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6895" w:rsidRPr="003E638C" w:rsidP="00406895" w14:paraId="4C4BCA94" w14:textId="77777777">
      <w:pPr>
        <w:rPr>
          <w:rFonts w:ascii="Arial" w:hAnsi="Arial" w:cs="Arial"/>
          <w:b/>
          <w:sz w:val="40"/>
          <w:szCs w:val="40"/>
          <w:highlight w:val="yellow"/>
        </w:rPr>
      </w:pPr>
    </w:p>
    <w:p w:rsidR="00E361F9" w:rsidRPr="003E638C" w:rsidP="00E361F9" w14:paraId="388C092E" w14:textId="77777777">
      <w:pPr>
        <w:pStyle w:val="ReportCover-Title"/>
        <w:jc w:val="center"/>
        <w:rPr>
          <w:rFonts w:ascii="Arial" w:hAnsi="Arial" w:cs="Arial"/>
          <w:color w:val="auto"/>
        </w:rPr>
      </w:pPr>
      <w:r w:rsidRPr="003E638C">
        <w:rPr>
          <w:rFonts w:ascii="Arial" w:eastAsia="Arial Unicode MS" w:hAnsi="Arial" w:cs="Arial"/>
          <w:noProof/>
          <w:color w:val="auto"/>
        </w:rPr>
        <w:t>Office of Refugee Resettlement Unaccompanied Refugee Minors Program Application and the Withdrawal of URM Program Application or Declination of URM Program Placement Forms</w:t>
      </w:r>
    </w:p>
    <w:p w:rsidR="00E361F9" w:rsidRPr="003E638C" w:rsidP="00E361F9" w14:paraId="6F48F3F6" w14:textId="77777777">
      <w:pPr>
        <w:pStyle w:val="ReportCover-Title"/>
        <w:rPr>
          <w:rFonts w:ascii="Arial" w:hAnsi="Arial" w:cs="Arial"/>
          <w:color w:val="auto"/>
        </w:rPr>
      </w:pPr>
    </w:p>
    <w:p w:rsidR="00E361F9" w:rsidRPr="003E638C" w:rsidP="00E361F9" w14:paraId="5CC424CB" w14:textId="77777777">
      <w:pPr>
        <w:pStyle w:val="ReportCover-Title"/>
        <w:rPr>
          <w:rFonts w:ascii="Arial" w:hAnsi="Arial" w:cs="Arial"/>
          <w:color w:val="auto"/>
        </w:rPr>
      </w:pPr>
    </w:p>
    <w:p w:rsidR="00E361F9" w:rsidRPr="003E638C" w:rsidP="00E361F9" w14:paraId="6BC46678" w14:textId="77777777">
      <w:pPr>
        <w:pStyle w:val="ReportCover-Title"/>
        <w:jc w:val="center"/>
        <w:rPr>
          <w:rFonts w:ascii="Arial" w:hAnsi="Arial" w:cs="Arial"/>
          <w:color w:val="auto"/>
          <w:sz w:val="32"/>
          <w:szCs w:val="32"/>
        </w:rPr>
      </w:pPr>
      <w:r w:rsidRPr="003E638C">
        <w:rPr>
          <w:rFonts w:ascii="Arial" w:hAnsi="Arial" w:cs="Arial"/>
          <w:color w:val="auto"/>
          <w:sz w:val="32"/>
          <w:szCs w:val="32"/>
        </w:rPr>
        <w:t>OMB Information Collection Request</w:t>
      </w:r>
    </w:p>
    <w:p w:rsidR="00E361F9" w:rsidRPr="003E638C" w:rsidP="00E361F9" w14:paraId="689C0AEB" w14:textId="77777777">
      <w:pPr>
        <w:pStyle w:val="ReportCover-Title"/>
        <w:jc w:val="center"/>
        <w:rPr>
          <w:rFonts w:ascii="Arial" w:hAnsi="Arial" w:cs="Arial"/>
          <w:color w:val="auto"/>
          <w:sz w:val="32"/>
          <w:szCs w:val="32"/>
        </w:rPr>
      </w:pPr>
      <w:r w:rsidRPr="003E638C">
        <w:rPr>
          <w:rFonts w:ascii="Arial" w:hAnsi="Arial" w:cs="Arial"/>
          <w:color w:val="auto"/>
          <w:sz w:val="32"/>
          <w:szCs w:val="32"/>
        </w:rPr>
        <w:t>0970 - 0550</w:t>
      </w:r>
    </w:p>
    <w:p w:rsidR="00406895" w:rsidRPr="003E638C" w:rsidP="00406895" w14:paraId="52314D35" w14:textId="77777777">
      <w:pPr>
        <w:rPr>
          <w:rFonts w:ascii="Arial" w:hAnsi="Arial" w:cs="Arial"/>
        </w:rPr>
      </w:pPr>
    </w:p>
    <w:p w:rsidR="00406895" w:rsidRPr="003E638C" w:rsidP="00406895" w14:paraId="486BD95F" w14:textId="77777777">
      <w:pPr>
        <w:jc w:val="center"/>
        <w:rPr>
          <w:rFonts w:ascii="Arial" w:hAnsi="Arial" w:cs="Arial"/>
          <w:b/>
          <w:sz w:val="24"/>
          <w:szCs w:val="24"/>
        </w:rPr>
      </w:pPr>
    </w:p>
    <w:p w:rsidR="00406895" w:rsidRPr="003E638C" w:rsidP="00406895" w14:paraId="6C7EF9A9" w14:textId="77777777">
      <w:pPr>
        <w:jc w:val="center"/>
        <w:rPr>
          <w:rFonts w:ascii="Arial" w:hAnsi="Arial" w:cs="Arial"/>
          <w:b/>
          <w:sz w:val="24"/>
          <w:szCs w:val="24"/>
        </w:rPr>
      </w:pPr>
    </w:p>
    <w:p w:rsidR="00406895" w:rsidRPr="003E638C" w:rsidP="00406895" w14:paraId="5E3CB4AA" w14:textId="77777777">
      <w:pPr>
        <w:jc w:val="center"/>
        <w:rPr>
          <w:rFonts w:ascii="Arial" w:hAnsi="Arial" w:cs="Arial"/>
          <w:b/>
          <w:sz w:val="24"/>
          <w:szCs w:val="24"/>
        </w:rPr>
      </w:pPr>
    </w:p>
    <w:p w:rsidR="00406895" w:rsidRPr="003E638C" w:rsidP="00406895" w14:paraId="59EBC9BA" w14:textId="77777777">
      <w:pPr>
        <w:jc w:val="center"/>
        <w:rPr>
          <w:rFonts w:ascii="Arial" w:hAnsi="Arial" w:cs="Arial"/>
          <w:b/>
          <w:sz w:val="24"/>
          <w:szCs w:val="24"/>
        </w:rPr>
      </w:pPr>
    </w:p>
    <w:p w:rsidR="00406895" w:rsidRPr="003E638C" w:rsidP="00406895" w14:paraId="45A6DAF5" w14:textId="44F624A5">
      <w:pPr>
        <w:jc w:val="center"/>
        <w:rPr>
          <w:rFonts w:ascii="Arial" w:eastAsia="Times New Roman" w:hAnsi="Arial" w:cs="Arial"/>
          <w:b/>
          <w:sz w:val="48"/>
          <w:szCs w:val="48"/>
        </w:rPr>
      </w:pPr>
      <w:r w:rsidRPr="003E638C">
        <w:rPr>
          <w:rFonts w:ascii="Arial" w:eastAsia="Times New Roman" w:hAnsi="Arial" w:cs="Arial"/>
          <w:b/>
          <w:sz w:val="48"/>
          <w:szCs w:val="48"/>
        </w:rPr>
        <w:t>Attachment - Summary of Public Comments and ORR Responses</w:t>
      </w:r>
    </w:p>
    <w:p w:rsidR="00406895" w:rsidRPr="003E638C" w:rsidP="00406895" w14:paraId="2D2AC28B" w14:textId="77777777">
      <w:pPr>
        <w:jc w:val="center"/>
        <w:rPr>
          <w:rFonts w:ascii="Arial" w:hAnsi="Arial" w:cs="Arial"/>
          <w:b/>
          <w:sz w:val="24"/>
          <w:szCs w:val="24"/>
        </w:rPr>
      </w:pPr>
    </w:p>
    <w:p w:rsidR="00406895" w:rsidRPr="003E638C" w:rsidP="00406895" w14:paraId="5C762AA8" w14:textId="53CEE83C">
      <w:pPr>
        <w:jc w:val="center"/>
        <w:rPr>
          <w:rFonts w:ascii="Arial" w:hAnsi="Arial" w:cs="Arial"/>
          <w:b/>
          <w:bCs/>
          <w:sz w:val="24"/>
          <w:szCs w:val="24"/>
        </w:rPr>
      </w:pPr>
      <w:r w:rsidRPr="003C45A1">
        <w:rPr>
          <w:rFonts w:ascii="Arial" w:hAnsi="Arial" w:cs="Arial"/>
          <w:b/>
          <w:bCs/>
          <w:sz w:val="24"/>
          <w:szCs w:val="24"/>
        </w:rPr>
        <w:t>J</w:t>
      </w:r>
      <w:r w:rsidRPr="003C45A1" w:rsidR="00851D90">
        <w:rPr>
          <w:rFonts w:ascii="Arial" w:hAnsi="Arial" w:cs="Arial"/>
          <w:b/>
          <w:bCs/>
          <w:sz w:val="24"/>
          <w:szCs w:val="24"/>
        </w:rPr>
        <w:t>u</w:t>
      </w:r>
      <w:r w:rsidRPr="003C45A1" w:rsidR="003C45A1">
        <w:rPr>
          <w:rFonts w:ascii="Arial" w:hAnsi="Arial" w:cs="Arial"/>
          <w:b/>
          <w:bCs/>
          <w:sz w:val="24"/>
          <w:szCs w:val="24"/>
        </w:rPr>
        <w:t>ly</w:t>
      </w:r>
      <w:r w:rsidRPr="003C45A1">
        <w:rPr>
          <w:rFonts w:ascii="Arial" w:hAnsi="Arial" w:cs="Arial"/>
          <w:b/>
          <w:bCs/>
          <w:sz w:val="24"/>
          <w:szCs w:val="24"/>
        </w:rPr>
        <w:t xml:space="preserve"> 2026</w:t>
      </w:r>
    </w:p>
    <w:p w:rsidR="00406895" w:rsidRPr="0082202D" w:rsidP="00406895" w14:paraId="3C4F58E8" w14:textId="77777777">
      <w:pPr>
        <w:jc w:val="center"/>
        <w:rPr>
          <w:rFonts w:asciiTheme="majorHAnsi" w:hAnsiTheme="majorHAnsi" w:cstheme="majorHAnsi"/>
        </w:rPr>
      </w:pPr>
    </w:p>
    <w:p w:rsidR="00406895" w:rsidRPr="0082202D" w:rsidP="00406895" w14:paraId="4B128902" w14:textId="77777777">
      <w:pPr>
        <w:jc w:val="center"/>
        <w:rPr>
          <w:rFonts w:asciiTheme="majorHAnsi" w:hAnsiTheme="majorHAnsi" w:cstheme="majorHAnsi"/>
        </w:rPr>
      </w:pPr>
    </w:p>
    <w:p w:rsidR="00406895" w:rsidRPr="0082202D" w:rsidP="00406895" w14:paraId="211EEB91" w14:textId="77777777">
      <w:pPr>
        <w:jc w:val="center"/>
        <w:rPr>
          <w:rFonts w:asciiTheme="majorHAnsi" w:hAnsiTheme="majorHAnsi" w:cstheme="majorHAnsi"/>
        </w:rPr>
      </w:pPr>
    </w:p>
    <w:p w:rsidR="00406895" w:rsidRPr="0082202D" w:rsidP="00406895" w14:paraId="3A3FEB59" w14:textId="77777777">
      <w:pPr>
        <w:jc w:val="center"/>
        <w:rPr>
          <w:rFonts w:asciiTheme="majorHAnsi" w:hAnsiTheme="majorHAnsi" w:cstheme="majorHAnsi"/>
        </w:rPr>
      </w:pPr>
    </w:p>
    <w:p w:rsidR="00406895" w:rsidRPr="0082202D" w:rsidP="00406895" w14:paraId="41348EB9" w14:textId="77777777">
      <w:pPr>
        <w:jc w:val="center"/>
        <w:rPr>
          <w:rFonts w:asciiTheme="majorHAnsi" w:hAnsiTheme="majorHAnsi" w:cstheme="majorHAnsi"/>
        </w:rPr>
      </w:pPr>
    </w:p>
    <w:p w:rsidR="00406895" w:rsidRPr="0082202D" w:rsidP="00406895" w14:paraId="18541D6F" w14:textId="77777777">
      <w:pPr>
        <w:jc w:val="center"/>
        <w:rPr>
          <w:rFonts w:asciiTheme="majorHAnsi" w:hAnsiTheme="majorHAnsi" w:cstheme="majorHAnsi"/>
        </w:rPr>
      </w:pPr>
    </w:p>
    <w:p w:rsidR="00406895" w:rsidRPr="0082202D" w:rsidP="00406895" w14:paraId="6DF9F713" w14:textId="77777777">
      <w:pPr>
        <w:jc w:val="center"/>
        <w:rPr>
          <w:rFonts w:asciiTheme="majorHAnsi" w:hAnsiTheme="majorHAnsi" w:cstheme="majorHAnsi"/>
        </w:rPr>
      </w:pPr>
    </w:p>
    <w:p w:rsidR="00406895" w:rsidRPr="0082202D" w:rsidP="00406895" w14:paraId="2988863F" w14:textId="77777777">
      <w:pPr>
        <w:jc w:val="center"/>
        <w:rPr>
          <w:rFonts w:asciiTheme="majorHAnsi" w:hAnsiTheme="majorHAnsi" w:cstheme="majorHAnsi"/>
        </w:rPr>
      </w:pPr>
    </w:p>
    <w:p w:rsidR="00406895" w:rsidRPr="0082202D" w:rsidP="00406895" w14:paraId="7592D98D" w14:textId="77777777">
      <w:pPr>
        <w:jc w:val="center"/>
        <w:rPr>
          <w:rFonts w:asciiTheme="majorHAnsi" w:hAnsiTheme="majorHAnsi" w:cstheme="majorHAnsi"/>
        </w:rPr>
      </w:pPr>
    </w:p>
    <w:p w:rsidR="00406895" w:rsidRPr="0082202D" w:rsidP="00406895" w14:paraId="1DB0FF0B" w14:textId="77777777">
      <w:pPr>
        <w:jc w:val="center"/>
        <w:rPr>
          <w:rFonts w:asciiTheme="majorHAnsi" w:hAnsiTheme="majorHAnsi" w:cstheme="majorHAnsi"/>
        </w:rPr>
      </w:pPr>
    </w:p>
    <w:p w:rsidR="00406895" w:rsidRPr="0082202D" w:rsidP="00406895" w14:paraId="2A35168C" w14:textId="77777777">
      <w:pPr>
        <w:jc w:val="center"/>
        <w:rPr>
          <w:rFonts w:asciiTheme="majorHAnsi" w:hAnsiTheme="majorHAnsi" w:cstheme="majorHAnsi"/>
        </w:rPr>
      </w:pPr>
    </w:p>
    <w:p w:rsidR="00406895" w:rsidRPr="0082202D" w:rsidP="003E638C" w14:paraId="0D6FE0E6" w14:textId="77777777">
      <w:pPr>
        <w:jc w:val="center"/>
        <w:rPr>
          <w:rFonts w:asciiTheme="majorHAnsi" w:hAnsiTheme="majorHAnsi" w:cstheme="majorHAnsi"/>
        </w:rPr>
      </w:pPr>
    </w:p>
    <w:p w:rsidR="00406895" w:rsidRPr="0082202D" w:rsidP="003E638C" w14:paraId="18138078" w14:textId="77777777">
      <w:pPr>
        <w:jc w:val="center"/>
        <w:rPr>
          <w:rFonts w:asciiTheme="majorHAnsi" w:hAnsiTheme="majorHAnsi" w:cstheme="majorHAnsi"/>
        </w:rPr>
      </w:pPr>
    </w:p>
    <w:p w:rsidR="00406895" w:rsidRPr="0082202D" w:rsidP="003E638C" w14:paraId="3F3435D0" w14:textId="77777777">
      <w:pPr>
        <w:jc w:val="center"/>
        <w:rPr>
          <w:rFonts w:asciiTheme="majorHAnsi" w:hAnsiTheme="majorHAnsi" w:cstheme="majorBidi"/>
        </w:rPr>
      </w:pPr>
    </w:p>
    <w:p w:rsidR="00406895" w:rsidRPr="0082202D" w:rsidP="003E638C" w14:paraId="51014B92" w14:textId="77777777">
      <w:pPr>
        <w:jc w:val="center"/>
        <w:rPr>
          <w:rFonts w:asciiTheme="majorHAnsi" w:hAnsiTheme="majorHAnsi" w:cstheme="majorHAnsi"/>
        </w:rPr>
      </w:pPr>
    </w:p>
    <w:p w:rsidR="00406895" w:rsidRPr="0082202D" w:rsidP="003E638C" w14:paraId="39BD062B" w14:textId="77777777">
      <w:pPr>
        <w:jc w:val="center"/>
        <w:rPr>
          <w:rFonts w:asciiTheme="majorHAnsi" w:hAnsiTheme="majorHAnsi" w:cstheme="majorHAnsi"/>
        </w:rPr>
      </w:pPr>
    </w:p>
    <w:p w:rsidR="00406895" w:rsidRPr="00AF4598" w:rsidP="00406895" w14:paraId="23A26934" w14:textId="77777777">
      <w:pPr>
        <w:jc w:val="center"/>
        <w:rPr>
          <w:rFonts w:ascii="Arial" w:hAnsi="Arial" w:cs="Arial"/>
          <w:sz w:val="20"/>
          <w:szCs w:val="20"/>
        </w:rPr>
      </w:pPr>
    </w:p>
    <w:p w:rsidR="00406895" w:rsidRPr="00AF4598" w:rsidP="00406895" w14:paraId="28AAB19B" w14:textId="77777777">
      <w:pPr>
        <w:jc w:val="center"/>
        <w:rPr>
          <w:rFonts w:ascii="Arial" w:hAnsi="Arial" w:cs="Arial"/>
          <w:sz w:val="20"/>
          <w:szCs w:val="20"/>
        </w:rPr>
      </w:pPr>
      <w:r w:rsidRPr="00AF4598">
        <w:rPr>
          <w:rFonts w:ascii="Arial" w:hAnsi="Arial" w:cs="Arial"/>
          <w:sz w:val="20"/>
          <w:szCs w:val="20"/>
        </w:rPr>
        <w:t>Submitted By:</w:t>
      </w:r>
    </w:p>
    <w:p w:rsidR="00406895" w:rsidRPr="00AF4598" w:rsidP="00406895" w14:paraId="376C4640" w14:textId="77777777">
      <w:pPr>
        <w:jc w:val="center"/>
        <w:rPr>
          <w:rFonts w:ascii="Arial" w:hAnsi="Arial" w:cs="Arial"/>
          <w:sz w:val="20"/>
          <w:szCs w:val="20"/>
        </w:rPr>
      </w:pPr>
      <w:r w:rsidRPr="00AF4598">
        <w:rPr>
          <w:rFonts w:ascii="Arial" w:hAnsi="Arial" w:cs="Arial"/>
          <w:sz w:val="20"/>
          <w:szCs w:val="20"/>
        </w:rPr>
        <w:t>Office of Refugee Resettlement (ORR)</w:t>
      </w:r>
    </w:p>
    <w:p w:rsidR="00406895" w:rsidRPr="00AF4598" w:rsidP="00406895" w14:paraId="4FCFCEE7" w14:textId="77777777">
      <w:pPr>
        <w:jc w:val="center"/>
        <w:rPr>
          <w:rFonts w:ascii="Arial" w:hAnsi="Arial" w:cs="Arial"/>
          <w:sz w:val="20"/>
          <w:szCs w:val="20"/>
        </w:rPr>
      </w:pPr>
      <w:r w:rsidRPr="00AF4598">
        <w:rPr>
          <w:rFonts w:ascii="Arial" w:hAnsi="Arial" w:cs="Arial"/>
          <w:sz w:val="20"/>
          <w:szCs w:val="20"/>
        </w:rPr>
        <w:t xml:space="preserve">Administration for Children and Families </w:t>
      </w:r>
    </w:p>
    <w:p w:rsidR="00406895" w:rsidRPr="00AF4598" w:rsidP="00406895" w14:paraId="724162F5" w14:textId="77777777">
      <w:pPr>
        <w:jc w:val="center"/>
        <w:rPr>
          <w:rFonts w:ascii="Arial" w:hAnsi="Arial" w:cs="Arial"/>
          <w:sz w:val="20"/>
          <w:szCs w:val="20"/>
        </w:rPr>
      </w:pPr>
      <w:r w:rsidRPr="00AF4598">
        <w:rPr>
          <w:rFonts w:ascii="Arial" w:hAnsi="Arial" w:cs="Arial"/>
          <w:sz w:val="20"/>
          <w:szCs w:val="20"/>
        </w:rPr>
        <w:t>U.S. Department of Health and Human Services</w:t>
      </w:r>
    </w:p>
    <w:p w:rsidR="003E638C" w14:paraId="2DD6B8F2" w14:textId="77777777">
      <w:pPr>
        <w:spacing w:after="160" w:line="259" w:lineRule="auto"/>
      </w:pPr>
      <w:r>
        <w:br w:type="page"/>
      </w:r>
    </w:p>
    <w:p w:rsidR="00896008" w:rsidP="00896008" w14:paraId="245C7D25" w14:textId="130C632F">
      <w:r>
        <w:t>In response to the request for public comments on revisions to the</w:t>
      </w:r>
      <w:r>
        <w:rPr>
          <w:b/>
          <w:bCs/>
        </w:rPr>
        <w:t xml:space="preserve"> </w:t>
      </w:r>
      <w:r>
        <w:t xml:space="preserve">Unaccompanied Refugee Minors (URM) Program Application and the Withdrawal of </w:t>
      </w:r>
      <w:r w:rsidR="007A403C">
        <w:t xml:space="preserve">URM Program </w:t>
      </w:r>
      <w:r>
        <w:t xml:space="preserve">Application or Declination of </w:t>
      </w:r>
      <w:r w:rsidR="007A403C">
        <w:t xml:space="preserve">URM Program </w:t>
      </w:r>
      <w:r>
        <w:t>Placement Form (</w:t>
      </w:r>
      <w:r w:rsidR="00EA599D">
        <w:t>OMB #: 0970-0550</w:t>
      </w:r>
      <w:r>
        <w:t xml:space="preserve">), ORR received </w:t>
      </w:r>
      <w:r w:rsidR="003179BA">
        <w:t xml:space="preserve">three public </w:t>
      </w:r>
      <w:r>
        <w:t>comments from the Immigrant Defenders Law Center</w:t>
      </w:r>
      <w:r w:rsidR="00E044D1">
        <w:t xml:space="preserve">, </w:t>
      </w:r>
      <w:r w:rsidR="00FF40CF">
        <w:t>the National Center for Youth Law, and the Young Center</w:t>
      </w:r>
      <w:r>
        <w:t xml:space="preserve">. The following outlines the </w:t>
      </w:r>
      <w:r w:rsidR="00735069">
        <w:t>comments/</w:t>
      </w:r>
      <w:r>
        <w:t xml:space="preserve">recommendations and </w:t>
      </w:r>
      <w:r w:rsidR="00902727">
        <w:t>ORR</w:t>
      </w:r>
      <w:r>
        <w:t xml:space="preserve">’s responses: </w:t>
      </w:r>
    </w:p>
    <w:p w:rsidR="00896008" w:rsidP="00896008" w14:paraId="0B39C6CB" w14:textId="77777777"/>
    <w:p w:rsidR="00120A4B" w:rsidP="00120A4B" w14:paraId="0B138FAF" w14:textId="4A2A2F32">
      <w:pPr>
        <w:pStyle w:val="Heading1"/>
      </w:pPr>
      <w:r>
        <w:t>General</w:t>
      </w:r>
      <w:r>
        <w:t xml:space="preserve"> Comments</w:t>
      </w:r>
    </w:p>
    <w:p w:rsidR="00AF553E" w:rsidRPr="008A58DB" w:rsidP="00B0700B" w14:paraId="79CE6303" w14:textId="287C10E1">
      <w:pPr>
        <w:pStyle w:val="ListParagraph"/>
        <w:numPr>
          <w:ilvl w:val="0"/>
          <w:numId w:val="1"/>
        </w:numPr>
        <w:spacing w:after="240"/>
        <w:rPr>
          <w:rFonts w:eastAsia="Times New Roman"/>
          <w:b/>
          <w:bCs/>
        </w:rPr>
      </w:pPr>
      <w:r w:rsidRPr="00994EC4">
        <w:rPr>
          <w:rFonts w:eastAsia="Times New Roman"/>
        </w:rPr>
        <w:t>One commenter expressed</w:t>
      </w:r>
      <w:r>
        <w:rPr>
          <w:rFonts w:eastAsia="Times New Roman"/>
        </w:rPr>
        <w:t xml:space="preserve"> concerns that the </w:t>
      </w:r>
      <w:r w:rsidRPr="008A58DB">
        <w:rPr>
          <w:rFonts w:eastAsia="Times New Roman"/>
        </w:rPr>
        <w:t>number of document uploads required for the URM application</w:t>
      </w:r>
      <w:r>
        <w:rPr>
          <w:rFonts w:eastAsia="Times New Roman"/>
        </w:rPr>
        <w:t xml:space="preserve"> has increased</w:t>
      </w:r>
      <w:r w:rsidRPr="008A58DB">
        <w:rPr>
          <w:rFonts w:eastAsia="Times New Roman"/>
        </w:rPr>
        <w:t>.</w:t>
      </w:r>
    </w:p>
    <w:p w:rsidR="00AF553E" w:rsidRPr="008A58DB" w:rsidP="00B0700B" w14:paraId="7DB972AE" w14:textId="3900D22D">
      <w:pPr>
        <w:pStyle w:val="ListParagraph"/>
        <w:numPr>
          <w:ilvl w:val="1"/>
          <w:numId w:val="1"/>
        </w:numPr>
        <w:spacing w:after="240"/>
        <w:rPr>
          <w:rFonts w:eastAsia="Times New Roman"/>
          <w:b/>
          <w:bCs/>
        </w:rPr>
      </w:pPr>
      <w:r>
        <w:rPr>
          <w:rFonts w:eastAsia="Times New Roman"/>
          <w:b/>
          <w:bCs/>
        </w:rPr>
        <w:t>ORR</w:t>
      </w:r>
      <w:r w:rsidRPr="008A58DB">
        <w:rPr>
          <w:rFonts w:eastAsia="Times New Roman"/>
          <w:b/>
          <w:bCs/>
        </w:rPr>
        <w:t xml:space="preserve"> Response: </w:t>
      </w:r>
      <w:r>
        <w:rPr>
          <w:rFonts w:eastAsia="Times New Roman"/>
        </w:rPr>
        <w:t>Minimal changes have been made to the number of document upload fields on the URM application form. Rather, the location of the fields has changed.</w:t>
      </w:r>
      <w:r w:rsidR="009C04E2">
        <w:rPr>
          <w:rFonts w:eastAsia="Times New Roman"/>
        </w:rPr>
        <w:t xml:space="preserve"> These fields previously appeared at the end of the form; ORR has moved the fields to be integrated throughout, </w:t>
      </w:r>
      <w:r w:rsidR="00EF5D65">
        <w:rPr>
          <w:rFonts w:eastAsia="Times New Roman"/>
        </w:rPr>
        <w:t>to</w:t>
      </w:r>
      <w:r>
        <w:rPr>
          <w:rFonts w:eastAsia="Times New Roman"/>
        </w:rPr>
        <w:t xml:space="preserve"> allow for faster application completion. </w:t>
      </w:r>
      <w:r w:rsidR="00BF61BC">
        <w:rPr>
          <w:rFonts w:eastAsia="Times New Roman"/>
        </w:rPr>
        <w:t>The</w:t>
      </w:r>
      <w:r>
        <w:rPr>
          <w:rFonts w:eastAsia="Times New Roman"/>
        </w:rPr>
        <w:t xml:space="preserve"> number of document</w:t>
      </w:r>
      <w:r w:rsidR="00BF61BC">
        <w:rPr>
          <w:rFonts w:eastAsia="Times New Roman"/>
        </w:rPr>
        <w:t>s</w:t>
      </w:r>
      <w:r>
        <w:rPr>
          <w:rFonts w:eastAsia="Times New Roman"/>
        </w:rPr>
        <w:t xml:space="preserve"> upload</w:t>
      </w:r>
      <w:r w:rsidR="00BF61BC">
        <w:rPr>
          <w:rFonts w:eastAsia="Times New Roman"/>
        </w:rPr>
        <w:t>ed to an application varies based o</w:t>
      </w:r>
      <w:r>
        <w:rPr>
          <w:rFonts w:eastAsia="Times New Roman"/>
        </w:rPr>
        <w:t xml:space="preserve">n </w:t>
      </w:r>
      <w:r w:rsidR="00BF61BC">
        <w:rPr>
          <w:rFonts w:eastAsia="Times New Roman"/>
        </w:rPr>
        <w:t>how questions are answered. This rem</w:t>
      </w:r>
      <w:r w:rsidR="004B5F5C">
        <w:rPr>
          <w:rFonts w:eastAsia="Times New Roman"/>
        </w:rPr>
        <w:t xml:space="preserve">ains true </w:t>
      </w:r>
      <w:r w:rsidR="00E9767A">
        <w:rPr>
          <w:rFonts w:eastAsia="Times New Roman"/>
        </w:rPr>
        <w:t xml:space="preserve">in the revised form, though the maximum number of documents is displayed in the Word document. </w:t>
      </w:r>
      <w:r>
        <w:rPr>
          <w:rFonts w:eastAsia="Times New Roman"/>
        </w:rPr>
        <w:t xml:space="preserve"> </w:t>
      </w:r>
      <w:r w:rsidR="00E9767A">
        <w:rPr>
          <w:rFonts w:eastAsia="Times New Roman"/>
        </w:rPr>
        <w:t>M</w:t>
      </w:r>
      <w:r>
        <w:rPr>
          <w:rFonts w:eastAsia="Times New Roman"/>
        </w:rPr>
        <w:t xml:space="preserve">any of the document upload fields are not required or not applicable based on the way questions </w:t>
      </w:r>
      <w:r w:rsidR="00E9767A">
        <w:rPr>
          <w:rFonts w:eastAsia="Times New Roman"/>
        </w:rPr>
        <w:t>a</w:t>
      </w:r>
      <w:r>
        <w:rPr>
          <w:rFonts w:eastAsia="Times New Roman"/>
        </w:rPr>
        <w:t>re answered. Assisters will continue to be able to submit URM applications</w:t>
      </w:r>
      <w:r w:rsidRPr="008A58DB">
        <w:rPr>
          <w:rFonts w:eastAsia="Times New Roman"/>
        </w:rPr>
        <w:t xml:space="preserve"> </w:t>
      </w:r>
      <w:r>
        <w:rPr>
          <w:rFonts w:eastAsia="Times New Roman"/>
        </w:rPr>
        <w:t xml:space="preserve">even if certain documents </w:t>
      </w:r>
      <w:r w:rsidR="00BF61BC">
        <w:rPr>
          <w:rFonts w:eastAsia="Times New Roman"/>
        </w:rPr>
        <w:t>a</w:t>
      </w:r>
      <w:r>
        <w:rPr>
          <w:rFonts w:eastAsia="Times New Roman"/>
        </w:rPr>
        <w:t xml:space="preserve">re not uploaded. </w:t>
      </w:r>
      <w:r>
        <w:t xml:space="preserve">As a result, no changes </w:t>
      </w:r>
      <w:r w:rsidR="32EF8C14">
        <w:t xml:space="preserve">to the application form </w:t>
      </w:r>
      <w:r>
        <w:t>will be made.</w:t>
      </w:r>
    </w:p>
    <w:p w:rsidR="00AF553E" w:rsidP="00AF361C" w14:paraId="5108FAFA" w14:textId="70C30D99">
      <w:pPr>
        <w:pStyle w:val="ListParagraph"/>
        <w:numPr>
          <w:ilvl w:val="0"/>
          <w:numId w:val="1"/>
        </w:numPr>
        <w:spacing w:after="240"/>
      </w:pPr>
      <w:r>
        <w:t>Commenters recommended adding language through</w:t>
      </w:r>
      <w:r w:rsidR="005513AE">
        <w:t>out</w:t>
      </w:r>
      <w:r>
        <w:t xml:space="preserve"> the form that </w:t>
      </w:r>
      <w:r w:rsidR="005513AE">
        <w:t>would remind ORR or other review</w:t>
      </w:r>
      <w:r w:rsidR="00A64C84">
        <w:t>er</w:t>
      </w:r>
      <w:r w:rsidR="005513AE">
        <w:t xml:space="preserve">s how certain information should be considered during the </w:t>
      </w:r>
      <w:r w:rsidR="0016578E">
        <w:t>eligibility determination process</w:t>
      </w:r>
      <w:r w:rsidR="005513AE">
        <w:t xml:space="preserve"> and URM placement process</w:t>
      </w:r>
      <w:r w:rsidR="00956689">
        <w:t xml:space="preserve">, </w:t>
      </w:r>
      <w:r w:rsidRPr="00956689" w:rsidR="00956689">
        <w:t>particularly with respect to disability-related information, behavioral and mental health history,</w:t>
      </w:r>
      <w:r w:rsidR="00AB153B">
        <w:t xml:space="preserve"> </w:t>
      </w:r>
      <w:r w:rsidRPr="00956689" w:rsidR="00956689">
        <w:t xml:space="preserve">placement decisions, and consideration of reasonable accommodations. </w:t>
      </w:r>
      <w:r w:rsidR="00263453">
        <w:t xml:space="preserve">Commenters </w:t>
      </w:r>
      <w:r w:rsidR="00FB7883">
        <w:t xml:space="preserve">recommended adding language that reminds reviewers that disability-related information cannot be used to categorically exclude children from the URM Program and that reasonable </w:t>
      </w:r>
      <w:r w:rsidR="00FB7883">
        <w:t>accommodations</w:t>
      </w:r>
      <w:r w:rsidR="00FB7883">
        <w:t xml:space="preserve"> must be considered.</w:t>
      </w:r>
    </w:p>
    <w:p w:rsidR="00956689" w:rsidP="00956689" w14:paraId="7754983D" w14:textId="790C88CA">
      <w:pPr>
        <w:pStyle w:val="ListParagraph"/>
        <w:numPr>
          <w:ilvl w:val="1"/>
          <w:numId w:val="1"/>
        </w:numPr>
        <w:spacing w:after="240"/>
      </w:pPr>
      <w:r w:rsidRPr="73EB0AF8">
        <w:rPr>
          <w:b/>
          <w:bCs/>
        </w:rPr>
        <w:t>ORR Response:</w:t>
      </w:r>
      <w:r>
        <w:t xml:space="preserve"> ORR appreciates these recommendations</w:t>
      </w:r>
      <w:r w:rsidR="007D426B">
        <w:t xml:space="preserve"> but is not making changes to the application in response. </w:t>
      </w:r>
      <w:r w:rsidR="007C5246">
        <w:t>The purpose of the application is to collect information necessary for ORR to determine URM eligibility and facilitate a minor’s placement into the URM Program. The application is not intended to serve as a comprehensive statement of ORR policies, procedures, or legal requirements governing program administration.</w:t>
      </w:r>
      <w:r w:rsidR="0016578E">
        <w:t xml:space="preserve"> ORR review</w:t>
      </w:r>
      <w:r w:rsidR="00644050">
        <w:t>s</w:t>
      </w:r>
      <w:r w:rsidR="0016578E">
        <w:t xml:space="preserve"> URM applications in accordance with applicable statutes, regulations, policies, and internal procedures</w:t>
      </w:r>
      <w:r w:rsidR="57F60671">
        <w:t>. T</w:t>
      </w:r>
      <w:r w:rsidRPr="73EB0AF8" w:rsidR="57F60671">
        <w:t>he Office of Refugee Resettlement's Refugee Program Bureau—including the URM Program—</w:t>
      </w:r>
      <w:r w:rsidR="00F9722E">
        <w:t xml:space="preserve">reviews </w:t>
      </w:r>
      <w:r w:rsidR="00AD4C6D">
        <w:t xml:space="preserve">URM </w:t>
      </w:r>
      <w:r w:rsidR="00F9722E">
        <w:t xml:space="preserve">applications and </w:t>
      </w:r>
      <w:r w:rsidRPr="73EB0AF8" w:rsidR="57F60671">
        <w:t>administers services in accordance with applicable federal civil rights laws and nondiscrimination requirements</w:t>
      </w:r>
      <w:r w:rsidRPr="73EB0AF8" w:rsidR="0607D258">
        <w:t>, including those described in 29 U.S.C. § 794(a)</w:t>
      </w:r>
      <w:r w:rsidRPr="73EB0AF8" w:rsidR="090FA0DB">
        <w:t xml:space="preserve"> and 45 C.F.R. § 85.21</w:t>
      </w:r>
      <w:r w:rsidR="00D96B78">
        <w:t>(a), (b)(1)</w:t>
      </w:r>
      <w:r w:rsidR="004572C3">
        <w:t>(i)</w:t>
      </w:r>
      <w:r w:rsidR="00D96B78">
        <w:t xml:space="preserve">, </w:t>
      </w:r>
      <w:r w:rsidRPr="73EB0AF8" w:rsidR="090FA0DB">
        <w:t>(b)(3)</w:t>
      </w:r>
      <w:r w:rsidRPr="73EB0AF8" w:rsidR="57F60671">
        <w:t xml:space="preserve">. </w:t>
      </w:r>
      <w:r w:rsidR="00151360">
        <w:t xml:space="preserve"> </w:t>
      </w:r>
      <w:r w:rsidR="007E1200">
        <w:t xml:space="preserve">ORR does not use disability status to determine eligibility </w:t>
      </w:r>
      <w:r w:rsidR="00AC1BB3">
        <w:t xml:space="preserve">for the URM Program and provides reasonable </w:t>
      </w:r>
      <w:r w:rsidR="00AC1BB3">
        <w:t>accommodations</w:t>
      </w:r>
      <w:r w:rsidR="00AC1BB3">
        <w:t xml:space="preserve"> as required by Section 504. </w:t>
      </w:r>
      <w:r w:rsidR="005F2FC3">
        <w:t>B</w:t>
      </w:r>
      <w:r w:rsidR="0016578E">
        <w:t>ecause the recommend</w:t>
      </w:r>
      <w:r w:rsidR="00247662">
        <w:t xml:space="preserve">ation </w:t>
      </w:r>
      <w:r w:rsidR="0016578E">
        <w:t xml:space="preserve">concerns </w:t>
      </w:r>
      <w:r w:rsidR="00F1675A">
        <w:t>internal review procedures</w:t>
      </w:r>
      <w:r w:rsidR="0016578E">
        <w:t xml:space="preserve"> and staff decision-making rather than the information </w:t>
      </w:r>
      <w:r w:rsidR="0016578E">
        <w:t>being collected</w:t>
      </w:r>
      <w:r w:rsidR="0016578E">
        <w:t>, ORR has determined that additional guidance is not necessary within the application itself.</w:t>
      </w:r>
    </w:p>
    <w:p w:rsidR="005D0537" w:rsidRPr="00B33DC1" w:rsidP="007A5CCB" w14:paraId="56FDA263" w14:textId="53B8F473">
      <w:pPr>
        <w:pStyle w:val="ListParagraph"/>
        <w:numPr>
          <w:ilvl w:val="0"/>
          <w:numId w:val="1"/>
        </w:numPr>
        <w:spacing w:after="240"/>
      </w:pPr>
      <w:r w:rsidRPr="00F723EF">
        <w:t>Commenters recommended that ORR provide a mechanism within the URM application for attorneys, accredited representatives, Child Advocates, and other legal service providers to contribute information and recommendations relevant to the application and placement process. Specifically, commenters suggested encouraging consultation with legal counsel prior to application submission, providing an opportunity to indicate whether counsel has been consulted, and allowing legal representatives or Child Advocates to submit best-interest recommendations</w:t>
      </w:r>
      <w:r w:rsidR="00565F8D">
        <w:t>/determinations</w:t>
      </w:r>
      <w:r w:rsidRPr="00F723EF">
        <w:t xml:space="preserve"> and other case-specific information. Commenters argued that these individuals often possess important knowledge regarding the child's immigration case, family circumstances, community connections, behavioral and mental health history, and support needs that may not otherwise be reflected in the application. They stated that such input would help place information in appropriate context, support best</w:t>
      </w:r>
      <w:r w:rsidR="004713D9">
        <w:t xml:space="preserve"> </w:t>
      </w:r>
      <w:r w:rsidRPr="00F723EF">
        <w:t xml:space="preserve">interest determinations, and assist ORR and URM providers in identifying placements, services, accommodations, and supports that </w:t>
      </w:r>
      <w:r w:rsidRPr="00B33DC1">
        <w:t>promote the child's long-term success in the URM Program.</w:t>
      </w:r>
    </w:p>
    <w:p w:rsidR="00476FFA" w:rsidP="00086CEA" w14:paraId="1412112E" w14:textId="7F2E4ED0">
      <w:pPr>
        <w:pStyle w:val="ListParagraph"/>
        <w:numPr>
          <w:ilvl w:val="1"/>
          <w:numId w:val="1"/>
        </w:numPr>
        <w:spacing w:after="240"/>
      </w:pPr>
      <w:r w:rsidRPr="00B33DC1">
        <w:rPr>
          <w:b/>
          <w:bCs/>
        </w:rPr>
        <w:t>ORR Response:</w:t>
      </w:r>
      <w:r w:rsidRPr="00B33DC1">
        <w:t xml:space="preserve"> ORR appreciates this recommendation and agrees that legal service providers and child advocates can provide valuable information </w:t>
      </w:r>
      <w:r w:rsidRPr="00B33DC1" w:rsidR="00875747">
        <w:t>for a URM application. However, incorporating legal service providers or child advocates into the submission process directly would be administratively burdensome</w:t>
      </w:r>
      <w:r w:rsidR="00C03E46">
        <w:t xml:space="preserve"> and delay application submissions</w:t>
      </w:r>
      <w:r w:rsidRPr="00B33DC1" w:rsidR="00942550">
        <w:t xml:space="preserve">. Rather, ORR recommends that assisters consult with others, as appropriate, to ensure the application is completed accurately and </w:t>
      </w:r>
      <w:r w:rsidRPr="00B33DC1" w:rsidR="000E723C">
        <w:t>completely. Accordingly, ORR has added a bullet to the form instructions stating: “ORR recommends that case managers or others who are completing the application consult with other appropriate individuals to ensure that the information in the application is accurate and complete. This could include but is not limited to clinicians, medical providers, educators, legal services providers, or child advocates.</w:t>
      </w:r>
      <w:r w:rsidRPr="00B33DC1" w:rsidR="00B33DC1">
        <w:t>”</w:t>
      </w:r>
    </w:p>
    <w:p w:rsidR="00031D1C" w:rsidP="00086CEA" w14:paraId="71C18ED2" w14:textId="2B3BC338">
      <w:pPr>
        <w:pStyle w:val="ListParagraph"/>
        <w:spacing w:after="240"/>
        <w:ind w:left="1440"/>
      </w:pPr>
      <w:r>
        <w:t>ORR also appreciates the recommendation for a system to upload child advocate</w:t>
      </w:r>
      <w:r w:rsidR="00565F8D">
        <w:t>’s</w:t>
      </w:r>
      <w:r>
        <w:t xml:space="preserve"> </w:t>
      </w:r>
      <w:r w:rsidR="00565F8D">
        <w:t>best interest determinations (BIDs)</w:t>
      </w:r>
      <w:r w:rsidR="00636F96">
        <w:t xml:space="preserve"> at the time of application submission.</w:t>
      </w:r>
      <w:r w:rsidR="00417C99">
        <w:t xml:space="preserve"> ORR believes it is too administratively burdensome to </w:t>
      </w:r>
      <w:r w:rsidR="00565F8D">
        <w:t xml:space="preserve">develop a system for child advocates to upload </w:t>
      </w:r>
      <w:r w:rsidR="00470ED1">
        <w:t>BIDs</w:t>
      </w:r>
      <w:r w:rsidR="0007212C">
        <w:t xml:space="preserve"> directly in the application form. However, ORR has added </w:t>
      </w:r>
      <w:r w:rsidR="00006235">
        <w:t xml:space="preserve">back in </w:t>
      </w:r>
      <w:r w:rsidR="0007212C">
        <w:t xml:space="preserve">an optional document upload field in Section 9 of the application </w:t>
      </w:r>
      <w:r w:rsidR="00F04D1D">
        <w:t xml:space="preserve">to allow assisters to upload any available </w:t>
      </w:r>
      <w:r w:rsidR="003D6A01">
        <w:t xml:space="preserve">URM Program </w:t>
      </w:r>
      <w:r w:rsidR="00F04D1D">
        <w:t>BID</w:t>
      </w:r>
      <w:r w:rsidR="004E3477">
        <w:t xml:space="preserve"> written by a child advocate</w:t>
      </w:r>
      <w:r w:rsidR="00F04D1D">
        <w:t xml:space="preserve"> at the time of application submission.</w:t>
      </w:r>
      <w:r w:rsidR="00006235">
        <w:t xml:space="preserve"> This document upload field was previously available</w:t>
      </w:r>
      <w:r w:rsidR="00C24664">
        <w:t>, but ORR had recommended removing it because most URM Program BIDs are not yet completed by the time of application submission. However, due to this public comment, ORR is re-instating this field.</w:t>
      </w:r>
      <w:r w:rsidR="00006235">
        <w:t xml:space="preserve"> </w:t>
      </w:r>
    </w:p>
    <w:p w:rsidR="00D8047B" w:rsidRPr="00031D1C" w:rsidP="00086CEA" w14:paraId="4F7E15AA" w14:textId="5A754AAB">
      <w:pPr>
        <w:pStyle w:val="ListParagraph"/>
        <w:spacing w:after="240"/>
        <w:ind w:left="1440"/>
      </w:pPr>
      <w:r>
        <w:t>Additionally, as describe</w:t>
      </w:r>
      <w:r w:rsidR="00B07327">
        <w:t>d</w:t>
      </w:r>
      <w:r>
        <w:t xml:space="preserve"> </w:t>
      </w:r>
      <w:r>
        <w:t>more below</w:t>
      </w:r>
      <w:r>
        <w:t xml:space="preserve">, ORR has also revised the placement considerations question in Section 4 to </w:t>
      </w:r>
      <w:r w:rsidR="00086CEA">
        <w:t xml:space="preserve">include recommendations from </w:t>
      </w:r>
      <w:r w:rsidR="00C32C56">
        <w:t>legal service providers and child advocates.</w:t>
      </w:r>
    </w:p>
    <w:p w:rsidR="00D870FC" w:rsidP="00D870FC" w14:paraId="26E14C82" w14:textId="77777777">
      <w:pPr>
        <w:pStyle w:val="ListParagraph"/>
        <w:widowControl w:val="0"/>
        <w:autoSpaceDE w:val="0"/>
        <w:autoSpaceDN w:val="0"/>
        <w:spacing w:after="240"/>
        <w:ind w:left="1080"/>
        <w:contextualSpacing/>
      </w:pPr>
    </w:p>
    <w:p w:rsidR="00D870FC" w:rsidRPr="007F0DE8" w:rsidP="00D870FC" w14:paraId="395CE2D0" w14:textId="77777777">
      <w:pPr>
        <w:pStyle w:val="ListParagraph"/>
        <w:numPr>
          <w:ilvl w:val="0"/>
          <w:numId w:val="1"/>
        </w:numPr>
        <w:spacing w:before="240" w:after="240"/>
        <w:rPr>
          <w:rFonts w:eastAsia="Times New Roman"/>
          <w:b/>
          <w:bCs/>
        </w:rPr>
      </w:pPr>
      <w:r>
        <w:rPr>
          <w:rFonts w:eastAsia="Times New Roman"/>
        </w:rPr>
        <w:t>One commenter expressed concerns with the term “Unaccompanied Alien Children” used in the form and requested that the forms do not include the word “alien.”</w:t>
      </w:r>
    </w:p>
    <w:p w:rsidR="00EB2B32" w:rsidP="00515343" w14:paraId="76FF56C0" w14:textId="01B2F229">
      <w:pPr>
        <w:pStyle w:val="ListParagraph"/>
        <w:numPr>
          <w:ilvl w:val="1"/>
          <w:numId w:val="1"/>
        </w:numPr>
        <w:spacing w:after="240"/>
        <w:rPr>
          <w:rFonts w:eastAsia="Times New Roman"/>
        </w:rPr>
      </w:pPr>
      <w:r w:rsidRPr="004620BA">
        <w:rPr>
          <w:rFonts w:eastAsia="Times New Roman"/>
          <w:b/>
          <w:bCs/>
        </w:rPr>
        <w:t xml:space="preserve">ORR Response: </w:t>
      </w:r>
      <w:r w:rsidR="00515343">
        <w:rPr>
          <w:rFonts w:eastAsia="Times New Roman"/>
        </w:rPr>
        <w:t>ORR appreciates the c</w:t>
      </w:r>
      <w:r w:rsidR="00B06CBB">
        <w:rPr>
          <w:rFonts w:eastAsia="Times New Roman"/>
        </w:rPr>
        <w:t xml:space="preserve">oncerns </w:t>
      </w:r>
      <w:r w:rsidR="00DE7499">
        <w:rPr>
          <w:rFonts w:eastAsia="Times New Roman"/>
        </w:rPr>
        <w:t xml:space="preserve">raised </w:t>
      </w:r>
      <w:r w:rsidR="00B06CBB">
        <w:rPr>
          <w:rFonts w:eastAsia="Times New Roman"/>
        </w:rPr>
        <w:t>about the use of the word</w:t>
      </w:r>
      <w:r w:rsidR="005465C9">
        <w:rPr>
          <w:rFonts w:eastAsia="Times New Roman"/>
        </w:rPr>
        <w:t xml:space="preserve"> “alien” </w:t>
      </w:r>
      <w:r w:rsidR="00B06CBB">
        <w:rPr>
          <w:rFonts w:eastAsia="Times New Roman"/>
        </w:rPr>
        <w:t xml:space="preserve">in </w:t>
      </w:r>
      <w:r w:rsidR="005465C9">
        <w:rPr>
          <w:rFonts w:eastAsia="Times New Roman"/>
        </w:rPr>
        <w:t>the term “unaccompanied alien child” (UAC).</w:t>
      </w:r>
      <w:r w:rsidR="00515343">
        <w:rPr>
          <w:rFonts w:eastAsia="Times New Roman"/>
        </w:rPr>
        <w:t xml:space="preserve"> </w:t>
      </w:r>
      <w:r w:rsidR="00B06CBB">
        <w:rPr>
          <w:rFonts w:eastAsia="Times New Roman"/>
        </w:rPr>
        <w:t>T</w:t>
      </w:r>
      <w:r w:rsidRPr="00515343" w:rsidR="00515343">
        <w:rPr>
          <w:rFonts w:eastAsia="Times New Roman"/>
        </w:rPr>
        <w:t xml:space="preserve">he term </w:t>
      </w:r>
      <w:r w:rsidRPr="006D1E1A" w:rsidR="00515343">
        <w:rPr>
          <w:rFonts w:eastAsia="Times New Roman"/>
        </w:rPr>
        <w:t>"unaccompanied alien child"</w:t>
      </w:r>
      <w:r w:rsidRPr="00515343" w:rsidR="00515343">
        <w:rPr>
          <w:rFonts w:eastAsia="Times New Roman"/>
        </w:rPr>
        <w:t xml:space="preserve"> </w:t>
      </w:r>
      <w:r w:rsidR="00515343">
        <w:rPr>
          <w:rFonts w:eastAsia="Times New Roman"/>
        </w:rPr>
        <w:t xml:space="preserve">is </w:t>
      </w:r>
      <w:r w:rsidR="005465C9">
        <w:rPr>
          <w:rFonts w:eastAsia="Times New Roman"/>
        </w:rPr>
        <w:t>defined</w:t>
      </w:r>
      <w:r w:rsidRPr="00515343" w:rsidR="00515343">
        <w:rPr>
          <w:rFonts w:eastAsia="Times New Roman"/>
        </w:rPr>
        <w:t xml:space="preserve"> </w:t>
      </w:r>
      <w:r>
        <w:rPr>
          <w:rFonts w:eastAsia="Times New Roman"/>
        </w:rPr>
        <w:t xml:space="preserve">in the </w:t>
      </w:r>
      <w:r w:rsidRPr="006D1E1A">
        <w:rPr>
          <w:rFonts w:eastAsia="Times New Roman"/>
        </w:rPr>
        <w:t>Homeland Security Act of 2002 (6 U.S.C. § 279(g)(2</w:t>
      </w:r>
      <w:r>
        <w:rPr>
          <w:rFonts w:eastAsia="Times New Roman"/>
        </w:rPr>
        <w:t xml:space="preserve">)) </w:t>
      </w:r>
      <w:r w:rsidR="005465C9">
        <w:rPr>
          <w:rFonts w:eastAsia="Times New Roman"/>
        </w:rPr>
        <w:t xml:space="preserve">as </w:t>
      </w:r>
      <w:r>
        <w:rPr>
          <w:rFonts w:eastAsia="Times New Roman"/>
        </w:rPr>
        <w:t>a person who:</w:t>
      </w:r>
    </w:p>
    <w:p w:rsidR="00EB2B32" w:rsidRPr="00EB2B32" w:rsidP="00B16005" w14:paraId="53E6537A" w14:textId="6B2204F9">
      <w:pPr>
        <w:pStyle w:val="ListParagraph"/>
        <w:numPr>
          <w:ilvl w:val="2"/>
          <w:numId w:val="1"/>
        </w:numPr>
        <w:rPr>
          <w:rFonts w:eastAsia="Times New Roman"/>
        </w:rPr>
      </w:pPr>
      <w:r w:rsidRPr="00EB2B32">
        <w:rPr>
          <w:rFonts w:eastAsia="Times New Roman"/>
        </w:rPr>
        <w:t xml:space="preserve">Has no lawful immigration status in the United States, </w:t>
      </w:r>
    </w:p>
    <w:p w:rsidR="00EB2B32" w:rsidRPr="00EB2B32" w:rsidP="00B16005" w14:paraId="461D5E84" w14:textId="485B13AC">
      <w:pPr>
        <w:pStyle w:val="ListParagraph"/>
        <w:numPr>
          <w:ilvl w:val="2"/>
          <w:numId w:val="1"/>
        </w:numPr>
        <w:rPr>
          <w:rFonts w:eastAsia="Times New Roman"/>
        </w:rPr>
      </w:pPr>
      <w:r w:rsidRPr="00EB2B32">
        <w:rPr>
          <w:rFonts w:eastAsia="Times New Roman"/>
        </w:rPr>
        <w:t xml:space="preserve">Is under 18 years old, and </w:t>
      </w:r>
    </w:p>
    <w:p w:rsidR="00D870FC" w:rsidRPr="00EB2B32" w:rsidP="00EB09EA" w14:paraId="7C828A1C" w14:textId="6C58A39C">
      <w:pPr>
        <w:pStyle w:val="ListParagraph"/>
        <w:numPr>
          <w:ilvl w:val="2"/>
          <w:numId w:val="1"/>
        </w:numPr>
        <w:spacing w:after="240"/>
      </w:pPr>
      <w:r w:rsidRPr="73EB0AF8">
        <w:rPr>
          <w:rFonts w:eastAsia="Times New Roman"/>
        </w:rPr>
        <w:t>Has no parent or legal guardian in the U.S. available to provide care and custody.</w:t>
      </w:r>
    </w:p>
    <w:p w:rsidR="002D3B37" w:rsidRPr="00EB2B32" w:rsidP="00EB09EA" w14:paraId="5D0AF79D" w14:textId="4F4B7495">
      <w:pPr>
        <w:spacing w:after="240"/>
        <w:ind w:left="1440"/>
        <w:rPr>
          <w:rFonts w:eastAsia="Times New Roman"/>
        </w:rPr>
      </w:pPr>
      <w:r w:rsidRPr="73EB0AF8">
        <w:rPr>
          <w:rFonts w:eastAsia="Times New Roman"/>
        </w:rPr>
        <w:t>In 2025, ORR revised its policy documents—as noted in the Record of Posting and Revision Dates section of the ORR Unaccompanied Alien Children Bureau Policy Guide—replacing the term “unaccompanied child” with the statutory term “unaccompanied alien child” and the acronym “UC” with “UAC”. (</w:t>
      </w:r>
      <w:hyperlink r:id="rId7" w:history="1">
        <w:r w:rsidRPr="00E31656" w:rsidR="00EB09EA">
          <w:rPr>
            <w:rStyle w:val="Hyperlink"/>
            <w:rFonts w:eastAsia="Times New Roman"/>
          </w:rPr>
          <w:t>https://acf.gov/orr/policy-guidance/unaccompanied-children-program-policy-guide-record-posting-and-revision-dates</w:t>
        </w:r>
      </w:hyperlink>
      <w:r w:rsidRPr="73EB0AF8">
        <w:rPr>
          <w:rFonts w:eastAsia="Times New Roman"/>
        </w:rPr>
        <w:t>). This terminology change better aligns ORR policy documents with the terminology used in federal law. This change also clarifies that the program specifically serves children who meet the immigration-related element of the legal definition. ORR is not making changes to the term “unaccompanied alien child” (UAC) in the application form, for the reasons stated above.</w:t>
      </w:r>
    </w:p>
    <w:p w:rsidR="00AF553E" w:rsidRPr="00AF553E" w:rsidP="00AF553E" w14:paraId="39255380" w14:textId="5B01E5F1">
      <w:pPr>
        <w:pStyle w:val="Heading1"/>
      </w:pPr>
      <w:r>
        <w:t>Comments on Individual Questions/Sections</w:t>
      </w:r>
    </w:p>
    <w:p w:rsidR="00695B48" w:rsidP="00AF553E" w14:paraId="741C4D64" w14:textId="41DB09CB">
      <w:pPr>
        <w:pStyle w:val="Heading2"/>
      </w:pPr>
      <w:r>
        <w:t>Section 2</w:t>
      </w:r>
    </w:p>
    <w:p w:rsidR="00E40CC7" w:rsidP="00B0700B" w14:paraId="77838B2F" w14:textId="1C6E85BD">
      <w:pPr>
        <w:pStyle w:val="ListParagraph"/>
        <w:numPr>
          <w:ilvl w:val="0"/>
          <w:numId w:val="1"/>
        </w:numPr>
        <w:spacing w:after="240"/>
      </w:pPr>
      <w:r>
        <w:t xml:space="preserve">One commenter expressed concerns with </w:t>
      </w:r>
      <w:r w:rsidR="00E20786">
        <w:t>the response options for sex being limited to male and female.</w:t>
      </w:r>
    </w:p>
    <w:p w:rsidR="00E20786" w:rsidRPr="009B2F62" w:rsidP="009B2F62" w14:paraId="37D1747F" w14:textId="7511C803">
      <w:pPr>
        <w:pStyle w:val="ListParagraph"/>
        <w:numPr>
          <w:ilvl w:val="1"/>
          <w:numId w:val="1"/>
        </w:numPr>
        <w:spacing w:after="240"/>
      </w:pPr>
      <w:r w:rsidRPr="73EB0AF8">
        <w:rPr>
          <w:b/>
          <w:bCs/>
        </w:rPr>
        <w:t xml:space="preserve">ORR Response: </w:t>
      </w:r>
      <w:r w:rsidRPr="00C4717C" w:rsidR="00864D8A">
        <w:t>ORR appreciates the c</w:t>
      </w:r>
      <w:r w:rsidR="00864D8A">
        <w:t xml:space="preserve">oncerns about the binary options for the applicant’s “sex” in Section 2, </w:t>
      </w:r>
      <w:r w:rsidRPr="00864D8A" w:rsidR="00864D8A">
        <w:t>however, due to administrative policy, ORR is not making changes to the response options</w:t>
      </w:r>
      <w:r w:rsidR="00864D8A">
        <w:t>.</w:t>
      </w:r>
    </w:p>
    <w:p w:rsidR="0023559E" w:rsidP="00B0700B" w14:paraId="51FA37D5" w14:textId="6AEAA03D">
      <w:pPr>
        <w:pStyle w:val="ListParagraph"/>
        <w:numPr>
          <w:ilvl w:val="0"/>
          <w:numId w:val="1"/>
        </w:numPr>
        <w:spacing w:after="240"/>
      </w:pPr>
      <w:r w:rsidRPr="00AB40AE">
        <w:rPr>
          <w:rFonts w:eastAsia="Times New Roman"/>
        </w:rPr>
        <w:t>One comment</w:t>
      </w:r>
      <w:r w:rsidR="00AB40AE">
        <w:rPr>
          <w:rFonts w:eastAsia="Times New Roman"/>
        </w:rPr>
        <w:t>er</w:t>
      </w:r>
      <w:r w:rsidRPr="00AB40AE">
        <w:rPr>
          <w:rFonts w:eastAsia="Times New Roman"/>
        </w:rPr>
        <w:t xml:space="preserve"> expressed concerns with the document upload field</w:t>
      </w:r>
      <w:r w:rsidRPr="00AB40AE" w:rsidR="00093405">
        <w:rPr>
          <w:rFonts w:eastAsia="Times New Roman"/>
        </w:rPr>
        <w:t>s</w:t>
      </w:r>
      <w:r w:rsidRPr="00AB40AE" w:rsidR="0099784E">
        <w:rPr>
          <w:rFonts w:eastAsia="Times New Roman"/>
        </w:rPr>
        <w:t xml:space="preserve"> for age/identity documentation</w:t>
      </w:r>
      <w:r w:rsidRPr="00AB40AE" w:rsidR="00093405">
        <w:rPr>
          <w:rFonts w:eastAsia="Times New Roman"/>
        </w:rPr>
        <w:t xml:space="preserve"> and Alien number (</w:t>
      </w:r>
      <w:r w:rsidRPr="00AB40AE" w:rsidR="00093405">
        <w:rPr>
          <w:rFonts w:eastAsia="Times New Roman"/>
        </w:rPr>
        <w:t>A#)</w:t>
      </w:r>
      <w:r w:rsidRPr="00AB40AE" w:rsidR="00093405">
        <w:rPr>
          <w:rFonts w:eastAsia="Times New Roman"/>
        </w:rPr>
        <w:t xml:space="preserve"> verification</w:t>
      </w:r>
      <w:r w:rsidR="00EE4A09">
        <w:rPr>
          <w:rFonts w:eastAsia="Times New Roman"/>
        </w:rPr>
        <w:t xml:space="preserve">, stating that the </w:t>
      </w:r>
      <w:r w:rsidR="004B45BC">
        <w:rPr>
          <w:rFonts w:eastAsia="Times New Roman"/>
        </w:rPr>
        <w:t>fields do not align with ORR policy.</w:t>
      </w:r>
      <w:r>
        <w:t xml:space="preserve"> </w:t>
      </w:r>
    </w:p>
    <w:p w:rsidR="0023559E" w:rsidRPr="00CE5855" w:rsidP="00B0700B" w14:paraId="073CCF35" w14:textId="33FC3D81">
      <w:pPr>
        <w:pStyle w:val="ListParagraph"/>
        <w:numPr>
          <w:ilvl w:val="1"/>
          <w:numId w:val="3"/>
        </w:numPr>
        <w:spacing w:after="240"/>
        <w:rPr>
          <w:rFonts w:eastAsia="Times New Roman"/>
          <w:b/>
          <w:bCs/>
        </w:rPr>
      </w:pPr>
      <w:r>
        <w:rPr>
          <w:rFonts w:eastAsia="Times New Roman"/>
          <w:b/>
          <w:bCs/>
        </w:rPr>
        <w:t>ORR</w:t>
      </w:r>
      <w:r>
        <w:rPr>
          <w:rFonts w:eastAsia="Times New Roman"/>
          <w:b/>
          <w:bCs/>
        </w:rPr>
        <w:t xml:space="preserve"> Response: </w:t>
      </w:r>
      <w:r w:rsidRPr="004C5B50" w:rsidR="00C03E46">
        <w:rPr>
          <w:rFonts w:eastAsia="Times New Roman"/>
        </w:rPr>
        <w:t>ORR appreciations these concerns</w:t>
      </w:r>
      <w:r w:rsidRPr="004C5B50" w:rsidR="004C5B50">
        <w:rPr>
          <w:rFonts w:eastAsia="Times New Roman"/>
        </w:rPr>
        <w:t xml:space="preserve"> but would like to clarify that no</w:t>
      </w:r>
      <w:r>
        <w:rPr>
          <w:rFonts w:eastAsia="Times New Roman"/>
        </w:rPr>
        <w:t xml:space="preserve"> changes have been made to required age and identity documentation</w:t>
      </w:r>
      <w:r w:rsidR="00B06CBB">
        <w:rPr>
          <w:rFonts w:eastAsia="Times New Roman"/>
        </w:rPr>
        <w:t>.</w:t>
      </w:r>
      <w:r>
        <w:rPr>
          <w:rFonts w:eastAsia="Times New Roman"/>
        </w:rPr>
        <w:t xml:space="preserve"> ORR continues to follow URM Program Policy Guide 1.4, as is referenced </w:t>
      </w:r>
      <w:r>
        <w:rPr>
          <w:rFonts w:eastAsia="Times New Roman"/>
        </w:rPr>
        <w:t>on</w:t>
      </w:r>
      <w:r>
        <w:rPr>
          <w:rFonts w:eastAsia="Times New Roman"/>
        </w:rPr>
        <w:t xml:space="preserve"> the form. The field to upload the documentation was moved </w:t>
      </w:r>
      <w:r w:rsidR="00AB40AE">
        <w:rPr>
          <w:rFonts w:eastAsia="Times New Roman"/>
        </w:rPr>
        <w:t>from the end of the form to Section 2</w:t>
      </w:r>
      <w:r>
        <w:rPr>
          <w:rFonts w:eastAsia="Times New Roman"/>
        </w:rPr>
        <w:t xml:space="preserve">. </w:t>
      </w:r>
      <w:r w:rsidR="004B45BC">
        <w:rPr>
          <w:rFonts w:eastAsia="Times New Roman"/>
        </w:rPr>
        <w:t xml:space="preserve">Due to this comment, </w:t>
      </w:r>
      <w:r>
        <w:rPr>
          <w:rFonts w:eastAsia="Times New Roman"/>
        </w:rPr>
        <w:t>ORR has revised the wording on the document upload field to state “Preferred documentation is from the minor’s country of origin, such as a birth certificate.”</w:t>
      </w:r>
    </w:p>
    <w:p w:rsidR="0023559E" w:rsidP="00B0700B" w14:paraId="42E5DC27" w14:textId="6A8D6BFE">
      <w:pPr>
        <w:pStyle w:val="ListParagraph"/>
        <w:spacing w:after="240"/>
        <w:ind w:left="1440"/>
        <w:rPr>
          <w:rFonts w:eastAsia="Times New Roman"/>
          <w:b/>
          <w:bCs/>
        </w:rPr>
      </w:pPr>
      <w:r>
        <w:rPr>
          <w:rFonts w:eastAsia="Times New Roman"/>
        </w:rPr>
        <w:t>Additionally, n</w:t>
      </w:r>
      <w:r>
        <w:rPr>
          <w:rFonts w:eastAsia="Times New Roman"/>
        </w:rPr>
        <w:t xml:space="preserve">o changes have been made to documentation to verify a minor’s </w:t>
      </w:r>
      <w:r>
        <w:rPr>
          <w:rFonts w:eastAsia="Times New Roman"/>
        </w:rPr>
        <w:t>A#</w:t>
      </w:r>
      <w:r>
        <w:rPr>
          <w:rFonts w:eastAsia="Times New Roman"/>
        </w:rPr>
        <w:t>;</w:t>
      </w:r>
      <w:r>
        <w:rPr>
          <w:rFonts w:eastAsia="Times New Roman"/>
        </w:rPr>
        <w:t xml:space="preserve"> the field to upload the documentation was moved up to appear earlier in the form. ORR must ensure that typos were not made when completing the form and a DHS-issued document is the official record of a </w:t>
      </w:r>
      <w:r w:rsidR="000002A5">
        <w:rPr>
          <w:rFonts w:eastAsia="Times New Roman"/>
        </w:rPr>
        <w:t>minor</w:t>
      </w:r>
      <w:r>
        <w:rPr>
          <w:rFonts w:eastAsia="Times New Roman"/>
        </w:rPr>
        <w:t xml:space="preserve">’s correct </w:t>
      </w:r>
      <w:r>
        <w:rPr>
          <w:rFonts w:eastAsia="Times New Roman"/>
        </w:rPr>
        <w:t>A#.</w:t>
      </w:r>
      <w:r>
        <w:rPr>
          <w:rFonts w:eastAsia="Times New Roman"/>
        </w:rPr>
        <w:t xml:space="preserve"> ORR does not issue A#</w:t>
      </w:r>
      <w:r>
        <w:rPr>
          <w:rFonts w:eastAsia="Times New Roman"/>
        </w:rPr>
        <w:t>s,</w:t>
      </w:r>
      <w:r>
        <w:rPr>
          <w:rFonts w:eastAsia="Times New Roman"/>
        </w:rPr>
        <w:t xml:space="preserve"> therefore, ORR-issued documents do not verify </w:t>
      </w:r>
      <w:r w:rsidR="00E70E18">
        <w:rPr>
          <w:rFonts w:eastAsia="Times New Roman"/>
        </w:rPr>
        <w:t>A#s</w:t>
      </w:r>
      <w:r>
        <w:rPr>
          <w:rFonts w:eastAsia="Times New Roman"/>
        </w:rPr>
        <w:t>.</w:t>
      </w:r>
      <w:r w:rsidR="00DA5D3E">
        <w:rPr>
          <w:rFonts w:eastAsia="Times New Roman"/>
        </w:rPr>
        <w:t xml:space="preserve"> The form already provide</w:t>
      </w:r>
      <w:r w:rsidR="00E70E18">
        <w:rPr>
          <w:rFonts w:eastAsia="Times New Roman"/>
        </w:rPr>
        <w:t>s</w:t>
      </w:r>
      <w:r w:rsidR="00DA5D3E">
        <w:rPr>
          <w:rFonts w:eastAsia="Times New Roman"/>
        </w:rPr>
        <w:t xml:space="preserve"> guidance on what to do if the assister does not have DHS-issue</w:t>
      </w:r>
      <w:r w:rsidR="00AC3041">
        <w:rPr>
          <w:rFonts w:eastAsia="Times New Roman"/>
        </w:rPr>
        <w:t>d</w:t>
      </w:r>
      <w:r w:rsidR="00DA5D3E">
        <w:rPr>
          <w:rFonts w:eastAsia="Times New Roman"/>
        </w:rPr>
        <w:t xml:space="preserve"> documentation that verifies the minor’s </w:t>
      </w:r>
      <w:r w:rsidR="00DA5D3E">
        <w:rPr>
          <w:rFonts w:eastAsia="Times New Roman"/>
        </w:rPr>
        <w:t>A#.</w:t>
      </w:r>
      <w:r>
        <w:rPr>
          <w:rFonts w:eastAsia="Times New Roman"/>
        </w:rPr>
        <w:t xml:space="preserve"> As a result, no changes </w:t>
      </w:r>
      <w:r w:rsidRPr="6DA6E093" w:rsidR="513741D2">
        <w:rPr>
          <w:rFonts w:eastAsia="Times New Roman"/>
        </w:rPr>
        <w:t xml:space="preserve">to the application form </w:t>
      </w:r>
      <w:r>
        <w:rPr>
          <w:rFonts w:eastAsia="Times New Roman"/>
        </w:rPr>
        <w:t>will be made.</w:t>
      </w:r>
    </w:p>
    <w:p w:rsidR="00EF6766" w:rsidRPr="009C0591" w:rsidP="00B0700B" w14:paraId="7C955FA7" w14:textId="46ECE0EF">
      <w:pPr>
        <w:pStyle w:val="ListParagraph"/>
        <w:numPr>
          <w:ilvl w:val="0"/>
          <w:numId w:val="1"/>
        </w:numPr>
        <w:spacing w:after="240"/>
        <w:rPr>
          <w:rFonts w:eastAsia="Times New Roman"/>
          <w:b/>
          <w:bCs/>
        </w:rPr>
      </w:pPr>
      <w:r>
        <w:rPr>
          <w:rFonts w:eastAsia="Times New Roman"/>
        </w:rPr>
        <w:t>Two commenters expressed concerns</w:t>
      </w:r>
      <w:r w:rsidR="001E1529">
        <w:rPr>
          <w:rFonts w:eastAsia="Times New Roman"/>
        </w:rPr>
        <w:t xml:space="preserve"> that the form requests the assister to upload the youth’s UAC Assessment and Case Review. </w:t>
      </w:r>
      <w:r w:rsidRPr="00591AEF" w:rsidR="00591AEF">
        <w:rPr>
          <w:rFonts w:eastAsia="Times New Roman"/>
        </w:rPr>
        <w:t xml:space="preserve">Commenters noted that these documents contain extensive information about a child's medical history, mental health history, substance use history, family </w:t>
      </w:r>
      <w:r w:rsidRPr="00591AEF" w:rsidR="00591AEF">
        <w:rPr>
          <w:rFonts w:eastAsia="Times New Roman"/>
        </w:rPr>
        <w:t>background, and other sensitive information. They stated that the application does not explain how ORR uses this information when reviewing URM applications</w:t>
      </w:r>
      <w:r w:rsidR="00596D29">
        <w:rPr>
          <w:rFonts w:eastAsia="Times New Roman"/>
        </w:rPr>
        <w:t>. They</w:t>
      </w:r>
      <w:r w:rsidRPr="00591AEF" w:rsidR="00591AEF">
        <w:rPr>
          <w:rFonts w:eastAsia="Times New Roman"/>
        </w:rPr>
        <w:t xml:space="preserve"> </w:t>
      </w:r>
      <w:r w:rsidR="00FB06C5">
        <w:rPr>
          <w:rFonts w:eastAsia="Times New Roman"/>
        </w:rPr>
        <w:t xml:space="preserve">also </w:t>
      </w:r>
      <w:r w:rsidRPr="00591AEF" w:rsidR="00591AEF">
        <w:rPr>
          <w:rFonts w:eastAsia="Times New Roman"/>
        </w:rPr>
        <w:t>expressed concern that information contained in these assessments could be interpreted as affecting eligibility for the URM Program rather than informing placement planning and service needs.</w:t>
      </w:r>
    </w:p>
    <w:p w:rsidR="00896008" w:rsidRPr="005C3312" w:rsidP="00B0700B" w14:paraId="52FF2EBB" w14:textId="29F5AF23">
      <w:pPr>
        <w:pStyle w:val="ListParagraph"/>
        <w:numPr>
          <w:ilvl w:val="1"/>
          <w:numId w:val="1"/>
        </w:numPr>
        <w:spacing w:after="240"/>
        <w:rPr>
          <w:rFonts w:eastAsia="Times New Roman"/>
          <w:b/>
          <w:bCs/>
        </w:rPr>
      </w:pPr>
      <w:r>
        <w:rPr>
          <w:rFonts w:eastAsia="Times New Roman"/>
          <w:b/>
          <w:bCs/>
        </w:rPr>
        <w:t>ORR</w:t>
      </w:r>
      <w:r w:rsidRPr="00FA5C66" w:rsidR="009C0591">
        <w:rPr>
          <w:rFonts w:eastAsia="Times New Roman"/>
          <w:b/>
          <w:bCs/>
        </w:rPr>
        <w:t xml:space="preserve"> Response:</w:t>
      </w:r>
      <w:r w:rsidR="009C0591">
        <w:rPr>
          <w:rFonts w:eastAsia="Times New Roman"/>
        </w:rPr>
        <w:t xml:space="preserve"> </w:t>
      </w:r>
      <w:r w:rsidRPr="0098056C" w:rsidR="0098056C">
        <w:rPr>
          <w:rFonts w:eastAsia="Times New Roman"/>
        </w:rPr>
        <w:t xml:space="preserve">The requirement to submit the minor's UAC Assessment and Case Review is not a new requirement and has been part of the URM application process in prior versions of the form. </w:t>
      </w:r>
      <w:r w:rsidR="009A75BD">
        <w:rPr>
          <w:rFonts w:eastAsia="Times New Roman"/>
        </w:rPr>
        <w:t xml:space="preserve">The field to upload these documents </w:t>
      </w:r>
      <w:r w:rsidR="00186F3F">
        <w:rPr>
          <w:rFonts w:eastAsia="Times New Roman"/>
        </w:rPr>
        <w:t>was moved from the end of the form to Section 2</w:t>
      </w:r>
      <w:r w:rsidR="00D35B0E">
        <w:rPr>
          <w:rFonts w:eastAsia="Times New Roman"/>
        </w:rPr>
        <w:t xml:space="preserve">. </w:t>
      </w:r>
      <w:r w:rsidR="00E50A0B">
        <w:rPr>
          <w:rFonts w:eastAsia="Times New Roman"/>
        </w:rPr>
        <w:t>ORR and URM providers use the information in these forms to</w:t>
      </w:r>
      <w:r w:rsidR="00ED4B43">
        <w:rPr>
          <w:rFonts w:eastAsia="Times New Roman"/>
        </w:rPr>
        <w:t xml:space="preserve"> fully understand a minor’s history</w:t>
      </w:r>
      <w:r w:rsidR="00E9572D">
        <w:rPr>
          <w:rFonts w:eastAsia="Times New Roman"/>
        </w:rPr>
        <w:t>,</w:t>
      </w:r>
      <w:r w:rsidR="00ED4B43">
        <w:rPr>
          <w:rFonts w:eastAsia="Times New Roman"/>
        </w:rPr>
        <w:t xml:space="preserve"> journey to the United States</w:t>
      </w:r>
      <w:r w:rsidR="00E9572D">
        <w:rPr>
          <w:rFonts w:eastAsia="Times New Roman"/>
        </w:rPr>
        <w:t xml:space="preserve">, and </w:t>
      </w:r>
      <w:r w:rsidR="00716490">
        <w:rPr>
          <w:rFonts w:eastAsia="Times New Roman"/>
        </w:rPr>
        <w:t xml:space="preserve">a snapshot of the </w:t>
      </w:r>
      <w:r w:rsidR="000002A5">
        <w:rPr>
          <w:rFonts w:eastAsia="Times New Roman"/>
        </w:rPr>
        <w:t>minor</w:t>
      </w:r>
      <w:r w:rsidR="00716490">
        <w:rPr>
          <w:rFonts w:eastAsia="Times New Roman"/>
        </w:rPr>
        <w:t xml:space="preserve">’s time in ORR care. These documents help </w:t>
      </w:r>
      <w:r w:rsidR="00023A15">
        <w:rPr>
          <w:rFonts w:eastAsia="Times New Roman"/>
        </w:rPr>
        <w:t>verify the accuracy of other information entered in</w:t>
      </w:r>
      <w:r w:rsidR="00596D29">
        <w:rPr>
          <w:rFonts w:eastAsia="Times New Roman"/>
        </w:rPr>
        <w:t>to</w:t>
      </w:r>
      <w:r w:rsidR="00023A15">
        <w:rPr>
          <w:rFonts w:eastAsia="Times New Roman"/>
        </w:rPr>
        <w:t xml:space="preserve"> the application form. </w:t>
      </w:r>
      <w:r w:rsidR="006E2ABC">
        <w:rPr>
          <w:rFonts w:eastAsia="Times New Roman"/>
        </w:rPr>
        <w:t xml:space="preserve">The documents also help </w:t>
      </w:r>
      <w:r w:rsidR="00716490">
        <w:rPr>
          <w:rFonts w:eastAsia="Times New Roman"/>
        </w:rPr>
        <w:t>ORR and URM providers</w:t>
      </w:r>
      <w:r w:rsidR="00E50A0B">
        <w:rPr>
          <w:rFonts w:eastAsia="Times New Roman"/>
        </w:rPr>
        <w:t xml:space="preserve"> </w:t>
      </w:r>
      <w:r w:rsidRPr="00295F4C" w:rsidR="00E50A0B">
        <w:rPr>
          <w:rFonts w:eastAsia="Times New Roman"/>
        </w:rPr>
        <w:t xml:space="preserve">identify appropriate placement resources, supports, accommodations, and services necessary to meet the </w:t>
      </w:r>
      <w:r w:rsidR="00E50A0B">
        <w:rPr>
          <w:rFonts w:eastAsia="Times New Roman"/>
        </w:rPr>
        <w:t>minor</w:t>
      </w:r>
      <w:r w:rsidRPr="00295F4C" w:rsidR="00E50A0B">
        <w:rPr>
          <w:rFonts w:eastAsia="Times New Roman"/>
        </w:rPr>
        <w:t xml:space="preserve">'s needs and promote </w:t>
      </w:r>
      <w:r w:rsidR="00E50A0B">
        <w:rPr>
          <w:rFonts w:eastAsia="Times New Roman"/>
        </w:rPr>
        <w:t xml:space="preserve">long-term </w:t>
      </w:r>
      <w:r w:rsidRPr="00295F4C" w:rsidR="00E50A0B">
        <w:rPr>
          <w:rFonts w:eastAsia="Times New Roman"/>
        </w:rPr>
        <w:t>placement stability.</w:t>
      </w:r>
      <w:r w:rsidR="005C3312">
        <w:rPr>
          <w:rFonts w:eastAsia="Times New Roman"/>
        </w:rPr>
        <w:t xml:space="preserve"> </w:t>
      </w:r>
      <w:r w:rsidRPr="005C3312" w:rsidR="005C3312">
        <w:rPr>
          <w:rFonts w:eastAsia="Times New Roman"/>
        </w:rPr>
        <w:t xml:space="preserve">Because these documents serve an important purpose and have long been required as part of the application process, </w:t>
      </w:r>
      <w:r w:rsidR="008B1E49">
        <w:rPr>
          <w:rFonts w:eastAsia="Times New Roman"/>
        </w:rPr>
        <w:t xml:space="preserve">no changes </w:t>
      </w:r>
      <w:r w:rsidRPr="6DA6E093" w:rsidR="3AA64502">
        <w:rPr>
          <w:rFonts w:eastAsia="Times New Roman"/>
        </w:rPr>
        <w:t xml:space="preserve">to the application form </w:t>
      </w:r>
      <w:r w:rsidRPr="6DA6E093" w:rsidR="008B1E49">
        <w:rPr>
          <w:rFonts w:eastAsia="Times New Roman"/>
        </w:rPr>
        <w:t>will be made</w:t>
      </w:r>
      <w:r w:rsidRPr="6DA6E093" w:rsidR="005C3312">
        <w:rPr>
          <w:rFonts w:eastAsia="Times New Roman"/>
        </w:rPr>
        <w:t>.</w:t>
      </w:r>
    </w:p>
    <w:p w:rsidR="00896008" w:rsidP="00570549" w14:paraId="150EEE5E" w14:textId="101FDA0E">
      <w:pPr>
        <w:pStyle w:val="Heading2"/>
      </w:pPr>
      <w:r>
        <w:t>Section 4</w:t>
      </w:r>
    </w:p>
    <w:p w:rsidR="002F2A42" w:rsidP="00B0700B" w14:paraId="0CFDAC0B" w14:textId="52F23847">
      <w:pPr>
        <w:pStyle w:val="ListParagraph"/>
        <w:numPr>
          <w:ilvl w:val="0"/>
          <w:numId w:val="1"/>
        </w:numPr>
        <w:spacing w:after="240"/>
        <w:rPr>
          <w:rFonts w:eastAsia="Times New Roman"/>
        </w:rPr>
      </w:pPr>
      <w:r>
        <w:rPr>
          <w:rFonts w:eastAsia="Times New Roman"/>
        </w:rPr>
        <w:t>Two c</w:t>
      </w:r>
      <w:r w:rsidRPr="00CF72CF">
        <w:rPr>
          <w:rFonts w:eastAsia="Times New Roman"/>
        </w:rPr>
        <w:t xml:space="preserve">ommenters requested clarification regarding the statement that eligible minors are referred to all URM placement locations and placement types "unless there is a reason not to." They recommended that ORR provide examples or guidance explaining circumstances that may limit referrals to </w:t>
      </w:r>
      <w:r w:rsidRPr="00CF72CF">
        <w:rPr>
          <w:rFonts w:eastAsia="Times New Roman"/>
        </w:rPr>
        <w:t>particular locations</w:t>
      </w:r>
      <w:r w:rsidRPr="00CF72CF">
        <w:rPr>
          <w:rFonts w:eastAsia="Times New Roman"/>
        </w:rPr>
        <w:t xml:space="preserve"> or placement types.</w:t>
      </w:r>
    </w:p>
    <w:p w:rsidR="00CF72CF" w:rsidP="00B0700B" w14:paraId="5A310EDD" w14:textId="27C95354">
      <w:pPr>
        <w:pStyle w:val="ListParagraph"/>
        <w:numPr>
          <w:ilvl w:val="1"/>
          <w:numId w:val="1"/>
        </w:numPr>
        <w:spacing w:after="240"/>
        <w:rPr>
          <w:rFonts w:eastAsia="Times New Roman"/>
        </w:rPr>
      </w:pPr>
      <w:r w:rsidRPr="00E20786">
        <w:rPr>
          <w:rFonts w:eastAsia="Times New Roman"/>
          <w:b/>
          <w:bCs/>
        </w:rPr>
        <w:t>ORR Response:</w:t>
      </w:r>
      <w:r>
        <w:rPr>
          <w:rFonts w:eastAsia="Times New Roman"/>
        </w:rPr>
        <w:t xml:space="preserve"> Most minors are </w:t>
      </w:r>
      <w:r w:rsidR="002E1CB2">
        <w:rPr>
          <w:rFonts w:eastAsia="Times New Roman"/>
        </w:rPr>
        <w:t xml:space="preserve">widely </w:t>
      </w:r>
      <w:r>
        <w:rPr>
          <w:rFonts w:eastAsia="Times New Roman"/>
        </w:rPr>
        <w:t xml:space="preserve">referred to all URM placement locations and placement types. </w:t>
      </w:r>
      <w:r w:rsidR="002E1CB2">
        <w:rPr>
          <w:rFonts w:eastAsia="Times New Roman"/>
        </w:rPr>
        <w:t>Examples of c</w:t>
      </w:r>
      <w:r>
        <w:rPr>
          <w:rFonts w:eastAsia="Times New Roman"/>
        </w:rPr>
        <w:t xml:space="preserve">ircumstances where ORR may target the referral </w:t>
      </w:r>
      <w:r w:rsidR="002E1CB2">
        <w:rPr>
          <w:rFonts w:eastAsia="Times New Roman"/>
        </w:rPr>
        <w:t xml:space="preserve">for only certain locations </w:t>
      </w:r>
      <w:r w:rsidR="007E09C9">
        <w:rPr>
          <w:rFonts w:eastAsia="Times New Roman"/>
        </w:rPr>
        <w:t>could include</w:t>
      </w:r>
      <w:r w:rsidR="00850FE1">
        <w:rPr>
          <w:rFonts w:eastAsia="Times New Roman"/>
        </w:rPr>
        <w:t xml:space="preserve"> that</w:t>
      </w:r>
      <w:r w:rsidR="007E09C9">
        <w:rPr>
          <w:rFonts w:eastAsia="Times New Roman"/>
        </w:rPr>
        <w:t xml:space="preserve"> the minor </w:t>
      </w:r>
      <w:r w:rsidR="008F6A19">
        <w:rPr>
          <w:rFonts w:eastAsia="Times New Roman"/>
        </w:rPr>
        <w:t>has requested to only be referred to</w:t>
      </w:r>
      <w:r w:rsidR="007E09C9">
        <w:rPr>
          <w:rFonts w:eastAsia="Times New Roman"/>
        </w:rPr>
        <w:t xml:space="preserve"> a specific state or region</w:t>
      </w:r>
      <w:r w:rsidR="004F475B">
        <w:rPr>
          <w:rFonts w:eastAsia="Times New Roman"/>
        </w:rPr>
        <w:t xml:space="preserve"> or that placement in a specific location could facilitate reunification with a sibling or other family member who is in the URM Program. An e</w:t>
      </w:r>
      <w:r w:rsidR="007E09C9">
        <w:rPr>
          <w:rFonts w:eastAsia="Times New Roman"/>
        </w:rPr>
        <w:t xml:space="preserve">xample of </w:t>
      </w:r>
      <w:r w:rsidR="004F475B">
        <w:rPr>
          <w:rFonts w:eastAsia="Times New Roman"/>
        </w:rPr>
        <w:t xml:space="preserve">a </w:t>
      </w:r>
      <w:r w:rsidR="007E09C9">
        <w:rPr>
          <w:rFonts w:eastAsia="Times New Roman"/>
        </w:rPr>
        <w:t>circumstance where ORR may refer for only certain</w:t>
      </w:r>
      <w:r w:rsidR="002E1CB2">
        <w:rPr>
          <w:rFonts w:eastAsia="Times New Roman"/>
        </w:rPr>
        <w:t xml:space="preserve"> types of placements</w:t>
      </w:r>
      <w:r w:rsidR="007E09C9">
        <w:rPr>
          <w:rFonts w:eastAsia="Times New Roman"/>
        </w:rPr>
        <w:t xml:space="preserve"> could include minors who are tender age and </w:t>
      </w:r>
      <w:r w:rsidR="008F103F">
        <w:rPr>
          <w:rFonts w:eastAsia="Times New Roman"/>
        </w:rPr>
        <w:t xml:space="preserve">therefore are </w:t>
      </w:r>
      <w:r w:rsidR="007E09C9">
        <w:rPr>
          <w:rFonts w:eastAsia="Times New Roman"/>
        </w:rPr>
        <w:t>too young for supervised independent living placements.</w:t>
      </w:r>
      <w:r w:rsidR="00831A0A">
        <w:rPr>
          <w:rFonts w:eastAsia="Times New Roman"/>
        </w:rPr>
        <w:t xml:space="preserve"> </w:t>
      </w:r>
      <w:r w:rsidR="00BE6222">
        <w:rPr>
          <w:rFonts w:eastAsia="Times New Roman"/>
        </w:rPr>
        <w:t>ORR is not making changes to this statement</w:t>
      </w:r>
      <w:r w:rsidRPr="6DA6E093" w:rsidR="6CD0D137">
        <w:rPr>
          <w:rFonts w:eastAsia="Times New Roman"/>
        </w:rPr>
        <w:t xml:space="preserve"> in the application form</w:t>
      </w:r>
      <w:r w:rsidR="004F475B">
        <w:rPr>
          <w:rFonts w:eastAsia="Times New Roman"/>
        </w:rPr>
        <w:t>, as it remains factually true</w:t>
      </w:r>
      <w:r w:rsidR="00BE6222">
        <w:rPr>
          <w:rFonts w:eastAsia="Times New Roman"/>
        </w:rPr>
        <w:t>.</w:t>
      </w:r>
    </w:p>
    <w:p w:rsidR="00643E93" w:rsidRPr="00440E3C" w:rsidP="00B0700B" w14:paraId="066BF4B1" w14:textId="1A4F0B06">
      <w:pPr>
        <w:pStyle w:val="ListParagraph"/>
        <w:numPr>
          <w:ilvl w:val="0"/>
          <w:numId w:val="1"/>
        </w:numPr>
        <w:spacing w:after="240"/>
        <w:rPr>
          <w:rFonts w:eastAsia="Times New Roman"/>
        </w:rPr>
      </w:pPr>
      <w:r>
        <w:rPr>
          <w:rFonts w:eastAsia="Times New Roman"/>
        </w:rPr>
        <w:t xml:space="preserve">Three commenters </w:t>
      </w:r>
      <w:r w:rsidRPr="00643E93">
        <w:rPr>
          <w:rFonts w:eastAsia="Times New Roman"/>
        </w:rPr>
        <w:t xml:space="preserve">expressed concern </w:t>
      </w:r>
      <w:r>
        <w:rPr>
          <w:rFonts w:eastAsia="Times New Roman"/>
        </w:rPr>
        <w:t>with removing questions related to</w:t>
      </w:r>
      <w:r w:rsidRPr="00643E93">
        <w:rPr>
          <w:rFonts w:eastAsia="Times New Roman"/>
        </w:rPr>
        <w:t xml:space="preserve"> the "Minor's Preferences" </w:t>
      </w:r>
      <w:r>
        <w:rPr>
          <w:rFonts w:eastAsia="Times New Roman"/>
        </w:rPr>
        <w:t xml:space="preserve">for placement in the URM Program. </w:t>
      </w:r>
      <w:r w:rsidRPr="00643E93">
        <w:rPr>
          <w:rFonts w:eastAsia="Times New Roman"/>
        </w:rPr>
        <w:t>Commenters argued that eliminating this section reduces opportunities for children to provide input regarding their future placement and limits consideration of their preferences during the placement process.</w:t>
      </w:r>
      <w:r w:rsidR="000B1175">
        <w:rPr>
          <w:rFonts w:eastAsia="Times New Roman"/>
        </w:rPr>
        <w:t xml:space="preserve"> One commenter also expressed concerns about removing the questions related to the current provider’s recommendations for placement. </w:t>
      </w:r>
      <w:r w:rsidR="00440E3C">
        <w:rPr>
          <w:rFonts w:eastAsia="Times New Roman"/>
        </w:rPr>
        <w:t>One commenter requested adding question(s) to this section for legal service provider’s input on placement locations.</w:t>
      </w:r>
    </w:p>
    <w:p w:rsidR="00570549" w:rsidRPr="000205DB" w:rsidP="00B0700B" w14:paraId="50DD214F" w14:textId="38053C72">
      <w:pPr>
        <w:pStyle w:val="ListParagraph"/>
        <w:numPr>
          <w:ilvl w:val="1"/>
          <w:numId w:val="3"/>
        </w:numPr>
        <w:spacing w:after="240"/>
      </w:pPr>
      <w:r>
        <w:rPr>
          <w:rFonts w:eastAsia="Times New Roman"/>
          <w:b/>
          <w:bCs/>
        </w:rPr>
        <w:t xml:space="preserve">ORR </w:t>
      </w:r>
      <w:r w:rsidRPr="007B2AD3">
        <w:rPr>
          <w:rFonts w:eastAsia="Times New Roman"/>
          <w:b/>
          <w:bCs/>
        </w:rPr>
        <w:t xml:space="preserve">Response: </w:t>
      </w:r>
      <w:r w:rsidR="009E2FA4">
        <w:rPr>
          <w:rFonts w:eastAsia="Times New Roman"/>
        </w:rPr>
        <w:t>ORR appreciates these concerns and agrees that</w:t>
      </w:r>
      <w:r w:rsidR="00AA514D">
        <w:rPr>
          <w:rFonts w:eastAsia="Times New Roman"/>
        </w:rPr>
        <w:t xml:space="preserve"> it</w:t>
      </w:r>
      <w:r w:rsidR="009E2FA4">
        <w:rPr>
          <w:rFonts w:eastAsia="Times New Roman"/>
        </w:rPr>
        <w:t xml:space="preserve"> is important to consider</w:t>
      </w:r>
      <w:r w:rsidR="00B90251">
        <w:rPr>
          <w:rFonts w:eastAsia="Times New Roman"/>
        </w:rPr>
        <w:t xml:space="preserve"> </w:t>
      </w:r>
      <w:r w:rsidR="000B07B3">
        <w:rPr>
          <w:rFonts w:eastAsia="Times New Roman"/>
        </w:rPr>
        <w:t xml:space="preserve">many factors when determining URM placement including </w:t>
      </w:r>
      <w:r w:rsidR="009E2FA4">
        <w:rPr>
          <w:rFonts w:eastAsia="Times New Roman"/>
        </w:rPr>
        <w:t>the minor’s preferences</w:t>
      </w:r>
      <w:r w:rsidR="00440E3C">
        <w:rPr>
          <w:rFonts w:eastAsia="Times New Roman"/>
        </w:rPr>
        <w:t>, the</w:t>
      </w:r>
      <w:r w:rsidR="009E2FA4">
        <w:rPr>
          <w:rFonts w:eastAsia="Times New Roman"/>
        </w:rPr>
        <w:t xml:space="preserve"> current provider’s recommendations</w:t>
      </w:r>
      <w:r w:rsidR="00440E3C">
        <w:rPr>
          <w:rFonts w:eastAsia="Times New Roman"/>
        </w:rPr>
        <w:t>, and any input from a legal service provider</w:t>
      </w:r>
      <w:r w:rsidR="000B07B3">
        <w:rPr>
          <w:rFonts w:eastAsia="Times New Roman"/>
        </w:rPr>
        <w:t xml:space="preserve"> (LSP)</w:t>
      </w:r>
      <w:r w:rsidR="009E2FA4">
        <w:rPr>
          <w:rFonts w:eastAsia="Times New Roman"/>
        </w:rPr>
        <w:t xml:space="preserve">. However, the prior questions often resulted in </w:t>
      </w:r>
      <w:r w:rsidR="00D62418">
        <w:rPr>
          <w:rFonts w:eastAsia="Times New Roman"/>
        </w:rPr>
        <w:t>incomplete</w:t>
      </w:r>
      <w:r w:rsidR="009E2FA4">
        <w:rPr>
          <w:rFonts w:eastAsia="Times New Roman"/>
        </w:rPr>
        <w:t xml:space="preserve"> answers, duplicated information, and </w:t>
      </w:r>
      <w:r w:rsidR="00044667">
        <w:rPr>
          <w:rFonts w:eastAsia="Times New Roman"/>
        </w:rPr>
        <w:t xml:space="preserve">were administratively burdensome on assisters. </w:t>
      </w:r>
      <w:r>
        <w:rPr>
          <w:rFonts w:eastAsia="Times New Roman"/>
        </w:rPr>
        <w:t xml:space="preserve">ORR has replaced these questions with one streamlined </w:t>
      </w:r>
      <w:r w:rsidR="00D62418">
        <w:rPr>
          <w:rFonts w:eastAsia="Times New Roman"/>
        </w:rPr>
        <w:t xml:space="preserve">question. As a result of these </w:t>
      </w:r>
      <w:r w:rsidR="00D62418">
        <w:rPr>
          <w:rFonts w:eastAsia="Times New Roman"/>
        </w:rPr>
        <w:t>comments, ORR has revised this question to specif</w:t>
      </w:r>
      <w:r w:rsidR="00AA514D">
        <w:rPr>
          <w:rFonts w:eastAsia="Times New Roman"/>
        </w:rPr>
        <w:t xml:space="preserve">y that </w:t>
      </w:r>
      <w:r w:rsidR="00D62418">
        <w:rPr>
          <w:rFonts w:eastAsia="Times New Roman"/>
        </w:rPr>
        <w:t xml:space="preserve">the minor’s preferences </w:t>
      </w:r>
      <w:r w:rsidR="000B07B3">
        <w:rPr>
          <w:rFonts w:eastAsia="Times New Roman"/>
        </w:rPr>
        <w:t>or an</w:t>
      </w:r>
      <w:r w:rsidR="00364C31">
        <w:rPr>
          <w:rFonts w:eastAsia="Times New Roman"/>
        </w:rPr>
        <w:t>y</w:t>
      </w:r>
      <w:r w:rsidR="000B07B3">
        <w:rPr>
          <w:rFonts w:eastAsia="Times New Roman"/>
        </w:rPr>
        <w:t xml:space="preserve"> </w:t>
      </w:r>
      <w:r w:rsidR="00364C31">
        <w:rPr>
          <w:rFonts w:eastAsia="Times New Roman"/>
        </w:rPr>
        <w:t xml:space="preserve">recommendations from the current provider or LSP </w:t>
      </w:r>
      <w:r w:rsidR="00AA514D">
        <w:rPr>
          <w:rFonts w:eastAsia="Times New Roman"/>
        </w:rPr>
        <w:t>can be provided</w:t>
      </w:r>
      <w:r w:rsidR="004D38D7">
        <w:rPr>
          <w:rFonts w:eastAsia="Times New Roman"/>
        </w:rPr>
        <w:t xml:space="preserve"> in answer to this question</w:t>
      </w:r>
      <w:r w:rsidR="00AA514D">
        <w:rPr>
          <w:rFonts w:eastAsia="Times New Roman"/>
        </w:rPr>
        <w:t>: “</w:t>
      </w:r>
      <w:r>
        <w:t>Explain any considerations for where this minor is referred or the types of placements the minor is offered</w:t>
      </w:r>
      <w:r w:rsidR="00AA514D">
        <w:t xml:space="preserve">, </w:t>
      </w:r>
      <w:r w:rsidRPr="004D38D7" w:rsidR="00AA514D">
        <w:rPr>
          <w:i/>
          <w:iCs/>
        </w:rPr>
        <w:t>including the minor’s preferences</w:t>
      </w:r>
      <w:r w:rsidR="00440E3C">
        <w:rPr>
          <w:i/>
          <w:iCs/>
        </w:rPr>
        <w:t xml:space="preserve"> or any recommendations from</w:t>
      </w:r>
      <w:r w:rsidR="00364C31">
        <w:rPr>
          <w:i/>
          <w:iCs/>
        </w:rPr>
        <w:t xml:space="preserve"> the current </w:t>
      </w:r>
      <w:r w:rsidR="00C2651C">
        <w:rPr>
          <w:i/>
          <w:iCs/>
        </w:rPr>
        <w:t xml:space="preserve">care </w:t>
      </w:r>
      <w:r w:rsidR="00364C31">
        <w:rPr>
          <w:i/>
          <w:iCs/>
        </w:rPr>
        <w:t xml:space="preserve">provider </w:t>
      </w:r>
      <w:r w:rsidR="00910AA6">
        <w:rPr>
          <w:i/>
          <w:iCs/>
        </w:rPr>
        <w:t xml:space="preserve">team, child advocate, </w:t>
      </w:r>
      <w:r w:rsidR="00364C31">
        <w:rPr>
          <w:i/>
          <w:iCs/>
        </w:rPr>
        <w:t>or</w:t>
      </w:r>
      <w:r w:rsidR="00440E3C">
        <w:rPr>
          <w:i/>
          <w:iCs/>
        </w:rPr>
        <w:t xml:space="preserve"> </w:t>
      </w:r>
      <w:r w:rsidR="007E6823">
        <w:rPr>
          <w:i/>
          <w:iCs/>
        </w:rPr>
        <w:t>legal service provider</w:t>
      </w:r>
      <w:r>
        <w:t xml:space="preserve">.” One streamlined text box will reduce burden on respondents while retaining necessary information. </w:t>
      </w:r>
    </w:p>
    <w:p w:rsidR="00570549" w:rsidP="004D38D7" w14:paraId="4E53C01F" w14:textId="76A5EFF7">
      <w:pPr>
        <w:pStyle w:val="Heading2"/>
      </w:pPr>
      <w:r>
        <w:t>Section 6</w:t>
      </w:r>
    </w:p>
    <w:p w:rsidR="000E7508" w:rsidP="00B0700B" w14:paraId="595A58B0" w14:textId="4215D1F8">
      <w:pPr>
        <w:pStyle w:val="ListParagraph"/>
        <w:numPr>
          <w:ilvl w:val="0"/>
          <w:numId w:val="1"/>
        </w:numPr>
        <w:spacing w:after="240"/>
      </w:pPr>
      <w:r>
        <w:t>One commenter expressed concern that the proposed revisions sign</w:t>
      </w:r>
      <w:r w:rsidR="00387213">
        <w:t xml:space="preserve">ificantly expand the amount of information required on sponsors and family reunification efforts. </w:t>
      </w:r>
    </w:p>
    <w:p w:rsidR="00387213" w:rsidRPr="000E7508" w:rsidP="00B0700B" w14:paraId="57472678" w14:textId="6241CE08">
      <w:pPr>
        <w:pStyle w:val="ListParagraph"/>
        <w:numPr>
          <w:ilvl w:val="1"/>
          <w:numId w:val="1"/>
        </w:numPr>
        <w:spacing w:after="240"/>
      </w:pPr>
      <w:r>
        <w:rPr>
          <w:b/>
          <w:bCs/>
        </w:rPr>
        <w:t xml:space="preserve">ORR Response: </w:t>
      </w:r>
      <w:r>
        <w:t>The amount of information requested on sponsors has not changed, however, the format for providing th</w:t>
      </w:r>
      <w:r w:rsidR="00D32E0B">
        <w:t xml:space="preserve">e </w:t>
      </w:r>
      <w:r>
        <w:t xml:space="preserve">information has. ORR has </w:t>
      </w:r>
      <w:r w:rsidR="009876E4">
        <w:t xml:space="preserve">replaced </w:t>
      </w:r>
      <w:r>
        <w:t xml:space="preserve">one large open-ended text box </w:t>
      </w:r>
      <w:r w:rsidR="009876E4">
        <w:t xml:space="preserve">with </w:t>
      </w:r>
      <w:r w:rsidR="003A5A76">
        <w:t xml:space="preserve">a series of </w:t>
      </w:r>
      <w:r>
        <w:t>discrete</w:t>
      </w:r>
      <w:r w:rsidR="00876231">
        <w:t>,</w:t>
      </w:r>
      <w:r>
        <w:t xml:space="preserve"> clear questions about sponsors. This will ensure </w:t>
      </w:r>
      <w:r w:rsidR="00C553D0">
        <w:t>ORR and URM providers have consistent information on all sponsors who have been considered for a minor</w:t>
      </w:r>
      <w:r w:rsidR="003176CE">
        <w:t xml:space="preserve"> and will reduce the time it takes for ORR to clarify sponsors with assisters</w:t>
      </w:r>
      <w:r w:rsidR="009D0A3A">
        <w:t xml:space="preserve">. </w:t>
      </w:r>
      <w:r w:rsidR="00C4490E">
        <w:t xml:space="preserve">Complete information on sponsors </w:t>
      </w:r>
      <w:r w:rsidR="009D0A3A">
        <w:t>will help ORR</w:t>
      </w:r>
      <w:r w:rsidR="003742E7">
        <w:t xml:space="preserve"> expeditiously</w:t>
      </w:r>
      <w:r w:rsidR="009D0A3A">
        <w:t xml:space="preserve"> confirm the minor’s eligibility for the URM Program </w:t>
      </w:r>
      <w:r w:rsidR="00BE0710">
        <w:t>per URM Program Policy 1.2</w:t>
      </w:r>
      <w:r w:rsidR="00C4490E">
        <w:t xml:space="preserve">. </w:t>
      </w:r>
      <w:r w:rsidR="00876231">
        <w:t>ORR maintains that the revision is necessary</w:t>
      </w:r>
      <w:r w:rsidR="003176CE">
        <w:t xml:space="preserve"> </w:t>
      </w:r>
      <w:r w:rsidR="00C74199">
        <w:t>to verify a minor’s eligibility for the URM Program in the most efficient manner possible.</w:t>
      </w:r>
    </w:p>
    <w:p w:rsidR="00AF553E" w:rsidP="00AF553E" w14:paraId="002AE5A0" w14:textId="00FA494C">
      <w:pPr>
        <w:pStyle w:val="Heading2"/>
      </w:pPr>
      <w:r>
        <w:t xml:space="preserve">Section </w:t>
      </w:r>
      <w:r w:rsidR="00570549">
        <w:t>7</w:t>
      </w:r>
    </w:p>
    <w:p w:rsidR="0023559E" w:rsidRPr="0085661E" w:rsidP="00B0700B" w14:paraId="69B95726" w14:textId="72589B1D">
      <w:pPr>
        <w:pStyle w:val="ListParagraph"/>
        <w:numPr>
          <w:ilvl w:val="0"/>
          <w:numId w:val="1"/>
        </w:numPr>
        <w:spacing w:after="240"/>
        <w:rPr>
          <w:rFonts w:eastAsia="Times New Roman"/>
        </w:rPr>
      </w:pPr>
      <w:r w:rsidRPr="00106555">
        <w:rPr>
          <w:rFonts w:eastAsia="Times New Roman"/>
        </w:rPr>
        <w:t xml:space="preserve">Two commenters </w:t>
      </w:r>
      <w:r w:rsidRPr="0085661E">
        <w:rPr>
          <w:rFonts w:eastAsia="Times New Roman"/>
        </w:rPr>
        <w:t xml:space="preserve">expressed concern that </w:t>
      </w:r>
      <w:r>
        <w:rPr>
          <w:rFonts w:eastAsia="Times New Roman"/>
        </w:rPr>
        <w:t xml:space="preserve">the </w:t>
      </w:r>
      <w:r w:rsidRPr="0085661E">
        <w:rPr>
          <w:rFonts w:eastAsia="Times New Roman"/>
        </w:rPr>
        <w:t xml:space="preserve">URM Program </w:t>
      </w:r>
      <w:r w:rsidR="00066FBC">
        <w:rPr>
          <w:rFonts w:eastAsia="Times New Roman"/>
        </w:rPr>
        <w:t>a</w:t>
      </w:r>
      <w:r w:rsidRPr="0085661E">
        <w:rPr>
          <w:rFonts w:eastAsia="Times New Roman"/>
        </w:rPr>
        <w:t xml:space="preserve">pplication could result in children with disabilities, mental health conditions, trauma histories, or higher behavioral health needs being disadvantaged during the </w:t>
      </w:r>
      <w:r>
        <w:rPr>
          <w:rFonts w:eastAsia="Times New Roman"/>
        </w:rPr>
        <w:t>application review process</w:t>
      </w:r>
      <w:r w:rsidRPr="0085661E">
        <w:rPr>
          <w:rFonts w:eastAsia="Times New Roman"/>
        </w:rPr>
        <w:t>. Specifically, commenters objected to the collection of behavioral health history, mental health history, current health conditions, medication use, accommodations, and Significant Incident Reports (SIRs) during the application process.</w:t>
      </w:r>
    </w:p>
    <w:p w:rsidR="0023559E" w:rsidRPr="0085661E" w:rsidP="00B0700B" w14:paraId="06512FB7" w14:textId="73FA6994">
      <w:pPr>
        <w:pStyle w:val="ListParagraph"/>
        <w:spacing w:after="240"/>
        <w:rPr>
          <w:rFonts w:eastAsia="Times New Roman"/>
        </w:rPr>
      </w:pPr>
      <w:r w:rsidRPr="0085661E">
        <w:rPr>
          <w:rFonts w:eastAsia="Times New Roman"/>
        </w:rPr>
        <w:t xml:space="preserve">Commenters </w:t>
      </w:r>
      <w:r w:rsidR="00E904EF">
        <w:rPr>
          <w:rFonts w:eastAsia="Times New Roman"/>
        </w:rPr>
        <w:t>stated</w:t>
      </w:r>
      <w:r w:rsidRPr="0085661E">
        <w:rPr>
          <w:rFonts w:eastAsia="Times New Roman"/>
        </w:rPr>
        <w:t xml:space="preserve"> that these questions could create the appearance that disability-related information is being used to determine eligibility for the URM Program rather than to assess placement needs and appropriate services. They recommended that ORR clarify that such information is collected solely to support individualized placement planning, service coordination, and identification of appropriate </w:t>
      </w:r>
      <w:r w:rsidRPr="0085661E">
        <w:rPr>
          <w:rFonts w:eastAsia="Times New Roman"/>
        </w:rPr>
        <w:t>supports</w:t>
      </w:r>
      <w:r w:rsidRPr="0085661E">
        <w:rPr>
          <w:rFonts w:eastAsia="Times New Roman"/>
        </w:rPr>
        <w:t xml:space="preserve"> and accommodations. </w:t>
      </w:r>
      <w:r>
        <w:rPr>
          <w:rFonts w:eastAsia="Times New Roman"/>
        </w:rPr>
        <w:t xml:space="preserve">Commenters </w:t>
      </w:r>
      <w:r w:rsidRPr="0085661E">
        <w:rPr>
          <w:rFonts w:eastAsia="Times New Roman"/>
        </w:rPr>
        <w:t>recommended removing or deferring certain health and disability-related questions until after a child has been determined eligible for the program.</w:t>
      </w:r>
    </w:p>
    <w:p w:rsidR="0023559E" w:rsidRPr="0085661E" w:rsidP="00B0700B" w14:paraId="73A029F6" w14:textId="356AA19E">
      <w:pPr>
        <w:pStyle w:val="ListParagraph"/>
        <w:spacing w:after="240"/>
        <w:rPr>
          <w:rFonts w:eastAsia="Times New Roman"/>
        </w:rPr>
      </w:pPr>
      <w:r w:rsidRPr="0085661E">
        <w:rPr>
          <w:rFonts w:eastAsia="Times New Roman"/>
        </w:rPr>
        <w:t xml:space="preserve">Commenters also recommended that ORR provide additional language reminding reviewers that placement decisions should be individualized, that children should not be excluded from the URM Program based solely on disability-related factors, mental health history, trauma history, or prior behavioral incidents, and that reasonable accommodations and supportive services should be considered when evaluating placement options. </w:t>
      </w:r>
      <w:r w:rsidR="00AE2B1C">
        <w:t>Commenters also expressed concern with the move from text fields to checkboxes for questions related to the minor’s physical, behavioral, and mental health</w:t>
      </w:r>
      <w:r w:rsidR="00F2412E">
        <w:t xml:space="preserve"> and recommended removing these questions from the form</w:t>
      </w:r>
      <w:r w:rsidR="00AE2B1C">
        <w:t>.</w:t>
      </w:r>
      <w:r w:rsidR="0095138D">
        <w:t xml:space="preserve"> Commenters suggested that ORR could ask questions related to </w:t>
      </w:r>
      <w:r w:rsidR="00C44055">
        <w:t>the youth’s needs after</w:t>
      </w:r>
      <w:r w:rsidR="00ED7A21">
        <w:t xml:space="preserve"> “the URM Program has accepted a child</w:t>
      </w:r>
      <w:r w:rsidR="00D6133E">
        <w:t>.”</w:t>
      </w:r>
    </w:p>
    <w:p w:rsidR="00DC6EC5" w:rsidRPr="00197E60" w:rsidP="00B0700B" w14:paraId="2846D7B1" w14:textId="2E55B325">
      <w:pPr>
        <w:pStyle w:val="ListParagraph"/>
        <w:numPr>
          <w:ilvl w:val="1"/>
          <w:numId w:val="1"/>
        </w:numPr>
        <w:spacing w:after="240"/>
        <w:rPr>
          <w:rFonts w:eastAsia="Times New Roman"/>
          <w:b/>
          <w:bCs/>
        </w:rPr>
      </w:pPr>
      <w:r>
        <w:rPr>
          <w:rFonts w:eastAsia="Times New Roman"/>
          <w:b/>
          <w:bCs/>
        </w:rPr>
        <w:t>ORR</w:t>
      </w:r>
      <w:r w:rsidR="0023559E">
        <w:rPr>
          <w:rFonts w:eastAsia="Times New Roman"/>
          <w:b/>
          <w:bCs/>
        </w:rPr>
        <w:t xml:space="preserve"> Response:</w:t>
      </w:r>
      <w:r w:rsidR="0023559E">
        <w:rPr>
          <w:rFonts w:eastAsia="Times New Roman"/>
        </w:rPr>
        <w:t xml:space="preserve"> </w:t>
      </w:r>
      <w:r w:rsidRPr="00295F4C" w:rsidR="0023559E">
        <w:rPr>
          <w:rFonts w:eastAsia="Times New Roman"/>
        </w:rPr>
        <w:t xml:space="preserve">ORR appreciates these comments and clarifies that information regarding a </w:t>
      </w:r>
      <w:r w:rsidR="0023559E">
        <w:rPr>
          <w:rFonts w:eastAsia="Times New Roman"/>
        </w:rPr>
        <w:t>minor’s</w:t>
      </w:r>
      <w:r w:rsidR="00FF4A8B">
        <w:rPr>
          <w:rFonts w:eastAsia="Times New Roman"/>
        </w:rPr>
        <w:t xml:space="preserve"> behavioral health history, mental health history, current health conditions, medication use, accommodations, and Significant Incident Reports</w:t>
      </w:r>
      <w:r w:rsidR="0023559E">
        <w:rPr>
          <w:rFonts w:eastAsia="Times New Roman"/>
        </w:rPr>
        <w:t xml:space="preserve"> </w:t>
      </w:r>
      <w:r w:rsidRPr="00295F4C" w:rsidR="0023559E">
        <w:rPr>
          <w:rFonts w:eastAsia="Times New Roman"/>
        </w:rPr>
        <w:t>is collected to support individualized assessment, placement planning, and service coordination</w:t>
      </w:r>
      <w:r w:rsidR="00854C48">
        <w:rPr>
          <w:rFonts w:eastAsia="Times New Roman"/>
        </w:rPr>
        <w:t xml:space="preserve"> by ORR and by prospective URM providers.</w:t>
      </w:r>
      <w:r w:rsidRPr="00295F4C" w:rsidR="0023559E">
        <w:rPr>
          <w:rFonts w:eastAsia="Times New Roman"/>
        </w:rPr>
        <w:t xml:space="preserve"> </w:t>
      </w:r>
      <w:r w:rsidR="0023559E">
        <w:rPr>
          <w:rFonts w:eastAsia="Times New Roman"/>
        </w:rPr>
        <w:t xml:space="preserve">ORR </w:t>
      </w:r>
      <w:r w:rsidR="00544A73">
        <w:rPr>
          <w:rFonts w:eastAsia="Times New Roman"/>
        </w:rPr>
        <w:t xml:space="preserve">has </w:t>
      </w:r>
      <w:r w:rsidR="008B3A83">
        <w:rPr>
          <w:rFonts w:eastAsia="Times New Roman"/>
        </w:rPr>
        <w:t xml:space="preserve">long-standing </w:t>
      </w:r>
      <w:r w:rsidR="00544A73">
        <w:rPr>
          <w:rFonts w:eastAsia="Times New Roman"/>
        </w:rPr>
        <w:t>comprehensive internal procedures that require ORR staff</w:t>
      </w:r>
      <w:r w:rsidR="008B3A83">
        <w:rPr>
          <w:rFonts w:eastAsia="Times New Roman"/>
        </w:rPr>
        <w:t xml:space="preserve"> to</w:t>
      </w:r>
      <w:r w:rsidR="00544A73">
        <w:rPr>
          <w:rFonts w:eastAsia="Times New Roman"/>
        </w:rPr>
        <w:t xml:space="preserve"> review an application holistically to</w:t>
      </w:r>
      <w:r w:rsidR="00F051AB">
        <w:rPr>
          <w:rFonts w:eastAsia="Times New Roman"/>
        </w:rPr>
        <w:t xml:space="preserve"> </w:t>
      </w:r>
      <w:r w:rsidR="008B3A83">
        <w:rPr>
          <w:rFonts w:eastAsia="Times New Roman"/>
        </w:rPr>
        <w:t xml:space="preserve">both confirm a </w:t>
      </w:r>
      <w:r w:rsidR="004163B5">
        <w:rPr>
          <w:rFonts w:eastAsia="Times New Roman"/>
        </w:rPr>
        <w:t>minor</w:t>
      </w:r>
      <w:r w:rsidR="008B3A83">
        <w:rPr>
          <w:rFonts w:eastAsia="Times New Roman"/>
        </w:rPr>
        <w:t xml:space="preserve">’s eligibility for the URM Program and to </w:t>
      </w:r>
      <w:r w:rsidR="00F051AB">
        <w:rPr>
          <w:rFonts w:eastAsia="Times New Roman"/>
        </w:rPr>
        <w:t xml:space="preserve">ensure </w:t>
      </w:r>
      <w:r w:rsidR="0013205E">
        <w:rPr>
          <w:rFonts w:eastAsia="Times New Roman"/>
        </w:rPr>
        <w:t>a</w:t>
      </w:r>
      <w:r w:rsidR="008B3A83">
        <w:rPr>
          <w:rFonts w:eastAsia="Times New Roman"/>
        </w:rPr>
        <w:t>ny</w:t>
      </w:r>
      <w:r w:rsidR="0013205E">
        <w:rPr>
          <w:rFonts w:eastAsia="Times New Roman"/>
        </w:rPr>
        <w:t xml:space="preserve"> proposed placement</w:t>
      </w:r>
      <w:r w:rsidR="008B3A83">
        <w:rPr>
          <w:rFonts w:eastAsia="Times New Roman"/>
        </w:rPr>
        <w:t>s are</w:t>
      </w:r>
      <w:r w:rsidR="0013205E">
        <w:rPr>
          <w:rFonts w:eastAsia="Times New Roman"/>
        </w:rPr>
        <w:t xml:space="preserve"> appropriate for the </w:t>
      </w:r>
      <w:r w:rsidR="00972825">
        <w:rPr>
          <w:rFonts w:eastAsia="Times New Roman"/>
        </w:rPr>
        <w:t xml:space="preserve">particular </w:t>
      </w:r>
      <w:r w:rsidR="004163B5">
        <w:rPr>
          <w:rFonts w:eastAsia="Times New Roman"/>
        </w:rPr>
        <w:t>minor</w:t>
      </w:r>
      <w:r w:rsidR="0013205E">
        <w:rPr>
          <w:rFonts w:eastAsia="Times New Roman"/>
        </w:rPr>
        <w:t>. ORR</w:t>
      </w:r>
      <w:r w:rsidR="00F051AB">
        <w:rPr>
          <w:rFonts w:eastAsia="Times New Roman"/>
        </w:rPr>
        <w:t xml:space="preserve"> </w:t>
      </w:r>
      <w:r w:rsidR="004163B5">
        <w:rPr>
          <w:rFonts w:eastAsia="Times New Roman"/>
        </w:rPr>
        <w:t xml:space="preserve">must ensure minors </w:t>
      </w:r>
      <w:r w:rsidR="0023559E">
        <w:rPr>
          <w:rFonts w:eastAsia="Times New Roman"/>
        </w:rPr>
        <w:t>meet all eligibility criteria for the URM Program</w:t>
      </w:r>
      <w:r w:rsidR="00CF09EB">
        <w:rPr>
          <w:rFonts w:eastAsia="Times New Roman"/>
        </w:rPr>
        <w:t xml:space="preserve">, listed in the URM Policy Guide Section 1.2. </w:t>
      </w:r>
      <w:r w:rsidRPr="00295F4C" w:rsidR="0023559E">
        <w:rPr>
          <w:rFonts w:eastAsia="Times New Roman"/>
        </w:rPr>
        <w:t>ORR does not use disability status</w:t>
      </w:r>
      <w:r w:rsidR="00776EFB">
        <w:rPr>
          <w:rFonts w:eastAsia="Times New Roman"/>
        </w:rPr>
        <w:t>, including behavioral or mental health conditions,</w:t>
      </w:r>
      <w:r w:rsidR="00EA65C7">
        <w:rPr>
          <w:rFonts w:eastAsia="Times New Roman"/>
        </w:rPr>
        <w:t xml:space="preserve"> or any reasonable accommodations</w:t>
      </w:r>
      <w:r w:rsidRPr="00295F4C" w:rsidR="0023559E">
        <w:rPr>
          <w:rFonts w:eastAsia="Times New Roman"/>
        </w:rPr>
        <w:t xml:space="preserve"> </w:t>
      </w:r>
      <w:r w:rsidR="0023559E">
        <w:rPr>
          <w:rFonts w:eastAsia="Times New Roman"/>
        </w:rPr>
        <w:t>to determine</w:t>
      </w:r>
      <w:r w:rsidRPr="00295F4C" w:rsidR="0023559E">
        <w:rPr>
          <w:rFonts w:eastAsia="Times New Roman"/>
        </w:rPr>
        <w:t xml:space="preserve"> eligibility</w:t>
      </w:r>
      <w:r w:rsidR="0023559E">
        <w:rPr>
          <w:rFonts w:eastAsia="Times New Roman"/>
        </w:rPr>
        <w:t xml:space="preserve"> for the URM Program</w:t>
      </w:r>
      <w:r w:rsidRPr="00295F4C" w:rsidR="0023559E">
        <w:rPr>
          <w:rFonts w:eastAsia="Times New Roman"/>
        </w:rPr>
        <w:t xml:space="preserve">. Information collected through the application assists ORR </w:t>
      </w:r>
      <w:r w:rsidR="0023559E">
        <w:rPr>
          <w:rFonts w:eastAsia="Times New Roman"/>
        </w:rPr>
        <w:t xml:space="preserve">and URM providers </w:t>
      </w:r>
      <w:r w:rsidRPr="00295F4C" w:rsidR="0023559E">
        <w:rPr>
          <w:rFonts w:eastAsia="Times New Roman"/>
        </w:rPr>
        <w:t xml:space="preserve">in identifying appropriate placement </w:t>
      </w:r>
      <w:r w:rsidR="00D6133E">
        <w:rPr>
          <w:rFonts w:eastAsia="Times New Roman"/>
        </w:rPr>
        <w:t xml:space="preserve">types, </w:t>
      </w:r>
      <w:r w:rsidRPr="00295F4C" w:rsidR="0023559E">
        <w:rPr>
          <w:rFonts w:eastAsia="Times New Roman"/>
        </w:rPr>
        <w:t xml:space="preserve">resources, supports, accommodations, and services necessary to meet the </w:t>
      </w:r>
      <w:r w:rsidR="0023559E">
        <w:rPr>
          <w:rFonts w:eastAsia="Times New Roman"/>
        </w:rPr>
        <w:t>minor</w:t>
      </w:r>
      <w:r w:rsidRPr="00295F4C" w:rsidR="0023559E">
        <w:rPr>
          <w:rFonts w:eastAsia="Times New Roman"/>
        </w:rPr>
        <w:t xml:space="preserve">'s needs and promote </w:t>
      </w:r>
      <w:r w:rsidR="0023559E">
        <w:rPr>
          <w:rFonts w:eastAsia="Times New Roman"/>
        </w:rPr>
        <w:t xml:space="preserve">long-term </w:t>
      </w:r>
      <w:r w:rsidRPr="00295F4C" w:rsidR="0023559E">
        <w:rPr>
          <w:rFonts w:eastAsia="Times New Roman"/>
        </w:rPr>
        <w:t xml:space="preserve">placement stability. </w:t>
      </w:r>
      <w:r w:rsidR="0023559E">
        <w:rPr>
          <w:rFonts w:eastAsia="Times New Roman"/>
        </w:rPr>
        <w:t xml:space="preserve">As such, ORR must continue to collect </w:t>
      </w:r>
      <w:r w:rsidR="00C035E5">
        <w:rPr>
          <w:rFonts w:eastAsia="Times New Roman"/>
        </w:rPr>
        <w:t>information on the minor’s health, needs, and history</w:t>
      </w:r>
      <w:r w:rsidR="000B2B4B">
        <w:rPr>
          <w:rFonts w:eastAsia="Times New Roman"/>
        </w:rPr>
        <w:t>, including all supporting documents (such as SIRs)</w:t>
      </w:r>
      <w:r w:rsidR="0023559E">
        <w:rPr>
          <w:rFonts w:eastAsia="Times New Roman"/>
        </w:rPr>
        <w:t xml:space="preserve">. </w:t>
      </w:r>
      <w:r w:rsidR="00AD5C56">
        <w:rPr>
          <w:rFonts w:eastAsia="Times New Roman"/>
        </w:rPr>
        <w:t xml:space="preserve">URM providers must have access to this information prior to offering a placement to a minor, to ensure the proposed placement will meet the </w:t>
      </w:r>
      <w:r w:rsidR="00E53D57">
        <w:rPr>
          <w:rFonts w:eastAsia="Times New Roman"/>
        </w:rPr>
        <w:t>minor</w:t>
      </w:r>
      <w:r w:rsidR="00AD5C56">
        <w:rPr>
          <w:rFonts w:eastAsia="Times New Roman"/>
        </w:rPr>
        <w:t>’s needs.</w:t>
      </w:r>
      <w:r w:rsidR="00DB51C1">
        <w:rPr>
          <w:rFonts w:eastAsia="Times New Roman"/>
        </w:rPr>
        <w:t xml:space="preserve"> </w:t>
      </w:r>
      <w:r w:rsidR="009B4CA4">
        <w:rPr>
          <w:rFonts w:eastAsia="Times New Roman"/>
        </w:rPr>
        <w:t xml:space="preserve">Learning more information on a </w:t>
      </w:r>
      <w:r w:rsidR="00E53D57">
        <w:rPr>
          <w:rFonts w:eastAsia="Times New Roman"/>
        </w:rPr>
        <w:t>minor</w:t>
      </w:r>
      <w:r w:rsidR="009B4CA4">
        <w:rPr>
          <w:rFonts w:eastAsia="Times New Roman"/>
        </w:rPr>
        <w:t>’s history after a placement is offered would result in placement retractions by URM providers</w:t>
      </w:r>
      <w:r w:rsidR="00197DF0">
        <w:rPr>
          <w:rFonts w:eastAsia="Times New Roman"/>
        </w:rPr>
        <w:t xml:space="preserve"> due to the placement not having appropriate </w:t>
      </w:r>
      <w:r w:rsidR="00197DF0">
        <w:rPr>
          <w:rFonts w:eastAsia="Times New Roman"/>
        </w:rPr>
        <w:t>supports</w:t>
      </w:r>
      <w:r w:rsidR="009B4CA4">
        <w:rPr>
          <w:rFonts w:eastAsia="Times New Roman"/>
        </w:rPr>
        <w:t xml:space="preserve">. </w:t>
      </w:r>
      <w:r w:rsidR="00D34C72">
        <w:rPr>
          <w:rFonts w:eastAsia="Times New Roman"/>
        </w:rPr>
        <w:t xml:space="preserve">Having this information from the beginning ensures that proposed placements will support a minor’s </w:t>
      </w:r>
      <w:r w:rsidR="006F729C">
        <w:rPr>
          <w:rFonts w:eastAsia="Times New Roman"/>
        </w:rPr>
        <w:t>long-term well-being</w:t>
      </w:r>
      <w:r w:rsidR="0095138D">
        <w:rPr>
          <w:rFonts w:eastAsia="Times New Roman"/>
        </w:rPr>
        <w:t xml:space="preserve">. </w:t>
      </w:r>
    </w:p>
    <w:p w:rsidR="00197E60" w:rsidRPr="00197E60" w:rsidP="00197E60" w14:paraId="3AE40C38" w14:textId="076D275F">
      <w:pPr>
        <w:pStyle w:val="ListParagraph"/>
        <w:spacing w:after="240"/>
        <w:ind w:left="1440"/>
        <w:rPr>
          <w:rFonts w:eastAsia="Times New Roman"/>
        </w:rPr>
      </w:pPr>
      <w:r>
        <w:rPr>
          <w:rFonts w:eastAsia="Times New Roman"/>
        </w:rPr>
        <w:t>ORR appreciates the concerns with the</w:t>
      </w:r>
      <w:r w:rsidR="00DC58FE">
        <w:rPr>
          <w:rFonts w:eastAsia="Times New Roman"/>
        </w:rPr>
        <w:t xml:space="preserve"> transition from text boxes to</w:t>
      </w:r>
      <w:r>
        <w:rPr>
          <w:rFonts w:eastAsia="Times New Roman"/>
        </w:rPr>
        <w:t xml:space="preserve"> check box questions in this section. However, </w:t>
      </w:r>
      <w:r w:rsidR="00DC58FE">
        <w:rPr>
          <w:rFonts w:eastAsia="Times New Roman"/>
        </w:rPr>
        <w:t xml:space="preserve">ORR affirms that this </w:t>
      </w:r>
      <w:r w:rsidR="00911652">
        <w:rPr>
          <w:rFonts w:eastAsia="Times New Roman"/>
        </w:rPr>
        <w:t xml:space="preserve">shift will allow for faster application completion by assisters and faster review by ORR and URM providers. </w:t>
      </w:r>
      <w:r w:rsidR="00124327">
        <w:rPr>
          <w:rFonts w:eastAsia="Times New Roman"/>
        </w:rPr>
        <w:t xml:space="preserve">The prior text boxes in the form were sparsely completed, </w:t>
      </w:r>
      <w:r w:rsidR="00D924EF">
        <w:rPr>
          <w:rFonts w:eastAsia="Times New Roman"/>
        </w:rPr>
        <w:t xml:space="preserve">provided </w:t>
      </w:r>
      <w:r w:rsidR="00124327">
        <w:rPr>
          <w:rFonts w:eastAsia="Times New Roman"/>
        </w:rPr>
        <w:t xml:space="preserve">discrepant </w:t>
      </w:r>
      <w:r w:rsidR="00D924EF">
        <w:rPr>
          <w:rFonts w:eastAsia="Times New Roman"/>
        </w:rPr>
        <w:t>information from</w:t>
      </w:r>
      <w:r w:rsidR="00124327">
        <w:rPr>
          <w:rFonts w:eastAsia="Times New Roman"/>
        </w:rPr>
        <w:t xml:space="preserve"> documentation</w:t>
      </w:r>
      <w:r w:rsidR="00D924EF">
        <w:rPr>
          <w:rFonts w:eastAsia="Times New Roman"/>
        </w:rPr>
        <w:t xml:space="preserve">, and were minimally useful to URM providers seeking to </w:t>
      </w:r>
      <w:r w:rsidR="000D626D">
        <w:rPr>
          <w:rFonts w:eastAsia="Times New Roman"/>
        </w:rPr>
        <w:t xml:space="preserve">quickly </w:t>
      </w:r>
      <w:r w:rsidR="00D924EF">
        <w:rPr>
          <w:rFonts w:eastAsia="Times New Roman"/>
        </w:rPr>
        <w:t xml:space="preserve">understand a minor’s history. The new checkbox questions will </w:t>
      </w:r>
      <w:r w:rsidR="00D4526B">
        <w:rPr>
          <w:rFonts w:eastAsia="Times New Roman"/>
        </w:rPr>
        <w:t>facilitate faster review</w:t>
      </w:r>
      <w:r w:rsidR="00387A5E">
        <w:rPr>
          <w:rFonts w:eastAsia="Times New Roman"/>
        </w:rPr>
        <w:t>,</w:t>
      </w:r>
      <w:r w:rsidR="00D4526B">
        <w:rPr>
          <w:rFonts w:eastAsia="Times New Roman"/>
        </w:rPr>
        <w:t xml:space="preserve"> as they will allow ORR and URM providers t</w:t>
      </w:r>
      <w:r w:rsidR="00726BA9">
        <w:rPr>
          <w:rFonts w:eastAsia="Times New Roman"/>
        </w:rPr>
        <w:t>o</w:t>
      </w:r>
      <w:r w:rsidR="00387A5E">
        <w:rPr>
          <w:rFonts w:eastAsia="Times New Roman"/>
        </w:rPr>
        <w:t xml:space="preserve"> quickly understand what additional information </w:t>
      </w:r>
      <w:r w:rsidR="000F2D3B">
        <w:rPr>
          <w:rFonts w:eastAsia="Times New Roman"/>
        </w:rPr>
        <w:t>they should look for in the</w:t>
      </w:r>
      <w:r w:rsidR="00726BA9">
        <w:rPr>
          <w:rFonts w:eastAsia="Times New Roman"/>
        </w:rPr>
        <w:t xml:space="preserve"> supporting documentation uploaded.</w:t>
      </w:r>
    </w:p>
    <w:p w:rsidR="0023559E" w:rsidP="00B0700B" w14:paraId="6276C231" w14:textId="404E8693">
      <w:pPr>
        <w:pStyle w:val="ListParagraph"/>
        <w:spacing w:after="240"/>
        <w:ind w:left="1440"/>
        <w:rPr>
          <w:rFonts w:eastAsia="Times New Roman"/>
        </w:rPr>
      </w:pPr>
      <w:r w:rsidRPr="00295F4C">
        <w:rPr>
          <w:rFonts w:eastAsia="Times New Roman"/>
        </w:rPr>
        <w:t xml:space="preserve">ORR reviewed the application language </w:t>
      </w:r>
      <w:r w:rsidRPr="00295F4C">
        <w:rPr>
          <w:rFonts w:eastAsia="Times New Roman"/>
        </w:rPr>
        <w:t>in light of</w:t>
      </w:r>
      <w:r w:rsidRPr="00295F4C">
        <w:rPr>
          <w:rFonts w:eastAsia="Times New Roman"/>
        </w:rPr>
        <w:t xml:space="preserve"> these comments and considered whether additional clarifying language would improve </w:t>
      </w:r>
      <w:r>
        <w:rPr>
          <w:rFonts w:eastAsia="Times New Roman"/>
        </w:rPr>
        <w:t>responses to these questions</w:t>
      </w:r>
      <w:r w:rsidRPr="00295F4C">
        <w:rPr>
          <w:rFonts w:eastAsia="Times New Roman"/>
        </w:rPr>
        <w:t>.</w:t>
      </w:r>
      <w:r>
        <w:rPr>
          <w:rFonts w:eastAsia="Times New Roman"/>
        </w:rPr>
        <w:t xml:space="preserve"> As a result, ORR added </w:t>
      </w:r>
      <w:r w:rsidR="00387A5E">
        <w:rPr>
          <w:rFonts w:eastAsia="Times New Roman"/>
        </w:rPr>
        <w:t>text</w:t>
      </w:r>
      <w:r w:rsidR="004E16DA">
        <w:rPr>
          <w:rFonts w:eastAsia="Times New Roman"/>
        </w:rPr>
        <w:t xml:space="preserve"> </w:t>
      </w:r>
      <w:r>
        <w:rPr>
          <w:rFonts w:eastAsia="Times New Roman"/>
        </w:rPr>
        <w:t xml:space="preserve">in Section 7 </w:t>
      </w:r>
      <w:r w:rsidR="004E16DA">
        <w:rPr>
          <w:rFonts w:eastAsia="Times New Roman"/>
        </w:rPr>
        <w:t xml:space="preserve">to </w:t>
      </w:r>
      <w:r w:rsidR="00387A5E">
        <w:rPr>
          <w:rFonts w:eastAsia="Times New Roman"/>
        </w:rPr>
        <w:t xml:space="preserve">state </w:t>
      </w:r>
      <w:r>
        <w:rPr>
          <w:rFonts w:eastAsia="Times New Roman"/>
        </w:rPr>
        <w:t>that the information collected “</w:t>
      </w:r>
      <w:r w:rsidRPr="0075476E">
        <w:rPr>
          <w:rFonts w:eastAsia="Times New Roman"/>
        </w:rPr>
        <w:t>supports ORR and URM providers in determining the most appropriate placement for the minor including necessary supports, accommodations, and services.</w:t>
      </w:r>
      <w:r>
        <w:rPr>
          <w:rFonts w:eastAsia="Times New Roman"/>
        </w:rPr>
        <w:t>”</w:t>
      </w:r>
    </w:p>
    <w:p w:rsidR="00C77F49" w:rsidP="00B0700B" w14:paraId="17282917" w14:textId="3086EF16">
      <w:pPr>
        <w:pStyle w:val="ListParagraph"/>
        <w:numPr>
          <w:ilvl w:val="0"/>
          <w:numId w:val="1"/>
        </w:numPr>
        <w:spacing w:after="240"/>
        <w:rPr>
          <w:rFonts w:eastAsia="Times New Roman"/>
        </w:rPr>
      </w:pPr>
      <w:r>
        <w:rPr>
          <w:rFonts w:eastAsia="Times New Roman"/>
        </w:rPr>
        <w:t xml:space="preserve">One commenter suggested restoring the language “as determined by a clinician or other qualified evaluator” to </w:t>
      </w:r>
      <w:r w:rsidR="00FD2F7B">
        <w:rPr>
          <w:rFonts w:eastAsia="Times New Roman"/>
        </w:rPr>
        <w:t>the question on danger to self.</w:t>
      </w:r>
    </w:p>
    <w:p w:rsidR="00FD2F7B" w:rsidRPr="005F2FC3" w:rsidP="00515343" w14:paraId="5CB3AEA8" w14:textId="49A3B9AF">
      <w:pPr>
        <w:pStyle w:val="ListParagraph"/>
        <w:numPr>
          <w:ilvl w:val="1"/>
          <w:numId w:val="1"/>
        </w:numPr>
        <w:spacing w:after="240"/>
        <w:rPr>
          <w:rFonts w:eastAsia="Times New Roman"/>
        </w:rPr>
      </w:pPr>
      <w:r w:rsidRPr="73EB0AF8">
        <w:rPr>
          <w:rFonts w:eastAsia="Times New Roman"/>
          <w:b/>
          <w:bCs/>
        </w:rPr>
        <w:t>ORR Response:</w:t>
      </w:r>
      <w:r w:rsidRPr="73EB0AF8">
        <w:rPr>
          <w:rFonts w:eastAsia="Times New Roman"/>
        </w:rPr>
        <w:t xml:space="preserve"> </w:t>
      </w:r>
      <w:r w:rsidRPr="005F2FC3" w:rsidR="00594EC8">
        <w:rPr>
          <w:rFonts w:eastAsia="Times New Roman"/>
        </w:rPr>
        <w:t>T</w:t>
      </w:r>
      <w:r w:rsidRPr="005F2FC3" w:rsidR="00274A49">
        <w:rPr>
          <w:rFonts w:eastAsia="Times New Roman"/>
        </w:rPr>
        <w:t xml:space="preserve">his </w:t>
      </w:r>
      <w:r w:rsidR="00142FD2">
        <w:rPr>
          <w:rFonts w:eastAsia="Times New Roman"/>
        </w:rPr>
        <w:t xml:space="preserve">comment is inaccurate. ORR did not cut the </w:t>
      </w:r>
      <w:r w:rsidRPr="005F2FC3" w:rsidR="00274A49">
        <w:rPr>
          <w:rFonts w:eastAsia="Times New Roman"/>
        </w:rPr>
        <w:t xml:space="preserve">language </w:t>
      </w:r>
      <w:r w:rsidR="00142FD2">
        <w:rPr>
          <w:rFonts w:eastAsia="Times New Roman"/>
        </w:rPr>
        <w:t>“as determined by a clinician or other qualified evaluator”</w:t>
      </w:r>
      <w:r w:rsidR="006C646D">
        <w:rPr>
          <w:rFonts w:eastAsia="Times New Roman"/>
        </w:rPr>
        <w:t xml:space="preserve"> as the comment implies. That wording</w:t>
      </w:r>
      <w:r w:rsidRPr="005F2FC3" w:rsidR="00274A49">
        <w:rPr>
          <w:rFonts w:eastAsia="Times New Roman"/>
        </w:rPr>
        <w:t xml:space="preserve"> remain</w:t>
      </w:r>
      <w:r w:rsidR="006C646D">
        <w:rPr>
          <w:rFonts w:eastAsia="Times New Roman"/>
        </w:rPr>
        <w:t>s</w:t>
      </w:r>
      <w:r w:rsidRPr="005F2FC3" w:rsidR="00274A49">
        <w:rPr>
          <w:rFonts w:eastAsia="Times New Roman"/>
        </w:rPr>
        <w:t xml:space="preserve"> in the </w:t>
      </w:r>
      <w:r w:rsidR="006C646D">
        <w:rPr>
          <w:rFonts w:eastAsia="Times New Roman"/>
        </w:rPr>
        <w:t>application, so no change is needed</w:t>
      </w:r>
      <w:r w:rsidRPr="005F2FC3" w:rsidR="00274A49">
        <w:rPr>
          <w:rFonts w:eastAsia="Times New Roman"/>
        </w:rPr>
        <w:t>.</w:t>
      </w:r>
    </w:p>
    <w:p w:rsidR="008F4C9D" w:rsidP="00B0700B" w14:paraId="3AB68DBD" w14:textId="74563FBB">
      <w:pPr>
        <w:pStyle w:val="ListParagraph"/>
        <w:numPr>
          <w:ilvl w:val="0"/>
          <w:numId w:val="1"/>
        </w:numPr>
        <w:spacing w:after="240"/>
        <w:rPr>
          <w:rFonts w:eastAsia="Times New Roman"/>
        </w:rPr>
      </w:pPr>
      <w:r>
        <w:rPr>
          <w:rFonts w:eastAsia="Times New Roman"/>
        </w:rPr>
        <w:t xml:space="preserve">One commenter suggested </w:t>
      </w:r>
      <w:r w:rsidR="00C75CAD">
        <w:rPr>
          <w:rFonts w:eastAsia="Times New Roman"/>
        </w:rPr>
        <w:t xml:space="preserve">asking if the minor is currently a danger to self separately from </w:t>
      </w:r>
      <w:r w:rsidR="00891022">
        <w:rPr>
          <w:rFonts w:eastAsia="Times New Roman"/>
        </w:rPr>
        <w:t xml:space="preserve">the question </w:t>
      </w:r>
      <w:r w:rsidR="00C75CAD">
        <w:rPr>
          <w:rFonts w:eastAsia="Times New Roman"/>
        </w:rPr>
        <w:t>if the minor is currently a danger to others.</w:t>
      </w:r>
    </w:p>
    <w:p w:rsidR="00C75CAD" w:rsidP="00B0700B" w14:paraId="1F9FDF14" w14:textId="74F65C90">
      <w:pPr>
        <w:pStyle w:val="ListParagraph"/>
        <w:numPr>
          <w:ilvl w:val="1"/>
          <w:numId w:val="1"/>
        </w:numPr>
        <w:spacing w:after="240"/>
        <w:rPr>
          <w:rFonts w:eastAsia="Times New Roman"/>
        </w:rPr>
      </w:pPr>
      <w:r w:rsidRPr="006B1206">
        <w:rPr>
          <w:rFonts w:eastAsia="Times New Roman"/>
          <w:b/>
          <w:bCs/>
        </w:rPr>
        <w:t>ORR Response:</w:t>
      </w:r>
      <w:r>
        <w:rPr>
          <w:rFonts w:eastAsia="Times New Roman"/>
        </w:rPr>
        <w:t xml:space="preserve"> ORR agrees that there is value in distinguishing between these items and has separated these items into two </w:t>
      </w:r>
      <w:r w:rsidR="006B1206">
        <w:rPr>
          <w:rFonts w:eastAsia="Times New Roman"/>
        </w:rPr>
        <w:t>checkboxes.</w:t>
      </w:r>
    </w:p>
    <w:p w:rsidR="00106B84" w:rsidP="00B0700B" w14:paraId="000142E1" w14:textId="40E3F36F">
      <w:pPr>
        <w:pStyle w:val="ListParagraph"/>
        <w:numPr>
          <w:ilvl w:val="0"/>
          <w:numId w:val="1"/>
        </w:numPr>
        <w:spacing w:after="240"/>
        <w:rPr>
          <w:rFonts w:eastAsia="Times New Roman"/>
        </w:rPr>
      </w:pPr>
      <w:r w:rsidRPr="00106B84">
        <w:rPr>
          <w:rFonts w:eastAsia="Times New Roman"/>
        </w:rPr>
        <w:t>One commenter</w:t>
      </w:r>
      <w:r>
        <w:rPr>
          <w:rFonts w:eastAsia="Times New Roman"/>
        </w:rPr>
        <w:t xml:space="preserve"> recommend</w:t>
      </w:r>
      <w:r w:rsidR="00E239E7">
        <w:rPr>
          <w:rFonts w:eastAsia="Times New Roman"/>
        </w:rPr>
        <w:t xml:space="preserve">ed </w:t>
      </w:r>
      <w:r>
        <w:rPr>
          <w:rFonts w:eastAsia="Times New Roman"/>
        </w:rPr>
        <w:t>making the therapeutic support question in this section mandatory</w:t>
      </w:r>
      <w:r w:rsidR="00945D8E">
        <w:rPr>
          <w:rFonts w:eastAsia="Times New Roman"/>
        </w:rPr>
        <w:t xml:space="preserve"> and recommended rephrasing the question.</w:t>
      </w:r>
    </w:p>
    <w:p w:rsidR="00945D8E" w:rsidRPr="00106B84" w:rsidP="00B0700B" w14:paraId="7FAF3DCE" w14:textId="553B7FFF">
      <w:pPr>
        <w:pStyle w:val="ListParagraph"/>
        <w:numPr>
          <w:ilvl w:val="1"/>
          <w:numId w:val="1"/>
        </w:numPr>
        <w:spacing w:after="240"/>
        <w:rPr>
          <w:rFonts w:eastAsia="Times New Roman"/>
        </w:rPr>
      </w:pPr>
      <w:r w:rsidRPr="00A7412D">
        <w:rPr>
          <w:rFonts w:eastAsia="Times New Roman"/>
          <w:b/>
          <w:bCs/>
        </w:rPr>
        <w:t>ORR Response:</w:t>
      </w:r>
      <w:r>
        <w:rPr>
          <w:rFonts w:eastAsia="Times New Roman"/>
        </w:rPr>
        <w:t xml:space="preserve"> </w:t>
      </w:r>
      <w:r w:rsidR="00D917F6">
        <w:rPr>
          <w:rFonts w:eastAsia="Times New Roman"/>
        </w:rPr>
        <w:t xml:space="preserve">ORR appreciates this suggestion and </w:t>
      </w:r>
      <w:r w:rsidR="00E239E7">
        <w:rPr>
          <w:rFonts w:eastAsia="Times New Roman"/>
        </w:rPr>
        <w:t xml:space="preserve">has updated this question to </w:t>
      </w:r>
      <w:r w:rsidR="00531C8D">
        <w:rPr>
          <w:rFonts w:eastAsia="Times New Roman"/>
        </w:rPr>
        <w:t xml:space="preserve">be </w:t>
      </w:r>
      <w:r w:rsidR="00E239E7">
        <w:rPr>
          <w:rFonts w:eastAsia="Times New Roman"/>
        </w:rPr>
        <w:t xml:space="preserve">mandatory. ORR appreciates the suggested </w:t>
      </w:r>
      <w:r w:rsidR="00E239E7">
        <w:rPr>
          <w:rFonts w:eastAsia="Times New Roman"/>
        </w:rPr>
        <w:t>rewording</w:t>
      </w:r>
      <w:r w:rsidR="00E239E7">
        <w:rPr>
          <w:rFonts w:eastAsia="Times New Roman"/>
        </w:rPr>
        <w:t xml:space="preserve"> but feels it could be confusing</w:t>
      </w:r>
      <w:r w:rsidR="00760F1D">
        <w:rPr>
          <w:rFonts w:eastAsia="Times New Roman"/>
        </w:rPr>
        <w:t xml:space="preserve"> to assisters. ORR has instead rephrased this question to say</w:t>
      </w:r>
      <w:r w:rsidR="001379E0">
        <w:rPr>
          <w:rFonts w:eastAsia="Times New Roman"/>
        </w:rPr>
        <w:t>,</w:t>
      </w:r>
      <w:r w:rsidR="00760F1D">
        <w:rPr>
          <w:rFonts w:eastAsia="Times New Roman"/>
        </w:rPr>
        <w:t xml:space="preserve"> “Explain any recommended therapeutic supports that this minor should receive if he/she enters the URM Program, </w:t>
      </w:r>
      <w:r w:rsidR="00F92485">
        <w:rPr>
          <w:rFonts w:eastAsia="Times New Roman"/>
        </w:rPr>
        <w:t xml:space="preserve">to ensure the minor </w:t>
      </w:r>
      <w:r w:rsidR="00A7412D">
        <w:rPr>
          <w:rFonts w:eastAsia="Times New Roman"/>
        </w:rPr>
        <w:t>will have the support necessary for success.”</w:t>
      </w:r>
    </w:p>
    <w:sectPr>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5878600"/>
      <w:docPartObj>
        <w:docPartGallery w:val="Page Numbers (Bottom of Page)"/>
        <w:docPartUnique/>
      </w:docPartObj>
    </w:sdtPr>
    <w:sdtEndPr>
      <w:rPr>
        <w:noProof/>
      </w:rPr>
    </w:sdtEndPr>
    <w:sdtContent>
      <w:p w:rsidR="00E417A9" w14:paraId="7611DFE0" w14:textId="31BC99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17A9" w14:paraId="28CEC9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7410A9"/>
    <w:multiLevelType w:val="hybridMultilevel"/>
    <w:tmpl w:val="BCFA61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0EB5F52"/>
    <w:multiLevelType w:val="hybridMultilevel"/>
    <w:tmpl w:val="85A0EDE0"/>
    <w:lvl w:ilvl="0">
      <w:start w:val="1"/>
      <w:numFmt w:val="decimal"/>
      <w:lvlText w:val="%1."/>
      <w:lvlJc w:val="left"/>
      <w:pPr>
        <w:ind w:left="720" w:hanging="360"/>
      </w:pPr>
      <w:rPr>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5D864E7"/>
    <w:multiLevelType w:val="hybridMultilevel"/>
    <w:tmpl w:val="85A0EDE0"/>
    <w:lvl w:ilvl="0">
      <w:start w:val="1"/>
      <w:numFmt w:val="decimal"/>
      <w:lvlText w:val="%1."/>
      <w:lvlJc w:val="left"/>
      <w:pPr>
        <w:ind w:left="720" w:hanging="360"/>
      </w:pPr>
      <w:rPr>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CCE5FBC"/>
    <w:multiLevelType w:val="multilevel"/>
    <w:tmpl w:val="E076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E632F9"/>
    <w:multiLevelType w:val="hybridMultilevel"/>
    <w:tmpl w:val="85A0EDE0"/>
    <w:lvl w:ilvl="0">
      <w:start w:val="1"/>
      <w:numFmt w:val="decimal"/>
      <w:lvlText w:val="%1."/>
      <w:lvlJc w:val="left"/>
      <w:pPr>
        <w:ind w:left="720" w:hanging="360"/>
      </w:pPr>
      <w:rPr>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7812839">
    <w:abstractNumId w:val="1"/>
    <w:lvlOverride w:ilvl="0">
      <w:startOverride w:val="1"/>
    </w:lvlOverride>
    <w:lvlOverride w:ilvl="1"/>
    <w:lvlOverride w:ilvl="2"/>
    <w:lvlOverride w:ilvl="3"/>
    <w:lvlOverride w:ilvl="4"/>
    <w:lvlOverride w:ilvl="5"/>
    <w:lvlOverride w:ilvl="6"/>
    <w:lvlOverride w:ilvl="7"/>
    <w:lvlOverride w:ilvl="8"/>
  </w:num>
  <w:num w:numId="2" w16cid:durableId="1674600202">
    <w:abstractNumId w:val="1"/>
  </w:num>
  <w:num w:numId="3" w16cid:durableId="630474031">
    <w:abstractNumId w:val="4"/>
  </w:num>
  <w:num w:numId="4" w16cid:durableId="760416744">
    <w:abstractNumId w:val="2"/>
  </w:num>
  <w:num w:numId="5" w16cid:durableId="989334969">
    <w:abstractNumId w:val="0"/>
  </w:num>
  <w:num w:numId="6" w16cid:durableId="153165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78"/>
    <w:rsid w:val="000002A5"/>
    <w:rsid w:val="00006235"/>
    <w:rsid w:val="00010FCA"/>
    <w:rsid w:val="000205DB"/>
    <w:rsid w:val="00023A15"/>
    <w:rsid w:val="00024605"/>
    <w:rsid w:val="00031D1C"/>
    <w:rsid w:val="00044667"/>
    <w:rsid w:val="00053BBC"/>
    <w:rsid w:val="00055351"/>
    <w:rsid w:val="00066FBC"/>
    <w:rsid w:val="00071C19"/>
    <w:rsid w:val="0007212C"/>
    <w:rsid w:val="00086CEA"/>
    <w:rsid w:val="00093405"/>
    <w:rsid w:val="00095844"/>
    <w:rsid w:val="000974B0"/>
    <w:rsid w:val="000A00B2"/>
    <w:rsid w:val="000B07B3"/>
    <w:rsid w:val="000B1175"/>
    <w:rsid w:val="000B2B4B"/>
    <w:rsid w:val="000B657B"/>
    <w:rsid w:val="000D0FD8"/>
    <w:rsid w:val="000D40C3"/>
    <w:rsid w:val="000D4FA6"/>
    <w:rsid w:val="000D626D"/>
    <w:rsid w:val="000E2EE6"/>
    <w:rsid w:val="000E3E6C"/>
    <w:rsid w:val="000E723C"/>
    <w:rsid w:val="000E7508"/>
    <w:rsid w:val="000F2D3B"/>
    <w:rsid w:val="00103370"/>
    <w:rsid w:val="00106555"/>
    <w:rsid w:val="00106B84"/>
    <w:rsid w:val="00112B40"/>
    <w:rsid w:val="00120A4B"/>
    <w:rsid w:val="00123563"/>
    <w:rsid w:val="00124327"/>
    <w:rsid w:val="0013205E"/>
    <w:rsid w:val="001379E0"/>
    <w:rsid w:val="00142FD2"/>
    <w:rsid w:val="00151360"/>
    <w:rsid w:val="001559A2"/>
    <w:rsid w:val="0016578E"/>
    <w:rsid w:val="00186F3F"/>
    <w:rsid w:val="00195150"/>
    <w:rsid w:val="001952CC"/>
    <w:rsid w:val="00197DF0"/>
    <w:rsid w:val="00197E60"/>
    <w:rsid w:val="001A00DA"/>
    <w:rsid w:val="001A66D0"/>
    <w:rsid w:val="001B20F6"/>
    <w:rsid w:val="001C1925"/>
    <w:rsid w:val="001D4362"/>
    <w:rsid w:val="001D51E6"/>
    <w:rsid w:val="001E1453"/>
    <w:rsid w:val="001E1529"/>
    <w:rsid w:val="001E30E6"/>
    <w:rsid w:val="001E68C9"/>
    <w:rsid w:val="001F37CB"/>
    <w:rsid w:val="001F5D43"/>
    <w:rsid w:val="001F7186"/>
    <w:rsid w:val="0020210B"/>
    <w:rsid w:val="0020296E"/>
    <w:rsid w:val="0023559E"/>
    <w:rsid w:val="00247662"/>
    <w:rsid w:val="0025089E"/>
    <w:rsid w:val="00260571"/>
    <w:rsid w:val="00263453"/>
    <w:rsid w:val="00267753"/>
    <w:rsid w:val="00271345"/>
    <w:rsid w:val="00274A49"/>
    <w:rsid w:val="00276786"/>
    <w:rsid w:val="00295F4C"/>
    <w:rsid w:val="002A0642"/>
    <w:rsid w:val="002B4379"/>
    <w:rsid w:val="002C58DD"/>
    <w:rsid w:val="002D3B37"/>
    <w:rsid w:val="002E1CB2"/>
    <w:rsid w:val="002F2A42"/>
    <w:rsid w:val="00314D41"/>
    <w:rsid w:val="003176CE"/>
    <w:rsid w:val="003179BA"/>
    <w:rsid w:val="00331763"/>
    <w:rsid w:val="00343345"/>
    <w:rsid w:val="00345304"/>
    <w:rsid w:val="00357EC4"/>
    <w:rsid w:val="00364C31"/>
    <w:rsid w:val="00367582"/>
    <w:rsid w:val="00370D4C"/>
    <w:rsid w:val="003742E7"/>
    <w:rsid w:val="00387009"/>
    <w:rsid w:val="00387213"/>
    <w:rsid w:val="00387A5E"/>
    <w:rsid w:val="0039693A"/>
    <w:rsid w:val="003A5A76"/>
    <w:rsid w:val="003B6A91"/>
    <w:rsid w:val="003C45A1"/>
    <w:rsid w:val="003C7733"/>
    <w:rsid w:val="003D1274"/>
    <w:rsid w:val="003D686E"/>
    <w:rsid w:val="003D6A01"/>
    <w:rsid w:val="003E638C"/>
    <w:rsid w:val="00402B3B"/>
    <w:rsid w:val="00403547"/>
    <w:rsid w:val="00406895"/>
    <w:rsid w:val="004163B5"/>
    <w:rsid w:val="00417C99"/>
    <w:rsid w:val="00423836"/>
    <w:rsid w:val="00436BEE"/>
    <w:rsid w:val="00440E3C"/>
    <w:rsid w:val="0045609C"/>
    <w:rsid w:val="004572C3"/>
    <w:rsid w:val="00461797"/>
    <w:rsid w:val="004620BA"/>
    <w:rsid w:val="00470ED1"/>
    <w:rsid w:val="004713D9"/>
    <w:rsid w:val="00476FFA"/>
    <w:rsid w:val="004863B9"/>
    <w:rsid w:val="00496FAB"/>
    <w:rsid w:val="004A0A12"/>
    <w:rsid w:val="004A507F"/>
    <w:rsid w:val="004A513C"/>
    <w:rsid w:val="004B45BC"/>
    <w:rsid w:val="004B5F5C"/>
    <w:rsid w:val="004C5B50"/>
    <w:rsid w:val="004D38D7"/>
    <w:rsid w:val="004D3B71"/>
    <w:rsid w:val="004E16DA"/>
    <w:rsid w:val="004E3034"/>
    <w:rsid w:val="004E31D2"/>
    <w:rsid w:val="004E3477"/>
    <w:rsid w:val="004F475B"/>
    <w:rsid w:val="00505E61"/>
    <w:rsid w:val="00513377"/>
    <w:rsid w:val="00515343"/>
    <w:rsid w:val="0052043C"/>
    <w:rsid w:val="00525315"/>
    <w:rsid w:val="00531C8D"/>
    <w:rsid w:val="00541E91"/>
    <w:rsid w:val="00543E37"/>
    <w:rsid w:val="00544A73"/>
    <w:rsid w:val="005465C9"/>
    <w:rsid w:val="005513AE"/>
    <w:rsid w:val="00552DF5"/>
    <w:rsid w:val="00557177"/>
    <w:rsid w:val="00557F6B"/>
    <w:rsid w:val="00563422"/>
    <w:rsid w:val="00565F8D"/>
    <w:rsid w:val="00570549"/>
    <w:rsid w:val="00580F5F"/>
    <w:rsid w:val="00581631"/>
    <w:rsid w:val="00586827"/>
    <w:rsid w:val="00591AEF"/>
    <w:rsid w:val="00594EC8"/>
    <w:rsid w:val="00596D29"/>
    <w:rsid w:val="005B4BA1"/>
    <w:rsid w:val="005C2D11"/>
    <w:rsid w:val="005C2E1E"/>
    <w:rsid w:val="005C3312"/>
    <w:rsid w:val="005D0537"/>
    <w:rsid w:val="005D4308"/>
    <w:rsid w:val="005F2FC3"/>
    <w:rsid w:val="00606587"/>
    <w:rsid w:val="00610C4A"/>
    <w:rsid w:val="00624121"/>
    <w:rsid w:val="00636F96"/>
    <w:rsid w:val="0064219F"/>
    <w:rsid w:val="00643E93"/>
    <w:rsid w:val="00644050"/>
    <w:rsid w:val="00651B68"/>
    <w:rsid w:val="00664517"/>
    <w:rsid w:val="006853DF"/>
    <w:rsid w:val="00695B48"/>
    <w:rsid w:val="00696B82"/>
    <w:rsid w:val="006B1206"/>
    <w:rsid w:val="006B4EFF"/>
    <w:rsid w:val="006C646D"/>
    <w:rsid w:val="006D1E1A"/>
    <w:rsid w:val="006E2ABC"/>
    <w:rsid w:val="006E2DE4"/>
    <w:rsid w:val="006E558B"/>
    <w:rsid w:val="006F1CC5"/>
    <w:rsid w:val="006F1F1A"/>
    <w:rsid w:val="006F729C"/>
    <w:rsid w:val="00703381"/>
    <w:rsid w:val="00714CAA"/>
    <w:rsid w:val="00716490"/>
    <w:rsid w:val="00723C09"/>
    <w:rsid w:val="00726BA9"/>
    <w:rsid w:val="00734A78"/>
    <w:rsid w:val="00734E52"/>
    <w:rsid w:val="00735069"/>
    <w:rsid w:val="00737D50"/>
    <w:rsid w:val="0075476E"/>
    <w:rsid w:val="00760F1D"/>
    <w:rsid w:val="00762A05"/>
    <w:rsid w:val="00776EFB"/>
    <w:rsid w:val="0079547B"/>
    <w:rsid w:val="00797129"/>
    <w:rsid w:val="007A34EA"/>
    <w:rsid w:val="007A403C"/>
    <w:rsid w:val="007A42CB"/>
    <w:rsid w:val="007A5CCB"/>
    <w:rsid w:val="007B2AD3"/>
    <w:rsid w:val="007B3C4C"/>
    <w:rsid w:val="007B5606"/>
    <w:rsid w:val="007B6A24"/>
    <w:rsid w:val="007C04C3"/>
    <w:rsid w:val="007C5246"/>
    <w:rsid w:val="007D426B"/>
    <w:rsid w:val="007D46E0"/>
    <w:rsid w:val="007D6ABA"/>
    <w:rsid w:val="007E09C9"/>
    <w:rsid w:val="007E1200"/>
    <w:rsid w:val="007E5832"/>
    <w:rsid w:val="007E6823"/>
    <w:rsid w:val="007F0DE8"/>
    <w:rsid w:val="007F3C38"/>
    <w:rsid w:val="0080533A"/>
    <w:rsid w:val="0082202D"/>
    <w:rsid w:val="00831A0A"/>
    <w:rsid w:val="0084305F"/>
    <w:rsid w:val="00850FE1"/>
    <w:rsid w:val="00851D90"/>
    <w:rsid w:val="00851F1B"/>
    <w:rsid w:val="00854C48"/>
    <w:rsid w:val="00854D04"/>
    <w:rsid w:val="0085661E"/>
    <w:rsid w:val="008625FD"/>
    <w:rsid w:val="00864D8A"/>
    <w:rsid w:val="00872FD6"/>
    <w:rsid w:val="00875747"/>
    <w:rsid w:val="00876231"/>
    <w:rsid w:val="00890F8B"/>
    <w:rsid w:val="00891022"/>
    <w:rsid w:val="00892996"/>
    <w:rsid w:val="00896008"/>
    <w:rsid w:val="008A58DB"/>
    <w:rsid w:val="008A6F10"/>
    <w:rsid w:val="008B135C"/>
    <w:rsid w:val="008B1E49"/>
    <w:rsid w:val="008B3A83"/>
    <w:rsid w:val="008B430B"/>
    <w:rsid w:val="008B6BF8"/>
    <w:rsid w:val="008C4C3E"/>
    <w:rsid w:val="008D03D5"/>
    <w:rsid w:val="008D6378"/>
    <w:rsid w:val="008E10BB"/>
    <w:rsid w:val="008F103F"/>
    <w:rsid w:val="008F4C9D"/>
    <w:rsid w:val="008F6A19"/>
    <w:rsid w:val="00902727"/>
    <w:rsid w:val="00910AA6"/>
    <w:rsid w:val="00911652"/>
    <w:rsid w:val="0092220B"/>
    <w:rsid w:val="00936C8B"/>
    <w:rsid w:val="00942550"/>
    <w:rsid w:val="00944762"/>
    <w:rsid w:val="00945D8E"/>
    <w:rsid w:val="0095138D"/>
    <w:rsid w:val="00953D52"/>
    <w:rsid w:val="00956689"/>
    <w:rsid w:val="0096367A"/>
    <w:rsid w:val="00970241"/>
    <w:rsid w:val="00970A5B"/>
    <w:rsid w:val="00972825"/>
    <w:rsid w:val="00973FCD"/>
    <w:rsid w:val="0098056C"/>
    <w:rsid w:val="00986955"/>
    <w:rsid w:val="009876E4"/>
    <w:rsid w:val="00990872"/>
    <w:rsid w:val="00993FFD"/>
    <w:rsid w:val="00994EC4"/>
    <w:rsid w:val="009962D6"/>
    <w:rsid w:val="0099784E"/>
    <w:rsid w:val="009A0977"/>
    <w:rsid w:val="009A23F3"/>
    <w:rsid w:val="009A5DCA"/>
    <w:rsid w:val="009A75BD"/>
    <w:rsid w:val="009B2F62"/>
    <w:rsid w:val="009B4CA4"/>
    <w:rsid w:val="009C04E2"/>
    <w:rsid w:val="009C0591"/>
    <w:rsid w:val="009C40FF"/>
    <w:rsid w:val="009D0A3A"/>
    <w:rsid w:val="009D3909"/>
    <w:rsid w:val="009D77F5"/>
    <w:rsid w:val="009E2FA4"/>
    <w:rsid w:val="009E61DE"/>
    <w:rsid w:val="009F46CA"/>
    <w:rsid w:val="009F4D20"/>
    <w:rsid w:val="00A37A59"/>
    <w:rsid w:val="00A64C84"/>
    <w:rsid w:val="00A7412D"/>
    <w:rsid w:val="00A90375"/>
    <w:rsid w:val="00AA385D"/>
    <w:rsid w:val="00AA514D"/>
    <w:rsid w:val="00AB153B"/>
    <w:rsid w:val="00AB3305"/>
    <w:rsid w:val="00AB40AE"/>
    <w:rsid w:val="00AB4125"/>
    <w:rsid w:val="00AB54E1"/>
    <w:rsid w:val="00AC1BB3"/>
    <w:rsid w:val="00AC2C16"/>
    <w:rsid w:val="00AC3041"/>
    <w:rsid w:val="00AC6A88"/>
    <w:rsid w:val="00AD4C6D"/>
    <w:rsid w:val="00AD5C56"/>
    <w:rsid w:val="00AE2084"/>
    <w:rsid w:val="00AE2B1C"/>
    <w:rsid w:val="00AF361C"/>
    <w:rsid w:val="00AF3A94"/>
    <w:rsid w:val="00AF3ECE"/>
    <w:rsid w:val="00AF4598"/>
    <w:rsid w:val="00AF5307"/>
    <w:rsid w:val="00AF553E"/>
    <w:rsid w:val="00B06CBB"/>
    <w:rsid w:val="00B0700B"/>
    <w:rsid w:val="00B07327"/>
    <w:rsid w:val="00B15B8A"/>
    <w:rsid w:val="00B16005"/>
    <w:rsid w:val="00B218F3"/>
    <w:rsid w:val="00B33DC1"/>
    <w:rsid w:val="00B37485"/>
    <w:rsid w:val="00B42CF1"/>
    <w:rsid w:val="00B6667E"/>
    <w:rsid w:val="00B70D96"/>
    <w:rsid w:val="00B73CCB"/>
    <w:rsid w:val="00B76931"/>
    <w:rsid w:val="00B76E3F"/>
    <w:rsid w:val="00B81F78"/>
    <w:rsid w:val="00B84E2D"/>
    <w:rsid w:val="00B90251"/>
    <w:rsid w:val="00B96EF8"/>
    <w:rsid w:val="00BB688C"/>
    <w:rsid w:val="00BB70DB"/>
    <w:rsid w:val="00BD00EF"/>
    <w:rsid w:val="00BD1C14"/>
    <w:rsid w:val="00BE0710"/>
    <w:rsid w:val="00BE5A19"/>
    <w:rsid w:val="00BE6222"/>
    <w:rsid w:val="00BF0C0B"/>
    <w:rsid w:val="00BF61BC"/>
    <w:rsid w:val="00C035E5"/>
    <w:rsid w:val="00C03E46"/>
    <w:rsid w:val="00C24664"/>
    <w:rsid w:val="00C24680"/>
    <w:rsid w:val="00C2651C"/>
    <w:rsid w:val="00C32C56"/>
    <w:rsid w:val="00C35AE7"/>
    <w:rsid w:val="00C37686"/>
    <w:rsid w:val="00C408A2"/>
    <w:rsid w:val="00C44055"/>
    <w:rsid w:val="00C4468E"/>
    <w:rsid w:val="00C4490E"/>
    <w:rsid w:val="00C4717C"/>
    <w:rsid w:val="00C553D0"/>
    <w:rsid w:val="00C61C7E"/>
    <w:rsid w:val="00C71732"/>
    <w:rsid w:val="00C73E77"/>
    <w:rsid w:val="00C74199"/>
    <w:rsid w:val="00C75CAD"/>
    <w:rsid w:val="00C77F49"/>
    <w:rsid w:val="00C855E2"/>
    <w:rsid w:val="00C914B3"/>
    <w:rsid w:val="00CA454D"/>
    <w:rsid w:val="00CB3E02"/>
    <w:rsid w:val="00CC0D47"/>
    <w:rsid w:val="00CC5DE8"/>
    <w:rsid w:val="00CD374F"/>
    <w:rsid w:val="00CE1297"/>
    <w:rsid w:val="00CE17AF"/>
    <w:rsid w:val="00CE213F"/>
    <w:rsid w:val="00CE53DB"/>
    <w:rsid w:val="00CE5855"/>
    <w:rsid w:val="00CF09EB"/>
    <w:rsid w:val="00CF48C6"/>
    <w:rsid w:val="00CF72CF"/>
    <w:rsid w:val="00D043A1"/>
    <w:rsid w:val="00D04E86"/>
    <w:rsid w:val="00D11816"/>
    <w:rsid w:val="00D303D2"/>
    <w:rsid w:val="00D32E0B"/>
    <w:rsid w:val="00D34C72"/>
    <w:rsid w:val="00D35B0E"/>
    <w:rsid w:val="00D35D80"/>
    <w:rsid w:val="00D4526B"/>
    <w:rsid w:val="00D6133E"/>
    <w:rsid w:val="00D62418"/>
    <w:rsid w:val="00D7031C"/>
    <w:rsid w:val="00D7792E"/>
    <w:rsid w:val="00D8047B"/>
    <w:rsid w:val="00D870FC"/>
    <w:rsid w:val="00D917F6"/>
    <w:rsid w:val="00D924EF"/>
    <w:rsid w:val="00D967A2"/>
    <w:rsid w:val="00D96B78"/>
    <w:rsid w:val="00DA5D3E"/>
    <w:rsid w:val="00DB18C1"/>
    <w:rsid w:val="00DB51C1"/>
    <w:rsid w:val="00DC50BE"/>
    <w:rsid w:val="00DC58FE"/>
    <w:rsid w:val="00DC6EC5"/>
    <w:rsid w:val="00DC7E36"/>
    <w:rsid w:val="00DD5812"/>
    <w:rsid w:val="00DE7499"/>
    <w:rsid w:val="00E03C82"/>
    <w:rsid w:val="00E044D1"/>
    <w:rsid w:val="00E04753"/>
    <w:rsid w:val="00E13EC9"/>
    <w:rsid w:val="00E20786"/>
    <w:rsid w:val="00E239E7"/>
    <w:rsid w:val="00E31656"/>
    <w:rsid w:val="00E361F9"/>
    <w:rsid w:val="00E40CC7"/>
    <w:rsid w:val="00E417A9"/>
    <w:rsid w:val="00E41EE9"/>
    <w:rsid w:val="00E44428"/>
    <w:rsid w:val="00E50A0B"/>
    <w:rsid w:val="00E53D57"/>
    <w:rsid w:val="00E6459C"/>
    <w:rsid w:val="00E6758D"/>
    <w:rsid w:val="00E70E18"/>
    <w:rsid w:val="00E904EF"/>
    <w:rsid w:val="00E9572D"/>
    <w:rsid w:val="00E9767A"/>
    <w:rsid w:val="00EA599D"/>
    <w:rsid w:val="00EA65C7"/>
    <w:rsid w:val="00EB09EA"/>
    <w:rsid w:val="00EB2B32"/>
    <w:rsid w:val="00ED4B43"/>
    <w:rsid w:val="00ED7A21"/>
    <w:rsid w:val="00EE4A09"/>
    <w:rsid w:val="00EF5859"/>
    <w:rsid w:val="00EF5D65"/>
    <w:rsid w:val="00EF6766"/>
    <w:rsid w:val="00F04D1D"/>
    <w:rsid w:val="00F051AB"/>
    <w:rsid w:val="00F06513"/>
    <w:rsid w:val="00F144F1"/>
    <w:rsid w:val="00F1675A"/>
    <w:rsid w:val="00F17205"/>
    <w:rsid w:val="00F2412E"/>
    <w:rsid w:val="00F266AA"/>
    <w:rsid w:val="00F31309"/>
    <w:rsid w:val="00F5612C"/>
    <w:rsid w:val="00F5622C"/>
    <w:rsid w:val="00F723EF"/>
    <w:rsid w:val="00F72BC5"/>
    <w:rsid w:val="00F7657C"/>
    <w:rsid w:val="00F77367"/>
    <w:rsid w:val="00F77BEF"/>
    <w:rsid w:val="00F77D7A"/>
    <w:rsid w:val="00F82140"/>
    <w:rsid w:val="00F903D0"/>
    <w:rsid w:val="00F92485"/>
    <w:rsid w:val="00F93370"/>
    <w:rsid w:val="00F9722E"/>
    <w:rsid w:val="00FA53AC"/>
    <w:rsid w:val="00FA5C66"/>
    <w:rsid w:val="00FA7007"/>
    <w:rsid w:val="00FB06C5"/>
    <w:rsid w:val="00FB7883"/>
    <w:rsid w:val="00FD2F7B"/>
    <w:rsid w:val="00FE52FA"/>
    <w:rsid w:val="00FF40CF"/>
    <w:rsid w:val="00FF4A8B"/>
    <w:rsid w:val="03D0286A"/>
    <w:rsid w:val="043DD370"/>
    <w:rsid w:val="05F990FF"/>
    <w:rsid w:val="0607D258"/>
    <w:rsid w:val="07C8872D"/>
    <w:rsid w:val="08F898F9"/>
    <w:rsid w:val="090FA0DB"/>
    <w:rsid w:val="0F3B6160"/>
    <w:rsid w:val="0F5B57DC"/>
    <w:rsid w:val="12135BC0"/>
    <w:rsid w:val="134312F2"/>
    <w:rsid w:val="18418204"/>
    <w:rsid w:val="187B2063"/>
    <w:rsid w:val="1F679C72"/>
    <w:rsid w:val="22F56D4D"/>
    <w:rsid w:val="24D1144C"/>
    <w:rsid w:val="25217ECF"/>
    <w:rsid w:val="281A1ED1"/>
    <w:rsid w:val="2AE0FBB8"/>
    <w:rsid w:val="2E2FCDB4"/>
    <w:rsid w:val="2F7259E1"/>
    <w:rsid w:val="3071652D"/>
    <w:rsid w:val="32EF8C14"/>
    <w:rsid w:val="38E719AB"/>
    <w:rsid w:val="3913511B"/>
    <w:rsid w:val="3AA64502"/>
    <w:rsid w:val="3FB665B8"/>
    <w:rsid w:val="40E533B8"/>
    <w:rsid w:val="41B90C3B"/>
    <w:rsid w:val="44067F3B"/>
    <w:rsid w:val="487F597A"/>
    <w:rsid w:val="48AA34D5"/>
    <w:rsid w:val="4EFD483F"/>
    <w:rsid w:val="4F469873"/>
    <w:rsid w:val="50FDC803"/>
    <w:rsid w:val="513741D2"/>
    <w:rsid w:val="53E51437"/>
    <w:rsid w:val="541943AD"/>
    <w:rsid w:val="5620516F"/>
    <w:rsid w:val="57724C7F"/>
    <w:rsid w:val="577DB8FA"/>
    <w:rsid w:val="5795750B"/>
    <w:rsid w:val="57E03312"/>
    <w:rsid w:val="57F60671"/>
    <w:rsid w:val="586AD625"/>
    <w:rsid w:val="592D0B1D"/>
    <w:rsid w:val="594BCEA1"/>
    <w:rsid w:val="59534A06"/>
    <w:rsid w:val="5B302AA7"/>
    <w:rsid w:val="5C34C2CB"/>
    <w:rsid w:val="5E5CB3C3"/>
    <w:rsid w:val="5EB9F1B5"/>
    <w:rsid w:val="60758B1A"/>
    <w:rsid w:val="61C84FD8"/>
    <w:rsid w:val="61DD434B"/>
    <w:rsid w:val="63C9C419"/>
    <w:rsid w:val="6735AA37"/>
    <w:rsid w:val="67D41F2A"/>
    <w:rsid w:val="6854D1BA"/>
    <w:rsid w:val="6AF3EFD0"/>
    <w:rsid w:val="6CD0D137"/>
    <w:rsid w:val="6D650977"/>
    <w:rsid w:val="6D918A86"/>
    <w:rsid w:val="6DA6E093"/>
    <w:rsid w:val="73EB0AF8"/>
    <w:rsid w:val="79858A5E"/>
    <w:rsid w:val="7CC6F4AA"/>
    <w:rsid w:val="7E352638"/>
    <w:rsid w:val="7F4DCA65"/>
    <w:rsid w:val="7F66B7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8C24C"/>
  <w15:chartTrackingRefBased/>
  <w15:docId w15:val="{FAF51933-17F4-462A-96CC-085CDC13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008"/>
    <w:pPr>
      <w:spacing w:after="0" w:line="240" w:lineRule="auto"/>
    </w:pPr>
    <w:rPr>
      <w:rFonts w:ascii="Calibri" w:hAnsi="Calibri" w:cs="Calibri"/>
    </w:rPr>
  </w:style>
  <w:style w:type="paragraph" w:styleId="Heading1">
    <w:name w:val="heading 1"/>
    <w:basedOn w:val="Normal"/>
    <w:next w:val="Normal"/>
    <w:link w:val="Heading1Char"/>
    <w:uiPriority w:val="9"/>
    <w:qFormat/>
    <w:rsid w:val="00120A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08"/>
    <w:pPr>
      <w:ind w:left="720"/>
    </w:pPr>
  </w:style>
  <w:style w:type="character" w:styleId="CommentReference">
    <w:name w:val="annotation reference"/>
    <w:basedOn w:val="DefaultParagraphFont"/>
    <w:uiPriority w:val="99"/>
    <w:semiHidden/>
    <w:unhideWhenUsed/>
    <w:rsid w:val="00525315"/>
    <w:rPr>
      <w:sz w:val="16"/>
      <w:szCs w:val="16"/>
    </w:rPr>
  </w:style>
  <w:style w:type="paragraph" w:styleId="CommentText">
    <w:name w:val="annotation text"/>
    <w:basedOn w:val="Normal"/>
    <w:link w:val="CommentTextChar"/>
    <w:uiPriority w:val="99"/>
    <w:unhideWhenUsed/>
    <w:rsid w:val="00525315"/>
    <w:rPr>
      <w:sz w:val="20"/>
      <w:szCs w:val="20"/>
    </w:rPr>
  </w:style>
  <w:style w:type="character" w:customStyle="1" w:styleId="CommentTextChar">
    <w:name w:val="Comment Text Char"/>
    <w:basedOn w:val="DefaultParagraphFont"/>
    <w:link w:val="CommentText"/>
    <w:uiPriority w:val="99"/>
    <w:rsid w:val="005253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5315"/>
    <w:rPr>
      <w:b/>
      <w:bCs/>
    </w:rPr>
  </w:style>
  <w:style w:type="character" w:customStyle="1" w:styleId="CommentSubjectChar">
    <w:name w:val="Comment Subject Char"/>
    <w:basedOn w:val="CommentTextChar"/>
    <w:link w:val="CommentSubject"/>
    <w:uiPriority w:val="99"/>
    <w:semiHidden/>
    <w:rsid w:val="00525315"/>
    <w:rPr>
      <w:rFonts w:ascii="Calibri" w:hAnsi="Calibri" w:cs="Calibri"/>
      <w:b/>
      <w:bCs/>
      <w:sz w:val="20"/>
      <w:szCs w:val="20"/>
    </w:rPr>
  </w:style>
  <w:style w:type="paragraph" w:styleId="Revision">
    <w:name w:val="Revision"/>
    <w:hidden/>
    <w:uiPriority w:val="99"/>
    <w:semiHidden/>
    <w:rsid w:val="007B2AD3"/>
    <w:pPr>
      <w:spacing w:after="0" w:line="240" w:lineRule="auto"/>
    </w:pPr>
    <w:rPr>
      <w:rFonts w:ascii="Calibri" w:hAnsi="Calibri" w:cs="Calibri"/>
    </w:rPr>
  </w:style>
  <w:style w:type="paragraph" w:customStyle="1" w:styleId="Default">
    <w:name w:val="Default"/>
    <w:rsid w:val="00CC5DE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31763"/>
    <w:rPr>
      <w:color w:val="0563C1" w:themeColor="hyperlink"/>
      <w:u w:val="single"/>
    </w:rPr>
  </w:style>
  <w:style w:type="character" w:styleId="UnresolvedMention">
    <w:name w:val="Unresolved Mention"/>
    <w:basedOn w:val="DefaultParagraphFont"/>
    <w:uiPriority w:val="99"/>
    <w:semiHidden/>
    <w:unhideWhenUsed/>
    <w:rsid w:val="00331763"/>
    <w:rPr>
      <w:color w:val="605E5C"/>
      <w:shd w:val="clear" w:color="auto" w:fill="E1DFDD"/>
    </w:rPr>
  </w:style>
  <w:style w:type="character" w:customStyle="1" w:styleId="Heading1Char">
    <w:name w:val="Heading 1 Char"/>
    <w:basedOn w:val="DefaultParagraphFont"/>
    <w:link w:val="Heading1"/>
    <w:uiPriority w:val="9"/>
    <w:rsid w:val="00120A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3E"/>
    <w:rPr>
      <w:rFonts w:asciiTheme="majorHAnsi" w:eastAsiaTheme="majorEastAsia" w:hAnsiTheme="majorHAnsi" w:cstheme="majorBidi"/>
      <w:color w:val="2F5496" w:themeColor="accent1" w:themeShade="BF"/>
      <w:sz w:val="26"/>
      <w:szCs w:val="26"/>
    </w:rPr>
  </w:style>
  <w:style w:type="paragraph" w:customStyle="1" w:styleId="ReportCover-Title">
    <w:name w:val="ReportCover-Title"/>
    <w:basedOn w:val="Normal"/>
    <w:rsid w:val="00E361F9"/>
    <w:pPr>
      <w:spacing w:line="420" w:lineRule="exact"/>
    </w:pPr>
    <w:rPr>
      <w:rFonts w:ascii="Franklin Gothic Medium" w:eastAsia="Times New Roman" w:hAnsi="Franklin Gothic Medium" w:cs="Times New Roman"/>
      <w:b/>
      <w:color w:val="003C79"/>
      <w:sz w:val="40"/>
      <w:szCs w:val="40"/>
    </w:rPr>
  </w:style>
  <w:style w:type="paragraph" w:styleId="Header">
    <w:name w:val="header"/>
    <w:basedOn w:val="Normal"/>
    <w:link w:val="HeaderChar"/>
    <w:uiPriority w:val="99"/>
    <w:unhideWhenUsed/>
    <w:rsid w:val="00E417A9"/>
    <w:pPr>
      <w:tabs>
        <w:tab w:val="center" w:pos="4680"/>
        <w:tab w:val="right" w:pos="9360"/>
      </w:tabs>
    </w:pPr>
  </w:style>
  <w:style w:type="character" w:customStyle="1" w:styleId="HeaderChar">
    <w:name w:val="Header Char"/>
    <w:basedOn w:val="DefaultParagraphFont"/>
    <w:link w:val="Header"/>
    <w:uiPriority w:val="99"/>
    <w:rsid w:val="00E417A9"/>
    <w:rPr>
      <w:rFonts w:ascii="Calibri" w:hAnsi="Calibri" w:cs="Calibri"/>
    </w:rPr>
  </w:style>
  <w:style w:type="paragraph" w:styleId="Footer">
    <w:name w:val="footer"/>
    <w:basedOn w:val="Normal"/>
    <w:link w:val="FooterChar"/>
    <w:uiPriority w:val="99"/>
    <w:unhideWhenUsed/>
    <w:rsid w:val="00E417A9"/>
    <w:pPr>
      <w:tabs>
        <w:tab w:val="center" w:pos="4680"/>
        <w:tab w:val="right" w:pos="9360"/>
      </w:tabs>
    </w:pPr>
  </w:style>
  <w:style w:type="character" w:customStyle="1" w:styleId="FooterChar">
    <w:name w:val="Footer Char"/>
    <w:basedOn w:val="DefaultParagraphFont"/>
    <w:link w:val="Footer"/>
    <w:uiPriority w:val="99"/>
    <w:rsid w:val="00E417A9"/>
    <w:rPr>
      <w:rFonts w:ascii="Calibri" w:hAnsi="Calibri" w:cs="Calibri"/>
    </w:rPr>
  </w:style>
  <w:style w:type="paragraph" w:styleId="NormalWeb">
    <w:name w:val="Normal (Web)"/>
    <w:basedOn w:val="Normal"/>
    <w:uiPriority w:val="99"/>
    <w:semiHidden/>
    <w:unhideWhenUsed/>
    <w:rsid w:val="005153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rr/policy-guidance/unaccompanied-children-program-policy-guide-record-posting-and-revision-dat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dc05ca37-01d0-471f-8a49-47e6dab59ae7">Response to Public Comments</DocumentType>
    <ICRID xmlns="dc05ca37-01d0-471f-8a49-47e6dab59ae7">1065</ICRID>
    <ICRIdentifier xmlns="dc05ca37-01d0-471f-8a49-47e6dab59ae7">109</ICRIdentifier>
    <ProcessStep xmlns="dc05ca37-01d0-471f-8a49-47e6dab59ae7">OMB Review</ProcessStep>
    <DocumentStatus xmlns="dc05ca37-01d0-471f-8a49-47e6dab59a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FC03F-9A19-4B95-B170-7A44AEE58F53}">
  <ds:schemaRefs>
    <ds:schemaRef ds:uri="http://schemas.microsoft.com/sharepoint/v3/contenttype/forms"/>
  </ds:schemaRefs>
</ds:datastoreItem>
</file>

<file path=customXml/itemProps2.xml><?xml version="1.0" encoding="utf-8"?>
<ds:datastoreItem xmlns:ds="http://schemas.openxmlformats.org/officeDocument/2006/customXml" ds:itemID="{89596E16-CC95-4190-91D0-AC3A7AF33C2A}">
  <ds:schemaRefs>
    <ds:schemaRef ds:uri="http://schemas.microsoft.com/office/2006/metadata/properties"/>
    <ds:schemaRef ds:uri="http://schemas.microsoft.com/office/infopath/2007/PartnerControls"/>
    <ds:schemaRef ds:uri="2db82fc8-e215-4f8e-afd9-dc11bd54838e"/>
    <ds:schemaRef ds:uri="35d46822-6a57-4204-bf7f-44a2ab73eefb"/>
  </ds:schemaRefs>
</ds:datastoreItem>
</file>

<file path=customXml/itemProps3.xml><?xml version="1.0" encoding="utf-8"?>
<ds:datastoreItem xmlns:ds="http://schemas.openxmlformats.org/officeDocument/2006/customXml" ds:itemID="{3D0609FE-2CEE-4798-995E-B80603CE07A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Wasik, Heather (ACF)</dc:creator>
  <cp:lastModifiedBy>Jones, Molly (ACF)</cp:lastModifiedBy>
  <cp:revision>31</cp:revision>
  <dcterms:created xsi:type="dcterms:W3CDTF">2026-06-23T12:10:00Z</dcterms:created>
  <dcterms:modified xsi:type="dcterms:W3CDTF">2026-07-13T09:57:49Z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0x010100882C4CBF0C93DF4C938FB53D79F94BFC</vt:lpwstr>
  </property>
  <property fmtid="{D5CDD505-2E9C-101B-9397-08002B2CF9AE}" pid="4" name="MediaServiceImageTags">
    <vt:lpwstr/>
  </property>
  <property fmtid="{D5CDD505-2E9C-101B-9397-08002B2CF9AE}" pid="5" name="Order">
    <vt:r8>180000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