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9D3FB3" w:rsidRPr="00251086" w:rsidP="009D3FB3" w14:paraId="32A6D698" w14:textId="77777777">
      <w:pPr>
        <w:ind w:right="720"/>
        <w:rPr>
          <w:rFonts w:asciiTheme="minorHAnsi" w:hAnsiTheme="minorHAnsi" w:cstheme="minorBidi"/>
          <w:b/>
          <w:bCs/>
          <w:color w:val="000000" w:themeColor="text1"/>
          <w:sz w:val="28"/>
          <w:szCs w:val="28"/>
        </w:rPr>
      </w:pPr>
      <w:r w:rsidRPr="00251086">
        <w:rPr>
          <w:rFonts w:asciiTheme="minorHAnsi" w:hAnsiTheme="minorHAnsi" w:cstheme="minorBidi"/>
          <w:b/>
          <w:bCs/>
          <w:color w:val="000000" w:themeColor="text1"/>
          <w:sz w:val="28"/>
          <w:szCs w:val="28"/>
        </w:rPr>
        <w:t xml:space="preserve">Student Tuition and Transparency System (STATS) and Earnings Accountability Data Reporting Elements </w:t>
      </w:r>
    </w:p>
    <w:p w:rsidR="009D3FB3" w:rsidRPr="00251086" w:rsidP="009D3FB3" w14:paraId="458355B1" w14:textId="77777777">
      <w:pPr>
        <w:rPr>
          <w:rFonts w:asciiTheme="minorHAnsi" w:hAnsiTheme="minorHAnsi"/>
          <w:b/>
          <w:bCs/>
          <w:color w:val="000000" w:themeColor="text1"/>
        </w:rPr>
      </w:pPr>
    </w:p>
    <w:p w:rsidR="009D3FB3" w:rsidRPr="00251086" w:rsidP="009D3FB3" w14:paraId="5A7B4449" w14:textId="77777777">
      <w:pPr>
        <w:pStyle w:val="paragraph"/>
        <w:spacing w:before="0" w:beforeAutospacing="0" w:after="0" w:afterAutospacing="0"/>
        <w:ind w:right="720"/>
        <w:textAlignment w:val="baseline"/>
        <w:rPr>
          <w:rFonts w:asciiTheme="minorHAnsi" w:hAnsiTheme="minorHAnsi" w:cstheme="minorBidi"/>
          <w:sz w:val="18"/>
          <w:szCs w:val="18"/>
        </w:rPr>
      </w:pPr>
      <w:r w:rsidRPr="00251086">
        <w:rPr>
          <w:rFonts w:asciiTheme="minorHAnsi" w:hAnsiTheme="minorHAnsi" w:cstheme="minorBidi"/>
        </w:rPr>
        <w:t xml:space="preserve">FSA will offer institutions a variety of electronic processes to submit their regulatory required student and program level information, which includes batch submission, spreadsheet uploads, or online updates. Batch submissions will use the Department’s standard Student Aid Internet Gateway (SAIG). </w:t>
      </w:r>
      <w:r w:rsidRPr="00251086">
        <w:rPr>
          <w:rFonts w:asciiTheme="minorHAnsi" w:hAnsiTheme="minorHAnsi" w:cstheme="minorBidi"/>
          <w:color w:val="000000"/>
          <w:shd w:val="clear" w:color="auto" w:fill="FFFFFF"/>
        </w:rPr>
        <w:t>SAIG is the tool that allows Federal Student Aid trading partners to securely exchange batch data with Federal Student Aid. Spreadsheet uploads and online updates will be available for institutions through FSA’s National Student Loan Data System (NSLDS) website.</w:t>
      </w:r>
    </w:p>
    <w:p w:rsidR="009D3FB3" w:rsidRPr="00251086" w:rsidP="009D3FB3" w14:paraId="45F78E51" w14:textId="77777777">
      <w:pPr>
        <w:ind w:right="720"/>
        <w:rPr>
          <w:rFonts w:asciiTheme="minorHAnsi" w:hAnsiTheme="minorHAnsi" w:cstheme="minorHAnsi"/>
          <w:sz w:val="18"/>
          <w:szCs w:val="18"/>
        </w:rPr>
      </w:pPr>
    </w:p>
    <w:p w:rsidR="009D3FB3" w:rsidRPr="00251086" w:rsidP="009D3FB3" w14:paraId="451BA58C" w14:textId="77777777">
      <w:pPr>
        <w:rPr>
          <w:rFonts w:asciiTheme="minorHAnsi" w:hAnsiTheme="minorHAnsi"/>
          <w:b/>
          <w:bCs/>
        </w:rPr>
      </w:pPr>
      <w:r w:rsidRPr="00251086">
        <w:rPr>
          <w:rFonts w:asciiTheme="minorHAnsi" w:hAnsiTheme="minorHAnsi"/>
          <w:b/>
          <w:bCs/>
        </w:rPr>
        <w:t xml:space="preserve">Section 1: Annual Program Information </w:t>
      </w:r>
    </w:p>
    <w:p w:rsidR="009D3FB3" w:rsidRPr="00251086" w:rsidP="009D3FB3" w14:paraId="50AAC9D2" w14:textId="77777777">
      <w:pPr>
        <w:rPr>
          <w:rFonts w:asciiTheme="minorHAnsi" w:hAnsiTheme="minorHAnsi"/>
        </w:rPr>
      </w:pPr>
    </w:p>
    <w:p w:rsidR="009D3FB3" w:rsidRPr="00251086" w:rsidP="009D3FB3" w14:paraId="430D4E96" w14:textId="77777777">
      <w:pPr>
        <w:autoSpaceDE w:val="0"/>
        <w:autoSpaceDN w:val="0"/>
        <w:adjustRightInd w:val="0"/>
        <w:rPr>
          <w:rFonts w:asciiTheme="minorHAnsi" w:hAnsiTheme="minorHAnsi" w:cstheme="minorHAnsi"/>
        </w:rPr>
      </w:pPr>
      <w:r w:rsidRPr="00251086">
        <w:rPr>
          <w:rFonts w:asciiTheme="minorHAnsi" w:hAnsiTheme="minorHAnsi" w:cstheme="minorHAnsi"/>
        </w:rPr>
        <w:t>Institutions must report data for each Title IV-eligible program in the Department’s National Student Loan Data System (NSLDS).</w:t>
      </w:r>
    </w:p>
    <w:p w:rsidR="009D3FB3" w:rsidRPr="00251086" w:rsidP="009D3FB3" w14:paraId="708CAD67" w14:textId="77777777">
      <w:pPr>
        <w:autoSpaceDE w:val="0"/>
        <w:autoSpaceDN w:val="0"/>
        <w:adjustRightInd w:val="0"/>
        <w:rPr>
          <w:rFonts w:asciiTheme="minorHAnsi" w:hAnsiTheme="minorHAnsi" w:cstheme="minorHAnsi"/>
        </w:rPr>
      </w:pPr>
    </w:p>
    <w:tbl>
      <w:tblPr>
        <w:tblStyle w:val="TableGrid"/>
        <w:tblW w:w="0" w:type="auto"/>
        <w:tblLook w:val="04A0"/>
      </w:tblPr>
      <w:tblGrid>
        <w:gridCol w:w="2970"/>
        <w:gridCol w:w="5305"/>
      </w:tblGrid>
      <w:tr w14:paraId="5549AF72" w14:textId="77777777">
        <w:tblPrEx>
          <w:tblW w:w="0" w:type="auto"/>
          <w:tblLook w:val="04A0"/>
        </w:tblPrEx>
        <w:tc>
          <w:tcPr>
            <w:tcW w:w="2970" w:type="dxa"/>
          </w:tcPr>
          <w:p w:rsidR="009D3FB3" w:rsidRPr="00251086" w14:paraId="5FE52B3F" w14:textId="77777777">
            <w:pPr>
              <w:rPr>
                <w:rFonts w:asciiTheme="minorHAnsi" w:hAnsiTheme="minorHAnsi" w:cstheme="minorBidi"/>
                <w:b/>
                <w:bCs/>
              </w:rPr>
            </w:pPr>
            <w:r w:rsidRPr="00251086">
              <w:rPr>
                <w:rFonts w:asciiTheme="minorHAnsi" w:hAnsiTheme="minorHAnsi" w:cstheme="minorBidi"/>
                <w:b/>
                <w:bCs/>
              </w:rPr>
              <w:t>Data Element</w:t>
            </w:r>
          </w:p>
        </w:tc>
        <w:tc>
          <w:tcPr>
            <w:tcW w:w="5305" w:type="dxa"/>
          </w:tcPr>
          <w:p w:rsidR="009D3FB3" w:rsidRPr="00251086" w14:paraId="75B90034" w14:textId="77777777">
            <w:pPr>
              <w:rPr>
                <w:rFonts w:asciiTheme="minorHAnsi" w:hAnsiTheme="minorHAnsi" w:cstheme="minorHAnsi"/>
                <w:b/>
                <w:bCs/>
              </w:rPr>
            </w:pPr>
            <w:r w:rsidRPr="00251086">
              <w:rPr>
                <w:rFonts w:asciiTheme="minorHAnsi" w:hAnsiTheme="minorHAnsi" w:cstheme="minorHAnsi"/>
                <w:b/>
                <w:bCs/>
              </w:rPr>
              <w:t>Description</w:t>
            </w:r>
          </w:p>
        </w:tc>
      </w:tr>
      <w:tr w14:paraId="479E2C07" w14:textId="77777777">
        <w:tblPrEx>
          <w:tblW w:w="0" w:type="auto"/>
          <w:tblLook w:val="04A0"/>
        </w:tblPrEx>
        <w:tc>
          <w:tcPr>
            <w:tcW w:w="2970" w:type="dxa"/>
          </w:tcPr>
          <w:p w:rsidR="009D3FB3" w:rsidRPr="00251086" w14:paraId="06DC7944" w14:textId="77777777">
            <w:pPr>
              <w:rPr>
                <w:rFonts w:asciiTheme="minorHAnsi" w:hAnsiTheme="minorHAnsi" w:cstheme="minorBidi"/>
              </w:rPr>
            </w:pPr>
            <w:r w:rsidRPr="00251086">
              <w:rPr>
                <w:rFonts w:asciiTheme="minorHAnsi" w:hAnsiTheme="minorHAnsi" w:cstheme="minorBidi"/>
              </w:rPr>
              <w:t xml:space="preserve">Program Name </w:t>
            </w:r>
          </w:p>
        </w:tc>
        <w:tc>
          <w:tcPr>
            <w:tcW w:w="5305" w:type="dxa"/>
          </w:tcPr>
          <w:p w:rsidR="009D3FB3" w:rsidRPr="00251086" w14:paraId="5324D8CE" w14:textId="77777777">
            <w:pPr>
              <w:rPr>
                <w:rFonts w:asciiTheme="minorHAnsi" w:hAnsiTheme="minorHAnsi" w:cstheme="minorBidi"/>
              </w:rPr>
            </w:pPr>
            <w:r w:rsidRPr="00251086">
              <w:rPr>
                <w:rFonts w:asciiTheme="minorHAnsi" w:hAnsiTheme="minorHAnsi" w:cstheme="minorBidi"/>
              </w:rPr>
              <w:t xml:space="preserve">The institutional name </w:t>
            </w:r>
            <w:r w:rsidRPr="00251086">
              <w:rPr>
                <w:rFonts w:asciiTheme="minorHAnsi" w:hAnsiTheme="minorHAnsi" w:cstheme="minorBidi"/>
              </w:rPr>
              <w:t>given</w:t>
            </w:r>
            <w:r w:rsidRPr="00251086">
              <w:rPr>
                <w:rFonts w:asciiTheme="minorHAnsi" w:hAnsiTheme="minorHAnsi" w:cstheme="minorBidi"/>
              </w:rPr>
              <w:t xml:space="preserve"> to each program.</w:t>
            </w:r>
          </w:p>
        </w:tc>
      </w:tr>
      <w:tr w14:paraId="4066EA68" w14:textId="77777777">
        <w:tblPrEx>
          <w:tblW w:w="0" w:type="auto"/>
          <w:tblLook w:val="04A0"/>
        </w:tblPrEx>
        <w:tc>
          <w:tcPr>
            <w:tcW w:w="2970" w:type="dxa"/>
          </w:tcPr>
          <w:p w:rsidR="009D3FB3" w:rsidRPr="00251086" w14:paraId="1A0BF68A" w14:textId="77777777">
            <w:pPr>
              <w:rPr>
                <w:rFonts w:asciiTheme="minorHAnsi" w:hAnsiTheme="minorHAnsi" w:cstheme="minorBidi"/>
              </w:rPr>
            </w:pPr>
            <w:r w:rsidRPr="00251086">
              <w:rPr>
                <w:rFonts w:asciiTheme="minorHAnsi" w:hAnsiTheme="minorHAnsi" w:cstheme="minorBidi"/>
              </w:rPr>
              <w:t xml:space="preserve">CIP Code (Six Digit) </w:t>
            </w:r>
          </w:p>
        </w:tc>
        <w:tc>
          <w:tcPr>
            <w:tcW w:w="5305" w:type="dxa"/>
          </w:tcPr>
          <w:p w:rsidR="009D3FB3" w:rsidRPr="00251086" w14:paraId="57FDD87C" w14:textId="77777777">
            <w:pPr>
              <w:rPr>
                <w:rFonts w:asciiTheme="minorHAnsi" w:hAnsiTheme="minorHAnsi" w:cstheme="minorBidi"/>
              </w:rPr>
            </w:pPr>
            <w:r w:rsidRPr="00251086">
              <w:rPr>
                <w:rFonts w:asciiTheme="minorHAnsi" w:hAnsiTheme="minorHAnsi" w:cstheme="minorBidi"/>
              </w:rPr>
              <w:t xml:space="preserve">Six-digit Classification of Instructional Programs code (without period) identifying a program’s academic content. </w:t>
            </w:r>
          </w:p>
        </w:tc>
      </w:tr>
      <w:tr w14:paraId="08ACCF91" w14:textId="77777777">
        <w:tblPrEx>
          <w:tblW w:w="0" w:type="auto"/>
          <w:tblLook w:val="04A0"/>
        </w:tblPrEx>
        <w:tc>
          <w:tcPr>
            <w:tcW w:w="2970" w:type="dxa"/>
          </w:tcPr>
          <w:p w:rsidR="009D3FB3" w:rsidRPr="00251086" w14:paraId="473B7E0F" w14:textId="77777777">
            <w:pPr>
              <w:rPr>
                <w:rFonts w:asciiTheme="minorHAnsi" w:hAnsiTheme="minorHAnsi" w:cstheme="minorBidi"/>
              </w:rPr>
            </w:pPr>
            <w:r w:rsidRPr="00251086">
              <w:rPr>
                <w:rFonts w:asciiTheme="minorHAnsi" w:hAnsiTheme="minorHAnsi" w:cstheme="minorBidi"/>
              </w:rPr>
              <w:t xml:space="preserve">Credential Level </w:t>
            </w:r>
          </w:p>
        </w:tc>
        <w:tc>
          <w:tcPr>
            <w:tcW w:w="5305" w:type="dxa"/>
          </w:tcPr>
          <w:p w:rsidR="009D3FB3" w:rsidRPr="00251086" w14:paraId="505FDCF7" w14:textId="77777777">
            <w:pPr>
              <w:rPr>
                <w:rFonts w:asciiTheme="minorHAnsi" w:hAnsiTheme="minorHAnsi"/>
              </w:rPr>
            </w:pPr>
            <w:r w:rsidRPr="00251086">
              <w:rPr>
                <w:rFonts w:asciiTheme="minorHAnsi" w:hAnsiTheme="minorHAnsi" w:cstheme="minorBidi"/>
              </w:rPr>
              <w:t>The credential level of the program.</w:t>
            </w:r>
          </w:p>
        </w:tc>
      </w:tr>
      <w:tr w14:paraId="02364BAD" w14:textId="77777777">
        <w:tblPrEx>
          <w:tblW w:w="0" w:type="auto"/>
          <w:tblLook w:val="04A0"/>
        </w:tblPrEx>
        <w:tc>
          <w:tcPr>
            <w:tcW w:w="2970" w:type="dxa"/>
          </w:tcPr>
          <w:p w:rsidR="009D3FB3" w:rsidRPr="00251086" w14:paraId="68A3AD5D" w14:textId="77777777">
            <w:pPr>
              <w:rPr>
                <w:rFonts w:asciiTheme="minorHAnsi" w:hAnsiTheme="minorHAnsi" w:cstheme="minorBidi"/>
              </w:rPr>
            </w:pPr>
            <w:r w:rsidRPr="00251086">
              <w:rPr>
                <w:rFonts w:asciiTheme="minorHAnsi" w:hAnsiTheme="minorHAnsi" w:cstheme="minorBidi"/>
              </w:rPr>
              <w:t xml:space="preserve">Published Program Length </w:t>
            </w:r>
          </w:p>
        </w:tc>
        <w:tc>
          <w:tcPr>
            <w:tcW w:w="5305" w:type="dxa"/>
          </w:tcPr>
          <w:p w:rsidR="009D3FB3" w:rsidRPr="00251086" w14:paraId="6A3EB1C2" w14:textId="77777777">
            <w:pPr>
              <w:rPr>
                <w:rFonts w:asciiTheme="minorHAnsi" w:hAnsiTheme="minorHAnsi" w:cstheme="minorBidi"/>
              </w:rPr>
            </w:pPr>
            <w:r w:rsidRPr="00251086">
              <w:rPr>
                <w:rFonts w:asciiTheme="minorHAnsi" w:hAnsiTheme="minorHAnsi" w:cstheme="minorBidi"/>
              </w:rPr>
              <w:t>The length of the instructional program in years, months, or weeks as published by the school. Note this is used together with the next two fields to determine program length.</w:t>
            </w:r>
          </w:p>
        </w:tc>
      </w:tr>
      <w:tr w14:paraId="6FCF7AEF" w14:textId="77777777">
        <w:tblPrEx>
          <w:tblW w:w="0" w:type="auto"/>
          <w:tblLook w:val="04A0"/>
        </w:tblPrEx>
        <w:tc>
          <w:tcPr>
            <w:tcW w:w="2970" w:type="dxa"/>
          </w:tcPr>
          <w:p w:rsidR="009D3FB3" w:rsidRPr="00251086" w14:paraId="7801EA69" w14:textId="77777777">
            <w:pPr>
              <w:rPr>
                <w:rFonts w:asciiTheme="minorHAnsi" w:hAnsiTheme="minorHAnsi" w:cstheme="minorBidi"/>
              </w:rPr>
            </w:pPr>
            <w:r w:rsidRPr="00251086">
              <w:rPr>
                <w:rFonts w:asciiTheme="minorHAnsi" w:hAnsiTheme="minorHAnsi" w:cstheme="minorBidi"/>
              </w:rPr>
              <w:t>Published Program Length Measurement</w:t>
            </w:r>
          </w:p>
        </w:tc>
        <w:tc>
          <w:tcPr>
            <w:tcW w:w="5305" w:type="dxa"/>
          </w:tcPr>
          <w:p w:rsidR="009D3FB3" w:rsidRPr="00251086" w14:paraId="7C8AB1AF" w14:textId="77777777">
            <w:pPr>
              <w:rPr>
                <w:rFonts w:asciiTheme="minorHAnsi" w:hAnsiTheme="minorHAnsi" w:cstheme="minorBidi"/>
              </w:rPr>
            </w:pPr>
            <w:r w:rsidRPr="00251086">
              <w:rPr>
                <w:rFonts w:asciiTheme="minorHAnsi" w:hAnsiTheme="minorHAnsi" w:cstheme="minorBidi"/>
              </w:rPr>
              <w:t xml:space="preserve">The unit of measure for the length of the instructional program </w:t>
            </w:r>
            <w:r w:rsidRPr="00251086">
              <w:rPr>
                <w:rFonts w:asciiTheme="minorHAnsi" w:hAnsiTheme="minorHAnsi" w:cstheme="minorBidi"/>
              </w:rPr>
              <w:t>as</w:t>
            </w:r>
            <w:r w:rsidRPr="00251086">
              <w:rPr>
                <w:rFonts w:asciiTheme="minorHAnsi" w:hAnsiTheme="minorHAnsi" w:cstheme="minorBidi"/>
              </w:rPr>
              <w:t xml:space="preserve"> published by the school.</w:t>
            </w:r>
            <w:r w:rsidRPr="00251086">
              <w:rPr>
                <w:rFonts w:asciiTheme="minorHAnsi" w:hAnsiTheme="minorHAnsi"/>
              </w:rPr>
              <w:t xml:space="preserve"> </w:t>
            </w:r>
            <w:r w:rsidRPr="00251086">
              <w:rPr>
                <w:rFonts w:asciiTheme="minorHAnsi" w:hAnsiTheme="minorHAnsi" w:cstheme="minorBidi"/>
              </w:rPr>
              <w:t>Values are ‘W’ (Weeks</w:t>
            </w:r>
            <w:r w:rsidRPr="00251086">
              <w:rPr>
                <w:rFonts w:asciiTheme="minorHAnsi" w:hAnsiTheme="minorHAnsi" w:cstheme="minorBidi"/>
              </w:rPr>
              <w:t>), ‘</w:t>
            </w:r>
            <w:r w:rsidRPr="00251086">
              <w:rPr>
                <w:rFonts w:asciiTheme="minorHAnsi" w:hAnsiTheme="minorHAnsi" w:cstheme="minorBidi"/>
              </w:rPr>
              <w:t>M’ (Months) and ‘Y’ (Years).</w:t>
            </w:r>
          </w:p>
        </w:tc>
      </w:tr>
      <w:tr w14:paraId="75BB1F35" w14:textId="77777777">
        <w:tblPrEx>
          <w:tblW w:w="0" w:type="auto"/>
          <w:tblLook w:val="04A0"/>
        </w:tblPrEx>
        <w:tc>
          <w:tcPr>
            <w:tcW w:w="2970" w:type="dxa"/>
          </w:tcPr>
          <w:p w:rsidR="009D3FB3" w:rsidRPr="00251086" w14:paraId="05AC267A" w14:textId="77777777">
            <w:pPr>
              <w:rPr>
                <w:rFonts w:asciiTheme="minorHAnsi" w:hAnsiTheme="minorHAnsi" w:cstheme="minorBidi"/>
              </w:rPr>
            </w:pPr>
            <w:r w:rsidRPr="00251086">
              <w:rPr>
                <w:rFonts w:asciiTheme="minorHAnsi" w:hAnsiTheme="minorHAnsi" w:cstheme="minorBidi"/>
              </w:rPr>
              <w:t>Weeks in Title IV Academic Year</w:t>
            </w:r>
          </w:p>
        </w:tc>
        <w:tc>
          <w:tcPr>
            <w:tcW w:w="5305" w:type="dxa"/>
          </w:tcPr>
          <w:p w:rsidR="009D3FB3" w:rsidRPr="00251086" w14:paraId="384CCF57" w14:textId="77777777">
            <w:pPr>
              <w:rPr>
                <w:rFonts w:asciiTheme="minorHAnsi" w:hAnsiTheme="minorHAnsi" w:cstheme="minorBidi"/>
              </w:rPr>
            </w:pPr>
            <w:r w:rsidRPr="00251086">
              <w:rPr>
                <w:rFonts w:asciiTheme="minorHAnsi" w:hAnsiTheme="minorHAnsi" w:cstheme="minorBidi"/>
              </w:rPr>
              <w:t>The total number of weeks of instruction in the program’s academic year. Only report when Published Program Length Measurement is W or M.</w:t>
            </w:r>
          </w:p>
        </w:tc>
      </w:tr>
      <w:tr w14:paraId="2637436C" w14:textId="77777777">
        <w:tblPrEx>
          <w:tblW w:w="0" w:type="auto"/>
          <w:tblLook w:val="04A0"/>
        </w:tblPrEx>
        <w:tc>
          <w:tcPr>
            <w:tcW w:w="2970" w:type="dxa"/>
          </w:tcPr>
          <w:p w:rsidR="009D3FB3" w:rsidRPr="00251086" w14:paraId="26A935F5" w14:textId="77777777">
            <w:pPr>
              <w:autoSpaceDE w:val="0"/>
              <w:autoSpaceDN w:val="0"/>
              <w:adjustRightInd w:val="0"/>
              <w:rPr>
                <w:rFonts w:asciiTheme="minorHAnsi" w:hAnsiTheme="minorHAnsi" w:cstheme="minorHAnsi"/>
              </w:rPr>
            </w:pPr>
            <w:r w:rsidRPr="00251086">
              <w:rPr>
                <w:rFonts w:asciiTheme="minorHAnsi" w:hAnsiTheme="minorHAnsi" w:cstheme="minorHAnsi"/>
              </w:rPr>
              <w:t>Programmatically accredited</w:t>
            </w:r>
          </w:p>
        </w:tc>
        <w:tc>
          <w:tcPr>
            <w:tcW w:w="5305" w:type="dxa"/>
          </w:tcPr>
          <w:p w:rsidR="009D3FB3" w:rsidRPr="00251086" w14:paraId="4487BBAA" w14:textId="77777777">
            <w:pPr>
              <w:rPr>
                <w:rFonts w:asciiTheme="minorHAnsi" w:hAnsiTheme="minorHAnsi" w:cstheme="minorBidi"/>
              </w:rPr>
            </w:pPr>
            <w:r w:rsidRPr="00251086">
              <w:rPr>
                <w:rFonts w:asciiTheme="minorHAnsi" w:hAnsiTheme="minorHAnsi" w:cstheme="minorBidi"/>
              </w:rPr>
              <w:t xml:space="preserve">Yes Or </w:t>
            </w:r>
            <w:r w:rsidRPr="00251086">
              <w:rPr>
                <w:rFonts w:asciiTheme="minorHAnsi" w:hAnsiTheme="minorHAnsi" w:cstheme="minorBidi"/>
              </w:rPr>
              <w:t>No</w:t>
            </w:r>
          </w:p>
        </w:tc>
      </w:tr>
      <w:tr w14:paraId="75AB82D1" w14:textId="77777777">
        <w:tblPrEx>
          <w:tblW w:w="0" w:type="auto"/>
          <w:tblLook w:val="04A0"/>
        </w:tblPrEx>
        <w:tc>
          <w:tcPr>
            <w:tcW w:w="2970" w:type="dxa"/>
          </w:tcPr>
          <w:p w:rsidR="009D3FB3" w:rsidRPr="00251086" w14:paraId="312257D5" w14:textId="77777777">
            <w:pPr>
              <w:rPr>
                <w:rFonts w:asciiTheme="minorHAnsi" w:hAnsiTheme="minorHAnsi" w:cstheme="minorBidi"/>
              </w:rPr>
            </w:pPr>
            <w:r w:rsidRPr="00251086">
              <w:rPr>
                <w:rFonts w:asciiTheme="minorHAnsi" w:hAnsiTheme="minorHAnsi" w:cstheme="minorBidi"/>
              </w:rPr>
              <w:t xml:space="preserve">Name of Accrediting Agency </w:t>
            </w:r>
          </w:p>
        </w:tc>
        <w:tc>
          <w:tcPr>
            <w:tcW w:w="5305" w:type="dxa"/>
          </w:tcPr>
          <w:p w:rsidR="009D3FB3" w:rsidRPr="00251086" w14:paraId="0D9058CE" w14:textId="77777777">
            <w:pPr>
              <w:rPr>
                <w:rFonts w:asciiTheme="minorHAnsi" w:hAnsiTheme="minorHAnsi"/>
              </w:rPr>
            </w:pPr>
            <w:r w:rsidRPr="00251086">
              <w:rPr>
                <w:rFonts w:asciiTheme="minorHAnsi" w:hAnsiTheme="minorHAnsi" w:cstheme="minorBidi"/>
              </w:rPr>
              <w:t>Agency programmatically accrediting the program (if applicable).</w:t>
            </w:r>
          </w:p>
        </w:tc>
      </w:tr>
      <w:tr w14:paraId="1CBBDAA1" w14:textId="77777777">
        <w:tblPrEx>
          <w:tblW w:w="0" w:type="auto"/>
          <w:tblLook w:val="04A0"/>
        </w:tblPrEx>
        <w:tc>
          <w:tcPr>
            <w:tcW w:w="2970" w:type="dxa"/>
          </w:tcPr>
          <w:p w:rsidR="009D3FB3" w:rsidRPr="00251086" w14:paraId="4FC67DAB" w14:textId="77777777">
            <w:pPr>
              <w:rPr>
                <w:rFonts w:asciiTheme="minorHAnsi" w:hAnsiTheme="minorHAnsi" w:cstheme="minorBidi"/>
              </w:rPr>
            </w:pPr>
            <w:r w:rsidRPr="00251086">
              <w:rPr>
                <w:rFonts w:asciiTheme="minorHAnsi" w:hAnsiTheme="minorHAnsi" w:cstheme="minorBidi"/>
              </w:rPr>
              <w:t>Program meets licensure requirements in any state</w:t>
            </w:r>
          </w:p>
        </w:tc>
        <w:tc>
          <w:tcPr>
            <w:tcW w:w="5305" w:type="dxa"/>
          </w:tcPr>
          <w:p w:rsidR="009D3FB3" w:rsidRPr="00251086" w14:paraId="0CCFD8C6" w14:textId="77777777">
            <w:pPr>
              <w:rPr>
                <w:rFonts w:asciiTheme="minorHAnsi" w:hAnsiTheme="minorHAnsi" w:cstheme="minorBidi"/>
              </w:rPr>
            </w:pPr>
            <w:r w:rsidRPr="00251086">
              <w:rPr>
                <w:rFonts w:asciiTheme="minorHAnsi" w:hAnsiTheme="minorHAnsi" w:cstheme="minorBidi"/>
              </w:rPr>
              <w:t xml:space="preserve">Yes or </w:t>
            </w:r>
            <w:r w:rsidRPr="00251086">
              <w:rPr>
                <w:rFonts w:asciiTheme="minorHAnsi" w:hAnsiTheme="minorHAnsi" w:cstheme="minorBidi"/>
              </w:rPr>
              <w:t>No</w:t>
            </w:r>
          </w:p>
        </w:tc>
      </w:tr>
      <w:tr w14:paraId="1EAB295A" w14:textId="77777777">
        <w:tblPrEx>
          <w:tblW w:w="0" w:type="auto"/>
          <w:tblLook w:val="04A0"/>
        </w:tblPrEx>
        <w:tc>
          <w:tcPr>
            <w:tcW w:w="2970" w:type="dxa"/>
          </w:tcPr>
          <w:p w:rsidR="009D3FB3" w:rsidRPr="00251086" w14:paraId="6DBF1CE4" w14:textId="77777777">
            <w:pPr>
              <w:rPr>
                <w:rFonts w:asciiTheme="minorHAnsi" w:hAnsiTheme="minorHAnsi" w:cstheme="minorBidi"/>
              </w:rPr>
            </w:pPr>
            <w:r w:rsidRPr="00251086">
              <w:rPr>
                <w:rFonts w:asciiTheme="minorHAnsi" w:hAnsiTheme="minorHAnsi" w:cstheme="minorBidi"/>
              </w:rPr>
              <w:t>States where program meets licensure requirements</w:t>
            </w:r>
          </w:p>
        </w:tc>
        <w:tc>
          <w:tcPr>
            <w:tcW w:w="5305" w:type="dxa"/>
          </w:tcPr>
          <w:p w:rsidR="009D3FB3" w:rsidRPr="00251086" w14:paraId="57C43ED4" w14:textId="293DDF3F">
            <w:pPr>
              <w:rPr>
                <w:rFonts w:asciiTheme="minorHAnsi" w:hAnsiTheme="minorHAnsi" w:cstheme="minorBidi"/>
              </w:rPr>
            </w:pPr>
            <w:r w:rsidRPr="00251086">
              <w:rPr>
                <w:rFonts w:asciiTheme="minorHAnsi" w:hAnsiTheme="minorHAnsi" w:cstheme="minorBidi"/>
              </w:rPr>
              <w:t>The institution must indicate the states in which the institution has determined the program meets licensure requirements or prepares students to sit for a licensure examination in a particular occupation.</w:t>
            </w:r>
          </w:p>
        </w:tc>
      </w:tr>
      <w:tr w14:paraId="0EB3D80C" w14:textId="77777777">
        <w:tblPrEx>
          <w:tblW w:w="0" w:type="auto"/>
          <w:tblLook w:val="04A0"/>
        </w:tblPrEx>
        <w:tc>
          <w:tcPr>
            <w:tcW w:w="2970" w:type="dxa"/>
          </w:tcPr>
          <w:p w:rsidR="009D3FB3" w:rsidRPr="00251086" w14:paraId="275E2F79" w14:textId="77777777">
            <w:pPr>
              <w:rPr>
                <w:rFonts w:asciiTheme="minorHAnsi" w:hAnsiTheme="minorHAnsi" w:cstheme="minorBidi"/>
              </w:rPr>
            </w:pPr>
            <w:r w:rsidRPr="00251086">
              <w:rPr>
                <w:rFonts w:asciiTheme="minorHAnsi" w:hAnsiTheme="minorHAnsi" w:cstheme="minorBidi"/>
              </w:rPr>
              <w:t xml:space="preserve">Total Number of Enrolled Students </w:t>
            </w:r>
          </w:p>
        </w:tc>
        <w:tc>
          <w:tcPr>
            <w:tcW w:w="5305" w:type="dxa"/>
          </w:tcPr>
          <w:p w:rsidR="009D3FB3" w:rsidRPr="00251086" w14:paraId="634FFD43" w14:textId="77777777">
            <w:pPr>
              <w:rPr>
                <w:rFonts w:asciiTheme="minorHAnsi" w:hAnsiTheme="minorHAnsi" w:cstheme="minorBidi"/>
              </w:rPr>
            </w:pPr>
            <w:r w:rsidRPr="00251086">
              <w:rPr>
                <w:rFonts w:asciiTheme="minorHAnsi" w:hAnsiTheme="minorHAnsi" w:cstheme="minorBidi"/>
              </w:rPr>
              <w:t>The institution is required to provide the total number of students enrolled in a program during the most recently completed award year. This includes both recipients and non-recipients of Federal student aid funds.</w:t>
            </w:r>
          </w:p>
        </w:tc>
      </w:tr>
    </w:tbl>
    <w:p w:rsidR="009D3FB3" w:rsidRPr="00251086" w:rsidP="009D3FB3" w14:paraId="2473FCA2" w14:textId="77777777">
      <w:pPr>
        <w:rPr>
          <w:rFonts w:asciiTheme="minorHAnsi" w:hAnsiTheme="minorHAnsi"/>
          <w:b/>
          <w:bCs/>
          <w:sz w:val="24"/>
          <w:szCs w:val="24"/>
        </w:rPr>
      </w:pPr>
    </w:p>
    <w:p w:rsidR="009D3FB3" w:rsidRPr="00251086" w14:paraId="34EE0F9F" w14:textId="203F9080">
      <w:pPr>
        <w:rPr>
          <w:rFonts w:asciiTheme="minorHAnsi" w:hAnsiTheme="minorHAnsi"/>
          <w:b/>
          <w:bCs/>
        </w:rPr>
      </w:pPr>
      <w:r w:rsidRPr="00251086">
        <w:rPr>
          <w:rFonts w:asciiTheme="minorHAnsi" w:hAnsiTheme="minorHAnsi"/>
          <w:b/>
          <w:bCs/>
        </w:rPr>
        <w:t>Section 2: Annual Student Information for All Enrolled Students</w:t>
      </w:r>
    </w:p>
    <w:p w:rsidR="009D3FB3" w:rsidRPr="00251086" w14:paraId="545E087D" w14:textId="77777777">
      <w:pPr>
        <w:rPr>
          <w:rFonts w:asciiTheme="minorHAnsi" w:hAnsiTheme="minorHAnsi"/>
          <w:b/>
          <w:bCs/>
        </w:rPr>
      </w:pPr>
    </w:p>
    <w:p w:rsidR="009D3FB3" w:rsidRPr="00251086" w:rsidP="009D3FB3" w14:paraId="3A6E14BA" w14:textId="6D050BEB">
      <w:pPr>
        <w:rPr>
          <w:rFonts w:asciiTheme="minorHAnsi" w:hAnsiTheme="minorHAnsi"/>
        </w:rPr>
      </w:pPr>
      <w:r w:rsidRPr="00251086">
        <w:rPr>
          <w:rFonts w:asciiTheme="minorHAnsi" w:hAnsiTheme="minorHAnsi"/>
        </w:rPr>
        <w:t xml:space="preserve">Annually institutions must report STATS and earnings accountability information on all enrolled students that have received Title IV aid at their institution.  Institutions are required to report the enrollment status every 60 days for all enrolled students. The Department will use the institutions’ NSLDS enrollment reporting data to identify the students that must be included </w:t>
      </w:r>
      <w:r w:rsidRPr="00251086">
        <w:rPr>
          <w:rFonts w:asciiTheme="minorHAnsi" w:hAnsiTheme="minorHAnsi"/>
        </w:rPr>
        <w:t>for</w:t>
      </w:r>
      <w:r w:rsidRPr="00251086">
        <w:rPr>
          <w:rFonts w:asciiTheme="minorHAnsi" w:hAnsiTheme="minorHAnsi"/>
        </w:rPr>
        <w:t xml:space="preserve"> this reporting requirement.</w:t>
      </w:r>
    </w:p>
    <w:p w:rsidR="009D3FB3" w:rsidRPr="00251086" w:rsidP="009D3FB3" w14:paraId="43ED13F4" w14:textId="75A73320">
      <w:pPr>
        <w:rPr>
          <w:rFonts w:asciiTheme="minorHAnsi" w:hAnsiTheme="minorHAnsi"/>
        </w:rPr>
      </w:pPr>
    </w:p>
    <w:tbl>
      <w:tblPr>
        <w:tblW w:w="0" w:type="auto"/>
        <w:jc w:val="center"/>
        <w:tblLayout w:type="fixed"/>
        <w:tblCellMar>
          <w:left w:w="0" w:type="dxa"/>
          <w:right w:w="0" w:type="dxa"/>
        </w:tblCellMar>
        <w:tblLook w:val="04A0"/>
      </w:tblPr>
      <w:tblGrid>
        <w:gridCol w:w="2250"/>
        <w:gridCol w:w="2970"/>
        <w:gridCol w:w="4580"/>
      </w:tblGrid>
      <w:tr w14:paraId="56F37C58" w14:textId="77777777" w:rsidTr="380A3E6F">
        <w:tblPrEx>
          <w:tblW w:w="0" w:type="auto"/>
          <w:jc w:val="center"/>
          <w:tblLayout w:type="fixed"/>
          <w:tblCellMar>
            <w:left w:w="0" w:type="dxa"/>
            <w:right w:w="0" w:type="dxa"/>
          </w:tblCellMar>
          <w:tblLook w:val="04A0"/>
        </w:tblPrEx>
        <w:trPr>
          <w:trHeight w:val="404"/>
          <w:jc w:val="center"/>
        </w:trPr>
        <w:tc>
          <w:tcPr>
            <w:tcW w:w="22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D3FB3" w:rsidRPr="009D3FB3" w:rsidP="009D3FB3" w14:paraId="21530A97" w14:textId="77777777">
            <w:pPr>
              <w:rPr>
                <w:rFonts w:eastAsia="Calibri" w:asciiTheme="minorHAnsi" w:hAnsiTheme="minorHAnsi" w:cs="Arial"/>
                <w:b/>
                <w:color w:val="000000"/>
              </w:rPr>
            </w:pPr>
            <w:r w:rsidRPr="009D3FB3">
              <w:rPr>
                <w:rFonts w:eastAsia="Calibri" w:asciiTheme="minorHAnsi" w:hAnsiTheme="minorHAnsi" w:cs="Arial"/>
                <w:b/>
                <w:color w:val="000000"/>
              </w:rPr>
              <w:t>Reporting Type</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D3FB3" w:rsidRPr="009D3FB3" w:rsidP="009D3FB3" w14:paraId="09CA108F" w14:textId="77777777">
            <w:pPr>
              <w:rPr>
                <w:rFonts w:eastAsia="Calibri" w:asciiTheme="minorHAnsi" w:hAnsiTheme="minorHAnsi"/>
                <w:b/>
                <w:color w:val="000000"/>
              </w:rPr>
            </w:pPr>
            <w:r w:rsidRPr="58C1C172">
              <w:rPr>
                <w:rFonts w:eastAsia="Calibri" w:asciiTheme="minorHAnsi" w:hAnsiTheme="minorHAnsi"/>
                <w:b/>
                <w:color w:val="000000" w:themeColor="text1"/>
              </w:rPr>
              <w:t>Data Collected</w:t>
            </w:r>
          </w:p>
        </w:tc>
        <w:tc>
          <w:tcPr>
            <w:tcW w:w="45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D3FB3" w:rsidRPr="009D3FB3" w:rsidP="009D3FB3" w14:paraId="27E9FF4A" w14:textId="77777777">
            <w:pPr>
              <w:rPr>
                <w:rFonts w:eastAsia="Calibri" w:asciiTheme="minorHAnsi" w:hAnsiTheme="minorHAnsi"/>
                <w:b/>
                <w:color w:val="000000"/>
              </w:rPr>
            </w:pPr>
            <w:r w:rsidRPr="009D3FB3">
              <w:rPr>
                <w:rFonts w:eastAsia="Calibri" w:asciiTheme="minorHAnsi" w:hAnsiTheme="minorHAnsi"/>
                <w:b/>
                <w:color w:val="000000"/>
              </w:rPr>
              <w:t xml:space="preserve">Description </w:t>
            </w:r>
          </w:p>
        </w:tc>
      </w:tr>
      <w:tr w14:paraId="3538DC9B" w14:textId="77777777" w:rsidTr="380A3E6F">
        <w:tblPrEx>
          <w:tblW w:w="0" w:type="auto"/>
          <w:jc w:val="center"/>
          <w:tblLayout w:type="fixed"/>
          <w:tblCellMar>
            <w:left w:w="0" w:type="dxa"/>
            <w:right w:w="0" w:type="dxa"/>
          </w:tblCellMar>
          <w:tblLook w:val="04A0"/>
        </w:tblPrEx>
        <w:trPr>
          <w:trHeight w:val="350"/>
          <w:jc w:val="center"/>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D3FB3" w:rsidRPr="009D3FB3" w:rsidP="009D3FB3" w14:paraId="55F61A3A" w14:textId="77777777">
            <w:pPr>
              <w:rPr>
                <w:rFonts w:eastAsia="Calibri" w:asciiTheme="minorHAnsi" w:hAnsiTheme="minorHAnsi"/>
                <w:color w:val="000000"/>
              </w:rPr>
            </w:pPr>
            <w:r w:rsidRPr="009D3FB3">
              <w:rPr>
                <w:rFonts w:eastAsia="Calibri" w:asciiTheme="minorHAnsi" w:hAnsiTheme="minorHAnsi"/>
                <w:color w:val="000000"/>
              </w:rPr>
              <w:t>Annual Amounts Reporting</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9D3FB3" w:rsidRPr="009D3FB3" w:rsidP="009D3FB3" w14:paraId="5D59103D" w14:textId="77777777">
            <w:pPr>
              <w:rPr>
                <w:rFonts w:eastAsia="Calibri" w:asciiTheme="minorHAnsi" w:hAnsiTheme="minorHAnsi"/>
                <w:color w:val="000000"/>
              </w:rPr>
            </w:pPr>
            <w:r w:rsidRPr="009D3FB3">
              <w:rPr>
                <w:rFonts w:eastAsia="Calibri" w:asciiTheme="minorHAnsi" w:hAnsiTheme="minorHAnsi"/>
                <w:color w:val="000000"/>
              </w:rPr>
              <w:t>Award Year</w:t>
            </w:r>
          </w:p>
        </w:tc>
        <w:tc>
          <w:tcPr>
            <w:tcW w:w="4580" w:type="dxa"/>
            <w:tcBorders>
              <w:top w:val="nil"/>
              <w:left w:val="nil"/>
              <w:bottom w:val="single" w:sz="8" w:space="0" w:color="auto"/>
              <w:right w:val="single" w:sz="8" w:space="0" w:color="auto"/>
            </w:tcBorders>
            <w:tcMar>
              <w:top w:w="0" w:type="dxa"/>
              <w:left w:w="108" w:type="dxa"/>
              <w:bottom w:w="0" w:type="dxa"/>
              <w:right w:w="108" w:type="dxa"/>
            </w:tcMar>
            <w:hideMark/>
          </w:tcPr>
          <w:p w:rsidR="009D3FB3" w:rsidRPr="009D3FB3" w:rsidP="009D3FB3" w14:paraId="3CD0E6F3" w14:textId="77777777">
            <w:pPr>
              <w:rPr>
                <w:rFonts w:eastAsia="Calibri" w:asciiTheme="minorHAnsi" w:hAnsiTheme="minorHAnsi" w:cs="Arial"/>
              </w:rPr>
            </w:pPr>
            <w:r w:rsidRPr="009D3FB3">
              <w:rPr>
                <w:rFonts w:eastAsia="Calibri" w:asciiTheme="minorHAnsi" w:hAnsiTheme="minorHAnsi" w:cs="Arial"/>
              </w:rPr>
              <w:t xml:space="preserve">Award Year that the student was enrolled in or graduated/withdrew from the program. </w:t>
            </w:r>
          </w:p>
        </w:tc>
      </w:tr>
      <w:tr w14:paraId="32F7B2DA" w14:textId="77777777" w:rsidTr="380A3E6F">
        <w:tblPrEx>
          <w:tblW w:w="0" w:type="auto"/>
          <w:jc w:val="center"/>
          <w:tblLayout w:type="fixed"/>
          <w:tblCellMar>
            <w:left w:w="0" w:type="dxa"/>
            <w:right w:w="0" w:type="dxa"/>
          </w:tblCellMar>
          <w:tblLook w:val="04A0"/>
        </w:tblPrEx>
        <w:trPr>
          <w:trHeight w:val="560"/>
          <w:jc w:val="center"/>
        </w:trPr>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3FB3" w:rsidRPr="009D3FB3" w:rsidP="009D3FB3" w14:paraId="61740877" w14:textId="77777777">
            <w:pPr>
              <w:rPr>
                <w:rFonts w:eastAsia="Calibri" w:asciiTheme="minorHAnsi" w:hAnsiTheme="minorHAnsi"/>
                <w:color w:val="000000"/>
              </w:rPr>
            </w:pPr>
            <w:r w:rsidRPr="009D3FB3">
              <w:rPr>
                <w:rFonts w:eastAsia="Calibri" w:asciiTheme="minorHAnsi" w:hAnsiTheme="minorHAnsi"/>
                <w:color w:val="000000"/>
              </w:rPr>
              <w:t>Annual Amounts Reporting</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9D3FB3" w:rsidRPr="009D3FB3" w:rsidP="380A3E6F" w14:paraId="3B75951F" w14:textId="35ABA747">
            <w:pPr>
              <w:rPr>
                <w:rFonts w:eastAsia="Calibri" w:asciiTheme="minorHAnsi" w:hAnsiTheme="minorHAnsi"/>
                <w:color w:val="000000"/>
              </w:rPr>
            </w:pPr>
            <w:r w:rsidRPr="380A3E6F">
              <w:rPr>
                <w:rFonts w:eastAsia="Calibri" w:asciiTheme="minorHAnsi" w:hAnsiTheme="minorHAnsi"/>
                <w:color w:val="000000" w:themeColor="text1"/>
              </w:rPr>
              <w:t>Comprehensive Transition and Postsecondary (CTP) Program</w:t>
            </w:r>
          </w:p>
        </w:tc>
        <w:tc>
          <w:tcPr>
            <w:tcW w:w="4580" w:type="dxa"/>
            <w:tcBorders>
              <w:top w:val="nil"/>
              <w:left w:val="nil"/>
              <w:bottom w:val="single" w:sz="8" w:space="0" w:color="auto"/>
              <w:right w:val="single" w:sz="8" w:space="0" w:color="auto"/>
            </w:tcBorders>
            <w:tcMar>
              <w:top w:w="0" w:type="dxa"/>
              <w:left w:w="108" w:type="dxa"/>
              <w:bottom w:w="0" w:type="dxa"/>
              <w:right w:w="108" w:type="dxa"/>
            </w:tcMar>
            <w:hideMark/>
          </w:tcPr>
          <w:p w:rsidR="009D3FB3" w:rsidRPr="009D3FB3" w:rsidP="009D3FB3" w14:paraId="28E6A293" w14:textId="77777777">
            <w:pPr>
              <w:rPr>
                <w:rFonts w:eastAsia="Calibri" w:asciiTheme="minorHAnsi" w:hAnsiTheme="minorHAnsi" w:cs="Arial"/>
              </w:rPr>
            </w:pPr>
            <w:r w:rsidRPr="009D3FB3">
              <w:rPr>
                <w:rFonts w:eastAsia="Calibri" w:asciiTheme="minorHAnsi" w:hAnsiTheme="minorHAnsi" w:cs="Arial"/>
              </w:rPr>
              <w:t>Identifies if the student is enrolled in a CTP program.</w:t>
            </w:r>
          </w:p>
        </w:tc>
      </w:tr>
      <w:tr w14:paraId="594BE4FC" w14:textId="77777777" w:rsidTr="380A3E6F">
        <w:tblPrEx>
          <w:tblW w:w="0" w:type="auto"/>
          <w:jc w:val="center"/>
          <w:tblLayout w:type="fixed"/>
          <w:tblCellMar>
            <w:left w:w="0" w:type="dxa"/>
            <w:right w:w="0" w:type="dxa"/>
          </w:tblCellMar>
          <w:tblLook w:val="04A0"/>
        </w:tblPrEx>
        <w:trPr>
          <w:trHeight w:val="368"/>
          <w:jc w:val="center"/>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D3FB3" w:rsidRPr="009D3FB3" w:rsidP="009D3FB3" w14:paraId="639519AE" w14:textId="77777777">
            <w:pPr>
              <w:rPr>
                <w:rFonts w:eastAsia="Calibri" w:asciiTheme="minorHAnsi" w:hAnsiTheme="minorHAnsi"/>
                <w:color w:val="000000"/>
              </w:rPr>
            </w:pPr>
            <w:r w:rsidRPr="009D3FB3">
              <w:rPr>
                <w:rFonts w:eastAsia="Calibri" w:asciiTheme="minorHAnsi" w:hAnsiTheme="minorHAnsi"/>
                <w:color w:val="000000"/>
              </w:rPr>
              <w:t>Annual Amounts Reporting</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9D3FB3" w:rsidRPr="009D3FB3" w:rsidP="009D3FB3" w14:paraId="6A0702CC" w14:textId="77777777">
            <w:pPr>
              <w:rPr>
                <w:rFonts w:eastAsia="Calibri" w:asciiTheme="minorHAnsi" w:hAnsiTheme="minorHAnsi" w:cs="Arial"/>
                <w:color w:val="000000"/>
              </w:rPr>
            </w:pPr>
            <w:r w:rsidRPr="009D3FB3">
              <w:rPr>
                <w:rFonts w:eastAsia="Calibri" w:asciiTheme="minorHAnsi" w:hAnsiTheme="minorHAnsi" w:cs="Arial"/>
                <w:color w:val="000000"/>
              </w:rPr>
              <w:t xml:space="preserve">Program Enrollment Begin Date  </w:t>
            </w:r>
          </w:p>
        </w:tc>
        <w:tc>
          <w:tcPr>
            <w:tcW w:w="4580" w:type="dxa"/>
            <w:tcBorders>
              <w:top w:val="nil"/>
              <w:left w:val="nil"/>
              <w:bottom w:val="single" w:sz="8" w:space="0" w:color="auto"/>
              <w:right w:val="single" w:sz="8" w:space="0" w:color="auto"/>
            </w:tcBorders>
            <w:tcMar>
              <w:top w:w="0" w:type="dxa"/>
              <w:left w:w="108" w:type="dxa"/>
              <w:bottom w:w="0" w:type="dxa"/>
              <w:right w:w="108" w:type="dxa"/>
            </w:tcMar>
            <w:hideMark/>
          </w:tcPr>
          <w:p w:rsidR="009D3FB3" w:rsidRPr="009D3FB3" w:rsidP="009D3FB3" w14:paraId="2A033D1A" w14:textId="77777777">
            <w:pPr>
              <w:rPr>
                <w:rFonts w:eastAsia="Calibri" w:asciiTheme="minorHAnsi" w:hAnsiTheme="minorHAnsi"/>
              </w:rPr>
            </w:pPr>
            <w:r w:rsidRPr="009D3FB3">
              <w:rPr>
                <w:rFonts w:eastAsia="Calibri" w:asciiTheme="minorHAnsi" w:hAnsiTheme="minorHAnsi"/>
              </w:rPr>
              <w:t xml:space="preserve">Date </w:t>
            </w:r>
            <w:r w:rsidRPr="009D3FB3">
              <w:rPr>
                <w:rFonts w:eastAsia="Calibri" w:asciiTheme="minorHAnsi" w:hAnsiTheme="minorHAnsi"/>
              </w:rPr>
              <w:t>student</w:t>
            </w:r>
            <w:r w:rsidRPr="009D3FB3">
              <w:rPr>
                <w:rFonts w:eastAsia="Calibri" w:asciiTheme="minorHAnsi" w:hAnsiTheme="minorHAnsi"/>
              </w:rPr>
              <w:t xml:space="preserve"> initially enrolled in the program.</w:t>
            </w:r>
          </w:p>
        </w:tc>
      </w:tr>
      <w:tr w14:paraId="73BD4D0F" w14:textId="77777777" w:rsidTr="380A3E6F">
        <w:tblPrEx>
          <w:tblW w:w="0" w:type="auto"/>
          <w:jc w:val="center"/>
          <w:tblLayout w:type="fixed"/>
          <w:tblCellMar>
            <w:left w:w="0" w:type="dxa"/>
            <w:right w:w="0" w:type="dxa"/>
          </w:tblCellMar>
          <w:tblLook w:val="04A0"/>
        </w:tblPrEx>
        <w:trPr>
          <w:trHeight w:val="280"/>
          <w:jc w:val="center"/>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D3FB3" w:rsidRPr="009D3FB3" w:rsidP="009D3FB3" w14:paraId="4F9C8FE2" w14:textId="77777777">
            <w:pPr>
              <w:rPr>
                <w:rFonts w:eastAsia="Calibri" w:asciiTheme="minorHAnsi" w:hAnsiTheme="minorHAnsi"/>
                <w:color w:val="000000"/>
              </w:rPr>
            </w:pPr>
            <w:r w:rsidRPr="009D3FB3">
              <w:rPr>
                <w:rFonts w:eastAsia="Calibri" w:asciiTheme="minorHAnsi" w:hAnsiTheme="minorHAnsi"/>
                <w:color w:val="000000"/>
              </w:rPr>
              <w:t>Annual Amounts Reporting</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9D3FB3" w:rsidRPr="009D3FB3" w:rsidP="009D3FB3" w14:paraId="4448A000" w14:textId="77777777">
            <w:pPr>
              <w:rPr>
                <w:rFonts w:eastAsia="Calibri" w:asciiTheme="minorHAnsi" w:hAnsiTheme="minorHAnsi"/>
                <w:color w:val="000000"/>
              </w:rPr>
            </w:pPr>
            <w:r w:rsidRPr="009D3FB3">
              <w:rPr>
                <w:rFonts w:eastAsia="Calibri" w:asciiTheme="minorHAnsi" w:hAnsiTheme="minorHAnsi"/>
                <w:color w:val="000000"/>
              </w:rPr>
              <w:t>Total Cost of Attendance (COA) for Award Year being Reported</w:t>
            </w:r>
          </w:p>
        </w:tc>
        <w:tc>
          <w:tcPr>
            <w:tcW w:w="4580" w:type="dxa"/>
            <w:tcBorders>
              <w:top w:val="nil"/>
              <w:left w:val="nil"/>
              <w:bottom w:val="single" w:sz="8" w:space="0" w:color="auto"/>
              <w:right w:val="single" w:sz="8" w:space="0" w:color="auto"/>
            </w:tcBorders>
            <w:tcMar>
              <w:top w:w="0" w:type="dxa"/>
              <w:left w:w="108" w:type="dxa"/>
              <w:bottom w:w="0" w:type="dxa"/>
              <w:right w:w="108" w:type="dxa"/>
            </w:tcMar>
            <w:hideMark/>
          </w:tcPr>
          <w:p w:rsidR="009D3FB3" w:rsidRPr="009D3FB3" w:rsidP="009D3FB3" w14:paraId="312F041B" w14:textId="77777777">
            <w:pPr>
              <w:rPr>
                <w:rFonts w:eastAsia="Calibri" w:asciiTheme="minorHAnsi" w:hAnsiTheme="minorHAnsi"/>
              </w:rPr>
            </w:pPr>
            <w:r w:rsidRPr="009D3FB3">
              <w:rPr>
                <w:rFonts w:eastAsia="Calibri" w:asciiTheme="minorHAnsi" w:hAnsiTheme="minorHAnsi"/>
              </w:rPr>
              <w:t xml:space="preserve">The student’s total cost of attendance for the Award Year </w:t>
            </w:r>
            <w:r w:rsidRPr="009D3FB3">
              <w:rPr>
                <w:rFonts w:eastAsia="Calibri" w:asciiTheme="minorHAnsi" w:hAnsiTheme="minorHAnsi"/>
              </w:rPr>
              <w:t>being</w:t>
            </w:r>
            <w:r w:rsidRPr="009D3FB3">
              <w:rPr>
                <w:rFonts w:eastAsia="Calibri" w:asciiTheme="minorHAnsi" w:hAnsiTheme="minorHAnsi"/>
              </w:rPr>
              <w:t xml:space="preserve"> reported.</w:t>
            </w:r>
          </w:p>
        </w:tc>
      </w:tr>
      <w:tr w14:paraId="67BBC702" w14:textId="77777777" w:rsidTr="380A3E6F">
        <w:tblPrEx>
          <w:tblW w:w="0" w:type="auto"/>
          <w:jc w:val="center"/>
          <w:tblLayout w:type="fixed"/>
          <w:tblCellMar>
            <w:left w:w="0" w:type="dxa"/>
            <w:right w:w="0" w:type="dxa"/>
          </w:tblCellMar>
          <w:tblLook w:val="04A0"/>
        </w:tblPrEx>
        <w:trPr>
          <w:trHeight w:val="422"/>
          <w:jc w:val="center"/>
        </w:trPr>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3FB3" w:rsidRPr="009D3FB3" w:rsidP="009D3FB3" w14:paraId="40421CB4" w14:textId="77777777">
            <w:pPr>
              <w:rPr>
                <w:rFonts w:eastAsia="Calibri" w:asciiTheme="minorHAnsi" w:hAnsiTheme="minorHAnsi"/>
                <w:color w:val="000000"/>
              </w:rPr>
            </w:pPr>
            <w:r w:rsidRPr="009D3FB3">
              <w:rPr>
                <w:rFonts w:eastAsia="Calibri" w:asciiTheme="minorHAnsi" w:hAnsiTheme="minorHAnsi"/>
                <w:color w:val="000000"/>
              </w:rPr>
              <w:t>Annual Amounts Reporting</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9D3FB3" w:rsidRPr="009D3FB3" w:rsidP="009D3FB3" w14:paraId="435400BA" w14:textId="77777777">
            <w:pPr>
              <w:rPr>
                <w:rFonts w:eastAsia="Calibri" w:asciiTheme="minorHAnsi" w:hAnsiTheme="minorHAnsi"/>
                <w:color w:val="000000"/>
              </w:rPr>
            </w:pPr>
            <w:r w:rsidRPr="009D3FB3">
              <w:rPr>
                <w:rFonts w:eastAsia="Calibri" w:asciiTheme="minorHAnsi" w:hAnsiTheme="minorHAnsi"/>
                <w:color w:val="000000"/>
              </w:rPr>
              <w:t>Tuition and Fees Amount for Award Year being Reported</w:t>
            </w:r>
          </w:p>
        </w:tc>
        <w:tc>
          <w:tcPr>
            <w:tcW w:w="4580" w:type="dxa"/>
            <w:tcBorders>
              <w:top w:val="nil"/>
              <w:left w:val="nil"/>
              <w:bottom w:val="single" w:sz="8" w:space="0" w:color="auto"/>
              <w:right w:val="single" w:sz="8" w:space="0" w:color="auto"/>
            </w:tcBorders>
            <w:tcMar>
              <w:top w:w="0" w:type="dxa"/>
              <w:left w:w="108" w:type="dxa"/>
              <w:bottom w:w="0" w:type="dxa"/>
              <w:right w:w="108" w:type="dxa"/>
            </w:tcMar>
            <w:hideMark/>
          </w:tcPr>
          <w:p w:rsidR="009D3FB3" w:rsidRPr="009D3FB3" w:rsidP="009D3FB3" w14:paraId="08ACC986" w14:textId="77777777">
            <w:pPr>
              <w:rPr>
                <w:rFonts w:eastAsia="Calibri" w:asciiTheme="minorHAnsi" w:hAnsiTheme="minorHAnsi"/>
              </w:rPr>
            </w:pPr>
            <w:r w:rsidRPr="009D3FB3">
              <w:rPr>
                <w:rFonts w:eastAsia="Calibri" w:asciiTheme="minorHAnsi" w:hAnsiTheme="minorHAnsi"/>
              </w:rPr>
              <w:t xml:space="preserve">The total actual tuition and fees assessed </w:t>
            </w:r>
            <w:r w:rsidRPr="009D3FB3">
              <w:rPr>
                <w:rFonts w:eastAsia="Calibri" w:asciiTheme="minorHAnsi" w:hAnsiTheme="minorHAnsi"/>
              </w:rPr>
              <w:t>to</w:t>
            </w:r>
            <w:r w:rsidRPr="009D3FB3">
              <w:rPr>
                <w:rFonts w:eastAsia="Calibri" w:asciiTheme="minorHAnsi" w:hAnsiTheme="minorHAnsi"/>
              </w:rPr>
              <w:t xml:space="preserve"> the student for the Award Year being reported.</w:t>
            </w:r>
          </w:p>
        </w:tc>
      </w:tr>
      <w:tr w14:paraId="39ACE83F" w14:textId="77777777" w:rsidTr="380A3E6F">
        <w:tblPrEx>
          <w:tblW w:w="0" w:type="auto"/>
          <w:jc w:val="center"/>
          <w:tblLayout w:type="fixed"/>
          <w:tblCellMar>
            <w:left w:w="0" w:type="dxa"/>
            <w:right w:w="0" w:type="dxa"/>
          </w:tblCellMar>
          <w:tblLook w:val="04A0"/>
        </w:tblPrEx>
        <w:trPr>
          <w:trHeight w:val="560"/>
          <w:jc w:val="center"/>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D3FB3" w:rsidRPr="009D3FB3" w:rsidP="009D3FB3" w14:paraId="29CE93CF" w14:textId="77777777">
            <w:pPr>
              <w:rPr>
                <w:rFonts w:eastAsia="Calibri" w:asciiTheme="minorHAnsi" w:hAnsiTheme="minorHAnsi"/>
                <w:color w:val="000000"/>
              </w:rPr>
            </w:pPr>
            <w:r w:rsidRPr="009D3FB3">
              <w:rPr>
                <w:rFonts w:eastAsia="Calibri" w:asciiTheme="minorHAnsi" w:hAnsiTheme="minorHAnsi"/>
                <w:color w:val="000000"/>
              </w:rPr>
              <w:t>Annual Amounts Reporting</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9D3FB3" w:rsidRPr="009D3FB3" w:rsidP="009D3FB3" w14:paraId="75093E3E" w14:textId="77777777">
            <w:pPr>
              <w:rPr>
                <w:rFonts w:eastAsia="Calibri" w:asciiTheme="minorHAnsi" w:hAnsiTheme="minorHAnsi"/>
                <w:color w:val="000000"/>
              </w:rPr>
            </w:pPr>
            <w:r w:rsidRPr="009D3FB3">
              <w:rPr>
                <w:rFonts w:eastAsia="Calibri" w:asciiTheme="minorHAnsi" w:hAnsiTheme="minorHAnsi"/>
                <w:color w:val="000000"/>
              </w:rPr>
              <w:t>Residency Tuition Status by State or District for Award Year being Reported</w:t>
            </w:r>
          </w:p>
        </w:tc>
        <w:tc>
          <w:tcPr>
            <w:tcW w:w="4580" w:type="dxa"/>
            <w:tcBorders>
              <w:top w:val="nil"/>
              <w:left w:val="nil"/>
              <w:bottom w:val="single" w:sz="8" w:space="0" w:color="auto"/>
              <w:right w:val="single" w:sz="8" w:space="0" w:color="auto"/>
            </w:tcBorders>
            <w:tcMar>
              <w:top w:w="0" w:type="dxa"/>
              <w:left w:w="108" w:type="dxa"/>
              <w:bottom w:w="0" w:type="dxa"/>
              <w:right w:w="108" w:type="dxa"/>
            </w:tcMar>
            <w:hideMark/>
          </w:tcPr>
          <w:p w:rsidR="009D3FB3" w:rsidRPr="009D3FB3" w:rsidP="16811DF8" w14:paraId="7EA5CCC0" w14:textId="6B2C0958">
            <w:pPr>
              <w:rPr>
                <w:rFonts w:eastAsia="Calibri" w:asciiTheme="minorHAnsi" w:hAnsiTheme="minorHAnsi"/>
              </w:rPr>
            </w:pPr>
            <w:r w:rsidRPr="16811DF8">
              <w:rPr>
                <w:rFonts w:eastAsia="Calibri" w:asciiTheme="minorHAnsi" w:hAnsiTheme="minorHAnsi"/>
              </w:rPr>
              <w:t>The student’s residency tuition status by State or district for the Award Year being reported, as applicable. Values are IS (In-State Tuition), ID (In-District Tuition)</w:t>
            </w:r>
            <w:r w:rsidR="00CB3158">
              <w:rPr>
                <w:rFonts w:eastAsia="Calibri" w:asciiTheme="minorHAnsi" w:hAnsiTheme="minorHAnsi"/>
              </w:rPr>
              <w:t>,</w:t>
            </w:r>
            <w:r w:rsidRPr="16811DF8">
              <w:rPr>
                <w:rFonts w:eastAsia="Calibri" w:asciiTheme="minorHAnsi" w:hAnsiTheme="minorHAnsi"/>
              </w:rPr>
              <w:t xml:space="preserve"> OS (Out-of-State Tuition)</w:t>
            </w:r>
            <w:r w:rsidR="00CB3158">
              <w:rPr>
                <w:rFonts w:eastAsia="Calibri" w:asciiTheme="minorHAnsi" w:hAnsiTheme="minorHAnsi"/>
              </w:rPr>
              <w:t>, and Other/NA</w:t>
            </w:r>
            <w:r w:rsidRPr="16811DF8">
              <w:rPr>
                <w:rFonts w:eastAsia="Calibri" w:asciiTheme="minorHAnsi" w:hAnsiTheme="minorHAnsi"/>
              </w:rPr>
              <w:t>.</w:t>
            </w:r>
          </w:p>
        </w:tc>
      </w:tr>
      <w:tr w14:paraId="0DF4EE1A" w14:textId="77777777" w:rsidTr="380A3E6F">
        <w:tblPrEx>
          <w:tblW w:w="0" w:type="auto"/>
          <w:jc w:val="center"/>
          <w:tblLayout w:type="fixed"/>
          <w:tblCellMar>
            <w:left w:w="0" w:type="dxa"/>
            <w:right w:w="0" w:type="dxa"/>
          </w:tblCellMar>
          <w:tblLook w:val="04A0"/>
        </w:tblPrEx>
        <w:trPr>
          <w:trHeight w:val="584"/>
          <w:jc w:val="center"/>
        </w:trPr>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3FB3" w:rsidRPr="009D3FB3" w:rsidP="009D3FB3" w14:paraId="39569486" w14:textId="77777777">
            <w:pPr>
              <w:rPr>
                <w:rFonts w:eastAsia="Calibri" w:asciiTheme="minorHAnsi" w:hAnsiTheme="minorHAnsi"/>
                <w:color w:val="000000"/>
              </w:rPr>
            </w:pPr>
            <w:r w:rsidRPr="009D3FB3">
              <w:rPr>
                <w:rFonts w:eastAsia="Calibri" w:asciiTheme="minorHAnsi" w:hAnsiTheme="minorHAnsi"/>
                <w:color w:val="000000"/>
              </w:rPr>
              <w:t>Annual Amounts Reporting</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9D3FB3" w:rsidRPr="009D3FB3" w:rsidP="009D3FB3" w14:paraId="498CB823" w14:textId="77777777">
            <w:pPr>
              <w:rPr>
                <w:rFonts w:eastAsia="Calibri" w:asciiTheme="minorHAnsi" w:hAnsiTheme="minorHAnsi"/>
                <w:color w:val="000000"/>
              </w:rPr>
            </w:pPr>
            <w:r w:rsidRPr="009D3FB3">
              <w:rPr>
                <w:rFonts w:eastAsia="Calibri" w:asciiTheme="minorHAnsi" w:hAnsiTheme="minorHAnsi"/>
                <w:color w:val="000000"/>
              </w:rPr>
              <w:t>Allowance for Books, Supplies, and Equipment for Award Year being Reported</w:t>
            </w:r>
          </w:p>
        </w:tc>
        <w:tc>
          <w:tcPr>
            <w:tcW w:w="4580" w:type="dxa"/>
            <w:tcBorders>
              <w:top w:val="nil"/>
              <w:left w:val="nil"/>
              <w:bottom w:val="single" w:sz="8" w:space="0" w:color="auto"/>
              <w:right w:val="single" w:sz="8" w:space="0" w:color="auto"/>
            </w:tcBorders>
            <w:tcMar>
              <w:top w:w="0" w:type="dxa"/>
              <w:left w:w="108" w:type="dxa"/>
              <w:bottom w:w="0" w:type="dxa"/>
              <w:right w:w="108" w:type="dxa"/>
            </w:tcMar>
            <w:hideMark/>
          </w:tcPr>
          <w:p w:rsidR="009D3FB3" w:rsidRPr="009D3FB3" w:rsidP="009D3FB3" w14:paraId="3681004A" w14:textId="77777777">
            <w:pPr>
              <w:rPr>
                <w:rFonts w:eastAsia="Calibri" w:asciiTheme="minorHAnsi" w:hAnsiTheme="minorHAnsi"/>
              </w:rPr>
            </w:pPr>
            <w:r w:rsidRPr="009D3FB3">
              <w:rPr>
                <w:rFonts w:eastAsia="Calibri" w:asciiTheme="minorHAnsi" w:hAnsiTheme="minorHAnsi"/>
              </w:rPr>
              <w:t xml:space="preserve">The student’s total allowance for books, supplies, and equipment from their COA for the Award Year </w:t>
            </w:r>
            <w:r w:rsidRPr="009D3FB3">
              <w:rPr>
                <w:rFonts w:eastAsia="Calibri" w:asciiTheme="minorHAnsi" w:hAnsiTheme="minorHAnsi"/>
              </w:rPr>
              <w:t>being</w:t>
            </w:r>
            <w:r w:rsidRPr="009D3FB3">
              <w:rPr>
                <w:rFonts w:eastAsia="Calibri" w:asciiTheme="minorHAnsi" w:hAnsiTheme="minorHAnsi"/>
              </w:rPr>
              <w:t xml:space="preserve"> reported.</w:t>
            </w:r>
          </w:p>
        </w:tc>
      </w:tr>
      <w:tr w14:paraId="75C9D2D1" w14:textId="77777777" w:rsidTr="380A3E6F">
        <w:tblPrEx>
          <w:tblW w:w="0" w:type="auto"/>
          <w:jc w:val="center"/>
          <w:tblLayout w:type="fixed"/>
          <w:tblCellMar>
            <w:left w:w="0" w:type="dxa"/>
            <w:right w:w="0" w:type="dxa"/>
          </w:tblCellMar>
          <w:tblLook w:val="04A0"/>
        </w:tblPrEx>
        <w:trPr>
          <w:trHeight w:val="458"/>
          <w:jc w:val="center"/>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D3FB3" w:rsidRPr="009D3FB3" w:rsidP="009D3FB3" w14:paraId="085F1F69" w14:textId="77777777">
            <w:pPr>
              <w:rPr>
                <w:rFonts w:eastAsia="Calibri" w:asciiTheme="minorHAnsi" w:hAnsiTheme="minorHAnsi"/>
                <w:color w:val="000000"/>
              </w:rPr>
            </w:pPr>
            <w:r w:rsidRPr="009D3FB3">
              <w:rPr>
                <w:rFonts w:eastAsia="Calibri" w:asciiTheme="minorHAnsi" w:hAnsiTheme="minorHAnsi"/>
                <w:color w:val="000000"/>
              </w:rPr>
              <w:t>Annual Amounts Reporting</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9D3FB3" w:rsidRPr="009D3FB3" w:rsidP="009D3FB3" w14:paraId="4444A8F4" w14:textId="77777777">
            <w:pPr>
              <w:rPr>
                <w:rFonts w:eastAsia="Calibri" w:asciiTheme="minorHAnsi" w:hAnsiTheme="minorHAnsi"/>
                <w:color w:val="000000"/>
              </w:rPr>
            </w:pPr>
            <w:r w:rsidRPr="009D3FB3">
              <w:rPr>
                <w:rFonts w:eastAsia="Calibri" w:asciiTheme="minorHAnsi" w:hAnsiTheme="minorHAnsi"/>
                <w:color w:val="000000"/>
              </w:rPr>
              <w:t>Allowance for Housing and Food for Award Year being Reported</w:t>
            </w:r>
          </w:p>
        </w:tc>
        <w:tc>
          <w:tcPr>
            <w:tcW w:w="4580" w:type="dxa"/>
            <w:tcBorders>
              <w:top w:val="nil"/>
              <w:left w:val="nil"/>
              <w:bottom w:val="single" w:sz="8" w:space="0" w:color="auto"/>
              <w:right w:val="single" w:sz="8" w:space="0" w:color="auto"/>
            </w:tcBorders>
            <w:tcMar>
              <w:top w:w="0" w:type="dxa"/>
              <w:left w:w="108" w:type="dxa"/>
              <w:bottom w:w="0" w:type="dxa"/>
              <w:right w:w="108" w:type="dxa"/>
            </w:tcMar>
            <w:hideMark/>
          </w:tcPr>
          <w:p w:rsidR="009D3FB3" w:rsidRPr="009D3FB3" w:rsidP="009D3FB3" w14:paraId="1912801F" w14:textId="77777777">
            <w:pPr>
              <w:rPr>
                <w:rFonts w:eastAsia="Calibri" w:asciiTheme="minorHAnsi" w:hAnsiTheme="minorHAnsi"/>
              </w:rPr>
            </w:pPr>
            <w:r w:rsidRPr="009D3FB3">
              <w:rPr>
                <w:rFonts w:eastAsia="Calibri" w:asciiTheme="minorHAnsi" w:hAnsiTheme="minorHAnsi"/>
              </w:rPr>
              <w:t xml:space="preserve">The student’s total allowance for housing and food from their COA for the Award Year </w:t>
            </w:r>
            <w:r w:rsidRPr="009D3FB3">
              <w:rPr>
                <w:rFonts w:eastAsia="Calibri" w:asciiTheme="minorHAnsi" w:hAnsiTheme="minorHAnsi"/>
              </w:rPr>
              <w:t>being</w:t>
            </w:r>
            <w:r w:rsidRPr="009D3FB3">
              <w:rPr>
                <w:rFonts w:eastAsia="Calibri" w:asciiTheme="minorHAnsi" w:hAnsiTheme="minorHAnsi"/>
              </w:rPr>
              <w:t xml:space="preserve"> reported.</w:t>
            </w:r>
          </w:p>
        </w:tc>
      </w:tr>
      <w:tr w14:paraId="11163FBE" w14:textId="77777777" w:rsidTr="380A3E6F">
        <w:tblPrEx>
          <w:tblW w:w="0" w:type="auto"/>
          <w:jc w:val="center"/>
          <w:tblLayout w:type="fixed"/>
          <w:tblCellMar>
            <w:left w:w="0" w:type="dxa"/>
            <w:right w:w="0" w:type="dxa"/>
          </w:tblCellMar>
          <w:tblLook w:val="04A0"/>
        </w:tblPrEx>
        <w:trPr>
          <w:trHeight w:val="560"/>
          <w:jc w:val="center"/>
        </w:trPr>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3FB3" w:rsidRPr="009D3FB3" w:rsidP="009D3FB3" w14:paraId="5AA9868C" w14:textId="77777777">
            <w:pPr>
              <w:rPr>
                <w:rFonts w:eastAsia="Calibri" w:asciiTheme="minorHAnsi" w:hAnsiTheme="minorHAnsi"/>
                <w:color w:val="000000"/>
              </w:rPr>
            </w:pPr>
            <w:r w:rsidRPr="009D3FB3">
              <w:rPr>
                <w:rFonts w:eastAsia="Calibri" w:asciiTheme="minorHAnsi" w:hAnsiTheme="minorHAnsi"/>
                <w:color w:val="000000"/>
              </w:rPr>
              <w:t>Annual Amounts Reporting</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9D3FB3" w:rsidRPr="009D3FB3" w:rsidP="009D3FB3" w14:paraId="349B94FB" w14:textId="77777777">
            <w:pPr>
              <w:rPr>
                <w:rFonts w:eastAsia="Calibri" w:asciiTheme="minorHAnsi" w:hAnsiTheme="minorHAnsi"/>
                <w:color w:val="000000"/>
              </w:rPr>
            </w:pPr>
            <w:r w:rsidRPr="009D3FB3">
              <w:rPr>
                <w:rFonts w:eastAsia="Calibri" w:asciiTheme="minorHAnsi" w:hAnsiTheme="minorHAnsi"/>
                <w:color w:val="000000"/>
              </w:rPr>
              <w:t>Institutional Grants and Scholarships for Award Year being Reported</w:t>
            </w:r>
          </w:p>
        </w:tc>
        <w:tc>
          <w:tcPr>
            <w:tcW w:w="4580" w:type="dxa"/>
            <w:tcBorders>
              <w:top w:val="nil"/>
              <w:left w:val="nil"/>
              <w:bottom w:val="single" w:sz="8" w:space="0" w:color="auto"/>
              <w:right w:val="single" w:sz="8" w:space="0" w:color="auto"/>
            </w:tcBorders>
            <w:tcMar>
              <w:top w:w="0" w:type="dxa"/>
              <w:left w:w="108" w:type="dxa"/>
              <w:bottom w:w="0" w:type="dxa"/>
              <w:right w:w="108" w:type="dxa"/>
            </w:tcMar>
            <w:hideMark/>
          </w:tcPr>
          <w:p w:rsidR="009D3FB3" w:rsidRPr="009D3FB3" w:rsidP="009D3FB3" w14:paraId="4FAF3F25" w14:textId="77777777">
            <w:pPr>
              <w:rPr>
                <w:rFonts w:eastAsia="Calibri" w:asciiTheme="minorHAnsi" w:hAnsiTheme="minorHAnsi" w:cs="Arial"/>
              </w:rPr>
            </w:pPr>
            <w:r w:rsidRPr="009D3FB3">
              <w:rPr>
                <w:rFonts w:eastAsia="Calibri" w:asciiTheme="minorHAnsi" w:hAnsiTheme="minorHAnsi" w:cs="Arial"/>
              </w:rPr>
              <w:t xml:space="preserve">The amount of institutional grants and scholarships disbursed to the student for the Award Year </w:t>
            </w:r>
            <w:r w:rsidRPr="009D3FB3">
              <w:rPr>
                <w:rFonts w:eastAsia="Calibri" w:asciiTheme="minorHAnsi" w:hAnsiTheme="minorHAnsi" w:cs="Arial"/>
              </w:rPr>
              <w:t>being</w:t>
            </w:r>
            <w:r w:rsidRPr="009D3FB3">
              <w:rPr>
                <w:rFonts w:eastAsia="Calibri" w:asciiTheme="minorHAnsi" w:hAnsiTheme="minorHAnsi" w:cs="Arial"/>
              </w:rPr>
              <w:t xml:space="preserve"> reported.</w:t>
            </w:r>
          </w:p>
        </w:tc>
      </w:tr>
      <w:tr w14:paraId="03FA6191" w14:textId="77777777" w:rsidTr="380A3E6F">
        <w:tblPrEx>
          <w:tblW w:w="0" w:type="auto"/>
          <w:jc w:val="center"/>
          <w:tblLayout w:type="fixed"/>
          <w:tblCellMar>
            <w:left w:w="0" w:type="dxa"/>
            <w:right w:w="0" w:type="dxa"/>
          </w:tblCellMar>
          <w:tblLook w:val="04A0"/>
        </w:tblPrEx>
        <w:trPr>
          <w:trHeight w:val="560"/>
          <w:jc w:val="center"/>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9D3FB3" w:rsidRPr="009D3FB3" w:rsidP="009D3FB3" w14:paraId="1D981293" w14:textId="77777777">
            <w:pPr>
              <w:rPr>
                <w:rFonts w:eastAsia="Calibri" w:asciiTheme="minorHAnsi" w:hAnsiTheme="minorHAnsi"/>
                <w:color w:val="000000"/>
              </w:rPr>
            </w:pPr>
            <w:r w:rsidRPr="009D3FB3">
              <w:rPr>
                <w:rFonts w:eastAsia="Calibri" w:asciiTheme="minorHAnsi" w:hAnsiTheme="minorHAnsi"/>
                <w:color w:val="000000"/>
              </w:rPr>
              <w:t>Annual Amounts Reporting</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9D3FB3" w:rsidRPr="009D3FB3" w:rsidP="009D3FB3" w14:paraId="6E0D4DDE" w14:textId="77777777">
            <w:pPr>
              <w:rPr>
                <w:rFonts w:eastAsia="Calibri" w:asciiTheme="minorHAnsi" w:hAnsiTheme="minorHAnsi"/>
              </w:rPr>
            </w:pPr>
            <w:r w:rsidRPr="009D3FB3">
              <w:rPr>
                <w:rFonts w:eastAsia="Calibri" w:asciiTheme="minorHAnsi" w:hAnsiTheme="minorHAnsi"/>
              </w:rPr>
              <w:t>Other Federal, State, Tribal, or Private Grants for Award Year being Reported</w:t>
            </w:r>
          </w:p>
        </w:tc>
        <w:tc>
          <w:tcPr>
            <w:tcW w:w="4580" w:type="dxa"/>
            <w:tcBorders>
              <w:top w:val="nil"/>
              <w:left w:val="nil"/>
              <w:bottom w:val="single" w:sz="8" w:space="0" w:color="auto"/>
              <w:right w:val="single" w:sz="8" w:space="0" w:color="auto"/>
            </w:tcBorders>
            <w:tcMar>
              <w:top w:w="0" w:type="dxa"/>
              <w:left w:w="108" w:type="dxa"/>
              <w:bottom w:w="0" w:type="dxa"/>
              <w:right w:w="108" w:type="dxa"/>
            </w:tcMar>
            <w:hideMark/>
          </w:tcPr>
          <w:p w:rsidR="009D3FB3" w:rsidRPr="009D3FB3" w:rsidP="009D3FB3" w14:paraId="0F712DE5" w14:textId="77777777">
            <w:pPr>
              <w:rPr>
                <w:rFonts w:eastAsia="Calibri" w:asciiTheme="minorHAnsi" w:hAnsiTheme="minorHAnsi" w:cs="Arial"/>
              </w:rPr>
            </w:pPr>
            <w:r w:rsidRPr="009D3FB3">
              <w:rPr>
                <w:rFonts w:eastAsia="Calibri" w:asciiTheme="minorHAnsi" w:hAnsiTheme="minorHAnsi" w:cs="Arial"/>
              </w:rPr>
              <w:t>The amount of other Federal, State, Tribal, or private grants or scholarships disbursed to the student for the Award Year being reported.</w:t>
            </w:r>
          </w:p>
        </w:tc>
      </w:tr>
      <w:tr w14:paraId="06F6537F" w14:textId="77777777" w:rsidTr="380A3E6F">
        <w:tblPrEx>
          <w:tblW w:w="0" w:type="auto"/>
          <w:jc w:val="center"/>
          <w:tblLayout w:type="fixed"/>
          <w:tblCellMar>
            <w:left w:w="0" w:type="dxa"/>
            <w:right w:w="0" w:type="dxa"/>
          </w:tblCellMar>
          <w:tblLook w:val="04A0"/>
        </w:tblPrEx>
        <w:trPr>
          <w:trHeight w:val="386"/>
          <w:jc w:val="center"/>
        </w:trPr>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3FB3" w:rsidRPr="009D3FB3" w:rsidP="009D3FB3" w14:paraId="377DB412" w14:textId="77777777">
            <w:pPr>
              <w:rPr>
                <w:rFonts w:eastAsia="Calibri" w:asciiTheme="minorHAnsi" w:hAnsiTheme="minorHAnsi"/>
                <w:color w:val="000000"/>
              </w:rPr>
            </w:pPr>
            <w:r w:rsidRPr="009D3FB3">
              <w:rPr>
                <w:rFonts w:eastAsia="Calibri" w:asciiTheme="minorHAnsi" w:hAnsiTheme="minorHAnsi"/>
                <w:color w:val="000000"/>
              </w:rPr>
              <w:t>Annual Amounts Reporting</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rsidR="009D3FB3" w:rsidRPr="009D3FB3" w:rsidP="009D3FB3" w14:paraId="6C71D973" w14:textId="77777777">
            <w:pPr>
              <w:rPr>
                <w:rFonts w:eastAsia="Calibri" w:asciiTheme="minorHAnsi" w:hAnsiTheme="minorHAnsi"/>
                <w:color w:val="000000"/>
              </w:rPr>
            </w:pPr>
            <w:r w:rsidRPr="009D3FB3">
              <w:rPr>
                <w:rFonts w:eastAsia="Calibri" w:asciiTheme="minorHAnsi" w:hAnsiTheme="minorHAnsi"/>
                <w:color w:val="000000"/>
              </w:rPr>
              <w:t>Private Loan Amount for Award Year being Reported</w:t>
            </w:r>
          </w:p>
        </w:tc>
        <w:tc>
          <w:tcPr>
            <w:tcW w:w="4580" w:type="dxa"/>
            <w:tcBorders>
              <w:top w:val="nil"/>
              <w:left w:val="nil"/>
              <w:bottom w:val="single" w:sz="8" w:space="0" w:color="auto"/>
              <w:right w:val="single" w:sz="8" w:space="0" w:color="auto"/>
            </w:tcBorders>
            <w:tcMar>
              <w:top w:w="0" w:type="dxa"/>
              <w:left w:w="108" w:type="dxa"/>
              <w:bottom w:w="0" w:type="dxa"/>
              <w:right w:w="108" w:type="dxa"/>
            </w:tcMar>
            <w:hideMark/>
          </w:tcPr>
          <w:p w:rsidR="009D3FB3" w:rsidRPr="009D3FB3" w:rsidP="009D3FB3" w14:paraId="66AFF27B" w14:textId="77777777">
            <w:pPr>
              <w:rPr>
                <w:rFonts w:eastAsia="Calibri" w:asciiTheme="minorHAnsi" w:hAnsiTheme="minorHAnsi"/>
              </w:rPr>
            </w:pPr>
            <w:r w:rsidRPr="009D3FB3">
              <w:rPr>
                <w:rFonts w:eastAsia="Calibri" w:asciiTheme="minorHAnsi" w:hAnsiTheme="minorHAnsi"/>
              </w:rPr>
              <w:t>The amount of any private education loans disbursed to the student for the award year for enrollment in the program that the institution is, or should reasonably be, aware of, including private education loans made by the institution.</w:t>
            </w:r>
          </w:p>
        </w:tc>
      </w:tr>
    </w:tbl>
    <w:p w:rsidR="009D3FB3" w:rsidRPr="00251086" w14:paraId="5A1440FA" w14:textId="77777777">
      <w:pPr>
        <w:rPr>
          <w:rFonts w:asciiTheme="minorHAnsi" w:hAnsiTheme="minorHAnsi"/>
        </w:rPr>
      </w:pPr>
    </w:p>
    <w:p w:rsidR="009D3FB3" w:rsidRPr="00251086" w:rsidP="009D3FB3" w14:paraId="4533F6BD" w14:textId="374ED5A4">
      <w:pPr>
        <w:rPr>
          <w:rFonts w:asciiTheme="minorHAnsi" w:hAnsiTheme="minorHAnsi"/>
          <w:b/>
          <w:bCs/>
        </w:rPr>
      </w:pPr>
      <w:r w:rsidRPr="00251086">
        <w:rPr>
          <w:rFonts w:asciiTheme="minorHAnsi" w:hAnsiTheme="minorHAnsi"/>
          <w:b/>
          <w:bCs/>
        </w:rPr>
        <w:t xml:space="preserve">Section 3: Completed or Withdrawn Student Information  </w:t>
      </w:r>
    </w:p>
    <w:p w:rsidR="009D3FB3" w:rsidRPr="00251086" w:rsidP="009D3FB3" w14:paraId="758D8D6B" w14:textId="77777777">
      <w:pPr>
        <w:rPr>
          <w:rFonts w:asciiTheme="minorHAnsi" w:hAnsiTheme="minorHAnsi"/>
        </w:rPr>
      </w:pPr>
    </w:p>
    <w:p w:rsidR="009D3FB3" w:rsidRPr="00251086" w:rsidP="009D3FB3" w14:paraId="311A9174" w14:textId="52773D21">
      <w:pPr>
        <w:rPr>
          <w:rFonts w:asciiTheme="minorHAnsi" w:hAnsiTheme="minorHAnsi"/>
        </w:rPr>
      </w:pPr>
      <w:r w:rsidRPr="00251086">
        <w:rPr>
          <w:rFonts w:asciiTheme="minorHAnsi" w:hAnsiTheme="minorHAnsi"/>
        </w:rPr>
        <w:t>The Department will use information from the school’s enrollment reporting data to capture students that have withdrawn or completed programs at their institution during the award year. Using the NSLDS student identifying information schools will report:</w:t>
      </w:r>
    </w:p>
    <w:p w:rsidR="009D3FB3" w:rsidRPr="00251086" w:rsidP="009D3FB3" w14:paraId="2967CAE3" w14:textId="77777777">
      <w:pPr>
        <w:rPr>
          <w:rFonts w:asciiTheme="minorHAnsi" w:hAnsiTheme="minorHAnsi"/>
        </w:rPr>
      </w:pPr>
    </w:p>
    <w:tbl>
      <w:tblPr>
        <w:tblStyle w:val="TableGrid"/>
        <w:tblW w:w="10350" w:type="dxa"/>
        <w:tblInd w:w="-545" w:type="dxa"/>
        <w:tblLook w:val="04A0"/>
      </w:tblPr>
      <w:tblGrid>
        <w:gridCol w:w="2250"/>
        <w:gridCol w:w="3060"/>
        <w:gridCol w:w="5040"/>
      </w:tblGrid>
      <w:tr w14:paraId="721FC2A2" w14:textId="77777777">
        <w:tblPrEx>
          <w:tblW w:w="10350" w:type="dxa"/>
          <w:tblInd w:w="-545" w:type="dxa"/>
          <w:tblLook w:val="04A0"/>
        </w:tblPrEx>
        <w:tc>
          <w:tcPr>
            <w:tcW w:w="2250" w:type="dxa"/>
          </w:tcPr>
          <w:p w:rsidR="009D3FB3" w:rsidRPr="00251086" w14:paraId="20E37420" w14:textId="77777777">
            <w:pPr>
              <w:rPr>
                <w:rFonts w:asciiTheme="minorHAnsi" w:hAnsiTheme="minorHAnsi" w:cstheme="minorHAnsi"/>
                <w:b/>
              </w:rPr>
            </w:pPr>
            <w:r w:rsidRPr="00251086">
              <w:rPr>
                <w:rFonts w:asciiTheme="minorHAnsi" w:hAnsiTheme="minorHAnsi" w:cstheme="minorBidi"/>
                <w:b/>
                <w:color w:val="000000" w:themeColor="text1"/>
              </w:rPr>
              <w:t>Total Amounts Reporting</w:t>
            </w:r>
          </w:p>
        </w:tc>
        <w:tc>
          <w:tcPr>
            <w:tcW w:w="3060" w:type="dxa"/>
          </w:tcPr>
          <w:p w:rsidR="009D3FB3" w:rsidRPr="00251086" w14:paraId="50EAA858" w14:textId="77777777">
            <w:pPr>
              <w:rPr>
                <w:rFonts w:asciiTheme="minorHAnsi" w:hAnsiTheme="minorHAnsi" w:cstheme="minorHAnsi"/>
                <w:b/>
              </w:rPr>
            </w:pPr>
            <w:r w:rsidRPr="00251086">
              <w:rPr>
                <w:rFonts w:asciiTheme="minorHAnsi" w:hAnsiTheme="minorHAnsi" w:cstheme="minorHAnsi"/>
                <w:b/>
                <w:color w:val="000000"/>
              </w:rPr>
              <w:t>Award Year</w:t>
            </w:r>
          </w:p>
        </w:tc>
        <w:tc>
          <w:tcPr>
            <w:tcW w:w="5040" w:type="dxa"/>
          </w:tcPr>
          <w:p w:rsidR="009D3FB3" w:rsidRPr="00251086" w14:paraId="55492510" w14:textId="77777777">
            <w:pPr>
              <w:rPr>
                <w:rFonts w:asciiTheme="minorHAnsi" w:hAnsiTheme="minorHAnsi" w:cstheme="minorHAnsi"/>
                <w:b/>
              </w:rPr>
            </w:pPr>
            <w:r w:rsidRPr="00251086">
              <w:rPr>
                <w:rFonts w:asciiTheme="minorHAnsi" w:hAnsiTheme="minorHAnsi" w:cstheme="minorHAnsi"/>
                <w:b/>
              </w:rPr>
              <w:t xml:space="preserve">Award Year the student graduated or withdrew from the program. </w:t>
            </w:r>
          </w:p>
        </w:tc>
      </w:tr>
      <w:tr w14:paraId="2FFD7461" w14:textId="77777777">
        <w:tblPrEx>
          <w:tblW w:w="10350" w:type="dxa"/>
          <w:tblInd w:w="-545" w:type="dxa"/>
          <w:tblLook w:val="04A0"/>
        </w:tblPrEx>
        <w:tc>
          <w:tcPr>
            <w:tcW w:w="2250" w:type="dxa"/>
          </w:tcPr>
          <w:p w:rsidR="009D3FB3" w:rsidRPr="00251086" w14:paraId="477AA94D" w14:textId="77777777">
            <w:pPr>
              <w:rPr>
                <w:rFonts w:asciiTheme="minorHAnsi" w:hAnsiTheme="minorHAnsi" w:cstheme="minorHAnsi"/>
              </w:rPr>
            </w:pPr>
            <w:r w:rsidRPr="00251086">
              <w:rPr>
                <w:rFonts w:asciiTheme="minorHAnsi" w:hAnsiTheme="minorHAnsi" w:cstheme="minorHAnsi"/>
                <w:color w:val="000000"/>
              </w:rPr>
              <w:t>Total Amounts Reporting</w:t>
            </w:r>
          </w:p>
        </w:tc>
        <w:tc>
          <w:tcPr>
            <w:tcW w:w="3060" w:type="dxa"/>
          </w:tcPr>
          <w:p w:rsidR="009D3FB3" w:rsidRPr="00251086" w14:paraId="47BDD0E7" w14:textId="77777777">
            <w:pPr>
              <w:rPr>
                <w:rFonts w:asciiTheme="minorHAnsi" w:hAnsiTheme="minorHAnsi" w:cstheme="minorHAnsi"/>
              </w:rPr>
            </w:pPr>
            <w:r w:rsidRPr="00251086">
              <w:rPr>
                <w:rFonts w:asciiTheme="minorHAnsi" w:hAnsiTheme="minorHAnsi" w:cstheme="minorHAnsi"/>
                <w:color w:val="000000"/>
              </w:rPr>
              <w:t>Private Loans Amount - Total for Enrollment in the Program</w:t>
            </w:r>
          </w:p>
        </w:tc>
        <w:tc>
          <w:tcPr>
            <w:tcW w:w="5040" w:type="dxa"/>
          </w:tcPr>
          <w:p w:rsidR="009D3FB3" w:rsidRPr="00251086" w14:paraId="58041744" w14:textId="77777777">
            <w:pPr>
              <w:rPr>
                <w:rFonts w:asciiTheme="minorHAnsi" w:hAnsiTheme="minorHAnsi" w:cstheme="minorHAnsi"/>
              </w:rPr>
            </w:pPr>
            <w:r w:rsidRPr="00251086">
              <w:rPr>
                <w:rFonts w:asciiTheme="minorHAnsi" w:hAnsiTheme="minorHAnsi" w:cstheme="minorBidi"/>
              </w:rPr>
              <w:t xml:space="preserve">The total amount the student received from private education loans for enrollment in the program </w:t>
            </w:r>
          </w:p>
        </w:tc>
      </w:tr>
      <w:tr w14:paraId="6155B53D" w14:textId="77777777">
        <w:tblPrEx>
          <w:tblW w:w="10350" w:type="dxa"/>
          <w:tblInd w:w="-545" w:type="dxa"/>
          <w:tblLook w:val="04A0"/>
        </w:tblPrEx>
        <w:tc>
          <w:tcPr>
            <w:tcW w:w="2250" w:type="dxa"/>
          </w:tcPr>
          <w:p w:rsidR="009D3FB3" w:rsidRPr="00251086" w14:paraId="29667D90" w14:textId="77777777">
            <w:pPr>
              <w:rPr>
                <w:rFonts w:asciiTheme="minorHAnsi" w:hAnsiTheme="minorHAnsi" w:cstheme="minorHAnsi"/>
              </w:rPr>
            </w:pPr>
            <w:r w:rsidRPr="00251086">
              <w:rPr>
                <w:rFonts w:asciiTheme="minorHAnsi" w:hAnsiTheme="minorHAnsi" w:cstheme="minorHAnsi"/>
                <w:color w:val="000000"/>
              </w:rPr>
              <w:t>Total Amounts Reporting</w:t>
            </w:r>
          </w:p>
        </w:tc>
        <w:tc>
          <w:tcPr>
            <w:tcW w:w="3060" w:type="dxa"/>
          </w:tcPr>
          <w:p w:rsidR="009D3FB3" w:rsidRPr="00251086" w14:paraId="5BEBCC5C" w14:textId="77777777">
            <w:pPr>
              <w:rPr>
                <w:rFonts w:asciiTheme="minorHAnsi" w:hAnsiTheme="minorHAnsi" w:cstheme="minorHAnsi"/>
              </w:rPr>
            </w:pPr>
            <w:r w:rsidRPr="00251086">
              <w:rPr>
                <w:rFonts w:asciiTheme="minorHAnsi" w:hAnsiTheme="minorHAnsi" w:cstheme="minorHAnsi"/>
                <w:color w:val="000000"/>
              </w:rPr>
              <w:t>Tuition and Fees Amount - Total for Enrollment in the Program</w:t>
            </w:r>
          </w:p>
        </w:tc>
        <w:tc>
          <w:tcPr>
            <w:tcW w:w="5040" w:type="dxa"/>
          </w:tcPr>
          <w:p w:rsidR="009D3FB3" w:rsidRPr="00251086" w14:paraId="000BD778" w14:textId="77777777">
            <w:pPr>
              <w:rPr>
                <w:rFonts w:asciiTheme="minorHAnsi" w:hAnsiTheme="minorHAnsi" w:cstheme="minorHAnsi"/>
              </w:rPr>
            </w:pPr>
            <w:r w:rsidRPr="00251086">
              <w:rPr>
                <w:rFonts w:asciiTheme="minorHAnsi" w:hAnsiTheme="minorHAnsi" w:cstheme="minorBidi"/>
              </w:rPr>
              <w:t>The total amount of tuition and fees assessed the student for the student’s entire enrollment in the program.</w:t>
            </w:r>
          </w:p>
        </w:tc>
      </w:tr>
      <w:tr w14:paraId="4A50ECEA" w14:textId="77777777">
        <w:tblPrEx>
          <w:tblW w:w="10350" w:type="dxa"/>
          <w:tblInd w:w="-545" w:type="dxa"/>
          <w:tblLook w:val="04A0"/>
        </w:tblPrEx>
        <w:tc>
          <w:tcPr>
            <w:tcW w:w="2250" w:type="dxa"/>
          </w:tcPr>
          <w:p w:rsidR="009D3FB3" w:rsidRPr="00251086" w14:paraId="3016CA2B" w14:textId="77777777">
            <w:pPr>
              <w:rPr>
                <w:rFonts w:asciiTheme="minorHAnsi" w:hAnsiTheme="minorHAnsi" w:cstheme="minorHAnsi"/>
              </w:rPr>
            </w:pPr>
            <w:r w:rsidRPr="00251086">
              <w:rPr>
                <w:rFonts w:asciiTheme="minorHAnsi" w:hAnsiTheme="minorHAnsi" w:cstheme="minorHAnsi"/>
                <w:color w:val="000000"/>
              </w:rPr>
              <w:t>Total Amounts Reporting</w:t>
            </w:r>
          </w:p>
        </w:tc>
        <w:tc>
          <w:tcPr>
            <w:tcW w:w="3060" w:type="dxa"/>
          </w:tcPr>
          <w:p w:rsidR="009D3FB3" w:rsidRPr="00251086" w14:paraId="75568F09" w14:textId="77777777">
            <w:pPr>
              <w:rPr>
                <w:rFonts w:asciiTheme="minorHAnsi" w:hAnsiTheme="minorHAnsi" w:cstheme="minorHAnsi"/>
              </w:rPr>
            </w:pPr>
            <w:r w:rsidRPr="00251086">
              <w:rPr>
                <w:rFonts w:asciiTheme="minorHAnsi" w:hAnsiTheme="minorHAnsi" w:cstheme="minorHAnsi"/>
                <w:color w:val="000000"/>
              </w:rPr>
              <w:t>Allowance for Books, Supplies, and Equipment - Total for Enrollment in the Program</w:t>
            </w:r>
          </w:p>
        </w:tc>
        <w:tc>
          <w:tcPr>
            <w:tcW w:w="5040" w:type="dxa"/>
          </w:tcPr>
          <w:p w:rsidR="009D3FB3" w:rsidRPr="00251086" w14:paraId="14BA4E0C" w14:textId="77777777">
            <w:pPr>
              <w:rPr>
                <w:rFonts w:asciiTheme="minorHAnsi" w:hAnsiTheme="minorHAnsi" w:cstheme="minorHAnsi"/>
              </w:rPr>
            </w:pPr>
            <w:r w:rsidRPr="00251086">
              <w:rPr>
                <w:rFonts w:asciiTheme="minorHAnsi" w:hAnsiTheme="minorHAnsi" w:cstheme="minorBidi"/>
              </w:rPr>
              <w:t xml:space="preserve">The total amount of the allowances for books, supplies, and equipment included in the </w:t>
            </w:r>
            <w:r w:rsidRPr="00251086">
              <w:rPr>
                <w:rFonts w:asciiTheme="minorHAnsi" w:hAnsiTheme="minorHAnsi" w:cstheme="minorBidi"/>
              </w:rPr>
              <w:t>student’s</w:t>
            </w:r>
            <w:r w:rsidRPr="00251086">
              <w:rPr>
                <w:rFonts w:asciiTheme="minorHAnsi" w:hAnsiTheme="minorHAnsi" w:cstheme="minorBidi"/>
              </w:rPr>
              <w:t xml:space="preserve"> COA for each award year in which the student was enrolled in the program, or a higher amount if assessed the student by the institution for such expenses.</w:t>
            </w:r>
          </w:p>
        </w:tc>
      </w:tr>
      <w:tr w14:paraId="019F1A10" w14:textId="77777777">
        <w:tblPrEx>
          <w:tblW w:w="10350" w:type="dxa"/>
          <w:tblInd w:w="-545" w:type="dxa"/>
          <w:tblLook w:val="04A0"/>
        </w:tblPrEx>
        <w:tc>
          <w:tcPr>
            <w:tcW w:w="2250" w:type="dxa"/>
          </w:tcPr>
          <w:p w:rsidR="009D3FB3" w:rsidRPr="00251086" w14:paraId="1D9D9C96" w14:textId="77777777">
            <w:pPr>
              <w:rPr>
                <w:rFonts w:asciiTheme="minorHAnsi" w:hAnsiTheme="minorHAnsi" w:cstheme="minorHAnsi"/>
              </w:rPr>
            </w:pPr>
            <w:r w:rsidRPr="00251086">
              <w:rPr>
                <w:rFonts w:asciiTheme="minorHAnsi" w:hAnsiTheme="minorHAnsi" w:cstheme="minorHAnsi"/>
                <w:color w:val="000000"/>
              </w:rPr>
              <w:t>Total Amounts Reporting</w:t>
            </w:r>
          </w:p>
        </w:tc>
        <w:tc>
          <w:tcPr>
            <w:tcW w:w="3060" w:type="dxa"/>
          </w:tcPr>
          <w:p w:rsidR="009D3FB3" w:rsidRPr="00251086" w14:paraId="428CD639" w14:textId="77777777">
            <w:pPr>
              <w:rPr>
                <w:rFonts w:asciiTheme="minorHAnsi" w:hAnsiTheme="minorHAnsi" w:cstheme="minorHAnsi"/>
              </w:rPr>
            </w:pPr>
            <w:r w:rsidRPr="00251086">
              <w:rPr>
                <w:rFonts w:asciiTheme="minorHAnsi" w:hAnsiTheme="minorHAnsi" w:cstheme="minorHAnsi"/>
                <w:color w:val="000000"/>
              </w:rPr>
              <w:t>Institutional Grants and Scholarships - Total for Enrollment in the Program</w:t>
            </w:r>
          </w:p>
        </w:tc>
        <w:tc>
          <w:tcPr>
            <w:tcW w:w="5040" w:type="dxa"/>
          </w:tcPr>
          <w:p w:rsidR="009D3FB3" w:rsidRPr="00251086" w14:paraId="3003173C" w14:textId="77777777">
            <w:pPr>
              <w:rPr>
                <w:rFonts w:asciiTheme="minorHAnsi" w:hAnsiTheme="minorHAnsi" w:cstheme="minorHAnsi"/>
              </w:rPr>
            </w:pPr>
            <w:r w:rsidRPr="00251086">
              <w:rPr>
                <w:rFonts w:asciiTheme="minorHAnsi" w:hAnsiTheme="minorHAnsi" w:cstheme="minorBidi"/>
              </w:rPr>
              <w:t xml:space="preserve">The total amount of institutional grants and scholarships provided for the </w:t>
            </w:r>
            <w:r w:rsidRPr="00251086">
              <w:rPr>
                <w:rFonts w:asciiTheme="minorHAnsi" w:hAnsiTheme="minorHAnsi" w:cstheme="minorBidi"/>
              </w:rPr>
              <w:t>student’s</w:t>
            </w:r>
            <w:r w:rsidRPr="00251086">
              <w:rPr>
                <w:rFonts w:asciiTheme="minorHAnsi" w:hAnsiTheme="minorHAnsi" w:cstheme="minorBidi"/>
              </w:rPr>
              <w:t xml:space="preserve"> entire enrollment in the program.</w:t>
            </w:r>
          </w:p>
        </w:tc>
      </w:tr>
      <w:tr w14:paraId="723015F4" w14:textId="77777777">
        <w:tblPrEx>
          <w:tblW w:w="10350" w:type="dxa"/>
          <w:tblInd w:w="-545" w:type="dxa"/>
          <w:tblLook w:val="04A0"/>
        </w:tblPrEx>
        <w:tc>
          <w:tcPr>
            <w:tcW w:w="2250" w:type="dxa"/>
          </w:tcPr>
          <w:p w:rsidR="009D3FB3" w:rsidRPr="00251086" w14:paraId="4FB7934E" w14:textId="77777777">
            <w:pPr>
              <w:rPr>
                <w:rFonts w:asciiTheme="minorHAnsi" w:hAnsiTheme="minorHAnsi" w:cstheme="minorHAnsi"/>
                <w:color w:val="000000"/>
              </w:rPr>
            </w:pPr>
            <w:r w:rsidRPr="00251086">
              <w:rPr>
                <w:rFonts w:asciiTheme="minorHAnsi" w:hAnsiTheme="minorHAnsi" w:cstheme="minorHAnsi"/>
                <w:color w:val="000000"/>
              </w:rPr>
              <w:t>Total Amounts Reporting</w:t>
            </w:r>
          </w:p>
        </w:tc>
        <w:tc>
          <w:tcPr>
            <w:tcW w:w="3060" w:type="dxa"/>
          </w:tcPr>
          <w:p w:rsidR="009D3FB3" w:rsidRPr="00251086" w14:paraId="509AF9B8" w14:textId="77777777">
            <w:pPr>
              <w:rPr>
                <w:rFonts w:asciiTheme="minorHAnsi" w:hAnsiTheme="minorHAnsi" w:cstheme="minorHAnsi"/>
                <w:color w:val="000000"/>
              </w:rPr>
            </w:pPr>
            <w:r w:rsidRPr="00251086">
              <w:rPr>
                <w:rFonts w:asciiTheme="minorHAnsi" w:hAnsiTheme="minorHAnsi" w:cstheme="minorHAnsi"/>
                <w:color w:val="000000"/>
              </w:rPr>
              <w:t xml:space="preserve">Other Federal, State, Tribal, or Private Grants – Total for Enrollment </w:t>
            </w:r>
            <w:r w:rsidRPr="00251086">
              <w:rPr>
                <w:rFonts w:asciiTheme="minorHAnsi" w:hAnsiTheme="minorHAnsi" w:cstheme="minorHAnsi"/>
                <w:color w:val="000000"/>
              </w:rPr>
              <w:t>In</w:t>
            </w:r>
            <w:r w:rsidRPr="00251086">
              <w:rPr>
                <w:rFonts w:asciiTheme="minorHAnsi" w:hAnsiTheme="minorHAnsi" w:cstheme="minorHAnsi"/>
                <w:color w:val="000000"/>
              </w:rPr>
              <w:t xml:space="preserve"> the Program</w:t>
            </w:r>
          </w:p>
        </w:tc>
        <w:tc>
          <w:tcPr>
            <w:tcW w:w="5040" w:type="dxa"/>
          </w:tcPr>
          <w:p w:rsidR="009D3FB3" w:rsidRPr="00251086" w14:paraId="646AD9BD" w14:textId="77777777">
            <w:pPr>
              <w:rPr>
                <w:rFonts w:asciiTheme="minorHAnsi" w:hAnsiTheme="minorHAnsi" w:cstheme="minorBidi"/>
              </w:rPr>
            </w:pPr>
            <w:r w:rsidRPr="00251086">
              <w:rPr>
                <w:rFonts w:asciiTheme="minorHAnsi" w:hAnsiTheme="minorHAnsi" w:cstheme="minorBidi"/>
              </w:rPr>
              <w:t>The total amount of Federal, State, Tribal, private, or other grants and scholarships provided for the student’s entire enrollment in the program.</w:t>
            </w:r>
          </w:p>
        </w:tc>
      </w:tr>
    </w:tbl>
    <w:p w:rsidR="009D3FB3" w:rsidRPr="00251086" w:rsidP="009D3FB3" w14:paraId="4707D8CB" w14:textId="77777777">
      <w:pPr>
        <w:rPr>
          <w:rFonts w:asciiTheme="minorHAnsi" w:hAnsiTheme="minorHAnsi"/>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3FB3" w:rsidRPr="003873AF" w14:paraId="7FEA09F2" w14:textId="4A6A9BD5">
    <w:pPr>
      <w:pStyle w:val="Header"/>
      <w:rPr>
        <w:rFonts w:asciiTheme="minorHAnsi" w:hAnsiTheme="minorHAnsi"/>
      </w:rPr>
    </w:pPr>
    <w:r w:rsidRPr="003873AF">
      <w:rPr>
        <w:rFonts w:asciiTheme="minorHAnsi" w:hAnsiTheme="minorHAnsi"/>
      </w:rPr>
      <w:t>OMB Control # 1845-0184</w:t>
    </w:r>
    <w:r w:rsidRPr="003873AF">
      <w:rPr>
        <w:rFonts w:asciiTheme="minorHAnsi" w:hAnsiTheme="minorHAnsi"/>
      </w:rPr>
      <w:tab/>
    </w:r>
    <w:r w:rsidRPr="003873AF">
      <w:rPr>
        <w:rFonts w:asciiTheme="minorHAnsi" w:hAnsiTheme="minorHAnsi"/>
      </w:rPr>
      <w:tab/>
      <w:t>Revised: 03/24/26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FB3"/>
    <w:rsid w:val="00004D92"/>
    <w:rsid w:val="000625AB"/>
    <w:rsid w:val="000C0794"/>
    <w:rsid w:val="000C5274"/>
    <w:rsid w:val="000E62B5"/>
    <w:rsid w:val="00105DCB"/>
    <w:rsid w:val="0013222F"/>
    <w:rsid w:val="00143AA9"/>
    <w:rsid w:val="001611C2"/>
    <w:rsid w:val="00225F02"/>
    <w:rsid w:val="00240B60"/>
    <w:rsid w:val="00250F4D"/>
    <w:rsid w:val="00251086"/>
    <w:rsid w:val="002858F2"/>
    <w:rsid w:val="00321391"/>
    <w:rsid w:val="00325F69"/>
    <w:rsid w:val="00360406"/>
    <w:rsid w:val="00375F14"/>
    <w:rsid w:val="003873AF"/>
    <w:rsid w:val="003936D0"/>
    <w:rsid w:val="00403FBE"/>
    <w:rsid w:val="00456AFA"/>
    <w:rsid w:val="005A4219"/>
    <w:rsid w:val="005C39CE"/>
    <w:rsid w:val="006366A0"/>
    <w:rsid w:val="00656BD4"/>
    <w:rsid w:val="006843F5"/>
    <w:rsid w:val="006852BE"/>
    <w:rsid w:val="00691391"/>
    <w:rsid w:val="006E0D3F"/>
    <w:rsid w:val="0073207A"/>
    <w:rsid w:val="00812518"/>
    <w:rsid w:val="00843BCE"/>
    <w:rsid w:val="0085058D"/>
    <w:rsid w:val="0086741F"/>
    <w:rsid w:val="00925D42"/>
    <w:rsid w:val="009336EB"/>
    <w:rsid w:val="00982C00"/>
    <w:rsid w:val="009D3FB3"/>
    <w:rsid w:val="00A20CF7"/>
    <w:rsid w:val="00A87572"/>
    <w:rsid w:val="00AC53A4"/>
    <w:rsid w:val="00B2457A"/>
    <w:rsid w:val="00B26A3B"/>
    <w:rsid w:val="00B73F5C"/>
    <w:rsid w:val="00BA7156"/>
    <w:rsid w:val="00BD13CE"/>
    <w:rsid w:val="00C12B42"/>
    <w:rsid w:val="00C76693"/>
    <w:rsid w:val="00CB3158"/>
    <w:rsid w:val="00CC1244"/>
    <w:rsid w:val="00CE05F2"/>
    <w:rsid w:val="00D46D32"/>
    <w:rsid w:val="00D51AAB"/>
    <w:rsid w:val="00DA03D4"/>
    <w:rsid w:val="00E24668"/>
    <w:rsid w:val="00E421A3"/>
    <w:rsid w:val="00E71352"/>
    <w:rsid w:val="00E76951"/>
    <w:rsid w:val="00E955C3"/>
    <w:rsid w:val="00EA4B8F"/>
    <w:rsid w:val="00EC2465"/>
    <w:rsid w:val="00EF2B8E"/>
    <w:rsid w:val="00F132F6"/>
    <w:rsid w:val="00F34636"/>
    <w:rsid w:val="00F717E7"/>
    <w:rsid w:val="00FA6221"/>
    <w:rsid w:val="00FE5FF5"/>
    <w:rsid w:val="16811DF8"/>
    <w:rsid w:val="184DD0E9"/>
    <w:rsid w:val="26A2C59F"/>
    <w:rsid w:val="28EFF72C"/>
    <w:rsid w:val="380A3E6F"/>
    <w:rsid w:val="3BF21B47"/>
    <w:rsid w:val="3DAC6A33"/>
    <w:rsid w:val="58C1C172"/>
    <w:rsid w:val="707E64C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CC25579"/>
  <w15:chartTrackingRefBased/>
  <w15:docId w15:val="{C2245817-B23D-424B-B584-FAFF99101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3FB3"/>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9D3F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3F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3F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3F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3F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3F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3F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3F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3F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F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3F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3F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3F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3F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3F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3F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3F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3FB3"/>
    <w:rPr>
      <w:rFonts w:eastAsiaTheme="majorEastAsia" w:cstheme="majorBidi"/>
      <w:color w:val="272727" w:themeColor="text1" w:themeTint="D8"/>
    </w:rPr>
  </w:style>
  <w:style w:type="paragraph" w:styleId="Title">
    <w:name w:val="Title"/>
    <w:basedOn w:val="Normal"/>
    <w:next w:val="Normal"/>
    <w:link w:val="TitleChar"/>
    <w:uiPriority w:val="10"/>
    <w:qFormat/>
    <w:rsid w:val="009D3F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F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3F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3F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3FB3"/>
    <w:pPr>
      <w:spacing w:before="160"/>
      <w:jc w:val="center"/>
    </w:pPr>
    <w:rPr>
      <w:i/>
      <w:iCs/>
      <w:color w:val="404040" w:themeColor="text1" w:themeTint="BF"/>
    </w:rPr>
  </w:style>
  <w:style w:type="character" w:customStyle="1" w:styleId="QuoteChar">
    <w:name w:val="Quote Char"/>
    <w:basedOn w:val="DefaultParagraphFont"/>
    <w:link w:val="Quote"/>
    <w:uiPriority w:val="29"/>
    <w:rsid w:val="009D3FB3"/>
    <w:rPr>
      <w:i/>
      <w:iCs/>
      <w:color w:val="404040" w:themeColor="text1" w:themeTint="BF"/>
    </w:rPr>
  </w:style>
  <w:style w:type="paragraph" w:styleId="ListParagraph">
    <w:name w:val="List Paragraph"/>
    <w:basedOn w:val="Normal"/>
    <w:uiPriority w:val="34"/>
    <w:qFormat/>
    <w:rsid w:val="009D3FB3"/>
    <w:pPr>
      <w:ind w:left="720"/>
      <w:contextualSpacing/>
    </w:pPr>
  </w:style>
  <w:style w:type="character" w:styleId="IntenseEmphasis">
    <w:name w:val="Intense Emphasis"/>
    <w:basedOn w:val="DefaultParagraphFont"/>
    <w:uiPriority w:val="21"/>
    <w:qFormat/>
    <w:rsid w:val="009D3FB3"/>
    <w:rPr>
      <w:i/>
      <w:iCs/>
      <w:color w:val="0F4761" w:themeColor="accent1" w:themeShade="BF"/>
    </w:rPr>
  </w:style>
  <w:style w:type="paragraph" w:styleId="IntenseQuote">
    <w:name w:val="Intense Quote"/>
    <w:basedOn w:val="Normal"/>
    <w:next w:val="Normal"/>
    <w:link w:val="IntenseQuoteChar"/>
    <w:uiPriority w:val="30"/>
    <w:qFormat/>
    <w:rsid w:val="009D3F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3FB3"/>
    <w:rPr>
      <w:i/>
      <w:iCs/>
      <w:color w:val="0F4761" w:themeColor="accent1" w:themeShade="BF"/>
    </w:rPr>
  </w:style>
  <w:style w:type="character" w:styleId="IntenseReference">
    <w:name w:val="Intense Reference"/>
    <w:basedOn w:val="DefaultParagraphFont"/>
    <w:uiPriority w:val="32"/>
    <w:qFormat/>
    <w:rsid w:val="009D3FB3"/>
    <w:rPr>
      <w:b/>
      <w:bCs/>
      <w:smallCaps/>
      <w:color w:val="0F4761" w:themeColor="accent1" w:themeShade="BF"/>
      <w:spacing w:val="5"/>
    </w:rPr>
  </w:style>
  <w:style w:type="table" w:styleId="TableGrid">
    <w:name w:val="Table Grid"/>
    <w:basedOn w:val="TableNormal"/>
    <w:uiPriority w:val="39"/>
    <w:rsid w:val="009D3FB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D3FB3"/>
    <w:pPr>
      <w:spacing w:before="100" w:beforeAutospacing="1" w:after="100" w:afterAutospacing="1"/>
    </w:pPr>
    <w:rPr>
      <w:rFonts w:ascii="Times New Roman" w:hAnsi="Times New Roman" w:cs="Times New Roman"/>
      <w:sz w:val="24"/>
      <w:szCs w:val="24"/>
    </w:rPr>
  </w:style>
  <w:style w:type="paragraph" w:customStyle="1" w:styleId="CommentText1">
    <w:name w:val="Comment Text1"/>
    <w:basedOn w:val="Normal"/>
    <w:next w:val="CommentText"/>
    <w:link w:val="CommentTextChar"/>
    <w:uiPriority w:val="99"/>
    <w:unhideWhenUsed/>
    <w:rsid w:val="009D3FB3"/>
    <w:rPr>
      <w:kern w:val="2"/>
      <w:sz w:val="20"/>
      <w:szCs w:val="20"/>
      <w14:ligatures w14:val="standardContextual"/>
    </w:rPr>
  </w:style>
  <w:style w:type="character" w:customStyle="1" w:styleId="CommentTextChar">
    <w:name w:val="Comment Text Char"/>
    <w:basedOn w:val="DefaultParagraphFont"/>
    <w:link w:val="CommentText1"/>
    <w:uiPriority w:val="99"/>
    <w:rsid w:val="009D3FB3"/>
    <w:rPr>
      <w:rFonts w:ascii="Calibri" w:hAnsi="Calibri" w:cs="Calibri"/>
      <w:sz w:val="20"/>
      <w:szCs w:val="20"/>
    </w:rPr>
  </w:style>
  <w:style w:type="character" w:styleId="CommentReference">
    <w:name w:val="annotation reference"/>
    <w:basedOn w:val="DefaultParagraphFont"/>
    <w:uiPriority w:val="99"/>
    <w:semiHidden/>
    <w:unhideWhenUsed/>
    <w:rsid w:val="009D3FB3"/>
    <w:rPr>
      <w:sz w:val="16"/>
      <w:szCs w:val="16"/>
    </w:rPr>
  </w:style>
  <w:style w:type="paragraph" w:styleId="CommentText">
    <w:name w:val="annotation text"/>
    <w:basedOn w:val="Normal"/>
    <w:link w:val="CommentTextChar1"/>
    <w:uiPriority w:val="99"/>
    <w:unhideWhenUsed/>
    <w:rsid w:val="009D3FB3"/>
    <w:rPr>
      <w:sz w:val="20"/>
      <w:szCs w:val="20"/>
    </w:rPr>
  </w:style>
  <w:style w:type="character" w:customStyle="1" w:styleId="CommentTextChar1">
    <w:name w:val="Comment Text Char1"/>
    <w:basedOn w:val="DefaultParagraphFont"/>
    <w:link w:val="CommentText"/>
    <w:uiPriority w:val="99"/>
    <w:semiHidden/>
    <w:rsid w:val="009D3FB3"/>
    <w:rPr>
      <w:rFonts w:ascii="Calibri" w:hAnsi="Calibri" w:cs="Calibri"/>
      <w:kern w:val="0"/>
      <w:sz w:val="20"/>
      <w:szCs w:val="20"/>
      <w14:ligatures w14:val="none"/>
    </w:rPr>
  </w:style>
  <w:style w:type="paragraph" w:styleId="Header">
    <w:name w:val="header"/>
    <w:basedOn w:val="Normal"/>
    <w:link w:val="HeaderChar"/>
    <w:uiPriority w:val="99"/>
    <w:unhideWhenUsed/>
    <w:rsid w:val="009D3FB3"/>
    <w:pPr>
      <w:tabs>
        <w:tab w:val="center" w:pos="4680"/>
        <w:tab w:val="right" w:pos="9360"/>
      </w:tabs>
    </w:pPr>
  </w:style>
  <w:style w:type="character" w:customStyle="1" w:styleId="HeaderChar">
    <w:name w:val="Header Char"/>
    <w:basedOn w:val="DefaultParagraphFont"/>
    <w:link w:val="Header"/>
    <w:uiPriority w:val="99"/>
    <w:rsid w:val="009D3FB3"/>
    <w:rPr>
      <w:rFonts w:ascii="Calibri" w:hAnsi="Calibri" w:cs="Calibri"/>
      <w:kern w:val="0"/>
      <w:sz w:val="22"/>
      <w:szCs w:val="22"/>
      <w14:ligatures w14:val="none"/>
    </w:rPr>
  </w:style>
  <w:style w:type="paragraph" w:styleId="Footer">
    <w:name w:val="footer"/>
    <w:basedOn w:val="Normal"/>
    <w:link w:val="FooterChar"/>
    <w:uiPriority w:val="99"/>
    <w:unhideWhenUsed/>
    <w:rsid w:val="009D3FB3"/>
    <w:pPr>
      <w:tabs>
        <w:tab w:val="center" w:pos="4680"/>
        <w:tab w:val="right" w:pos="9360"/>
      </w:tabs>
    </w:pPr>
  </w:style>
  <w:style w:type="character" w:customStyle="1" w:styleId="FooterChar">
    <w:name w:val="Footer Char"/>
    <w:basedOn w:val="DefaultParagraphFont"/>
    <w:link w:val="Footer"/>
    <w:uiPriority w:val="99"/>
    <w:rsid w:val="009D3FB3"/>
    <w:rPr>
      <w:rFonts w:ascii="Calibri" w:hAnsi="Calibri" w:cs="Calibri"/>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EF2B8E"/>
    <w:rPr>
      <w:b/>
      <w:bCs/>
    </w:rPr>
  </w:style>
  <w:style w:type="character" w:customStyle="1" w:styleId="CommentSubjectChar">
    <w:name w:val="Comment Subject Char"/>
    <w:basedOn w:val="CommentTextChar1"/>
    <w:link w:val="CommentSubject"/>
    <w:uiPriority w:val="99"/>
    <w:semiHidden/>
    <w:rsid w:val="00EF2B8E"/>
    <w:rPr>
      <w:rFonts w:ascii="Calibri" w:hAnsi="Calibri" w:cs="Calibri"/>
      <w:b/>
      <w:bCs/>
      <w:kern w:val="0"/>
      <w:sz w:val="20"/>
      <w:szCs w:val="20"/>
      <w14:ligatures w14:val="none"/>
    </w:rPr>
  </w:style>
  <w:style w:type="character" w:styleId="Mention">
    <w:name w:val="Mention"/>
    <w:basedOn w:val="DefaultParagraphFont"/>
    <w:uiPriority w:val="99"/>
    <w:unhideWhenUsed/>
    <w:rsid w:val="00982C00"/>
    <w:rPr>
      <w:color w:val="2B579A"/>
      <w:shd w:val="clear" w:color="auto" w:fill="E1DFDD"/>
    </w:rPr>
  </w:style>
  <w:style w:type="paragraph" w:styleId="Revision">
    <w:name w:val="Revision"/>
    <w:hidden/>
    <w:uiPriority w:val="99"/>
    <w:semiHidden/>
    <w:rsid w:val="00CB3158"/>
    <w:pPr>
      <w:spacing w:after="0" w:line="240" w:lineRule="auto"/>
    </w:pPr>
    <w:rPr>
      <w:rFonts w:ascii="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TaxCatchAll xmlns="2a2db8c4-56ab-4882-a5d0-0fe8165c6658" xsi:nil="true"/>
    <Status xmlns="bd10e23a-f09c-45e3-849e-438a97faa0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471300-CED6-4A3F-B919-8F23AF3A820F}">
  <ds:schemaRefs/>
</ds:datastoreItem>
</file>

<file path=customXml/itemProps2.xml><?xml version="1.0" encoding="utf-8"?>
<ds:datastoreItem xmlns:ds="http://schemas.openxmlformats.org/officeDocument/2006/customXml" ds:itemID="{0764777D-4745-42F5-8999-32BAFA1592C7}">
  <ds:schemaRefs/>
</ds:datastoreItem>
</file>

<file path=customXml/itemProps3.xml><?xml version="1.0" encoding="utf-8"?>
<ds:datastoreItem xmlns:ds="http://schemas.openxmlformats.org/officeDocument/2006/customXml" ds:itemID="{008786A5-6D6D-469E-93ED-4F4AA7DB190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5713</Characters>
  <Application>Microsoft Office Word</Application>
  <DocSecurity>0</DocSecurity>
  <Lines>219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Rose, Carolyn</cp:lastModifiedBy>
  <cp:revision>2</cp:revision>
  <dcterms:created xsi:type="dcterms:W3CDTF">2026-04-15T16:29:00Z</dcterms:created>
  <dcterms:modified xsi:type="dcterms:W3CDTF">2026-04-15T16:29:00Z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