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F84485" w:rsidRPr="0045200A" w:rsidP="001A4370" w14:paraId="66C3F43B" w14:textId="5913E2D4">
      <w:pPr>
        <w:spacing w:before="480" w:after="0" w:line="240" w:lineRule="auto"/>
        <w:jc w:val="center"/>
        <w:rPr>
          <w:rFonts w:ascii="Times New Roman" w:eastAsia="Times New Roman" w:hAnsi="Times New Roman" w:cs="Times New Roman"/>
          <w:i/>
          <w:sz w:val="32"/>
          <w:szCs w:val="32"/>
        </w:rPr>
      </w:pPr>
      <w:bookmarkStart w:id="0" w:name="_Hlk213859145"/>
      <w:bookmarkEnd w:id="0"/>
      <w:r w:rsidRPr="115781D1">
        <w:rPr>
          <w:rFonts w:ascii="Times New Roman" w:eastAsia="Times New Roman" w:hAnsi="Times New Roman" w:cs="Times New Roman"/>
          <w:i/>
          <w:sz w:val="32"/>
          <w:szCs w:val="32"/>
        </w:rPr>
        <w:t>NATIONAL CENTER FOR EDUCATION STATISTICS</w:t>
      </w:r>
    </w:p>
    <w:p w:rsidR="00F84485" w:rsidRPr="0045200A" w:rsidP="00F84485" w14:paraId="66C3F43C" w14:textId="2055875F">
      <w:pPr>
        <w:spacing w:after="0" w:line="240" w:lineRule="auto"/>
        <w:jc w:val="center"/>
        <w:rPr>
          <w:rFonts w:ascii="Times New Roman" w:eastAsia="Times New Roman" w:hAnsi="Times New Roman" w:cs="Times New Roman"/>
          <w:i/>
          <w:sz w:val="32"/>
          <w:szCs w:val="32"/>
        </w:rPr>
      </w:pPr>
      <w:r w:rsidRPr="115781D1">
        <w:rPr>
          <w:rFonts w:ascii="Times New Roman" w:eastAsia="Times New Roman" w:hAnsi="Times New Roman" w:cs="Times New Roman"/>
          <w:i/>
          <w:sz w:val="32"/>
          <w:szCs w:val="32"/>
        </w:rPr>
        <w:t>NATIONAL ASSESSMENT OF EDUCATIONAL PROGRESS</w:t>
      </w:r>
    </w:p>
    <w:p w:rsidR="00483C29" w14:paraId="66C3F43D" w14:textId="77777777">
      <w:pPr>
        <w:spacing w:before="8" w:after="0" w:line="110" w:lineRule="exact"/>
        <w:rPr>
          <w:sz w:val="11"/>
          <w:szCs w:val="11"/>
        </w:rPr>
      </w:pPr>
    </w:p>
    <w:p w:rsidR="00483C29" w14:paraId="66C3F43E" w14:textId="77777777">
      <w:pPr>
        <w:spacing w:after="0" w:line="200" w:lineRule="exact"/>
        <w:rPr>
          <w:sz w:val="20"/>
          <w:szCs w:val="20"/>
        </w:rPr>
      </w:pPr>
    </w:p>
    <w:p w:rsidR="00483C29" w14:paraId="66C3F43F" w14:textId="77777777">
      <w:pPr>
        <w:spacing w:after="0" w:line="200" w:lineRule="exact"/>
        <w:rPr>
          <w:sz w:val="20"/>
          <w:szCs w:val="20"/>
        </w:rPr>
      </w:pPr>
    </w:p>
    <w:p w:rsidR="003B654F" w14:paraId="66C3F440" w14:textId="77777777">
      <w:pPr>
        <w:spacing w:after="0" w:line="200" w:lineRule="exact"/>
        <w:rPr>
          <w:sz w:val="20"/>
          <w:szCs w:val="20"/>
        </w:rPr>
      </w:pPr>
    </w:p>
    <w:p w:rsidR="00483C29" w14:paraId="66C3F441" w14:textId="77777777">
      <w:pPr>
        <w:spacing w:after="0" w:line="200" w:lineRule="exact"/>
        <w:rPr>
          <w:sz w:val="20"/>
          <w:szCs w:val="20"/>
        </w:rPr>
      </w:pPr>
    </w:p>
    <w:p w:rsidR="005A6AB4" w:rsidRPr="0019410D" w:rsidP="00076E78" w14:paraId="16A36CF3" w14:textId="7BC2E422">
      <w:pPr>
        <w:spacing w:after="0" w:line="240" w:lineRule="auto"/>
        <w:ind w:left="254" w:right="40"/>
        <w:jc w:val="center"/>
        <w:rPr>
          <w:rFonts w:ascii="Times New Roman" w:eastAsia="Times New Roman" w:hAnsi="Times New Roman" w:cs="Times New Roman"/>
          <w:sz w:val="40"/>
          <w:szCs w:val="40"/>
        </w:rPr>
      </w:pPr>
      <w:r>
        <w:rPr>
          <w:rFonts w:ascii="Times New Roman" w:eastAsia="Times New Roman" w:hAnsi="Times New Roman" w:cs="Times New Roman"/>
          <w:i/>
          <w:sz w:val="40"/>
          <w:szCs w:val="40"/>
        </w:rPr>
        <w:t>Nat</w:t>
      </w:r>
      <w:r>
        <w:rPr>
          <w:rFonts w:ascii="Times New Roman" w:eastAsia="Times New Roman" w:hAnsi="Times New Roman" w:cs="Times New Roman"/>
          <w:i/>
          <w:spacing w:val="-4"/>
          <w:sz w:val="40"/>
          <w:szCs w:val="40"/>
        </w:rPr>
        <w:t>i</w:t>
      </w:r>
      <w:r>
        <w:rPr>
          <w:rFonts w:ascii="Times New Roman" w:eastAsia="Times New Roman" w:hAnsi="Times New Roman" w:cs="Times New Roman"/>
          <w:i/>
          <w:sz w:val="40"/>
          <w:szCs w:val="40"/>
        </w:rPr>
        <w:t>onal As</w:t>
      </w:r>
      <w:r>
        <w:rPr>
          <w:rFonts w:ascii="Times New Roman" w:eastAsia="Times New Roman" w:hAnsi="Times New Roman" w:cs="Times New Roman"/>
          <w:i/>
          <w:spacing w:val="-2"/>
          <w:sz w:val="40"/>
          <w:szCs w:val="40"/>
        </w:rPr>
        <w:t>s</w:t>
      </w:r>
      <w:r>
        <w:rPr>
          <w:rFonts w:ascii="Times New Roman" w:eastAsia="Times New Roman" w:hAnsi="Times New Roman" w:cs="Times New Roman"/>
          <w:i/>
          <w:sz w:val="40"/>
          <w:szCs w:val="40"/>
        </w:rPr>
        <w:t>essm</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 xml:space="preserve">nt </w:t>
      </w:r>
      <w:r>
        <w:rPr>
          <w:rFonts w:ascii="Times New Roman" w:eastAsia="Times New Roman" w:hAnsi="Times New Roman" w:cs="Times New Roman"/>
          <w:i/>
          <w:spacing w:val="2"/>
          <w:sz w:val="40"/>
          <w:szCs w:val="40"/>
        </w:rPr>
        <w:t>o</w:t>
      </w:r>
      <w:r>
        <w:rPr>
          <w:rFonts w:ascii="Times New Roman" w:eastAsia="Times New Roman" w:hAnsi="Times New Roman" w:cs="Times New Roman"/>
          <w:i/>
          <w:sz w:val="40"/>
          <w:szCs w:val="40"/>
        </w:rPr>
        <w:t xml:space="preserve">f </w:t>
      </w:r>
      <w:r>
        <w:rPr>
          <w:rFonts w:ascii="Times New Roman" w:eastAsia="Times New Roman" w:hAnsi="Times New Roman" w:cs="Times New Roman"/>
          <w:i/>
          <w:spacing w:val="-3"/>
          <w:sz w:val="40"/>
          <w:szCs w:val="40"/>
        </w:rPr>
        <w:t>E</w:t>
      </w:r>
      <w:r>
        <w:rPr>
          <w:rFonts w:ascii="Times New Roman" w:eastAsia="Times New Roman" w:hAnsi="Times New Roman" w:cs="Times New Roman"/>
          <w:i/>
          <w:sz w:val="40"/>
          <w:szCs w:val="40"/>
        </w:rPr>
        <w:t>d</w:t>
      </w:r>
      <w:r>
        <w:rPr>
          <w:rFonts w:ascii="Times New Roman" w:eastAsia="Times New Roman" w:hAnsi="Times New Roman" w:cs="Times New Roman"/>
          <w:i/>
          <w:spacing w:val="-2"/>
          <w:sz w:val="40"/>
          <w:szCs w:val="40"/>
        </w:rPr>
        <w:t>u</w:t>
      </w:r>
      <w:r>
        <w:rPr>
          <w:rFonts w:ascii="Times New Roman" w:eastAsia="Times New Roman" w:hAnsi="Times New Roman" w:cs="Times New Roman"/>
          <w:i/>
          <w:sz w:val="40"/>
          <w:szCs w:val="40"/>
        </w:rPr>
        <w:t>cation P</w:t>
      </w:r>
      <w:r>
        <w:rPr>
          <w:rFonts w:ascii="Times New Roman" w:eastAsia="Times New Roman" w:hAnsi="Times New Roman" w:cs="Times New Roman"/>
          <w:i/>
          <w:spacing w:val="-3"/>
          <w:sz w:val="40"/>
          <w:szCs w:val="40"/>
        </w:rPr>
        <w:t>r</w:t>
      </w:r>
      <w:r>
        <w:rPr>
          <w:rFonts w:ascii="Times New Roman" w:eastAsia="Times New Roman" w:hAnsi="Times New Roman" w:cs="Times New Roman"/>
          <w:i/>
          <w:sz w:val="40"/>
          <w:szCs w:val="40"/>
        </w:rPr>
        <w:t>o</w:t>
      </w:r>
      <w:r>
        <w:rPr>
          <w:rFonts w:ascii="Times New Roman" w:eastAsia="Times New Roman" w:hAnsi="Times New Roman" w:cs="Times New Roman"/>
          <w:i/>
          <w:spacing w:val="2"/>
          <w:sz w:val="40"/>
          <w:szCs w:val="40"/>
        </w:rPr>
        <w:t>g</w:t>
      </w:r>
      <w:r>
        <w:rPr>
          <w:rFonts w:ascii="Times New Roman" w:eastAsia="Times New Roman" w:hAnsi="Times New Roman" w:cs="Times New Roman"/>
          <w:i/>
          <w:spacing w:val="-2"/>
          <w:sz w:val="40"/>
          <w:szCs w:val="40"/>
        </w:rPr>
        <w:t>r</w:t>
      </w:r>
      <w:r>
        <w:rPr>
          <w:rFonts w:ascii="Times New Roman" w:eastAsia="Times New Roman" w:hAnsi="Times New Roman" w:cs="Times New Roman"/>
          <w:i/>
          <w:sz w:val="40"/>
          <w:szCs w:val="40"/>
        </w:rPr>
        <w:t>e</w:t>
      </w:r>
      <w:r>
        <w:rPr>
          <w:rFonts w:ascii="Times New Roman" w:eastAsia="Times New Roman" w:hAnsi="Times New Roman" w:cs="Times New Roman"/>
          <w:i/>
          <w:spacing w:val="-3"/>
          <w:sz w:val="40"/>
          <w:szCs w:val="40"/>
        </w:rPr>
        <w:t>s</w:t>
      </w:r>
      <w:r>
        <w:rPr>
          <w:rFonts w:ascii="Times New Roman" w:eastAsia="Times New Roman" w:hAnsi="Times New Roman" w:cs="Times New Roman"/>
          <w:i/>
          <w:sz w:val="40"/>
          <w:szCs w:val="40"/>
        </w:rPr>
        <w:t>s (</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AEP)</w:t>
      </w:r>
      <w:r w:rsidR="00AB2A67">
        <w:rPr>
          <w:rFonts w:ascii="Times New Roman" w:eastAsia="Times New Roman" w:hAnsi="Times New Roman" w:cs="Times New Roman"/>
          <w:i/>
          <w:sz w:val="40"/>
          <w:szCs w:val="40"/>
        </w:rPr>
        <w:t xml:space="preserve"> 202</w:t>
      </w:r>
      <w:r w:rsidR="00560DD8">
        <w:rPr>
          <w:rFonts w:ascii="Times New Roman" w:eastAsia="Times New Roman" w:hAnsi="Times New Roman" w:cs="Times New Roman"/>
          <w:i/>
          <w:sz w:val="40"/>
          <w:szCs w:val="40"/>
        </w:rPr>
        <w:t>7</w:t>
      </w:r>
    </w:p>
    <w:p w:rsidR="00483C29" w14:paraId="66C3F445" w14:textId="77777777">
      <w:pPr>
        <w:spacing w:before="10" w:after="0" w:line="190" w:lineRule="exact"/>
        <w:rPr>
          <w:sz w:val="19"/>
          <w:szCs w:val="19"/>
        </w:rPr>
      </w:pPr>
    </w:p>
    <w:p w:rsidR="00483C29" w14:paraId="66C3F446" w14:textId="77777777">
      <w:pPr>
        <w:spacing w:after="0" w:line="200" w:lineRule="exact"/>
        <w:rPr>
          <w:sz w:val="20"/>
          <w:szCs w:val="20"/>
        </w:rPr>
      </w:pPr>
    </w:p>
    <w:p w:rsidR="00483C29" w14:paraId="66C3F447" w14:textId="77777777">
      <w:pPr>
        <w:spacing w:after="0" w:line="200" w:lineRule="exact"/>
        <w:rPr>
          <w:sz w:val="20"/>
          <w:szCs w:val="20"/>
        </w:rPr>
      </w:pPr>
    </w:p>
    <w:p w:rsidR="00483C29" w14:paraId="66C3F448" w14:textId="77777777">
      <w:pPr>
        <w:spacing w:after="0" w:line="200" w:lineRule="exact"/>
        <w:rPr>
          <w:sz w:val="20"/>
          <w:szCs w:val="20"/>
        </w:rPr>
      </w:pPr>
    </w:p>
    <w:p w:rsidR="00483C29" w14:paraId="66C3F449" w14:textId="77777777">
      <w:pPr>
        <w:spacing w:after="0" w:line="200" w:lineRule="exact"/>
        <w:rPr>
          <w:sz w:val="20"/>
          <w:szCs w:val="20"/>
        </w:rPr>
      </w:pPr>
    </w:p>
    <w:p w:rsidR="007A7FB5" w:rsidRPr="004D7734" w:rsidP="00DB5962" w14:paraId="72C46ABD" w14:textId="2B274972">
      <w:pPr>
        <w:spacing w:after="0" w:line="240" w:lineRule="auto"/>
        <w:ind w:left="2970" w:right="2790" w:firstLine="360"/>
        <w:jc w:val="center"/>
        <w:rPr>
          <w:rFonts w:ascii="Times New Roman" w:eastAsia="Times New Roman" w:hAnsi="Times New Roman" w:cs="Times New Roman"/>
          <w:i/>
          <w:spacing w:val="-2"/>
          <w:sz w:val="48"/>
          <w:szCs w:val="48"/>
        </w:rPr>
      </w:pPr>
      <w:r w:rsidRPr="004D7734">
        <w:rPr>
          <w:rFonts w:ascii="Times New Roman" w:eastAsia="Times New Roman" w:hAnsi="Times New Roman" w:cs="Times New Roman"/>
          <w:i/>
          <w:sz w:val="48"/>
          <w:szCs w:val="48"/>
        </w:rPr>
        <w:t>A</w:t>
      </w:r>
      <w:r w:rsidRPr="004D7734">
        <w:rPr>
          <w:rFonts w:ascii="Times New Roman" w:eastAsia="Times New Roman" w:hAnsi="Times New Roman" w:cs="Times New Roman"/>
          <w:i/>
          <w:spacing w:val="-1"/>
          <w:sz w:val="48"/>
          <w:szCs w:val="48"/>
        </w:rPr>
        <w:t>p</w:t>
      </w:r>
      <w:r w:rsidRPr="004D7734">
        <w:rPr>
          <w:rFonts w:ascii="Times New Roman" w:eastAsia="Times New Roman" w:hAnsi="Times New Roman" w:cs="Times New Roman"/>
          <w:i/>
          <w:sz w:val="48"/>
          <w:szCs w:val="48"/>
        </w:rPr>
        <w:t>p</w:t>
      </w:r>
      <w:r w:rsidRPr="004D7734">
        <w:rPr>
          <w:rFonts w:ascii="Times New Roman" w:eastAsia="Times New Roman" w:hAnsi="Times New Roman" w:cs="Times New Roman"/>
          <w:i/>
          <w:spacing w:val="-2"/>
          <w:sz w:val="48"/>
          <w:szCs w:val="48"/>
        </w:rPr>
        <w:t>e</w:t>
      </w:r>
      <w:r w:rsidRPr="004D7734">
        <w:rPr>
          <w:rFonts w:ascii="Times New Roman" w:eastAsia="Times New Roman" w:hAnsi="Times New Roman" w:cs="Times New Roman"/>
          <w:i/>
          <w:sz w:val="48"/>
          <w:szCs w:val="48"/>
        </w:rPr>
        <w:t>n</w:t>
      </w:r>
      <w:r w:rsidRPr="004D7734">
        <w:rPr>
          <w:rFonts w:ascii="Times New Roman" w:eastAsia="Times New Roman" w:hAnsi="Times New Roman" w:cs="Times New Roman"/>
          <w:i/>
          <w:spacing w:val="2"/>
          <w:sz w:val="48"/>
          <w:szCs w:val="48"/>
        </w:rPr>
        <w:t>d</w:t>
      </w:r>
      <w:r w:rsidRPr="004D7734">
        <w:rPr>
          <w:rFonts w:ascii="Times New Roman" w:eastAsia="Times New Roman" w:hAnsi="Times New Roman" w:cs="Times New Roman"/>
          <w:i/>
          <w:sz w:val="48"/>
          <w:szCs w:val="48"/>
        </w:rPr>
        <w:t>ix</w:t>
      </w:r>
      <w:r w:rsidRPr="004D7734">
        <w:rPr>
          <w:rFonts w:ascii="Times New Roman" w:eastAsia="Times New Roman" w:hAnsi="Times New Roman" w:cs="Times New Roman"/>
          <w:i/>
          <w:spacing w:val="-4"/>
          <w:sz w:val="48"/>
          <w:szCs w:val="48"/>
        </w:rPr>
        <w:t xml:space="preserve"> </w:t>
      </w:r>
      <w:r w:rsidRPr="004D7734">
        <w:rPr>
          <w:rFonts w:ascii="Times New Roman" w:eastAsia="Times New Roman" w:hAnsi="Times New Roman" w:cs="Times New Roman"/>
          <w:i/>
          <w:spacing w:val="-2"/>
          <w:sz w:val="48"/>
          <w:szCs w:val="48"/>
        </w:rPr>
        <w:t>D</w:t>
      </w:r>
      <w:r w:rsidRPr="004D7734" w:rsidR="007C4BF4">
        <w:rPr>
          <w:rFonts w:ascii="Times New Roman" w:eastAsia="Times New Roman" w:hAnsi="Times New Roman" w:cs="Times New Roman"/>
          <w:i/>
          <w:spacing w:val="-2"/>
          <w:sz w:val="48"/>
          <w:szCs w:val="48"/>
        </w:rPr>
        <w:t xml:space="preserve"> </w:t>
      </w:r>
    </w:p>
    <w:p w:rsidR="00483C29" w14:paraId="66C3F44B" w14:textId="77777777">
      <w:pPr>
        <w:spacing w:after="0" w:line="200" w:lineRule="exact"/>
        <w:rPr>
          <w:sz w:val="20"/>
          <w:szCs w:val="20"/>
        </w:rPr>
      </w:pPr>
    </w:p>
    <w:p w:rsidR="00483C29" w:rsidRPr="00964BF8" w14:paraId="66C3F44C" w14:textId="2CCB9F7D">
      <w:pPr>
        <w:spacing w:after="0" w:line="240" w:lineRule="auto"/>
        <w:ind w:left="818" w:right="588"/>
        <w:jc w:val="center"/>
        <w:rPr>
          <w:rFonts w:ascii="Times New Roman" w:eastAsia="Times New Roman" w:hAnsi="Times New Roman" w:cs="Times New Roman"/>
          <w:sz w:val="48"/>
          <w:szCs w:val="48"/>
        </w:rPr>
      </w:pPr>
      <w:r w:rsidRPr="00964BF8">
        <w:rPr>
          <w:rFonts w:ascii="Times New Roman" w:eastAsia="Times New Roman" w:hAnsi="Times New Roman" w:cs="Times New Roman"/>
          <w:i/>
          <w:sz w:val="48"/>
          <w:szCs w:val="48"/>
        </w:rPr>
        <w:t xml:space="preserve">NAEP </w:t>
      </w:r>
      <w:r w:rsidRPr="00964BF8" w:rsidR="00FF7921">
        <w:rPr>
          <w:rFonts w:ascii="Times New Roman" w:eastAsia="Times New Roman" w:hAnsi="Times New Roman" w:cs="Times New Roman"/>
          <w:i/>
          <w:sz w:val="48"/>
          <w:szCs w:val="48"/>
        </w:rPr>
        <w:t>Com</w:t>
      </w:r>
      <w:r w:rsidRPr="00964BF8" w:rsidR="00FF7921">
        <w:rPr>
          <w:rFonts w:ascii="Times New Roman" w:eastAsia="Times New Roman" w:hAnsi="Times New Roman" w:cs="Times New Roman"/>
          <w:i/>
          <w:spacing w:val="-1"/>
          <w:sz w:val="48"/>
          <w:szCs w:val="48"/>
        </w:rPr>
        <w:t>m</w:t>
      </w:r>
      <w:r w:rsidRPr="00964BF8" w:rsidR="00FF7921">
        <w:rPr>
          <w:rFonts w:ascii="Times New Roman" w:eastAsia="Times New Roman" w:hAnsi="Times New Roman" w:cs="Times New Roman"/>
          <w:i/>
          <w:sz w:val="48"/>
          <w:szCs w:val="48"/>
        </w:rPr>
        <w:t>un</w:t>
      </w:r>
      <w:r w:rsidRPr="00964BF8" w:rsidR="00FF7921">
        <w:rPr>
          <w:rFonts w:ascii="Times New Roman" w:eastAsia="Times New Roman" w:hAnsi="Times New Roman" w:cs="Times New Roman"/>
          <w:i/>
          <w:spacing w:val="1"/>
          <w:sz w:val="48"/>
          <w:szCs w:val="48"/>
        </w:rPr>
        <w:t>ic</w:t>
      </w:r>
      <w:r w:rsidRPr="00964BF8" w:rsidR="00FF7921">
        <w:rPr>
          <w:rFonts w:ascii="Times New Roman" w:eastAsia="Times New Roman" w:hAnsi="Times New Roman" w:cs="Times New Roman"/>
          <w:i/>
          <w:sz w:val="48"/>
          <w:szCs w:val="48"/>
        </w:rPr>
        <w:t>a</w:t>
      </w:r>
      <w:r w:rsidRPr="00964BF8" w:rsidR="00FF7921">
        <w:rPr>
          <w:rFonts w:ascii="Times New Roman" w:eastAsia="Times New Roman" w:hAnsi="Times New Roman" w:cs="Times New Roman"/>
          <w:i/>
          <w:spacing w:val="1"/>
          <w:sz w:val="48"/>
          <w:szCs w:val="48"/>
        </w:rPr>
        <w:t>ti</w:t>
      </w:r>
      <w:r w:rsidRPr="00964BF8" w:rsidR="00FF7921">
        <w:rPr>
          <w:rFonts w:ascii="Times New Roman" w:eastAsia="Times New Roman" w:hAnsi="Times New Roman" w:cs="Times New Roman"/>
          <w:i/>
          <w:sz w:val="48"/>
          <w:szCs w:val="48"/>
        </w:rPr>
        <w:t>ons and</w:t>
      </w:r>
      <w:r w:rsidRPr="00964BF8" w:rsidR="00FF7921">
        <w:rPr>
          <w:rFonts w:ascii="Times New Roman" w:eastAsia="Times New Roman" w:hAnsi="Times New Roman" w:cs="Times New Roman"/>
          <w:i/>
          <w:spacing w:val="1"/>
          <w:sz w:val="48"/>
          <w:szCs w:val="48"/>
        </w:rPr>
        <w:t xml:space="preserve"> </w:t>
      </w:r>
      <w:r w:rsidRPr="00964BF8" w:rsidR="00FF7921">
        <w:rPr>
          <w:rFonts w:ascii="Times New Roman" w:eastAsia="Times New Roman" w:hAnsi="Times New Roman" w:cs="Times New Roman"/>
          <w:i/>
          <w:spacing w:val="-1"/>
          <w:sz w:val="48"/>
          <w:szCs w:val="48"/>
        </w:rPr>
        <w:t>R</w:t>
      </w:r>
      <w:r w:rsidRPr="00964BF8" w:rsidR="00FF7921">
        <w:rPr>
          <w:rFonts w:ascii="Times New Roman" w:eastAsia="Times New Roman" w:hAnsi="Times New Roman" w:cs="Times New Roman"/>
          <w:i/>
          <w:spacing w:val="2"/>
          <w:sz w:val="48"/>
          <w:szCs w:val="48"/>
        </w:rPr>
        <w:t>e</w:t>
      </w:r>
      <w:r w:rsidRPr="00964BF8" w:rsidR="00FF7921">
        <w:rPr>
          <w:rFonts w:ascii="Times New Roman" w:eastAsia="Times New Roman" w:hAnsi="Times New Roman" w:cs="Times New Roman"/>
          <w:i/>
          <w:spacing w:val="1"/>
          <w:sz w:val="48"/>
          <w:szCs w:val="48"/>
        </w:rPr>
        <w:t>c</w:t>
      </w:r>
      <w:r w:rsidRPr="00964BF8" w:rsidR="00FF7921">
        <w:rPr>
          <w:rFonts w:ascii="Times New Roman" w:eastAsia="Times New Roman" w:hAnsi="Times New Roman" w:cs="Times New Roman"/>
          <w:i/>
          <w:spacing w:val="-3"/>
          <w:sz w:val="48"/>
          <w:szCs w:val="48"/>
        </w:rPr>
        <w:t>r</w:t>
      </w:r>
      <w:r w:rsidRPr="00964BF8" w:rsidR="00FF7921">
        <w:rPr>
          <w:rFonts w:ascii="Times New Roman" w:eastAsia="Times New Roman" w:hAnsi="Times New Roman" w:cs="Times New Roman"/>
          <w:i/>
          <w:sz w:val="48"/>
          <w:szCs w:val="48"/>
        </w:rPr>
        <w:t>u</w:t>
      </w:r>
      <w:r w:rsidRPr="00964BF8" w:rsidR="00FF7921">
        <w:rPr>
          <w:rFonts w:ascii="Times New Roman" w:eastAsia="Times New Roman" w:hAnsi="Times New Roman" w:cs="Times New Roman"/>
          <w:i/>
          <w:spacing w:val="1"/>
          <w:sz w:val="48"/>
          <w:szCs w:val="48"/>
        </w:rPr>
        <w:t>it</w:t>
      </w:r>
      <w:r w:rsidRPr="00964BF8" w:rsidR="00FF7921">
        <w:rPr>
          <w:rFonts w:ascii="Times New Roman" w:eastAsia="Times New Roman" w:hAnsi="Times New Roman" w:cs="Times New Roman"/>
          <w:i/>
          <w:sz w:val="48"/>
          <w:szCs w:val="48"/>
        </w:rPr>
        <w:t>ment</w:t>
      </w:r>
      <w:r w:rsidRPr="00964BF8" w:rsidR="000B3453">
        <w:rPr>
          <w:rFonts w:ascii="Times New Roman" w:eastAsia="Times New Roman" w:hAnsi="Times New Roman" w:cs="Times New Roman"/>
          <w:i/>
          <w:sz w:val="48"/>
          <w:szCs w:val="48"/>
        </w:rPr>
        <w:t xml:space="preserve"> </w:t>
      </w:r>
      <w:r w:rsidRPr="00964BF8" w:rsidR="00FF7921">
        <w:rPr>
          <w:rFonts w:ascii="Times New Roman" w:eastAsia="Times New Roman" w:hAnsi="Times New Roman" w:cs="Times New Roman"/>
          <w:i/>
          <w:sz w:val="48"/>
          <w:szCs w:val="48"/>
        </w:rPr>
        <w:t>Ma</w:t>
      </w:r>
      <w:r w:rsidRPr="00964BF8" w:rsidR="00FF7921">
        <w:rPr>
          <w:rFonts w:ascii="Times New Roman" w:eastAsia="Times New Roman" w:hAnsi="Times New Roman" w:cs="Times New Roman"/>
          <w:i/>
          <w:spacing w:val="1"/>
          <w:sz w:val="48"/>
          <w:szCs w:val="48"/>
        </w:rPr>
        <w:t>te</w:t>
      </w:r>
      <w:r w:rsidRPr="00964BF8" w:rsidR="00FF7921">
        <w:rPr>
          <w:rFonts w:ascii="Times New Roman" w:eastAsia="Times New Roman" w:hAnsi="Times New Roman" w:cs="Times New Roman"/>
          <w:i/>
          <w:spacing w:val="-1"/>
          <w:sz w:val="48"/>
          <w:szCs w:val="48"/>
        </w:rPr>
        <w:t>ri</w:t>
      </w:r>
      <w:r w:rsidRPr="00964BF8" w:rsidR="00FF7921">
        <w:rPr>
          <w:rFonts w:ascii="Times New Roman" w:eastAsia="Times New Roman" w:hAnsi="Times New Roman" w:cs="Times New Roman"/>
          <w:i/>
          <w:spacing w:val="-3"/>
          <w:sz w:val="48"/>
          <w:szCs w:val="48"/>
        </w:rPr>
        <w:t>a</w:t>
      </w:r>
      <w:r w:rsidRPr="00964BF8" w:rsidR="00FF7921">
        <w:rPr>
          <w:rFonts w:ascii="Times New Roman" w:eastAsia="Times New Roman" w:hAnsi="Times New Roman" w:cs="Times New Roman"/>
          <w:i/>
          <w:spacing w:val="-4"/>
          <w:sz w:val="48"/>
          <w:szCs w:val="48"/>
        </w:rPr>
        <w:t>l</w:t>
      </w:r>
      <w:r w:rsidRPr="00964BF8" w:rsidR="00FF7921">
        <w:rPr>
          <w:rFonts w:ascii="Times New Roman" w:eastAsia="Times New Roman" w:hAnsi="Times New Roman" w:cs="Times New Roman"/>
          <w:i/>
          <w:sz w:val="48"/>
          <w:szCs w:val="48"/>
        </w:rPr>
        <w:t>s</w:t>
      </w:r>
    </w:p>
    <w:p w:rsidR="00483C29" w14:paraId="66C3F44D" w14:textId="77777777">
      <w:pPr>
        <w:spacing w:after="0" w:line="200" w:lineRule="exact"/>
        <w:rPr>
          <w:sz w:val="20"/>
          <w:szCs w:val="20"/>
        </w:rPr>
      </w:pPr>
    </w:p>
    <w:p w:rsidR="00483C29" w14:paraId="66C3F44E" w14:textId="77777777">
      <w:pPr>
        <w:spacing w:after="0" w:line="200" w:lineRule="exact"/>
        <w:rPr>
          <w:sz w:val="20"/>
          <w:szCs w:val="20"/>
        </w:rPr>
      </w:pPr>
    </w:p>
    <w:p w:rsidR="00483C29" w14:paraId="66C3F44F" w14:textId="77777777">
      <w:pPr>
        <w:spacing w:after="0" w:line="200" w:lineRule="exact"/>
        <w:rPr>
          <w:sz w:val="20"/>
          <w:szCs w:val="20"/>
        </w:rPr>
      </w:pPr>
    </w:p>
    <w:p w:rsidR="00483C29" w14:paraId="66C3F450" w14:textId="77777777">
      <w:pPr>
        <w:spacing w:after="0" w:line="200" w:lineRule="exact"/>
        <w:rPr>
          <w:sz w:val="20"/>
          <w:szCs w:val="20"/>
        </w:rPr>
      </w:pPr>
    </w:p>
    <w:p w:rsidR="00483C29" w14:paraId="66C3F451" w14:textId="77777777">
      <w:pPr>
        <w:spacing w:before="6" w:after="0" w:line="200" w:lineRule="exact"/>
        <w:rPr>
          <w:sz w:val="20"/>
          <w:szCs w:val="20"/>
        </w:rPr>
      </w:pPr>
    </w:p>
    <w:p w:rsidR="00483C29" w14:paraId="66C3F452" w14:textId="77777777">
      <w:pPr>
        <w:spacing w:after="0" w:line="200" w:lineRule="exact"/>
        <w:rPr>
          <w:sz w:val="20"/>
          <w:szCs w:val="20"/>
        </w:rPr>
      </w:pPr>
    </w:p>
    <w:p w:rsidR="00483C29" w:rsidRPr="00B658A7" w14:paraId="66C3F453" w14:textId="77777777">
      <w:pPr>
        <w:spacing w:before="6" w:after="0" w:line="220" w:lineRule="exact"/>
        <w:rPr>
          <w:sz w:val="40"/>
          <w:szCs w:val="40"/>
        </w:rPr>
      </w:pPr>
    </w:p>
    <w:p w:rsidR="00483C29" w:rsidRPr="00B658A7" w14:paraId="66C3F454" w14:textId="372F4830">
      <w:pPr>
        <w:spacing w:after="0" w:line="361" w:lineRule="exact"/>
        <w:ind w:left="2922" w:right="2878"/>
        <w:jc w:val="center"/>
        <w:rPr>
          <w:rFonts w:ascii="Times New Roman" w:eastAsia="Times New Roman" w:hAnsi="Times New Roman" w:cs="Times New Roman"/>
          <w:sz w:val="40"/>
          <w:szCs w:val="40"/>
        </w:rPr>
      </w:pPr>
      <w:r w:rsidRPr="00B658A7">
        <w:rPr>
          <w:rFonts w:ascii="Times New Roman" w:eastAsia="Times New Roman" w:hAnsi="Times New Roman" w:cs="Times New Roman"/>
          <w:i/>
          <w:position w:val="-1"/>
          <w:sz w:val="40"/>
          <w:szCs w:val="40"/>
        </w:rPr>
        <w:t>OMB#</w:t>
      </w:r>
      <w:r w:rsidRPr="00B658A7">
        <w:rPr>
          <w:rFonts w:ascii="Times New Roman" w:eastAsia="Times New Roman" w:hAnsi="Times New Roman" w:cs="Times New Roman"/>
          <w:i/>
          <w:spacing w:val="-28"/>
          <w:position w:val="-1"/>
          <w:sz w:val="40"/>
          <w:szCs w:val="40"/>
        </w:rPr>
        <w:t xml:space="preserve"> </w:t>
      </w:r>
      <w:r w:rsidRPr="00B658A7">
        <w:rPr>
          <w:rFonts w:ascii="Times New Roman" w:eastAsia="Times New Roman" w:hAnsi="Times New Roman" w:cs="Times New Roman"/>
          <w:i/>
          <w:spacing w:val="3"/>
          <w:w w:val="99"/>
          <w:position w:val="-1"/>
          <w:sz w:val="40"/>
          <w:szCs w:val="40"/>
        </w:rPr>
        <w:t>1</w:t>
      </w:r>
      <w:r w:rsidRPr="00B658A7">
        <w:rPr>
          <w:rFonts w:ascii="Times New Roman" w:eastAsia="Times New Roman" w:hAnsi="Times New Roman" w:cs="Times New Roman"/>
          <w:i/>
          <w:spacing w:val="1"/>
          <w:w w:val="99"/>
          <w:position w:val="-1"/>
          <w:sz w:val="40"/>
          <w:szCs w:val="40"/>
        </w:rPr>
        <w:t>85</w:t>
      </w:r>
      <w:r w:rsidRPr="00B658A7">
        <w:rPr>
          <w:rFonts w:ascii="Times New Roman" w:eastAsia="Times New Roman" w:hAnsi="Times New Roman" w:cs="Times New Roman"/>
          <w:i/>
          <w:spacing w:val="2"/>
          <w:w w:val="99"/>
          <w:position w:val="-1"/>
          <w:sz w:val="40"/>
          <w:szCs w:val="40"/>
        </w:rPr>
        <w:t>0</w:t>
      </w:r>
      <w:r w:rsidRPr="00B658A7">
        <w:rPr>
          <w:rFonts w:ascii="Times New Roman" w:eastAsia="Times New Roman" w:hAnsi="Times New Roman" w:cs="Times New Roman"/>
          <w:i/>
          <w:spacing w:val="-1"/>
          <w:w w:val="99"/>
          <w:position w:val="-1"/>
          <w:sz w:val="40"/>
          <w:szCs w:val="40"/>
        </w:rPr>
        <w:t>-</w:t>
      </w:r>
      <w:r w:rsidRPr="00260090" w:rsidR="004F0D25">
        <w:rPr>
          <w:rFonts w:ascii="Times New Roman" w:eastAsia="Times New Roman" w:hAnsi="Times New Roman" w:cs="Times New Roman"/>
          <w:i/>
          <w:spacing w:val="1"/>
          <w:w w:val="99"/>
          <w:position w:val="-1"/>
          <w:sz w:val="40"/>
          <w:szCs w:val="40"/>
        </w:rPr>
        <w:t>0928 v.</w:t>
      </w:r>
      <w:r w:rsidR="00E72886">
        <w:rPr>
          <w:rFonts w:ascii="Times New Roman" w:eastAsia="Times New Roman" w:hAnsi="Times New Roman" w:cs="Times New Roman"/>
          <w:i/>
          <w:spacing w:val="1"/>
          <w:w w:val="99"/>
          <w:position w:val="-1"/>
          <w:sz w:val="40"/>
          <w:szCs w:val="40"/>
        </w:rPr>
        <w:t>40</w:t>
      </w:r>
    </w:p>
    <w:p w:rsidR="00483C29" w14:paraId="66C3F455" w14:textId="77777777">
      <w:pPr>
        <w:spacing w:before="8" w:after="0" w:line="150" w:lineRule="exact"/>
        <w:rPr>
          <w:sz w:val="15"/>
          <w:szCs w:val="15"/>
        </w:rPr>
      </w:pPr>
    </w:p>
    <w:p w:rsidR="00483C29" w14:paraId="66C3F456" w14:textId="77777777">
      <w:pPr>
        <w:spacing w:after="0" w:line="200" w:lineRule="exact"/>
        <w:rPr>
          <w:sz w:val="20"/>
          <w:szCs w:val="20"/>
        </w:rPr>
      </w:pPr>
    </w:p>
    <w:p w:rsidR="00483C29" w14:paraId="66C3F457" w14:textId="77777777">
      <w:pPr>
        <w:spacing w:after="0" w:line="200" w:lineRule="exact"/>
        <w:rPr>
          <w:sz w:val="20"/>
          <w:szCs w:val="20"/>
        </w:rPr>
      </w:pPr>
    </w:p>
    <w:p w:rsidR="00483C29" w14:paraId="66C3F458" w14:textId="77777777">
      <w:pPr>
        <w:spacing w:after="0" w:line="200" w:lineRule="exact"/>
        <w:rPr>
          <w:sz w:val="20"/>
          <w:szCs w:val="20"/>
        </w:rPr>
      </w:pPr>
    </w:p>
    <w:p w:rsidR="0085719A" w14:paraId="66C3F459" w14:textId="77777777">
      <w:pPr>
        <w:spacing w:after="0" w:line="200" w:lineRule="exact"/>
        <w:rPr>
          <w:sz w:val="20"/>
          <w:szCs w:val="20"/>
        </w:rPr>
      </w:pPr>
    </w:p>
    <w:p w:rsidR="00483C29" w:rsidP="00D07D0D" w14:paraId="66C3F45A" w14:textId="77777777">
      <w:pPr>
        <w:spacing w:after="0" w:line="240" w:lineRule="auto"/>
        <w:ind w:right="-20"/>
        <w:jc w:val="center"/>
        <w:rPr>
          <w:rFonts w:ascii="Times New Roman" w:eastAsia="Times New Roman" w:hAnsi="Times New Roman" w:cs="Times New Roman"/>
          <w:sz w:val="20"/>
          <w:szCs w:val="20"/>
        </w:rPr>
      </w:pPr>
      <w:r>
        <w:rPr>
          <w:noProof/>
        </w:rPr>
        <w:drawing>
          <wp:inline distT="0" distB="0" distL="0" distR="0">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3500" cy="1524000"/>
                    </a:xfrm>
                    <a:prstGeom prst="rect">
                      <a:avLst/>
                    </a:prstGeom>
                    <a:noFill/>
                    <a:ln>
                      <a:noFill/>
                    </a:ln>
                  </pic:spPr>
                </pic:pic>
              </a:graphicData>
            </a:graphic>
          </wp:inline>
        </w:drawing>
      </w:r>
    </w:p>
    <w:p w:rsidR="00483C29" w14:paraId="66C3F45B" w14:textId="77777777">
      <w:pPr>
        <w:spacing w:before="5" w:after="0" w:line="140" w:lineRule="exact"/>
        <w:rPr>
          <w:sz w:val="14"/>
          <w:szCs w:val="14"/>
        </w:rPr>
      </w:pPr>
    </w:p>
    <w:p w:rsidR="00702B76" w:rsidP="001A4370" w14:paraId="66C3F45F" w14:textId="77777777">
      <w:pPr>
        <w:spacing w:after="0" w:line="200" w:lineRule="exact"/>
        <w:ind w:right="4"/>
        <w:rPr>
          <w:sz w:val="20"/>
          <w:szCs w:val="20"/>
        </w:rPr>
      </w:pPr>
    </w:p>
    <w:p w:rsidR="00702B76" w14:paraId="66C3F460" w14:textId="77777777">
      <w:pPr>
        <w:spacing w:after="0" w:line="200" w:lineRule="exact"/>
        <w:ind w:right="4"/>
        <w:jc w:val="center"/>
        <w:rPr>
          <w:sz w:val="20"/>
          <w:szCs w:val="20"/>
        </w:rPr>
      </w:pPr>
    </w:p>
    <w:p w:rsidR="00702B76" w14:paraId="66C3F461" w14:textId="77777777">
      <w:pPr>
        <w:spacing w:after="0" w:line="200" w:lineRule="exact"/>
        <w:ind w:right="4"/>
        <w:jc w:val="center"/>
        <w:rPr>
          <w:sz w:val="20"/>
          <w:szCs w:val="20"/>
        </w:rPr>
      </w:pPr>
    </w:p>
    <w:p w:rsidR="00D30FA3" w14:paraId="10B3D853" w14:textId="77777777">
      <w:pPr>
        <w:spacing w:after="0" w:line="200" w:lineRule="exact"/>
        <w:ind w:right="4"/>
        <w:jc w:val="center"/>
        <w:rPr>
          <w:sz w:val="20"/>
          <w:szCs w:val="20"/>
        </w:rPr>
      </w:pPr>
    </w:p>
    <w:p w:rsidR="00D30FA3" w:rsidRPr="00D30FA3" w:rsidP="00D30FA3" w14:paraId="63B049FE" w14:textId="62612668">
      <w:pPr>
        <w:widowContro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July</w:t>
      </w:r>
      <w:r w:rsidR="008F4626">
        <w:rPr>
          <w:rFonts w:ascii="Times New Roman" w:eastAsia="Times New Roman" w:hAnsi="Times New Roman" w:cs="Times New Roman"/>
          <w:sz w:val="24"/>
          <w:szCs w:val="24"/>
        </w:rPr>
        <w:t xml:space="preserve"> 2026</w:t>
      </w:r>
    </w:p>
    <w:p w:rsidR="001E4F53" w:rsidP="00AE0D57" w14:paraId="6D3BE872" w14:textId="77777777">
      <w:pPr>
        <w:spacing w:before="32" w:after="0" w:line="240" w:lineRule="auto"/>
        <w:ind w:right="4"/>
        <w:jc w:val="center"/>
        <w:rPr>
          <w:rFonts w:ascii="Times New Roman" w:eastAsia="Times New Roman" w:hAnsi="Times New Roman" w:cs="Times New Roman"/>
          <w:sz w:val="24"/>
          <w:szCs w:val="24"/>
        </w:rPr>
      </w:pPr>
    </w:p>
    <w:p w:rsidR="008340D2" w:rsidP="008340D2" w14:paraId="65235BE3" w14:textId="77777777">
      <w:pPr>
        <w:tabs>
          <w:tab w:val="right" w:pos="9641"/>
        </w:tabs>
        <w:jc w:val="right"/>
        <w:rPr>
          <w:sz w:val="20"/>
          <w:szCs w:val="20"/>
        </w:rPr>
      </w:pPr>
    </w:p>
    <w:p w:rsidR="00344D56" w14:paraId="09D892E7" w14:textId="77777777">
      <w:pPr>
        <w:rPr>
          <w:color w:val="FF0000"/>
        </w:rPr>
      </w:pPr>
      <w:r>
        <w:rPr>
          <w:color w:val="FF0000"/>
        </w:rPr>
        <w:br w:type="page"/>
      </w:r>
    </w:p>
    <w:p w:rsidR="00B8548E" w:rsidP="00B8548E" w14:paraId="456F5C05" w14:textId="496CCE17">
      <w:pPr>
        <w:tabs>
          <w:tab w:val="left" w:pos="10440"/>
        </w:tabs>
        <w:rPr>
          <w:rFonts w:ascii="Arial" w:hAnsi="Arial" w:cs="Arial"/>
          <w:b/>
          <w:bCs/>
          <w:color w:val="FF0000"/>
        </w:rPr>
      </w:pPr>
      <w:r>
        <w:rPr>
          <w:rFonts w:ascii="Arial" w:hAnsi="Arial" w:cs="Arial"/>
          <w:b/>
          <w:bCs/>
          <w:color w:val="FF0000"/>
        </w:rPr>
        <w:t xml:space="preserve">All final </w:t>
      </w:r>
      <w:r w:rsidRPr="00B8548E">
        <w:rPr>
          <w:rFonts w:ascii="Arial" w:hAnsi="Arial" w:cs="Arial"/>
          <w:b/>
          <w:bCs/>
          <w:color w:val="FF0000"/>
        </w:rPr>
        <w:t>communication and recruitment materials</w:t>
      </w:r>
      <w:r w:rsidR="000121D2">
        <w:rPr>
          <w:rFonts w:ascii="Arial" w:hAnsi="Arial" w:cs="Arial"/>
          <w:b/>
          <w:bCs/>
          <w:color w:val="FF0000"/>
        </w:rPr>
        <w:t xml:space="preserve"> are</w:t>
      </w:r>
      <w:r w:rsidRPr="00B8548E">
        <w:rPr>
          <w:rFonts w:ascii="Arial" w:hAnsi="Arial" w:cs="Arial"/>
          <w:b/>
          <w:bCs/>
          <w:color w:val="FF0000"/>
        </w:rPr>
        <w:t xml:space="preserve"> included in Appendix</w:t>
      </w:r>
      <w:r w:rsidR="004B60A8">
        <w:rPr>
          <w:rFonts w:ascii="Arial" w:hAnsi="Arial" w:cs="Arial"/>
          <w:b/>
          <w:bCs/>
          <w:color w:val="FF0000"/>
        </w:rPr>
        <w:t xml:space="preserve"> D</w:t>
      </w:r>
      <w:r w:rsidRPr="00B8548E">
        <w:rPr>
          <w:rFonts w:ascii="Arial" w:hAnsi="Arial" w:cs="Arial"/>
          <w:b/>
          <w:bCs/>
          <w:color w:val="FF0000"/>
        </w:rPr>
        <w:t xml:space="preserve"> </w:t>
      </w:r>
      <w:r w:rsidR="00410BB3">
        <w:rPr>
          <w:rFonts w:ascii="Arial" w:hAnsi="Arial" w:cs="Arial"/>
          <w:b/>
          <w:bCs/>
          <w:color w:val="FF0000"/>
        </w:rPr>
        <w:t>for</w:t>
      </w:r>
      <w:r w:rsidR="000A03B5">
        <w:rPr>
          <w:rFonts w:ascii="Arial" w:hAnsi="Arial" w:cs="Arial"/>
          <w:b/>
          <w:bCs/>
          <w:color w:val="FF0000"/>
        </w:rPr>
        <w:t xml:space="preserve"> this</w:t>
      </w:r>
      <w:r w:rsidR="00E31D29">
        <w:rPr>
          <w:rFonts w:ascii="Arial" w:hAnsi="Arial" w:cs="Arial"/>
          <w:b/>
          <w:bCs/>
          <w:color w:val="FF0000"/>
        </w:rPr>
        <w:t xml:space="preserve"> </w:t>
      </w:r>
      <w:r>
        <w:rPr>
          <w:rFonts w:ascii="Arial" w:hAnsi="Arial" w:cs="Arial"/>
          <w:b/>
          <w:bCs/>
          <w:color w:val="FF0000"/>
        </w:rPr>
        <w:t>2027 Amendment</w:t>
      </w:r>
      <w:r w:rsidR="00E31D29">
        <w:rPr>
          <w:rFonts w:ascii="Arial" w:hAnsi="Arial" w:cs="Arial"/>
          <w:b/>
          <w:bCs/>
          <w:color w:val="FF0000"/>
        </w:rPr>
        <w:t xml:space="preserve"> </w:t>
      </w:r>
      <w:r w:rsidR="000A03B5">
        <w:rPr>
          <w:rFonts w:ascii="Arial" w:hAnsi="Arial" w:cs="Arial"/>
          <w:b/>
          <w:bCs/>
          <w:color w:val="FF0000"/>
        </w:rPr>
        <w:t xml:space="preserve">submission. </w:t>
      </w:r>
      <w:r>
        <w:rPr>
          <w:rFonts w:ascii="Arial" w:hAnsi="Arial" w:cs="Arial"/>
          <w:b/>
          <w:bCs/>
          <w:color w:val="FF0000"/>
        </w:rPr>
        <w:t>Previously submitted and approved materials are marked by “Approved v.39”</w:t>
      </w:r>
      <w:r w:rsidR="004557ED">
        <w:rPr>
          <w:rFonts w:ascii="Arial" w:hAnsi="Arial" w:cs="Arial"/>
          <w:b/>
          <w:bCs/>
          <w:color w:val="FF0000"/>
        </w:rPr>
        <w:t xml:space="preserve"> in the header.</w:t>
      </w:r>
      <w:r>
        <w:rPr>
          <w:rFonts w:ascii="Arial" w:hAnsi="Arial" w:cs="Arial"/>
          <w:b/>
          <w:bCs/>
          <w:color w:val="FF0000"/>
        </w:rPr>
        <w:t xml:space="preserve"> </w:t>
      </w:r>
      <w:r w:rsidR="00E31D29">
        <w:rPr>
          <w:rFonts w:ascii="Arial" w:hAnsi="Arial" w:cs="Arial"/>
          <w:b/>
          <w:bCs/>
          <w:color w:val="FF0000"/>
        </w:rPr>
        <w:t xml:space="preserve">Drafts that have been replaced with final versions are marked by “(NEW)” in the header. </w:t>
      </w:r>
      <w:r w:rsidRPr="00B8548E">
        <w:rPr>
          <w:rFonts w:ascii="Arial" w:hAnsi="Arial" w:cs="Arial"/>
          <w:b/>
          <w:bCs/>
          <w:color w:val="FF0000"/>
        </w:rPr>
        <w:t>The table below shows the admin</w:t>
      </w:r>
      <w:r w:rsidR="0099761D">
        <w:rPr>
          <w:rFonts w:ascii="Arial" w:hAnsi="Arial" w:cs="Arial"/>
          <w:b/>
          <w:bCs/>
          <w:color w:val="FF0000"/>
        </w:rPr>
        <w:t>istration</w:t>
      </w:r>
      <w:r w:rsidRPr="00B8548E">
        <w:rPr>
          <w:rFonts w:ascii="Arial" w:hAnsi="Arial" w:cs="Arial"/>
          <w:b/>
          <w:bCs/>
          <w:color w:val="FF0000"/>
        </w:rPr>
        <w:t xml:space="preserve"> window and subject</w:t>
      </w:r>
      <w:r w:rsidR="00957450">
        <w:rPr>
          <w:rFonts w:ascii="Arial" w:hAnsi="Arial" w:cs="Arial"/>
          <w:b/>
          <w:bCs/>
          <w:color w:val="FF0000"/>
        </w:rPr>
        <w:t>.</w:t>
      </w:r>
      <w:r w:rsidRPr="00B8548E">
        <w:rPr>
          <w:rFonts w:ascii="Arial" w:hAnsi="Arial" w:cs="Arial"/>
          <w:b/>
          <w:bCs/>
          <w:color w:val="FF0000"/>
        </w:rPr>
        <w:t xml:space="preserve"> </w:t>
      </w:r>
    </w:p>
    <w:p w:rsidR="000D44F8" w:rsidRPr="00B8548E" w:rsidP="00B8548E" w14:paraId="5781BBF1" w14:textId="217B1FCA">
      <w:pPr>
        <w:tabs>
          <w:tab w:val="left" w:pos="10440"/>
        </w:tabs>
        <w:rPr>
          <w:rFonts w:ascii="Arial" w:hAnsi="Arial" w:cs="Arial"/>
          <w:b/>
          <w:bCs/>
          <w:color w:val="FF0000"/>
        </w:rPr>
      </w:pPr>
      <w:r>
        <w:rPr>
          <w:rFonts w:ascii="Arial" w:hAnsi="Arial" w:cs="Arial"/>
          <w:b/>
          <w:bCs/>
          <w:color w:val="FF0000"/>
        </w:rPr>
        <w:t>Of note, the term “</w:t>
      </w:r>
      <w:r w:rsidRPr="000D44F8">
        <w:rPr>
          <w:rFonts w:ascii="Arial" w:hAnsi="Arial" w:cs="Arial"/>
          <w:b/>
          <w:bCs/>
          <w:color w:val="FF0000"/>
        </w:rPr>
        <w:t>Trends in Urban Districts Assessment (TUDA)</w:t>
      </w:r>
      <w:r>
        <w:rPr>
          <w:rFonts w:ascii="Arial" w:hAnsi="Arial" w:cs="Arial"/>
          <w:b/>
          <w:bCs/>
          <w:color w:val="FF0000"/>
        </w:rPr>
        <w:t xml:space="preserve">” is now used in communications rather than </w:t>
      </w:r>
      <w:r w:rsidR="00B035FD">
        <w:rPr>
          <w:rFonts w:ascii="Arial" w:hAnsi="Arial" w:cs="Arial"/>
          <w:b/>
          <w:bCs/>
          <w:color w:val="FF0000"/>
        </w:rPr>
        <w:t>“</w:t>
      </w:r>
      <w:r w:rsidRPr="004557ED" w:rsidR="00B035FD">
        <w:rPr>
          <w:rFonts w:ascii="Arial" w:hAnsi="Arial" w:cs="Arial"/>
          <w:b/>
          <w:bCs/>
          <w:color w:val="FF0000"/>
        </w:rPr>
        <w:t>Trial Urban District Assessment (TUDA)</w:t>
      </w:r>
      <w:r w:rsidR="004557ED">
        <w:rPr>
          <w:rFonts w:ascii="Arial" w:hAnsi="Arial" w:cs="Arial"/>
          <w:b/>
          <w:bCs/>
          <w:color w:val="FF0000"/>
        </w:rPr>
        <w:t>.</w:t>
      </w:r>
      <w:r w:rsidRPr="004557ED" w:rsidR="00B035FD">
        <w:rPr>
          <w:rFonts w:ascii="Arial" w:hAnsi="Arial" w:cs="Arial"/>
          <w:b/>
          <w:bCs/>
          <w:color w:val="FF0000"/>
        </w:rPr>
        <w:t>”</w:t>
      </w:r>
      <w:r w:rsidR="004557ED">
        <w:rPr>
          <w:rFonts w:ascii="Arial" w:hAnsi="Arial" w:cs="Arial"/>
          <w:b/>
          <w:bCs/>
          <w:color w:val="FF0000"/>
        </w:rPr>
        <w:t xml:space="preserve"> The previously approved versions of the Facts for Districts and Facts for Principals documents have this updated naming convention reflected in this appendix.</w:t>
      </w:r>
    </w:p>
    <w:tbl>
      <w:tblPr>
        <w:tblStyle w:val="TableGrid"/>
        <w:tblW w:w="9325" w:type="dxa"/>
        <w:tblInd w:w="625" w:type="dxa"/>
        <w:tblLook w:val="04A0"/>
      </w:tblPr>
      <w:tblGrid>
        <w:gridCol w:w="2922"/>
        <w:gridCol w:w="2523"/>
        <w:gridCol w:w="1914"/>
        <w:gridCol w:w="1966"/>
      </w:tblGrid>
      <w:tr w14:paraId="1BD8D164" w14:textId="77777777" w:rsidTr="00957450">
        <w:tblPrEx>
          <w:tblW w:w="9325" w:type="dxa"/>
          <w:tblInd w:w="625" w:type="dxa"/>
          <w:tblLook w:val="04A0"/>
        </w:tblPrEx>
        <w:tc>
          <w:tcPr>
            <w:tcW w:w="2922" w:type="dxa"/>
            <w:tcBorders>
              <w:top w:val="single" w:sz="4" w:space="0" w:color="auto"/>
              <w:left w:val="single" w:sz="4" w:space="0" w:color="auto"/>
              <w:bottom w:val="single" w:sz="4" w:space="0" w:color="auto"/>
              <w:right w:val="single" w:sz="4" w:space="0" w:color="auto"/>
            </w:tcBorders>
            <w:hideMark/>
          </w:tcPr>
          <w:p w:rsidR="00B8548E" w:rsidRPr="00B8548E" w:rsidP="00B8548E" w14:paraId="5C29F8C4" w14:textId="77777777">
            <w:pPr>
              <w:widowControl w:val="0"/>
              <w:tabs>
                <w:tab w:val="left" w:pos="10440"/>
              </w:tabs>
              <w:spacing w:after="200" w:line="276" w:lineRule="auto"/>
              <w:rPr>
                <w:rFonts w:ascii="Arial" w:hAnsi="Arial" w:cs="Arial"/>
                <w:b/>
                <w:bCs/>
                <w:color w:val="FF0000"/>
              </w:rPr>
            </w:pPr>
            <w:r w:rsidRPr="00B8548E">
              <w:rPr>
                <w:rFonts w:ascii="Arial" w:hAnsi="Arial" w:cs="Arial"/>
                <w:b/>
                <w:bCs/>
                <w:color w:val="FF0000"/>
              </w:rPr>
              <w:t>Activity</w:t>
            </w:r>
          </w:p>
        </w:tc>
        <w:tc>
          <w:tcPr>
            <w:tcW w:w="2523" w:type="dxa"/>
            <w:tcBorders>
              <w:top w:val="single" w:sz="4" w:space="0" w:color="auto"/>
              <w:left w:val="single" w:sz="4" w:space="0" w:color="auto"/>
              <w:bottom w:val="single" w:sz="4" w:space="0" w:color="auto"/>
              <w:right w:val="single" w:sz="4" w:space="0" w:color="auto"/>
            </w:tcBorders>
            <w:hideMark/>
          </w:tcPr>
          <w:p w:rsidR="00B8548E" w:rsidRPr="00B8548E" w:rsidP="00B8548E" w14:paraId="513965F2" w14:textId="77777777">
            <w:pPr>
              <w:widowControl w:val="0"/>
              <w:tabs>
                <w:tab w:val="left" w:pos="10440"/>
              </w:tabs>
              <w:spacing w:after="200" w:line="276" w:lineRule="auto"/>
              <w:rPr>
                <w:rFonts w:ascii="Arial" w:hAnsi="Arial" w:cs="Arial"/>
                <w:b/>
                <w:bCs/>
                <w:color w:val="FF0000"/>
              </w:rPr>
            </w:pPr>
            <w:r w:rsidRPr="00B8548E">
              <w:rPr>
                <w:rFonts w:ascii="Arial" w:hAnsi="Arial" w:cs="Arial"/>
                <w:b/>
                <w:bCs/>
                <w:color w:val="FF0000"/>
              </w:rPr>
              <w:t>Window</w:t>
            </w:r>
          </w:p>
        </w:tc>
        <w:tc>
          <w:tcPr>
            <w:tcW w:w="1914" w:type="dxa"/>
            <w:tcBorders>
              <w:top w:val="single" w:sz="4" w:space="0" w:color="auto"/>
              <w:left w:val="single" w:sz="4" w:space="0" w:color="auto"/>
              <w:bottom w:val="single" w:sz="4" w:space="0" w:color="auto"/>
              <w:right w:val="single" w:sz="4" w:space="0" w:color="auto"/>
            </w:tcBorders>
            <w:hideMark/>
          </w:tcPr>
          <w:p w:rsidR="00B8548E" w:rsidRPr="00B8548E" w:rsidP="00B8548E" w14:paraId="2208E097" w14:textId="77777777">
            <w:pPr>
              <w:widowControl w:val="0"/>
              <w:tabs>
                <w:tab w:val="left" w:pos="10440"/>
              </w:tabs>
              <w:spacing w:after="200" w:line="276" w:lineRule="auto"/>
              <w:rPr>
                <w:rFonts w:ascii="Arial" w:hAnsi="Arial" w:cs="Arial"/>
                <w:b/>
                <w:bCs/>
                <w:color w:val="FF0000"/>
              </w:rPr>
            </w:pPr>
            <w:r w:rsidRPr="00B8548E">
              <w:rPr>
                <w:rFonts w:ascii="Arial" w:hAnsi="Arial" w:cs="Arial"/>
                <w:b/>
                <w:bCs/>
                <w:color w:val="FF0000"/>
              </w:rPr>
              <w:t>Grade</w:t>
            </w:r>
          </w:p>
        </w:tc>
        <w:tc>
          <w:tcPr>
            <w:tcW w:w="1966" w:type="dxa"/>
            <w:tcBorders>
              <w:top w:val="single" w:sz="4" w:space="0" w:color="auto"/>
              <w:left w:val="single" w:sz="4" w:space="0" w:color="auto"/>
              <w:bottom w:val="single" w:sz="4" w:space="0" w:color="auto"/>
              <w:right w:val="single" w:sz="4" w:space="0" w:color="auto"/>
            </w:tcBorders>
            <w:hideMark/>
          </w:tcPr>
          <w:p w:rsidR="00B8548E" w:rsidRPr="00B8548E" w:rsidP="00B8548E" w14:paraId="499CB501" w14:textId="77777777">
            <w:pPr>
              <w:widowControl w:val="0"/>
              <w:tabs>
                <w:tab w:val="left" w:pos="10440"/>
              </w:tabs>
              <w:spacing w:after="200" w:line="276" w:lineRule="auto"/>
              <w:rPr>
                <w:rFonts w:ascii="Arial" w:hAnsi="Arial" w:cs="Arial"/>
                <w:b/>
                <w:bCs/>
                <w:color w:val="FF0000"/>
              </w:rPr>
            </w:pPr>
            <w:r w:rsidRPr="00B8548E">
              <w:rPr>
                <w:rFonts w:ascii="Arial" w:hAnsi="Arial" w:cs="Arial"/>
                <w:b/>
                <w:bCs/>
                <w:color w:val="FF0000"/>
              </w:rPr>
              <w:t>Subjects</w:t>
            </w:r>
          </w:p>
        </w:tc>
      </w:tr>
      <w:tr w14:paraId="016E4EB3" w14:textId="77777777" w:rsidTr="00957450">
        <w:tblPrEx>
          <w:tblW w:w="9325" w:type="dxa"/>
          <w:tblInd w:w="625" w:type="dxa"/>
          <w:tblLook w:val="04A0"/>
        </w:tblPrEx>
        <w:tc>
          <w:tcPr>
            <w:tcW w:w="2922" w:type="dxa"/>
            <w:tcBorders>
              <w:top w:val="single" w:sz="4" w:space="0" w:color="auto"/>
              <w:left w:val="single" w:sz="4" w:space="0" w:color="auto"/>
              <w:bottom w:val="single" w:sz="4" w:space="0" w:color="auto"/>
              <w:right w:val="single" w:sz="4" w:space="0" w:color="auto"/>
            </w:tcBorders>
            <w:vAlign w:val="center"/>
            <w:hideMark/>
          </w:tcPr>
          <w:p w:rsidR="00B8548E" w:rsidRPr="00B8548E" w:rsidP="004538A0" w14:paraId="2A7E47B0" w14:textId="6FD9DF1D">
            <w:pPr>
              <w:widowControl w:val="0"/>
              <w:tabs>
                <w:tab w:val="left" w:pos="10440"/>
              </w:tabs>
              <w:spacing w:line="276" w:lineRule="auto"/>
              <w:jc w:val="center"/>
              <w:rPr>
                <w:rFonts w:ascii="Arial" w:hAnsi="Arial" w:cs="Arial"/>
                <w:b/>
                <w:bCs/>
                <w:color w:val="FF0000"/>
              </w:rPr>
            </w:pPr>
            <w:r>
              <w:rPr>
                <w:rFonts w:ascii="Arial" w:hAnsi="Arial" w:cs="Arial"/>
                <w:b/>
                <w:bCs/>
                <w:color w:val="FF0000"/>
              </w:rPr>
              <w:t>2027 NAEP Science Pilot</w:t>
            </w:r>
          </w:p>
        </w:tc>
        <w:tc>
          <w:tcPr>
            <w:tcW w:w="2523" w:type="dxa"/>
            <w:tcBorders>
              <w:top w:val="single" w:sz="4" w:space="0" w:color="auto"/>
              <w:left w:val="single" w:sz="4" w:space="0" w:color="auto"/>
              <w:bottom w:val="single" w:sz="4" w:space="0" w:color="auto"/>
              <w:right w:val="single" w:sz="4" w:space="0" w:color="auto"/>
            </w:tcBorders>
            <w:vAlign w:val="center"/>
            <w:hideMark/>
          </w:tcPr>
          <w:p w:rsidR="00B8548E" w:rsidRPr="00B8548E" w:rsidP="004538A0" w14:paraId="4990FA23" w14:textId="3D8E1BBD">
            <w:pPr>
              <w:widowControl w:val="0"/>
              <w:tabs>
                <w:tab w:val="left" w:pos="10440"/>
              </w:tabs>
              <w:spacing w:line="276" w:lineRule="auto"/>
              <w:jc w:val="center"/>
              <w:rPr>
                <w:rFonts w:ascii="Arial" w:hAnsi="Arial" w:cs="Arial"/>
                <w:b/>
                <w:bCs/>
                <w:color w:val="FF0000"/>
              </w:rPr>
            </w:pPr>
            <w:r w:rsidRPr="00B8548E">
              <w:rPr>
                <w:rFonts w:ascii="Arial" w:hAnsi="Arial" w:cs="Arial"/>
                <w:b/>
                <w:bCs/>
                <w:color w:val="FF0000"/>
              </w:rPr>
              <w:t>January-March 202</w:t>
            </w:r>
            <w:r w:rsidR="00705E8F">
              <w:rPr>
                <w:rFonts w:ascii="Arial" w:hAnsi="Arial" w:cs="Arial"/>
                <w:b/>
                <w:bCs/>
                <w:color w:val="FF0000"/>
              </w:rPr>
              <w:t>7</w:t>
            </w:r>
          </w:p>
        </w:tc>
        <w:tc>
          <w:tcPr>
            <w:tcW w:w="1914" w:type="dxa"/>
            <w:tcBorders>
              <w:top w:val="single" w:sz="4" w:space="0" w:color="auto"/>
              <w:left w:val="single" w:sz="4" w:space="0" w:color="auto"/>
              <w:bottom w:val="single" w:sz="4" w:space="0" w:color="auto"/>
              <w:right w:val="single" w:sz="4" w:space="0" w:color="auto"/>
            </w:tcBorders>
            <w:vAlign w:val="center"/>
            <w:hideMark/>
          </w:tcPr>
          <w:p w:rsidR="00B8548E" w:rsidRPr="00B8548E" w:rsidP="004538A0" w14:paraId="59D8EA54" w14:textId="1A698DFE">
            <w:pPr>
              <w:widowControl w:val="0"/>
              <w:tabs>
                <w:tab w:val="left" w:pos="10440"/>
              </w:tabs>
              <w:spacing w:line="276" w:lineRule="auto"/>
              <w:jc w:val="center"/>
              <w:rPr>
                <w:rFonts w:ascii="Arial" w:hAnsi="Arial" w:cs="Arial"/>
                <w:b/>
                <w:bCs/>
                <w:color w:val="FF0000"/>
              </w:rPr>
            </w:pPr>
            <w:r w:rsidRPr="00B8548E">
              <w:rPr>
                <w:rFonts w:ascii="Arial" w:hAnsi="Arial" w:cs="Arial"/>
                <w:b/>
                <w:bCs/>
                <w:color w:val="FF0000"/>
              </w:rPr>
              <w:t>8</w:t>
            </w:r>
          </w:p>
        </w:tc>
        <w:tc>
          <w:tcPr>
            <w:tcW w:w="1966" w:type="dxa"/>
            <w:tcBorders>
              <w:top w:val="single" w:sz="4" w:space="0" w:color="auto"/>
              <w:left w:val="single" w:sz="4" w:space="0" w:color="auto"/>
              <w:bottom w:val="single" w:sz="4" w:space="0" w:color="auto"/>
              <w:right w:val="single" w:sz="4" w:space="0" w:color="auto"/>
            </w:tcBorders>
            <w:vAlign w:val="center"/>
            <w:hideMark/>
          </w:tcPr>
          <w:p w:rsidR="00B8548E" w:rsidRPr="00B8548E" w:rsidP="004538A0" w14:paraId="71A27BA5" w14:textId="45931301">
            <w:pPr>
              <w:widowControl w:val="0"/>
              <w:tabs>
                <w:tab w:val="left" w:pos="10440"/>
              </w:tabs>
              <w:spacing w:line="276" w:lineRule="auto"/>
              <w:jc w:val="center"/>
              <w:rPr>
                <w:rFonts w:ascii="Arial" w:hAnsi="Arial" w:cs="Arial"/>
                <w:b/>
                <w:bCs/>
                <w:color w:val="FF0000"/>
              </w:rPr>
            </w:pPr>
            <w:r>
              <w:rPr>
                <w:rFonts w:ascii="Arial" w:hAnsi="Arial" w:cs="Arial"/>
                <w:b/>
                <w:bCs/>
                <w:color w:val="FF0000"/>
              </w:rPr>
              <w:t>Science</w:t>
            </w:r>
          </w:p>
        </w:tc>
      </w:tr>
    </w:tbl>
    <w:p w:rsidR="00B8548E" w:rsidRPr="00660AD8" w:rsidP="00C00D46" w14:paraId="3D085F13" w14:textId="77777777">
      <w:pPr>
        <w:tabs>
          <w:tab w:val="left" w:pos="10440"/>
        </w:tabs>
        <w:rPr>
          <w:rFonts w:ascii="Arial" w:hAnsi="Arial" w:cs="Arial"/>
          <w:b/>
          <w:bCs/>
          <w:color w:val="FF0000"/>
        </w:rPr>
      </w:pPr>
    </w:p>
    <w:p w:rsidR="006028D4" w14:paraId="7A6CE185" w14:textId="479A2F1B">
      <w:pPr>
        <w:rPr>
          <w:rFonts w:ascii="Arial" w:hAnsi="Arial" w:cs="Arial"/>
          <w:b/>
          <w:bCs/>
          <w:color w:val="FF0000"/>
        </w:rPr>
      </w:pPr>
      <w:bookmarkStart w:id="1" w:name="_Toc509491754"/>
      <w:bookmarkStart w:id="2" w:name="_Toc509836539"/>
      <w:bookmarkStart w:id="3" w:name="_Toc516145655"/>
      <w:r>
        <w:rPr>
          <w:rFonts w:ascii="Arial" w:hAnsi="Arial" w:cs="Arial"/>
          <w:b/>
          <w:bCs/>
          <w:color w:val="FF0000"/>
        </w:rPr>
        <w:br w:type="page"/>
      </w:r>
    </w:p>
    <w:p w:rsidR="00536E3A" w:rsidP="00E223A6" w14:paraId="010E0AC9" w14:textId="77777777">
      <w:pPr>
        <w:tabs>
          <w:tab w:val="left" w:pos="10440"/>
        </w:tabs>
        <w:rPr>
          <w:rFonts w:ascii="Arial" w:hAnsi="Arial" w:cs="Arial"/>
          <w:b/>
          <w:bCs/>
          <w:color w:val="FF0000"/>
        </w:rPr>
      </w:pPr>
    </w:p>
    <w:bookmarkStart w:id="4" w:name="_Toc233816038" w:displacedByCustomXml="next"/>
    <w:bookmarkStart w:id="5" w:name="_Toc206600172" w:displacedByCustomXml="next"/>
    <w:bookmarkStart w:id="6" w:name="_Toc203746769" w:displacedByCustomXml="next"/>
    <w:bookmarkStart w:id="7" w:name="_Toc203742152" w:displacedByCustomXml="next"/>
    <w:bookmarkStart w:id="8" w:name="_Toc196211909" w:displacedByCustomXml="next"/>
    <w:bookmarkStart w:id="9" w:name="_Toc201044857" w:displacedByCustomXml="next"/>
    <w:bookmarkStart w:id="10" w:name="_Toc201065523" w:displacedByCustomXml="next"/>
    <w:bookmarkStart w:id="11" w:name="_Toc201066110" w:displacedByCustomXml="next"/>
    <w:bookmarkStart w:id="12" w:name="_Toc221715285" w:displacedByCustomXml="next"/>
    <w:sdt>
      <w:sdtPr>
        <w:rPr>
          <w:rFonts w:ascii="Arial" w:hAnsi="Arial" w:eastAsiaTheme="minorEastAsia" w:cs="Arial"/>
          <w:color w:val="auto"/>
          <w:sz w:val="22"/>
          <w:szCs w:val="22"/>
        </w:rPr>
        <w:id w:val="833498217"/>
        <w:docPartObj>
          <w:docPartGallery w:val="Table of Contents"/>
          <w:docPartUnique/>
        </w:docPartObj>
      </w:sdtPr>
      <w:sdtEndPr>
        <w:rPr>
          <w:rFonts w:asciiTheme="minorHAnsi" w:hAnsiTheme="minorHAnsi" w:cstheme="minorBidi"/>
          <w:b/>
          <w:bCs/>
          <w:noProof/>
        </w:rPr>
      </w:sdtEndPr>
      <w:sdtContent>
        <w:p w:rsidR="00427038" w:rsidRPr="00427038" w:rsidP="00427038" w14:paraId="6CC0F2B6" w14:textId="3C3129CC">
          <w:pPr>
            <w:pStyle w:val="Heading3"/>
            <w:spacing w:after="240"/>
            <w:jc w:val="left"/>
            <w:rPr>
              <w:rFonts w:ascii="Arial" w:hAnsi="Arial" w:cs="Arial"/>
              <w:b/>
              <w:bCs/>
            </w:rPr>
          </w:pPr>
          <w:r w:rsidRPr="00A530C5">
            <w:rPr>
              <w:rFonts w:ascii="Arial" w:hAnsi="Arial" w:cs="Arial"/>
              <w:b/>
              <w:bCs/>
            </w:rPr>
            <w:t>Table of Contents</w:t>
          </w:r>
          <w:bookmarkEnd w:id="12"/>
          <w:bookmarkEnd w:id="11"/>
          <w:bookmarkEnd w:id="10"/>
          <w:bookmarkEnd w:id="9"/>
          <w:bookmarkEnd w:id="8"/>
          <w:bookmarkEnd w:id="7"/>
          <w:bookmarkEnd w:id="6"/>
          <w:bookmarkEnd w:id="5"/>
          <w:bookmarkEnd w:id="4"/>
        </w:p>
        <w:p w:rsidR="00D971D0" w14:paraId="12E3CDE9" w14:textId="18A7FD5A">
          <w:pPr>
            <w:pStyle w:val="TOC3"/>
            <w:rPr>
              <w:rFonts w:cstheme="minorBidi"/>
              <w:noProof/>
              <w:kern w:val="2"/>
              <w:sz w:val="24"/>
              <w:szCs w:val="24"/>
              <w14:ligatures w14:val="standardContextual"/>
            </w:rPr>
          </w:pPr>
          <w:r w:rsidRPr="00EE1735">
            <w:rPr>
              <w:rFonts w:ascii="Arial" w:hAnsi="Arial" w:cs="Arial"/>
            </w:rPr>
            <w:fldChar w:fldCharType="begin"/>
          </w:r>
          <w:r w:rsidRPr="00EE1735">
            <w:rPr>
              <w:rFonts w:ascii="Arial" w:hAnsi="Arial" w:cs="Arial"/>
            </w:rPr>
            <w:instrText xml:space="preserve"> TOC \o "1-3" \h \z \u </w:instrText>
          </w:r>
          <w:r w:rsidRPr="00EE1735">
            <w:rPr>
              <w:rFonts w:ascii="Arial" w:hAnsi="Arial" w:cs="Arial"/>
            </w:rPr>
            <w:fldChar w:fldCharType="separate"/>
          </w:r>
          <w:hyperlink w:anchor="_Toc233816038" w:history="1">
            <w:r w:rsidRPr="00C37700">
              <w:rPr>
                <w:rStyle w:val="Hyperlink"/>
                <w:rFonts w:ascii="Arial" w:hAnsi="Arial" w:cs="Arial"/>
                <w:b/>
                <w:bCs/>
                <w:noProof/>
              </w:rPr>
              <w:t>Table of Contents</w:t>
            </w:r>
            <w:r>
              <w:rPr>
                <w:noProof/>
                <w:webHidden/>
              </w:rPr>
              <w:tab/>
            </w:r>
            <w:r>
              <w:rPr>
                <w:noProof/>
                <w:webHidden/>
              </w:rPr>
              <w:fldChar w:fldCharType="begin"/>
            </w:r>
            <w:r>
              <w:rPr>
                <w:noProof/>
                <w:webHidden/>
              </w:rPr>
              <w:instrText xml:space="preserve"> PAGEREF _Toc233816038 \h </w:instrText>
            </w:r>
            <w:r>
              <w:rPr>
                <w:noProof/>
                <w:webHidden/>
              </w:rPr>
              <w:fldChar w:fldCharType="separate"/>
            </w:r>
            <w:r w:rsidR="006E73F7">
              <w:rPr>
                <w:noProof/>
                <w:webHidden/>
              </w:rPr>
              <w:t>3</w:t>
            </w:r>
            <w:r>
              <w:rPr>
                <w:noProof/>
                <w:webHidden/>
              </w:rPr>
              <w:fldChar w:fldCharType="end"/>
            </w:r>
          </w:hyperlink>
        </w:p>
        <w:p w:rsidR="00D971D0" w14:paraId="485F1313" w14:textId="43B61D68">
          <w:pPr>
            <w:pStyle w:val="TOC3"/>
            <w:rPr>
              <w:rFonts w:cstheme="minorBidi"/>
              <w:noProof/>
              <w:kern w:val="2"/>
              <w:sz w:val="24"/>
              <w:szCs w:val="24"/>
              <w14:ligatures w14:val="standardContextual"/>
            </w:rPr>
          </w:pPr>
          <w:hyperlink w:anchor="_Toc233816039" w:history="1">
            <w:r w:rsidRPr="00C37700">
              <w:rPr>
                <w:rStyle w:val="Hyperlink"/>
                <w:rFonts w:cstheme="minorHAnsi"/>
                <w:b/>
                <w:bCs/>
                <w:noProof/>
              </w:rPr>
              <w:t xml:space="preserve">Appendix D-1: </w:t>
            </w:r>
            <w:r w:rsidRPr="00C37700">
              <w:rPr>
                <w:rStyle w:val="Hyperlink"/>
                <w:rFonts w:cstheme="minorHAnsi"/>
                <w:noProof/>
              </w:rPr>
              <w:t>NAEP 2027 Notification Letter from Chief State School Officer to District Superintendent (Approved v.39)</w:t>
            </w:r>
            <w:r>
              <w:rPr>
                <w:noProof/>
                <w:webHidden/>
              </w:rPr>
              <w:tab/>
            </w:r>
            <w:r>
              <w:rPr>
                <w:noProof/>
                <w:webHidden/>
              </w:rPr>
              <w:fldChar w:fldCharType="begin"/>
            </w:r>
            <w:r>
              <w:rPr>
                <w:noProof/>
                <w:webHidden/>
              </w:rPr>
              <w:instrText xml:space="preserve"> PAGEREF _Toc233816039 \h </w:instrText>
            </w:r>
            <w:r>
              <w:rPr>
                <w:noProof/>
                <w:webHidden/>
              </w:rPr>
              <w:fldChar w:fldCharType="separate"/>
            </w:r>
            <w:r w:rsidR="006E73F7">
              <w:rPr>
                <w:noProof/>
                <w:webHidden/>
              </w:rPr>
              <w:t>5</w:t>
            </w:r>
            <w:r>
              <w:rPr>
                <w:noProof/>
                <w:webHidden/>
              </w:rPr>
              <w:fldChar w:fldCharType="end"/>
            </w:r>
          </w:hyperlink>
        </w:p>
        <w:p w:rsidR="00D971D0" w14:paraId="026B98EC" w14:textId="1A12255D">
          <w:pPr>
            <w:pStyle w:val="TOC3"/>
            <w:rPr>
              <w:rFonts w:cstheme="minorBidi"/>
              <w:noProof/>
              <w:kern w:val="2"/>
              <w:sz w:val="24"/>
              <w:szCs w:val="24"/>
              <w14:ligatures w14:val="standardContextual"/>
            </w:rPr>
          </w:pPr>
          <w:hyperlink w:anchor="_Toc233816040" w:history="1">
            <w:r w:rsidRPr="00C37700">
              <w:rPr>
                <w:rStyle w:val="Hyperlink"/>
                <w:rFonts w:eastAsia="Times New Roman"/>
                <w:b/>
                <w:noProof/>
              </w:rPr>
              <w:t>Appendix D-2:</w:t>
            </w:r>
            <w:r w:rsidRPr="00C37700">
              <w:rPr>
                <w:rStyle w:val="Hyperlink"/>
                <w:rFonts w:eastAsia="Times New Roman"/>
                <w:b/>
                <w:noProof/>
                <w:spacing w:val="-8"/>
              </w:rPr>
              <w:t xml:space="preserve"> </w:t>
            </w:r>
            <w:r w:rsidRPr="00C37700">
              <w:rPr>
                <w:rStyle w:val="Hyperlink"/>
                <w:rFonts w:eastAsia="Times New Roman"/>
                <w:bCs/>
                <w:noProof/>
              </w:rPr>
              <w:t>NAEP</w:t>
            </w:r>
            <w:r w:rsidRPr="00C37700">
              <w:rPr>
                <w:rStyle w:val="Hyperlink"/>
                <w:rFonts w:eastAsia="Times New Roman"/>
                <w:bCs/>
                <w:noProof/>
                <w:spacing w:val="-9"/>
              </w:rPr>
              <w:t xml:space="preserve"> </w:t>
            </w:r>
            <w:r w:rsidRPr="00C37700">
              <w:rPr>
                <w:rStyle w:val="Hyperlink"/>
                <w:rFonts w:eastAsia="Times New Roman"/>
                <w:bCs/>
                <w:noProof/>
              </w:rPr>
              <w:t>2027 Initial School Notification Letter from NAEP State Coordinator to School Principal (Approved v.39)</w:t>
            </w:r>
            <w:r>
              <w:rPr>
                <w:noProof/>
                <w:webHidden/>
              </w:rPr>
              <w:tab/>
            </w:r>
            <w:r>
              <w:rPr>
                <w:noProof/>
                <w:webHidden/>
              </w:rPr>
              <w:fldChar w:fldCharType="begin"/>
            </w:r>
            <w:r>
              <w:rPr>
                <w:noProof/>
                <w:webHidden/>
              </w:rPr>
              <w:instrText xml:space="preserve"> PAGEREF _Toc233816040 \h </w:instrText>
            </w:r>
            <w:r>
              <w:rPr>
                <w:noProof/>
                <w:webHidden/>
              </w:rPr>
              <w:fldChar w:fldCharType="separate"/>
            </w:r>
            <w:r w:rsidR="006E73F7">
              <w:rPr>
                <w:noProof/>
                <w:webHidden/>
              </w:rPr>
              <w:t>6</w:t>
            </w:r>
            <w:r>
              <w:rPr>
                <w:noProof/>
                <w:webHidden/>
              </w:rPr>
              <w:fldChar w:fldCharType="end"/>
            </w:r>
          </w:hyperlink>
        </w:p>
        <w:p w:rsidR="00D971D0" w14:paraId="74D6411D" w14:textId="4C90340F">
          <w:pPr>
            <w:pStyle w:val="TOC3"/>
            <w:rPr>
              <w:rFonts w:cstheme="minorBidi"/>
              <w:noProof/>
              <w:kern w:val="2"/>
              <w:sz w:val="24"/>
              <w:szCs w:val="24"/>
              <w14:ligatures w14:val="standardContextual"/>
            </w:rPr>
          </w:pPr>
          <w:hyperlink w:anchor="_Toc233816041" w:history="1">
            <w:r w:rsidRPr="00C37700">
              <w:rPr>
                <w:rStyle w:val="Hyperlink"/>
                <w:rFonts w:cstheme="minorHAnsi"/>
                <w:b/>
                <w:bCs/>
                <w:noProof/>
              </w:rPr>
              <w:t xml:space="preserve">Appendix D-3: </w:t>
            </w:r>
            <w:r w:rsidRPr="00C37700">
              <w:rPr>
                <w:rStyle w:val="Hyperlink"/>
                <w:rFonts w:cstheme="minorHAnsi"/>
                <w:noProof/>
              </w:rPr>
              <w:t>NAEP 2027 Facts for Districts (Approved v.39)</w:t>
            </w:r>
            <w:r>
              <w:rPr>
                <w:noProof/>
                <w:webHidden/>
              </w:rPr>
              <w:tab/>
            </w:r>
            <w:r>
              <w:rPr>
                <w:noProof/>
                <w:webHidden/>
              </w:rPr>
              <w:fldChar w:fldCharType="begin"/>
            </w:r>
            <w:r>
              <w:rPr>
                <w:noProof/>
                <w:webHidden/>
              </w:rPr>
              <w:instrText xml:space="preserve"> PAGEREF _Toc233816041 \h </w:instrText>
            </w:r>
            <w:r>
              <w:rPr>
                <w:noProof/>
                <w:webHidden/>
              </w:rPr>
              <w:fldChar w:fldCharType="separate"/>
            </w:r>
            <w:r w:rsidR="006E73F7">
              <w:rPr>
                <w:noProof/>
                <w:webHidden/>
              </w:rPr>
              <w:t>8</w:t>
            </w:r>
            <w:r>
              <w:rPr>
                <w:noProof/>
                <w:webHidden/>
              </w:rPr>
              <w:fldChar w:fldCharType="end"/>
            </w:r>
          </w:hyperlink>
        </w:p>
        <w:p w:rsidR="00D971D0" w14:paraId="5A8CFC42" w14:textId="5A00AAAC">
          <w:pPr>
            <w:pStyle w:val="TOC3"/>
            <w:rPr>
              <w:rFonts w:cstheme="minorBidi"/>
              <w:noProof/>
              <w:kern w:val="2"/>
              <w:sz w:val="24"/>
              <w:szCs w:val="24"/>
              <w14:ligatures w14:val="standardContextual"/>
            </w:rPr>
          </w:pPr>
          <w:hyperlink w:anchor="_Toc233816042" w:history="1">
            <w:r w:rsidRPr="00C37700">
              <w:rPr>
                <w:rStyle w:val="Hyperlink"/>
                <w:rFonts w:cstheme="minorHAnsi"/>
                <w:b/>
                <w:bCs/>
                <w:noProof/>
              </w:rPr>
              <w:t xml:space="preserve">Appendix D-4: </w:t>
            </w:r>
            <w:r w:rsidRPr="00C37700">
              <w:rPr>
                <w:rStyle w:val="Hyperlink"/>
                <w:rFonts w:cstheme="minorHAnsi"/>
                <w:noProof/>
              </w:rPr>
              <w:t>NAEP 2027 Facts for Principals (Approved v.39)</w:t>
            </w:r>
            <w:r>
              <w:rPr>
                <w:noProof/>
                <w:webHidden/>
              </w:rPr>
              <w:tab/>
            </w:r>
            <w:r>
              <w:rPr>
                <w:noProof/>
                <w:webHidden/>
              </w:rPr>
              <w:fldChar w:fldCharType="begin"/>
            </w:r>
            <w:r>
              <w:rPr>
                <w:noProof/>
                <w:webHidden/>
              </w:rPr>
              <w:instrText xml:space="preserve"> PAGEREF _Toc233816042 \h </w:instrText>
            </w:r>
            <w:r>
              <w:rPr>
                <w:noProof/>
                <w:webHidden/>
              </w:rPr>
              <w:fldChar w:fldCharType="separate"/>
            </w:r>
            <w:r w:rsidR="006E73F7">
              <w:rPr>
                <w:noProof/>
                <w:webHidden/>
              </w:rPr>
              <w:t>11</w:t>
            </w:r>
            <w:r>
              <w:rPr>
                <w:noProof/>
                <w:webHidden/>
              </w:rPr>
              <w:fldChar w:fldCharType="end"/>
            </w:r>
          </w:hyperlink>
        </w:p>
        <w:p w:rsidR="00D971D0" w14:paraId="6DB65128" w14:textId="4BDAC27C">
          <w:pPr>
            <w:pStyle w:val="TOC3"/>
            <w:rPr>
              <w:rFonts w:cstheme="minorBidi"/>
              <w:noProof/>
              <w:kern w:val="2"/>
              <w:sz w:val="24"/>
              <w:szCs w:val="24"/>
              <w14:ligatures w14:val="standardContextual"/>
            </w:rPr>
          </w:pPr>
          <w:hyperlink w:anchor="_Toc233816043" w:history="1">
            <w:r w:rsidRPr="00C37700">
              <w:rPr>
                <w:rStyle w:val="Hyperlink"/>
                <w:b/>
                <w:bCs/>
                <w:noProof/>
              </w:rPr>
              <w:t>Appendix D-5:</w:t>
            </w:r>
            <w:r w:rsidRPr="00C37700">
              <w:rPr>
                <w:rStyle w:val="Hyperlink"/>
                <w:noProof/>
              </w:rPr>
              <w:t xml:space="preserve"> NAEP 2027 Initial School Technology Survey Notification Letter from NAEP State Coordinator to School Technology Survey Recipient (</w:t>
            </w:r>
            <w:r w:rsidRPr="00C37700">
              <w:rPr>
                <w:rStyle w:val="Hyperlink"/>
                <w:rFonts w:eastAsia="Times New Roman"/>
                <w:bCs/>
                <w:noProof/>
              </w:rPr>
              <w:t>Approved v.39</w:t>
            </w:r>
            <w:r w:rsidRPr="00C37700">
              <w:rPr>
                <w:rStyle w:val="Hyperlink"/>
                <w:noProof/>
              </w:rPr>
              <w:t>)</w:t>
            </w:r>
            <w:r>
              <w:rPr>
                <w:noProof/>
                <w:webHidden/>
              </w:rPr>
              <w:tab/>
            </w:r>
            <w:r>
              <w:rPr>
                <w:noProof/>
                <w:webHidden/>
              </w:rPr>
              <w:fldChar w:fldCharType="begin"/>
            </w:r>
            <w:r>
              <w:rPr>
                <w:noProof/>
                <w:webHidden/>
              </w:rPr>
              <w:instrText xml:space="preserve"> PAGEREF _Toc233816043 \h </w:instrText>
            </w:r>
            <w:r>
              <w:rPr>
                <w:noProof/>
                <w:webHidden/>
              </w:rPr>
              <w:fldChar w:fldCharType="separate"/>
            </w:r>
            <w:r w:rsidR="006E73F7">
              <w:rPr>
                <w:noProof/>
                <w:webHidden/>
              </w:rPr>
              <w:t>14</w:t>
            </w:r>
            <w:r>
              <w:rPr>
                <w:noProof/>
                <w:webHidden/>
              </w:rPr>
              <w:fldChar w:fldCharType="end"/>
            </w:r>
          </w:hyperlink>
        </w:p>
        <w:p w:rsidR="00D971D0" w14:paraId="06545BED" w14:textId="12C106EA">
          <w:pPr>
            <w:pStyle w:val="TOC3"/>
            <w:rPr>
              <w:rFonts w:cstheme="minorBidi"/>
              <w:noProof/>
              <w:kern w:val="2"/>
              <w:sz w:val="24"/>
              <w:szCs w:val="24"/>
              <w14:ligatures w14:val="standardContextual"/>
            </w:rPr>
          </w:pPr>
          <w:hyperlink w:anchor="_Toc233816044" w:history="1">
            <w:r w:rsidRPr="00C37700">
              <w:rPr>
                <w:rStyle w:val="Hyperlink"/>
                <w:rFonts w:eastAsia="Times New Roman"/>
                <w:b/>
                <w:noProof/>
              </w:rPr>
              <w:t>Appendix D-6:</w:t>
            </w:r>
            <w:r w:rsidRPr="00C37700">
              <w:rPr>
                <w:rStyle w:val="Hyperlink"/>
                <w:rFonts w:eastAsia="Times New Roman"/>
                <w:noProof/>
              </w:rPr>
              <w:t xml:space="preserve"> NAEP 2027 School Technology Summary Auto-Email - </w:t>
            </w:r>
            <w:r w:rsidRPr="00C37700">
              <w:rPr>
                <w:rStyle w:val="Hyperlink"/>
                <w:rFonts w:eastAsia="Times New Roman"/>
                <w:bCs/>
                <w:noProof/>
              </w:rPr>
              <w:t>AMS to School Technology Survey Respondent (Approved v.39)</w:t>
            </w:r>
            <w:r>
              <w:rPr>
                <w:noProof/>
                <w:webHidden/>
              </w:rPr>
              <w:tab/>
            </w:r>
            <w:r>
              <w:rPr>
                <w:noProof/>
                <w:webHidden/>
              </w:rPr>
              <w:fldChar w:fldCharType="begin"/>
            </w:r>
            <w:r>
              <w:rPr>
                <w:noProof/>
                <w:webHidden/>
              </w:rPr>
              <w:instrText xml:space="preserve"> PAGEREF _Toc233816044 \h </w:instrText>
            </w:r>
            <w:r>
              <w:rPr>
                <w:noProof/>
                <w:webHidden/>
              </w:rPr>
              <w:fldChar w:fldCharType="separate"/>
            </w:r>
            <w:r w:rsidR="006E73F7">
              <w:rPr>
                <w:noProof/>
                <w:webHidden/>
              </w:rPr>
              <w:t>16</w:t>
            </w:r>
            <w:r>
              <w:rPr>
                <w:noProof/>
                <w:webHidden/>
              </w:rPr>
              <w:fldChar w:fldCharType="end"/>
            </w:r>
          </w:hyperlink>
        </w:p>
        <w:p w:rsidR="00D971D0" w14:paraId="6D575841" w14:textId="1BBEEF7D">
          <w:pPr>
            <w:pStyle w:val="TOC3"/>
            <w:rPr>
              <w:rFonts w:cstheme="minorBidi"/>
              <w:noProof/>
              <w:kern w:val="2"/>
              <w:sz w:val="24"/>
              <w:szCs w:val="24"/>
              <w14:ligatures w14:val="standardContextual"/>
            </w:rPr>
          </w:pPr>
          <w:hyperlink w:anchor="_Toc233816045" w:history="1">
            <w:r w:rsidRPr="00C37700">
              <w:rPr>
                <w:rStyle w:val="Hyperlink"/>
                <w:rFonts w:eastAsia="Times New Roman"/>
                <w:b/>
                <w:noProof/>
              </w:rPr>
              <w:t>Appendix D-7:</w:t>
            </w:r>
            <w:r w:rsidRPr="00C37700">
              <w:rPr>
                <w:rStyle w:val="Hyperlink"/>
                <w:rFonts w:eastAsia="Times New Roman"/>
                <w:noProof/>
              </w:rPr>
              <w:t xml:space="preserve"> NAEP 2027 eNAEP Download Center (NEW)</w:t>
            </w:r>
            <w:r>
              <w:rPr>
                <w:noProof/>
                <w:webHidden/>
              </w:rPr>
              <w:tab/>
            </w:r>
            <w:r>
              <w:rPr>
                <w:noProof/>
                <w:webHidden/>
              </w:rPr>
              <w:fldChar w:fldCharType="begin"/>
            </w:r>
            <w:r>
              <w:rPr>
                <w:noProof/>
                <w:webHidden/>
              </w:rPr>
              <w:instrText xml:space="preserve"> PAGEREF _Toc233816045 \h </w:instrText>
            </w:r>
            <w:r>
              <w:rPr>
                <w:noProof/>
                <w:webHidden/>
              </w:rPr>
              <w:fldChar w:fldCharType="separate"/>
            </w:r>
            <w:r w:rsidR="006E73F7">
              <w:rPr>
                <w:noProof/>
                <w:webHidden/>
              </w:rPr>
              <w:t>17</w:t>
            </w:r>
            <w:r>
              <w:rPr>
                <w:noProof/>
                <w:webHidden/>
              </w:rPr>
              <w:fldChar w:fldCharType="end"/>
            </w:r>
          </w:hyperlink>
        </w:p>
        <w:p w:rsidR="00D971D0" w14:paraId="5864B575" w14:textId="33D5EA16">
          <w:pPr>
            <w:pStyle w:val="TOC3"/>
            <w:rPr>
              <w:rFonts w:cstheme="minorBidi"/>
              <w:noProof/>
              <w:kern w:val="2"/>
              <w:sz w:val="24"/>
              <w:szCs w:val="24"/>
              <w14:ligatures w14:val="standardContextual"/>
            </w:rPr>
          </w:pPr>
          <w:hyperlink w:anchor="_Toc233816067" w:history="1">
            <w:r w:rsidRPr="00C37700">
              <w:rPr>
                <w:rStyle w:val="Hyperlink"/>
                <w:b/>
                <w:bCs/>
                <w:noProof/>
              </w:rPr>
              <w:t xml:space="preserve">Appendix D-8: </w:t>
            </w:r>
            <w:r w:rsidRPr="00C37700">
              <w:rPr>
                <w:rStyle w:val="Hyperlink"/>
                <w:noProof/>
              </w:rPr>
              <w:t>NAEP 2027 eNAEP Download Center Notification, Auto email to School or District Application Installer (Approved v.39)</w:t>
            </w:r>
            <w:r>
              <w:rPr>
                <w:noProof/>
                <w:webHidden/>
              </w:rPr>
              <w:tab/>
            </w:r>
            <w:r>
              <w:rPr>
                <w:noProof/>
                <w:webHidden/>
              </w:rPr>
              <w:fldChar w:fldCharType="begin"/>
            </w:r>
            <w:r>
              <w:rPr>
                <w:noProof/>
                <w:webHidden/>
              </w:rPr>
              <w:instrText xml:space="preserve"> PAGEREF _Toc233816067 \h </w:instrText>
            </w:r>
            <w:r>
              <w:rPr>
                <w:noProof/>
                <w:webHidden/>
              </w:rPr>
              <w:fldChar w:fldCharType="separate"/>
            </w:r>
            <w:r w:rsidR="006E73F7">
              <w:rPr>
                <w:noProof/>
                <w:webHidden/>
              </w:rPr>
              <w:t>86</w:t>
            </w:r>
            <w:r>
              <w:rPr>
                <w:noProof/>
                <w:webHidden/>
              </w:rPr>
              <w:fldChar w:fldCharType="end"/>
            </w:r>
          </w:hyperlink>
        </w:p>
        <w:p w:rsidR="00D971D0" w14:paraId="2A9230E8" w14:textId="223D50CF">
          <w:pPr>
            <w:pStyle w:val="TOC3"/>
            <w:rPr>
              <w:rFonts w:cstheme="minorBidi"/>
              <w:noProof/>
              <w:kern w:val="2"/>
              <w:sz w:val="24"/>
              <w:szCs w:val="24"/>
              <w14:ligatures w14:val="standardContextual"/>
            </w:rPr>
          </w:pPr>
          <w:hyperlink w:anchor="_Toc233816068" w:history="1">
            <w:r w:rsidRPr="00C37700">
              <w:rPr>
                <w:rStyle w:val="Hyperlink"/>
                <w:rFonts w:eastAsia="Times New Roman"/>
                <w:b/>
                <w:noProof/>
              </w:rPr>
              <w:t>Appendix D-9:</w:t>
            </w:r>
            <w:r w:rsidRPr="00C37700">
              <w:rPr>
                <w:rStyle w:val="Hyperlink"/>
                <w:rFonts w:eastAsia="Times New Roman"/>
                <w:b/>
                <w:noProof/>
                <w:spacing w:val="-8"/>
              </w:rPr>
              <w:t xml:space="preserve"> </w:t>
            </w:r>
            <w:r w:rsidRPr="00C37700">
              <w:rPr>
                <w:rStyle w:val="Hyperlink"/>
                <w:rFonts w:eastAsia="Times New Roman"/>
                <w:bCs/>
                <w:noProof/>
              </w:rPr>
              <w:t>NAEP</w:t>
            </w:r>
            <w:r w:rsidRPr="00C37700">
              <w:rPr>
                <w:rStyle w:val="Hyperlink"/>
                <w:rFonts w:eastAsia="Times New Roman"/>
                <w:bCs/>
                <w:noProof/>
                <w:spacing w:val="-9"/>
              </w:rPr>
              <w:t xml:space="preserve"> </w:t>
            </w:r>
            <w:r w:rsidRPr="00C37700">
              <w:rPr>
                <w:rStyle w:val="Hyperlink"/>
                <w:rFonts w:eastAsia="Times New Roman"/>
                <w:bCs/>
                <w:noProof/>
              </w:rPr>
              <w:t>2027 District Model Assignment Notification (Approved v.39)</w:t>
            </w:r>
            <w:r>
              <w:rPr>
                <w:noProof/>
                <w:webHidden/>
              </w:rPr>
              <w:tab/>
            </w:r>
            <w:r>
              <w:rPr>
                <w:noProof/>
                <w:webHidden/>
              </w:rPr>
              <w:fldChar w:fldCharType="begin"/>
            </w:r>
            <w:r>
              <w:rPr>
                <w:noProof/>
                <w:webHidden/>
              </w:rPr>
              <w:instrText xml:space="preserve"> PAGEREF _Toc233816068 \h </w:instrText>
            </w:r>
            <w:r>
              <w:rPr>
                <w:noProof/>
                <w:webHidden/>
              </w:rPr>
              <w:fldChar w:fldCharType="separate"/>
            </w:r>
            <w:r w:rsidR="006E73F7">
              <w:rPr>
                <w:noProof/>
                <w:webHidden/>
              </w:rPr>
              <w:t>88</w:t>
            </w:r>
            <w:r>
              <w:rPr>
                <w:noProof/>
                <w:webHidden/>
              </w:rPr>
              <w:fldChar w:fldCharType="end"/>
            </w:r>
          </w:hyperlink>
        </w:p>
        <w:p w:rsidR="00D971D0" w14:paraId="456B013C" w14:textId="7E91B6B8">
          <w:pPr>
            <w:pStyle w:val="TOC3"/>
            <w:rPr>
              <w:rFonts w:cstheme="minorBidi"/>
              <w:noProof/>
              <w:kern w:val="2"/>
              <w:sz w:val="24"/>
              <w:szCs w:val="24"/>
              <w14:ligatures w14:val="standardContextual"/>
            </w:rPr>
          </w:pPr>
          <w:hyperlink w:anchor="_Toc233816069" w:history="1">
            <w:r w:rsidRPr="00C37700">
              <w:rPr>
                <w:rStyle w:val="Hyperlink"/>
                <w:b/>
                <w:bCs/>
                <w:noProof/>
              </w:rPr>
              <w:t xml:space="preserve">Appendix D-10: </w:t>
            </w:r>
            <w:r w:rsidRPr="00C37700">
              <w:rPr>
                <w:rStyle w:val="Hyperlink"/>
                <w:noProof/>
              </w:rPr>
              <w:t>NAEP 2027 Parent-Guardian Notification Letter, Public School (</w:t>
            </w:r>
            <w:r w:rsidRPr="00C37700">
              <w:rPr>
                <w:rStyle w:val="Hyperlink"/>
                <w:rFonts w:eastAsia="Times New Roman"/>
                <w:bCs/>
                <w:noProof/>
              </w:rPr>
              <w:t>Approved v.39</w:t>
            </w:r>
            <w:r w:rsidRPr="00C37700">
              <w:rPr>
                <w:rStyle w:val="Hyperlink"/>
                <w:noProof/>
              </w:rPr>
              <w:t>)</w:t>
            </w:r>
            <w:r>
              <w:rPr>
                <w:noProof/>
                <w:webHidden/>
              </w:rPr>
              <w:tab/>
            </w:r>
            <w:r>
              <w:rPr>
                <w:noProof/>
                <w:webHidden/>
              </w:rPr>
              <w:fldChar w:fldCharType="begin"/>
            </w:r>
            <w:r>
              <w:rPr>
                <w:noProof/>
                <w:webHidden/>
              </w:rPr>
              <w:instrText xml:space="preserve"> PAGEREF _Toc233816069 \h </w:instrText>
            </w:r>
            <w:r>
              <w:rPr>
                <w:noProof/>
                <w:webHidden/>
              </w:rPr>
              <w:fldChar w:fldCharType="separate"/>
            </w:r>
            <w:r w:rsidR="006E73F7">
              <w:rPr>
                <w:noProof/>
                <w:webHidden/>
              </w:rPr>
              <w:t>89</w:t>
            </w:r>
            <w:r>
              <w:rPr>
                <w:noProof/>
                <w:webHidden/>
              </w:rPr>
              <w:fldChar w:fldCharType="end"/>
            </w:r>
          </w:hyperlink>
        </w:p>
        <w:p w:rsidR="00D971D0" w14:paraId="351B232E" w14:textId="1859D56B">
          <w:pPr>
            <w:pStyle w:val="TOC3"/>
            <w:rPr>
              <w:rFonts w:cstheme="minorBidi"/>
              <w:noProof/>
              <w:kern w:val="2"/>
              <w:sz w:val="24"/>
              <w:szCs w:val="24"/>
              <w14:ligatures w14:val="standardContextual"/>
            </w:rPr>
          </w:pPr>
          <w:hyperlink w:anchor="_Toc233816070" w:history="1">
            <w:r w:rsidRPr="00C37700">
              <w:rPr>
                <w:rStyle w:val="Hyperlink"/>
                <w:b/>
                <w:bCs/>
                <w:noProof/>
              </w:rPr>
              <w:t xml:space="preserve">Appendix D-11: </w:t>
            </w:r>
            <w:r w:rsidRPr="00C37700">
              <w:rPr>
                <w:rStyle w:val="Hyperlink"/>
                <w:noProof/>
              </w:rPr>
              <w:t>NAEP 2027 Parent-Guardian Notification Letter, Bilingual Spanish Public Schools (</w:t>
            </w:r>
            <w:r w:rsidRPr="00C37700">
              <w:rPr>
                <w:rStyle w:val="Hyperlink"/>
                <w:rFonts w:eastAsia="Times New Roman"/>
                <w:bCs/>
                <w:noProof/>
              </w:rPr>
              <w:t>Approved v.39</w:t>
            </w:r>
            <w:r w:rsidRPr="00C37700">
              <w:rPr>
                <w:rStyle w:val="Hyperlink"/>
                <w:noProof/>
              </w:rPr>
              <w:t>)</w:t>
            </w:r>
            <w:r>
              <w:rPr>
                <w:noProof/>
                <w:webHidden/>
              </w:rPr>
              <w:tab/>
            </w:r>
            <w:r>
              <w:rPr>
                <w:noProof/>
                <w:webHidden/>
              </w:rPr>
              <w:fldChar w:fldCharType="begin"/>
            </w:r>
            <w:r>
              <w:rPr>
                <w:noProof/>
                <w:webHidden/>
              </w:rPr>
              <w:instrText xml:space="preserve"> PAGEREF _Toc233816070 \h </w:instrText>
            </w:r>
            <w:r>
              <w:rPr>
                <w:noProof/>
                <w:webHidden/>
              </w:rPr>
              <w:fldChar w:fldCharType="separate"/>
            </w:r>
            <w:r w:rsidR="006E73F7">
              <w:rPr>
                <w:noProof/>
                <w:webHidden/>
              </w:rPr>
              <w:t>90</w:t>
            </w:r>
            <w:r>
              <w:rPr>
                <w:noProof/>
                <w:webHidden/>
              </w:rPr>
              <w:fldChar w:fldCharType="end"/>
            </w:r>
          </w:hyperlink>
        </w:p>
        <w:p w:rsidR="00D971D0" w14:paraId="6D216104" w14:textId="64A8DDB1">
          <w:pPr>
            <w:pStyle w:val="TOC3"/>
            <w:rPr>
              <w:rFonts w:cstheme="minorBidi"/>
              <w:noProof/>
              <w:kern w:val="2"/>
              <w:sz w:val="24"/>
              <w:szCs w:val="24"/>
              <w14:ligatures w14:val="standardContextual"/>
            </w:rPr>
          </w:pPr>
          <w:hyperlink w:anchor="_Toc233816071" w:history="1">
            <w:r w:rsidRPr="00C37700">
              <w:rPr>
                <w:rStyle w:val="Hyperlink"/>
                <w:b/>
                <w:bCs/>
                <w:noProof/>
              </w:rPr>
              <w:t xml:space="preserve">Appendix D-12: </w:t>
            </w:r>
            <w:r w:rsidRPr="00C37700">
              <w:rPr>
                <w:rStyle w:val="Hyperlink"/>
                <w:noProof/>
              </w:rPr>
              <w:t>NAEP 2027 Parent-Guardian Notification Letter, Private Schools (</w:t>
            </w:r>
            <w:r w:rsidRPr="00C37700">
              <w:rPr>
                <w:rStyle w:val="Hyperlink"/>
                <w:rFonts w:eastAsia="Times New Roman"/>
                <w:bCs/>
                <w:noProof/>
              </w:rPr>
              <w:t>Approved v.39</w:t>
            </w:r>
            <w:r w:rsidRPr="00C37700">
              <w:rPr>
                <w:rStyle w:val="Hyperlink"/>
                <w:noProof/>
              </w:rPr>
              <w:t>)</w:t>
            </w:r>
            <w:r>
              <w:rPr>
                <w:noProof/>
                <w:webHidden/>
              </w:rPr>
              <w:tab/>
            </w:r>
            <w:r>
              <w:rPr>
                <w:noProof/>
                <w:webHidden/>
              </w:rPr>
              <w:fldChar w:fldCharType="begin"/>
            </w:r>
            <w:r>
              <w:rPr>
                <w:noProof/>
                <w:webHidden/>
              </w:rPr>
              <w:instrText xml:space="preserve"> PAGEREF _Toc233816071 \h </w:instrText>
            </w:r>
            <w:r>
              <w:rPr>
                <w:noProof/>
                <w:webHidden/>
              </w:rPr>
              <w:fldChar w:fldCharType="separate"/>
            </w:r>
            <w:r w:rsidR="006E73F7">
              <w:rPr>
                <w:noProof/>
                <w:webHidden/>
              </w:rPr>
              <w:t>91</w:t>
            </w:r>
            <w:r>
              <w:rPr>
                <w:noProof/>
                <w:webHidden/>
              </w:rPr>
              <w:fldChar w:fldCharType="end"/>
            </w:r>
          </w:hyperlink>
        </w:p>
        <w:p w:rsidR="00D971D0" w14:paraId="3493D755" w14:textId="13D974B8">
          <w:pPr>
            <w:pStyle w:val="TOC3"/>
            <w:rPr>
              <w:rFonts w:cstheme="minorBidi"/>
              <w:noProof/>
              <w:kern w:val="2"/>
              <w:sz w:val="24"/>
              <w:szCs w:val="24"/>
              <w14:ligatures w14:val="standardContextual"/>
            </w:rPr>
          </w:pPr>
          <w:hyperlink w:anchor="_Toc233816072" w:history="1">
            <w:r w:rsidRPr="00C37700">
              <w:rPr>
                <w:rStyle w:val="Hyperlink"/>
                <w:b/>
                <w:bCs/>
                <w:noProof/>
              </w:rPr>
              <w:t xml:space="preserve">Appendix D-13: </w:t>
            </w:r>
            <w:r w:rsidRPr="00C37700">
              <w:rPr>
                <w:rStyle w:val="Hyperlink"/>
                <w:noProof/>
              </w:rPr>
              <w:t>NAEP 2027 Parent-Guardian Notification Letter, Bilingual Spanish Private Schools (</w:t>
            </w:r>
            <w:r w:rsidRPr="00C37700">
              <w:rPr>
                <w:rStyle w:val="Hyperlink"/>
                <w:rFonts w:eastAsia="Times New Roman"/>
                <w:bCs/>
                <w:noProof/>
              </w:rPr>
              <w:t>Approved v.39</w:t>
            </w:r>
            <w:r w:rsidRPr="00C37700">
              <w:rPr>
                <w:rStyle w:val="Hyperlink"/>
                <w:noProof/>
              </w:rPr>
              <w:t>)</w:t>
            </w:r>
            <w:r>
              <w:rPr>
                <w:noProof/>
                <w:webHidden/>
              </w:rPr>
              <w:tab/>
            </w:r>
            <w:r>
              <w:rPr>
                <w:noProof/>
                <w:webHidden/>
              </w:rPr>
              <w:fldChar w:fldCharType="begin"/>
            </w:r>
            <w:r>
              <w:rPr>
                <w:noProof/>
                <w:webHidden/>
              </w:rPr>
              <w:instrText xml:space="preserve"> PAGEREF _Toc233816072 \h </w:instrText>
            </w:r>
            <w:r>
              <w:rPr>
                <w:noProof/>
                <w:webHidden/>
              </w:rPr>
              <w:fldChar w:fldCharType="separate"/>
            </w:r>
            <w:r w:rsidR="006E73F7">
              <w:rPr>
                <w:noProof/>
                <w:webHidden/>
              </w:rPr>
              <w:t>92</w:t>
            </w:r>
            <w:r>
              <w:rPr>
                <w:noProof/>
                <w:webHidden/>
              </w:rPr>
              <w:fldChar w:fldCharType="end"/>
            </w:r>
          </w:hyperlink>
        </w:p>
        <w:p w:rsidR="00D971D0" w14:paraId="26B89B8B" w14:textId="177213D5">
          <w:pPr>
            <w:pStyle w:val="TOC3"/>
            <w:rPr>
              <w:rFonts w:cstheme="minorBidi"/>
              <w:noProof/>
              <w:kern w:val="2"/>
              <w:sz w:val="24"/>
              <w:szCs w:val="24"/>
              <w14:ligatures w14:val="standardContextual"/>
            </w:rPr>
          </w:pPr>
          <w:hyperlink w:anchor="_Toc233816073" w:history="1">
            <w:r w:rsidRPr="00C37700">
              <w:rPr>
                <w:rStyle w:val="Hyperlink"/>
                <w:b/>
                <w:bCs/>
                <w:noProof/>
              </w:rPr>
              <w:t xml:space="preserve">Appendix D-14: </w:t>
            </w:r>
            <w:r w:rsidRPr="00C37700">
              <w:rPr>
                <w:rStyle w:val="Hyperlink"/>
                <w:noProof/>
              </w:rPr>
              <w:t>NAEP 2027 Assessment Details Notification Letter to Principal, NAEP Device Model (</w:t>
            </w:r>
            <w:r w:rsidRPr="00C37700">
              <w:rPr>
                <w:rStyle w:val="Hyperlink"/>
                <w:rFonts w:eastAsia="Times New Roman"/>
                <w:bCs/>
                <w:noProof/>
              </w:rPr>
              <w:t>Approved v.39</w:t>
            </w:r>
            <w:r w:rsidRPr="00C37700">
              <w:rPr>
                <w:rStyle w:val="Hyperlink"/>
                <w:noProof/>
              </w:rPr>
              <w:t>)</w:t>
            </w:r>
            <w:r>
              <w:rPr>
                <w:noProof/>
                <w:webHidden/>
              </w:rPr>
              <w:tab/>
            </w:r>
            <w:r>
              <w:rPr>
                <w:noProof/>
                <w:webHidden/>
              </w:rPr>
              <w:fldChar w:fldCharType="begin"/>
            </w:r>
            <w:r>
              <w:rPr>
                <w:noProof/>
                <w:webHidden/>
              </w:rPr>
              <w:instrText xml:space="preserve"> PAGEREF _Toc233816073 \h </w:instrText>
            </w:r>
            <w:r>
              <w:rPr>
                <w:noProof/>
                <w:webHidden/>
              </w:rPr>
              <w:fldChar w:fldCharType="separate"/>
            </w:r>
            <w:r w:rsidR="006E73F7">
              <w:rPr>
                <w:noProof/>
                <w:webHidden/>
              </w:rPr>
              <w:t>93</w:t>
            </w:r>
            <w:r>
              <w:rPr>
                <w:noProof/>
                <w:webHidden/>
              </w:rPr>
              <w:fldChar w:fldCharType="end"/>
            </w:r>
          </w:hyperlink>
        </w:p>
        <w:p w:rsidR="00D971D0" w14:paraId="1333D7CD" w14:textId="014F0385">
          <w:pPr>
            <w:pStyle w:val="TOC3"/>
            <w:rPr>
              <w:rFonts w:cstheme="minorBidi"/>
              <w:noProof/>
              <w:kern w:val="2"/>
              <w:sz w:val="24"/>
              <w:szCs w:val="24"/>
              <w14:ligatures w14:val="standardContextual"/>
            </w:rPr>
          </w:pPr>
          <w:hyperlink w:anchor="_Toc233816074" w:history="1">
            <w:r w:rsidRPr="00C37700">
              <w:rPr>
                <w:rStyle w:val="Hyperlink"/>
                <w:b/>
                <w:bCs/>
                <w:noProof/>
              </w:rPr>
              <w:t xml:space="preserve">Appendix D-15: </w:t>
            </w:r>
            <w:r w:rsidRPr="00C37700">
              <w:rPr>
                <w:rStyle w:val="Hyperlink"/>
                <w:noProof/>
              </w:rPr>
              <w:t>NAEP 2027 Assessment Details Notification Letter to School Coordinator, NAEP Device Model (</w:t>
            </w:r>
            <w:r w:rsidRPr="00C37700">
              <w:rPr>
                <w:rStyle w:val="Hyperlink"/>
                <w:rFonts w:eastAsia="Times New Roman"/>
                <w:bCs/>
                <w:noProof/>
              </w:rPr>
              <w:t>Approved v.39</w:t>
            </w:r>
            <w:r w:rsidRPr="00C37700">
              <w:rPr>
                <w:rStyle w:val="Hyperlink"/>
                <w:noProof/>
              </w:rPr>
              <w:t>)</w:t>
            </w:r>
            <w:r>
              <w:rPr>
                <w:noProof/>
                <w:webHidden/>
              </w:rPr>
              <w:tab/>
            </w:r>
            <w:r>
              <w:rPr>
                <w:noProof/>
                <w:webHidden/>
              </w:rPr>
              <w:fldChar w:fldCharType="begin"/>
            </w:r>
            <w:r>
              <w:rPr>
                <w:noProof/>
                <w:webHidden/>
              </w:rPr>
              <w:instrText xml:space="preserve"> PAGEREF _Toc233816074 \h </w:instrText>
            </w:r>
            <w:r>
              <w:rPr>
                <w:noProof/>
                <w:webHidden/>
              </w:rPr>
              <w:fldChar w:fldCharType="separate"/>
            </w:r>
            <w:r w:rsidR="006E73F7">
              <w:rPr>
                <w:noProof/>
                <w:webHidden/>
              </w:rPr>
              <w:t>95</w:t>
            </w:r>
            <w:r>
              <w:rPr>
                <w:noProof/>
                <w:webHidden/>
              </w:rPr>
              <w:fldChar w:fldCharType="end"/>
            </w:r>
          </w:hyperlink>
        </w:p>
        <w:p w:rsidR="00D971D0" w14:paraId="46EA7EB5" w14:textId="45685196">
          <w:pPr>
            <w:pStyle w:val="TOC3"/>
            <w:rPr>
              <w:rFonts w:cstheme="minorBidi"/>
              <w:noProof/>
              <w:kern w:val="2"/>
              <w:sz w:val="24"/>
              <w:szCs w:val="24"/>
              <w14:ligatures w14:val="standardContextual"/>
            </w:rPr>
          </w:pPr>
          <w:hyperlink w:anchor="_Toc233816075" w:history="1">
            <w:r w:rsidRPr="00C37700">
              <w:rPr>
                <w:rStyle w:val="Hyperlink"/>
                <w:b/>
                <w:bCs/>
                <w:noProof/>
              </w:rPr>
              <w:t xml:space="preserve">Appendix D-16: </w:t>
            </w:r>
            <w:r w:rsidRPr="00C37700">
              <w:rPr>
                <w:rStyle w:val="Hyperlink"/>
                <w:noProof/>
              </w:rPr>
              <w:t>NAEP 2027 Assessment Details Letter to Principal, School Device Model (</w:t>
            </w:r>
            <w:r w:rsidRPr="00C37700">
              <w:rPr>
                <w:rStyle w:val="Hyperlink"/>
                <w:rFonts w:eastAsia="Times New Roman"/>
                <w:bCs/>
                <w:noProof/>
              </w:rPr>
              <w:t>Approved v.39</w:t>
            </w:r>
            <w:r w:rsidRPr="00C37700">
              <w:rPr>
                <w:rStyle w:val="Hyperlink"/>
                <w:noProof/>
              </w:rPr>
              <w:t>)</w:t>
            </w:r>
            <w:r>
              <w:rPr>
                <w:noProof/>
                <w:webHidden/>
              </w:rPr>
              <w:tab/>
            </w:r>
            <w:r>
              <w:rPr>
                <w:noProof/>
                <w:webHidden/>
              </w:rPr>
              <w:fldChar w:fldCharType="begin"/>
            </w:r>
            <w:r>
              <w:rPr>
                <w:noProof/>
                <w:webHidden/>
              </w:rPr>
              <w:instrText xml:space="preserve"> PAGEREF _Toc233816075 \h </w:instrText>
            </w:r>
            <w:r>
              <w:rPr>
                <w:noProof/>
                <w:webHidden/>
              </w:rPr>
              <w:fldChar w:fldCharType="separate"/>
            </w:r>
            <w:r w:rsidR="006E73F7">
              <w:rPr>
                <w:noProof/>
                <w:webHidden/>
              </w:rPr>
              <w:t>98</w:t>
            </w:r>
            <w:r>
              <w:rPr>
                <w:noProof/>
                <w:webHidden/>
              </w:rPr>
              <w:fldChar w:fldCharType="end"/>
            </w:r>
          </w:hyperlink>
        </w:p>
        <w:p w:rsidR="00D971D0" w14:paraId="2D0BB82D" w14:textId="699E85D1">
          <w:pPr>
            <w:pStyle w:val="TOC3"/>
            <w:rPr>
              <w:rFonts w:cstheme="minorBidi"/>
              <w:noProof/>
              <w:kern w:val="2"/>
              <w:sz w:val="24"/>
              <w:szCs w:val="24"/>
              <w14:ligatures w14:val="standardContextual"/>
            </w:rPr>
          </w:pPr>
          <w:hyperlink w:anchor="_Toc233816076" w:history="1">
            <w:r w:rsidRPr="00C37700">
              <w:rPr>
                <w:rStyle w:val="Hyperlink"/>
                <w:b/>
                <w:bCs/>
                <w:noProof/>
              </w:rPr>
              <w:t xml:space="preserve">Appendix D-17: </w:t>
            </w:r>
            <w:r w:rsidRPr="00C37700">
              <w:rPr>
                <w:rStyle w:val="Hyperlink"/>
                <w:noProof/>
              </w:rPr>
              <w:t>NAEP 2027 Assessment Details Letter to School Coordinator, School Device Model (</w:t>
            </w:r>
            <w:r w:rsidRPr="00C37700">
              <w:rPr>
                <w:rStyle w:val="Hyperlink"/>
                <w:rFonts w:eastAsia="Times New Roman"/>
                <w:bCs/>
                <w:noProof/>
              </w:rPr>
              <w:t>Approved v.39</w:t>
            </w:r>
            <w:r w:rsidRPr="00C37700">
              <w:rPr>
                <w:rStyle w:val="Hyperlink"/>
                <w:noProof/>
              </w:rPr>
              <w:t>)</w:t>
            </w:r>
            <w:r>
              <w:rPr>
                <w:noProof/>
                <w:webHidden/>
              </w:rPr>
              <w:tab/>
            </w:r>
            <w:r>
              <w:rPr>
                <w:noProof/>
                <w:webHidden/>
              </w:rPr>
              <w:fldChar w:fldCharType="begin"/>
            </w:r>
            <w:r>
              <w:rPr>
                <w:noProof/>
                <w:webHidden/>
              </w:rPr>
              <w:instrText xml:space="preserve"> PAGEREF _Toc233816076 \h </w:instrText>
            </w:r>
            <w:r>
              <w:rPr>
                <w:noProof/>
                <w:webHidden/>
              </w:rPr>
              <w:fldChar w:fldCharType="separate"/>
            </w:r>
            <w:r w:rsidR="006E73F7">
              <w:rPr>
                <w:noProof/>
                <w:webHidden/>
              </w:rPr>
              <w:t>101</w:t>
            </w:r>
            <w:r>
              <w:rPr>
                <w:noProof/>
                <w:webHidden/>
              </w:rPr>
              <w:fldChar w:fldCharType="end"/>
            </w:r>
          </w:hyperlink>
        </w:p>
        <w:p w:rsidR="00D971D0" w14:paraId="35A568B2" w14:textId="498B5D7E">
          <w:pPr>
            <w:pStyle w:val="TOC3"/>
            <w:rPr>
              <w:rFonts w:cstheme="minorBidi"/>
              <w:noProof/>
              <w:kern w:val="2"/>
              <w:sz w:val="24"/>
              <w:szCs w:val="24"/>
              <w14:ligatures w14:val="standardContextual"/>
            </w:rPr>
          </w:pPr>
          <w:hyperlink w:anchor="_Toc233816077" w:history="1">
            <w:r w:rsidRPr="00C37700">
              <w:rPr>
                <w:rStyle w:val="Hyperlink"/>
                <w:b/>
                <w:bCs/>
                <w:noProof/>
              </w:rPr>
              <w:t xml:space="preserve">Appendix D-18: </w:t>
            </w:r>
            <w:r w:rsidRPr="00C37700">
              <w:rPr>
                <w:rStyle w:val="Hyperlink"/>
                <w:noProof/>
              </w:rPr>
              <w:t>NAEP 2027 NAEP in your School-NAEP Device, Grade 8 Science (</w:t>
            </w:r>
            <w:r w:rsidRPr="00C37700">
              <w:rPr>
                <w:rStyle w:val="Hyperlink"/>
                <w:rFonts w:eastAsia="Times New Roman"/>
                <w:bCs/>
                <w:noProof/>
              </w:rPr>
              <w:t>Approved v.39</w:t>
            </w:r>
            <w:r w:rsidRPr="00C37700">
              <w:rPr>
                <w:rStyle w:val="Hyperlink"/>
                <w:noProof/>
              </w:rPr>
              <w:t>)</w:t>
            </w:r>
            <w:r>
              <w:rPr>
                <w:noProof/>
                <w:webHidden/>
              </w:rPr>
              <w:tab/>
            </w:r>
            <w:r>
              <w:rPr>
                <w:noProof/>
                <w:webHidden/>
              </w:rPr>
              <w:fldChar w:fldCharType="begin"/>
            </w:r>
            <w:r>
              <w:rPr>
                <w:noProof/>
                <w:webHidden/>
              </w:rPr>
              <w:instrText xml:space="preserve"> PAGEREF _Toc233816077 \h </w:instrText>
            </w:r>
            <w:r>
              <w:rPr>
                <w:noProof/>
                <w:webHidden/>
              </w:rPr>
              <w:fldChar w:fldCharType="separate"/>
            </w:r>
            <w:r w:rsidR="006E73F7">
              <w:rPr>
                <w:noProof/>
                <w:webHidden/>
              </w:rPr>
              <w:t>104</w:t>
            </w:r>
            <w:r>
              <w:rPr>
                <w:noProof/>
                <w:webHidden/>
              </w:rPr>
              <w:fldChar w:fldCharType="end"/>
            </w:r>
          </w:hyperlink>
        </w:p>
        <w:p w:rsidR="00D971D0" w14:paraId="25AE400B" w14:textId="39177F09">
          <w:pPr>
            <w:pStyle w:val="TOC3"/>
            <w:rPr>
              <w:rFonts w:cstheme="minorBidi"/>
              <w:noProof/>
              <w:kern w:val="2"/>
              <w:sz w:val="24"/>
              <w:szCs w:val="24"/>
              <w14:ligatures w14:val="standardContextual"/>
            </w:rPr>
          </w:pPr>
          <w:hyperlink w:anchor="_Toc233816078" w:history="1">
            <w:r w:rsidRPr="00C37700">
              <w:rPr>
                <w:rStyle w:val="Hyperlink"/>
                <w:b/>
                <w:bCs/>
                <w:noProof/>
              </w:rPr>
              <w:t xml:space="preserve">Appendix D-19: </w:t>
            </w:r>
            <w:r w:rsidRPr="00C37700">
              <w:rPr>
                <w:rStyle w:val="Hyperlink"/>
                <w:noProof/>
              </w:rPr>
              <w:t>2027 NAEP in your School-School Device, Grade 8 Science (</w:t>
            </w:r>
            <w:r w:rsidRPr="00C37700">
              <w:rPr>
                <w:rStyle w:val="Hyperlink"/>
                <w:rFonts w:eastAsia="Times New Roman"/>
                <w:bCs/>
                <w:noProof/>
              </w:rPr>
              <w:t>Approved v.39</w:t>
            </w:r>
            <w:r w:rsidRPr="00C37700">
              <w:rPr>
                <w:rStyle w:val="Hyperlink"/>
                <w:noProof/>
              </w:rPr>
              <w:t>)</w:t>
            </w:r>
            <w:r>
              <w:rPr>
                <w:noProof/>
                <w:webHidden/>
              </w:rPr>
              <w:tab/>
            </w:r>
            <w:r>
              <w:rPr>
                <w:noProof/>
                <w:webHidden/>
              </w:rPr>
              <w:fldChar w:fldCharType="begin"/>
            </w:r>
            <w:r>
              <w:rPr>
                <w:noProof/>
                <w:webHidden/>
              </w:rPr>
              <w:instrText xml:space="preserve"> PAGEREF _Toc233816078 \h </w:instrText>
            </w:r>
            <w:r>
              <w:rPr>
                <w:noProof/>
                <w:webHidden/>
              </w:rPr>
              <w:fldChar w:fldCharType="separate"/>
            </w:r>
            <w:r w:rsidR="006E73F7">
              <w:rPr>
                <w:noProof/>
                <w:webHidden/>
              </w:rPr>
              <w:t>107</w:t>
            </w:r>
            <w:r>
              <w:rPr>
                <w:noProof/>
                <w:webHidden/>
              </w:rPr>
              <w:fldChar w:fldCharType="end"/>
            </w:r>
          </w:hyperlink>
        </w:p>
        <w:p w:rsidR="00D971D0" w14:paraId="28DBB57F" w14:textId="27BCA00C">
          <w:pPr>
            <w:pStyle w:val="TOC3"/>
            <w:rPr>
              <w:rFonts w:cstheme="minorBidi"/>
              <w:noProof/>
              <w:kern w:val="2"/>
              <w:sz w:val="24"/>
              <w:szCs w:val="24"/>
              <w14:ligatures w14:val="standardContextual"/>
            </w:rPr>
          </w:pPr>
          <w:hyperlink w:anchor="_Toc233816079" w:history="1">
            <w:r w:rsidRPr="00C37700">
              <w:rPr>
                <w:rStyle w:val="Hyperlink"/>
                <w:b/>
                <w:bCs/>
                <w:noProof/>
              </w:rPr>
              <w:t xml:space="preserve">Appendix D-20: </w:t>
            </w:r>
            <w:r w:rsidRPr="00C37700">
              <w:rPr>
                <w:rStyle w:val="Hyperlink"/>
                <w:noProof/>
              </w:rPr>
              <w:t>2027 NAEP in your Private School-NAEP Device, Grade 8 Science (</w:t>
            </w:r>
            <w:r w:rsidRPr="00C37700">
              <w:rPr>
                <w:rStyle w:val="Hyperlink"/>
                <w:rFonts w:eastAsia="Times New Roman"/>
                <w:bCs/>
                <w:noProof/>
              </w:rPr>
              <w:t>Approved v.39</w:t>
            </w:r>
            <w:r w:rsidRPr="00C37700">
              <w:rPr>
                <w:rStyle w:val="Hyperlink"/>
                <w:noProof/>
              </w:rPr>
              <w:t>)</w:t>
            </w:r>
            <w:r>
              <w:rPr>
                <w:noProof/>
                <w:webHidden/>
              </w:rPr>
              <w:tab/>
            </w:r>
            <w:r>
              <w:rPr>
                <w:noProof/>
                <w:webHidden/>
              </w:rPr>
              <w:fldChar w:fldCharType="begin"/>
            </w:r>
            <w:r>
              <w:rPr>
                <w:noProof/>
                <w:webHidden/>
              </w:rPr>
              <w:instrText xml:space="preserve"> PAGEREF _Toc233816079 \h </w:instrText>
            </w:r>
            <w:r>
              <w:rPr>
                <w:noProof/>
                <w:webHidden/>
              </w:rPr>
              <w:fldChar w:fldCharType="separate"/>
            </w:r>
            <w:r w:rsidR="006E73F7">
              <w:rPr>
                <w:noProof/>
                <w:webHidden/>
              </w:rPr>
              <w:t>110</w:t>
            </w:r>
            <w:r>
              <w:rPr>
                <w:noProof/>
                <w:webHidden/>
              </w:rPr>
              <w:fldChar w:fldCharType="end"/>
            </w:r>
          </w:hyperlink>
        </w:p>
        <w:p w:rsidR="00D971D0" w14:paraId="0FCE9844" w14:textId="69B33937">
          <w:pPr>
            <w:pStyle w:val="TOC3"/>
            <w:rPr>
              <w:rFonts w:cstheme="minorBidi"/>
              <w:noProof/>
              <w:kern w:val="2"/>
              <w:sz w:val="24"/>
              <w:szCs w:val="24"/>
              <w14:ligatures w14:val="standardContextual"/>
            </w:rPr>
          </w:pPr>
          <w:hyperlink w:anchor="_Toc233816080" w:history="1">
            <w:r w:rsidRPr="00C37700">
              <w:rPr>
                <w:rStyle w:val="Hyperlink"/>
                <w:b/>
                <w:bCs/>
                <w:noProof/>
              </w:rPr>
              <w:t xml:space="preserve">Appendix D-21: </w:t>
            </w:r>
            <w:r w:rsidRPr="00C37700">
              <w:rPr>
                <w:rStyle w:val="Hyperlink"/>
                <w:noProof/>
              </w:rPr>
              <w:t>NAEP 2027 NAEP in your Private School-School Device, Grade 8 Science (</w:t>
            </w:r>
            <w:r w:rsidRPr="00C37700">
              <w:rPr>
                <w:rStyle w:val="Hyperlink"/>
                <w:rFonts w:eastAsia="Times New Roman"/>
                <w:bCs/>
                <w:noProof/>
              </w:rPr>
              <w:t>Approved v.39</w:t>
            </w:r>
            <w:r w:rsidRPr="00C37700">
              <w:rPr>
                <w:rStyle w:val="Hyperlink"/>
                <w:noProof/>
              </w:rPr>
              <w:t>)</w:t>
            </w:r>
            <w:r>
              <w:rPr>
                <w:noProof/>
                <w:webHidden/>
              </w:rPr>
              <w:tab/>
            </w:r>
            <w:r>
              <w:rPr>
                <w:noProof/>
                <w:webHidden/>
              </w:rPr>
              <w:fldChar w:fldCharType="begin"/>
            </w:r>
            <w:r>
              <w:rPr>
                <w:noProof/>
                <w:webHidden/>
              </w:rPr>
              <w:instrText xml:space="preserve"> PAGEREF _Toc233816080 \h </w:instrText>
            </w:r>
            <w:r>
              <w:rPr>
                <w:noProof/>
                <w:webHidden/>
              </w:rPr>
              <w:fldChar w:fldCharType="separate"/>
            </w:r>
            <w:r w:rsidR="006E73F7">
              <w:rPr>
                <w:noProof/>
                <w:webHidden/>
              </w:rPr>
              <w:t>112</w:t>
            </w:r>
            <w:r>
              <w:rPr>
                <w:noProof/>
                <w:webHidden/>
              </w:rPr>
              <w:fldChar w:fldCharType="end"/>
            </w:r>
          </w:hyperlink>
        </w:p>
        <w:p w:rsidR="00D971D0" w14:paraId="03B414FD" w14:textId="65EF1BF1">
          <w:pPr>
            <w:pStyle w:val="TOC3"/>
            <w:rPr>
              <w:rFonts w:cstheme="minorBidi"/>
              <w:noProof/>
              <w:kern w:val="2"/>
              <w:sz w:val="24"/>
              <w:szCs w:val="24"/>
              <w14:ligatures w14:val="standardContextual"/>
            </w:rPr>
          </w:pPr>
          <w:hyperlink w:anchor="_Toc233816081" w:history="1">
            <w:r w:rsidRPr="00C37700">
              <w:rPr>
                <w:rStyle w:val="Hyperlink"/>
                <w:rFonts w:eastAsia="Times New Roman"/>
                <w:b/>
                <w:noProof/>
              </w:rPr>
              <w:t>Appendix D-22</w:t>
            </w:r>
            <w:r w:rsidRPr="00C37700">
              <w:rPr>
                <w:rStyle w:val="Hyperlink"/>
                <w:rFonts w:eastAsia="Times New Roman"/>
                <w:noProof/>
              </w:rPr>
              <w:t>:</w:t>
            </w:r>
            <w:r w:rsidRPr="00C37700">
              <w:rPr>
                <w:rStyle w:val="Hyperlink"/>
                <w:rFonts w:eastAsia="Times New Roman"/>
                <w:noProof/>
                <w:spacing w:val="-8"/>
              </w:rPr>
              <w:t xml:space="preserve"> </w:t>
            </w:r>
            <w:r w:rsidRPr="00C37700">
              <w:rPr>
                <w:rStyle w:val="Hyperlink"/>
                <w:rFonts w:eastAsia="Times New Roman"/>
                <w:noProof/>
              </w:rPr>
              <w:t>NAEP</w:t>
            </w:r>
            <w:r w:rsidRPr="00C37700">
              <w:rPr>
                <w:rStyle w:val="Hyperlink"/>
                <w:rFonts w:eastAsia="Times New Roman"/>
                <w:noProof/>
                <w:spacing w:val="-9"/>
              </w:rPr>
              <w:t xml:space="preserve"> </w:t>
            </w:r>
            <w:r w:rsidRPr="00C37700">
              <w:rPr>
                <w:rStyle w:val="Hyperlink"/>
                <w:rFonts w:eastAsia="Times New Roman"/>
                <w:noProof/>
              </w:rPr>
              <w:t>2027 Save-the-Date (</w:t>
            </w:r>
            <w:r w:rsidRPr="00C37700">
              <w:rPr>
                <w:rStyle w:val="Hyperlink"/>
                <w:rFonts w:eastAsia="Times New Roman"/>
                <w:bCs/>
                <w:noProof/>
              </w:rPr>
              <w:t>Approved v.39</w:t>
            </w:r>
            <w:r w:rsidRPr="00C37700">
              <w:rPr>
                <w:rStyle w:val="Hyperlink"/>
                <w:rFonts w:eastAsia="Times New Roman"/>
                <w:noProof/>
              </w:rPr>
              <w:t>)</w:t>
            </w:r>
            <w:r>
              <w:rPr>
                <w:noProof/>
                <w:webHidden/>
              </w:rPr>
              <w:tab/>
            </w:r>
            <w:r>
              <w:rPr>
                <w:noProof/>
                <w:webHidden/>
              </w:rPr>
              <w:fldChar w:fldCharType="begin"/>
            </w:r>
            <w:r>
              <w:rPr>
                <w:noProof/>
                <w:webHidden/>
              </w:rPr>
              <w:instrText xml:space="preserve"> PAGEREF _Toc233816081 \h </w:instrText>
            </w:r>
            <w:r>
              <w:rPr>
                <w:noProof/>
                <w:webHidden/>
              </w:rPr>
              <w:fldChar w:fldCharType="separate"/>
            </w:r>
            <w:r w:rsidR="006E73F7">
              <w:rPr>
                <w:noProof/>
                <w:webHidden/>
              </w:rPr>
              <w:t>114</w:t>
            </w:r>
            <w:r>
              <w:rPr>
                <w:noProof/>
                <w:webHidden/>
              </w:rPr>
              <w:fldChar w:fldCharType="end"/>
            </w:r>
          </w:hyperlink>
        </w:p>
        <w:p w:rsidR="00D971D0" w14:paraId="2E95EECD" w14:textId="41902F68">
          <w:pPr>
            <w:pStyle w:val="TOC3"/>
            <w:rPr>
              <w:rFonts w:cstheme="minorBidi"/>
              <w:noProof/>
              <w:kern w:val="2"/>
              <w:sz w:val="24"/>
              <w:szCs w:val="24"/>
              <w14:ligatures w14:val="standardContextual"/>
            </w:rPr>
          </w:pPr>
          <w:hyperlink w:anchor="_Toc233816082" w:history="1">
            <w:r w:rsidRPr="00C37700">
              <w:rPr>
                <w:rStyle w:val="Hyperlink"/>
                <w:rFonts w:eastAsia="Times New Roman"/>
                <w:b/>
                <w:noProof/>
              </w:rPr>
              <w:t>Appendix D-23:</w:t>
            </w:r>
            <w:r w:rsidRPr="00C37700">
              <w:rPr>
                <w:rStyle w:val="Hyperlink"/>
                <w:rFonts w:eastAsia="Times New Roman"/>
                <w:b/>
                <w:noProof/>
                <w:spacing w:val="-8"/>
              </w:rPr>
              <w:t xml:space="preserve"> </w:t>
            </w:r>
            <w:r w:rsidRPr="00C37700">
              <w:rPr>
                <w:rStyle w:val="Hyperlink"/>
                <w:rFonts w:eastAsia="Times New Roman"/>
                <w:bCs/>
                <w:noProof/>
              </w:rPr>
              <w:t>NAEP</w:t>
            </w:r>
            <w:r w:rsidRPr="00C37700">
              <w:rPr>
                <w:rStyle w:val="Hyperlink"/>
                <w:rFonts w:eastAsia="Times New Roman"/>
                <w:bCs/>
                <w:noProof/>
                <w:spacing w:val="-9"/>
              </w:rPr>
              <w:t xml:space="preserve"> </w:t>
            </w:r>
            <w:r w:rsidRPr="00C37700">
              <w:rPr>
                <w:rStyle w:val="Hyperlink"/>
                <w:rFonts w:eastAsia="Times New Roman"/>
                <w:bCs/>
                <w:noProof/>
              </w:rPr>
              <w:t>2027 Endorsement Letters to Private School Administrator (Approved v.39)</w:t>
            </w:r>
            <w:r>
              <w:rPr>
                <w:noProof/>
                <w:webHidden/>
              </w:rPr>
              <w:tab/>
            </w:r>
            <w:r>
              <w:rPr>
                <w:noProof/>
                <w:webHidden/>
              </w:rPr>
              <w:fldChar w:fldCharType="begin"/>
            </w:r>
            <w:r>
              <w:rPr>
                <w:noProof/>
                <w:webHidden/>
              </w:rPr>
              <w:instrText xml:space="preserve"> PAGEREF _Toc233816082 \h </w:instrText>
            </w:r>
            <w:r>
              <w:rPr>
                <w:noProof/>
                <w:webHidden/>
              </w:rPr>
              <w:fldChar w:fldCharType="separate"/>
            </w:r>
            <w:r w:rsidR="006E73F7">
              <w:rPr>
                <w:noProof/>
                <w:webHidden/>
              </w:rPr>
              <w:t>115</w:t>
            </w:r>
            <w:r>
              <w:rPr>
                <w:noProof/>
                <w:webHidden/>
              </w:rPr>
              <w:fldChar w:fldCharType="end"/>
            </w:r>
          </w:hyperlink>
        </w:p>
        <w:p w:rsidR="00D971D0" w14:paraId="48F6ED7D" w14:textId="369E2526">
          <w:pPr>
            <w:pStyle w:val="TOC3"/>
            <w:rPr>
              <w:rFonts w:cstheme="minorBidi"/>
              <w:noProof/>
              <w:kern w:val="2"/>
              <w:sz w:val="24"/>
              <w:szCs w:val="24"/>
              <w14:ligatures w14:val="standardContextual"/>
            </w:rPr>
          </w:pPr>
          <w:hyperlink w:anchor="_Toc233816083" w:history="1">
            <w:r w:rsidRPr="00C37700">
              <w:rPr>
                <w:rStyle w:val="Hyperlink"/>
                <w:b/>
                <w:bCs/>
                <w:noProof/>
              </w:rPr>
              <w:t xml:space="preserve">Appendix D-24: </w:t>
            </w:r>
            <w:r w:rsidRPr="00C37700">
              <w:rPr>
                <w:rStyle w:val="Hyperlink"/>
                <w:noProof/>
              </w:rPr>
              <w:t>NAEP 2027 Preassessment Notification, School Device Model (NEW)</w:t>
            </w:r>
            <w:r>
              <w:rPr>
                <w:noProof/>
                <w:webHidden/>
              </w:rPr>
              <w:tab/>
            </w:r>
            <w:r>
              <w:rPr>
                <w:noProof/>
                <w:webHidden/>
              </w:rPr>
              <w:fldChar w:fldCharType="begin"/>
            </w:r>
            <w:r>
              <w:rPr>
                <w:noProof/>
                <w:webHidden/>
              </w:rPr>
              <w:instrText xml:space="preserve"> PAGEREF _Toc233816083 \h </w:instrText>
            </w:r>
            <w:r>
              <w:rPr>
                <w:noProof/>
                <w:webHidden/>
              </w:rPr>
              <w:fldChar w:fldCharType="separate"/>
            </w:r>
            <w:r w:rsidR="006E73F7">
              <w:rPr>
                <w:noProof/>
                <w:webHidden/>
              </w:rPr>
              <w:t>118</w:t>
            </w:r>
            <w:r>
              <w:rPr>
                <w:noProof/>
                <w:webHidden/>
              </w:rPr>
              <w:fldChar w:fldCharType="end"/>
            </w:r>
          </w:hyperlink>
        </w:p>
        <w:p w:rsidR="00D971D0" w14:paraId="4401A508" w14:textId="241254C8">
          <w:pPr>
            <w:pStyle w:val="TOC3"/>
            <w:rPr>
              <w:rFonts w:cstheme="minorBidi"/>
              <w:noProof/>
              <w:kern w:val="2"/>
              <w:sz w:val="24"/>
              <w:szCs w:val="24"/>
              <w14:ligatures w14:val="standardContextual"/>
            </w:rPr>
          </w:pPr>
          <w:hyperlink w:anchor="_Toc233816084" w:history="1">
            <w:r w:rsidRPr="00C37700">
              <w:rPr>
                <w:rStyle w:val="Hyperlink"/>
                <w:b/>
                <w:bCs/>
                <w:noProof/>
              </w:rPr>
              <w:t xml:space="preserve">Appendix D-25: </w:t>
            </w:r>
            <w:r w:rsidRPr="00C37700">
              <w:rPr>
                <w:rStyle w:val="Hyperlink"/>
                <w:noProof/>
              </w:rPr>
              <w:t>NAEP 2027 Preassessment Responsibilities Guide, School Device Model (NEW)</w:t>
            </w:r>
            <w:r>
              <w:rPr>
                <w:noProof/>
                <w:webHidden/>
              </w:rPr>
              <w:tab/>
            </w:r>
            <w:r>
              <w:rPr>
                <w:noProof/>
                <w:webHidden/>
              </w:rPr>
              <w:fldChar w:fldCharType="begin"/>
            </w:r>
            <w:r>
              <w:rPr>
                <w:noProof/>
                <w:webHidden/>
              </w:rPr>
              <w:instrText xml:space="preserve"> PAGEREF _Toc233816084 \h </w:instrText>
            </w:r>
            <w:r>
              <w:rPr>
                <w:noProof/>
                <w:webHidden/>
              </w:rPr>
              <w:fldChar w:fldCharType="separate"/>
            </w:r>
            <w:r w:rsidR="006E73F7">
              <w:rPr>
                <w:noProof/>
                <w:webHidden/>
              </w:rPr>
              <w:t>120</w:t>
            </w:r>
            <w:r>
              <w:rPr>
                <w:noProof/>
                <w:webHidden/>
              </w:rPr>
              <w:fldChar w:fldCharType="end"/>
            </w:r>
          </w:hyperlink>
        </w:p>
        <w:p w:rsidR="00D971D0" w14:paraId="0E250ED5" w14:textId="448B3065">
          <w:pPr>
            <w:pStyle w:val="TOC3"/>
            <w:rPr>
              <w:rFonts w:cstheme="minorBidi"/>
              <w:noProof/>
              <w:kern w:val="2"/>
              <w:sz w:val="24"/>
              <w:szCs w:val="24"/>
              <w14:ligatures w14:val="standardContextual"/>
            </w:rPr>
          </w:pPr>
          <w:hyperlink w:anchor="_Toc233816085" w:history="1">
            <w:r w:rsidRPr="00C37700">
              <w:rPr>
                <w:rStyle w:val="Hyperlink"/>
                <w:b/>
                <w:bCs/>
                <w:noProof/>
              </w:rPr>
              <w:t xml:space="preserve">Appendix D-26: </w:t>
            </w:r>
            <w:r w:rsidRPr="00C37700">
              <w:rPr>
                <w:rStyle w:val="Hyperlink"/>
                <w:noProof/>
              </w:rPr>
              <w:t>NAEP 2027 Preassessment Notification, NAEP Device Model (NEW)</w:t>
            </w:r>
            <w:r>
              <w:rPr>
                <w:noProof/>
                <w:webHidden/>
              </w:rPr>
              <w:tab/>
            </w:r>
            <w:r>
              <w:rPr>
                <w:noProof/>
                <w:webHidden/>
              </w:rPr>
              <w:fldChar w:fldCharType="begin"/>
            </w:r>
            <w:r>
              <w:rPr>
                <w:noProof/>
                <w:webHidden/>
              </w:rPr>
              <w:instrText xml:space="preserve"> PAGEREF _Toc233816085 \h </w:instrText>
            </w:r>
            <w:r>
              <w:rPr>
                <w:noProof/>
                <w:webHidden/>
              </w:rPr>
              <w:fldChar w:fldCharType="separate"/>
            </w:r>
            <w:r w:rsidR="006E73F7">
              <w:rPr>
                <w:noProof/>
                <w:webHidden/>
              </w:rPr>
              <w:t>124</w:t>
            </w:r>
            <w:r>
              <w:rPr>
                <w:noProof/>
                <w:webHidden/>
              </w:rPr>
              <w:fldChar w:fldCharType="end"/>
            </w:r>
          </w:hyperlink>
        </w:p>
        <w:p w:rsidR="00D971D0" w14:paraId="3EB6BC93" w14:textId="0DA51091">
          <w:pPr>
            <w:pStyle w:val="TOC3"/>
            <w:rPr>
              <w:rFonts w:cstheme="minorBidi"/>
              <w:noProof/>
              <w:kern w:val="2"/>
              <w:sz w:val="24"/>
              <w:szCs w:val="24"/>
              <w14:ligatures w14:val="standardContextual"/>
            </w:rPr>
          </w:pPr>
          <w:hyperlink w:anchor="_Toc233816086" w:history="1">
            <w:r w:rsidRPr="00C37700">
              <w:rPr>
                <w:rStyle w:val="Hyperlink"/>
                <w:b/>
                <w:bCs/>
                <w:noProof/>
              </w:rPr>
              <w:t xml:space="preserve">Appendix D-27: </w:t>
            </w:r>
            <w:r w:rsidRPr="00C37700">
              <w:rPr>
                <w:rStyle w:val="Hyperlink"/>
                <w:noProof/>
              </w:rPr>
              <w:t>NAEP 2027 Preassessment Responsibilities Guide, NAEP Device Model (NEW)</w:t>
            </w:r>
            <w:r>
              <w:rPr>
                <w:noProof/>
                <w:webHidden/>
              </w:rPr>
              <w:tab/>
            </w:r>
            <w:r>
              <w:rPr>
                <w:noProof/>
                <w:webHidden/>
              </w:rPr>
              <w:fldChar w:fldCharType="begin"/>
            </w:r>
            <w:r>
              <w:rPr>
                <w:noProof/>
                <w:webHidden/>
              </w:rPr>
              <w:instrText xml:space="preserve"> PAGEREF _Toc233816086 \h </w:instrText>
            </w:r>
            <w:r>
              <w:rPr>
                <w:noProof/>
                <w:webHidden/>
              </w:rPr>
              <w:fldChar w:fldCharType="separate"/>
            </w:r>
            <w:r w:rsidR="006E73F7">
              <w:rPr>
                <w:noProof/>
                <w:webHidden/>
              </w:rPr>
              <w:t>125</w:t>
            </w:r>
            <w:r>
              <w:rPr>
                <w:noProof/>
                <w:webHidden/>
              </w:rPr>
              <w:fldChar w:fldCharType="end"/>
            </w:r>
          </w:hyperlink>
        </w:p>
        <w:p w:rsidR="00D971D0" w14:paraId="036D19EA" w14:textId="1E36BDC6">
          <w:pPr>
            <w:pStyle w:val="TOC3"/>
            <w:rPr>
              <w:rFonts w:cstheme="minorBidi"/>
              <w:noProof/>
              <w:kern w:val="2"/>
              <w:sz w:val="24"/>
              <w:szCs w:val="24"/>
              <w14:ligatures w14:val="standardContextual"/>
            </w:rPr>
          </w:pPr>
          <w:hyperlink w:anchor="_Toc233816087" w:history="1">
            <w:r w:rsidRPr="00C37700">
              <w:rPr>
                <w:rStyle w:val="Hyperlink"/>
                <w:b/>
                <w:bCs/>
                <w:noProof/>
              </w:rPr>
              <w:t xml:space="preserve">Appendix D-28: </w:t>
            </w:r>
            <w:r w:rsidRPr="00C37700">
              <w:rPr>
                <w:rStyle w:val="Hyperlink"/>
                <w:noProof/>
              </w:rPr>
              <w:t>NAEP 2027 macOS Support Letter, NAEP State Coordinator to [Decision Maker] (NEW)</w:t>
            </w:r>
            <w:r>
              <w:rPr>
                <w:noProof/>
                <w:webHidden/>
              </w:rPr>
              <w:tab/>
            </w:r>
            <w:r>
              <w:rPr>
                <w:noProof/>
                <w:webHidden/>
              </w:rPr>
              <w:fldChar w:fldCharType="begin"/>
            </w:r>
            <w:r>
              <w:rPr>
                <w:noProof/>
                <w:webHidden/>
              </w:rPr>
              <w:instrText xml:space="preserve"> PAGEREF _Toc233816087 \h </w:instrText>
            </w:r>
            <w:r>
              <w:rPr>
                <w:noProof/>
                <w:webHidden/>
              </w:rPr>
              <w:fldChar w:fldCharType="separate"/>
            </w:r>
            <w:r w:rsidR="006E73F7">
              <w:rPr>
                <w:noProof/>
                <w:webHidden/>
              </w:rPr>
              <w:t>128</w:t>
            </w:r>
            <w:r>
              <w:rPr>
                <w:noProof/>
                <w:webHidden/>
              </w:rPr>
              <w:fldChar w:fldCharType="end"/>
            </w:r>
          </w:hyperlink>
        </w:p>
        <w:p w:rsidR="00D971D0" w14:paraId="0B87D691" w14:textId="18EE1173">
          <w:pPr>
            <w:pStyle w:val="TOC3"/>
            <w:rPr>
              <w:rFonts w:cstheme="minorBidi"/>
              <w:noProof/>
              <w:kern w:val="2"/>
              <w:sz w:val="24"/>
              <w:szCs w:val="24"/>
              <w14:ligatures w14:val="standardContextual"/>
            </w:rPr>
          </w:pPr>
          <w:hyperlink w:anchor="_Toc233816088" w:history="1">
            <w:r w:rsidRPr="00C37700">
              <w:rPr>
                <w:rStyle w:val="Hyperlink"/>
                <w:b/>
                <w:bCs/>
                <w:noProof/>
              </w:rPr>
              <w:t xml:space="preserve">Appendix D-29: </w:t>
            </w:r>
            <w:r w:rsidRPr="00C37700">
              <w:rPr>
                <w:rStyle w:val="Hyperlink"/>
                <w:noProof/>
              </w:rPr>
              <w:t>NAEP 2027 Preassessment Responsibilities Guide-Private Schools, School Device Model (NEW)</w:t>
            </w:r>
            <w:r>
              <w:rPr>
                <w:noProof/>
                <w:webHidden/>
              </w:rPr>
              <w:tab/>
            </w:r>
            <w:r>
              <w:rPr>
                <w:noProof/>
                <w:webHidden/>
              </w:rPr>
              <w:fldChar w:fldCharType="begin"/>
            </w:r>
            <w:r>
              <w:rPr>
                <w:noProof/>
                <w:webHidden/>
              </w:rPr>
              <w:instrText xml:space="preserve"> PAGEREF _Toc233816088 \h </w:instrText>
            </w:r>
            <w:r>
              <w:rPr>
                <w:noProof/>
                <w:webHidden/>
              </w:rPr>
              <w:fldChar w:fldCharType="separate"/>
            </w:r>
            <w:r w:rsidR="006E73F7">
              <w:rPr>
                <w:noProof/>
                <w:webHidden/>
              </w:rPr>
              <w:t>129</w:t>
            </w:r>
            <w:r>
              <w:rPr>
                <w:noProof/>
                <w:webHidden/>
              </w:rPr>
              <w:fldChar w:fldCharType="end"/>
            </w:r>
          </w:hyperlink>
        </w:p>
        <w:p w:rsidR="00D971D0" w14:paraId="753F20C2" w14:textId="67D048A3">
          <w:pPr>
            <w:pStyle w:val="TOC3"/>
            <w:rPr>
              <w:rFonts w:cstheme="minorBidi"/>
              <w:noProof/>
              <w:kern w:val="2"/>
              <w:sz w:val="24"/>
              <w:szCs w:val="24"/>
              <w14:ligatures w14:val="standardContextual"/>
            </w:rPr>
          </w:pPr>
          <w:hyperlink w:anchor="_Toc233816089" w:history="1">
            <w:r w:rsidRPr="00C37700">
              <w:rPr>
                <w:rStyle w:val="Hyperlink"/>
                <w:b/>
                <w:bCs/>
                <w:noProof/>
              </w:rPr>
              <w:t xml:space="preserve">Appendix D-30: </w:t>
            </w:r>
            <w:r w:rsidRPr="00C37700">
              <w:rPr>
                <w:rStyle w:val="Hyperlink"/>
                <w:noProof/>
              </w:rPr>
              <w:t>NAEP 2027 Manage Questionnaire Emails (NEW)</w:t>
            </w:r>
            <w:r>
              <w:rPr>
                <w:noProof/>
                <w:webHidden/>
              </w:rPr>
              <w:tab/>
            </w:r>
            <w:r>
              <w:rPr>
                <w:noProof/>
                <w:webHidden/>
              </w:rPr>
              <w:fldChar w:fldCharType="begin"/>
            </w:r>
            <w:r>
              <w:rPr>
                <w:noProof/>
                <w:webHidden/>
              </w:rPr>
              <w:instrText xml:space="preserve"> PAGEREF _Toc233816089 \h </w:instrText>
            </w:r>
            <w:r>
              <w:rPr>
                <w:noProof/>
                <w:webHidden/>
              </w:rPr>
              <w:fldChar w:fldCharType="separate"/>
            </w:r>
            <w:r w:rsidR="006E73F7">
              <w:rPr>
                <w:noProof/>
                <w:webHidden/>
              </w:rPr>
              <w:t>133</w:t>
            </w:r>
            <w:r>
              <w:rPr>
                <w:noProof/>
                <w:webHidden/>
              </w:rPr>
              <w:fldChar w:fldCharType="end"/>
            </w:r>
          </w:hyperlink>
        </w:p>
        <w:p w:rsidR="00D971D0" w14:paraId="6DBEBD0B" w14:textId="41C03DD3">
          <w:pPr>
            <w:pStyle w:val="TOC3"/>
            <w:rPr>
              <w:rFonts w:cstheme="minorBidi"/>
              <w:noProof/>
              <w:kern w:val="2"/>
              <w:sz w:val="24"/>
              <w:szCs w:val="24"/>
              <w14:ligatures w14:val="standardContextual"/>
            </w:rPr>
          </w:pPr>
          <w:hyperlink w:anchor="_Toc233816098" w:history="1">
            <w:r w:rsidRPr="00C37700">
              <w:rPr>
                <w:rStyle w:val="Hyperlink"/>
                <w:b/>
                <w:bCs/>
                <w:noProof/>
              </w:rPr>
              <w:t xml:space="preserve">Appendix D-31: </w:t>
            </w:r>
            <w:r w:rsidRPr="00C37700">
              <w:rPr>
                <w:rStyle w:val="Hyperlink"/>
                <w:noProof/>
              </w:rPr>
              <w:t>NAEP 2027 Preassessment Responsibilities Guide-Private Schools, NAEP Device Model (NEW)</w:t>
            </w:r>
            <w:r>
              <w:rPr>
                <w:noProof/>
                <w:webHidden/>
              </w:rPr>
              <w:tab/>
            </w:r>
            <w:r>
              <w:rPr>
                <w:noProof/>
                <w:webHidden/>
              </w:rPr>
              <w:fldChar w:fldCharType="begin"/>
            </w:r>
            <w:r>
              <w:rPr>
                <w:noProof/>
                <w:webHidden/>
              </w:rPr>
              <w:instrText xml:space="preserve"> PAGEREF _Toc233816098 \h </w:instrText>
            </w:r>
            <w:r>
              <w:rPr>
                <w:noProof/>
                <w:webHidden/>
              </w:rPr>
              <w:fldChar w:fldCharType="separate"/>
            </w:r>
            <w:r w:rsidR="006E73F7">
              <w:rPr>
                <w:noProof/>
                <w:webHidden/>
              </w:rPr>
              <w:t>141</w:t>
            </w:r>
            <w:r>
              <w:rPr>
                <w:noProof/>
                <w:webHidden/>
              </w:rPr>
              <w:fldChar w:fldCharType="end"/>
            </w:r>
          </w:hyperlink>
        </w:p>
        <w:p w:rsidR="00D971D0" w14:paraId="49673247" w14:textId="52C5D7F7">
          <w:pPr>
            <w:pStyle w:val="TOC3"/>
            <w:rPr>
              <w:rFonts w:cstheme="minorBidi"/>
              <w:noProof/>
              <w:kern w:val="2"/>
              <w:sz w:val="24"/>
              <w:szCs w:val="24"/>
              <w14:ligatures w14:val="standardContextual"/>
            </w:rPr>
          </w:pPr>
          <w:hyperlink w:anchor="_Toc233816099" w:history="1">
            <w:r w:rsidRPr="00C37700">
              <w:rPr>
                <w:rStyle w:val="Hyperlink"/>
                <w:b/>
                <w:bCs/>
                <w:noProof/>
              </w:rPr>
              <w:t xml:space="preserve">Appendix D-32: </w:t>
            </w:r>
            <w:r w:rsidRPr="00C37700">
              <w:rPr>
                <w:rStyle w:val="Hyperlink"/>
                <w:noProof/>
              </w:rPr>
              <w:t>NAEP 2027 School Staff Assistance email templates (NEW)</w:t>
            </w:r>
            <w:r>
              <w:rPr>
                <w:noProof/>
                <w:webHidden/>
              </w:rPr>
              <w:tab/>
            </w:r>
            <w:r>
              <w:rPr>
                <w:noProof/>
                <w:webHidden/>
              </w:rPr>
              <w:fldChar w:fldCharType="begin"/>
            </w:r>
            <w:r>
              <w:rPr>
                <w:noProof/>
                <w:webHidden/>
              </w:rPr>
              <w:instrText xml:space="preserve"> PAGEREF _Toc233816099 \h </w:instrText>
            </w:r>
            <w:r>
              <w:rPr>
                <w:noProof/>
                <w:webHidden/>
              </w:rPr>
              <w:fldChar w:fldCharType="separate"/>
            </w:r>
            <w:r w:rsidR="006E73F7">
              <w:rPr>
                <w:noProof/>
                <w:webHidden/>
              </w:rPr>
              <w:t>144</w:t>
            </w:r>
            <w:r>
              <w:rPr>
                <w:noProof/>
                <w:webHidden/>
              </w:rPr>
              <w:fldChar w:fldCharType="end"/>
            </w:r>
          </w:hyperlink>
        </w:p>
        <w:p w:rsidR="00D971D0" w14:paraId="17009B32" w14:textId="18B93B2F">
          <w:pPr>
            <w:pStyle w:val="TOC3"/>
            <w:rPr>
              <w:rFonts w:cstheme="minorBidi"/>
              <w:noProof/>
              <w:kern w:val="2"/>
              <w:sz w:val="24"/>
              <w:szCs w:val="24"/>
              <w14:ligatures w14:val="standardContextual"/>
            </w:rPr>
          </w:pPr>
          <w:hyperlink w:anchor="_Toc233816100" w:history="1">
            <w:r w:rsidRPr="00C37700">
              <w:rPr>
                <w:rStyle w:val="Hyperlink"/>
                <w:b/>
                <w:bCs/>
                <w:noProof/>
              </w:rPr>
              <w:t xml:space="preserve">Appendix D-33: </w:t>
            </w:r>
            <w:r w:rsidRPr="00C37700">
              <w:rPr>
                <w:rStyle w:val="Hyperlink"/>
                <w:noProof/>
              </w:rPr>
              <w:t>NAEP 2027 Facts for Teachers (NEW)</w:t>
            </w:r>
            <w:r>
              <w:rPr>
                <w:noProof/>
                <w:webHidden/>
              </w:rPr>
              <w:tab/>
            </w:r>
            <w:r>
              <w:rPr>
                <w:noProof/>
                <w:webHidden/>
              </w:rPr>
              <w:fldChar w:fldCharType="begin"/>
            </w:r>
            <w:r>
              <w:rPr>
                <w:noProof/>
                <w:webHidden/>
              </w:rPr>
              <w:instrText xml:space="preserve"> PAGEREF _Toc233816100 \h </w:instrText>
            </w:r>
            <w:r>
              <w:rPr>
                <w:noProof/>
                <w:webHidden/>
              </w:rPr>
              <w:fldChar w:fldCharType="separate"/>
            </w:r>
            <w:r w:rsidR="006E73F7">
              <w:rPr>
                <w:noProof/>
                <w:webHidden/>
              </w:rPr>
              <w:t>147</w:t>
            </w:r>
            <w:r>
              <w:rPr>
                <w:noProof/>
                <w:webHidden/>
              </w:rPr>
              <w:fldChar w:fldCharType="end"/>
            </w:r>
          </w:hyperlink>
        </w:p>
        <w:p w:rsidR="00D971D0" w14:paraId="0D4E98FF" w14:textId="53CA63B9">
          <w:pPr>
            <w:pStyle w:val="TOC3"/>
            <w:rPr>
              <w:rFonts w:cstheme="minorBidi"/>
              <w:noProof/>
              <w:kern w:val="2"/>
              <w:sz w:val="24"/>
              <w:szCs w:val="24"/>
              <w14:ligatures w14:val="standardContextual"/>
            </w:rPr>
          </w:pPr>
          <w:hyperlink w:anchor="_Toc233816101" w:history="1">
            <w:r w:rsidRPr="00C37700">
              <w:rPr>
                <w:rStyle w:val="Hyperlink"/>
                <w:b/>
                <w:bCs/>
                <w:noProof/>
              </w:rPr>
              <w:t xml:space="preserve">Appendix D-34: </w:t>
            </w:r>
            <w:r w:rsidRPr="00C37700">
              <w:rPr>
                <w:rStyle w:val="Hyperlink"/>
                <w:noProof/>
              </w:rPr>
              <w:t>NAEP 2027 An Overview of NAEP Brochure (NEW)</w:t>
            </w:r>
            <w:r>
              <w:rPr>
                <w:noProof/>
                <w:webHidden/>
              </w:rPr>
              <w:tab/>
            </w:r>
            <w:r>
              <w:rPr>
                <w:noProof/>
                <w:webHidden/>
              </w:rPr>
              <w:fldChar w:fldCharType="begin"/>
            </w:r>
            <w:r>
              <w:rPr>
                <w:noProof/>
                <w:webHidden/>
              </w:rPr>
              <w:instrText xml:space="preserve"> PAGEREF _Toc233816101 \h </w:instrText>
            </w:r>
            <w:r>
              <w:rPr>
                <w:noProof/>
                <w:webHidden/>
              </w:rPr>
              <w:fldChar w:fldCharType="separate"/>
            </w:r>
            <w:r w:rsidR="006E73F7">
              <w:rPr>
                <w:noProof/>
                <w:webHidden/>
              </w:rPr>
              <w:t>151</w:t>
            </w:r>
            <w:r>
              <w:rPr>
                <w:noProof/>
                <w:webHidden/>
              </w:rPr>
              <w:fldChar w:fldCharType="end"/>
            </w:r>
          </w:hyperlink>
        </w:p>
        <w:p w:rsidR="00D971D0" w14:paraId="1B501B39" w14:textId="41DEA148">
          <w:pPr>
            <w:pStyle w:val="TOC3"/>
            <w:rPr>
              <w:rFonts w:cstheme="minorBidi"/>
              <w:noProof/>
              <w:kern w:val="2"/>
              <w:sz w:val="24"/>
              <w:szCs w:val="24"/>
              <w14:ligatures w14:val="standardContextual"/>
            </w:rPr>
          </w:pPr>
          <w:hyperlink w:anchor="_Toc233816102" w:history="1">
            <w:r w:rsidRPr="00C37700">
              <w:rPr>
                <w:rStyle w:val="Hyperlink"/>
                <w:b/>
                <w:bCs/>
                <w:noProof/>
              </w:rPr>
              <w:t xml:space="preserve">Appendix D-35: </w:t>
            </w:r>
            <w:r w:rsidRPr="00C37700">
              <w:rPr>
                <w:rStyle w:val="Hyperlink"/>
                <w:noProof/>
              </w:rPr>
              <w:t>NAEP 2027 Inclusion Guidelines for English Learners (NEW)</w:t>
            </w:r>
            <w:r>
              <w:rPr>
                <w:noProof/>
                <w:webHidden/>
              </w:rPr>
              <w:tab/>
            </w:r>
            <w:r>
              <w:rPr>
                <w:noProof/>
                <w:webHidden/>
              </w:rPr>
              <w:fldChar w:fldCharType="begin"/>
            </w:r>
            <w:r>
              <w:rPr>
                <w:noProof/>
                <w:webHidden/>
              </w:rPr>
              <w:instrText xml:space="preserve"> PAGEREF _Toc233816102 \h </w:instrText>
            </w:r>
            <w:r>
              <w:rPr>
                <w:noProof/>
                <w:webHidden/>
              </w:rPr>
              <w:fldChar w:fldCharType="separate"/>
            </w:r>
            <w:r w:rsidR="006E73F7">
              <w:rPr>
                <w:noProof/>
                <w:webHidden/>
              </w:rPr>
              <w:t>154</w:t>
            </w:r>
            <w:r>
              <w:rPr>
                <w:noProof/>
                <w:webHidden/>
              </w:rPr>
              <w:fldChar w:fldCharType="end"/>
            </w:r>
          </w:hyperlink>
        </w:p>
        <w:p w:rsidR="00D971D0" w14:paraId="52CF4D4C" w14:textId="687FB015">
          <w:pPr>
            <w:pStyle w:val="TOC3"/>
            <w:rPr>
              <w:rFonts w:cstheme="minorBidi"/>
              <w:noProof/>
              <w:kern w:val="2"/>
              <w:sz w:val="24"/>
              <w:szCs w:val="24"/>
              <w14:ligatures w14:val="standardContextual"/>
            </w:rPr>
          </w:pPr>
          <w:hyperlink w:anchor="_Toc233816106" w:history="1">
            <w:r w:rsidRPr="00C37700">
              <w:rPr>
                <w:rStyle w:val="Hyperlink"/>
                <w:b/>
                <w:bCs/>
                <w:noProof/>
              </w:rPr>
              <w:t xml:space="preserve">Appendix D-36: </w:t>
            </w:r>
            <w:r w:rsidRPr="00C37700">
              <w:rPr>
                <w:rStyle w:val="Hyperlink"/>
                <w:bCs/>
                <w:noProof/>
              </w:rPr>
              <w:t>NAEP 2027 Inclusion Guidelines for Students with Disabilities (NEW)</w:t>
            </w:r>
            <w:r>
              <w:rPr>
                <w:noProof/>
                <w:webHidden/>
              </w:rPr>
              <w:tab/>
            </w:r>
            <w:r>
              <w:rPr>
                <w:noProof/>
                <w:webHidden/>
              </w:rPr>
              <w:fldChar w:fldCharType="begin"/>
            </w:r>
            <w:r>
              <w:rPr>
                <w:noProof/>
                <w:webHidden/>
              </w:rPr>
              <w:instrText xml:space="preserve"> PAGEREF _Toc233816106 \h </w:instrText>
            </w:r>
            <w:r>
              <w:rPr>
                <w:noProof/>
                <w:webHidden/>
              </w:rPr>
              <w:fldChar w:fldCharType="separate"/>
            </w:r>
            <w:r w:rsidR="006E73F7">
              <w:rPr>
                <w:noProof/>
                <w:webHidden/>
              </w:rPr>
              <w:t>157</w:t>
            </w:r>
            <w:r>
              <w:rPr>
                <w:noProof/>
                <w:webHidden/>
              </w:rPr>
              <w:fldChar w:fldCharType="end"/>
            </w:r>
          </w:hyperlink>
        </w:p>
        <w:p w:rsidR="00D971D0" w14:paraId="1E571DEA" w14:textId="4C1B91A1">
          <w:pPr>
            <w:pStyle w:val="TOC3"/>
            <w:rPr>
              <w:rFonts w:cstheme="minorBidi"/>
              <w:noProof/>
              <w:kern w:val="2"/>
              <w:sz w:val="24"/>
              <w:szCs w:val="24"/>
              <w14:ligatures w14:val="standardContextual"/>
            </w:rPr>
          </w:pPr>
          <w:hyperlink w:anchor="_Toc233816110" w:history="1">
            <w:r w:rsidRPr="00C37700">
              <w:rPr>
                <w:rStyle w:val="Hyperlink"/>
                <w:b/>
                <w:bCs/>
                <w:noProof/>
              </w:rPr>
              <w:t xml:space="preserve">Appendix D-37: </w:t>
            </w:r>
            <w:r w:rsidRPr="00C37700">
              <w:rPr>
                <w:rStyle w:val="Hyperlink"/>
                <w:noProof/>
              </w:rPr>
              <w:t>NAEP 2027 School Staff Assistance Guidelines (NEW)</w:t>
            </w:r>
            <w:r>
              <w:rPr>
                <w:noProof/>
                <w:webHidden/>
              </w:rPr>
              <w:tab/>
            </w:r>
            <w:r>
              <w:rPr>
                <w:noProof/>
                <w:webHidden/>
              </w:rPr>
              <w:fldChar w:fldCharType="begin"/>
            </w:r>
            <w:r>
              <w:rPr>
                <w:noProof/>
                <w:webHidden/>
              </w:rPr>
              <w:instrText xml:space="preserve"> PAGEREF _Toc233816110 \h </w:instrText>
            </w:r>
            <w:r>
              <w:rPr>
                <w:noProof/>
                <w:webHidden/>
              </w:rPr>
              <w:fldChar w:fldCharType="separate"/>
            </w:r>
            <w:r w:rsidR="006E73F7">
              <w:rPr>
                <w:noProof/>
                <w:webHidden/>
              </w:rPr>
              <w:t>161</w:t>
            </w:r>
            <w:r>
              <w:rPr>
                <w:noProof/>
                <w:webHidden/>
              </w:rPr>
              <w:fldChar w:fldCharType="end"/>
            </w:r>
          </w:hyperlink>
        </w:p>
        <w:p w:rsidR="00D971D0" w14:paraId="0F234D0A" w14:textId="228E44AF">
          <w:pPr>
            <w:pStyle w:val="TOC3"/>
            <w:rPr>
              <w:rFonts w:cstheme="minorBidi"/>
              <w:noProof/>
              <w:kern w:val="2"/>
              <w:sz w:val="24"/>
              <w:szCs w:val="24"/>
              <w14:ligatures w14:val="standardContextual"/>
            </w:rPr>
          </w:pPr>
          <w:hyperlink w:anchor="_Toc233816111" w:history="1">
            <w:r w:rsidRPr="00C37700">
              <w:rPr>
                <w:rStyle w:val="Hyperlink"/>
                <w:b/>
                <w:bCs/>
                <w:noProof/>
              </w:rPr>
              <w:t xml:space="preserve">Appendix D-38: </w:t>
            </w:r>
            <w:r w:rsidRPr="00C37700">
              <w:rPr>
                <w:rStyle w:val="Hyperlink"/>
                <w:noProof/>
              </w:rPr>
              <w:t>NAEP 2027 Identify Application Installer Reminder (School Device), From NAEP State Coordinator to District or School Staff (Approved v.39)</w:t>
            </w:r>
            <w:r>
              <w:rPr>
                <w:noProof/>
                <w:webHidden/>
              </w:rPr>
              <w:tab/>
            </w:r>
            <w:r>
              <w:rPr>
                <w:noProof/>
                <w:webHidden/>
              </w:rPr>
              <w:fldChar w:fldCharType="begin"/>
            </w:r>
            <w:r>
              <w:rPr>
                <w:noProof/>
                <w:webHidden/>
              </w:rPr>
              <w:instrText xml:space="preserve"> PAGEREF _Toc233816111 \h </w:instrText>
            </w:r>
            <w:r>
              <w:rPr>
                <w:noProof/>
                <w:webHidden/>
              </w:rPr>
              <w:fldChar w:fldCharType="separate"/>
            </w:r>
            <w:r w:rsidR="006E73F7">
              <w:rPr>
                <w:noProof/>
                <w:webHidden/>
              </w:rPr>
              <w:t>163</w:t>
            </w:r>
            <w:r>
              <w:rPr>
                <w:noProof/>
                <w:webHidden/>
              </w:rPr>
              <w:fldChar w:fldCharType="end"/>
            </w:r>
          </w:hyperlink>
        </w:p>
        <w:p w:rsidR="00D971D0" w14:paraId="584F207E" w14:textId="6D6952AD">
          <w:pPr>
            <w:pStyle w:val="TOC3"/>
            <w:rPr>
              <w:rFonts w:cstheme="minorBidi"/>
              <w:noProof/>
              <w:kern w:val="2"/>
              <w:sz w:val="24"/>
              <w:szCs w:val="24"/>
              <w14:ligatures w14:val="standardContextual"/>
            </w:rPr>
          </w:pPr>
          <w:hyperlink w:anchor="_Toc233816112" w:history="1">
            <w:r w:rsidRPr="00C37700">
              <w:rPr>
                <w:rStyle w:val="Hyperlink"/>
                <w:b/>
                <w:bCs/>
                <w:noProof/>
              </w:rPr>
              <w:t xml:space="preserve">Appendix D-39: </w:t>
            </w:r>
            <w:r w:rsidRPr="00C37700">
              <w:rPr>
                <w:rStyle w:val="Hyperlink"/>
                <w:noProof/>
              </w:rPr>
              <w:t>NAEP 2027 Data Tools and Resources Brochure (NEW)</w:t>
            </w:r>
            <w:r>
              <w:rPr>
                <w:noProof/>
                <w:webHidden/>
              </w:rPr>
              <w:tab/>
            </w:r>
            <w:r>
              <w:rPr>
                <w:noProof/>
                <w:webHidden/>
              </w:rPr>
              <w:fldChar w:fldCharType="begin"/>
            </w:r>
            <w:r>
              <w:rPr>
                <w:noProof/>
                <w:webHidden/>
              </w:rPr>
              <w:instrText xml:space="preserve"> PAGEREF _Toc233816112 \h </w:instrText>
            </w:r>
            <w:r>
              <w:rPr>
                <w:noProof/>
                <w:webHidden/>
              </w:rPr>
              <w:fldChar w:fldCharType="separate"/>
            </w:r>
            <w:r w:rsidR="006E73F7">
              <w:rPr>
                <w:noProof/>
                <w:webHidden/>
              </w:rPr>
              <w:t>164</w:t>
            </w:r>
            <w:r>
              <w:rPr>
                <w:noProof/>
                <w:webHidden/>
              </w:rPr>
              <w:fldChar w:fldCharType="end"/>
            </w:r>
          </w:hyperlink>
        </w:p>
        <w:p w:rsidR="00A626F3" w:rsidP="00A626F3" w14:paraId="282A41A1" w14:textId="6E9E73E3">
          <w:pPr>
            <w:rPr>
              <w:rFonts w:ascii="Arial" w:hAnsi="Arial" w:cs="Arial"/>
              <w:b/>
              <w:bCs/>
              <w:noProof/>
            </w:rPr>
          </w:pPr>
          <w:r w:rsidRPr="00EE1735">
            <w:rPr>
              <w:rFonts w:ascii="Arial" w:hAnsi="Arial" w:cs="Arial"/>
              <w:b/>
              <w:bCs/>
              <w:noProof/>
            </w:rPr>
            <w:fldChar w:fldCharType="end"/>
          </w:r>
        </w:p>
        <w:p w:rsidR="00A626F3" w:rsidRPr="00A626F3" w:rsidP="00A626F3" w14:paraId="36D42662" w14:textId="4B12B804"/>
      </w:sdtContent>
    </w:sdt>
    <w:bookmarkEnd w:id="3" w:displacedByCustomXml="prev"/>
    <w:bookmarkEnd w:id="2" w:displacedByCustomXml="prev"/>
    <w:bookmarkEnd w:id="1" w:displacedByCustomXml="prev"/>
    <w:bookmarkStart w:id="13" w:name="_Toc131674676" w:displacedByCustomXml="prev"/>
    <w:bookmarkStart w:id="14" w:name="_Toc509491762" w:displacedByCustomXml="prev"/>
    <w:bookmarkStart w:id="15" w:name="_Toc516145663" w:displacedByCustomXml="prev"/>
    <w:p w:rsidR="00A626F3" w14:paraId="3568EDC5" w14:textId="77777777">
      <w:pPr>
        <w:rPr>
          <w:rFonts w:eastAsia="Times New Roman"/>
          <w:b/>
        </w:rPr>
      </w:pPr>
      <w:r>
        <w:rPr>
          <w:rFonts w:eastAsia="Times New Roman"/>
          <w:b/>
        </w:rPr>
        <w:br w:type="page"/>
      </w:r>
    </w:p>
    <w:p w:rsidR="003471A8" w:rsidP="003471A8" w14:paraId="20E504B2" w14:textId="6C1B9603">
      <w:pPr>
        <w:pStyle w:val="Heading3"/>
        <w:rPr>
          <w:rStyle w:val="Strong"/>
          <w:rFonts w:cstheme="minorHAnsi"/>
          <w:b w:val="0"/>
          <w:bCs w:val="0"/>
        </w:rPr>
      </w:pPr>
      <w:bookmarkStart w:id="16" w:name="_Toc200720520"/>
      <w:bookmarkStart w:id="17" w:name="_Toc233816039"/>
      <w:r w:rsidRPr="00C74E6D">
        <w:rPr>
          <w:rStyle w:val="Strong"/>
          <w:rFonts w:cstheme="minorHAnsi"/>
        </w:rPr>
        <w:t>Appendix D-</w:t>
      </w:r>
      <w:r>
        <w:rPr>
          <w:rStyle w:val="Strong"/>
          <w:rFonts w:cstheme="minorHAnsi"/>
        </w:rPr>
        <w:t>1</w:t>
      </w:r>
      <w:r w:rsidRPr="00C74E6D">
        <w:rPr>
          <w:rStyle w:val="Strong"/>
          <w:rFonts w:cstheme="minorHAnsi"/>
        </w:rPr>
        <w:t xml:space="preserve">: </w:t>
      </w:r>
      <w:r w:rsidRPr="003471A8">
        <w:rPr>
          <w:rStyle w:val="Strong"/>
          <w:rFonts w:cstheme="minorHAnsi"/>
          <w:b w:val="0"/>
          <w:bCs w:val="0"/>
        </w:rPr>
        <w:t>NAEP</w:t>
      </w:r>
      <w:r w:rsidRPr="00B6136F">
        <w:rPr>
          <w:rStyle w:val="Strong"/>
          <w:rFonts w:cstheme="minorHAnsi"/>
          <w:b w:val="0"/>
          <w:bCs w:val="0"/>
        </w:rPr>
        <w:t xml:space="preserve"> 202</w:t>
      </w:r>
      <w:r>
        <w:rPr>
          <w:rStyle w:val="Strong"/>
          <w:rFonts w:cstheme="minorHAnsi"/>
          <w:b w:val="0"/>
          <w:bCs w:val="0"/>
        </w:rPr>
        <w:t>7</w:t>
      </w:r>
      <w:r w:rsidRPr="00B6136F">
        <w:rPr>
          <w:rStyle w:val="Strong"/>
          <w:rFonts w:cstheme="minorHAnsi"/>
          <w:b w:val="0"/>
          <w:bCs w:val="0"/>
        </w:rPr>
        <w:t xml:space="preserve"> Notification Letter </w:t>
      </w:r>
      <w:r w:rsidR="00C22DAF">
        <w:rPr>
          <w:rStyle w:val="Strong"/>
          <w:rFonts w:cstheme="minorHAnsi"/>
          <w:b w:val="0"/>
          <w:bCs w:val="0"/>
        </w:rPr>
        <w:t>from</w:t>
      </w:r>
      <w:r w:rsidRPr="00B6136F">
        <w:rPr>
          <w:rStyle w:val="Strong"/>
          <w:rFonts w:cstheme="minorHAnsi"/>
          <w:b w:val="0"/>
          <w:bCs w:val="0"/>
        </w:rPr>
        <w:t xml:space="preserve"> Chief State </w:t>
      </w:r>
      <w:r w:rsidR="00D141AF">
        <w:rPr>
          <w:rStyle w:val="Strong"/>
          <w:rFonts w:cstheme="minorHAnsi"/>
          <w:b w:val="0"/>
          <w:bCs w:val="0"/>
        </w:rPr>
        <w:t xml:space="preserve">School </w:t>
      </w:r>
      <w:r w:rsidRPr="00B6136F">
        <w:rPr>
          <w:rStyle w:val="Strong"/>
          <w:rFonts w:cstheme="minorHAnsi"/>
          <w:b w:val="0"/>
          <w:bCs w:val="0"/>
        </w:rPr>
        <w:t>Officer to District Superintendent</w:t>
      </w:r>
      <w:bookmarkEnd w:id="16"/>
      <w:r w:rsidR="00153E57">
        <w:rPr>
          <w:rStyle w:val="Strong"/>
          <w:rFonts w:cstheme="minorHAnsi"/>
          <w:b w:val="0"/>
          <w:bCs w:val="0"/>
        </w:rPr>
        <w:t xml:space="preserve"> (</w:t>
      </w:r>
      <w:r w:rsidR="00C240D3">
        <w:rPr>
          <w:rStyle w:val="Strong"/>
          <w:rFonts w:cstheme="minorHAnsi"/>
          <w:b w:val="0"/>
          <w:bCs w:val="0"/>
        </w:rPr>
        <w:t>Approved v.39</w:t>
      </w:r>
      <w:r w:rsidR="00153E57">
        <w:rPr>
          <w:rStyle w:val="Strong"/>
          <w:rFonts w:cstheme="minorHAnsi"/>
          <w:b w:val="0"/>
          <w:bCs w:val="0"/>
        </w:rPr>
        <w:t>)</w:t>
      </w:r>
      <w:bookmarkEnd w:id="17"/>
    </w:p>
    <w:p w:rsidR="00101E1D" w:rsidP="00101E1D" w14:paraId="31A51326" w14:textId="77777777"/>
    <w:p w:rsidR="009615BB" w:rsidRPr="009615BB" w:rsidP="009615BB" w14:paraId="49F243BF" w14:textId="77777777">
      <w:pPr>
        <w:widowControl/>
        <w:spacing w:after="0" w:line="240" w:lineRule="auto"/>
        <w:jc w:val="center"/>
        <w:rPr>
          <w:rFonts w:ascii="Times New Roman" w:eastAsia="Calibri" w:hAnsi="Times New Roman" w:cs="Times New Roman"/>
          <w:b/>
          <w:sz w:val="20"/>
          <w:szCs w:val="20"/>
        </w:rPr>
      </w:pPr>
      <w:r w:rsidRPr="009615BB">
        <w:rPr>
          <w:rFonts w:ascii="Times New Roman" w:eastAsia="Calibri" w:hAnsi="Times New Roman" w:cs="Times New Roman"/>
          <w:b/>
          <w:sz w:val="20"/>
          <w:szCs w:val="20"/>
        </w:rPr>
        <w:t>NAEP 2027 Notification Letter From</w:t>
      </w:r>
    </w:p>
    <w:p w:rsidR="009615BB" w:rsidRPr="009615BB" w:rsidP="009615BB" w14:paraId="6E1DD0BF" w14:textId="77777777">
      <w:pPr>
        <w:widowControl/>
        <w:spacing w:after="0" w:line="240" w:lineRule="auto"/>
        <w:jc w:val="center"/>
        <w:rPr>
          <w:rFonts w:ascii="Times New Roman" w:eastAsia="Calibri" w:hAnsi="Times New Roman" w:cs="Times New Roman"/>
          <w:b/>
          <w:sz w:val="20"/>
          <w:szCs w:val="20"/>
        </w:rPr>
      </w:pPr>
      <w:r w:rsidRPr="009615BB">
        <w:rPr>
          <w:rFonts w:ascii="Times New Roman" w:eastAsia="Calibri" w:hAnsi="Times New Roman" w:cs="Times New Roman"/>
          <w:b/>
          <w:sz w:val="20"/>
          <w:szCs w:val="20"/>
        </w:rPr>
        <w:t>CSSO TO DISTRICT SUPERINTENDENT</w:t>
      </w:r>
    </w:p>
    <w:p w:rsidR="009615BB" w:rsidRPr="009615BB" w:rsidP="009615BB" w14:paraId="08DE31D7" w14:textId="77777777">
      <w:pPr>
        <w:widowControl/>
        <w:spacing w:after="0" w:line="240" w:lineRule="auto"/>
        <w:jc w:val="center"/>
        <w:rPr>
          <w:rFonts w:ascii="Times New Roman" w:eastAsia="Calibri" w:hAnsi="Times New Roman" w:cs="Times New Roman"/>
          <w:b/>
          <w:sz w:val="20"/>
          <w:szCs w:val="20"/>
        </w:rPr>
      </w:pPr>
      <w:r w:rsidRPr="009615BB">
        <w:rPr>
          <w:rFonts w:ascii="Times New Roman" w:eastAsia="Calibri" w:hAnsi="Times New Roman" w:cs="Times New Roman"/>
          <w:b/>
          <w:color w:val="FF0000"/>
          <w:sz w:val="20"/>
          <w:szCs w:val="20"/>
        </w:rPr>
        <w:t>Red text</w:t>
      </w:r>
      <w:r w:rsidRPr="009615BB">
        <w:rPr>
          <w:rFonts w:ascii="Times New Roman" w:eastAsia="Calibri" w:hAnsi="Times New Roman" w:cs="Times New Roman"/>
          <w:b/>
          <w:sz w:val="20"/>
          <w:szCs w:val="20"/>
        </w:rPr>
        <w:t xml:space="preserve"> should be customized before mail merge: </w:t>
      </w:r>
      <w:r w:rsidRPr="009615BB">
        <w:rPr>
          <w:rFonts w:ascii="Times New Roman" w:eastAsia="Calibri" w:hAnsi="Times New Roman" w:cs="Times New Roman"/>
          <w:b/>
          <w:sz w:val="20"/>
          <w:szCs w:val="20"/>
          <w:highlight w:val="yellow"/>
        </w:rPr>
        <w:t>highlighted text</w:t>
      </w:r>
      <w:r w:rsidRPr="009615BB">
        <w:rPr>
          <w:rFonts w:ascii="Times New Roman" w:eastAsia="Calibri" w:hAnsi="Times New Roman" w:cs="Times New Roman"/>
          <w:b/>
          <w:sz w:val="20"/>
          <w:szCs w:val="20"/>
        </w:rPr>
        <w:t xml:space="preserve"> represents mail merge fields</w:t>
      </w:r>
    </w:p>
    <w:p w:rsidR="009615BB" w:rsidRPr="009615BB" w:rsidP="009615BB" w14:paraId="4F2AC1B9" w14:textId="77777777">
      <w:pPr>
        <w:widowControl/>
        <w:spacing w:after="0" w:line="240" w:lineRule="auto"/>
        <w:rPr>
          <w:rFonts w:ascii="Times New Roman" w:eastAsia="Calibri" w:hAnsi="Times New Roman" w:cs="Times New Roman"/>
          <w:sz w:val="20"/>
          <w:szCs w:val="20"/>
        </w:rPr>
      </w:pPr>
    </w:p>
    <w:p w:rsidR="009615BB" w:rsidRPr="009615BB" w:rsidP="009615BB" w14:paraId="3656AE06" w14:textId="77777777">
      <w:pPr>
        <w:widowControl/>
        <w:spacing w:after="0" w:line="240" w:lineRule="auto"/>
        <w:rPr>
          <w:rFonts w:ascii="Times New Roman" w:eastAsia="Calibri" w:hAnsi="Times New Roman" w:cs="Times New Roman"/>
          <w:sz w:val="20"/>
          <w:szCs w:val="20"/>
        </w:rPr>
      </w:pPr>
      <w:r w:rsidRPr="009615BB">
        <w:rPr>
          <w:rFonts w:ascii="Times New Roman" w:eastAsia="Calibri" w:hAnsi="Times New Roman" w:cs="Times New Roman"/>
          <w:sz w:val="20"/>
          <w:szCs w:val="20"/>
        </w:rPr>
        <w:t xml:space="preserve">Dear District </w:t>
      </w:r>
      <w:r w:rsidRPr="009615BB">
        <w:rPr>
          <w:rFonts w:ascii="Times New Roman" w:eastAsia="Calibri" w:hAnsi="Times New Roman" w:cs="Times New Roman"/>
          <w:sz w:val="20"/>
          <w:szCs w:val="20"/>
        </w:rPr>
        <w:t xml:space="preserve">Superintendent </w:t>
      </w:r>
      <w:r w:rsidRPr="009615BB">
        <w:rPr>
          <w:rFonts w:ascii="Times New Roman" w:eastAsia="Calibri" w:hAnsi="Times New Roman" w:cs="Times New Roman"/>
          <w:sz w:val="20"/>
          <w:szCs w:val="20"/>
          <w:highlight w:val="yellow"/>
        </w:rPr>
        <w:t>name</w:t>
      </w:r>
      <w:r w:rsidRPr="009615BB">
        <w:rPr>
          <w:rFonts w:ascii="Times New Roman" w:eastAsia="Calibri" w:hAnsi="Times New Roman" w:cs="Times New Roman"/>
          <w:sz w:val="20"/>
          <w:szCs w:val="20"/>
        </w:rPr>
        <w:t>,</w:t>
      </w:r>
    </w:p>
    <w:p w:rsidR="009615BB" w:rsidRPr="009615BB" w:rsidP="009615BB" w14:paraId="365EF186" w14:textId="77777777">
      <w:pPr>
        <w:widowControl/>
        <w:spacing w:after="0" w:line="240" w:lineRule="auto"/>
        <w:rPr>
          <w:rFonts w:ascii="Times New Roman" w:eastAsia="Calibri" w:hAnsi="Times New Roman" w:cs="Times New Roman"/>
          <w:sz w:val="20"/>
          <w:szCs w:val="20"/>
        </w:rPr>
      </w:pPr>
    </w:p>
    <w:p w:rsidR="009615BB" w:rsidRPr="009615BB" w:rsidP="009615BB" w14:paraId="7364773F" w14:textId="77777777">
      <w:pPr>
        <w:widowControl/>
        <w:spacing w:after="0" w:line="240" w:lineRule="atLeast"/>
        <w:rPr>
          <w:rFonts w:ascii="Times New Roman" w:eastAsia="Times New Roman" w:hAnsi="Times New Roman" w:cs="Times New Roman"/>
          <w:sz w:val="20"/>
          <w:szCs w:val="20"/>
        </w:rPr>
      </w:pPr>
      <w:r w:rsidRPr="009615BB">
        <w:rPr>
          <w:rFonts w:ascii="Times New Roman" w:eastAsia="Times New Roman" w:hAnsi="Times New Roman" w:cs="Times New Roman"/>
          <w:sz w:val="20"/>
          <w:szCs w:val="20"/>
        </w:rPr>
        <w:t xml:space="preserve">Thank you for all you do to support education in </w:t>
      </w:r>
      <w:r w:rsidRPr="009615BB">
        <w:rPr>
          <w:rFonts w:ascii="Times New Roman" w:eastAsia="Times New Roman" w:hAnsi="Times New Roman" w:cs="Times New Roman"/>
          <w:color w:val="FF0000"/>
          <w:sz w:val="20"/>
          <w:szCs w:val="20"/>
        </w:rPr>
        <w:t>state name</w:t>
      </w:r>
      <w:r w:rsidRPr="009615BB">
        <w:rPr>
          <w:rFonts w:ascii="Times New Roman" w:eastAsia="Times New Roman" w:hAnsi="Times New Roman" w:cs="Times New Roman"/>
          <w:sz w:val="20"/>
          <w:szCs w:val="20"/>
        </w:rPr>
        <w:t xml:space="preserve">. I am writing to notify you that </w:t>
      </w:r>
      <w:r w:rsidRPr="009615BB">
        <w:rPr>
          <w:rFonts w:ascii="Times New Roman" w:eastAsia="Times New Roman" w:hAnsi="Times New Roman" w:cs="Times New Roman"/>
          <w:color w:val="FF0000"/>
          <w:sz w:val="20"/>
          <w:szCs w:val="20"/>
          <w:highlight w:val="yellow"/>
        </w:rPr>
        <w:t>number</w:t>
      </w:r>
      <w:r w:rsidRPr="009615BB">
        <w:rPr>
          <w:rFonts w:ascii="Times New Roman" w:eastAsia="Times New Roman" w:hAnsi="Times New Roman" w:cs="Times New Roman"/>
          <w:color w:val="FF0000"/>
          <w:sz w:val="20"/>
          <w:szCs w:val="20"/>
        </w:rPr>
        <w:t xml:space="preserve"> </w:t>
      </w:r>
      <w:r w:rsidRPr="009615BB">
        <w:rPr>
          <w:rFonts w:ascii="Times New Roman" w:eastAsia="Times New Roman" w:hAnsi="Times New Roman" w:cs="Times New Roman"/>
          <w:sz w:val="20"/>
          <w:szCs w:val="20"/>
          <w:highlight w:val="yellow"/>
        </w:rPr>
        <w:t>school</w:t>
      </w:r>
      <w:r w:rsidRPr="009615BB">
        <w:rPr>
          <w:rFonts w:ascii="Times New Roman" w:eastAsia="Times New Roman" w:hAnsi="Times New Roman" w:cs="Times New Roman"/>
          <w:color w:val="FF0000"/>
          <w:sz w:val="20"/>
          <w:szCs w:val="20"/>
          <w:highlight w:val="yellow"/>
        </w:rPr>
        <w:t xml:space="preserve">s </w:t>
      </w:r>
      <w:r w:rsidRPr="009615BB">
        <w:rPr>
          <w:rFonts w:ascii="Times New Roman" w:eastAsia="Times New Roman" w:hAnsi="Times New Roman" w:cs="Times New Roman"/>
          <w:sz w:val="20"/>
          <w:szCs w:val="20"/>
          <w:highlight w:val="yellow"/>
        </w:rPr>
        <w:t xml:space="preserve">in your district </w:t>
      </w:r>
      <w:r w:rsidRPr="009615BB">
        <w:rPr>
          <w:rFonts w:ascii="Times New Roman" w:eastAsia="Times New Roman" w:hAnsi="Times New Roman" w:cs="Times New Roman"/>
          <w:color w:val="FF0000"/>
          <w:sz w:val="20"/>
          <w:szCs w:val="20"/>
          <w:highlight w:val="yellow"/>
        </w:rPr>
        <w:t>have</w:t>
      </w:r>
      <w:r w:rsidRPr="009615BB">
        <w:rPr>
          <w:rFonts w:ascii="Times New Roman" w:eastAsia="Times New Roman" w:hAnsi="Times New Roman" w:cs="Times New Roman"/>
          <w:color w:val="FF0000"/>
          <w:sz w:val="20"/>
          <w:szCs w:val="20"/>
        </w:rPr>
        <w:t xml:space="preserve"> </w:t>
      </w:r>
      <w:r w:rsidRPr="009615BB">
        <w:rPr>
          <w:rFonts w:ascii="Times New Roman" w:eastAsia="Times New Roman" w:hAnsi="Times New Roman" w:cs="Times New Roman"/>
          <w:sz w:val="20"/>
          <w:szCs w:val="20"/>
        </w:rPr>
        <w:t xml:space="preserve">been selected to participate in the 2027 administration of the National Assessment of Educational Progress (NAEP). NAEP is the largest nationally representative and continuing assessment of what students in the United States know and can do in various subjects. NAEP is administered by the National Center for Education Statistics (NCES), within the U.S. Department of Education. Selected schools represent schools across the nation, and their participation provides an accurate picture of student performance. </w:t>
      </w:r>
      <w:r w:rsidRPr="009615BB">
        <w:rPr>
          <w:rFonts w:ascii="Times New Roman" w:eastAsia="Times New Roman" w:hAnsi="Times New Roman" w:cs="Times New Roman"/>
          <w:sz w:val="20"/>
          <w:szCs w:val="20"/>
          <w:highlight w:val="yellow"/>
        </w:rPr>
        <w:t>School District</w:t>
      </w:r>
      <w:r w:rsidRPr="009615BB">
        <w:rPr>
          <w:rFonts w:ascii="Times New Roman" w:eastAsia="Times New Roman" w:hAnsi="Times New Roman" w:cs="Times New Roman"/>
          <w:sz w:val="20"/>
          <w:szCs w:val="20"/>
        </w:rPr>
        <w:t xml:space="preserve"> will play an important role by participating, and your full support will help make this a positive experience for your schools and students.</w:t>
      </w:r>
    </w:p>
    <w:p w:rsidR="009615BB" w:rsidRPr="009615BB" w:rsidP="009615BB" w14:paraId="703F965B" w14:textId="77777777">
      <w:pPr>
        <w:widowControl/>
        <w:spacing w:after="0" w:line="240" w:lineRule="auto"/>
        <w:rPr>
          <w:rFonts w:ascii="Times New Roman" w:eastAsia="Calibri" w:hAnsi="Times New Roman" w:cs="Times New Roman"/>
          <w:sz w:val="20"/>
          <w:szCs w:val="20"/>
        </w:rPr>
      </w:pPr>
    </w:p>
    <w:p w:rsidR="009615BB" w:rsidRPr="009615BB" w:rsidP="009615BB" w14:paraId="5278259B" w14:textId="77777777">
      <w:pPr>
        <w:widowControl/>
        <w:spacing w:after="0" w:line="240" w:lineRule="auto"/>
        <w:rPr>
          <w:rFonts w:ascii="Times New Roman" w:eastAsia="Calibri" w:hAnsi="Times New Roman" w:cs="Times New Roman"/>
          <w:sz w:val="20"/>
          <w:szCs w:val="20"/>
        </w:rPr>
      </w:pPr>
      <w:r w:rsidRPr="009615BB">
        <w:rPr>
          <w:rFonts w:ascii="Times New Roman" w:eastAsia="Calibri" w:hAnsi="Times New Roman" w:cs="Times New Roman"/>
          <w:sz w:val="20"/>
          <w:szCs w:val="20"/>
        </w:rPr>
        <w:t xml:space="preserve">Selected schools will be notified soon, so principals can include the NAEP assessment on their calendars and incorporate it into the planned school program. Schools may work with the NAEP State Coordinator on the assessment date as needed. </w:t>
      </w:r>
    </w:p>
    <w:p w:rsidR="009615BB" w:rsidRPr="009615BB" w:rsidP="009615BB" w14:paraId="66479195" w14:textId="77777777">
      <w:pPr>
        <w:widowControl/>
        <w:spacing w:after="0" w:line="240" w:lineRule="auto"/>
        <w:rPr>
          <w:rFonts w:ascii="Times New Roman" w:eastAsia="Calibri" w:hAnsi="Times New Roman" w:cs="Times New Roman"/>
          <w:sz w:val="20"/>
          <w:szCs w:val="20"/>
        </w:rPr>
      </w:pPr>
    </w:p>
    <w:p w:rsidR="009615BB" w:rsidRPr="009615BB" w:rsidP="009615BB" w14:paraId="62A8FF02" w14:textId="77777777">
      <w:pPr>
        <w:widowControl/>
        <w:spacing w:after="0" w:line="240" w:lineRule="auto"/>
        <w:rPr>
          <w:rFonts w:ascii="Times New Roman" w:eastAsia="Calibri" w:hAnsi="Times New Roman" w:cs="Times New Roman"/>
          <w:sz w:val="20"/>
          <w:szCs w:val="20"/>
        </w:rPr>
      </w:pPr>
      <w:r w:rsidRPr="009615BB">
        <w:rPr>
          <w:rFonts w:ascii="Times New Roman" w:eastAsia="Calibri" w:hAnsi="Times New Roman" w:cs="Times New Roman"/>
          <w:sz w:val="20"/>
          <w:szCs w:val="20"/>
        </w:rPr>
        <w:t xml:space="preserve">NAEP representatives will reach out to schools or districts about using school devices and Internet. </w:t>
      </w:r>
    </w:p>
    <w:p w:rsidR="009615BB" w:rsidRPr="009615BB" w:rsidP="009615BB" w14:paraId="084BCF90" w14:textId="77777777">
      <w:pPr>
        <w:widowControl/>
        <w:spacing w:after="0" w:line="240" w:lineRule="auto"/>
        <w:rPr>
          <w:rFonts w:ascii="Times New Roman" w:eastAsia="Calibri" w:hAnsi="Times New Roman" w:cs="Times New Roman"/>
          <w:sz w:val="20"/>
          <w:szCs w:val="20"/>
        </w:rPr>
      </w:pPr>
    </w:p>
    <w:p w:rsidR="009615BB" w:rsidRPr="009615BB" w:rsidP="009615BB" w14:paraId="5F668700" w14:textId="77777777">
      <w:pPr>
        <w:widowControl/>
        <w:spacing w:after="0" w:line="240" w:lineRule="auto"/>
        <w:rPr>
          <w:rFonts w:ascii="Times New Roman" w:eastAsia="Calibri" w:hAnsi="Times New Roman" w:cs="Times New Roman"/>
          <w:b/>
          <w:bCs/>
          <w:sz w:val="20"/>
          <w:szCs w:val="20"/>
        </w:rPr>
      </w:pPr>
      <w:r w:rsidRPr="009615BB">
        <w:rPr>
          <w:rFonts w:ascii="Times New Roman" w:eastAsia="Calibri" w:hAnsi="Times New Roman" w:cs="Times New Roman"/>
          <w:b/>
          <w:bCs/>
          <w:sz w:val="20"/>
          <w:szCs w:val="20"/>
        </w:rPr>
        <w:t>NAEP 2027 Program Overview</w:t>
      </w:r>
    </w:p>
    <w:p w:rsidR="009615BB" w:rsidRPr="009615BB" w:rsidP="009615BB" w14:paraId="7B55F3F9" w14:textId="77777777">
      <w:pPr>
        <w:widowControl/>
        <w:spacing w:after="0" w:line="240" w:lineRule="auto"/>
        <w:rPr>
          <w:rFonts w:ascii="Times New Roman" w:eastAsia="Calibri" w:hAnsi="Times New Roman" w:cs="Times New Roman"/>
          <w:color w:val="000000"/>
          <w:sz w:val="20"/>
          <w:szCs w:val="20"/>
        </w:rPr>
      </w:pPr>
    </w:p>
    <w:p w:rsidR="009615BB" w:rsidRPr="009615BB" w:rsidP="009615BB" w14:paraId="2B7D83A8" w14:textId="77777777">
      <w:pPr>
        <w:widowControl/>
        <w:spacing w:after="0" w:line="240" w:lineRule="auto"/>
        <w:rPr>
          <w:rFonts w:ascii="Times New Roman" w:eastAsia="Calibri" w:hAnsi="Times New Roman" w:cs="Times New Roman"/>
          <w:sz w:val="20"/>
          <w:szCs w:val="20"/>
        </w:rPr>
      </w:pPr>
      <w:r w:rsidRPr="009615BB">
        <w:rPr>
          <w:rFonts w:ascii="Times New Roman" w:eastAsia="Calibri" w:hAnsi="Times New Roman" w:cs="Times New Roman"/>
          <w:color w:val="000000"/>
          <w:sz w:val="20"/>
          <w:szCs w:val="20"/>
        </w:rPr>
        <w:t xml:space="preserve">The NAEP 2027 program will include a pilot assessment in science at grade 8. Students will be assessed between </w:t>
      </w:r>
      <w:r w:rsidRPr="009615BB">
        <w:rPr>
          <w:rFonts w:ascii="Times New Roman" w:eastAsia="Calibri" w:hAnsi="Times New Roman" w:cs="Times New Roman"/>
          <w:color w:val="FF0000"/>
          <w:sz w:val="20"/>
          <w:szCs w:val="20"/>
        </w:rPr>
        <w:t>January 25 and March 19, 2027</w:t>
      </w:r>
      <w:r w:rsidRPr="009615BB">
        <w:rPr>
          <w:rFonts w:ascii="Times New Roman" w:eastAsia="Calibri" w:hAnsi="Times New Roman" w:cs="Times New Roman"/>
          <w:color w:val="000000"/>
          <w:sz w:val="20"/>
          <w:szCs w:val="20"/>
        </w:rPr>
        <w:t xml:space="preserve">. </w:t>
      </w:r>
      <w:r w:rsidRPr="009615BB">
        <w:rPr>
          <w:rFonts w:ascii="Times New Roman" w:eastAsia="Calibri" w:hAnsi="Times New Roman" w:cs="Times New Roman"/>
          <w:sz w:val="20"/>
          <w:szCs w:val="20"/>
        </w:rPr>
        <w:t xml:space="preserve">The </w:t>
      </w:r>
      <w:r w:rsidRPr="009615BB">
        <w:rPr>
          <w:rFonts w:ascii="Times New Roman" w:eastAsia="Calibri" w:hAnsi="Times New Roman" w:cs="Times New Roman"/>
          <w:color w:val="FF0000"/>
          <w:sz w:val="20"/>
          <w:szCs w:val="20"/>
        </w:rPr>
        <w:t xml:space="preserve">attached </w:t>
      </w:r>
      <w:r w:rsidRPr="009615BB">
        <w:rPr>
          <w:rFonts w:ascii="Times New Roman" w:eastAsia="Calibri" w:hAnsi="Times New Roman" w:cs="Times New Roman"/>
          <w:sz w:val="20"/>
          <w:szCs w:val="20"/>
        </w:rPr>
        <w:t xml:space="preserve">list contains the schools in your district selected for NAEP. </w:t>
      </w:r>
    </w:p>
    <w:p w:rsidR="009615BB" w:rsidRPr="009615BB" w:rsidP="009615BB" w14:paraId="0930829A" w14:textId="77777777">
      <w:pPr>
        <w:widowControl/>
        <w:spacing w:after="0" w:line="240" w:lineRule="auto"/>
        <w:rPr>
          <w:rFonts w:ascii="Times New Roman" w:eastAsia="Calibri" w:hAnsi="Times New Roman" w:cs="Times New Roman"/>
          <w:sz w:val="20"/>
          <w:szCs w:val="20"/>
        </w:rPr>
      </w:pPr>
    </w:p>
    <w:p w:rsidR="009615BB" w:rsidRPr="009615BB" w:rsidP="009615BB" w14:paraId="250EF4C3" w14:textId="77777777">
      <w:pPr>
        <w:widowControl/>
        <w:spacing w:after="0" w:line="240" w:lineRule="auto"/>
        <w:rPr>
          <w:rFonts w:ascii="Times New Roman" w:eastAsia="Calibri" w:hAnsi="Times New Roman" w:cs="Times New Roman"/>
          <w:sz w:val="20"/>
          <w:szCs w:val="20"/>
        </w:rPr>
      </w:pPr>
      <w:r w:rsidRPr="009615BB">
        <w:rPr>
          <w:rFonts w:ascii="Times New Roman" w:eastAsia="Calibri" w:hAnsi="Times New Roman" w:cs="Times New Roman"/>
          <w:sz w:val="20"/>
          <w:szCs w:val="20"/>
        </w:rPr>
        <w:t>NCES will not release results from the pilot assessment but will use the results to inform future NAEP assessments.</w:t>
      </w:r>
    </w:p>
    <w:p w:rsidR="009615BB" w:rsidRPr="009615BB" w:rsidP="009615BB" w14:paraId="49D093C3" w14:textId="77777777">
      <w:pPr>
        <w:widowControl/>
        <w:spacing w:after="0" w:line="240" w:lineRule="auto"/>
        <w:rPr>
          <w:rFonts w:ascii="Times New Roman" w:eastAsia="Calibri" w:hAnsi="Times New Roman" w:cs="Times New Roman"/>
          <w:b/>
          <w:bCs/>
          <w:sz w:val="20"/>
          <w:szCs w:val="20"/>
        </w:rPr>
      </w:pPr>
    </w:p>
    <w:p w:rsidR="009615BB" w:rsidRPr="009615BB" w:rsidP="009615BB" w14:paraId="61C17F26" w14:textId="77777777">
      <w:pPr>
        <w:widowControl/>
        <w:spacing w:after="0" w:line="240" w:lineRule="auto"/>
        <w:rPr>
          <w:rFonts w:ascii="Times New Roman" w:eastAsia="Calibri" w:hAnsi="Times New Roman" w:cs="Times New Roman"/>
          <w:b/>
          <w:bCs/>
          <w:color w:val="FF0000"/>
          <w:sz w:val="20"/>
          <w:szCs w:val="20"/>
        </w:rPr>
      </w:pPr>
      <w:r w:rsidRPr="009615BB">
        <w:rPr>
          <w:rFonts w:ascii="Times New Roman" w:eastAsia="Calibri" w:hAnsi="Times New Roman" w:cs="Times New Roman"/>
          <w:b/>
          <w:bCs/>
          <w:sz w:val="20"/>
          <w:szCs w:val="20"/>
        </w:rPr>
        <w:t>Next Steps</w:t>
      </w:r>
    </w:p>
    <w:p w:rsidR="009615BB" w:rsidRPr="009615BB" w:rsidP="009615BB" w14:paraId="5737B071" w14:textId="77777777">
      <w:pPr>
        <w:widowControl/>
        <w:spacing w:after="0" w:line="240" w:lineRule="auto"/>
        <w:rPr>
          <w:rFonts w:ascii="Times New Roman" w:eastAsia="Calibri" w:hAnsi="Times New Roman" w:cs="Times New Roman"/>
          <w:sz w:val="20"/>
          <w:szCs w:val="20"/>
        </w:rPr>
      </w:pPr>
    </w:p>
    <w:p w:rsidR="009615BB" w:rsidRPr="009615BB" w:rsidP="009615BB" w14:paraId="0E78BE83" w14:textId="77777777">
      <w:pPr>
        <w:widowControl/>
        <w:spacing w:after="0" w:line="240" w:lineRule="auto"/>
        <w:rPr>
          <w:rFonts w:ascii="Times New Roman" w:eastAsia="Calibri" w:hAnsi="Times New Roman" w:cs="Times New Roman"/>
          <w:sz w:val="20"/>
          <w:szCs w:val="20"/>
        </w:rPr>
      </w:pPr>
      <w:r w:rsidRPr="009615BB">
        <w:rPr>
          <w:rFonts w:ascii="Times New Roman" w:eastAsia="Calibri" w:hAnsi="Times New Roman" w:cs="Times New Roman"/>
          <w:sz w:val="20"/>
          <w:szCs w:val="20"/>
        </w:rPr>
        <w:t xml:space="preserve">Please include the NAEP assessment </w:t>
      </w:r>
      <w:r w:rsidRPr="009615BB">
        <w:rPr>
          <w:rFonts w:ascii="Times New Roman" w:eastAsia="Calibri" w:hAnsi="Times New Roman" w:cs="Times New Roman"/>
          <w:color w:val="000000"/>
          <w:sz w:val="20"/>
          <w:szCs w:val="20"/>
        </w:rPr>
        <w:t>window (</w:t>
      </w:r>
      <w:r w:rsidRPr="009615BB">
        <w:rPr>
          <w:rFonts w:ascii="Times New Roman" w:eastAsia="Calibri" w:hAnsi="Times New Roman" w:cs="Times New Roman"/>
          <w:bCs/>
          <w:color w:val="FF0000"/>
          <w:sz w:val="20"/>
          <w:szCs w:val="20"/>
        </w:rPr>
        <w:t>January 25 to March 19, 2027</w:t>
      </w:r>
      <w:r w:rsidRPr="009615BB">
        <w:rPr>
          <w:rFonts w:ascii="Times New Roman" w:eastAsia="Calibri" w:hAnsi="Times New Roman" w:cs="Times New Roman"/>
          <w:color w:val="000000"/>
          <w:sz w:val="20"/>
          <w:szCs w:val="20"/>
        </w:rPr>
        <w:t xml:space="preserve">) on </w:t>
      </w:r>
      <w:r w:rsidRPr="009615BB">
        <w:rPr>
          <w:rFonts w:ascii="Times New Roman" w:eastAsia="Calibri" w:hAnsi="Times New Roman" w:cs="Times New Roman"/>
          <w:sz w:val="20"/>
          <w:szCs w:val="20"/>
        </w:rPr>
        <w:t>your district test calendar.</w:t>
      </w:r>
    </w:p>
    <w:p w:rsidR="009615BB" w:rsidRPr="009615BB" w:rsidP="009615BB" w14:paraId="49316ACD" w14:textId="77777777">
      <w:pPr>
        <w:widowControl/>
        <w:spacing w:after="0" w:line="240" w:lineRule="auto"/>
        <w:rPr>
          <w:rFonts w:ascii="Times New Roman" w:eastAsia="Calibri" w:hAnsi="Times New Roman" w:cs="Times New Roman"/>
          <w:sz w:val="20"/>
          <w:szCs w:val="20"/>
        </w:rPr>
      </w:pPr>
    </w:p>
    <w:p w:rsidR="009615BB" w:rsidRPr="009615BB" w:rsidP="009615BB" w14:paraId="07DB11B1" w14:textId="77777777">
      <w:pPr>
        <w:widowControl/>
        <w:spacing w:after="0" w:line="240" w:lineRule="auto"/>
        <w:rPr>
          <w:rFonts w:ascii="Times New Roman" w:eastAsia="Calibri" w:hAnsi="Times New Roman" w:cs="Times New Roman"/>
          <w:sz w:val="20"/>
          <w:szCs w:val="20"/>
        </w:rPr>
      </w:pPr>
      <w:r w:rsidRPr="009615BB">
        <w:rPr>
          <w:rFonts w:ascii="Times New Roman" w:eastAsia="Calibri" w:hAnsi="Times New Roman" w:cs="Times New Roman"/>
          <w:sz w:val="20"/>
          <w:szCs w:val="20"/>
        </w:rPr>
        <w:t xml:space="preserve">Information about NAEP can be found in the </w:t>
      </w:r>
      <w:r w:rsidRPr="009615BB">
        <w:rPr>
          <w:rFonts w:ascii="Times New Roman" w:eastAsia="Calibri" w:hAnsi="Times New Roman" w:cs="Times New Roman"/>
          <w:color w:val="FF0000"/>
          <w:sz w:val="20"/>
          <w:szCs w:val="20"/>
        </w:rPr>
        <w:t xml:space="preserve">enclosures/attachments </w:t>
      </w:r>
      <w:r w:rsidRPr="009615BB">
        <w:rPr>
          <w:rFonts w:ascii="Times New Roman" w:eastAsia="Calibri" w:hAnsi="Times New Roman" w:cs="Times New Roman"/>
          <w:sz w:val="20"/>
          <w:szCs w:val="20"/>
        </w:rPr>
        <w:t xml:space="preserve">listed below and at </w:t>
      </w:r>
      <w:hyperlink r:id="rId9" w:history="1">
        <w:r w:rsidRPr="009615BB">
          <w:rPr>
            <w:rFonts w:ascii="Calibri" w:eastAsia="Calibri" w:hAnsi="Calibri" w:cs="Times New Roman"/>
            <w:color w:val="0000FF"/>
            <w:sz w:val="20"/>
            <w:szCs w:val="20"/>
            <w:u w:val="single"/>
          </w:rPr>
          <w:t>http://nces.ed.gov/nationsreportcard</w:t>
        </w:r>
      </w:hyperlink>
      <w:r w:rsidRPr="009615BB">
        <w:rPr>
          <w:rFonts w:ascii="Times New Roman" w:eastAsia="Calibri" w:hAnsi="Times New Roman" w:cs="Times New Roman"/>
          <w:sz w:val="20"/>
          <w:szCs w:val="20"/>
        </w:rPr>
        <w:t xml:space="preserve">. </w:t>
      </w:r>
      <w:r w:rsidRPr="009615BB">
        <w:rPr>
          <w:rFonts w:ascii="Times New Roman" w:eastAsia="Calibri" w:hAnsi="Times New Roman" w:cs="Times New Roman"/>
          <w:color w:val="FF0000"/>
          <w:sz w:val="20"/>
          <w:szCs w:val="20"/>
        </w:rPr>
        <w:t>Name</w:t>
      </w:r>
      <w:r w:rsidRPr="009615BB">
        <w:rPr>
          <w:rFonts w:ascii="Times New Roman" w:eastAsia="Calibri" w:hAnsi="Times New Roman" w:cs="Times New Roman"/>
          <w:color w:val="000000"/>
          <w:sz w:val="20"/>
          <w:szCs w:val="20"/>
        </w:rPr>
        <w:t>,</w:t>
      </w:r>
      <w:r w:rsidRPr="009615BB">
        <w:rPr>
          <w:rFonts w:ascii="Times New Roman" w:eastAsia="Calibri" w:hAnsi="Times New Roman" w:cs="Times New Roman"/>
          <w:sz w:val="20"/>
          <w:szCs w:val="20"/>
        </w:rPr>
        <w:t xml:space="preserve"> our NAEP State Coordinator, will contact your district and school staff with additional information about next steps.</w:t>
      </w:r>
    </w:p>
    <w:p w:rsidR="009615BB" w:rsidRPr="009615BB" w:rsidP="009615BB" w14:paraId="7A427742" w14:textId="77777777">
      <w:pPr>
        <w:widowControl/>
        <w:spacing w:after="0" w:line="240" w:lineRule="auto"/>
        <w:rPr>
          <w:rFonts w:ascii="Times New Roman" w:eastAsia="Calibri" w:hAnsi="Times New Roman" w:cs="Times New Roman"/>
          <w:sz w:val="20"/>
          <w:szCs w:val="20"/>
        </w:rPr>
      </w:pPr>
    </w:p>
    <w:p w:rsidR="009615BB" w:rsidRPr="009615BB" w:rsidP="009615BB" w14:paraId="62E61583" w14:textId="77777777">
      <w:pPr>
        <w:widowControl/>
        <w:spacing w:after="0" w:line="240" w:lineRule="auto"/>
        <w:rPr>
          <w:rFonts w:ascii="Times New Roman" w:eastAsia="Calibri" w:hAnsi="Times New Roman" w:cs="Times New Roman"/>
          <w:sz w:val="20"/>
          <w:szCs w:val="20"/>
        </w:rPr>
      </w:pPr>
      <w:r w:rsidRPr="009615BB">
        <w:rPr>
          <w:rFonts w:ascii="Times New Roman" w:eastAsia="Calibri" w:hAnsi="Times New Roman" w:cs="Times New Roman"/>
          <w:sz w:val="20"/>
          <w:szCs w:val="20"/>
        </w:rPr>
        <w:t>Thank you for supporting this important assessment and helping us accomplish our goal of 100 percent participation.</w:t>
      </w:r>
    </w:p>
    <w:p w:rsidR="009615BB" w:rsidRPr="009615BB" w:rsidP="009615BB" w14:paraId="2FD42A38" w14:textId="77777777">
      <w:pPr>
        <w:widowControl/>
        <w:spacing w:after="0" w:line="240" w:lineRule="auto"/>
        <w:rPr>
          <w:rFonts w:ascii="Times New Roman" w:eastAsia="Calibri" w:hAnsi="Times New Roman" w:cs="Times New Roman"/>
          <w:sz w:val="20"/>
          <w:szCs w:val="20"/>
        </w:rPr>
      </w:pPr>
    </w:p>
    <w:p w:rsidR="009615BB" w:rsidRPr="009615BB" w:rsidP="009615BB" w14:paraId="796461D5" w14:textId="77777777">
      <w:pPr>
        <w:widowControl/>
        <w:spacing w:after="0" w:line="240" w:lineRule="auto"/>
        <w:rPr>
          <w:rFonts w:ascii="Times New Roman" w:eastAsia="Calibri" w:hAnsi="Times New Roman" w:cs="Times New Roman"/>
          <w:sz w:val="20"/>
          <w:szCs w:val="20"/>
        </w:rPr>
      </w:pPr>
      <w:r w:rsidRPr="009615BB">
        <w:rPr>
          <w:rFonts w:ascii="Times New Roman" w:eastAsia="Calibri" w:hAnsi="Times New Roman" w:cs="Times New Roman"/>
          <w:sz w:val="20"/>
          <w:szCs w:val="20"/>
        </w:rPr>
        <w:t>Sincerely,</w:t>
      </w:r>
    </w:p>
    <w:p w:rsidR="009615BB" w:rsidRPr="009615BB" w:rsidP="009615BB" w14:paraId="1B0A3120" w14:textId="77777777">
      <w:pPr>
        <w:widowControl/>
        <w:spacing w:after="0" w:line="240" w:lineRule="auto"/>
        <w:rPr>
          <w:rFonts w:ascii="Times New Roman" w:eastAsia="Calibri" w:hAnsi="Times New Roman" w:cs="Times New Roman"/>
          <w:sz w:val="20"/>
          <w:szCs w:val="20"/>
        </w:rPr>
      </w:pPr>
    </w:p>
    <w:p w:rsidR="009615BB" w:rsidRPr="009615BB" w:rsidP="009615BB" w14:paraId="710B5F21" w14:textId="77777777">
      <w:pPr>
        <w:widowControl/>
        <w:spacing w:after="0" w:line="240" w:lineRule="auto"/>
        <w:rPr>
          <w:rFonts w:ascii="Times New Roman" w:eastAsia="Calibri" w:hAnsi="Times New Roman" w:cs="Times New Roman"/>
          <w:color w:val="FF0000"/>
          <w:sz w:val="20"/>
          <w:szCs w:val="20"/>
        </w:rPr>
      </w:pPr>
      <w:r w:rsidRPr="009615BB">
        <w:rPr>
          <w:rFonts w:ascii="Times New Roman" w:eastAsia="Calibri" w:hAnsi="Times New Roman" w:cs="Times New Roman"/>
          <w:color w:val="FF0000"/>
          <w:sz w:val="20"/>
          <w:szCs w:val="20"/>
        </w:rPr>
        <w:t>Name of Chief State School Officer</w:t>
      </w:r>
    </w:p>
    <w:p w:rsidR="009615BB" w:rsidRPr="009615BB" w:rsidP="009615BB" w14:paraId="5C4D7244" w14:textId="77777777">
      <w:pPr>
        <w:widowControl/>
        <w:spacing w:after="0" w:line="240" w:lineRule="auto"/>
        <w:rPr>
          <w:rFonts w:ascii="Times New Roman" w:eastAsia="Calibri" w:hAnsi="Times New Roman" w:cs="Times New Roman"/>
          <w:sz w:val="20"/>
          <w:szCs w:val="20"/>
        </w:rPr>
      </w:pPr>
    </w:p>
    <w:p w:rsidR="009615BB" w:rsidRPr="009615BB" w:rsidP="009615BB" w14:paraId="22258F85" w14:textId="77777777">
      <w:pPr>
        <w:widowControl/>
        <w:spacing w:after="0" w:line="240" w:lineRule="auto"/>
        <w:rPr>
          <w:rFonts w:ascii="Times New Roman" w:eastAsia="Calibri" w:hAnsi="Times New Roman" w:cs="Times New Roman"/>
          <w:sz w:val="20"/>
          <w:szCs w:val="20"/>
        </w:rPr>
      </w:pPr>
      <w:r w:rsidRPr="009615BB">
        <w:rPr>
          <w:rFonts w:ascii="Times New Roman" w:eastAsia="Calibri" w:hAnsi="Times New Roman" w:cs="Times New Roman"/>
          <w:color w:val="FF0000"/>
          <w:sz w:val="20"/>
          <w:szCs w:val="20"/>
        </w:rPr>
        <w:t>Enclosures/Attachments</w:t>
      </w:r>
      <w:r w:rsidRPr="009615BB">
        <w:rPr>
          <w:rFonts w:ascii="Times New Roman" w:eastAsia="Calibri" w:hAnsi="Times New Roman" w:cs="Times New Roman"/>
          <w:sz w:val="20"/>
          <w:szCs w:val="20"/>
        </w:rPr>
        <w:t xml:space="preserve">:  </w:t>
      </w:r>
      <w:r w:rsidRPr="009615BB">
        <w:rPr>
          <w:rFonts w:ascii="Times New Roman" w:eastAsia="Calibri" w:hAnsi="Times New Roman" w:cs="Times New Roman"/>
          <w:sz w:val="20"/>
          <w:szCs w:val="20"/>
        </w:rPr>
        <w:tab/>
      </w:r>
      <w:r w:rsidRPr="009615BB">
        <w:rPr>
          <w:rFonts w:ascii="Times New Roman" w:eastAsia="Calibri" w:hAnsi="Times New Roman" w:cs="Times New Roman"/>
          <w:sz w:val="20"/>
          <w:szCs w:val="20"/>
        </w:rPr>
        <w:t>List of district schools selected for NAEP</w:t>
      </w:r>
      <w:r w:rsidRPr="009615BB">
        <w:rPr>
          <w:rFonts w:ascii="Times New Roman" w:eastAsia="Calibri" w:hAnsi="Times New Roman" w:cs="Times New Roman"/>
          <w:sz w:val="20"/>
          <w:szCs w:val="20"/>
        </w:rPr>
        <w:tab/>
      </w:r>
    </w:p>
    <w:p w:rsidR="009615BB" w:rsidRPr="009615BB" w:rsidP="009615BB" w14:paraId="15FF9B9D" w14:textId="77777777">
      <w:pPr>
        <w:widowControl/>
        <w:spacing w:after="0" w:line="240" w:lineRule="auto"/>
        <w:rPr>
          <w:rFonts w:ascii="Times New Roman" w:eastAsia="Calibri" w:hAnsi="Times New Roman" w:cs="Times New Roman"/>
          <w:color w:val="0000FF"/>
          <w:sz w:val="20"/>
          <w:szCs w:val="20"/>
        </w:rPr>
      </w:pPr>
      <w:r w:rsidRPr="009615BB">
        <w:rPr>
          <w:rFonts w:ascii="Times New Roman" w:eastAsia="Calibri" w:hAnsi="Times New Roman" w:cs="Times New Roman"/>
          <w:sz w:val="20"/>
          <w:szCs w:val="20"/>
        </w:rPr>
        <w:tab/>
      </w:r>
      <w:r w:rsidRPr="009615BB">
        <w:rPr>
          <w:rFonts w:ascii="Times New Roman" w:eastAsia="Calibri" w:hAnsi="Times New Roman" w:cs="Times New Roman"/>
          <w:sz w:val="20"/>
          <w:szCs w:val="20"/>
        </w:rPr>
        <w:tab/>
      </w:r>
      <w:r w:rsidRPr="009615BB">
        <w:rPr>
          <w:rFonts w:ascii="Times New Roman" w:eastAsia="Calibri" w:hAnsi="Times New Roman" w:cs="Times New Roman"/>
          <w:sz w:val="20"/>
          <w:szCs w:val="20"/>
        </w:rPr>
        <w:tab/>
      </w:r>
      <w:r w:rsidRPr="009615BB">
        <w:rPr>
          <w:rFonts w:ascii="Times New Roman" w:eastAsia="Calibri" w:hAnsi="Times New Roman" w:cs="Times New Roman"/>
          <w:i/>
          <w:sz w:val="20"/>
          <w:szCs w:val="20"/>
        </w:rPr>
        <w:t>Facts for Districts</w:t>
      </w:r>
    </w:p>
    <w:p w:rsidR="009615BB" w:rsidRPr="009615BB" w:rsidP="009615BB" w14:paraId="0A0195A7" w14:textId="77777777">
      <w:pPr>
        <w:widowControl/>
        <w:spacing w:after="0" w:line="240" w:lineRule="auto"/>
        <w:ind w:left="1440"/>
        <w:rPr>
          <w:rFonts w:ascii="Times New Roman" w:eastAsia="Calibri" w:hAnsi="Times New Roman" w:cs="Times New Roman"/>
          <w:i/>
          <w:sz w:val="20"/>
          <w:szCs w:val="20"/>
        </w:rPr>
      </w:pPr>
    </w:p>
    <w:p w:rsidR="009615BB" w:rsidRPr="009615BB" w:rsidP="009615BB" w14:paraId="79D6E34F" w14:textId="77777777">
      <w:pPr>
        <w:widowControl/>
        <w:spacing w:after="0" w:line="240" w:lineRule="auto"/>
        <w:rPr>
          <w:rFonts w:ascii="Times New Roman" w:eastAsia="Calibri" w:hAnsi="Times New Roman" w:cs="Times New Roman"/>
          <w:i/>
          <w:sz w:val="20"/>
          <w:szCs w:val="20"/>
        </w:rPr>
      </w:pPr>
      <w:r w:rsidRPr="009615BB">
        <w:rPr>
          <w:rFonts w:ascii="Times New Roman" w:eastAsia="Calibri" w:hAnsi="Times New Roman" w:cs="Times New Roman"/>
          <w:i/>
          <w:color w:val="FF0000"/>
          <w:sz w:val="20"/>
          <w:szCs w:val="20"/>
        </w:rPr>
        <w:tab/>
      </w:r>
      <w:r w:rsidRPr="009615BB">
        <w:rPr>
          <w:rFonts w:ascii="Times New Roman" w:eastAsia="Calibri" w:hAnsi="Times New Roman" w:cs="Times New Roman"/>
          <w:i/>
          <w:color w:val="FF0000"/>
          <w:sz w:val="20"/>
          <w:szCs w:val="20"/>
        </w:rPr>
        <w:tab/>
      </w:r>
    </w:p>
    <w:p w:rsidR="009615BB" w:rsidRPr="009615BB" w:rsidP="009615BB" w14:paraId="43DB3E04" w14:textId="77777777">
      <w:pPr>
        <w:widowControl/>
        <w:spacing w:after="0" w:line="240" w:lineRule="auto"/>
        <w:rPr>
          <w:rFonts w:ascii="Times New Roman" w:eastAsia="Calibri" w:hAnsi="Times New Roman" w:cs="Times New Roman"/>
          <w:color w:val="FF0000"/>
          <w:sz w:val="20"/>
          <w:szCs w:val="20"/>
        </w:rPr>
      </w:pPr>
      <w:r w:rsidRPr="009615BB">
        <w:rPr>
          <w:rFonts w:ascii="Times New Roman" w:eastAsia="Calibri" w:hAnsi="Times New Roman" w:cs="Times New Roman"/>
          <w:sz w:val="20"/>
          <w:szCs w:val="20"/>
        </w:rPr>
        <w:t>CC</w:t>
      </w:r>
      <w:r w:rsidRPr="009615BB">
        <w:rPr>
          <w:rFonts w:ascii="Times New Roman" w:eastAsia="Calibri" w:hAnsi="Times New Roman" w:cs="Times New Roman"/>
          <w:sz w:val="20"/>
          <w:szCs w:val="20"/>
        </w:rPr>
        <w:t xml:space="preserve">:  </w:t>
      </w:r>
      <w:r w:rsidRPr="009615BB">
        <w:rPr>
          <w:rFonts w:ascii="Times New Roman" w:eastAsia="Calibri" w:hAnsi="Times New Roman" w:cs="Times New Roman"/>
          <w:sz w:val="20"/>
          <w:szCs w:val="20"/>
        </w:rPr>
        <w:tab/>
      </w:r>
      <w:r w:rsidRPr="009615BB">
        <w:rPr>
          <w:rFonts w:ascii="Times New Roman" w:eastAsia="Calibri" w:hAnsi="Times New Roman" w:cs="Times New Roman"/>
          <w:sz w:val="20"/>
          <w:szCs w:val="20"/>
        </w:rPr>
        <w:tab/>
      </w:r>
      <w:r w:rsidRPr="009615BB">
        <w:rPr>
          <w:rFonts w:ascii="Times New Roman" w:eastAsia="Calibri" w:hAnsi="Times New Roman" w:cs="Times New Roman"/>
          <w:color w:val="FF0000"/>
          <w:sz w:val="20"/>
          <w:szCs w:val="20"/>
        </w:rPr>
        <w:t>State</w:t>
      </w:r>
      <w:r w:rsidRPr="009615BB">
        <w:rPr>
          <w:rFonts w:ascii="Times New Roman" w:eastAsia="Calibri" w:hAnsi="Times New Roman" w:cs="Times New Roman"/>
          <w:color w:val="FF0000"/>
          <w:sz w:val="20"/>
          <w:szCs w:val="20"/>
        </w:rPr>
        <w:t xml:space="preserve"> Testing Director</w:t>
      </w:r>
    </w:p>
    <w:p w:rsidR="009615BB" w:rsidRPr="009615BB" w:rsidP="009615BB" w14:paraId="4CE70415" w14:textId="77777777">
      <w:pPr>
        <w:widowControl/>
        <w:spacing w:after="0" w:line="240" w:lineRule="auto"/>
        <w:rPr>
          <w:rFonts w:ascii="Times New Roman" w:eastAsia="Calibri" w:hAnsi="Times New Roman" w:cs="Times New Roman"/>
          <w:color w:val="FF0000"/>
          <w:sz w:val="20"/>
          <w:szCs w:val="20"/>
        </w:rPr>
      </w:pPr>
      <w:r w:rsidRPr="009615BB">
        <w:rPr>
          <w:rFonts w:ascii="Times New Roman" w:eastAsia="Calibri" w:hAnsi="Times New Roman" w:cs="Times New Roman"/>
          <w:color w:val="FF0000"/>
          <w:sz w:val="20"/>
          <w:szCs w:val="20"/>
        </w:rPr>
        <w:tab/>
      </w:r>
      <w:r w:rsidRPr="009615BB">
        <w:rPr>
          <w:rFonts w:ascii="Times New Roman" w:eastAsia="Calibri" w:hAnsi="Times New Roman" w:cs="Times New Roman"/>
          <w:color w:val="FF0000"/>
          <w:sz w:val="20"/>
          <w:szCs w:val="20"/>
        </w:rPr>
        <w:tab/>
      </w:r>
      <w:r w:rsidRPr="009615BB">
        <w:rPr>
          <w:rFonts w:ascii="Times New Roman" w:eastAsia="Calibri" w:hAnsi="Times New Roman" w:cs="Times New Roman"/>
          <w:color w:val="FF0000"/>
          <w:sz w:val="20"/>
          <w:szCs w:val="20"/>
          <w:highlight w:val="yellow"/>
        </w:rPr>
        <w:t>District Assessment Coordinator</w:t>
      </w:r>
    </w:p>
    <w:p w:rsidR="009615BB" w:rsidRPr="009615BB" w:rsidP="009615BB" w14:paraId="5594714B" w14:textId="77777777">
      <w:pPr>
        <w:widowControl/>
        <w:spacing w:after="0" w:line="240" w:lineRule="auto"/>
        <w:rPr>
          <w:rFonts w:ascii="Times New Roman" w:eastAsia="Calibri" w:hAnsi="Times New Roman" w:cs="Times New Roman"/>
          <w:color w:val="FF0000"/>
          <w:sz w:val="20"/>
          <w:szCs w:val="20"/>
        </w:rPr>
      </w:pPr>
      <w:r w:rsidRPr="009615BB">
        <w:rPr>
          <w:rFonts w:ascii="Times New Roman" w:eastAsia="Calibri" w:hAnsi="Times New Roman" w:cs="Times New Roman"/>
          <w:color w:val="FF0000"/>
          <w:sz w:val="20"/>
          <w:szCs w:val="20"/>
        </w:rPr>
        <w:tab/>
      </w:r>
      <w:r w:rsidRPr="009615BB">
        <w:rPr>
          <w:rFonts w:ascii="Times New Roman" w:eastAsia="Calibri" w:hAnsi="Times New Roman" w:cs="Times New Roman"/>
          <w:color w:val="FF0000"/>
          <w:sz w:val="20"/>
          <w:szCs w:val="20"/>
        </w:rPr>
        <w:tab/>
        <w:t>NAEP State Coordinator</w:t>
      </w:r>
    </w:p>
    <w:p w:rsidR="009615BB" w:rsidRPr="009615BB" w:rsidP="009615BB" w14:paraId="3ACB3804" w14:textId="77777777">
      <w:pPr>
        <w:widowControl/>
        <w:spacing w:after="0" w:line="240" w:lineRule="auto"/>
        <w:rPr>
          <w:rFonts w:ascii="Times New Roman" w:eastAsia="Calibri" w:hAnsi="Times New Roman" w:cs="Times New Roman"/>
          <w:sz w:val="20"/>
          <w:szCs w:val="20"/>
        </w:rPr>
      </w:pPr>
    </w:p>
    <w:p w:rsidR="009615BB" w:rsidRPr="009615BB" w:rsidP="009615BB" w14:paraId="2130CF44" w14:textId="77777777">
      <w:pPr>
        <w:widowControl/>
        <w:spacing w:after="0" w:line="240" w:lineRule="auto"/>
        <w:rPr>
          <w:rFonts w:ascii="Times New Roman" w:eastAsia="Calibri" w:hAnsi="Times New Roman" w:cs="Times New Roman"/>
          <w:sz w:val="20"/>
          <w:szCs w:val="20"/>
        </w:rPr>
      </w:pPr>
    </w:p>
    <w:p w:rsidR="009615BB" w:rsidRPr="009615BB" w:rsidP="009615BB" w14:paraId="688C2710" w14:textId="77777777">
      <w:pPr>
        <w:widowControl/>
        <w:autoSpaceDE w:val="0"/>
        <w:autoSpaceDN w:val="0"/>
        <w:adjustRightInd w:val="0"/>
        <w:spacing w:after="0" w:line="240" w:lineRule="auto"/>
        <w:rPr>
          <w:rFonts w:ascii="Times New Roman" w:eastAsia="Calibri" w:hAnsi="Times New Roman" w:cs="Times New Roman"/>
          <w:i/>
          <w:iCs/>
          <w:sz w:val="18"/>
          <w:szCs w:val="18"/>
        </w:rPr>
      </w:pPr>
      <w:r w:rsidRPr="009615BB">
        <w:rPr>
          <w:rFonts w:ascii="Times New Roman" w:eastAsia="Calibri" w:hAnsi="Times New Roman" w:cs="Times New Roman"/>
          <w:i/>
          <w:iCs/>
          <w:sz w:val="18"/>
          <w:szCs w:val="18"/>
        </w:rPr>
        <w:t xml:space="preserve">The National Center for Education Statistics (NCES) conducts the National Assessment of Educational Progress to evaluate federally supported education programs. </w:t>
      </w:r>
      <w:r w:rsidRPr="009615BB">
        <w:rPr>
          <w:rFonts w:ascii="Times New Roman" w:eastAsia="Calibri" w:hAnsi="Times New Roman" w:cs="Times New Roman"/>
          <w:i/>
          <w:iCs/>
          <w:sz w:val="18"/>
          <w:szCs w:val="18"/>
        </w:rPr>
        <w:t>All of</w:t>
      </w:r>
      <w:r w:rsidRPr="009615BB">
        <w:rPr>
          <w:rFonts w:ascii="Times New Roman" w:eastAsia="Calibri" w:hAnsi="Times New Roman" w:cs="Times New Roman"/>
          <w:i/>
          <w:iCs/>
          <w:sz w:val="18"/>
          <w:szCs w:val="18"/>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9615BB">
        <w:rPr>
          <w:rFonts w:ascii="Times New Roman" w:eastAsia="Calibri" w:hAnsi="Times New Roman" w:cs="Times New Roman"/>
          <w:i/>
          <w:iCs/>
          <w:sz w:val="18"/>
          <w:szCs w:val="18"/>
        </w:rPr>
        <w:t>both if</w:t>
      </w:r>
      <w:r w:rsidRPr="009615BB">
        <w:rPr>
          <w:rFonts w:ascii="Times New Roman" w:eastAsia="Calibri" w:hAnsi="Times New Roman" w:cs="Times New Roman"/>
          <w:i/>
          <w:iCs/>
          <w:sz w:val="18"/>
          <w:szCs w:val="18"/>
        </w:rPr>
        <w:t xml:space="preserve"> he </w:t>
      </w:r>
      <w:r w:rsidRPr="009615BB">
        <w:rPr>
          <w:rFonts w:ascii="Times New Roman" w:eastAsia="Calibri" w:hAnsi="Times New Roman" w:cs="Times New Roman"/>
          <w:i/>
          <w:iCs/>
          <w:sz w:val="18"/>
          <w:szCs w:val="18"/>
        </w:rPr>
        <w:t>or</w:t>
      </w:r>
      <w:r w:rsidRPr="009615BB">
        <w:rPr>
          <w:rFonts w:ascii="Times New Roman" w:eastAsia="Calibri" w:hAnsi="Times New Roman" w:cs="Times New Roman"/>
          <w:i/>
          <w:iCs/>
          <w:sz w:val="18"/>
          <w:szCs w:val="18"/>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BD11E9" w:rsidP="00BD11E9" w14:paraId="41C05B31" w14:textId="49FF29E2">
      <w:pPr>
        <w:pStyle w:val="Heading3"/>
        <w:rPr>
          <w:rFonts w:eastAsia="Times New Roman"/>
          <w:bCs/>
        </w:rPr>
      </w:pPr>
      <w:bookmarkStart w:id="18" w:name="_Toc200720522"/>
      <w:bookmarkStart w:id="19" w:name="_Toc233816040"/>
      <w:r>
        <w:rPr>
          <w:rFonts w:eastAsia="Times New Roman"/>
          <w:b/>
        </w:rPr>
        <w:t>Appendix D-2</w:t>
      </w:r>
      <w:r w:rsidRPr="00C74E6D">
        <w:rPr>
          <w:rFonts w:eastAsia="Times New Roman"/>
          <w:b/>
        </w:rPr>
        <w:t>:</w:t>
      </w:r>
      <w:r w:rsidRPr="00C74E6D">
        <w:rPr>
          <w:rFonts w:eastAsia="Times New Roman"/>
          <w:b/>
          <w:spacing w:val="-8"/>
        </w:rPr>
        <w:t xml:space="preserve"> </w:t>
      </w:r>
      <w:r w:rsidRPr="00B6136F">
        <w:rPr>
          <w:rFonts w:eastAsia="Times New Roman"/>
          <w:bCs/>
        </w:rPr>
        <w:t>NAEP</w:t>
      </w:r>
      <w:r w:rsidRPr="00B6136F">
        <w:rPr>
          <w:rFonts w:eastAsia="Times New Roman"/>
          <w:bCs/>
          <w:spacing w:val="-9"/>
        </w:rPr>
        <w:t xml:space="preserve"> </w:t>
      </w:r>
      <w:r w:rsidRPr="00B6136F">
        <w:rPr>
          <w:rFonts w:eastAsia="Times New Roman"/>
          <w:bCs/>
        </w:rPr>
        <w:t>202</w:t>
      </w:r>
      <w:r>
        <w:rPr>
          <w:rFonts w:eastAsia="Times New Roman"/>
          <w:bCs/>
        </w:rPr>
        <w:t xml:space="preserve">7 </w:t>
      </w:r>
      <w:r w:rsidRPr="00B6136F">
        <w:rPr>
          <w:rFonts w:eastAsia="Times New Roman"/>
          <w:bCs/>
        </w:rPr>
        <w:t xml:space="preserve">Initial </w:t>
      </w:r>
      <w:r w:rsidR="003B00D3">
        <w:rPr>
          <w:rFonts w:eastAsia="Times New Roman"/>
          <w:bCs/>
        </w:rPr>
        <w:t xml:space="preserve">School </w:t>
      </w:r>
      <w:r w:rsidRPr="00B6136F">
        <w:rPr>
          <w:rFonts w:eastAsia="Times New Roman"/>
          <w:bCs/>
        </w:rPr>
        <w:t>Notification Letter from NAEP State Coordinator to School Principal</w:t>
      </w:r>
      <w:bookmarkEnd w:id="18"/>
      <w:r w:rsidR="00442C88">
        <w:rPr>
          <w:rFonts w:eastAsia="Times New Roman"/>
          <w:bCs/>
        </w:rPr>
        <w:t xml:space="preserve"> (</w:t>
      </w:r>
      <w:r w:rsidR="00C240D3">
        <w:rPr>
          <w:rFonts w:eastAsia="Times New Roman"/>
          <w:bCs/>
        </w:rPr>
        <w:t>Approved v.39</w:t>
      </w:r>
      <w:r w:rsidR="00442C88">
        <w:rPr>
          <w:rFonts w:eastAsia="Times New Roman"/>
          <w:bCs/>
        </w:rPr>
        <w:t>)</w:t>
      </w:r>
      <w:bookmarkEnd w:id="19"/>
    </w:p>
    <w:p w:rsidR="00B552F2" w:rsidP="00B552F2" w14:paraId="19D8DDC2" w14:textId="77777777"/>
    <w:p w:rsidR="00FC209E" w:rsidRPr="00FC209E" w:rsidP="00FC209E" w14:paraId="29D24D41" w14:textId="77777777">
      <w:pPr>
        <w:widowControl/>
        <w:spacing w:after="0" w:line="240" w:lineRule="auto"/>
        <w:jc w:val="center"/>
        <w:rPr>
          <w:rFonts w:ascii="Times New Roman" w:eastAsia="Times New Roman" w:hAnsi="Times New Roman" w:cs="Times New Roman"/>
          <w:b/>
          <w:sz w:val="20"/>
          <w:szCs w:val="20"/>
        </w:rPr>
      </w:pPr>
      <w:r w:rsidRPr="00FC209E">
        <w:rPr>
          <w:rFonts w:ascii="Times New Roman" w:eastAsia="Times New Roman" w:hAnsi="Times New Roman" w:cs="Times New Roman"/>
          <w:b/>
          <w:sz w:val="20"/>
          <w:szCs w:val="20"/>
        </w:rPr>
        <w:t xml:space="preserve">NAEP 2027 Initial School Notification Letter </w:t>
      </w:r>
    </w:p>
    <w:p w:rsidR="00FC209E" w:rsidRPr="00FC209E" w:rsidP="00FC209E" w14:paraId="03EA8AE9" w14:textId="77777777">
      <w:pPr>
        <w:widowControl/>
        <w:spacing w:after="0" w:line="240" w:lineRule="auto"/>
        <w:jc w:val="center"/>
        <w:rPr>
          <w:rFonts w:ascii="Times New Roman" w:eastAsia="Times New Roman" w:hAnsi="Times New Roman" w:cs="Times New Roman"/>
          <w:b/>
          <w:sz w:val="20"/>
          <w:szCs w:val="20"/>
        </w:rPr>
      </w:pPr>
      <w:r w:rsidRPr="00FC209E">
        <w:rPr>
          <w:rFonts w:ascii="Times New Roman" w:eastAsia="Times New Roman" w:hAnsi="Times New Roman" w:cs="Times New Roman"/>
          <w:b/>
          <w:sz w:val="20"/>
          <w:szCs w:val="20"/>
        </w:rPr>
        <w:t>From NSC to Principal</w:t>
      </w:r>
    </w:p>
    <w:p w:rsidR="00FC209E" w:rsidRPr="00FC209E" w:rsidP="00FC209E" w14:paraId="57DFCD62" w14:textId="77777777">
      <w:pPr>
        <w:widowControl/>
        <w:spacing w:after="0" w:line="240" w:lineRule="auto"/>
        <w:jc w:val="center"/>
        <w:rPr>
          <w:rFonts w:ascii="Times New Roman" w:eastAsia="Times New Roman" w:hAnsi="Times New Roman" w:cs="Times New Roman"/>
          <w:b/>
          <w:sz w:val="20"/>
          <w:szCs w:val="20"/>
        </w:rPr>
      </w:pPr>
      <w:r w:rsidRPr="00FC209E">
        <w:rPr>
          <w:rFonts w:ascii="Times New Roman" w:eastAsia="Times New Roman" w:hAnsi="Times New Roman" w:cs="Times New Roman"/>
          <w:b/>
          <w:color w:val="FF0000"/>
          <w:sz w:val="20"/>
          <w:szCs w:val="20"/>
        </w:rPr>
        <w:t>Red text</w:t>
      </w:r>
      <w:r w:rsidRPr="00FC209E">
        <w:rPr>
          <w:rFonts w:ascii="Times New Roman" w:eastAsia="Times New Roman" w:hAnsi="Times New Roman" w:cs="Times New Roman"/>
          <w:b/>
          <w:sz w:val="20"/>
          <w:szCs w:val="20"/>
        </w:rPr>
        <w:t xml:space="preserve"> should be customized before mail merge; </w:t>
      </w:r>
      <w:r w:rsidRPr="00FC209E">
        <w:rPr>
          <w:rFonts w:ascii="Times New Roman" w:eastAsia="Times New Roman" w:hAnsi="Times New Roman" w:cs="Times New Roman"/>
          <w:b/>
          <w:sz w:val="20"/>
          <w:szCs w:val="20"/>
          <w:highlight w:val="yellow"/>
        </w:rPr>
        <w:t>highlighted text</w:t>
      </w:r>
      <w:r w:rsidRPr="00FC209E">
        <w:rPr>
          <w:rFonts w:ascii="Times New Roman" w:eastAsia="Times New Roman" w:hAnsi="Times New Roman" w:cs="Times New Roman"/>
          <w:b/>
          <w:sz w:val="20"/>
          <w:szCs w:val="20"/>
        </w:rPr>
        <w:t xml:space="preserve"> represents mail merge fields</w:t>
      </w:r>
    </w:p>
    <w:p w:rsidR="00FC209E" w:rsidRPr="00FC209E" w:rsidP="00FC209E" w14:paraId="3FD7000B" w14:textId="77777777">
      <w:pPr>
        <w:widowControl/>
        <w:spacing w:after="0" w:line="240" w:lineRule="auto"/>
        <w:jc w:val="center"/>
        <w:rPr>
          <w:rFonts w:ascii="Times New Roman" w:eastAsia="Times New Roman" w:hAnsi="Times New Roman" w:cs="Times New Roman"/>
          <w:b/>
          <w:sz w:val="20"/>
          <w:szCs w:val="20"/>
        </w:rPr>
      </w:pPr>
    </w:p>
    <w:p w:rsidR="00FC209E" w:rsidRPr="00FC209E" w:rsidP="00FC209E" w14:paraId="36297EDD" w14:textId="77777777">
      <w:pPr>
        <w:widowControl/>
        <w:spacing w:after="0" w:line="240" w:lineRule="auto"/>
        <w:rPr>
          <w:rFonts w:ascii="Times New Roman" w:eastAsia="Times New Roman" w:hAnsi="Times New Roman" w:cs="Times New Roman"/>
          <w:sz w:val="20"/>
          <w:szCs w:val="20"/>
        </w:rPr>
      </w:pPr>
      <w:r w:rsidRPr="00FC209E">
        <w:rPr>
          <w:rFonts w:ascii="Times New Roman" w:eastAsia="Times New Roman" w:hAnsi="Times New Roman" w:cs="Times New Roman"/>
          <w:sz w:val="20"/>
          <w:szCs w:val="20"/>
        </w:rPr>
        <w:t xml:space="preserve">Dear </w:t>
      </w:r>
      <w:r w:rsidRPr="00FC209E">
        <w:rPr>
          <w:rFonts w:ascii="Times New Roman" w:eastAsia="Times New Roman" w:hAnsi="Times New Roman" w:cs="Times New Roman"/>
          <w:sz w:val="20"/>
          <w:szCs w:val="20"/>
          <w:highlight w:val="yellow"/>
        </w:rPr>
        <w:t>Principal</w:t>
      </w:r>
      <w:r w:rsidRPr="00FC209E">
        <w:rPr>
          <w:rFonts w:ascii="Times New Roman" w:eastAsia="Times New Roman" w:hAnsi="Times New Roman" w:cs="Times New Roman"/>
          <w:sz w:val="20"/>
          <w:szCs w:val="20"/>
        </w:rPr>
        <w:t>,</w:t>
      </w:r>
    </w:p>
    <w:p w:rsidR="00FC209E" w:rsidRPr="00FC209E" w:rsidP="00FC209E" w14:paraId="70F4A818" w14:textId="77777777">
      <w:pPr>
        <w:widowControl/>
        <w:spacing w:after="0" w:line="240" w:lineRule="auto"/>
        <w:rPr>
          <w:rFonts w:ascii="Times New Roman" w:eastAsia="Times New Roman" w:hAnsi="Times New Roman" w:cs="Times New Roman"/>
          <w:sz w:val="20"/>
          <w:szCs w:val="20"/>
        </w:rPr>
      </w:pPr>
    </w:p>
    <w:p w:rsidR="00FC209E" w:rsidRPr="00FC209E" w:rsidP="00FC209E" w14:paraId="74E18951" w14:textId="77777777">
      <w:pPr>
        <w:widowControl/>
        <w:spacing w:after="0" w:line="240" w:lineRule="auto"/>
        <w:rPr>
          <w:rFonts w:ascii="Times New Roman" w:eastAsia="Times New Roman" w:hAnsi="Times New Roman" w:cs="Times New Roman"/>
          <w:sz w:val="20"/>
          <w:szCs w:val="20"/>
        </w:rPr>
      </w:pPr>
      <w:bookmarkStart w:id="20" w:name="_Hlk157416102"/>
      <w:r w:rsidRPr="00FC209E">
        <w:rPr>
          <w:rFonts w:ascii="Times New Roman" w:eastAsia="Times New Roman" w:hAnsi="Times New Roman" w:cs="Times New Roman"/>
          <w:sz w:val="20"/>
          <w:szCs w:val="20"/>
        </w:rPr>
        <w:t xml:space="preserve">Thank you for all you do to support education in </w:t>
      </w:r>
      <w:r w:rsidRPr="00FC209E">
        <w:rPr>
          <w:rFonts w:ascii="Times New Roman" w:eastAsia="Times New Roman" w:hAnsi="Times New Roman" w:cs="Times New Roman"/>
          <w:color w:val="FF0000"/>
          <w:sz w:val="20"/>
          <w:szCs w:val="20"/>
        </w:rPr>
        <w:t>state name</w:t>
      </w:r>
      <w:r w:rsidRPr="00FC209E">
        <w:rPr>
          <w:rFonts w:ascii="Times New Roman" w:eastAsia="Times New Roman" w:hAnsi="Times New Roman" w:cs="Times New Roman"/>
          <w:sz w:val="20"/>
          <w:szCs w:val="20"/>
        </w:rPr>
        <w:t xml:space="preserve">. I am writing to inform you that </w:t>
      </w:r>
      <w:r w:rsidRPr="00FC209E">
        <w:rPr>
          <w:rFonts w:ascii="Times New Roman" w:eastAsia="Times New Roman" w:hAnsi="Times New Roman" w:cs="Times New Roman"/>
          <w:sz w:val="20"/>
          <w:szCs w:val="20"/>
          <w:highlight w:val="yellow"/>
        </w:rPr>
        <w:t>school name</w:t>
      </w:r>
      <w:r w:rsidRPr="00FC209E">
        <w:rPr>
          <w:rFonts w:ascii="Times New Roman" w:eastAsia="Times New Roman" w:hAnsi="Times New Roman" w:cs="Times New Roman"/>
          <w:sz w:val="20"/>
          <w:szCs w:val="20"/>
        </w:rPr>
        <w:t xml:space="preserve"> </w:t>
      </w:r>
      <w:r w:rsidRPr="00FC209E">
        <w:rPr>
          <w:rFonts w:ascii="Times New Roman" w:eastAsia="Times New Roman" w:hAnsi="Times New Roman" w:cs="Times New Roman"/>
          <w:sz w:val="20"/>
          <w:szCs w:val="20"/>
        </w:rPr>
        <w:br/>
        <w:t xml:space="preserve">has been selected to represent schools across the nation by participating in the 2027 administration of the National Assessment of Educational Progress (NAEP). </w:t>
      </w:r>
    </w:p>
    <w:bookmarkEnd w:id="20"/>
    <w:p w:rsidR="00FC209E" w:rsidRPr="00FC209E" w:rsidP="00FC209E" w14:paraId="0B5DD826" w14:textId="77777777">
      <w:pPr>
        <w:widowControl/>
        <w:spacing w:after="0" w:line="240" w:lineRule="auto"/>
        <w:rPr>
          <w:rFonts w:ascii="Times New Roman" w:eastAsia="Times New Roman" w:hAnsi="Times New Roman" w:cs="Times New Roman"/>
          <w:sz w:val="20"/>
          <w:szCs w:val="20"/>
        </w:rPr>
      </w:pPr>
    </w:p>
    <w:p w:rsidR="00FC209E" w:rsidRPr="00FC209E" w:rsidP="00FC209E" w14:paraId="2A39D6B0" w14:textId="77777777">
      <w:pPr>
        <w:widowControl/>
        <w:spacing w:after="0" w:line="240" w:lineRule="auto"/>
        <w:rPr>
          <w:rFonts w:ascii="Times New Roman" w:eastAsia="Times New Roman" w:hAnsi="Times New Roman" w:cs="Times New Roman"/>
          <w:b/>
          <w:bCs/>
          <w:sz w:val="20"/>
          <w:szCs w:val="20"/>
        </w:rPr>
      </w:pPr>
      <w:r w:rsidRPr="00FC209E">
        <w:rPr>
          <w:rFonts w:ascii="Times New Roman" w:eastAsia="Times New Roman" w:hAnsi="Times New Roman" w:cs="Times New Roman"/>
          <w:b/>
          <w:bCs/>
          <w:sz w:val="20"/>
          <w:szCs w:val="20"/>
        </w:rPr>
        <w:t>Assessment Overview for Your School</w:t>
      </w:r>
    </w:p>
    <w:p w:rsidR="00FC209E" w:rsidRPr="00FC209E" w:rsidP="00FC209E" w14:paraId="07EDF036" w14:textId="77777777">
      <w:pPr>
        <w:widowControl/>
        <w:spacing w:after="0" w:line="240" w:lineRule="auto"/>
        <w:rPr>
          <w:rFonts w:ascii="Times New Roman" w:eastAsia="Times New Roman" w:hAnsi="Times New Roman" w:cs="Times New Roman"/>
          <w:sz w:val="20"/>
          <w:szCs w:val="20"/>
        </w:rPr>
      </w:pPr>
    </w:p>
    <w:p w:rsidR="00FC209E" w:rsidRPr="00FC209E" w14:paraId="4E250C07" w14:textId="77777777">
      <w:pPr>
        <w:widowControl/>
        <w:numPr>
          <w:ilvl w:val="0"/>
          <w:numId w:val="40"/>
        </w:numPr>
        <w:spacing w:after="40" w:line="240" w:lineRule="auto"/>
        <w:rPr>
          <w:rFonts w:ascii="Times New Roman" w:eastAsia="Times New Roman" w:hAnsi="Times New Roman" w:cs="Times New Roman"/>
          <w:sz w:val="20"/>
          <w:szCs w:val="20"/>
        </w:rPr>
      </w:pPr>
      <w:r w:rsidRPr="00FC209E">
        <w:rPr>
          <w:rFonts w:ascii="Times New Roman" w:eastAsia="Times New Roman" w:hAnsi="Times New Roman" w:cs="Times New Roman"/>
          <w:b/>
          <w:bCs/>
          <w:sz w:val="20"/>
          <w:szCs w:val="20"/>
        </w:rPr>
        <w:t>Subjects:</w:t>
      </w:r>
      <w:r w:rsidRPr="00FC209E">
        <w:rPr>
          <w:rFonts w:ascii="Times New Roman" w:eastAsia="Times New Roman" w:hAnsi="Times New Roman" w:cs="Times New Roman"/>
          <w:b/>
          <w:bCs/>
          <w:sz w:val="20"/>
          <w:szCs w:val="20"/>
        </w:rPr>
        <w:tab/>
      </w:r>
      <w:r w:rsidRPr="00FC209E">
        <w:rPr>
          <w:rFonts w:ascii="Times New Roman" w:eastAsia="Times New Roman" w:hAnsi="Times New Roman" w:cs="Times New Roman"/>
          <w:b/>
          <w:bCs/>
          <w:sz w:val="20"/>
          <w:szCs w:val="20"/>
        </w:rPr>
        <w:tab/>
      </w:r>
      <w:r w:rsidRPr="00FC209E">
        <w:rPr>
          <w:rFonts w:ascii="Times New Roman" w:eastAsia="Times New Roman" w:hAnsi="Times New Roman" w:cs="Times New Roman"/>
          <w:b/>
          <w:bCs/>
          <w:sz w:val="20"/>
          <w:szCs w:val="20"/>
        </w:rPr>
        <w:tab/>
      </w:r>
      <w:r w:rsidRPr="00FC209E">
        <w:rPr>
          <w:rFonts w:ascii="Times New Roman" w:eastAsia="Times New Roman" w:hAnsi="Times New Roman" w:cs="Times New Roman"/>
          <w:sz w:val="20"/>
          <w:szCs w:val="20"/>
        </w:rPr>
        <w:t>Science pilot assessment</w:t>
      </w:r>
    </w:p>
    <w:p w:rsidR="00FC209E" w:rsidRPr="00FC209E" w14:paraId="7E4B3C29" w14:textId="77777777">
      <w:pPr>
        <w:widowControl/>
        <w:numPr>
          <w:ilvl w:val="0"/>
          <w:numId w:val="40"/>
        </w:numPr>
        <w:spacing w:after="40" w:line="240" w:lineRule="auto"/>
        <w:rPr>
          <w:rFonts w:ascii="Times New Roman" w:eastAsia="Times New Roman" w:hAnsi="Times New Roman" w:cs="Times New Roman"/>
          <w:sz w:val="20"/>
          <w:szCs w:val="20"/>
        </w:rPr>
      </w:pPr>
      <w:r w:rsidRPr="00FC209E">
        <w:rPr>
          <w:rFonts w:ascii="Times New Roman" w:eastAsia="Times New Roman" w:hAnsi="Times New Roman" w:cs="Times New Roman"/>
          <w:b/>
          <w:sz w:val="20"/>
          <w:szCs w:val="20"/>
        </w:rPr>
        <w:t>Students to be assessed</w:t>
      </w:r>
      <w:r w:rsidRPr="00FC209E">
        <w:rPr>
          <w:rFonts w:ascii="Times New Roman" w:eastAsia="Times New Roman" w:hAnsi="Times New Roman" w:cs="Times New Roman"/>
          <w:b/>
          <w:sz w:val="20"/>
          <w:szCs w:val="20"/>
        </w:rPr>
        <w:t>:</w:t>
      </w:r>
      <w:r w:rsidRPr="00FC209E">
        <w:rPr>
          <w:rFonts w:ascii="Times New Roman" w:eastAsia="Times New Roman" w:hAnsi="Times New Roman" w:cs="Times New Roman"/>
          <w:b/>
          <w:sz w:val="20"/>
          <w:szCs w:val="20"/>
        </w:rPr>
        <w:tab/>
      </w:r>
      <w:r w:rsidRPr="00FC209E">
        <w:rPr>
          <w:rFonts w:ascii="Times New Roman" w:eastAsia="Times New Roman" w:hAnsi="Times New Roman" w:cs="Times New Roman"/>
          <w:b/>
          <w:sz w:val="20"/>
          <w:szCs w:val="20"/>
        </w:rPr>
        <w:tab/>
      </w:r>
      <w:r w:rsidRPr="00FC209E">
        <w:rPr>
          <w:rFonts w:ascii="Times New Roman" w:eastAsia="Times New Roman" w:hAnsi="Times New Roman" w:cs="Times New Roman"/>
          <w:bCs/>
          <w:sz w:val="20"/>
          <w:szCs w:val="20"/>
        </w:rPr>
        <w:t>Grade</w:t>
      </w:r>
      <w:r w:rsidRPr="00FC209E">
        <w:rPr>
          <w:rFonts w:ascii="Times New Roman" w:eastAsia="Times New Roman" w:hAnsi="Times New Roman" w:cs="Times New Roman"/>
          <w:bCs/>
          <w:sz w:val="20"/>
          <w:szCs w:val="20"/>
        </w:rPr>
        <w:t xml:space="preserve"> 8</w:t>
      </w:r>
    </w:p>
    <w:p w:rsidR="00FC209E" w:rsidRPr="00FC209E" w14:paraId="274FE602" w14:textId="77777777">
      <w:pPr>
        <w:widowControl/>
        <w:numPr>
          <w:ilvl w:val="0"/>
          <w:numId w:val="40"/>
        </w:numPr>
        <w:spacing w:after="40" w:line="240" w:lineRule="auto"/>
        <w:rPr>
          <w:rFonts w:ascii="Times New Roman" w:eastAsia="Times New Roman" w:hAnsi="Times New Roman" w:cs="Times New Roman"/>
          <w:color w:val="000000" w:themeColor="text1"/>
          <w:sz w:val="20"/>
          <w:szCs w:val="20"/>
        </w:rPr>
      </w:pPr>
      <w:r w:rsidRPr="00FC209E">
        <w:rPr>
          <w:rFonts w:ascii="Times New Roman" w:eastAsia="Times New Roman" w:hAnsi="Times New Roman" w:cs="Times New Roman"/>
          <w:b/>
          <w:sz w:val="20"/>
          <w:szCs w:val="20"/>
        </w:rPr>
        <w:t>Assessment window:</w:t>
      </w:r>
      <w:r w:rsidRPr="00FC209E">
        <w:rPr>
          <w:rFonts w:ascii="Times New Roman" w:eastAsia="Times New Roman" w:hAnsi="Times New Roman" w:cs="Times New Roman"/>
          <w:b/>
          <w:sz w:val="20"/>
          <w:szCs w:val="20"/>
        </w:rPr>
        <w:tab/>
      </w:r>
      <w:r w:rsidRPr="00FC209E">
        <w:rPr>
          <w:rFonts w:ascii="Times New Roman" w:eastAsia="Times New Roman" w:hAnsi="Times New Roman" w:cs="Times New Roman"/>
          <w:b/>
          <w:sz w:val="20"/>
          <w:szCs w:val="20"/>
        </w:rPr>
        <w:tab/>
      </w:r>
      <w:r w:rsidRPr="00FC209E">
        <w:rPr>
          <w:rFonts w:ascii="Times New Roman" w:eastAsia="Times New Roman" w:hAnsi="Times New Roman" w:cs="Times New Roman"/>
          <w:color w:val="FF0000"/>
          <w:sz w:val="20"/>
          <w:szCs w:val="20"/>
        </w:rPr>
        <w:t>January 25–March 19, 2027</w:t>
      </w:r>
    </w:p>
    <w:p w:rsidR="00FC209E" w:rsidRPr="00FC209E" w14:paraId="3F37B0F8" w14:textId="77777777">
      <w:pPr>
        <w:widowControl/>
        <w:numPr>
          <w:ilvl w:val="0"/>
          <w:numId w:val="40"/>
        </w:numPr>
        <w:spacing w:before="40" w:after="0" w:line="240" w:lineRule="auto"/>
        <w:rPr>
          <w:rFonts w:ascii="Times New Roman" w:eastAsia="Times New Roman" w:hAnsi="Times New Roman" w:cs="Times New Roman"/>
          <w:b/>
          <w:sz w:val="20"/>
          <w:szCs w:val="20"/>
        </w:rPr>
      </w:pPr>
      <w:r w:rsidRPr="00FC209E">
        <w:rPr>
          <w:rFonts w:ascii="Times New Roman" w:eastAsia="Times New Roman" w:hAnsi="Times New Roman" w:cs="Times New Roman"/>
          <w:b/>
          <w:sz w:val="20"/>
          <w:szCs w:val="20"/>
        </w:rPr>
        <w:t>Assessment duration</w:t>
      </w:r>
      <w:r w:rsidRPr="00FC209E">
        <w:rPr>
          <w:rFonts w:ascii="Times New Roman" w:eastAsia="Times New Roman" w:hAnsi="Times New Roman" w:cs="Times New Roman"/>
          <w:b/>
          <w:sz w:val="20"/>
          <w:szCs w:val="20"/>
        </w:rPr>
        <w:t>:</w:t>
      </w:r>
      <w:r w:rsidRPr="00FC209E">
        <w:rPr>
          <w:rFonts w:ascii="Times New Roman" w:eastAsia="Times New Roman" w:hAnsi="Times New Roman" w:cs="Times New Roman"/>
          <w:sz w:val="20"/>
          <w:szCs w:val="20"/>
        </w:rPr>
        <w:tab/>
      </w:r>
      <w:r w:rsidRPr="00FC209E">
        <w:rPr>
          <w:rFonts w:ascii="Times New Roman" w:eastAsia="Times New Roman" w:hAnsi="Times New Roman" w:cs="Times New Roman"/>
          <w:sz w:val="20"/>
          <w:szCs w:val="20"/>
        </w:rPr>
        <w:tab/>
        <w:t>About</w:t>
      </w:r>
      <w:r w:rsidRPr="00FC209E">
        <w:rPr>
          <w:rFonts w:ascii="Times New Roman" w:eastAsia="Times New Roman" w:hAnsi="Times New Roman" w:cs="Times New Roman"/>
          <w:sz w:val="20"/>
          <w:szCs w:val="20"/>
        </w:rPr>
        <w:t xml:space="preserve"> 120 minutes (including transition time, instructions, and</w:t>
      </w:r>
    </w:p>
    <w:p w:rsidR="00FC209E" w:rsidRPr="00FC209E" w:rsidP="00FC209E" w14:paraId="568CF68E" w14:textId="77777777">
      <w:pPr>
        <w:widowControl/>
        <w:spacing w:before="40" w:after="0" w:line="240" w:lineRule="auto"/>
        <w:ind w:left="360"/>
        <w:rPr>
          <w:rFonts w:ascii="Times New Roman" w:eastAsia="Times New Roman" w:hAnsi="Times New Roman" w:cs="Times New Roman"/>
          <w:b/>
          <w:sz w:val="20"/>
          <w:szCs w:val="20"/>
        </w:rPr>
      </w:pPr>
      <w:r w:rsidRPr="00FC209E">
        <w:rPr>
          <w:rFonts w:ascii="Times New Roman" w:eastAsia="Times New Roman" w:hAnsi="Times New Roman" w:cs="Times New Roman"/>
          <w:sz w:val="20"/>
          <w:szCs w:val="20"/>
        </w:rPr>
        <w:t xml:space="preserve">                                                                 completion of survey questions)</w:t>
      </w:r>
    </w:p>
    <w:p w:rsidR="00FC209E" w:rsidRPr="00FC209E" w14:paraId="78DB84F7" w14:textId="77777777">
      <w:pPr>
        <w:widowControl/>
        <w:numPr>
          <w:ilvl w:val="0"/>
          <w:numId w:val="40"/>
        </w:numPr>
        <w:spacing w:before="40" w:after="0" w:line="240" w:lineRule="auto"/>
        <w:rPr>
          <w:rFonts w:ascii="Times New Roman" w:eastAsia="Times New Roman" w:hAnsi="Times New Roman" w:cs="Times New Roman"/>
          <w:b/>
          <w:sz w:val="20"/>
          <w:szCs w:val="20"/>
        </w:rPr>
      </w:pPr>
      <w:r w:rsidRPr="00FC209E">
        <w:rPr>
          <w:rFonts w:ascii="Times New Roman" w:eastAsia="Times New Roman" w:hAnsi="Times New Roman" w:cs="Times New Roman"/>
          <w:b/>
          <w:sz w:val="20"/>
          <w:szCs w:val="20"/>
        </w:rPr>
        <w:t>Assessment administrators</w:t>
      </w:r>
      <w:r w:rsidRPr="00FC209E">
        <w:rPr>
          <w:rFonts w:ascii="Times New Roman" w:eastAsia="Times New Roman" w:hAnsi="Times New Roman" w:cs="Times New Roman"/>
          <w:b/>
          <w:sz w:val="20"/>
          <w:szCs w:val="20"/>
        </w:rPr>
        <w:t xml:space="preserve">: </w:t>
      </w:r>
      <w:r w:rsidRPr="00FC209E">
        <w:rPr>
          <w:rFonts w:ascii="Times New Roman" w:eastAsia="Times New Roman" w:hAnsi="Times New Roman" w:cs="Times New Roman"/>
          <w:b/>
          <w:sz w:val="20"/>
          <w:szCs w:val="20"/>
        </w:rPr>
        <w:tab/>
      </w:r>
      <w:r w:rsidRPr="00FC209E">
        <w:rPr>
          <w:rFonts w:ascii="Times New Roman" w:eastAsia="Times New Roman" w:hAnsi="Times New Roman" w:cs="Times New Roman"/>
          <w:sz w:val="20"/>
          <w:szCs w:val="20"/>
        </w:rPr>
        <w:t>NAEP</w:t>
      </w:r>
      <w:r w:rsidRPr="00FC209E">
        <w:rPr>
          <w:rFonts w:ascii="Times New Roman" w:eastAsia="Times New Roman" w:hAnsi="Times New Roman" w:cs="Times New Roman"/>
          <w:sz w:val="20"/>
          <w:szCs w:val="20"/>
        </w:rPr>
        <w:t xml:space="preserve"> representatives</w:t>
      </w:r>
    </w:p>
    <w:p w:rsidR="00FC209E" w:rsidRPr="00FC209E" w:rsidP="00FC209E" w14:paraId="188900B4" w14:textId="77777777">
      <w:pPr>
        <w:widowControl/>
        <w:spacing w:after="0" w:line="240" w:lineRule="auto"/>
        <w:rPr>
          <w:rFonts w:ascii="Times New Roman" w:eastAsia="Times New Roman" w:hAnsi="Times New Roman" w:cs="Times New Roman"/>
          <w:sz w:val="20"/>
          <w:szCs w:val="20"/>
        </w:rPr>
      </w:pPr>
    </w:p>
    <w:p w:rsidR="00FC209E" w:rsidRPr="00FC209E" w:rsidP="00FC209E" w14:paraId="5AECAE5D" w14:textId="77777777">
      <w:pPr>
        <w:widowControl/>
        <w:spacing w:after="0" w:line="240" w:lineRule="auto"/>
        <w:rPr>
          <w:rFonts w:ascii="Times New Roman" w:eastAsia="Times New Roman" w:hAnsi="Times New Roman" w:cs="Times New Roman"/>
          <w:b/>
          <w:bCs/>
          <w:sz w:val="20"/>
          <w:szCs w:val="20"/>
        </w:rPr>
      </w:pPr>
      <w:r w:rsidRPr="00FC209E">
        <w:rPr>
          <w:rFonts w:ascii="Times New Roman" w:eastAsia="Times New Roman" w:hAnsi="Times New Roman" w:cs="Times New Roman"/>
          <w:b/>
          <w:bCs/>
          <w:sz w:val="20"/>
          <w:szCs w:val="20"/>
        </w:rPr>
        <w:t xml:space="preserve">What you need to know </w:t>
      </w:r>
    </w:p>
    <w:p w:rsidR="00FC209E" w:rsidRPr="00FC209E" w:rsidP="00FC209E" w14:paraId="44EA0FBC" w14:textId="77777777">
      <w:pPr>
        <w:widowControl/>
        <w:spacing w:after="0" w:line="240" w:lineRule="auto"/>
        <w:rPr>
          <w:rFonts w:ascii="Times New Roman" w:eastAsia="Times New Roman" w:hAnsi="Times New Roman" w:cs="Times New Roman"/>
          <w:b/>
          <w:bCs/>
          <w:sz w:val="20"/>
          <w:szCs w:val="20"/>
        </w:rPr>
      </w:pPr>
    </w:p>
    <w:p w:rsidR="00FC209E" w:rsidRPr="00FC209E" w14:paraId="626A72FD" w14:textId="77777777">
      <w:pPr>
        <w:widowControl/>
        <w:numPr>
          <w:ilvl w:val="0"/>
          <w:numId w:val="40"/>
        </w:numPr>
        <w:spacing w:after="0" w:line="240" w:lineRule="auto"/>
        <w:rPr>
          <w:rFonts w:ascii="Times New Roman" w:eastAsia="Times New Roman" w:hAnsi="Times New Roman" w:cs="Times New Roman"/>
          <w:sz w:val="20"/>
          <w:szCs w:val="20"/>
        </w:rPr>
      </w:pPr>
      <w:r w:rsidRPr="00FC209E">
        <w:rPr>
          <w:rFonts w:ascii="Times New Roman" w:eastAsia="Times New Roman" w:hAnsi="Times New Roman" w:cs="Times New Roman"/>
          <w:sz w:val="20"/>
          <w:szCs w:val="20"/>
        </w:rPr>
        <w:t>I will identify and contact a district or school person to complete a School Technology Survey, which will be used to determine whether your school will use school or NAEP devices.</w:t>
      </w:r>
    </w:p>
    <w:p w:rsidR="00FC209E" w:rsidRPr="00FC209E" w14:paraId="28CA4FFE" w14:textId="77777777">
      <w:pPr>
        <w:widowControl/>
        <w:numPr>
          <w:ilvl w:val="0"/>
          <w:numId w:val="40"/>
        </w:numPr>
        <w:spacing w:after="0" w:line="240" w:lineRule="auto"/>
        <w:contextualSpacing/>
        <w:rPr>
          <w:rFonts w:ascii="Times New Roman" w:eastAsia="Times New Roman" w:hAnsi="Times New Roman" w:cs="Times New Roman"/>
          <w:b/>
          <w:sz w:val="20"/>
          <w:szCs w:val="20"/>
        </w:rPr>
      </w:pPr>
      <w:r w:rsidRPr="00FC209E">
        <w:rPr>
          <w:rFonts w:ascii="Times New Roman" w:eastAsia="Times New Roman" w:hAnsi="Times New Roman" w:cs="Times New Roman"/>
          <w:sz w:val="20"/>
          <w:szCs w:val="20"/>
        </w:rPr>
        <w:t>NAEP representatives will provide significant support to your school before and during the assessment.</w:t>
      </w:r>
    </w:p>
    <w:p w:rsidR="00FC209E" w:rsidRPr="00FC209E" w14:paraId="746B9551" w14:textId="77777777">
      <w:pPr>
        <w:widowControl/>
        <w:numPr>
          <w:ilvl w:val="0"/>
          <w:numId w:val="40"/>
        </w:numPr>
        <w:spacing w:after="0" w:line="240" w:lineRule="auto"/>
        <w:contextualSpacing/>
        <w:rPr>
          <w:rFonts w:ascii="Times New Roman" w:eastAsia="Times New Roman" w:hAnsi="Times New Roman" w:cs="Times New Roman"/>
          <w:b/>
          <w:sz w:val="20"/>
          <w:szCs w:val="20"/>
        </w:rPr>
      </w:pPr>
      <w:r w:rsidRPr="00FC209E">
        <w:rPr>
          <w:rFonts w:ascii="Times New Roman" w:eastAsia="Times New Roman" w:hAnsi="Times New Roman" w:cs="Times New Roman"/>
          <w:sz w:val="20"/>
          <w:szCs w:val="20"/>
        </w:rPr>
        <w:t>The National Center for Education Statistics will not release results from the pilot but will use the results to inform future NAEP assessments.</w:t>
      </w:r>
    </w:p>
    <w:p w:rsidR="00FC209E" w:rsidRPr="00FC209E" w:rsidP="00FC209E" w14:paraId="5E4C40A8" w14:textId="77777777">
      <w:pPr>
        <w:widowControl/>
        <w:spacing w:after="0" w:line="240" w:lineRule="auto"/>
        <w:rPr>
          <w:rFonts w:ascii="Times New Roman" w:eastAsia="Times New Roman" w:hAnsi="Times New Roman" w:cs="Times New Roman"/>
          <w:b/>
          <w:sz w:val="20"/>
          <w:szCs w:val="20"/>
        </w:rPr>
      </w:pPr>
    </w:p>
    <w:p w:rsidR="00FC209E" w:rsidRPr="00FC209E" w:rsidP="00FC209E" w14:paraId="2E594D2A" w14:textId="77777777">
      <w:pPr>
        <w:widowControl/>
        <w:spacing w:after="0" w:line="240" w:lineRule="auto"/>
        <w:rPr>
          <w:rFonts w:ascii="Times New Roman" w:eastAsia="Times New Roman" w:hAnsi="Times New Roman" w:cs="Times New Roman"/>
          <w:b/>
          <w:sz w:val="20"/>
          <w:szCs w:val="20"/>
        </w:rPr>
      </w:pPr>
      <w:r w:rsidRPr="00FC209E">
        <w:rPr>
          <w:rFonts w:ascii="Times New Roman" w:eastAsia="Times New Roman" w:hAnsi="Times New Roman" w:cs="Times New Roman"/>
          <w:b/>
          <w:sz w:val="20"/>
          <w:szCs w:val="20"/>
        </w:rPr>
        <w:t>Next steps</w:t>
      </w:r>
    </w:p>
    <w:p w:rsidR="00FC209E" w:rsidRPr="00FC209E" w:rsidP="00FC209E" w14:paraId="32F21FD2" w14:textId="77777777">
      <w:pPr>
        <w:widowControl/>
        <w:spacing w:after="0" w:line="240" w:lineRule="auto"/>
        <w:rPr>
          <w:rFonts w:ascii="Times New Roman" w:eastAsia="Times New Roman" w:hAnsi="Times New Roman" w:cs="Times New Roman"/>
          <w:sz w:val="20"/>
          <w:szCs w:val="20"/>
        </w:rPr>
      </w:pPr>
    </w:p>
    <w:p w:rsidR="00FC209E" w:rsidRPr="00FC209E" w14:paraId="0DBB93C8" w14:textId="77777777">
      <w:pPr>
        <w:widowControl/>
        <w:numPr>
          <w:ilvl w:val="0"/>
          <w:numId w:val="41"/>
        </w:numPr>
        <w:spacing w:after="0" w:line="240" w:lineRule="auto"/>
        <w:contextualSpacing/>
        <w:rPr>
          <w:rFonts w:ascii="Times New Roman" w:eastAsia="Times New Roman" w:hAnsi="Times New Roman" w:cs="Times New Roman"/>
          <w:sz w:val="20"/>
          <w:szCs w:val="20"/>
        </w:rPr>
      </w:pPr>
      <w:r w:rsidRPr="00FC209E">
        <w:rPr>
          <w:rFonts w:ascii="Times New Roman" w:eastAsia="Times New Roman" w:hAnsi="Times New Roman" w:cs="Times New Roman"/>
          <w:sz w:val="20"/>
          <w:szCs w:val="20"/>
        </w:rPr>
        <w:t xml:space="preserve">In </w:t>
      </w:r>
      <w:r w:rsidRPr="00FC209E">
        <w:rPr>
          <w:rFonts w:ascii="Times New Roman" w:eastAsia="Times New Roman" w:hAnsi="Times New Roman" w:cs="Times New Roman"/>
          <w:color w:val="FF0000"/>
          <w:sz w:val="20"/>
          <w:szCs w:val="20"/>
        </w:rPr>
        <w:t>[time of year]</w:t>
      </w:r>
      <w:r w:rsidRPr="00FC209E">
        <w:rPr>
          <w:rFonts w:ascii="Times New Roman" w:eastAsia="Times New Roman" w:hAnsi="Times New Roman" w:cs="Times New Roman"/>
          <w:sz w:val="20"/>
          <w:szCs w:val="20"/>
        </w:rPr>
        <w:t>, I will send you an assessment date. You may work with me on the assessment date as needed.</w:t>
      </w:r>
    </w:p>
    <w:p w:rsidR="00FC209E" w:rsidRPr="00FC209E" w14:paraId="702126FC" w14:textId="77777777">
      <w:pPr>
        <w:widowControl/>
        <w:numPr>
          <w:ilvl w:val="0"/>
          <w:numId w:val="41"/>
        </w:numPr>
        <w:spacing w:after="0" w:line="240" w:lineRule="auto"/>
        <w:contextualSpacing/>
        <w:rPr>
          <w:rFonts w:ascii="Times New Roman" w:eastAsia="Times New Roman" w:hAnsi="Times New Roman" w:cs="Times New Roman"/>
          <w:sz w:val="20"/>
          <w:szCs w:val="20"/>
        </w:rPr>
      </w:pPr>
      <w:r w:rsidRPr="00FC209E">
        <w:rPr>
          <w:rFonts w:ascii="Times New Roman" w:eastAsia="Times New Roman" w:hAnsi="Times New Roman" w:cs="Times New Roman"/>
          <w:sz w:val="20"/>
          <w:szCs w:val="20"/>
        </w:rPr>
        <w:t>I will ask you to identify a school coordinator to serve as the main point of contact</w:t>
      </w:r>
      <w:r w:rsidRPr="00FC209E">
        <w:rPr>
          <w:rFonts w:ascii="Times New Roman" w:eastAsia="Times New Roman" w:hAnsi="Times New Roman" w:cs="Times New Roman"/>
          <w:color w:val="FF0000"/>
          <w:sz w:val="20"/>
          <w:szCs w:val="20"/>
        </w:rPr>
        <w:t>, provide a student list,</w:t>
      </w:r>
      <w:r w:rsidRPr="00FC209E">
        <w:rPr>
          <w:rFonts w:ascii="Times New Roman" w:eastAsia="Times New Roman" w:hAnsi="Times New Roman" w:cs="Times New Roman"/>
          <w:sz w:val="20"/>
          <w:szCs w:val="20"/>
        </w:rPr>
        <w:t xml:space="preserve"> and submit additional information. </w:t>
      </w:r>
    </w:p>
    <w:p w:rsidR="00FC209E" w:rsidRPr="00FC209E" w:rsidP="00FC209E" w14:paraId="42E18EC1" w14:textId="77777777">
      <w:pPr>
        <w:widowControl/>
        <w:spacing w:after="0" w:line="240" w:lineRule="auto"/>
        <w:rPr>
          <w:rFonts w:ascii="Times New Roman" w:eastAsia="Times New Roman" w:hAnsi="Times New Roman" w:cs="Times New Roman"/>
          <w:sz w:val="20"/>
          <w:szCs w:val="20"/>
        </w:rPr>
      </w:pPr>
    </w:p>
    <w:p w:rsidR="00FC209E" w:rsidRPr="00FC209E" w:rsidP="00FC209E" w14:paraId="622E49AB" w14:textId="4DAADEED">
      <w:pPr>
        <w:widowControl/>
        <w:spacing w:after="0" w:line="240" w:lineRule="auto"/>
        <w:rPr>
          <w:rFonts w:ascii="Times New Roman" w:eastAsia="Times New Roman" w:hAnsi="Times New Roman" w:cs="Times New Roman"/>
          <w:sz w:val="20"/>
          <w:szCs w:val="20"/>
        </w:rPr>
      </w:pPr>
      <w:r w:rsidRPr="00FC209E">
        <w:rPr>
          <w:rFonts w:ascii="Times New Roman" w:eastAsia="Times New Roman" w:hAnsi="Times New Roman" w:cs="Times New Roman"/>
          <w:sz w:val="20"/>
          <w:szCs w:val="20"/>
        </w:rPr>
        <w:t xml:space="preserve">Additional information about NAEP can be found in the </w:t>
      </w:r>
      <w:r w:rsidRPr="00FC209E">
        <w:rPr>
          <w:rFonts w:ascii="Times New Roman" w:eastAsia="Times New Roman" w:hAnsi="Times New Roman" w:cs="Times New Roman"/>
          <w:color w:val="FF0000"/>
          <w:sz w:val="20"/>
          <w:szCs w:val="20"/>
        </w:rPr>
        <w:t xml:space="preserve">enclosed/attached </w:t>
      </w:r>
      <w:r w:rsidRPr="00FC209E">
        <w:rPr>
          <w:rFonts w:ascii="Times New Roman" w:eastAsia="Times New Roman" w:hAnsi="Times New Roman" w:cs="Times New Roman"/>
          <w:sz w:val="20"/>
          <w:szCs w:val="20"/>
        </w:rPr>
        <w:t xml:space="preserve">copy of </w:t>
      </w:r>
      <w:r w:rsidRPr="00FC209E">
        <w:rPr>
          <w:rFonts w:ascii="Times New Roman" w:eastAsia="Times New Roman" w:hAnsi="Times New Roman" w:cs="Times New Roman"/>
          <w:i/>
          <w:sz w:val="20"/>
          <w:szCs w:val="20"/>
        </w:rPr>
        <w:t>Facts for Principals</w:t>
      </w:r>
      <w:r w:rsidRPr="00FC209E">
        <w:rPr>
          <w:rFonts w:ascii="Times New Roman" w:eastAsia="Times New Roman" w:hAnsi="Times New Roman" w:cs="Times New Roman"/>
          <w:sz w:val="20"/>
          <w:szCs w:val="20"/>
        </w:rPr>
        <w:t xml:space="preserve"> and at </w:t>
      </w:r>
      <w:hyperlink r:id="rId9" w:history="1">
        <w:r w:rsidRPr="00802103" w:rsidR="001A4568">
          <w:rPr>
            <w:rStyle w:val="Hyperlink"/>
            <w:rFonts w:ascii="Times New Roman" w:eastAsia="Times New Roman" w:hAnsi="Times New Roman" w:cs="Times New Roman"/>
            <w:sz w:val="20"/>
            <w:szCs w:val="20"/>
          </w:rPr>
          <w:t>http://nces.ed.gov/nationsreportcard</w:t>
        </w:r>
      </w:hyperlink>
      <w:r w:rsidRPr="00FC209E">
        <w:rPr>
          <w:rFonts w:ascii="Times New Roman" w:eastAsia="Times New Roman" w:hAnsi="Times New Roman" w:cs="Times New Roman"/>
          <w:sz w:val="20"/>
          <w:szCs w:val="20"/>
        </w:rPr>
        <w:t xml:space="preserve">. If you have questions, please contact me at </w:t>
      </w:r>
      <w:r w:rsidRPr="00FC209E">
        <w:rPr>
          <w:rFonts w:ascii="Times New Roman" w:eastAsia="Times New Roman" w:hAnsi="Times New Roman" w:cs="Times New Roman"/>
          <w:color w:val="FF0000"/>
          <w:sz w:val="20"/>
          <w:szCs w:val="20"/>
        </w:rPr>
        <w:t>NSC/NTC telephone number</w:t>
      </w:r>
      <w:r w:rsidRPr="00FC209E">
        <w:rPr>
          <w:rFonts w:ascii="Times New Roman" w:eastAsia="Times New Roman" w:hAnsi="Times New Roman" w:cs="Times New Roman"/>
          <w:sz w:val="20"/>
          <w:szCs w:val="20"/>
        </w:rPr>
        <w:t xml:space="preserve"> or via email at </w:t>
      </w:r>
      <w:r w:rsidRPr="00FC209E">
        <w:rPr>
          <w:rFonts w:ascii="Times New Roman" w:eastAsia="Times New Roman" w:hAnsi="Times New Roman" w:cs="Times New Roman"/>
          <w:color w:val="FF0000"/>
          <w:sz w:val="20"/>
          <w:szCs w:val="20"/>
        </w:rPr>
        <w:t>NSC/NTC email address</w:t>
      </w:r>
      <w:r w:rsidRPr="00FC209E">
        <w:rPr>
          <w:rFonts w:ascii="Times New Roman" w:eastAsia="Times New Roman" w:hAnsi="Times New Roman" w:cs="Times New Roman"/>
          <w:sz w:val="20"/>
          <w:szCs w:val="20"/>
        </w:rPr>
        <w:t>.</w:t>
      </w:r>
    </w:p>
    <w:p w:rsidR="00FC209E" w:rsidRPr="00FC209E" w:rsidP="00FC209E" w14:paraId="24CD10DF" w14:textId="77777777">
      <w:pPr>
        <w:widowControl/>
        <w:spacing w:after="0" w:line="240" w:lineRule="auto"/>
        <w:rPr>
          <w:rFonts w:ascii="Times New Roman" w:eastAsia="Times New Roman" w:hAnsi="Times New Roman" w:cs="Times New Roman"/>
          <w:sz w:val="20"/>
          <w:szCs w:val="20"/>
        </w:rPr>
      </w:pPr>
    </w:p>
    <w:p w:rsidR="00FC209E" w:rsidRPr="00FC209E" w:rsidP="00FC209E" w14:paraId="6A0CF621" w14:textId="77777777">
      <w:pPr>
        <w:widowControl/>
        <w:spacing w:after="0" w:line="240" w:lineRule="auto"/>
        <w:rPr>
          <w:rFonts w:ascii="Times New Roman" w:eastAsia="Times New Roman" w:hAnsi="Times New Roman" w:cs="Times New Roman"/>
          <w:sz w:val="20"/>
          <w:szCs w:val="20"/>
        </w:rPr>
      </w:pPr>
      <w:r w:rsidRPr="00FC209E">
        <w:rPr>
          <w:rFonts w:ascii="Times New Roman" w:eastAsia="Times New Roman" w:hAnsi="Times New Roman" w:cs="Times New Roman"/>
          <w:sz w:val="20"/>
          <w:szCs w:val="20"/>
        </w:rPr>
        <w:t xml:space="preserve">Our </w:t>
      </w:r>
      <w:r w:rsidRPr="00FC209E">
        <w:rPr>
          <w:rFonts w:ascii="Times New Roman" w:eastAsia="Times New Roman" w:hAnsi="Times New Roman" w:cs="Times New Roman"/>
          <w:color w:val="FF0000"/>
          <w:sz w:val="20"/>
          <w:szCs w:val="20"/>
        </w:rPr>
        <w:t>chief state school officer</w:t>
      </w:r>
      <w:r w:rsidRPr="00FC209E">
        <w:rPr>
          <w:rFonts w:ascii="Times New Roman" w:eastAsia="Times New Roman" w:hAnsi="Times New Roman" w:cs="Times New Roman"/>
          <w:sz w:val="20"/>
          <w:szCs w:val="20"/>
        </w:rPr>
        <w:t xml:space="preserve">, </w:t>
      </w:r>
      <w:r w:rsidRPr="00FC209E">
        <w:rPr>
          <w:rFonts w:ascii="Times New Roman" w:eastAsia="Times New Roman" w:hAnsi="Times New Roman" w:cs="Times New Roman"/>
          <w:color w:val="FF0000"/>
          <w:sz w:val="20"/>
          <w:szCs w:val="20"/>
        </w:rPr>
        <w:t>name</w:t>
      </w:r>
      <w:r w:rsidRPr="00FC209E">
        <w:rPr>
          <w:rFonts w:ascii="Times New Roman" w:eastAsia="Times New Roman" w:hAnsi="Times New Roman" w:cs="Times New Roman"/>
          <w:sz w:val="20"/>
          <w:szCs w:val="20"/>
        </w:rPr>
        <w:t xml:space="preserve">, and your district superintendent, </w:t>
      </w:r>
      <w:r w:rsidRPr="00FC209E">
        <w:rPr>
          <w:rFonts w:ascii="Times New Roman" w:eastAsia="Times New Roman" w:hAnsi="Times New Roman" w:cs="Times New Roman"/>
          <w:color w:val="FF0000"/>
          <w:sz w:val="20"/>
          <w:szCs w:val="20"/>
          <w:highlight w:val="yellow"/>
        </w:rPr>
        <w:t>name</w:t>
      </w:r>
      <w:r w:rsidRPr="00FC209E">
        <w:rPr>
          <w:rFonts w:ascii="Times New Roman" w:eastAsia="Times New Roman" w:hAnsi="Times New Roman" w:cs="Times New Roman"/>
          <w:sz w:val="20"/>
          <w:szCs w:val="20"/>
        </w:rPr>
        <w:t>, support NAEP and look forward to your school’s participation. We know that we can count on you to help us reach our goal of 100 percent participation.</w:t>
      </w:r>
    </w:p>
    <w:p w:rsidR="00FC209E" w:rsidRPr="00FC209E" w:rsidP="00FC209E" w14:paraId="0E4B35E5" w14:textId="77777777">
      <w:pPr>
        <w:widowControl/>
        <w:spacing w:after="0" w:line="240" w:lineRule="auto"/>
        <w:rPr>
          <w:rFonts w:ascii="Times New Roman" w:eastAsia="Times New Roman" w:hAnsi="Times New Roman" w:cs="Times New Roman"/>
          <w:sz w:val="20"/>
          <w:szCs w:val="20"/>
        </w:rPr>
      </w:pPr>
    </w:p>
    <w:p w:rsidR="00FC209E" w:rsidRPr="00FC209E" w:rsidP="00FC209E" w14:paraId="765F46DD" w14:textId="77777777">
      <w:pPr>
        <w:widowControl/>
        <w:spacing w:after="0" w:line="240" w:lineRule="auto"/>
        <w:rPr>
          <w:rFonts w:ascii="Times New Roman" w:eastAsia="Times New Roman" w:hAnsi="Times New Roman" w:cs="Times New Roman"/>
          <w:sz w:val="20"/>
          <w:szCs w:val="20"/>
        </w:rPr>
      </w:pPr>
      <w:r w:rsidRPr="00FC209E">
        <w:rPr>
          <w:rFonts w:ascii="Times New Roman" w:eastAsia="Times New Roman" w:hAnsi="Times New Roman" w:cs="Times New Roman"/>
          <w:sz w:val="20"/>
          <w:szCs w:val="20"/>
        </w:rPr>
        <w:t>Sincerely,</w:t>
      </w:r>
    </w:p>
    <w:p w:rsidR="00FC209E" w:rsidRPr="00FC209E" w:rsidP="00FC209E" w14:paraId="402E80B9" w14:textId="77777777">
      <w:pPr>
        <w:widowControl/>
        <w:spacing w:after="0" w:line="240" w:lineRule="auto"/>
        <w:rPr>
          <w:rFonts w:ascii="Times New Roman" w:eastAsia="Times New Roman" w:hAnsi="Times New Roman" w:cs="Times New Roman"/>
          <w:sz w:val="20"/>
          <w:szCs w:val="20"/>
        </w:rPr>
      </w:pPr>
    </w:p>
    <w:p w:rsidR="00FC209E" w:rsidRPr="00FC209E" w:rsidP="00FC209E" w14:paraId="530D1D89" w14:textId="77777777">
      <w:pPr>
        <w:widowControl/>
        <w:spacing w:after="0" w:line="240" w:lineRule="auto"/>
        <w:rPr>
          <w:rFonts w:ascii="Times New Roman" w:eastAsia="Times New Roman" w:hAnsi="Times New Roman" w:cs="Times New Roman"/>
          <w:color w:val="FF0000"/>
          <w:sz w:val="20"/>
          <w:szCs w:val="20"/>
        </w:rPr>
      </w:pPr>
      <w:r w:rsidRPr="00FC209E">
        <w:rPr>
          <w:rFonts w:ascii="Times New Roman" w:eastAsia="Times New Roman" w:hAnsi="Times New Roman" w:cs="Times New Roman"/>
          <w:sz w:val="20"/>
          <w:szCs w:val="20"/>
        </w:rPr>
        <w:t>NAEP State Coordinator</w:t>
      </w:r>
    </w:p>
    <w:p w:rsidR="00FC209E" w:rsidRPr="00FC209E" w:rsidP="00FC209E" w14:paraId="3932F2ED" w14:textId="77777777">
      <w:pPr>
        <w:widowControl/>
        <w:spacing w:after="0" w:line="240" w:lineRule="auto"/>
        <w:rPr>
          <w:rFonts w:ascii="Times New Roman" w:eastAsia="Times New Roman" w:hAnsi="Times New Roman" w:cs="Times New Roman"/>
          <w:sz w:val="20"/>
          <w:szCs w:val="20"/>
        </w:rPr>
      </w:pPr>
    </w:p>
    <w:p w:rsidR="00FC209E" w:rsidRPr="00FC209E" w:rsidP="00FC209E" w14:paraId="729E45FC" w14:textId="77777777">
      <w:pPr>
        <w:widowControl/>
        <w:spacing w:after="0" w:line="240" w:lineRule="auto"/>
        <w:rPr>
          <w:rFonts w:ascii="Times New Roman" w:eastAsia="Times New Roman" w:hAnsi="Times New Roman" w:cs="Times New Roman"/>
          <w:sz w:val="20"/>
          <w:szCs w:val="20"/>
        </w:rPr>
      </w:pPr>
    </w:p>
    <w:p w:rsidR="00FC209E" w:rsidRPr="00FC209E" w:rsidP="00FC209E" w14:paraId="3CEFD739" w14:textId="77777777">
      <w:pPr>
        <w:widowControl/>
        <w:spacing w:after="0" w:line="240" w:lineRule="auto"/>
        <w:rPr>
          <w:rFonts w:ascii="Times New Roman" w:eastAsia="Times New Roman" w:hAnsi="Times New Roman" w:cs="Times New Roman"/>
          <w:color w:val="FF0000"/>
          <w:sz w:val="20"/>
          <w:szCs w:val="20"/>
        </w:rPr>
      </w:pPr>
      <w:r w:rsidRPr="00FC209E">
        <w:rPr>
          <w:rFonts w:ascii="Times New Roman" w:eastAsia="Times New Roman" w:hAnsi="Times New Roman" w:cs="Times New Roman"/>
          <w:color w:val="FF0000"/>
          <w:sz w:val="20"/>
          <w:szCs w:val="20"/>
        </w:rPr>
        <w:t>Enclosure (or link for electronic mailing):</w:t>
      </w:r>
      <w:r w:rsidRPr="00FC209E">
        <w:rPr>
          <w:rFonts w:ascii="Times New Roman" w:eastAsia="Times New Roman" w:hAnsi="Times New Roman" w:cs="Times New Roman"/>
          <w:i/>
          <w:color w:val="FF0000"/>
          <w:sz w:val="20"/>
          <w:szCs w:val="20"/>
        </w:rPr>
        <w:t xml:space="preserve"> </w:t>
      </w:r>
      <w:r w:rsidRPr="00FC209E">
        <w:rPr>
          <w:rFonts w:ascii="Times New Roman" w:eastAsia="Times New Roman" w:hAnsi="Times New Roman" w:cs="Times New Roman"/>
          <w:i/>
          <w:sz w:val="20"/>
          <w:szCs w:val="20"/>
        </w:rPr>
        <w:t>Facts for Principals</w:t>
      </w:r>
      <w:r w:rsidRPr="00FC209E">
        <w:rPr>
          <w:rFonts w:ascii="Times New Roman" w:eastAsia="Times New Roman" w:hAnsi="Times New Roman" w:cs="Times New Roman"/>
          <w:i/>
          <w:color w:val="FF0000"/>
          <w:sz w:val="20"/>
          <w:szCs w:val="20"/>
        </w:rPr>
        <w:t xml:space="preserve"> </w:t>
      </w:r>
    </w:p>
    <w:p w:rsidR="00FC209E" w:rsidRPr="00FC209E" w:rsidP="00FC209E" w14:paraId="58207727" w14:textId="77777777">
      <w:pPr>
        <w:widowControl/>
        <w:spacing w:after="0" w:line="240" w:lineRule="auto"/>
        <w:rPr>
          <w:rFonts w:ascii="Times New Roman" w:eastAsia="Times New Roman" w:hAnsi="Times New Roman" w:cs="Times New Roman"/>
          <w:sz w:val="20"/>
          <w:szCs w:val="20"/>
        </w:rPr>
      </w:pPr>
    </w:p>
    <w:p w:rsidR="00FC209E" w:rsidRPr="00FC209E" w:rsidP="00FC209E" w14:paraId="7087FE03" w14:textId="77777777">
      <w:pPr>
        <w:widowControl/>
        <w:spacing w:after="0" w:line="240" w:lineRule="auto"/>
        <w:rPr>
          <w:rFonts w:ascii="Times New Roman" w:eastAsia="Times New Roman" w:hAnsi="Times New Roman" w:cs="Times New Roman"/>
          <w:sz w:val="20"/>
          <w:szCs w:val="20"/>
        </w:rPr>
      </w:pPr>
      <w:r w:rsidRPr="00FC209E">
        <w:rPr>
          <w:rFonts w:ascii="Times New Roman" w:eastAsia="Times New Roman" w:hAnsi="Times New Roman" w:cs="Times New Roman"/>
          <w:sz w:val="20"/>
          <w:szCs w:val="20"/>
        </w:rPr>
        <w:tab/>
      </w:r>
      <w:r w:rsidRPr="00FC209E">
        <w:rPr>
          <w:rFonts w:ascii="Times New Roman" w:eastAsia="Times New Roman" w:hAnsi="Times New Roman" w:cs="Times New Roman"/>
          <w:sz w:val="20"/>
          <w:szCs w:val="20"/>
        </w:rPr>
        <w:tab/>
      </w:r>
    </w:p>
    <w:p w:rsidR="00FC209E" w:rsidRPr="00FC209E" w:rsidP="00FC209E" w14:paraId="2C28BA0B" w14:textId="77777777">
      <w:pPr>
        <w:widowControl/>
        <w:spacing w:after="0" w:line="240" w:lineRule="auto"/>
        <w:rPr>
          <w:rFonts w:ascii="Times New Roman" w:eastAsia="Times New Roman" w:hAnsi="Times New Roman" w:cs="Times New Roman"/>
          <w:sz w:val="20"/>
          <w:szCs w:val="20"/>
        </w:rPr>
      </w:pPr>
      <w:r w:rsidRPr="00FC209E">
        <w:rPr>
          <w:rFonts w:ascii="Times New Roman" w:eastAsia="Times New Roman" w:hAnsi="Times New Roman" w:cs="Times New Roman"/>
          <w:sz w:val="20"/>
          <w:szCs w:val="20"/>
        </w:rPr>
        <w:t xml:space="preserve">CC: </w:t>
      </w:r>
      <w:r w:rsidRPr="00FC209E">
        <w:rPr>
          <w:rFonts w:ascii="Times New Roman" w:eastAsia="Times New Roman" w:hAnsi="Times New Roman" w:cs="Times New Roman"/>
          <w:color w:val="FF0000"/>
          <w:sz w:val="20"/>
          <w:szCs w:val="20"/>
          <w:highlight w:val="yellow"/>
        </w:rPr>
        <w:t>District Assessment Coordinator</w:t>
      </w:r>
    </w:p>
    <w:p w:rsidR="00FC209E" w:rsidRPr="00FC209E" w:rsidP="00FC209E" w14:paraId="317602B3" w14:textId="77777777">
      <w:pPr>
        <w:widowControl/>
        <w:spacing w:after="0" w:line="240" w:lineRule="auto"/>
        <w:rPr>
          <w:rFonts w:ascii="Times New Roman" w:eastAsia="Times New Roman" w:hAnsi="Times New Roman" w:cs="Times New Roman"/>
          <w:sz w:val="20"/>
          <w:szCs w:val="20"/>
        </w:rPr>
      </w:pPr>
    </w:p>
    <w:p w:rsidR="00FC209E" w:rsidRPr="00FC209E" w:rsidP="00FC209E" w14:paraId="17526A8A" w14:textId="77777777">
      <w:pPr>
        <w:widowControl/>
        <w:spacing w:after="0" w:line="240" w:lineRule="auto"/>
        <w:rPr>
          <w:rFonts w:ascii="Times New Roman" w:eastAsia="Times New Roman" w:hAnsi="Times New Roman" w:cs="Times New Roman"/>
          <w:i/>
          <w:iCs/>
          <w:sz w:val="20"/>
          <w:szCs w:val="20"/>
        </w:rPr>
      </w:pPr>
      <w:r w:rsidRPr="00FC209E">
        <w:rPr>
          <w:rFonts w:ascii="Times New Roman" w:eastAsia="Times New Roman" w:hAnsi="Times New Roman" w:cs="Times New Roman"/>
          <w:i/>
          <w:iCs/>
          <w:sz w:val="20"/>
          <w:szCs w:val="20"/>
        </w:rPr>
        <w:t xml:space="preserve">The National Center for Education Statistics (NCES) conducts the National Assessment of Educational Progress to evaluate federally supported education programs. </w:t>
      </w:r>
      <w:r w:rsidRPr="00FC209E">
        <w:rPr>
          <w:rFonts w:ascii="Times New Roman" w:eastAsia="Times New Roman" w:hAnsi="Times New Roman" w:cs="Times New Roman"/>
          <w:i/>
          <w:iCs/>
          <w:sz w:val="20"/>
          <w:szCs w:val="20"/>
        </w:rPr>
        <w:t>All of</w:t>
      </w:r>
      <w:r w:rsidRPr="00FC209E">
        <w:rPr>
          <w:rFonts w:ascii="Times New Roman" w:eastAsia="Times New Roman" w:hAnsi="Times New Roman" w:cs="Times New Roman"/>
          <w:i/>
          <w:iCs/>
          <w:sz w:val="20"/>
          <w:szCs w:val="20"/>
        </w:rPr>
        <w:t xml:space="preserve"> the information you provide may only be used for the purposes of research, statistics, and evaluation under the Education Sciences Reform Act of 2002 (ESRA; 20 U.S.C. § 9543) and may not be disclosed, </w:t>
      </w:r>
      <w:r w:rsidRPr="00FC209E">
        <w:rPr>
          <w:rFonts w:ascii="Times New Roman" w:eastAsia="Times New Roman" w:hAnsi="Times New Roman" w:cs="Times New Roman"/>
          <w:i/>
          <w:iCs/>
          <w:sz w:val="20"/>
          <w:szCs w:val="20"/>
        </w:rPr>
        <w:t xml:space="preserve">or used, in identifiable form for any other purpose except as required by law. Every NCES employee as well as every NCES agent, such as contractors and NAEP coordinators, has taken an oath and is subject to a jail term of up to 5 years, a fine of $250,000, or </w:t>
      </w:r>
      <w:r w:rsidRPr="00FC209E">
        <w:rPr>
          <w:rFonts w:ascii="Times New Roman" w:eastAsia="Times New Roman" w:hAnsi="Times New Roman" w:cs="Times New Roman"/>
          <w:i/>
          <w:iCs/>
          <w:sz w:val="20"/>
          <w:szCs w:val="20"/>
        </w:rPr>
        <w:t>both if</w:t>
      </w:r>
      <w:r w:rsidRPr="00FC209E">
        <w:rPr>
          <w:rFonts w:ascii="Times New Roman" w:eastAsia="Times New Roman" w:hAnsi="Times New Roman" w:cs="Times New Roman"/>
          <w:i/>
          <w:iCs/>
          <w:sz w:val="20"/>
          <w:szCs w:val="20"/>
        </w:rPr>
        <w:t xml:space="preserve"> he </w:t>
      </w:r>
      <w:r w:rsidRPr="00FC209E">
        <w:rPr>
          <w:rFonts w:ascii="Times New Roman" w:eastAsia="Times New Roman" w:hAnsi="Times New Roman" w:cs="Times New Roman"/>
          <w:i/>
          <w:iCs/>
          <w:sz w:val="20"/>
          <w:szCs w:val="20"/>
        </w:rPr>
        <w:t>or</w:t>
      </w:r>
      <w:r w:rsidRPr="00FC209E">
        <w:rPr>
          <w:rFonts w:ascii="Times New Roman" w:eastAsia="Times New Roman" w:hAnsi="Times New Roman" w:cs="Times New Roman"/>
          <w:i/>
          <w:iCs/>
          <w:sz w:val="20"/>
          <w:szCs w:val="20"/>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B0789F" w:rsidP="00B552F2" w14:paraId="7B982233" w14:textId="77777777"/>
    <w:p w:rsidR="00B552F2" w:rsidRPr="00B552F2" w:rsidP="00B552F2" w14:paraId="776EE846" w14:textId="77777777"/>
    <w:p w:rsidR="00FC209E" w14:paraId="1DD13AD5" w14:textId="77777777">
      <w:pPr>
        <w:rPr>
          <w:rStyle w:val="Strong"/>
          <w:rFonts w:ascii="Times New Roman" w:hAnsi="Times New Roman" w:eastAsiaTheme="majorEastAsia" w:cstheme="minorHAnsi"/>
          <w:color w:val="000000" w:themeColor="text1"/>
          <w:sz w:val="28"/>
          <w:szCs w:val="24"/>
        </w:rPr>
      </w:pPr>
      <w:bookmarkStart w:id="21" w:name="_Toc200720516"/>
      <w:r>
        <w:rPr>
          <w:rStyle w:val="Strong"/>
          <w:rFonts w:cstheme="minorHAnsi"/>
        </w:rPr>
        <w:br w:type="page"/>
      </w:r>
    </w:p>
    <w:p w:rsidR="00455C8B" w:rsidP="00455C8B" w14:paraId="321F2DEF" w14:textId="08C2C471">
      <w:pPr>
        <w:pStyle w:val="Heading3"/>
        <w:rPr>
          <w:rStyle w:val="Strong"/>
          <w:rFonts w:cstheme="minorHAnsi"/>
          <w:b w:val="0"/>
          <w:bCs w:val="0"/>
        </w:rPr>
      </w:pPr>
      <w:bookmarkStart w:id="22" w:name="_Toc233816041"/>
      <w:r w:rsidRPr="00C74E6D">
        <w:rPr>
          <w:rStyle w:val="Strong"/>
          <w:rFonts w:cstheme="minorHAnsi"/>
        </w:rPr>
        <w:t>Appendix D-</w:t>
      </w:r>
      <w:r>
        <w:rPr>
          <w:rStyle w:val="Strong"/>
          <w:rFonts w:cstheme="minorHAnsi"/>
        </w:rPr>
        <w:t>3</w:t>
      </w:r>
      <w:r w:rsidRPr="00C74E6D">
        <w:rPr>
          <w:rStyle w:val="Strong"/>
          <w:rFonts w:cstheme="minorHAnsi"/>
        </w:rPr>
        <w:t xml:space="preserve">: </w:t>
      </w:r>
      <w:r w:rsidRPr="00B6136F">
        <w:rPr>
          <w:rStyle w:val="Strong"/>
          <w:rFonts w:cstheme="minorHAnsi"/>
          <w:b w:val="0"/>
          <w:bCs w:val="0"/>
        </w:rPr>
        <w:t>NAEP 202</w:t>
      </w:r>
      <w:r>
        <w:rPr>
          <w:rStyle w:val="Strong"/>
          <w:rFonts w:cstheme="minorHAnsi"/>
          <w:b w:val="0"/>
          <w:bCs w:val="0"/>
        </w:rPr>
        <w:t xml:space="preserve">7 </w:t>
      </w:r>
      <w:r w:rsidRPr="00B6136F">
        <w:rPr>
          <w:rStyle w:val="Strong"/>
          <w:rFonts w:cstheme="minorHAnsi"/>
          <w:b w:val="0"/>
          <w:bCs w:val="0"/>
        </w:rPr>
        <w:t xml:space="preserve">Facts for Districts </w:t>
      </w:r>
      <w:bookmarkEnd w:id="21"/>
      <w:r w:rsidR="00453CC0">
        <w:rPr>
          <w:rStyle w:val="Strong"/>
          <w:rFonts w:cstheme="minorHAnsi"/>
          <w:b w:val="0"/>
          <w:bCs w:val="0"/>
        </w:rPr>
        <w:t>(</w:t>
      </w:r>
      <w:r w:rsidR="00E66372">
        <w:rPr>
          <w:rStyle w:val="Strong"/>
          <w:rFonts w:cstheme="minorHAnsi"/>
          <w:b w:val="0"/>
          <w:bCs w:val="0"/>
        </w:rPr>
        <w:t>Approved v.39</w:t>
      </w:r>
      <w:r w:rsidR="00453CC0">
        <w:rPr>
          <w:rStyle w:val="Strong"/>
          <w:rFonts w:cstheme="minorHAnsi"/>
          <w:b w:val="0"/>
          <w:bCs w:val="0"/>
        </w:rPr>
        <w:t>)</w:t>
      </w:r>
      <w:bookmarkEnd w:id="22"/>
    </w:p>
    <w:p w:rsidR="00455C8B" w:rsidP="00455C8B" w14:paraId="68EC9C26" w14:textId="77777777"/>
    <w:p w:rsidR="00B32CE2" w:rsidRPr="00B32CE2" w:rsidP="00B32CE2" w14:paraId="276CC25C" w14:textId="77777777">
      <w:pPr>
        <w:widowControl/>
        <w:spacing w:after="0" w:line="240" w:lineRule="auto"/>
        <w:rPr>
          <w:rFonts w:ascii="Calibri" w:eastAsia="Calibri" w:hAnsi="Calibri" w:cs="Times New Roman"/>
          <w:b/>
        </w:rPr>
      </w:pPr>
      <w:r w:rsidRPr="00B32CE2">
        <w:rPr>
          <w:rFonts w:ascii="Calibri" w:eastAsia="Calibri" w:hAnsi="Calibri" w:cs="Times New Roman"/>
          <w:b/>
        </w:rPr>
        <w:t xml:space="preserve">2027 Facts for Districts </w:t>
      </w:r>
    </w:p>
    <w:p w:rsidR="00B32CE2" w:rsidRPr="00B32CE2" w:rsidP="00B32CE2" w14:paraId="1269036A" w14:textId="77777777">
      <w:pPr>
        <w:widowControl/>
        <w:spacing w:after="0" w:line="240" w:lineRule="auto"/>
        <w:rPr>
          <w:rFonts w:ascii="Calibri" w:eastAsia="Calibri" w:hAnsi="Calibri" w:cs="Times New Roman"/>
          <w:i/>
        </w:rPr>
      </w:pPr>
    </w:p>
    <w:p w:rsidR="00B32CE2" w:rsidRPr="00B32CE2" w:rsidP="00B32CE2" w14:paraId="61B4B1A1" w14:textId="77777777">
      <w:pPr>
        <w:widowControl/>
        <w:spacing w:after="0" w:line="240" w:lineRule="auto"/>
        <w:rPr>
          <w:rFonts w:ascii="Calibri" w:eastAsia="Calibri" w:hAnsi="Calibri" w:cs="Times New Roman"/>
        </w:rPr>
      </w:pPr>
      <w:r w:rsidRPr="00B32CE2">
        <w:rPr>
          <w:rFonts w:ascii="Calibri" w:eastAsia="Calibri" w:hAnsi="Calibri" w:cs="Times New Roman"/>
        </w:rPr>
        <w:t>“NAEP is the only assessment providing half a century of performance data to measure what students know and can do. The state and national trends inform local, state, and national program and policy discussions that improve teaching and learning.”</w:t>
      </w:r>
    </w:p>
    <w:p w:rsidR="00B32CE2" w:rsidRPr="00B32CE2" w:rsidP="00B32CE2" w14:paraId="6C0F4933" w14:textId="77777777">
      <w:pPr>
        <w:widowControl/>
        <w:spacing w:after="0" w:line="240" w:lineRule="auto"/>
        <w:rPr>
          <w:rFonts w:ascii="Calibri" w:eastAsia="Calibri" w:hAnsi="Calibri" w:cs="Times New Roman"/>
        </w:rPr>
      </w:pPr>
      <w:r w:rsidRPr="00B32CE2">
        <w:rPr>
          <w:rFonts w:ascii="Calibri" w:eastAsia="Calibri" w:hAnsi="Calibri" w:cs="Times New Roman"/>
        </w:rPr>
        <w:t>– David Atherton, EdD, Former Principal, Clear Creek Middle School, Gresham, OR</w:t>
      </w:r>
    </w:p>
    <w:p w:rsidR="00B32CE2" w:rsidRPr="00B32CE2" w:rsidP="00B32CE2" w14:paraId="21780FF5" w14:textId="77777777">
      <w:pPr>
        <w:widowControl/>
        <w:spacing w:after="0" w:line="254" w:lineRule="auto"/>
        <w:rPr>
          <w:rFonts w:ascii="Calibri" w:eastAsia="Calibri" w:hAnsi="Calibri" w:cs="Times New Roman"/>
        </w:rPr>
      </w:pPr>
    </w:p>
    <w:p w:rsidR="00B32CE2" w:rsidRPr="00B32CE2" w:rsidP="00B32CE2" w14:paraId="1608E92C" w14:textId="77777777">
      <w:pPr>
        <w:widowControl/>
        <w:spacing w:after="0" w:line="254" w:lineRule="auto"/>
        <w:rPr>
          <w:rFonts w:ascii="Calibri" w:eastAsia="Calibri" w:hAnsi="Calibri" w:cs="Times New Roman"/>
          <w:b/>
        </w:rPr>
      </w:pPr>
      <w:r w:rsidRPr="00B32CE2">
        <w:rPr>
          <w:rFonts w:ascii="Calibri" w:eastAsia="Calibri" w:hAnsi="Calibri" w:cs="Times New Roman"/>
          <w:b/>
        </w:rPr>
        <w:t xml:space="preserve">What is NAEP? </w:t>
      </w:r>
    </w:p>
    <w:p w:rsidR="00B32CE2" w:rsidRPr="00B32CE2" w:rsidP="00B32CE2" w14:paraId="6EE5F52E" w14:textId="77777777">
      <w:pPr>
        <w:widowControl/>
        <w:spacing w:after="0" w:line="254" w:lineRule="auto"/>
        <w:rPr>
          <w:rFonts w:ascii="Calibri" w:eastAsia="Calibri" w:hAnsi="Calibri" w:cs="Times New Roman"/>
        </w:rPr>
      </w:pPr>
      <w:r w:rsidRPr="00B32CE2">
        <w:rPr>
          <w:rFonts w:ascii="Calibri" w:eastAsia="Calibri" w:hAnsi="Calibri" w:cs="Times New Roman"/>
        </w:rPr>
        <w:t>The National Assessment of Educational Progress (NAEP) is an integral measure of academic progress across the nation and over time. It is the largest nationally representative and continuing assessment of what our nation’s students know and can do in various subjects such as civics, mathematics, reading, science, and U.S. history. The program also provides valuable insights into students’ educational experiences and opportunities to learn in and outside of the classroom.</w:t>
      </w:r>
    </w:p>
    <w:p w:rsidR="00B32CE2" w:rsidRPr="00B32CE2" w:rsidP="00B32CE2" w14:paraId="06FBC865" w14:textId="77777777">
      <w:pPr>
        <w:widowControl/>
        <w:spacing w:after="0" w:line="254" w:lineRule="auto"/>
        <w:rPr>
          <w:rFonts w:ascii="Calibri" w:eastAsia="Calibri" w:hAnsi="Calibri" w:cs="Times New Roman"/>
          <w:b/>
        </w:rPr>
      </w:pPr>
    </w:p>
    <w:p w:rsidR="00B32CE2" w:rsidRPr="00B32CE2" w:rsidP="00B32CE2" w14:paraId="044386B7" w14:textId="77777777">
      <w:pPr>
        <w:widowControl/>
        <w:spacing w:after="0" w:line="254" w:lineRule="auto"/>
        <w:rPr>
          <w:rFonts w:ascii="Calibri" w:eastAsia="Calibri" w:hAnsi="Calibri" w:cs="Times New Roman"/>
        </w:rPr>
      </w:pPr>
      <w:r w:rsidRPr="00B32CE2">
        <w:rPr>
          <w:rFonts w:ascii="Calibri" w:eastAsia="Calibri" w:hAnsi="Calibri" w:cs="Times New Roman"/>
        </w:rPr>
        <w:t>NAEP is a congressionally mandated program administered by the National Center for Education Statistics (NCES), within the U.S. Department of Education’s Institute of Education Sciences.</w:t>
      </w:r>
    </w:p>
    <w:p w:rsidR="00B32CE2" w:rsidRPr="00B32CE2" w:rsidP="00B32CE2" w14:paraId="2D93BA8D" w14:textId="77777777">
      <w:pPr>
        <w:widowControl/>
        <w:spacing w:after="0" w:line="254" w:lineRule="auto"/>
        <w:rPr>
          <w:rFonts w:ascii="Calibri" w:eastAsia="Calibri" w:hAnsi="Calibri" w:cs="Times New Roman"/>
        </w:rPr>
      </w:pPr>
    </w:p>
    <w:p w:rsidR="00B32CE2" w:rsidRPr="00B32CE2" w:rsidP="00B32CE2" w14:paraId="1768832D" w14:textId="77777777">
      <w:pPr>
        <w:widowControl/>
        <w:spacing w:after="160" w:line="254" w:lineRule="auto"/>
        <w:rPr>
          <w:rFonts w:ascii="Calibri" w:eastAsia="Calibri" w:hAnsi="Calibri" w:cs="Times New Roman"/>
        </w:rPr>
      </w:pPr>
      <w:r w:rsidRPr="00B32CE2">
        <w:rPr>
          <w:rFonts w:ascii="Calibri" w:eastAsia="Calibri" w:hAnsi="Calibri" w:cs="Times New Roman"/>
        </w:rPr>
        <w:t xml:space="preserve">The National Assessment Governing Board—an independent, bipartisan organization made up of governors, state legislators, state school superintendents, teachers, researchers, and representatives of the </w:t>
      </w:r>
      <w:r w:rsidRPr="00B32CE2">
        <w:rPr>
          <w:rFonts w:ascii="Calibri" w:eastAsia="Calibri" w:hAnsi="Calibri" w:cs="Times New Roman"/>
        </w:rPr>
        <w:t>general public</w:t>
      </w:r>
      <w:r w:rsidRPr="00B32CE2">
        <w:rPr>
          <w:rFonts w:ascii="Calibri" w:eastAsia="Calibri" w:hAnsi="Calibri" w:cs="Times New Roman"/>
        </w:rPr>
        <w:t>—sets policy for NAEP.</w:t>
      </w:r>
    </w:p>
    <w:p w:rsidR="00B32CE2" w:rsidRPr="00B32CE2" w:rsidP="00B32CE2" w14:paraId="1F7D018F" w14:textId="77777777">
      <w:pPr>
        <w:widowControl/>
        <w:spacing w:after="0" w:line="240" w:lineRule="auto"/>
        <w:rPr>
          <w:rFonts w:ascii="Calibri" w:eastAsia="Calibri" w:hAnsi="Calibri" w:cs="Times New Roman"/>
          <w:b/>
          <w:bCs/>
        </w:rPr>
      </w:pPr>
    </w:p>
    <w:p w:rsidR="00B32CE2" w:rsidRPr="00B32CE2" w:rsidP="00B32CE2" w14:paraId="19B184DF" w14:textId="77777777">
      <w:pPr>
        <w:widowControl/>
        <w:spacing w:after="0" w:line="240" w:lineRule="auto"/>
        <w:rPr>
          <w:rFonts w:ascii="Calibri" w:eastAsia="Yu Mincho" w:hAnsi="Calibri" w:cs="Times New Roman"/>
          <w:b/>
          <w:bCs/>
        </w:rPr>
      </w:pPr>
      <w:r w:rsidRPr="00B32CE2">
        <w:rPr>
          <w:rFonts w:ascii="Calibri" w:eastAsia="Calibri" w:hAnsi="Calibri" w:cs="Times New Roman"/>
          <w:b/>
          <w:bCs/>
        </w:rPr>
        <w:t>What NAEP assessments will be administered in 2027?</w:t>
      </w:r>
    </w:p>
    <w:p w:rsidR="00B32CE2" w:rsidRPr="00B32CE2" w:rsidP="00B32CE2" w14:paraId="4A432226" w14:textId="77777777">
      <w:pPr>
        <w:widowControl/>
        <w:spacing w:after="0" w:line="240" w:lineRule="auto"/>
        <w:rPr>
          <w:rFonts w:ascii="Calibri" w:eastAsia="Calibri" w:hAnsi="Calibri" w:cs="Times New Roman"/>
        </w:rPr>
      </w:pPr>
      <w:r w:rsidRPr="00B32CE2">
        <w:rPr>
          <w:rFonts w:ascii="Calibri" w:eastAsia="Calibri" w:hAnsi="Calibri" w:cs="Times New Roman"/>
        </w:rPr>
        <w:t xml:space="preserve">The 2027 program will include </w:t>
      </w:r>
    </w:p>
    <w:p w:rsidR="00B32CE2" w:rsidRPr="00B32CE2" w14:paraId="0C81DC0E" w14:textId="77777777">
      <w:pPr>
        <w:widowControl/>
        <w:numPr>
          <w:ilvl w:val="0"/>
          <w:numId w:val="68"/>
        </w:numPr>
        <w:spacing w:after="0" w:line="240" w:lineRule="auto"/>
        <w:contextualSpacing/>
        <w:rPr>
          <w:rFonts w:ascii="Calibri" w:eastAsia="Calibri" w:hAnsi="Calibri" w:cs="Arial"/>
        </w:rPr>
      </w:pPr>
      <w:r w:rsidRPr="00B32CE2">
        <w:rPr>
          <w:rFonts w:ascii="Calibri" w:eastAsia="Calibri" w:hAnsi="Calibri" w:cs="Arial"/>
        </w:rPr>
        <w:t>a grade 8 science pilot assessment; and</w:t>
      </w:r>
    </w:p>
    <w:p w:rsidR="00B32CE2" w:rsidRPr="00B32CE2" w14:paraId="6CE3CD2A" w14:textId="77777777">
      <w:pPr>
        <w:widowControl/>
        <w:numPr>
          <w:ilvl w:val="0"/>
          <w:numId w:val="68"/>
        </w:numPr>
        <w:spacing w:after="0" w:line="240" w:lineRule="auto"/>
        <w:contextualSpacing/>
        <w:rPr>
          <w:rFonts w:ascii="Calibri" w:eastAsia="Calibri" w:hAnsi="Calibri" w:cs="Arial"/>
        </w:rPr>
      </w:pPr>
      <w:r w:rsidRPr="00B32CE2">
        <w:rPr>
          <w:rFonts w:ascii="Calibri" w:eastAsia="Calibri" w:hAnsi="Calibri" w:cs="Arial"/>
        </w:rPr>
        <w:t xml:space="preserve">survey questionnaires for participating students, teachers, and school administrators to provide a better understanding of students’ educational experiences. </w:t>
      </w:r>
    </w:p>
    <w:p w:rsidR="00B32CE2" w:rsidRPr="00B32CE2" w:rsidP="00B32CE2" w14:paraId="7A42BA6B" w14:textId="77777777">
      <w:pPr>
        <w:widowControl/>
        <w:spacing w:after="0" w:line="240" w:lineRule="auto"/>
        <w:rPr>
          <w:rFonts w:ascii="Calibri" w:eastAsia="Calibri" w:hAnsi="Calibri" w:cs="Times New Roman"/>
        </w:rPr>
      </w:pPr>
    </w:p>
    <w:p w:rsidR="00B32CE2" w:rsidRPr="00B32CE2" w:rsidP="00B32CE2" w14:paraId="6CF685F1" w14:textId="77777777">
      <w:pPr>
        <w:widowControl/>
        <w:spacing w:after="0" w:line="240" w:lineRule="auto"/>
        <w:rPr>
          <w:rFonts w:ascii="Calibri" w:eastAsia="Calibri" w:hAnsi="Calibri" w:cs="Times New Roman"/>
        </w:rPr>
      </w:pPr>
      <w:r w:rsidRPr="00B32CE2">
        <w:rPr>
          <w:rFonts w:ascii="Calibri" w:eastAsia="Calibri" w:hAnsi="Calibri" w:cs="Times New Roman"/>
        </w:rPr>
        <w:t>NCES will administer the assessment between January 25 and March 19, 2027.</w:t>
      </w:r>
    </w:p>
    <w:p w:rsidR="00B32CE2" w:rsidRPr="00B32CE2" w:rsidP="00B32CE2" w14:paraId="487D5E1E" w14:textId="77777777">
      <w:pPr>
        <w:widowControl/>
        <w:spacing w:after="0" w:line="240" w:lineRule="auto"/>
        <w:rPr>
          <w:rFonts w:ascii="Calibri" w:eastAsia="Calibri" w:hAnsi="Calibri" w:cs="Times New Roman"/>
        </w:rPr>
      </w:pPr>
    </w:p>
    <w:p w:rsidR="00B32CE2" w:rsidRPr="00B32CE2" w:rsidP="00B32CE2" w14:paraId="0C909093" w14:textId="77777777">
      <w:pPr>
        <w:widowControl/>
        <w:spacing w:after="0" w:line="240" w:lineRule="auto"/>
        <w:rPr>
          <w:rFonts w:ascii="Calibri" w:eastAsia="Calibri" w:hAnsi="Calibri" w:cs="Times New Roman"/>
        </w:rPr>
      </w:pPr>
      <w:r w:rsidRPr="00B32CE2">
        <w:rPr>
          <w:rFonts w:ascii="Calibri" w:eastAsia="Calibri" w:hAnsi="Calibri" w:cs="Times New Roman"/>
        </w:rPr>
        <w:t>NCES will not release results from the pilot assessment but will use the results to inform future assessments.</w:t>
      </w:r>
    </w:p>
    <w:p w:rsidR="00B32CE2" w:rsidRPr="00B32CE2" w:rsidP="00B32CE2" w14:paraId="21070B8E" w14:textId="77777777">
      <w:pPr>
        <w:widowControl/>
        <w:spacing w:after="0" w:line="240" w:lineRule="auto"/>
        <w:rPr>
          <w:rFonts w:ascii="Calibri" w:eastAsia="Calibri" w:hAnsi="Calibri" w:cs="Times New Roman"/>
        </w:rPr>
      </w:pPr>
    </w:p>
    <w:p w:rsidR="00B32CE2" w:rsidRPr="00B32CE2" w:rsidP="00B32CE2" w14:paraId="26530A40" w14:textId="77777777">
      <w:pPr>
        <w:widowControl/>
        <w:spacing w:after="0" w:line="240" w:lineRule="auto"/>
        <w:rPr>
          <w:rFonts w:ascii="Calibri" w:eastAsia="Calibri" w:hAnsi="Calibri" w:cs="Times New Roman"/>
          <w:b/>
        </w:rPr>
      </w:pPr>
      <w:r w:rsidRPr="00B32CE2">
        <w:rPr>
          <w:rFonts w:ascii="Calibri" w:eastAsia="Calibri" w:hAnsi="Calibri" w:cs="Times New Roman"/>
          <w:b/>
        </w:rPr>
        <w:t>Why should my district participate in NAEP?</w:t>
      </w:r>
    </w:p>
    <w:p w:rsidR="00B32CE2" w:rsidRPr="00B32CE2" w:rsidP="00B32CE2" w14:paraId="5ABCED8C" w14:textId="77777777">
      <w:pPr>
        <w:widowControl/>
        <w:spacing w:after="0" w:line="240" w:lineRule="auto"/>
        <w:rPr>
          <w:rFonts w:ascii="Calibri" w:eastAsia="Calibri" w:hAnsi="Calibri" w:cs="Times New Roman"/>
          <w:color w:val="000000"/>
        </w:rPr>
      </w:pPr>
      <w:r w:rsidRPr="00B32CE2">
        <w:rPr>
          <w:rFonts w:ascii="Calibri" w:eastAsia="Calibri" w:hAnsi="Calibri" w:cs="Times New Roman"/>
          <w:color w:val="000000"/>
        </w:rPr>
        <w:t>Your district’s participation is vitally important for several reasons.</w:t>
      </w:r>
    </w:p>
    <w:p w:rsidR="00B32CE2" w:rsidRPr="00B32CE2" w14:paraId="1CF20BD2" w14:textId="77777777">
      <w:pPr>
        <w:widowControl/>
        <w:numPr>
          <w:ilvl w:val="0"/>
          <w:numId w:val="69"/>
        </w:numPr>
        <w:spacing w:after="0" w:line="240" w:lineRule="auto"/>
        <w:contextualSpacing/>
        <w:rPr>
          <w:rFonts w:ascii="Calibri" w:eastAsia="Calibri" w:hAnsi="Calibri" w:cs="Arial"/>
          <w:color w:val="000000"/>
        </w:rPr>
      </w:pPr>
      <w:r w:rsidRPr="00B32CE2">
        <w:rPr>
          <w:rFonts w:ascii="Calibri" w:eastAsia="Calibri" w:hAnsi="Calibri" w:cs="Arial"/>
          <w:color w:val="000000"/>
        </w:rPr>
        <w:t xml:space="preserve">The Governing Board adopted a new framework for </w:t>
      </w:r>
      <w:r w:rsidRPr="00B32CE2">
        <w:rPr>
          <w:rFonts w:ascii="Calibri" w:eastAsia="Calibri" w:hAnsi="Calibri" w:cs="Arial"/>
          <w:color w:val="000000"/>
        </w:rPr>
        <w:t>the science</w:t>
      </w:r>
      <w:r w:rsidRPr="00B32CE2">
        <w:rPr>
          <w:rFonts w:ascii="Calibri" w:eastAsia="Calibri" w:hAnsi="Calibri" w:cs="Arial"/>
          <w:color w:val="000000"/>
        </w:rPr>
        <w:t xml:space="preserve"> assessment that will be implemented in </w:t>
      </w:r>
      <w:bookmarkStart w:id="23" w:name="_Int_iYXAozUy"/>
      <w:r w:rsidRPr="00B32CE2">
        <w:rPr>
          <w:rFonts w:ascii="Calibri" w:eastAsia="Calibri" w:hAnsi="Calibri" w:cs="Arial"/>
          <w:color w:val="000000"/>
        </w:rPr>
        <w:t>2028</w:t>
      </w:r>
      <w:bookmarkEnd w:id="23"/>
      <w:r w:rsidRPr="00B32CE2">
        <w:rPr>
          <w:rFonts w:ascii="Calibri" w:eastAsia="Calibri" w:hAnsi="Calibri" w:cs="Arial"/>
          <w:color w:val="000000"/>
        </w:rPr>
        <w:t xml:space="preserve">. Updating assessment frameworks in regular intervals ensures that NAEP remains relevant to how and what students are learning in the classroom. By participating in the 2027 pilot assessment, your district will help ensure the new assessment questions are valid and a reliable measure of student achievement. </w:t>
      </w:r>
    </w:p>
    <w:p w:rsidR="00B32CE2" w:rsidRPr="00B32CE2" w14:paraId="0CBC49B7" w14:textId="77777777">
      <w:pPr>
        <w:widowControl/>
        <w:numPr>
          <w:ilvl w:val="0"/>
          <w:numId w:val="69"/>
        </w:numPr>
        <w:spacing w:after="0" w:line="240" w:lineRule="auto"/>
        <w:contextualSpacing/>
        <w:rPr>
          <w:rFonts w:ascii="Calibri" w:eastAsia="Calibri" w:hAnsi="Calibri" w:cs="Arial"/>
          <w:color w:val="000000"/>
        </w:rPr>
      </w:pPr>
      <w:r w:rsidRPr="00B32CE2">
        <w:rPr>
          <w:rFonts w:ascii="Calibri" w:eastAsia="Calibri" w:hAnsi="Calibri" w:cs="Arial"/>
        </w:rPr>
        <w:t xml:space="preserve">Schools and students selected to participate in NAEP represent schools and students across the nation. Each school’s participation is critical and contributes to the understanding of students’ educational progress across the United States. </w:t>
      </w:r>
    </w:p>
    <w:p w:rsidR="00B32CE2" w:rsidRPr="00B32CE2" w:rsidP="00B32CE2" w14:paraId="2E649D77" w14:textId="77777777">
      <w:pPr>
        <w:widowControl/>
        <w:spacing w:after="0" w:line="254" w:lineRule="auto"/>
        <w:rPr>
          <w:rFonts w:ascii="Calibri" w:eastAsia="Calibri" w:hAnsi="Calibri" w:cs="Times New Roman"/>
        </w:rPr>
      </w:pPr>
      <w:bookmarkStart w:id="24" w:name="_Hlk121925211"/>
      <w:bookmarkEnd w:id="24"/>
    </w:p>
    <w:p w:rsidR="00B32CE2" w:rsidRPr="00B32CE2" w:rsidP="00B32CE2" w14:paraId="64F9A99B" w14:textId="77777777">
      <w:pPr>
        <w:widowControl/>
        <w:spacing w:after="0" w:line="240" w:lineRule="auto"/>
        <w:rPr>
          <w:rFonts w:ascii="Calibri" w:eastAsia="Calibri" w:hAnsi="Calibri" w:cs="Times New Roman"/>
          <w:b/>
        </w:rPr>
      </w:pPr>
      <w:r w:rsidRPr="00B32CE2">
        <w:rPr>
          <w:rFonts w:ascii="Calibri" w:eastAsia="Calibri" w:hAnsi="Calibri" w:cs="Times New Roman"/>
          <w:b/>
        </w:rPr>
        <w:t>What will students in my district do?</w:t>
      </w:r>
    </w:p>
    <w:p w:rsidR="00B32CE2" w:rsidRPr="00B32CE2" w:rsidP="00B32CE2" w14:paraId="58EC952B" w14:textId="77777777">
      <w:pPr>
        <w:widowControl/>
        <w:spacing w:after="0" w:line="240" w:lineRule="auto"/>
        <w:rPr>
          <w:rFonts w:ascii="Calibri" w:eastAsia="Calibri" w:hAnsi="Calibri" w:cs="Times New Roman"/>
        </w:rPr>
      </w:pPr>
      <w:r w:rsidRPr="00B32CE2">
        <w:rPr>
          <w:rFonts w:ascii="Calibri" w:eastAsia="Calibri" w:hAnsi="Calibri" w:cs="Times New Roman"/>
        </w:rPr>
        <w:t xml:space="preserve">Students participating in the 2027 pilot assessment will </w:t>
      </w:r>
      <w:r w:rsidRPr="00B32CE2">
        <w:rPr>
          <w:rFonts w:ascii="Calibri" w:eastAsia="Calibri" w:hAnsi="Calibri" w:cs="Times New Roman"/>
        </w:rPr>
        <w:t>complete</w:t>
      </w:r>
    </w:p>
    <w:p w:rsidR="00B32CE2" w:rsidRPr="00B32CE2" w14:paraId="0723881D" w14:textId="77777777">
      <w:pPr>
        <w:widowControl/>
        <w:numPr>
          <w:ilvl w:val="0"/>
          <w:numId w:val="70"/>
        </w:numPr>
        <w:spacing w:after="0" w:line="240" w:lineRule="auto"/>
        <w:contextualSpacing/>
        <w:rPr>
          <w:rFonts w:ascii="Calibri" w:eastAsia="Calibri" w:hAnsi="Calibri" w:cs="Arial"/>
        </w:rPr>
      </w:pPr>
      <w:r w:rsidRPr="00B32CE2">
        <w:rPr>
          <w:rFonts w:ascii="Calibri" w:eastAsia="Calibri" w:hAnsi="Calibri" w:cs="Arial"/>
        </w:rPr>
        <w:t>assessment items in science; and, if applicable,</w:t>
      </w:r>
    </w:p>
    <w:p w:rsidR="00B32CE2" w:rsidRPr="00B32CE2" w14:paraId="79296CD1" w14:textId="77777777">
      <w:pPr>
        <w:widowControl/>
        <w:numPr>
          <w:ilvl w:val="0"/>
          <w:numId w:val="70"/>
        </w:numPr>
        <w:spacing w:after="0" w:line="240" w:lineRule="auto"/>
        <w:contextualSpacing/>
        <w:rPr>
          <w:rFonts w:ascii="Calibri" w:eastAsia="Calibri" w:hAnsi="Calibri" w:cs="Arial"/>
        </w:rPr>
      </w:pPr>
      <w:r w:rsidRPr="00B32CE2">
        <w:rPr>
          <w:rFonts w:ascii="Calibri" w:eastAsia="Calibri" w:hAnsi="Calibri" w:cs="Arial"/>
        </w:rPr>
        <w:t>survey questionnaires that provide valuable information about their educational experiences and opportunities to learn both in and outside of the classroom.</w:t>
      </w:r>
    </w:p>
    <w:p w:rsidR="00B32CE2" w:rsidRPr="00B32CE2" w:rsidP="00B32CE2" w14:paraId="4540752D" w14:textId="77777777">
      <w:pPr>
        <w:widowControl/>
        <w:spacing w:after="0" w:line="240" w:lineRule="auto"/>
        <w:rPr>
          <w:rFonts w:ascii="Calibri" w:eastAsia="Calibri" w:hAnsi="Calibri" w:cs="Times New Roman"/>
        </w:rPr>
      </w:pPr>
    </w:p>
    <w:p w:rsidR="00B32CE2" w:rsidRPr="00B32CE2" w:rsidP="00B32CE2" w14:paraId="54DC24E0" w14:textId="77777777">
      <w:pPr>
        <w:widowControl/>
        <w:spacing w:after="0" w:line="240" w:lineRule="auto"/>
        <w:rPr>
          <w:rFonts w:ascii="Calibri" w:eastAsia="Calibri" w:hAnsi="Calibri" w:cs="Times New Roman"/>
        </w:rPr>
      </w:pPr>
      <w:r w:rsidRPr="00B32CE2">
        <w:rPr>
          <w:rFonts w:ascii="Calibri" w:eastAsia="Calibri" w:hAnsi="Calibri" w:cs="Times New Roman"/>
        </w:rPr>
        <w:t xml:space="preserve">Students are given approximately 2 hours to complete the assessment unless </w:t>
      </w:r>
      <w:r w:rsidRPr="00B32CE2">
        <w:rPr>
          <w:rFonts w:ascii="Calibri" w:eastAsia="Calibri" w:hAnsi="Calibri" w:cs="Times New Roman"/>
        </w:rPr>
        <w:t>accommodations are</w:t>
      </w:r>
      <w:r w:rsidRPr="00B32CE2">
        <w:rPr>
          <w:rFonts w:ascii="Calibri" w:eastAsia="Calibri" w:hAnsi="Calibri" w:cs="Times New Roman"/>
        </w:rPr>
        <w:t xml:space="preserve"> provided. The 2-hour assessment window includes time for students to transition to and from the assessment location, receive directions, and complete survey questionnaires. A broad range of accessibility supports are provided for students with disabilities and English learners.</w:t>
      </w:r>
    </w:p>
    <w:p w:rsidR="00B32CE2" w:rsidRPr="00B32CE2" w:rsidP="00B32CE2" w14:paraId="1C7F83F0" w14:textId="77777777">
      <w:pPr>
        <w:widowControl/>
        <w:spacing w:after="0" w:line="240" w:lineRule="auto"/>
        <w:rPr>
          <w:rFonts w:ascii="Calibri" w:eastAsia="Calibri" w:hAnsi="Calibri" w:cs="Times New Roman"/>
        </w:rPr>
      </w:pPr>
    </w:p>
    <w:p w:rsidR="00B32CE2" w:rsidRPr="00B32CE2" w:rsidP="00B32CE2" w14:paraId="62F54A81" w14:textId="77777777">
      <w:pPr>
        <w:widowControl/>
        <w:spacing w:after="0" w:line="240" w:lineRule="auto"/>
        <w:rPr>
          <w:rFonts w:ascii="Calibri" w:eastAsia="Calibri" w:hAnsi="Calibri" w:cs="Times New Roman"/>
        </w:rPr>
      </w:pPr>
      <w:r w:rsidRPr="00B32CE2">
        <w:rPr>
          <w:rFonts w:ascii="Calibri" w:eastAsia="Calibri" w:hAnsi="Calibri" w:cs="Times New Roman"/>
        </w:rPr>
        <w:t>Students will take the assessment using school devices or NAEP devices. NAEP representatives will contact your district in the coming months with more information.</w:t>
      </w:r>
    </w:p>
    <w:p w:rsidR="00B32CE2" w:rsidRPr="00B32CE2" w:rsidP="00B32CE2" w14:paraId="7738192B" w14:textId="77777777">
      <w:pPr>
        <w:widowControl/>
        <w:spacing w:after="0" w:line="240" w:lineRule="auto"/>
        <w:rPr>
          <w:rFonts w:ascii="Calibri" w:eastAsia="Calibri" w:hAnsi="Calibri" w:cs="Times New Roman"/>
        </w:rPr>
      </w:pPr>
    </w:p>
    <w:p w:rsidR="00B32CE2" w:rsidRPr="00B32CE2" w:rsidP="00B32CE2" w14:paraId="3E2A6C73" w14:textId="77777777">
      <w:pPr>
        <w:widowControl/>
        <w:spacing w:after="0" w:line="240" w:lineRule="auto"/>
        <w:rPr>
          <w:rFonts w:ascii="Calibri" w:eastAsia="Calibri" w:hAnsi="Calibri" w:cs="Times New Roman"/>
        </w:rPr>
      </w:pPr>
      <w:r w:rsidRPr="00B32CE2">
        <w:rPr>
          <w:rFonts w:ascii="Calibri" w:eastAsia="Calibri" w:hAnsi="Calibri" w:cs="Times New Roman"/>
          <w:b/>
        </w:rPr>
        <w:t>Do teachers need to prepare students for the assessment?</w:t>
      </w:r>
      <w:r w:rsidRPr="00B32CE2">
        <w:rPr>
          <w:rFonts w:ascii="Calibri" w:eastAsia="Calibri" w:hAnsi="Calibri" w:cs="Times New Roman"/>
        </w:rPr>
        <w:t xml:space="preserve"> </w:t>
      </w:r>
    </w:p>
    <w:p w:rsidR="00B32CE2" w:rsidRPr="00B32CE2" w:rsidP="00B32CE2" w14:paraId="7C8F4BEB" w14:textId="77777777">
      <w:pPr>
        <w:widowControl/>
        <w:spacing w:after="0" w:line="240" w:lineRule="auto"/>
        <w:rPr>
          <w:rFonts w:ascii="Calibri" w:eastAsia="Calibri" w:hAnsi="Calibri" w:cs="Times New Roman"/>
        </w:rPr>
      </w:pPr>
      <w:r w:rsidRPr="00B32CE2">
        <w:rPr>
          <w:rFonts w:ascii="Calibri" w:eastAsia="Calibri" w:hAnsi="Calibri" w:cs="Times New Roman"/>
        </w:rPr>
        <w:t xml:space="preserve">Teachers do not need to prepare their students to take the assessment but should encourage them to do their best. </w:t>
      </w:r>
    </w:p>
    <w:p w:rsidR="00B32CE2" w:rsidRPr="00B32CE2" w:rsidP="00B32CE2" w14:paraId="206075E7" w14:textId="77777777">
      <w:pPr>
        <w:widowControl/>
        <w:spacing w:after="0" w:line="240" w:lineRule="auto"/>
        <w:rPr>
          <w:rFonts w:ascii="Calibri" w:eastAsia="Calibri" w:hAnsi="Calibri" w:cs="Times New Roman"/>
        </w:rPr>
      </w:pPr>
    </w:p>
    <w:p w:rsidR="00B32CE2" w:rsidRPr="00B32CE2" w:rsidP="00B32CE2" w14:paraId="2F97D864" w14:textId="77777777">
      <w:pPr>
        <w:widowControl/>
        <w:spacing w:after="0" w:line="240" w:lineRule="auto"/>
        <w:rPr>
          <w:rFonts w:ascii="Calibri" w:eastAsia="Calibri" w:hAnsi="Calibri" w:cs="Times New Roman"/>
          <w:b/>
        </w:rPr>
      </w:pPr>
      <w:r w:rsidRPr="00B32CE2">
        <w:rPr>
          <w:rFonts w:ascii="Calibri" w:eastAsia="Calibri" w:hAnsi="Calibri" w:cs="Times New Roman"/>
          <w:b/>
        </w:rPr>
        <w:t>Who will administer NAEP? What do schools need to provide on the day of the assessment?</w:t>
      </w:r>
    </w:p>
    <w:p w:rsidR="00B32CE2" w:rsidRPr="00B32CE2" w:rsidP="00B32CE2" w14:paraId="6F553404" w14:textId="77777777">
      <w:pPr>
        <w:widowControl/>
        <w:spacing w:after="0" w:line="240" w:lineRule="auto"/>
        <w:rPr>
          <w:rFonts w:ascii="Calibri" w:eastAsia="Calibri" w:hAnsi="Calibri" w:cs="Times New Roman"/>
        </w:rPr>
      </w:pPr>
      <w:r w:rsidRPr="00B32CE2">
        <w:rPr>
          <w:rFonts w:ascii="Calibri" w:eastAsia="Calibri" w:hAnsi="Calibri" w:cs="Times New Roman"/>
        </w:rPr>
        <w:t xml:space="preserve">NAEP representatives will administer the assessment and provide significant support to schools on assessment day. Schools will need to provide space for students to take the assessment, desks or tables, and an adequate number of electrical outlets in the assessment location. </w:t>
      </w:r>
    </w:p>
    <w:p w:rsidR="00B32CE2" w:rsidRPr="00B32CE2" w14:paraId="32B9666E" w14:textId="77777777">
      <w:pPr>
        <w:widowControl/>
        <w:numPr>
          <w:ilvl w:val="0"/>
          <w:numId w:val="71"/>
        </w:numPr>
        <w:spacing w:after="0" w:line="240" w:lineRule="auto"/>
        <w:contextualSpacing/>
        <w:rPr>
          <w:rFonts w:ascii="Calibri" w:eastAsia="Calibri" w:hAnsi="Calibri" w:cs="Arial"/>
        </w:rPr>
      </w:pPr>
      <w:r w:rsidRPr="00B32CE2">
        <w:rPr>
          <w:rFonts w:ascii="Calibri" w:eastAsia="Calibri" w:hAnsi="Calibri" w:cs="Arial"/>
        </w:rPr>
        <w:t xml:space="preserve">In schools where the assessment will be administered using school devices, school and/or district staff who have experience with the devices and technology used by the school will be asked to be available during the testing session(s). </w:t>
      </w:r>
    </w:p>
    <w:p w:rsidR="00B32CE2" w:rsidRPr="00B32CE2" w14:paraId="0D9B4FDF" w14:textId="77777777">
      <w:pPr>
        <w:widowControl/>
        <w:numPr>
          <w:ilvl w:val="0"/>
          <w:numId w:val="71"/>
        </w:numPr>
        <w:spacing w:after="0" w:line="240" w:lineRule="auto"/>
        <w:contextualSpacing/>
        <w:rPr>
          <w:rFonts w:ascii="Calibri" w:eastAsia="Calibri" w:hAnsi="Calibri" w:cs="Arial"/>
        </w:rPr>
      </w:pPr>
      <w:r w:rsidRPr="00B32CE2">
        <w:rPr>
          <w:rFonts w:ascii="Calibri" w:eastAsia="Calibri" w:hAnsi="Calibri" w:cs="Arial"/>
        </w:rPr>
        <w:t>In schools where the assessment will be administered using NAEP devices, NAEP representatives will bring all necessary materials and equipment to assess the students.</w:t>
      </w:r>
    </w:p>
    <w:p w:rsidR="00B32CE2" w:rsidRPr="00B32CE2" w:rsidP="00B32CE2" w14:paraId="1A53E38C" w14:textId="77777777">
      <w:pPr>
        <w:widowControl/>
        <w:spacing w:after="0" w:line="240" w:lineRule="auto"/>
        <w:rPr>
          <w:rFonts w:ascii="Calibri" w:eastAsia="Calibri" w:hAnsi="Calibri" w:cs="Times New Roman"/>
          <w:b/>
        </w:rPr>
      </w:pPr>
    </w:p>
    <w:p w:rsidR="00B32CE2" w:rsidRPr="00B32CE2" w:rsidP="00B32CE2" w14:paraId="1F4D3AEB" w14:textId="77777777">
      <w:pPr>
        <w:widowControl/>
        <w:spacing w:after="0" w:line="240" w:lineRule="auto"/>
        <w:rPr>
          <w:rFonts w:ascii="Calibri" w:eastAsia="Calibri" w:hAnsi="Calibri" w:cs="Times New Roman"/>
          <w:b/>
        </w:rPr>
      </w:pPr>
      <w:bookmarkStart w:id="25" w:name="_Hlk122000535"/>
      <w:r w:rsidRPr="00B32CE2">
        <w:rPr>
          <w:rFonts w:ascii="Calibri" w:eastAsia="Calibri" w:hAnsi="Calibri" w:cs="Times New Roman"/>
          <w:b/>
        </w:rPr>
        <w:t xml:space="preserve">How were schools in my district selected for NAEP? </w:t>
      </w:r>
    </w:p>
    <w:p w:rsidR="00B32CE2" w:rsidRPr="00B32CE2" w:rsidP="00B32CE2" w14:paraId="70DA00AA" w14:textId="77777777">
      <w:pPr>
        <w:widowControl/>
        <w:spacing w:after="0" w:line="240" w:lineRule="auto"/>
        <w:rPr>
          <w:rFonts w:ascii="Calibri" w:eastAsia="Calibri" w:hAnsi="Calibri" w:cs="Times New Roman"/>
        </w:rPr>
      </w:pPr>
      <w:r w:rsidRPr="00B32CE2">
        <w:rPr>
          <w:rFonts w:ascii="Calibri" w:eastAsia="Calibri" w:hAnsi="Calibri" w:cs="Times New Roman"/>
        </w:rPr>
        <w:t xml:space="preserve">Schools were selected as part of a carefully designed sampling process that ensures NAEP-selected schools and students are representative of the nation. Learn more at </w:t>
      </w:r>
      <w:hyperlink r:id="rId10" w:anchor="/sampling" w:history="1">
        <w:r w:rsidRPr="00B32CE2">
          <w:rPr>
            <w:rFonts w:ascii="Calibri" w:eastAsia="Calibri" w:hAnsi="Calibri" w:cs="Times New Roman"/>
            <w:color w:val="0563C1"/>
            <w:u w:val="single"/>
          </w:rPr>
          <w:t>https://nationsreportcard.gov/focus_on_naep/assessment_literacy/#/sampling</w:t>
        </w:r>
      </w:hyperlink>
      <w:r w:rsidRPr="00B32CE2">
        <w:rPr>
          <w:rFonts w:ascii="Calibri" w:eastAsia="Calibri" w:hAnsi="Calibri" w:cs="Times New Roman"/>
        </w:rPr>
        <w:t xml:space="preserve">. </w:t>
      </w:r>
    </w:p>
    <w:bookmarkEnd w:id="25"/>
    <w:p w:rsidR="00B32CE2" w:rsidRPr="00B32CE2" w:rsidP="00B32CE2" w14:paraId="76587BE8" w14:textId="77777777">
      <w:pPr>
        <w:widowControl/>
        <w:spacing w:after="0" w:line="240" w:lineRule="auto"/>
        <w:rPr>
          <w:rFonts w:ascii="Calibri" w:eastAsia="Calibri" w:hAnsi="Calibri" w:cs="Times New Roman"/>
        </w:rPr>
      </w:pPr>
    </w:p>
    <w:p w:rsidR="00B32CE2" w:rsidRPr="00B32CE2" w:rsidP="00B32CE2" w14:paraId="3B9660C1" w14:textId="77777777">
      <w:pPr>
        <w:widowControl/>
        <w:spacing w:after="0" w:line="240" w:lineRule="auto"/>
        <w:rPr>
          <w:rFonts w:ascii="Calibri" w:eastAsia="Calibri" w:hAnsi="Calibri" w:cs="Times New Roman"/>
        </w:rPr>
      </w:pPr>
      <w:r w:rsidRPr="00B32CE2">
        <w:rPr>
          <w:rFonts w:ascii="Calibri" w:eastAsia="Calibri" w:hAnsi="Calibri" w:cs="Times New Roman"/>
          <w:b/>
        </w:rPr>
        <w:t>How can school administrators and teachers use NAEP data to help our students?</w:t>
      </w:r>
      <w:r w:rsidRPr="00B32CE2">
        <w:rPr>
          <w:rFonts w:ascii="Calibri" w:eastAsia="Calibri" w:hAnsi="Calibri" w:cs="Times New Roman"/>
        </w:rPr>
        <w:t xml:space="preserve"> </w:t>
      </w:r>
    </w:p>
    <w:p w:rsidR="00B32CE2" w:rsidRPr="00B32CE2" w:rsidP="00B32CE2" w14:paraId="130A8E21" w14:textId="77777777">
      <w:pPr>
        <w:widowControl/>
        <w:spacing w:after="0" w:line="240" w:lineRule="auto"/>
        <w:rPr>
          <w:rFonts w:ascii="Calibri" w:eastAsia="Calibri" w:hAnsi="Calibri" w:cs="Times New Roman"/>
        </w:rPr>
      </w:pPr>
      <w:r w:rsidRPr="00B32CE2">
        <w:rPr>
          <w:rFonts w:ascii="Calibri" w:eastAsia="Calibri" w:hAnsi="Calibri" w:cs="Times New Roman"/>
        </w:rPr>
        <w:t xml:space="preserve">School administrators and teachers can view NAEP data online at </w:t>
      </w:r>
      <w:hyperlink r:id="rId11" w:history="1">
        <w:r w:rsidRPr="00B32CE2">
          <w:rPr>
            <w:rFonts w:ascii="Calibri" w:eastAsia="Calibri" w:hAnsi="Calibri" w:cs="Times New Roman"/>
            <w:color w:val="0563C1"/>
            <w:u w:val="single"/>
          </w:rPr>
          <w:t>https://nationsreportcard.gov</w:t>
        </w:r>
      </w:hyperlink>
      <w:r w:rsidRPr="00B32CE2">
        <w:rPr>
          <w:rFonts w:ascii="Calibri" w:eastAsia="Calibri" w:hAnsi="Calibri" w:cs="Times New Roman"/>
        </w:rPr>
        <w:t xml:space="preserve">. Through NAEP data, you can examine the relationships between student performance and factors such as demographics, school location, instructional practices, and more.  </w:t>
      </w:r>
    </w:p>
    <w:p w:rsidR="00B32CE2" w:rsidRPr="00B32CE2" w:rsidP="00B32CE2" w14:paraId="16FB3C71" w14:textId="77777777">
      <w:pPr>
        <w:widowControl/>
        <w:spacing w:after="0" w:line="240" w:lineRule="auto"/>
        <w:rPr>
          <w:rFonts w:ascii="Calibri" w:eastAsia="Calibri" w:hAnsi="Calibri" w:cs="Times New Roman"/>
        </w:rPr>
      </w:pPr>
    </w:p>
    <w:p w:rsidR="00B32CE2" w:rsidRPr="00B32CE2" w:rsidP="00B32CE2" w14:paraId="3F4A7439" w14:textId="77777777">
      <w:pPr>
        <w:widowControl/>
        <w:spacing w:after="0" w:line="240" w:lineRule="auto"/>
        <w:rPr>
          <w:rFonts w:ascii="Calibri" w:eastAsia="Calibri" w:hAnsi="Calibri" w:cs="Times New Roman"/>
        </w:rPr>
      </w:pPr>
      <w:r w:rsidRPr="00B32CE2">
        <w:rPr>
          <w:rFonts w:ascii="Calibri" w:eastAsia="Calibri" w:hAnsi="Calibri" w:cs="Times New Roman"/>
        </w:rPr>
        <w:t>Questions from previous NAEP assessments can also be used as a helpful educational resource in the classroom. Teachers can use the NAEP Questions Tool (</w:t>
      </w:r>
      <w:hyperlink r:id="rId12" w:history="1">
        <w:r w:rsidRPr="00B32CE2">
          <w:rPr>
            <w:rFonts w:ascii="Calibri" w:eastAsia="Calibri" w:hAnsi="Calibri" w:cs="Times New Roman"/>
            <w:color w:val="0563C1"/>
            <w:u w:val="single"/>
          </w:rPr>
          <w:t>https://nces.ed.gov/nationsreportcard/nqt</w:t>
        </w:r>
      </w:hyperlink>
      <w:r w:rsidRPr="00B32CE2">
        <w:rPr>
          <w:rFonts w:ascii="Calibri" w:eastAsia="Calibri" w:hAnsi="Calibri" w:cs="Times New Roman"/>
        </w:rPr>
        <w:t>) to see how their students’ performance compares to peers across the nation. Released NAEP questions come with a scoring guide, sample student responses, and performance data.</w:t>
      </w:r>
    </w:p>
    <w:p w:rsidR="00B32CE2" w:rsidRPr="00B32CE2" w:rsidP="00B32CE2" w14:paraId="265978E3" w14:textId="77777777">
      <w:pPr>
        <w:widowControl/>
        <w:spacing w:after="0" w:line="254" w:lineRule="auto"/>
        <w:rPr>
          <w:rFonts w:ascii="Calibri" w:eastAsia="Calibri" w:hAnsi="Calibri" w:cs="Times New Roman"/>
        </w:rPr>
      </w:pPr>
    </w:p>
    <w:p w:rsidR="00B32CE2" w:rsidRPr="00B32CE2" w:rsidP="00B32CE2" w14:paraId="517F6F8F" w14:textId="77777777">
      <w:pPr>
        <w:widowControl/>
        <w:spacing w:after="0" w:line="240" w:lineRule="auto"/>
        <w:rPr>
          <w:rFonts w:ascii="Calibri" w:eastAsia="Calibri" w:hAnsi="Calibri" w:cs="Times New Roman"/>
          <w:b/>
        </w:rPr>
      </w:pPr>
      <w:r w:rsidRPr="00B32CE2">
        <w:rPr>
          <w:rFonts w:ascii="Calibri" w:eastAsia="Calibri" w:hAnsi="Calibri" w:cs="Times New Roman"/>
          <w:b/>
        </w:rPr>
        <w:t xml:space="preserve">How long has NAEP been around? </w:t>
      </w:r>
    </w:p>
    <w:p w:rsidR="00B32CE2" w:rsidRPr="00B32CE2" w:rsidP="00B32CE2" w14:paraId="20E7ABA6" w14:textId="77777777">
      <w:pPr>
        <w:widowControl/>
        <w:spacing w:after="0" w:line="240" w:lineRule="auto"/>
        <w:rPr>
          <w:rFonts w:ascii="Calibri" w:eastAsia="Calibri" w:hAnsi="Calibri" w:cs="Times New Roman"/>
        </w:rPr>
      </w:pPr>
      <w:r w:rsidRPr="00B32CE2">
        <w:rPr>
          <w:rFonts w:ascii="Calibri" w:eastAsia="Calibri" w:hAnsi="Calibri" w:cs="Times New Roman"/>
        </w:rPr>
        <w:t xml:space="preserve">NAEP was first administered in 1969 to measure student achievement nationally. In 1990, NAEP was administered at the state level for the first time. The NAEP Trends in Urban Districts Assessment (TUDA) program, which measures student achievement in some of the nation’s large urban districts, began in 2002. </w:t>
      </w:r>
    </w:p>
    <w:p w:rsidR="00B32CE2" w:rsidRPr="00B32CE2" w:rsidP="00B32CE2" w14:paraId="72B0CBF4" w14:textId="77777777">
      <w:pPr>
        <w:widowControl/>
        <w:spacing w:after="0" w:line="254" w:lineRule="auto"/>
        <w:rPr>
          <w:rFonts w:ascii="Calibri" w:eastAsia="Calibri" w:hAnsi="Calibri" w:cs="Times New Roman"/>
        </w:rPr>
      </w:pPr>
    </w:p>
    <w:p w:rsidR="00B32CE2" w:rsidRPr="00B32CE2" w:rsidP="00B32CE2" w14:paraId="038D48E1" w14:textId="77777777">
      <w:pPr>
        <w:widowControl/>
        <w:spacing w:after="0" w:line="240" w:lineRule="auto"/>
        <w:rPr>
          <w:rFonts w:ascii="Calibri" w:eastAsia="Calibri" w:hAnsi="Calibri" w:cs="Times New Roman"/>
          <w:b/>
        </w:rPr>
      </w:pPr>
      <w:r w:rsidRPr="00B32CE2">
        <w:rPr>
          <w:rFonts w:ascii="Calibri" w:eastAsia="Calibri" w:hAnsi="Calibri" w:cs="Times New Roman"/>
          <w:b/>
        </w:rPr>
        <w:t>Where can I find more information?</w:t>
      </w:r>
    </w:p>
    <w:p w:rsidR="00B32CE2" w:rsidRPr="00B32CE2" w:rsidP="00B32CE2" w14:paraId="5E318F51" w14:textId="77777777">
      <w:pPr>
        <w:widowControl/>
        <w:spacing w:after="0" w:line="240" w:lineRule="auto"/>
        <w:rPr>
          <w:rFonts w:ascii="Calibri" w:eastAsia="Calibri" w:hAnsi="Calibri" w:cs="Times New Roman"/>
        </w:rPr>
      </w:pPr>
      <w:r w:rsidRPr="00B32CE2">
        <w:rPr>
          <w:rFonts w:ascii="Calibri" w:eastAsia="Calibri" w:hAnsi="Calibri" w:cs="Times New Roman"/>
        </w:rPr>
        <w:t xml:space="preserve">Learn more about the NAEP program at </w:t>
      </w:r>
      <w:hyperlink r:id="rId13" w:history="1">
        <w:r w:rsidRPr="00B32CE2">
          <w:rPr>
            <w:rFonts w:ascii="Calibri" w:eastAsia="Calibri" w:hAnsi="Calibri" w:cs="Times New Roman"/>
            <w:color w:val="0563C1"/>
            <w:u w:val="single"/>
          </w:rPr>
          <w:t>https://nces.ed.gov/nationsreportcard</w:t>
        </w:r>
      </w:hyperlink>
      <w:r w:rsidRPr="00B32CE2">
        <w:rPr>
          <w:rFonts w:ascii="Calibri" w:eastAsia="Calibri" w:hAnsi="Calibri" w:cs="Times New Roman"/>
        </w:rPr>
        <w:t xml:space="preserve">, and explore the latest NAEP results at </w:t>
      </w:r>
      <w:hyperlink r:id="rId11" w:history="1">
        <w:r w:rsidRPr="00B32CE2">
          <w:rPr>
            <w:rFonts w:ascii="Calibri" w:eastAsia="Calibri" w:hAnsi="Calibri" w:cs="Times New Roman"/>
            <w:color w:val="0563C1"/>
            <w:u w:val="single"/>
          </w:rPr>
          <w:t>https://nationsreportcard.gov</w:t>
        </w:r>
      </w:hyperlink>
      <w:r w:rsidRPr="00B32CE2">
        <w:rPr>
          <w:rFonts w:ascii="Calibri" w:eastAsia="Calibri" w:hAnsi="Calibri" w:cs="Times New Roman"/>
        </w:rPr>
        <w:t xml:space="preserve">.  </w:t>
      </w:r>
    </w:p>
    <w:p w:rsidR="00B32CE2" w:rsidRPr="00B32CE2" w:rsidP="00B32CE2" w14:paraId="2E53FD61" w14:textId="77777777">
      <w:pPr>
        <w:widowControl/>
        <w:spacing w:after="0" w:line="240" w:lineRule="auto"/>
        <w:rPr>
          <w:rFonts w:ascii="Calibri" w:eastAsia="Calibri" w:hAnsi="Calibri" w:cs="Times New Roman"/>
        </w:rPr>
      </w:pPr>
    </w:p>
    <w:p w:rsidR="00B32CE2" w:rsidRPr="00B32CE2" w:rsidP="00B32CE2" w14:paraId="672C3BBE" w14:textId="77777777">
      <w:pPr>
        <w:widowControl/>
        <w:spacing w:after="0" w:line="240" w:lineRule="auto"/>
        <w:rPr>
          <w:rFonts w:ascii="Calibri" w:eastAsia="Calibri" w:hAnsi="Calibri" w:cs="Times New Roman"/>
        </w:rPr>
      </w:pPr>
      <w:r w:rsidRPr="00B32CE2">
        <w:rPr>
          <w:rFonts w:ascii="Calibri" w:eastAsia="Calibri" w:hAnsi="Calibri" w:cs="Times New Roman"/>
        </w:rPr>
        <w:t>You can also find NAEP on: &lt;Facebook logo&gt; &lt;Instagram logo&gt; &lt;LinkedIn logo&gt; &lt;X logo&gt; &lt;YouTube logo&gt;</w:t>
      </w:r>
    </w:p>
    <w:p w:rsidR="00B32CE2" w:rsidRPr="00B32CE2" w:rsidP="00B32CE2" w14:paraId="26FCC922" w14:textId="77777777">
      <w:pPr>
        <w:widowControl/>
        <w:spacing w:after="0" w:line="240" w:lineRule="auto"/>
        <w:rPr>
          <w:rFonts w:ascii="Calibri" w:eastAsia="Calibri" w:hAnsi="Calibri" w:cs="Times New Roman"/>
          <w:b/>
          <w:i/>
        </w:rPr>
      </w:pPr>
    </w:p>
    <w:p w:rsidR="00B32CE2" w:rsidRPr="00B32CE2" w:rsidP="00B32CE2" w14:paraId="4ABCE069" w14:textId="77777777">
      <w:pPr>
        <w:widowControl/>
        <w:spacing w:after="0" w:line="240" w:lineRule="auto"/>
        <w:rPr>
          <w:rFonts w:ascii="Calibri" w:eastAsia="Calibri" w:hAnsi="Calibri" w:cs="Times New Roman"/>
          <w:b/>
          <w:i/>
        </w:rPr>
      </w:pPr>
    </w:p>
    <w:p w:rsidR="00B32CE2" w:rsidRPr="00B32CE2" w:rsidP="00B32CE2" w14:paraId="4AFA0BCA" w14:textId="77777777">
      <w:pPr>
        <w:widowControl/>
        <w:spacing w:after="0" w:line="254" w:lineRule="auto"/>
        <w:rPr>
          <w:rFonts w:ascii="Calibri" w:eastAsia="Calibri" w:hAnsi="Calibri" w:cs="Times New Roman"/>
          <w:sz w:val="18"/>
          <w:szCs w:val="18"/>
        </w:rPr>
      </w:pPr>
      <w:r w:rsidRPr="00B32CE2">
        <w:rPr>
          <w:rFonts w:ascii="Calibri" w:eastAsia="Calibri" w:hAnsi="Calibri" w:cs="Times New Roman"/>
          <w:sz w:val="18"/>
          <w:szCs w:val="18"/>
        </w:rPr>
        <w:t xml:space="preserve">The National Center for Education Statistics (NCES) conducts the National Assessment of Educational Progress to evaluate federally supported education programs. </w:t>
      </w:r>
      <w:r w:rsidRPr="00B32CE2">
        <w:rPr>
          <w:rFonts w:ascii="Calibri" w:eastAsia="Calibri" w:hAnsi="Calibri" w:cs="Times New Roman"/>
          <w:sz w:val="18"/>
          <w:szCs w:val="18"/>
        </w:rPr>
        <w:t>All of</w:t>
      </w:r>
      <w:r w:rsidRPr="00B32CE2">
        <w:rPr>
          <w:rFonts w:ascii="Calibri" w:eastAsia="Calibri" w:hAnsi="Calibri" w:cs="Times New Roman"/>
          <w:sz w:val="18"/>
          <w:szCs w:val="18"/>
        </w:rPr>
        <w:t xml:space="preserve"> the information you provide may only be used for the purposes of research, statistics, and evaluation under the Education Sciences Reform Act of 2002 (ESRA; 20 U.S.C. § 9543) and may not be disclosed, or used, in identifiable form for any other purpose </w:t>
      </w:r>
      <w:r w:rsidRPr="00B32CE2">
        <w:rPr>
          <w:rFonts w:ascii="Calibri" w:eastAsia="Calibri" w:hAnsi="Calibri" w:cs="Times New Roman"/>
          <w:sz w:val="18"/>
          <w:szCs w:val="18"/>
        </w:rPr>
        <w:t xml:space="preserve">except as required by law. Every NCES employee as well as every NCES agent, such as contractors and NAEP coordinators, has taken an oath and is subject to a jail term of up to 5 years, a fine of $250,000, or </w:t>
      </w:r>
      <w:r w:rsidRPr="00B32CE2">
        <w:rPr>
          <w:rFonts w:ascii="Calibri" w:eastAsia="Calibri" w:hAnsi="Calibri" w:cs="Times New Roman"/>
          <w:sz w:val="18"/>
          <w:szCs w:val="18"/>
        </w:rPr>
        <w:t>both if</w:t>
      </w:r>
      <w:r w:rsidRPr="00B32CE2">
        <w:rPr>
          <w:rFonts w:ascii="Calibri" w:eastAsia="Calibri" w:hAnsi="Calibri" w:cs="Times New Roman"/>
          <w:sz w:val="18"/>
          <w:szCs w:val="18"/>
        </w:rPr>
        <w:t xml:space="preserve"> he </w:t>
      </w:r>
      <w:r w:rsidRPr="00B32CE2">
        <w:rPr>
          <w:rFonts w:ascii="Calibri" w:eastAsia="Calibri" w:hAnsi="Calibri" w:cs="Times New Roman"/>
          <w:sz w:val="18"/>
          <w:szCs w:val="18"/>
        </w:rPr>
        <w:t>or</w:t>
      </w:r>
      <w:r w:rsidRPr="00B32CE2">
        <w:rPr>
          <w:rFonts w:ascii="Calibri" w:eastAsia="Calibri" w:hAnsi="Calibri" w:cs="Times New Roman"/>
          <w:sz w:val="18"/>
          <w:szCs w:val="18"/>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 </w:t>
      </w:r>
    </w:p>
    <w:p w:rsidR="00B32CE2" w:rsidRPr="00B32CE2" w:rsidP="00B32CE2" w14:paraId="75A31095" w14:textId="77777777">
      <w:pPr>
        <w:widowControl/>
        <w:spacing w:after="0" w:line="254" w:lineRule="auto"/>
        <w:rPr>
          <w:rFonts w:ascii="Calibri" w:eastAsia="Calibri" w:hAnsi="Calibri" w:cs="Times New Roman"/>
        </w:rPr>
      </w:pPr>
      <w:r w:rsidRPr="00B32CE2">
        <w:rPr>
          <w:rFonts w:ascii="Calibri" w:eastAsia="Calibri" w:hAnsi="Calibri" w:cs="Times New Roman"/>
          <w:sz w:val="18"/>
          <w:szCs w:val="18"/>
        </w:rPr>
        <w:t xml:space="preserve">  </w:t>
      </w:r>
    </w:p>
    <w:p w:rsidR="00B32CE2" w:rsidRPr="00B32CE2" w:rsidP="00B32CE2" w14:paraId="0BC019EB" w14:textId="77777777">
      <w:pPr>
        <w:widowControl/>
        <w:spacing w:after="0" w:line="254" w:lineRule="auto"/>
        <w:rPr>
          <w:rFonts w:ascii="Calibri" w:eastAsia="Calibri" w:hAnsi="Calibri" w:cs="Times New Roman"/>
          <w:sz w:val="18"/>
          <w:szCs w:val="18"/>
        </w:rPr>
      </w:pPr>
      <w:r w:rsidRPr="00B32CE2">
        <w:rPr>
          <w:rFonts w:ascii="Calibri" w:eastAsia="Calibri" w:hAnsi="Calibri" w:cs="Times New Roman"/>
          <w:sz w:val="18"/>
          <w:szCs w:val="18"/>
        </w:rPr>
        <w:t>This publication was prepared for the National Assessment of Educational Progress by Manhattan Strategy Group under contract 91990018C0001 to the National Center for Education Statistics, U.S. Department of Education.</w:t>
      </w:r>
    </w:p>
    <w:p w:rsidR="00101E1D" w:rsidRPr="00101E1D" w:rsidP="00101E1D" w14:paraId="392F69B7" w14:textId="77777777"/>
    <w:p w:rsidR="003471A8" w:rsidP="003471A8" w14:paraId="513522B2" w14:textId="77777777"/>
    <w:p w:rsidR="003471A8" w:rsidRPr="003471A8" w:rsidP="003471A8" w14:paraId="350E5A0C" w14:textId="77777777"/>
    <w:p w:rsidR="003471A8" w14:paraId="5A2525B9" w14:textId="77777777">
      <w:pPr>
        <w:rPr>
          <w:rFonts w:ascii="Times New Roman" w:eastAsia="Times New Roman" w:hAnsi="Times New Roman" w:cstheme="majorBidi"/>
          <w:b/>
          <w:color w:val="000000" w:themeColor="text1"/>
          <w:sz w:val="28"/>
          <w:szCs w:val="24"/>
        </w:rPr>
      </w:pPr>
      <w:r>
        <w:rPr>
          <w:rFonts w:eastAsia="Times New Roman"/>
          <w:b/>
        </w:rPr>
        <w:br w:type="page"/>
      </w:r>
    </w:p>
    <w:p w:rsidR="00333666" w:rsidP="00333666" w14:paraId="7E45341D" w14:textId="3F5151AA">
      <w:pPr>
        <w:pStyle w:val="Heading3"/>
        <w:rPr>
          <w:rStyle w:val="Strong"/>
          <w:rFonts w:cstheme="minorHAnsi"/>
          <w:b w:val="0"/>
          <w:bCs w:val="0"/>
        </w:rPr>
      </w:pPr>
      <w:bookmarkStart w:id="26" w:name="_Toc200720518"/>
      <w:bookmarkStart w:id="27" w:name="_Toc233816042"/>
      <w:r w:rsidRPr="00C74E6D">
        <w:rPr>
          <w:rStyle w:val="Strong"/>
          <w:rFonts w:cstheme="minorHAnsi"/>
        </w:rPr>
        <w:t>Appendix D-</w:t>
      </w:r>
      <w:r>
        <w:rPr>
          <w:rStyle w:val="Strong"/>
          <w:rFonts w:cstheme="minorHAnsi"/>
        </w:rPr>
        <w:t>4</w:t>
      </w:r>
      <w:r w:rsidRPr="00C74E6D">
        <w:rPr>
          <w:rStyle w:val="Strong"/>
          <w:rFonts w:cstheme="minorHAnsi"/>
        </w:rPr>
        <w:t xml:space="preserve">: </w:t>
      </w:r>
      <w:r w:rsidRPr="00B6136F">
        <w:rPr>
          <w:rStyle w:val="Strong"/>
          <w:rFonts w:cstheme="minorHAnsi"/>
          <w:b w:val="0"/>
          <w:bCs w:val="0"/>
        </w:rPr>
        <w:t>NAEP 202</w:t>
      </w:r>
      <w:r>
        <w:rPr>
          <w:rStyle w:val="Strong"/>
          <w:rFonts w:cstheme="minorHAnsi"/>
          <w:b w:val="0"/>
          <w:bCs w:val="0"/>
        </w:rPr>
        <w:t xml:space="preserve">7 </w:t>
      </w:r>
      <w:r w:rsidRPr="00B6136F">
        <w:rPr>
          <w:rStyle w:val="Strong"/>
          <w:rFonts w:cstheme="minorHAnsi"/>
          <w:b w:val="0"/>
          <w:bCs w:val="0"/>
        </w:rPr>
        <w:t xml:space="preserve">Facts for Principals </w:t>
      </w:r>
      <w:bookmarkEnd w:id="26"/>
      <w:r w:rsidR="00D1125A">
        <w:rPr>
          <w:rStyle w:val="Strong"/>
          <w:rFonts w:cstheme="minorHAnsi"/>
          <w:b w:val="0"/>
          <w:bCs w:val="0"/>
        </w:rPr>
        <w:t>(</w:t>
      </w:r>
      <w:r w:rsidR="001503B0">
        <w:rPr>
          <w:rStyle w:val="Strong"/>
          <w:rFonts w:cstheme="minorHAnsi"/>
          <w:b w:val="0"/>
          <w:bCs w:val="0"/>
        </w:rPr>
        <w:t>Approved v.39</w:t>
      </w:r>
      <w:r w:rsidR="00D1125A">
        <w:rPr>
          <w:rStyle w:val="Strong"/>
          <w:rFonts w:cstheme="minorHAnsi"/>
          <w:b w:val="0"/>
          <w:bCs w:val="0"/>
        </w:rPr>
        <w:t>)</w:t>
      </w:r>
      <w:bookmarkEnd w:id="27"/>
    </w:p>
    <w:p w:rsidR="00F548D4" w:rsidP="001C3875" w14:paraId="3F9B0062" w14:textId="77777777">
      <w:pPr>
        <w:widowControl/>
        <w:spacing w:after="0" w:line="256" w:lineRule="auto"/>
        <w:rPr>
          <w:rFonts w:ascii="Calibri" w:eastAsia="Calibri" w:hAnsi="Calibri" w:cs="Times New Roman"/>
          <w:b/>
          <w:bCs/>
        </w:rPr>
      </w:pPr>
    </w:p>
    <w:p w:rsidR="00DA1753" w:rsidRPr="00DA1753" w:rsidP="00DA1753" w14:paraId="7F327F7D" w14:textId="77777777">
      <w:pPr>
        <w:widowControl/>
        <w:spacing w:after="0" w:line="256" w:lineRule="auto"/>
        <w:rPr>
          <w:rFonts w:ascii="Calibri" w:eastAsia="Calibri" w:hAnsi="Calibri" w:cs="Times New Roman"/>
          <w:b/>
          <w:bCs/>
        </w:rPr>
      </w:pPr>
      <w:r w:rsidRPr="00DA1753">
        <w:rPr>
          <w:rFonts w:ascii="Calibri" w:eastAsia="Calibri" w:hAnsi="Calibri" w:cs="Times New Roman"/>
          <w:b/>
          <w:bCs/>
        </w:rPr>
        <w:t>NAEP 2027</w:t>
      </w:r>
    </w:p>
    <w:p w:rsidR="00DA1753" w:rsidRPr="00DA1753" w:rsidP="00DA1753" w14:paraId="4F51CA88" w14:textId="77777777">
      <w:pPr>
        <w:widowControl/>
        <w:spacing w:after="0" w:line="256" w:lineRule="auto"/>
        <w:rPr>
          <w:rFonts w:ascii="Calibri" w:eastAsia="Calibri" w:hAnsi="Calibri" w:cs="Times New Roman"/>
          <w:b/>
        </w:rPr>
      </w:pPr>
      <w:r w:rsidRPr="00DA1753">
        <w:rPr>
          <w:rFonts w:ascii="Calibri" w:eastAsia="Calibri" w:hAnsi="Calibri" w:cs="Times New Roman"/>
          <w:b/>
          <w:bCs/>
        </w:rPr>
        <w:t>Facts for Principals</w:t>
      </w:r>
    </w:p>
    <w:p w:rsidR="00DA1753" w:rsidRPr="00DA1753" w:rsidP="00DA1753" w14:paraId="0FD3A172" w14:textId="77777777">
      <w:pPr>
        <w:widowControl/>
        <w:spacing w:after="0" w:line="256" w:lineRule="auto"/>
        <w:rPr>
          <w:rFonts w:ascii="Calibri" w:eastAsia="Calibri" w:hAnsi="Calibri" w:cs="Times New Roman"/>
        </w:rPr>
      </w:pPr>
      <w:r w:rsidRPr="00DA1753">
        <w:rPr>
          <w:rFonts w:ascii="Calibri" w:eastAsia="Calibri" w:hAnsi="Calibri" w:cs="Times New Roman"/>
          <w:b/>
          <w:bCs/>
        </w:rPr>
        <w:t>Grade 8 Science Pilot</w:t>
      </w:r>
    </w:p>
    <w:p w:rsidR="00DA1753" w:rsidRPr="00DA1753" w:rsidP="00DA1753" w14:paraId="44E54451" w14:textId="77777777">
      <w:pPr>
        <w:widowControl/>
        <w:spacing w:after="0" w:line="256" w:lineRule="auto"/>
        <w:rPr>
          <w:rFonts w:ascii="Calibri" w:eastAsia="Calibri" w:hAnsi="Calibri" w:cs="Times New Roman"/>
          <w:b/>
        </w:rPr>
      </w:pPr>
    </w:p>
    <w:p w:rsidR="00DA1753" w:rsidRPr="00DA1753" w:rsidP="00DA1753" w14:paraId="2A7AB038" w14:textId="77777777">
      <w:pPr>
        <w:widowControl/>
        <w:spacing w:after="0" w:line="256" w:lineRule="auto"/>
        <w:rPr>
          <w:rFonts w:ascii="Calibri" w:eastAsia="Calibri" w:hAnsi="Calibri" w:cs="Times New Roman"/>
          <w:u w:val="single"/>
        </w:rPr>
      </w:pPr>
      <w:r w:rsidRPr="00DA1753">
        <w:rPr>
          <w:rFonts w:ascii="Calibri" w:eastAsia="Calibri" w:hAnsi="Calibri" w:cs="Times New Roman"/>
          <w:u w:val="single"/>
        </w:rPr>
        <w:t>Page One Sidebar</w:t>
      </w:r>
    </w:p>
    <w:p w:rsidR="00DA1753" w:rsidRPr="00DA1753" w:rsidP="00DA1753" w14:paraId="3FC71130" w14:textId="77777777">
      <w:pPr>
        <w:widowControl/>
        <w:spacing w:after="0" w:line="256" w:lineRule="auto"/>
        <w:rPr>
          <w:rFonts w:ascii="Calibri" w:eastAsia="Calibri" w:hAnsi="Calibri" w:cs="Times New Roman"/>
          <w:b/>
        </w:rPr>
      </w:pPr>
      <w:r w:rsidRPr="00DA1753">
        <w:rPr>
          <w:rFonts w:ascii="Calibri" w:eastAsia="Calibri" w:hAnsi="Calibri" w:cs="Times New Roman"/>
          <w:b/>
        </w:rPr>
        <w:t>NAEP is an integral part of education in the United States.</w:t>
      </w:r>
    </w:p>
    <w:p w:rsidR="00DA1753" w:rsidRPr="00DA1753" w14:paraId="52EB24CB" w14:textId="77777777">
      <w:pPr>
        <w:widowControl/>
        <w:numPr>
          <w:ilvl w:val="0"/>
          <w:numId w:val="72"/>
        </w:numPr>
        <w:spacing w:after="0" w:line="256" w:lineRule="auto"/>
        <w:contextualSpacing/>
        <w:rPr>
          <w:rFonts w:ascii="Calibri" w:eastAsia="Calibri" w:hAnsi="Calibri" w:cs="Times New Roman"/>
        </w:rPr>
      </w:pPr>
      <w:bookmarkStart w:id="28" w:name="_Hlk219811600"/>
      <w:r w:rsidRPr="00DA1753">
        <w:rPr>
          <w:rFonts w:ascii="Calibri" w:eastAsia="Calibri" w:hAnsi="Calibri" w:cs="Times New Roman"/>
        </w:rPr>
        <w:t>Elected officials, policymakers, and educators all use NAEP results to inform ways to improve education.</w:t>
      </w:r>
    </w:p>
    <w:bookmarkEnd w:id="28"/>
    <w:p w:rsidR="00DA1753" w:rsidRPr="00DA1753" w14:paraId="21EF6F17" w14:textId="77777777">
      <w:pPr>
        <w:widowControl/>
        <w:numPr>
          <w:ilvl w:val="0"/>
          <w:numId w:val="72"/>
        </w:numPr>
        <w:spacing w:after="0" w:line="256" w:lineRule="auto"/>
        <w:contextualSpacing/>
        <w:rPr>
          <w:rFonts w:ascii="Calibri" w:eastAsia="Calibri" w:hAnsi="Calibri" w:cs="Times New Roman"/>
        </w:rPr>
      </w:pPr>
      <w:r w:rsidRPr="00DA1753">
        <w:rPr>
          <w:rFonts w:ascii="Calibri" w:eastAsia="Calibri" w:hAnsi="Calibri" w:cs="Times New Roman"/>
        </w:rPr>
        <w:t>Originating in 1969, NAEP is a congressionally mandated program administered by the National Center for Education Statistics (NCES), within the U.S. Department of Education’s Institute of Education Sciences.</w:t>
      </w:r>
    </w:p>
    <w:p w:rsidR="00DA1753" w:rsidRPr="00DA1753" w14:paraId="79859C0B" w14:textId="77777777">
      <w:pPr>
        <w:widowControl/>
        <w:numPr>
          <w:ilvl w:val="0"/>
          <w:numId w:val="72"/>
        </w:numPr>
        <w:spacing w:after="0" w:line="256" w:lineRule="auto"/>
        <w:contextualSpacing/>
        <w:rPr>
          <w:rFonts w:ascii="Calibri" w:eastAsia="Calibri" w:hAnsi="Calibri" w:cs="Times New Roman"/>
        </w:rPr>
      </w:pPr>
      <w:r w:rsidRPr="00DA1753">
        <w:rPr>
          <w:rFonts w:ascii="Calibri" w:eastAsia="Calibri" w:hAnsi="Calibri" w:cs="Times New Roman"/>
        </w:rPr>
        <w:t>NAEP serves a different role than state assessments. While states have their own unique assessments with different content standards, the same NAEP assessment is administered across the country, providing a common measure of student achievement.</w:t>
      </w:r>
    </w:p>
    <w:p w:rsidR="00DA1753" w:rsidRPr="00DA1753" w14:paraId="15C05845" w14:textId="77777777">
      <w:pPr>
        <w:widowControl/>
        <w:numPr>
          <w:ilvl w:val="0"/>
          <w:numId w:val="72"/>
        </w:numPr>
        <w:spacing w:after="0" w:line="256" w:lineRule="auto"/>
        <w:contextualSpacing/>
        <w:rPr>
          <w:rFonts w:ascii="Calibri" w:eastAsia="Calibri" w:hAnsi="Calibri" w:cs="Times New Roman"/>
        </w:rPr>
      </w:pPr>
      <w:r w:rsidRPr="00DA1753">
        <w:rPr>
          <w:rFonts w:ascii="Calibri" w:eastAsia="Calibri" w:hAnsi="Calibri" w:cs="Times New Roman"/>
        </w:rPr>
        <w:t xml:space="preserve">Depending on the type of NAEP assessment that is administered, NAEP data are available for the nation, your state, districts that participate in the Trends in Urban Districts Assessment (TUDA), and student groups. </w:t>
      </w:r>
      <w:r w:rsidRPr="00DA1753">
        <w:rPr>
          <w:rFonts w:ascii="Calibri" w:eastAsia="Calibri" w:hAnsi="Calibri" w:cs="Times New Roman"/>
          <w:b/>
          <w:bCs/>
        </w:rPr>
        <w:t>NAEP is not designed to report results for individual students, classrooms, or schools.</w:t>
      </w:r>
    </w:p>
    <w:p w:rsidR="00DA1753" w:rsidRPr="00DA1753" w14:paraId="0F0715BA" w14:textId="77777777">
      <w:pPr>
        <w:widowControl/>
        <w:numPr>
          <w:ilvl w:val="0"/>
          <w:numId w:val="72"/>
        </w:numPr>
        <w:spacing w:after="0" w:line="256" w:lineRule="auto"/>
        <w:contextualSpacing/>
        <w:rPr>
          <w:rFonts w:ascii="Calibri" w:eastAsia="Calibri" w:hAnsi="Calibri" w:cs="Times New Roman"/>
          <w:vertAlign w:val="superscript"/>
        </w:rPr>
      </w:pPr>
      <w:r w:rsidRPr="00DA1753">
        <w:rPr>
          <w:rFonts w:ascii="Calibri" w:eastAsia="Calibri" w:hAnsi="Calibri" w:cs="Times New Roman"/>
        </w:rPr>
        <w:t>Students, teachers, and principals who participate in NAEP are asked to complete survey questionnaires to provide a better understanding of educational experiences and factors that may be related to students’ learning.</w:t>
      </w:r>
    </w:p>
    <w:p w:rsidR="00DA1753" w:rsidRPr="00DA1753" w:rsidP="00DA1753" w14:paraId="1DD93F10" w14:textId="77777777">
      <w:pPr>
        <w:widowControl/>
        <w:spacing w:after="0" w:line="256" w:lineRule="auto"/>
        <w:rPr>
          <w:rFonts w:ascii="Calibri" w:eastAsia="Calibri" w:hAnsi="Calibri" w:cs="Times New Roman"/>
        </w:rPr>
      </w:pPr>
    </w:p>
    <w:p w:rsidR="00DA1753" w:rsidRPr="00DA1753" w:rsidP="00DA1753" w14:paraId="32550F05" w14:textId="77777777">
      <w:pPr>
        <w:widowControl/>
        <w:spacing w:after="0" w:line="256" w:lineRule="auto"/>
        <w:rPr>
          <w:rFonts w:ascii="Calibri" w:eastAsia="Calibri" w:hAnsi="Calibri" w:cs="Times New Roman"/>
          <w:u w:val="single"/>
        </w:rPr>
      </w:pPr>
      <w:r w:rsidRPr="00DA1753">
        <w:rPr>
          <w:rFonts w:ascii="Calibri" w:eastAsia="Calibri" w:hAnsi="Calibri" w:cs="Times New Roman"/>
          <w:u w:val="single"/>
        </w:rPr>
        <w:t>Page One Body</w:t>
      </w:r>
    </w:p>
    <w:p w:rsidR="00DA1753" w:rsidRPr="00DA1753" w:rsidP="00DA1753" w14:paraId="042E143A" w14:textId="77777777">
      <w:pPr>
        <w:widowControl/>
        <w:spacing w:after="0" w:line="256" w:lineRule="auto"/>
        <w:rPr>
          <w:rFonts w:ascii="Calibri" w:eastAsia="Calibri" w:hAnsi="Calibri" w:cs="Times New Roman"/>
        </w:rPr>
      </w:pPr>
      <w:r w:rsidRPr="00DA1753">
        <w:rPr>
          <w:rFonts w:ascii="Calibri" w:eastAsia="Calibri" w:hAnsi="Calibri" w:cs="Times New Roman"/>
        </w:rPr>
        <w:t>“</w:t>
      </w:r>
      <w:r w:rsidRPr="00DA1753">
        <w:rPr>
          <w:rFonts w:ascii="Calibri" w:eastAsia="Calibri" w:hAnsi="Calibri" w:cs="Times New Roman"/>
          <w:i/>
          <w:iCs/>
        </w:rPr>
        <w:t>NAEP is the only assessment providing half-a-century of performance data to measure what students know and can do. The state and national trends inform local, state, and national program and policy discussions that improve teaching and learning.</w:t>
      </w:r>
      <w:r w:rsidRPr="00DA1753">
        <w:rPr>
          <w:rFonts w:ascii="Calibri" w:eastAsia="Calibri" w:hAnsi="Calibri" w:cs="Times New Roman"/>
        </w:rPr>
        <w:t>”</w:t>
      </w:r>
    </w:p>
    <w:p w:rsidR="00DA1753" w:rsidRPr="00DA1753" w14:paraId="76CAADA3" w14:textId="77777777">
      <w:pPr>
        <w:widowControl/>
        <w:numPr>
          <w:ilvl w:val="0"/>
          <w:numId w:val="73"/>
        </w:numPr>
        <w:spacing w:after="0" w:line="256" w:lineRule="auto"/>
        <w:contextualSpacing/>
        <w:rPr>
          <w:rFonts w:ascii="Calibri" w:eastAsia="Calibri" w:hAnsi="Calibri" w:cs="Times New Roman"/>
        </w:rPr>
      </w:pPr>
      <w:r w:rsidRPr="00DA1753">
        <w:rPr>
          <w:rFonts w:ascii="Calibri" w:eastAsia="Calibri" w:hAnsi="Calibri" w:cs="Times New Roman"/>
        </w:rPr>
        <w:t>David Atherton, EdD, Former Principal, Clear Creek Middle School, Gresham, OR</w:t>
      </w:r>
    </w:p>
    <w:p w:rsidR="00DA1753" w:rsidRPr="00DA1753" w:rsidP="00DA1753" w14:paraId="58744BBC" w14:textId="77777777">
      <w:pPr>
        <w:widowControl/>
        <w:spacing w:after="0" w:line="256" w:lineRule="auto"/>
        <w:rPr>
          <w:rFonts w:ascii="Calibri" w:eastAsia="Calibri" w:hAnsi="Calibri" w:cs="Times New Roman"/>
        </w:rPr>
      </w:pPr>
    </w:p>
    <w:p w:rsidR="00DA1753" w:rsidRPr="00DA1753" w:rsidP="00DA1753" w14:paraId="008A5F84" w14:textId="77777777">
      <w:pPr>
        <w:widowControl/>
        <w:spacing w:after="0" w:line="256" w:lineRule="auto"/>
        <w:rPr>
          <w:rFonts w:ascii="Calibri" w:eastAsia="Calibri" w:hAnsi="Calibri" w:cs="Times New Roman"/>
          <w:b/>
          <w:bCs/>
        </w:rPr>
      </w:pPr>
      <w:r w:rsidRPr="00DA1753">
        <w:rPr>
          <w:rFonts w:ascii="Calibri" w:eastAsia="Calibri" w:hAnsi="Calibri" w:cs="Times New Roman"/>
          <w:b/>
          <w:bCs/>
        </w:rPr>
        <w:t>What is NAEP?</w:t>
      </w:r>
    </w:p>
    <w:p w:rsidR="00DA1753" w:rsidRPr="00DA1753" w:rsidP="00DA1753" w14:paraId="577EF3DD" w14:textId="77777777">
      <w:pPr>
        <w:widowControl/>
        <w:spacing w:after="0" w:line="240" w:lineRule="auto"/>
        <w:rPr>
          <w:rFonts w:ascii="Calibri" w:eastAsia="Calibri" w:hAnsi="Calibri" w:cs="Times New Roman"/>
        </w:rPr>
      </w:pPr>
      <w:r w:rsidRPr="00DA1753">
        <w:rPr>
          <w:rFonts w:ascii="Calibri" w:eastAsia="Calibri" w:hAnsi="Calibri" w:cs="Times New Roman"/>
        </w:rPr>
        <w:t>The National Assessment of Educational Progress (NAEP) is the largest nationally representative and continuing assessment of what our nation’s students know and can do in various subjects such as civics, mathematics, reading, science, and U.S. history. NAEP results are released as The Nation’s Report Card.</w:t>
      </w:r>
    </w:p>
    <w:p w:rsidR="00DA1753" w:rsidRPr="00DA1753" w:rsidP="00DA1753" w14:paraId="3C5E45DF" w14:textId="77777777">
      <w:pPr>
        <w:widowControl/>
        <w:spacing w:after="0" w:line="240" w:lineRule="auto"/>
        <w:rPr>
          <w:rFonts w:ascii="Calibri" w:eastAsia="Calibri" w:hAnsi="Calibri" w:cs="Times New Roman"/>
        </w:rPr>
      </w:pPr>
    </w:p>
    <w:p w:rsidR="00DA1753" w:rsidRPr="00DA1753" w:rsidP="00DA1753" w14:paraId="07AB4020" w14:textId="77777777">
      <w:pPr>
        <w:widowControl/>
        <w:spacing w:after="0" w:line="240" w:lineRule="auto"/>
        <w:rPr>
          <w:rFonts w:ascii="Calibri" w:eastAsia="Calibri" w:hAnsi="Calibri" w:cs="Times New Roman"/>
        </w:rPr>
      </w:pPr>
      <w:r w:rsidRPr="00DA1753">
        <w:rPr>
          <w:rFonts w:ascii="Calibri" w:eastAsia="Calibri" w:hAnsi="Calibri" w:cs="Times New Roman"/>
        </w:rPr>
        <w:t>NAEP is a congressionally mandated program administered by the National Center for Education Statistics (NCES), within the U.S. Department of Education’s Institute of Education Sciences.</w:t>
      </w:r>
    </w:p>
    <w:p w:rsidR="00DA1753" w:rsidRPr="00DA1753" w:rsidP="00DA1753" w14:paraId="4FC7C35F" w14:textId="77777777">
      <w:pPr>
        <w:widowControl/>
        <w:spacing w:after="0" w:line="240" w:lineRule="auto"/>
        <w:rPr>
          <w:rFonts w:ascii="Calibri" w:eastAsia="Calibri" w:hAnsi="Calibri" w:cs="Times New Roman"/>
        </w:rPr>
      </w:pPr>
    </w:p>
    <w:p w:rsidR="00DA1753" w:rsidRPr="00DA1753" w:rsidP="00DA1753" w14:paraId="3D9EF2BF" w14:textId="77777777">
      <w:pPr>
        <w:widowControl/>
        <w:spacing w:after="0" w:line="240" w:lineRule="auto"/>
        <w:rPr>
          <w:rFonts w:ascii="Calibri" w:eastAsia="Calibri" w:hAnsi="Calibri" w:cs="Times New Roman"/>
        </w:rPr>
      </w:pPr>
      <w:r w:rsidRPr="00DA1753">
        <w:rPr>
          <w:rFonts w:ascii="Calibri" w:eastAsia="Calibri" w:hAnsi="Calibri" w:cs="Times New Roman"/>
        </w:rPr>
        <w:t xml:space="preserve">The National Assessment Governing Board—an independent, bipartisan organization made up of governors, state legislators, state school superintendents, teachers, researchers, and representatives of the </w:t>
      </w:r>
      <w:r w:rsidRPr="00DA1753">
        <w:rPr>
          <w:rFonts w:ascii="Calibri" w:eastAsia="Calibri" w:hAnsi="Calibri" w:cs="Times New Roman"/>
        </w:rPr>
        <w:t>general public</w:t>
      </w:r>
      <w:r w:rsidRPr="00DA1753">
        <w:rPr>
          <w:rFonts w:ascii="Calibri" w:eastAsia="Calibri" w:hAnsi="Calibri" w:cs="Times New Roman"/>
        </w:rPr>
        <w:t>—sets policy for NAEP.</w:t>
      </w:r>
    </w:p>
    <w:p w:rsidR="00DA1753" w:rsidRPr="00DA1753" w:rsidP="00DA1753" w14:paraId="15D35E0F" w14:textId="77777777">
      <w:pPr>
        <w:widowControl/>
        <w:spacing w:after="0" w:line="256" w:lineRule="auto"/>
        <w:rPr>
          <w:rFonts w:ascii="Calibri" w:eastAsia="Calibri" w:hAnsi="Calibri" w:cs="Times New Roman"/>
        </w:rPr>
      </w:pPr>
    </w:p>
    <w:p w:rsidR="00DA1753" w:rsidRPr="00DA1753" w:rsidP="00DA1753" w14:paraId="68CC22AA" w14:textId="77777777">
      <w:pPr>
        <w:widowControl/>
        <w:spacing w:after="0" w:line="240" w:lineRule="auto"/>
        <w:rPr>
          <w:rFonts w:ascii="Calibri" w:eastAsia="Calibri" w:hAnsi="Calibri" w:cs="Calibri"/>
          <w:color w:val="000000"/>
        </w:rPr>
      </w:pPr>
      <w:r w:rsidRPr="00DA1753">
        <w:rPr>
          <w:rFonts w:ascii="Calibri" w:eastAsia="Calibri" w:hAnsi="Calibri" w:cs="Calibri"/>
          <w:b/>
          <w:bCs/>
          <w:color w:val="000000"/>
        </w:rPr>
        <w:t>What NAEP assessments will be administered in 2027?</w:t>
      </w:r>
    </w:p>
    <w:p w:rsidR="00DA1753" w:rsidRPr="00DA1753" w:rsidP="00DA1753" w14:paraId="7A5ABCF4" w14:textId="77777777">
      <w:pPr>
        <w:widowControl/>
        <w:spacing w:after="0" w:line="240" w:lineRule="auto"/>
        <w:rPr>
          <w:rFonts w:ascii="Calibri" w:eastAsia="Calibri" w:hAnsi="Calibri" w:cs="Calibri"/>
          <w:color w:val="000000"/>
        </w:rPr>
      </w:pPr>
      <w:r w:rsidRPr="00DA1753">
        <w:rPr>
          <w:rFonts w:ascii="Calibri" w:eastAsia="Calibri" w:hAnsi="Calibri" w:cs="Calibri"/>
          <w:color w:val="000000"/>
        </w:rPr>
        <w:t xml:space="preserve">The 2027 program will include </w:t>
      </w:r>
    </w:p>
    <w:p w:rsidR="00DA1753" w:rsidRPr="00DA1753" w14:paraId="060FDDBF" w14:textId="77777777">
      <w:pPr>
        <w:widowControl/>
        <w:numPr>
          <w:ilvl w:val="0"/>
          <w:numId w:val="74"/>
        </w:numPr>
        <w:spacing w:after="0" w:line="240" w:lineRule="auto"/>
        <w:contextualSpacing/>
        <w:rPr>
          <w:rFonts w:ascii="Calibri" w:eastAsia="Calibri" w:hAnsi="Calibri" w:cs="Calibri"/>
          <w:color w:val="000000"/>
        </w:rPr>
      </w:pPr>
      <w:r w:rsidRPr="00DA1753">
        <w:rPr>
          <w:rFonts w:ascii="Calibri" w:eastAsia="Calibri" w:hAnsi="Calibri" w:cs="Calibri"/>
          <w:color w:val="000000"/>
        </w:rPr>
        <w:t>a grade 8 science pilot assessment; and</w:t>
      </w:r>
    </w:p>
    <w:p w:rsidR="00DA1753" w:rsidRPr="00DA1753" w14:paraId="29BA9AAA" w14:textId="77777777">
      <w:pPr>
        <w:widowControl/>
        <w:numPr>
          <w:ilvl w:val="0"/>
          <w:numId w:val="74"/>
        </w:numPr>
        <w:spacing w:after="0" w:line="240" w:lineRule="auto"/>
        <w:contextualSpacing/>
        <w:rPr>
          <w:rFonts w:ascii="Calibri" w:eastAsia="Calibri" w:hAnsi="Calibri" w:cs="Calibri"/>
          <w:color w:val="000000"/>
        </w:rPr>
      </w:pPr>
      <w:r w:rsidRPr="00DA1753">
        <w:rPr>
          <w:rFonts w:ascii="Calibri" w:eastAsia="Calibri" w:hAnsi="Calibri" w:cs="Calibri"/>
          <w:color w:val="000000"/>
        </w:rPr>
        <w:t xml:space="preserve">survey questionnaires for participating students, teachers, and school administrators to provide a better understanding of students’ educational experiences. </w:t>
      </w:r>
    </w:p>
    <w:p w:rsidR="00DA1753" w:rsidRPr="00DA1753" w:rsidP="00DA1753" w14:paraId="76CC4106" w14:textId="77777777">
      <w:pPr>
        <w:widowControl/>
        <w:spacing w:after="0" w:line="240" w:lineRule="auto"/>
        <w:rPr>
          <w:rFonts w:ascii="Calibri" w:eastAsia="Calibri" w:hAnsi="Calibri" w:cs="Calibri"/>
          <w:color w:val="000000"/>
        </w:rPr>
      </w:pPr>
    </w:p>
    <w:p w:rsidR="00DA1753" w:rsidRPr="00DA1753" w:rsidP="00DA1753" w14:paraId="14E77825" w14:textId="77777777">
      <w:pPr>
        <w:widowControl/>
        <w:spacing w:after="0" w:line="240" w:lineRule="auto"/>
        <w:rPr>
          <w:rFonts w:ascii="Calibri" w:eastAsia="Calibri" w:hAnsi="Calibri" w:cs="Calibri"/>
          <w:color w:val="000000"/>
        </w:rPr>
      </w:pPr>
      <w:r w:rsidRPr="00DA1753">
        <w:rPr>
          <w:rFonts w:ascii="Calibri" w:eastAsia="Calibri" w:hAnsi="Calibri" w:cs="Calibri"/>
          <w:color w:val="000000"/>
        </w:rPr>
        <w:t>NCES will administer the pilot assessment between January 25 and March 19, 2027.</w:t>
      </w:r>
    </w:p>
    <w:p w:rsidR="00DA1753" w:rsidRPr="00DA1753" w:rsidP="00DA1753" w14:paraId="0EF8EBC0" w14:textId="77777777">
      <w:pPr>
        <w:widowControl/>
        <w:spacing w:after="0" w:line="240" w:lineRule="auto"/>
        <w:rPr>
          <w:rFonts w:ascii="Calibri" w:eastAsia="Calibri" w:hAnsi="Calibri" w:cs="Calibri"/>
          <w:color w:val="000000"/>
        </w:rPr>
      </w:pPr>
    </w:p>
    <w:p w:rsidR="00DA1753" w:rsidRPr="00DA1753" w:rsidP="00DA1753" w14:paraId="7E78E316" w14:textId="77777777">
      <w:pPr>
        <w:widowControl/>
        <w:spacing w:after="0" w:line="254" w:lineRule="auto"/>
        <w:rPr>
          <w:rFonts w:ascii="Calibri" w:eastAsia="Calibri" w:hAnsi="Calibri" w:cs="Calibri"/>
          <w:color w:val="000000"/>
        </w:rPr>
      </w:pPr>
      <w:r w:rsidRPr="00DA1753">
        <w:rPr>
          <w:rFonts w:ascii="Calibri" w:eastAsia="Calibri" w:hAnsi="Calibri" w:cs="Calibri"/>
          <w:color w:val="000000"/>
        </w:rPr>
        <w:t>NCES will not release results from the pilot assessment but will use the results to inform future assessments.</w:t>
      </w:r>
    </w:p>
    <w:p w:rsidR="00DA1753" w:rsidRPr="00DA1753" w:rsidP="00DA1753" w14:paraId="7EACC7FD" w14:textId="77777777">
      <w:pPr>
        <w:widowControl/>
        <w:spacing w:after="0" w:line="254" w:lineRule="auto"/>
        <w:rPr>
          <w:rFonts w:ascii="Calibri" w:eastAsia="Calibri" w:hAnsi="Calibri" w:cs="Calibri"/>
          <w:color w:val="000000"/>
        </w:rPr>
      </w:pPr>
    </w:p>
    <w:p w:rsidR="00DA1753" w:rsidRPr="00DA1753" w:rsidP="00DA1753" w14:paraId="45811EA2" w14:textId="77777777">
      <w:pPr>
        <w:widowControl/>
        <w:spacing w:after="0" w:line="240" w:lineRule="auto"/>
        <w:rPr>
          <w:rFonts w:ascii="Calibri" w:eastAsia="Calibri" w:hAnsi="Calibri" w:cs="Calibri"/>
          <w:color w:val="000000"/>
        </w:rPr>
      </w:pPr>
      <w:r w:rsidRPr="00DA1753">
        <w:rPr>
          <w:rFonts w:ascii="Calibri" w:eastAsia="Calibri" w:hAnsi="Calibri" w:cs="Calibri"/>
          <w:b/>
          <w:bCs/>
          <w:color w:val="000000"/>
        </w:rPr>
        <w:t>Why should my school and students participate in NAEP?</w:t>
      </w:r>
    </w:p>
    <w:p w:rsidR="00DA1753" w:rsidRPr="00DA1753" w:rsidP="00DA1753" w14:paraId="05811215" w14:textId="77777777">
      <w:pPr>
        <w:widowControl/>
        <w:spacing w:after="0" w:line="240" w:lineRule="auto"/>
        <w:rPr>
          <w:rFonts w:ascii="Calibri" w:eastAsia="Calibri" w:hAnsi="Calibri" w:cs="Calibri"/>
          <w:color w:val="000000"/>
        </w:rPr>
      </w:pPr>
      <w:r w:rsidRPr="00DA1753">
        <w:rPr>
          <w:rFonts w:ascii="Calibri" w:eastAsia="Calibri" w:hAnsi="Calibri" w:cs="Calibri"/>
          <w:color w:val="000000"/>
        </w:rPr>
        <w:t>Your participation is vitally important for several reasons.</w:t>
      </w:r>
    </w:p>
    <w:p w:rsidR="00DA1753" w:rsidRPr="00DA1753" w14:paraId="439F7251" w14:textId="77777777">
      <w:pPr>
        <w:widowControl/>
        <w:numPr>
          <w:ilvl w:val="0"/>
          <w:numId w:val="75"/>
        </w:numPr>
        <w:spacing w:after="0" w:line="240" w:lineRule="auto"/>
        <w:contextualSpacing/>
        <w:rPr>
          <w:rFonts w:ascii="Calibri" w:eastAsia="Calibri" w:hAnsi="Calibri" w:cs="Calibri"/>
          <w:color w:val="000000"/>
        </w:rPr>
      </w:pPr>
      <w:r w:rsidRPr="00DA1753">
        <w:rPr>
          <w:rFonts w:ascii="Calibri" w:eastAsia="Calibri" w:hAnsi="Calibri" w:cs="Calibri"/>
          <w:color w:val="000000"/>
        </w:rPr>
        <w:t xml:space="preserve">The Governing Board adopted a new framework for </w:t>
      </w:r>
      <w:r w:rsidRPr="00DA1753">
        <w:rPr>
          <w:rFonts w:ascii="Calibri" w:eastAsia="Calibri" w:hAnsi="Calibri" w:cs="Calibri"/>
          <w:color w:val="000000"/>
        </w:rPr>
        <w:t>the science</w:t>
      </w:r>
      <w:r w:rsidRPr="00DA1753">
        <w:rPr>
          <w:rFonts w:ascii="Calibri" w:eastAsia="Calibri" w:hAnsi="Calibri" w:cs="Calibri"/>
          <w:color w:val="000000"/>
        </w:rPr>
        <w:t xml:space="preserve"> assessment that will be implemented in 2028. Updating assessment frameworks in regular intervals ensures that NAEP remains relevant to how and what students are learning in the classroom. By participating in the 2027 pilot assessment, your school will help ensure the new assessment questions are valid and a reliable measure of student achievement. </w:t>
      </w:r>
    </w:p>
    <w:p w:rsidR="00DA1753" w:rsidRPr="00DA1753" w14:paraId="56F15A3A" w14:textId="77777777">
      <w:pPr>
        <w:widowControl/>
        <w:numPr>
          <w:ilvl w:val="0"/>
          <w:numId w:val="75"/>
        </w:numPr>
        <w:spacing w:after="0" w:line="240" w:lineRule="auto"/>
        <w:contextualSpacing/>
        <w:rPr>
          <w:rFonts w:ascii="Calibri" w:eastAsia="Calibri" w:hAnsi="Calibri" w:cs="Calibri"/>
          <w:color w:val="000000"/>
        </w:rPr>
      </w:pPr>
      <w:r w:rsidRPr="00DA1753">
        <w:rPr>
          <w:rFonts w:ascii="Calibri" w:eastAsia="Calibri" w:hAnsi="Calibri" w:cs="Calibri"/>
          <w:color w:val="000000"/>
        </w:rPr>
        <w:t>Schools and students selected to participate in NAEP represent schools and students across the country. Each school’s participation is critical and contributes to the understanding of students’ educational progress across the United States.</w:t>
      </w:r>
    </w:p>
    <w:p w:rsidR="00DA1753" w:rsidRPr="00DA1753" w:rsidP="00DA1753" w14:paraId="041F43E2" w14:textId="77777777">
      <w:pPr>
        <w:widowControl/>
        <w:spacing w:after="0" w:line="256" w:lineRule="auto"/>
        <w:rPr>
          <w:rFonts w:ascii="Calibri" w:eastAsia="Calibri" w:hAnsi="Calibri" w:cs="Times New Roman"/>
        </w:rPr>
      </w:pPr>
    </w:p>
    <w:p w:rsidR="00DA1753" w:rsidRPr="00DA1753" w:rsidP="00DA1753" w14:paraId="3E7BDC4A" w14:textId="77777777">
      <w:pPr>
        <w:widowControl/>
        <w:spacing w:after="0" w:line="256" w:lineRule="auto"/>
        <w:rPr>
          <w:rFonts w:ascii="Calibri" w:eastAsia="Calibri" w:hAnsi="Calibri" w:cs="Times New Roman"/>
        </w:rPr>
      </w:pPr>
      <w:r w:rsidRPr="00DA1753">
        <w:rPr>
          <w:rFonts w:ascii="Calibri" w:eastAsia="Calibri" w:hAnsi="Calibri" w:cs="Times New Roman"/>
        </w:rPr>
        <w:t xml:space="preserve">For more information about NAEP, visit </w:t>
      </w:r>
      <w:hyperlink r:id="rId13" w:history="1">
        <w:r w:rsidRPr="00DA1753">
          <w:rPr>
            <w:rFonts w:ascii="Calibri" w:eastAsia="Calibri" w:hAnsi="Calibri" w:cs="Times New Roman"/>
            <w:color w:val="0563C1"/>
            <w:u w:val="single"/>
          </w:rPr>
          <w:t>https://nces.ed.gov/nationsreportcard</w:t>
        </w:r>
      </w:hyperlink>
      <w:r w:rsidRPr="00DA1753">
        <w:rPr>
          <w:rFonts w:ascii="Calibri" w:eastAsia="Calibri" w:hAnsi="Calibri" w:cs="Times New Roman"/>
        </w:rPr>
        <w:t xml:space="preserve">. </w:t>
      </w:r>
    </w:p>
    <w:p w:rsidR="00DA1753" w:rsidRPr="00DA1753" w:rsidP="00DA1753" w14:paraId="30BEDCA6" w14:textId="77777777">
      <w:pPr>
        <w:widowControl/>
        <w:spacing w:after="0" w:line="256" w:lineRule="auto"/>
        <w:rPr>
          <w:rFonts w:ascii="Calibri" w:eastAsia="Calibri" w:hAnsi="Calibri" w:cs="Times New Roman"/>
        </w:rPr>
      </w:pPr>
    </w:p>
    <w:p w:rsidR="00DA1753" w:rsidRPr="00DA1753" w:rsidP="00DA1753" w14:paraId="25239703" w14:textId="77777777">
      <w:pPr>
        <w:widowControl/>
        <w:spacing w:after="0" w:line="256" w:lineRule="auto"/>
        <w:rPr>
          <w:rFonts w:ascii="Calibri" w:eastAsia="Calibri" w:hAnsi="Calibri" w:cs="Times New Roman"/>
          <w:u w:val="single"/>
        </w:rPr>
      </w:pPr>
      <w:r w:rsidRPr="00DA1753">
        <w:rPr>
          <w:rFonts w:ascii="Calibri" w:eastAsia="Calibri" w:hAnsi="Calibri" w:cs="Times New Roman"/>
          <w:u w:val="single"/>
        </w:rPr>
        <w:t>Page Two Body</w:t>
      </w:r>
    </w:p>
    <w:p w:rsidR="00DA1753" w:rsidRPr="00DA1753" w:rsidP="00DA1753" w14:paraId="6165053C" w14:textId="77777777">
      <w:pPr>
        <w:widowControl/>
        <w:spacing w:after="0" w:line="256" w:lineRule="auto"/>
        <w:rPr>
          <w:rFonts w:ascii="Calibri" w:eastAsia="Calibri" w:hAnsi="Calibri" w:cs="Times New Roman"/>
        </w:rPr>
      </w:pPr>
    </w:p>
    <w:p w:rsidR="00DA1753" w:rsidRPr="00DA1753" w:rsidP="00DA1753" w14:paraId="7B86C302" w14:textId="77777777">
      <w:pPr>
        <w:widowControl/>
        <w:spacing w:after="0" w:line="256" w:lineRule="auto"/>
        <w:rPr>
          <w:rFonts w:ascii="Calibri" w:eastAsia="Calibri" w:hAnsi="Calibri" w:cs="Times New Roman"/>
        </w:rPr>
      </w:pPr>
      <w:r w:rsidRPr="00DA1753">
        <w:rPr>
          <w:rFonts w:ascii="Calibri" w:eastAsia="Calibri" w:hAnsi="Calibri" w:cs="Times New Roman"/>
          <w:b/>
          <w:bCs/>
        </w:rPr>
        <w:t>What is involved for principals and teachers in 2027?</w:t>
      </w:r>
    </w:p>
    <w:p w:rsidR="00DA1753" w:rsidRPr="00DA1753" w:rsidP="00DA1753" w14:paraId="7BF4195C" w14:textId="77777777">
      <w:pPr>
        <w:widowControl/>
        <w:spacing w:after="0" w:line="256" w:lineRule="auto"/>
        <w:rPr>
          <w:rFonts w:ascii="Calibri" w:eastAsia="Calibri" w:hAnsi="Calibri" w:cs="Times New Roman"/>
        </w:rPr>
      </w:pPr>
      <w:r w:rsidRPr="00DA1753">
        <w:rPr>
          <w:rFonts w:ascii="Calibri" w:eastAsia="Calibri" w:hAnsi="Calibri" w:cs="Times New Roman"/>
        </w:rPr>
        <w:t>As principals, you make an important contribution to the program by selecting and empowering a NAEP school coordinator, meeting with teachers and participating students, and encouraging your students to participate and do their best. You are essential partners in NAEP. Each school’s participation is critical and contributes to the understanding of students’ educational progress across the United States.</w:t>
      </w:r>
    </w:p>
    <w:p w:rsidR="00DA1753" w:rsidRPr="00DA1753" w:rsidP="00DA1753" w14:paraId="5E7DE584" w14:textId="77777777">
      <w:pPr>
        <w:widowControl/>
        <w:spacing w:after="0" w:line="256" w:lineRule="auto"/>
        <w:rPr>
          <w:rFonts w:ascii="Calibri" w:eastAsia="Calibri" w:hAnsi="Calibri" w:cs="Times New Roman"/>
        </w:rPr>
      </w:pPr>
    </w:p>
    <w:p w:rsidR="00DA1753" w:rsidRPr="00DA1753" w:rsidP="00DA1753" w14:paraId="1EDAE5FA" w14:textId="77777777">
      <w:pPr>
        <w:widowControl/>
        <w:spacing w:after="0" w:line="256" w:lineRule="auto"/>
        <w:rPr>
          <w:rFonts w:ascii="Calibri" w:eastAsia="Calibri" w:hAnsi="Calibri" w:cs="Times New Roman"/>
        </w:rPr>
      </w:pPr>
      <w:r w:rsidRPr="00DA1753">
        <w:rPr>
          <w:rFonts w:ascii="Calibri" w:eastAsia="Calibri" w:hAnsi="Calibri" w:cs="Times New Roman"/>
        </w:rPr>
        <w:t xml:space="preserve">NAEP representatives will provide significant support to your school on assessment day. They will administer the assessment on school devices or NAEP devices and will contact your school in the coming months to provide more information and organize assessment activities. </w:t>
      </w:r>
    </w:p>
    <w:p w:rsidR="00DA1753" w:rsidRPr="00DA1753" w:rsidP="00DA1753" w14:paraId="4EB5664F" w14:textId="77777777">
      <w:pPr>
        <w:widowControl/>
        <w:spacing w:after="0" w:line="256" w:lineRule="auto"/>
        <w:rPr>
          <w:rFonts w:ascii="Calibri" w:eastAsia="Calibri" w:hAnsi="Calibri" w:cs="Times New Roman"/>
        </w:rPr>
      </w:pPr>
    </w:p>
    <w:p w:rsidR="00DA1753" w:rsidRPr="00DA1753" w:rsidP="00DA1753" w14:paraId="2022D146" w14:textId="77777777">
      <w:pPr>
        <w:widowControl/>
        <w:spacing w:after="0" w:line="256" w:lineRule="auto"/>
        <w:rPr>
          <w:rFonts w:ascii="Calibri" w:eastAsia="Calibri" w:hAnsi="Calibri" w:cs="Times New Roman"/>
        </w:rPr>
      </w:pPr>
      <w:r w:rsidRPr="00DA1753">
        <w:rPr>
          <w:rFonts w:ascii="Calibri" w:eastAsia="Calibri" w:hAnsi="Calibri" w:cs="Times New Roman"/>
        </w:rPr>
        <w:t xml:space="preserve">Schools will need to provide space for students to take the assessment, desks or tables, and an adequate number of electrical outlets in the assessment location. </w:t>
      </w:r>
    </w:p>
    <w:p w:rsidR="00DA1753" w:rsidRPr="00DA1753" w:rsidP="00DA1753" w14:paraId="72C32578" w14:textId="77777777">
      <w:pPr>
        <w:widowControl/>
        <w:spacing w:after="0" w:line="256" w:lineRule="auto"/>
        <w:rPr>
          <w:rFonts w:ascii="Calibri" w:eastAsia="Calibri" w:hAnsi="Calibri" w:cs="Times New Roman"/>
        </w:rPr>
      </w:pPr>
    </w:p>
    <w:p w:rsidR="00DA1753" w:rsidRPr="00DA1753" w:rsidP="00DA1753" w14:paraId="438171E4" w14:textId="77777777">
      <w:pPr>
        <w:widowControl/>
        <w:spacing w:after="0" w:line="256" w:lineRule="auto"/>
        <w:rPr>
          <w:rFonts w:ascii="Calibri" w:eastAsia="Calibri" w:hAnsi="Calibri" w:cs="Times New Roman"/>
        </w:rPr>
      </w:pPr>
      <w:r w:rsidRPr="00DA1753">
        <w:rPr>
          <w:rFonts w:ascii="Calibri" w:eastAsia="Calibri" w:hAnsi="Calibri" w:cs="Times New Roman"/>
        </w:rPr>
        <w:t>Teachers do not need to prepare their students to take the assessment but should encourage them to do their best.</w:t>
      </w:r>
    </w:p>
    <w:p w:rsidR="00DA1753" w:rsidRPr="00DA1753" w:rsidP="00DA1753" w14:paraId="57FB1710" w14:textId="77777777">
      <w:pPr>
        <w:widowControl/>
        <w:spacing w:after="0" w:line="256" w:lineRule="auto"/>
        <w:rPr>
          <w:rFonts w:ascii="Calibri" w:eastAsia="Calibri" w:hAnsi="Calibri" w:cs="Times New Roman"/>
        </w:rPr>
      </w:pPr>
    </w:p>
    <w:p w:rsidR="00DA1753" w:rsidRPr="00DA1753" w:rsidP="00DA1753" w14:paraId="56B0957B" w14:textId="77777777">
      <w:pPr>
        <w:widowControl/>
        <w:spacing w:after="0" w:line="240" w:lineRule="auto"/>
        <w:rPr>
          <w:rFonts w:ascii="Calibri" w:eastAsia="Calibri" w:hAnsi="Calibri" w:cs="Times New Roman"/>
        </w:rPr>
      </w:pPr>
      <w:r w:rsidRPr="00DA1753">
        <w:rPr>
          <w:rFonts w:ascii="Calibri" w:eastAsia="Calibri" w:hAnsi="Calibri" w:cs="Times New Roman"/>
        </w:rPr>
        <w:t xml:space="preserve">The school principal and grade 8 teachers of the sampled students will be asked to complete a questionnaire designed to provide contextual information for the assessment results. </w:t>
      </w:r>
    </w:p>
    <w:p w:rsidR="00DA1753" w:rsidRPr="00DA1753" w:rsidP="00DA1753" w14:paraId="4F637343" w14:textId="77777777">
      <w:pPr>
        <w:widowControl/>
        <w:spacing w:after="0" w:line="256" w:lineRule="auto"/>
        <w:rPr>
          <w:rFonts w:ascii="Calibri" w:eastAsia="Calibri" w:hAnsi="Calibri" w:cs="Times New Roman"/>
        </w:rPr>
      </w:pPr>
    </w:p>
    <w:p w:rsidR="00DA1753" w:rsidRPr="00DA1753" w:rsidP="00DA1753" w14:paraId="3549BA8A" w14:textId="77777777">
      <w:pPr>
        <w:widowControl/>
        <w:spacing w:after="0" w:line="256" w:lineRule="auto"/>
        <w:rPr>
          <w:rFonts w:ascii="Calibri" w:eastAsia="Calibri" w:hAnsi="Calibri" w:cs="Times New Roman"/>
        </w:rPr>
      </w:pPr>
      <w:r w:rsidRPr="00DA1753">
        <w:rPr>
          <w:rFonts w:ascii="Calibri" w:eastAsia="Calibri" w:hAnsi="Calibri" w:cs="Times New Roman"/>
          <w:b/>
          <w:bCs/>
        </w:rPr>
        <w:t>What is involved for students?</w:t>
      </w:r>
      <w:r w:rsidRPr="00DA1753">
        <w:rPr>
          <w:rFonts w:ascii="Calibri" w:eastAsia="Calibri" w:hAnsi="Calibri" w:cs="Times New Roman"/>
        </w:rPr>
        <w:t xml:space="preserve"> </w:t>
      </w:r>
    </w:p>
    <w:p w:rsidR="00DA1753" w:rsidRPr="00DA1753" w:rsidP="00DA1753" w14:paraId="68861ADE" w14:textId="77777777">
      <w:pPr>
        <w:widowControl/>
        <w:spacing w:after="0" w:line="256" w:lineRule="auto"/>
        <w:rPr>
          <w:rFonts w:ascii="Calibri" w:eastAsia="Calibri" w:hAnsi="Calibri" w:cs="Times New Roman"/>
        </w:rPr>
      </w:pPr>
      <w:r w:rsidRPr="00DA1753">
        <w:rPr>
          <w:rFonts w:ascii="Calibri" w:eastAsia="Calibri" w:hAnsi="Calibri" w:cs="Times New Roman"/>
        </w:rPr>
        <w:t xml:space="preserve">The assessment will be administered during regular school hours. The time commitment for students taking the assessment is approximately 2 hours, which includes time for students to transition to and from the assessment location, receive directions and review tutorials, and complete survey questions. </w:t>
      </w:r>
    </w:p>
    <w:p w:rsidR="00DA1753" w:rsidRPr="00DA1753" w:rsidP="00DA1753" w14:paraId="7BC1B593" w14:textId="77777777">
      <w:pPr>
        <w:widowControl/>
        <w:spacing w:after="0" w:line="256" w:lineRule="auto"/>
        <w:rPr>
          <w:rFonts w:ascii="Calibri" w:eastAsia="Calibri" w:hAnsi="Calibri" w:cs="Times New Roman"/>
        </w:rPr>
      </w:pPr>
    </w:p>
    <w:p w:rsidR="00DA1753" w:rsidRPr="00DA1753" w:rsidP="00DA1753" w14:paraId="515FBD11" w14:textId="77777777">
      <w:pPr>
        <w:widowControl/>
        <w:spacing w:after="0" w:line="256" w:lineRule="auto"/>
        <w:rPr>
          <w:rFonts w:ascii="Calibri" w:eastAsia="Calibri" w:hAnsi="Calibri" w:cs="Times New Roman"/>
        </w:rPr>
      </w:pPr>
      <w:r w:rsidRPr="00DA1753">
        <w:rPr>
          <w:rFonts w:ascii="Calibri" w:eastAsia="Calibri" w:hAnsi="Calibri" w:cs="Times New Roman"/>
          <w:b/>
          <w:bCs/>
        </w:rPr>
        <w:t>How are schools and students selected for NAEP?</w:t>
      </w:r>
      <w:r w:rsidRPr="00DA1753">
        <w:rPr>
          <w:rFonts w:ascii="Calibri" w:eastAsia="Calibri" w:hAnsi="Calibri" w:cs="Times New Roman"/>
        </w:rPr>
        <w:t xml:space="preserve"> </w:t>
      </w:r>
    </w:p>
    <w:p w:rsidR="00DA1753" w:rsidRPr="00DA1753" w:rsidP="00DA1753" w14:paraId="60E507F8" w14:textId="77777777">
      <w:pPr>
        <w:widowControl/>
        <w:spacing w:after="0" w:line="256" w:lineRule="auto"/>
        <w:rPr>
          <w:rFonts w:ascii="Calibri" w:eastAsia="Calibri" w:hAnsi="Calibri" w:cs="Times New Roman"/>
        </w:rPr>
      </w:pPr>
      <w:r w:rsidRPr="00DA1753">
        <w:rPr>
          <w:rFonts w:ascii="Calibri" w:eastAsia="Calibri" w:hAnsi="Calibri" w:cs="Times New Roman"/>
        </w:rPr>
        <w:t>A carefully designed sampling process ensures that NAEP-selected schools and students are representative of all schools and students in across the United States. To ensure that the sample represents all students in the nation’s schools, a broad range of accessibility supports are allowed for students with disabilities and English learners.</w:t>
      </w:r>
    </w:p>
    <w:p w:rsidR="00DA1753" w:rsidRPr="00DA1753" w:rsidP="00DA1753" w14:paraId="4D6FAA48" w14:textId="77777777">
      <w:pPr>
        <w:widowControl/>
        <w:spacing w:after="0" w:line="256" w:lineRule="auto"/>
        <w:rPr>
          <w:rFonts w:ascii="Calibri" w:eastAsia="Calibri" w:hAnsi="Calibri" w:cs="Times New Roman"/>
        </w:rPr>
      </w:pPr>
    </w:p>
    <w:p w:rsidR="00DA1753" w:rsidRPr="00DA1753" w:rsidP="00DA1753" w14:paraId="4FE4694B" w14:textId="77777777">
      <w:pPr>
        <w:widowControl/>
        <w:spacing w:after="0" w:line="256" w:lineRule="auto"/>
        <w:rPr>
          <w:rFonts w:ascii="Calibri" w:eastAsia="Calibri" w:hAnsi="Calibri" w:cs="Times New Roman"/>
        </w:rPr>
      </w:pPr>
      <w:r w:rsidRPr="00DA1753">
        <w:rPr>
          <w:rFonts w:ascii="Calibri" w:eastAsia="Calibri" w:hAnsi="Calibri" w:cs="Times New Roman"/>
          <w:b/>
          <w:bCs/>
        </w:rPr>
        <w:t>How can educators use NAEP resources to help students?</w:t>
      </w:r>
      <w:r w:rsidRPr="00DA1753">
        <w:rPr>
          <w:rFonts w:ascii="Calibri" w:eastAsia="Calibri" w:hAnsi="Calibri" w:cs="Times New Roman"/>
        </w:rPr>
        <w:t xml:space="preserve"> </w:t>
      </w:r>
    </w:p>
    <w:p w:rsidR="00DA1753" w:rsidRPr="00DA1753" w:rsidP="00DA1753" w14:paraId="08A8339F" w14:textId="77777777">
      <w:pPr>
        <w:widowControl/>
        <w:spacing w:after="0" w:line="256" w:lineRule="auto"/>
        <w:rPr>
          <w:rFonts w:ascii="Calibri" w:eastAsia="Calibri" w:hAnsi="Calibri" w:cs="Times New Roman"/>
        </w:rPr>
      </w:pPr>
      <w:r w:rsidRPr="00DA1753">
        <w:rPr>
          <w:rFonts w:ascii="Calibri" w:eastAsia="Calibri" w:hAnsi="Calibri" w:cs="Times New Roman"/>
        </w:rPr>
        <w:t>Released NAEP items can be used as a helpful educational resource in the classroom. Teachers and district staff can use the NAEP Questions Tool (</w:t>
      </w:r>
      <w:hyperlink r:id="rId12" w:history="1">
        <w:r w:rsidRPr="00DA1753">
          <w:rPr>
            <w:rFonts w:ascii="Calibri" w:eastAsia="Calibri" w:hAnsi="Calibri" w:cs="Times New Roman"/>
            <w:color w:val="0563C1"/>
            <w:u w:val="single"/>
          </w:rPr>
          <w:t>https://nces.ed.gov/nationsreportcard/nqt</w:t>
        </w:r>
      </w:hyperlink>
      <w:r w:rsidRPr="00DA1753">
        <w:rPr>
          <w:rFonts w:ascii="Calibri" w:eastAsia="Calibri" w:hAnsi="Calibri" w:cs="Times New Roman"/>
        </w:rPr>
        <w:t>) to create a test and see how your students’ performance compares nationally on specific items. Released NAEP items come with a scoring guide, sample student responses, and performance data.</w:t>
      </w:r>
    </w:p>
    <w:p w:rsidR="00DA1753" w:rsidRPr="00DA1753" w:rsidP="00DA1753" w14:paraId="37D11847" w14:textId="77777777">
      <w:pPr>
        <w:widowControl/>
        <w:spacing w:after="0" w:line="256" w:lineRule="auto"/>
        <w:rPr>
          <w:rFonts w:ascii="Calibri" w:eastAsia="Calibri" w:hAnsi="Calibri" w:cs="Times New Roman"/>
        </w:rPr>
      </w:pPr>
    </w:p>
    <w:p w:rsidR="00DA1753" w:rsidRPr="00DA1753" w:rsidP="00DA1753" w14:paraId="6B9D3A80" w14:textId="77777777">
      <w:pPr>
        <w:widowControl/>
        <w:spacing w:after="0" w:line="240" w:lineRule="auto"/>
        <w:rPr>
          <w:rFonts w:ascii="Calibri" w:eastAsia="Calibri" w:hAnsi="Calibri" w:cs="Times New Roman"/>
          <w:b/>
        </w:rPr>
      </w:pPr>
      <w:r w:rsidRPr="00DA1753">
        <w:rPr>
          <w:rFonts w:ascii="Calibri" w:eastAsia="Calibri" w:hAnsi="Calibri" w:cs="Times New Roman"/>
          <w:b/>
        </w:rPr>
        <w:t>Where can I find more information?</w:t>
      </w:r>
    </w:p>
    <w:p w:rsidR="00DA1753" w:rsidRPr="00DA1753" w:rsidP="00DA1753" w14:paraId="09DA311F" w14:textId="77777777">
      <w:pPr>
        <w:widowControl/>
        <w:spacing w:after="0" w:line="240" w:lineRule="auto"/>
        <w:rPr>
          <w:rFonts w:ascii="Calibri" w:eastAsia="Calibri" w:hAnsi="Calibri" w:cs="Times New Roman"/>
        </w:rPr>
      </w:pPr>
      <w:r w:rsidRPr="00DA1753">
        <w:rPr>
          <w:rFonts w:ascii="Calibri" w:eastAsia="Calibri" w:hAnsi="Calibri" w:cs="Times New Roman"/>
        </w:rPr>
        <w:t xml:space="preserve">Learn more about the NAEP program at </w:t>
      </w:r>
      <w:hyperlink r:id="rId13" w:history="1">
        <w:r w:rsidRPr="00DA1753">
          <w:rPr>
            <w:rFonts w:ascii="Calibri" w:eastAsia="Calibri" w:hAnsi="Calibri" w:cs="Times New Roman"/>
            <w:color w:val="0563C1"/>
            <w:u w:val="single"/>
          </w:rPr>
          <w:t>https://nces.ed.gov/nationsreportcard</w:t>
        </w:r>
      </w:hyperlink>
      <w:r w:rsidRPr="00DA1753">
        <w:rPr>
          <w:rFonts w:ascii="Calibri" w:eastAsia="Calibri" w:hAnsi="Calibri" w:cs="Times New Roman"/>
        </w:rPr>
        <w:t xml:space="preserve">, and explore the latest NAEP results at </w:t>
      </w:r>
      <w:hyperlink r:id="rId11" w:history="1">
        <w:r w:rsidRPr="00DA1753">
          <w:rPr>
            <w:rFonts w:ascii="Calibri" w:eastAsia="Calibri" w:hAnsi="Calibri" w:cs="Times New Roman"/>
            <w:color w:val="0563C1"/>
            <w:u w:val="single"/>
          </w:rPr>
          <w:t>https://nationsreportcard.gov</w:t>
        </w:r>
      </w:hyperlink>
      <w:r w:rsidRPr="00DA1753">
        <w:rPr>
          <w:rFonts w:ascii="Calibri" w:eastAsia="Calibri" w:hAnsi="Calibri" w:cs="Times New Roman"/>
        </w:rPr>
        <w:t xml:space="preserve">.  </w:t>
      </w:r>
    </w:p>
    <w:p w:rsidR="00DA1753" w:rsidRPr="00DA1753" w:rsidP="00DA1753" w14:paraId="129B260A" w14:textId="77777777">
      <w:pPr>
        <w:widowControl/>
        <w:spacing w:after="0" w:line="256" w:lineRule="auto"/>
        <w:rPr>
          <w:rFonts w:ascii="Calibri" w:eastAsia="Calibri" w:hAnsi="Calibri" w:cs="Times New Roman"/>
        </w:rPr>
      </w:pPr>
    </w:p>
    <w:p w:rsidR="00DA1753" w:rsidRPr="00DA1753" w:rsidP="00DA1753" w14:paraId="650F14D0" w14:textId="6B292182">
      <w:pPr>
        <w:widowControl/>
        <w:spacing w:after="0" w:line="256" w:lineRule="auto"/>
        <w:rPr>
          <w:rFonts w:ascii="Calibri" w:eastAsia="Calibri" w:hAnsi="Calibri" w:cs="Times New Roman"/>
          <w:sz w:val="20"/>
          <w:szCs w:val="20"/>
        </w:rPr>
      </w:pPr>
      <w:r w:rsidRPr="00DA1753">
        <w:rPr>
          <w:rFonts w:ascii="Calibri" w:eastAsia="Calibri" w:hAnsi="Calibri" w:cs="Times New Roman"/>
          <w:sz w:val="20"/>
          <w:szCs w:val="20"/>
        </w:rPr>
        <w:t xml:space="preserve">The National Center for Education Statistics (NCES) conducts the National Assessment of Educational Progress to evaluate federally supported education programs. </w:t>
      </w:r>
      <w:r w:rsidRPr="00DA1753">
        <w:rPr>
          <w:rFonts w:ascii="Calibri" w:eastAsia="Calibri" w:hAnsi="Calibri" w:cs="Times New Roman"/>
          <w:sz w:val="20"/>
          <w:szCs w:val="20"/>
        </w:rPr>
        <w:t>All of</w:t>
      </w:r>
      <w:r w:rsidRPr="00DA1753">
        <w:rPr>
          <w:rFonts w:ascii="Calibri" w:eastAsia="Calibri" w:hAnsi="Calibri" w:cs="Times New Roman"/>
          <w:sz w:val="20"/>
          <w:szCs w:val="20"/>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DA1753">
        <w:rPr>
          <w:rFonts w:ascii="Calibri" w:eastAsia="Calibri" w:hAnsi="Calibri" w:cs="Times New Roman"/>
          <w:sz w:val="20"/>
          <w:szCs w:val="20"/>
        </w:rPr>
        <w:t>both if</w:t>
      </w:r>
      <w:r w:rsidRPr="00DA1753">
        <w:rPr>
          <w:rFonts w:ascii="Calibri" w:eastAsia="Calibri" w:hAnsi="Calibri" w:cs="Times New Roman"/>
          <w:sz w:val="20"/>
          <w:szCs w:val="20"/>
        </w:rPr>
        <w:t xml:space="preserve"> he </w:t>
      </w:r>
      <w:r w:rsidRPr="00DA1753">
        <w:rPr>
          <w:rFonts w:ascii="Calibri" w:eastAsia="Calibri" w:hAnsi="Calibri" w:cs="Times New Roman"/>
          <w:sz w:val="20"/>
          <w:szCs w:val="20"/>
        </w:rPr>
        <w:t>or</w:t>
      </w:r>
      <w:r w:rsidRPr="00DA1753">
        <w:rPr>
          <w:rFonts w:ascii="Calibri" w:eastAsia="Calibri" w:hAnsi="Calibri" w:cs="Times New Roman"/>
          <w:sz w:val="20"/>
          <w:szCs w:val="20"/>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DA1753" w:rsidRPr="00DA1753" w:rsidP="00DA1753" w14:paraId="0E9E5ED6" w14:textId="77777777">
      <w:pPr>
        <w:widowControl/>
        <w:spacing w:after="0" w:line="256" w:lineRule="auto"/>
        <w:rPr>
          <w:rFonts w:ascii="Calibri" w:eastAsia="Calibri" w:hAnsi="Calibri" w:cs="Times New Roman"/>
        </w:rPr>
      </w:pPr>
    </w:p>
    <w:p w:rsidR="00DA1753" w:rsidRPr="00DA1753" w:rsidP="00DA1753" w14:paraId="6CA8E11A" w14:textId="77777777">
      <w:pPr>
        <w:widowControl/>
        <w:spacing w:after="0" w:line="256" w:lineRule="auto"/>
        <w:rPr>
          <w:rFonts w:ascii="Calibri" w:eastAsia="Calibri" w:hAnsi="Calibri" w:cs="Times New Roman"/>
          <w:u w:val="single"/>
        </w:rPr>
      </w:pPr>
      <w:r w:rsidRPr="00DA1753">
        <w:rPr>
          <w:rFonts w:ascii="Calibri" w:eastAsia="Calibri" w:hAnsi="Calibri" w:cs="Times New Roman"/>
          <w:u w:val="single"/>
        </w:rPr>
        <w:t xml:space="preserve">Page </w:t>
      </w:r>
      <w:r w:rsidRPr="00DA1753">
        <w:rPr>
          <w:rFonts w:ascii="Calibri" w:eastAsia="Calibri" w:hAnsi="Calibri" w:cs="Times New Roman"/>
          <w:u w:val="single"/>
        </w:rPr>
        <w:t>Two Footer</w:t>
      </w:r>
    </w:p>
    <w:p w:rsidR="00DA1753" w:rsidRPr="00DA1753" w:rsidP="00DA1753" w14:paraId="25D0867A" w14:textId="77777777">
      <w:pPr>
        <w:widowControl/>
        <w:spacing w:after="0" w:line="256" w:lineRule="auto"/>
        <w:rPr>
          <w:rFonts w:ascii="Calibri" w:eastAsia="Calibri" w:hAnsi="Calibri" w:cs="Times New Roman"/>
        </w:rPr>
      </w:pPr>
      <w:r w:rsidRPr="00DA1753">
        <w:rPr>
          <w:rFonts w:ascii="Calibri" w:eastAsia="Calibri" w:hAnsi="Calibri" w:cs="Times New Roman"/>
        </w:rPr>
        <w:t>Find us on: [insert social media icons]</w:t>
      </w:r>
    </w:p>
    <w:p w:rsidR="00DA1753" w:rsidRPr="00DA1753" w:rsidP="00DA1753" w14:paraId="4BC3BCAD" w14:textId="77777777">
      <w:pPr>
        <w:widowControl/>
        <w:spacing w:after="0" w:line="256" w:lineRule="auto"/>
        <w:rPr>
          <w:rFonts w:ascii="Calibri" w:eastAsia="Calibri" w:hAnsi="Calibri" w:cs="Times New Roman"/>
        </w:rPr>
      </w:pPr>
    </w:p>
    <w:p w:rsidR="00DA1753" w:rsidRPr="00DA1753" w:rsidP="00DA1753" w14:paraId="2F2A2831" w14:textId="77777777">
      <w:pPr>
        <w:widowControl/>
        <w:spacing w:after="0" w:line="256" w:lineRule="auto"/>
        <w:rPr>
          <w:rFonts w:ascii="Calibri" w:eastAsia="Calibri" w:hAnsi="Calibri" w:cs="Times New Roman"/>
        </w:rPr>
      </w:pPr>
      <w:r w:rsidRPr="00DA1753">
        <w:rPr>
          <w:rFonts w:ascii="Calibri" w:eastAsia="Calibri" w:hAnsi="Calibri" w:cs="Times New Roman"/>
        </w:rPr>
        <w:t xml:space="preserve">This publication was prepared for the National Assessment of Educational Progress by Manhattan Strategy Group under contract </w:t>
      </w:r>
      <w:bookmarkStart w:id="29" w:name="_Hlk24993492"/>
      <w:r w:rsidRPr="00DA1753">
        <w:rPr>
          <w:rFonts w:ascii="Calibri" w:eastAsia="Calibri" w:hAnsi="Calibri" w:cs="Times New Roman"/>
        </w:rPr>
        <w:t xml:space="preserve">91990018C0001 </w:t>
      </w:r>
      <w:bookmarkEnd w:id="29"/>
      <w:r w:rsidRPr="00DA1753">
        <w:rPr>
          <w:rFonts w:ascii="Calibri" w:eastAsia="Calibri" w:hAnsi="Calibri" w:cs="Times New Roman"/>
        </w:rPr>
        <w:t>to the National Center for Education Statistics, U.S. Department of Education.</w:t>
      </w:r>
    </w:p>
    <w:p w:rsidR="001C3875" w:rsidRPr="001C3875" w:rsidP="001C3875" w14:paraId="12F5A570" w14:textId="77777777">
      <w:pPr>
        <w:widowControl/>
        <w:spacing w:after="0" w:line="256" w:lineRule="auto"/>
        <w:rPr>
          <w:rFonts w:ascii="Calibri" w:eastAsia="Calibri" w:hAnsi="Calibri" w:cs="Times New Roman"/>
        </w:rPr>
      </w:pPr>
    </w:p>
    <w:p w:rsidR="001C3875" w:rsidRPr="001C3875" w:rsidP="001C3875" w14:paraId="74D87E05" w14:textId="77777777">
      <w:pPr>
        <w:widowControl/>
        <w:spacing w:after="0" w:line="256" w:lineRule="auto"/>
        <w:rPr>
          <w:rFonts w:ascii="Calibri" w:eastAsia="Calibri" w:hAnsi="Calibri" w:cs="Times New Roman"/>
        </w:rPr>
      </w:pPr>
    </w:p>
    <w:p w:rsidR="001C3875" w:rsidRPr="001C3875" w:rsidP="001C3875" w14:paraId="306778D5" w14:textId="77777777">
      <w:pPr>
        <w:widowControl/>
        <w:spacing w:after="0" w:line="256" w:lineRule="auto"/>
        <w:rPr>
          <w:rFonts w:ascii="Calibri" w:eastAsia="Calibri" w:hAnsi="Calibri" w:cs="Times New Roman"/>
          <w:u w:val="single"/>
        </w:rPr>
      </w:pPr>
    </w:p>
    <w:p w:rsidR="001C3875" w:rsidP="00333666" w14:paraId="720C9927" w14:textId="77777777"/>
    <w:p w:rsidR="001C3875" w14:paraId="0AFF79C4" w14:textId="77777777">
      <w:pPr>
        <w:rPr>
          <w:rStyle w:val="Strong"/>
          <w:rFonts w:ascii="Times New Roman" w:hAnsi="Times New Roman" w:eastAsiaTheme="majorEastAsia" w:cstheme="majorBidi"/>
          <w:color w:val="000000" w:themeColor="text1"/>
          <w:sz w:val="28"/>
          <w:szCs w:val="24"/>
        </w:rPr>
      </w:pPr>
      <w:bookmarkStart w:id="30" w:name="_Toc175909507"/>
      <w:r>
        <w:rPr>
          <w:rStyle w:val="Strong"/>
        </w:rPr>
        <w:br w:type="page"/>
      </w:r>
    </w:p>
    <w:p w:rsidR="00922C87" w:rsidP="00922C87" w14:paraId="17223B71" w14:textId="03947E1B">
      <w:pPr>
        <w:pStyle w:val="Heading3"/>
        <w:rPr>
          <w:rStyle w:val="Strong"/>
          <w:b w:val="0"/>
          <w:bCs w:val="0"/>
        </w:rPr>
      </w:pPr>
      <w:bookmarkStart w:id="31" w:name="_Toc233816043"/>
      <w:r w:rsidRPr="00F17261">
        <w:rPr>
          <w:rStyle w:val="Strong"/>
        </w:rPr>
        <w:t>Appendix D-</w:t>
      </w:r>
      <w:r>
        <w:rPr>
          <w:rStyle w:val="Strong"/>
        </w:rPr>
        <w:t>5</w:t>
      </w:r>
      <w:r w:rsidRPr="00F17261">
        <w:rPr>
          <w:rStyle w:val="Strong"/>
        </w:rPr>
        <w:t>:</w:t>
      </w:r>
      <w:r w:rsidRPr="00171536">
        <w:rPr>
          <w:rStyle w:val="Strong"/>
          <w:b w:val="0"/>
          <w:bCs w:val="0"/>
        </w:rPr>
        <w:t xml:space="preserve"> NAEP 202</w:t>
      </w:r>
      <w:r>
        <w:rPr>
          <w:rStyle w:val="Strong"/>
          <w:b w:val="0"/>
          <w:bCs w:val="0"/>
        </w:rPr>
        <w:t xml:space="preserve">7 </w:t>
      </w:r>
      <w:r w:rsidRPr="00171536">
        <w:rPr>
          <w:rStyle w:val="Strong"/>
          <w:b w:val="0"/>
          <w:bCs w:val="0"/>
        </w:rPr>
        <w:t>Initial School Technology Survey Notification</w:t>
      </w:r>
      <w:bookmarkEnd w:id="30"/>
      <w:r w:rsidR="00D411A7">
        <w:rPr>
          <w:rStyle w:val="Strong"/>
          <w:b w:val="0"/>
          <w:bCs w:val="0"/>
        </w:rPr>
        <w:t xml:space="preserve"> </w:t>
      </w:r>
      <w:r w:rsidR="00F25D78">
        <w:rPr>
          <w:rStyle w:val="Strong"/>
          <w:b w:val="0"/>
          <w:bCs w:val="0"/>
        </w:rPr>
        <w:t xml:space="preserve">Letter </w:t>
      </w:r>
      <w:r w:rsidR="00D411A7">
        <w:rPr>
          <w:rStyle w:val="Strong"/>
          <w:b w:val="0"/>
          <w:bCs w:val="0"/>
        </w:rPr>
        <w:t>from NAEP State Coordinator</w:t>
      </w:r>
      <w:r w:rsidR="00F25D78">
        <w:rPr>
          <w:rStyle w:val="Strong"/>
          <w:b w:val="0"/>
          <w:bCs w:val="0"/>
        </w:rPr>
        <w:t xml:space="preserve"> to School Technology Survey Recipient</w:t>
      </w:r>
      <w:r w:rsidR="000E640F">
        <w:rPr>
          <w:rStyle w:val="Strong"/>
          <w:b w:val="0"/>
          <w:bCs w:val="0"/>
        </w:rPr>
        <w:t xml:space="preserve"> (</w:t>
      </w:r>
      <w:r w:rsidR="00FE0BE1">
        <w:rPr>
          <w:rFonts w:eastAsia="Times New Roman"/>
          <w:bCs/>
        </w:rPr>
        <w:t>Approved v.39</w:t>
      </w:r>
      <w:r w:rsidR="000E640F">
        <w:rPr>
          <w:rStyle w:val="Strong"/>
          <w:b w:val="0"/>
          <w:bCs w:val="0"/>
        </w:rPr>
        <w:t>)</w:t>
      </w:r>
      <w:bookmarkEnd w:id="31"/>
    </w:p>
    <w:p w:rsidR="000E640F" w:rsidP="000E640F" w14:paraId="2ABB4A7A" w14:textId="77777777"/>
    <w:p w:rsidR="00A630FB" w:rsidRPr="00A630FB" w:rsidP="00A630FB" w14:paraId="19B4F671" w14:textId="77777777">
      <w:pPr>
        <w:widowControl/>
        <w:spacing w:after="0" w:line="240" w:lineRule="auto"/>
        <w:jc w:val="center"/>
        <w:rPr>
          <w:rFonts w:ascii="Times New Roman" w:eastAsia="Times New Roman" w:hAnsi="Times New Roman" w:cs="Times New Roman"/>
          <w:b/>
          <w:bCs/>
        </w:rPr>
      </w:pPr>
      <w:r w:rsidRPr="00A630FB">
        <w:rPr>
          <w:rFonts w:ascii="Times New Roman" w:eastAsia="Times New Roman" w:hAnsi="Times New Roman" w:cs="Times New Roman"/>
          <w:b/>
          <w:bCs/>
        </w:rPr>
        <w:t>NAEP 2027 – School Technology Survey Notification Letter</w:t>
      </w:r>
    </w:p>
    <w:p w:rsidR="00A630FB" w:rsidRPr="00A630FB" w:rsidP="00A630FB" w14:paraId="4E5F04CC" w14:textId="77777777">
      <w:pPr>
        <w:widowControl/>
        <w:spacing w:after="0" w:line="240" w:lineRule="auto"/>
        <w:jc w:val="center"/>
        <w:rPr>
          <w:rFonts w:ascii="Times New Roman" w:eastAsia="Times New Roman" w:hAnsi="Times New Roman" w:cs="Times New Roman"/>
          <w:b/>
        </w:rPr>
      </w:pPr>
      <w:r w:rsidRPr="00A630FB">
        <w:rPr>
          <w:rFonts w:ascii="Times New Roman" w:eastAsia="Times New Roman" w:hAnsi="Times New Roman" w:cs="Times New Roman"/>
          <w:b/>
        </w:rPr>
        <w:t>NAEP STATE COORDINATOR TO SCHOOL TECHNOLOGY SURVEY RECIPIENT</w:t>
      </w:r>
    </w:p>
    <w:p w:rsidR="00A630FB" w:rsidRPr="00A630FB" w:rsidP="00A630FB" w14:paraId="2E47E558" w14:textId="77777777">
      <w:pPr>
        <w:widowControl/>
        <w:spacing w:after="0" w:line="240" w:lineRule="auto"/>
        <w:jc w:val="center"/>
        <w:rPr>
          <w:rFonts w:ascii="Times New Roman" w:eastAsia="Times New Roman" w:hAnsi="Times New Roman" w:cs="Times New Roman"/>
          <w:b/>
        </w:rPr>
      </w:pPr>
      <w:r w:rsidRPr="00A630FB">
        <w:rPr>
          <w:rFonts w:ascii="Times New Roman" w:eastAsia="Times New Roman" w:hAnsi="Times New Roman" w:cs="Times New Roman"/>
          <w:b/>
          <w:color w:val="FF0000"/>
        </w:rPr>
        <w:t>Red text</w:t>
      </w:r>
      <w:r w:rsidRPr="00A630FB">
        <w:rPr>
          <w:rFonts w:ascii="Times New Roman" w:eastAsia="Times New Roman" w:hAnsi="Times New Roman" w:cs="Times New Roman"/>
          <w:b/>
        </w:rPr>
        <w:t xml:space="preserve"> should be customized before mail merge; </w:t>
      </w:r>
      <w:r w:rsidRPr="00A630FB">
        <w:rPr>
          <w:rFonts w:ascii="Times New Roman" w:eastAsia="Times New Roman" w:hAnsi="Times New Roman" w:cs="Times New Roman"/>
          <w:b/>
          <w:highlight w:val="yellow"/>
        </w:rPr>
        <w:t>highlighted text</w:t>
      </w:r>
      <w:r w:rsidRPr="00A630FB">
        <w:rPr>
          <w:rFonts w:ascii="Times New Roman" w:eastAsia="Times New Roman" w:hAnsi="Times New Roman" w:cs="Times New Roman"/>
          <w:b/>
        </w:rPr>
        <w:t xml:space="preserve"> represents mail merge fields.</w:t>
      </w:r>
    </w:p>
    <w:p w:rsidR="00A630FB" w:rsidRPr="00A630FB" w:rsidP="00A630FB" w14:paraId="173635A4" w14:textId="77777777">
      <w:pPr>
        <w:widowControl/>
        <w:spacing w:after="0" w:line="240" w:lineRule="auto"/>
        <w:jc w:val="center"/>
        <w:rPr>
          <w:rFonts w:ascii="Times New Roman" w:eastAsia="Times New Roman" w:hAnsi="Times New Roman" w:cs="Times New Roman"/>
          <w:b/>
        </w:rPr>
      </w:pPr>
    </w:p>
    <w:p w:rsidR="00A630FB" w:rsidRPr="00A630FB" w:rsidP="00A630FB" w14:paraId="15B491CC" w14:textId="77777777">
      <w:pPr>
        <w:widowControl/>
        <w:spacing w:after="0" w:line="240" w:lineRule="auto"/>
        <w:jc w:val="center"/>
        <w:rPr>
          <w:rFonts w:ascii="Times New Roman" w:eastAsia="Times New Roman" w:hAnsi="Times New Roman" w:cs="Times New Roman"/>
          <w:b/>
          <w:color w:val="FF0000"/>
        </w:rPr>
      </w:pPr>
      <w:r w:rsidRPr="00A630FB">
        <w:rPr>
          <w:rFonts w:ascii="Times New Roman" w:eastAsia="Times New Roman" w:hAnsi="Times New Roman" w:cs="Times New Roman"/>
          <w:b/>
          <w:color w:val="FF0000"/>
        </w:rPr>
        <w:t>:Do</w:t>
      </w:r>
      <w:r w:rsidRPr="00A630FB">
        <w:rPr>
          <w:rFonts w:ascii="Times New Roman" w:eastAsia="Times New Roman" w:hAnsi="Times New Roman" w:cs="Times New Roman"/>
          <w:b/>
          <w:color w:val="FF0000"/>
        </w:rPr>
        <w:t xml:space="preserve"> not distribute until notified that the AMS/STS are ready for school and district user access:</w:t>
      </w:r>
    </w:p>
    <w:p w:rsidR="00A630FB" w:rsidRPr="00A630FB" w:rsidP="00A630FB" w14:paraId="4B4A01F2" w14:textId="77777777">
      <w:pPr>
        <w:widowControl/>
        <w:spacing w:after="0" w:line="240" w:lineRule="auto"/>
        <w:jc w:val="center"/>
        <w:rPr>
          <w:rFonts w:ascii="Times New Roman" w:eastAsia="Times New Roman" w:hAnsi="Times New Roman" w:cs="Times New Roman"/>
          <w:b/>
        </w:rPr>
      </w:pPr>
    </w:p>
    <w:p w:rsidR="00A630FB" w:rsidRPr="00A630FB" w:rsidP="00A630FB" w14:paraId="71397BA6" w14:textId="77777777">
      <w:pPr>
        <w:widowControl/>
        <w:spacing w:after="0" w:line="240" w:lineRule="auto"/>
        <w:jc w:val="center"/>
        <w:rPr>
          <w:rFonts w:ascii="Times New Roman" w:eastAsia="Times New Roman" w:hAnsi="Times New Roman" w:cs="Times New Roman"/>
          <w:b/>
        </w:rPr>
      </w:pPr>
    </w:p>
    <w:p w:rsidR="00A630FB" w:rsidRPr="00A630FB" w:rsidP="00A630FB" w14:paraId="45498E3C" w14:textId="77777777">
      <w:pPr>
        <w:widowControl/>
        <w:spacing w:after="0" w:line="240" w:lineRule="auto"/>
        <w:rPr>
          <w:rFonts w:ascii="Times New Roman" w:eastAsia="Times New Roman" w:hAnsi="Times New Roman" w:cs="Times New Roman"/>
        </w:rPr>
      </w:pPr>
      <w:r w:rsidRPr="00A630FB">
        <w:rPr>
          <w:rFonts w:ascii="Times New Roman" w:eastAsia="Times New Roman" w:hAnsi="Times New Roman" w:cs="Times New Roman"/>
        </w:rPr>
        <w:t xml:space="preserve">Dear </w:t>
      </w:r>
      <w:r w:rsidRPr="00A630FB">
        <w:rPr>
          <w:rFonts w:ascii="Times New Roman" w:eastAsia="Times New Roman" w:hAnsi="Times New Roman" w:cs="Times New Roman"/>
          <w:color w:val="FF0000"/>
          <w:highlight w:val="yellow"/>
        </w:rPr>
        <w:t>[District Technology Director/District Assessment Coordinator/Principal/School Coordinator/ Technology Coordinator]</w:t>
      </w:r>
      <w:r w:rsidRPr="00A630FB">
        <w:rPr>
          <w:rFonts w:ascii="Times New Roman" w:eastAsia="Times New Roman" w:hAnsi="Times New Roman" w:cs="Times New Roman"/>
        </w:rPr>
        <w:t>:</w:t>
      </w:r>
    </w:p>
    <w:p w:rsidR="00A630FB" w:rsidRPr="00A630FB" w:rsidP="00A630FB" w14:paraId="31E2623F" w14:textId="77777777">
      <w:pPr>
        <w:widowControl/>
        <w:spacing w:after="0" w:line="240" w:lineRule="auto"/>
        <w:rPr>
          <w:rFonts w:ascii="Times New Roman" w:eastAsia="Times New Roman" w:hAnsi="Times New Roman" w:cs="Times New Roman"/>
        </w:rPr>
      </w:pPr>
    </w:p>
    <w:p w:rsidR="00A630FB" w:rsidRPr="00A630FB" w:rsidP="00A630FB" w14:paraId="54DFEB8B" w14:textId="77777777">
      <w:pPr>
        <w:widowControl/>
        <w:spacing w:after="0" w:line="240" w:lineRule="auto"/>
        <w:rPr>
          <w:rFonts w:ascii="Times New Roman" w:eastAsia="Times New Roman" w:hAnsi="Times New Roman" w:cs="Times New Roman"/>
          <w:color w:val="000000"/>
        </w:rPr>
      </w:pPr>
      <w:r w:rsidRPr="00A630FB">
        <w:rPr>
          <w:rFonts w:ascii="Times New Roman" w:eastAsia="Times New Roman" w:hAnsi="Times New Roman" w:cs="Times New Roman"/>
        </w:rPr>
        <w:t xml:space="preserve">Thank you for all you do to support education in </w:t>
      </w:r>
      <w:r w:rsidRPr="00A630FB">
        <w:rPr>
          <w:rFonts w:ascii="Times New Roman" w:eastAsia="Times New Roman" w:hAnsi="Times New Roman" w:cs="Times New Roman"/>
          <w:color w:val="FF0000"/>
          <w:highlight w:val="yellow"/>
        </w:rPr>
        <w:t>state name</w:t>
      </w:r>
      <w:r w:rsidRPr="00A630FB">
        <w:rPr>
          <w:rFonts w:ascii="Times New Roman" w:eastAsia="Times New Roman" w:hAnsi="Times New Roman" w:cs="Times New Roman"/>
        </w:rPr>
        <w:t>. I am writing to notify you that one or more schools in your district have been sampled for the 2027 administration of the National Assessment of Educational Progress (NAEP). NAEP will be administered on school devices or Chromebooks provided by NAEP.</w:t>
      </w:r>
    </w:p>
    <w:p w:rsidR="00A630FB" w:rsidRPr="00A630FB" w:rsidP="00A630FB" w14:paraId="2D5C197A" w14:textId="77777777">
      <w:pPr>
        <w:widowControl/>
        <w:spacing w:after="0" w:line="240" w:lineRule="auto"/>
        <w:rPr>
          <w:rFonts w:ascii="Times New Roman" w:eastAsia="Times New Roman" w:hAnsi="Times New Roman" w:cs="Times New Roman"/>
        </w:rPr>
      </w:pPr>
    </w:p>
    <w:p w:rsidR="00A630FB" w:rsidRPr="00A630FB" w:rsidP="00A630FB" w14:paraId="414A18F7" w14:textId="77777777">
      <w:pPr>
        <w:widowControl/>
        <w:spacing w:after="0" w:line="240" w:lineRule="auto"/>
        <w:rPr>
          <w:rFonts w:ascii="Times New Roman" w:eastAsia="Times New Roman" w:hAnsi="Times New Roman" w:cs="Times New Roman"/>
        </w:rPr>
      </w:pPr>
      <w:r w:rsidRPr="00A630FB">
        <w:rPr>
          <w:rFonts w:ascii="Times New Roman" w:eastAsia="Times New Roman" w:hAnsi="Times New Roman" w:cs="Times New Roman"/>
        </w:rPr>
        <w:t xml:space="preserve">To determine each school’s ability to support the administration of NAEP using school devices, we need to understand the technical specifications of the devices used for testing at </w:t>
      </w:r>
      <w:r w:rsidRPr="00A630FB">
        <w:rPr>
          <w:rFonts w:ascii="Times New Roman" w:eastAsia="Times New Roman" w:hAnsi="Times New Roman" w:cs="Times New Roman"/>
          <w:color w:val="FF0000"/>
          <w:highlight w:val="yellow"/>
        </w:rPr>
        <w:t>[School Name]</w:t>
      </w:r>
      <w:r w:rsidRPr="00A630FB">
        <w:rPr>
          <w:rFonts w:ascii="Times New Roman" w:eastAsia="Times New Roman" w:hAnsi="Times New Roman" w:cs="Times New Roman"/>
          <w:color w:val="FF0000"/>
        </w:rPr>
        <w:t xml:space="preserve">. / </w:t>
      </w:r>
      <w:r w:rsidRPr="00A630FB">
        <w:rPr>
          <w:rFonts w:ascii="Times New Roman" w:eastAsia="Times New Roman" w:hAnsi="Times New Roman" w:cs="Times New Roman"/>
          <w:color w:val="FF0000"/>
        </w:rPr>
        <w:t>the</w:t>
      </w:r>
      <w:r w:rsidRPr="00A630FB">
        <w:rPr>
          <w:rFonts w:ascii="Times New Roman" w:eastAsia="Times New Roman" w:hAnsi="Times New Roman" w:cs="Times New Roman"/>
          <w:color w:val="FF0000"/>
        </w:rPr>
        <w:t xml:space="preserve"> following schools:</w:t>
      </w:r>
      <w:r w:rsidRPr="00A630FB">
        <w:rPr>
          <w:rFonts w:ascii="Times New Roman" w:eastAsia="Times New Roman" w:hAnsi="Times New Roman" w:cs="Times New Roman"/>
        </w:rPr>
        <w:t xml:space="preserve"> </w:t>
      </w:r>
      <w:r w:rsidRPr="00A630FB">
        <w:rPr>
          <w:rFonts w:ascii="Calibri" w:eastAsia="Times New Roman" w:hAnsi="Calibri" w:cs="Times New Roman"/>
        </w:rPr>
        <w:br/>
      </w:r>
    </w:p>
    <w:p w:rsidR="00A630FB" w:rsidRPr="00A630FB" w14:paraId="52AC85AF" w14:textId="77777777">
      <w:pPr>
        <w:widowControl/>
        <w:numPr>
          <w:ilvl w:val="0"/>
          <w:numId w:val="64"/>
        </w:numPr>
        <w:spacing w:after="0" w:line="240" w:lineRule="auto"/>
        <w:rPr>
          <w:rFonts w:ascii="Times New Roman" w:eastAsia="Times New Roman" w:hAnsi="Times New Roman" w:cs="Times New Roman"/>
          <w:color w:val="FF0000"/>
          <w:highlight w:val="yellow"/>
        </w:rPr>
      </w:pPr>
      <w:r w:rsidRPr="00A630FB">
        <w:rPr>
          <w:rFonts w:ascii="Times New Roman" w:eastAsia="Times New Roman" w:hAnsi="Times New Roman" w:cs="Times New Roman"/>
          <w:color w:val="FF0000"/>
          <w:highlight w:val="yellow"/>
        </w:rPr>
        <w:t>School 1</w:t>
      </w:r>
    </w:p>
    <w:p w:rsidR="00A630FB" w:rsidRPr="00A630FB" w14:paraId="3F916F21" w14:textId="77777777">
      <w:pPr>
        <w:widowControl/>
        <w:numPr>
          <w:ilvl w:val="0"/>
          <w:numId w:val="64"/>
        </w:numPr>
        <w:spacing w:after="0" w:line="240" w:lineRule="auto"/>
        <w:rPr>
          <w:rFonts w:ascii="Times New Roman" w:eastAsia="Times New Roman" w:hAnsi="Times New Roman" w:cs="Times New Roman"/>
          <w:color w:val="FF0000"/>
          <w:highlight w:val="yellow"/>
        </w:rPr>
      </w:pPr>
      <w:r w:rsidRPr="00A630FB">
        <w:rPr>
          <w:rFonts w:ascii="Times New Roman" w:eastAsia="Times New Roman" w:hAnsi="Times New Roman" w:cs="Times New Roman"/>
          <w:color w:val="FF0000"/>
          <w:highlight w:val="yellow"/>
        </w:rPr>
        <w:t>School 2</w:t>
      </w:r>
    </w:p>
    <w:p w:rsidR="00A630FB" w:rsidRPr="00A630FB" w14:paraId="496115B0" w14:textId="77777777">
      <w:pPr>
        <w:widowControl/>
        <w:numPr>
          <w:ilvl w:val="0"/>
          <w:numId w:val="64"/>
        </w:numPr>
        <w:spacing w:after="0" w:line="240" w:lineRule="auto"/>
        <w:rPr>
          <w:rFonts w:ascii="Times New Roman" w:eastAsia="Times New Roman" w:hAnsi="Times New Roman" w:cs="Times New Roman"/>
          <w:color w:val="FF0000"/>
          <w:highlight w:val="yellow"/>
        </w:rPr>
      </w:pPr>
      <w:r w:rsidRPr="00A630FB">
        <w:rPr>
          <w:rFonts w:ascii="Times New Roman" w:eastAsia="Times New Roman" w:hAnsi="Times New Roman" w:cs="Times New Roman"/>
          <w:color w:val="FF0000"/>
          <w:highlight w:val="yellow"/>
        </w:rPr>
        <w:t>School 3, etc.</w:t>
      </w:r>
    </w:p>
    <w:p w:rsidR="00A630FB" w:rsidRPr="00A630FB" w:rsidP="00A630FB" w14:paraId="2C89CC77" w14:textId="77777777">
      <w:pPr>
        <w:widowControl/>
        <w:spacing w:after="0" w:line="240" w:lineRule="auto"/>
        <w:rPr>
          <w:rFonts w:ascii="Times New Roman" w:eastAsia="Times New Roman" w:hAnsi="Times New Roman" w:cs="Times New Roman"/>
          <w:color w:val="000000"/>
          <w:shd w:val="clear" w:color="auto" w:fill="FFFFFF"/>
        </w:rPr>
      </w:pPr>
    </w:p>
    <w:p w:rsidR="00A630FB" w:rsidRPr="00A630FB" w:rsidP="00A630FB" w14:paraId="3D75CEAB" w14:textId="77777777">
      <w:pPr>
        <w:widowControl/>
        <w:spacing w:after="0" w:line="240" w:lineRule="auto"/>
        <w:rPr>
          <w:rFonts w:ascii="Times New Roman" w:eastAsia="Times New Roman" w:hAnsi="Times New Roman" w:cs="Times New Roman"/>
          <w:color w:val="000000"/>
          <w:shd w:val="clear" w:color="auto" w:fill="FFFFFF"/>
        </w:rPr>
      </w:pPr>
      <w:r w:rsidRPr="00A630FB">
        <w:rPr>
          <w:rFonts w:ascii="Times New Roman" w:eastAsia="Times New Roman" w:hAnsi="Times New Roman" w:cs="Times New Roman"/>
          <w:color w:val="000000"/>
          <w:shd w:val="clear" w:color="auto" w:fill="FFFFFF"/>
        </w:rPr>
        <w:t>Your role will be to do the following:</w:t>
      </w:r>
    </w:p>
    <w:p w:rsidR="00A630FB" w:rsidRPr="00A630FB" w14:paraId="6B863D00" w14:textId="77777777">
      <w:pPr>
        <w:widowControl/>
        <w:numPr>
          <w:ilvl w:val="0"/>
          <w:numId w:val="65"/>
        </w:numPr>
        <w:spacing w:after="0" w:line="240" w:lineRule="auto"/>
        <w:rPr>
          <w:rFonts w:ascii="Times New Roman" w:eastAsia="Times New Roman" w:hAnsi="Times New Roman" w:cs="Times New Roman"/>
          <w:color w:val="FF0000"/>
          <w:shd w:val="clear" w:color="auto" w:fill="FFFFFF"/>
        </w:rPr>
      </w:pPr>
      <w:r w:rsidRPr="00A630FB">
        <w:rPr>
          <w:rFonts w:ascii="Times New Roman" w:eastAsia="Times New Roman" w:hAnsi="Times New Roman" w:cs="Times New Roman"/>
          <w:b/>
          <w:shd w:val="clear" w:color="auto" w:fill="FFFFFF"/>
        </w:rPr>
        <w:t>Activate your NAEP Assessment Management System (AMS) account</w:t>
      </w:r>
      <w:r w:rsidRPr="00A630FB">
        <w:rPr>
          <w:rFonts w:ascii="Times New Roman" w:eastAsia="Times New Roman" w:hAnsi="Times New Roman" w:cs="Times New Roman"/>
          <w:shd w:val="clear" w:color="auto" w:fill="FFFFFF"/>
        </w:rPr>
        <w:t xml:space="preserve"> </w:t>
      </w:r>
      <w:r w:rsidRPr="00A630FB">
        <w:rPr>
          <w:rFonts w:ascii="Times New Roman" w:eastAsia="Times New Roman" w:hAnsi="Times New Roman" w:cs="Times New Roman"/>
        </w:rPr>
        <w:t xml:space="preserve">using the link provided in the email </w:t>
      </w:r>
      <w:r w:rsidRPr="00A630FB">
        <w:rPr>
          <w:rFonts w:ascii="Times New Roman" w:eastAsia="Times New Roman" w:hAnsi="Times New Roman" w:cs="Times New Roman"/>
          <w:color w:val="FF0000"/>
        </w:rPr>
        <w:t>[</w:t>
      </w:r>
      <w:r w:rsidRPr="00A630FB">
        <w:rPr>
          <w:rFonts w:ascii="Times New Roman" w:eastAsia="Times New Roman" w:hAnsi="Times New Roman" w:cs="Times New Roman"/>
          <w:i/>
          <w:iCs/>
          <w:color w:val="FF0000"/>
        </w:rPr>
        <w:t>email subject</w:t>
      </w:r>
      <w:r w:rsidRPr="00A630FB">
        <w:rPr>
          <w:rFonts w:ascii="Times New Roman" w:eastAsia="Times New Roman" w:hAnsi="Times New Roman" w:cs="Times New Roman"/>
          <w:color w:val="FF0000"/>
        </w:rPr>
        <w:t xml:space="preserve">] </w:t>
      </w:r>
      <w:r w:rsidRPr="00A630FB">
        <w:rPr>
          <w:rFonts w:ascii="Times New Roman" w:eastAsia="Times New Roman" w:hAnsi="Times New Roman" w:cs="Times New Roman"/>
        </w:rPr>
        <w:t xml:space="preserve">from </w:t>
      </w:r>
      <w:r w:rsidRPr="00A630FB">
        <w:rPr>
          <w:rFonts w:ascii="Times New Roman" w:eastAsia="Times New Roman" w:hAnsi="Times New Roman" w:cs="Times New Roman"/>
          <w:color w:val="FF0000"/>
        </w:rPr>
        <w:t>[registration email domain]</w:t>
      </w:r>
      <w:r w:rsidRPr="00A630FB">
        <w:rPr>
          <w:rFonts w:ascii="Times New Roman" w:eastAsia="Times New Roman" w:hAnsi="Times New Roman" w:cs="Times New Roman"/>
        </w:rPr>
        <w:t>.</w:t>
      </w:r>
    </w:p>
    <w:p w:rsidR="00A630FB" w:rsidRPr="00A630FB" w14:paraId="17DF22C3" w14:textId="77777777">
      <w:pPr>
        <w:widowControl/>
        <w:numPr>
          <w:ilvl w:val="0"/>
          <w:numId w:val="65"/>
        </w:numPr>
        <w:spacing w:after="0" w:line="240" w:lineRule="auto"/>
        <w:rPr>
          <w:rFonts w:ascii="Times New Roman" w:eastAsia="Times New Roman" w:hAnsi="Times New Roman" w:cs="Times New Roman"/>
          <w:shd w:val="clear" w:color="auto" w:fill="FFFFFF"/>
        </w:rPr>
      </w:pPr>
      <w:r w:rsidRPr="00A630FB">
        <w:rPr>
          <w:rFonts w:ascii="Times New Roman" w:eastAsia="Times New Roman" w:hAnsi="Times New Roman" w:cs="Times New Roman"/>
          <w:b/>
          <w:bCs/>
          <w:color w:val="000000"/>
          <w:shd w:val="clear" w:color="auto" w:fill="FFFFFF"/>
        </w:rPr>
        <w:t>Complete the School Technology Survey in the AMS for each school</w:t>
      </w:r>
      <w:r w:rsidRPr="00A630FB">
        <w:rPr>
          <w:rFonts w:ascii="Times New Roman" w:eastAsia="Times New Roman" w:hAnsi="Times New Roman" w:cs="Times New Roman"/>
          <w:color w:val="000000"/>
          <w:shd w:val="clear" w:color="auto" w:fill="FFFFFF"/>
        </w:rPr>
        <w:t xml:space="preserve"> listed above by </w:t>
      </w:r>
      <w:r w:rsidRPr="00A630FB">
        <w:rPr>
          <w:rFonts w:ascii="Times New Roman" w:eastAsia="Times New Roman" w:hAnsi="Times New Roman" w:cs="Times New Roman"/>
          <w:color w:val="FF0000"/>
          <w:shd w:val="clear" w:color="auto" w:fill="FFFFFF"/>
        </w:rPr>
        <w:t>[Due date]</w:t>
      </w:r>
      <w:r w:rsidRPr="00A630FB">
        <w:rPr>
          <w:rFonts w:ascii="Times New Roman" w:eastAsia="Times New Roman" w:hAnsi="Times New Roman" w:cs="Times New Roman"/>
          <w:shd w:val="clear" w:color="auto" w:fill="FFFFFF"/>
        </w:rPr>
        <w:t>, which requires knowledge of</w:t>
      </w:r>
    </w:p>
    <w:p w:rsidR="00A630FB" w:rsidRPr="00A630FB" w14:paraId="66454CC2" w14:textId="77777777">
      <w:pPr>
        <w:widowControl/>
        <w:numPr>
          <w:ilvl w:val="1"/>
          <w:numId w:val="65"/>
        </w:numPr>
        <w:spacing w:after="0" w:line="240" w:lineRule="auto"/>
        <w:rPr>
          <w:rFonts w:ascii="Times New Roman" w:eastAsia="Times New Roman" w:hAnsi="Times New Roman" w:cs="Times New Roman"/>
          <w:color w:val="000000"/>
          <w:shd w:val="clear" w:color="auto" w:fill="FFFFFF"/>
        </w:rPr>
      </w:pPr>
      <w:r w:rsidRPr="00A630FB">
        <w:rPr>
          <w:rFonts w:ascii="Times New Roman" w:eastAsia="Times New Roman" w:hAnsi="Times New Roman" w:cs="Times New Roman"/>
          <w:color w:val="000000"/>
          <w:shd w:val="clear" w:color="auto" w:fill="FFFFFF"/>
        </w:rPr>
        <w:t xml:space="preserve">the device operating system and available hardware for each </w:t>
      </w:r>
      <w:r w:rsidRPr="00A630FB">
        <w:rPr>
          <w:rFonts w:ascii="Times New Roman" w:eastAsia="Times New Roman" w:hAnsi="Times New Roman" w:cs="Times New Roman"/>
          <w:color w:val="000000"/>
          <w:shd w:val="clear" w:color="auto" w:fill="FFFFFF"/>
        </w:rPr>
        <w:t>sampled</w:t>
      </w:r>
      <w:r w:rsidRPr="00A630FB">
        <w:rPr>
          <w:rFonts w:ascii="Times New Roman" w:eastAsia="Times New Roman" w:hAnsi="Times New Roman" w:cs="Times New Roman"/>
          <w:color w:val="000000"/>
          <w:shd w:val="clear" w:color="auto" w:fill="FFFFFF"/>
        </w:rPr>
        <w:t xml:space="preserve"> school, and</w:t>
      </w:r>
    </w:p>
    <w:p w:rsidR="00A630FB" w:rsidRPr="00A630FB" w14:paraId="0B9E97FB" w14:textId="77777777">
      <w:pPr>
        <w:widowControl/>
        <w:numPr>
          <w:ilvl w:val="1"/>
          <w:numId w:val="65"/>
        </w:numPr>
        <w:spacing w:after="0" w:line="240" w:lineRule="auto"/>
        <w:rPr>
          <w:rFonts w:ascii="Times New Roman" w:eastAsia="Times New Roman" w:hAnsi="Times New Roman" w:cs="Times New Roman"/>
          <w:color w:val="000000"/>
          <w:shd w:val="clear" w:color="auto" w:fill="FFFFFF"/>
        </w:rPr>
      </w:pPr>
      <w:r w:rsidRPr="00A630FB">
        <w:rPr>
          <w:rFonts w:ascii="Times New Roman" w:eastAsia="Times New Roman" w:hAnsi="Times New Roman" w:cs="Times New Roman"/>
          <w:color w:val="000000"/>
          <w:shd w:val="clear" w:color="auto" w:fill="FFFFFF"/>
        </w:rPr>
        <w:t>district or school device management and security policies.</w:t>
      </w:r>
    </w:p>
    <w:p w:rsidR="00A630FB" w:rsidRPr="00A630FB" w14:paraId="5E392211" w14:textId="77777777">
      <w:pPr>
        <w:widowControl/>
        <w:numPr>
          <w:ilvl w:val="0"/>
          <w:numId w:val="65"/>
        </w:numPr>
        <w:spacing w:after="0" w:line="240" w:lineRule="auto"/>
        <w:rPr>
          <w:rFonts w:ascii="Times New Roman" w:eastAsia="Times New Roman" w:hAnsi="Times New Roman" w:cs="Times New Roman"/>
          <w:bCs/>
        </w:rPr>
      </w:pPr>
      <w:r w:rsidRPr="00A630FB">
        <w:rPr>
          <w:rFonts w:ascii="Times New Roman" w:eastAsia="Times New Roman" w:hAnsi="Times New Roman" w:cs="Times New Roman"/>
          <w:b/>
          <w:bCs/>
          <w:color w:val="000000"/>
          <w:shd w:val="clear" w:color="auto" w:fill="FFFFFF"/>
        </w:rPr>
        <w:t xml:space="preserve">Designate an Application Installer in the AMS for each sampled school assigned to administer NAEP on school devices; </w:t>
      </w:r>
      <w:r w:rsidRPr="00A630FB">
        <w:rPr>
          <w:rFonts w:ascii="Times New Roman" w:eastAsia="Times New Roman" w:hAnsi="Times New Roman" w:cs="Times New Roman"/>
          <w:color w:val="000000"/>
          <w:shd w:val="clear" w:color="auto" w:fill="FFFFFF"/>
        </w:rPr>
        <w:t>do this after you complete the School Technology Survey. The individual designated as the Application Installer will be responsible for</w:t>
      </w:r>
      <w:r w:rsidRPr="00A630FB">
        <w:rPr>
          <w:rFonts w:ascii="Times New Roman" w:eastAsia="Times New Roman" w:hAnsi="Times New Roman" w:cs="Times New Roman"/>
          <w:bCs/>
        </w:rPr>
        <w:t xml:space="preserve"> </w:t>
      </w:r>
      <w:r w:rsidRPr="00A630FB">
        <w:rPr>
          <w:rFonts w:ascii="Times New Roman" w:eastAsia="Times New Roman" w:hAnsi="Times New Roman" w:cs="Times New Roman"/>
          <w:color w:val="000000"/>
          <w:shd w:val="clear" w:color="auto" w:fill="FFFFFF"/>
        </w:rPr>
        <w:t>deploying the NAEP Assessment application to school devices.</w:t>
      </w:r>
    </w:p>
    <w:p w:rsidR="00A630FB" w:rsidRPr="00A630FB" w:rsidP="00A630FB" w14:paraId="50DCD49F" w14:textId="77777777">
      <w:pPr>
        <w:widowControl/>
        <w:spacing w:after="0" w:line="240" w:lineRule="auto"/>
        <w:ind w:left="1800"/>
        <w:rPr>
          <w:rFonts w:ascii="Times New Roman" w:eastAsia="Times New Roman" w:hAnsi="Times New Roman" w:cs="Times New Roman"/>
          <w:bCs/>
        </w:rPr>
      </w:pPr>
    </w:p>
    <w:p w:rsidR="00A630FB" w:rsidRPr="00A630FB" w:rsidP="00A630FB" w14:paraId="42D5A78F" w14:textId="77777777">
      <w:pPr>
        <w:widowControl/>
        <w:spacing w:after="0" w:line="240" w:lineRule="auto"/>
        <w:rPr>
          <w:rFonts w:ascii="Times New Roman" w:eastAsia="Times New Roman" w:hAnsi="Times New Roman" w:cs="Times New Roman"/>
          <w:color w:val="FF0000"/>
          <w:shd w:val="clear" w:color="auto" w:fill="FFFFFF"/>
        </w:rPr>
      </w:pPr>
      <w:bookmarkStart w:id="32" w:name="_Hlk146558456"/>
      <w:r w:rsidRPr="00A630FB">
        <w:rPr>
          <w:rFonts w:ascii="Times New Roman" w:eastAsia="Times New Roman" w:hAnsi="Times New Roman" w:cs="Times New Roman"/>
          <w:color w:val="FF0000"/>
          <w:shd w:val="clear" w:color="auto" w:fill="FFFFFF"/>
        </w:rPr>
        <w:t>*Note, if you would like to designate someone to complete the survey on your behalf, please send their name and email address to [NSC/NTC name] at [NSC/NTC email address].</w:t>
      </w:r>
    </w:p>
    <w:p w:rsidR="00A630FB" w:rsidRPr="00A630FB" w:rsidP="00A630FB" w14:paraId="198A03F3" w14:textId="77777777">
      <w:pPr>
        <w:widowControl/>
        <w:spacing w:after="0" w:line="240" w:lineRule="auto"/>
        <w:rPr>
          <w:rFonts w:ascii="Times New Roman" w:eastAsia="Times New Roman" w:hAnsi="Times New Roman" w:cs="Times New Roman"/>
          <w:color w:val="000000"/>
          <w:shd w:val="clear" w:color="auto" w:fill="FFFFFF"/>
        </w:rPr>
      </w:pPr>
    </w:p>
    <w:p w:rsidR="00A630FB" w:rsidRPr="00A630FB" w:rsidP="00A630FB" w14:paraId="5EC64370" w14:textId="77777777">
      <w:pPr>
        <w:widowControl/>
        <w:spacing w:after="0" w:line="240" w:lineRule="auto"/>
        <w:rPr>
          <w:rFonts w:ascii="Times New Roman" w:eastAsia="Times New Roman" w:hAnsi="Times New Roman" w:cs="Times New Roman"/>
          <w:color w:val="FF0000"/>
          <w:shd w:val="clear" w:color="auto" w:fill="FFFFFF"/>
        </w:rPr>
      </w:pPr>
      <w:r w:rsidRPr="00A630FB">
        <w:rPr>
          <w:rFonts w:ascii="Times New Roman" w:eastAsia="Times New Roman" w:hAnsi="Times New Roman" w:cs="Times New Roman"/>
          <w:color w:val="000000"/>
          <w:shd w:val="clear" w:color="auto" w:fill="FFFFFF"/>
        </w:rPr>
        <w:t xml:space="preserve">The NAEP Assessment Application is COPPA and FERPA compliant and does not collect any student education records or personally identifiable information (PII) from students. Visit the </w:t>
      </w:r>
      <w:r w:rsidRPr="00A630FB">
        <w:rPr>
          <w:rFonts w:ascii="Times New Roman" w:eastAsia="Times New Roman" w:hAnsi="Times New Roman" w:cs="Times New Roman"/>
          <w:color w:val="FF0000"/>
          <w:shd w:val="clear" w:color="auto" w:fill="FFFFFF"/>
        </w:rPr>
        <w:t>[</w:t>
      </w:r>
      <w:r w:rsidRPr="00A630FB">
        <w:rPr>
          <w:rFonts w:ascii="Times New Roman" w:eastAsia="Times New Roman" w:hAnsi="Times New Roman" w:cs="Times New Roman"/>
          <w:color w:val="FF0000"/>
          <w:shd w:val="clear" w:color="auto" w:fill="FFFFFF"/>
        </w:rPr>
        <w:t>eNAEP</w:t>
      </w:r>
      <w:r w:rsidRPr="00A630FB">
        <w:rPr>
          <w:rFonts w:ascii="Times New Roman" w:eastAsia="Times New Roman" w:hAnsi="Times New Roman" w:cs="Times New Roman"/>
          <w:color w:val="FF0000"/>
          <w:shd w:val="clear" w:color="auto" w:fill="FFFFFF"/>
        </w:rPr>
        <w:t xml:space="preserve"> Download Center hyperlink] </w:t>
      </w:r>
      <w:r w:rsidRPr="00A630FB">
        <w:rPr>
          <w:rFonts w:ascii="Times New Roman" w:eastAsia="Times New Roman" w:hAnsi="Times New Roman" w:cs="Times New Roman"/>
          <w:color w:val="000000"/>
          <w:shd w:val="clear" w:color="auto" w:fill="FFFFFF"/>
        </w:rPr>
        <w:t>to access the application and review additional technical details about taking NAEP assessments on school or district devices.</w:t>
      </w:r>
    </w:p>
    <w:p w:rsidR="00A630FB" w:rsidRPr="00A630FB" w:rsidP="00A630FB" w14:paraId="7716086F" w14:textId="77777777">
      <w:pPr>
        <w:widowControl/>
        <w:spacing w:after="0" w:line="240" w:lineRule="auto"/>
        <w:rPr>
          <w:rFonts w:ascii="Times New Roman" w:eastAsia="Times New Roman" w:hAnsi="Times New Roman" w:cs="Times New Roman"/>
          <w:color w:val="FF0000"/>
          <w:shd w:val="clear" w:color="auto" w:fill="FFFFFF"/>
        </w:rPr>
      </w:pPr>
    </w:p>
    <w:p w:rsidR="00A630FB" w:rsidRPr="00A630FB" w:rsidP="00A630FB" w14:paraId="234E87FB" w14:textId="77777777">
      <w:pPr>
        <w:widowControl/>
        <w:spacing w:after="0" w:line="240" w:lineRule="auto"/>
        <w:rPr>
          <w:rFonts w:ascii="Times New Roman" w:eastAsia="Times New Roman" w:hAnsi="Times New Roman" w:cs="Times New Roman"/>
          <w:color w:val="000000"/>
          <w:shd w:val="clear" w:color="auto" w:fill="FFFFFF"/>
        </w:rPr>
      </w:pPr>
      <w:r w:rsidRPr="00A630FB">
        <w:rPr>
          <w:rFonts w:ascii="Times New Roman" w:eastAsia="Times New Roman" w:hAnsi="Times New Roman" w:cs="Times New Roman"/>
          <w:color w:val="000000"/>
          <w:shd w:val="clear" w:color="auto" w:fill="FFFFFF"/>
        </w:rPr>
        <w:t>You will receive more details about how each school will be assessed and information on the next steps after you complete the School Technology Survey.</w:t>
      </w:r>
    </w:p>
    <w:bookmarkEnd w:id="32"/>
    <w:p w:rsidR="00A630FB" w:rsidRPr="00A630FB" w:rsidP="00A630FB" w14:paraId="16C37331" w14:textId="77777777">
      <w:pPr>
        <w:widowControl/>
        <w:spacing w:after="0" w:line="240" w:lineRule="auto"/>
        <w:rPr>
          <w:rFonts w:ascii="Times New Roman" w:eastAsia="Times New Roman" w:hAnsi="Times New Roman" w:cs="Times New Roman"/>
        </w:rPr>
      </w:pPr>
    </w:p>
    <w:p w:rsidR="00A630FB" w:rsidRPr="00A630FB" w:rsidP="00A630FB" w14:paraId="6326CB75" w14:textId="77777777">
      <w:pPr>
        <w:widowControl/>
        <w:spacing w:after="0" w:line="240" w:lineRule="auto"/>
        <w:rPr>
          <w:rFonts w:ascii="Times New Roman" w:eastAsia="Times New Roman" w:hAnsi="Times New Roman" w:cs="Times New Roman"/>
          <w:b/>
          <w:bCs/>
        </w:rPr>
      </w:pPr>
      <w:r w:rsidRPr="00A630FB">
        <w:rPr>
          <w:rFonts w:ascii="Times New Roman" w:eastAsia="Times New Roman" w:hAnsi="Times New Roman" w:cs="Times New Roman"/>
          <w:b/>
          <w:bCs/>
        </w:rPr>
        <w:t>What is NAEP?</w:t>
      </w:r>
    </w:p>
    <w:p w:rsidR="00A630FB" w:rsidRPr="00A630FB" w:rsidP="00A630FB" w14:paraId="62582B3B" w14:textId="77777777">
      <w:pPr>
        <w:widowControl/>
        <w:spacing w:after="0" w:line="240" w:lineRule="auto"/>
        <w:rPr>
          <w:rFonts w:ascii="Times New Roman" w:eastAsia="Times New Roman" w:hAnsi="Times New Roman" w:cs="Times New Roman"/>
        </w:rPr>
      </w:pPr>
      <w:r w:rsidRPr="00A630FB">
        <w:rPr>
          <w:rFonts w:ascii="Times New Roman" w:eastAsia="Times New Roman" w:hAnsi="Times New Roman" w:cs="Times New Roman"/>
        </w:rPr>
        <w:t>NAEP is the largest nationally representative and continuing assessment of what our nation’s students know and can do in various subjects. NAEP is administered by the National Center for Education Statistics (NCES), within the U.S. Department of Education.</w:t>
      </w:r>
    </w:p>
    <w:p w:rsidR="00A630FB" w:rsidRPr="00A630FB" w:rsidP="00A630FB" w14:paraId="6B7F6D91" w14:textId="77777777">
      <w:pPr>
        <w:widowControl/>
        <w:spacing w:after="0" w:line="240" w:lineRule="auto"/>
        <w:rPr>
          <w:rFonts w:ascii="Times New Roman" w:eastAsia="Times New Roman" w:hAnsi="Times New Roman" w:cs="Times New Roman"/>
        </w:rPr>
      </w:pPr>
    </w:p>
    <w:p w:rsidR="00A630FB" w:rsidRPr="00A630FB" w:rsidP="00A630FB" w14:paraId="129B4C8A" w14:textId="77777777">
      <w:pPr>
        <w:widowControl/>
        <w:spacing w:after="0" w:line="240" w:lineRule="auto"/>
        <w:rPr>
          <w:rFonts w:ascii="Times New Roman" w:eastAsia="Times New Roman" w:hAnsi="Times New Roman" w:cs="Times New Roman"/>
          <w:b/>
          <w:bCs/>
        </w:rPr>
      </w:pPr>
      <w:r w:rsidRPr="00A630FB">
        <w:rPr>
          <w:rFonts w:ascii="Times New Roman" w:eastAsia="Times New Roman" w:hAnsi="Times New Roman" w:cs="Times New Roman"/>
          <w:b/>
          <w:bCs/>
        </w:rPr>
        <w:t>What will NAEP assess in 2027?</w:t>
      </w:r>
    </w:p>
    <w:p w:rsidR="00A630FB" w:rsidRPr="00A630FB" w:rsidP="00A630FB" w14:paraId="6AD3FD28" w14:textId="77777777">
      <w:pPr>
        <w:widowControl/>
        <w:spacing w:after="0" w:line="240" w:lineRule="auto"/>
        <w:rPr>
          <w:rFonts w:ascii="Times New Roman" w:eastAsia="Times New Roman" w:hAnsi="Times New Roman" w:cs="Times New Roman"/>
          <w:color w:val="000000"/>
          <w:shd w:val="clear" w:color="auto" w:fill="FFFFFF"/>
        </w:rPr>
      </w:pPr>
      <w:r w:rsidRPr="00A630FB">
        <w:rPr>
          <w:rFonts w:ascii="Times New Roman" w:eastAsia="Times New Roman" w:hAnsi="Times New Roman" w:cs="Times New Roman"/>
        </w:rPr>
        <w:t>In 2027, NCES will administer a pilot assessment in science at grade 8 on school devices or Chromebooks provided by NAEP.</w:t>
      </w:r>
    </w:p>
    <w:p w:rsidR="00A630FB" w:rsidRPr="00A630FB" w:rsidP="00A630FB" w14:paraId="61A3DC1E" w14:textId="77777777">
      <w:pPr>
        <w:widowControl/>
        <w:spacing w:after="0" w:line="240" w:lineRule="auto"/>
        <w:rPr>
          <w:rFonts w:ascii="Times New Roman" w:eastAsia="Times New Roman" w:hAnsi="Times New Roman" w:cs="Times New Roman"/>
        </w:rPr>
      </w:pPr>
    </w:p>
    <w:p w:rsidR="00A630FB" w:rsidRPr="00A630FB" w:rsidP="00A630FB" w14:paraId="66405D03" w14:textId="77777777">
      <w:pPr>
        <w:widowControl/>
        <w:spacing w:after="0" w:line="240" w:lineRule="auto"/>
        <w:rPr>
          <w:rFonts w:ascii="Times New Roman" w:eastAsia="Times New Roman" w:hAnsi="Times New Roman" w:cs="Times New Roman"/>
          <w:b/>
          <w:bCs/>
        </w:rPr>
      </w:pPr>
      <w:r w:rsidRPr="00A630FB">
        <w:rPr>
          <w:rFonts w:ascii="Times New Roman" w:eastAsia="Times New Roman" w:hAnsi="Times New Roman" w:cs="Times New Roman"/>
          <w:b/>
          <w:bCs/>
        </w:rPr>
        <w:t>What if I have questions?</w:t>
      </w:r>
    </w:p>
    <w:p w:rsidR="00A630FB" w:rsidRPr="00A630FB" w:rsidP="00A630FB" w14:paraId="4E3D2E6E" w14:textId="77777777">
      <w:pPr>
        <w:widowControl/>
        <w:spacing w:after="0" w:line="240" w:lineRule="auto"/>
        <w:rPr>
          <w:rFonts w:ascii="Times New Roman" w:eastAsia="Times New Roman" w:hAnsi="Times New Roman" w:cs="Times New Roman"/>
          <w:color w:val="FF0000"/>
        </w:rPr>
      </w:pPr>
      <w:r w:rsidRPr="00A630FB">
        <w:rPr>
          <w:rFonts w:ascii="Times New Roman" w:eastAsia="Times New Roman" w:hAnsi="Times New Roman" w:cs="Times New Roman"/>
        </w:rPr>
        <w:t xml:space="preserve">If you have questions about the School Technology Survey, please contact the NAEP help desk at 1-800-283-6237 or </w:t>
      </w:r>
      <w:hyperlink r:id="rId14" w:history="1">
        <w:r w:rsidRPr="00A630FB">
          <w:rPr>
            <w:rFonts w:ascii="Times New Roman" w:eastAsia="Times New Roman" w:hAnsi="Times New Roman" w:cs="Times New Roman"/>
            <w:color w:val="0563C1"/>
            <w:u w:val="single"/>
          </w:rPr>
          <w:t>naephelp@westat.com</w:t>
        </w:r>
      </w:hyperlink>
      <w:r w:rsidRPr="00A630FB">
        <w:rPr>
          <w:rFonts w:ascii="Times New Roman" w:eastAsia="Times New Roman" w:hAnsi="Times New Roman" w:cs="Times New Roman"/>
        </w:rPr>
        <w:t xml:space="preserve">. If you have other questions about NAEP, please contact me at </w:t>
      </w:r>
      <w:r w:rsidRPr="00A630FB">
        <w:rPr>
          <w:rFonts w:ascii="Times New Roman" w:eastAsia="Times New Roman" w:hAnsi="Times New Roman" w:cs="Times New Roman"/>
          <w:color w:val="FF0000"/>
        </w:rPr>
        <w:t>NSC/NTC telephone number</w:t>
      </w:r>
      <w:r w:rsidRPr="00A630FB">
        <w:rPr>
          <w:rFonts w:ascii="Times New Roman" w:eastAsia="Times New Roman" w:hAnsi="Times New Roman" w:cs="Times New Roman"/>
        </w:rPr>
        <w:t xml:space="preserve"> or </w:t>
      </w:r>
      <w:r w:rsidRPr="00A630FB">
        <w:rPr>
          <w:rFonts w:ascii="Times New Roman" w:eastAsia="Times New Roman" w:hAnsi="Times New Roman" w:cs="Times New Roman"/>
          <w:color w:val="FF0000"/>
        </w:rPr>
        <w:t>NSC/NTC email address.</w:t>
      </w:r>
    </w:p>
    <w:p w:rsidR="00A630FB" w:rsidRPr="00A630FB" w:rsidP="00A630FB" w14:paraId="1C2B12D9" w14:textId="77777777">
      <w:pPr>
        <w:widowControl/>
        <w:spacing w:after="0" w:line="240" w:lineRule="auto"/>
        <w:rPr>
          <w:rFonts w:ascii="Times New Roman" w:eastAsia="Times New Roman" w:hAnsi="Times New Roman" w:cs="Times New Roman"/>
          <w:color w:val="FF0000"/>
        </w:rPr>
      </w:pPr>
    </w:p>
    <w:p w:rsidR="00A630FB" w:rsidRPr="00A630FB" w:rsidP="00A630FB" w14:paraId="3B7EBCFD" w14:textId="77777777">
      <w:pPr>
        <w:widowControl/>
        <w:spacing w:after="0" w:line="240" w:lineRule="auto"/>
        <w:rPr>
          <w:rFonts w:ascii="Times New Roman" w:eastAsia="Times New Roman" w:hAnsi="Times New Roman" w:cs="Times New Roman"/>
        </w:rPr>
      </w:pPr>
      <w:r w:rsidRPr="00A630FB">
        <w:rPr>
          <w:rFonts w:ascii="Times New Roman" w:eastAsia="Times New Roman" w:hAnsi="Times New Roman" w:cs="Times New Roman"/>
        </w:rPr>
        <w:t>Again, thank you for your assistance with this very important assessment.</w:t>
      </w:r>
    </w:p>
    <w:p w:rsidR="00A630FB" w:rsidRPr="00A630FB" w:rsidP="00A630FB" w14:paraId="08250B8F" w14:textId="77777777">
      <w:pPr>
        <w:widowControl/>
        <w:spacing w:after="0" w:line="240" w:lineRule="auto"/>
        <w:rPr>
          <w:rFonts w:ascii="Times New Roman" w:eastAsia="Times New Roman" w:hAnsi="Times New Roman" w:cs="Times New Roman"/>
        </w:rPr>
      </w:pPr>
    </w:p>
    <w:p w:rsidR="00A630FB" w:rsidRPr="00A630FB" w:rsidP="00A630FB" w14:paraId="103911AB" w14:textId="77777777">
      <w:pPr>
        <w:widowControl/>
        <w:spacing w:after="0" w:line="240" w:lineRule="auto"/>
        <w:rPr>
          <w:rFonts w:ascii="Times New Roman" w:eastAsia="Times New Roman" w:hAnsi="Times New Roman" w:cs="Times New Roman"/>
        </w:rPr>
      </w:pPr>
      <w:r w:rsidRPr="00A630FB">
        <w:rPr>
          <w:rFonts w:ascii="Times New Roman" w:eastAsia="Times New Roman" w:hAnsi="Times New Roman" w:cs="Times New Roman"/>
        </w:rPr>
        <w:t>Sincerely,</w:t>
      </w:r>
    </w:p>
    <w:p w:rsidR="00A630FB" w:rsidRPr="00A630FB" w:rsidP="00A630FB" w14:paraId="786780BE" w14:textId="77777777">
      <w:pPr>
        <w:widowControl/>
        <w:spacing w:after="0" w:line="240" w:lineRule="auto"/>
        <w:rPr>
          <w:rFonts w:ascii="Times New Roman" w:eastAsia="Times New Roman" w:hAnsi="Times New Roman" w:cs="Times New Roman"/>
        </w:rPr>
      </w:pPr>
    </w:p>
    <w:p w:rsidR="00A630FB" w:rsidRPr="00A630FB" w:rsidP="00A630FB" w14:paraId="35C2FEFF" w14:textId="77777777">
      <w:pPr>
        <w:widowControl/>
        <w:spacing w:after="0" w:line="240" w:lineRule="auto"/>
        <w:rPr>
          <w:rFonts w:ascii="Times New Roman" w:eastAsia="Times New Roman" w:hAnsi="Times New Roman" w:cs="Times New Roman"/>
          <w:color w:val="FF0000"/>
        </w:rPr>
      </w:pPr>
      <w:r w:rsidRPr="00A630FB">
        <w:rPr>
          <w:rFonts w:ascii="Times New Roman" w:eastAsia="Times New Roman" w:hAnsi="Times New Roman" w:cs="Times New Roman"/>
          <w:color w:val="FF0000"/>
        </w:rPr>
        <w:t>NAEP State/TUDA Coordinator</w:t>
      </w:r>
    </w:p>
    <w:p w:rsidR="00A630FB" w:rsidRPr="00A630FB" w:rsidP="00A630FB" w14:paraId="14BD4DC9" w14:textId="77777777">
      <w:pPr>
        <w:widowControl/>
        <w:spacing w:after="0" w:line="240" w:lineRule="auto"/>
        <w:rPr>
          <w:rFonts w:ascii="Times New Roman" w:eastAsia="Times New Roman" w:hAnsi="Times New Roman" w:cs="Times New Roman"/>
        </w:rPr>
      </w:pPr>
    </w:p>
    <w:p w:rsidR="00A630FB" w:rsidRPr="00A630FB" w:rsidP="00A630FB" w14:paraId="3D5DE6FF" w14:textId="77777777">
      <w:pPr>
        <w:widowControl/>
        <w:spacing w:after="0" w:line="240" w:lineRule="auto"/>
        <w:rPr>
          <w:rFonts w:ascii="Times New Roman" w:eastAsia="Times New Roman" w:hAnsi="Times New Roman" w:cs="Times New Roman"/>
          <w:color w:val="FF0000"/>
        </w:rPr>
      </w:pPr>
      <w:r w:rsidRPr="00A630FB">
        <w:rPr>
          <w:rFonts w:ascii="Times New Roman" w:eastAsia="Times New Roman" w:hAnsi="Times New Roman" w:cs="Times New Roman"/>
          <w:color w:val="FF0000"/>
        </w:rPr>
        <w:t>Attachments:</w:t>
      </w:r>
    </w:p>
    <w:p w:rsidR="00A630FB" w:rsidRPr="00A630FB" w:rsidP="00A630FB" w14:paraId="56738958" w14:textId="77777777">
      <w:pPr>
        <w:widowControl/>
        <w:spacing w:after="0" w:line="240" w:lineRule="auto"/>
        <w:rPr>
          <w:rFonts w:ascii="Times New Roman" w:eastAsia="Times New Roman" w:hAnsi="Times New Roman" w:cs="Times New Roman"/>
          <w:color w:val="FF0000"/>
        </w:rPr>
      </w:pPr>
      <w:r w:rsidRPr="00A630FB">
        <w:rPr>
          <w:rFonts w:ascii="Times New Roman" w:eastAsia="Times New Roman" w:hAnsi="Times New Roman" w:cs="Times New Roman"/>
          <w:color w:val="FF0000"/>
        </w:rPr>
        <w:t>School Technology Survey questions PDF (optional)</w:t>
      </w:r>
    </w:p>
    <w:p w:rsidR="00A630FB" w:rsidRPr="00A630FB" w:rsidP="00A630FB" w14:paraId="2968E477" w14:textId="77777777">
      <w:pPr>
        <w:widowControl/>
        <w:rPr>
          <w:rFonts w:ascii="Times New Roman" w:eastAsia="Calibri" w:hAnsi="Times New Roman" w:cs="Times New Roman"/>
          <w:sz w:val="20"/>
          <w:szCs w:val="20"/>
        </w:rPr>
      </w:pPr>
    </w:p>
    <w:p w:rsidR="00A630FB" w:rsidRPr="00A630FB" w:rsidP="00A630FB" w14:paraId="3811677F" w14:textId="77777777">
      <w:pPr>
        <w:widowControl/>
        <w:rPr>
          <w:rFonts w:ascii="Times New Roman" w:eastAsia="Times New Roman" w:hAnsi="Times New Roman" w:cs="Times New Roman"/>
        </w:rPr>
      </w:pPr>
      <w:r w:rsidRPr="00A630FB">
        <w:rPr>
          <w:rFonts w:ascii="Times New Roman" w:eastAsia="Calibri" w:hAnsi="Times New Roman" w:cs="Times New Roman"/>
          <w:sz w:val="20"/>
          <w:szCs w:val="20"/>
        </w:rPr>
        <w:t xml:space="preserve">The National Center for Education Statistics (NCES) conducts the National Assessment of Educational Progress to evaluate federally supported education programs. </w:t>
      </w:r>
      <w:r w:rsidRPr="00A630FB">
        <w:rPr>
          <w:rFonts w:ascii="Times New Roman" w:eastAsia="Calibri" w:hAnsi="Times New Roman" w:cs="Times New Roman"/>
          <w:sz w:val="20"/>
          <w:szCs w:val="20"/>
        </w:rPr>
        <w:t>All of</w:t>
      </w:r>
      <w:r w:rsidRPr="00A630FB">
        <w:rPr>
          <w:rFonts w:ascii="Times New Roman" w:eastAsia="Calibri" w:hAnsi="Times New Roman" w:cs="Times New Roman"/>
          <w:sz w:val="20"/>
          <w:szCs w:val="20"/>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A630FB">
        <w:rPr>
          <w:rFonts w:ascii="Times New Roman" w:eastAsia="Calibri" w:hAnsi="Times New Roman" w:cs="Times New Roman"/>
          <w:sz w:val="20"/>
          <w:szCs w:val="20"/>
        </w:rPr>
        <w:t>both if</w:t>
      </w:r>
      <w:r w:rsidRPr="00A630FB">
        <w:rPr>
          <w:rFonts w:ascii="Times New Roman" w:eastAsia="Calibri" w:hAnsi="Times New Roman" w:cs="Times New Roman"/>
          <w:sz w:val="20"/>
          <w:szCs w:val="20"/>
        </w:rPr>
        <w:t xml:space="preserve"> he </w:t>
      </w:r>
      <w:r w:rsidRPr="00A630FB">
        <w:rPr>
          <w:rFonts w:ascii="Times New Roman" w:eastAsia="Calibri" w:hAnsi="Times New Roman" w:cs="Times New Roman"/>
          <w:sz w:val="20"/>
          <w:szCs w:val="20"/>
        </w:rPr>
        <w:t>or</w:t>
      </w:r>
      <w:r w:rsidRPr="00A630FB">
        <w:rPr>
          <w:rFonts w:ascii="Times New Roman" w:eastAsia="Calibri" w:hAnsi="Times New Roman" w:cs="Times New Roman"/>
          <w:sz w:val="20"/>
          <w:szCs w:val="20"/>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0E640F" w:rsidRPr="000E640F" w:rsidP="000E640F" w14:paraId="19C1F13D" w14:textId="77777777"/>
    <w:p w:rsidR="00F25D78" w:rsidP="00F25D78" w14:paraId="251E5D0D" w14:textId="77777777"/>
    <w:p w:rsidR="00922C87" w14:paraId="3F7366BE" w14:textId="77777777">
      <w:pPr>
        <w:rPr>
          <w:rFonts w:ascii="Times New Roman" w:eastAsia="Times New Roman" w:hAnsi="Times New Roman" w:cstheme="majorBidi"/>
          <w:b/>
          <w:color w:val="000000" w:themeColor="text1"/>
          <w:sz w:val="28"/>
          <w:szCs w:val="24"/>
        </w:rPr>
      </w:pPr>
      <w:r>
        <w:rPr>
          <w:rFonts w:eastAsia="Times New Roman"/>
          <w:b/>
        </w:rPr>
        <w:br w:type="page"/>
      </w:r>
    </w:p>
    <w:p w:rsidR="0085002C" w:rsidP="008027D8" w14:paraId="394356AB" w14:textId="39A6AEFD">
      <w:pPr>
        <w:pStyle w:val="Heading3"/>
        <w:rPr>
          <w:rFonts w:eastAsia="Times New Roman"/>
          <w:b/>
        </w:rPr>
      </w:pPr>
      <w:bookmarkStart w:id="33" w:name="_Toc233816044"/>
      <w:r w:rsidRPr="008027D8">
        <w:rPr>
          <w:rFonts w:eastAsia="Times New Roman"/>
          <w:b/>
        </w:rPr>
        <w:t>Appendix D-6:</w:t>
      </w:r>
      <w:r w:rsidRPr="00E11072">
        <w:rPr>
          <w:rFonts w:eastAsia="Times New Roman"/>
        </w:rPr>
        <w:t xml:space="preserve"> NAEP 2027 School Technology Summary </w:t>
      </w:r>
      <w:r w:rsidR="00C965FB">
        <w:rPr>
          <w:rFonts w:eastAsia="Times New Roman"/>
        </w:rPr>
        <w:t>Auto-</w:t>
      </w:r>
      <w:r w:rsidR="0086238D">
        <w:rPr>
          <w:rFonts w:eastAsia="Times New Roman"/>
        </w:rPr>
        <w:t>Email</w:t>
      </w:r>
      <w:r w:rsidRPr="00E11072" w:rsidR="00E11072">
        <w:rPr>
          <w:rFonts w:eastAsia="Times New Roman"/>
        </w:rPr>
        <w:t xml:space="preserve"> - </w:t>
      </w:r>
      <w:r w:rsidRPr="00E11072" w:rsidR="00E11072">
        <w:rPr>
          <w:rFonts w:eastAsia="Times New Roman"/>
          <w:bCs/>
        </w:rPr>
        <w:t>AMS to School Technology Survey Respondent</w:t>
      </w:r>
      <w:r w:rsidR="00432C57">
        <w:rPr>
          <w:rFonts w:eastAsia="Times New Roman"/>
          <w:bCs/>
        </w:rPr>
        <w:t xml:space="preserve"> (</w:t>
      </w:r>
      <w:r w:rsidR="00FE0BE1">
        <w:rPr>
          <w:rFonts w:eastAsia="Times New Roman"/>
          <w:bCs/>
        </w:rPr>
        <w:t>Approved v.39</w:t>
      </w:r>
      <w:r w:rsidR="00432C57">
        <w:rPr>
          <w:rFonts w:eastAsia="Times New Roman"/>
          <w:bCs/>
        </w:rPr>
        <w:t>)</w:t>
      </w:r>
      <w:bookmarkEnd w:id="33"/>
    </w:p>
    <w:p w:rsidR="005C28D9" w14:paraId="1F6909C2" w14:textId="77777777">
      <w:pPr>
        <w:rPr>
          <w:rFonts w:eastAsia="Times New Roman"/>
          <w:b/>
        </w:rPr>
      </w:pPr>
    </w:p>
    <w:p w:rsidR="002902C5" w:rsidRPr="002902C5" w:rsidP="002902C5" w14:paraId="2A8B2E62" w14:textId="77777777">
      <w:pPr>
        <w:widowControl/>
        <w:spacing w:after="0" w:line="240" w:lineRule="auto"/>
        <w:jc w:val="center"/>
        <w:rPr>
          <w:rFonts w:ascii="Times New Roman" w:eastAsia="Times New Roman" w:hAnsi="Times New Roman" w:cs="Times New Roman"/>
          <w:b/>
          <w:bCs/>
        </w:rPr>
      </w:pPr>
      <w:bookmarkStart w:id="34" w:name="_Hlk190086199"/>
      <w:r w:rsidRPr="002902C5">
        <w:rPr>
          <w:rFonts w:ascii="Times New Roman" w:eastAsia="Times New Roman" w:hAnsi="Times New Roman" w:cs="Times New Roman"/>
          <w:b/>
          <w:bCs/>
        </w:rPr>
        <w:t xml:space="preserve">NAEP 2027 – School Technology Survey Summary Auto-Email </w:t>
      </w:r>
    </w:p>
    <w:p w:rsidR="002902C5" w:rsidRPr="002902C5" w:rsidP="002902C5" w14:paraId="387F3793" w14:textId="77777777">
      <w:pPr>
        <w:widowControl/>
        <w:spacing w:after="0" w:line="240" w:lineRule="auto"/>
        <w:jc w:val="center"/>
        <w:rPr>
          <w:rFonts w:ascii="Times New Roman" w:eastAsia="Times New Roman" w:hAnsi="Times New Roman" w:cs="Times New Roman"/>
          <w:b/>
        </w:rPr>
      </w:pPr>
      <w:r w:rsidRPr="002902C5">
        <w:rPr>
          <w:rFonts w:ascii="Times New Roman" w:eastAsia="Times New Roman" w:hAnsi="Times New Roman" w:cs="Times New Roman"/>
          <w:b/>
        </w:rPr>
        <w:t>AMS to School Technology Survey Respondent</w:t>
      </w:r>
    </w:p>
    <w:p w:rsidR="002902C5" w:rsidRPr="002902C5" w:rsidP="002902C5" w14:paraId="0383D14E" w14:textId="77777777">
      <w:pPr>
        <w:widowControl/>
        <w:spacing w:after="0" w:line="240" w:lineRule="auto"/>
        <w:jc w:val="center"/>
        <w:rPr>
          <w:rFonts w:ascii="Times New Roman" w:eastAsia="Times New Roman" w:hAnsi="Times New Roman" w:cs="Times New Roman"/>
          <w:b/>
        </w:rPr>
      </w:pPr>
    </w:p>
    <w:p w:rsidR="002902C5" w:rsidRPr="002902C5" w:rsidP="002902C5" w14:paraId="73015B13" w14:textId="77777777">
      <w:pPr>
        <w:widowControl/>
        <w:spacing w:after="0" w:line="240" w:lineRule="auto"/>
        <w:rPr>
          <w:rFonts w:ascii="Times New Roman" w:eastAsia="Times New Roman" w:hAnsi="Times New Roman" w:cs="Times New Roman"/>
        </w:rPr>
      </w:pPr>
    </w:p>
    <w:p w:rsidR="002902C5" w:rsidRPr="002902C5" w:rsidP="002902C5" w14:paraId="160FDB85" w14:textId="77777777">
      <w:pPr>
        <w:widowControl/>
        <w:spacing w:after="0" w:line="240" w:lineRule="auto"/>
        <w:rPr>
          <w:rFonts w:ascii="Times New Roman" w:eastAsia="Times New Roman" w:hAnsi="Times New Roman" w:cs="Times New Roman"/>
        </w:rPr>
      </w:pPr>
      <w:r w:rsidRPr="002902C5">
        <w:rPr>
          <w:rFonts w:ascii="Times New Roman" w:eastAsia="Times New Roman" w:hAnsi="Times New Roman" w:cs="Times New Roman"/>
        </w:rPr>
        <w:t xml:space="preserve">From: </w:t>
      </w:r>
      <w:r w:rsidRPr="002902C5">
        <w:rPr>
          <w:rFonts w:ascii="Times New Roman" w:eastAsia="Times New Roman" w:hAnsi="Times New Roman" w:cs="Times New Roman"/>
          <w:highlight w:val="yellow"/>
        </w:rPr>
        <w:t>AMS email address</w:t>
      </w:r>
    </w:p>
    <w:p w:rsidR="002902C5" w:rsidRPr="002902C5" w:rsidP="002902C5" w14:paraId="79653B47" w14:textId="77777777">
      <w:pPr>
        <w:widowControl/>
        <w:spacing w:after="0" w:line="240" w:lineRule="auto"/>
        <w:rPr>
          <w:rFonts w:ascii="Times New Roman" w:eastAsia="Times New Roman" w:hAnsi="Times New Roman" w:cs="Times New Roman"/>
        </w:rPr>
      </w:pPr>
      <w:r w:rsidRPr="002902C5">
        <w:rPr>
          <w:rFonts w:ascii="Times New Roman" w:eastAsia="Times New Roman" w:hAnsi="Times New Roman" w:cs="Times New Roman"/>
        </w:rPr>
        <w:t xml:space="preserve">To: </w:t>
      </w:r>
      <w:r w:rsidRPr="002902C5">
        <w:rPr>
          <w:rFonts w:ascii="Times New Roman" w:eastAsia="Times New Roman" w:hAnsi="Times New Roman" w:cs="Times New Roman"/>
          <w:highlight w:val="yellow"/>
        </w:rPr>
        <w:t>School Technology Survey Respondent</w:t>
      </w:r>
    </w:p>
    <w:p w:rsidR="002902C5" w:rsidRPr="002902C5" w:rsidP="002902C5" w14:paraId="3BA01B50" w14:textId="77777777">
      <w:pPr>
        <w:widowControl/>
        <w:spacing w:after="0" w:line="240" w:lineRule="auto"/>
        <w:rPr>
          <w:rFonts w:ascii="Times New Roman" w:eastAsia="Calibri" w:hAnsi="Times New Roman" w:cs="Times New Roman"/>
          <w:kern w:val="2"/>
          <w14:ligatures w14:val="standardContextual"/>
        </w:rPr>
      </w:pPr>
    </w:p>
    <w:p w:rsidR="002902C5" w:rsidRPr="002902C5" w:rsidP="002902C5" w14:paraId="0844A41B" w14:textId="77777777">
      <w:pPr>
        <w:widowControl/>
        <w:spacing w:after="0" w:line="240" w:lineRule="auto"/>
        <w:rPr>
          <w:rFonts w:ascii="Times New Roman" w:eastAsia="Calibri" w:hAnsi="Times New Roman" w:cs="Times New Roman"/>
          <w:kern w:val="2"/>
          <w14:ligatures w14:val="standardContextual"/>
        </w:rPr>
      </w:pPr>
      <w:r w:rsidRPr="002902C5">
        <w:rPr>
          <w:rFonts w:ascii="Times New Roman" w:eastAsia="Calibri" w:hAnsi="Times New Roman" w:cs="Times New Roman"/>
          <w:kern w:val="2"/>
          <w14:ligatures w14:val="standardContextual"/>
        </w:rPr>
        <w:t>Subject: NAEP 2027 School Technology Survey</w:t>
      </w:r>
    </w:p>
    <w:p w:rsidR="002902C5" w:rsidRPr="002902C5" w:rsidP="002902C5" w14:paraId="4C5863B1" w14:textId="77777777">
      <w:pPr>
        <w:widowControl/>
        <w:spacing w:after="0" w:line="240" w:lineRule="auto"/>
        <w:rPr>
          <w:rFonts w:ascii="Times New Roman" w:eastAsia="Calibri" w:hAnsi="Times New Roman" w:cs="Times New Roman"/>
          <w:kern w:val="2"/>
          <w14:ligatures w14:val="standardContextual"/>
        </w:rPr>
      </w:pPr>
    </w:p>
    <w:p w:rsidR="002902C5" w:rsidRPr="002902C5" w:rsidP="002902C5" w14:paraId="75F56CDE" w14:textId="77777777">
      <w:pPr>
        <w:widowControl/>
        <w:spacing w:after="0" w:line="240" w:lineRule="auto"/>
        <w:rPr>
          <w:rFonts w:ascii="Times New Roman" w:eastAsia="Calibri" w:hAnsi="Times New Roman" w:cs="Times New Roman"/>
          <w:kern w:val="2"/>
          <w14:ligatures w14:val="standardContextual"/>
        </w:rPr>
      </w:pPr>
      <w:r w:rsidRPr="002902C5">
        <w:rPr>
          <w:rFonts w:ascii="Times New Roman" w:eastAsia="Calibri" w:hAnsi="Times New Roman" w:cs="Times New Roman"/>
          <w:kern w:val="2"/>
          <w14:ligatures w14:val="standardContextual"/>
        </w:rPr>
        <w:t xml:space="preserve">Thank you for completing the School Technology Survey for the 2027 administration of the National Assessment of Educational Progress (NAEP). </w:t>
      </w:r>
    </w:p>
    <w:p w:rsidR="002902C5" w:rsidRPr="002902C5" w:rsidP="002902C5" w14:paraId="635E6C3E" w14:textId="77777777">
      <w:pPr>
        <w:widowControl/>
        <w:spacing w:after="0" w:line="240" w:lineRule="auto"/>
        <w:rPr>
          <w:rFonts w:ascii="Times New Roman" w:eastAsia="Calibri" w:hAnsi="Times New Roman" w:cs="Times New Roman"/>
          <w:kern w:val="2"/>
          <w14:ligatures w14:val="standardContextual"/>
        </w:rPr>
      </w:pPr>
    </w:p>
    <w:p w:rsidR="002902C5" w:rsidRPr="002902C5" w:rsidP="002902C5" w14:paraId="386B806F" w14:textId="77777777">
      <w:pPr>
        <w:widowControl/>
        <w:spacing w:after="0" w:line="240" w:lineRule="auto"/>
        <w:rPr>
          <w:rFonts w:ascii="Times New Roman" w:eastAsia="Times New Roman" w:hAnsi="Times New Roman" w:cs="Times New Roman"/>
          <w:color w:val="FF0000"/>
          <w:kern w:val="2"/>
          <w14:ligatures w14:val="standardContextual"/>
        </w:rPr>
      </w:pPr>
      <w:r w:rsidRPr="002902C5">
        <w:rPr>
          <w:rFonts w:ascii="Times New Roman" w:eastAsia="Times New Roman" w:hAnsi="Times New Roman" w:cs="Times New Roman"/>
          <w:b/>
          <w:bCs/>
          <w:color w:val="FF0000"/>
          <w:kern w:val="2"/>
          <w14:ligatures w14:val="standardContextual"/>
        </w:rPr>
        <w:t>NAEP will be administered using school devices (e.g., desktops, laptops, tablets with keyboards) for the following schools.</w:t>
      </w:r>
      <w:r w:rsidRPr="002902C5">
        <w:rPr>
          <w:rFonts w:ascii="Times New Roman" w:eastAsia="Times New Roman" w:hAnsi="Times New Roman" w:cs="Times New Roman"/>
          <w:color w:val="FF0000"/>
          <w:kern w:val="2"/>
          <w14:ligatures w14:val="standardContextual"/>
        </w:rPr>
        <w:t xml:space="preserve"> The NAEP Assessment application will need to be deployed or installed on the school devices before </w:t>
      </w:r>
      <w:r w:rsidRPr="002902C5">
        <w:rPr>
          <w:rFonts w:ascii="Times New Roman" w:eastAsia="Times New Roman" w:hAnsi="Times New Roman" w:cs="Times New Roman"/>
          <w:b/>
          <w:bCs/>
          <w:color w:val="FF0000"/>
          <w:kern w:val="2"/>
          <w14:ligatures w14:val="standardContextual"/>
        </w:rPr>
        <w:t>[date].</w:t>
      </w:r>
      <w:r w:rsidRPr="002902C5">
        <w:rPr>
          <w:rFonts w:ascii="Times New Roman" w:eastAsia="Times New Roman" w:hAnsi="Times New Roman" w:cs="Times New Roman"/>
          <w:color w:val="FF0000"/>
          <w:kern w:val="2"/>
          <w14:ligatures w14:val="standardContextual"/>
        </w:rPr>
        <w:t xml:space="preserve"> </w:t>
      </w:r>
    </w:p>
    <w:tbl>
      <w:tblPr>
        <w:tblStyle w:val="TableGrid61"/>
        <w:tblpPr w:leftFromText="180" w:rightFromText="180" w:vertAnchor="text" w:horzAnchor="margin" w:tblpY="141"/>
        <w:tblW w:w="6655" w:type="dxa"/>
        <w:tblInd w:w="0" w:type="dxa"/>
        <w:tblLook w:val="04A0"/>
      </w:tblPr>
      <w:tblGrid>
        <w:gridCol w:w="1615"/>
        <w:gridCol w:w="1620"/>
        <w:gridCol w:w="3420"/>
      </w:tblGrid>
      <w:tr w14:paraId="6ACB778D" w14:textId="77777777">
        <w:tblPrEx>
          <w:tblW w:w="6655" w:type="dxa"/>
          <w:tblInd w:w="0" w:type="dxa"/>
          <w:tblLook w:val="04A0"/>
        </w:tblPrEx>
        <w:tc>
          <w:tcPr>
            <w:tcW w:w="1615" w:type="dxa"/>
            <w:tcBorders>
              <w:top w:val="single" w:sz="4" w:space="0" w:color="auto"/>
              <w:left w:val="single" w:sz="4" w:space="0" w:color="auto"/>
              <w:bottom w:val="single" w:sz="4" w:space="0" w:color="auto"/>
              <w:right w:val="single" w:sz="4" w:space="0" w:color="auto"/>
            </w:tcBorders>
            <w:hideMark/>
          </w:tcPr>
          <w:p w:rsidR="002902C5" w:rsidRPr="002902C5" w:rsidP="002902C5" w14:paraId="0F2AEA1C" w14:textId="77777777">
            <w:pPr>
              <w:rPr>
                <w:rFonts w:ascii="Times New Roman" w:hAnsi="Times New Roman"/>
                <w:color w:val="FF0000"/>
                <w:highlight w:val="yellow"/>
              </w:rPr>
            </w:pPr>
            <w:r w:rsidRPr="002902C5">
              <w:rPr>
                <w:rFonts w:ascii="Times New Roman" w:hAnsi="Times New Roman"/>
                <w:color w:val="FF0000"/>
                <w:highlight w:val="yellow"/>
              </w:rPr>
              <w:t>School Name</w:t>
            </w:r>
          </w:p>
        </w:tc>
        <w:tc>
          <w:tcPr>
            <w:tcW w:w="1620" w:type="dxa"/>
            <w:tcBorders>
              <w:top w:val="single" w:sz="4" w:space="0" w:color="auto"/>
              <w:left w:val="single" w:sz="4" w:space="0" w:color="auto"/>
              <w:bottom w:val="single" w:sz="4" w:space="0" w:color="auto"/>
              <w:right w:val="single" w:sz="4" w:space="0" w:color="auto"/>
            </w:tcBorders>
            <w:hideMark/>
          </w:tcPr>
          <w:p w:rsidR="002902C5" w:rsidRPr="002902C5" w:rsidP="002902C5" w14:paraId="7C63E818" w14:textId="77777777">
            <w:pPr>
              <w:rPr>
                <w:rFonts w:ascii="Times New Roman" w:hAnsi="Times New Roman"/>
                <w:color w:val="FF0000"/>
                <w:highlight w:val="yellow"/>
              </w:rPr>
            </w:pPr>
            <w:r w:rsidRPr="002902C5">
              <w:rPr>
                <w:rFonts w:ascii="Times New Roman" w:hAnsi="Times New Roman"/>
                <w:color w:val="FF0000"/>
                <w:highlight w:val="yellow"/>
              </w:rPr>
              <w:t>Sampled Grade</w:t>
            </w:r>
          </w:p>
        </w:tc>
        <w:tc>
          <w:tcPr>
            <w:tcW w:w="3420" w:type="dxa"/>
            <w:tcBorders>
              <w:top w:val="single" w:sz="4" w:space="0" w:color="auto"/>
              <w:left w:val="single" w:sz="4" w:space="0" w:color="auto"/>
              <w:bottom w:val="single" w:sz="4" w:space="0" w:color="auto"/>
              <w:right w:val="single" w:sz="4" w:space="0" w:color="auto"/>
            </w:tcBorders>
            <w:hideMark/>
          </w:tcPr>
          <w:p w:rsidR="002902C5" w:rsidRPr="002902C5" w:rsidP="002902C5" w14:paraId="1FCBDC34" w14:textId="77777777">
            <w:pPr>
              <w:rPr>
                <w:rFonts w:ascii="Times New Roman" w:hAnsi="Times New Roman"/>
                <w:color w:val="FF0000"/>
                <w:highlight w:val="yellow"/>
              </w:rPr>
            </w:pPr>
            <w:r w:rsidRPr="002902C5">
              <w:rPr>
                <w:rFonts w:ascii="Times New Roman" w:hAnsi="Times New Roman"/>
                <w:color w:val="FF0000"/>
                <w:highlight w:val="yellow"/>
              </w:rPr>
              <w:t>NAEP Application Installer</w:t>
            </w:r>
          </w:p>
        </w:tc>
      </w:tr>
      <w:tr w14:paraId="5E12DC2A" w14:textId="77777777">
        <w:tblPrEx>
          <w:tblW w:w="6655" w:type="dxa"/>
          <w:tblInd w:w="0" w:type="dxa"/>
          <w:tblLook w:val="04A0"/>
        </w:tblPrEx>
        <w:tc>
          <w:tcPr>
            <w:tcW w:w="1615" w:type="dxa"/>
            <w:tcBorders>
              <w:top w:val="single" w:sz="4" w:space="0" w:color="auto"/>
              <w:left w:val="single" w:sz="4" w:space="0" w:color="auto"/>
              <w:bottom w:val="single" w:sz="4" w:space="0" w:color="auto"/>
              <w:right w:val="single" w:sz="4" w:space="0" w:color="auto"/>
            </w:tcBorders>
            <w:hideMark/>
          </w:tcPr>
          <w:p w:rsidR="002902C5" w:rsidRPr="002902C5" w:rsidP="002902C5" w14:paraId="1AB65310" w14:textId="77777777">
            <w:pPr>
              <w:rPr>
                <w:rFonts w:ascii="Times New Roman" w:hAnsi="Times New Roman"/>
                <w:color w:val="FF0000"/>
              </w:rPr>
            </w:pPr>
            <w:r w:rsidRPr="002902C5">
              <w:rPr>
                <w:rFonts w:ascii="Times New Roman" w:hAnsi="Times New Roman"/>
                <w:color w:val="FF0000"/>
              </w:rPr>
              <w:t>School 1</w:t>
            </w:r>
          </w:p>
        </w:tc>
        <w:tc>
          <w:tcPr>
            <w:tcW w:w="1620" w:type="dxa"/>
            <w:tcBorders>
              <w:top w:val="single" w:sz="4" w:space="0" w:color="auto"/>
              <w:left w:val="single" w:sz="4" w:space="0" w:color="auto"/>
              <w:bottom w:val="single" w:sz="4" w:space="0" w:color="auto"/>
              <w:right w:val="single" w:sz="4" w:space="0" w:color="auto"/>
            </w:tcBorders>
            <w:hideMark/>
          </w:tcPr>
          <w:p w:rsidR="002902C5" w:rsidRPr="002902C5" w:rsidP="002902C5" w14:paraId="5F9D4395" w14:textId="77777777">
            <w:pPr>
              <w:rPr>
                <w:rFonts w:ascii="Times New Roman" w:hAnsi="Times New Roman"/>
                <w:color w:val="FF0000"/>
              </w:rPr>
            </w:pPr>
            <w:r w:rsidRPr="002902C5">
              <w:rPr>
                <w:rFonts w:ascii="Times New Roman" w:hAnsi="Times New Roman"/>
                <w:color w:val="FF0000"/>
              </w:rPr>
              <w:t>8</w:t>
            </w:r>
          </w:p>
        </w:tc>
        <w:tc>
          <w:tcPr>
            <w:tcW w:w="3420" w:type="dxa"/>
            <w:tcBorders>
              <w:top w:val="single" w:sz="4" w:space="0" w:color="auto"/>
              <w:left w:val="single" w:sz="4" w:space="0" w:color="auto"/>
              <w:bottom w:val="single" w:sz="4" w:space="0" w:color="auto"/>
              <w:right w:val="single" w:sz="4" w:space="0" w:color="auto"/>
            </w:tcBorders>
            <w:hideMark/>
          </w:tcPr>
          <w:p w:rsidR="002902C5" w:rsidRPr="002902C5" w:rsidP="002902C5" w14:paraId="2F36A2DE" w14:textId="77777777">
            <w:pPr>
              <w:rPr>
                <w:rFonts w:ascii="Times New Roman" w:hAnsi="Times New Roman"/>
                <w:color w:val="FF0000"/>
              </w:rPr>
            </w:pPr>
            <w:r w:rsidRPr="002902C5">
              <w:rPr>
                <w:rFonts w:ascii="Times New Roman" w:hAnsi="Times New Roman"/>
                <w:color w:val="FF0000"/>
              </w:rPr>
              <w:t>Missing</w:t>
            </w:r>
          </w:p>
        </w:tc>
      </w:tr>
      <w:tr w14:paraId="4C6D7645" w14:textId="77777777">
        <w:tblPrEx>
          <w:tblW w:w="6655" w:type="dxa"/>
          <w:tblInd w:w="0" w:type="dxa"/>
          <w:tblLook w:val="04A0"/>
        </w:tblPrEx>
        <w:tc>
          <w:tcPr>
            <w:tcW w:w="1615" w:type="dxa"/>
            <w:tcBorders>
              <w:top w:val="single" w:sz="4" w:space="0" w:color="auto"/>
              <w:left w:val="single" w:sz="4" w:space="0" w:color="auto"/>
              <w:bottom w:val="single" w:sz="4" w:space="0" w:color="auto"/>
              <w:right w:val="single" w:sz="4" w:space="0" w:color="auto"/>
            </w:tcBorders>
            <w:hideMark/>
          </w:tcPr>
          <w:p w:rsidR="002902C5" w:rsidRPr="002902C5" w:rsidP="002902C5" w14:paraId="149515F8" w14:textId="77777777">
            <w:pPr>
              <w:rPr>
                <w:rFonts w:ascii="Times New Roman" w:hAnsi="Times New Roman"/>
                <w:color w:val="FF0000"/>
              </w:rPr>
            </w:pPr>
            <w:r w:rsidRPr="002902C5">
              <w:rPr>
                <w:rFonts w:ascii="Times New Roman" w:hAnsi="Times New Roman"/>
                <w:color w:val="FF0000"/>
              </w:rPr>
              <w:t>School 2</w:t>
            </w:r>
          </w:p>
        </w:tc>
        <w:tc>
          <w:tcPr>
            <w:tcW w:w="1620" w:type="dxa"/>
            <w:tcBorders>
              <w:top w:val="single" w:sz="4" w:space="0" w:color="auto"/>
              <w:left w:val="single" w:sz="4" w:space="0" w:color="auto"/>
              <w:bottom w:val="single" w:sz="4" w:space="0" w:color="auto"/>
              <w:right w:val="single" w:sz="4" w:space="0" w:color="auto"/>
            </w:tcBorders>
            <w:hideMark/>
          </w:tcPr>
          <w:p w:rsidR="002902C5" w:rsidRPr="002902C5" w:rsidP="002902C5" w14:paraId="36789559" w14:textId="77777777">
            <w:pPr>
              <w:rPr>
                <w:rFonts w:ascii="Times New Roman" w:hAnsi="Times New Roman"/>
                <w:color w:val="FF0000"/>
              </w:rPr>
            </w:pPr>
            <w:r w:rsidRPr="002902C5">
              <w:rPr>
                <w:rFonts w:ascii="Times New Roman" w:hAnsi="Times New Roman"/>
                <w:color w:val="FF0000"/>
              </w:rPr>
              <w:t>8</w:t>
            </w:r>
          </w:p>
        </w:tc>
        <w:tc>
          <w:tcPr>
            <w:tcW w:w="3420" w:type="dxa"/>
            <w:tcBorders>
              <w:top w:val="single" w:sz="4" w:space="0" w:color="auto"/>
              <w:left w:val="single" w:sz="4" w:space="0" w:color="auto"/>
              <w:bottom w:val="single" w:sz="4" w:space="0" w:color="auto"/>
              <w:right w:val="single" w:sz="4" w:space="0" w:color="auto"/>
            </w:tcBorders>
            <w:hideMark/>
          </w:tcPr>
          <w:p w:rsidR="002902C5" w:rsidRPr="002902C5" w:rsidP="002902C5" w14:paraId="4B065165" w14:textId="77777777">
            <w:pPr>
              <w:rPr>
                <w:rFonts w:ascii="Times New Roman" w:hAnsi="Times New Roman"/>
                <w:color w:val="FF0000"/>
              </w:rPr>
            </w:pPr>
            <w:r w:rsidRPr="002902C5">
              <w:rPr>
                <w:rFonts w:ascii="Times New Roman" w:hAnsi="Times New Roman"/>
                <w:color w:val="FF0000"/>
              </w:rPr>
              <w:t>Missing</w:t>
            </w:r>
          </w:p>
        </w:tc>
      </w:tr>
      <w:tr w14:paraId="26EC3376" w14:textId="77777777">
        <w:tblPrEx>
          <w:tblW w:w="6655" w:type="dxa"/>
          <w:tblInd w:w="0" w:type="dxa"/>
          <w:tblLook w:val="04A0"/>
        </w:tblPrEx>
        <w:tc>
          <w:tcPr>
            <w:tcW w:w="1615" w:type="dxa"/>
            <w:tcBorders>
              <w:top w:val="single" w:sz="4" w:space="0" w:color="auto"/>
              <w:left w:val="single" w:sz="4" w:space="0" w:color="auto"/>
              <w:bottom w:val="single" w:sz="4" w:space="0" w:color="auto"/>
              <w:right w:val="single" w:sz="4" w:space="0" w:color="auto"/>
            </w:tcBorders>
            <w:hideMark/>
          </w:tcPr>
          <w:p w:rsidR="002902C5" w:rsidRPr="002902C5" w:rsidP="002902C5" w14:paraId="1E5F0218" w14:textId="77777777">
            <w:pPr>
              <w:rPr>
                <w:rFonts w:ascii="Times New Roman" w:hAnsi="Times New Roman"/>
                <w:color w:val="FF0000"/>
              </w:rPr>
            </w:pPr>
            <w:r w:rsidRPr="002902C5">
              <w:rPr>
                <w:rFonts w:ascii="Times New Roman" w:hAnsi="Times New Roman"/>
                <w:color w:val="FF0000"/>
              </w:rPr>
              <w:t>School 3</w:t>
            </w:r>
          </w:p>
        </w:tc>
        <w:tc>
          <w:tcPr>
            <w:tcW w:w="1620" w:type="dxa"/>
            <w:tcBorders>
              <w:top w:val="single" w:sz="4" w:space="0" w:color="auto"/>
              <w:left w:val="single" w:sz="4" w:space="0" w:color="auto"/>
              <w:bottom w:val="single" w:sz="4" w:space="0" w:color="auto"/>
              <w:right w:val="single" w:sz="4" w:space="0" w:color="auto"/>
            </w:tcBorders>
            <w:hideMark/>
          </w:tcPr>
          <w:p w:rsidR="002902C5" w:rsidRPr="002902C5" w:rsidP="002902C5" w14:paraId="3DE02211" w14:textId="77777777">
            <w:pPr>
              <w:rPr>
                <w:rFonts w:ascii="Times New Roman" w:hAnsi="Times New Roman"/>
                <w:color w:val="FF0000"/>
              </w:rPr>
            </w:pPr>
            <w:r w:rsidRPr="002902C5">
              <w:rPr>
                <w:rFonts w:ascii="Times New Roman" w:hAnsi="Times New Roman"/>
                <w:color w:val="FF0000"/>
              </w:rPr>
              <w:t>8</w:t>
            </w:r>
          </w:p>
        </w:tc>
        <w:tc>
          <w:tcPr>
            <w:tcW w:w="3420" w:type="dxa"/>
            <w:tcBorders>
              <w:top w:val="single" w:sz="4" w:space="0" w:color="auto"/>
              <w:left w:val="single" w:sz="4" w:space="0" w:color="auto"/>
              <w:bottom w:val="single" w:sz="4" w:space="0" w:color="auto"/>
              <w:right w:val="single" w:sz="4" w:space="0" w:color="auto"/>
            </w:tcBorders>
            <w:hideMark/>
          </w:tcPr>
          <w:p w:rsidR="002902C5" w:rsidRPr="002902C5" w:rsidP="002902C5" w14:paraId="5A87CDBA" w14:textId="77777777">
            <w:pPr>
              <w:rPr>
                <w:rFonts w:ascii="Times New Roman" w:hAnsi="Times New Roman"/>
                <w:color w:val="FF0000"/>
              </w:rPr>
            </w:pPr>
            <w:r w:rsidRPr="002902C5">
              <w:rPr>
                <w:rFonts w:ascii="Times New Roman" w:hAnsi="Times New Roman"/>
                <w:color w:val="FF0000"/>
              </w:rPr>
              <w:t>John Doe</w:t>
            </w:r>
          </w:p>
        </w:tc>
      </w:tr>
    </w:tbl>
    <w:p w:rsidR="002902C5" w:rsidRPr="002902C5" w:rsidP="002902C5" w14:paraId="4E7EF601" w14:textId="77777777">
      <w:pPr>
        <w:widowControl/>
        <w:spacing w:after="0" w:line="240" w:lineRule="auto"/>
        <w:rPr>
          <w:rFonts w:ascii="Times New Roman" w:eastAsia="Times New Roman" w:hAnsi="Times New Roman" w:cs="Times New Roman"/>
          <w:color w:val="FF0000"/>
          <w:kern w:val="2"/>
          <w14:ligatures w14:val="standardContextual"/>
        </w:rPr>
      </w:pPr>
    </w:p>
    <w:p w:rsidR="002902C5" w:rsidRPr="002902C5" w:rsidP="002902C5" w14:paraId="77B070C8" w14:textId="77777777">
      <w:pPr>
        <w:widowControl/>
        <w:spacing w:after="0" w:line="240" w:lineRule="auto"/>
        <w:rPr>
          <w:rFonts w:ascii="Times New Roman" w:eastAsia="Times New Roman" w:hAnsi="Times New Roman" w:cs="Times New Roman"/>
          <w:color w:val="FF0000"/>
          <w:kern w:val="2"/>
          <w14:ligatures w14:val="standardContextual"/>
        </w:rPr>
      </w:pPr>
    </w:p>
    <w:p w:rsidR="002902C5" w:rsidRPr="002902C5" w:rsidP="002902C5" w14:paraId="46E3A27D" w14:textId="77777777">
      <w:pPr>
        <w:widowControl/>
        <w:spacing w:after="0" w:line="240" w:lineRule="auto"/>
        <w:rPr>
          <w:rFonts w:ascii="Times New Roman" w:eastAsia="Times New Roman" w:hAnsi="Times New Roman" w:cs="Times New Roman"/>
          <w:color w:val="FF0000"/>
          <w:kern w:val="2"/>
          <w14:ligatures w14:val="standardContextual"/>
        </w:rPr>
      </w:pPr>
    </w:p>
    <w:p w:rsidR="002902C5" w:rsidRPr="002902C5" w:rsidP="002902C5" w14:paraId="25DD7CBD" w14:textId="77777777">
      <w:pPr>
        <w:widowControl/>
        <w:spacing w:after="0" w:line="240" w:lineRule="auto"/>
        <w:rPr>
          <w:rFonts w:ascii="Times New Roman" w:eastAsia="Times New Roman" w:hAnsi="Times New Roman" w:cs="Times New Roman"/>
          <w:color w:val="FF0000"/>
          <w:kern w:val="2"/>
          <w14:ligatures w14:val="standardContextual"/>
        </w:rPr>
      </w:pPr>
    </w:p>
    <w:p w:rsidR="002902C5" w:rsidRPr="002902C5" w:rsidP="002902C5" w14:paraId="3D0724A5" w14:textId="77777777">
      <w:pPr>
        <w:widowControl/>
        <w:spacing w:after="0" w:line="240" w:lineRule="auto"/>
        <w:rPr>
          <w:rFonts w:ascii="Times New Roman" w:eastAsia="Times New Roman" w:hAnsi="Times New Roman" w:cs="Times New Roman"/>
          <w:color w:val="FF0000"/>
          <w:kern w:val="2"/>
          <w14:ligatures w14:val="standardContextual"/>
        </w:rPr>
      </w:pPr>
    </w:p>
    <w:p w:rsidR="002902C5" w:rsidRPr="002902C5" w:rsidP="002902C5" w14:paraId="56159A71" w14:textId="77777777">
      <w:pPr>
        <w:widowControl/>
        <w:spacing w:after="0" w:line="240" w:lineRule="auto"/>
        <w:rPr>
          <w:rFonts w:ascii="Times New Roman" w:eastAsia="Times New Roman" w:hAnsi="Times New Roman" w:cs="Times New Roman"/>
          <w:color w:val="FF0000"/>
          <w:kern w:val="2"/>
          <w14:ligatures w14:val="standardContextual"/>
        </w:rPr>
      </w:pPr>
    </w:p>
    <w:p w:rsidR="002902C5" w:rsidRPr="002902C5" w:rsidP="002902C5" w14:paraId="15D2CC5A" w14:textId="34333EBA">
      <w:pPr>
        <w:widowControl/>
        <w:spacing w:after="0" w:line="240" w:lineRule="auto"/>
        <w:rPr>
          <w:rFonts w:ascii="Times New Roman" w:eastAsia="Times New Roman" w:hAnsi="Times New Roman" w:cs="Times New Roman"/>
          <w:color w:val="000000"/>
          <w:kern w:val="2"/>
          <w14:ligatures w14:val="standardContextual"/>
        </w:rPr>
      </w:pPr>
      <w:r w:rsidRPr="002902C5">
        <w:rPr>
          <w:rFonts w:ascii="Times New Roman" w:eastAsia="Times New Roman" w:hAnsi="Times New Roman" w:cs="Times New Roman"/>
          <w:color w:val="FF0000"/>
          <w:kern w:val="2"/>
          <w14:ligatures w14:val="standardContextual"/>
        </w:rPr>
        <w:t xml:space="preserve">Schools assigned to take NAEP on school devices must designate a district- or school-level staff member to oversee the installation of the NAEP Assessment application on the devices. The name of the staff member must be entered into the Assessment Management System (AMS). </w:t>
      </w:r>
      <w:r w:rsidRPr="002902C5">
        <w:rPr>
          <w:rFonts w:ascii="Times New Roman" w:eastAsia="Times New Roman" w:hAnsi="Times New Roman" w:cs="Times New Roman"/>
          <w:b/>
          <w:bCs/>
          <w:color w:val="FF0000"/>
          <w:kern w:val="2"/>
          <w14:ligatures w14:val="standardContextual"/>
        </w:rPr>
        <w:t xml:space="preserve">If you have </w:t>
      </w:r>
      <w:r w:rsidRPr="002902C5">
        <w:rPr>
          <w:rFonts w:ascii="Times New Roman" w:eastAsia="Times New Roman" w:hAnsi="Times New Roman" w:cs="Times New Roman"/>
          <w:b/>
          <w:bCs/>
          <w:color w:val="FF0000"/>
          <w:kern w:val="2"/>
          <w14:ligatures w14:val="standardContextual"/>
        </w:rPr>
        <w:t>not already</w:t>
      </w:r>
      <w:r w:rsidRPr="002902C5">
        <w:rPr>
          <w:rFonts w:ascii="Times New Roman" w:eastAsia="Times New Roman" w:hAnsi="Times New Roman" w:cs="Times New Roman"/>
          <w:b/>
          <w:bCs/>
          <w:color w:val="FF0000"/>
          <w:kern w:val="2"/>
          <w14:ligatures w14:val="standardContextual"/>
        </w:rPr>
        <w:t xml:space="preserve"> designated a NAEP Application Installer, please do so via </w:t>
      </w:r>
      <w:r w:rsidRPr="002902C5">
        <w:rPr>
          <w:rFonts w:ascii="Times New Roman" w:eastAsia="Times New Roman" w:hAnsi="Times New Roman" w:cs="Times New Roman"/>
          <w:b/>
          <w:bCs/>
          <w:color w:val="FF0000"/>
          <w:kern w:val="2"/>
          <w14:ligatures w14:val="standardContextual"/>
        </w:rPr>
        <w:t>the AMS</w:t>
      </w:r>
      <w:r w:rsidRPr="002902C5">
        <w:rPr>
          <w:rFonts w:ascii="Times New Roman" w:eastAsia="Times New Roman" w:hAnsi="Times New Roman" w:cs="Times New Roman"/>
          <w:b/>
          <w:bCs/>
          <w:color w:val="FF0000"/>
          <w:kern w:val="2"/>
          <w14:ligatures w14:val="standardContextual"/>
        </w:rPr>
        <w:t xml:space="preserve">. </w:t>
      </w:r>
      <w:r w:rsidRPr="002902C5">
        <w:rPr>
          <w:rFonts w:ascii="Times New Roman" w:eastAsia="Times New Roman" w:hAnsi="Times New Roman" w:cs="Times New Roman"/>
          <w:color w:val="FF0000"/>
          <w:kern w:val="2"/>
          <w14:ligatures w14:val="standardContextual"/>
        </w:rPr>
        <w:t>Enter the staff member’s name in the Manage Team section as the designated NAEP Application Installer. The NAEP Application Installer will receive additional information about how to access and deploy/install the application and confirm device readiness.</w:t>
      </w:r>
    </w:p>
    <w:p w:rsidR="002902C5" w:rsidRPr="002902C5" w:rsidP="002902C5" w14:paraId="52F6505E" w14:textId="77777777">
      <w:pPr>
        <w:widowControl/>
        <w:spacing w:after="0" w:line="240" w:lineRule="auto"/>
        <w:rPr>
          <w:rFonts w:ascii="Times New Roman" w:eastAsia="Times New Roman" w:hAnsi="Times New Roman" w:cs="Times New Roman"/>
          <w:color w:val="FF0000"/>
          <w:kern w:val="2"/>
          <w14:ligatures w14:val="standardContextual"/>
        </w:rPr>
      </w:pPr>
      <w:r w:rsidRPr="002902C5">
        <w:rPr>
          <w:rFonts w:ascii="Times New Roman" w:eastAsia="Times New Roman" w:hAnsi="Times New Roman" w:cs="Times New Roman"/>
          <w:color w:val="000000"/>
          <w:kern w:val="2"/>
          <w14:ligatures w14:val="standardContextual"/>
        </w:rPr>
        <w:br/>
      </w:r>
      <w:r w:rsidRPr="002902C5">
        <w:rPr>
          <w:rFonts w:ascii="Times New Roman" w:eastAsia="Times New Roman" w:hAnsi="Times New Roman" w:cs="Times New Roman"/>
          <w:color w:val="000000"/>
          <w:kern w:val="2"/>
          <w14:ligatures w14:val="standardContextual"/>
        </w:rPr>
        <w:br/>
      </w:r>
      <w:r w:rsidRPr="002902C5">
        <w:rPr>
          <w:rFonts w:ascii="Times New Roman" w:eastAsia="Times New Roman" w:hAnsi="Times New Roman" w:cs="Times New Roman"/>
          <w:b/>
          <w:bCs/>
          <w:color w:val="FF0000"/>
          <w:kern w:val="2"/>
          <w14:ligatures w14:val="standardContextual"/>
        </w:rPr>
        <w:t>NAEP will be administered for the following schools using Chromebooks provided by NAEP.</w:t>
      </w:r>
      <w:r w:rsidRPr="002902C5">
        <w:rPr>
          <w:rFonts w:ascii="Times New Roman" w:eastAsia="Times New Roman" w:hAnsi="Times New Roman" w:cs="Times New Roman"/>
          <w:color w:val="FF0000"/>
          <w:kern w:val="2"/>
          <w14:ligatures w14:val="standardContextual"/>
        </w:rPr>
        <w:t xml:space="preserve"> The following schools will receive additional information about next steps in [time of year]. </w:t>
      </w:r>
    </w:p>
    <w:tbl>
      <w:tblPr>
        <w:tblStyle w:val="TableGrid61"/>
        <w:tblpPr w:leftFromText="180" w:rightFromText="180" w:vertAnchor="text" w:horzAnchor="margin" w:tblpY="141"/>
        <w:tblW w:w="0" w:type="auto"/>
        <w:tblInd w:w="0" w:type="dxa"/>
        <w:tblLook w:val="04A0"/>
      </w:tblPr>
      <w:tblGrid>
        <w:gridCol w:w="2337"/>
        <w:gridCol w:w="1618"/>
      </w:tblGrid>
      <w:tr w14:paraId="7174A3D0" w14:textId="77777777">
        <w:tblPrEx>
          <w:tblW w:w="0" w:type="auto"/>
          <w:tblInd w:w="0" w:type="dxa"/>
          <w:tblLook w:val="04A0"/>
        </w:tblPrEx>
        <w:tc>
          <w:tcPr>
            <w:tcW w:w="2337" w:type="dxa"/>
            <w:tcBorders>
              <w:top w:val="single" w:sz="4" w:space="0" w:color="auto"/>
              <w:left w:val="single" w:sz="4" w:space="0" w:color="auto"/>
              <w:bottom w:val="single" w:sz="4" w:space="0" w:color="auto"/>
              <w:right w:val="single" w:sz="4" w:space="0" w:color="auto"/>
            </w:tcBorders>
            <w:hideMark/>
          </w:tcPr>
          <w:p w:rsidR="002902C5" w:rsidRPr="002902C5" w:rsidP="002902C5" w14:paraId="4E75FE6A" w14:textId="77777777">
            <w:pPr>
              <w:rPr>
                <w:rFonts w:ascii="Times New Roman" w:hAnsi="Times New Roman"/>
                <w:color w:val="FF0000"/>
                <w:highlight w:val="yellow"/>
              </w:rPr>
            </w:pPr>
            <w:r w:rsidRPr="002902C5">
              <w:rPr>
                <w:rFonts w:ascii="Times New Roman" w:hAnsi="Times New Roman"/>
                <w:color w:val="FF0000"/>
                <w:highlight w:val="yellow"/>
              </w:rPr>
              <w:t>School Name</w:t>
            </w:r>
          </w:p>
        </w:tc>
        <w:tc>
          <w:tcPr>
            <w:tcW w:w="1618" w:type="dxa"/>
            <w:tcBorders>
              <w:top w:val="single" w:sz="4" w:space="0" w:color="auto"/>
              <w:left w:val="single" w:sz="4" w:space="0" w:color="auto"/>
              <w:bottom w:val="single" w:sz="4" w:space="0" w:color="auto"/>
              <w:right w:val="single" w:sz="4" w:space="0" w:color="auto"/>
            </w:tcBorders>
            <w:hideMark/>
          </w:tcPr>
          <w:p w:rsidR="002902C5" w:rsidRPr="002902C5" w:rsidP="002902C5" w14:paraId="1FAE014D" w14:textId="77777777">
            <w:pPr>
              <w:rPr>
                <w:rFonts w:ascii="Times New Roman" w:hAnsi="Times New Roman"/>
                <w:color w:val="FF0000"/>
                <w:highlight w:val="yellow"/>
              </w:rPr>
            </w:pPr>
            <w:r w:rsidRPr="002902C5">
              <w:rPr>
                <w:rFonts w:ascii="Times New Roman" w:hAnsi="Times New Roman"/>
                <w:color w:val="FF0000"/>
                <w:highlight w:val="yellow"/>
              </w:rPr>
              <w:t>Sampled Grade</w:t>
            </w:r>
          </w:p>
        </w:tc>
      </w:tr>
      <w:tr w14:paraId="732D210F" w14:textId="77777777">
        <w:tblPrEx>
          <w:tblW w:w="0" w:type="auto"/>
          <w:tblInd w:w="0" w:type="dxa"/>
          <w:tblLook w:val="04A0"/>
        </w:tblPrEx>
        <w:tc>
          <w:tcPr>
            <w:tcW w:w="2337" w:type="dxa"/>
            <w:tcBorders>
              <w:top w:val="single" w:sz="4" w:space="0" w:color="auto"/>
              <w:left w:val="single" w:sz="4" w:space="0" w:color="auto"/>
              <w:bottom w:val="single" w:sz="4" w:space="0" w:color="auto"/>
              <w:right w:val="single" w:sz="4" w:space="0" w:color="auto"/>
            </w:tcBorders>
            <w:hideMark/>
          </w:tcPr>
          <w:p w:rsidR="002902C5" w:rsidRPr="002902C5" w:rsidP="002902C5" w14:paraId="22BD4F49" w14:textId="77777777">
            <w:pPr>
              <w:rPr>
                <w:rFonts w:ascii="Times New Roman" w:hAnsi="Times New Roman"/>
                <w:color w:val="FF0000"/>
              </w:rPr>
            </w:pPr>
            <w:r w:rsidRPr="002902C5">
              <w:rPr>
                <w:rFonts w:ascii="Times New Roman" w:hAnsi="Times New Roman"/>
                <w:color w:val="FF0000"/>
              </w:rPr>
              <w:t>School 1</w:t>
            </w:r>
          </w:p>
        </w:tc>
        <w:tc>
          <w:tcPr>
            <w:tcW w:w="1618" w:type="dxa"/>
            <w:tcBorders>
              <w:top w:val="single" w:sz="4" w:space="0" w:color="auto"/>
              <w:left w:val="single" w:sz="4" w:space="0" w:color="auto"/>
              <w:bottom w:val="single" w:sz="4" w:space="0" w:color="auto"/>
              <w:right w:val="single" w:sz="4" w:space="0" w:color="auto"/>
            </w:tcBorders>
            <w:hideMark/>
          </w:tcPr>
          <w:p w:rsidR="002902C5" w:rsidRPr="002902C5" w:rsidP="002902C5" w14:paraId="53976C93" w14:textId="77777777">
            <w:pPr>
              <w:rPr>
                <w:rFonts w:ascii="Times New Roman" w:hAnsi="Times New Roman"/>
                <w:color w:val="FF0000"/>
              </w:rPr>
            </w:pPr>
            <w:r w:rsidRPr="002902C5">
              <w:rPr>
                <w:rFonts w:ascii="Times New Roman" w:hAnsi="Times New Roman"/>
                <w:color w:val="FF0000"/>
              </w:rPr>
              <w:t>8</w:t>
            </w:r>
          </w:p>
        </w:tc>
      </w:tr>
      <w:tr w14:paraId="7F381805" w14:textId="77777777">
        <w:tblPrEx>
          <w:tblW w:w="0" w:type="auto"/>
          <w:tblInd w:w="0" w:type="dxa"/>
          <w:tblLook w:val="04A0"/>
        </w:tblPrEx>
        <w:tc>
          <w:tcPr>
            <w:tcW w:w="2337" w:type="dxa"/>
            <w:tcBorders>
              <w:top w:val="single" w:sz="4" w:space="0" w:color="auto"/>
              <w:left w:val="single" w:sz="4" w:space="0" w:color="auto"/>
              <w:bottom w:val="single" w:sz="4" w:space="0" w:color="auto"/>
              <w:right w:val="single" w:sz="4" w:space="0" w:color="auto"/>
            </w:tcBorders>
            <w:hideMark/>
          </w:tcPr>
          <w:p w:rsidR="002902C5" w:rsidRPr="002902C5" w:rsidP="002902C5" w14:paraId="255A3E9A" w14:textId="77777777">
            <w:pPr>
              <w:rPr>
                <w:rFonts w:ascii="Times New Roman" w:hAnsi="Times New Roman"/>
                <w:color w:val="FF0000"/>
              </w:rPr>
            </w:pPr>
            <w:r w:rsidRPr="002902C5">
              <w:rPr>
                <w:rFonts w:ascii="Times New Roman" w:hAnsi="Times New Roman"/>
                <w:color w:val="FF0000"/>
              </w:rPr>
              <w:t>School 2</w:t>
            </w:r>
          </w:p>
        </w:tc>
        <w:tc>
          <w:tcPr>
            <w:tcW w:w="1618" w:type="dxa"/>
            <w:tcBorders>
              <w:top w:val="single" w:sz="4" w:space="0" w:color="auto"/>
              <w:left w:val="single" w:sz="4" w:space="0" w:color="auto"/>
              <w:bottom w:val="single" w:sz="4" w:space="0" w:color="auto"/>
              <w:right w:val="single" w:sz="4" w:space="0" w:color="auto"/>
            </w:tcBorders>
            <w:hideMark/>
          </w:tcPr>
          <w:p w:rsidR="002902C5" w:rsidRPr="002902C5" w:rsidP="002902C5" w14:paraId="1220610E" w14:textId="77777777">
            <w:pPr>
              <w:rPr>
                <w:rFonts w:ascii="Times New Roman" w:hAnsi="Times New Roman"/>
                <w:color w:val="FF0000"/>
              </w:rPr>
            </w:pPr>
            <w:r w:rsidRPr="002902C5">
              <w:rPr>
                <w:rFonts w:ascii="Times New Roman" w:hAnsi="Times New Roman"/>
                <w:color w:val="FF0000"/>
              </w:rPr>
              <w:t>8</w:t>
            </w:r>
          </w:p>
        </w:tc>
      </w:tr>
      <w:tr w14:paraId="37F9426B" w14:textId="77777777">
        <w:tblPrEx>
          <w:tblW w:w="0" w:type="auto"/>
          <w:tblInd w:w="0" w:type="dxa"/>
          <w:tblLook w:val="04A0"/>
        </w:tblPrEx>
        <w:tc>
          <w:tcPr>
            <w:tcW w:w="2337" w:type="dxa"/>
            <w:tcBorders>
              <w:top w:val="single" w:sz="4" w:space="0" w:color="auto"/>
              <w:left w:val="single" w:sz="4" w:space="0" w:color="auto"/>
              <w:bottom w:val="single" w:sz="4" w:space="0" w:color="auto"/>
              <w:right w:val="single" w:sz="4" w:space="0" w:color="auto"/>
            </w:tcBorders>
            <w:hideMark/>
          </w:tcPr>
          <w:p w:rsidR="002902C5" w:rsidRPr="002902C5" w:rsidP="002902C5" w14:paraId="25FE7207" w14:textId="77777777">
            <w:pPr>
              <w:rPr>
                <w:rFonts w:ascii="Times New Roman" w:hAnsi="Times New Roman"/>
                <w:color w:val="FF0000"/>
              </w:rPr>
            </w:pPr>
            <w:r w:rsidRPr="002902C5">
              <w:rPr>
                <w:rFonts w:ascii="Times New Roman" w:hAnsi="Times New Roman"/>
                <w:color w:val="FF0000"/>
              </w:rPr>
              <w:t>School 3</w:t>
            </w:r>
          </w:p>
        </w:tc>
        <w:tc>
          <w:tcPr>
            <w:tcW w:w="1618" w:type="dxa"/>
            <w:tcBorders>
              <w:top w:val="single" w:sz="4" w:space="0" w:color="auto"/>
              <w:left w:val="single" w:sz="4" w:space="0" w:color="auto"/>
              <w:bottom w:val="single" w:sz="4" w:space="0" w:color="auto"/>
              <w:right w:val="single" w:sz="4" w:space="0" w:color="auto"/>
            </w:tcBorders>
            <w:hideMark/>
          </w:tcPr>
          <w:p w:rsidR="002902C5" w:rsidRPr="002902C5" w:rsidP="002902C5" w14:paraId="2D6933E9" w14:textId="77777777">
            <w:pPr>
              <w:rPr>
                <w:rFonts w:ascii="Times New Roman" w:hAnsi="Times New Roman"/>
                <w:color w:val="FF0000"/>
              </w:rPr>
            </w:pPr>
            <w:r w:rsidRPr="002902C5">
              <w:rPr>
                <w:rFonts w:ascii="Times New Roman" w:hAnsi="Times New Roman"/>
                <w:color w:val="FF0000"/>
              </w:rPr>
              <w:t>8</w:t>
            </w:r>
          </w:p>
        </w:tc>
      </w:tr>
    </w:tbl>
    <w:p w:rsidR="002902C5" w:rsidRPr="002902C5" w:rsidP="002902C5" w14:paraId="7075D55D" w14:textId="77777777">
      <w:pPr>
        <w:widowControl/>
        <w:spacing w:after="0" w:line="240" w:lineRule="auto"/>
        <w:rPr>
          <w:rFonts w:ascii="Times New Roman" w:eastAsia="Calibri" w:hAnsi="Times New Roman" w:cs="Times New Roman"/>
          <w:color w:val="FF0000"/>
          <w:kern w:val="2"/>
          <w:highlight w:val="yellow"/>
          <w14:ligatures w14:val="standardContextual"/>
        </w:rPr>
      </w:pPr>
    </w:p>
    <w:p w:rsidR="002902C5" w:rsidRPr="002902C5" w:rsidP="002902C5" w14:paraId="73875076" w14:textId="77777777">
      <w:pPr>
        <w:widowControl/>
        <w:tabs>
          <w:tab w:val="left" w:pos="3911"/>
        </w:tabs>
        <w:spacing w:after="0" w:line="240" w:lineRule="auto"/>
        <w:rPr>
          <w:rFonts w:ascii="Times New Roman" w:eastAsia="Calibri" w:hAnsi="Times New Roman" w:cs="Times New Roman"/>
          <w:color w:val="FF0000"/>
          <w:kern w:val="2"/>
          <w:highlight w:val="yellow"/>
          <w14:ligatures w14:val="standardContextual"/>
        </w:rPr>
      </w:pPr>
    </w:p>
    <w:p w:rsidR="002902C5" w:rsidRPr="002902C5" w:rsidP="002902C5" w14:paraId="2926AC7D" w14:textId="77777777">
      <w:pPr>
        <w:widowControl/>
        <w:spacing w:after="0" w:line="240" w:lineRule="auto"/>
        <w:rPr>
          <w:rFonts w:ascii="Times New Roman" w:eastAsia="Calibri" w:hAnsi="Times New Roman" w:cs="Times New Roman"/>
          <w:color w:val="FF0000"/>
          <w:kern w:val="2"/>
          <w:highlight w:val="yellow"/>
          <w14:ligatures w14:val="standardContextual"/>
        </w:rPr>
      </w:pPr>
    </w:p>
    <w:p w:rsidR="002902C5" w:rsidRPr="002902C5" w:rsidP="002902C5" w14:paraId="4BB4075C" w14:textId="77777777">
      <w:pPr>
        <w:widowControl/>
        <w:spacing w:after="0" w:line="240" w:lineRule="auto"/>
        <w:rPr>
          <w:rFonts w:ascii="Times New Roman" w:eastAsia="Calibri" w:hAnsi="Times New Roman" w:cs="Times New Roman"/>
          <w:color w:val="FF0000"/>
          <w:kern w:val="2"/>
          <w:highlight w:val="yellow"/>
          <w14:ligatures w14:val="standardContextual"/>
        </w:rPr>
      </w:pPr>
    </w:p>
    <w:p w:rsidR="002902C5" w:rsidRPr="002902C5" w:rsidP="002902C5" w14:paraId="548B26FE" w14:textId="77777777">
      <w:pPr>
        <w:widowControl/>
        <w:spacing w:after="0" w:line="240" w:lineRule="auto"/>
        <w:rPr>
          <w:rFonts w:ascii="Times New Roman" w:eastAsia="Calibri" w:hAnsi="Times New Roman" w:cs="Times New Roman"/>
          <w:color w:val="FF0000"/>
          <w:kern w:val="2"/>
          <w:highlight w:val="yellow"/>
          <w14:ligatures w14:val="standardContextual"/>
        </w:rPr>
      </w:pPr>
    </w:p>
    <w:p w:rsidR="002902C5" w:rsidRPr="002902C5" w:rsidP="002902C5" w14:paraId="7963BE8E" w14:textId="77777777">
      <w:pPr>
        <w:widowControl/>
        <w:rPr>
          <w:rFonts w:ascii="Times New Roman" w:eastAsia="Calibri" w:hAnsi="Times New Roman" w:cs="Times New Roman"/>
          <w:i/>
          <w:iCs/>
        </w:rPr>
      </w:pPr>
    </w:p>
    <w:bookmarkEnd w:id="34"/>
    <w:p w:rsidR="002902C5" w:rsidRPr="002902C5" w:rsidP="002902C5" w14:paraId="3E58173E" w14:textId="21AEF7F5">
      <w:pPr>
        <w:widowControl/>
        <w:rPr>
          <w:rFonts w:ascii="Times New Roman" w:eastAsia="Calibri" w:hAnsi="Times New Roman" w:cs="Times New Roman"/>
          <w:i/>
          <w:iCs/>
          <w:sz w:val="16"/>
          <w:szCs w:val="16"/>
        </w:rPr>
      </w:pPr>
      <w:r w:rsidRPr="00932091">
        <w:rPr>
          <w:rFonts w:ascii="Times New Roman" w:eastAsia="Calibri" w:hAnsi="Times New Roman" w:cs="Times New Roman"/>
          <w:i/>
          <w:iCs/>
          <w:sz w:val="20"/>
          <w:szCs w:val="20"/>
        </w:rPr>
        <w:t xml:space="preserve">The National Center for Education Statistics (NCES) conducts the National Assessment of Educational Progress to evaluate federally supported education programs. </w:t>
      </w:r>
      <w:r w:rsidRPr="00932091">
        <w:rPr>
          <w:rFonts w:ascii="Times New Roman" w:eastAsia="Calibri" w:hAnsi="Times New Roman" w:cs="Times New Roman"/>
          <w:i/>
          <w:iCs/>
          <w:sz w:val="20"/>
          <w:szCs w:val="20"/>
        </w:rPr>
        <w:t>All of</w:t>
      </w:r>
      <w:r w:rsidRPr="00932091">
        <w:rPr>
          <w:rFonts w:ascii="Times New Roman" w:eastAsia="Calibri" w:hAnsi="Times New Roman" w:cs="Times New Roman"/>
          <w:i/>
          <w:iCs/>
          <w:sz w:val="20"/>
          <w:szCs w:val="20"/>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932091">
        <w:rPr>
          <w:rFonts w:ascii="Times New Roman" w:eastAsia="Calibri" w:hAnsi="Times New Roman" w:cs="Times New Roman"/>
          <w:i/>
          <w:iCs/>
          <w:sz w:val="20"/>
          <w:szCs w:val="20"/>
        </w:rPr>
        <w:t>both if</w:t>
      </w:r>
      <w:r w:rsidRPr="00932091">
        <w:rPr>
          <w:rFonts w:ascii="Times New Roman" w:eastAsia="Calibri" w:hAnsi="Times New Roman" w:cs="Times New Roman"/>
          <w:i/>
          <w:iCs/>
          <w:sz w:val="20"/>
          <w:szCs w:val="20"/>
        </w:rPr>
        <w:t xml:space="preserve"> he </w:t>
      </w:r>
      <w:r w:rsidRPr="00932091">
        <w:rPr>
          <w:rFonts w:ascii="Times New Roman" w:eastAsia="Calibri" w:hAnsi="Times New Roman" w:cs="Times New Roman"/>
          <w:i/>
          <w:iCs/>
          <w:sz w:val="20"/>
          <w:szCs w:val="20"/>
        </w:rPr>
        <w:t>or</w:t>
      </w:r>
      <w:r w:rsidRPr="00932091">
        <w:rPr>
          <w:rFonts w:ascii="Times New Roman" w:eastAsia="Calibri" w:hAnsi="Times New Roman" w:cs="Times New Roman"/>
          <w:i/>
          <w:iCs/>
          <w:sz w:val="20"/>
          <w:szCs w:val="20"/>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5A7780" w14:paraId="1704DFEC" w14:textId="77777777">
      <w:pPr>
        <w:rPr>
          <w:rFonts w:eastAsia="Times New Roman"/>
          <w:b/>
        </w:rPr>
        <w:sectPr w:rsidSect="005F352C">
          <w:footerReference w:type="default" r:id="rId15"/>
          <w:footerReference w:type="first" r:id="rId16"/>
          <w:pgSz w:w="12240" w:h="15840" w:code="1"/>
          <w:pgMar w:top="900" w:right="864" w:bottom="990" w:left="864" w:header="432" w:footer="288" w:gutter="0"/>
          <w:cols w:space="720"/>
          <w:titlePg/>
          <w:docGrid w:linePitch="360"/>
        </w:sectPr>
      </w:pPr>
    </w:p>
    <w:p w:rsidR="00E64376" w:rsidRPr="002B6682" w:rsidP="002B6682" w14:paraId="7DA50174" w14:textId="2D6DCBBD">
      <w:pPr>
        <w:pStyle w:val="Heading3"/>
        <w:rPr>
          <w:rFonts w:eastAsia="Times New Roman"/>
        </w:rPr>
      </w:pPr>
      <w:bookmarkStart w:id="35" w:name="_Toc233816045"/>
      <w:r w:rsidRPr="005C28D9">
        <w:rPr>
          <w:rFonts w:eastAsia="Times New Roman"/>
          <w:b/>
        </w:rPr>
        <w:t>Appendix D-7:</w:t>
      </w:r>
      <w:r w:rsidRPr="005C28D9">
        <w:rPr>
          <w:rFonts w:eastAsia="Times New Roman"/>
        </w:rPr>
        <w:t xml:space="preserve"> NAEP 2027 </w:t>
      </w:r>
      <w:r w:rsidRPr="005C28D9">
        <w:rPr>
          <w:rFonts w:eastAsia="Times New Roman"/>
        </w:rPr>
        <w:t>eNAEP</w:t>
      </w:r>
      <w:r w:rsidRPr="005C28D9">
        <w:rPr>
          <w:rFonts w:eastAsia="Times New Roman"/>
        </w:rPr>
        <w:t xml:space="preserve"> Download Center</w:t>
      </w:r>
      <w:r>
        <w:rPr>
          <w:rFonts w:eastAsia="Times New Roman"/>
        </w:rPr>
        <w:t xml:space="preserve"> (NEW)</w:t>
      </w:r>
      <w:bookmarkStart w:id="36" w:name="_Toc181190171"/>
      <w:bookmarkStart w:id="37" w:name="_Toc182234173"/>
      <w:bookmarkStart w:id="38" w:name="_Toc191986602"/>
      <w:bookmarkStart w:id="39" w:name="_Toc192581809"/>
      <w:bookmarkStart w:id="40" w:name="_Toc192686379"/>
      <w:bookmarkStart w:id="41" w:name="_Toc192686790"/>
      <w:bookmarkStart w:id="42" w:name="_Toc192687119"/>
      <w:bookmarkStart w:id="43" w:name="_Toc193122456"/>
      <w:bookmarkStart w:id="44" w:name="_Toc193123354"/>
      <w:bookmarkStart w:id="45" w:name="_Toc193184816"/>
      <w:bookmarkStart w:id="46" w:name="_Toc193191624"/>
      <w:bookmarkStart w:id="47" w:name="_Toc193192099"/>
      <w:bookmarkStart w:id="48" w:name="_Toc196212035"/>
      <w:bookmarkStart w:id="49" w:name="_Toc200633735"/>
      <w:bookmarkStart w:id="50" w:name="_Toc200635470"/>
      <w:bookmarkStart w:id="51" w:name="_Toc200639376"/>
      <w:bookmarkStart w:id="52" w:name="_Toc200719984"/>
      <w:bookmarkStart w:id="53" w:name="_Toc200720449"/>
      <w:bookmarkStart w:id="54" w:name="_Toc200983116"/>
      <w:bookmarkStart w:id="55" w:name="_Toc200985539"/>
      <w:bookmarkStart w:id="56" w:name="_Toc200986236"/>
      <w:bookmarkStart w:id="57" w:name="_Toc200986398"/>
      <w:bookmarkStart w:id="58" w:name="_Toc200986753"/>
      <w:bookmarkStart w:id="59" w:name="_Toc200987137"/>
      <w:bookmarkStart w:id="60" w:name="_Toc201042683"/>
      <w:bookmarkStart w:id="61" w:name="_Toc201042845"/>
      <w:bookmarkStart w:id="62" w:name="_Toc201044296"/>
      <w:bookmarkStart w:id="63" w:name="_Toc201044921"/>
      <w:bookmarkStart w:id="64" w:name="_Toc201065587"/>
      <w:bookmarkStart w:id="65" w:name="_Toc201066174"/>
      <w:bookmarkStart w:id="66" w:name="_Toc203725796"/>
      <w:bookmarkStart w:id="67" w:name="_Toc203738139"/>
      <w:bookmarkStart w:id="68" w:name="_Toc203742215"/>
      <w:bookmarkStart w:id="69" w:name="_Toc203746832"/>
      <w:bookmarkStart w:id="70" w:name="_Toc206600234"/>
      <w:bookmarkEnd w:id="35"/>
    </w:p>
    <w:p w:rsidR="002B6682" w:rsidRPr="0040143B" w:rsidP="002B6682" w14:paraId="4CADD2F7" w14:textId="77777777">
      <w:pPr>
        <w:keepNext/>
        <w:keepLines/>
        <w:widowControl/>
        <w:spacing w:before="240" w:after="0" w:line="259" w:lineRule="auto"/>
        <w:outlineLvl w:val="0"/>
        <w:rPr>
          <w:rFonts w:ascii="Calibri Light" w:eastAsia="Times New Roman" w:hAnsi="Calibri Light" w:cs="Times New Roman"/>
          <w:color w:val="2F5496"/>
          <w:sz w:val="32"/>
          <w:szCs w:val="32"/>
        </w:rPr>
      </w:pPr>
      <w:bookmarkStart w:id="71" w:name="_Toc233659212"/>
      <w:bookmarkStart w:id="72" w:name="_Toc233816046"/>
      <w:bookmarkStart w:id="73" w:name="_Toc17590953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6207786A">
        <w:rPr>
          <w:rFonts w:ascii="Calibri Light" w:eastAsia="Times New Roman" w:hAnsi="Calibri Light" w:cs="Times New Roman"/>
          <w:color w:val="2F5496"/>
          <w:sz w:val="32"/>
          <w:szCs w:val="32"/>
        </w:rPr>
        <w:t>Getting Started &gt; Preparing for Assessment &gt; Preassessment Tools (Landing Page)</w:t>
      </w:r>
      <w:bookmarkEnd w:id="71"/>
      <w:bookmarkEnd w:id="72"/>
    </w:p>
    <w:p w:rsidR="002B6682" w:rsidP="002B6682" w14:paraId="4E8F8463" w14:textId="5EA9AC44">
      <w:pPr>
        <w:widowControl/>
        <w:spacing w:after="160" w:line="259" w:lineRule="auto"/>
      </w:pPr>
      <w:r>
        <w:rPr>
          <w:noProof/>
        </w:rPr>
        <w:drawing>
          <wp:inline distT="0" distB="0" distL="0" distR="0">
            <wp:extent cx="8979610" cy="5173327"/>
            <wp:effectExtent l="0" t="0" r="0" b="0"/>
            <wp:docPr id="420268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6850" name="Picture 42026850"/>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8979610" cy="5173327"/>
                    </a:xfrm>
                    <a:prstGeom prst="rect">
                      <a:avLst/>
                    </a:prstGeom>
                  </pic:spPr>
                </pic:pic>
              </a:graphicData>
            </a:graphic>
          </wp:inline>
        </w:drawing>
      </w:r>
    </w:p>
    <w:p w:rsidR="002B6682" w:rsidP="002B6682" w14:paraId="72D6B6C2" w14:textId="77777777">
      <w:bookmarkStart w:id="74" w:name="_Toc181190172"/>
      <w:bookmarkStart w:id="75" w:name="_Toc182234174"/>
      <w:bookmarkStart w:id="76" w:name="_Toc191986603"/>
      <w:bookmarkStart w:id="77" w:name="_Toc192581810"/>
      <w:bookmarkStart w:id="78" w:name="_Toc192686380"/>
      <w:bookmarkStart w:id="79" w:name="_Toc192686791"/>
      <w:bookmarkStart w:id="80" w:name="_Toc192687120"/>
      <w:bookmarkStart w:id="81" w:name="_Toc193122457"/>
      <w:bookmarkStart w:id="82" w:name="_Toc193123355"/>
      <w:bookmarkStart w:id="83" w:name="_Toc193184817"/>
      <w:bookmarkStart w:id="84" w:name="_Toc193191625"/>
      <w:bookmarkStart w:id="85" w:name="_Toc193192100"/>
      <w:bookmarkStart w:id="86" w:name="_Toc196212036"/>
      <w:bookmarkStart w:id="87" w:name="_Toc200633736"/>
      <w:bookmarkStart w:id="88" w:name="_Toc200635471"/>
      <w:bookmarkStart w:id="89" w:name="_Toc200639377"/>
      <w:bookmarkStart w:id="90" w:name="_Toc200719985"/>
      <w:bookmarkStart w:id="91" w:name="_Toc200720450"/>
      <w:bookmarkStart w:id="92" w:name="_Toc200983117"/>
      <w:bookmarkStart w:id="93" w:name="_Toc200985540"/>
      <w:bookmarkStart w:id="94" w:name="_Toc200986237"/>
      <w:bookmarkStart w:id="95" w:name="_Toc200986399"/>
      <w:bookmarkStart w:id="96" w:name="_Toc200986754"/>
      <w:bookmarkStart w:id="97" w:name="_Toc200987138"/>
      <w:bookmarkStart w:id="98" w:name="_Toc201042684"/>
      <w:bookmarkStart w:id="99" w:name="_Toc201042846"/>
      <w:bookmarkStart w:id="100" w:name="_Toc201044297"/>
      <w:bookmarkStart w:id="101" w:name="_Toc201044922"/>
      <w:bookmarkStart w:id="102" w:name="_Toc201065588"/>
      <w:bookmarkStart w:id="103" w:name="_Toc201066175"/>
      <w:bookmarkStart w:id="104" w:name="_Toc203725797"/>
      <w:bookmarkStart w:id="105" w:name="_Toc203738140"/>
      <w:bookmarkStart w:id="106" w:name="_Toc203742216"/>
      <w:bookmarkStart w:id="107" w:name="_Toc203746833"/>
      <w:r>
        <w:t xml:space="preserve">The following are the </w:t>
      </w:r>
      <w:r>
        <w:t>Safelisting</w:t>
      </w:r>
      <w:r>
        <w:t xml:space="preserve"> Results messages that will appear depending on the school’s network conditions.</w:t>
      </w:r>
    </w:p>
    <w:p w:rsidR="002B6682" w:rsidP="002B6682" w14:paraId="322E26CA" w14:textId="77777777">
      <w:r>
        <w:t>Safelist check passes.</w:t>
      </w:r>
    </w:p>
    <w:p w:rsidR="002B6682" w:rsidP="002B6682" w14:paraId="2F92E608" w14:textId="77777777">
      <w:r w:rsidRPr="00417B61">
        <w:rPr>
          <w:noProof/>
        </w:rPr>
        <w:drawing>
          <wp:inline distT="0" distB="0" distL="0" distR="0">
            <wp:extent cx="1917510" cy="1119540"/>
            <wp:effectExtent l="0" t="0" r="6985" b="4445"/>
            <wp:docPr id="44229947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99478" name="Picture 1" descr="A screenshot of a computer screen&#10;&#10;AI-generated content may be incorrect."/>
                    <pic:cNvPicPr/>
                  </pic:nvPicPr>
                  <pic:blipFill>
                    <a:blip xmlns:r="http://schemas.openxmlformats.org/officeDocument/2006/relationships" r:embed="rId18"/>
                    <a:stretch>
                      <a:fillRect/>
                    </a:stretch>
                  </pic:blipFill>
                  <pic:spPr>
                    <a:xfrm>
                      <a:off x="0" y="0"/>
                      <a:ext cx="1940019" cy="1132682"/>
                    </a:xfrm>
                    <a:prstGeom prst="rect">
                      <a:avLst/>
                    </a:prstGeom>
                  </pic:spPr>
                </pic:pic>
              </a:graphicData>
            </a:graphic>
          </wp:inline>
        </w:drawing>
      </w:r>
    </w:p>
    <w:p w:rsidR="002B6682" w:rsidP="002B6682" w14:paraId="318F81CC" w14:textId="77777777">
      <w:r>
        <w:t>Safelist check fails.</w:t>
      </w:r>
    </w:p>
    <w:p w:rsidR="002B6682" w:rsidP="002B6682" w14:paraId="69732E1F" w14:textId="77777777">
      <w:r w:rsidRPr="00C050CF">
        <w:rPr>
          <w:noProof/>
        </w:rPr>
        <w:drawing>
          <wp:inline distT="0" distB="0" distL="0" distR="0">
            <wp:extent cx="1980633" cy="1453269"/>
            <wp:effectExtent l="0" t="0" r="635" b="0"/>
            <wp:docPr id="137612973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29738" name="Picture 1" descr="A screenshot of a computer screen&#10;&#10;AI-generated content may be incorrect."/>
                    <pic:cNvPicPr/>
                  </pic:nvPicPr>
                  <pic:blipFill>
                    <a:blip xmlns:r="http://schemas.openxmlformats.org/officeDocument/2006/relationships" r:embed="rId19"/>
                    <a:stretch>
                      <a:fillRect/>
                    </a:stretch>
                  </pic:blipFill>
                  <pic:spPr>
                    <a:xfrm>
                      <a:off x="0" y="0"/>
                      <a:ext cx="2007424" cy="1472926"/>
                    </a:xfrm>
                    <a:prstGeom prst="rect">
                      <a:avLst/>
                    </a:prstGeom>
                  </pic:spPr>
                </pic:pic>
              </a:graphicData>
            </a:graphic>
          </wp:inline>
        </w:drawing>
      </w:r>
    </w:p>
    <w:p w:rsidR="002B6682" w:rsidP="002B6682" w14:paraId="02BD5240" w14:textId="77777777">
      <w:r>
        <w:t xml:space="preserve">Safelist check passes but not all NAEP content was </w:t>
      </w:r>
      <w:r>
        <w:t>safelisted</w:t>
      </w:r>
      <w:r>
        <w:t xml:space="preserve"> (content filters may block the NAEP assessment content).</w:t>
      </w:r>
    </w:p>
    <w:p w:rsidR="002B6682" w:rsidP="002B6682" w14:paraId="340925CF" w14:textId="77777777">
      <w:pPr>
        <w:rPr>
          <w:rFonts w:ascii="Calibri Light" w:eastAsia="Times New Roman" w:hAnsi="Calibri Light" w:cs="Times New Roman"/>
          <w:color w:val="2F5496"/>
          <w:sz w:val="32"/>
          <w:szCs w:val="32"/>
        </w:rPr>
      </w:pPr>
      <w:r w:rsidRPr="00C84C71">
        <w:rPr>
          <w:noProof/>
        </w:rPr>
        <w:drawing>
          <wp:inline distT="0" distB="0" distL="0" distR="0">
            <wp:extent cx="1854229" cy="1630964"/>
            <wp:effectExtent l="0" t="0" r="0" b="7620"/>
            <wp:docPr id="161129919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99195" name="Picture 1" descr="A screenshot of a computer screen&#10;&#10;AI-generated content may be incorrect."/>
                    <pic:cNvPicPr/>
                  </pic:nvPicPr>
                  <pic:blipFill>
                    <a:blip xmlns:r="http://schemas.openxmlformats.org/officeDocument/2006/relationships" r:embed="rId20"/>
                    <a:stretch>
                      <a:fillRect/>
                    </a:stretch>
                  </pic:blipFill>
                  <pic:spPr>
                    <a:xfrm>
                      <a:off x="0" y="0"/>
                      <a:ext cx="1873823" cy="1648199"/>
                    </a:xfrm>
                    <a:prstGeom prst="rect">
                      <a:avLst/>
                    </a:prstGeom>
                  </pic:spPr>
                </pic:pic>
              </a:graphicData>
            </a:graphic>
          </wp:inline>
        </w:drawing>
      </w:r>
      <w:r>
        <w:rPr>
          <w:rFonts w:ascii="Calibri Light" w:eastAsia="Times New Roman" w:hAnsi="Calibri Light" w:cs="Times New Roman"/>
          <w:color w:val="2F5496"/>
          <w:sz w:val="32"/>
          <w:szCs w:val="32"/>
        </w:rPr>
        <w:br w:type="page"/>
      </w:r>
    </w:p>
    <w:p w:rsidR="002B6682" w:rsidRPr="009361BB" w:rsidP="002B6682" w14:paraId="5DFC57C2" w14:textId="77777777">
      <w:pPr>
        <w:keepNext/>
        <w:keepLines/>
        <w:widowControl/>
        <w:spacing w:before="240" w:after="0" w:line="259" w:lineRule="auto"/>
        <w:outlineLvl w:val="0"/>
        <w:rPr>
          <w:rFonts w:ascii="Calibri Light" w:eastAsia="Times New Roman" w:hAnsi="Calibri Light" w:cs="Times New Roman"/>
          <w:color w:val="2F5496"/>
          <w:sz w:val="32"/>
          <w:szCs w:val="32"/>
        </w:rPr>
      </w:pPr>
      <w:bookmarkStart w:id="108" w:name="_Toc206600235"/>
      <w:bookmarkStart w:id="109" w:name="_Toc233659213"/>
      <w:bookmarkStart w:id="110" w:name="_Toc233816047"/>
      <w:r w:rsidRPr="0040143B">
        <w:rPr>
          <w:rFonts w:ascii="Calibri Light" w:eastAsia="Times New Roman" w:hAnsi="Calibri Light" w:cs="Times New Roman"/>
          <w:color w:val="2F5496"/>
          <w:sz w:val="32"/>
          <w:szCs w:val="32"/>
        </w:rPr>
        <w:t>Getting Started &gt; Preparing for Assessment &gt; NAEP App Downloads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2B6682" w:rsidP="002B6682" w14:paraId="34BF8AFD" w14:textId="77777777">
      <w:pPr>
        <w:widowControl/>
        <w:spacing w:after="160" w:line="259" w:lineRule="auto"/>
      </w:pPr>
      <w:r w:rsidRPr="007F2D01">
        <w:rPr>
          <w:noProof/>
        </w:rPr>
        <w:drawing>
          <wp:inline distT="0" distB="0" distL="0" distR="0">
            <wp:extent cx="9482690" cy="4895850"/>
            <wp:effectExtent l="0" t="0" r="4445" b="0"/>
            <wp:docPr id="1716965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65124" name=""/>
                    <pic:cNvPicPr/>
                  </pic:nvPicPr>
                  <pic:blipFill>
                    <a:blip xmlns:r="http://schemas.openxmlformats.org/officeDocument/2006/relationships" r:embed="rId21"/>
                    <a:stretch>
                      <a:fillRect/>
                    </a:stretch>
                  </pic:blipFill>
                  <pic:spPr>
                    <a:xfrm>
                      <a:off x="0" y="0"/>
                      <a:ext cx="9489324" cy="4899275"/>
                    </a:xfrm>
                    <a:prstGeom prst="rect">
                      <a:avLst/>
                    </a:prstGeom>
                  </pic:spPr>
                </pic:pic>
              </a:graphicData>
            </a:graphic>
          </wp:inline>
        </w:drawing>
      </w:r>
      <w:r w:rsidRPr="6207786A">
        <w:rPr>
          <w:noProof/>
        </w:rPr>
        <w:t xml:space="preserve"> </w:t>
      </w:r>
    </w:p>
    <w:p w:rsidR="002B6682" w:rsidP="002B6682" w14:paraId="3343D9C3" w14:textId="77777777">
      <w:pPr>
        <w:rPr>
          <w:rFonts w:ascii="Calibri" w:eastAsia="Calibri" w:hAnsi="Calibri" w:cs="Times New Roman"/>
          <w:noProof/>
        </w:rPr>
      </w:pPr>
      <w:r w:rsidRPr="6207786A">
        <w:rPr>
          <w:rFonts w:ascii="Calibri" w:eastAsia="Calibri" w:hAnsi="Calibri" w:cs="Times New Roman"/>
          <w:noProof/>
        </w:rPr>
        <w:br w:type="page"/>
      </w:r>
    </w:p>
    <w:p w:rsidR="002B6682" w:rsidP="002B6682" w14:paraId="4D05DD1D" w14:textId="77777777">
      <w:pPr>
        <w:jc w:val="center"/>
      </w:pPr>
      <w:r w:rsidRPr="00422C16">
        <w:rPr>
          <w:noProof/>
        </w:rPr>
        <w:drawing>
          <wp:inline distT="0" distB="0" distL="0" distR="0">
            <wp:extent cx="7639050" cy="5392817"/>
            <wp:effectExtent l="0" t="0" r="0" b="0"/>
            <wp:docPr id="1925341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41266" name=""/>
                    <pic:cNvPicPr/>
                  </pic:nvPicPr>
                  <pic:blipFill>
                    <a:blip xmlns:r="http://schemas.openxmlformats.org/officeDocument/2006/relationships" r:embed="rId22"/>
                    <a:stretch>
                      <a:fillRect/>
                    </a:stretch>
                  </pic:blipFill>
                  <pic:spPr>
                    <a:xfrm>
                      <a:off x="0" y="0"/>
                      <a:ext cx="7654443" cy="5403684"/>
                    </a:xfrm>
                    <a:prstGeom prst="rect">
                      <a:avLst/>
                    </a:prstGeom>
                  </pic:spPr>
                </pic:pic>
              </a:graphicData>
            </a:graphic>
          </wp:inline>
        </w:drawing>
      </w:r>
    </w:p>
    <w:p w:rsidR="002B6682" w:rsidP="002B6682" w14:paraId="7500821D" w14:textId="77777777">
      <w:pPr>
        <w:ind w:left="1440"/>
        <w:rPr>
          <w:rFonts w:ascii="Calibri" w:eastAsia="Calibri" w:hAnsi="Calibri" w:cs="Times New Roman"/>
        </w:rPr>
      </w:pPr>
      <w:r w:rsidRPr="00E71439">
        <w:rPr>
          <w:rFonts w:ascii="Calibri" w:eastAsia="Calibri" w:hAnsi="Calibri" w:cs="Times New Roman"/>
          <w:color w:val="FF0000"/>
        </w:rPr>
        <w:t>Note: The Version # and Release Date in the last column changes when the NAEP Assessment Application is updated for use during the development process and then when the application is utilized during the NAEP Administration.</w:t>
      </w:r>
      <w:r>
        <w:rPr>
          <w:rFonts w:ascii="Calibri" w:eastAsia="Calibri" w:hAnsi="Calibri" w:cs="Times New Roman"/>
        </w:rPr>
        <w:t xml:space="preserve"> </w:t>
      </w:r>
    </w:p>
    <w:p w:rsidR="002B6682" w:rsidP="002B6682" w14:paraId="2F8C97E9" w14:textId="77777777">
      <w:pPr>
        <w:keepNext/>
        <w:keepLines/>
        <w:widowControl/>
        <w:spacing w:after="0" w:line="259" w:lineRule="auto"/>
        <w:outlineLvl w:val="0"/>
        <w:rPr>
          <w:noProof/>
        </w:rPr>
      </w:pPr>
      <w:bookmarkStart w:id="111" w:name="_Toc181190173"/>
      <w:bookmarkStart w:id="112" w:name="_Toc182234175"/>
      <w:bookmarkStart w:id="113" w:name="_Toc191986604"/>
      <w:bookmarkStart w:id="114" w:name="_Toc192581811"/>
      <w:bookmarkStart w:id="115" w:name="_Toc192686381"/>
      <w:bookmarkStart w:id="116" w:name="_Toc192686792"/>
      <w:bookmarkStart w:id="117" w:name="_Toc192687121"/>
      <w:bookmarkStart w:id="118" w:name="_Toc193122458"/>
      <w:bookmarkStart w:id="119" w:name="_Toc193123356"/>
      <w:bookmarkStart w:id="120" w:name="_Toc193184818"/>
      <w:bookmarkStart w:id="121" w:name="_Toc193191626"/>
      <w:bookmarkStart w:id="122" w:name="_Toc193192101"/>
      <w:bookmarkStart w:id="123" w:name="_Toc196212037"/>
      <w:bookmarkStart w:id="124" w:name="_Toc200633737"/>
      <w:bookmarkStart w:id="125" w:name="_Toc200635472"/>
      <w:bookmarkStart w:id="126" w:name="_Toc200639378"/>
      <w:bookmarkStart w:id="127" w:name="_Toc200719986"/>
      <w:bookmarkStart w:id="128" w:name="_Toc200720451"/>
      <w:bookmarkStart w:id="129" w:name="_Toc200983118"/>
      <w:bookmarkStart w:id="130" w:name="_Toc200985541"/>
      <w:bookmarkStart w:id="131" w:name="_Toc200986238"/>
      <w:bookmarkStart w:id="132" w:name="_Toc200986400"/>
      <w:bookmarkStart w:id="133" w:name="_Toc200986755"/>
      <w:bookmarkStart w:id="134" w:name="_Toc200987139"/>
      <w:bookmarkStart w:id="135" w:name="_Toc201042685"/>
      <w:bookmarkStart w:id="136" w:name="_Toc201042847"/>
      <w:bookmarkStart w:id="137" w:name="_Toc201044298"/>
      <w:bookmarkStart w:id="138" w:name="_Toc201044923"/>
      <w:bookmarkStart w:id="139" w:name="_Toc201065589"/>
      <w:bookmarkStart w:id="140" w:name="_Toc201066176"/>
      <w:bookmarkStart w:id="141" w:name="_Toc203725798"/>
      <w:bookmarkStart w:id="142" w:name="_Toc203738141"/>
      <w:bookmarkStart w:id="143" w:name="_Toc203742217"/>
      <w:bookmarkStart w:id="144" w:name="_Toc203746834"/>
      <w:bookmarkStart w:id="145" w:name="_Toc233659214"/>
      <w:bookmarkStart w:id="146" w:name="_Toc233816048"/>
      <w:bookmarkStart w:id="147" w:name="_Toc206600236"/>
      <w:r w:rsidRPr="6207786A">
        <w:rPr>
          <w:rFonts w:ascii="Calibri Light" w:eastAsia="Times New Roman" w:hAnsi="Calibri Light" w:cs="Times New Roman"/>
          <w:color w:val="2F5496"/>
          <w:sz w:val="32"/>
          <w:szCs w:val="32"/>
        </w:rPr>
        <w:t>Technical Requirements &gt; System Requirements &gt; OS &amp; Hardware Requirements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6207786A">
        <w:rPr>
          <w:noProof/>
        </w:rPr>
        <w:t xml:space="preserve"> </w:t>
      </w:r>
    </w:p>
    <w:bookmarkEnd w:id="147"/>
    <w:p w:rsidR="002B6682" w:rsidRPr="00FD5CD9" w:rsidP="002B6682" w14:paraId="3FAC8569" w14:textId="740B4585">
      <w:pPr>
        <w:keepNext/>
        <w:keepLines/>
        <w:widowControl/>
        <w:spacing w:after="0" w:line="259" w:lineRule="auto"/>
      </w:pPr>
      <w:r>
        <w:rPr>
          <w:noProof/>
        </w:rPr>
        <w:drawing>
          <wp:inline distT="0" distB="0" distL="0" distR="0">
            <wp:extent cx="8858250" cy="5490351"/>
            <wp:effectExtent l="0" t="0" r="0" b="0"/>
            <wp:docPr id="7821079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07979" name="Picture 782107979"/>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8858250" cy="5490351"/>
                    </a:xfrm>
                    <a:prstGeom prst="rect">
                      <a:avLst/>
                    </a:prstGeom>
                  </pic:spPr>
                </pic:pic>
              </a:graphicData>
            </a:graphic>
          </wp:inline>
        </w:drawing>
      </w:r>
    </w:p>
    <w:p w:rsidR="002B6682" w:rsidP="002B6682" w14:paraId="5886D6B9" w14:textId="77777777">
      <w:pPr>
        <w:rPr>
          <w:rFonts w:ascii="Calibri" w:eastAsia="Calibri" w:hAnsi="Calibri" w:cs="Times New Roman"/>
        </w:rPr>
      </w:pPr>
      <w:bookmarkStart w:id="148" w:name="_Toc181190174"/>
      <w:bookmarkStart w:id="149" w:name="_Toc182234176"/>
      <w:bookmarkStart w:id="150" w:name="_Toc191986605"/>
      <w:bookmarkStart w:id="151" w:name="_Toc192581812"/>
      <w:bookmarkStart w:id="152" w:name="_Toc192686382"/>
      <w:bookmarkStart w:id="153" w:name="_Toc192686793"/>
      <w:bookmarkStart w:id="154" w:name="_Toc192687122"/>
      <w:bookmarkStart w:id="155" w:name="_Toc193122459"/>
      <w:bookmarkStart w:id="156" w:name="_Toc193123357"/>
      <w:bookmarkStart w:id="157" w:name="_Toc193184819"/>
      <w:bookmarkStart w:id="158" w:name="_Toc193191627"/>
      <w:bookmarkStart w:id="159" w:name="_Toc193192102"/>
      <w:bookmarkStart w:id="160" w:name="_Toc196212038"/>
      <w:bookmarkStart w:id="161" w:name="_Toc200633738"/>
      <w:bookmarkStart w:id="162" w:name="_Toc200635473"/>
      <w:bookmarkStart w:id="163" w:name="_Toc200639379"/>
      <w:bookmarkStart w:id="164" w:name="_Toc200719987"/>
      <w:bookmarkStart w:id="165" w:name="_Toc200720452"/>
      <w:bookmarkStart w:id="166" w:name="_Toc200983119"/>
      <w:bookmarkStart w:id="167" w:name="_Toc200985542"/>
      <w:bookmarkStart w:id="168" w:name="_Toc200986239"/>
      <w:bookmarkStart w:id="169" w:name="_Toc200986401"/>
      <w:bookmarkStart w:id="170" w:name="_Toc200986756"/>
      <w:bookmarkStart w:id="171" w:name="_Toc200987140"/>
      <w:bookmarkStart w:id="172" w:name="_Toc201042686"/>
      <w:bookmarkStart w:id="173" w:name="_Toc201042848"/>
      <w:bookmarkStart w:id="174" w:name="_Toc201044299"/>
      <w:bookmarkStart w:id="175" w:name="_Toc201044924"/>
      <w:bookmarkStart w:id="176" w:name="_Toc201065590"/>
      <w:bookmarkStart w:id="177" w:name="_Toc201066177"/>
      <w:bookmarkStart w:id="178" w:name="_Toc203725799"/>
      <w:bookmarkStart w:id="179" w:name="_Toc203738142"/>
      <w:bookmarkStart w:id="180" w:name="_Toc203742218"/>
      <w:bookmarkStart w:id="181" w:name="_Toc203746835"/>
      <w:bookmarkStart w:id="182" w:name="_Toc206600237"/>
    </w:p>
    <w:p w:rsidR="002B6682" w:rsidP="002B6682" w14:paraId="47E85F48" w14:textId="12B3B875">
      <w:pPr>
        <w:rPr>
          <w:rFonts w:ascii="Calibri" w:eastAsia="Calibri" w:hAnsi="Calibri" w:cs="Times New Roman"/>
        </w:rPr>
      </w:pPr>
      <w:r>
        <w:rPr>
          <w:noProof/>
        </w:rPr>
        <w:drawing>
          <wp:inline distT="0" distB="0" distL="0" distR="0">
            <wp:extent cx="8858250" cy="4437926"/>
            <wp:effectExtent l="0" t="0" r="0" b="1270"/>
            <wp:docPr id="10938256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25615" name="Picture 1093825615"/>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8858250" cy="4437926"/>
                    </a:xfrm>
                    <a:prstGeom prst="rect">
                      <a:avLst/>
                    </a:prstGeom>
                  </pic:spPr>
                </pic:pic>
              </a:graphicData>
            </a:graphic>
          </wp:inline>
        </w:drawing>
      </w:r>
    </w:p>
    <w:p w:rsidR="002B6682" w:rsidP="002B6682" w14:paraId="389C3276" w14:textId="77777777">
      <w:pPr>
        <w:rPr>
          <w:rFonts w:ascii="Calibri Light" w:eastAsia="Times New Roman" w:hAnsi="Calibri Light" w:cs="Times New Roman"/>
          <w:color w:val="2F5496"/>
          <w:sz w:val="32"/>
          <w:szCs w:val="32"/>
        </w:rPr>
      </w:pPr>
      <w:r w:rsidRPr="00E71439">
        <w:rPr>
          <w:rFonts w:ascii="Calibri" w:eastAsia="Calibri" w:hAnsi="Calibri" w:cs="Times New Roman"/>
          <w:color w:val="FF0000"/>
        </w:rPr>
        <w:t>Note: The operating system version # in the first column may change as Google, Microsoft or Apple may release new versions. The versions will be tested first and discussed with NCES before version # changes are updated and utilized for an upcoming NAEP Administration.</w:t>
      </w:r>
    </w:p>
    <w:p w:rsidR="002B6682" w:rsidP="002B6682" w14:paraId="5B48A285" w14:textId="77777777">
      <w:pPr>
        <w:keepNext/>
        <w:keepLines/>
        <w:widowControl/>
        <w:spacing w:before="240" w:after="0" w:line="259" w:lineRule="auto"/>
        <w:outlineLvl w:val="0"/>
        <w:rPr>
          <w:noProof/>
        </w:rPr>
      </w:pPr>
      <w:bookmarkStart w:id="183" w:name="_Toc233659215"/>
      <w:bookmarkStart w:id="184" w:name="_Toc233816049"/>
      <w:r w:rsidRPr="0040143B">
        <w:rPr>
          <w:rFonts w:ascii="Calibri Light" w:eastAsia="Times New Roman" w:hAnsi="Calibri Light" w:cs="Times New Roman"/>
          <w:color w:val="2F5496"/>
          <w:sz w:val="32"/>
          <w:szCs w:val="32"/>
        </w:rPr>
        <w:t>Technical Requirements &gt; System Requirements &gt; Device Requirements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3"/>
      <w:bookmarkEnd w:id="184"/>
      <w:r w:rsidRPr="00BE2FAE">
        <w:rPr>
          <w:noProof/>
        </w:rPr>
        <w:t xml:space="preserve"> </w:t>
      </w:r>
      <w:bookmarkEnd w:id="182"/>
      <w:r w:rsidRPr="00936F04">
        <w:rPr>
          <w:noProof/>
        </w:rPr>
        <w:t xml:space="preserve"> </w:t>
      </w:r>
    </w:p>
    <w:p w:rsidR="002B6682" w:rsidRPr="00FD5CD9" w:rsidP="002B6682" w14:paraId="0C8FB75D" w14:textId="77777777">
      <w:pPr>
        <w:keepNext/>
        <w:keepLines/>
        <w:widowControl/>
        <w:spacing w:after="0" w:line="259" w:lineRule="auto"/>
        <w:outlineLvl w:val="0"/>
        <w:rPr>
          <w:rFonts w:ascii="Calibri Light" w:eastAsia="Times New Roman" w:hAnsi="Calibri Light" w:cs="Times New Roman"/>
          <w:color w:val="2F5496"/>
          <w:sz w:val="32"/>
          <w:szCs w:val="32"/>
        </w:rPr>
      </w:pPr>
      <w:bookmarkStart w:id="185" w:name="_Toc233659216"/>
      <w:bookmarkStart w:id="186" w:name="_Toc233816050"/>
      <w:r w:rsidRPr="00CA7C02">
        <w:rPr>
          <w:rFonts w:ascii="Calibri Light" w:eastAsia="Times New Roman" w:hAnsi="Calibri Light" w:cs="Times New Roman"/>
          <w:noProof/>
          <w:color w:val="2F5496"/>
          <w:sz w:val="32"/>
          <w:szCs w:val="32"/>
        </w:rPr>
        <w:drawing>
          <wp:inline distT="0" distB="0" distL="0" distR="0">
            <wp:extent cx="8811077" cy="5559552"/>
            <wp:effectExtent l="0" t="0" r="9525" b="3175"/>
            <wp:docPr id="1965477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7984" name=""/>
                    <pic:cNvPicPr/>
                  </pic:nvPicPr>
                  <pic:blipFill>
                    <a:blip xmlns:r="http://schemas.openxmlformats.org/officeDocument/2006/relationships" r:embed="rId25"/>
                    <a:stretch>
                      <a:fillRect/>
                    </a:stretch>
                  </pic:blipFill>
                  <pic:spPr>
                    <a:xfrm>
                      <a:off x="0" y="0"/>
                      <a:ext cx="8825189" cy="5568456"/>
                    </a:xfrm>
                    <a:prstGeom prst="rect">
                      <a:avLst/>
                    </a:prstGeom>
                  </pic:spPr>
                </pic:pic>
              </a:graphicData>
            </a:graphic>
          </wp:inline>
        </w:drawing>
      </w:r>
      <w:bookmarkEnd w:id="185"/>
      <w:bookmarkEnd w:id="186"/>
    </w:p>
    <w:p w:rsidR="002B6682" w14:paraId="025BC5CE" w14:textId="77777777">
      <w:pPr>
        <w:rPr>
          <w:rFonts w:ascii="Calibri Light" w:eastAsia="Times New Roman" w:hAnsi="Calibri Light" w:cs="Times New Roman"/>
          <w:color w:val="2F5496"/>
          <w:sz w:val="32"/>
          <w:szCs w:val="32"/>
        </w:rPr>
      </w:pPr>
      <w:bookmarkStart w:id="187" w:name="_Toc181190175"/>
      <w:bookmarkStart w:id="188" w:name="_Toc182234177"/>
      <w:bookmarkStart w:id="189" w:name="_Toc191986606"/>
      <w:bookmarkStart w:id="190" w:name="_Toc192581813"/>
      <w:bookmarkStart w:id="191" w:name="_Toc192686383"/>
      <w:bookmarkStart w:id="192" w:name="_Toc192686794"/>
      <w:bookmarkStart w:id="193" w:name="_Toc192687123"/>
      <w:bookmarkStart w:id="194" w:name="_Toc193122460"/>
      <w:bookmarkStart w:id="195" w:name="_Toc193123358"/>
      <w:bookmarkStart w:id="196" w:name="_Toc193184820"/>
      <w:bookmarkStart w:id="197" w:name="_Toc193191628"/>
      <w:bookmarkStart w:id="198" w:name="_Toc193192103"/>
      <w:bookmarkStart w:id="199" w:name="_Toc196212039"/>
      <w:bookmarkStart w:id="200" w:name="_Toc200633739"/>
      <w:bookmarkStart w:id="201" w:name="_Toc200635474"/>
      <w:bookmarkStart w:id="202" w:name="_Toc200639380"/>
      <w:bookmarkStart w:id="203" w:name="_Toc200719988"/>
      <w:bookmarkStart w:id="204" w:name="_Toc200720453"/>
      <w:bookmarkStart w:id="205" w:name="_Toc200983120"/>
      <w:bookmarkStart w:id="206" w:name="_Toc200985543"/>
      <w:bookmarkStart w:id="207" w:name="_Toc200986240"/>
      <w:bookmarkStart w:id="208" w:name="_Toc200986402"/>
      <w:bookmarkStart w:id="209" w:name="_Toc200986757"/>
      <w:bookmarkStart w:id="210" w:name="_Toc200987141"/>
      <w:bookmarkStart w:id="211" w:name="_Toc201042687"/>
      <w:bookmarkStart w:id="212" w:name="_Toc201042849"/>
      <w:bookmarkStart w:id="213" w:name="_Toc201044300"/>
      <w:bookmarkStart w:id="214" w:name="_Toc201044925"/>
      <w:bookmarkStart w:id="215" w:name="_Toc201065591"/>
      <w:bookmarkStart w:id="216" w:name="_Toc201066178"/>
      <w:bookmarkStart w:id="217" w:name="_Toc203725800"/>
      <w:bookmarkStart w:id="218" w:name="_Toc203738143"/>
      <w:bookmarkStart w:id="219" w:name="_Toc203742219"/>
      <w:bookmarkStart w:id="220" w:name="_Toc203746836"/>
      <w:bookmarkStart w:id="221" w:name="_Toc206600238"/>
      <w:r>
        <w:rPr>
          <w:rFonts w:ascii="Calibri Light" w:eastAsia="Times New Roman" w:hAnsi="Calibri Light" w:cs="Times New Roman"/>
          <w:color w:val="2F5496"/>
          <w:sz w:val="32"/>
          <w:szCs w:val="32"/>
        </w:rPr>
        <w:br w:type="page"/>
      </w:r>
    </w:p>
    <w:p w:rsidR="002B6682" w:rsidRPr="0040143B" w:rsidP="002B6682" w14:paraId="007A259C" w14:textId="3A69A7EB">
      <w:pPr>
        <w:keepNext/>
        <w:keepLines/>
        <w:widowControl/>
        <w:spacing w:before="240" w:after="0" w:line="259" w:lineRule="auto"/>
        <w:outlineLvl w:val="0"/>
        <w:rPr>
          <w:rFonts w:ascii="Calibri Light" w:eastAsia="Times New Roman" w:hAnsi="Calibri Light" w:cs="Times New Roman"/>
          <w:color w:val="2F5496"/>
          <w:sz w:val="32"/>
          <w:szCs w:val="32"/>
        </w:rPr>
      </w:pPr>
      <w:bookmarkStart w:id="222" w:name="_Toc233659217"/>
      <w:bookmarkStart w:id="223" w:name="_Toc233816051"/>
      <w:r w:rsidRPr="0040143B">
        <w:rPr>
          <w:rFonts w:ascii="Calibri Light" w:eastAsia="Times New Roman" w:hAnsi="Calibri Light" w:cs="Times New Roman"/>
          <w:color w:val="2F5496"/>
          <w:sz w:val="32"/>
          <w:szCs w:val="32"/>
        </w:rPr>
        <w:t>Technical Requirements &gt; System Requirements &gt; Device Recommendations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2B6682" w:rsidRPr="0040143B" w:rsidP="002B6682" w14:paraId="69017556" w14:textId="77777777">
      <w:pPr>
        <w:widowControl/>
        <w:spacing w:after="160" w:line="259" w:lineRule="auto"/>
        <w:rPr>
          <w:rFonts w:ascii="Calibri" w:eastAsia="Calibri" w:hAnsi="Calibri" w:cs="Times New Roman"/>
        </w:rPr>
      </w:pPr>
      <w:r w:rsidRPr="00865A39">
        <w:rPr>
          <w:rFonts w:ascii="Calibri" w:eastAsia="Calibri" w:hAnsi="Calibri" w:cs="Times New Roman"/>
          <w:noProof/>
        </w:rPr>
        <w:drawing>
          <wp:inline distT="0" distB="0" distL="0" distR="0">
            <wp:extent cx="9173822" cy="4752975"/>
            <wp:effectExtent l="0" t="0" r="8890" b="0"/>
            <wp:docPr id="629748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48459" name=""/>
                    <pic:cNvPicPr/>
                  </pic:nvPicPr>
                  <pic:blipFill>
                    <a:blip xmlns:r="http://schemas.openxmlformats.org/officeDocument/2006/relationships" r:embed="rId26"/>
                    <a:stretch>
                      <a:fillRect/>
                    </a:stretch>
                  </pic:blipFill>
                  <pic:spPr>
                    <a:xfrm>
                      <a:off x="0" y="0"/>
                      <a:ext cx="9183516" cy="4757997"/>
                    </a:xfrm>
                    <a:prstGeom prst="rect">
                      <a:avLst/>
                    </a:prstGeom>
                  </pic:spPr>
                </pic:pic>
              </a:graphicData>
            </a:graphic>
          </wp:inline>
        </w:drawing>
      </w:r>
    </w:p>
    <w:p w:rsidR="002B6682" w:rsidP="002B6682" w14:paraId="77FF4FC3" w14:textId="77777777">
      <w:pPr>
        <w:widowControl/>
        <w:spacing w:after="160" w:line="259" w:lineRule="auto"/>
        <w:rPr>
          <w:rFonts w:ascii="Calibri" w:eastAsia="Calibri" w:hAnsi="Calibri" w:cs="Times New Roman"/>
        </w:rPr>
      </w:pPr>
      <w:r w:rsidRPr="0025534F">
        <w:rPr>
          <w:noProof/>
        </w:rPr>
        <w:t xml:space="preserve"> </w:t>
      </w:r>
      <w:bookmarkStart w:id="224" w:name="_Toc181190176"/>
      <w:bookmarkStart w:id="225" w:name="_Toc182234178"/>
      <w:bookmarkStart w:id="226" w:name="_Toc191986607"/>
      <w:bookmarkStart w:id="227" w:name="_Toc192581814"/>
      <w:bookmarkStart w:id="228" w:name="_Toc192686384"/>
      <w:bookmarkStart w:id="229" w:name="_Toc192686795"/>
      <w:bookmarkStart w:id="230" w:name="_Toc192687124"/>
      <w:bookmarkStart w:id="231" w:name="_Toc193122461"/>
      <w:bookmarkStart w:id="232" w:name="_Toc193123359"/>
      <w:bookmarkStart w:id="233" w:name="_Toc193184821"/>
      <w:bookmarkStart w:id="234" w:name="_Toc193191629"/>
      <w:bookmarkStart w:id="235" w:name="_Toc193192104"/>
      <w:bookmarkStart w:id="236" w:name="_Toc196212040"/>
      <w:bookmarkStart w:id="237" w:name="_Toc200633740"/>
      <w:bookmarkStart w:id="238" w:name="_Toc200635475"/>
      <w:bookmarkStart w:id="239" w:name="_Toc200639381"/>
      <w:bookmarkStart w:id="240" w:name="_Toc200719989"/>
      <w:bookmarkStart w:id="241" w:name="_Toc200720454"/>
      <w:bookmarkStart w:id="242" w:name="_Toc200983121"/>
      <w:bookmarkStart w:id="243" w:name="_Toc200985544"/>
      <w:bookmarkStart w:id="244" w:name="_Toc200986241"/>
      <w:bookmarkStart w:id="245" w:name="_Toc200986403"/>
      <w:bookmarkStart w:id="246" w:name="_Toc200986758"/>
      <w:bookmarkStart w:id="247" w:name="_Toc200987142"/>
      <w:bookmarkStart w:id="248" w:name="_Toc201042688"/>
      <w:bookmarkStart w:id="249" w:name="_Toc201042850"/>
      <w:bookmarkStart w:id="250" w:name="_Toc201044301"/>
    </w:p>
    <w:p w:rsidR="002B6682" w:rsidP="002B6682" w14:paraId="18A3EA3F" w14:textId="77777777">
      <w:pPr>
        <w:widowControl/>
        <w:spacing w:after="160" w:line="259" w:lineRule="auto"/>
        <w:rPr>
          <w:rFonts w:ascii="Calibri" w:eastAsia="Calibri" w:hAnsi="Calibri" w:cs="Times New Roman"/>
        </w:rPr>
      </w:pPr>
    </w:p>
    <w:p w:rsidR="002B6682" w:rsidP="002B6682" w14:paraId="635E36D8" w14:textId="77777777">
      <w:pPr>
        <w:widowControl/>
        <w:spacing w:after="160" w:line="259" w:lineRule="auto"/>
        <w:rPr>
          <w:rFonts w:ascii="Calibri" w:eastAsia="Calibri" w:hAnsi="Calibri" w:cs="Times New Roman"/>
        </w:rPr>
      </w:pPr>
    </w:p>
    <w:p w:rsidR="002B6682" w14:paraId="1FD49BCC" w14:textId="77777777">
      <w:pPr>
        <w:rPr>
          <w:rFonts w:ascii="Calibri Light" w:eastAsia="Times New Roman" w:hAnsi="Calibri Light" w:cs="Times New Roman"/>
          <w:color w:val="2F5496"/>
          <w:sz w:val="32"/>
          <w:szCs w:val="32"/>
        </w:rPr>
      </w:pPr>
      <w:r>
        <w:rPr>
          <w:rFonts w:ascii="Calibri Light" w:eastAsia="Times New Roman" w:hAnsi="Calibri Light" w:cs="Times New Roman"/>
          <w:color w:val="2F5496"/>
          <w:sz w:val="32"/>
          <w:szCs w:val="32"/>
        </w:rPr>
        <w:br w:type="page"/>
      </w:r>
    </w:p>
    <w:p w:rsidR="002B6682" w:rsidRPr="0002435E" w:rsidP="002B6682" w14:paraId="306AF302" w14:textId="0230A91E">
      <w:pPr>
        <w:widowControl/>
        <w:spacing w:after="0" w:line="259" w:lineRule="auto"/>
        <w:rPr>
          <w:rFonts w:ascii="Calibri" w:eastAsia="Calibri" w:hAnsi="Calibri" w:cs="Times New Roman"/>
        </w:rPr>
      </w:pPr>
      <w:r w:rsidRPr="005F3978">
        <w:rPr>
          <w:rFonts w:ascii="Calibri Light" w:eastAsia="Times New Roman" w:hAnsi="Calibri Light" w:cs="Times New Roman"/>
          <w:color w:val="2F5496"/>
          <w:sz w:val="32"/>
          <w:szCs w:val="32"/>
        </w:rPr>
        <w:t>T</w:t>
      </w:r>
      <w:r w:rsidRPr="0040143B">
        <w:rPr>
          <w:rFonts w:ascii="Calibri Light" w:eastAsia="Times New Roman" w:hAnsi="Calibri Light" w:cs="Times New Roman"/>
          <w:color w:val="2F5496"/>
          <w:sz w:val="32"/>
          <w:szCs w:val="32"/>
        </w:rPr>
        <w:t xml:space="preserve">echnical Requirements &gt; Network &amp; Location Requirements &gt; Firewall </w:t>
      </w:r>
      <w:r w:rsidRPr="0040143B">
        <w:rPr>
          <w:rFonts w:ascii="Calibri Light" w:eastAsia="Times New Roman" w:hAnsi="Calibri Light" w:cs="Times New Roman"/>
          <w:color w:val="2F5496"/>
          <w:sz w:val="32"/>
          <w:szCs w:val="32"/>
        </w:rPr>
        <w:t>Safelisting</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2B6682" w:rsidP="002B6682" w14:paraId="11F954D8" w14:textId="77777777">
      <w:pPr>
        <w:widowControl/>
        <w:spacing w:after="0" w:line="259" w:lineRule="auto"/>
        <w:rPr>
          <w:rFonts w:ascii="Calibri Light" w:eastAsia="Times New Roman" w:hAnsi="Calibri Light" w:cs="Times New Roman"/>
          <w:color w:val="2F5496"/>
          <w:sz w:val="32"/>
          <w:szCs w:val="32"/>
        </w:rPr>
      </w:pPr>
      <w:r w:rsidRPr="005B7403">
        <w:rPr>
          <w:rFonts w:ascii="Calibri Light" w:eastAsia="Times New Roman" w:hAnsi="Calibri Light" w:cs="Times New Roman"/>
          <w:noProof/>
          <w:color w:val="2F5496"/>
          <w:sz w:val="32"/>
          <w:szCs w:val="32"/>
        </w:rPr>
        <w:drawing>
          <wp:inline distT="0" distB="0" distL="0" distR="0">
            <wp:extent cx="8822131" cy="5830020"/>
            <wp:effectExtent l="0" t="0" r="0" b="0"/>
            <wp:docPr id="1979521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21071" name=""/>
                    <pic:cNvPicPr/>
                  </pic:nvPicPr>
                  <pic:blipFill>
                    <a:blip xmlns:r="http://schemas.openxmlformats.org/officeDocument/2006/relationships" r:embed="rId27"/>
                    <a:stretch>
                      <a:fillRect/>
                    </a:stretch>
                  </pic:blipFill>
                  <pic:spPr>
                    <a:xfrm>
                      <a:off x="0" y="0"/>
                      <a:ext cx="8845166" cy="5845242"/>
                    </a:xfrm>
                    <a:prstGeom prst="rect">
                      <a:avLst/>
                    </a:prstGeom>
                  </pic:spPr>
                </pic:pic>
              </a:graphicData>
            </a:graphic>
          </wp:inline>
        </w:drawing>
      </w:r>
    </w:p>
    <w:p w:rsidR="002B6682" w14:paraId="1140E8D3" w14:textId="77777777">
      <w:pPr>
        <w:rPr>
          <w:rFonts w:ascii="Calibri Light" w:eastAsia="Times New Roman" w:hAnsi="Calibri Light" w:cs="Times New Roman"/>
          <w:color w:val="2F5496"/>
          <w:sz w:val="32"/>
          <w:szCs w:val="32"/>
        </w:rPr>
      </w:pPr>
      <w:r>
        <w:rPr>
          <w:rFonts w:ascii="Calibri Light" w:eastAsia="Times New Roman" w:hAnsi="Calibri Light" w:cs="Times New Roman"/>
          <w:color w:val="2F5496"/>
          <w:sz w:val="32"/>
          <w:szCs w:val="32"/>
        </w:rPr>
        <w:br w:type="page"/>
      </w:r>
    </w:p>
    <w:p w:rsidR="002B6682" w:rsidP="002B6682" w14:paraId="25389007" w14:textId="6AD1E4BC">
      <w:pPr>
        <w:widowControl/>
        <w:spacing w:after="160" w:line="259" w:lineRule="auto"/>
        <w:rPr>
          <w:noProof/>
        </w:rPr>
      </w:pPr>
      <w:r w:rsidRPr="0040143B">
        <w:rPr>
          <w:rFonts w:ascii="Calibri Light" w:eastAsia="Times New Roman" w:hAnsi="Calibri Light" w:cs="Times New Roman"/>
          <w:color w:val="2F5496"/>
          <w:sz w:val="32"/>
          <w:szCs w:val="32"/>
        </w:rPr>
        <w:t>Technical Requirements &gt; Network &amp; Location Requirements &gt; Bandwidth Requirements</w:t>
      </w:r>
      <w:r w:rsidRPr="00061F7F">
        <w:rPr>
          <w:noProof/>
        </w:rPr>
        <w:t xml:space="preserve"> </w:t>
      </w:r>
    </w:p>
    <w:p w:rsidR="002B6682" w:rsidRPr="0040143B" w:rsidP="002B6682" w14:paraId="05FA20CE" w14:textId="77777777">
      <w:pPr>
        <w:widowControl/>
        <w:spacing w:after="160" w:line="259" w:lineRule="auto"/>
        <w:rPr>
          <w:rFonts w:ascii="Calibri" w:eastAsia="Calibri" w:hAnsi="Calibri" w:cs="Times New Roman"/>
        </w:rPr>
      </w:pPr>
      <w:r w:rsidRPr="00047DE1">
        <w:rPr>
          <w:rFonts w:ascii="Calibri" w:eastAsia="Calibri" w:hAnsi="Calibri" w:cs="Times New Roman"/>
          <w:noProof/>
        </w:rPr>
        <w:drawing>
          <wp:inline distT="0" distB="0" distL="0" distR="0">
            <wp:extent cx="9541510" cy="3114675"/>
            <wp:effectExtent l="0" t="0" r="2540" b="9525"/>
            <wp:docPr id="2068650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50000" name=""/>
                    <pic:cNvPicPr/>
                  </pic:nvPicPr>
                  <pic:blipFill>
                    <a:blip xmlns:r="http://schemas.openxmlformats.org/officeDocument/2006/relationships" r:embed="rId28"/>
                    <a:stretch>
                      <a:fillRect/>
                    </a:stretch>
                  </pic:blipFill>
                  <pic:spPr>
                    <a:xfrm>
                      <a:off x="0" y="0"/>
                      <a:ext cx="9541510" cy="3114675"/>
                    </a:xfrm>
                    <a:prstGeom prst="rect">
                      <a:avLst/>
                    </a:prstGeom>
                  </pic:spPr>
                </pic:pic>
              </a:graphicData>
            </a:graphic>
          </wp:inline>
        </w:drawing>
      </w:r>
    </w:p>
    <w:p w:rsidR="002B6682" w:rsidRPr="0040143B" w:rsidP="002B6682" w14:paraId="67C94484" w14:textId="77777777">
      <w:pPr>
        <w:keepNext/>
        <w:keepLines/>
        <w:widowControl/>
        <w:spacing w:before="240" w:after="0" w:line="259" w:lineRule="auto"/>
        <w:outlineLvl w:val="0"/>
        <w:rPr>
          <w:rFonts w:ascii="Calibri Light" w:eastAsia="Times New Roman" w:hAnsi="Calibri Light" w:cs="Times New Roman"/>
          <w:color w:val="2F5496"/>
          <w:sz w:val="32"/>
          <w:szCs w:val="32"/>
        </w:rPr>
      </w:pPr>
      <w:bookmarkStart w:id="251" w:name="_Toc181190177"/>
      <w:bookmarkStart w:id="252" w:name="_Toc182234179"/>
      <w:bookmarkStart w:id="253" w:name="_Toc191986608"/>
      <w:bookmarkStart w:id="254" w:name="_Toc192581815"/>
      <w:bookmarkStart w:id="255" w:name="_Toc192686385"/>
      <w:bookmarkStart w:id="256" w:name="_Toc192686796"/>
      <w:bookmarkStart w:id="257" w:name="_Toc192687125"/>
      <w:bookmarkStart w:id="258" w:name="_Toc193122462"/>
      <w:bookmarkStart w:id="259" w:name="_Toc193123360"/>
      <w:bookmarkStart w:id="260" w:name="_Toc193184822"/>
      <w:bookmarkStart w:id="261" w:name="_Toc193191630"/>
      <w:bookmarkStart w:id="262" w:name="_Toc193192105"/>
      <w:bookmarkStart w:id="263" w:name="_Toc196212041"/>
      <w:bookmarkStart w:id="264" w:name="_Toc200633741"/>
      <w:bookmarkStart w:id="265" w:name="_Toc200635476"/>
      <w:bookmarkStart w:id="266" w:name="_Toc200639382"/>
      <w:bookmarkStart w:id="267" w:name="_Toc200719990"/>
      <w:bookmarkStart w:id="268" w:name="_Toc200720455"/>
      <w:bookmarkStart w:id="269" w:name="_Toc200983122"/>
      <w:bookmarkStart w:id="270" w:name="_Toc200985545"/>
      <w:bookmarkStart w:id="271" w:name="_Toc200986242"/>
      <w:bookmarkStart w:id="272" w:name="_Toc200986404"/>
      <w:bookmarkStart w:id="273" w:name="_Toc200986759"/>
      <w:bookmarkStart w:id="274" w:name="_Toc200987143"/>
      <w:bookmarkStart w:id="275" w:name="_Toc201042689"/>
      <w:bookmarkStart w:id="276" w:name="_Toc201042851"/>
      <w:bookmarkStart w:id="277" w:name="_Toc201044302"/>
      <w:bookmarkStart w:id="278" w:name="_Toc201044926"/>
      <w:bookmarkStart w:id="279" w:name="_Toc201065592"/>
      <w:bookmarkStart w:id="280" w:name="_Toc201066179"/>
      <w:bookmarkStart w:id="281" w:name="_Toc203725801"/>
      <w:bookmarkStart w:id="282" w:name="_Toc203738144"/>
      <w:bookmarkStart w:id="283" w:name="_Toc203742220"/>
      <w:bookmarkStart w:id="284" w:name="_Toc203746837"/>
      <w:bookmarkStart w:id="285" w:name="_Toc206600239"/>
      <w:bookmarkStart w:id="286" w:name="_Toc233659218"/>
      <w:bookmarkStart w:id="287" w:name="_Toc233816052"/>
      <w:r w:rsidRPr="0040143B">
        <w:rPr>
          <w:rFonts w:ascii="Calibri Light" w:eastAsia="Times New Roman" w:hAnsi="Calibri Light" w:cs="Times New Roman"/>
          <w:color w:val="2F5496"/>
          <w:sz w:val="32"/>
          <w:szCs w:val="32"/>
        </w:rPr>
        <w:t>Technical Requirements &gt; Network &amp; Location Requirements &gt; Wireless Access Point</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2B6682" w:rsidRPr="0040143B" w:rsidP="002B6682" w14:paraId="2F56794F" w14:textId="77777777">
      <w:pPr>
        <w:widowControl/>
        <w:spacing w:after="160" w:line="259" w:lineRule="auto"/>
        <w:rPr>
          <w:rFonts w:ascii="Calibri" w:eastAsia="Calibri" w:hAnsi="Calibri" w:cs="Times New Roman"/>
        </w:rPr>
      </w:pPr>
      <w:r w:rsidRPr="008E0D58">
        <w:rPr>
          <w:noProof/>
        </w:rPr>
        <w:t xml:space="preserve"> </w:t>
      </w:r>
      <w:r w:rsidRPr="004E35C5">
        <w:rPr>
          <w:noProof/>
        </w:rPr>
        <w:drawing>
          <wp:inline distT="0" distB="0" distL="0" distR="0">
            <wp:extent cx="9541510" cy="2946400"/>
            <wp:effectExtent l="0" t="0" r="2540" b="6350"/>
            <wp:docPr id="93115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54778" name=""/>
                    <pic:cNvPicPr/>
                  </pic:nvPicPr>
                  <pic:blipFill>
                    <a:blip xmlns:r="http://schemas.openxmlformats.org/officeDocument/2006/relationships" r:embed="rId29"/>
                    <a:stretch>
                      <a:fillRect/>
                    </a:stretch>
                  </pic:blipFill>
                  <pic:spPr>
                    <a:xfrm>
                      <a:off x="0" y="0"/>
                      <a:ext cx="9541510" cy="2946400"/>
                    </a:xfrm>
                    <a:prstGeom prst="rect">
                      <a:avLst/>
                    </a:prstGeom>
                  </pic:spPr>
                </pic:pic>
              </a:graphicData>
            </a:graphic>
          </wp:inline>
        </w:drawing>
      </w:r>
    </w:p>
    <w:p w:rsidR="002B6682" w:rsidP="002B6682" w14:paraId="2378A11F" w14:textId="77777777">
      <w:pPr>
        <w:rPr>
          <w:rFonts w:ascii="Calibri Light" w:eastAsia="Times New Roman" w:hAnsi="Calibri Light" w:cs="Times New Roman"/>
          <w:color w:val="2F5496"/>
          <w:sz w:val="32"/>
          <w:szCs w:val="32"/>
        </w:rPr>
      </w:pPr>
      <w:bookmarkStart w:id="288" w:name="_Toc181190178"/>
      <w:bookmarkStart w:id="289" w:name="_Toc182234180"/>
      <w:bookmarkStart w:id="290" w:name="_Toc191986609"/>
      <w:bookmarkStart w:id="291" w:name="_Toc192581816"/>
      <w:bookmarkStart w:id="292" w:name="_Toc192686386"/>
      <w:bookmarkStart w:id="293" w:name="_Toc192686797"/>
      <w:bookmarkStart w:id="294" w:name="_Toc192687126"/>
      <w:bookmarkStart w:id="295" w:name="_Toc193122463"/>
      <w:bookmarkStart w:id="296" w:name="_Toc193123361"/>
      <w:bookmarkStart w:id="297" w:name="_Toc193184823"/>
      <w:bookmarkStart w:id="298" w:name="_Toc193191631"/>
      <w:bookmarkStart w:id="299" w:name="_Toc193192106"/>
    </w:p>
    <w:p w:rsidR="002B6682" w:rsidRPr="0040143B" w:rsidP="002B6682" w14:paraId="65C9D86F" w14:textId="77777777">
      <w:pPr>
        <w:keepNext/>
        <w:keepLines/>
        <w:widowControl/>
        <w:spacing w:before="240" w:after="0" w:line="259" w:lineRule="auto"/>
        <w:outlineLvl w:val="0"/>
        <w:rPr>
          <w:rFonts w:ascii="Calibri Light" w:eastAsia="Times New Roman" w:hAnsi="Calibri Light" w:cs="Times New Roman"/>
          <w:color w:val="2F5496"/>
          <w:sz w:val="32"/>
          <w:szCs w:val="32"/>
        </w:rPr>
      </w:pPr>
      <w:bookmarkStart w:id="300" w:name="_Toc196212042"/>
      <w:bookmarkStart w:id="301" w:name="_Toc200633742"/>
      <w:bookmarkStart w:id="302" w:name="_Toc200635477"/>
      <w:bookmarkStart w:id="303" w:name="_Toc200639383"/>
      <w:bookmarkStart w:id="304" w:name="_Toc200719991"/>
      <w:bookmarkStart w:id="305" w:name="_Toc200720456"/>
      <w:bookmarkStart w:id="306" w:name="_Toc200983123"/>
      <w:bookmarkStart w:id="307" w:name="_Toc200985546"/>
      <w:bookmarkStart w:id="308" w:name="_Toc200986243"/>
      <w:bookmarkStart w:id="309" w:name="_Toc200986405"/>
      <w:bookmarkStart w:id="310" w:name="_Toc200986760"/>
      <w:bookmarkStart w:id="311" w:name="_Toc200987144"/>
      <w:bookmarkStart w:id="312" w:name="_Toc201042690"/>
      <w:bookmarkStart w:id="313" w:name="_Toc201042852"/>
      <w:bookmarkStart w:id="314" w:name="_Toc201044303"/>
      <w:bookmarkStart w:id="315" w:name="_Toc201044927"/>
      <w:bookmarkStart w:id="316" w:name="_Toc201065593"/>
      <w:bookmarkStart w:id="317" w:name="_Toc201066180"/>
      <w:bookmarkStart w:id="318" w:name="_Toc203725802"/>
      <w:bookmarkStart w:id="319" w:name="_Toc203738145"/>
      <w:bookmarkStart w:id="320" w:name="_Toc203742221"/>
      <w:bookmarkStart w:id="321" w:name="_Toc203746838"/>
      <w:bookmarkStart w:id="322" w:name="_Toc206600240"/>
      <w:bookmarkStart w:id="323" w:name="_Toc233659219"/>
      <w:bookmarkStart w:id="324" w:name="_Toc233816053"/>
      <w:r w:rsidRPr="0040143B">
        <w:rPr>
          <w:rFonts w:ascii="Calibri Light" w:eastAsia="Times New Roman" w:hAnsi="Calibri Light" w:cs="Times New Roman"/>
          <w:color w:val="2F5496"/>
          <w:sz w:val="32"/>
          <w:szCs w:val="32"/>
        </w:rPr>
        <w:t>Technical Requirements &gt; Security &gt; Security Protocols</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2B6682" w:rsidRPr="0040143B" w:rsidP="002B6682" w14:paraId="0B8100AE" w14:textId="77777777">
      <w:pPr>
        <w:widowControl/>
        <w:spacing w:after="160" w:line="259" w:lineRule="auto"/>
        <w:rPr>
          <w:rFonts w:ascii="Calibri" w:eastAsia="Calibri" w:hAnsi="Calibri" w:cs="Times New Roman"/>
        </w:rPr>
      </w:pPr>
      <w:r w:rsidRPr="00B74E15">
        <w:rPr>
          <w:noProof/>
        </w:rPr>
        <w:drawing>
          <wp:inline distT="0" distB="0" distL="0" distR="0">
            <wp:extent cx="9541510" cy="3742690"/>
            <wp:effectExtent l="0" t="0" r="2540" b="0"/>
            <wp:docPr id="89137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77205" name=""/>
                    <pic:cNvPicPr/>
                  </pic:nvPicPr>
                  <pic:blipFill>
                    <a:blip xmlns:r="http://schemas.openxmlformats.org/officeDocument/2006/relationships" r:embed="rId30"/>
                    <a:stretch>
                      <a:fillRect/>
                    </a:stretch>
                  </pic:blipFill>
                  <pic:spPr>
                    <a:xfrm>
                      <a:off x="0" y="0"/>
                      <a:ext cx="9541510" cy="3742690"/>
                    </a:xfrm>
                    <a:prstGeom prst="rect">
                      <a:avLst/>
                    </a:prstGeom>
                  </pic:spPr>
                </pic:pic>
              </a:graphicData>
            </a:graphic>
          </wp:inline>
        </w:drawing>
      </w:r>
      <w:r w:rsidRPr="008278F4">
        <w:rPr>
          <w:noProof/>
        </w:rPr>
        <w:t xml:space="preserve"> </w:t>
      </w:r>
      <w:r w:rsidRPr="000434B6">
        <w:rPr>
          <w:noProof/>
        </w:rPr>
        <w:t xml:space="preserve"> </w:t>
      </w:r>
    </w:p>
    <w:p w:rsidR="002B6682" w:rsidRPr="0040143B" w:rsidP="002B6682" w14:paraId="6F03CB54" w14:textId="77777777">
      <w:pPr>
        <w:keepNext/>
        <w:keepLines/>
        <w:widowControl/>
        <w:spacing w:before="240" w:after="0" w:line="259" w:lineRule="auto"/>
        <w:outlineLvl w:val="0"/>
        <w:rPr>
          <w:rFonts w:ascii="Calibri Light" w:eastAsia="Times New Roman" w:hAnsi="Calibri Light" w:cs="Times New Roman"/>
          <w:color w:val="2F5496"/>
          <w:sz w:val="32"/>
          <w:szCs w:val="32"/>
        </w:rPr>
      </w:pPr>
      <w:bookmarkStart w:id="325" w:name="_Toc181190179"/>
      <w:bookmarkStart w:id="326" w:name="_Toc182234181"/>
      <w:bookmarkStart w:id="327" w:name="_Toc191986610"/>
      <w:bookmarkStart w:id="328" w:name="_Toc192581817"/>
      <w:bookmarkStart w:id="329" w:name="_Toc192686387"/>
      <w:bookmarkStart w:id="330" w:name="_Toc192686798"/>
      <w:bookmarkStart w:id="331" w:name="_Toc192687127"/>
      <w:bookmarkStart w:id="332" w:name="_Toc193122464"/>
      <w:bookmarkStart w:id="333" w:name="_Toc193123362"/>
      <w:bookmarkStart w:id="334" w:name="_Toc193184824"/>
      <w:bookmarkStart w:id="335" w:name="_Toc193191632"/>
      <w:bookmarkStart w:id="336" w:name="_Toc193192107"/>
      <w:bookmarkStart w:id="337" w:name="_Toc196212043"/>
      <w:bookmarkStart w:id="338" w:name="_Toc200633743"/>
      <w:bookmarkStart w:id="339" w:name="_Toc200635478"/>
      <w:bookmarkStart w:id="340" w:name="_Toc200639384"/>
      <w:bookmarkStart w:id="341" w:name="_Toc200719992"/>
      <w:bookmarkStart w:id="342" w:name="_Toc200720457"/>
      <w:bookmarkStart w:id="343" w:name="_Toc200983124"/>
      <w:bookmarkStart w:id="344" w:name="_Toc200985547"/>
      <w:bookmarkStart w:id="345" w:name="_Toc200986244"/>
      <w:bookmarkStart w:id="346" w:name="_Toc200986406"/>
      <w:bookmarkStart w:id="347" w:name="_Toc200986761"/>
      <w:bookmarkStart w:id="348" w:name="_Toc200987145"/>
      <w:bookmarkStart w:id="349" w:name="_Toc201042691"/>
      <w:bookmarkStart w:id="350" w:name="_Toc201042853"/>
      <w:bookmarkStart w:id="351" w:name="_Toc201044304"/>
      <w:bookmarkStart w:id="352" w:name="_Toc201044928"/>
      <w:bookmarkStart w:id="353" w:name="_Toc201065594"/>
      <w:bookmarkStart w:id="354" w:name="_Toc201066181"/>
      <w:bookmarkStart w:id="355" w:name="_Toc203725803"/>
      <w:bookmarkStart w:id="356" w:name="_Toc203738146"/>
      <w:bookmarkStart w:id="357" w:name="_Toc203742222"/>
      <w:bookmarkStart w:id="358" w:name="_Toc203746839"/>
      <w:bookmarkStart w:id="359" w:name="_Toc206600241"/>
      <w:bookmarkStart w:id="360" w:name="_Toc233659220"/>
      <w:bookmarkStart w:id="361" w:name="_Toc233816054"/>
      <w:r w:rsidRPr="0040143B">
        <w:rPr>
          <w:rFonts w:ascii="Calibri Light" w:eastAsia="Times New Roman" w:hAnsi="Calibri Light" w:cs="Times New Roman"/>
          <w:color w:val="2F5496"/>
          <w:sz w:val="32"/>
          <w:szCs w:val="32"/>
        </w:rPr>
        <w:t>NAEP App Installation Instructions &gt; ChromeOS &gt; Installation Instructions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2B6682" w:rsidRPr="0040143B" w:rsidP="002B6682" w14:paraId="7F9C5796" w14:textId="77777777">
      <w:pPr>
        <w:widowControl/>
        <w:spacing w:after="160" w:line="259" w:lineRule="auto"/>
        <w:rPr>
          <w:rFonts w:ascii="Calibri" w:eastAsia="Calibri" w:hAnsi="Calibri" w:cs="Times New Roman"/>
        </w:rPr>
      </w:pPr>
      <w:r w:rsidRPr="00D252D4">
        <w:rPr>
          <w:noProof/>
        </w:rPr>
        <w:t xml:space="preserve"> </w:t>
      </w:r>
      <w:r w:rsidRPr="004C63DB">
        <w:rPr>
          <w:noProof/>
        </w:rPr>
        <w:drawing>
          <wp:inline distT="0" distB="0" distL="0" distR="0">
            <wp:extent cx="9541510" cy="5474335"/>
            <wp:effectExtent l="0" t="0" r="2540" b="0"/>
            <wp:docPr id="1084013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13544" name=""/>
                    <pic:cNvPicPr/>
                  </pic:nvPicPr>
                  <pic:blipFill>
                    <a:blip xmlns:r="http://schemas.openxmlformats.org/officeDocument/2006/relationships" r:embed="rId31"/>
                    <a:stretch>
                      <a:fillRect/>
                    </a:stretch>
                  </pic:blipFill>
                  <pic:spPr>
                    <a:xfrm>
                      <a:off x="0" y="0"/>
                      <a:ext cx="9541510" cy="5474335"/>
                    </a:xfrm>
                    <a:prstGeom prst="rect">
                      <a:avLst/>
                    </a:prstGeom>
                  </pic:spPr>
                </pic:pic>
              </a:graphicData>
            </a:graphic>
          </wp:inline>
        </w:drawing>
      </w:r>
    </w:p>
    <w:p w:rsidR="002B6682" w:rsidP="002B6682" w14:paraId="2BD92249" w14:textId="77777777">
      <w:pPr>
        <w:widowControl/>
        <w:spacing w:after="160" w:line="259" w:lineRule="auto"/>
        <w:rPr>
          <w:rFonts w:ascii="Calibri" w:eastAsia="Calibri" w:hAnsi="Calibri" w:cs="Times New Roman"/>
        </w:rPr>
      </w:pPr>
      <w:r w:rsidRPr="0053369F">
        <w:rPr>
          <w:noProof/>
        </w:rPr>
        <w:drawing>
          <wp:inline distT="0" distB="0" distL="0" distR="0">
            <wp:extent cx="7323826" cy="4885941"/>
            <wp:effectExtent l="0" t="0" r="0" b="0"/>
            <wp:docPr id="706969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69542" name=""/>
                    <pic:cNvPicPr/>
                  </pic:nvPicPr>
                  <pic:blipFill>
                    <a:blip xmlns:r="http://schemas.openxmlformats.org/officeDocument/2006/relationships" r:embed="rId32"/>
                    <a:stretch>
                      <a:fillRect/>
                    </a:stretch>
                  </pic:blipFill>
                  <pic:spPr>
                    <a:xfrm>
                      <a:off x="0" y="0"/>
                      <a:ext cx="7330237" cy="4890218"/>
                    </a:xfrm>
                    <a:prstGeom prst="rect">
                      <a:avLst/>
                    </a:prstGeom>
                  </pic:spPr>
                </pic:pic>
              </a:graphicData>
            </a:graphic>
          </wp:inline>
        </w:drawing>
      </w:r>
    </w:p>
    <w:p w:rsidR="002B6682" w:rsidRPr="0040143B" w:rsidP="002B6682" w14:paraId="440509AF" w14:textId="77777777">
      <w:pPr>
        <w:widowControl/>
        <w:spacing w:after="160" w:line="259" w:lineRule="auto"/>
        <w:rPr>
          <w:rFonts w:ascii="Calibri" w:eastAsia="Calibri" w:hAnsi="Calibri" w:cs="Times New Roman"/>
        </w:rPr>
      </w:pPr>
    </w:p>
    <w:p w:rsidR="002B6682" w:rsidRPr="0040143B" w:rsidP="002B6682" w14:paraId="10515D23" w14:textId="77777777">
      <w:pPr>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7293114" cy="4533558"/>
            <wp:effectExtent l="0" t="0" r="317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7293114" cy="4533558"/>
                    </a:xfrm>
                    <a:prstGeom prst="rect">
                      <a:avLst/>
                    </a:prstGeom>
                  </pic:spPr>
                </pic:pic>
              </a:graphicData>
            </a:graphic>
          </wp:inline>
        </w:drawing>
      </w:r>
    </w:p>
    <w:p w:rsidR="002B6682" w:rsidRPr="0040143B" w:rsidP="002B6682" w14:paraId="1C6EC409" w14:textId="77777777">
      <w:pPr>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7810269" cy="3939254"/>
            <wp:effectExtent l="0" t="0" r="635" b="4445"/>
            <wp:docPr id="919524460" name="Picture 91952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24460" name="Picture 13"/>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7810269" cy="3939254"/>
                    </a:xfrm>
                    <a:prstGeom prst="rect">
                      <a:avLst/>
                    </a:prstGeom>
                  </pic:spPr>
                </pic:pic>
              </a:graphicData>
            </a:graphic>
          </wp:inline>
        </w:drawing>
      </w:r>
    </w:p>
    <w:p w:rsidR="002B6682" w:rsidRPr="0040143B" w:rsidP="002B6682" w14:paraId="60634936" w14:textId="77777777">
      <w:pPr>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7756831" cy="3933298"/>
            <wp:effectExtent l="0" t="0" r="0" b="0"/>
            <wp:docPr id="1542997804" name="Picture 154299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7804" name="Picture 1542997804"/>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7756831" cy="3933298"/>
                    </a:xfrm>
                    <a:prstGeom prst="rect">
                      <a:avLst/>
                    </a:prstGeom>
                  </pic:spPr>
                </pic:pic>
              </a:graphicData>
            </a:graphic>
          </wp:inline>
        </w:drawing>
      </w:r>
    </w:p>
    <w:p w:rsidR="002B6682" w:rsidRPr="0040143B" w:rsidP="002B6682" w14:paraId="5BFC8271" w14:textId="77777777">
      <w:pPr>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7796237" cy="4011241"/>
            <wp:effectExtent l="0" t="0" r="0" b="8890"/>
            <wp:docPr id="1542997805" name="Picture 154299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7805" name="Picture 1542997805"/>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7796237" cy="4011241"/>
                    </a:xfrm>
                    <a:prstGeom prst="rect">
                      <a:avLst/>
                    </a:prstGeom>
                  </pic:spPr>
                </pic:pic>
              </a:graphicData>
            </a:graphic>
          </wp:inline>
        </w:drawing>
      </w:r>
    </w:p>
    <w:p w:rsidR="002B6682" w:rsidRPr="0040143B" w:rsidP="002B6682" w14:paraId="0125237D" w14:textId="77777777">
      <w:pPr>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7757466" cy="4058501"/>
            <wp:effectExtent l="0" t="0" r="0" b="0"/>
            <wp:docPr id="1542997806" name="Picture 154299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7806" name="Picture 1542997806"/>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7757466" cy="4058501"/>
                    </a:xfrm>
                    <a:prstGeom prst="rect">
                      <a:avLst/>
                    </a:prstGeom>
                  </pic:spPr>
                </pic:pic>
              </a:graphicData>
            </a:graphic>
          </wp:inline>
        </w:drawing>
      </w:r>
    </w:p>
    <w:p w:rsidR="002B6682" w:rsidRPr="0040143B" w:rsidP="002B6682" w14:paraId="08CF1E3F" w14:textId="77777777">
      <w:pPr>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7054290" cy="4822769"/>
            <wp:effectExtent l="0" t="0" r="0" b="0"/>
            <wp:docPr id="1542997807" name="Picture 154299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7807" name="Picture 1542997807"/>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7054290" cy="4822769"/>
                    </a:xfrm>
                    <a:prstGeom prst="rect">
                      <a:avLst/>
                    </a:prstGeom>
                  </pic:spPr>
                </pic:pic>
              </a:graphicData>
            </a:graphic>
          </wp:inline>
        </w:drawing>
      </w:r>
    </w:p>
    <w:p w:rsidR="002B6682" w:rsidRPr="0040143B" w:rsidP="002B6682" w14:paraId="0CC81455" w14:textId="77777777">
      <w:pPr>
        <w:widowControl/>
        <w:spacing w:after="160" w:line="259" w:lineRule="auto"/>
        <w:rPr>
          <w:rFonts w:ascii="Calibri" w:eastAsia="Calibri" w:hAnsi="Calibri" w:cs="Times New Roman"/>
        </w:rPr>
      </w:pPr>
    </w:p>
    <w:p w:rsidR="002B6682" w:rsidRPr="0040143B" w:rsidP="002B6682" w14:paraId="72C0BDC1" w14:textId="77777777">
      <w:pPr>
        <w:widowControl/>
        <w:spacing w:after="160" w:line="259" w:lineRule="auto"/>
        <w:rPr>
          <w:rFonts w:ascii="Calibri" w:eastAsia="Calibri" w:hAnsi="Calibri" w:cs="Times New Roman"/>
        </w:rPr>
      </w:pPr>
    </w:p>
    <w:p w:rsidR="002B6682" w:rsidRPr="0040143B" w:rsidP="002B6682" w14:paraId="673C987F" w14:textId="77777777">
      <w:pPr>
        <w:keepNext/>
        <w:keepLines/>
        <w:widowControl/>
        <w:spacing w:before="240" w:after="0" w:line="259" w:lineRule="auto"/>
        <w:outlineLvl w:val="0"/>
        <w:rPr>
          <w:rFonts w:ascii="Calibri Light" w:eastAsia="Times New Roman" w:hAnsi="Calibri Light" w:cs="Times New Roman"/>
          <w:color w:val="2F5496"/>
          <w:sz w:val="32"/>
          <w:szCs w:val="32"/>
        </w:rPr>
      </w:pPr>
      <w:bookmarkStart w:id="362" w:name="_Toc181190180"/>
      <w:bookmarkStart w:id="363" w:name="_Toc182234182"/>
      <w:bookmarkStart w:id="364" w:name="_Toc191986611"/>
      <w:bookmarkStart w:id="365" w:name="_Toc192581818"/>
      <w:bookmarkStart w:id="366" w:name="_Toc192686388"/>
      <w:bookmarkStart w:id="367" w:name="_Toc192686799"/>
      <w:bookmarkStart w:id="368" w:name="_Toc192687128"/>
      <w:bookmarkStart w:id="369" w:name="_Toc193122465"/>
      <w:bookmarkStart w:id="370" w:name="_Toc193123363"/>
      <w:bookmarkStart w:id="371" w:name="_Toc193184825"/>
      <w:bookmarkStart w:id="372" w:name="_Toc193191633"/>
      <w:bookmarkStart w:id="373" w:name="_Toc193192108"/>
      <w:bookmarkStart w:id="374" w:name="_Toc196212044"/>
      <w:bookmarkStart w:id="375" w:name="_Toc200633744"/>
      <w:bookmarkStart w:id="376" w:name="_Toc200635479"/>
      <w:bookmarkStart w:id="377" w:name="_Toc200639385"/>
      <w:bookmarkStart w:id="378" w:name="_Toc200719993"/>
      <w:bookmarkStart w:id="379" w:name="_Toc200720458"/>
      <w:bookmarkStart w:id="380" w:name="_Toc200983125"/>
      <w:bookmarkStart w:id="381" w:name="_Toc200985548"/>
      <w:bookmarkStart w:id="382" w:name="_Toc200986245"/>
      <w:bookmarkStart w:id="383" w:name="_Toc200986407"/>
      <w:bookmarkStart w:id="384" w:name="_Toc200986762"/>
      <w:bookmarkStart w:id="385" w:name="_Toc200987146"/>
      <w:bookmarkStart w:id="386" w:name="_Toc201042692"/>
      <w:bookmarkStart w:id="387" w:name="_Toc201042854"/>
      <w:bookmarkStart w:id="388" w:name="_Toc201044305"/>
      <w:bookmarkStart w:id="389" w:name="_Toc201044929"/>
      <w:bookmarkStart w:id="390" w:name="_Toc201065595"/>
      <w:bookmarkStart w:id="391" w:name="_Toc201066182"/>
      <w:bookmarkStart w:id="392" w:name="_Toc203725804"/>
      <w:bookmarkStart w:id="393" w:name="_Toc203738147"/>
      <w:bookmarkStart w:id="394" w:name="_Toc203742223"/>
      <w:bookmarkStart w:id="395" w:name="_Toc203746840"/>
      <w:bookmarkStart w:id="396" w:name="_Toc206600242"/>
      <w:bookmarkStart w:id="397" w:name="_Toc233659221"/>
      <w:bookmarkStart w:id="398" w:name="_Toc233816055"/>
      <w:r w:rsidRPr="0040143B">
        <w:rPr>
          <w:rFonts w:ascii="Calibri Light" w:eastAsia="Times New Roman" w:hAnsi="Calibri Light" w:cs="Times New Roman"/>
          <w:color w:val="2F5496"/>
          <w:sz w:val="32"/>
          <w:szCs w:val="32"/>
        </w:rPr>
        <w:t>NAEP App Installation Instructions &gt; ChromeOS &gt; Post-install Verification Instructions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2B6682" w:rsidP="002B6682" w14:paraId="1AB340A4" w14:textId="77777777">
      <w:pPr>
        <w:keepNext/>
        <w:widowControl/>
        <w:spacing w:after="160" w:line="259" w:lineRule="auto"/>
        <w:rPr>
          <w:noProof/>
        </w:rPr>
      </w:pPr>
      <w:r w:rsidRPr="002C2F01">
        <w:rPr>
          <w:noProof/>
        </w:rPr>
        <w:t xml:space="preserve"> </w:t>
      </w:r>
    </w:p>
    <w:p w:rsidR="002B6682" w:rsidRPr="0040143B" w:rsidP="002B6682" w14:paraId="69C39AC2" w14:textId="77777777">
      <w:pPr>
        <w:keepNext/>
        <w:widowControl/>
        <w:spacing w:after="160" w:line="259" w:lineRule="auto"/>
        <w:rPr>
          <w:rFonts w:ascii="Calibri" w:eastAsia="Calibri" w:hAnsi="Calibri" w:cs="Times New Roman"/>
        </w:rPr>
      </w:pPr>
      <w:r w:rsidRPr="00AC095B">
        <w:rPr>
          <w:rFonts w:ascii="Calibri" w:eastAsia="Calibri" w:hAnsi="Calibri" w:cs="Times New Roman"/>
          <w:noProof/>
        </w:rPr>
        <w:drawing>
          <wp:inline distT="0" distB="0" distL="0" distR="0">
            <wp:extent cx="9400323" cy="3145536"/>
            <wp:effectExtent l="0" t="0" r="0" b="0"/>
            <wp:docPr id="787748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48477" name=""/>
                    <pic:cNvPicPr/>
                  </pic:nvPicPr>
                  <pic:blipFill>
                    <a:blip xmlns:r="http://schemas.openxmlformats.org/officeDocument/2006/relationships" r:embed="rId39"/>
                    <a:stretch>
                      <a:fillRect/>
                    </a:stretch>
                  </pic:blipFill>
                  <pic:spPr>
                    <a:xfrm>
                      <a:off x="0" y="0"/>
                      <a:ext cx="9406567" cy="3147625"/>
                    </a:xfrm>
                    <a:prstGeom prst="rect">
                      <a:avLst/>
                    </a:prstGeom>
                  </pic:spPr>
                </pic:pic>
              </a:graphicData>
            </a:graphic>
          </wp:inline>
        </w:drawing>
      </w:r>
    </w:p>
    <w:p w:rsidR="002B6682" w:rsidRPr="0040143B" w:rsidP="002B6682" w14:paraId="1014F3C0" w14:textId="77777777">
      <w:pPr>
        <w:keepNext/>
        <w:widowControl/>
        <w:spacing w:after="160" w:line="259" w:lineRule="auto"/>
        <w:rPr>
          <w:rFonts w:ascii="Calibri" w:eastAsia="Calibri" w:hAnsi="Calibri" w:cs="Times New Roman"/>
        </w:rPr>
      </w:pPr>
      <w:r w:rsidRPr="006D399B">
        <w:rPr>
          <w:rFonts w:ascii="Calibri" w:eastAsia="Calibri" w:hAnsi="Calibri" w:cs="Times New Roman"/>
          <w:noProof/>
        </w:rPr>
        <w:drawing>
          <wp:inline distT="0" distB="0" distL="0" distR="0">
            <wp:extent cx="7562336" cy="4067033"/>
            <wp:effectExtent l="0" t="0" r="635" b="0"/>
            <wp:docPr id="18522152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15206" name="Picture 1" descr="A screenshot of a computer&#10;&#10;AI-generated content may be incorrect."/>
                    <pic:cNvPicPr/>
                  </pic:nvPicPr>
                  <pic:blipFill>
                    <a:blip xmlns:r="http://schemas.openxmlformats.org/officeDocument/2006/relationships" r:embed="rId40"/>
                    <a:stretch>
                      <a:fillRect/>
                    </a:stretch>
                  </pic:blipFill>
                  <pic:spPr>
                    <a:xfrm>
                      <a:off x="0" y="0"/>
                      <a:ext cx="7585896" cy="4079704"/>
                    </a:xfrm>
                    <a:prstGeom prst="rect">
                      <a:avLst/>
                    </a:prstGeom>
                  </pic:spPr>
                </pic:pic>
              </a:graphicData>
            </a:graphic>
          </wp:inline>
        </w:drawing>
      </w:r>
    </w:p>
    <w:p w:rsidR="002B6682" w:rsidRPr="0040143B" w:rsidP="002B6682" w14:paraId="0ED7B61D" w14:textId="77777777">
      <w:pPr>
        <w:keepNext/>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7775257" cy="4905237"/>
            <wp:effectExtent l="0" t="0" r="0" b="0"/>
            <wp:docPr id="1542997811" name="Picture 154299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7811" name="Picture 154299781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7775257" cy="4905237"/>
                    </a:xfrm>
                    <a:prstGeom prst="rect">
                      <a:avLst/>
                    </a:prstGeom>
                  </pic:spPr>
                </pic:pic>
              </a:graphicData>
            </a:graphic>
          </wp:inline>
        </w:drawing>
      </w:r>
    </w:p>
    <w:p w:rsidR="002B6682" w:rsidRPr="0040143B" w:rsidP="002B6682" w14:paraId="04723435" w14:textId="77777777">
      <w:pPr>
        <w:keepNext/>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7653008" cy="4311297"/>
            <wp:effectExtent l="0" t="0" r="5715" b="0"/>
            <wp:docPr id="1542997812" name="Picture 154299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7812" name="Picture 1542997812"/>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7653008" cy="4311297"/>
                    </a:xfrm>
                    <a:prstGeom prst="rect">
                      <a:avLst/>
                    </a:prstGeom>
                  </pic:spPr>
                </pic:pic>
              </a:graphicData>
            </a:graphic>
          </wp:inline>
        </w:drawing>
      </w:r>
    </w:p>
    <w:p w:rsidR="002B6682" w:rsidRPr="0040143B" w:rsidP="002B6682" w14:paraId="2C49752D" w14:textId="77777777">
      <w:pPr>
        <w:keepNext/>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6789646" cy="4376091"/>
            <wp:effectExtent l="0" t="0" r="0" b="5715"/>
            <wp:docPr id="1542997813" name="Picture 154299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7813" name="Picture 1542997813"/>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6789646" cy="4376091"/>
                    </a:xfrm>
                    <a:prstGeom prst="rect">
                      <a:avLst/>
                    </a:prstGeom>
                  </pic:spPr>
                </pic:pic>
              </a:graphicData>
            </a:graphic>
          </wp:inline>
        </w:drawing>
      </w:r>
    </w:p>
    <w:p w:rsidR="002B6682" w:rsidRPr="0040143B" w:rsidP="002B6682" w14:paraId="1921015D" w14:textId="77777777">
      <w:pPr>
        <w:keepNext/>
        <w:widowControl/>
        <w:spacing w:after="160" w:line="259" w:lineRule="auto"/>
        <w:rPr>
          <w:rFonts w:ascii="Calibri" w:eastAsia="Calibri" w:hAnsi="Calibri" w:cs="Times New Roman"/>
        </w:rPr>
      </w:pPr>
    </w:p>
    <w:p w:rsidR="002B6682" w:rsidRPr="0040143B" w:rsidP="002B6682" w14:paraId="223E013D" w14:textId="77777777">
      <w:pPr>
        <w:keepNext/>
        <w:widowControl/>
        <w:spacing w:after="160" w:line="259" w:lineRule="auto"/>
        <w:rPr>
          <w:rFonts w:ascii="Calibri" w:eastAsia="Calibri" w:hAnsi="Calibri" w:cs="Times New Roman"/>
        </w:rPr>
      </w:pPr>
      <w:r w:rsidRPr="000565E1">
        <w:rPr>
          <w:rFonts w:ascii="Calibri" w:eastAsia="Calibri" w:hAnsi="Calibri" w:cs="Times New Roman"/>
          <w:noProof/>
        </w:rPr>
        <w:drawing>
          <wp:inline distT="0" distB="0" distL="0" distR="0">
            <wp:extent cx="9541510" cy="5610225"/>
            <wp:effectExtent l="0" t="0" r="2540" b="9525"/>
            <wp:docPr id="1773026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26773" name=""/>
                    <pic:cNvPicPr/>
                  </pic:nvPicPr>
                  <pic:blipFill>
                    <a:blip xmlns:r="http://schemas.openxmlformats.org/officeDocument/2006/relationships" r:embed="rId44"/>
                    <a:stretch>
                      <a:fillRect/>
                    </a:stretch>
                  </pic:blipFill>
                  <pic:spPr>
                    <a:xfrm>
                      <a:off x="0" y="0"/>
                      <a:ext cx="9541510" cy="5610225"/>
                    </a:xfrm>
                    <a:prstGeom prst="rect">
                      <a:avLst/>
                    </a:prstGeom>
                  </pic:spPr>
                </pic:pic>
              </a:graphicData>
            </a:graphic>
          </wp:inline>
        </w:drawing>
      </w:r>
    </w:p>
    <w:p w:rsidR="002B6682" w:rsidRPr="0040143B" w:rsidP="002B6682" w14:paraId="3FC23A55" w14:textId="77777777">
      <w:pPr>
        <w:widowControl/>
        <w:spacing w:after="160" w:line="259" w:lineRule="auto"/>
        <w:rPr>
          <w:rFonts w:ascii="Calibri" w:eastAsia="Calibri" w:hAnsi="Calibri" w:cs="Times New Roman"/>
        </w:rPr>
      </w:pPr>
    </w:p>
    <w:p w:rsidR="002B6682" w:rsidRPr="0040143B" w:rsidP="002B6682" w14:paraId="19449910" w14:textId="77777777">
      <w:pPr>
        <w:widowControl/>
        <w:spacing w:after="160" w:line="259" w:lineRule="auto"/>
        <w:rPr>
          <w:rFonts w:ascii="Calibri" w:eastAsia="Calibri" w:hAnsi="Calibri" w:cs="Times New Roman"/>
        </w:rPr>
      </w:pPr>
      <w:r w:rsidRPr="00B023C6">
        <w:rPr>
          <w:rFonts w:ascii="Calibri" w:eastAsia="Calibri" w:hAnsi="Calibri" w:cs="Times New Roman"/>
          <w:noProof/>
        </w:rPr>
        <w:drawing>
          <wp:inline distT="0" distB="0" distL="0" distR="0">
            <wp:extent cx="9541510" cy="5746115"/>
            <wp:effectExtent l="0" t="0" r="2540" b="6985"/>
            <wp:docPr id="35163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3067" name=""/>
                    <pic:cNvPicPr/>
                  </pic:nvPicPr>
                  <pic:blipFill>
                    <a:blip xmlns:r="http://schemas.openxmlformats.org/officeDocument/2006/relationships" r:embed="rId45"/>
                    <a:stretch>
                      <a:fillRect/>
                    </a:stretch>
                  </pic:blipFill>
                  <pic:spPr>
                    <a:xfrm>
                      <a:off x="0" y="0"/>
                      <a:ext cx="9541510" cy="5746115"/>
                    </a:xfrm>
                    <a:prstGeom prst="rect">
                      <a:avLst/>
                    </a:prstGeom>
                  </pic:spPr>
                </pic:pic>
              </a:graphicData>
            </a:graphic>
          </wp:inline>
        </w:drawing>
      </w:r>
    </w:p>
    <w:p w:rsidR="002B6682" w:rsidRPr="0040143B" w:rsidP="002B6682" w14:paraId="77B0A78B" w14:textId="77777777">
      <w:pPr>
        <w:keepNext/>
        <w:keepLines/>
        <w:widowControl/>
        <w:spacing w:before="240" w:after="0" w:line="259" w:lineRule="auto"/>
        <w:outlineLvl w:val="0"/>
        <w:rPr>
          <w:rFonts w:ascii="Calibri Light" w:eastAsia="Times New Roman" w:hAnsi="Calibri Light" w:cs="Times New Roman"/>
          <w:color w:val="2F5496"/>
          <w:sz w:val="32"/>
          <w:szCs w:val="32"/>
        </w:rPr>
      </w:pPr>
      <w:bookmarkStart w:id="399" w:name="_Toc181190181"/>
      <w:bookmarkStart w:id="400" w:name="_Toc182234183"/>
      <w:bookmarkStart w:id="401" w:name="_Toc191986612"/>
      <w:bookmarkStart w:id="402" w:name="_Toc192581819"/>
      <w:bookmarkStart w:id="403" w:name="_Toc192686389"/>
      <w:bookmarkStart w:id="404" w:name="_Toc192686800"/>
      <w:bookmarkStart w:id="405" w:name="_Toc192687129"/>
      <w:bookmarkStart w:id="406" w:name="_Toc193122466"/>
      <w:bookmarkStart w:id="407" w:name="_Toc193123364"/>
      <w:bookmarkStart w:id="408" w:name="_Toc193184826"/>
      <w:bookmarkStart w:id="409" w:name="_Toc193191634"/>
      <w:bookmarkStart w:id="410" w:name="_Toc193192109"/>
      <w:bookmarkStart w:id="411" w:name="_Toc196212045"/>
      <w:bookmarkStart w:id="412" w:name="_Toc200633745"/>
      <w:bookmarkStart w:id="413" w:name="_Toc200635480"/>
      <w:bookmarkStart w:id="414" w:name="_Toc200639386"/>
      <w:bookmarkStart w:id="415" w:name="_Toc200719994"/>
      <w:bookmarkStart w:id="416" w:name="_Toc200720459"/>
      <w:bookmarkStart w:id="417" w:name="_Toc200983126"/>
      <w:bookmarkStart w:id="418" w:name="_Toc200985549"/>
      <w:bookmarkStart w:id="419" w:name="_Toc200986246"/>
      <w:bookmarkStart w:id="420" w:name="_Toc200986408"/>
      <w:bookmarkStart w:id="421" w:name="_Toc200986763"/>
      <w:bookmarkStart w:id="422" w:name="_Toc200987147"/>
      <w:bookmarkStart w:id="423" w:name="_Toc201042693"/>
      <w:bookmarkStart w:id="424" w:name="_Toc201042855"/>
      <w:bookmarkStart w:id="425" w:name="_Toc201044306"/>
      <w:bookmarkStart w:id="426" w:name="_Toc201044930"/>
      <w:bookmarkStart w:id="427" w:name="_Toc201065596"/>
      <w:bookmarkStart w:id="428" w:name="_Toc201066183"/>
      <w:bookmarkStart w:id="429" w:name="_Toc203725805"/>
      <w:bookmarkStart w:id="430" w:name="_Toc203738148"/>
      <w:bookmarkStart w:id="431" w:name="_Toc203742224"/>
      <w:bookmarkStart w:id="432" w:name="_Toc203746841"/>
      <w:bookmarkStart w:id="433" w:name="_Toc206600243"/>
      <w:bookmarkStart w:id="434" w:name="_Toc233659222"/>
      <w:bookmarkStart w:id="435" w:name="_Toc233816056"/>
      <w:r w:rsidRPr="0040143B">
        <w:rPr>
          <w:rFonts w:ascii="Calibri Light" w:eastAsia="Times New Roman" w:hAnsi="Calibri Light" w:cs="Times New Roman"/>
          <w:color w:val="2F5496"/>
          <w:sz w:val="32"/>
          <w:szCs w:val="32"/>
        </w:rPr>
        <w:t>NAEP App Installation Instructions &gt; ChromeOS &gt; Application Removal Instructions</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2B6682" w:rsidRPr="0040143B" w:rsidP="002B6682" w14:paraId="4F186A32" w14:textId="77777777">
      <w:pPr>
        <w:keepNext/>
        <w:widowControl/>
        <w:spacing w:after="160" w:line="259" w:lineRule="auto"/>
        <w:rPr>
          <w:rFonts w:ascii="Calibri" w:eastAsia="Calibri" w:hAnsi="Calibri" w:cs="Times New Roman"/>
        </w:rPr>
      </w:pPr>
      <w:r w:rsidRPr="00885B97">
        <w:rPr>
          <w:noProof/>
        </w:rPr>
        <w:t xml:space="preserve"> </w:t>
      </w:r>
      <w:r w:rsidRPr="00885B97">
        <w:rPr>
          <w:rFonts w:ascii="Calibri" w:eastAsia="Calibri" w:hAnsi="Calibri" w:cs="Times New Roman"/>
          <w:noProof/>
        </w:rPr>
        <w:drawing>
          <wp:inline distT="0" distB="0" distL="0" distR="0">
            <wp:extent cx="8648700" cy="3090301"/>
            <wp:effectExtent l="0" t="0" r="0" b="0"/>
            <wp:docPr id="3991579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57926" name="Picture 1" descr="A screenshot of a computer&#10;&#10;AI-generated content may be incorrect."/>
                    <pic:cNvPicPr/>
                  </pic:nvPicPr>
                  <pic:blipFill>
                    <a:blip xmlns:r="http://schemas.openxmlformats.org/officeDocument/2006/relationships" r:embed="rId46"/>
                    <a:stretch>
                      <a:fillRect/>
                    </a:stretch>
                  </pic:blipFill>
                  <pic:spPr>
                    <a:xfrm>
                      <a:off x="0" y="0"/>
                      <a:ext cx="8655782" cy="3092831"/>
                    </a:xfrm>
                    <a:prstGeom prst="rect">
                      <a:avLst/>
                    </a:prstGeom>
                  </pic:spPr>
                </pic:pic>
              </a:graphicData>
            </a:graphic>
          </wp:inline>
        </w:drawing>
      </w:r>
    </w:p>
    <w:p w:rsidR="002B6682" w:rsidRPr="0040143B" w:rsidP="002B6682" w14:paraId="76AECCD0" w14:textId="77777777">
      <w:pPr>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7167279" cy="3553166"/>
            <wp:effectExtent l="0" t="0" r="0" b="9525"/>
            <wp:docPr id="70651623" name="Picture 7065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1623" name="Picture 28"/>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7167279" cy="3553166"/>
                    </a:xfrm>
                    <a:prstGeom prst="rect">
                      <a:avLst/>
                    </a:prstGeom>
                  </pic:spPr>
                </pic:pic>
              </a:graphicData>
            </a:graphic>
          </wp:inline>
        </w:drawing>
      </w:r>
    </w:p>
    <w:p w:rsidR="002B6682" w:rsidRPr="0040143B" w:rsidP="002B6682" w14:paraId="2AF440CC" w14:textId="77777777">
      <w:pPr>
        <w:widowControl/>
        <w:spacing w:after="160" w:line="259" w:lineRule="auto"/>
        <w:rPr>
          <w:rFonts w:ascii="Calibri" w:eastAsia="Calibri" w:hAnsi="Calibri" w:cs="Times New Roman"/>
        </w:rPr>
      </w:pPr>
    </w:p>
    <w:p w:rsidR="002B6682" w:rsidRPr="0040143B" w:rsidP="002B6682" w14:paraId="7766A80D" w14:textId="77777777">
      <w:pPr>
        <w:keepNext/>
        <w:keepLines/>
        <w:widowControl/>
        <w:spacing w:before="240" w:after="0" w:line="259" w:lineRule="auto"/>
        <w:outlineLvl w:val="0"/>
        <w:rPr>
          <w:rFonts w:ascii="Calibri Light" w:eastAsia="Times New Roman" w:hAnsi="Calibri Light" w:cs="Times New Roman"/>
          <w:color w:val="2F5496"/>
          <w:sz w:val="32"/>
          <w:szCs w:val="32"/>
        </w:rPr>
      </w:pPr>
      <w:bookmarkStart w:id="436" w:name="_Toc181190182"/>
      <w:bookmarkStart w:id="437" w:name="_Toc182234184"/>
      <w:bookmarkStart w:id="438" w:name="_Toc191986613"/>
      <w:bookmarkStart w:id="439" w:name="_Toc192581820"/>
      <w:bookmarkStart w:id="440" w:name="_Toc192686390"/>
      <w:bookmarkStart w:id="441" w:name="_Toc192686801"/>
      <w:bookmarkStart w:id="442" w:name="_Toc192687130"/>
      <w:bookmarkStart w:id="443" w:name="_Toc193122467"/>
      <w:bookmarkStart w:id="444" w:name="_Toc193123365"/>
      <w:bookmarkStart w:id="445" w:name="_Toc193184827"/>
      <w:bookmarkStart w:id="446" w:name="_Toc193191635"/>
      <w:bookmarkStart w:id="447" w:name="_Toc193192110"/>
      <w:bookmarkStart w:id="448" w:name="_Toc196212046"/>
      <w:bookmarkStart w:id="449" w:name="_Toc200633746"/>
      <w:bookmarkStart w:id="450" w:name="_Toc200635481"/>
      <w:bookmarkStart w:id="451" w:name="_Toc200639387"/>
      <w:bookmarkStart w:id="452" w:name="_Toc200719995"/>
      <w:bookmarkStart w:id="453" w:name="_Toc200720460"/>
      <w:bookmarkStart w:id="454" w:name="_Toc200983127"/>
      <w:bookmarkStart w:id="455" w:name="_Toc200985550"/>
      <w:bookmarkStart w:id="456" w:name="_Toc200986247"/>
      <w:bookmarkStart w:id="457" w:name="_Toc200986409"/>
      <w:bookmarkStart w:id="458" w:name="_Toc200986764"/>
      <w:bookmarkStart w:id="459" w:name="_Toc200987148"/>
      <w:bookmarkStart w:id="460" w:name="_Toc201042694"/>
      <w:bookmarkStart w:id="461" w:name="_Toc201042856"/>
      <w:bookmarkStart w:id="462" w:name="_Toc201044307"/>
      <w:bookmarkStart w:id="463" w:name="_Toc201044931"/>
      <w:bookmarkStart w:id="464" w:name="_Toc201065597"/>
      <w:bookmarkStart w:id="465" w:name="_Toc201066184"/>
      <w:bookmarkStart w:id="466" w:name="_Toc203725806"/>
      <w:bookmarkStart w:id="467" w:name="_Toc203738149"/>
      <w:bookmarkStart w:id="468" w:name="_Toc203742225"/>
      <w:bookmarkStart w:id="469" w:name="_Toc203746842"/>
      <w:bookmarkStart w:id="470" w:name="_Toc206600244"/>
      <w:bookmarkStart w:id="471" w:name="_Toc233659223"/>
      <w:bookmarkStart w:id="472" w:name="_Toc233816057"/>
      <w:r w:rsidRPr="0040143B">
        <w:rPr>
          <w:rFonts w:ascii="Calibri Light" w:eastAsia="Times New Roman" w:hAnsi="Calibri Light" w:cs="Times New Roman"/>
          <w:color w:val="2F5496"/>
          <w:sz w:val="32"/>
          <w:szCs w:val="32"/>
        </w:rPr>
        <w:t>NAEP App Installation Instructions &gt; Windows &gt; Single Device Installation</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Pr>
          <w:rFonts w:ascii="Calibri Light" w:eastAsia="Times New Roman" w:hAnsi="Calibri Light" w:cs="Times New Roman"/>
          <w:color w:val="2F5496"/>
          <w:sz w:val="32"/>
          <w:szCs w:val="32"/>
        </w:rPr>
        <w:t xml:space="preserve"> Instructions – MSI Download</w:t>
      </w:r>
      <w:bookmarkEnd w:id="470"/>
      <w:bookmarkEnd w:id="471"/>
      <w:bookmarkEnd w:id="472"/>
    </w:p>
    <w:p w:rsidR="002B6682" w:rsidRPr="0040143B" w:rsidP="002B6682" w14:paraId="3849E1AD" w14:textId="77777777">
      <w:pPr>
        <w:keepNext/>
        <w:widowControl/>
        <w:spacing w:after="160" w:line="259" w:lineRule="auto"/>
        <w:rPr>
          <w:rFonts w:ascii="Calibri" w:eastAsia="Calibri" w:hAnsi="Calibri" w:cs="Times New Roman"/>
        </w:rPr>
      </w:pPr>
      <w:r w:rsidRPr="00B87B54">
        <w:rPr>
          <w:noProof/>
        </w:rPr>
        <w:t xml:space="preserve"> </w:t>
      </w:r>
      <w:r w:rsidRPr="00A404A2">
        <w:rPr>
          <w:noProof/>
        </w:rPr>
        <w:t xml:space="preserve"> </w:t>
      </w:r>
      <w:r w:rsidRPr="00C56A59">
        <w:rPr>
          <w:noProof/>
        </w:rPr>
        <w:drawing>
          <wp:inline distT="0" distB="0" distL="0" distR="0">
            <wp:extent cx="9541510" cy="4674235"/>
            <wp:effectExtent l="0" t="0" r="2540" b="0"/>
            <wp:docPr id="411276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76373" name=""/>
                    <pic:cNvPicPr/>
                  </pic:nvPicPr>
                  <pic:blipFill>
                    <a:blip xmlns:r="http://schemas.openxmlformats.org/officeDocument/2006/relationships" r:embed="rId48"/>
                    <a:stretch>
                      <a:fillRect/>
                    </a:stretch>
                  </pic:blipFill>
                  <pic:spPr>
                    <a:xfrm>
                      <a:off x="0" y="0"/>
                      <a:ext cx="9541510" cy="4674235"/>
                    </a:xfrm>
                    <a:prstGeom prst="rect">
                      <a:avLst/>
                    </a:prstGeom>
                  </pic:spPr>
                </pic:pic>
              </a:graphicData>
            </a:graphic>
          </wp:inline>
        </w:drawing>
      </w:r>
    </w:p>
    <w:p w:rsidR="002B6682" w:rsidRPr="0040143B" w:rsidP="002B6682" w14:paraId="05637382" w14:textId="77777777">
      <w:pPr>
        <w:widowControl/>
        <w:spacing w:after="160" w:line="259" w:lineRule="auto"/>
        <w:rPr>
          <w:rFonts w:ascii="Calibri" w:eastAsia="Calibri" w:hAnsi="Calibri" w:cs="Times New Roman"/>
        </w:rPr>
      </w:pPr>
      <w:r w:rsidRPr="00397FA4">
        <w:rPr>
          <w:noProof/>
        </w:rPr>
        <w:t xml:space="preserve"> </w:t>
      </w:r>
      <w:r w:rsidRPr="00FA3AC0">
        <w:rPr>
          <w:noProof/>
        </w:rPr>
        <w:t xml:space="preserve"> </w:t>
      </w:r>
      <w:r w:rsidRPr="00FA3AC0">
        <w:rPr>
          <w:noProof/>
        </w:rPr>
        <w:drawing>
          <wp:inline distT="0" distB="0" distL="0" distR="0">
            <wp:extent cx="7795936" cy="5387807"/>
            <wp:effectExtent l="0" t="0" r="0" b="3810"/>
            <wp:docPr id="3028439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43910" name="Picture 1" descr="A screenshot of a computer&#10;&#10;AI-generated content may be incorrect."/>
                    <pic:cNvPicPr/>
                  </pic:nvPicPr>
                  <pic:blipFill>
                    <a:blip xmlns:r="http://schemas.openxmlformats.org/officeDocument/2006/relationships" r:embed="rId49"/>
                    <a:stretch>
                      <a:fillRect/>
                    </a:stretch>
                  </pic:blipFill>
                  <pic:spPr>
                    <a:xfrm>
                      <a:off x="0" y="0"/>
                      <a:ext cx="7795936" cy="5387807"/>
                    </a:xfrm>
                    <a:prstGeom prst="rect">
                      <a:avLst/>
                    </a:prstGeom>
                  </pic:spPr>
                </pic:pic>
              </a:graphicData>
            </a:graphic>
          </wp:inline>
        </w:drawing>
      </w:r>
    </w:p>
    <w:p w:rsidR="002B6682" w:rsidRPr="0040143B" w:rsidP="002B6682" w14:paraId="5352E48B" w14:textId="77777777">
      <w:pPr>
        <w:widowControl/>
        <w:spacing w:after="160" w:line="259" w:lineRule="auto"/>
        <w:rPr>
          <w:rFonts w:ascii="Calibri" w:eastAsia="Calibri" w:hAnsi="Calibri" w:cs="Times New Roman"/>
        </w:rPr>
      </w:pPr>
      <w:r w:rsidRPr="00B03C7C">
        <w:rPr>
          <w:noProof/>
        </w:rPr>
        <w:t xml:space="preserve"> </w:t>
      </w:r>
      <w:r w:rsidRPr="00C77F01">
        <w:rPr>
          <w:noProof/>
        </w:rPr>
        <w:t xml:space="preserve"> </w:t>
      </w:r>
      <w:r w:rsidRPr="00C77F01">
        <w:rPr>
          <w:noProof/>
        </w:rPr>
        <w:drawing>
          <wp:inline distT="0" distB="0" distL="0" distR="0">
            <wp:extent cx="9541510" cy="3117215"/>
            <wp:effectExtent l="0" t="0" r="2540" b="6985"/>
            <wp:docPr id="1735881748"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81748" name="Picture 1" descr="A close-up of a white background&#10;&#10;AI-generated content may be incorrect."/>
                    <pic:cNvPicPr/>
                  </pic:nvPicPr>
                  <pic:blipFill>
                    <a:blip xmlns:r="http://schemas.openxmlformats.org/officeDocument/2006/relationships" r:embed="rId50"/>
                    <a:stretch>
                      <a:fillRect/>
                    </a:stretch>
                  </pic:blipFill>
                  <pic:spPr>
                    <a:xfrm>
                      <a:off x="0" y="0"/>
                      <a:ext cx="9541510" cy="3117215"/>
                    </a:xfrm>
                    <a:prstGeom prst="rect">
                      <a:avLst/>
                    </a:prstGeom>
                  </pic:spPr>
                </pic:pic>
              </a:graphicData>
            </a:graphic>
          </wp:inline>
        </w:drawing>
      </w:r>
    </w:p>
    <w:p w:rsidR="002B6682" w:rsidRPr="0040143B" w:rsidP="002B6682" w14:paraId="2E1689AE" w14:textId="77777777">
      <w:pPr>
        <w:widowControl/>
        <w:spacing w:after="160" w:line="259" w:lineRule="auto"/>
        <w:rPr>
          <w:rFonts w:ascii="Calibri" w:eastAsia="Calibri" w:hAnsi="Calibri" w:cs="Times New Roman"/>
        </w:rPr>
      </w:pPr>
      <w:r w:rsidRPr="00DF5AC4">
        <w:rPr>
          <w:noProof/>
        </w:rPr>
        <w:t xml:space="preserve"> </w:t>
      </w:r>
      <w:r w:rsidRPr="00DF5AC4">
        <w:rPr>
          <w:rFonts w:ascii="Calibri" w:eastAsia="Calibri" w:hAnsi="Calibri" w:cs="Times New Roman"/>
          <w:noProof/>
        </w:rPr>
        <w:drawing>
          <wp:inline distT="0" distB="0" distL="0" distR="0">
            <wp:extent cx="9541510" cy="5181600"/>
            <wp:effectExtent l="0" t="0" r="2540" b="0"/>
            <wp:docPr id="635801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0124" name="Picture 1" descr="A screenshot of a computer&#10;&#10;AI-generated content may be incorrect."/>
                    <pic:cNvPicPr/>
                  </pic:nvPicPr>
                  <pic:blipFill>
                    <a:blip xmlns:r="http://schemas.openxmlformats.org/officeDocument/2006/relationships" r:embed="rId51"/>
                    <a:stretch>
                      <a:fillRect/>
                    </a:stretch>
                  </pic:blipFill>
                  <pic:spPr>
                    <a:xfrm>
                      <a:off x="0" y="0"/>
                      <a:ext cx="9541510" cy="5181600"/>
                    </a:xfrm>
                    <a:prstGeom prst="rect">
                      <a:avLst/>
                    </a:prstGeom>
                  </pic:spPr>
                </pic:pic>
              </a:graphicData>
            </a:graphic>
          </wp:inline>
        </w:drawing>
      </w:r>
    </w:p>
    <w:p w:rsidR="002B6682" w:rsidRPr="0040143B" w:rsidP="002B6682" w14:paraId="31ACA23E" w14:textId="77777777">
      <w:pPr>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8071502" cy="4791691"/>
            <wp:effectExtent l="0" t="0" r="5715" b="9525"/>
            <wp:docPr id="233993318" name="Picture 23399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93318" name="Picture 33"/>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8071502" cy="4791691"/>
                    </a:xfrm>
                    <a:prstGeom prst="rect">
                      <a:avLst/>
                    </a:prstGeom>
                  </pic:spPr>
                </pic:pic>
              </a:graphicData>
            </a:graphic>
          </wp:inline>
        </w:drawing>
      </w:r>
    </w:p>
    <w:p w:rsidR="002B6682" w:rsidRPr="0040143B" w:rsidP="002B6682" w14:paraId="46D8E9AF" w14:textId="77777777">
      <w:pPr>
        <w:widowControl/>
        <w:spacing w:after="160" w:line="259" w:lineRule="auto"/>
        <w:rPr>
          <w:rFonts w:ascii="Calibri" w:eastAsia="Calibri" w:hAnsi="Calibri" w:cs="Times New Roman"/>
        </w:rPr>
      </w:pPr>
    </w:p>
    <w:p w:rsidR="002B6682" w:rsidP="002B6682" w14:paraId="0A89AB28" w14:textId="77777777">
      <w:pPr>
        <w:rPr>
          <w:rFonts w:ascii="Calibri Light" w:eastAsia="Times New Roman" w:hAnsi="Calibri Light" w:cs="Times New Roman"/>
          <w:color w:val="2F5496"/>
          <w:sz w:val="32"/>
          <w:szCs w:val="32"/>
        </w:rPr>
      </w:pPr>
      <w:bookmarkStart w:id="473" w:name="_Toc181190183"/>
      <w:bookmarkStart w:id="474" w:name="_Toc182234185"/>
      <w:bookmarkStart w:id="475" w:name="_Toc191986614"/>
      <w:bookmarkStart w:id="476" w:name="_Toc192581821"/>
      <w:bookmarkStart w:id="477" w:name="_Toc192686391"/>
      <w:bookmarkStart w:id="478" w:name="_Toc192686802"/>
      <w:bookmarkStart w:id="479" w:name="_Toc192687131"/>
      <w:bookmarkStart w:id="480" w:name="_Toc193122468"/>
      <w:bookmarkStart w:id="481" w:name="_Toc193123366"/>
      <w:bookmarkStart w:id="482" w:name="_Toc193184828"/>
      <w:bookmarkStart w:id="483" w:name="_Toc193191636"/>
      <w:bookmarkStart w:id="484" w:name="_Toc193192111"/>
      <w:bookmarkStart w:id="485" w:name="_Toc196212047"/>
      <w:bookmarkStart w:id="486" w:name="_Toc200633747"/>
      <w:bookmarkStart w:id="487" w:name="_Toc200635482"/>
      <w:bookmarkStart w:id="488" w:name="_Toc200639388"/>
      <w:bookmarkStart w:id="489" w:name="_Toc200719996"/>
      <w:bookmarkStart w:id="490" w:name="_Toc200720461"/>
      <w:bookmarkStart w:id="491" w:name="_Toc200983128"/>
      <w:bookmarkStart w:id="492" w:name="_Toc200985551"/>
      <w:bookmarkStart w:id="493" w:name="_Toc200986248"/>
      <w:bookmarkStart w:id="494" w:name="_Toc200986410"/>
      <w:bookmarkStart w:id="495" w:name="_Toc200986765"/>
      <w:bookmarkStart w:id="496" w:name="_Toc200987149"/>
      <w:bookmarkStart w:id="497" w:name="_Toc201042695"/>
      <w:bookmarkStart w:id="498" w:name="_Toc201042857"/>
      <w:bookmarkStart w:id="499" w:name="_Toc201044308"/>
      <w:bookmarkStart w:id="500" w:name="_Toc201044932"/>
      <w:bookmarkStart w:id="501" w:name="_Toc201065598"/>
      <w:bookmarkStart w:id="502" w:name="_Toc201066185"/>
      <w:bookmarkStart w:id="503" w:name="_Toc203725807"/>
      <w:bookmarkStart w:id="504" w:name="_Toc203738150"/>
      <w:bookmarkStart w:id="505" w:name="_Toc203742226"/>
      <w:bookmarkStart w:id="506" w:name="_Toc203746843"/>
      <w:r>
        <w:rPr>
          <w:rFonts w:ascii="Calibri Light" w:eastAsia="Times New Roman" w:hAnsi="Calibri Light" w:cs="Times New Roman"/>
          <w:color w:val="2F5496"/>
          <w:sz w:val="32"/>
          <w:szCs w:val="32"/>
        </w:rPr>
        <w:br w:type="page"/>
      </w:r>
    </w:p>
    <w:p w:rsidR="002B6682" w:rsidRPr="0040143B" w:rsidP="002B6682" w14:paraId="5E77C312" w14:textId="77777777">
      <w:pPr>
        <w:keepNext/>
        <w:keepLines/>
        <w:widowControl/>
        <w:spacing w:before="240" w:after="0" w:line="259" w:lineRule="auto"/>
        <w:outlineLvl w:val="0"/>
        <w:rPr>
          <w:rFonts w:ascii="Calibri Light" w:eastAsia="Times New Roman" w:hAnsi="Calibri Light" w:cs="Times New Roman"/>
          <w:color w:val="2F5496"/>
          <w:sz w:val="32"/>
          <w:szCs w:val="32"/>
        </w:rPr>
      </w:pPr>
      <w:bookmarkStart w:id="507" w:name="_Toc206600245"/>
      <w:bookmarkStart w:id="508" w:name="_Toc233659224"/>
      <w:bookmarkStart w:id="509" w:name="_Toc233816058"/>
      <w:r w:rsidRPr="0040143B">
        <w:rPr>
          <w:rFonts w:ascii="Calibri Light" w:eastAsia="Times New Roman" w:hAnsi="Calibri Light" w:cs="Times New Roman"/>
          <w:color w:val="2F5496"/>
          <w:sz w:val="32"/>
          <w:szCs w:val="32"/>
        </w:rPr>
        <w:t>NAEP App Installation Instructions &gt; Windows &gt; Single Device Installation</w:t>
      </w:r>
      <w:r>
        <w:rPr>
          <w:rFonts w:ascii="Calibri Light" w:eastAsia="Times New Roman" w:hAnsi="Calibri Light" w:cs="Times New Roman"/>
          <w:color w:val="2F5496"/>
          <w:sz w:val="32"/>
          <w:szCs w:val="32"/>
        </w:rPr>
        <w:t xml:space="preserve"> Instructions – Microsoft Store Download</w:t>
      </w:r>
      <w:bookmarkEnd w:id="507"/>
      <w:bookmarkEnd w:id="508"/>
      <w:bookmarkEnd w:id="509"/>
    </w:p>
    <w:p w:rsidR="002B6682" w:rsidP="002B6682" w14:paraId="33836374" w14:textId="77777777">
      <w:pPr>
        <w:rPr>
          <w:rFonts w:ascii="Calibri Light" w:eastAsia="Times New Roman" w:hAnsi="Calibri Light" w:cs="Times New Roman"/>
          <w:color w:val="2F5496"/>
          <w:sz w:val="32"/>
          <w:szCs w:val="32"/>
        </w:rPr>
      </w:pPr>
      <w:r w:rsidRPr="00B36861">
        <w:rPr>
          <w:rFonts w:ascii="Calibri Light" w:eastAsia="Times New Roman" w:hAnsi="Calibri Light" w:cs="Times New Roman"/>
          <w:noProof/>
          <w:color w:val="2F5496"/>
          <w:sz w:val="32"/>
          <w:szCs w:val="32"/>
        </w:rPr>
        <w:drawing>
          <wp:inline distT="0" distB="0" distL="0" distR="0">
            <wp:extent cx="9541067" cy="5121084"/>
            <wp:effectExtent l="0" t="0" r="3175" b="3810"/>
            <wp:docPr id="6478696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69677" name="Picture 1" descr="A screenshot of a computer&#10;&#10;AI-generated content may be incorrect."/>
                    <pic:cNvPicPr/>
                  </pic:nvPicPr>
                  <pic:blipFill>
                    <a:blip xmlns:r="http://schemas.openxmlformats.org/officeDocument/2006/relationships" r:embed="rId53"/>
                    <a:stretch>
                      <a:fillRect/>
                    </a:stretch>
                  </pic:blipFill>
                  <pic:spPr>
                    <a:xfrm>
                      <a:off x="0" y="0"/>
                      <a:ext cx="9541067" cy="5121084"/>
                    </a:xfrm>
                    <a:prstGeom prst="rect">
                      <a:avLst/>
                    </a:prstGeom>
                  </pic:spPr>
                </pic:pic>
              </a:graphicData>
            </a:graphic>
          </wp:inline>
        </w:drawing>
      </w:r>
    </w:p>
    <w:p w:rsidR="002B6682" w:rsidP="002B6682" w14:paraId="528B31C8" w14:textId="77777777">
      <w:pPr>
        <w:rPr>
          <w:rFonts w:ascii="Calibri Light" w:eastAsia="Times New Roman" w:hAnsi="Calibri Light" w:cs="Times New Roman"/>
          <w:color w:val="2F5496"/>
          <w:sz w:val="32"/>
          <w:szCs w:val="32"/>
        </w:rPr>
      </w:pPr>
      <w:r>
        <w:rPr>
          <w:rFonts w:ascii="Calibri Light" w:eastAsia="Times New Roman" w:hAnsi="Calibri Light" w:cs="Times New Roman"/>
          <w:color w:val="2F5496"/>
          <w:sz w:val="32"/>
          <w:szCs w:val="32"/>
        </w:rPr>
        <w:br w:type="page"/>
      </w:r>
    </w:p>
    <w:p w:rsidR="002B6682" w:rsidP="002B6682" w14:paraId="41019AED" w14:textId="77777777">
      <w:pPr>
        <w:rPr>
          <w:rFonts w:ascii="Calibri Light" w:eastAsia="Times New Roman" w:hAnsi="Calibri Light" w:cs="Times New Roman"/>
          <w:color w:val="2F5496"/>
          <w:sz w:val="32"/>
          <w:szCs w:val="32"/>
        </w:rPr>
      </w:pPr>
      <w:r w:rsidRPr="00557139">
        <w:rPr>
          <w:rFonts w:ascii="Calibri Light" w:eastAsia="Times New Roman" w:hAnsi="Calibri Light" w:cs="Times New Roman"/>
          <w:noProof/>
          <w:color w:val="2F5496"/>
          <w:sz w:val="32"/>
          <w:szCs w:val="32"/>
        </w:rPr>
        <w:drawing>
          <wp:inline distT="0" distB="0" distL="0" distR="0">
            <wp:extent cx="8536940" cy="6122035"/>
            <wp:effectExtent l="0" t="0" r="0" b="0"/>
            <wp:docPr id="10693710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71017" name="Picture 1" descr="A screenshot of a computer&#10;&#10;AI-generated content may be incorrect."/>
                    <pic:cNvPicPr/>
                  </pic:nvPicPr>
                  <pic:blipFill>
                    <a:blip xmlns:r="http://schemas.openxmlformats.org/officeDocument/2006/relationships" r:embed="rId54"/>
                    <a:stretch>
                      <a:fillRect/>
                    </a:stretch>
                  </pic:blipFill>
                  <pic:spPr>
                    <a:xfrm>
                      <a:off x="0" y="0"/>
                      <a:ext cx="8536940" cy="6122035"/>
                    </a:xfrm>
                    <a:prstGeom prst="rect">
                      <a:avLst/>
                    </a:prstGeom>
                  </pic:spPr>
                </pic:pic>
              </a:graphicData>
            </a:graphic>
          </wp:inline>
        </w:drawing>
      </w:r>
    </w:p>
    <w:p w:rsidR="002B6682" w:rsidP="002B6682" w14:paraId="75A144B2" w14:textId="77777777">
      <w:pPr>
        <w:rPr>
          <w:rFonts w:ascii="Calibri Light" w:eastAsia="Times New Roman" w:hAnsi="Calibri Light" w:cs="Times New Roman"/>
          <w:color w:val="2F5496"/>
          <w:sz w:val="32"/>
          <w:szCs w:val="32"/>
        </w:rPr>
      </w:pPr>
      <w:r w:rsidRPr="00EE0886">
        <w:rPr>
          <w:rFonts w:ascii="Calibri Light" w:eastAsia="Times New Roman" w:hAnsi="Calibri Light" w:cs="Times New Roman"/>
          <w:noProof/>
          <w:color w:val="2F5496"/>
          <w:sz w:val="32"/>
          <w:szCs w:val="32"/>
        </w:rPr>
        <w:drawing>
          <wp:inline distT="0" distB="0" distL="0" distR="0">
            <wp:extent cx="9541510" cy="5342890"/>
            <wp:effectExtent l="0" t="0" r="2540" b="0"/>
            <wp:docPr id="3301911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91171" name="Picture 1" descr="A screenshot of a computer&#10;&#10;AI-generated content may be incorrect."/>
                    <pic:cNvPicPr/>
                  </pic:nvPicPr>
                  <pic:blipFill>
                    <a:blip xmlns:r="http://schemas.openxmlformats.org/officeDocument/2006/relationships" r:embed="rId55"/>
                    <a:stretch>
                      <a:fillRect/>
                    </a:stretch>
                  </pic:blipFill>
                  <pic:spPr>
                    <a:xfrm>
                      <a:off x="0" y="0"/>
                      <a:ext cx="9541510" cy="5342890"/>
                    </a:xfrm>
                    <a:prstGeom prst="rect">
                      <a:avLst/>
                    </a:prstGeom>
                  </pic:spPr>
                </pic:pic>
              </a:graphicData>
            </a:graphic>
          </wp:inline>
        </w:drawing>
      </w:r>
      <w:r>
        <w:rPr>
          <w:rFonts w:ascii="Calibri Light" w:eastAsia="Times New Roman" w:hAnsi="Calibri Light" w:cs="Times New Roman"/>
          <w:color w:val="2F5496"/>
          <w:sz w:val="32"/>
          <w:szCs w:val="32"/>
        </w:rPr>
        <w:br w:type="page"/>
      </w:r>
    </w:p>
    <w:p w:rsidR="002B6682" w:rsidRPr="0040143B" w:rsidP="002B6682" w14:paraId="46D54F42" w14:textId="77777777">
      <w:pPr>
        <w:keepNext/>
        <w:keepLines/>
        <w:widowControl/>
        <w:spacing w:before="240" w:after="0" w:line="259" w:lineRule="auto"/>
        <w:outlineLvl w:val="0"/>
        <w:rPr>
          <w:rFonts w:ascii="Calibri Light" w:eastAsia="Times New Roman" w:hAnsi="Calibri Light" w:cs="Times New Roman"/>
          <w:color w:val="2F5496"/>
          <w:sz w:val="32"/>
          <w:szCs w:val="32"/>
        </w:rPr>
      </w:pPr>
      <w:bookmarkStart w:id="510" w:name="_Toc206600246"/>
      <w:bookmarkStart w:id="511" w:name="_Toc233659225"/>
      <w:bookmarkStart w:id="512" w:name="_Toc233816059"/>
      <w:r w:rsidRPr="0040143B">
        <w:rPr>
          <w:rFonts w:ascii="Calibri Light" w:eastAsia="Times New Roman" w:hAnsi="Calibri Light" w:cs="Times New Roman"/>
          <w:color w:val="2F5496"/>
          <w:sz w:val="32"/>
          <w:szCs w:val="32"/>
        </w:rPr>
        <w:t>NAEP App Installation Instructions &gt; Windows &gt; At Scale Installation Instructions</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10"/>
      <w:bookmarkEnd w:id="511"/>
      <w:bookmarkEnd w:id="512"/>
    </w:p>
    <w:p w:rsidR="002B6682" w:rsidRPr="0040143B" w:rsidP="002B6682" w14:paraId="004E74B7" w14:textId="77777777">
      <w:pPr>
        <w:keepNext/>
        <w:widowControl/>
        <w:spacing w:after="160" w:line="259" w:lineRule="auto"/>
        <w:rPr>
          <w:rFonts w:ascii="Calibri" w:eastAsia="Calibri" w:hAnsi="Calibri" w:cs="Times New Roman"/>
        </w:rPr>
      </w:pPr>
      <w:r w:rsidRPr="00931BBE">
        <w:rPr>
          <w:noProof/>
        </w:rPr>
        <w:t xml:space="preserve"> </w:t>
      </w:r>
      <w:r w:rsidRPr="00931BBE">
        <w:rPr>
          <w:rFonts w:ascii="Calibri" w:eastAsia="Calibri" w:hAnsi="Calibri" w:cs="Times New Roman"/>
          <w:noProof/>
        </w:rPr>
        <w:drawing>
          <wp:inline distT="0" distB="0" distL="0" distR="0">
            <wp:extent cx="8734861" cy="3369310"/>
            <wp:effectExtent l="0" t="0" r="9525" b="2540"/>
            <wp:docPr id="4444713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71374" name="Picture 1" descr="A screenshot of a computer&#10;&#10;AI-generated content may be incorrect."/>
                    <pic:cNvPicPr/>
                  </pic:nvPicPr>
                  <pic:blipFill>
                    <a:blip xmlns:r="http://schemas.openxmlformats.org/officeDocument/2006/relationships" r:embed="rId56"/>
                    <a:stretch>
                      <a:fillRect/>
                    </a:stretch>
                  </pic:blipFill>
                  <pic:spPr>
                    <a:xfrm>
                      <a:off x="0" y="0"/>
                      <a:ext cx="8734861" cy="3369310"/>
                    </a:xfrm>
                    <a:prstGeom prst="rect">
                      <a:avLst/>
                    </a:prstGeom>
                  </pic:spPr>
                </pic:pic>
              </a:graphicData>
            </a:graphic>
          </wp:inline>
        </w:drawing>
      </w:r>
    </w:p>
    <w:p w:rsidR="002B6682" w:rsidRPr="0040143B" w:rsidP="002B6682" w14:paraId="5CE04CDF" w14:textId="77777777">
      <w:pPr>
        <w:widowControl/>
        <w:spacing w:after="160" w:line="259" w:lineRule="auto"/>
        <w:rPr>
          <w:rFonts w:ascii="Calibri" w:eastAsia="Calibri" w:hAnsi="Calibri" w:cs="Times New Roman"/>
        </w:rPr>
      </w:pPr>
    </w:p>
    <w:p w:rsidR="002B6682" w:rsidP="002B6682" w14:paraId="23F1F04A" w14:textId="77777777">
      <w:pPr>
        <w:rPr>
          <w:rFonts w:ascii="Calibri Light" w:eastAsia="Times New Roman" w:hAnsi="Calibri Light" w:cs="Times New Roman"/>
          <w:color w:val="2F5496"/>
          <w:sz w:val="26"/>
          <w:szCs w:val="26"/>
        </w:rPr>
      </w:pPr>
      <w:bookmarkStart w:id="513" w:name="_Toc181190184"/>
      <w:bookmarkStart w:id="514" w:name="_Toc182234186"/>
      <w:bookmarkStart w:id="515" w:name="_Toc191986615"/>
      <w:bookmarkStart w:id="516" w:name="_Toc192581822"/>
      <w:bookmarkStart w:id="517" w:name="_Toc192686392"/>
      <w:bookmarkStart w:id="518" w:name="_Toc192686803"/>
      <w:bookmarkStart w:id="519" w:name="_Toc192687132"/>
      <w:bookmarkStart w:id="520" w:name="_Toc193122469"/>
      <w:bookmarkStart w:id="521" w:name="_Toc193123367"/>
      <w:bookmarkStart w:id="522" w:name="_Toc193184829"/>
      <w:bookmarkStart w:id="523" w:name="_Toc193191637"/>
      <w:bookmarkStart w:id="524" w:name="_Toc193192112"/>
      <w:bookmarkStart w:id="525" w:name="_Toc196212048"/>
      <w:r>
        <w:rPr>
          <w:rFonts w:ascii="Calibri Light" w:eastAsia="Times New Roman" w:hAnsi="Calibri Light" w:cs="Times New Roman"/>
          <w:color w:val="2F5496"/>
          <w:sz w:val="26"/>
          <w:szCs w:val="26"/>
        </w:rPr>
        <w:br w:type="page"/>
      </w:r>
    </w:p>
    <w:p w:rsidR="002B6682" w:rsidRPr="0040143B" w:rsidP="002B6682" w14:paraId="139C109E" w14:textId="77777777">
      <w:pPr>
        <w:keepNext/>
        <w:keepLines/>
        <w:widowControl/>
        <w:spacing w:before="40" w:after="0" w:line="259" w:lineRule="auto"/>
        <w:outlineLvl w:val="1"/>
        <w:rPr>
          <w:rFonts w:ascii="Calibri Light" w:eastAsia="Times New Roman" w:hAnsi="Calibri Light" w:cs="Times New Roman"/>
          <w:color w:val="2F5496"/>
          <w:sz w:val="26"/>
          <w:szCs w:val="26"/>
        </w:rPr>
      </w:pPr>
      <w:bookmarkStart w:id="526" w:name="_Toc200633748"/>
      <w:bookmarkStart w:id="527" w:name="_Toc200635483"/>
      <w:bookmarkStart w:id="528" w:name="_Toc200639389"/>
      <w:bookmarkStart w:id="529" w:name="_Toc200719997"/>
      <w:bookmarkStart w:id="530" w:name="_Toc200720462"/>
      <w:bookmarkStart w:id="531" w:name="_Toc200983129"/>
      <w:bookmarkStart w:id="532" w:name="_Toc200985552"/>
      <w:bookmarkStart w:id="533" w:name="_Toc200986249"/>
      <w:bookmarkStart w:id="534" w:name="_Toc200986411"/>
      <w:bookmarkStart w:id="535" w:name="_Toc200986766"/>
      <w:bookmarkStart w:id="536" w:name="_Toc200987150"/>
      <w:bookmarkStart w:id="537" w:name="_Toc201042696"/>
      <w:bookmarkStart w:id="538" w:name="_Toc201042858"/>
      <w:bookmarkStart w:id="539" w:name="_Toc201044309"/>
      <w:bookmarkStart w:id="540" w:name="_Toc201044933"/>
      <w:bookmarkStart w:id="541" w:name="_Toc201065599"/>
      <w:bookmarkStart w:id="542" w:name="_Toc201066186"/>
      <w:bookmarkStart w:id="543" w:name="_Toc203725808"/>
      <w:bookmarkStart w:id="544" w:name="_Toc203738151"/>
      <w:bookmarkStart w:id="545" w:name="_Toc203742227"/>
      <w:bookmarkStart w:id="546" w:name="_Toc203746844"/>
      <w:bookmarkStart w:id="547" w:name="_Toc206600247"/>
      <w:bookmarkStart w:id="548" w:name="_Toc233659226"/>
      <w:bookmarkStart w:id="549" w:name="_Toc233816060"/>
      <w:r w:rsidRPr="0040143B">
        <w:rPr>
          <w:rFonts w:ascii="Calibri Light" w:eastAsia="Times New Roman" w:hAnsi="Calibri Light" w:cs="Times New Roman"/>
          <w:color w:val="2F5496"/>
          <w:sz w:val="26"/>
          <w:szCs w:val="26"/>
        </w:rPr>
        <w:t>NAEP App Installation Instructions &gt; Windows &gt; At Scale Installation Instructions &gt; Distributing and Installing the NAEP App via MDM Solution</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2B6682" w:rsidRPr="0040143B" w:rsidP="002B6682" w14:paraId="653626AF" w14:textId="77777777">
      <w:pPr>
        <w:widowControl/>
        <w:spacing w:after="160" w:line="259" w:lineRule="auto"/>
        <w:rPr>
          <w:rFonts w:ascii="Calibri" w:eastAsia="Calibri" w:hAnsi="Calibri" w:cs="Times New Roman"/>
        </w:rPr>
      </w:pPr>
    </w:p>
    <w:p w:rsidR="002B6682" w:rsidRPr="0040143B" w:rsidP="002B6682" w14:paraId="6976E4A2" w14:textId="77777777">
      <w:pPr>
        <w:widowControl/>
        <w:spacing w:after="160" w:line="259" w:lineRule="auto"/>
        <w:rPr>
          <w:rFonts w:ascii="Calibri" w:eastAsia="Calibri" w:hAnsi="Calibri" w:cs="Times New Roman"/>
        </w:rPr>
      </w:pPr>
      <w:r w:rsidRPr="0075643A">
        <w:rPr>
          <w:rFonts w:ascii="Calibri" w:eastAsia="Calibri" w:hAnsi="Calibri" w:cs="Times New Roman"/>
          <w:noProof/>
        </w:rPr>
        <w:drawing>
          <wp:inline distT="0" distB="0" distL="0" distR="0">
            <wp:extent cx="9541510" cy="3610610"/>
            <wp:effectExtent l="0" t="0" r="2540" b="8890"/>
            <wp:docPr id="693422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22163" name=""/>
                    <pic:cNvPicPr/>
                  </pic:nvPicPr>
                  <pic:blipFill>
                    <a:blip xmlns:r="http://schemas.openxmlformats.org/officeDocument/2006/relationships" r:embed="rId57"/>
                    <a:stretch>
                      <a:fillRect/>
                    </a:stretch>
                  </pic:blipFill>
                  <pic:spPr>
                    <a:xfrm>
                      <a:off x="0" y="0"/>
                      <a:ext cx="9541510" cy="3610610"/>
                    </a:xfrm>
                    <a:prstGeom prst="rect">
                      <a:avLst/>
                    </a:prstGeom>
                  </pic:spPr>
                </pic:pic>
              </a:graphicData>
            </a:graphic>
          </wp:inline>
        </w:drawing>
      </w:r>
    </w:p>
    <w:p w:rsidR="002B6682" w:rsidRPr="0040143B" w:rsidP="002B6682" w14:paraId="112E0B9F" w14:textId="77777777">
      <w:pPr>
        <w:keepNext/>
        <w:keepLines/>
        <w:widowControl/>
        <w:spacing w:before="40" w:after="0" w:line="259" w:lineRule="auto"/>
        <w:outlineLvl w:val="1"/>
        <w:rPr>
          <w:rFonts w:ascii="Calibri Light" w:eastAsia="Times New Roman" w:hAnsi="Calibri Light" w:cs="Times New Roman"/>
          <w:color w:val="2F5496"/>
          <w:sz w:val="26"/>
          <w:szCs w:val="26"/>
        </w:rPr>
      </w:pPr>
      <w:bookmarkStart w:id="550" w:name="_Toc181190185"/>
      <w:bookmarkStart w:id="551" w:name="_Toc182234187"/>
      <w:bookmarkStart w:id="552" w:name="_Toc191986616"/>
      <w:bookmarkStart w:id="553" w:name="_Toc192581823"/>
      <w:bookmarkStart w:id="554" w:name="_Toc192686393"/>
      <w:bookmarkStart w:id="555" w:name="_Toc192686804"/>
      <w:bookmarkStart w:id="556" w:name="_Toc192687133"/>
      <w:bookmarkStart w:id="557" w:name="_Toc193122470"/>
      <w:bookmarkStart w:id="558" w:name="_Toc193123368"/>
      <w:bookmarkStart w:id="559" w:name="_Toc193184830"/>
      <w:bookmarkStart w:id="560" w:name="_Toc193191638"/>
      <w:bookmarkStart w:id="561" w:name="_Toc193192113"/>
      <w:bookmarkStart w:id="562" w:name="_Toc196212049"/>
      <w:bookmarkStart w:id="563" w:name="_Toc200633749"/>
      <w:bookmarkStart w:id="564" w:name="_Toc200635484"/>
      <w:bookmarkStart w:id="565" w:name="_Toc200639390"/>
      <w:bookmarkStart w:id="566" w:name="_Toc200719998"/>
      <w:bookmarkStart w:id="567" w:name="_Toc200720463"/>
      <w:bookmarkStart w:id="568" w:name="_Toc200983130"/>
      <w:bookmarkStart w:id="569" w:name="_Toc200985553"/>
      <w:bookmarkStart w:id="570" w:name="_Toc200986250"/>
      <w:bookmarkStart w:id="571" w:name="_Toc200986412"/>
      <w:bookmarkStart w:id="572" w:name="_Toc200986767"/>
      <w:bookmarkStart w:id="573" w:name="_Toc200987151"/>
      <w:bookmarkStart w:id="574" w:name="_Toc201042697"/>
      <w:bookmarkStart w:id="575" w:name="_Toc201042859"/>
      <w:bookmarkStart w:id="576" w:name="_Toc201044310"/>
      <w:bookmarkStart w:id="577" w:name="_Toc201044934"/>
      <w:bookmarkStart w:id="578" w:name="_Toc201065600"/>
      <w:bookmarkStart w:id="579" w:name="_Toc201066187"/>
      <w:bookmarkStart w:id="580" w:name="_Toc203725809"/>
      <w:bookmarkStart w:id="581" w:name="_Toc203738152"/>
      <w:bookmarkStart w:id="582" w:name="_Toc203742228"/>
      <w:bookmarkStart w:id="583" w:name="_Toc203746845"/>
      <w:bookmarkStart w:id="584" w:name="_Toc206600248"/>
      <w:bookmarkStart w:id="585" w:name="_Toc233659227"/>
      <w:bookmarkStart w:id="586" w:name="_Toc233816061"/>
      <w:r w:rsidRPr="0040143B">
        <w:rPr>
          <w:rFonts w:ascii="Calibri Light" w:eastAsia="Times New Roman" w:hAnsi="Calibri Light" w:cs="Times New Roman"/>
          <w:color w:val="2F5496"/>
          <w:sz w:val="26"/>
          <w:szCs w:val="26"/>
        </w:rPr>
        <w:t>NAEP App Installation Instructions &gt; Windows &gt; At Scale Installation Instructions &gt; Distributing and Installing the NAEP App via Intune (Win32 app)</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rsidR="002B6682" w:rsidRPr="0040143B" w:rsidP="002B6682" w14:paraId="2E809466" w14:textId="77777777">
      <w:pPr>
        <w:keepNext/>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8229600" cy="52730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8229600" cy="5273040"/>
                    </a:xfrm>
                    <a:prstGeom prst="rect">
                      <a:avLst/>
                    </a:prstGeom>
                  </pic:spPr>
                </pic:pic>
              </a:graphicData>
            </a:graphic>
          </wp:inline>
        </w:drawing>
      </w:r>
    </w:p>
    <w:p w:rsidR="002B6682" w:rsidRPr="0040143B" w:rsidP="002B6682" w14:paraId="15C9EB64" w14:textId="77777777">
      <w:pPr>
        <w:keepNext/>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7809431" cy="436499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7809431" cy="4364990"/>
                    </a:xfrm>
                    <a:prstGeom prst="rect">
                      <a:avLst/>
                    </a:prstGeom>
                  </pic:spPr>
                </pic:pic>
              </a:graphicData>
            </a:graphic>
          </wp:inline>
        </w:drawing>
      </w:r>
    </w:p>
    <w:p w:rsidR="002B6682" w:rsidRPr="0040143B" w:rsidP="002B6682" w14:paraId="7E58291A" w14:textId="77777777">
      <w:pPr>
        <w:keepNext/>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7743739" cy="43230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7743739" cy="4323080"/>
                    </a:xfrm>
                    <a:prstGeom prst="rect">
                      <a:avLst/>
                    </a:prstGeom>
                  </pic:spPr>
                </pic:pic>
              </a:graphicData>
            </a:graphic>
          </wp:inline>
        </w:drawing>
      </w:r>
    </w:p>
    <w:p w:rsidR="002B6682" w:rsidRPr="0040143B" w:rsidP="002B6682" w14:paraId="172DB91E" w14:textId="77777777">
      <w:pPr>
        <w:keepNext/>
        <w:widowControl/>
        <w:spacing w:after="160" w:line="259" w:lineRule="auto"/>
        <w:rPr>
          <w:rFonts w:ascii="Calibri" w:eastAsia="Calibri" w:hAnsi="Calibri" w:cs="Times New Roman"/>
        </w:rPr>
      </w:pPr>
      <w:r w:rsidRPr="00D85526">
        <w:rPr>
          <w:rFonts w:ascii="Calibri" w:eastAsia="Calibri" w:hAnsi="Calibri" w:cs="Times New Roman"/>
          <w:noProof/>
        </w:rPr>
        <w:drawing>
          <wp:inline distT="0" distB="0" distL="0" distR="0">
            <wp:extent cx="9221389" cy="6144768"/>
            <wp:effectExtent l="0" t="0" r="0" b="8890"/>
            <wp:docPr id="268769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69944" name=""/>
                    <pic:cNvPicPr/>
                  </pic:nvPicPr>
                  <pic:blipFill>
                    <a:blip xmlns:r="http://schemas.openxmlformats.org/officeDocument/2006/relationships" r:embed="rId61"/>
                    <a:stretch>
                      <a:fillRect/>
                    </a:stretch>
                  </pic:blipFill>
                  <pic:spPr>
                    <a:xfrm>
                      <a:off x="0" y="0"/>
                      <a:ext cx="9236648" cy="6154936"/>
                    </a:xfrm>
                    <a:prstGeom prst="rect">
                      <a:avLst/>
                    </a:prstGeom>
                  </pic:spPr>
                </pic:pic>
              </a:graphicData>
            </a:graphic>
          </wp:inline>
        </w:drawing>
      </w:r>
    </w:p>
    <w:p w:rsidR="002B6682" w:rsidRPr="0040143B" w:rsidP="002B6682" w14:paraId="50237250" w14:textId="77777777">
      <w:pPr>
        <w:keepNext/>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7536408" cy="52882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7536408" cy="5288280"/>
                    </a:xfrm>
                    <a:prstGeom prst="rect">
                      <a:avLst/>
                    </a:prstGeom>
                  </pic:spPr>
                </pic:pic>
              </a:graphicData>
            </a:graphic>
          </wp:inline>
        </w:drawing>
      </w:r>
    </w:p>
    <w:p w:rsidR="002B6682" w:rsidRPr="0040143B" w:rsidP="002B6682" w14:paraId="7AE54CA9" w14:textId="77777777">
      <w:pPr>
        <w:keepNext/>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7416903" cy="4595189"/>
            <wp:effectExtent l="0" t="0" r="0" b="0"/>
            <wp:docPr id="1526963946" name="Picture 152696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63946" name="Picture 4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7416903" cy="4595189"/>
                    </a:xfrm>
                    <a:prstGeom prst="rect">
                      <a:avLst/>
                    </a:prstGeom>
                  </pic:spPr>
                </pic:pic>
              </a:graphicData>
            </a:graphic>
          </wp:inline>
        </w:drawing>
      </w:r>
    </w:p>
    <w:p w:rsidR="002B6682" w:rsidRPr="0040143B" w:rsidP="002B6682" w14:paraId="49BAFB49" w14:textId="77777777">
      <w:pPr>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7791403" cy="5167830"/>
            <wp:effectExtent l="0" t="0" r="635" b="0"/>
            <wp:docPr id="1344900928" name="Picture 134490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00928" name="Picture 42"/>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7791403" cy="5167830"/>
                    </a:xfrm>
                    <a:prstGeom prst="rect">
                      <a:avLst/>
                    </a:prstGeom>
                  </pic:spPr>
                </pic:pic>
              </a:graphicData>
            </a:graphic>
          </wp:inline>
        </w:drawing>
      </w:r>
    </w:p>
    <w:p w:rsidR="002B6682" w:rsidRPr="0040143B" w:rsidP="002B6682" w14:paraId="2546FE28" w14:textId="77777777">
      <w:pPr>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7800252" cy="4550656"/>
            <wp:effectExtent l="0" t="0" r="0" b="2540"/>
            <wp:docPr id="1446128306" name="Picture 144612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28306" name="Picture 43"/>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a:xfrm>
                      <a:off x="0" y="0"/>
                      <a:ext cx="7800252" cy="4550656"/>
                    </a:xfrm>
                    <a:prstGeom prst="rect">
                      <a:avLst/>
                    </a:prstGeom>
                  </pic:spPr>
                </pic:pic>
              </a:graphicData>
            </a:graphic>
          </wp:inline>
        </w:drawing>
      </w:r>
    </w:p>
    <w:p w:rsidR="002B6682" w:rsidRPr="0040143B" w:rsidP="002B6682" w14:paraId="2F9107D1" w14:textId="77777777">
      <w:pPr>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8226136" cy="4826000"/>
            <wp:effectExtent l="0" t="0" r="3810" b="0"/>
            <wp:docPr id="1284185024" name="Picture 128418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85024" name="Picture 44"/>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8226136" cy="4826000"/>
                    </a:xfrm>
                    <a:prstGeom prst="rect">
                      <a:avLst/>
                    </a:prstGeom>
                  </pic:spPr>
                </pic:pic>
              </a:graphicData>
            </a:graphic>
          </wp:inline>
        </w:drawing>
      </w:r>
    </w:p>
    <w:p w:rsidR="002B6682" w:rsidRPr="0040143B" w:rsidP="002B6682" w14:paraId="69E5BB1C" w14:textId="77777777">
      <w:pPr>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8225698" cy="4819650"/>
            <wp:effectExtent l="0" t="0" r="4445" b="0"/>
            <wp:docPr id="796621850" name="Picture 79662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21850" name="Picture 45"/>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8225698" cy="4819650"/>
                    </a:xfrm>
                    <a:prstGeom prst="rect">
                      <a:avLst/>
                    </a:prstGeom>
                  </pic:spPr>
                </pic:pic>
              </a:graphicData>
            </a:graphic>
          </wp:inline>
        </w:drawing>
      </w:r>
    </w:p>
    <w:p w:rsidR="002B6682" w:rsidRPr="0040143B" w:rsidP="002B6682" w14:paraId="2D480760" w14:textId="77777777">
      <w:pPr>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8227495" cy="4966970"/>
            <wp:effectExtent l="0" t="0" r="2540" b="5080"/>
            <wp:docPr id="523908988" name="Picture 52390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08988" name="Picture 46"/>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8227495" cy="4966970"/>
                    </a:xfrm>
                    <a:prstGeom prst="rect">
                      <a:avLst/>
                    </a:prstGeom>
                  </pic:spPr>
                </pic:pic>
              </a:graphicData>
            </a:graphic>
          </wp:inline>
        </w:drawing>
      </w:r>
    </w:p>
    <w:p w:rsidR="002B6682" w:rsidRPr="0040143B" w:rsidP="002B6682" w14:paraId="3F4FBE6C" w14:textId="77777777">
      <w:pPr>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8229600" cy="5108448"/>
            <wp:effectExtent l="0" t="0" r="0" b="0"/>
            <wp:docPr id="544851775" name="Picture 54485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51775" name="Picture 47"/>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0" y="0"/>
                      <a:ext cx="8229600" cy="5108448"/>
                    </a:xfrm>
                    <a:prstGeom prst="rect">
                      <a:avLst/>
                    </a:prstGeom>
                  </pic:spPr>
                </pic:pic>
              </a:graphicData>
            </a:graphic>
          </wp:inline>
        </w:drawing>
      </w:r>
    </w:p>
    <w:p w:rsidR="002B6682" w:rsidRPr="0040143B" w:rsidP="002B6682" w14:paraId="71491930" w14:textId="77777777">
      <w:pPr>
        <w:keepNext/>
        <w:keepLines/>
        <w:widowControl/>
        <w:spacing w:before="40" w:after="0" w:line="259" w:lineRule="auto"/>
        <w:outlineLvl w:val="1"/>
        <w:rPr>
          <w:rFonts w:ascii="Calibri Light" w:eastAsia="Times New Roman" w:hAnsi="Calibri Light" w:cs="Times New Roman"/>
          <w:color w:val="2F5496"/>
          <w:sz w:val="26"/>
          <w:szCs w:val="26"/>
        </w:rPr>
      </w:pPr>
      <w:bookmarkStart w:id="587" w:name="_Toc181190186"/>
      <w:bookmarkStart w:id="588" w:name="_Toc182234188"/>
      <w:bookmarkStart w:id="589" w:name="_Toc191986617"/>
      <w:bookmarkStart w:id="590" w:name="_Toc192581824"/>
      <w:bookmarkStart w:id="591" w:name="_Toc192686394"/>
      <w:bookmarkStart w:id="592" w:name="_Toc192686805"/>
      <w:bookmarkStart w:id="593" w:name="_Toc192687134"/>
      <w:bookmarkStart w:id="594" w:name="_Toc193122471"/>
      <w:bookmarkStart w:id="595" w:name="_Toc193123369"/>
      <w:bookmarkStart w:id="596" w:name="_Toc193184831"/>
      <w:bookmarkStart w:id="597" w:name="_Toc193191639"/>
      <w:bookmarkStart w:id="598" w:name="_Toc193192114"/>
      <w:bookmarkStart w:id="599" w:name="_Toc196212050"/>
      <w:bookmarkStart w:id="600" w:name="_Toc200633750"/>
      <w:bookmarkStart w:id="601" w:name="_Toc200635485"/>
      <w:bookmarkStart w:id="602" w:name="_Toc200639391"/>
      <w:bookmarkStart w:id="603" w:name="_Toc200719999"/>
      <w:bookmarkStart w:id="604" w:name="_Toc200720464"/>
      <w:bookmarkStart w:id="605" w:name="_Toc200983131"/>
      <w:bookmarkStart w:id="606" w:name="_Toc200985554"/>
      <w:bookmarkStart w:id="607" w:name="_Toc200986251"/>
      <w:bookmarkStart w:id="608" w:name="_Toc200986413"/>
      <w:bookmarkStart w:id="609" w:name="_Toc200986768"/>
      <w:bookmarkStart w:id="610" w:name="_Toc200987152"/>
      <w:bookmarkStart w:id="611" w:name="_Toc201042698"/>
      <w:bookmarkStart w:id="612" w:name="_Toc201042860"/>
      <w:bookmarkStart w:id="613" w:name="_Toc201044311"/>
      <w:bookmarkStart w:id="614" w:name="_Toc201044935"/>
      <w:bookmarkStart w:id="615" w:name="_Toc201065601"/>
      <w:bookmarkStart w:id="616" w:name="_Toc201066188"/>
      <w:bookmarkStart w:id="617" w:name="_Toc203725810"/>
      <w:bookmarkStart w:id="618" w:name="_Toc203738153"/>
      <w:bookmarkStart w:id="619" w:name="_Toc203742229"/>
      <w:bookmarkStart w:id="620" w:name="_Toc203746846"/>
      <w:bookmarkStart w:id="621" w:name="_Toc206600249"/>
      <w:bookmarkStart w:id="622" w:name="_Toc233659228"/>
      <w:bookmarkStart w:id="623" w:name="_Toc233816062"/>
      <w:r w:rsidRPr="0040143B">
        <w:rPr>
          <w:rFonts w:ascii="Calibri Light" w:eastAsia="Times New Roman" w:hAnsi="Calibri Light" w:cs="Times New Roman"/>
          <w:color w:val="2F5496"/>
          <w:sz w:val="26"/>
          <w:szCs w:val="26"/>
        </w:rPr>
        <w:t>NAEP App Installation Instructions &gt; Windows &gt; At Scale Installation Instructions &gt; Distributing and Installing the NAEP App via the Command Line</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rsidR="002B6682" w:rsidRPr="0040143B" w:rsidP="002B6682" w14:paraId="1C582C1E" w14:textId="77777777">
      <w:pPr>
        <w:keepNext/>
        <w:widowControl/>
        <w:spacing w:after="160" w:line="259" w:lineRule="auto"/>
        <w:rPr>
          <w:rFonts w:ascii="Calibri" w:eastAsia="Calibri" w:hAnsi="Calibri" w:cs="Times New Roman"/>
        </w:rPr>
      </w:pPr>
      <w:r w:rsidRPr="00A531A8">
        <w:rPr>
          <w:noProof/>
        </w:rPr>
        <w:t xml:space="preserve"> </w:t>
      </w:r>
      <w:r w:rsidRPr="00A90769">
        <w:rPr>
          <w:noProof/>
        </w:rPr>
        <w:drawing>
          <wp:inline distT="0" distB="0" distL="0" distR="0">
            <wp:extent cx="9172575" cy="5421161"/>
            <wp:effectExtent l="0" t="0" r="0" b="8255"/>
            <wp:docPr id="15269005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00540" name="Picture 1" descr="A screenshot of a computer&#10;&#10;AI-generated content may be incorrect."/>
                    <pic:cNvPicPr/>
                  </pic:nvPicPr>
                  <pic:blipFill>
                    <a:blip xmlns:r="http://schemas.openxmlformats.org/officeDocument/2006/relationships" r:embed="rId70"/>
                    <a:stretch>
                      <a:fillRect/>
                    </a:stretch>
                  </pic:blipFill>
                  <pic:spPr>
                    <a:xfrm>
                      <a:off x="0" y="0"/>
                      <a:ext cx="9175988" cy="5423178"/>
                    </a:xfrm>
                    <a:prstGeom prst="rect">
                      <a:avLst/>
                    </a:prstGeom>
                  </pic:spPr>
                </pic:pic>
              </a:graphicData>
            </a:graphic>
          </wp:inline>
        </w:drawing>
      </w:r>
    </w:p>
    <w:p w:rsidR="002B6682" w14:paraId="29382AE2" w14:textId="77777777">
      <w:pPr>
        <w:rPr>
          <w:rFonts w:ascii="Calibri Light" w:eastAsia="Times New Roman" w:hAnsi="Calibri Light" w:cs="Times New Roman"/>
          <w:color w:val="2F5496"/>
          <w:sz w:val="32"/>
          <w:szCs w:val="32"/>
        </w:rPr>
      </w:pPr>
      <w:bookmarkStart w:id="624" w:name="_Toc181190188"/>
      <w:bookmarkStart w:id="625" w:name="_Toc182234189"/>
      <w:bookmarkStart w:id="626" w:name="_Toc191986618"/>
      <w:bookmarkStart w:id="627" w:name="_Toc192581825"/>
      <w:bookmarkStart w:id="628" w:name="_Toc192686395"/>
      <w:bookmarkStart w:id="629" w:name="_Toc192686806"/>
      <w:bookmarkStart w:id="630" w:name="_Toc192687135"/>
      <w:bookmarkStart w:id="631" w:name="_Toc193122472"/>
      <w:bookmarkStart w:id="632" w:name="_Toc193123370"/>
      <w:bookmarkStart w:id="633" w:name="_Toc193184832"/>
      <w:bookmarkStart w:id="634" w:name="_Toc193191640"/>
      <w:bookmarkStart w:id="635" w:name="_Toc193192115"/>
      <w:bookmarkStart w:id="636" w:name="_Toc196212051"/>
      <w:bookmarkStart w:id="637" w:name="_Toc200633751"/>
      <w:bookmarkStart w:id="638" w:name="_Toc200635486"/>
      <w:bookmarkStart w:id="639" w:name="_Toc200639392"/>
      <w:bookmarkStart w:id="640" w:name="_Toc200720000"/>
      <w:bookmarkStart w:id="641" w:name="_Toc200720465"/>
      <w:bookmarkStart w:id="642" w:name="_Toc200983132"/>
      <w:bookmarkStart w:id="643" w:name="_Toc200985555"/>
      <w:bookmarkStart w:id="644" w:name="_Toc200986252"/>
      <w:bookmarkStart w:id="645" w:name="_Toc200986414"/>
      <w:bookmarkStart w:id="646" w:name="_Toc200986769"/>
      <w:bookmarkStart w:id="647" w:name="_Toc200987153"/>
      <w:bookmarkStart w:id="648" w:name="_Toc201042699"/>
      <w:bookmarkStart w:id="649" w:name="_Toc201042861"/>
      <w:bookmarkStart w:id="650" w:name="_Toc201044312"/>
      <w:bookmarkStart w:id="651" w:name="_Toc201044936"/>
      <w:bookmarkStart w:id="652" w:name="_Toc201065602"/>
      <w:bookmarkStart w:id="653" w:name="_Toc201066189"/>
      <w:bookmarkStart w:id="654" w:name="_Toc203725811"/>
      <w:bookmarkStart w:id="655" w:name="_Toc203738154"/>
      <w:bookmarkStart w:id="656" w:name="_Toc203742230"/>
      <w:bookmarkStart w:id="657" w:name="_Toc203746847"/>
      <w:bookmarkStart w:id="658" w:name="_Toc206600250"/>
      <w:r>
        <w:rPr>
          <w:rFonts w:ascii="Calibri Light" w:eastAsia="Times New Roman" w:hAnsi="Calibri Light" w:cs="Times New Roman"/>
          <w:color w:val="2F5496"/>
          <w:sz w:val="32"/>
          <w:szCs w:val="32"/>
        </w:rPr>
        <w:br w:type="page"/>
      </w:r>
    </w:p>
    <w:p w:rsidR="002B6682" w:rsidRPr="0040143B" w:rsidP="002B6682" w14:paraId="7DA1411A" w14:textId="59944C18">
      <w:pPr>
        <w:keepNext/>
        <w:keepLines/>
        <w:widowControl/>
        <w:spacing w:before="240" w:after="0" w:line="259" w:lineRule="auto"/>
        <w:outlineLvl w:val="0"/>
        <w:rPr>
          <w:rFonts w:ascii="Calibri Light" w:eastAsia="Times New Roman" w:hAnsi="Calibri Light" w:cs="Times New Roman"/>
          <w:color w:val="2F5496"/>
          <w:sz w:val="32"/>
          <w:szCs w:val="32"/>
        </w:rPr>
      </w:pPr>
      <w:bookmarkStart w:id="659" w:name="_Toc233659229"/>
      <w:bookmarkStart w:id="660" w:name="_Toc233816063"/>
      <w:r w:rsidRPr="0040143B">
        <w:rPr>
          <w:rFonts w:ascii="Calibri Light" w:eastAsia="Times New Roman" w:hAnsi="Calibri Light" w:cs="Times New Roman"/>
          <w:color w:val="2F5496"/>
          <w:sz w:val="32"/>
          <w:szCs w:val="32"/>
        </w:rPr>
        <w:t>NAEP App Installation Instructions &gt; Windows &gt; Post-Install Verification Instructions</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rsidR="002B6682" w:rsidRPr="0040143B" w:rsidP="002B6682" w14:paraId="2E4B8A37" w14:textId="77777777">
      <w:pPr>
        <w:keepNext/>
        <w:widowControl/>
        <w:spacing w:after="160" w:line="259" w:lineRule="auto"/>
        <w:rPr>
          <w:rFonts w:ascii="Calibri" w:eastAsia="Calibri" w:hAnsi="Calibri" w:cs="Times New Roman"/>
        </w:rPr>
      </w:pPr>
      <w:r w:rsidRPr="0030496E">
        <w:rPr>
          <w:noProof/>
        </w:rPr>
        <w:t xml:space="preserve"> </w:t>
      </w:r>
      <w:r w:rsidRPr="0030496E">
        <w:rPr>
          <w:rFonts w:ascii="Calibri" w:eastAsia="Calibri" w:hAnsi="Calibri" w:cs="Times New Roman"/>
          <w:noProof/>
        </w:rPr>
        <w:drawing>
          <wp:inline distT="0" distB="0" distL="0" distR="0">
            <wp:extent cx="9541510" cy="2903855"/>
            <wp:effectExtent l="0" t="0" r="2540" b="0"/>
            <wp:docPr id="10904935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93563" name="Picture 1" descr="A screenshot of a computer&#10;&#10;AI-generated content may be incorrect."/>
                    <pic:cNvPicPr/>
                  </pic:nvPicPr>
                  <pic:blipFill>
                    <a:blip xmlns:r="http://schemas.openxmlformats.org/officeDocument/2006/relationships" r:embed="rId71"/>
                    <a:stretch>
                      <a:fillRect/>
                    </a:stretch>
                  </pic:blipFill>
                  <pic:spPr>
                    <a:xfrm>
                      <a:off x="0" y="0"/>
                      <a:ext cx="9541510" cy="2903855"/>
                    </a:xfrm>
                    <a:prstGeom prst="rect">
                      <a:avLst/>
                    </a:prstGeom>
                  </pic:spPr>
                </pic:pic>
              </a:graphicData>
            </a:graphic>
          </wp:inline>
        </w:drawing>
      </w:r>
    </w:p>
    <w:p w:rsidR="002B6682" w:rsidRPr="0040143B" w:rsidP="002B6682" w14:paraId="23023EEB" w14:textId="77777777">
      <w:pPr>
        <w:keepNext/>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8228175" cy="440055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a:xfrm>
                      <a:off x="0" y="0"/>
                      <a:ext cx="8228175" cy="4400550"/>
                    </a:xfrm>
                    <a:prstGeom prst="rect">
                      <a:avLst/>
                    </a:prstGeom>
                  </pic:spPr>
                </pic:pic>
              </a:graphicData>
            </a:graphic>
          </wp:inline>
        </w:drawing>
      </w:r>
    </w:p>
    <w:p w:rsidR="002B6682" w:rsidRPr="0040143B" w:rsidP="002B6682" w14:paraId="2834762B" w14:textId="77777777">
      <w:pPr>
        <w:keepNext/>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8229600" cy="4303776"/>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a:xfrm>
                      <a:off x="0" y="0"/>
                      <a:ext cx="8229600" cy="4303776"/>
                    </a:xfrm>
                    <a:prstGeom prst="rect">
                      <a:avLst/>
                    </a:prstGeom>
                  </pic:spPr>
                </pic:pic>
              </a:graphicData>
            </a:graphic>
          </wp:inline>
        </w:drawing>
      </w:r>
    </w:p>
    <w:p w:rsidR="002B6682" w:rsidRPr="0040143B" w:rsidP="002B6682" w14:paraId="7FA61D51" w14:textId="77777777">
      <w:pPr>
        <w:keepNext/>
        <w:widowControl/>
        <w:spacing w:after="160" w:line="259" w:lineRule="auto"/>
        <w:rPr>
          <w:rFonts w:ascii="Calibri" w:eastAsia="Calibri" w:hAnsi="Calibri" w:cs="Times New Roman"/>
        </w:rPr>
      </w:pPr>
      <w:r w:rsidRPr="0040143B">
        <w:rPr>
          <w:rFonts w:ascii="Calibri" w:eastAsia="Calibri" w:hAnsi="Calibri" w:cs="Times New Roman"/>
          <w:noProof/>
        </w:rPr>
        <w:drawing>
          <wp:inline distT="0" distB="0" distL="0" distR="0">
            <wp:extent cx="8229600" cy="474878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a:xfrm>
                      <a:off x="0" y="0"/>
                      <a:ext cx="8229600" cy="4748784"/>
                    </a:xfrm>
                    <a:prstGeom prst="rect">
                      <a:avLst/>
                    </a:prstGeom>
                  </pic:spPr>
                </pic:pic>
              </a:graphicData>
            </a:graphic>
          </wp:inline>
        </w:drawing>
      </w:r>
    </w:p>
    <w:p w:rsidR="002B6682" w:rsidRPr="0040143B" w:rsidP="002B6682" w14:paraId="22BFBA7E" w14:textId="77777777">
      <w:pPr>
        <w:keepNext/>
        <w:widowControl/>
        <w:spacing w:after="160" w:line="259" w:lineRule="auto"/>
        <w:rPr>
          <w:rFonts w:ascii="Calibri" w:eastAsia="Calibri" w:hAnsi="Calibri" w:cs="Times New Roman"/>
        </w:rPr>
      </w:pPr>
    </w:p>
    <w:p w:rsidR="002B6682" w:rsidRPr="0040143B" w:rsidP="002B6682" w14:paraId="3062363C" w14:textId="77777777">
      <w:pPr>
        <w:keepNext/>
        <w:widowControl/>
        <w:spacing w:after="160" w:line="259" w:lineRule="auto"/>
        <w:rPr>
          <w:rFonts w:ascii="Calibri" w:eastAsia="Calibri" w:hAnsi="Calibri" w:cs="Times New Roman"/>
        </w:rPr>
      </w:pPr>
      <w:r w:rsidRPr="008A748D">
        <w:rPr>
          <w:rFonts w:ascii="Calibri" w:eastAsia="Calibri" w:hAnsi="Calibri" w:cs="Times New Roman"/>
          <w:noProof/>
        </w:rPr>
        <w:drawing>
          <wp:inline distT="0" distB="0" distL="0" distR="0">
            <wp:extent cx="8690457" cy="6600568"/>
            <wp:effectExtent l="0" t="0" r="0" b="0"/>
            <wp:docPr id="1274053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53216" name=""/>
                    <pic:cNvPicPr/>
                  </pic:nvPicPr>
                  <pic:blipFill>
                    <a:blip xmlns:r="http://schemas.openxmlformats.org/officeDocument/2006/relationships" r:embed="rId75"/>
                    <a:stretch>
                      <a:fillRect/>
                    </a:stretch>
                  </pic:blipFill>
                  <pic:spPr>
                    <a:xfrm>
                      <a:off x="0" y="0"/>
                      <a:ext cx="8700815" cy="6608435"/>
                    </a:xfrm>
                    <a:prstGeom prst="rect">
                      <a:avLst/>
                    </a:prstGeom>
                  </pic:spPr>
                </pic:pic>
              </a:graphicData>
            </a:graphic>
          </wp:inline>
        </w:drawing>
      </w:r>
    </w:p>
    <w:p w:rsidR="002B6682" w:rsidRPr="0040143B" w:rsidP="002B6682" w14:paraId="42C77A0F" w14:textId="77777777">
      <w:pPr>
        <w:keepNext/>
        <w:keepLines/>
        <w:widowControl/>
        <w:spacing w:before="240" w:after="0" w:line="259" w:lineRule="auto"/>
        <w:outlineLvl w:val="0"/>
        <w:rPr>
          <w:rFonts w:ascii="Calibri Light" w:eastAsia="Times New Roman" w:hAnsi="Calibri Light" w:cs="Times New Roman"/>
          <w:color w:val="2F5496"/>
          <w:sz w:val="32"/>
          <w:szCs w:val="32"/>
        </w:rPr>
      </w:pPr>
      <w:bookmarkStart w:id="661" w:name="_Toc181190189"/>
      <w:bookmarkStart w:id="662" w:name="_Toc182234190"/>
      <w:bookmarkStart w:id="663" w:name="_Toc191986619"/>
      <w:bookmarkStart w:id="664" w:name="_Toc192581826"/>
      <w:bookmarkStart w:id="665" w:name="_Toc192686396"/>
      <w:bookmarkStart w:id="666" w:name="_Toc192686807"/>
      <w:bookmarkStart w:id="667" w:name="_Toc192687136"/>
      <w:bookmarkStart w:id="668" w:name="_Toc193122473"/>
      <w:bookmarkStart w:id="669" w:name="_Toc193123371"/>
      <w:bookmarkStart w:id="670" w:name="_Toc193184833"/>
      <w:bookmarkStart w:id="671" w:name="_Toc193191641"/>
      <w:bookmarkStart w:id="672" w:name="_Toc193192116"/>
      <w:bookmarkStart w:id="673" w:name="_Toc196212052"/>
      <w:bookmarkStart w:id="674" w:name="_Toc200633752"/>
      <w:bookmarkStart w:id="675" w:name="_Toc200635487"/>
      <w:bookmarkStart w:id="676" w:name="_Toc200639393"/>
      <w:bookmarkStart w:id="677" w:name="_Toc200720001"/>
      <w:bookmarkStart w:id="678" w:name="_Toc200720466"/>
      <w:bookmarkStart w:id="679" w:name="_Toc200983133"/>
      <w:bookmarkStart w:id="680" w:name="_Toc200985556"/>
      <w:bookmarkStart w:id="681" w:name="_Toc200986253"/>
      <w:bookmarkStart w:id="682" w:name="_Toc200986415"/>
      <w:bookmarkStart w:id="683" w:name="_Toc200986770"/>
      <w:bookmarkStart w:id="684" w:name="_Toc200987154"/>
      <w:bookmarkStart w:id="685" w:name="_Toc201042700"/>
      <w:bookmarkStart w:id="686" w:name="_Toc201042862"/>
      <w:bookmarkStart w:id="687" w:name="_Toc201044313"/>
      <w:bookmarkStart w:id="688" w:name="_Toc201044937"/>
      <w:bookmarkStart w:id="689" w:name="_Toc201065603"/>
      <w:bookmarkStart w:id="690" w:name="_Toc201066190"/>
      <w:bookmarkStart w:id="691" w:name="_Toc203725812"/>
      <w:bookmarkStart w:id="692" w:name="_Toc203738155"/>
      <w:bookmarkStart w:id="693" w:name="_Toc203742231"/>
      <w:bookmarkStart w:id="694" w:name="_Toc203746848"/>
      <w:bookmarkStart w:id="695" w:name="_Toc206600251"/>
      <w:bookmarkStart w:id="696" w:name="_Toc233659230"/>
      <w:bookmarkStart w:id="697" w:name="_Toc233816064"/>
      <w:r w:rsidRPr="0040143B">
        <w:rPr>
          <w:rFonts w:ascii="Calibri Light" w:eastAsia="Times New Roman" w:hAnsi="Calibri Light" w:cs="Times New Roman"/>
          <w:color w:val="2F5496"/>
          <w:sz w:val="32"/>
          <w:szCs w:val="32"/>
        </w:rPr>
        <w:t>NAEP App Installation Instructions &gt; Windows &gt; Application Removal Instructions</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rsidR="002B6682" w:rsidRPr="0040143B" w:rsidP="002B6682" w14:paraId="79A25841" w14:textId="77777777">
      <w:pPr>
        <w:keepNext/>
        <w:widowControl/>
        <w:spacing w:after="160" w:line="259" w:lineRule="auto"/>
        <w:rPr>
          <w:rFonts w:ascii="Calibri" w:eastAsia="Calibri" w:hAnsi="Calibri" w:cs="Times New Roman"/>
        </w:rPr>
      </w:pPr>
      <w:r w:rsidRPr="00877C96">
        <w:rPr>
          <w:noProof/>
        </w:rPr>
        <w:t xml:space="preserve"> </w:t>
      </w:r>
      <w:r w:rsidRPr="00877C96">
        <w:rPr>
          <w:rFonts w:ascii="Calibri" w:eastAsia="Calibri" w:hAnsi="Calibri" w:cs="Times New Roman"/>
          <w:noProof/>
        </w:rPr>
        <w:drawing>
          <wp:inline distT="0" distB="0" distL="0" distR="0">
            <wp:extent cx="8896350" cy="3256943"/>
            <wp:effectExtent l="0" t="0" r="0" b="635"/>
            <wp:docPr id="17663733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73339" name="Picture 1" descr="A screenshot of a computer&#10;&#10;AI-generated content may be incorrect."/>
                    <pic:cNvPicPr/>
                  </pic:nvPicPr>
                  <pic:blipFill>
                    <a:blip xmlns:r="http://schemas.openxmlformats.org/officeDocument/2006/relationships" r:embed="rId76"/>
                    <a:stretch>
                      <a:fillRect/>
                    </a:stretch>
                  </pic:blipFill>
                  <pic:spPr>
                    <a:xfrm>
                      <a:off x="0" y="0"/>
                      <a:ext cx="8904651" cy="3259982"/>
                    </a:xfrm>
                    <a:prstGeom prst="rect">
                      <a:avLst/>
                    </a:prstGeom>
                  </pic:spPr>
                </pic:pic>
              </a:graphicData>
            </a:graphic>
          </wp:inline>
        </w:drawing>
      </w:r>
    </w:p>
    <w:p w:rsidR="002B6682" w:rsidRPr="0040143B" w:rsidP="002B6682" w14:paraId="6420A867" w14:textId="77777777">
      <w:pPr>
        <w:keepNext/>
        <w:widowControl/>
        <w:spacing w:after="160" w:line="259" w:lineRule="auto"/>
        <w:rPr>
          <w:rFonts w:ascii="Calibri" w:eastAsia="Calibri" w:hAnsi="Calibri" w:cs="Times New Roman"/>
        </w:rPr>
      </w:pPr>
    </w:p>
    <w:p w:rsidR="002B6682" w:rsidP="002B6682" w14:paraId="53E95BBF" w14:textId="77777777">
      <w:pPr>
        <w:rPr>
          <w:rStyle w:val="Strong"/>
          <w:rFonts w:ascii="Times New Roman" w:hAnsi="Times New Roman" w:cs="Times New Roman"/>
          <w:color w:val="31849B" w:themeColor="accent5" w:themeShade="BF"/>
        </w:rPr>
      </w:pPr>
      <w:r>
        <w:rPr>
          <w:rStyle w:val="Strong"/>
          <w:rFonts w:ascii="Times New Roman" w:hAnsi="Times New Roman" w:cs="Times New Roman"/>
          <w:color w:val="31849B" w:themeColor="accent5" w:themeShade="BF"/>
        </w:rPr>
        <w:br w:type="page"/>
      </w:r>
    </w:p>
    <w:p w:rsidR="002B6682" w:rsidP="002B6682" w14:paraId="3A71908B" w14:textId="77777777">
      <w:pPr>
        <w:rPr>
          <w:rStyle w:val="Strong"/>
          <w:rFonts w:ascii="Times New Roman" w:hAnsi="Times New Roman" w:cs="Times New Roman"/>
          <w:color w:val="31849B" w:themeColor="accent5" w:themeShade="BF"/>
        </w:rPr>
      </w:pPr>
      <w:r w:rsidRPr="0040143B">
        <w:rPr>
          <w:rFonts w:ascii="Calibri Light" w:eastAsia="Times New Roman" w:hAnsi="Calibri Light" w:cs="Times New Roman"/>
          <w:color w:val="2F5496"/>
          <w:sz w:val="32"/>
          <w:szCs w:val="32"/>
        </w:rPr>
        <w:t xml:space="preserve">NAEP App Installation Instructions &gt; </w:t>
      </w:r>
      <w:r>
        <w:rPr>
          <w:rFonts w:ascii="Calibri Light" w:eastAsia="Times New Roman" w:hAnsi="Calibri Light" w:cs="Times New Roman"/>
          <w:color w:val="2F5496"/>
          <w:sz w:val="32"/>
          <w:szCs w:val="32"/>
        </w:rPr>
        <w:t>Mac</w:t>
      </w:r>
      <w:r w:rsidRPr="0040143B">
        <w:rPr>
          <w:rFonts w:ascii="Calibri Light" w:eastAsia="Times New Roman" w:hAnsi="Calibri Light" w:cs="Times New Roman"/>
          <w:color w:val="2F5496"/>
          <w:sz w:val="32"/>
          <w:szCs w:val="32"/>
        </w:rPr>
        <w:t xml:space="preserve"> &gt; </w:t>
      </w:r>
      <w:r>
        <w:rPr>
          <w:rFonts w:ascii="Calibri Light" w:eastAsia="Times New Roman" w:hAnsi="Calibri Light" w:cs="Times New Roman"/>
          <w:color w:val="2F5496"/>
          <w:sz w:val="32"/>
          <w:szCs w:val="32"/>
        </w:rPr>
        <w:t>Installation</w:t>
      </w:r>
      <w:r w:rsidRPr="0040143B">
        <w:rPr>
          <w:rFonts w:ascii="Calibri Light" w:eastAsia="Times New Roman" w:hAnsi="Calibri Light" w:cs="Times New Roman"/>
          <w:color w:val="2F5496"/>
          <w:sz w:val="32"/>
          <w:szCs w:val="32"/>
        </w:rPr>
        <w:t xml:space="preserve"> Instructions</w:t>
      </w:r>
    </w:p>
    <w:p w:rsidR="002B6682" w:rsidP="002B6682" w14:paraId="31C2FC63" w14:textId="14649B8F">
      <w:pPr>
        <w:rPr>
          <w:rFonts w:ascii="Calibri Light" w:eastAsia="Times New Roman" w:hAnsi="Calibri Light" w:cs="Times New Roman"/>
          <w:color w:val="2F5496"/>
          <w:sz w:val="32"/>
          <w:szCs w:val="32"/>
        </w:rPr>
      </w:pPr>
      <w:r w:rsidRPr="000D570F">
        <w:rPr>
          <w:rFonts w:ascii="Calibri Light" w:eastAsia="Times New Roman" w:hAnsi="Calibri Light" w:cs="Times New Roman"/>
          <w:noProof/>
          <w:color w:val="2F5496"/>
          <w:sz w:val="32"/>
          <w:szCs w:val="32"/>
        </w:rPr>
        <w:drawing>
          <wp:inline distT="0" distB="0" distL="0" distR="0">
            <wp:extent cx="8858250" cy="5087038"/>
            <wp:effectExtent l="0" t="0" r="0" b="0"/>
            <wp:docPr id="767947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47023" name=""/>
                    <pic:cNvPicPr/>
                  </pic:nvPicPr>
                  <pic:blipFill>
                    <a:blip xmlns:r="http://schemas.openxmlformats.org/officeDocument/2006/relationships" r:embed="rId77"/>
                    <a:stretch>
                      <a:fillRect/>
                    </a:stretch>
                  </pic:blipFill>
                  <pic:spPr>
                    <a:xfrm>
                      <a:off x="0" y="0"/>
                      <a:ext cx="8858250" cy="5087038"/>
                    </a:xfrm>
                    <a:prstGeom prst="rect">
                      <a:avLst/>
                    </a:prstGeom>
                  </pic:spPr>
                </pic:pic>
              </a:graphicData>
            </a:graphic>
          </wp:inline>
        </w:drawing>
      </w:r>
      <w:r w:rsidRPr="00137FA6">
        <w:rPr>
          <w:rFonts w:ascii="Calibri Light" w:eastAsia="Times New Roman" w:hAnsi="Calibri Light" w:cs="Times New Roman"/>
          <w:color w:val="2F5496"/>
          <w:sz w:val="32"/>
          <w:szCs w:val="32"/>
        </w:rPr>
        <w:t xml:space="preserve"> </w:t>
      </w:r>
    </w:p>
    <w:p w:rsidR="002B6682" w:rsidP="002B6682" w14:paraId="20593E47" w14:textId="77777777">
      <w:pPr>
        <w:rPr>
          <w:rFonts w:ascii="Calibri Light" w:eastAsia="Times New Roman" w:hAnsi="Calibri Light" w:cs="Times New Roman"/>
          <w:color w:val="2F5496"/>
          <w:sz w:val="32"/>
          <w:szCs w:val="32"/>
        </w:rPr>
      </w:pPr>
      <w:r w:rsidRPr="00D15FFE">
        <w:rPr>
          <w:rFonts w:ascii="Calibri Light" w:eastAsia="Times New Roman" w:hAnsi="Calibri Light" w:cs="Times New Roman"/>
          <w:noProof/>
          <w:color w:val="2F5496"/>
          <w:sz w:val="32"/>
          <w:szCs w:val="32"/>
        </w:rPr>
        <w:drawing>
          <wp:inline distT="0" distB="0" distL="0" distR="0">
            <wp:extent cx="7712091" cy="6444691"/>
            <wp:effectExtent l="0" t="0" r="3175" b="0"/>
            <wp:docPr id="1096692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92676" name=""/>
                    <pic:cNvPicPr/>
                  </pic:nvPicPr>
                  <pic:blipFill>
                    <a:blip xmlns:r="http://schemas.openxmlformats.org/officeDocument/2006/relationships" r:embed="rId78"/>
                    <a:stretch>
                      <a:fillRect/>
                    </a:stretch>
                  </pic:blipFill>
                  <pic:spPr>
                    <a:xfrm>
                      <a:off x="0" y="0"/>
                      <a:ext cx="7726846" cy="6457021"/>
                    </a:xfrm>
                    <a:prstGeom prst="rect">
                      <a:avLst/>
                    </a:prstGeom>
                  </pic:spPr>
                </pic:pic>
              </a:graphicData>
            </a:graphic>
          </wp:inline>
        </w:drawing>
      </w:r>
    </w:p>
    <w:p w:rsidR="002B6682" w:rsidP="002B6682" w14:paraId="1AB6FB3E" w14:textId="77777777">
      <w:pPr>
        <w:rPr>
          <w:rFonts w:ascii="Calibri Light" w:eastAsia="Times New Roman" w:hAnsi="Calibri Light" w:cs="Times New Roman"/>
          <w:color w:val="2F5496"/>
          <w:sz w:val="32"/>
          <w:szCs w:val="32"/>
        </w:rPr>
      </w:pPr>
      <w:r w:rsidRPr="0019452D">
        <w:rPr>
          <w:rFonts w:ascii="Calibri Light" w:eastAsia="Times New Roman" w:hAnsi="Calibri Light" w:cs="Times New Roman"/>
          <w:noProof/>
          <w:color w:val="2F5496"/>
          <w:sz w:val="32"/>
          <w:szCs w:val="32"/>
        </w:rPr>
        <w:drawing>
          <wp:inline distT="0" distB="0" distL="0" distR="0">
            <wp:extent cx="9371193" cy="4008730"/>
            <wp:effectExtent l="0" t="0" r="1905" b="0"/>
            <wp:docPr id="1442836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36178" name=""/>
                    <pic:cNvPicPr/>
                  </pic:nvPicPr>
                  <pic:blipFill>
                    <a:blip xmlns:r="http://schemas.openxmlformats.org/officeDocument/2006/relationships" r:embed="rId79"/>
                    <a:stretch>
                      <a:fillRect/>
                    </a:stretch>
                  </pic:blipFill>
                  <pic:spPr>
                    <a:xfrm>
                      <a:off x="0" y="0"/>
                      <a:ext cx="9398008" cy="4020201"/>
                    </a:xfrm>
                    <a:prstGeom prst="rect">
                      <a:avLst/>
                    </a:prstGeom>
                  </pic:spPr>
                </pic:pic>
              </a:graphicData>
            </a:graphic>
          </wp:inline>
        </w:drawing>
      </w:r>
    </w:p>
    <w:p w:rsidR="002B6682" w:rsidP="002B6682" w14:paraId="78D13E01" w14:textId="77777777">
      <w:pPr>
        <w:rPr>
          <w:rFonts w:ascii="Calibri Light" w:eastAsia="Times New Roman" w:hAnsi="Calibri Light" w:cs="Times New Roman"/>
          <w:color w:val="2F5496"/>
          <w:sz w:val="32"/>
          <w:szCs w:val="32"/>
        </w:rPr>
      </w:pPr>
      <w:r>
        <w:rPr>
          <w:rFonts w:ascii="Calibri Light" w:eastAsia="Times New Roman" w:hAnsi="Calibri Light" w:cs="Times New Roman"/>
          <w:color w:val="2F5496"/>
          <w:sz w:val="32"/>
          <w:szCs w:val="32"/>
        </w:rPr>
        <w:br w:type="page"/>
      </w:r>
    </w:p>
    <w:p w:rsidR="002B6682" w:rsidP="002B6682" w14:paraId="0E44AD51" w14:textId="77777777">
      <w:pPr>
        <w:rPr>
          <w:rStyle w:val="Strong"/>
          <w:rFonts w:ascii="Times New Roman" w:hAnsi="Times New Roman" w:cs="Times New Roman"/>
          <w:color w:val="31849B" w:themeColor="accent5" w:themeShade="BF"/>
        </w:rPr>
      </w:pPr>
      <w:r w:rsidRPr="0040143B">
        <w:rPr>
          <w:rFonts w:ascii="Calibri Light" w:eastAsia="Times New Roman" w:hAnsi="Calibri Light" w:cs="Times New Roman"/>
          <w:color w:val="2F5496"/>
          <w:sz w:val="32"/>
          <w:szCs w:val="32"/>
        </w:rPr>
        <w:t xml:space="preserve">NAEP App Installation Instructions &gt; </w:t>
      </w:r>
      <w:r>
        <w:rPr>
          <w:rFonts w:ascii="Calibri Light" w:eastAsia="Times New Roman" w:hAnsi="Calibri Light" w:cs="Times New Roman"/>
          <w:color w:val="2F5496"/>
          <w:sz w:val="32"/>
          <w:szCs w:val="32"/>
        </w:rPr>
        <w:t>Mac</w:t>
      </w:r>
      <w:r w:rsidRPr="0040143B">
        <w:rPr>
          <w:rFonts w:ascii="Calibri Light" w:eastAsia="Times New Roman" w:hAnsi="Calibri Light" w:cs="Times New Roman"/>
          <w:color w:val="2F5496"/>
          <w:sz w:val="32"/>
          <w:szCs w:val="32"/>
        </w:rPr>
        <w:t xml:space="preserve"> &gt; </w:t>
      </w:r>
      <w:r>
        <w:rPr>
          <w:rFonts w:ascii="Calibri Light" w:eastAsia="Times New Roman" w:hAnsi="Calibri Light" w:cs="Times New Roman"/>
          <w:color w:val="2F5496"/>
          <w:sz w:val="32"/>
          <w:szCs w:val="32"/>
        </w:rPr>
        <w:t>Post-install Verification</w:t>
      </w:r>
      <w:r w:rsidRPr="0040143B">
        <w:rPr>
          <w:rFonts w:ascii="Calibri Light" w:eastAsia="Times New Roman" w:hAnsi="Calibri Light" w:cs="Times New Roman"/>
          <w:color w:val="2F5496"/>
          <w:sz w:val="32"/>
          <w:szCs w:val="32"/>
        </w:rPr>
        <w:t xml:space="preserve"> Instructions</w:t>
      </w:r>
      <w:r>
        <w:rPr>
          <w:rStyle w:val="Strong"/>
          <w:rFonts w:ascii="Times New Roman" w:hAnsi="Times New Roman" w:cs="Times New Roman"/>
          <w:color w:val="31849B" w:themeColor="accent5" w:themeShade="BF"/>
        </w:rPr>
        <w:t xml:space="preserve"> </w:t>
      </w:r>
    </w:p>
    <w:p w:rsidR="002B6682" w:rsidP="002B6682" w14:paraId="7BB9C720" w14:textId="77777777">
      <w:pPr>
        <w:rPr>
          <w:rStyle w:val="Strong"/>
          <w:rFonts w:ascii="Times New Roman" w:hAnsi="Times New Roman" w:cs="Times New Roman"/>
          <w:color w:val="31849B" w:themeColor="accent5" w:themeShade="BF"/>
        </w:rPr>
      </w:pPr>
      <w:r w:rsidRPr="000F44B0">
        <w:rPr>
          <w:rStyle w:val="Strong"/>
          <w:rFonts w:ascii="Times New Roman" w:hAnsi="Times New Roman" w:cs="Times New Roman"/>
          <w:noProof/>
          <w:color w:val="31849B" w:themeColor="accent5" w:themeShade="BF"/>
        </w:rPr>
        <w:drawing>
          <wp:inline distT="0" distB="0" distL="0" distR="0">
            <wp:extent cx="9272095" cy="5143500"/>
            <wp:effectExtent l="0" t="0" r="5715" b="0"/>
            <wp:docPr id="354147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47755" name=""/>
                    <pic:cNvPicPr/>
                  </pic:nvPicPr>
                  <pic:blipFill>
                    <a:blip xmlns:r="http://schemas.openxmlformats.org/officeDocument/2006/relationships" r:embed="rId80"/>
                    <a:stretch>
                      <a:fillRect/>
                    </a:stretch>
                  </pic:blipFill>
                  <pic:spPr>
                    <a:xfrm>
                      <a:off x="0" y="0"/>
                      <a:ext cx="9294631" cy="5156001"/>
                    </a:xfrm>
                    <a:prstGeom prst="rect">
                      <a:avLst/>
                    </a:prstGeom>
                  </pic:spPr>
                </pic:pic>
              </a:graphicData>
            </a:graphic>
          </wp:inline>
        </w:drawing>
      </w:r>
      <w:r w:rsidRPr="000F44B0">
        <w:rPr>
          <w:rStyle w:val="Strong"/>
          <w:rFonts w:ascii="Times New Roman" w:hAnsi="Times New Roman" w:cs="Times New Roman"/>
          <w:color w:val="31849B" w:themeColor="accent5" w:themeShade="BF"/>
        </w:rPr>
        <w:t xml:space="preserve"> </w:t>
      </w:r>
    </w:p>
    <w:p w:rsidR="002B6682" w:rsidP="002B6682" w14:paraId="21191A80" w14:textId="77777777">
      <w:pPr>
        <w:rPr>
          <w:rStyle w:val="Strong"/>
          <w:rFonts w:ascii="Times New Roman" w:hAnsi="Times New Roman" w:cs="Times New Roman"/>
          <w:color w:val="31849B" w:themeColor="accent5" w:themeShade="BF"/>
        </w:rPr>
      </w:pPr>
      <w:r>
        <w:rPr>
          <w:rStyle w:val="Strong"/>
          <w:rFonts w:ascii="Times New Roman" w:hAnsi="Times New Roman" w:cs="Times New Roman"/>
          <w:color w:val="31849B" w:themeColor="accent5" w:themeShade="BF"/>
        </w:rPr>
        <w:br w:type="page"/>
      </w:r>
    </w:p>
    <w:p w:rsidR="002B6682" w:rsidP="002B6682" w14:paraId="5B1A6E59" w14:textId="77777777">
      <w:pPr>
        <w:rPr>
          <w:rStyle w:val="Strong"/>
          <w:rFonts w:ascii="Times New Roman" w:hAnsi="Times New Roman" w:cs="Times New Roman"/>
          <w:color w:val="31849B" w:themeColor="accent5" w:themeShade="BF"/>
        </w:rPr>
      </w:pPr>
      <w:r w:rsidRPr="00976C38">
        <w:rPr>
          <w:rStyle w:val="Strong"/>
          <w:rFonts w:ascii="Times New Roman" w:hAnsi="Times New Roman" w:cs="Times New Roman"/>
          <w:noProof/>
          <w:color w:val="31849B" w:themeColor="accent5" w:themeShade="BF"/>
        </w:rPr>
        <w:drawing>
          <wp:inline distT="0" distB="0" distL="0" distR="0">
            <wp:extent cx="9224669" cy="5281575"/>
            <wp:effectExtent l="0" t="0" r="0" b="0"/>
            <wp:docPr id="80618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88203" name=""/>
                    <pic:cNvPicPr/>
                  </pic:nvPicPr>
                  <pic:blipFill>
                    <a:blip xmlns:r="http://schemas.openxmlformats.org/officeDocument/2006/relationships" r:embed="rId81"/>
                    <a:stretch>
                      <a:fillRect/>
                    </a:stretch>
                  </pic:blipFill>
                  <pic:spPr>
                    <a:xfrm>
                      <a:off x="0" y="0"/>
                      <a:ext cx="9245655" cy="5293591"/>
                    </a:xfrm>
                    <a:prstGeom prst="rect">
                      <a:avLst/>
                    </a:prstGeom>
                  </pic:spPr>
                </pic:pic>
              </a:graphicData>
            </a:graphic>
          </wp:inline>
        </w:drawing>
      </w:r>
      <w:r w:rsidRPr="00976C38">
        <w:rPr>
          <w:rStyle w:val="Strong"/>
          <w:rFonts w:ascii="Times New Roman" w:hAnsi="Times New Roman" w:cs="Times New Roman"/>
          <w:color w:val="31849B" w:themeColor="accent5" w:themeShade="BF"/>
        </w:rPr>
        <w:t xml:space="preserve"> </w:t>
      </w:r>
    </w:p>
    <w:p w:rsidR="002B6682" w:rsidP="002B6682" w14:paraId="200841F9" w14:textId="77777777">
      <w:pPr>
        <w:rPr>
          <w:rStyle w:val="Strong"/>
          <w:rFonts w:ascii="Times New Roman" w:hAnsi="Times New Roman" w:cs="Times New Roman"/>
          <w:color w:val="31849B" w:themeColor="accent5" w:themeShade="BF"/>
        </w:rPr>
      </w:pPr>
      <w:r>
        <w:rPr>
          <w:rStyle w:val="Strong"/>
          <w:rFonts w:ascii="Times New Roman" w:hAnsi="Times New Roman" w:cs="Times New Roman"/>
          <w:color w:val="31849B" w:themeColor="accent5" w:themeShade="BF"/>
        </w:rPr>
        <w:br w:type="page"/>
      </w:r>
    </w:p>
    <w:p w:rsidR="002B6682" w:rsidP="002B6682" w14:paraId="77D7A7AC" w14:textId="77777777">
      <w:pPr>
        <w:rPr>
          <w:rStyle w:val="Strong"/>
          <w:rFonts w:ascii="Times New Roman" w:hAnsi="Times New Roman" w:cs="Times New Roman"/>
          <w:color w:val="31849B" w:themeColor="accent5" w:themeShade="BF"/>
        </w:rPr>
      </w:pPr>
      <w:r w:rsidRPr="009A4100">
        <w:rPr>
          <w:rStyle w:val="Strong"/>
          <w:rFonts w:ascii="Times New Roman" w:hAnsi="Times New Roman" w:cs="Times New Roman"/>
          <w:noProof/>
          <w:color w:val="31849B" w:themeColor="accent5" w:themeShade="BF"/>
        </w:rPr>
        <w:drawing>
          <wp:inline distT="0" distB="0" distL="0" distR="0">
            <wp:extent cx="9299083" cy="5735117"/>
            <wp:effectExtent l="0" t="0" r="0" b="0"/>
            <wp:docPr id="177020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00534" name=""/>
                    <pic:cNvPicPr/>
                  </pic:nvPicPr>
                  <pic:blipFill>
                    <a:blip xmlns:r="http://schemas.openxmlformats.org/officeDocument/2006/relationships" r:embed="rId82"/>
                    <a:stretch>
                      <a:fillRect/>
                    </a:stretch>
                  </pic:blipFill>
                  <pic:spPr>
                    <a:xfrm>
                      <a:off x="0" y="0"/>
                      <a:ext cx="9318096" cy="5746843"/>
                    </a:xfrm>
                    <a:prstGeom prst="rect">
                      <a:avLst/>
                    </a:prstGeom>
                  </pic:spPr>
                </pic:pic>
              </a:graphicData>
            </a:graphic>
          </wp:inline>
        </w:drawing>
      </w:r>
      <w:r w:rsidRPr="009A4100">
        <w:rPr>
          <w:rStyle w:val="Strong"/>
          <w:rFonts w:ascii="Times New Roman" w:hAnsi="Times New Roman" w:cs="Times New Roman"/>
          <w:color w:val="31849B" w:themeColor="accent5" w:themeShade="BF"/>
        </w:rPr>
        <w:t xml:space="preserve"> </w:t>
      </w:r>
    </w:p>
    <w:p w:rsidR="002B6682" w:rsidP="002B6682" w14:paraId="274876DC" w14:textId="77777777">
      <w:pPr>
        <w:rPr>
          <w:rStyle w:val="Strong"/>
          <w:rFonts w:ascii="Times New Roman" w:hAnsi="Times New Roman" w:cs="Times New Roman"/>
          <w:color w:val="31849B" w:themeColor="accent5" w:themeShade="BF"/>
        </w:rPr>
      </w:pPr>
      <w:r>
        <w:rPr>
          <w:rStyle w:val="Strong"/>
          <w:rFonts w:ascii="Times New Roman" w:hAnsi="Times New Roman" w:cs="Times New Roman"/>
          <w:color w:val="31849B" w:themeColor="accent5" w:themeShade="BF"/>
        </w:rPr>
        <w:br w:type="page"/>
      </w:r>
    </w:p>
    <w:p w:rsidR="002B6682" w:rsidP="002B6682" w14:paraId="220495B0" w14:textId="77777777">
      <w:pPr>
        <w:rPr>
          <w:rStyle w:val="Strong"/>
          <w:rFonts w:ascii="Times New Roman" w:hAnsi="Times New Roman" w:cs="Times New Roman"/>
          <w:color w:val="31849B" w:themeColor="accent5" w:themeShade="BF"/>
        </w:rPr>
      </w:pPr>
      <w:r w:rsidRPr="001059DD">
        <w:rPr>
          <w:rStyle w:val="Strong"/>
          <w:rFonts w:ascii="Times New Roman" w:hAnsi="Times New Roman" w:cs="Times New Roman"/>
          <w:noProof/>
          <w:color w:val="31849B" w:themeColor="accent5" w:themeShade="BF"/>
        </w:rPr>
        <w:drawing>
          <wp:inline distT="0" distB="0" distL="0" distR="0">
            <wp:extent cx="9348825" cy="6657027"/>
            <wp:effectExtent l="0" t="0" r="5080" b="0"/>
            <wp:docPr id="1897940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40570" name=""/>
                    <pic:cNvPicPr/>
                  </pic:nvPicPr>
                  <pic:blipFill>
                    <a:blip xmlns:r="http://schemas.openxmlformats.org/officeDocument/2006/relationships" r:embed="rId83"/>
                    <a:stretch>
                      <a:fillRect/>
                    </a:stretch>
                  </pic:blipFill>
                  <pic:spPr>
                    <a:xfrm>
                      <a:off x="0" y="0"/>
                      <a:ext cx="9366005" cy="6669261"/>
                    </a:xfrm>
                    <a:prstGeom prst="rect">
                      <a:avLst/>
                    </a:prstGeom>
                  </pic:spPr>
                </pic:pic>
              </a:graphicData>
            </a:graphic>
          </wp:inline>
        </w:drawing>
      </w:r>
      <w:r w:rsidRPr="001059DD">
        <w:rPr>
          <w:rStyle w:val="Strong"/>
          <w:rFonts w:ascii="Times New Roman" w:hAnsi="Times New Roman" w:cs="Times New Roman"/>
          <w:color w:val="31849B" w:themeColor="accent5" w:themeShade="BF"/>
        </w:rPr>
        <w:t xml:space="preserve"> </w:t>
      </w:r>
    </w:p>
    <w:p w:rsidR="002B6682" w:rsidP="002B6682" w14:paraId="24EF4A85" w14:textId="77777777">
      <w:pPr>
        <w:rPr>
          <w:rStyle w:val="Strong"/>
          <w:rFonts w:ascii="Times New Roman" w:hAnsi="Times New Roman" w:cs="Times New Roman"/>
          <w:color w:val="31849B" w:themeColor="accent5" w:themeShade="BF"/>
        </w:rPr>
      </w:pPr>
      <w:r w:rsidRPr="00BE77E2">
        <w:rPr>
          <w:rStyle w:val="Strong"/>
          <w:rFonts w:ascii="Times New Roman" w:hAnsi="Times New Roman" w:cs="Times New Roman"/>
          <w:noProof/>
          <w:color w:val="31849B" w:themeColor="accent5" w:themeShade="BF"/>
        </w:rPr>
        <w:drawing>
          <wp:inline distT="0" distB="0" distL="0" distR="0">
            <wp:extent cx="9325602" cy="4974336"/>
            <wp:effectExtent l="0" t="0" r="0" b="0"/>
            <wp:docPr id="1069342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42530" name=""/>
                    <pic:cNvPicPr/>
                  </pic:nvPicPr>
                  <pic:blipFill>
                    <a:blip xmlns:r="http://schemas.openxmlformats.org/officeDocument/2006/relationships" r:embed="rId84"/>
                    <a:stretch>
                      <a:fillRect/>
                    </a:stretch>
                  </pic:blipFill>
                  <pic:spPr>
                    <a:xfrm>
                      <a:off x="0" y="0"/>
                      <a:ext cx="9343503" cy="4983885"/>
                    </a:xfrm>
                    <a:prstGeom prst="rect">
                      <a:avLst/>
                    </a:prstGeom>
                  </pic:spPr>
                </pic:pic>
              </a:graphicData>
            </a:graphic>
          </wp:inline>
        </w:drawing>
      </w:r>
      <w:r w:rsidRPr="00BE77E2">
        <w:rPr>
          <w:rStyle w:val="Strong"/>
          <w:rFonts w:ascii="Times New Roman" w:hAnsi="Times New Roman" w:cs="Times New Roman"/>
          <w:color w:val="31849B" w:themeColor="accent5" w:themeShade="BF"/>
        </w:rPr>
        <w:t xml:space="preserve"> </w:t>
      </w:r>
      <w:r>
        <w:rPr>
          <w:rStyle w:val="Strong"/>
          <w:rFonts w:ascii="Times New Roman" w:hAnsi="Times New Roman" w:cs="Times New Roman"/>
          <w:color w:val="31849B" w:themeColor="accent5" w:themeShade="BF"/>
        </w:rPr>
        <w:br w:type="page"/>
      </w:r>
    </w:p>
    <w:p w:rsidR="002B6682" w:rsidP="002B6682" w14:paraId="0B0A9208" w14:textId="77777777">
      <w:pPr>
        <w:rPr>
          <w:rFonts w:ascii="Calibri Light" w:eastAsia="Times New Roman" w:hAnsi="Calibri Light" w:cs="Times New Roman"/>
          <w:color w:val="2F5496"/>
          <w:sz w:val="32"/>
          <w:szCs w:val="32"/>
        </w:rPr>
      </w:pPr>
      <w:r w:rsidRPr="0040143B">
        <w:rPr>
          <w:rFonts w:ascii="Calibri Light" w:eastAsia="Times New Roman" w:hAnsi="Calibri Light" w:cs="Times New Roman"/>
          <w:color w:val="2F5496"/>
          <w:sz w:val="32"/>
          <w:szCs w:val="32"/>
        </w:rPr>
        <w:t xml:space="preserve">NAEP App Installation Instructions &gt; </w:t>
      </w:r>
      <w:r>
        <w:rPr>
          <w:rFonts w:ascii="Calibri Light" w:eastAsia="Times New Roman" w:hAnsi="Calibri Light" w:cs="Times New Roman"/>
          <w:color w:val="2F5496"/>
          <w:sz w:val="32"/>
          <w:szCs w:val="32"/>
        </w:rPr>
        <w:t>Mac</w:t>
      </w:r>
      <w:r w:rsidRPr="0040143B">
        <w:rPr>
          <w:rFonts w:ascii="Calibri Light" w:eastAsia="Times New Roman" w:hAnsi="Calibri Light" w:cs="Times New Roman"/>
          <w:color w:val="2F5496"/>
          <w:sz w:val="32"/>
          <w:szCs w:val="32"/>
        </w:rPr>
        <w:t xml:space="preserve"> &gt; Application Removal Instructions</w:t>
      </w:r>
    </w:p>
    <w:p w:rsidR="002B6682" w:rsidP="002B6682" w14:paraId="2F90FBD9" w14:textId="77777777">
      <w:pPr>
        <w:rPr>
          <w:rStyle w:val="Strong"/>
          <w:rFonts w:ascii="Times New Roman" w:hAnsi="Times New Roman" w:cs="Times New Roman"/>
          <w:color w:val="31849B" w:themeColor="accent5" w:themeShade="BF"/>
        </w:rPr>
      </w:pPr>
      <w:r w:rsidRPr="00A4005E">
        <w:rPr>
          <w:rStyle w:val="Strong"/>
          <w:rFonts w:ascii="Times New Roman" w:hAnsi="Times New Roman" w:cs="Times New Roman"/>
          <w:noProof/>
          <w:color w:val="31849B" w:themeColor="accent5" w:themeShade="BF"/>
        </w:rPr>
        <w:drawing>
          <wp:inline distT="0" distB="0" distL="0" distR="0">
            <wp:extent cx="8967313" cy="4718304"/>
            <wp:effectExtent l="0" t="0" r="5715" b="6350"/>
            <wp:docPr id="901273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73875" name=""/>
                    <pic:cNvPicPr/>
                  </pic:nvPicPr>
                  <pic:blipFill>
                    <a:blip xmlns:r="http://schemas.openxmlformats.org/officeDocument/2006/relationships" r:embed="rId85"/>
                    <a:stretch>
                      <a:fillRect/>
                    </a:stretch>
                  </pic:blipFill>
                  <pic:spPr>
                    <a:xfrm>
                      <a:off x="0" y="0"/>
                      <a:ext cx="8986808" cy="4728562"/>
                    </a:xfrm>
                    <a:prstGeom prst="rect">
                      <a:avLst/>
                    </a:prstGeom>
                  </pic:spPr>
                </pic:pic>
              </a:graphicData>
            </a:graphic>
          </wp:inline>
        </w:drawing>
      </w:r>
    </w:p>
    <w:p w:rsidR="002B6682" w:rsidP="002B6682" w14:paraId="681A7D7C" w14:textId="77777777">
      <w:pPr>
        <w:widowControl/>
        <w:spacing w:after="160" w:line="259" w:lineRule="auto"/>
      </w:pPr>
    </w:p>
    <w:p w:rsidR="002B6682" w:rsidP="002B6682" w14:paraId="5B4CED17" w14:textId="77777777">
      <w:pPr>
        <w:widowControl/>
        <w:spacing w:after="160" w:line="259" w:lineRule="auto"/>
      </w:pPr>
    </w:p>
    <w:p w:rsidR="002B6682" w:rsidP="002B6682" w14:paraId="31306C8A" w14:textId="77777777">
      <w:pPr>
        <w:widowControl/>
        <w:spacing w:after="160" w:line="259" w:lineRule="auto"/>
      </w:pPr>
    </w:p>
    <w:p w:rsidR="002B6682" w14:paraId="282CCBD4" w14:textId="77777777">
      <w:pPr>
        <w:rPr>
          <w:rFonts w:ascii="Calibri Light" w:eastAsia="Times New Roman" w:hAnsi="Calibri Light" w:cs="Times New Roman"/>
          <w:color w:val="2F5496"/>
          <w:sz w:val="32"/>
          <w:szCs w:val="32"/>
        </w:rPr>
      </w:pPr>
      <w:bookmarkStart w:id="698" w:name="_Toc191986641"/>
      <w:bookmarkStart w:id="699" w:name="_Toc192581848"/>
      <w:bookmarkStart w:id="700" w:name="_Toc192686418"/>
      <w:bookmarkStart w:id="701" w:name="_Toc192686829"/>
      <w:bookmarkStart w:id="702" w:name="_Toc192687158"/>
      <w:bookmarkStart w:id="703" w:name="_Toc193122495"/>
      <w:bookmarkStart w:id="704" w:name="_Toc193123393"/>
      <w:bookmarkStart w:id="705" w:name="_Toc193184855"/>
      <w:bookmarkStart w:id="706" w:name="_Toc193191663"/>
      <w:bookmarkStart w:id="707" w:name="_Toc193192138"/>
      <w:bookmarkStart w:id="708" w:name="_Toc196212075"/>
      <w:bookmarkStart w:id="709" w:name="_Toc200720022"/>
      <w:bookmarkStart w:id="710" w:name="_Toc200720487"/>
      <w:bookmarkStart w:id="711" w:name="_Toc200983154"/>
      <w:bookmarkStart w:id="712" w:name="_Toc200985577"/>
      <w:bookmarkStart w:id="713" w:name="_Toc200986274"/>
      <w:bookmarkStart w:id="714" w:name="_Toc200986436"/>
      <w:bookmarkStart w:id="715" w:name="_Toc200986791"/>
      <w:bookmarkStart w:id="716" w:name="_Toc200987175"/>
      <w:bookmarkStart w:id="717" w:name="_Toc201042721"/>
      <w:bookmarkStart w:id="718" w:name="_Toc201042883"/>
      <w:bookmarkStart w:id="719" w:name="_Toc201044334"/>
      <w:bookmarkStart w:id="720" w:name="_Toc201044958"/>
      <w:bookmarkStart w:id="721" w:name="_Toc201065624"/>
      <w:bookmarkStart w:id="722" w:name="_Toc201066211"/>
      <w:bookmarkStart w:id="723" w:name="_Toc203725833"/>
      <w:bookmarkStart w:id="724" w:name="_Toc203738176"/>
      <w:bookmarkStart w:id="725" w:name="_Toc203742252"/>
      <w:bookmarkStart w:id="726" w:name="_Toc203746869"/>
      <w:bookmarkStart w:id="727" w:name="_Toc206600273"/>
      <w:r>
        <w:rPr>
          <w:rFonts w:ascii="Calibri Light" w:eastAsia="Times New Roman" w:hAnsi="Calibri Light" w:cs="Times New Roman"/>
          <w:color w:val="2F5496"/>
          <w:sz w:val="32"/>
          <w:szCs w:val="32"/>
        </w:rPr>
        <w:br w:type="page"/>
      </w:r>
    </w:p>
    <w:p w:rsidR="002B6682" w:rsidP="002B6682" w14:paraId="29C0B42A" w14:textId="44DE88A4">
      <w:pPr>
        <w:pStyle w:val="Heading3"/>
        <w:jc w:val="left"/>
        <w:rPr>
          <w:rFonts w:ascii="Calibri Light" w:eastAsia="Times New Roman" w:hAnsi="Calibri Light" w:cs="Times New Roman"/>
          <w:color w:val="2F5496"/>
          <w:sz w:val="32"/>
          <w:szCs w:val="32"/>
        </w:rPr>
      </w:pPr>
      <w:bookmarkStart w:id="728" w:name="_Toc233659231"/>
      <w:bookmarkStart w:id="729" w:name="_Toc233816065"/>
      <w:r>
        <w:rPr>
          <w:rFonts w:ascii="Calibri Light" w:eastAsia="Times New Roman" w:hAnsi="Calibri Light" w:cs="Times New Roman"/>
          <w:color w:val="2F5496"/>
          <w:sz w:val="32"/>
          <w:szCs w:val="32"/>
        </w:rPr>
        <w:t>Maintenance Page - English</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rsidR="002B6682" w:rsidP="002B6682" w14:paraId="60CC746A" w14:textId="77777777">
      <w:r>
        <w:t xml:space="preserve">The maintenance page below was displayed </w:t>
      </w:r>
      <w:r w:rsidRPr="00C04BFB">
        <w:t>to users who access</w:t>
      </w:r>
      <w:r>
        <w:t>ed</w:t>
      </w:r>
      <w:r w:rsidRPr="00C04BFB">
        <w:t xml:space="preserve"> the </w:t>
      </w:r>
      <w:r>
        <w:t>eNAEP</w:t>
      </w:r>
      <w:r>
        <w:t xml:space="preserve"> Download Center when it was not</w:t>
      </w:r>
      <w:r w:rsidRPr="00C04BFB">
        <w:t xml:space="preserve"> </w:t>
      </w:r>
      <w:r>
        <w:t xml:space="preserve">yet </w:t>
      </w:r>
      <w:r w:rsidRPr="00C04BFB">
        <w:t>available</w:t>
      </w:r>
      <w:r>
        <w:t>. It is inactive when the School Technology Survey is available in the AMS.</w:t>
      </w:r>
    </w:p>
    <w:p w:rsidR="002B6682" w:rsidP="002B6682" w14:paraId="1E9AF973" w14:textId="77777777">
      <w:r>
        <w:rPr>
          <w:noProof/>
        </w:rPr>
        <w:drawing>
          <wp:inline distT="0" distB="0" distL="0" distR="0">
            <wp:extent cx="7825740" cy="3907155"/>
            <wp:effectExtent l="0" t="0" r="3810" b="0"/>
            <wp:docPr id="58856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6873" name="Picture 3"/>
                    <pic:cNvPicPr>
                      <a:picLocks noChangeAspect="1" noChangeArrowheads="1"/>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bwMode="auto">
                    <a:xfrm>
                      <a:off x="0" y="0"/>
                      <a:ext cx="7825740" cy="3907155"/>
                    </a:xfrm>
                    <a:prstGeom prst="rect">
                      <a:avLst/>
                    </a:prstGeom>
                    <a:noFill/>
                    <a:ln>
                      <a:noFill/>
                    </a:ln>
                  </pic:spPr>
                </pic:pic>
              </a:graphicData>
            </a:graphic>
          </wp:inline>
        </w:drawing>
      </w:r>
    </w:p>
    <w:p w:rsidR="002B6682" w:rsidRPr="003D4A2F" w:rsidP="002B6682" w14:paraId="3A607CAE" w14:textId="77777777">
      <w:pPr>
        <w:widowControl/>
        <w:spacing w:after="160" w:line="259" w:lineRule="auto"/>
      </w:pPr>
      <w:r>
        <w:br w:type="page"/>
      </w:r>
    </w:p>
    <w:p w:rsidR="002B6682" w:rsidP="002B6682" w14:paraId="229BF921" w14:textId="77777777">
      <w:pPr>
        <w:pStyle w:val="Heading3"/>
        <w:jc w:val="left"/>
        <w:rPr>
          <w:rFonts w:ascii="Calibri Light" w:eastAsia="Times New Roman" w:hAnsi="Calibri Light" w:cs="Times New Roman"/>
          <w:color w:val="2F5496"/>
          <w:sz w:val="32"/>
          <w:szCs w:val="32"/>
        </w:rPr>
      </w:pPr>
      <w:bookmarkStart w:id="730" w:name="_Toc191986645"/>
      <w:bookmarkStart w:id="731" w:name="_Toc192581852"/>
      <w:bookmarkStart w:id="732" w:name="_Toc192686422"/>
      <w:bookmarkStart w:id="733" w:name="_Toc192686833"/>
      <w:bookmarkStart w:id="734" w:name="_Toc192687162"/>
      <w:bookmarkStart w:id="735" w:name="_Toc193122499"/>
      <w:bookmarkStart w:id="736" w:name="_Toc193123397"/>
      <w:bookmarkStart w:id="737" w:name="_Toc193184859"/>
      <w:bookmarkStart w:id="738" w:name="_Toc193191667"/>
      <w:bookmarkStart w:id="739" w:name="_Toc193192142"/>
      <w:bookmarkStart w:id="740" w:name="_Toc196212079"/>
      <w:bookmarkStart w:id="741" w:name="_Toc200720026"/>
      <w:bookmarkStart w:id="742" w:name="_Toc200720491"/>
      <w:bookmarkStart w:id="743" w:name="_Toc200983158"/>
      <w:bookmarkStart w:id="744" w:name="_Toc200985581"/>
      <w:bookmarkStart w:id="745" w:name="_Toc200986440"/>
      <w:bookmarkStart w:id="746" w:name="_Toc200986795"/>
      <w:bookmarkStart w:id="747" w:name="_Toc200987179"/>
      <w:bookmarkStart w:id="748" w:name="_Toc201042725"/>
      <w:bookmarkStart w:id="749" w:name="_Toc201042887"/>
      <w:bookmarkStart w:id="750" w:name="_Toc201044338"/>
      <w:bookmarkStart w:id="751" w:name="_Toc201044962"/>
      <w:bookmarkStart w:id="752" w:name="_Toc201065628"/>
      <w:bookmarkStart w:id="753" w:name="_Toc201066215"/>
      <w:bookmarkStart w:id="754" w:name="_Toc203725837"/>
      <w:bookmarkStart w:id="755" w:name="_Toc203738180"/>
      <w:bookmarkStart w:id="756" w:name="_Toc203742256"/>
      <w:bookmarkStart w:id="757" w:name="_Toc203746873"/>
      <w:bookmarkStart w:id="758" w:name="_Toc206600277"/>
      <w:bookmarkStart w:id="759" w:name="_Toc233659232"/>
      <w:bookmarkStart w:id="760" w:name="_Toc233816066"/>
      <w:r>
        <w:rPr>
          <w:rFonts w:ascii="Calibri Light" w:eastAsia="Times New Roman" w:hAnsi="Calibri Light" w:cs="Times New Roman"/>
          <w:color w:val="2F5496"/>
          <w:sz w:val="32"/>
          <w:szCs w:val="32"/>
        </w:rPr>
        <w:t>Page Not Found Error Page – English</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rsidR="002B6682" w:rsidRPr="005F64AD" w:rsidP="002B6682" w14:paraId="54B11944" w14:textId="77777777">
      <w:r>
        <w:t xml:space="preserve">A user will see the below page if the user attempts to access a link for the </w:t>
      </w:r>
      <w:r>
        <w:t>eNAEP</w:t>
      </w:r>
      <w:r>
        <w:t xml:space="preserve"> Download Center that is not valid (e.g., mistype the link). </w:t>
      </w:r>
    </w:p>
    <w:p w:rsidR="002B6682" w:rsidP="002B6682" w14:paraId="29231AF9" w14:textId="77777777">
      <w:r w:rsidRPr="005F64AD">
        <w:rPr>
          <w:noProof/>
        </w:rPr>
        <w:drawing>
          <wp:inline distT="0" distB="0" distL="0" distR="0">
            <wp:extent cx="6840944" cy="4109398"/>
            <wp:effectExtent l="19050" t="19050" r="17145" b="24765"/>
            <wp:docPr id="1637425824" name="Picture 7">
              <a:extLst xmlns:a="http://schemas.openxmlformats.org/drawingml/2006/main">
                <a:ext xmlns:a="http://schemas.openxmlformats.org/drawingml/2006/main" uri="{FF2B5EF4-FFF2-40B4-BE49-F238E27FC236}">
                  <a16:creationId xmlns:a16="http://schemas.microsoft.com/office/drawing/2014/main" id="{13D5A10D-2468-3238-4958-06746093B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25824" name="Picture 7">
                      <a:extLst>
                        <a:ext xmlns:a="http://schemas.openxmlformats.org/drawingml/2006/main" uri="{FF2B5EF4-FFF2-40B4-BE49-F238E27FC236}">
                          <a16:creationId xmlns:a16="http://schemas.microsoft.com/office/drawing/2014/main" id="{13D5A10D-2468-3238-4958-06746093B585}"/>
                        </a:ext>
                      </a:extLst>
                    </pic:cNvPr>
                    <pic:cNvPicPr>
                      <a:picLocks noChangeAspect="1"/>
                    </pic:cNvPicPr>
                  </pic:nvPicPr>
                  <pic:blipFill>
                    <a:blip xmlns:r="http://schemas.openxmlformats.org/officeDocument/2006/relationships" r:embed="rId87"/>
                    <a:stretch>
                      <a:fillRect/>
                    </a:stretch>
                  </pic:blipFill>
                  <pic:spPr>
                    <a:xfrm>
                      <a:off x="0" y="0"/>
                      <a:ext cx="6868156" cy="4125744"/>
                    </a:xfrm>
                    <a:prstGeom prst="rect">
                      <a:avLst/>
                    </a:prstGeom>
                    <a:ln>
                      <a:solidFill>
                        <a:schemeClr val="tx1">
                          <a:lumMod val="50000"/>
                          <a:lumOff val="50000"/>
                        </a:schemeClr>
                      </a:solidFill>
                    </a:ln>
                  </pic:spPr>
                </pic:pic>
              </a:graphicData>
            </a:graphic>
          </wp:inline>
        </w:drawing>
      </w:r>
    </w:p>
    <w:p w:rsidR="002B6682" w:rsidP="002B6682" w14:paraId="42CE910F" w14:textId="77777777">
      <w:pPr>
        <w:widowControl/>
        <w:spacing w:after="160" w:line="259" w:lineRule="auto"/>
      </w:pPr>
    </w:p>
    <w:p w:rsidR="005A7780" w14:paraId="6E7B9BC7" w14:textId="77777777">
      <w:pPr>
        <w:rPr>
          <w:rStyle w:val="Strong"/>
          <w:rFonts w:cs="Times New Roman"/>
        </w:rPr>
        <w:sectPr w:rsidSect="005A7780">
          <w:footerReference w:type="default" r:id="rId88"/>
          <w:pgSz w:w="15840" w:h="12240" w:orient="landscape" w:code="1"/>
          <w:pgMar w:top="864" w:right="900" w:bottom="864" w:left="990" w:header="432" w:footer="288" w:gutter="0"/>
          <w:cols w:space="720"/>
          <w:titlePg/>
          <w:docGrid w:linePitch="360"/>
        </w:sectPr>
      </w:pPr>
      <w:r>
        <w:rPr>
          <w:rStyle w:val="Strong"/>
          <w:rFonts w:cs="Times New Roman"/>
        </w:rPr>
        <w:br w:type="page"/>
      </w:r>
    </w:p>
    <w:p w:rsidR="00346BD3" w:rsidRPr="00346BD3" w:rsidP="00346BD3" w14:paraId="26C18CDC" w14:textId="28A2B4A0">
      <w:pPr>
        <w:pStyle w:val="Heading3"/>
        <w:rPr>
          <w:b/>
          <w:bCs/>
        </w:rPr>
      </w:pPr>
      <w:bookmarkStart w:id="761" w:name="_Toc233816067"/>
      <w:r w:rsidRPr="008D32E2">
        <w:rPr>
          <w:rStyle w:val="Strong"/>
          <w:rFonts w:cs="Times New Roman"/>
        </w:rPr>
        <w:t>Appendix D-</w:t>
      </w:r>
      <w:r>
        <w:rPr>
          <w:rStyle w:val="Strong"/>
          <w:rFonts w:cs="Times New Roman"/>
        </w:rPr>
        <w:t>8</w:t>
      </w:r>
      <w:r w:rsidRPr="008D32E2">
        <w:rPr>
          <w:rStyle w:val="Strong"/>
          <w:rFonts w:cs="Times New Roman"/>
        </w:rPr>
        <w:t xml:space="preserve">: </w:t>
      </w:r>
      <w:bookmarkEnd w:id="73"/>
      <w:r w:rsidRPr="00F02D49">
        <w:rPr>
          <w:rStyle w:val="Strong"/>
          <w:b w:val="0"/>
          <w:bCs w:val="0"/>
        </w:rPr>
        <w:t>NAEP 202</w:t>
      </w:r>
      <w:r>
        <w:rPr>
          <w:rStyle w:val="Strong"/>
          <w:b w:val="0"/>
          <w:bCs w:val="0"/>
        </w:rPr>
        <w:t xml:space="preserve">7 </w:t>
      </w:r>
      <w:r w:rsidRPr="00F02D49">
        <w:rPr>
          <w:rStyle w:val="Strong"/>
          <w:b w:val="0"/>
          <w:bCs w:val="0"/>
        </w:rPr>
        <w:t>eNAEP</w:t>
      </w:r>
      <w:r w:rsidRPr="00F02D49">
        <w:rPr>
          <w:rStyle w:val="Strong"/>
          <w:b w:val="0"/>
          <w:bCs w:val="0"/>
        </w:rPr>
        <w:t xml:space="preserve"> Download Center Notificat</w:t>
      </w:r>
      <w:r w:rsidRPr="00582167">
        <w:rPr>
          <w:rStyle w:val="Strong"/>
          <w:b w:val="0"/>
          <w:bCs w:val="0"/>
        </w:rPr>
        <w:t>ion</w:t>
      </w:r>
      <w:r w:rsidRPr="00582167">
        <w:rPr>
          <w:rStyle w:val="Strong"/>
          <w:b w:val="0"/>
          <w:bCs w:val="0"/>
        </w:rPr>
        <w:t xml:space="preserve">, </w:t>
      </w:r>
      <w:r w:rsidRPr="00582167">
        <w:t xml:space="preserve">Auto email to </w:t>
      </w:r>
      <w:r w:rsidRPr="00582167" w:rsidR="00582167">
        <w:t>S</w:t>
      </w:r>
      <w:r w:rsidRPr="00582167">
        <w:t xml:space="preserve">chool or </w:t>
      </w:r>
      <w:r w:rsidRPr="00582167" w:rsidR="00582167">
        <w:t>D</w:t>
      </w:r>
      <w:r w:rsidRPr="00582167">
        <w:t xml:space="preserve">istrict </w:t>
      </w:r>
      <w:r w:rsidRPr="00582167" w:rsidR="00582167">
        <w:t>A</w:t>
      </w:r>
      <w:r w:rsidRPr="00582167">
        <w:t xml:space="preserve">pplication </w:t>
      </w:r>
      <w:r w:rsidRPr="00582167" w:rsidR="00582167">
        <w:t>I</w:t>
      </w:r>
      <w:r w:rsidRPr="00582167">
        <w:t>nstaller</w:t>
      </w:r>
      <w:r w:rsidR="00C62548">
        <w:t xml:space="preserve"> (</w:t>
      </w:r>
      <w:r w:rsidR="001C3BDD">
        <w:t>Approved v.39</w:t>
      </w:r>
      <w:r w:rsidR="00C62548">
        <w:t>)</w:t>
      </w:r>
      <w:bookmarkEnd w:id="761"/>
    </w:p>
    <w:p w:rsidR="001B0FBA" w:rsidP="001B0FBA" w14:paraId="3F1367F4" w14:textId="77777777">
      <w:pPr>
        <w:widowControl/>
        <w:spacing w:after="0" w:line="240" w:lineRule="auto"/>
        <w:rPr>
          <w:rFonts w:ascii="Times New Roman" w:eastAsia="Times New Roman" w:hAnsi="Times New Roman" w:cs="Times New Roman"/>
        </w:rPr>
      </w:pPr>
    </w:p>
    <w:p w:rsidR="00C573CC" w:rsidP="001B0FBA" w14:paraId="7F2216C2" w14:textId="77777777">
      <w:pPr>
        <w:widowControl/>
        <w:spacing w:after="0" w:line="240" w:lineRule="auto"/>
        <w:rPr>
          <w:rFonts w:ascii="Times New Roman" w:eastAsia="Times New Roman" w:hAnsi="Times New Roman" w:cs="Times New Roman"/>
        </w:rPr>
      </w:pPr>
    </w:p>
    <w:p w:rsidR="00F34566" w:rsidRPr="00F34566" w:rsidP="00F34566" w14:paraId="5764FDBC" w14:textId="77777777">
      <w:pPr>
        <w:widowControl/>
        <w:spacing w:after="0" w:line="240" w:lineRule="auto"/>
        <w:jc w:val="center"/>
        <w:rPr>
          <w:rFonts w:ascii="Times New Roman" w:eastAsia="Calibri" w:hAnsi="Times New Roman" w:cs="Times New Roman"/>
          <w:b/>
          <w:bCs/>
          <w:kern w:val="2"/>
          <w14:ligatures w14:val="standardContextual"/>
        </w:rPr>
      </w:pPr>
      <w:r w:rsidRPr="00F34566">
        <w:rPr>
          <w:rFonts w:ascii="Times New Roman" w:eastAsia="Calibri" w:hAnsi="Times New Roman" w:cs="Times New Roman"/>
          <w:b/>
          <w:bCs/>
          <w:kern w:val="2"/>
          <w14:ligatures w14:val="standardContextual"/>
        </w:rPr>
        <w:t xml:space="preserve">NAEP 2027 – </w:t>
      </w:r>
      <w:r w:rsidRPr="00F34566">
        <w:rPr>
          <w:rFonts w:ascii="Times New Roman" w:eastAsia="Calibri" w:hAnsi="Times New Roman" w:cs="Times New Roman"/>
          <w:b/>
          <w:bCs/>
          <w:kern w:val="2"/>
          <w14:ligatures w14:val="standardContextual"/>
        </w:rPr>
        <w:t>eNAEP</w:t>
      </w:r>
      <w:r w:rsidRPr="00F34566">
        <w:rPr>
          <w:rFonts w:ascii="Times New Roman" w:eastAsia="Calibri" w:hAnsi="Times New Roman" w:cs="Times New Roman"/>
          <w:b/>
          <w:bCs/>
          <w:kern w:val="2"/>
          <w14:ligatures w14:val="standardContextual"/>
        </w:rPr>
        <w:t xml:space="preserve"> Download Center Notification</w:t>
      </w:r>
    </w:p>
    <w:p w:rsidR="00F34566" w:rsidRPr="00F34566" w:rsidP="00F34566" w14:paraId="58670431" w14:textId="77777777">
      <w:pPr>
        <w:widowControl/>
        <w:spacing w:after="0" w:line="240" w:lineRule="auto"/>
        <w:jc w:val="center"/>
        <w:rPr>
          <w:rFonts w:ascii="Times New Roman" w:eastAsia="Calibri" w:hAnsi="Times New Roman" w:cs="Times New Roman"/>
          <w:b/>
          <w:bCs/>
          <w:kern w:val="2"/>
          <w14:ligatures w14:val="standardContextual"/>
        </w:rPr>
      </w:pPr>
      <w:r w:rsidRPr="00F34566">
        <w:rPr>
          <w:rFonts w:ascii="Times New Roman" w:eastAsia="Calibri" w:hAnsi="Times New Roman" w:cs="Times New Roman"/>
          <w:b/>
          <w:bCs/>
          <w:kern w:val="2"/>
          <w14:ligatures w14:val="standardContextual"/>
        </w:rPr>
        <w:t>AUTO EMAIL TO SCHOOL OR DISTRICT APPLICATION INSTALLER</w:t>
      </w:r>
    </w:p>
    <w:p w:rsidR="00F34566" w:rsidRPr="00F34566" w:rsidP="00F34566" w14:paraId="03189F0D" w14:textId="77777777">
      <w:pPr>
        <w:widowControl/>
        <w:spacing w:after="0" w:line="240" w:lineRule="auto"/>
        <w:jc w:val="center"/>
        <w:rPr>
          <w:rFonts w:ascii="Times New Roman" w:eastAsia="Times New Roman" w:hAnsi="Times New Roman" w:cs="Times New Roman"/>
          <w:b/>
        </w:rPr>
      </w:pPr>
      <w:r w:rsidRPr="00F34566">
        <w:rPr>
          <w:rFonts w:ascii="Times New Roman" w:eastAsia="Times New Roman" w:hAnsi="Times New Roman" w:cs="Times New Roman"/>
          <w:b/>
          <w:highlight w:val="yellow"/>
        </w:rPr>
        <w:t>Highlighted text</w:t>
      </w:r>
      <w:r w:rsidRPr="00F34566">
        <w:rPr>
          <w:rFonts w:ascii="Times New Roman" w:eastAsia="Times New Roman" w:hAnsi="Times New Roman" w:cs="Times New Roman"/>
          <w:b/>
        </w:rPr>
        <w:t xml:space="preserve"> represents merge fields.</w:t>
      </w:r>
    </w:p>
    <w:p w:rsidR="00F34566" w:rsidRPr="00F34566" w:rsidP="00F34566" w14:paraId="629A61A1" w14:textId="77777777">
      <w:pPr>
        <w:widowControl/>
        <w:spacing w:after="0" w:line="240" w:lineRule="auto"/>
        <w:jc w:val="center"/>
        <w:rPr>
          <w:rFonts w:ascii="Times New Roman" w:eastAsia="Times New Roman" w:hAnsi="Times New Roman" w:cs="Times New Roman"/>
          <w:b/>
        </w:rPr>
      </w:pPr>
    </w:p>
    <w:p w:rsidR="00F34566" w:rsidRPr="00F34566" w:rsidP="00F34566" w14:paraId="57A04843" w14:textId="77777777">
      <w:pPr>
        <w:widowControl/>
        <w:spacing w:after="0" w:line="240" w:lineRule="auto"/>
        <w:rPr>
          <w:rFonts w:ascii="Times New Roman" w:eastAsia="Calibri" w:hAnsi="Times New Roman" w:cs="Times New Roman"/>
          <w:kern w:val="2"/>
          <w14:ligatures w14:val="standardContextual"/>
        </w:rPr>
      </w:pPr>
      <w:r w:rsidRPr="00F34566">
        <w:rPr>
          <w:rFonts w:ascii="Times New Roman" w:eastAsia="Calibri" w:hAnsi="Times New Roman" w:cs="Times New Roman"/>
          <w:b/>
          <w:bCs/>
          <w:kern w:val="2"/>
          <w14:ligatures w14:val="standardContextual"/>
        </w:rPr>
        <w:t>Subject:</w:t>
      </w:r>
      <w:r w:rsidRPr="00F34566">
        <w:rPr>
          <w:rFonts w:ascii="Times New Roman" w:eastAsia="Calibri" w:hAnsi="Times New Roman" w:cs="Times New Roman"/>
          <w:kern w:val="2"/>
          <w14:ligatures w14:val="standardContextual"/>
        </w:rPr>
        <w:t xml:space="preserve"> Instructions for School or District NAEP Assessment Application Installer</w:t>
      </w:r>
    </w:p>
    <w:p w:rsidR="00F34566" w:rsidRPr="00F34566" w:rsidP="00F34566" w14:paraId="3B011CF7" w14:textId="77777777">
      <w:pPr>
        <w:widowControl/>
        <w:spacing w:after="0" w:line="240" w:lineRule="auto"/>
        <w:rPr>
          <w:rFonts w:ascii="Times New Roman" w:eastAsia="Calibri" w:hAnsi="Times New Roman" w:cs="Times New Roman"/>
          <w:kern w:val="2"/>
          <w14:ligatures w14:val="standardContextual"/>
        </w:rPr>
      </w:pPr>
      <w:r w:rsidRPr="00F34566">
        <w:rPr>
          <w:rFonts w:ascii="Times New Roman" w:eastAsia="Calibri" w:hAnsi="Times New Roman" w:cs="Times New Roman"/>
          <w:b/>
          <w:bCs/>
          <w:kern w:val="2"/>
          <w14:ligatures w14:val="standardContextual"/>
        </w:rPr>
        <w:t>To:</w:t>
      </w:r>
      <w:r w:rsidRPr="00F34566">
        <w:rPr>
          <w:rFonts w:ascii="Times New Roman" w:eastAsia="Calibri" w:hAnsi="Times New Roman" w:cs="Times New Roman"/>
          <w:kern w:val="2"/>
          <w14:ligatures w14:val="standardContextual"/>
        </w:rPr>
        <w:t xml:space="preserve"> </w:t>
      </w:r>
      <w:r w:rsidRPr="00F34566">
        <w:rPr>
          <w:rFonts w:ascii="Times New Roman" w:eastAsia="Calibri" w:hAnsi="Times New Roman" w:cs="Times New Roman"/>
          <w:kern w:val="2"/>
          <w:highlight w:val="yellow"/>
          <w14:ligatures w14:val="standardContextual"/>
        </w:rPr>
        <w:t>[Application Installer Email]</w:t>
      </w:r>
    </w:p>
    <w:p w:rsidR="00F34566" w:rsidRPr="00F34566" w:rsidP="00F34566" w14:paraId="34C0F56A" w14:textId="77777777">
      <w:pPr>
        <w:widowControl/>
        <w:spacing w:after="0" w:line="240" w:lineRule="auto"/>
        <w:rPr>
          <w:rFonts w:ascii="Times New Roman" w:eastAsia="Calibri" w:hAnsi="Times New Roman" w:cs="Times New Roman"/>
          <w:kern w:val="2"/>
          <w14:ligatures w14:val="standardContextual"/>
        </w:rPr>
      </w:pPr>
    </w:p>
    <w:p w:rsidR="00F34566" w:rsidRPr="00F34566" w:rsidP="00F34566" w14:paraId="6993BA7F" w14:textId="77777777">
      <w:pPr>
        <w:widowControl/>
        <w:spacing w:after="0" w:line="240" w:lineRule="auto"/>
        <w:rPr>
          <w:rFonts w:ascii="Times New Roman" w:eastAsia="Calibri" w:hAnsi="Times New Roman" w:cs="Times New Roman"/>
          <w:kern w:val="2"/>
          <w14:ligatures w14:val="standardContextual"/>
        </w:rPr>
      </w:pPr>
      <w:r w:rsidRPr="00F34566">
        <w:rPr>
          <w:rFonts w:ascii="Times New Roman" w:eastAsia="Calibri" w:hAnsi="Times New Roman" w:cs="Times New Roman"/>
          <w:kern w:val="2"/>
          <w14:ligatures w14:val="standardContextual"/>
        </w:rPr>
        <w:t xml:space="preserve">Dear </w:t>
      </w:r>
      <w:r w:rsidRPr="00F34566">
        <w:rPr>
          <w:rFonts w:ascii="Times New Roman" w:eastAsia="Calibri" w:hAnsi="Times New Roman" w:cs="Times New Roman"/>
          <w:kern w:val="2"/>
          <w:highlight w:val="yellow"/>
          <w14:ligatures w14:val="standardContextual"/>
        </w:rPr>
        <w:t xml:space="preserve">[Application Installer </w:t>
      </w:r>
      <w:r w:rsidRPr="00F34566">
        <w:rPr>
          <w:rFonts w:ascii="Times New Roman" w:eastAsia="Calibri" w:hAnsi="Times New Roman" w:cs="Times New Roman"/>
          <w:kern w:val="2"/>
          <w:highlight w:val="yellow"/>
          <w14:ligatures w14:val="standardContextual"/>
        </w:rPr>
        <w:t>Firstname</w:t>
      </w:r>
      <w:r w:rsidRPr="00F34566">
        <w:rPr>
          <w:rFonts w:ascii="Times New Roman" w:eastAsia="Calibri" w:hAnsi="Times New Roman" w:cs="Times New Roman"/>
          <w:kern w:val="2"/>
          <w:highlight w:val="yellow"/>
          <w14:ligatures w14:val="standardContextual"/>
        </w:rPr>
        <w:t>] [Application Installer Lastname]</w:t>
      </w:r>
      <w:r w:rsidRPr="00F34566">
        <w:rPr>
          <w:rFonts w:ascii="Times New Roman" w:eastAsia="Calibri" w:hAnsi="Times New Roman" w:cs="Times New Roman"/>
          <w:kern w:val="2"/>
          <w14:ligatures w14:val="standardContextual"/>
        </w:rPr>
        <w:t>:</w:t>
      </w:r>
    </w:p>
    <w:p w:rsidR="00F34566" w:rsidRPr="00F34566" w:rsidP="00F34566" w14:paraId="636695EB" w14:textId="77777777">
      <w:pPr>
        <w:widowControl/>
        <w:spacing w:after="0" w:line="240" w:lineRule="auto"/>
        <w:rPr>
          <w:rFonts w:ascii="Times New Roman" w:eastAsia="Calibri" w:hAnsi="Times New Roman" w:cs="Times New Roman"/>
          <w:kern w:val="2"/>
          <w14:ligatures w14:val="standardContextual"/>
        </w:rPr>
      </w:pPr>
    </w:p>
    <w:p w:rsidR="00F34566" w:rsidRPr="00F34566" w:rsidP="00F34566" w14:paraId="719234E8" w14:textId="77777777">
      <w:pPr>
        <w:widowControl/>
        <w:spacing w:after="0" w:line="240" w:lineRule="auto"/>
        <w:rPr>
          <w:rFonts w:ascii="Times New Roman" w:eastAsia="Calibri" w:hAnsi="Times New Roman" w:cs="Times New Roman"/>
          <w:kern w:val="2"/>
          <w14:ligatures w14:val="standardContextual"/>
        </w:rPr>
      </w:pPr>
      <w:r w:rsidRPr="00F34566">
        <w:rPr>
          <w:rFonts w:ascii="Times New Roman" w:eastAsia="Calibri" w:hAnsi="Times New Roman" w:cs="Times New Roman"/>
          <w:kern w:val="2"/>
          <w14:ligatures w14:val="standardContextual"/>
        </w:rPr>
        <w:t>Your school or district has been selected to participate in the 2027 administration of the National Assessment of Educational Progress (NAEP). You have been identified as the person best suited to prepare the school devices (e.g., desktops, laptops, tablets with keyboards).</w:t>
      </w:r>
    </w:p>
    <w:p w:rsidR="00F34566" w:rsidRPr="00F34566" w:rsidP="00F34566" w14:paraId="11048EA3" w14:textId="77777777">
      <w:pPr>
        <w:widowControl/>
        <w:spacing w:after="0" w:line="240" w:lineRule="auto"/>
        <w:rPr>
          <w:rFonts w:ascii="Times New Roman" w:eastAsia="Calibri" w:hAnsi="Times New Roman" w:cs="Times New Roman"/>
          <w:kern w:val="2"/>
          <w14:ligatures w14:val="standardContextual"/>
        </w:rPr>
      </w:pPr>
    </w:p>
    <w:p w:rsidR="00F34566" w:rsidRPr="00F34566" w:rsidP="00F34566" w14:paraId="76E0BB7C" w14:textId="77777777">
      <w:pPr>
        <w:widowControl/>
        <w:spacing w:after="0" w:line="240" w:lineRule="auto"/>
        <w:rPr>
          <w:rFonts w:ascii="Times New Roman" w:eastAsia="Calibri" w:hAnsi="Times New Roman" w:cs="Times New Roman"/>
          <w:kern w:val="2"/>
          <w:shd w:val="clear" w:color="auto" w:fill="FFFFFF"/>
          <w14:ligatures w14:val="standardContextual"/>
        </w:rPr>
      </w:pPr>
      <w:r w:rsidRPr="00F34566">
        <w:rPr>
          <w:rFonts w:ascii="Times New Roman" w:eastAsia="Calibri" w:hAnsi="Times New Roman" w:cs="Times New Roman"/>
          <w:kern w:val="2"/>
          <w14:ligatures w14:val="standardContextual"/>
        </w:rPr>
        <w:t xml:space="preserve">You can find important information via the </w:t>
      </w:r>
      <w:r w:rsidRPr="00F34566">
        <w:rPr>
          <w:rFonts w:ascii="Times New Roman" w:eastAsia="Calibri" w:hAnsi="Times New Roman" w:cs="Times New Roman"/>
          <w:color w:val="FF0000"/>
          <w:kern w:val="2"/>
          <w14:ligatures w14:val="standardContextual"/>
        </w:rPr>
        <w:t>[</w:t>
      </w:r>
      <w:r w:rsidRPr="00F34566">
        <w:rPr>
          <w:rFonts w:ascii="Times New Roman" w:eastAsia="Calibri" w:hAnsi="Times New Roman" w:cs="Times New Roman"/>
          <w:color w:val="FF0000"/>
          <w:kern w:val="2"/>
          <w14:ligatures w14:val="standardContextual"/>
        </w:rPr>
        <w:t>eNAEP</w:t>
      </w:r>
      <w:r w:rsidRPr="00F34566">
        <w:rPr>
          <w:rFonts w:ascii="Times New Roman" w:eastAsia="Calibri" w:hAnsi="Times New Roman" w:cs="Times New Roman"/>
          <w:color w:val="FF0000"/>
          <w:kern w:val="2"/>
          <w14:ligatures w14:val="standardContextual"/>
        </w:rPr>
        <w:t xml:space="preserve"> Download Center hyperlink]</w:t>
      </w:r>
      <w:r w:rsidRPr="00F34566">
        <w:rPr>
          <w:rFonts w:ascii="Times New Roman" w:eastAsia="Calibri" w:hAnsi="Times New Roman" w:cs="Times New Roman"/>
          <w:kern w:val="2"/>
          <w:shd w:val="clear" w:color="auto" w:fill="FFFFFF"/>
          <w14:ligatures w14:val="standardContextual"/>
        </w:rPr>
        <w:t>, including the following:</w:t>
      </w:r>
    </w:p>
    <w:p w:rsidR="00F34566" w:rsidRPr="00F34566" w14:paraId="26856DB3" w14:textId="77777777">
      <w:pPr>
        <w:widowControl/>
        <w:numPr>
          <w:ilvl w:val="0"/>
          <w:numId w:val="66"/>
        </w:numPr>
        <w:spacing w:after="0" w:line="240" w:lineRule="auto"/>
        <w:contextualSpacing/>
        <w:rPr>
          <w:rFonts w:ascii="Times New Roman" w:eastAsia="Calibri" w:hAnsi="Times New Roman" w:cs="Times New Roman"/>
          <w:kern w:val="2"/>
          <w14:ligatures w14:val="standardContextual"/>
        </w:rPr>
      </w:pPr>
      <w:r w:rsidRPr="00F34566">
        <w:rPr>
          <w:rFonts w:ascii="Times New Roman" w:eastAsia="Calibri" w:hAnsi="Times New Roman" w:cs="Times New Roman"/>
          <w:b/>
          <w:bCs/>
          <w:kern w:val="2"/>
          <w14:ligatures w14:val="standardContextual"/>
        </w:rPr>
        <w:t>detailed instructions</w:t>
      </w:r>
      <w:r w:rsidRPr="00F34566">
        <w:rPr>
          <w:rFonts w:ascii="Times New Roman" w:eastAsia="Calibri" w:hAnsi="Times New Roman" w:cs="Times New Roman"/>
          <w:kern w:val="2"/>
          <w14:ligatures w14:val="standardContextual"/>
        </w:rPr>
        <w:t xml:space="preserve"> for installing and uninstalling the NAEP Assessment application on one device or multiple devices operating on Windows or ChromeOS;</w:t>
      </w:r>
    </w:p>
    <w:p w:rsidR="00F34566" w:rsidRPr="00F34566" w14:paraId="67CE23FF" w14:textId="77777777">
      <w:pPr>
        <w:widowControl/>
        <w:numPr>
          <w:ilvl w:val="0"/>
          <w:numId w:val="66"/>
        </w:numPr>
        <w:spacing w:after="0" w:line="240" w:lineRule="auto"/>
        <w:contextualSpacing/>
        <w:rPr>
          <w:rFonts w:ascii="Times New Roman" w:eastAsia="Calibri" w:hAnsi="Times New Roman" w:cs="Times New Roman"/>
          <w:kern w:val="2"/>
          <w14:ligatures w14:val="standardContextual"/>
        </w:rPr>
      </w:pPr>
      <w:r w:rsidRPr="00F34566">
        <w:rPr>
          <w:rFonts w:ascii="Times New Roman" w:eastAsia="Calibri" w:hAnsi="Times New Roman" w:cs="Times New Roman"/>
          <w:b/>
          <w:bCs/>
          <w:kern w:val="2"/>
          <w14:ligatures w14:val="standardContextual"/>
        </w:rPr>
        <w:t>specifications</w:t>
      </w:r>
      <w:r w:rsidRPr="00F34566">
        <w:rPr>
          <w:rFonts w:ascii="Times New Roman" w:eastAsia="Calibri" w:hAnsi="Times New Roman" w:cs="Times New Roman"/>
          <w:kern w:val="2"/>
          <w14:ligatures w14:val="standardContextual"/>
        </w:rPr>
        <w:t xml:space="preserve"> for the types of devices that can be used for the NAEP assessment, and other technical requirements; and</w:t>
      </w:r>
    </w:p>
    <w:p w:rsidR="00F34566" w:rsidRPr="00F34566" w14:paraId="6A47E1C6" w14:textId="77777777">
      <w:pPr>
        <w:widowControl/>
        <w:numPr>
          <w:ilvl w:val="0"/>
          <w:numId w:val="66"/>
        </w:numPr>
        <w:spacing w:after="0" w:line="240" w:lineRule="auto"/>
        <w:contextualSpacing/>
        <w:rPr>
          <w:rFonts w:ascii="Times New Roman" w:eastAsia="Calibri" w:hAnsi="Times New Roman" w:cs="Times New Roman"/>
          <w:kern w:val="2"/>
          <w14:ligatures w14:val="standardContextual"/>
        </w:rPr>
      </w:pPr>
      <w:r w:rsidRPr="00F34566">
        <w:rPr>
          <w:rFonts w:ascii="Times New Roman" w:eastAsia="Calibri" w:hAnsi="Times New Roman" w:cs="Times New Roman"/>
          <w:b/>
          <w:bCs/>
          <w:kern w:val="2"/>
          <w14:ligatures w14:val="standardContextual"/>
        </w:rPr>
        <w:t>tools</w:t>
      </w:r>
      <w:r w:rsidRPr="00F34566">
        <w:rPr>
          <w:rFonts w:ascii="Times New Roman" w:eastAsia="Calibri" w:hAnsi="Times New Roman" w:cs="Times New Roman"/>
          <w:kern w:val="2"/>
          <w14:ligatures w14:val="standardContextual"/>
        </w:rPr>
        <w:t xml:space="preserve"> that can be used to confirm the </w:t>
      </w:r>
      <w:r w:rsidRPr="00F34566">
        <w:rPr>
          <w:rFonts w:ascii="Times New Roman" w:eastAsia="Calibri" w:hAnsi="Times New Roman" w:cs="Times New Roman"/>
          <w:kern w:val="2"/>
          <w14:ligatures w14:val="standardContextual"/>
        </w:rPr>
        <w:t>safelisting</w:t>
      </w:r>
      <w:r w:rsidRPr="00F34566">
        <w:rPr>
          <w:rFonts w:ascii="Times New Roman" w:eastAsia="Calibri" w:hAnsi="Times New Roman" w:cs="Times New Roman"/>
          <w:kern w:val="2"/>
          <w14:ligatures w14:val="standardContextual"/>
        </w:rPr>
        <w:t xml:space="preserve"> of NAEP assessment URLs or to conduct bandwidth checks.</w:t>
      </w:r>
    </w:p>
    <w:p w:rsidR="00F34566" w:rsidRPr="00F34566" w:rsidP="00F34566" w14:paraId="62AD5799" w14:textId="77777777">
      <w:pPr>
        <w:widowControl/>
        <w:spacing w:after="0" w:line="240" w:lineRule="auto"/>
        <w:rPr>
          <w:rFonts w:ascii="Times New Roman" w:eastAsia="Calibri" w:hAnsi="Times New Roman" w:cs="Times New Roman"/>
          <w:color w:val="000000"/>
          <w:kern w:val="2"/>
          <w:shd w:val="clear" w:color="auto" w:fill="FFFFFF"/>
          <w14:ligatures w14:val="standardContextual"/>
        </w:rPr>
      </w:pPr>
    </w:p>
    <w:p w:rsidR="00F34566" w:rsidRPr="00F34566" w:rsidP="00F34566" w14:paraId="2F066D49" w14:textId="77777777">
      <w:pPr>
        <w:widowControl/>
        <w:spacing w:after="0" w:line="240" w:lineRule="auto"/>
        <w:rPr>
          <w:rFonts w:ascii="Times New Roman" w:eastAsia="Calibri" w:hAnsi="Times New Roman" w:cs="Times New Roman"/>
          <w:color w:val="000000"/>
          <w:kern w:val="2"/>
          <w:shd w:val="clear" w:color="auto" w:fill="FFFFFF"/>
          <w14:ligatures w14:val="standardContextual"/>
        </w:rPr>
      </w:pPr>
      <w:r w:rsidRPr="00F34566">
        <w:rPr>
          <w:rFonts w:ascii="Times New Roman" w:eastAsia="Calibri" w:hAnsi="Times New Roman" w:cs="Times New Roman"/>
          <w:color w:val="000000"/>
          <w:kern w:val="2"/>
          <w:shd w:val="clear" w:color="auto" w:fill="FFFFFF"/>
          <w14:ligatures w14:val="standardContextual"/>
        </w:rPr>
        <w:t xml:space="preserve">Please complete the following activities by </w:t>
      </w:r>
      <w:r w:rsidRPr="00F34566">
        <w:rPr>
          <w:rFonts w:ascii="Times New Roman" w:eastAsia="Calibri" w:hAnsi="Times New Roman" w:cs="Times New Roman"/>
          <w:b/>
          <w:bCs/>
          <w:color w:val="FF0000"/>
          <w:kern w:val="2"/>
          <w:shd w:val="clear" w:color="auto" w:fill="FFFFFF"/>
          <w14:ligatures w14:val="standardContextual"/>
        </w:rPr>
        <w:t>[date]</w:t>
      </w:r>
      <w:r w:rsidRPr="00F34566">
        <w:rPr>
          <w:rFonts w:ascii="Times New Roman" w:eastAsia="Calibri" w:hAnsi="Times New Roman" w:cs="Times New Roman"/>
          <w:color w:val="000000"/>
          <w:kern w:val="2"/>
          <w:shd w:val="clear" w:color="auto" w:fill="FFFFFF"/>
          <w14:ligatures w14:val="standardContextual"/>
        </w:rPr>
        <w:t>.</w:t>
      </w:r>
    </w:p>
    <w:p w:rsidR="00F34566" w:rsidRPr="00F34566" w:rsidP="00F34566" w14:paraId="249B6828" w14:textId="77777777">
      <w:pPr>
        <w:widowControl/>
        <w:spacing w:after="0" w:line="240" w:lineRule="auto"/>
        <w:rPr>
          <w:rFonts w:ascii="Times New Roman" w:eastAsia="Calibri" w:hAnsi="Times New Roman" w:cs="Times New Roman"/>
          <w:color w:val="000000"/>
          <w:kern w:val="2"/>
          <w:shd w:val="clear" w:color="auto" w:fill="FFFFFF"/>
          <w14:ligatures w14:val="standardContextual"/>
        </w:rPr>
      </w:pPr>
    </w:p>
    <w:p w:rsidR="00F34566" w:rsidRPr="00F34566" w14:paraId="78F789D0" w14:textId="77777777">
      <w:pPr>
        <w:widowControl/>
        <w:numPr>
          <w:ilvl w:val="0"/>
          <w:numId w:val="1"/>
        </w:numPr>
        <w:spacing w:after="0" w:line="240" w:lineRule="auto"/>
        <w:contextualSpacing/>
        <w:rPr>
          <w:rFonts w:ascii="Times New Roman" w:eastAsia="Times New Roman" w:hAnsi="Times New Roman" w:cs="Times New Roman"/>
          <w:b/>
          <w:bCs/>
          <w:kern w:val="2"/>
          <w14:ligatures w14:val="standardContextual"/>
        </w:rPr>
      </w:pPr>
      <w:r w:rsidRPr="00F34566">
        <w:rPr>
          <w:rFonts w:ascii="Times New Roman" w:eastAsia="Times New Roman" w:hAnsi="Times New Roman" w:cs="Times New Roman"/>
          <w:b/>
          <w:bCs/>
          <w:kern w:val="2"/>
          <w14:ligatures w14:val="standardContextual"/>
        </w:rPr>
        <w:t>Prepare for NAEP Assessment Application Installation</w:t>
      </w:r>
    </w:p>
    <w:p w:rsidR="00F34566" w:rsidRPr="00F34566" w:rsidP="00F34566" w14:paraId="4B6EF51C" w14:textId="77777777">
      <w:pPr>
        <w:widowControl/>
        <w:spacing w:after="0" w:line="240" w:lineRule="auto"/>
        <w:ind w:left="720"/>
        <w:rPr>
          <w:rFonts w:ascii="Times New Roman" w:eastAsia="Times New Roman" w:hAnsi="Times New Roman" w:cs="Times New Roman"/>
          <w:kern w:val="2"/>
          <w14:ligatures w14:val="standardContextual"/>
        </w:rPr>
      </w:pPr>
      <w:r w:rsidRPr="00F34566">
        <w:rPr>
          <w:rFonts w:ascii="Times New Roman" w:eastAsia="Calibri" w:hAnsi="Times New Roman" w:cs="Times New Roman"/>
          <w:color w:val="000000"/>
          <w:kern w:val="2"/>
          <w:shd w:val="clear" w:color="auto" w:fill="FFFFFF"/>
          <w14:ligatures w14:val="standardContextual"/>
        </w:rPr>
        <w:br/>
        <w:t xml:space="preserve">Review the Getting Started and Technical Requirements tabs via the </w:t>
      </w:r>
      <w:r w:rsidRPr="00F34566">
        <w:rPr>
          <w:rFonts w:ascii="Times New Roman" w:eastAsia="Calibri" w:hAnsi="Times New Roman" w:cs="Times New Roman"/>
          <w:color w:val="000000"/>
          <w:kern w:val="2"/>
          <w:shd w:val="clear" w:color="auto" w:fill="FFFFFF"/>
          <w14:ligatures w14:val="standardContextual"/>
        </w:rPr>
        <w:t>eNAEP</w:t>
      </w:r>
      <w:r w:rsidRPr="00F34566">
        <w:rPr>
          <w:rFonts w:ascii="Times New Roman" w:eastAsia="Calibri" w:hAnsi="Times New Roman" w:cs="Times New Roman"/>
          <w:color w:val="000000"/>
          <w:kern w:val="2"/>
          <w:shd w:val="clear" w:color="auto" w:fill="FFFFFF"/>
          <w14:ligatures w14:val="standardContextual"/>
        </w:rPr>
        <w:t xml:space="preserve"> Download Center for more detailed instructions.</w:t>
      </w:r>
    </w:p>
    <w:p w:rsidR="00F34566" w:rsidRPr="00F34566" w14:paraId="7ABE1972" w14:textId="77777777">
      <w:pPr>
        <w:widowControl/>
        <w:numPr>
          <w:ilvl w:val="1"/>
          <w:numId w:val="67"/>
        </w:numPr>
        <w:spacing w:after="0" w:line="240" w:lineRule="auto"/>
        <w:contextualSpacing/>
        <w:rPr>
          <w:rFonts w:ascii="Times New Roman" w:eastAsia="Times New Roman" w:hAnsi="Times New Roman" w:cs="Times New Roman"/>
          <w:kern w:val="2"/>
          <w14:ligatures w14:val="standardContextual"/>
        </w:rPr>
      </w:pPr>
      <w:r w:rsidRPr="00F34566">
        <w:rPr>
          <w:rFonts w:ascii="Times New Roman" w:eastAsia="Times New Roman" w:hAnsi="Times New Roman" w:cs="Times New Roman"/>
          <w:kern w:val="2"/>
          <w14:ligatures w14:val="standardContextual"/>
        </w:rPr>
        <w:t xml:space="preserve">Confirm that </w:t>
      </w:r>
      <w:r w:rsidRPr="00F34566">
        <w:rPr>
          <w:rFonts w:ascii="Times New Roman" w:eastAsia="Times New Roman" w:hAnsi="Times New Roman" w:cs="Times New Roman"/>
          <w:kern w:val="2"/>
          <w14:ligatures w14:val="standardContextual"/>
        </w:rPr>
        <w:t>safelisting</w:t>
      </w:r>
      <w:r w:rsidRPr="00F34566">
        <w:rPr>
          <w:rFonts w:ascii="Times New Roman" w:eastAsia="Times New Roman" w:hAnsi="Times New Roman" w:cs="Times New Roman"/>
          <w:kern w:val="2"/>
          <w14:ligatures w14:val="standardContextual"/>
        </w:rPr>
        <w:t xml:space="preserve"> is completed using the Safelist Check tool. The check must be run on the school network.</w:t>
      </w:r>
    </w:p>
    <w:p w:rsidR="00F34566" w:rsidRPr="00F34566" w14:paraId="69E3284B" w14:textId="77777777">
      <w:pPr>
        <w:widowControl/>
        <w:numPr>
          <w:ilvl w:val="2"/>
          <w:numId w:val="67"/>
        </w:numPr>
        <w:spacing w:after="0" w:line="240" w:lineRule="auto"/>
        <w:contextualSpacing/>
        <w:rPr>
          <w:rFonts w:ascii="Times New Roman" w:eastAsia="Times New Roman" w:hAnsi="Times New Roman" w:cs="Times New Roman"/>
          <w:kern w:val="2"/>
          <w14:ligatures w14:val="standardContextual"/>
        </w:rPr>
      </w:pPr>
      <w:r w:rsidRPr="00F34566">
        <w:rPr>
          <w:rFonts w:ascii="Times New Roman" w:eastAsia="Times New Roman" w:hAnsi="Times New Roman" w:cs="Times New Roman"/>
          <w:kern w:val="2"/>
          <w14:ligatures w14:val="standardContextual"/>
        </w:rPr>
        <w:t xml:space="preserve">Safelist the NAEP URLs provided in Firewall </w:t>
      </w:r>
      <w:r w:rsidRPr="00F34566">
        <w:rPr>
          <w:rFonts w:ascii="Times New Roman" w:eastAsia="Times New Roman" w:hAnsi="Times New Roman" w:cs="Times New Roman"/>
          <w:kern w:val="2"/>
          <w14:ligatures w14:val="standardContextual"/>
        </w:rPr>
        <w:t>Safelisting</w:t>
      </w:r>
      <w:r w:rsidRPr="00F34566">
        <w:rPr>
          <w:rFonts w:ascii="Times New Roman" w:eastAsia="Times New Roman" w:hAnsi="Times New Roman" w:cs="Times New Roman"/>
          <w:kern w:val="2"/>
          <w14:ligatures w14:val="standardContextual"/>
        </w:rPr>
        <w:t xml:space="preserve"> section under the Technical Requirements tab if they are not already </w:t>
      </w:r>
      <w:r w:rsidRPr="00F34566">
        <w:rPr>
          <w:rFonts w:ascii="Times New Roman" w:eastAsia="Times New Roman" w:hAnsi="Times New Roman" w:cs="Times New Roman"/>
          <w:kern w:val="2"/>
          <w14:ligatures w14:val="standardContextual"/>
        </w:rPr>
        <w:t>safelisted</w:t>
      </w:r>
      <w:r w:rsidRPr="00F34566">
        <w:rPr>
          <w:rFonts w:ascii="Times New Roman" w:eastAsia="Times New Roman" w:hAnsi="Times New Roman" w:cs="Times New Roman"/>
          <w:kern w:val="2"/>
          <w14:ligatures w14:val="standardContextual"/>
        </w:rPr>
        <w:t>.</w:t>
      </w:r>
    </w:p>
    <w:p w:rsidR="00F34566" w:rsidRPr="00F34566" w14:paraId="4A8DA514" w14:textId="77777777">
      <w:pPr>
        <w:widowControl/>
        <w:numPr>
          <w:ilvl w:val="2"/>
          <w:numId w:val="67"/>
        </w:numPr>
        <w:spacing w:after="0" w:line="240" w:lineRule="auto"/>
        <w:contextualSpacing/>
        <w:rPr>
          <w:rFonts w:ascii="Times New Roman" w:eastAsia="Times New Roman" w:hAnsi="Times New Roman" w:cs="Times New Roman"/>
          <w:kern w:val="2"/>
          <w14:ligatures w14:val="standardContextual"/>
        </w:rPr>
      </w:pPr>
      <w:r w:rsidRPr="00F34566">
        <w:rPr>
          <w:rFonts w:ascii="Times New Roman" w:eastAsia="Times New Roman" w:hAnsi="Times New Roman" w:cs="Times New Roman"/>
          <w:kern w:val="2"/>
          <w14:ligatures w14:val="standardContextual"/>
        </w:rPr>
        <w:t xml:space="preserve">(Optional) Confirm whether the school can support the required bandwidth on the network that will be used for the NAEP assessment using the Bandwidth Check tool. </w:t>
      </w:r>
    </w:p>
    <w:p w:rsidR="00F34566" w:rsidRPr="00F34566" w14:paraId="3702D652" w14:textId="77777777">
      <w:pPr>
        <w:widowControl/>
        <w:numPr>
          <w:ilvl w:val="1"/>
          <w:numId w:val="67"/>
        </w:numPr>
        <w:spacing w:after="0" w:line="240" w:lineRule="auto"/>
        <w:contextualSpacing/>
        <w:rPr>
          <w:rFonts w:ascii="Times New Roman" w:eastAsia="Times New Roman" w:hAnsi="Times New Roman" w:cs="Times New Roman"/>
          <w:kern w:val="2"/>
          <w14:ligatures w14:val="standardContextual"/>
        </w:rPr>
      </w:pPr>
      <w:r w:rsidRPr="00F34566">
        <w:rPr>
          <w:rFonts w:ascii="Times New Roman" w:eastAsia="Calibri" w:hAnsi="Times New Roman" w:cs="Times New Roman"/>
          <w:color w:val="000000"/>
          <w:kern w:val="2"/>
          <w:shd w:val="clear" w:color="auto" w:fill="FFFFFF"/>
          <w14:ligatures w14:val="standardContextual"/>
        </w:rPr>
        <w:t xml:space="preserve">Identify devices that meet the technical requirements to be used to conduct the NAEP assessment. </w:t>
      </w:r>
    </w:p>
    <w:p w:rsidR="00F34566" w:rsidRPr="00F34566" w14:paraId="02E4CA68" w14:textId="77777777">
      <w:pPr>
        <w:widowControl/>
        <w:numPr>
          <w:ilvl w:val="2"/>
          <w:numId w:val="67"/>
        </w:numPr>
        <w:spacing w:after="0" w:line="240" w:lineRule="auto"/>
        <w:contextualSpacing/>
        <w:rPr>
          <w:rFonts w:ascii="Times New Roman" w:eastAsia="Times New Roman" w:hAnsi="Times New Roman" w:cs="Times New Roman"/>
          <w:kern w:val="2"/>
          <w14:ligatures w14:val="standardContextual"/>
        </w:rPr>
      </w:pPr>
      <w:r w:rsidRPr="00F34566">
        <w:rPr>
          <w:rFonts w:ascii="Times New Roman" w:eastAsia="Times New Roman" w:hAnsi="Times New Roman" w:cs="Times New Roman"/>
          <w:kern w:val="2"/>
          <w14:ligatures w14:val="standardContextual"/>
        </w:rPr>
        <w:t xml:space="preserve">If you plan to install the application only on devices used by students who will take NAEP, please contact your NAEP State or TUDA Coordinator for access to a secure list of sampled students in </w:t>
      </w:r>
      <w:r w:rsidRPr="00F34566">
        <w:rPr>
          <w:rFonts w:ascii="Times New Roman" w:eastAsia="Times New Roman" w:hAnsi="Times New Roman" w:cs="Times New Roman"/>
          <w:color w:val="FF0000"/>
          <w:kern w:val="2"/>
          <w14:ligatures w14:val="standardContextual"/>
        </w:rPr>
        <w:t>[month]</w:t>
      </w:r>
      <w:r w:rsidRPr="00F34566">
        <w:rPr>
          <w:rFonts w:ascii="Times New Roman" w:eastAsia="Times New Roman" w:hAnsi="Times New Roman" w:cs="Times New Roman"/>
          <w:kern w:val="2"/>
          <w14:ligatures w14:val="standardContextual"/>
        </w:rPr>
        <w:t xml:space="preserve">. </w:t>
      </w:r>
    </w:p>
    <w:p w:rsidR="00F34566" w:rsidRPr="00F34566" w:rsidP="00F34566" w14:paraId="1E359741" w14:textId="77777777">
      <w:pPr>
        <w:widowControl/>
        <w:spacing w:after="0" w:line="240" w:lineRule="auto"/>
        <w:rPr>
          <w:rFonts w:ascii="Times New Roman" w:eastAsia="Calibri" w:hAnsi="Times New Roman" w:cs="Times New Roman"/>
          <w:b/>
          <w:bCs/>
          <w:color w:val="000000"/>
          <w:kern w:val="2"/>
          <w:shd w:val="clear" w:color="auto" w:fill="FFFFFF"/>
          <w14:ligatures w14:val="standardContextual"/>
        </w:rPr>
      </w:pPr>
    </w:p>
    <w:p w:rsidR="00F34566" w:rsidRPr="00F34566" w14:paraId="08F8572F" w14:textId="77777777">
      <w:pPr>
        <w:widowControl/>
        <w:numPr>
          <w:ilvl w:val="0"/>
          <w:numId w:val="1"/>
        </w:numPr>
        <w:spacing w:after="0" w:line="240" w:lineRule="auto"/>
        <w:contextualSpacing/>
        <w:rPr>
          <w:rFonts w:ascii="Times New Roman" w:eastAsia="Times New Roman" w:hAnsi="Times New Roman" w:cs="Times New Roman"/>
          <w:b/>
          <w:bCs/>
          <w:kern w:val="2"/>
          <w14:ligatures w14:val="standardContextual"/>
        </w:rPr>
      </w:pPr>
      <w:r w:rsidRPr="00F34566">
        <w:rPr>
          <w:rFonts w:ascii="Times New Roman" w:eastAsia="Times New Roman" w:hAnsi="Times New Roman" w:cs="Times New Roman"/>
          <w:b/>
          <w:bCs/>
          <w:kern w:val="2"/>
          <w14:ligatures w14:val="standardContextual"/>
        </w:rPr>
        <w:t>Install the NAEP Assessment Application</w:t>
      </w:r>
    </w:p>
    <w:p w:rsidR="00F34566" w:rsidRPr="00F34566" w:rsidP="00F34566" w14:paraId="3A3563E4" w14:textId="77777777">
      <w:pPr>
        <w:widowControl/>
        <w:spacing w:after="0" w:line="240" w:lineRule="auto"/>
        <w:ind w:left="720"/>
        <w:rPr>
          <w:rFonts w:ascii="Times New Roman" w:eastAsia="Times New Roman" w:hAnsi="Times New Roman" w:cs="Times New Roman"/>
          <w:kern w:val="2"/>
          <w14:ligatures w14:val="standardContextual"/>
        </w:rPr>
      </w:pPr>
      <w:r w:rsidRPr="00F34566">
        <w:rPr>
          <w:rFonts w:ascii="Times New Roman" w:eastAsia="Calibri" w:hAnsi="Times New Roman" w:cs="Times New Roman"/>
          <w:color w:val="000000"/>
          <w:kern w:val="2"/>
          <w:shd w:val="clear" w:color="auto" w:fill="FFFFFF"/>
          <w14:ligatures w14:val="standardContextual"/>
        </w:rPr>
        <w:br/>
        <w:t xml:space="preserve">The table below lists the school(s) that need the NAEP Assessment application installed on school devices for the sampled grade level. Review the NAEP App Installation Instructions tab via the </w:t>
      </w:r>
      <w:r w:rsidRPr="00F34566">
        <w:rPr>
          <w:rFonts w:ascii="Times New Roman" w:eastAsia="Calibri" w:hAnsi="Times New Roman" w:cs="Times New Roman"/>
          <w:color w:val="000000"/>
          <w:kern w:val="2"/>
          <w:shd w:val="clear" w:color="auto" w:fill="FFFFFF"/>
          <w14:ligatures w14:val="standardContextual"/>
        </w:rPr>
        <w:t>eNAEP</w:t>
      </w:r>
      <w:r w:rsidRPr="00F34566">
        <w:rPr>
          <w:rFonts w:ascii="Times New Roman" w:eastAsia="Calibri" w:hAnsi="Times New Roman" w:cs="Times New Roman"/>
          <w:color w:val="000000"/>
          <w:kern w:val="2"/>
          <w:shd w:val="clear" w:color="auto" w:fill="FFFFFF"/>
          <w14:ligatures w14:val="standardContextual"/>
        </w:rPr>
        <w:t xml:space="preserve"> Download Center for detailed instructions.</w:t>
      </w:r>
      <w:r w:rsidRPr="00F34566">
        <w:rPr>
          <w:rFonts w:ascii="Times New Roman" w:eastAsia="Times New Roman" w:hAnsi="Times New Roman" w:cs="Times New Roman"/>
          <w:kern w:val="2"/>
          <w14:ligatures w14:val="standardContextual"/>
        </w:rPr>
        <w:t xml:space="preserve"> Install the NAEP Assessment application </w:t>
      </w:r>
      <w:r w:rsidRPr="00F34566">
        <w:rPr>
          <w:rFonts w:ascii="Times New Roman" w:eastAsia="Times New Roman" w:hAnsi="Times New Roman" w:cs="Times New Roman"/>
          <w:kern w:val="2"/>
          <w14:ligatures w14:val="standardContextual"/>
        </w:rPr>
        <w:t>at</w:t>
      </w:r>
      <w:r w:rsidRPr="00F34566">
        <w:rPr>
          <w:rFonts w:ascii="Times New Roman" w:eastAsia="Times New Roman" w:hAnsi="Times New Roman" w:cs="Times New Roman"/>
          <w:kern w:val="2"/>
          <w14:ligatures w14:val="standardContextual"/>
        </w:rPr>
        <w:t xml:space="preserve"> scale or individually to all school devices to be used on assessment day.</w:t>
      </w:r>
    </w:p>
    <w:p w:rsidR="00F34566" w:rsidRPr="00F34566" w:rsidP="00F34566" w14:paraId="2D45F60D" w14:textId="77777777">
      <w:pPr>
        <w:widowControl/>
        <w:spacing w:after="0" w:line="240" w:lineRule="auto"/>
        <w:ind w:left="720"/>
        <w:rPr>
          <w:rFonts w:ascii="Times New Roman" w:eastAsia="Times New Roman" w:hAnsi="Times New Roman" w:cs="Times New Roman"/>
          <w:kern w:val="2"/>
          <w14:ligatures w14:val="standardContextual"/>
        </w:rPr>
      </w:pPr>
      <w:r w:rsidRPr="00F34566">
        <w:rPr>
          <w:rFonts w:ascii="Times New Roman" w:eastAsia="Times New Roman" w:hAnsi="Times New Roman" w:cs="Times New Roman"/>
          <w:kern w:val="2"/>
          <w14:ligatures w14:val="standardContextual"/>
        </w:rPr>
        <w:br/>
      </w:r>
      <w:r w:rsidRPr="00F34566">
        <w:rPr>
          <w:rFonts w:ascii="Times New Roman" w:eastAsia="Times New Roman" w:hAnsi="Times New Roman" w:cs="Times New Roman"/>
          <w:kern w:val="2"/>
          <w14:ligatures w14:val="standardContextual"/>
        </w:rPr>
        <w:br/>
      </w:r>
    </w:p>
    <w:tbl>
      <w:tblPr>
        <w:tblStyle w:val="TableGrid71"/>
        <w:tblW w:w="2500" w:type="pct"/>
        <w:jc w:val="center"/>
        <w:tblInd w:w="0" w:type="dxa"/>
        <w:tblLook w:val="04A0"/>
      </w:tblPr>
      <w:tblGrid>
        <w:gridCol w:w="2222"/>
        <w:gridCol w:w="1920"/>
        <w:gridCol w:w="1109"/>
      </w:tblGrid>
      <w:tr w14:paraId="207F395F" w14:textId="77777777">
        <w:tblPrEx>
          <w:tblW w:w="2500" w:type="pct"/>
          <w:jc w:val="center"/>
          <w:tblInd w:w="0" w:type="dxa"/>
          <w:tblLook w:val="04A0"/>
        </w:tblPrEx>
        <w:trPr>
          <w:trHeight w:val="272"/>
          <w:jc w:val="center"/>
        </w:trPr>
        <w:tc>
          <w:tcPr>
            <w:tcW w:w="2116" w:type="pct"/>
            <w:tcBorders>
              <w:top w:val="single" w:sz="4" w:space="0" w:color="auto"/>
              <w:left w:val="single" w:sz="4" w:space="0" w:color="auto"/>
              <w:bottom w:val="single" w:sz="4" w:space="0" w:color="auto"/>
              <w:right w:val="single" w:sz="4" w:space="0" w:color="auto"/>
            </w:tcBorders>
            <w:hideMark/>
          </w:tcPr>
          <w:p w:rsidR="00F34566" w:rsidRPr="00F34566" w:rsidP="00F34566" w14:paraId="6FFD0A7D" w14:textId="77777777">
            <w:pPr>
              <w:contextualSpacing/>
              <w:jc w:val="center"/>
              <w:rPr>
                <w:rFonts w:ascii="Times New Roman" w:eastAsia="Times New Roman" w:hAnsi="Times New Roman"/>
                <w:b/>
                <w:bCs/>
                <w:highlight w:val="yellow"/>
              </w:rPr>
            </w:pPr>
            <w:r w:rsidRPr="00F34566">
              <w:rPr>
                <w:rFonts w:ascii="Times New Roman" w:eastAsia="Times New Roman" w:hAnsi="Times New Roman"/>
                <w:b/>
                <w:bCs/>
                <w:highlight w:val="yellow"/>
              </w:rPr>
              <w:t>District Name</w:t>
            </w:r>
          </w:p>
        </w:tc>
        <w:tc>
          <w:tcPr>
            <w:tcW w:w="1828" w:type="pct"/>
            <w:tcBorders>
              <w:top w:val="single" w:sz="4" w:space="0" w:color="auto"/>
              <w:left w:val="single" w:sz="4" w:space="0" w:color="auto"/>
              <w:bottom w:val="single" w:sz="4" w:space="0" w:color="auto"/>
              <w:right w:val="single" w:sz="4" w:space="0" w:color="auto"/>
            </w:tcBorders>
            <w:hideMark/>
          </w:tcPr>
          <w:p w:rsidR="00F34566" w:rsidRPr="00F34566" w:rsidP="00F34566" w14:paraId="59885F56" w14:textId="77777777">
            <w:pPr>
              <w:contextualSpacing/>
              <w:jc w:val="center"/>
              <w:rPr>
                <w:rFonts w:ascii="Times New Roman" w:eastAsia="Times New Roman" w:hAnsi="Times New Roman"/>
                <w:b/>
                <w:bCs/>
                <w:highlight w:val="yellow"/>
              </w:rPr>
            </w:pPr>
            <w:r w:rsidRPr="00F34566">
              <w:rPr>
                <w:rFonts w:ascii="Times New Roman" w:eastAsia="Times New Roman" w:hAnsi="Times New Roman"/>
                <w:b/>
                <w:bCs/>
                <w:highlight w:val="yellow"/>
              </w:rPr>
              <w:t>School Name</w:t>
            </w:r>
          </w:p>
        </w:tc>
        <w:tc>
          <w:tcPr>
            <w:tcW w:w="1057" w:type="pct"/>
            <w:tcBorders>
              <w:top w:val="single" w:sz="4" w:space="0" w:color="auto"/>
              <w:left w:val="single" w:sz="4" w:space="0" w:color="auto"/>
              <w:bottom w:val="single" w:sz="4" w:space="0" w:color="auto"/>
              <w:right w:val="single" w:sz="4" w:space="0" w:color="auto"/>
            </w:tcBorders>
            <w:hideMark/>
          </w:tcPr>
          <w:p w:rsidR="00F34566" w:rsidRPr="00F34566" w:rsidP="00F34566" w14:paraId="5FBE3EE1" w14:textId="77777777">
            <w:pPr>
              <w:contextualSpacing/>
              <w:jc w:val="center"/>
              <w:rPr>
                <w:rFonts w:ascii="Times New Roman" w:eastAsia="Times New Roman" w:hAnsi="Times New Roman"/>
                <w:b/>
                <w:bCs/>
                <w:highlight w:val="yellow"/>
              </w:rPr>
            </w:pPr>
            <w:r w:rsidRPr="00F34566">
              <w:rPr>
                <w:rFonts w:ascii="Times New Roman" w:eastAsia="Times New Roman" w:hAnsi="Times New Roman"/>
                <w:b/>
                <w:bCs/>
                <w:highlight w:val="yellow"/>
              </w:rPr>
              <w:t>Grade</w:t>
            </w:r>
          </w:p>
        </w:tc>
      </w:tr>
      <w:tr w14:paraId="146E8605" w14:textId="77777777">
        <w:tblPrEx>
          <w:tblW w:w="2500" w:type="pct"/>
          <w:jc w:val="center"/>
          <w:tblInd w:w="0" w:type="dxa"/>
          <w:tblLook w:val="04A0"/>
        </w:tblPrEx>
        <w:trPr>
          <w:trHeight w:val="288"/>
          <w:jc w:val="center"/>
        </w:trPr>
        <w:tc>
          <w:tcPr>
            <w:tcW w:w="2116" w:type="pct"/>
            <w:tcBorders>
              <w:top w:val="single" w:sz="4" w:space="0" w:color="auto"/>
              <w:left w:val="single" w:sz="4" w:space="0" w:color="auto"/>
              <w:bottom w:val="single" w:sz="4" w:space="0" w:color="auto"/>
              <w:right w:val="single" w:sz="4" w:space="0" w:color="auto"/>
            </w:tcBorders>
          </w:tcPr>
          <w:p w:rsidR="00F34566" w:rsidRPr="00F34566" w:rsidP="00F34566" w14:paraId="4BC8C01C" w14:textId="77777777">
            <w:pPr>
              <w:contextualSpacing/>
              <w:rPr>
                <w:rFonts w:ascii="Times New Roman" w:eastAsia="Times New Roman" w:hAnsi="Times New Roman"/>
              </w:rPr>
            </w:pPr>
          </w:p>
        </w:tc>
        <w:tc>
          <w:tcPr>
            <w:tcW w:w="1828" w:type="pct"/>
            <w:tcBorders>
              <w:top w:val="single" w:sz="4" w:space="0" w:color="auto"/>
              <w:left w:val="single" w:sz="4" w:space="0" w:color="auto"/>
              <w:bottom w:val="single" w:sz="4" w:space="0" w:color="auto"/>
              <w:right w:val="single" w:sz="4" w:space="0" w:color="auto"/>
            </w:tcBorders>
          </w:tcPr>
          <w:p w:rsidR="00F34566" w:rsidRPr="00F34566" w:rsidP="00F34566" w14:paraId="6F7EE0C3" w14:textId="77777777">
            <w:pPr>
              <w:contextualSpacing/>
              <w:jc w:val="center"/>
              <w:rPr>
                <w:rFonts w:ascii="Times New Roman" w:eastAsia="Times New Roman" w:hAnsi="Times New Roman"/>
                <w:color w:val="FF0000"/>
                <w:highlight w:val="yellow"/>
              </w:rPr>
            </w:pPr>
          </w:p>
        </w:tc>
        <w:tc>
          <w:tcPr>
            <w:tcW w:w="1057" w:type="pct"/>
            <w:tcBorders>
              <w:top w:val="single" w:sz="4" w:space="0" w:color="auto"/>
              <w:left w:val="single" w:sz="4" w:space="0" w:color="auto"/>
              <w:bottom w:val="single" w:sz="4" w:space="0" w:color="auto"/>
              <w:right w:val="single" w:sz="4" w:space="0" w:color="auto"/>
            </w:tcBorders>
          </w:tcPr>
          <w:p w:rsidR="00F34566" w:rsidRPr="00F34566" w:rsidP="00F34566" w14:paraId="71819CF0" w14:textId="77777777">
            <w:pPr>
              <w:contextualSpacing/>
              <w:rPr>
                <w:rFonts w:ascii="Times New Roman" w:eastAsia="Times New Roman" w:hAnsi="Times New Roman"/>
                <w:color w:val="FF0000"/>
                <w:highlight w:val="yellow"/>
              </w:rPr>
            </w:pPr>
          </w:p>
        </w:tc>
      </w:tr>
      <w:tr w14:paraId="2DED36A3" w14:textId="77777777">
        <w:tblPrEx>
          <w:tblW w:w="2500" w:type="pct"/>
          <w:jc w:val="center"/>
          <w:tblInd w:w="0" w:type="dxa"/>
          <w:tblLook w:val="04A0"/>
        </w:tblPrEx>
        <w:trPr>
          <w:trHeight w:val="288"/>
          <w:jc w:val="center"/>
        </w:trPr>
        <w:tc>
          <w:tcPr>
            <w:tcW w:w="2116" w:type="pct"/>
            <w:tcBorders>
              <w:top w:val="single" w:sz="4" w:space="0" w:color="auto"/>
              <w:left w:val="single" w:sz="4" w:space="0" w:color="auto"/>
              <w:bottom w:val="single" w:sz="4" w:space="0" w:color="auto"/>
              <w:right w:val="single" w:sz="4" w:space="0" w:color="auto"/>
            </w:tcBorders>
          </w:tcPr>
          <w:p w:rsidR="00F34566" w:rsidRPr="00F34566" w:rsidP="00F34566" w14:paraId="6F1837C5" w14:textId="77777777">
            <w:pPr>
              <w:contextualSpacing/>
              <w:rPr>
                <w:rFonts w:ascii="Times New Roman" w:eastAsia="Times New Roman" w:hAnsi="Times New Roman"/>
                <w:color w:val="FF0000"/>
                <w:highlight w:val="yellow"/>
              </w:rPr>
            </w:pPr>
          </w:p>
        </w:tc>
        <w:tc>
          <w:tcPr>
            <w:tcW w:w="1828" w:type="pct"/>
            <w:tcBorders>
              <w:top w:val="single" w:sz="4" w:space="0" w:color="auto"/>
              <w:left w:val="single" w:sz="4" w:space="0" w:color="auto"/>
              <w:bottom w:val="single" w:sz="4" w:space="0" w:color="auto"/>
              <w:right w:val="single" w:sz="4" w:space="0" w:color="auto"/>
            </w:tcBorders>
          </w:tcPr>
          <w:p w:rsidR="00F34566" w:rsidRPr="00F34566" w:rsidP="00F34566" w14:paraId="0F206520" w14:textId="77777777">
            <w:pPr>
              <w:contextualSpacing/>
              <w:rPr>
                <w:rFonts w:ascii="Times New Roman" w:eastAsia="Times New Roman" w:hAnsi="Times New Roman"/>
                <w:color w:val="FF0000"/>
                <w:highlight w:val="yellow"/>
              </w:rPr>
            </w:pPr>
          </w:p>
        </w:tc>
        <w:tc>
          <w:tcPr>
            <w:tcW w:w="1057" w:type="pct"/>
            <w:tcBorders>
              <w:top w:val="single" w:sz="4" w:space="0" w:color="auto"/>
              <w:left w:val="single" w:sz="4" w:space="0" w:color="auto"/>
              <w:bottom w:val="single" w:sz="4" w:space="0" w:color="auto"/>
              <w:right w:val="single" w:sz="4" w:space="0" w:color="auto"/>
            </w:tcBorders>
          </w:tcPr>
          <w:p w:rsidR="00F34566" w:rsidRPr="00F34566" w:rsidP="00F34566" w14:paraId="68D4271B" w14:textId="77777777">
            <w:pPr>
              <w:contextualSpacing/>
              <w:rPr>
                <w:rFonts w:ascii="Times New Roman" w:eastAsia="Times New Roman" w:hAnsi="Times New Roman"/>
                <w:color w:val="FF0000"/>
                <w:highlight w:val="yellow"/>
              </w:rPr>
            </w:pPr>
          </w:p>
        </w:tc>
      </w:tr>
      <w:tr w14:paraId="18DC46C4" w14:textId="77777777">
        <w:tblPrEx>
          <w:tblW w:w="2500" w:type="pct"/>
          <w:jc w:val="center"/>
          <w:tblInd w:w="0" w:type="dxa"/>
          <w:tblLook w:val="04A0"/>
        </w:tblPrEx>
        <w:trPr>
          <w:trHeight w:val="288"/>
          <w:jc w:val="center"/>
        </w:trPr>
        <w:tc>
          <w:tcPr>
            <w:tcW w:w="2116" w:type="pct"/>
            <w:tcBorders>
              <w:top w:val="single" w:sz="4" w:space="0" w:color="auto"/>
              <w:left w:val="single" w:sz="4" w:space="0" w:color="auto"/>
              <w:bottom w:val="single" w:sz="4" w:space="0" w:color="auto"/>
              <w:right w:val="single" w:sz="4" w:space="0" w:color="auto"/>
            </w:tcBorders>
          </w:tcPr>
          <w:p w:rsidR="00F34566" w:rsidRPr="00F34566" w:rsidP="00F34566" w14:paraId="0055E06A" w14:textId="77777777">
            <w:pPr>
              <w:contextualSpacing/>
              <w:rPr>
                <w:rFonts w:ascii="Times New Roman" w:eastAsia="Times New Roman" w:hAnsi="Times New Roman"/>
                <w:color w:val="FF0000"/>
                <w:highlight w:val="yellow"/>
              </w:rPr>
            </w:pPr>
          </w:p>
        </w:tc>
        <w:tc>
          <w:tcPr>
            <w:tcW w:w="1828" w:type="pct"/>
            <w:tcBorders>
              <w:top w:val="single" w:sz="4" w:space="0" w:color="auto"/>
              <w:left w:val="single" w:sz="4" w:space="0" w:color="auto"/>
              <w:bottom w:val="single" w:sz="4" w:space="0" w:color="auto"/>
              <w:right w:val="single" w:sz="4" w:space="0" w:color="auto"/>
            </w:tcBorders>
          </w:tcPr>
          <w:p w:rsidR="00F34566" w:rsidRPr="00F34566" w:rsidP="00F34566" w14:paraId="798EE3C6" w14:textId="77777777">
            <w:pPr>
              <w:contextualSpacing/>
              <w:rPr>
                <w:rFonts w:ascii="Times New Roman" w:eastAsia="Times New Roman" w:hAnsi="Times New Roman"/>
                <w:color w:val="FF0000"/>
                <w:highlight w:val="yellow"/>
              </w:rPr>
            </w:pPr>
          </w:p>
        </w:tc>
        <w:tc>
          <w:tcPr>
            <w:tcW w:w="1057" w:type="pct"/>
            <w:tcBorders>
              <w:top w:val="single" w:sz="4" w:space="0" w:color="auto"/>
              <w:left w:val="single" w:sz="4" w:space="0" w:color="auto"/>
              <w:bottom w:val="single" w:sz="4" w:space="0" w:color="auto"/>
              <w:right w:val="single" w:sz="4" w:space="0" w:color="auto"/>
            </w:tcBorders>
          </w:tcPr>
          <w:p w:rsidR="00F34566" w:rsidRPr="00F34566" w:rsidP="00F34566" w14:paraId="79C515A5" w14:textId="77777777">
            <w:pPr>
              <w:contextualSpacing/>
              <w:rPr>
                <w:rFonts w:ascii="Times New Roman" w:eastAsia="Times New Roman" w:hAnsi="Times New Roman"/>
                <w:color w:val="FF0000"/>
                <w:highlight w:val="yellow"/>
              </w:rPr>
            </w:pPr>
          </w:p>
        </w:tc>
      </w:tr>
    </w:tbl>
    <w:p w:rsidR="00F34566" w:rsidRPr="00F34566" w:rsidP="00F34566" w14:paraId="55938F5D" w14:textId="77777777">
      <w:pPr>
        <w:widowControl/>
        <w:spacing w:after="0" w:line="240" w:lineRule="auto"/>
        <w:ind w:left="1440"/>
        <w:contextualSpacing/>
        <w:rPr>
          <w:rFonts w:ascii="Times New Roman" w:eastAsia="Times New Roman" w:hAnsi="Times New Roman" w:cs="Times New Roman"/>
          <w:kern w:val="2"/>
          <w14:ligatures w14:val="standardContextual"/>
        </w:rPr>
      </w:pPr>
    </w:p>
    <w:p w:rsidR="00F34566" w:rsidRPr="00F34566" w14:paraId="18EFCB8A" w14:textId="77777777">
      <w:pPr>
        <w:widowControl/>
        <w:numPr>
          <w:ilvl w:val="0"/>
          <w:numId w:val="1"/>
        </w:numPr>
        <w:spacing w:after="0" w:line="240" w:lineRule="auto"/>
        <w:contextualSpacing/>
        <w:rPr>
          <w:rFonts w:ascii="Times New Roman" w:eastAsia="Times New Roman" w:hAnsi="Times New Roman" w:cs="Times New Roman"/>
          <w:b/>
          <w:bCs/>
          <w:kern w:val="2"/>
          <w14:ligatures w14:val="standardContextual"/>
        </w:rPr>
      </w:pPr>
      <w:bookmarkStart w:id="762" w:name="_Hlk166771037"/>
      <w:bookmarkStart w:id="763" w:name="_Hlk166771154"/>
      <w:r w:rsidRPr="00F34566">
        <w:rPr>
          <w:rFonts w:ascii="Times New Roman" w:eastAsia="Times New Roman" w:hAnsi="Times New Roman" w:cs="Times New Roman"/>
          <w:b/>
          <w:bCs/>
          <w:kern w:val="2"/>
          <w14:ligatures w14:val="standardContextual"/>
        </w:rPr>
        <w:t>(Optional) Uninstall the NAEP Assessment Application</w:t>
      </w:r>
      <w:r w:rsidRPr="00F34566">
        <w:rPr>
          <w:rFonts w:ascii="Times New Roman" w:eastAsia="Calibri" w:hAnsi="Times New Roman" w:cs="Times New Roman"/>
          <w:kern w:val="2"/>
          <w14:ligatures w14:val="standardContextual"/>
        </w:rPr>
        <w:br/>
      </w:r>
      <w:r w:rsidRPr="00F34566">
        <w:rPr>
          <w:rFonts w:ascii="Times New Roman" w:eastAsia="Calibri" w:hAnsi="Times New Roman" w:cs="Times New Roman"/>
          <w:kern w:val="2"/>
          <w14:ligatures w14:val="standardContextual"/>
        </w:rPr>
        <w:br/>
        <w:t>Once t</w:t>
      </w:r>
      <w:r w:rsidRPr="00F34566">
        <w:rPr>
          <w:rFonts w:ascii="Times New Roman" w:eastAsia="Times New Roman" w:hAnsi="Times New Roman" w:cs="Times New Roman"/>
          <w:kern w:val="2"/>
          <w14:ligatures w14:val="standardContextual"/>
        </w:rPr>
        <w:t>he NAEP assessment concludes, you may uninstall the NAEP Assessment application as directed by the detailed instructions found on the NAEP App Installation Instructions tab.</w:t>
      </w:r>
    </w:p>
    <w:bookmarkEnd w:id="762"/>
    <w:bookmarkEnd w:id="763"/>
    <w:p w:rsidR="00F34566" w:rsidRPr="00F34566" w:rsidP="00F34566" w14:paraId="42601E10" w14:textId="77777777">
      <w:pPr>
        <w:widowControl/>
        <w:spacing w:after="0" w:line="240" w:lineRule="auto"/>
        <w:rPr>
          <w:rFonts w:ascii="Times New Roman" w:eastAsia="Calibri" w:hAnsi="Times New Roman" w:cs="Times New Roman"/>
          <w:kern w:val="2"/>
          <w14:ligatures w14:val="standardContextual"/>
        </w:rPr>
      </w:pPr>
    </w:p>
    <w:p w:rsidR="00F34566" w:rsidRPr="00F34566" w:rsidP="00F34566" w14:paraId="7C6E16BD" w14:textId="17518780">
      <w:pPr>
        <w:widowControl/>
        <w:spacing w:after="0" w:line="240" w:lineRule="auto"/>
        <w:rPr>
          <w:rFonts w:ascii="Times New Roman" w:eastAsia="Calibri" w:hAnsi="Times New Roman" w:cs="Times New Roman"/>
          <w:b/>
          <w:bCs/>
          <w:kern w:val="2"/>
          <w14:ligatures w14:val="standardContextual"/>
        </w:rPr>
      </w:pPr>
      <w:r w:rsidRPr="00F34566">
        <w:rPr>
          <w:rFonts w:ascii="Times New Roman" w:eastAsia="Calibri" w:hAnsi="Times New Roman" w:cs="Times New Roman"/>
          <w:b/>
          <w:bCs/>
          <w:kern w:val="2"/>
          <w14:ligatures w14:val="standardContextual"/>
        </w:rPr>
        <w:t xml:space="preserve">Starting in </w:t>
      </w:r>
      <w:r w:rsidRPr="00F34566">
        <w:rPr>
          <w:rFonts w:ascii="Times New Roman" w:eastAsia="Calibri" w:hAnsi="Times New Roman" w:cs="Times New Roman"/>
          <w:b/>
          <w:bCs/>
          <w:color w:val="FF0000"/>
          <w:kern w:val="2"/>
          <w14:ligatures w14:val="standardContextual"/>
        </w:rPr>
        <w:t>[month]</w:t>
      </w:r>
      <w:r w:rsidRPr="00F34566">
        <w:rPr>
          <w:rFonts w:ascii="Times New Roman" w:eastAsia="Calibri" w:hAnsi="Times New Roman" w:cs="Times New Roman"/>
          <w:b/>
          <w:bCs/>
          <w:kern w:val="2"/>
          <w14:ligatures w14:val="standardContextual"/>
        </w:rPr>
        <w:t xml:space="preserve">, NAEP representatives will work with schools to complete a device readiness check </w:t>
      </w:r>
      <w:r w:rsidRPr="00F34566">
        <w:rPr>
          <w:rFonts w:ascii="Times New Roman" w:eastAsia="Calibri" w:hAnsi="Times New Roman" w:cs="Times New Roman"/>
          <w:color w:val="FF0000"/>
          <w:kern w:val="2"/>
          <w14:ligatures w14:val="standardContextual"/>
        </w:rPr>
        <w:t xml:space="preserve">on </w:t>
      </w:r>
      <w:r>
        <w:rPr>
          <w:rFonts w:ascii="Times New Roman" w:eastAsia="Calibri" w:hAnsi="Times New Roman" w:cs="Times New Roman"/>
          <w:color w:val="FF0000"/>
          <w:kern w:val="2"/>
          <w14:ligatures w14:val="standardContextual"/>
        </w:rPr>
        <w:t>[</w:t>
      </w:r>
      <w:r w:rsidR="00203E1C">
        <w:rPr>
          <w:rFonts w:ascii="Times New Roman" w:eastAsia="Calibri" w:hAnsi="Times New Roman" w:cs="Times New Roman"/>
          <w:color w:val="FF0000"/>
          <w:kern w:val="2"/>
          <w14:ligatures w14:val="standardContextual"/>
        </w:rPr>
        <w:t>X</w:t>
      </w:r>
      <w:r>
        <w:rPr>
          <w:rFonts w:ascii="Times New Roman" w:eastAsia="Calibri" w:hAnsi="Times New Roman" w:cs="Times New Roman"/>
          <w:color w:val="FF0000"/>
          <w:kern w:val="2"/>
          <w14:ligatures w14:val="standardContextual"/>
        </w:rPr>
        <w:t>X]</w:t>
      </w:r>
      <w:r w:rsidRPr="00F34566">
        <w:rPr>
          <w:rFonts w:ascii="Times New Roman" w:eastAsia="Calibri" w:hAnsi="Times New Roman" w:cs="Times New Roman"/>
          <w:color w:val="FF0000"/>
          <w:kern w:val="2"/>
          <w14:ligatures w14:val="standardContextual"/>
        </w:rPr>
        <w:t xml:space="preserve"> percent of the total number of devices students will use to take the assessment, including spares</w:t>
      </w:r>
      <w:r w:rsidRPr="00F34566">
        <w:rPr>
          <w:rFonts w:ascii="Times New Roman" w:eastAsia="Calibri" w:hAnsi="Times New Roman" w:cs="Times New Roman"/>
          <w:kern w:val="2"/>
          <w14:ligatures w14:val="standardContextual"/>
        </w:rPr>
        <w:t>. This will ensure that on assessment day each device meets the technical requirements and has the NAEP Assessment application installed.</w:t>
      </w:r>
    </w:p>
    <w:p w:rsidR="00F34566" w:rsidRPr="00F34566" w:rsidP="00F34566" w14:paraId="266B4314" w14:textId="77777777">
      <w:pPr>
        <w:widowControl/>
        <w:spacing w:after="0" w:line="240" w:lineRule="auto"/>
        <w:rPr>
          <w:rFonts w:ascii="Times New Roman" w:eastAsia="Calibri" w:hAnsi="Times New Roman" w:cs="Times New Roman"/>
          <w:kern w:val="2"/>
          <w14:ligatures w14:val="standardContextual"/>
        </w:rPr>
      </w:pPr>
    </w:p>
    <w:p w:rsidR="00F34566" w:rsidRPr="00F34566" w:rsidP="00F34566" w14:paraId="7BF917D3" w14:textId="77777777">
      <w:pPr>
        <w:widowControl/>
        <w:spacing w:after="0" w:line="240" w:lineRule="auto"/>
        <w:rPr>
          <w:rFonts w:ascii="Times New Roman" w:eastAsia="Times New Roman" w:hAnsi="Times New Roman" w:cs="Times New Roman"/>
        </w:rPr>
      </w:pPr>
    </w:p>
    <w:p w:rsidR="00F34566" w:rsidRPr="00F34566" w:rsidP="00F34566" w14:paraId="1E13F762" w14:textId="77777777">
      <w:pPr>
        <w:widowControl/>
        <w:spacing w:after="0" w:line="240" w:lineRule="auto"/>
        <w:rPr>
          <w:rFonts w:ascii="Times New Roman" w:eastAsia="Times New Roman" w:hAnsi="Times New Roman" w:cs="Times New Roman"/>
          <w:b/>
          <w:bCs/>
        </w:rPr>
      </w:pPr>
      <w:r w:rsidRPr="00F34566">
        <w:rPr>
          <w:rFonts w:ascii="Times New Roman" w:eastAsia="Times New Roman" w:hAnsi="Times New Roman" w:cs="Times New Roman"/>
          <w:b/>
          <w:bCs/>
        </w:rPr>
        <w:t>What if I have questions?</w:t>
      </w:r>
    </w:p>
    <w:p w:rsidR="00F34566" w:rsidRPr="00F34566" w:rsidP="00F34566" w14:paraId="7F063CA5" w14:textId="77777777">
      <w:pPr>
        <w:widowControl/>
        <w:spacing w:after="0" w:line="240" w:lineRule="auto"/>
        <w:rPr>
          <w:rFonts w:ascii="Times New Roman" w:eastAsia="Times New Roman" w:hAnsi="Times New Roman" w:cs="Times New Roman"/>
        </w:rPr>
      </w:pPr>
      <w:r w:rsidRPr="00F34566">
        <w:rPr>
          <w:rFonts w:ascii="Times New Roman" w:eastAsia="Times New Roman" w:hAnsi="Times New Roman" w:cs="Times New Roman"/>
          <w:b/>
          <w:bCs/>
        </w:rPr>
        <w:t>If you have questions about these tasks</w:t>
      </w:r>
      <w:r w:rsidRPr="00F34566">
        <w:rPr>
          <w:rFonts w:ascii="Times New Roman" w:eastAsia="Times New Roman" w:hAnsi="Times New Roman" w:cs="Times New Roman"/>
        </w:rPr>
        <w:t xml:space="preserve">, please contact the NAEP help desk at 1-800-283-6237 or </w:t>
      </w:r>
      <w:hyperlink r:id="rId14" w:history="1">
        <w:r w:rsidRPr="00F34566">
          <w:rPr>
            <w:rFonts w:ascii="Times New Roman" w:eastAsia="Times New Roman" w:hAnsi="Times New Roman" w:cs="Times New Roman"/>
            <w:color w:val="0563C1"/>
            <w:u w:val="single"/>
          </w:rPr>
          <w:t>naephelp@westat.com</w:t>
        </w:r>
      </w:hyperlink>
      <w:r w:rsidRPr="00F34566">
        <w:rPr>
          <w:rFonts w:ascii="Times New Roman" w:eastAsia="Times New Roman" w:hAnsi="Times New Roman" w:cs="Times New Roman"/>
        </w:rPr>
        <w:t xml:space="preserve">. If you have other questions about NAEP, please contact your NAEP State or TUDA Coordinator at </w:t>
      </w:r>
      <w:r w:rsidRPr="00F34566">
        <w:rPr>
          <w:rFonts w:ascii="Times New Roman" w:eastAsia="Times New Roman" w:hAnsi="Times New Roman" w:cs="Times New Roman"/>
          <w:color w:val="FF0000"/>
          <w:highlight w:val="yellow"/>
        </w:rPr>
        <w:t>[NSC or NTC email]</w:t>
      </w:r>
      <w:r w:rsidRPr="00F34566">
        <w:rPr>
          <w:rFonts w:ascii="Times New Roman" w:eastAsia="Times New Roman" w:hAnsi="Times New Roman" w:cs="Times New Roman"/>
        </w:rPr>
        <w:t>.</w:t>
      </w:r>
    </w:p>
    <w:p w:rsidR="00F34566" w:rsidRPr="00F34566" w:rsidP="00F34566" w14:paraId="2D51822D" w14:textId="77777777">
      <w:pPr>
        <w:widowControl/>
        <w:spacing w:after="0" w:line="240" w:lineRule="auto"/>
        <w:rPr>
          <w:rFonts w:ascii="Times New Roman" w:eastAsia="Times New Roman" w:hAnsi="Times New Roman" w:cs="Times New Roman"/>
        </w:rPr>
      </w:pPr>
    </w:p>
    <w:p w:rsidR="00F34566" w:rsidRPr="00F34566" w:rsidP="00F34566" w14:paraId="2AFBB21E" w14:textId="77777777">
      <w:pPr>
        <w:widowControl/>
        <w:spacing w:after="0" w:line="240" w:lineRule="auto"/>
        <w:rPr>
          <w:rFonts w:ascii="Times New Roman" w:eastAsia="Times New Roman" w:hAnsi="Times New Roman" w:cs="Times New Roman"/>
        </w:rPr>
      </w:pPr>
      <w:bookmarkStart w:id="764" w:name="_Hlk168667094"/>
      <w:r w:rsidRPr="00F34566">
        <w:rPr>
          <w:rFonts w:ascii="Times New Roman" w:eastAsia="Times New Roman" w:hAnsi="Times New Roman" w:cs="Times New Roman"/>
        </w:rPr>
        <w:t>Thank you again for your assistance with this very important assessment.</w:t>
      </w:r>
      <w:bookmarkEnd w:id="764"/>
    </w:p>
    <w:p w:rsidR="00C573CC" w:rsidRPr="00CC23ED" w:rsidP="001B0FBA" w14:paraId="4F4B587D" w14:textId="77777777">
      <w:pPr>
        <w:widowControl/>
        <w:spacing w:after="0" w:line="240" w:lineRule="auto"/>
        <w:rPr>
          <w:rFonts w:ascii="Times New Roman" w:eastAsia="Times New Roman" w:hAnsi="Times New Roman" w:cs="Times New Roman"/>
        </w:rPr>
      </w:pPr>
    </w:p>
    <w:p w:rsidR="00C573CC" w14:paraId="73C35480" w14:textId="77777777">
      <w:pPr>
        <w:rPr>
          <w:rFonts w:ascii="Times New Roman" w:eastAsia="Times New Roman" w:hAnsi="Times New Roman" w:cstheme="majorBidi"/>
          <w:b/>
          <w:color w:val="000000" w:themeColor="text1"/>
          <w:sz w:val="28"/>
          <w:szCs w:val="24"/>
        </w:rPr>
      </w:pPr>
      <w:bookmarkStart w:id="765" w:name="_Toc200720545"/>
      <w:bookmarkStart w:id="766" w:name="_Hlk200632613"/>
      <w:r>
        <w:rPr>
          <w:rFonts w:eastAsia="Times New Roman"/>
          <w:b/>
        </w:rPr>
        <w:br w:type="page"/>
      </w:r>
    </w:p>
    <w:p w:rsidR="001B0FBA" w:rsidP="001B0FBA" w14:paraId="6687D28E" w14:textId="62A8F7DE">
      <w:pPr>
        <w:pStyle w:val="Heading3"/>
        <w:rPr>
          <w:rFonts w:eastAsia="Times New Roman"/>
          <w:bCs/>
        </w:rPr>
      </w:pPr>
      <w:bookmarkStart w:id="767" w:name="_Toc233816068"/>
      <w:r>
        <w:rPr>
          <w:rFonts w:eastAsia="Times New Roman"/>
          <w:b/>
        </w:rPr>
        <w:t>Appendix D-9</w:t>
      </w:r>
      <w:r w:rsidRPr="00F03273">
        <w:rPr>
          <w:rFonts w:eastAsia="Times New Roman"/>
          <w:b/>
        </w:rPr>
        <w:t>:</w:t>
      </w:r>
      <w:r w:rsidRPr="00F03273">
        <w:rPr>
          <w:rFonts w:eastAsia="Times New Roman"/>
          <w:b/>
          <w:spacing w:val="-8"/>
        </w:rPr>
        <w:t xml:space="preserve"> </w:t>
      </w:r>
      <w:r w:rsidRPr="006D6819">
        <w:rPr>
          <w:rFonts w:eastAsia="Times New Roman"/>
          <w:bCs/>
        </w:rPr>
        <w:t>NAEP</w:t>
      </w:r>
      <w:r w:rsidRPr="006D6819">
        <w:rPr>
          <w:rFonts w:eastAsia="Times New Roman"/>
          <w:bCs/>
          <w:spacing w:val="-9"/>
        </w:rPr>
        <w:t xml:space="preserve"> </w:t>
      </w:r>
      <w:r w:rsidRPr="006D6819">
        <w:rPr>
          <w:rFonts w:eastAsia="Times New Roman"/>
          <w:bCs/>
        </w:rPr>
        <w:t>202</w:t>
      </w:r>
      <w:r>
        <w:rPr>
          <w:rFonts w:eastAsia="Times New Roman"/>
          <w:bCs/>
        </w:rPr>
        <w:t>7 District Model Assignment Notification</w:t>
      </w:r>
      <w:bookmarkEnd w:id="765"/>
      <w:r w:rsidR="00AA4E6C">
        <w:rPr>
          <w:rFonts w:eastAsia="Times New Roman"/>
          <w:bCs/>
        </w:rPr>
        <w:t xml:space="preserve"> (</w:t>
      </w:r>
      <w:r w:rsidR="000E5B24">
        <w:rPr>
          <w:rFonts w:eastAsia="Times New Roman"/>
          <w:bCs/>
        </w:rPr>
        <w:t>Approved v.39</w:t>
      </w:r>
      <w:r w:rsidR="00AA4E6C">
        <w:rPr>
          <w:rFonts w:eastAsia="Times New Roman"/>
          <w:bCs/>
        </w:rPr>
        <w:t>)</w:t>
      </w:r>
      <w:bookmarkEnd w:id="767"/>
    </w:p>
    <w:p w:rsidR="00917C17" w:rsidP="00917C17" w14:paraId="6B263DEE" w14:textId="77777777"/>
    <w:p w:rsidR="007C5BA3" w:rsidRPr="007C5BA3" w:rsidP="007C5BA3" w14:paraId="2C1861EB" w14:textId="77777777">
      <w:pPr>
        <w:widowControl/>
        <w:spacing w:after="0" w:line="240" w:lineRule="auto"/>
        <w:jc w:val="center"/>
        <w:rPr>
          <w:rFonts w:ascii="Times New Roman" w:eastAsia="Times New Roman" w:hAnsi="Times New Roman" w:cs="Times New Roman"/>
          <w:b/>
          <w:bCs/>
        </w:rPr>
      </w:pPr>
      <w:r w:rsidRPr="007C5BA3">
        <w:rPr>
          <w:rFonts w:ascii="Times New Roman" w:eastAsia="Times New Roman" w:hAnsi="Times New Roman" w:cs="Times New Roman"/>
          <w:b/>
          <w:bCs/>
        </w:rPr>
        <w:t xml:space="preserve">NAEP 2027 – District Model Assignment Notification </w:t>
      </w:r>
    </w:p>
    <w:p w:rsidR="007C5BA3" w:rsidRPr="007C5BA3" w:rsidP="007C5BA3" w14:paraId="3E71400D" w14:textId="77777777">
      <w:pPr>
        <w:widowControl/>
        <w:spacing w:after="0" w:line="240" w:lineRule="auto"/>
        <w:jc w:val="center"/>
        <w:rPr>
          <w:rFonts w:ascii="Times New Roman" w:eastAsia="Times New Roman" w:hAnsi="Times New Roman" w:cs="Times New Roman"/>
          <w:b/>
        </w:rPr>
      </w:pPr>
      <w:r w:rsidRPr="007C5BA3">
        <w:rPr>
          <w:rFonts w:ascii="Times New Roman" w:eastAsia="Times New Roman" w:hAnsi="Times New Roman" w:cs="Times New Roman"/>
          <w:b/>
        </w:rPr>
        <w:t>NAEP State Coordinator to District Assessment Coordinator</w:t>
      </w:r>
    </w:p>
    <w:p w:rsidR="007C5BA3" w:rsidRPr="007C5BA3" w:rsidP="007C5BA3" w14:paraId="19B2F7BC" w14:textId="77777777">
      <w:pPr>
        <w:widowControl/>
        <w:spacing w:after="0" w:line="240" w:lineRule="auto"/>
        <w:rPr>
          <w:rFonts w:ascii="Times New Roman" w:eastAsia="Times New Roman" w:hAnsi="Times New Roman" w:cs="Times New Roman"/>
          <w:b/>
        </w:rPr>
      </w:pPr>
      <w:r w:rsidRPr="007C5BA3">
        <w:rPr>
          <w:rFonts w:ascii="Times New Roman" w:eastAsia="Times New Roman" w:hAnsi="Times New Roman" w:cs="Times New Roman"/>
          <w:b/>
          <w:color w:val="FF0000"/>
        </w:rPr>
        <w:t xml:space="preserve">Red text </w:t>
      </w:r>
      <w:r w:rsidRPr="007C5BA3">
        <w:rPr>
          <w:rFonts w:ascii="Times New Roman" w:eastAsia="Times New Roman" w:hAnsi="Times New Roman" w:cs="Times New Roman"/>
          <w:b/>
        </w:rPr>
        <w:t>should be customized before mail merge: highlighted text represents mail merge fields</w:t>
      </w:r>
    </w:p>
    <w:p w:rsidR="007C5BA3" w:rsidRPr="007C5BA3" w:rsidP="007C5BA3" w14:paraId="01D6A5F1" w14:textId="77777777">
      <w:pPr>
        <w:widowControl/>
        <w:spacing w:after="0" w:line="240" w:lineRule="auto"/>
        <w:rPr>
          <w:rFonts w:ascii="Times New Roman" w:eastAsia="Times New Roman" w:hAnsi="Times New Roman" w:cs="Times New Roman"/>
        </w:rPr>
      </w:pPr>
    </w:p>
    <w:p w:rsidR="007C5BA3" w:rsidRPr="007C5BA3" w:rsidP="007C5BA3" w14:paraId="22A8BC56" w14:textId="77777777">
      <w:pPr>
        <w:widowControl/>
        <w:spacing w:after="0" w:line="240" w:lineRule="auto"/>
        <w:rPr>
          <w:rFonts w:ascii="Times New Roman" w:eastAsia="Calibri" w:hAnsi="Times New Roman" w:cs="Times New Roman"/>
          <w:kern w:val="2"/>
          <w14:ligatures w14:val="standardContextual"/>
        </w:rPr>
      </w:pPr>
      <w:r w:rsidRPr="007C5BA3">
        <w:rPr>
          <w:rFonts w:ascii="Times New Roman" w:eastAsia="Calibri" w:hAnsi="Times New Roman" w:cs="Times New Roman"/>
          <w:kern w:val="2"/>
          <w14:ligatures w14:val="standardContextual"/>
        </w:rPr>
        <w:t xml:space="preserve">Dear </w:t>
      </w:r>
      <w:r w:rsidRPr="007C5BA3">
        <w:rPr>
          <w:rFonts w:ascii="Times New Roman" w:eastAsia="Calibri" w:hAnsi="Times New Roman" w:cs="Times New Roman"/>
          <w:kern w:val="2"/>
          <w:highlight w:val="yellow"/>
          <w14:ligatures w14:val="standardContextual"/>
        </w:rPr>
        <w:t>District Assessment Coordinator</w:t>
      </w:r>
      <w:r w:rsidRPr="007C5BA3">
        <w:rPr>
          <w:rFonts w:ascii="Times New Roman" w:eastAsia="Calibri" w:hAnsi="Times New Roman" w:cs="Times New Roman"/>
          <w:kern w:val="2"/>
          <w14:ligatures w14:val="standardContextual"/>
        </w:rPr>
        <w:t>,</w:t>
      </w:r>
    </w:p>
    <w:p w:rsidR="007C5BA3" w:rsidRPr="007C5BA3" w:rsidP="007C5BA3" w14:paraId="3E4DE20C" w14:textId="77777777">
      <w:pPr>
        <w:widowControl/>
        <w:spacing w:after="0" w:line="240" w:lineRule="auto"/>
        <w:rPr>
          <w:rFonts w:ascii="Times New Roman" w:eastAsia="Calibri" w:hAnsi="Times New Roman" w:cs="Times New Roman"/>
          <w:kern w:val="2"/>
          <w14:ligatures w14:val="standardContextual"/>
        </w:rPr>
      </w:pPr>
    </w:p>
    <w:p w:rsidR="007C5BA3" w:rsidRPr="007C5BA3" w:rsidP="007C5BA3" w14:paraId="4CE5B6AF" w14:textId="77777777">
      <w:pPr>
        <w:widowControl/>
        <w:spacing w:after="0" w:line="240" w:lineRule="auto"/>
        <w:rPr>
          <w:rFonts w:ascii="Times New Roman" w:eastAsia="Calibri" w:hAnsi="Times New Roman" w:cs="Times New Roman"/>
          <w:kern w:val="2"/>
          <w14:ligatures w14:val="standardContextual"/>
        </w:rPr>
      </w:pPr>
      <w:r w:rsidRPr="007C5BA3">
        <w:rPr>
          <w:rFonts w:ascii="Times New Roman" w:eastAsia="Calibri" w:hAnsi="Times New Roman" w:cs="Times New Roman"/>
          <w:kern w:val="2"/>
          <w14:ligatures w14:val="standardContextual"/>
        </w:rPr>
        <w:t xml:space="preserve">Thank you for all that you do to support education in </w:t>
      </w:r>
      <w:r w:rsidRPr="007C5BA3">
        <w:rPr>
          <w:rFonts w:ascii="Times New Roman" w:eastAsia="Calibri" w:hAnsi="Times New Roman" w:cs="Times New Roman"/>
          <w:color w:val="FF0000"/>
          <w:kern w:val="2"/>
          <w14:ligatures w14:val="standardContextual"/>
        </w:rPr>
        <w:t>state name</w:t>
      </w:r>
      <w:r w:rsidRPr="007C5BA3">
        <w:rPr>
          <w:rFonts w:ascii="Times New Roman" w:eastAsia="Calibri" w:hAnsi="Times New Roman" w:cs="Times New Roman"/>
          <w:kern w:val="2"/>
          <w14:ligatures w14:val="standardContextual"/>
        </w:rPr>
        <w:t xml:space="preserve">. I am writing to inform you that administrative model assignments have been made for </w:t>
      </w:r>
      <w:r w:rsidRPr="007C5BA3">
        <w:rPr>
          <w:rFonts w:ascii="Times New Roman" w:eastAsia="Calibri" w:hAnsi="Times New Roman" w:cs="Times New Roman"/>
          <w:color w:val="FF0000"/>
          <w:kern w:val="2"/>
          <w14:ligatures w14:val="standardContextual"/>
        </w:rPr>
        <w:t>a school</w:t>
      </w:r>
      <w:r w:rsidRPr="007C5BA3">
        <w:rPr>
          <w:rFonts w:ascii="Times New Roman" w:eastAsia="Calibri" w:hAnsi="Times New Roman" w:cs="Times New Roman"/>
          <w:color w:val="FF0000"/>
          <w:kern w:val="2"/>
          <w14:ligatures w14:val="standardContextual"/>
        </w:rPr>
        <w:t>/schools</w:t>
      </w:r>
      <w:r w:rsidRPr="007C5BA3">
        <w:rPr>
          <w:rFonts w:ascii="Times New Roman" w:eastAsia="Calibri" w:hAnsi="Times New Roman" w:cs="Times New Roman"/>
          <w:kern w:val="2"/>
          <w14:ligatures w14:val="standardContextual"/>
        </w:rPr>
        <w:t xml:space="preserve"> in your district selected to participate in the 2027 administration of the National Assessment of Education Progress (NAEP).</w:t>
      </w:r>
    </w:p>
    <w:p w:rsidR="007C5BA3" w:rsidRPr="007C5BA3" w:rsidP="007C5BA3" w14:paraId="239E26A0" w14:textId="77777777">
      <w:pPr>
        <w:widowControl/>
        <w:spacing w:after="0" w:line="240" w:lineRule="auto"/>
        <w:rPr>
          <w:rFonts w:ascii="Times New Roman" w:eastAsia="Calibri" w:hAnsi="Times New Roman" w:cs="Times New Roman"/>
          <w:kern w:val="2"/>
          <w14:ligatures w14:val="standardContextual"/>
        </w:rPr>
      </w:pPr>
    </w:p>
    <w:p w:rsidR="007C5BA3" w:rsidRPr="007C5BA3" w:rsidP="007C5BA3" w14:paraId="053C93CE" w14:textId="77777777">
      <w:pPr>
        <w:widowControl/>
        <w:spacing w:after="0" w:line="240" w:lineRule="auto"/>
        <w:rPr>
          <w:rFonts w:ascii="Times New Roman" w:eastAsia="Calibri" w:hAnsi="Times New Roman" w:cs="Times New Roman"/>
          <w:kern w:val="2"/>
          <w14:ligatures w14:val="standardContextual"/>
        </w:rPr>
      </w:pPr>
      <w:r w:rsidRPr="007C5BA3">
        <w:rPr>
          <w:rFonts w:ascii="Times New Roman" w:eastAsia="Calibri" w:hAnsi="Times New Roman" w:cs="Times New Roman"/>
          <w:kern w:val="2"/>
          <w14:ligatures w14:val="standardContextual"/>
        </w:rPr>
        <w:t>I will reach out to selected schools with details about their administrative model assignment for NAEP and next steps.</w:t>
      </w:r>
    </w:p>
    <w:p w:rsidR="007C5BA3" w:rsidRPr="007C5BA3" w:rsidP="007C5BA3" w14:paraId="7FFF0AD7" w14:textId="77777777">
      <w:pPr>
        <w:widowControl/>
        <w:spacing w:after="0" w:line="240" w:lineRule="auto"/>
        <w:rPr>
          <w:rFonts w:ascii="Times New Roman" w:eastAsia="Calibri" w:hAnsi="Times New Roman" w:cs="Times New Roman"/>
          <w:kern w:val="2"/>
          <w14:ligatures w14:val="standardContextual"/>
        </w:rPr>
      </w:pPr>
    </w:p>
    <w:p w:rsidR="007C5BA3" w:rsidRPr="007C5BA3" w:rsidP="007C5BA3" w14:paraId="764FE578" w14:textId="77777777">
      <w:pPr>
        <w:widowControl/>
        <w:spacing w:after="0" w:line="240" w:lineRule="auto"/>
        <w:rPr>
          <w:rFonts w:ascii="Times New Roman" w:eastAsia="Calibri" w:hAnsi="Times New Roman" w:cs="Times New Roman"/>
          <w:b/>
          <w:bCs/>
          <w:kern w:val="2"/>
          <w14:ligatures w14:val="standardContextual"/>
        </w:rPr>
      </w:pPr>
      <w:r w:rsidRPr="007C5BA3">
        <w:rPr>
          <w:rFonts w:ascii="Times New Roman" w:eastAsia="Calibri" w:hAnsi="Times New Roman" w:cs="Times New Roman"/>
          <w:b/>
          <w:bCs/>
          <w:kern w:val="2"/>
          <w14:ligatures w14:val="standardContextual"/>
        </w:rPr>
        <w:t>Administrative Model Assignments</w:t>
      </w:r>
    </w:p>
    <w:p w:rsidR="007C5BA3" w:rsidRPr="007C5BA3" w:rsidP="007C5BA3" w14:paraId="72232719" w14:textId="77777777">
      <w:pPr>
        <w:widowControl/>
        <w:spacing w:after="0" w:line="240" w:lineRule="auto"/>
        <w:rPr>
          <w:rFonts w:ascii="Times New Roman" w:eastAsia="Calibri" w:hAnsi="Times New Roman" w:cs="Times New Roman"/>
          <w:kern w:val="2"/>
          <w14:ligatures w14:val="standardContextual"/>
        </w:rPr>
      </w:pPr>
    </w:p>
    <w:p w:rsidR="007C5BA3" w:rsidRPr="007C5BA3" w:rsidP="007C5BA3" w14:paraId="499FE9AF" w14:textId="77777777">
      <w:pPr>
        <w:widowControl/>
        <w:spacing w:after="0" w:line="240" w:lineRule="auto"/>
        <w:rPr>
          <w:rFonts w:ascii="Times New Roman" w:eastAsia="Times New Roman" w:hAnsi="Times New Roman" w:cs="Times New Roman"/>
          <w:b/>
          <w:bCs/>
          <w:color w:val="FF0000"/>
          <w:kern w:val="2"/>
          <w14:ligatures w14:val="standardContextual"/>
        </w:rPr>
      </w:pPr>
      <w:r w:rsidRPr="007C5BA3">
        <w:rPr>
          <w:rFonts w:ascii="Times New Roman" w:eastAsia="Times New Roman" w:hAnsi="Times New Roman" w:cs="Times New Roman"/>
          <w:b/>
          <w:bCs/>
          <w:color w:val="FF0000"/>
          <w:kern w:val="2"/>
          <w14:ligatures w14:val="standardContextual"/>
        </w:rPr>
        <w:t>NAEP will be administered using school devices (e.g., desktops, laptops, tablets with keyboards) for the following school(s).</w:t>
      </w:r>
    </w:p>
    <w:p w:rsidR="007C5BA3" w:rsidRPr="007C5BA3" w14:paraId="16D4C54E" w14:textId="77777777">
      <w:pPr>
        <w:widowControl/>
        <w:numPr>
          <w:ilvl w:val="0"/>
          <w:numId w:val="51"/>
        </w:numPr>
        <w:spacing w:after="0" w:line="240" w:lineRule="auto"/>
        <w:contextualSpacing/>
        <w:rPr>
          <w:rFonts w:ascii="Times New Roman" w:eastAsia="Times New Roman" w:hAnsi="Times New Roman" w:cs="Times New Roman"/>
          <w:color w:val="FF0000"/>
          <w:kern w:val="2"/>
          <w:highlight w:val="yellow"/>
          <w14:ligatures w14:val="standardContextual"/>
        </w:rPr>
      </w:pPr>
      <w:r w:rsidRPr="007C5BA3">
        <w:rPr>
          <w:rFonts w:ascii="Times New Roman" w:eastAsia="Times New Roman" w:hAnsi="Times New Roman" w:cs="Times New Roman"/>
          <w:color w:val="FF0000"/>
          <w:kern w:val="2"/>
          <w:highlight w:val="yellow"/>
          <w14:ligatures w14:val="standardContextual"/>
        </w:rPr>
        <w:t>School 1 Name, Grade, and Assessed Subjects</w:t>
      </w:r>
    </w:p>
    <w:p w:rsidR="007C5BA3" w:rsidRPr="007C5BA3" w14:paraId="7BA1F5EF" w14:textId="77777777">
      <w:pPr>
        <w:widowControl/>
        <w:numPr>
          <w:ilvl w:val="0"/>
          <w:numId w:val="51"/>
        </w:numPr>
        <w:spacing w:after="0" w:line="240" w:lineRule="auto"/>
        <w:contextualSpacing/>
        <w:rPr>
          <w:rFonts w:ascii="Times New Roman" w:eastAsia="Times New Roman" w:hAnsi="Times New Roman" w:cs="Times New Roman"/>
          <w:color w:val="FF0000"/>
          <w:kern w:val="2"/>
          <w:highlight w:val="yellow"/>
          <w14:ligatures w14:val="standardContextual"/>
        </w:rPr>
      </w:pPr>
      <w:r w:rsidRPr="007C5BA3">
        <w:rPr>
          <w:rFonts w:ascii="Times New Roman" w:eastAsia="Times New Roman" w:hAnsi="Times New Roman" w:cs="Times New Roman"/>
          <w:color w:val="FF0000"/>
          <w:kern w:val="2"/>
          <w:highlight w:val="yellow"/>
          <w14:ligatures w14:val="standardContextual"/>
        </w:rPr>
        <w:t>School 2 Name, Grade, and Assessed Subjects</w:t>
      </w:r>
    </w:p>
    <w:p w:rsidR="007C5BA3" w:rsidRPr="007C5BA3" w14:paraId="0F64BF4C" w14:textId="77777777">
      <w:pPr>
        <w:widowControl/>
        <w:numPr>
          <w:ilvl w:val="0"/>
          <w:numId w:val="51"/>
        </w:numPr>
        <w:spacing w:after="0" w:line="240" w:lineRule="auto"/>
        <w:contextualSpacing/>
        <w:rPr>
          <w:rFonts w:ascii="Times New Roman" w:eastAsia="Times New Roman" w:hAnsi="Times New Roman" w:cs="Times New Roman"/>
          <w:color w:val="FF0000"/>
          <w:kern w:val="2"/>
          <w:highlight w:val="yellow"/>
          <w14:ligatures w14:val="standardContextual"/>
        </w:rPr>
      </w:pPr>
      <w:r w:rsidRPr="007C5BA3">
        <w:rPr>
          <w:rFonts w:ascii="Times New Roman" w:eastAsia="Times New Roman" w:hAnsi="Times New Roman" w:cs="Times New Roman"/>
          <w:color w:val="FF0000"/>
          <w:kern w:val="2"/>
          <w:highlight w:val="yellow"/>
          <w14:ligatures w14:val="standardContextual"/>
        </w:rPr>
        <w:t>Etc.</w:t>
      </w:r>
    </w:p>
    <w:p w:rsidR="007C5BA3" w:rsidRPr="007C5BA3" w:rsidP="007C5BA3" w14:paraId="270B88A0" w14:textId="77777777">
      <w:pPr>
        <w:widowControl/>
        <w:spacing w:after="0" w:line="240" w:lineRule="auto"/>
        <w:rPr>
          <w:rFonts w:ascii="Times New Roman" w:eastAsia="Times New Roman" w:hAnsi="Times New Roman" w:cs="Times New Roman"/>
          <w:color w:val="FF0000"/>
          <w:kern w:val="2"/>
          <w14:ligatures w14:val="standardContextual"/>
        </w:rPr>
      </w:pPr>
    </w:p>
    <w:p w:rsidR="007C5BA3" w:rsidRPr="007C5BA3" w:rsidP="007C5BA3" w14:paraId="00851694" w14:textId="77777777">
      <w:pPr>
        <w:widowControl/>
        <w:spacing w:after="0" w:line="240" w:lineRule="auto"/>
        <w:rPr>
          <w:rFonts w:ascii="Times New Roman" w:eastAsia="Times New Roman" w:hAnsi="Times New Roman" w:cs="Times New Roman"/>
          <w:color w:val="FF0000"/>
          <w:kern w:val="2"/>
          <w14:ligatures w14:val="standardContextual"/>
        </w:rPr>
      </w:pPr>
      <w:r w:rsidRPr="007C5BA3">
        <w:rPr>
          <w:rFonts w:ascii="Times New Roman" w:eastAsia="Times New Roman" w:hAnsi="Times New Roman" w:cs="Times New Roman"/>
          <w:b/>
          <w:bCs/>
          <w:color w:val="FF0000"/>
          <w:kern w:val="2"/>
          <w14:ligatures w14:val="standardContextual"/>
        </w:rPr>
        <w:t>NAEP will be administered using Chromebooks provided by NAEP for the following school(s).</w:t>
      </w:r>
      <w:r w:rsidRPr="007C5BA3">
        <w:rPr>
          <w:rFonts w:ascii="Times New Roman" w:eastAsia="Times New Roman" w:hAnsi="Times New Roman" w:cs="Times New Roman"/>
          <w:color w:val="FF0000"/>
          <w:kern w:val="2"/>
          <w14:ligatures w14:val="standardContextual"/>
        </w:rPr>
        <w:t xml:space="preserve"> </w:t>
      </w:r>
    </w:p>
    <w:p w:rsidR="007C5BA3" w:rsidRPr="007C5BA3" w14:paraId="0CBFE4F0" w14:textId="77777777">
      <w:pPr>
        <w:widowControl/>
        <w:numPr>
          <w:ilvl w:val="0"/>
          <w:numId w:val="51"/>
        </w:numPr>
        <w:spacing w:after="0" w:line="240" w:lineRule="auto"/>
        <w:contextualSpacing/>
        <w:rPr>
          <w:rFonts w:ascii="Times New Roman" w:eastAsia="Times New Roman" w:hAnsi="Times New Roman" w:cs="Times New Roman"/>
          <w:color w:val="FF0000"/>
          <w:kern w:val="2"/>
          <w:highlight w:val="yellow"/>
          <w14:ligatures w14:val="standardContextual"/>
        </w:rPr>
      </w:pPr>
      <w:r w:rsidRPr="007C5BA3">
        <w:rPr>
          <w:rFonts w:ascii="Times New Roman" w:eastAsia="Times New Roman" w:hAnsi="Times New Roman" w:cs="Times New Roman"/>
          <w:color w:val="FF0000"/>
          <w:kern w:val="2"/>
          <w:highlight w:val="yellow"/>
          <w14:ligatures w14:val="standardContextual"/>
        </w:rPr>
        <w:t>School 1 Name, Grade, and Assessed Subjects</w:t>
      </w:r>
    </w:p>
    <w:p w:rsidR="007C5BA3" w:rsidRPr="007C5BA3" w14:paraId="38BE955E" w14:textId="77777777">
      <w:pPr>
        <w:widowControl/>
        <w:numPr>
          <w:ilvl w:val="0"/>
          <w:numId w:val="51"/>
        </w:numPr>
        <w:spacing w:after="0" w:line="240" w:lineRule="auto"/>
        <w:contextualSpacing/>
        <w:rPr>
          <w:rFonts w:ascii="Times New Roman" w:eastAsia="Times New Roman" w:hAnsi="Times New Roman" w:cs="Times New Roman"/>
          <w:color w:val="FF0000"/>
          <w:kern w:val="2"/>
          <w:highlight w:val="yellow"/>
          <w14:ligatures w14:val="standardContextual"/>
        </w:rPr>
      </w:pPr>
      <w:r w:rsidRPr="007C5BA3">
        <w:rPr>
          <w:rFonts w:ascii="Times New Roman" w:eastAsia="Times New Roman" w:hAnsi="Times New Roman" w:cs="Times New Roman"/>
          <w:color w:val="FF0000"/>
          <w:kern w:val="2"/>
          <w:highlight w:val="yellow"/>
          <w14:ligatures w14:val="standardContextual"/>
        </w:rPr>
        <w:t>School 2 Name, Grade, and Assessed Subjects</w:t>
      </w:r>
    </w:p>
    <w:p w:rsidR="007C5BA3" w:rsidRPr="007C5BA3" w14:paraId="027515C0" w14:textId="77777777">
      <w:pPr>
        <w:widowControl/>
        <w:numPr>
          <w:ilvl w:val="0"/>
          <w:numId w:val="51"/>
        </w:numPr>
        <w:spacing w:after="0" w:line="240" w:lineRule="auto"/>
        <w:contextualSpacing/>
        <w:rPr>
          <w:rFonts w:ascii="Times New Roman" w:eastAsia="Times New Roman" w:hAnsi="Times New Roman" w:cs="Times New Roman"/>
          <w:color w:val="FF0000"/>
          <w:kern w:val="2"/>
          <w:highlight w:val="yellow"/>
          <w14:ligatures w14:val="standardContextual"/>
        </w:rPr>
      </w:pPr>
      <w:r w:rsidRPr="007C5BA3">
        <w:rPr>
          <w:rFonts w:ascii="Times New Roman" w:eastAsia="Times New Roman" w:hAnsi="Times New Roman" w:cs="Times New Roman"/>
          <w:color w:val="FF0000"/>
          <w:kern w:val="2"/>
          <w:highlight w:val="yellow"/>
          <w14:ligatures w14:val="standardContextual"/>
        </w:rPr>
        <w:t>Etc.</w:t>
      </w:r>
    </w:p>
    <w:p w:rsidR="007C5BA3" w:rsidRPr="007C5BA3" w:rsidP="007C5BA3" w14:paraId="60D01368" w14:textId="77777777">
      <w:pPr>
        <w:widowControl/>
        <w:spacing w:after="0" w:line="240" w:lineRule="auto"/>
        <w:rPr>
          <w:rFonts w:ascii="Times New Roman" w:eastAsia="Times New Roman" w:hAnsi="Times New Roman" w:cs="Times New Roman"/>
          <w:color w:val="FF0000"/>
          <w:kern w:val="2"/>
          <w14:ligatures w14:val="standardContextual"/>
        </w:rPr>
      </w:pPr>
      <w:bookmarkStart w:id="768" w:name="_Hlk190087234"/>
    </w:p>
    <w:p w:rsidR="007C5BA3" w:rsidRPr="007C5BA3" w:rsidP="007C5BA3" w14:paraId="29856084" w14:textId="77777777">
      <w:pPr>
        <w:widowControl/>
        <w:spacing w:after="0" w:line="240" w:lineRule="auto"/>
        <w:rPr>
          <w:rFonts w:ascii="Times New Roman" w:eastAsia="Times New Roman" w:hAnsi="Times New Roman" w:cs="Times New Roman"/>
          <w:color w:val="000000"/>
          <w:kern w:val="2"/>
          <w14:ligatures w14:val="standardContextual"/>
        </w:rPr>
      </w:pPr>
      <w:r w:rsidRPr="007C5BA3">
        <w:rPr>
          <w:rFonts w:ascii="Times New Roman" w:eastAsia="Times New Roman" w:hAnsi="Times New Roman" w:cs="Times New Roman"/>
          <w:color w:val="000000"/>
          <w:kern w:val="2"/>
          <w14:ligatures w14:val="standardContextual"/>
        </w:rPr>
        <w:t xml:space="preserve">Again, thank you for your assistance with this very important assessment of our nation’s students. If you have questions, please contact me </w:t>
      </w:r>
      <w:r w:rsidRPr="007C5BA3">
        <w:rPr>
          <w:rFonts w:ascii="Times New Roman" w:eastAsia="Times New Roman" w:hAnsi="Times New Roman" w:cs="Times New Roman"/>
          <w:color w:val="000000"/>
          <w:kern w:val="2"/>
          <w14:ligatures w14:val="standardContextual"/>
        </w:rPr>
        <w:t xml:space="preserve">at </w:t>
      </w:r>
      <w:r w:rsidRPr="007C5BA3">
        <w:rPr>
          <w:rFonts w:ascii="Times New Roman" w:eastAsia="Times New Roman" w:hAnsi="Times New Roman" w:cs="Times New Roman"/>
          <w:color w:val="FF0000"/>
          <w:kern w:val="2"/>
          <w14:ligatures w14:val="standardContextual"/>
        </w:rPr>
        <w:t>telephone</w:t>
      </w:r>
      <w:r w:rsidRPr="007C5BA3">
        <w:rPr>
          <w:rFonts w:ascii="Times New Roman" w:eastAsia="Times New Roman" w:hAnsi="Times New Roman" w:cs="Times New Roman"/>
          <w:color w:val="FF0000"/>
          <w:kern w:val="2"/>
          <w14:ligatures w14:val="standardContextual"/>
        </w:rPr>
        <w:t xml:space="preserve"> number </w:t>
      </w:r>
      <w:r w:rsidRPr="007C5BA3">
        <w:rPr>
          <w:rFonts w:ascii="Times New Roman" w:eastAsia="Times New Roman" w:hAnsi="Times New Roman" w:cs="Times New Roman"/>
          <w:color w:val="000000"/>
          <w:kern w:val="2"/>
          <w14:ligatures w14:val="standardContextual"/>
        </w:rPr>
        <w:t xml:space="preserve">or via email at </w:t>
      </w:r>
      <w:r w:rsidRPr="007C5BA3">
        <w:rPr>
          <w:rFonts w:ascii="Times New Roman" w:eastAsia="Times New Roman" w:hAnsi="Times New Roman" w:cs="Times New Roman"/>
          <w:color w:val="FF0000"/>
          <w:kern w:val="2"/>
          <w14:ligatures w14:val="standardContextual"/>
        </w:rPr>
        <w:t>email address</w:t>
      </w:r>
      <w:r w:rsidRPr="007C5BA3">
        <w:rPr>
          <w:rFonts w:ascii="Times New Roman" w:eastAsia="Times New Roman" w:hAnsi="Times New Roman" w:cs="Times New Roman"/>
          <w:color w:val="000000"/>
          <w:kern w:val="2"/>
          <w14:ligatures w14:val="standardContextual"/>
        </w:rPr>
        <w:t>.</w:t>
      </w:r>
    </w:p>
    <w:p w:rsidR="007C5BA3" w:rsidRPr="007C5BA3" w:rsidP="007C5BA3" w14:paraId="7CD4695D" w14:textId="77777777">
      <w:pPr>
        <w:widowControl/>
        <w:spacing w:after="0" w:line="240" w:lineRule="auto"/>
        <w:rPr>
          <w:rFonts w:ascii="Times New Roman" w:eastAsia="Times New Roman" w:hAnsi="Times New Roman" w:cs="Times New Roman"/>
          <w:color w:val="000000"/>
          <w:kern w:val="2"/>
          <w14:ligatures w14:val="standardContextual"/>
        </w:rPr>
      </w:pPr>
    </w:p>
    <w:p w:rsidR="007C5BA3" w:rsidRPr="007C5BA3" w:rsidP="007C5BA3" w14:paraId="7BDB0493" w14:textId="77777777">
      <w:pPr>
        <w:widowControl/>
        <w:spacing w:after="0" w:line="240" w:lineRule="auto"/>
        <w:rPr>
          <w:rFonts w:ascii="Times New Roman" w:eastAsia="Times New Roman" w:hAnsi="Times New Roman" w:cs="Times New Roman"/>
          <w:color w:val="000000"/>
          <w:kern w:val="2"/>
          <w14:ligatures w14:val="standardContextual"/>
        </w:rPr>
      </w:pPr>
      <w:r w:rsidRPr="007C5BA3">
        <w:rPr>
          <w:rFonts w:ascii="Times New Roman" w:eastAsia="Times New Roman" w:hAnsi="Times New Roman" w:cs="Times New Roman"/>
          <w:color w:val="000000"/>
          <w:kern w:val="2"/>
          <w14:ligatures w14:val="standardContextual"/>
        </w:rPr>
        <w:t>Sincerely,</w:t>
      </w:r>
    </w:p>
    <w:p w:rsidR="007C5BA3" w:rsidRPr="007C5BA3" w:rsidP="007C5BA3" w14:paraId="1C4B7BE8" w14:textId="77777777">
      <w:pPr>
        <w:widowControl/>
        <w:spacing w:after="0" w:line="240" w:lineRule="auto"/>
        <w:rPr>
          <w:rFonts w:ascii="Times New Roman" w:eastAsia="Times New Roman" w:hAnsi="Times New Roman" w:cs="Times New Roman"/>
          <w:color w:val="000000"/>
          <w:kern w:val="2"/>
          <w14:ligatures w14:val="standardContextual"/>
        </w:rPr>
      </w:pPr>
      <w:r w:rsidRPr="007C5BA3">
        <w:rPr>
          <w:rFonts w:ascii="Times New Roman" w:eastAsia="Times New Roman" w:hAnsi="Times New Roman" w:cs="Times New Roman"/>
          <w:color w:val="000000"/>
          <w:kern w:val="2"/>
          <w14:ligatures w14:val="standardContextual"/>
        </w:rPr>
        <w:t xml:space="preserve"> </w:t>
      </w:r>
    </w:p>
    <w:p w:rsidR="007C5BA3" w:rsidRPr="007C5BA3" w:rsidP="007C5BA3" w14:paraId="16DD3A8A" w14:textId="77777777">
      <w:pPr>
        <w:widowControl/>
        <w:spacing w:after="0" w:line="240" w:lineRule="auto"/>
        <w:rPr>
          <w:rFonts w:ascii="Times New Roman" w:eastAsia="Times New Roman" w:hAnsi="Times New Roman" w:cs="Times New Roman"/>
          <w:color w:val="000000"/>
          <w:kern w:val="2"/>
          <w14:ligatures w14:val="standardContextual"/>
        </w:rPr>
      </w:pPr>
      <w:r w:rsidRPr="007C5BA3">
        <w:rPr>
          <w:rFonts w:ascii="Times New Roman" w:eastAsia="Times New Roman" w:hAnsi="Times New Roman" w:cs="Times New Roman"/>
          <w:color w:val="000000"/>
          <w:kern w:val="2"/>
          <w14:ligatures w14:val="standardContextual"/>
        </w:rPr>
        <w:t>NAEP State Coordinator</w:t>
      </w:r>
    </w:p>
    <w:p w:rsidR="007C5BA3" w:rsidRPr="007C5BA3" w:rsidP="007C5BA3" w14:paraId="401B9002" w14:textId="77777777">
      <w:pPr>
        <w:widowControl/>
        <w:spacing w:after="0" w:line="240" w:lineRule="auto"/>
        <w:rPr>
          <w:rFonts w:ascii="Times New Roman" w:eastAsia="Times New Roman" w:hAnsi="Times New Roman" w:cs="Times New Roman"/>
          <w:color w:val="FF0000"/>
          <w:kern w:val="2"/>
          <w14:ligatures w14:val="standardContextual"/>
        </w:rPr>
      </w:pPr>
    </w:p>
    <w:p w:rsidR="007C5BA3" w:rsidRPr="007C5BA3" w:rsidP="007C5BA3" w14:paraId="7C706853" w14:textId="77777777">
      <w:pPr>
        <w:widowControl/>
        <w:spacing w:after="0" w:line="240" w:lineRule="auto"/>
        <w:rPr>
          <w:rFonts w:ascii="Times New Roman" w:eastAsia="Times New Roman" w:hAnsi="Times New Roman" w:cs="Times New Roman"/>
          <w:color w:val="FF0000"/>
          <w:kern w:val="2"/>
          <w14:ligatures w14:val="standardContextual"/>
        </w:rPr>
      </w:pPr>
    </w:p>
    <w:p w:rsidR="007C5BA3" w:rsidRPr="007C5BA3" w:rsidP="007C5BA3" w14:paraId="7F5F42EA" w14:textId="77777777">
      <w:pPr>
        <w:widowControl/>
        <w:spacing w:after="0" w:line="240" w:lineRule="auto"/>
        <w:rPr>
          <w:rFonts w:ascii="Times New Roman" w:eastAsia="Times New Roman" w:hAnsi="Times New Roman" w:cs="Times New Roman"/>
          <w:color w:val="FF0000"/>
          <w:kern w:val="2"/>
          <w14:ligatures w14:val="standardContextual"/>
        </w:rPr>
      </w:pPr>
    </w:p>
    <w:bookmarkEnd w:id="768"/>
    <w:p w:rsidR="007C5BA3" w:rsidRPr="007C5BA3" w:rsidP="007C5BA3" w14:paraId="04971A80" w14:textId="77777777">
      <w:pPr>
        <w:widowControl/>
        <w:spacing w:after="160" w:line="256" w:lineRule="auto"/>
        <w:rPr>
          <w:rFonts w:ascii="Times New Roman" w:eastAsia="Calibri" w:hAnsi="Times New Roman" w:cs="Times New Roman"/>
          <w:i/>
          <w:iCs/>
          <w:kern w:val="2"/>
          <w:sz w:val="18"/>
          <w:szCs w:val="18"/>
          <w14:ligatures w14:val="standardContextual"/>
        </w:rPr>
      </w:pPr>
      <w:r w:rsidRPr="007C5BA3">
        <w:rPr>
          <w:rFonts w:ascii="Times New Roman" w:eastAsia="Calibri" w:hAnsi="Times New Roman" w:cs="Times New Roman"/>
          <w:i/>
          <w:iCs/>
          <w:kern w:val="2"/>
          <w:sz w:val="16"/>
          <w:szCs w:val="16"/>
          <w14:ligatures w14:val="standardContextual"/>
        </w:rPr>
        <w:t xml:space="preserve">The National Center for Education Statistics (NCES) conducts the National Assessment of Educational Progress to evaluate federally supported education programs. </w:t>
      </w:r>
      <w:r w:rsidRPr="007C5BA3">
        <w:rPr>
          <w:rFonts w:ascii="Times New Roman" w:eastAsia="Calibri" w:hAnsi="Times New Roman" w:cs="Times New Roman"/>
          <w:i/>
          <w:iCs/>
          <w:kern w:val="2"/>
          <w:sz w:val="16"/>
          <w:szCs w:val="16"/>
          <w14:ligatures w14:val="standardContextual"/>
        </w:rPr>
        <w:t>All of</w:t>
      </w:r>
      <w:r w:rsidRPr="007C5BA3">
        <w:rPr>
          <w:rFonts w:ascii="Times New Roman" w:eastAsia="Calibri" w:hAnsi="Times New Roman" w:cs="Times New Roman"/>
          <w:i/>
          <w:iCs/>
          <w:kern w:val="2"/>
          <w:sz w:val="16"/>
          <w:szCs w:val="16"/>
          <w14:ligatures w14:val="standardContextual"/>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7C5BA3">
        <w:rPr>
          <w:rFonts w:ascii="Times New Roman" w:eastAsia="Calibri" w:hAnsi="Times New Roman" w:cs="Times New Roman"/>
          <w:i/>
          <w:iCs/>
          <w:kern w:val="2"/>
          <w:sz w:val="16"/>
          <w:szCs w:val="16"/>
          <w14:ligatures w14:val="standardContextual"/>
        </w:rPr>
        <w:t>both if</w:t>
      </w:r>
      <w:r w:rsidRPr="007C5BA3">
        <w:rPr>
          <w:rFonts w:ascii="Times New Roman" w:eastAsia="Calibri" w:hAnsi="Times New Roman" w:cs="Times New Roman"/>
          <w:i/>
          <w:iCs/>
          <w:kern w:val="2"/>
          <w:sz w:val="16"/>
          <w:szCs w:val="16"/>
          <w14:ligatures w14:val="standardContextual"/>
        </w:rPr>
        <w:t xml:space="preserve"> he </w:t>
      </w:r>
      <w:r w:rsidRPr="007C5BA3">
        <w:rPr>
          <w:rFonts w:ascii="Times New Roman" w:eastAsia="Calibri" w:hAnsi="Times New Roman" w:cs="Times New Roman"/>
          <w:i/>
          <w:iCs/>
          <w:kern w:val="2"/>
          <w:sz w:val="16"/>
          <w:szCs w:val="16"/>
          <w14:ligatures w14:val="standardContextual"/>
        </w:rPr>
        <w:t>or</w:t>
      </w:r>
      <w:r w:rsidRPr="007C5BA3">
        <w:rPr>
          <w:rFonts w:ascii="Times New Roman" w:eastAsia="Calibri" w:hAnsi="Times New Roman" w:cs="Times New Roman"/>
          <w:i/>
          <w:iCs/>
          <w:kern w:val="2"/>
          <w:sz w:val="16"/>
          <w:szCs w:val="16"/>
          <w14:ligatures w14:val="standardContextual"/>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917C17" w:rsidRPr="00917C17" w:rsidP="00917C17" w14:paraId="2ABC559B" w14:textId="5C085275">
      <w:pPr>
        <w:widowControl/>
        <w:spacing w:after="160" w:line="256" w:lineRule="auto"/>
        <w:rPr>
          <w:rFonts w:ascii="Times New Roman" w:eastAsia="Calibri" w:hAnsi="Times New Roman" w:cs="Times New Roman"/>
          <w:i/>
          <w:iCs/>
          <w:kern w:val="2"/>
          <w:sz w:val="18"/>
          <w:szCs w:val="18"/>
          <w14:ligatures w14:val="standardContextual"/>
        </w:rPr>
      </w:pPr>
    </w:p>
    <w:p w:rsidR="00917C17" w:rsidRPr="00917C17" w:rsidP="00917C17" w14:paraId="162CE74A" w14:textId="77777777">
      <w:pPr>
        <w:widowControl/>
        <w:rPr>
          <w:rFonts w:ascii="Times New Roman" w:eastAsia="Calibri" w:hAnsi="Times New Roman" w:cs="Times New Roman"/>
          <w:i/>
          <w:iCs/>
          <w:sz w:val="16"/>
          <w:szCs w:val="16"/>
        </w:rPr>
      </w:pPr>
    </w:p>
    <w:p w:rsidR="00917C17" w:rsidRPr="00917C17" w:rsidP="00917C17" w14:paraId="10397F4F" w14:textId="77777777"/>
    <w:bookmarkEnd w:id="766"/>
    <w:p w:rsidR="001B0FBA" w14:paraId="173B4D6D" w14:textId="77777777">
      <w:pPr>
        <w:rPr>
          <w:rFonts w:ascii="Times New Roman" w:eastAsia="Times New Roman" w:hAnsi="Times New Roman" w:cstheme="majorBidi"/>
          <w:b/>
          <w:color w:val="000000" w:themeColor="text1"/>
          <w:sz w:val="28"/>
          <w:szCs w:val="24"/>
        </w:rPr>
      </w:pPr>
      <w:r>
        <w:rPr>
          <w:rFonts w:eastAsia="Times New Roman"/>
          <w:b/>
        </w:rPr>
        <w:br w:type="page"/>
      </w:r>
    </w:p>
    <w:p w:rsidR="003E6BB3" w:rsidP="003E6BB3" w14:paraId="2ECB956B" w14:textId="1DD65146">
      <w:pPr>
        <w:pStyle w:val="Heading3"/>
        <w:rPr>
          <w:rStyle w:val="Strong"/>
          <w:rFonts w:cs="Times New Roman"/>
          <w:b w:val="0"/>
          <w:bCs w:val="0"/>
          <w:sz w:val="26"/>
          <w:szCs w:val="26"/>
        </w:rPr>
      </w:pPr>
      <w:bookmarkStart w:id="769" w:name="_Toc175909508"/>
      <w:bookmarkStart w:id="770" w:name="_Toc233816069"/>
      <w:r w:rsidRPr="001E6C6E">
        <w:rPr>
          <w:rStyle w:val="Strong"/>
          <w:rFonts w:cs="Times New Roman"/>
          <w:sz w:val="26"/>
          <w:szCs w:val="26"/>
        </w:rPr>
        <w:t>Appendix D-</w:t>
      </w:r>
      <w:r>
        <w:rPr>
          <w:rStyle w:val="Strong"/>
          <w:rFonts w:cs="Times New Roman"/>
          <w:sz w:val="26"/>
          <w:szCs w:val="26"/>
        </w:rPr>
        <w:t>10</w:t>
      </w:r>
      <w:r w:rsidRPr="001E6C6E">
        <w:rPr>
          <w:rStyle w:val="Strong"/>
          <w:rFonts w:cs="Times New Roman"/>
          <w:sz w:val="26"/>
          <w:szCs w:val="26"/>
        </w:rPr>
        <w:t xml:space="preserve">: </w:t>
      </w:r>
      <w:r w:rsidRPr="001E6C6E">
        <w:rPr>
          <w:rStyle w:val="Strong"/>
          <w:rFonts w:cs="Times New Roman"/>
          <w:b w:val="0"/>
          <w:bCs w:val="0"/>
          <w:sz w:val="26"/>
          <w:szCs w:val="26"/>
        </w:rPr>
        <w:t>NAEP 202</w:t>
      </w:r>
      <w:r>
        <w:rPr>
          <w:rStyle w:val="Strong"/>
          <w:rFonts w:cs="Times New Roman"/>
          <w:b w:val="0"/>
          <w:bCs w:val="0"/>
          <w:sz w:val="26"/>
          <w:szCs w:val="26"/>
        </w:rPr>
        <w:t xml:space="preserve">7 </w:t>
      </w:r>
      <w:r w:rsidRPr="001E6C6E">
        <w:rPr>
          <w:rStyle w:val="Strong"/>
          <w:rFonts w:cs="Times New Roman"/>
          <w:b w:val="0"/>
          <w:bCs w:val="0"/>
          <w:sz w:val="26"/>
          <w:szCs w:val="26"/>
        </w:rPr>
        <w:t>Parent-Guardian Notification Letter</w:t>
      </w:r>
      <w:bookmarkEnd w:id="769"/>
      <w:r w:rsidRPr="001E6C6E">
        <w:rPr>
          <w:rStyle w:val="Strong"/>
          <w:rFonts w:cs="Times New Roman"/>
          <w:b w:val="0"/>
          <w:bCs w:val="0"/>
          <w:sz w:val="26"/>
          <w:szCs w:val="26"/>
        </w:rPr>
        <w:t>, Public School</w:t>
      </w:r>
      <w:r w:rsidR="00713232">
        <w:rPr>
          <w:rStyle w:val="Strong"/>
          <w:rFonts w:cs="Times New Roman"/>
          <w:b w:val="0"/>
          <w:bCs w:val="0"/>
          <w:sz w:val="26"/>
          <w:szCs w:val="26"/>
        </w:rPr>
        <w:t xml:space="preserve"> (</w:t>
      </w:r>
      <w:r w:rsidR="0045464E">
        <w:rPr>
          <w:rFonts w:eastAsia="Times New Roman"/>
          <w:bCs/>
        </w:rPr>
        <w:t>Approved v.39</w:t>
      </w:r>
      <w:r w:rsidR="00713232">
        <w:rPr>
          <w:rStyle w:val="Strong"/>
          <w:rFonts w:cs="Times New Roman"/>
          <w:b w:val="0"/>
          <w:bCs w:val="0"/>
          <w:sz w:val="26"/>
          <w:szCs w:val="26"/>
        </w:rPr>
        <w:t>)</w:t>
      </w:r>
      <w:bookmarkEnd w:id="770"/>
    </w:p>
    <w:p w:rsidR="0058001D" w:rsidP="0058001D" w14:paraId="27A66081" w14:textId="77777777"/>
    <w:p w:rsidR="002E4287" w:rsidRPr="002E4287" w:rsidP="002E4287" w14:paraId="7288473E" w14:textId="77777777">
      <w:pPr>
        <w:widowControl/>
        <w:spacing w:after="0" w:line="240" w:lineRule="auto"/>
        <w:jc w:val="center"/>
        <w:rPr>
          <w:rFonts w:ascii="Times New Roman" w:eastAsia="Times New Roman" w:hAnsi="Times New Roman" w:cs="Times New Roman"/>
          <w:b/>
        </w:rPr>
      </w:pPr>
      <w:r w:rsidRPr="002E4287">
        <w:rPr>
          <w:rFonts w:ascii="Times New Roman" w:eastAsia="Times New Roman" w:hAnsi="Times New Roman" w:cs="Times New Roman"/>
          <w:b/>
        </w:rPr>
        <w:t>NAEP 2027 PARENT-GUARDIAN NOTIFICATION LETTER</w:t>
      </w:r>
    </w:p>
    <w:p w:rsidR="002E4287" w:rsidRPr="00AE2EA7" w:rsidP="002E4287" w14:paraId="71221892" w14:textId="77777777">
      <w:pPr>
        <w:widowControl/>
        <w:spacing w:after="0" w:line="240" w:lineRule="auto"/>
        <w:jc w:val="center"/>
        <w:rPr>
          <w:rFonts w:ascii="Times New Roman" w:eastAsia="Times New Roman" w:hAnsi="Times New Roman" w:cs="Times New Roman"/>
          <w:b/>
          <w:bCs/>
        </w:rPr>
      </w:pPr>
      <w:r w:rsidRPr="00AE2EA7">
        <w:rPr>
          <w:rFonts w:ascii="Times New Roman" w:eastAsia="Times New Roman" w:hAnsi="Times New Roman" w:cs="Times New Roman"/>
          <w:b/>
          <w:bCs/>
        </w:rPr>
        <w:t>Grade 8 Science Pilot</w:t>
      </w:r>
    </w:p>
    <w:p w:rsidR="002E4287" w:rsidRPr="002E4287" w:rsidP="002E4287" w14:paraId="44158D67" w14:textId="77777777">
      <w:pPr>
        <w:widowControl/>
        <w:spacing w:after="0" w:line="240" w:lineRule="auto"/>
        <w:jc w:val="center"/>
        <w:rPr>
          <w:rFonts w:ascii="Times New Roman" w:eastAsia="Times New Roman" w:hAnsi="Times New Roman" w:cs="Times New Roman"/>
          <w:color w:val="FF0000"/>
        </w:rPr>
      </w:pPr>
      <w:r w:rsidRPr="002E4287">
        <w:rPr>
          <w:rFonts w:ascii="Times New Roman" w:eastAsia="Times New Roman" w:hAnsi="Times New Roman" w:cs="Times New Roman"/>
          <w:color w:val="FF0000"/>
        </w:rPr>
        <w:t>(School Letterhead)</w:t>
      </w:r>
    </w:p>
    <w:p w:rsidR="002E4287" w:rsidRPr="002E4287" w:rsidP="002E4287" w14:paraId="09DE85B5" w14:textId="77777777">
      <w:pPr>
        <w:widowControl/>
        <w:spacing w:after="0" w:line="240" w:lineRule="auto"/>
        <w:jc w:val="center"/>
        <w:rPr>
          <w:rFonts w:ascii="Times New Roman" w:eastAsia="Times New Roman" w:hAnsi="Times New Roman" w:cs="Times New Roman"/>
          <w:b/>
          <w:color w:val="FF0000"/>
        </w:rPr>
      </w:pPr>
      <w:r w:rsidRPr="002E4287">
        <w:rPr>
          <w:rFonts w:ascii="Times New Roman" w:eastAsia="Times New Roman" w:hAnsi="Times New Roman" w:cs="Times New Roman"/>
          <w:b/>
          <w:color w:val="FF0000"/>
        </w:rPr>
        <w:t>(Insert Date Here)</w:t>
      </w:r>
    </w:p>
    <w:p w:rsidR="002E4287" w:rsidRPr="002E4287" w:rsidP="002E4287" w14:paraId="38BC29B3" w14:textId="77777777">
      <w:pPr>
        <w:widowControl/>
        <w:spacing w:after="0" w:line="240" w:lineRule="auto"/>
        <w:rPr>
          <w:rFonts w:ascii="Times New Roman" w:eastAsia="Times New Roman" w:hAnsi="Times New Roman" w:cs="Times New Roman"/>
        </w:rPr>
      </w:pPr>
    </w:p>
    <w:p w:rsidR="002E4287" w:rsidRPr="002E4287" w:rsidP="002E4287" w14:paraId="259893AB" w14:textId="77777777">
      <w:pPr>
        <w:widowControl/>
        <w:spacing w:after="0" w:line="240" w:lineRule="auto"/>
        <w:rPr>
          <w:rFonts w:ascii="Times New Roman" w:eastAsia="Times New Roman" w:hAnsi="Times New Roman" w:cs="Times New Roman"/>
        </w:rPr>
      </w:pPr>
      <w:r w:rsidRPr="002E4287">
        <w:rPr>
          <w:rFonts w:ascii="Times New Roman" w:eastAsia="Times New Roman" w:hAnsi="Times New Roman" w:cs="Times New Roman"/>
        </w:rPr>
        <w:t>Dear Parent or Guardian:</w:t>
      </w:r>
    </w:p>
    <w:p w:rsidR="002E4287" w:rsidRPr="002E4287" w:rsidP="002E4287" w14:paraId="6965C037" w14:textId="77777777">
      <w:pPr>
        <w:widowControl/>
        <w:spacing w:after="0" w:line="240" w:lineRule="auto"/>
        <w:rPr>
          <w:rFonts w:ascii="Times New Roman" w:eastAsia="Times New Roman" w:hAnsi="Times New Roman" w:cs="Times New Roman"/>
        </w:rPr>
      </w:pPr>
    </w:p>
    <w:p w:rsidR="002E4287" w:rsidRPr="002E4287" w:rsidP="002E4287" w14:paraId="7F8BE78D" w14:textId="77777777">
      <w:pPr>
        <w:widowControl/>
        <w:spacing w:after="0" w:line="240" w:lineRule="auto"/>
        <w:rPr>
          <w:rFonts w:ascii="Times New Roman" w:eastAsia="Times New Roman" w:hAnsi="Times New Roman" w:cs="Times New Roman"/>
        </w:rPr>
      </w:pPr>
      <w:r w:rsidRPr="002E4287">
        <w:rPr>
          <w:rFonts w:ascii="Times New Roman" w:eastAsia="Times New Roman" w:hAnsi="Times New Roman" w:cs="Times New Roman"/>
          <w:color w:val="FF0000"/>
        </w:rPr>
        <w:t>(School name)</w:t>
      </w:r>
      <w:r w:rsidRPr="002E4287">
        <w:rPr>
          <w:rFonts w:ascii="Times New Roman" w:eastAsia="Times New Roman" w:hAnsi="Times New Roman" w:cs="Times New Roman"/>
        </w:rPr>
        <w:t xml:space="preserve"> will participate in the National Assessment of Educational Progress (NAEP) on </w:t>
      </w:r>
      <w:r w:rsidRPr="002E4287">
        <w:rPr>
          <w:rFonts w:ascii="Times New Roman" w:eastAsia="Times New Roman" w:hAnsi="Times New Roman" w:cs="Times New Roman"/>
          <w:color w:val="FF0000"/>
        </w:rPr>
        <w:t>(date)</w:t>
      </w:r>
      <w:r w:rsidRPr="002E4287">
        <w:rPr>
          <w:rFonts w:ascii="Times New Roman" w:eastAsia="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w:t>
      </w:r>
    </w:p>
    <w:p w:rsidR="002E4287" w:rsidRPr="002E4287" w:rsidP="002E4287" w14:paraId="353F09CE" w14:textId="77777777">
      <w:pPr>
        <w:widowControl/>
        <w:spacing w:after="0" w:line="240" w:lineRule="auto"/>
        <w:rPr>
          <w:rFonts w:ascii="Times New Roman" w:eastAsia="Times New Roman" w:hAnsi="Times New Roman" w:cs="Times New Roman"/>
        </w:rPr>
      </w:pPr>
    </w:p>
    <w:p w:rsidR="002E4287" w:rsidRPr="002E4287" w:rsidP="002E4287" w14:paraId="4E67E7CC" w14:textId="77777777">
      <w:pPr>
        <w:widowControl/>
        <w:spacing w:after="0" w:line="240" w:lineRule="auto"/>
        <w:rPr>
          <w:rFonts w:ascii="Times New Roman" w:eastAsia="Times New Roman" w:hAnsi="Times New Roman" w:cs="Times New Roman"/>
          <w:color w:val="FF0000"/>
        </w:rPr>
      </w:pPr>
      <w:r w:rsidRPr="002E4287">
        <w:rPr>
          <w:rFonts w:ascii="Times New Roman" w:eastAsia="Times New Roman" w:hAnsi="Times New Roman" w:cs="Times New Roman"/>
        </w:rPr>
        <w:t xml:space="preserve">Your child </w:t>
      </w:r>
      <w:r w:rsidRPr="002E4287">
        <w:rPr>
          <w:rFonts w:ascii="Times New Roman" w:eastAsia="Times New Roman" w:hAnsi="Times New Roman" w:cs="Times New Roman"/>
          <w:color w:val="FF0000"/>
        </w:rPr>
        <w:t>(will/may)</w:t>
      </w:r>
      <w:r w:rsidRPr="002E4287">
        <w:rPr>
          <w:rFonts w:ascii="Times New Roman" w:eastAsia="Times New Roman" w:hAnsi="Times New Roman" w:cs="Times New Roman"/>
        </w:rPr>
        <w:t xml:space="preserve"> take a science assessment. In addition to subject-area questions, students voluntarily complete NAEP survey questions.</w:t>
      </w:r>
      <w:r w:rsidRPr="002E4287">
        <w:rPr>
          <w:rFonts w:ascii="Times New Roman" w:eastAsia="Times New Roman" w:hAnsi="Times New Roman" w:cs="Times New Roman"/>
          <w:color w:val="FF0000"/>
        </w:rPr>
        <w:t xml:space="preserve"> </w:t>
      </w:r>
      <w:r w:rsidRPr="002E4287">
        <w:rPr>
          <w:rFonts w:ascii="Times New Roman" w:eastAsia="Times New Roman" w:hAnsi="Times New Roman" w:cs="Times New Roman"/>
        </w:rPr>
        <w:t xml:space="preserve">These questions provide valuable information about participating students’ educational experiences and opportunities to learn both in and outside of the classroom. More information about NAEP survey questions is available at </w:t>
      </w:r>
      <w:hyperlink r:id="rId89" w:history="1">
        <w:r w:rsidRPr="002E4287">
          <w:rPr>
            <w:rFonts w:ascii="Times New Roman" w:eastAsia="Times New Roman" w:hAnsi="Times New Roman" w:cs="Times New Roman"/>
            <w:color w:val="1F4E79"/>
            <w:u w:val="single"/>
          </w:rPr>
          <w:t>https://nces.ed.gov/nationsreportcard/parents</w:t>
        </w:r>
      </w:hyperlink>
      <w:r w:rsidRPr="002E4287">
        <w:rPr>
          <w:rFonts w:ascii="Times New Roman" w:eastAsia="Times New Roman" w:hAnsi="Times New Roman" w:cs="Times New Roman"/>
        </w:rPr>
        <w:t xml:space="preserve"> under the section “Survey Questionnaires &amp; Your Student: What You Need to Know.”</w:t>
      </w:r>
    </w:p>
    <w:p w:rsidR="002E4287" w:rsidRPr="002E4287" w:rsidP="002E4287" w14:paraId="03344D49" w14:textId="77777777">
      <w:pPr>
        <w:widowControl/>
        <w:spacing w:after="0" w:line="240" w:lineRule="auto"/>
        <w:rPr>
          <w:rFonts w:ascii="Times New Roman" w:eastAsia="Times New Roman" w:hAnsi="Times New Roman" w:cs="Times New Roman"/>
        </w:rPr>
      </w:pPr>
    </w:p>
    <w:p w:rsidR="002E4287" w:rsidRPr="002E4287" w:rsidP="002E4287" w14:paraId="0885AAA3" w14:textId="77777777">
      <w:pPr>
        <w:widowControl/>
        <w:spacing w:after="0" w:line="240" w:lineRule="auto"/>
        <w:rPr>
          <w:rFonts w:ascii="Times New Roman" w:eastAsia="Times New Roman" w:hAnsi="Times New Roman" w:cs="Times New Roman"/>
        </w:rPr>
      </w:pPr>
      <w:r w:rsidRPr="002E4287">
        <w:rPr>
          <w:rFonts w:ascii="Times New Roman" w:eastAsia="Times New Roman" w:hAnsi="Times New Roman" w:cs="Times New Roman"/>
        </w:rPr>
        <w:t>The assessment takes about 120 minutes for most students, which includes transition time, directions, and completion of survey questions.</w:t>
      </w:r>
    </w:p>
    <w:p w:rsidR="002E4287" w:rsidRPr="002E4287" w:rsidP="002E4287" w14:paraId="0AEFDCC7" w14:textId="77777777">
      <w:pPr>
        <w:widowControl/>
        <w:spacing w:after="0" w:line="240" w:lineRule="auto"/>
        <w:rPr>
          <w:rFonts w:ascii="Times New Roman" w:eastAsia="Times New Roman" w:hAnsi="Times New Roman" w:cs="Times New Roman"/>
        </w:rPr>
      </w:pPr>
    </w:p>
    <w:p w:rsidR="002E4287" w:rsidRPr="002E4287" w:rsidP="002E4287" w14:paraId="2EF5732F" w14:textId="77777777">
      <w:pPr>
        <w:widowControl/>
        <w:spacing w:after="0" w:line="240" w:lineRule="auto"/>
        <w:rPr>
          <w:rFonts w:ascii="Times New Roman" w:eastAsia="Calibri" w:hAnsi="Times New Roman" w:cs="Times New Roman"/>
        </w:rPr>
      </w:pPr>
      <w:r w:rsidRPr="002E4287">
        <w:rPr>
          <w:rFonts w:ascii="Times New Roman" w:eastAsia="Calibri" w:hAnsi="Times New Roman" w:cs="Times New Roman"/>
          <w:b/>
        </w:rPr>
        <w:t>The information collected is used for statistical purposes only.</w:t>
      </w:r>
      <w:r w:rsidRPr="002E4287">
        <w:rPr>
          <w:rFonts w:ascii="Times New Roman" w:eastAsia="Calibri" w:hAnsi="Times New Roman" w:cs="Times New Roman"/>
        </w:rPr>
        <w:t xml:space="preserve"> </w:t>
      </w:r>
    </w:p>
    <w:p w:rsidR="002E4287" w:rsidRPr="002E4287" w14:paraId="1950A5CD" w14:textId="77777777">
      <w:pPr>
        <w:widowControl/>
        <w:numPr>
          <w:ilvl w:val="0"/>
          <w:numId w:val="42"/>
        </w:numPr>
        <w:spacing w:after="0" w:line="240" w:lineRule="auto"/>
        <w:rPr>
          <w:rFonts w:ascii="Times New Roman" w:eastAsia="Calibri" w:hAnsi="Times New Roman" w:cs="Times New Roman"/>
          <w:color w:val="FF0000"/>
        </w:rPr>
      </w:pPr>
      <w:r w:rsidRPr="002E4287">
        <w:rPr>
          <w:rFonts w:ascii="Times New Roman" w:eastAsia="Calibri" w:hAnsi="Times New Roman" w:cs="Times New Roman"/>
        </w:rPr>
        <w:t xml:space="preserve">Your child’s grades will </w:t>
      </w:r>
      <w:r w:rsidRPr="002E4287">
        <w:rPr>
          <w:rFonts w:ascii="Times New Roman" w:eastAsia="Calibri" w:hAnsi="Times New Roman" w:cs="Times New Roman"/>
          <w:b/>
          <w:bCs/>
        </w:rPr>
        <w:t>not</w:t>
      </w:r>
      <w:r w:rsidRPr="002E4287">
        <w:rPr>
          <w:rFonts w:ascii="Times New Roman" w:eastAsia="Calibri" w:hAnsi="Times New Roman" w:cs="Times New Roman"/>
        </w:rPr>
        <w:t xml:space="preserve"> be affected. </w:t>
      </w:r>
    </w:p>
    <w:p w:rsidR="002E4287" w:rsidRPr="002E4287" w14:paraId="45F5603F" w14:textId="77777777">
      <w:pPr>
        <w:widowControl/>
        <w:numPr>
          <w:ilvl w:val="0"/>
          <w:numId w:val="42"/>
        </w:numPr>
        <w:spacing w:after="0" w:line="240" w:lineRule="auto"/>
        <w:rPr>
          <w:rFonts w:ascii="Times New Roman" w:eastAsia="Calibri" w:hAnsi="Times New Roman" w:cs="Times New Roman"/>
          <w:color w:val="FF0000"/>
        </w:rPr>
      </w:pPr>
      <w:r w:rsidRPr="002E4287">
        <w:rPr>
          <w:rFonts w:ascii="Times New Roman" w:eastAsia="Calibri" w:hAnsi="Times New Roman" w:cs="Times New Roman"/>
        </w:rPr>
        <w:t xml:space="preserve">Students may be excused for any reason, are not required to complete the assessment, and may skip any question. </w:t>
      </w:r>
    </w:p>
    <w:p w:rsidR="002E4287" w:rsidRPr="002E4287" w14:paraId="717A2242" w14:textId="77777777">
      <w:pPr>
        <w:widowControl/>
        <w:numPr>
          <w:ilvl w:val="0"/>
          <w:numId w:val="42"/>
        </w:numPr>
        <w:spacing w:after="0" w:line="240" w:lineRule="auto"/>
        <w:rPr>
          <w:rFonts w:ascii="Times New Roman" w:eastAsia="Calibri" w:hAnsi="Times New Roman" w:cs="Times New Roman"/>
          <w:color w:val="FF0000"/>
        </w:rPr>
      </w:pPr>
      <w:r w:rsidRPr="002E4287">
        <w:rPr>
          <w:rFonts w:ascii="Times New Roman" w:eastAsia="Calibri" w:hAnsi="Times New Roman" w:cs="Times New Roman"/>
        </w:rPr>
        <w:t>Although the assessment is voluntary, NAEP depends on student participation. Policymakers, educators, the media, and the educational assessment community use NAEP results to develop ways to improve and report on education.</w:t>
      </w:r>
      <w:r w:rsidRPr="002E4287">
        <w:rPr>
          <w:rFonts w:ascii="Calibri" w:eastAsia="Calibri" w:hAnsi="Calibri" w:cs="Times New Roman"/>
        </w:rPr>
        <w:t xml:space="preserve"> </w:t>
      </w:r>
      <w:r w:rsidRPr="002E4287">
        <w:rPr>
          <w:rFonts w:ascii="Times New Roman" w:eastAsia="Calibri" w:hAnsi="Times New Roman" w:cs="Times New Roman"/>
        </w:rPr>
        <w:t xml:space="preserve">If you do not want your child to participate, please notify me in writing by </w:t>
      </w:r>
      <w:r w:rsidRPr="002E4287">
        <w:rPr>
          <w:rFonts w:ascii="Times New Roman" w:eastAsia="Calibri" w:hAnsi="Times New Roman" w:cs="Times New Roman"/>
          <w:color w:val="FF0000"/>
        </w:rPr>
        <w:t>(date)</w:t>
      </w:r>
      <w:r w:rsidRPr="002E4287">
        <w:rPr>
          <w:rFonts w:ascii="Times New Roman" w:eastAsia="Calibri" w:hAnsi="Times New Roman" w:cs="Times New Roman"/>
        </w:rPr>
        <w:t>.</w:t>
      </w:r>
    </w:p>
    <w:p w:rsidR="002E4287" w:rsidRPr="002E4287" w:rsidP="002E4287" w14:paraId="758121DA" w14:textId="77777777">
      <w:pPr>
        <w:widowControl/>
        <w:spacing w:after="0" w:line="240" w:lineRule="auto"/>
        <w:rPr>
          <w:rFonts w:ascii="Times New Roman" w:eastAsia="Times New Roman" w:hAnsi="Times New Roman" w:cs="Times New Roman"/>
        </w:rPr>
      </w:pPr>
    </w:p>
    <w:p w:rsidR="002E4287" w:rsidRPr="002E4287" w:rsidP="002E4287" w14:paraId="75FCAD57" w14:textId="77777777">
      <w:pPr>
        <w:widowControl/>
        <w:spacing w:after="0" w:line="240" w:lineRule="auto"/>
        <w:rPr>
          <w:rFonts w:ascii="Times New Roman" w:eastAsia="Times New Roman" w:hAnsi="Times New Roman" w:cs="Times New Roman"/>
        </w:rPr>
      </w:pPr>
      <w:r w:rsidRPr="002E4287">
        <w:rPr>
          <w:rFonts w:ascii="Times New Roman" w:eastAsia="Times New Roman" w:hAnsi="Times New Roman" w:cs="Times New Roman"/>
        </w:rPr>
        <w:t xml:space="preserve">There is no need to study in preparation for NAEP, but please encourage your child to do their best. Contact </w:t>
      </w:r>
      <w:r w:rsidRPr="002E4287">
        <w:rPr>
          <w:rFonts w:ascii="Times New Roman" w:eastAsia="Times New Roman" w:hAnsi="Times New Roman" w:cs="Times New Roman"/>
          <w:color w:val="FF0000"/>
        </w:rPr>
        <w:t xml:space="preserve">(name) </w:t>
      </w:r>
      <w:r w:rsidRPr="002E4287">
        <w:rPr>
          <w:rFonts w:ascii="Times New Roman" w:eastAsia="Times New Roman" w:hAnsi="Times New Roman" w:cs="Times New Roman"/>
        </w:rPr>
        <w:t xml:space="preserve">at </w:t>
      </w:r>
      <w:r w:rsidRPr="002E4287">
        <w:rPr>
          <w:rFonts w:ascii="Times New Roman" w:eastAsia="Times New Roman" w:hAnsi="Times New Roman" w:cs="Times New Roman"/>
          <w:color w:val="FF0000"/>
        </w:rPr>
        <w:t xml:space="preserve">(telephone number) </w:t>
      </w:r>
      <w:r w:rsidRPr="002E4287">
        <w:rPr>
          <w:rFonts w:ascii="Times New Roman" w:eastAsia="Times New Roman" w:hAnsi="Times New Roman" w:cs="Times New Roman"/>
        </w:rPr>
        <w:t xml:space="preserve">or at </w:t>
      </w:r>
      <w:r w:rsidRPr="002E4287">
        <w:rPr>
          <w:rFonts w:ascii="Times New Roman" w:eastAsia="Times New Roman" w:hAnsi="Times New Roman" w:cs="Times New Roman"/>
          <w:color w:val="FF0000"/>
        </w:rPr>
        <w:t xml:space="preserve">(email address) </w:t>
      </w:r>
      <w:r w:rsidRPr="002E4287">
        <w:rPr>
          <w:rFonts w:ascii="Times New Roman" w:eastAsia="Times New Roman" w:hAnsi="Times New Roman" w:cs="Times New Roman"/>
        </w:rPr>
        <w:t>if you have any questions.</w:t>
      </w:r>
    </w:p>
    <w:p w:rsidR="002E4287" w:rsidRPr="002E4287" w:rsidP="002E4287" w14:paraId="7992DA43" w14:textId="77777777">
      <w:pPr>
        <w:widowControl/>
        <w:spacing w:after="0" w:line="240" w:lineRule="auto"/>
        <w:rPr>
          <w:rFonts w:ascii="Times New Roman" w:eastAsia="Times New Roman" w:hAnsi="Times New Roman" w:cs="Times New Roman"/>
        </w:rPr>
      </w:pPr>
    </w:p>
    <w:p w:rsidR="002E4287" w:rsidRPr="002E4287" w:rsidP="002E4287" w14:paraId="11CC3FB1" w14:textId="77777777">
      <w:pPr>
        <w:widowControl/>
        <w:spacing w:after="0" w:line="240" w:lineRule="auto"/>
        <w:rPr>
          <w:rFonts w:ascii="Times New Roman" w:eastAsia="Times New Roman" w:hAnsi="Times New Roman" w:cs="Times New Roman"/>
        </w:rPr>
      </w:pPr>
      <w:r w:rsidRPr="002E4287">
        <w:rPr>
          <w:rFonts w:ascii="Times New Roman" w:eastAsia="Times New Roman" w:hAnsi="Times New Roman" w:cs="Times New Roman"/>
        </w:rPr>
        <w:t xml:space="preserve">We are excited that our school is participating in NAEP. We know that </w:t>
      </w:r>
      <w:r w:rsidRPr="002E4287">
        <w:rPr>
          <w:rFonts w:ascii="Times New Roman" w:eastAsia="Times New Roman" w:hAnsi="Times New Roman" w:cs="Times New Roman"/>
          <w:color w:val="FF0000"/>
        </w:rPr>
        <w:t>(school name</w:t>
      </w:r>
      <w:r w:rsidRPr="002E4287">
        <w:rPr>
          <w:rFonts w:ascii="Times New Roman" w:eastAsia="Times New Roman" w:hAnsi="Times New Roman" w:cs="Times New Roman"/>
          <w:color w:val="FF0000"/>
        </w:rPr>
        <w:t>)</w:t>
      </w:r>
      <w:r w:rsidRPr="002E4287">
        <w:rPr>
          <w:rFonts w:ascii="Times New Roman" w:eastAsia="Times New Roman" w:hAnsi="Times New Roman" w:cs="Times New Roman"/>
        </w:rPr>
        <w:t>’s</w:t>
      </w:r>
      <w:r w:rsidRPr="002E4287">
        <w:rPr>
          <w:rFonts w:ascii="Times New Roman" w:eastAsia="Times New Roman" w:hAnsi="Times New Roman" w:cs="Times New Roman"/>
        </w:rPr>
        <w:t xml:space="preserve"> students will show what our nation’s students know and can do.</w:t>
      </w:r>
    </w:p>
    <w:p w:rsidR="002E4287" w:rsidRPr="002E4287" w:rsidP="002E4287" w14:paraId="63B42CCF" w14:textId="77777777">
      <w:pPr>
        <w:widowControl/>
        <w:spacing w:after="0" w:line="240" w:lineRule="auto"/>
        <w:rPr>
          <w:rFonts w:ascii="Times New Roman" w:eastAsia="Times New Roman" w:hAnsi="Times New Roman" w:cs="Times New Roman"/>
        </w:rPr>
      </w:pPr>
    </w:p>
    <w:p w:rsidR="002E4287" w:rsidRPr="002E4287" w:rsidP="002E4287" w14:paraId="1227F44B" w14:textId="77777777">
      <w:pPr>
        <w:widowControl/>
        <w:spacing w:after="0" w:line="240" w:lineRule="auto"/>
        <w:rPr>
          <w:rFonts w:ascii="Times New Roman" w:eastAsia="Times New Roman" w:hAnsi="Times New Roman" w:cs="Times New Roman"/>
        </w:rPr>
      </w:pPr>
      <w:r w:rsidRPr="002E4287">
        <w:rPr>
          <w:rFonts w:ascii="Times New Roman" w:eastAsia="Times New Roman" w:hAnsi="Times New Roman" w:cs="Times New Roman"/>
        </w:rPr>
        <w:t>Sincerely,</w:t>
      </w:r>
    </w:p>
    <w:p w:rsidR="002E4287" w:rsidRPr="002E4287" w:rsidP="002E4287" w14:paraId="21D394B9" w14:textId="77777777">
      <w:pPr>
        <w:widowControl/>
        <w:shd w:val="clear" w:color="auto" w:fill="FFFFFF"/>
        <w:spacing w:after="0" w:line="240" w:lineRule="auto"/>
        <w:rPr>
          <w:rFonts w:ascii="Times New Roman" w:eastAsia="Calibri" w:hAnsi="Times New Roman" w:cs="Times New Roman"/>
          <w:color w:val="000000"/>
          <w:sz w:val="24"/>
          <w:szCs w:val="24"/>
        </w:rPr>
      </w:pPr>
      <w:r w:rsidRPr="002E4287">
        <w:rPr>
          <w:rFonts w:ascii="Times New Roman" w:eastAsia="Calibri" w:hAnsi="Times New Roman" w:cs="Times New Roman"/>
          <w:color w:val="FF0000"/>
        </w:rPr>
        <w:t>(School Principal’s Name)</w:t>
      </w:r>
      <w:r w:rsidRPr="002E4287">
        <w:rPr>
          <w:rFonts w:ascii="Times New Roman" w:eastAsia="Calibri" w:hAnsi="Times New Roman" w:cs="Times New Roman"/>
          <w:color w:val="000000"/>
        </w:rPr>
        <w:t> </w:t>
      </w:r>
    </w:p>
    <w:p w:rsidR="002E4287" w:rsidRPr="002E4287" w:rsidP="002E4287" w14:paraId="4CFD4EE1" w14:textId="77777777">
      <w:pPr>
        <w:widowControl/>
        <w:spacing w:after="0" w:line="240" w:lineRule="auto"/>
        <w:rPr>
          <w:rFonts w:ascii="Times New Roman" w:eastAsia="Times New Roman" w:hAnsi="Times New Roman" w:cs="Times New Roman"/>
        </w:rPr>
      </w:pPr>
    </w:p>
    <w:p w:rsidR="002E4287" w:rsidRPr="002E4287" w:rsidP="002E4287" w14:paraId="2CC7E721" w14:textId="77777777">
      <w:pPr>
        <w:widowControl/>
        <w:autoSpaceDE w:val="0"/>
        <w:autoSpaceDN w:val="0"/>
        <w:spacing w:after="0" w:line="240" w:lineRule="auto"/>
        <w:rPr>
          <w:rFonts w:ascii="Times New Roman" w:eastAsia="Times New Roman" w:hAnsi="Times New Roman" w:cs="Times New Roman"/>
          <w:i/>
          <w:iCs/>
          <w:sz w:val="20"/>
          <w:szCs w:val="20"/>
        </w:rPr>
      </w:pPr>
      <w:r w:rsidRPr="002E4287">
        <w:rPr>
          <w:rFonts w:ascii="Times New Roman" w:eastAsia="Times New Roman" w:hAnsi="Times New Roman" w:cs="Times New Roman"/>
          <w:i/>
          <w:iCs/>
          <w:sz w:val="20"/>
          <w:szCs w:val="20"/>
        </w:rPr>
        <w:t xml:space="preserve">The National Center for Education Statistics (NCES) conducts the National Assessment of Educational Progress to evaluate federally supported education programs. </w:t>
      </w:r>
      <w:r w:rsidRPr="002E4287">
        <w:rPr>
          <w:rFonts w:ascii="Times New Roman" w:eastAsia="Times New Roman" w:hAnsi="Times New Roman" w:cs="Times New Roman"/>
          <w:i/>
          <w:iCs/>
          <w:sz w:val="20"/>
          <w:szCs w:val="20"/>
        </w:rPr>
        <w:t>All of</w:t>
      </w:r>
      <w:r w:rsidRPr="002E4287">
        <w:rPr>
          <w:rFonts w:ascii="Times New Roman" w:eastAsia="Times New Roman" w:hAnsi="Times New Roman" w:cs="Times New Roman"/>
          <w:i/>
          <w:iCs/>
          <w:sz w:val="20"/>
          <w:szCs w:val="20"/>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2E4287">
        <w:rPr>
          <w:rFonts w:ascii="Times New Roman" w:eastAsia="Times New Roman" w:hAnsi="Times New Roman" w:cs="Times New Roman"/>
          <w:i/>
          <w:iCs/>
          <w:sz w:val="20"/>
          <w:szCs w:val="20"/>
        </w:rPr>
        <w:t>both if</w:t>
      </w:r>
      <w:r w:rsidRPr="002E4287">
        <w:rPr>
          <w:rFonts w:ascii="Times New Roman" w:eastAsia="Times New Roman" w:hAnsi="Times New Roman" w:cs="Times New Roman"/>
          <w:i/>
          <w:iCs/>
          <w:sz w:val="20"/>
          <w:szCs w:val="20"/>
        </w:rPr>
        <w:t xml:space="preserve"> he </w:t>
      </w:r>
      <w:r w:rsidRPr="002E4287">
        <w:rPr>
          <w:rFonts w:ascii="Times New Roman" w:eastAsia="Times New Roman" w:hAnsi="Times New Roman" w:cs="Times New Roman"/>
          <w:i/>
          <w:iCs/>
          <w:sz w:val="20"/>
          <w:szCs w:val="20"/>
        </w:rPr>
        <w:t>or</w:t>
      </w:r>
      <w:r w:rsidRPr="002E4287">
        <w:rPr>
          <w:rFonts w:ascii="Times New Roman" w:eastAsia="Times New Roman" w:hAnsi="Times New Roman" w:cs="Times New Roman"/>
          <w:i/>
          <w:iCs/>
          <w:sz w:val="20"/>
          <w:szCs w:val="20"/>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 </w:t>
      </w:r>
    </w:p>
    <w:p w:rsidR="0058001D" w:rsidRPr="0058001D" w:rsidP="0058001D" w14:paraId="52B8065D" w14:textId="77777777"/>
    <w:p w:rsidR="003E6BB3" w14:paraId="5176D17C" w14:textId="77777777">
      <w:pPr>
        <w:rPr>
          <w:rFonts w:ascii="Times New Roman" w:eastAsia="Times New Roman" w:hAnsi="Times New Roman" w:cstheme="majorBidi"/>
          <w:b/>
          <w:color w:val="000000" w:themeColor="text1"/>
          <w:sz w:val="28"/>
          <w:szCs w:val="24"/>
        </w:rPr>
      </w:pPr>
      <w:r>
        <w:rPr>
          <w:rFonts w:eastAsia="Times New Roman"/>
          <w:b/>
        </w:rPr>
        <w:br w:type="page"/>
      </w:r>
    </w:p>
    <w:p w:rsidR="00575F27" w:rsidP="00E61CEE" w14:paraId="62BE3650" w14:textId="4BB3778F">
      <w:pPr>
        <w:pStyle w:val="Heading3"/>
        <w:rPr>
          <w:rStyle w:val="Strong"/>
          <w:rFonts w:cs="Times New Roman"/>
          <w:b w:val="0"/>
          <w:bCs w:val="0"/>
        </w:rPr>
      </w:pPr>
      <w:bookmarkStart w:id="771" w:name="_Toc175909511"/>
      <w:bookmarkStart w:id="772" w:name="_Toc233816070"/>
      <w:r w:rsidRPr="000F6D9D">
        <w:rPr>
          <w:rStyle w:val="Strong"/>
          <w:rFonts w:cs="Times New Roman"/>
        </w:rPr>
        <w:t>Appendix D-</w:t>
      </w:r>
      <w:r w:rsidR="00751A14">
        <w:rPr>
          <w:rStyle w:val="Strong"/>
          <w:rFonts w:cs="Times New Roman"/>
        </w:rPr>
        <w:t>11</w:t>
      </w:r>
      <w:r w:rsidRPr="000F6D9D">
        <w:rPr>
          <w:rStyle w:val="Strong"/>
          <w:rFonts w:cs="Times New Roman"/>
        </w:rPr>
        <w:t xml:space="preserve">: </w:t>
      </w:r>
      <w:r w:rsidRPr="00107AB0">
        <w:rPr>
          <w:rStyle w:val="Strong"/>
          <w:rFonts w:cs="Times New Roman"/>
          <w:b w:val="0"/>
          <w:bCs w:val="0"/>
        </w:rPr>
        <w:t>NAEP 202</w:t>
      </w:r>
      <w:r>
        <w:rPr>
          <w:rStyle w:val="Strong"/>
          <w:rFonts w:cs="Times New Roman"/>
          <w:b w:val="0"/>
          <w:bCs w:val="0"/>
        </w:rPr>
        <w:t xml:space="preserve">7 </w:t>
      </w:r>
      <w:r w:rsidRPr="00107AB0">
        <w:rPr>
          <w:rStyle w:val="Strong"/>
          <w:rFonts w:cs="Times New Roman"/>
          <w:b w:val="0"/>
          <w:bCs w:val="0"/>
        </w:rPr>
        <w:t>Parent-Guardian Notification Letter, Bilingual Spanish Public School</w:t>
      </w:r>
      <w:bookmarkEnd w:id="771"/>
      <w:r w:rsidRPr="00107AB0">
        <w:rPr>
          <w:rStyle w:val="Strong"/>
          <w:rFonts w:cs="Times New Roman"/>
          <w:b w:val="0"/>
          <w:bCs w:val="0"/>
        </w:rPr>
        <w:t>s</w:t>
      </w:r>
      <w:r w:rsidR="00112B7C">
        <w:rPr>
          <w:rStyle w:val="Strong"/>
          <w:rFonts w:cs="Times New Roman"/>
          <w:b w:val="0"/>
          <w:bCs w:val="0"/>
        </w:rPr>
        <w:t xml:space="preserve"> (</w:t>
      </w:r>
      <w:r w:rsidR="0045464E">
        <w:rPr>
          <w:rFonts w:eastAsia="Times New Roman"/>
          <w:bCs/>
        </w:rPr>
        <w:t>Approved v.39</w:t>
      </w:r>
      <w:r w:rsidR="00112B7C">
        <w:rPr>
          <w:rStyle w:val="Strong"/>
          <w:rFonts w:cs="Times New Roman"/>
          <w:b w:val="0"/>
          <w:bCs w:val="0"/>
        </w:rPr>
        <w:t>)</w:t>
      </w:r>
      <w:bookmarkEnd w:id="772"/>
    </w:p>
    <w:p w:rsidR="00243F01" w14:paraId="69E72B0D" w14:textId="77777777">
      <w:pPr>
        <w:rPr>
          <w:rFonts w:eastAsia="Times New Roman"/>
          <w:b/>
        </w:rPr>
      </w:pPr>
    </w:p>
    <w:p w:rsidR="00AF45B5" w:rsidRPr="00AF45B5" w:rsidP="00AF45B5" w14:paraId="04968B86" w14:textId="77777777">
      <w:pPr>
        <w:widowControl/>
        <w:tabs>
          <w:tab w:val="center" w:pos="4320"/>
          <w:tab w:val="right" w:pos="8640"/>
        </w:tabs>
        <w:suppressAutoHyphens/>
        <w:spacing w:after="0" w:line="240" w:lineRule="auto"/>
        <w:jc w:val="center"/>
        <w:rPr>
          <w:rFonts w:ascii="Times New Roman" w:eastAsia="Times New Roman" w:hAnsi="Times New Roman" w:cs="Times New Roman"/>
          <w:b/>
          <w:bCs/>
          <w:sz w:val="24"/>
          <w:szCs w:val="24"/>
          <w:lang w:val=""/>
        </w:rPr>
      </w:pPr>
      <w:r w:rsidRPr="00AF45B5">
        <w:rPr>
          <w:rFonts w:ascii="Times New Roman" w:eastAsia="Times New Roman" w:hAnsi="Times New Roman" w:cs="Times New Roman"/>
          <w:b/>
          <w:bCs/>
          <w:sz w:val="24"/>
          <w:szCs w:val="24"/>
          <w:lang w:val=""/>
        </w:rPr>
        <w:t>CARTA DE NOTIFICACIÓN A LOS PADRES O TUTORES SOBRE NAEP DE 2027</w:t>
      </w:r>
    </w:p>
    <w:p w:rsidR="00AF45B5" w:rsidRPr="00AF45B5" w:rsidP="00AF45B5" w14:paraId="1E735432" w14:textId="77777777">
      <w:pPr>
        <w:widowControl/>
        <w:tabs>
          <w:tab w:val="center" w:pos="4320"/>
          <w:tab w:val="right" w:pos="8640"/>
        </w:tabs>
        <w:suppressAutoHyphens/>
        <w:spacing w:after="0" w:line="240" w:lineRule="auto"/>
        <w:jc w:val="center"/>
        <w:rPr>
          <w:rFonts w:ascii="Times New Roman" w:eastAsia="Times New Roman" w:hAnsi="Times New Roman" w:cs="Times New Roman"/>
          <w:b/>
          <w:sz w:val="24"/>
          <w:szCs w:val="24"/>
          <w:lang w:val="es-PR"/>
        </w:rPr>
      </w:pPr>
      <w:r w:rsidRPr="00AF45B5">
        <w:rPr>
          <w:rFonts w:ascii="Times New Roman" w:eastAsia="Times New Roman" w:hAnsi="Times New Roman" w:cs="Times New Roman"/>
          <w:b/>
          <w:bCs/>
          <w:sz w:val="24"/>
          <w:szCs w:val="24"/>
          <w:lang w:val="es-PR"/>
        </w:rPr>
        <w:t>Evaluación Piloto de Ciencias para 8.º grado</w:t>
      </w:r>
    </w:p>
    <w:p w:rsidR="00AF45B5" w:rsidRPr="00AF45B5" w:rsidP="00AF45B5" w14:paraId="4971C4B3" w14:textId="77777777">
      <w:pPr>
        <w:widowControl/>
        <w:suppressAutoHyphens/>
        <w:spacing w:after="0"/>
        <w:jc w:val="center"/>
        <w:rPr>
          <w:rFonts w:ascii="Times New Roman" w:eastAsia="PMingLiU" w:hAnsi="Times New Roman" w:cs="Times New Roman"/>
          <w:b/>
          <w:color w:val="FF0000"/>
          <w:sz w:val="21"/>
          <w:szCs w:val="21"/>
          <w:lang w:val=""/>
        </w:rPr>
      </w:pPr>
      <w:r w:rsidRPr="00AF45B5">
        <w:rPr>
          <w:rFonts w:ascii="Times New Roman" w:eastAsia="PMingLiU" w:hAnsi="Times New Roman" w:cs="Times New Roman"/>
          <w:color w:val="FF0000"/>
          <w:sz w:val="21"/>
          <w:szCs w:val="21"/>
          <w:lang w:val=""/>
        </w:rPr>
        <w:t>(</w:t>
      </w:r>
      <w:r w:rsidRPr="00AF45B5">
        <w:rPr>
          <w:rFonts w:ascii="Times New Roman" w:eastAsia="PMingLiU" w:hAnsi="Times New Roman" w:cs="Times New Roman"/>
          <w:b/>
          <w:color w:val="FF0000"/>
          <w:sz w:val="21"/>
          <w:szCs w:val="21"/>
          <w:lang w:val=""/>
        </w:rPr>
        <w:t>Membrete de la escuela)</w:t>
      </w:r>
    </w:p>
    <w:p w:rsidR="00AF45B5" w:rsidRPr="00AF45B5" w:rsidP="00AF45B5" w14:paraId="2C93EC42" w14:textId="77777777">
      <w:pPr>
        <w:widowControl/>
        <w:suppressAutoHyphens/>
        <w:spacing w:after="0"/>
        <w:jc w:val="center"/>
        <w:rPr>
          <w:rFonts w:ascii="Times New Roman" w:eastAsia="PMingLiU" w:hAnsi="Times New Roman" w:cs="Times New Roman"/>
          <w:b/>
          <w:color w:val="FF0000"/>
          <w:sz w:val="21"/>
          <w:szCs w:val="21"/>
          <w:lang w:val=""/>
        </w:rPr>
      </w:pPr>
      <w:r w:rsidRPr="00AF45B5">
        <w:rPr>
          <w:rFonts w:ascii="Times New Roman" w:eastAsia="PMingLiU" w:hAnsi="Times New Roman" w:cs="Times New Roman"/>
          <w:b/>
          <w:bCs/>
          <w:color w:val="FF0000"/>
          <w:sz w:val="21"/>
          <w:szCs w:val="21"/>
          <w:lang w:val=""/>
        </w:rPr>
        <w:t>(Coloque la fecha aquí)</w:t>
      </w:r>
    </w:p>
    <w:p w:rsidR="00AF45B5" w:rsidRPr="00AF45B5" w:rsidP="00AF45B5" w14:paraId="41DB62AA" w14:textId="77777777">
      <w:pPr>
        <w:widowControl/>
        <w:suppressAutoHyphens/>
        <w:spacing w:after="0" w:line="240" w:lineRule="auto"/>
        <w:rPr>
          <w:rFonts w:ascii="Times New Roman" w:eastAsia="PMingLiU" w:hAnsi="Times New Roman" w:cs="Times New Roman"/>
          <w:sz w:val="21"/>
          <w:szCs w:val="21"/>
          <w:lang w:val=""/>
        </w:rPr>
      </w:pPr>
      <w:r w:rsidRPr="00AF45B5">
        <w:rPr>
          <w:rFonts w:ascii="Times New Roman" w:eastAsia="PMingLiU" w:hAnsi="Times New Roman" w:cs="Times New Roman"/>
          <w:sz w:val="21"/>
          <w:szCs w:val="21"/>
          <w:lang w:val=""/>
        </w:rPr>
        <w:t>Estimado(a) padre, madre o tutor:</w:t>
      </w:r>
    </w:p>
    <w:p w:rsidR="00AF45B5" w:rsidRPr="00AF45B5" w:rsidP="00AF45B5" w14:paraId="1864E090" w14:textId="77777777">
      <w:pPr>
        <w:widowControl/>
        <w:suppressAutoHyphens/>
        <w:spacing w:after="0" w:line="240" w:lineRule="auto"/>
        <w:rPr>
          <w:rFonts w:ascii="Times New Roman" w:eastAsia="PMingLiU" w:hAnsi="Times New Roman" w:cs="Times New Roman"/>
          <w:sz w:val="21"/>
          <w:szCs w:val="21"/>
          <w:lang w:val=""/>
        </w:rPr>
      </w:pPr>
    </w:p>
    <w:p w:rsidR="00AF45B5" w:rsidRPr="00AF45B5" w:rsidP="00AF45B5" w14:paraId="7107AEC1" w14:textId="77777777">
      <w:pPr>
        <w:widowControl/>
        <w:suppressAutoHyphens/>
        <w:spacing w:after="0" w:line="240" w:lineRule="auto"/>
        <w:rPr>
          <w:rFonts w:ascii="Times New Roman" w:eastAsia="PMingLiU" w:hAnsi="Times New Roman" w:cs="Times New Roman"/>
          <w:sz w:val="21"/>
          <w:szCs w:val="21"/>
          <w:lang w:val=""/>
        </w:rPr>
      </w:pPr>
      <w:r w:rsidRPr="00AF45B5">
        <w:rPr>
          <w:rFonts w:ascii="Times New Roman" w:eastAsia="PMingLiU" w:hAnsi="Times New Roman" w:cs="Times New Roman"/>
          <w:color w:val="FF0000"/>
          <w:sz w:val="21"/>
          <w:szCs w:val="21"/>
          <w:lang w:val=""/>
        </w:rPr>
        <w:t>(Nombre de la escuela)</w:t>
      </w:r>
      <w:r w:rsidRPr="00AF45B5">
        <w:rPr>
          <w:rFonts w:ascii="Times New Roman" w:eastAsia="PMingLiU" w:hAnsi="Times New Roman" w:cs="Times New Roman"/>
          <w:sz w:val="21"/>
          <w:szCs w:val="21"/>
          <w:lang w:val=""/>
        </w:rPr>
        <w:t xml:space="preserve"> participará en la Evaluación Nacional del Progreso Educativo (NAEP, por sus siglas en inglés) el </w:t>
      </w:r>
      <w:r w:rsidRPr="00AF45B5">
        <w:rPr>
          <w:rFonts w:ascii="Times New Roman" w:eastAsia="PMingLiU" w:hAnsi="Times New Roman" w:cs="Times New Roman"/>
          <w:color w:val="FF0000"/>
          <w:sz w:val="21"/>
          <w:szCs w:val="21"/>
          <w:lang w:val=""/>
        </w:rPr>
        <w:t>(fecha)</w:t>
      </w:r>
      <w:r w:rsidRPr="00AF45B5">
        <w:rPr>
          <w:rFonts w:ascii="Times New Roman" w:eastAsia="PMingLiU" w:hAnsi="Times New Roman" w:cs="Times New Roman"/>
          <w:sz w:val="21"/>
          <w:szCs w:val="21"/>
          <w:lang w:val=""/>
        </w:rPr>
        <w:t>. NAEP es la evaluación continua y nacionalmente representativa más grande acerca de lo que los estudiantes saben y pueden hacer en diferentes materias. NAEP es administrada por el Centro Nacional de Estadísticas de la Educación (NCES, por sus siglas en inglés), parte del Departamento de Educación de Estados Unidos. NAEP es diferente de nuestras evaluaciones estatales ya que ofrece una medida común de los logros en todo el país.</w:t>
      </w:r>
    </w:p>
    <w:p w:rsidR="00AF45B5" w:rsidRPr="00AF45B5" w:rsidP="00AF45B5" w14:paraId="4EC81607" w14:textId="77777777">
      <w:pPr>
        <w:widowControl/>
        <w:suppressAutoHyphens/>
        <w:spacing w:after="0" w:line="240" w:lineRule="auto"/>
        <w:rPr>
          <w:rFonts w:ascii="Times New Roman" w:eastAsia="PMingLiU" w:hAnsi="Times New Roman" w:cs="Times New Roman"/>
          <w:sz w:val="21"/>
          <w:szCs w:val="21"/>
          <w:lang w:val=""/>
        </w:rPr>
      </w:pPr>
    </w:p>
    <w:p w:rsidR="00AF45B5" w:rsidRPr="00AF45B5" w:rsidP="00AF45B5" w14:paraId="6D01E461" w14:textId="77777777">
      <w:pPr>
        <w:widowControl/>
        <w:suppressAutoHyphens/>
        <w:spacing w:after="0" w:line="240" w:lineRule="auto"/>
        <w:rPr>
          <w:rFonts w:ascii="Times New Roman" w:eastAsia="Times New Roman" w:hAnsi="Times New Roman" w:cs="Times New Roman"/>
          <w:sz w:val="21"/>
          <w:lang w:val=""/>
        </w:rPr>
      </w:pPr>
      <w:r w:rsidRPr="00AF45B5">
        <w:rPr>
          <w:rFonts w:ascii="Times New Roman" w:eastAsia="Times New Roman" w:hAnsi="Times New Roman" w:cs="Times New Roman"/>
          <w:sz w:val="21"/>
          <w:lang w:val=""/>
        </w:rPr>
        <w:t xml:space="preserve">Su hijo(a) </w:t>
      </w:r>
      <w:r w:rsidRPr="00AF45B5">
        <w:rPr>
          <w:rFonts w:ascii="Times New Roman" w:eastAsia="Times New Roman" w:hAnsi="Times New Roman" w:cs="Times New Roman"/>
          <w:color w:val="FF0000"/>
          <w:sz w:val="21"/>
          <w:lang w:val=""/>
        </w:rPr>
        <w:t>(tomará/posiblemente</w:t>
      </w:r>
      <w:r w:rsidRPr="00AF45B5">
        <w:rPr>
          <w:rFonts w:ascii="Times New Roman" w:eastAsia="Times New Roman" w:hAnsi="Times New Roman" w:cs="Times New Roman"/>
          <w:sz w:val="21"/>
          <w:lang w:val=""/>
        </w:rPr>
        <w:t xml:space="preserve"> </w:t>
      </w:r>
      <w:r w:rsidRPr="00AF45B5">
        <w:rPr>
          <w:rFonts w:ascii="Times New Roman" w:eastAsia="Times New Roman" w:hAnsi="Times New Roman" w:cs="Times New Roman"/>
          <w:color w:val="FF0000"/>
          <w:sz w:val="21"/>
          <w:lang w:val=""/>
        </w:rPr>
        <w:t xml:space="preserve">tome) </w:t>
      </w:r>
      <w:r w:rsidRPr="00AF45B5">
        <w:rPr>
          <w:rFonts w:ascii="Times New Roman" w:eastAsia="Times New Roman" w:hAnsi="Times New Roman" w:cs="Times New Roman"/>
          <w:sz w:val="21"/>
          <w:lang w:val=""/>
        </w:rPr>
        <w:t xml:space="preserve">una evaluación de ciencias. Además de las preguntas sobre la materia, los estudiantes contestan preguntas de contexto de NAEP de manera voluntaria. Las preguntas proporcionan información valiosa acerca de las experiencias y oportunidades de aprendizaje dentro y fuera del salón de clases de los estudiantes participantes. Puede encontrar más información acerca de las preguntas de NAEP en </w:t>
      </w:r>
      <w:r w:rsidRPr="00AF45B5">
        <w:rPr>
          <w:rFonts w:ascii="Times New Roman" w:eastAsia="MingLiU" w:hAnsi="Times New Roman" w:cs="Times New Roman"/>
          <w:color w:val="0563C1"/>
          <w:sz w:val="21"/>
          <w:u w:val="single"/>
          <w:lang w:val=""/>
        </w:rPr>
        <w:t>https://nces.ed.gov/nationsreportcard/parents/spanish.aspx</w:t>
      </w:r>
      <w:r w:rsidRPr="00AF45B5">
        <w:rPr>
          <w:rFonts w:ascii="Times New Roman" w:eastAsia="Times New Roman" w:hAnsi="Times New Roman" w:cs="Times New Roman"/>
          <w:sz w:val="21"/>
          <w:lang w:val=""/>
        </w:rPr>
        <w:t xml:space="preserve"> en la sección “Cuestionarios de contexto y su estudiante: Lo que debe saber.”</w:t>
      </w:r>
    </w:p>
    <w:p w:rsidR="00AF45B5" w:rsidRPr="00AF45B5" w:rsidP="00AF45B5" w14:paraId="7CA35545" w14:textId="77777777">
      <w:pPr>
        <w:widowControl/>
        <w:suppressAutoHyphens/>
        <w:spacing w:after="0" w:line="240" w:lineRule="auto"/>
        <w:rPr>
          <w:rFonts w:ascii="Times New Roman" w:eastAsia="Times New Roman" w:hAnsi="Times New Roman" w:cs="Times New Roman"/>
          <w:sz w:val="21"/>
          <w:lang w:val=""/>
        </w:rPr>
      </w:pPr>
    </w:p>
    <w:p w:rsidR="00AF45B5" w:rsidRPr="00AF45B5" w:rsidP="00AF45B5" w14:paraId="210B37F9" w14:textId="77777777">
      <w:pPr>
        <w:widowControl/>
        <w:suppressAutoHyphens/>
        <w:spacing w:after="0" w:line="240" w:lineRule="auto"/>
        <w:rPr>
          <w:rFonts w:ascii="Times New Roman" w:eastAsia="Times New Roman" w:hAnsi="Times New Roman" w:cs="Times New Roman"/>
          <w:sz w:val="21"/>
          <w:szCs w:val="24"/>
          <w:lang w:val=""/>
        </w:rPr>
      </w:pPr>
      <w:r w:rsidRPr="00AF45B5">
        <w:rPr>
          <w:rFonts w:ascii="Times New Roman" w:eastAsia="Times New Roman" w:hAnsi="Times New Roman" w:cs="Times New Roman"/>
          <w:sz w:val="21"/>
          <w:szCs w:val="24"/>
          <w:lang w:val=""/>
        </w:rPr>
        <w:t>La evaluación toma unos 120 minutos para la mayoría de los estudiantes, incluyendo el tiempo de transición, instrucciones y el contestar las preguntas de contexto.</w:t>
      </w:r>
    </w:p>
    <w:p w:rsidR="00AF45B5" w:rsidRPr="00AF45B5" w:rsidP="00AF45B5" w14:paraId="466F0155" w14:textId="77777777">
      <w:pPr>
        <w:widowControl/>
        <w:suppressAutoHyphens/>
        <w:spacing w:after="0" w:line="240" w:lineRule="auto"/>
        <w:rPr>
          <w:rFonts w:ascii="Times New Roman" w:eastAsia="Times New Roman" w:hAnsi="Times New Roman" w:cs="Times New Roman"/>
          <w:sz w:val="21"/>
          <w:szCs w:val="24"/>
          <w:lang w:val=""/>
        </w:rPr>
      </w:pPr>
    </w:p>
    <w:p w:rsidR="00AF45B5" w:rsidRPr="00AF45B5" w:rsidP="00AF45B5" w14:paraId="2B92E45C" w14:textId="77777777">
      <w:pPr>
        <w:widowControl/>
        <w:suppressAutoHyphens/>
        <w:spacing w:after="0" w:line="240" w:lineRule="auto"/>
        <w:rPr>
          <w:rFonts w:ascii="Times New Roman" w:eastAsia="PMingLiU" w:hAnsi="Times New Roman" w:cs="Arial"/>
          <w:sz w:val="21"/>
          <w:szCs w:val="21"/>
          <w:lang w:val=""/>
        </w:rPr>
      </w:pPr>
      <w:r w:rsidRPr="00AF45B5">
        <w:rPr>
          <w:rFonts w:ascii="Times New Roman" w:eastAsia="PMingLiU" w:hAnsi="Times New Roman" w:cs="Arial"/>
          <w:b/>
          <w:bCs/>
          <w:sz w:val="21"/>
          <w:szCs w:val="21"/>
          <w:lang w:val=""/>
        </w:rPr>
        <w:t>La información recopilada se utiliza únicamente con fines estadísticos.</w:t>
      </w:r>
    </w:p>
    <w:p w:rsidR="00AF45B5" w:rsidRPr="00AF45B5" w14:paraId="3D4F6607" w14:textId="77777777">
      <w:pPr>
        <w:widowControl/>
        <w:numPr>
          <w:ilvl w:val="0"/>
          <w:numId w:val="43"/>
        </w:numPr>
        <w:suppressAutoHyphens/>
        <w:spacing w:after="0" w:line="240" w:lineRule="auto"/>
        <w:rPr>
          <w:rFonts w:ascii="Times New Roman" w:eastAsia="PMingLiU" w:hAnsi="Times New Roman" w:cs="Arial"/>
          <w:sz w:val="21"/>
          <w:szCs w:val="21"/>
          <w:lang w:val=""/>
        </w:rPr>
      </w:pPr>
      <w:r w:rsidRPr="00AF45B5">
        <w:rPr>
          <w:rFonts w:ascii="Times New Roman" w:eastAsia="PMingLiU" w:hAnsi="Times New Roman" w:cs="Arial"/>
          <w:sz w:val="21"/>
          <w:szCs w:val="21"/>
          <w:lang w:val=""/>
        </w:rPr>
        <w:t xml:space="preserve">Las calificaciones de su hijo(a) </w:t>
      </w:r>
      <w:r w:rsidRPr="00AF45B5">
        <w:rPr>
          <w:rFonts w:ascii="Times New Roman" w:eastAsia="PMingLiU" w:hAnsi="Times New Roman" w:cs="Arial"/>
          <w:b/>
          <w:bCs/>
          <w:sz w:val="21"/>
          <w:szCs w:val="21"/>
          <w:lang w:val=""/>
        </w:rPr>
        <w:t>no</w:t>
      </w:r>
      <w:r w:rsidRPr="00AF45B5">
        <w:rPr>
          <w:rFonts w:ascii="Times New Roman" w:eastAsia="PMingLiU" w:hAnsi="Times New Roman" w:cs="Arial"/>
          <w:sz w:val="21"/>
          <w:szCs w:val="21"/>
          <w:lang w:val=""/>
        </w:rPr>
        <w:t xml:space="preserve"> se verán afectadas.</w:t>
      </w:r>
    </w:p>
    <w:p w:rsidR="00AF45B5" w:rsidRPr="00AF45B5" w14:paraId="2A09F4C2" w14:textId="77777777">
      <w:pPr>
        <w:widowControl/>
        <w:numPr>
          <w:ilvl w:val="0"/>
          <w:numId w:val="43"/>
        </w:numPr>
        <w:suppressAutoHyphens/>
        <w:spacing w:after="0" w:line="240" w:lineRule="auto"/>
        <w:rPr>
          <w:rFonts w:ascii="Times New Roman" w:eastAsia="PMingLiU" w:hAnsi="Times New Roman" w:cs="Arial"/>
          <w:sz w:val="21"/>
          <w:szCs w:val="21"/>
          <w:lang w:val=""/>
        </w:rPr>
      </w:pPr>
      <w:r w:rsidRPr="00AF45B5">
        <w:rPr>
          <w:rFonts w:ascii="Times New Roman" w:eastAsia="PMingLiU" w:hAnsi="Times New Roman" w:cs="Arial"/>
          <w:sz w:val="21"/>
          <w:szCs w:val="21"/>
          <w:lang w:val=""/>
        </w:rPr>
        <w:t>Los estudiantes pueden ser excusados por cualquier motivo, no están obligados a completar la evaluación y pueden dejar de responder cualquier pregunta.</w:t>
      </w:r>
    </w:p>
    <w:p w:rsidR="00AF45B5" w:rsidRPr="00AF45B5" w14:paraId="5AFF84A0" w14:textId="77777777">
      <w:pPr>
        <w:widowControl/>
        <w:numPr>
          <w:ilvl w:val="0"/>
          <w:numId w:val="43"/>
        </w:numPr>
        <w:suppressAutoHyphens/>
        <w:spacing w:after="0" w:line="240" w:lineRule="auto"/>
        <w:rPr>
          <w:rFonts w:ascii="Times New Roman" w:eastAsia="PMingLiU" w:hAnsi="Times New Roman" w:cs="Arial"/>
          <w:color w:val="FF0000"/>
          <w:sz w:val="21"/>
          <w:szCs w:val="21"/>
          <w:lang w:val=""/>
        </w:rPr>
      </w:pPr>
      <w:r w:rsidRPr="00AF45B5">
        <w:rPr>
          <w:rFonts w:ascii="Times New Roman" w:eastAsia="PMingLiU" w:hAnsi="Times New Roman" w:cs="Arial"/>
          <w:sz w:val="21"/>
          <w:szCs w:val="21"/>
          <w:lang w:val=""/>
        </w:rPr>
        <w:t xml:space="preserve">Aunque la evaluación es voluntaria, NAEP depende de la participación de los estudiantes. Los legisladores, los educadores, los medios de comunicación y la comunidad de evaluaciones educativas utilizan los resultados de NAEP para desarrollar maneras para mejorar e informar sobre la educación. Si no desea que su hijo(a) participe, por favor, notifíqueme por escrito antes de </w:t>
      </w:r>
      <w:r w:rsidRPr="00AF45B5">
        <w:rPr>
          <w:rFonts w:ascii="Times New Roman" w:eastAsia="PMingLiU" w:hAnsi="Times New Roman" w:cs="Arial"/>
          <w:color w:val="FF0000"/>
          <w:sz w:val="21"/>
          <w:szCs w:val="21"/>
          <w:lang w:val=""/>
        </w:rPr>
        <w:t>(fecha)</w:t>
      </w:r>
      <w:r w:rsidRPr="00AF45B5">
        <w:rPr>
          <w:rFonts w:ascii="Times New Roman" w:eastAsia="PMingLiU" w:hAnsi="Times New Roman" w:cs="Arial"/>
          <w:sz w:val="21"/>
          <w:szCs w:val="21"/>
          <w:lang w:val=""/>
        </w:rPr>
        <w:t>.</w:t>
      </w:r>
    </w:p>
    <w:p w:rsidR="00AF45B5" w:rsidRPr="00AF45B5" w:rsidP="00AF45B5" w14:paraId="178FD946" w14:textId="77777777">
      <w:pPr>
        <w:widowControl/>
        <w:suppressAutoHyphens/>
        <w:spacing w:after="0" w:line="240" w:lineRule="auto"/>
        <w:rPr>
          <w:rFonts w:ascii="Times New Roman" w:eastAsia="Times New Roman" w:hAnsi="Times New Roman" w:cs="Times New Roman"/>
          <w:sz w:val="21"/>
          <w:lang w:val=""/>
        </w:rPr>
      </w:pPr>
    </w:p>
    <w:p w:rsidR="00AF45B5" w:rsidRPr="00AF45B5" w:rsidP="00AF45B5" w14:paraId="048F2288" w14:textId="77777777">
      <w:pPr>
        <w:widowControl/>
        <w:suppressAutoHyphens/>
        <w:spacing w:after="0" w:line="240" w:lineRule="auto"/>
        <w:rPr>
          <w:rFonts w:ascii="Times New Roman" w:eastAsia="Times New Roman" w:hAnsi="Times New Roman" w:cs="Times New Roman"/>
          <w:sz w:val="21"/>
          <w:lang w:val=""/>
        </w:rPr>
      </w:pPr>
      <w:r w:rsidRPr="00AF45B5">
        <w:rPr>
          <w:rFonts w:ascii="Times New Roman" w:eastAsia="Times New Roman" w:hAnsi="Times New Roman" w:cs="Times New Roman"/>
          <w:sz w:val="21"/>
          <w:lang w:val=""/>
        </w:rPr>
        <w:t xml:space="preserve">No es necesario estudiar en preparación para NAEP, pero anime a su hijo(a) a que haga su mejor esfuerzo. Si tiene alguna pregunta, comuníquese con </w:t>
      </w:r>
      <w:r w:rsidRPr="00AF45B5">
        <w:rPr>
          <w:rFonts w:ascii="Times New Roman" w:eastAsia="Times New Roman" w:hAnsi="Times New Roman" w:cs="Times New Roman"/>
          <w:color w:val="FF0000"/>
          <w:sz w:val="21"/>
          <w:lang w:val=""/>
        </w:rPr>
        <w:t>(nombre)</w:t>
      </w:r>
      <w:r w:rsidRPr="00AF45B5">
        <w:rPr>
          <w:rFonts w:ascii="Times New Roman" w:eastAsia="Times New Roman" w:hAnsi="Times New Roman" w:cs="Times New Roman"/>
          <w:sz w:val="21"/>
          <w:lang w:val=""/>
        </w:rPr>
        <w:t xml:space="preserve"> llamando al </w:t>
      </w:r>
      <w:r w:rsidRPr="00AF45B5">
        <w:rPr>
          <w:rFonts w:ascii="Times New Roman" w:eastAsia="Times New Roman" w:hAnsi="Times New Roman" w:cs="Times New Roman"/>
          <w:color w:val="FF0000"/>
          <w:sz w:val="21"/>
          <w:lang w:val=""/>
        </w:rPr>
        <w:t>(número de teléfono)</w:t>
      </w:r>
      <w:r w:rsidRPr="00AF45B5">
        <w:rPr>
          <w:rFonts w:ascii="Times New Roman" w:eastAsia="Times New Roman" w:hAnsi="Times New Roman" w:cs="Times New Roman"/>
          <w:sz w:val="21"/>
          <w:lang w:val=""/>
        </w:rPr>
        <w:t xml:space="preserve"> o por correo electrónico escribiendo a </w:t>
      </w:r>
      <w:r w:rsidRPr="00AF45B5">
        <w:rPr>
          <w:rFonts w:ascii="Times New Roman" w:eastAsia="Times New Roman" w:hAnsi="Times New Roman" w:cs="Times New Roman"/>
          <w:color w:val="FF0000"/>
          <w:sz w:val="21"/>
          <w:lang w:val=""/>
        </w:rPr>
        <w:t>(correo electrónico)</w:t>
      </w:r>
      <w:r w:rsidRPr="00AF45B5">
        <w:rPr>
          <w:rFonts w:ascii="Times New Roman" w:eastAsia="Times New Roman" w:hAnsi="Times New Roman" w:cs="Times New Roman"/>
          <w:sz w:val="21"/>
          <w:lang w:val=""/>
        </w:rPr>
        <w:t>.</w:t>
      </w:r>
    </w:p>
    <w:p w:rsidR="00AF45B5" w:rsidRPr="00AF45B5" w:rsidP="00AF45B5" w14:paraId="022C758E" w14:textId="77777777">
      <w:pPr>
        <w:widowControl/>
        <w:suppressAutoHyphens/>
        <w:spacing w:after="0" w:line="240" w:lineRule="auto"/>
        <w:rPr>
          <w:rFonts w:ascii="Times New Roman" w:eastAsia="Times New Roman" w:hAnsi="Times New Roman" w:cs="Times New Roman"/>
          <w:sz w:val="21"/>
          <w:lang w:val=""/>
        </w:rPr>
      </w:pPr>
    </w:p>
    <w:p w:rsidR="00AF45B5" w:rsidRPr="00AF45B5" w:rsidP="00AF45B5" w14:paraId="7EA67A43" w14:textId="77777777">
      <w:pPr>
        <w:widowControl/>
        <w:suppressAutoHyphens/>
        <w:spacing w:after="0" w:line="240" w:lineRule="auto"/>
        <w:rPr>
          <w:rFonts w:ascii="Times New Roman" w:eastAsia="PMingLiU" w:hAnsi="Times New Roman" w:cs="Times New Roman"/>
          <w:sz w:val="21"/>
          <w:szCs w:val="21"/>
          <w:lang w:val=""/>
        </w:rPr>
      </w:pPr>
      <w:r w:rsidRPr="00AF45B5">
        <w:rPr>
          <w:rFonts w:ascii="Times New Roman" w:eastAsia="PMingLiU" w:hAnsi="Times New Roman" w:cs="Times New Roman"/>
          <w:sz w:val="21"/>
          <w:szCs w:val="21"/>
          <w:lang w:val=""/>
        </w:rPr>
        <w:t xml:space="preserve">Nos entusiasma que nuestra escuela participe en NAEP. Sabemos que los estudiantes de </w:t>
      </w:r>
      <w:r w:rsidRPr="00AF45B5">
        <w:rPr>
          <w:rFonts w:ascii="Times New Roman" w:eastAsia="PMingLiU" w:hAnsi="Times New Roman" w:cs="Times New Roman"/>
          <w:color w:val="FF0000"/>
          <w:sz w:val="21"/>
          <w:szCs w:val="21"/>
          <w:lang w:val=""/>
        </w:rPr>
        <w:t>(nombre de la escuela)</w:t>
      </w:r>
      <w:r w:rsidRPr="00AF45B5">
        <w:rPr>
          <w:rFonts w:ascii="Times New Roman" w:eastAsia="PMingLiU" w:hAnsi="Times New Roman" w:cs="Times New Roman"/>
          <w:sz w:val="21"/>
          <w:szCs w:val="21"/>
          <w:lang w:val=""/>
        </w:rPr>
        <w:t xml:space="preserve"> mostrarán lo que los estudiantes de nuestro país saben y pueden hacer.</w:t>
      </w:r>
    </w:p>
    <w:p w:rsidR="00AF45B5" w:rsidRPr="00AF45B5" w:rsidP="00AF45B5" w14:paraId="53AD4697" w14:textId="77777777">
      <w:pPr>
        <w:widowControl/>
        <w:suppressAutoHyphens/>
        <w:spacing w:after="0" w:line="240" w:lineRule="auto"/>
        <w:rPr>
          <w:rFonts w:ascii="Times New Roman" w:eastAsia="PMingLiU" w:hAnsi="Times New Roman" w:cs="Times New Roman"/>
          <w:sz w:val="21"/>
          <w:szCs w:val="21"/>
          <w:lang w:val=""/>
        </w:rPr>
      </w:pPr>
    </w:p>
    <w:p w:rsidR="00AF45B5" w:rsidRPr="00AF45B5" w:rsidP="00AF45B5" w14:paraId="3979EF24" w14:textId="77777777">
      <w:pPr>
        <w:widowControl/>
        <w:suppressAutoHyphens/>
        <w:spacing w:after="0" w:line="240" w:lineRule="auto"/>
        <w:rPr>
          <w:rFonts w:ascii="Times New Roman" w:eastAsia="PMingLiU" w:hAnsi="Times New Roman" w:cs="Times New Roman"/>
          <w:sz w:val="21"/>
          <w:szCs w:val="21"/>
          <w:lang w:val=""/>
        </w:rPr>
      </w:pPr>
      <w:r w:rsidRPr="00AF45B5">
        <w:rPr>
          <w:rFonts w:ascii="Times New Roman" w:eastAsia="PMingLiU" w:hAnsi="Times New Roman" w:cs="Times New Roman"/>
          <w:sz w:val="21"/>
          <w:szCs w:val="21"/>
          <w:lang w:val=""/>
        </w:rPr>
        <w:t>Atentamente,</w:t>
      </w:r>
    </w:p>
    <w:p w:rsidR="00AF45B5" w:rsidRPr="00AF45B5" w:rsidP="00AF45B5" w14:paraId="15D7FB37" w14:textId="77777777">
      <w:pPr>
        <w:widowControl/>
        <w:suppressAutoHyphens/>
        <w:spacing w:after="0" w:line="240" w:lineRule="auto"/>
        <w:rPr>
          <w:rFonts w:ascii="Times New Roman" w:eastAsia="PMingLiU" w:hAnsi="Times New Roman" w:cs="Times New Roman"/>
          <w:color w:val="FF0000"/>
          <w:sz w:val="21"/>
          <w:szCs w:val="21"/>
          <w:lang w:val=""/>
        </w:rPr>
      </w:pPr>
      <w:r w:rsidRPr="00AF45B5">
        <w:rPr>
          <w:rFonts w:ascii="Times New Roman" w:eastAsia="PMingLiU" w:hAnsi="Times New Roman" w:cs="Times New Roman"/>
          <w:color w:val="FF0000"/>
          <w:sz w:val="21"/>
          <w:szCs w:val="21"/>
          <w:lang w:val=""/>
        </w:rPr>
        <w:t>(Nombre del director(a) de la escuela)</w:t>
      </w:r>
    </w:p>
    <w:p w:rsidR="00243F01" w:rsidRPr="00243F01" w:rsidP="00243F01" w14:paraId="3620E0F7" w14:textId="77777777">
      <w:pPr>
        <w:widowControl/>
        <w:suppressAutoHyphens/>
        <w:spacing w:after="0" w:line="240" w:lineRule="auto"/>
        <w:rPr>
          <w:rFonts w:ascii="Times New Roman" w:eastAsia="PMingLiU" w:hAnsi="Times New Roman" w:cs="Times New Roman"/>
          <w:color w:val="FF0000"/>
          <w:sz w:val="21"/>
          <w:szCs w:val="21"/>
          <w:lang w:val=""/>
        </w:rPr>
      </w:pPr>
    </w:p>
    <w:p w:rsidR="00E61CEE" w:rsidRPr="008F4626" w14:paraId="1404CD3C" w14:textId="239490DD">
      <w:pPr>
        <w:rPr>
          <w:rFonts w:ascii="Times New Roman" w:eastAsia="Times New Roman" w:hAnsi="Times New Roman" w:cstheme="majorBidi"/>
          <w:b/>
          <w:color w:val="000000" w:themeColor="text1"/>
          <w:sz w:val="28"/>
          <w:szCs w:val="24"/>
          <w:lang w:val=""/>
        </w:rPr>
      </w:pPr>
      <w:r w:rsidRPr="0060685D">
        <w:rPr>
          <w:rFonts w:ascii="Times New Roman" w:eastAsia="PMingLiU" w:hAnsi="Times New Roman" w:cs="Times New Roman"/>
          <w:i/>
          <w:iCs/>
          <w:sz w:val="18"/>
          <w:szCs w:val="20"/>
          <w:lang w:val=""/>
        </w:rPr>
        <w:t xml:space="preserve">El Centro Nacional para Estadísticas de la Educación (NCES, por sus siglas en inglés) administra la Evaluación Nacional del Progreso Educativo para evaluar programas de educación apoyados por el Gobierno federal. Toda la información que proporciones podrá usarse únicamente con fines de investigación, estadísticas y evaluación en virtud de la Ley de Reforma de las Ciencias Educativas de 2002 (ESRA; 20 U.S.C. § 9543) y no podrá darse a conocer o usarse ni para identificarte ni para cualquier otro propósito salvo aquel requerido legalmente. Todos los empleados de NCES al igual que todos los representantes </w:t>
      </w:r>
      <w:r w:rsidRPr="0060685D">
        <w:rPr>
          <w:rFonts w:ascii="Times New Roman" w:eastAsia="PMingLiU" w:hAnsi="Times New Roman" w:cs="Times New Roman"/>
          <w:i/>
          <w:iCs/>
          <w:sz w:val="18"/>
          <w:szCs w:val="20"/>
          <w:lang w:val=""/>
        </w:rPr>
        <w:t>del mismo</w:t>
      </w:r>
      <w:r w:rsidRPr="0060685D">
        <w:rPr>
          <w:rFonts w:ascii="Times New Roman" w:eastAsia="PMingLiU" w:hAnsi="Times New Roman" w:cs="Times New Roman"/>
          <w:i/>
          <w:iCs/>
          <w:sz w:val="18"/>
          <w:szCs w:val="20"/>
          <w:lang w:val=""/>
        </w:rPr>
        <w:t>, como contratistas y coordinadores de NAEP, han hecho un juramento y están sujetos a una pena de prisión de hasta 5 años, una multa de hasta $250,000 o ambas cosas, si dan a conocer intencionalmente CUALQUIER información que te identifique de manera no autorizada. El envío de tu información por vía electrónica será monitoreado por empleados y contratistas federales para detectar virus, programas maliciosos (</w:t>
      </w:r>
      <w:r w:rsidRPr="0060685D">
        <w:rPr>
          <w:rFonts w:ascii="Times New Roman" w:eastAsia="PMingLiU" w:hAnsi="Times New Roman" w:cs="Times New Roman"/>
          <w:i/>
          <w:iCs/>
          <w:sz w:val="18"/>
          <w:szCs w:val="20"/>
          <w:lang w:val=""/>
        </w:rPr>
        <w:t>malware</w:t>
      </w:r>
      <w:r w:rsidRPr="0060685D">
        <w:rPr>
          <w:rFonts w:ascii="Times New Roman" w:eastAsia="PMingLiU" w:hAnsi="Times New Roman" w:cs="Times New Roman"/>
          <w:i/>
          <w:iCs/>
          <w:sz w:val="18"/>
          <w:szCs w:val="20"/>
          <w:lang w:val=""/>
        </w:rPr>
        <w:t>) y otras amenazas conforme a la Ley de Mejoramiento de la Seguridad Cibernética de 2015.</w:t>
      </w:r>
      <w:r w:rsidRPr="008F4626">
        <w:rPr>
          <w:rFonts w:eastAsia="Times New Roman"/>
          <w:b/>
          <w:lang w:val=""/>
        </w:rPr>
        <w:br w:type="page"/>
      </w:r>
    </w:p>
    <w:p w:rsidR="00301F5D" w:rsidP="00301F5D" w14:paraId="10EC9B75" w14:textId="40A8F4F9">
      <w:pPr>
        <w:pStyle w:val="Heading3"/>
        <w:rPr>
          <w:rStyle w:val="Strong"/>
          <w:rFonts w:cs="Times New Roman"/>
          <w:b w:val="0"/>
          <w:bCs w:val="0"/>
          <w:sz w:val="26"/>
          <w:szCs w:val="26"/>
        </w:rPr>
      </w:pPr>
      <w:bookmarkStart w:id="773" w:name="_Toc233816071"/>
      <w:r w:rsidRPr="001E6C6E">
        <w:rPr>
          <w:rStyle w:val="Strong"/>
          <w:rFonts w:cs="Times New Roman"/>
          <w:sz w:val="26"/>
          <w:szCs w:val="26"/>
        </w:rPr>
        <w:t>Appendix D-</w:t>
      </w:r>
      <w:r>
        <w:rPr>
          <w:rStyle w:val="Strong"/>
          <w:rFonts w:cs="Times New Roman"/>
          <w:sz w:val="26"/>
          <w:szCs w:val="26"/>
        </w:rPr>
        <w:t>12</w:t>
      </w:r>
      <w:r w:rsidRPr="001E6C6E">
        <w:rPr>
          <w:rStyle w:val="Strong"/>
          <w:rFonts w:cs="Times New Roman"/>
          <w:sz w:val="26"/>
          <w:szCs w:val="26"/>
        </w:rPr>
        <w:t xml:space="preserve">: </w:t>
      </w:r>
      <w:r w:rsidRPr="001E6C6E">
        <w:rPr>
          <w:rStyle w:val="Strong"/>
          <w:rFonts w:cs="Times New Roman"/>
          <w:b w:val="0"/>
          <w:bCs w:val="0"/>
          <w:sz w:val="26"/>
          <w:szCs w:val="26"/>
        </w:rPr>
        <w:t>NAEP 202</w:t>
      </w:r>
      <w:r>
        <w:rPr>
          <w:rStyle w:val="Strong"/>
          <w:rFonts w:cs="Times New Roman"/>
          <w:b w:val="0"/>
          <w:bCs w:val="0"/>
          <w:sz w:val="26"/>
          <w:szCs w:val="26"/>
        </w:rPr>
        <w:t xml:space="preserve">7 </w:t>
      </w:r>
      <w:r w:rsidRPr="001E6C6E">
        <w:rPr>
          <w:rStyle w:val="Strong"/>
          <w:rFonts w:cs="Times New Roman"/>
          <w:b w:val="0"/>
          <w:bCs w:val="0"/>
          <w:sz w:val="26"/>
          <w:szCs w:val="26"/>
        </w:rPr>
        <w:t>Parent-Guardian Notification Letter, Private Schools</w:t>
      </w:r>
      <w:bookmarkStart w:id="774" w:name="_Toc175909512"/>
      <w:r w:rsidR="009E2074">
        <w:rPr>
          <w:rStyle w:val="Strong"/>
          <w:rFonts w:cs="Times New Roman"/>
          <w:b w:val="0"/>
          <w:bCs w:val="0"/>
          <w:sz w:val="26"/>
          <w:szCs w:val="26"/>
        </w:rPr>
        <w:t xml:space="preserve"> (</w:t>
      </w:r>
      <w:r w:rsidR="0045464E">
        <w:rPr>
          <w:rFonts w:eastAsia="Times New Roman"/>
          <w:bCs/>
        </w:rPr>
        <w:t>Approved v.39</w:t>
      </w:r>
      <w:r w:rsidR="009E2074">
        <w:rPr>
          <w:rStyle w:val="Strong"/>
          <w:rFonts w:cs="Times New Roman"/>
          <w:b w:val="0"/>
          <w:bCs w:val="0"/>
          <w:sz w:val="26"/>
          <w:szCs w:val="26"/>
        </w:rPr>
        <w:t>)</w:t>
      </w:r>
      <w:bookmarkEnd w:id="773"/>
    </w:p>
    <w:p w:rsidR="00301F5D" w:rsidP="00301F5D" w14:paraId="7C918EE2" w14:textId="77777777"/>
    <w:p w:rsidR="00AE7E94" w:rsidRPr="00AE7E94" w:rsidP="00AE7E94" w14:paraId="4CA2AAF9" w14:textId="77777777">
      <w:pPr>
        <w:widowControl/>
        <w:tabs>
          <w:tab w:val="center" w:pos="4320"/>
          <w:tab w:val="right" w:pos="8640"/>
        </w:tabs>
        <w:spacing w:after="0" w:line="240" w:lineRule="auto"/>
        <w:jc w:val="center"/>
        <w:rPr>
          <w:rFonts w:ascii="Times New Roman" w:eastAsia="Times New Roman" w:hAnsi="Times New Roman" w:cs="Times New Roman"/>
          <w:b/>
          <w:sz w:val="21"/>
          <w:szCs w:val="21"/>
        </w:rPr>
      </w:pPr>
      <w:r w:rsidRPr="00AE7E94">
        <w:rPr>
          <w:rFonts w:ascii="Times New Roman" w:eastAsia="Times New Roman" w:hAnsi="Times New Roman" w:cs="Times New Roman"/>
          <w:b/>
          <w:sz w:val="21"/>
          <w:szCs w:val="21"/>
        </w:rPr>
        <w:t>NAEP 2027 PARENT/GUARDIAN NOTIFICATION LETTER PRIVATE SCHOOL</w:t>
      </w:r>
    </w:p>
    <w:p w:rsidR="00AE7E94" w:rsidRPr="00AE2EA7" w:rsidP="00AE7E94" w14:paraId="1785EDB9" w14:textId="77777777">
      <w:pPr>
        <w:widowControl/>
        <w:tabs>
          <w:tab w:val="center" w:pos="4320"/>
          <w:tab w:val="right" w:pos="8640"/>
        </w:tabs>
        <w:spacing w:after="0" w:line="240" w:lineRule="auto"/>
        <w:jc w:val="center"/>
        <w:rPr>
          <w:rFonts w:ascii="Times New Roman" w:eastAsia="Times New Roman" w:hAnsi="Times New Roman" w:cs="Times New Roman"/>
          <w:b/>
          <w:sz w:val="21"/>
          <w:szCs w:val="21"/>
        </w:rPr>
      </w:pPr>
      <w:r w:rsidRPr="00AE2EA7">
        <w:rPr>
          <w:rFonts w:ascii="Times New Roman" w:eastAsia="Times New Roman" w:hAnsi="Times New Roman" w:cs="Times New Roman"/>
          <w:b/>
          <w:sz w:val="21"/>
          <w:szCs w:val="21"/>
        </w:rPr>
        <w:t>Grade 8 Science Pilot</w:t>
      </w:r>
    </w:p>
    <w:p w:rsidR="00AE7E94" w:rsidRPr="00AE7E94" w:rsidP="00AE7E94" w14:paraId="07FD8ED4" w14:textId="77777777">
      <w:pPr>
        <w:widowControl/>
        <w:spacing w:after="0" w:line="240" w:lineRule="auto"/>
        <w:jc w:val="center"/>
        <w:rPr>
          <w:rFonts w:ascii="Times New Roman" w:eastAsia="Times New Roman" w:hAnsi="Times New Roman" w:cs="Times New Roman"/>
          <w:color w:val="FF0000"/>
          <w:sz w:val="21"/>
          <w:szCs w:val="21"/>
        </w:rPr>
      </w:pPr>
      <w:r w:rsidRPr="00AE7E94">
        <w:rPr>
          <w:rFonts w:ascii="Times New Roman" w:eastAsia="Times New Roman" w:hAnsi="Times New Roman" w:cs="Times New Roman"/>
          <w:color w:val="FF0000"/>
          <w:sz w:val="21"/>
          <w:szCs w:val="21"/>
        </w:rPr>
        <w:t xml:space="preserve"> (School Letterhead)</w:t>
      </w:r>
    </w:p>
    <w:p w:rsidR="00AE7E94" w:rsidRPr="00AE7E94" w:rsidP="00AE7E94" w14:paraId="255D0C78" w14:textId="77777777">
      <w:pPr>
        <w:widowControl/>
        <w:spacing w:after="0" w:line="240" w:lineRule="auto"/>
        <w:jc w:val="center"/>
        <w:rPr>
          <w:rFonts w:ascii="Times New Roman" w:eastAsia="Times New Roman" w:hAnsi="Times New Roman" w:cs="Times New Roman"/>
          <w:b/>
          <w:color w:val="FF0000"/>
          <w:sz w:val="21"/>
          <w:szCs w:val="21"/>
        </w:rPr>
      </w:pPr>
      <w:r w:rsidRPr="00AE7E94">
        <w:rPr>
          <w:rFonts w:ascii="Times New Roman" w:eastAsia="Times New Roman" w:hAnsi="Times New Roman" w:cs="Times New Roman"/>
          <w:b/>
          <w:color w:val="FF0000"/>
          <w:sz w:val="21"/>
          <w:szCs w:val="21"/>
        </w:rPr>
        <w:t>(Insert Date Here)</w:t>
      </w:r>
    </w:p>
    <w:p w:rsidR="00AE7E94" w:rsidRPr="00AE7E94" w:rsidP="00AE7E94" w14:paraId="7DB42CEF" w14:textId="77777777">
      <w:pPr>
        <w:widowControl/>
        <w:spacing w:after="0" w:line="240" w:lineRule="auto"/>
        <w:rPr>
          <w:rFonts w:ascii="Times New Roman" w:eastAsia="Times New Roman" w:hAnsi="Times New Roman" w:cs="Times New Roman"/>
          <w:sz w:val="21"/>
          <w:szCs w:val="21"/>
        </w:rPr>
      </w:pPr>
    </w:p>
    <w:p w:rsidR="00AE7E94" w:rsidRPr="00AE7E94" w:rsidP="00AE7E94" w14:paraId="042CC8C2" w14:textId="77777777">
      <w:pPr>
        <w:widowControl/>
        <w:spacing w:after="0" w:line="240" w:lineRule="auto"/>
        <w:rPr>
          <w:rFonts w:ascii="Times New Roman" w:eastAsia="Times New Roman" w:hAnsi="Times New Roman" w:cs="Times New Roman"/>
          <w:sz w:val="21"/>
          <w:szCs w:val="21"/>
        </w:rPr>
      </w:pPr>
      <w:r w:rsidRPr="00AE7E94">
        <w:rPr>
          <w:rFonts w:ascii="Times New Roman" w:eastAsia="Times New Roman" w:hAnsi="Times New Roman" w:cs="Times New Roman"/>
          <w:sz w:val="21"/>
          <w:szCs w:val="21"/>
        </w:rPr>
        <w:t>Dear Parent or Guardian:</w:t>
      </w:r>
    </w:p>
    <w:p w:rsidR="00AE7E94" w:rsidRPr="00AE7E94" w:rsidP="00AE7E94" w14:paraId="451E7EBC" w14:textId="77777777">
      <w:pPr>
        <w:widowControl/>
        <w:spacing w:after="0" w:line="240" w:lineRule="auto"/>
        <w:rPr>
          <w:rFonts w:ascii="Times New Roman" w:eastAsia="Times New Roman" w:hAnsi="Times New Roman" w:cs="Times New Roman"/>
          <w:sz w:val="21"/>
          <w:szCs w:val="21"/>
        </w:rPr>
      </w:pPr>
    </w:p>
    <w:p w:rsidR="00AE7E94" w:rsidRPr="00AE7E94" w:rsidP="00AE7E94" w14:paraId="3DF0DE58" w14:textId="77777777">
      <w:pPr>
        <w:widowControl/>
        <w:spacing w:after="0" w:line="240" w:lineRule="auto"/>
        <w:rPr>
          <w:rFonts w:ascii="Times New Roman" w:eastAsia="Times New Roman" w:hAnsi="Times New Roman" w:cs="Times New Roman"/>
          <w:sz w:val="21"/>
          <w:szCs w:val="21"/>
        </w:rPr>
      </w:pPr>
      <w:r w:rsidRPr="00AE7E94">
        <w:rPr>
          <w:rFonts w:ascii="Times New Roman" w:eastAsia="Times New Roman" w:hAnsi="Times New Roman" w:cs="Times New Roman"/>
          <w:sz w:val="21"/>
          <w:szCs w:val="21"/>
        </w:rPr>
        <w:t>We are pleased to notify you that</w:t>
      </w:r>
      <w:r w:rsidRPr="00AE7E94">
        <w:rPr>
          <w:rFonts w:ascii="Times New Roman" w:eastAsia="Times New Roman" w:hAnsi="Times New Roman" w:cs="Times New Roman"/>
          <w:color w:val="FF0000"/>
          <w:sz w:val="21"/>
          <w:szCs w:val="21"/>
        </w:rPr>
        <w:t xml:space="preserve"> (school name)</w:t>
      </w:r>
      <w:r w:rsidRPr="00AE7E94">
        <w:rPr>
          <w:rFonts w:ascii="Times New Roman" w:eastAsia="Times New Roman" w:hAnsi="Times New Roman" w:cs="Times New Roman"/>
          <w:sz w:val="21"/>
          <w:szCs w:val="21"/>
        </w:rPr>
        <w:t xml:space="preserve"> has been selected to represent private schools across the nation by participating in the National Assessment of Educational Progress (NAEP) on </w:t>
      </w:r>
      <w:r w:rsidRPr="00AE7E94">
        <w:rPr>
          <w:rFonts w:ascii="Times New Roman" w:eastAsia="Times New Roman" w:hAnsi="Times New Roman" w:cs="Times New Roman"/>
          <w:color w:val="FF0000"/>
          <w:sz w:val="21"/>
          <w:szCs w:val="21"/>
        </w:rPr>
        <w:t>(date)</w:t>
      </w:r>
      <w:r w:rsidRPr="00AE7E94">
        <w:rPr>
          <w:rFonts w:ascii="Times New Roman" w:eastAsia="Times New Roman" w:hAnsi="Times New Roman" w:cs="Times New Roman"/>
          <w:sz w:val="21"/>
          <w:szCs w:val="21"/>
        </w:rPr>
        <w:t>.</w:t>
      </w:r>
      <w:r w:rsidRPr="00AE7E94">
        <w:rPr>
          <w:rFonts w:ascii="Times New Roman" w:eastAsia="Times New Roman" w:hAnsi="Times New Roman" w:cs="Times New Roman"/>
          <w:color w:val="FF0000"/>
          <w:sz w:val="21"/>
          <w:szCs w:val="21"/>
        </w:rPr>
        <w:t xml:space="preserve"> </w:t>
      </w:r>
      <w:r w:rsidRPr="00AE7E94">
        <w:rPr>
          <w:rFonts w:ascii="Times New Roman" w:eastAsia="Times New Roman" w:hAnsi="Times New Roman" w:cs="Times New Roman"/>
          <w:sz w:val="21"/>
          <w:szCs w:val="21"/>
        </w:rPr>
        <w:t xml:space="preserve">NAEP is the largest nationally representative and continuing assessment of what students in public and private schools know and can do in various subjects. NAEP is different from state and school assessments because it provides a common measure of student achievement across the country. NAEP is administered by the National Center for Education Statistics, within the U.S. Department of Education. </w:t>
      </w:r>
    </w:p>
    <w:p w:rsidR="00AE7E94" w:rsidRPr="00AE7E94" w:rsidP="00AE7E94" w14:paraId="5C8EACF6" w14:textId="77777777">
      <w:pPr>
        <w:widowControl/>
        <w:spacing w:after="0" w:line="240" w:lineRule="auto"/>
        <w:rPr>
          <w:rFonts w:ascii="Times New Roman" w:eastAsia="Times New Roman" w:hAnsi="Times New Roman" w:cs="Times New Roman"/>
          <w:sz w:val="21"/>
          <w:szCs w:val="21"/>
        </w:rPr>
      </w:pPr>
    </w:p>
    <w:p w:rsidR="00AE7E94" w:rsidRPr="00AE7E94" w:rsidP="00AE7E94" w14:paraId="688E2EC9" w14:textId="77777777">
      <w:pPr>
        <w:widowControl/>
        <w:spacing w:after="0" w:line="240" w:lineRule="auto"/>
        <w:rPr>
          <w:rFonts w:ascii="Times New Roman" w:eastAsia="Times New Roman" w:hAnsi="Times New Roman" w:cs="Times New Roman"/>
          <w:color w:val="FF0000"/>
          <w:sz w:val="21"/>
          <w:szCs w:val="21"/>
        </w:rPr>
      </w:pPr>
      <w:r w:rsidRPr="00AE7E94">
        <w:rPr>
          <w:rFonts w:ascii="Times New Roman" w:eastAsia="Times New Roman" w:hAnsi="Times New Roman" w:cs="Times New Roman"/>
          <w:sz w:val="21"/>
          <w:szCs w:val="21"/>
        </w:rPr>
        <w:t xml:space="preserve">Your child </w:t>
      </w:r>
      <w:r w:rsidRPr="00AE7E94">
        <w:rPr>
          <w:rFonts w:ascii="Times New Roman" w:eastAsia="Times New Roman" w:hAnsi="Times New Roman" w:cs="Times New Roman"/>
          <w:color w:val="FF0000"/>
          <w:sz w:val="21"/>
          <w:szCs w:val="21"/>
        </w:rPr>
        <w:t>(will/may)</w:t>
      </w:r>
      <w:r w:rsidRPr="00AE7E94">
        <w:rPr>
          <w:rFonts w:ascii="Times New Roman" w:eastAsia="Times New Roman" w:hAnsi="Times New Roman" w:cs="Times New Roman"/>
          <w:sz w:val="21"/>
          <w:szCs w:val="21"/>
        </w:rPr>
        <w:t xml:space="preserve"> take a science assessment. In addition to subject-area questions, students voluntarily complete NAEP survey questions. The questions provide valuable information about </w:t>
      </w:r>
      <w:r w:rsidRPr="00AE7E94">
        <w:rPr>
          <w:rFonts w:ascii="Times New Roman" w:eastAsia="Times New Roman" w:hAnsi="Times New Roman" w:cs="Times New Roman"/>
          <w:sz w:val="21"/>
          <w:szCs w:val="21"/>
        </w:rPr>
        <w:t>participating</w:t>
      </w:r>
      <w:r w:rsidRPr="00AE7E94">
        <w:rPr>
          <w:rFonts w:ascii="Times New Roman" w:eastAsia="Times New Roman" w:hAnsi="Times New Roman" w:cs="Times New Roman"/>
          <w:sz w:val="21"/>
          <w:szCs w:val="21"/>
        </w:rPr>
        <w:t xml:space="preserve"> students’ educational experiences and opportunities to learn both in and outside of the classroom. More information is available at </w:t>
      </w:r>
      <w:hyperlink r:id="rId89" w:history="1">
        <w:r w:rsidRPr="00AE7E94">
          <w:rPr>
            <w:rFonts w:ascii="Times New Roman" w:eastAsia="Times New Roman" w:hAnsi="Times New Roman" w:cs="Times New Roman"/>
            <w:color w:val="0000FF"/>
            <w:sz w:val="21"/>
            <w:szCs w:val="21"/>
            <w:u w:val="single"/>
          </w:rPr>
          <w:t>https://nces.ed.gov/nationsreportcard/parents</w:t>
        </w:r>
      </w:hyperlink>
      <w:r w:rsidRPr="00AE7E94">
        <w:rPr>
          <w:rFonts w:ascii="Times New Roman" w:eastAsia="Times New Roman" w:hAnsi="Times New Roman" w:cs="Times New Roman"/>
          <w:sz w:val="21"/>
          <w:szCs w:val="21"/>
        </w:rPr>
        <w:t xml:space="preserve"> under the section “Survey Questionnaires &amp; Your Student: What You Need to Know.”</w:t>
      </w:r>
    </w:p>
    <w:p w:rsidR="00AE7E94" w:rsidRPr="00AE7E94" w:rsidP="00AE7E94" w14:paraId="31A5B18F" w14:textId="77777777">
      <w:pPr>
        <w:widowControl/>
        <w:spacing w:after="0" w:line="240" w:lineRule="auto"/>
        <w:rPr>
          <w:rFonts w:ascii="Times New Roman" w:eastAsia="Times New Roman" w:hAnsi="Times New Roman" w:cs="Times New Roman"/>
          <w:sz w:val="21"/>
          <w:szCs w:val="21"/>
        </w:rPr>
      </w:pPr>
    </w:p>
    <w:p w:rsidR="00AE7E94" w:rsidRPr="00AE7E94" w:rsidP="00AE7E94" w14:paraId="3C997AF0" w14:textId="77777777">
      <w:pPr>
        <w:widowControl/>
        <w:spacing w:after="0" w:line="240" w:lineRule="auto"/>
        <w:rPr>
          <w:rFonts w:ascii="Times New Roman" w:eastAsia="Times New Roman" w:hAnsi="Times New Roman" w:cs="Times New Roman"/>
          <w:sz w:val="21"/>
          <w:szCs w:val="21"/>
        </w:rPr>
      </w:pPr>
      <w:r w:rsidRPr="00AE7E94">
        <w:rPr>
          <w:rFonts w:ascii="Times New Roman" w:eastAsia="Times New Roman" w:hAnsi="Times New Roman" w:cs="Times New Roman"/>
          <w:sz w:val="21"/>
          <w:szCs w:val="21"/>
        </w:rPr>
        <w:t>The assessment takes about 120 minutes for most students, including transition time, directions, and completion of the survey questions.</w:t>
      </w:r>
    </w:p>
    <w:p w:rsidR="00AE7E94" w:rsidRPr="00AE7E94" w:rsidP="00AE7E94" w14:paraId="670E27AC" w14:textId="77777777">
      <w:pPr>
        <w:widowControl/>
        <w:spacing w:after="0" w:line="240" w:lineRule="auto"/>
        <w:rPr>
          <w:rFonts w:ascii="Times New Roman" w:eastAsia="Calibri" w:hAnsi="Times New Roman" w:cs="Times New Roman"/>
          <w:sz w:val="21"/>
          <w:szCs w:val="21"/>
        </w:rPr>
      </w:pPr>
    </w:p>
    <w:p w:rsidR="00AE7E94" w:rsidRPr="00AE7E94" w:rsidP="00AE7E94" w14:paraId="2514CD33" w14:textId="77777777">
      <w:pPr>
        <w:widowControl/>
        <w:spacing w:after="0" w:line="240" w:lineRule="auto"/>
        <w:rPr>
          <w:rFonts w:ascii="Times New Roman" w:eastAsia="Calibri" w:hAnsi="Times New Roman" w:cs="Times New Roman"/>
          <w:sz w:val="21"/>
          <w:szCs w:val="21"/>
        </w:rPr>
      </w:pPr>
      <w:r w:rsidRPr="00AE7E94">
        <w:rPr>
          <w:rFonts w:ascii="Times New Roman" w:eastAsia="Calibri" w:hAnsi="Times New Roman" w:cs="Times New Roman"/>
          <w:b/>
          <w:sz w:val="21"/>
          <w:szCs w:val="21"/>
        </w:rPr>
        <w:t>The information collected is used for statistical purposes only.</w:t>
      </w:r>
      <w:r w:rsidRPr="00AE7E94">
        <w:rPr>
          <w:rFonts w:ascii="Times New Roman" w:eastAsia="Calibri" w:hAnsi="Times New Roman" w:cs="Times New Roman"/>
          <w:sz w:val="21"/>
          <w:szCs w:val="21"/>
        </w:rPr>
        <w:t xml:space="preserve"> </w:t>
      </w:r>
    </w:p>
    <w:p w:rsidR="00AE7E94" w:rsidRPr="00AE7E94" w14:paraId="2A10DD98" w14:textId="77777777">
      <w:pPr>
        <w:widowControl/>
        <w:numPr>
          <w:ilvl w:val="0"/>
          <w:numId w:val="42"/>
        </w:numPr>
        <w:spacing w:after="0" w:line="240" w:lineRule="auto"/>
        <w:rPr>
          <w:rFonts w:ascii="Times New Roman" w:eastAsia="Calibri" w:hAnsi="Times New Roman" w:cs="Times New Roman"/>
          <w:color w:val="FF0000"/>
          <w:sz w:val="21"/>
          <w:szCs w:val="21"/>
        </w:rPr>
      </w:pPr>
      <w:r w:rsidRPr="00AE7E94">
        <w:rPr>
          <w:rFonts w:ascii="Times New Roman" w:eastAsia="Calibri" w:hAnsi="Times New Roman" w:cs="Times New Roman"/>
          <w:sz w:val="21"/>
          <w:szCs w:val="21"/>
        </w:rPr>
        <w:t xml:space="preserve">Your child’s grades will </w:t>
      </w:r>
      <w:r w:rsidRPr="00AE7E94">
        <w:rPr>
          <w:rFonts w:ascii="Times New Roman" w:eastAsia="Calibri" w:hAnsi="Times New Roman" w:cs="Times New Roman"/>
          <w:b/>
          <w:bCs/>
          <w:sz w:val="21"/>
          <w:szCs w:val="21"/>
        </w:rPr>
        <w:t>not</w:t>
      </w:r>
      <w:r w:rsidRPr="00AE7E94">
        <w:rPr>
          <w:rFonts w:ascii="Times New Roman" w:eastAsia="Calibri" w:hAnsi="Times New Roman" w:cs="Times New Roman"/>
          <w:sz w:val="21"/>
          <w:szCs w:val="21"/>
        </w:rPr>
        <w:t xml:space="preserve"> be affected. </w:t>
      </w:r>
    </w:p>
    <w:p w:rsidR="00AE7E94" w:rsidRPr="00AE7E94" w14:paraId="6411CF4E" w14:textId="77777777">
      <w:pPr>
        <w:widowControl/>
        <w:numPr>
          <w:ilvl w:val="0"/>
          <w:numId w:val="42"/>
        </w:numPr>
        <w:spacing w:after="0" w:line="240" w:lineRule="auto"/>
        <w:rPr>
          <w:rFonts w:ascii="Times New Roman" w:eastAsia="Calibri" w:hAnsi="Times New Roman" w:cs="Times New Roman"/>
          <w:color w:val="FF0000"/>
          <w:sz w:val="21"/>
          <w:szCs w:val="21"/>
        </w:rPr>
      </w:pPr>
      <w:r w:rsidRPr="00AE7E94">
        <w:rPr>
          <w:rFonts w:ascii="Times New Roman" w:eastAsia="Calibri" w:hAnsi="Times New Roman" w:cs="Times New Roman"/>
          <w:sz w:val="21"/>
          <w:szCs w:val="21"/>
        </w:rPr>
        <w:t xml:space="preserve">Students may be excused for any reason, are not required to complete the assessment, and may skip any question. </w:t>
      </w:r>
    </w:p>
    <w:p w:rsidR="00AE7E94" w:rsidRPr="00AE7E94" w14:paraId="1A4AE14B" w14:textId="77777777">
      <w:pPr>
        <w:widowControl/>
        <w:numPr>
          <w:ilvl w:val="0"/>
          <w:numId w:val="42"/>
        </w:numPr>
        <w:spacing w:after="0" w:line="240" w:lineRule="auto"/>
        <w:rPr>
          <w:rFonts w:ascii="Times New Roman" w:eastAsia="Calibri" w:hAnsi="Times New Roman" w:cs="Times New Roman"/>
          <w:color w:val="FF0000"/>
          <w:sz w:val="21"/>
          <w:szCs w:val="21"/>
        </w:rPr>
      </w:pPr>
      <w:r w:rsidRPr="00AE7E94">
        <w:rPr>
          <w:rFonts w:ascii="Times New Roman" w:eastAsia="Calibri" w:hAnsi="Times New Roman" w:cs="Times New Roman"/>
          <w:sz w:val="21"/>
          <w:szCs w:val="21"/>
        </w:rPr>
        <w:t>Although the assessment is voluntary, NAEP depends on student participation. Policymakers, educators, the media, and the educational assessment community use NAEP results to develop ways to improve and report on education.</w:t>
      </w:r>
      <w:r w:rsidRPr="00AE7E94">
        <w:rPr>
          <w:rFonts w:ascii="Calibri" w:eastAsia="Calibri" w:hAnsi="Calibri" w:cs="Times New Roman"/>
        </w:rPr>
        <w:t xml:space="preserve"> </w:t>
      </w:r>
      <w:r w:rsidRPr="00AE7E94">
        <w:rPr>
          <w:rFonts w:ascii="Times New Roman" w:eastAsia="Calibri" w:hAnsi="Times New Roman" w:cs="Times New Roman"/>
          <w:sz w:val="21"/>
          <w:szCs w:val="21"/>
        </w:rPr>
        <w:t xml:space="preserve">If you do not want your child to participate, please notify me in writing by </w:t>
      </w:r>
      <w:r w:rsidRPr="00AE7E94">
        <w:rPr>
          <w:rFonts w:ascii="Times New Roman" w:eastAsia="Calibri" w:hAnsi="Times New Roman" w:cs="Times New Roman"/>
          <w:color w:val="FF0000"/>
          <w:sz w:val="21"/>
          <w:szCs w:val="21"/>
        </w:rPr>
        <w:t>(date)</w:t>
      </w:r>
      <w:r w:rsidRPr="00AE7E94">
        <w:rPr>
          <w:rFonts w:ascii="Times New Roman" w:eastAsia="Calibri" w:hAnsi="Times New Roman" w:cs="Times New Roman"/>
          <w:sz w:val="21"/>
          <w:szCs w:val="21"/>
        </w:rPr>
        <w:t>.</w:t>
      </w:r>
    </w:p>
    <w:p w:rsidR="00AE7E94" w:rsidRPr="00AE7E94" w:rsidP="00AE7E94" w14:paraId="45B1BAAF" w14:textId="77777777">
      <w:pPr>
        <w:widowControl/>
        <w:spacing w:after="0" w:line="240" w:lineRule="auto"/>
        <w:rPr>
          <w:rFonts w:ascii="Times New Roman" w:eastAsia="Times New Roman" w:hAnsi="Times New Roman" w:cs="Times New Roman"/>
          <w:sz w:val="21"/>
          <w:szCs w:val="21"/>
        </w:rPr>
      </w:pPr>
    </w:p>
    <w:p w:rsidR="00AE7E94" w:rsidRPr="00AE7E94" w:rsidP="00AE7E94" w14:paraId="4E53AD81" w14:textId="77777777">
      <w:pPr>
        <w:widowControl/>
        <w:spacing w:after="0" w:line="240" w:lineRule="auto"/>
        <w:rPr>
          <w:rFonts w:ascii="Times New Roman" w:eastAsia="Times New Roman" w:hAnsi="Times New Roman" w:cs="Times New Roman"/>
          <w:sz w:val="21"/>
          <w:szCs w:val="21"/>
        </w:rPr>
      </w:pPr>
      <w:r w:rsidRPr="00AE7E94">
        <w:rPr>
          <w:rFonts w:ascii="Times New Roman" w:eastAsia="Times New Roman" w:hAnsi="Times New Roman" w:cs="Times New Roman"/>
          <w:sz w:val="21"/>
          <w:szCs w:val="21"/>
        </w:rPr>
        <w:t xml:space="preserve">There is no need to study in preparation for NAEP, but please encourage your child to do their best. Contact </w:t>
      </w:r>
      <w:r w:rsidRPr="00AE7E94">
        <w:rPr>
          <w:rFonts w:ascii="Times New Roman" w:eastAsia="Times New Roman" w:hAnsi="Times New Roman" w:cs="Times New Roman"/>
          <w:color w:val="FF0000"/>
          <w:sz w:val="21"/>
          <w:szCs w:val="21"/>
        </w:rPr>
        <w:t>(name)</w:t>
      </w:r>
      <w:r w:rsidRPr="00AE7E94">
        <w:rPr>
          <w:rFonts w:ascii="Times New Roman" w:eastAsia="Times New Roman" w:hAnsi="Times New Roman" w:cs="Times New Roman"/>
          <w:sz w:val="21"/>
          <w:szCs w:val="21"/>
        </w:rPr>
        <w:t xml:space="preserve"> at </w:t>
      </w:r>
      <w:r w:rsidRPr="00AE7E94">
        <w:rPr>
          <w:rFonts w:ascii="Times New Roman" w:eastAsia="Times New Roman" w:hAnsi="Times New Roman" w:cs="Times New Roman"/>
          <w:color w:val="FF0000"/>
          <w:sz w:val="21"/>
          <w:szCs w:val="21"/>
        </w:rPr>
        <w:t>(telephone number)</w:t>
      </w:r>
      <w:r w:rsidRPr="00AE7E94">
        <w:rPr>
          <w:rFonts w:ascii="Times New Roman" w:eastAsia="Times New Roman" w:hAnsi="Times New Roman" w:cs="Times New Roman"/>
          <w:sz w:val="21"/>
          <w:szCs w:val="21"/>
        </w:rPr>
        <w:t xml:space="preserve"> or at </w:t>
      </w:r>
      <w:r w:rsidRPr="00AE7E94">
        <w:rPr>
          <w:rFonts w:ascii="Times New Roman" w:eastAsia="Times New Roman" w:hAnsi="Times New Roman" w:cs="Times New Roman"/>
          <w:color w:val="FF0000"/>
          <w:sz w:val="21"/>
          <w:szCs w:val="21"/>
        </w:rPr>
        <w:t xml:space="preserve">(email address) </w:t>
      </w:r>
      <w:r w:rsidRPr="00AE7E94">
        <w:rPr>
          <w:rFonts w:ascii="Times New Roman" w:eastAsia="Times New Roman" w:hAnsi="Times New Roman" w:cs="Times New Roman"/>
          <w:color w:val="000000"/>
          <w:sz w:val="21"/>
          <w:szCs w:val="21"/>
        </w:rPr>
        <w:t>if you have any questions</w:t>
      </w:r>
      <w:r w:rsidRPr="00AE7E94">
        <w:rPr>
          <w:rFonts w:ascii="Times New Roman" w:eastAsia="Times New Roman" w:hAnsi="Times New Roman" w:cs="Times New Roman"/>
          <w:sz w:val="21"/>
          <w:szCs w:val="21"/>
        </w:rPr>
        <w:t>. To learn more about private school participation in NAEP, visit</w:t>
      </w:r>
      <w:r w:rsidRPr="00AE7E94">
        <w:rPr>
          <w:rFonts w:ascii="Calibri" w:eastAsia="Times New Roman" w:hAnsi="Calibri" w:cs="Times New Roman"/>
          <w:sz w:val="21"/>
          <w:szCs w:val="21"/>
        </w:rPr>
        <w:t xml:space="preserve"> </w:t>
      </w:r>
      <w:hyperlink r:id="rId90" w:history="1">
        <w:r w:rsidRPr="00AE7E94">
          <w:rPr>
            <w:rFonts w:ascii="Times New Roman" w:eastAsia="Times New Roman" w:hAnsi="Times New Roman" w:cs="Times New Roman"/>
            <w:color w:val="0000FF"/>
            <w:sz w:val="21"/>
            <w:szCs w:val="21"/>
            <w:u w:val="single"/>
          </w:rPr>
          <w:t>https://nces.ed.gov/nationsreportcard/participating/private_nonpublic.aspx</w:t>
        </w:r>
      </w:hyperlink>
      <w:r w:rsidRPr="00AE7E94">
        <w:rPr>
          <w:rFonts w:ascii="Times New Roman" w:eastAsia="Times New Roman" w:hAnsi="Times New Roman" w:cs="Times New Roman"/>
          <w:sz w:val="21"/>
          <w:szCs w:val="21"/>
        </w:rPr>
        <w:t xml:space="preserve">. </w:t>
      </w:r>
    </w:p>
    <w:p w:rsidR="00AE7E94" w:rsidRPr="00AE7E94" w:rsidP="00AE7E94" w14:paraId="7B341736" w14:textId="77777777">
      <w:pPr>
        <w:widowControl/>
        <w:spacing w:after="0" w:line="240" w:lineRule="auto"/>
        <w:rPr>
          <w:rFonts w:ascii="Times New Roman" w:eastAsia="Times New Roman" w:hAnsi="Times New Roman" w:cs="Times New Roman"/>
          <w:sz w:val="21"/>
          <w:szCs w:val="21"/>
        </w:rPr>
      </w:pPr>
    </w:p>
    <w:p w:rsidR="00AE7E94" w:rsidRPr="00AE7E94" w:rsidP="00AE7E94" w14:paraId="186B5B4B" w14:textId="77777777">
      <w:pPr>
        <w:widowControl/>
        <w:spacing w:after="0" w:line="240" w:lineRule="auto"/>
        <w:rPr>
          <w:rFonts w:ascii="Times New Roman" w:eastAsia="Times New Roman" w:hAnsi="Times New Roman" w:cs="Times New Roman"/>
          <w:sz w:val="21"/>
          <w:szCs w:val="21"/>
        </w:rPr>
      </w:pPr>
      <w:r w:rsidRPr="00AE7E94">
        <w:rPr>
          <w:rFonts w:ascii="Times New Roman" w:eastAsia="Times New Roman" w:hAnsi="Times New Roman" w:cs="Times New Roman"/>
          <w:sz w:val="21"/>
          <w:szCs w:val="21"/>
        </w:rPr>
        <w:t xml:space="preserve">We are excited that our school is participating in NAEP. We know that </w:t>
      </w:r>
      <w:r w:rsidRPr="00AE7E94">
        <w:rPr>
          <w:rFonts w:ascii="Times New Roman" w:eastAsia="Times New Roman" w:hAnsi="Times New Roman" w:cs="Times New Roman"/>
          <w:color w:val="FF0000"/>
          <w:sz w:val="21"/>
          <w:szCs w:val="21"/>
        </w:rPr>
        <w:t>(school name)</w:t>
      </w:r>
      <w:r w:rsidRPr="00AE7E94">
        <w:rPr>
          <w:rFonts w:ascii="Times New Roman" w:eastAsia="Times New Roman" w:hAnsi="Times New Roman" w:cs="Times New Roman"/>
          <w:sz w:val="21"/>
          <w:szCs w:val="21"/>
        </w:rPr>
        <w:t>’s students will show what our nation’s private school students know and can do.</w:t>
      </w:r>
    </w:p>
    <w:p w:rsidR="00AE7E94" w:rsidRPr="00AE7E94" w:rsidP="00AE7E94" w14:paraId="699A1CA4" w14:textId="77777777">
      <w:pPr>
        <w:widowControl/>
        <w:spacing w:after="0" w:line="240" w:lineRule="auto"/>
        <w:rPr>
          <w:rFonts w:ascii="Times New Roman" w:eastAsia="Times New Roman" w:hAnsi="Times New Roman" w:cs="Times New Roman"/>
          <w:sz w:val="21"/>
          <w:szCs w:val="21"/>
        </w:rPr>
      </w:pPr>
    </w:p>
    <w:p w:rsidR="00AE7E94" w:rsidRPr="00AE7E94" w:rsidP="00AE7E94" w14:paraId="5849BBF5" w14:textId="77777777">
      <w:pPr>
        <w:widowControl/>
        <w:spacing w:after="0" w:line="240" w:lineRule="auto"/>
        <w:rPr>
          <w:rFonts w:ascii="Times New Roman" w:eastAsia="Times New Roman" w:hAnsi="Times New Roman" w:cs="Times New Roman"/>
          <w:sz w:val="21"/>
          <w:szCs w:val="21"/>
        </w:rPr>
      </w:pPr>
      <w:r w:rsidRPr="00AE7E94">
        <w:rPr>
          <w:rFonts w:ascii="Times New Roman" w:eastAsia="Times New Roman" w:hAnsi="Times New Roman" w:cs="Times New Roman"/>
          <w:sz w:val="21"/>
          <w:szCs w:val="21"/>
        </w:rPr>
        <w:t>Sincerely,</w:t>
      </w:r>
    </w:p>
    <w:p w:rsidR="00AE7E94" w:rsidRPr="00AE7E94" w:rsidP="00AE7E94" w14:paraId="1FBC93ED" w14:textId="77777777">
      <w:pPr>
        <w:widowControl/>
        <w:spacing w:after="0" w:line="240" w:lineRule="auto"/>
        <w:rPr>
          <w:rFonts w:ascii="Times New Roman" w:eastAsia="Calibri" w:hAnsi="Times New Roman" w:cs="Times New Roman"/>
          <w:sz w:val="21"/>
          <w:szCs w:val="21"/>
        </w:rPr>
      </w:pPr>
    </w:p>
    <w:p w:rsidR="00AE7E94" w:rsidRPr="00AE7E94" w:rsidP="00AE7E94" w14:paraId="2083B07C" w14:textId="77777777">
      <w:pPr>
        <w:widowControl/>
        <w:spacing w:after="0" w:line="240" w:lineRule="auto"/>
        <w:rPr>
          <w:rFonts w:ascii="Times New Roman" w:eastAsia="Times New Roman" w:hAnsi="Times New Roman" w:cs="Times New Roman"/>
          <w:color w:val="FF0000"/>
          <w:sz w:val="21"/>
          <w:szCs w:val="21"/>
        </w:rPr>
      </w:pPr>
      <w:r w:rsidRPr="00AE7E94">
        <w:rPr>
          <w:rFonts w:ascii="Times New Roman" w:eastAsia="Times New Roman" w:hAnsi="Times New Roman" w:cs="Times New Roman"/>
          <w:color w:val="FF0000"/>
          <w:sz w:val="21"/>
          <w:szCs w:val="21"/>
        </w:rPr>
        <w:t>(School Principal’s Name)</w:t>
      </w:r>
    </w:p>
    <w:p w:rsidR="00AE7E94" w:rsidRPr="00AE7E94" w:rsidP="00AE7E94" w14:paraId="7716402A" w14:textId="77777777">
      <w:pPr>
        <w:widowControl/>
        <w:spacing w:after="0" w:line="240" w:lineRule="auto"/>
        <w:rPr>
          <w:rFonts w:ascii="Times New Roman" w:eastAsia="Times New Roman" w:hAnsi="Times New Roman" w:cs="Times New Roman"/>
          <w:sz w:val="20"/>
          <w:szCs w:val="20"/>
        </w:rPr>
      </w:pPr>
    </w:p>
    <w:p w:rsidR="00AE7E94" w:rsidRPr="00AE7E94" w:rsidP="00AE7E94" w14:paraId="2BA87129" w14:textId="77777777">
      <w:pPr>
        <w:widowControl/>
        <w:autoSpaceDE w:val="0"/>
        <w:autoSpaceDN w:val="0"/>
        <w:spacing w:after="0" w:line="240" w:lineRule="auto"/>
        <w:rPr>
          <w:rFonts w:ascii="Times New Roman" w:eastAsia="Times New Roman" w:hAnsi="Times New Roman" w:cs="Times New Roman"/>
          <w:i/>
          <w:iCs/>
          <w:sz w:val="18"/>
          <w:szCs w:val="18"/>
        </w:rPr>
      </w:pPr>
      <w:r w:rsidRPr="00AE7E94">
        <w:rPr>
          <w:rFonts w:ascii="Times New Roman" w:eastAsia="Times New Roman" w:hAnsi="Times New Roman" w:cs="Times New Roman"/>
          <w:i/>
          <w:iCs/>
          <w:sz w:val="18"/>
          <w:szCs w:val="18"/>
        </w:rPr>
        <w:t xml:space="preserve">The National Center for Education Statistics (NCES) conducts the National Assessment of Educational Progress to evaluate federally supported education programs. </w:t>
      </w:r>
      <w:r w:rsidRPr="00AE7E94">
        <w:rPr>
          <w:rFonts w:ascii="Times New Roman" w:eastAsia="Times New Roman" w:hAnsi="Times New Roman" w:cs="Times New Roman"/>
          <w:i/>
          <w:iCs/>
          <w:sz w:val="18"/>
          <w:szCs w:val="18"/>
        </w:rPr>
        <w:t>All of</w:t>
      </w:r>
      <w:r w:rsidRPr="00AE7E94">
        <w:rPr>
          <w:rFonts w:ascii="Times New Roman" w:eastAsia="Times New Roman" w:hAnsi="Times New Roman" w:cs="Times New Roman"/>
          <w:i/>
          <w:iCs/>
          <w:sz w:val="18"/>
          <w:szCs w:val="18"/>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AE7E94">
        <w:rPr>
          <w:rFonts w:ascii="Times New Roman" w:eastAsia="Times New Roman" w:hAnsi="Times New Roman" w:cs="Times New Roman"/>
          <w:i/>
          <w:iCs/>
          <w:sz w:val="18"/>
          <w:szCs w:val="18"/>
        </w:rPr>
        <w:t>both if</w:t>
      </w:r>
      <w:r w:rsidRPr="00AE7E94">
        <w:rPr>
          <w:rFonts w:ascii="Times New Roman" w:eastAsia="Times New Roman" w:hAnsi="Times New Roman" w:cs="Times New Roman"/>
          <w:i/>
          <w:iCs/>
          <w:sz w:val="18"/>
          <w:szCs w:val="18"/>
        </w:rPr>
        <w:t xml:space="preserve"> he </w:t>
      </w:r>
      <w:r w:rsidRPr="00AE7E94">
        <w:rPr>
          <w:rFonts w:ascii="Times New Roman" w:eastAsia="Times New Roman" w:hAnsi="Times New Roman" w:cs="Times New Roman"/>
          <w:i/>
          <w:iCs/>
          <w:sz w:val="18"/>
          <w:szCs w:val="18"/>
        </w:rPr>
        <w:t>or</w:t>
      </w:r>
      <w:r w:rsidRPr="00AE7E94">
        <w:rPr>
          <w:rFonts w:ascii="Times New Roman" w:eastAsia="Times New Roman" w:hAnsi="Times New Roman" w:cs="Times New Roman"/>
          <w:i/>
          <w:iCs/>
          <w:sz w:val="18"/>
          <w:szCs w:val="18"/>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 </w:t>
      </w:r>
    </w:p>
    <w:p w:rsidR="00301F5D" w:rsidRPr="00301F5D" w:rsidP="00301F5D" w14:paraId="24ECD4C6" w14:textId="77777777"/>
    <w:p w:rsidR="00301F5D" w14:paraId="75AFC874" w14:textId="77777777">
      <w:pPr>
        <w:rPr>
          <w:rStyle w:val="Strong"/>
          <w:rFonts w:ascii="Times New Roman" w:hAnsi="Times New Roman" w:eastAsiaTheme="majorEastAsia" w:cs="Times New Roman"/>
          <w:color w:val="000000" w:themeColor="text1"/>
          <w:sz w:val="28"/>
          <w:szCs w:val="24"/>
        </w:rPr>
      </w:pPr>
      <w:r>
        <w:rPr>
          <w:rStyle w:val="Strong"/>
          <w:rFonts w:cs="Times New Roman"/>
        </w:rPr>
        <w:br w:type="page"/>
      </w:r>
    </w:p>
    <w:p w:rsidR="00BB35FA" w:rsidRPr="00A11B03" w:rsidP="00A11B03" w14:paraId="1801DCE8" w14:textId="61932DF7">
      <w:pPr>
        <w:pStyle w:val="Heading3"/>
        <w:rPr>
          <w:rFonts w:cs="Times New Roman"/>
        </w:rPr>
      </w:pPr>
      <w:bookmarkStart w:id="775" w:name="_Toc233816072"/>
      <w:r w:rsidRPr="000F6D9D">
        <w:rPr>
          <w:rStyle w:val="Strong"/>
          <w:rFonts w:cs="Times New Roman"/>
        </w:rPr>
        <w:t>Appendix D-</w:t>
      </w:r>
      <w:r>
        <w:rPr>
          <w:rStyle w:val="Strong"/>
          <w:rFonts w:cs="Times New Roman"/>
        </w:rPr>
        <w:t>13</w:t>
      </w:r>
      <w:r w:rsidRPr="000F6D9D">
        <w:rPr>
          <w:rStyle w:val="Strong"/>
          <w:rFonts w:cs="Times New Roman"/>
        </w:rPr>
        <w:t xml:space="preserve">: </w:t>
      </w:r>
      <w:r w:rsidRPr="00107AB0">
        <w:rPr>
          <w:rStyle w:val="Strong"/>
          <w:rFonts w:cs="Times New Roman"/>
          <w:b w:val="0"/>
          <w:bCs w:val="0"/>
        </w:rPr>
        <w:t>NAEP 202</w:t>
      </w:r>
      <w:r>
        <w:rPr>
          <w:rStyle w:val="Strong"/>
          <w:rFonts w:cs="Times New Roman"/>
          <w:b w:val="0"/>
          <w:bCs w:val="0"/>
        </w:rPr>
        <w:t xml:space="preserve">7 </w:t>
      </w:r>
      <w:r w:rsidRPr="00107AB0">
        <w:rPr>
          <w:rStyle w:val="Strong"/>
          <w:rFonts w:cs="Times New Roman"/>
          <w:b w:val="0"/>
          <w:bCs w:val="0"/>
        </w:rPr>
        <w:t>Parent-Guardian Notification Letter, Bilingual Spanish Private Schools</w:t>
      </w:r>
      <w:bookmarkEnd w:id="774"/>
      <w:r w:rsidR="00155F30">
        <w:rPr>
          <w:rStyle w:val="Strong"/>
          <w:rFonts w:cs="Times New Roman"/>
          <w:b w:val="0"/>
          <w:bCs w:val="0"/>
        </w:rPr>
        <w:t xml:space="preserve"> (</w:t>
      </w:r>
      <w:r w:rsidR="00A11B03">
        <w:rPr>
          <w:rFonts w:eastAsia="Times New Roman"/>
          <w:bCs/>
        </w:rPr>
        <w:t>Approved v.39</w:t>
      </w:r>
      <w:r w:rsidR="00155F30">
        <w:rPr>
          <w:rStyle w:val="Strong"/>
          <w:rFonts w:cs="Times New Roman"/>
          <w:b w:val="0"/>
          <w:bCs w:val="0"/>
        </w:rPr>
        <w:t>)</w:t>
      </w:r>
      <w:bookmarkEnd w:id="775"/>
    </w:p>
    <w:p w:rsidR="0017208A" w:rsidRPr="0017208A" w:rsidP="0017208A" w14:paraId="2B0FB23C" w14:textId="77777777">
      <w:pPr>
        <w:widowControl/>
        <w:tabs>
          <w:tab w:val="center" w:pos="4320"/>
          <w:tab w:val="right" w:pos="8640"/>
        </w:tabs>
        <w:suppressAutoHyphens/>
        <w:spacing w:after="0" w:line="240" w:lineRule="auto"/>
        <w:jc w:val="center"/>
        <w:rPr>
          <w:rFonts w:ascii="Times New Roman" w:eastAsia="Times New Roman" w:hAnsi="Times New Roman" w:cs="Times New Roman"/>
          <w:b/>
          <w:bCs/>
          <w:sz w:val="24"/>
          <w:szCs w:val="24"/>
          <w:lang w:val=""/>
        </w:rPr>
      </w:pPr>
      <w:r w:rsidRPr="0017208A">
        <w:rPr>
          <w:rFonts w:ascii="Times New Roman" w:eastAsia="Times New Roman" w:hAnsi="Times New Roman" w:cs="Times New Roman"/>
          <w:b/>
          <w:bCs/>
          <w:sz w:val="24"/>
          <w:szCs w:val="24"/>
          <w:lang w:val=""/>
        </w:rPr>
        <w:t>CARTA DE NOTIFICACIÓN A LOS PADRES O TUTORES SOBRE NAEP DE 2027</w:t>
      </w:r>
    </w:p>
    <w:p w:rsidR="0017208A" w:rsidRPr="0017208A" w:rsidP="0017208A" w14:paraId="14357F64" w14:textId="77777777">
      <w:pPr>
        <w:widowControl/>
        <w:tabs>
          <w:tab w:val="center" w:pos="4320"/>
          <w:tab w:val="right" w:pos="8640"/>
        </w:tabs>
        <w:suppressAutoHyphens/>
        <w:spacing w:after="0" w:line="240" w:lineRule="auto"/>
        <w:jc w:val="center"/>
        <w:rPr>
          <w:rFonts w:ascii="Times New Roman" w:eastAsia="Times New Roman" w:hAnsi="Times New Roman" w:cs="Times New Roman"/>
          <w:b/>
          <w:bCs/>
          <w:sz w:val="24"/>
          <w:szCs w:val="24"/>
          <w:lang w:val=""/>
        </w:rPr>
      </w:pPr>
      <w:r w:rsidRPr="0017208A">
        <w:rPr>
          <w:rFonts w:ascii="Times New Roman" w:eastAsia="Times New Roman" w:hAnsi="Times New Roman" w:cs="Times New Roman"/>
          <w:b/>
          <w:bCs/>
          <w:sz w:val="24"/>
          <w:szCs w:val="24"/>
          <w:lang w:val=""/>
        </w:rPr>
        <w:t>ESCUELAS PRIVADAS</w:t>
      </w:r>
    </w:p>
    <w:p w:rsidR="0017208A" w:rsidRPr="0017208A" w:rsidP="0017208A" w14:paraId="6364DFC4" w14:textId="77777777">
      <w:pPr>
        <w:widowControl/>
        <w:tabs>
          <w:tab w:val="center" w:pos="4320"/>
          <w:tab w:val="right" w:pos="8640"/>
        </w:tabs>
        <w:suppressAutoHyphens/>
        <w:spacing w:after="0" w:line="240" w:lineRule="auto"/>
        <w:jc w:val="center"/>
        <w:rPr>
          <w:rFonts w:ascii="Times New Roman" w:eastAsia="Times New Roman" w:hAnsi="Times New Roman" w:cs="Times New Roman"/>
          <w:b/>
          <w:sz w:val="24"/>
          <w:szCs w:val="24"/>
          <w:lang w:val="es-PR"/>
        </w:rPr>
      </w:pPr>
      <w:r w:rsidRPr="0017208A">
        <w:rPr>
          <w:rFonts w:ascii="Times New Roman" w:eastAsia="Times New Roman" w:hAnsi="Times New Roman" w:cs="Times New Roman"/>
          <w:b/>
          <w:bCs/>
          <w:sz w:val="24"/>
          <w:szCs w:val="24"/>
          <w:lang w:val="es-PR"/>
        </w:rPr>
        <w:t>Evaluación Piloto de Ciencias para 8.º grado</w:t>
      </w:r>
    </w:p>
    <w:p w:rsidR="0017208A" w:rsidRPr="0017208A" w:rsidP="0017208A" w14:paraId="2FE94423" w14:textId="77777777">
      <w:pPr>
        <w:widowControl/>
        <w:suppressAutoHyphens/>
        <w:spacing w:after="0"/>
        <w:jc w:val="center"/>
        <w:rPr>
          <w:rFonts w:ascii="Times New Roman" w:eastAsia="PMingLiU" w:hAnsi="Times New Roman" w:cs="Times New Roman"/>
          <w:b/>
          <w:color w:val="FF0000"/>
          <w:sz w:val="21"/>
          <w:szCs w:val="21"/>
          <w:lang w:val=""/>
        </w:rPr>
      </w:pPr>
      <w:r w:rsidRPr="0017208A">
        <w:rPr>
          <w:rFonts w:ascii="Times New Roman" w:eastAsia="PMingLiU" w:hAnsi="Times New Roman" w:cs="Times New Roman"/>
          <w:color w:val="FF0000"/>
          <w:sz w:val="21"/>
          <w:szCs w:val="21"/>
          <w:lang w:val=""/>
        </w:rPr>
        <w:t>(</w:t>
      </w:r>
      <w:r w:rsidRPr="0017208A">
        <w:rPr>
          <w:rFonts w:ascii="Times New Roman" w:eastAsia="PMingLiU" w:hAnsi="Times New Roman" w:cs="Times New Roman"/>
          <w:b/>
          <w:color w:val="FF0000"/>
          <w:sz w:val="21"/>
          <w:szCs w:val="21"/>
          <w:lang w:val=""/>
        </w:rPr>
        <w:t>Membrete de la escuela)</w:t>
      </w:r>
    </w:p>
    <w:p w:rsidR="0017208A" w:rsidRPr="0017208A" w:rsidP="0017208A" w14:paraId="22E7B5B4" w14:textId="77777777">
      <w:pPr>
        <w:widowControl/>
        <w:suppressAutoHyphens/>
        <w:spacing w:after="0"/>
        <w:jc w:val="center"/>
        <w:rPr>
          <w:rFonts w:ascii="Times New Roman" w:eastAsia="PMingLiU" w:hAnsi="Times New Roman" w:cs="Times New Roman"/>
          <w:b/>
          <w:color w:val="FF0000"/>
          <w:sz w:val="21"/>
          <w:szCs w:val="21"/>
          <w:lang w:val=""/>
        </w:rPr>
      </w:pPr>
      <w:r w:rsidRPr="0017208A">
        <w:rPr>
          <w:rFonts w:ascii="Times New Roman" w:eastAsia="PMingLiU" w:hAnsi="Times New Roman" w:cs="Times New Roman"/>
          <w:b/>
          <w:bCs/>
          <w:color w:val="FF0000"/>
          <w:sz w:val="21"/>
          <w:szCs w:val="21"/>
          <w:lang w:val=""/>
        </w:rPr>
        <w:t>(Coloque la fecha aquí)</w:t>
      </w:r>
    </w:p>
    <w:p w:rsidR="0017208A" w:rsidRPr="0017208A" w:rsidP="0017208A" w14:paraId="2E327CB4" w14:textId="77777777">
      <w:pPr>
        <w:widowControl/>
        <w:suppressAutoHyphens/>
        <w:spacing w:after="0" w:line="240" w:lineRule="auto"/>
        <w:rPr>
          <w:rFonts w:ascii="Times New Roman" w:eastAsia="PMingLiU" w:hAnsi="Times New Roman" w:cs="Times New Roman"/>
          <w:sz w:val="21"/>
          <w:szCs w:val="21"/>
          <w:lang w:val=""/>
        </w:rPr>
      </w:pPr>
      <w:r w:rsidRPr="0017208A">
        <w:rPr>
          <w:rFonts w:ascii="Times New Roman" w:eastAsia="PMingLiU" w:hAnsi="Times New Roman" w:cs="Times New Roman"/>
          <w:sz w:val="21"/>
          <w:szCs w:val="21"/>
          <w:lang w:val=""/>
        </w:rPr>
        <w:t>Estimado(a) padre, madre o tutor:</w:t>
      </w:r>
    </w:p>
    <w:p w:rsidR="0017208A" w:rsidRPr="0017208A" w:rsidP="0017208A" w14:paraId="61E6D5B6" w14:textId="77777777">
      <w:pPr>
        <w:widowControl/>
        <w:suppressAutoHyphens/>
        <w:spacing w:after="0" w:line="240" w:lineRule="auto"/>
        <w:rPr>
          <w:rFonts w:ascii="Times New Roman" w:eastAsia="PMingLiU" w:hAnsi="Times New Roman" w:cs="Times New Roman"/>
          <w:sz w:val="21"/>
          <w:szCs w:val="21"/>
          <w:lang w:val=""/>
        </w:rPr>
      </w:pPr>
    </w:p>
    <w:p w:rsidR="0017208A" w:rsidRPr="0017208A" w:rsidP="0017208A" w14:paraId="6FA19C87" w14:textId="77777777">
      <w:pPr>
        <w:widowControl/>
        <w:suppressAutoHyphens/>
        <w:spacing w:after="0" w:line="240" w:lineRule="auto"/>
        <w:rPr>
          <w:rFonts w:ascii="Times New Roman" w:eastAsia="PMingLiU" w:hAnsi="Times New Roman" w:cs="Times New Roman"/>
          <w:sz w:val="21"/>
          <w:szCs w:val="21"/>
          <w:lang w:val=""/>
        </w:rPr>
      </w:pPr>
      <w:r w:rsidRPr="0017208A">
        <w:rPr>
          <w:rFonts w:ascii="Times New Roman" w:eastAsia="PMingLiU" w:hAnsi="Times New Roman" w:cs="Times New Roman"/>
          <w:sz w:val="21"/>
          <w:szCs w:val="21"/>
          <w:lang w:val=""/>
        </w:rPr>
        <w:t xml:space="preserve">Nos complace notificarle que </w:t>
      </w:r>
      <w:r w:rsidRPr="0017208A">
        <w:rPr>
          <w:rFonts w:ascii="Times New Roman" w:eastAsia="PMingLiU" w:hAnsi="Times New Roman" w:cs="Times New Roman"/>
          <w:color w:val="FF0000"/>
          <w:sz w:val="21"/>
          <w:szCs w:val="21"/>
          <w:lang w:val=""/>
        </w:rPr>
        <w:t>(nombre de la escuela)</w:t>
      </w:r>
      <w:r w:rsidRPr="0017208A">
        <w:rPr>
          <w:rFonts w:ascii="Times New Roman" w:eastAsia="PMingLiU" w:hAnsi="Times New Roman" w:cs="Times New Roman"/>
          <w:sz w:val="21"/>
          <w:szCs w:val="21"/>
          <w:lang w:val=""/>
        </w:rPr>
        <w:t xml:space="preserve"> ha sido seleccionada para representar a las escuelas privadas de todo el país en la Evaluación Nacional del Progreso Educativo (NAEP, por sus siglas en inglés) el </w:t>
      </w:r>
      <w:r w:rsidRPr="0017208A">
        <w:rPr>
          <w:rFonts w:ascii="Times New Roman" w:eastAsia="PMingLiU" w:hAnsi="Times New Roman" w:cs="Times New Roman"/>
          <w:color w:val="FF0000"/>
          <w:sz w:val="21"/>
          <w:szCs w:val="21"/>
          <w:lang w:val=""/>
        </w:rPr>
        <w:t>(fecha)</w:t>
      </w:r>
      <w:r w:rsidRPr="0017208A">
        <w:rPr>
          <w:rFonts w:ascii="Times New Roman" w:eastAsia="PMingLiU" w:hAnsi="Times New Roman" w:cs="Times New Roman"/>
          <w:sz w:val="21"/>
          <w:szCs w:val="21"/>
          <w:lang w:val=""/>
        </w:rPr>
        <w:t xml:space="preserve">. NAEP es la evaluación continua y nacionalmente representativa más grande acerca de lo que los estudiantes en las escuelas públicas y privadas saben y pueden hacer en diferentes materias. NAEP es diferente de nuestras evaluaciones estatales ya que ofrece una medida común de los logros en todo el país. NAEP es administrada por el Centro Nacional de Estadísticas de la Educación (NCES, por sus siglas en inglés), parte del Departamento de Educación de Estados Unidos. </w:t>
      </w:r>
    </w:p>
    <w:p w:rsidR="0017208A" w:rsidRPr="0017208A" w:rsidP="0017208A" w14:paraId="25FED916" w14:textId="77777777">
      <w:pPr>
        <w:widowControl/>
        <w:suppressAutoHyphens/>
        <w:spacing w:after="0" w:line="240" w:lineRule="auto"/>
        <w:rPr>
          <w:rFonts w:ascii="Times New Roman" w:eastAsia="PMingLiU" w:hAnsi="Times New Roman" w:cs="Times New Roman"/>
          <w:sz w:val="21"/>
          <w:szCs w:val="21"/>
          <w:lang w:val=""/>
        </w:rPr>
      </w:pPr>
    </w:p>
    <w:p w:rsidR="0017208A" w:rsidRPr="0017208A" w:rsidP="0017208A" w14:paraId="3CDAE627" w14:textId="77777777">
      <w:pPr>
        <w:widowControl/>
        <w:suppressAutoHyphens/>
        <w:spacing w:after="0" w:line="240" w:lineRule="auto"/>
        <w:rPr>
          <w:rFonts w:ascii="Times New Roman" w:eastAsia="Times New Roman" w:hAnsi="Times New Roman" w:cs="Times New Roman"/>
          <w:sz w:val="21"/>
          <w:lang w:val=""/>
        </w:rPr>
      </w:pPr>
      <w:r w:rsidRPr="0017208A">
        <w:rPr>
          <w:rFonts w:ascii="Times New Roman" w:eastAsia="Times New Roman" w:hAnsi="Times New Roman" w:cs="Times New Roman"/>
          <w:sz w:val="21"/>
          <w:lang w:val=""/>
        </w:rPr>
        <w:t xml:space="preserve">Su hijo(a) </w:t>
      </w:r>
      <w:r w:rsidRPr="0017208A">
        <w:rPr>
          <w:rFonts w:ascii="Times New Roman" w:eastAsia="Times New Roman" w:hAnsi="Times New Roman" w:cs="Times New Roman"/>
          <w:color w:val="FF0000"/>
          <w:sz w:val="21"/>
          <w:lang w:val=""/>
        </w:rPr>
        <w:t>(tomará/posiblemente</w:t>
      </w:r>
      <w:r w:rsidRPr="0017208A">
        <w:rPr>
          <w:rFonts w:ascii="Times New Roman" w:eastAsia="Times New Roman" w:hAnsi="Times New Roman" w:cs="Times New Roman"/>
          <w:sz w:val="21"/>
          <w:lang w:val=""/>
        </w:rPr>
        <w:t xml:space="preserve"> </w:t>
      </w:r>
      <w:r w:rsidRPr="0017208A">
        <w:rPr>
          <w:rFonts w:ascii="Times New Roman" w:eastAsia="Times New Roman" w:hAnsi="Times New Roman" w:cs="Times New Roman"/>
          <w:color w:val="FF0000"/>
          <w:sz w:val="21"/>
          <w:lang w:val=""/>
        </w:rPr>
        <w:t xml:space="preserve">tome) </w:t>
      </w:r>
      <w:r w:rsidRPr="0017208A">
        <w:rPr>
          <w:rFonts w:ascii="Times New Roman" w:eastAsia="Times New Roman" w:hAnsi="Times New Roman" w:cs="Times New Roman"/>
          <w:sz w:val="21"/>
          <w:lang w:val=""/>
        </w:rPr>
        <w:t xml:space="preserve">una evaluación de ciencias. Además de las preguntas sobre la materia, los estudiantes contestan preguntas de contexto de NAEP de manera voluntaria. Las preguntas proporcionan información valiosa acerca de las experiencias educativas y oportunidades de aprendizaje dentro y fuera del salón de clases de los estudiantes participantes. Puede encontrar más información en </w:t>
      </w:r>
      <w:r w:rsidRPr="0017208A">
        <w:rPr>
          <w:rFonts w:ascii="Times New Roman" w:eastAsia="MingLiU" w:hAnsi="Times New Roman" w:cs="Times New Roman"/>
          <w:color w:val="0563C1"/>
          <w:sz w:val="21"/>
          <w:u w:val="single"/>
          <w:lang w:val=""/>
        </w:rPr>
        <w:t>https://nces.ed.gov/nationsreportcard/parents/spanish.aspx</w:t>
      </w:r>
      <w:r w:rsidRPr="0017208A">
        <w:rPr>
          <w:rFonts w:ascii="Times New Roman" w:eastAsia="Times New Roman" w:hAnsi="Times New Roman" w:cs="Times New Roman"/>
          <w:sz w:val="21"/>
          <w:lang w:val=""/>
        </w:rPr>
        <w:t xml:space="preserve"> en la sección “Cuestionarios de contexto y su estudiante: Lo que debe saber.”</w:t>
      </w:r>
    </w:p>
    <w:p w:rsidR="0017208A" w:rsidRPr="0017208A" w:rsidP="0017208A" w14:paraId="34BC32BF" w14:textId="77777777">
      <w:pPr>
        <w:widowControl/>
        <w:suppressAutoHyphens/>
        <w:spacing w:after="0" w:line="240" w:lineRule="auto"/>
        <w:rPr>
          <w:rFonts w:ascii="Times New Roman" w:eastAsia="Times New Roman" w:hAnsi="Times New Roman" w:cs="Times New Roman"/>
          <w:sz w:val="21"/>
          <w:lang w:val=""/>
        </w:rPr>
      </w:pPr>
    </w:p>
    <w:p w:rsidR="0017208A" w:rsidRPr="0017208A" w:rsidP="0017208A" w14:paraId="32F3954A" w14:textId="77777777">
      <w:pPr>
        <w:widowControl/>
        <w:suppressAutoHyphens/>
        <w:spacing w:after="0" w:line="240" w:lineRule="auto"/>
        <w:rPr>
          <w:rFonts w:ascii="Times New Roman" w:eastAsia="Times New Roman" w:hAnsi="Times New Roman" w:cs="Times New Roman"/>
          <w:sz w:val="21"/>
          <w:szCs w:val="24"/>
          <w:lang w:val=""/>
        </w:rPr>
      </w:pPr>
      <w:r w:rsidRPr="0017208A">
        <w:rPr>
          <w:rFonts w:ascii="Times New Roman" w:eastAsia="Times New Roman" w:hAnsi="Times New Roman" w:cs="Times New Roman"/>
          <w:sz w:val="21"/>
          <w:szCs w:val="24"/>
          <w:lang w:val=""/>
        </w:rPr>
        <w:t>La evaluación toma unos 120 minutos para la mayoría de los estudiantes, incluyendo el tiempo de transición, instrucciones y el contestar las preguntas de contexto.</w:t>
      </w:r>
    </w:p>
    <w:p w:rsidR="0017208A" w:rsidRPr="0017208A" w:rsidP="0017208A" w14:paraId="45B311CC" w14:textId="77777777">
      <w:pPr>
        <w:widowControl/>
        <w:suppressAutoHyphens/>
        <w:spacing w:after="0" w:line="240" w:lineRule="auto"/>
        <w:rPr>
          <w:rFonts w:ascii="Times New Roman" w:eastAsia="Times New Roman" w:hAnsi="Times New Roman" w:cs="Times New Roman"/>
          <w:sz w:val="21"/>
          <w:szCs w:val="24"/>
          <w:lang w:val=""/>
        </w:rPr>
      </w:pPr>
    </w:p>
    <w:p w:rsidR="0017208A" w:rsidRPr="0017208A" w:rsidP="0017208A" w14:paraId="01BE97C1" w14:textId="77777777">
      <w:pPr>
        <w:widowControl/>
        <w:suppressAutoHyphens/>
        <w:spacing w:after="0" w:line="240" w:lineRule="auto"/>
        <w:rPr>
          <w:rFonts w:ascii="Times New Roman" w:eastAsia="PMingLiU" w:hAnsi="Times New Roman" w:cs="Arial"/>
          <w:sz w:val="21"/>
          <w:szCs w:val="21"/>
          <w:lang w:val=""/>
        </w:rPr>
      </w:pPr>
      <w:r w:rsidRPr="0017208A">
        <w:rPr>
          <w:rFonts w:ascii="Times New Roman" w:eastAsia="PMingLiU" w:hAnsi="Times New Roman" w:cs="Arial"/>
          <w:b/>
          <w:bCs/>
          <w:sz w:val="21"/>
          <w:szCs w:val="21"/>
          <w:lang w:val=""/>
        </w:rPr>
        <w:t>La información recopilada se utiliza únicamente con fines estadísticos.</w:t>
      </w:r>
    </w:p>
    <w:p w:rsidR="0017208A" w:rsidRPr="0017208A" w14:paraId="07D07606" w14:textId="77777777">
      <w:pPr>
        <w:widowControl/>
        <w:numPr>
          <w:ilvl w:val="0"/>
          <w:numId w:val="47"/>
        </w:numPr>
        <w:suppressAutoHyphens/>
        <w:spacing w:after="0" w:line="240" w:lineRule="auto"/>
        <w:rPr>
          <w:rFonts w:ascii="Times New Roman" w:eastAsia="PMingLiU" w:hAnsi="Times New Roman" w:cs="Arial"/>
          <w:sz w:val="21"/>
          <w:szCs w:val="21"/>
          <w:lang w:val=""/>
        </w:rPr>
      </w:pPr>
      <w:r w:rsidRPr="0017208A">
        <w:rPr>
          <w:rFonts w:ascii="Times New Roman" w:eastAsia="PMingLiU" w:hAnsi="Times New Roman" w:cs="Arial"/>
          <w:sz w:val="21"/>
          <w:szCs w:val="21"/>
          <w:lang w:val=""/>
        </w:rPr>
        <w:t xml:space="preserve">Las calificaciones de su hijo(a) </w:t>
      </w:r>
      <w:r w:rsidRPr="0017208A">
        <w:rPr>
          <w:rFonts w:ascii="Times New Roman" w:eastAsia="PMingLiU" w:hAnsi="Times New Roman" w:cs="Arial"/>
          <w:b/>
          <w:bCs/>
          <w:sz w:val="21"/>
          <w:szCs w:val="21"/>
          <w:lang w:val=""/>
        </w:rPr>
        <w:t>no</w:t>
      </w:r>
      <w:r w:rsidRPr="0017208A">
        <w:rPr>
          <w:rFonts w:ascii="Times New Roman" w:eastAsia="PMingLiU" w:hAnsi="Times New Roman" w:cs="Arial"/>
          <w:sz w:val="21"/>
          <w:szCs w:val="21"/>
          <w:lang w:val=""/>
        </w:rPr>
        <w:t xml:space="preserve"> se verán afectadas.</w:t>
      </w:r>
    </w:p>
    <w:p w:rsidR="0017208A" w:rsidRPr="0017208A" w14:paraId="634C6C6B" w14:textId="77777777">
      <w:pPr>
        <w:widowControl/>
        <w:numPr>
          <w:ilvl w:val="0"/>
          <w:numId w:val="47"/>
        </w:numPr>
        <w:suppressAutoHyphens/>
        <w:spacing w:after="0" w:line="240" w:lineRule="auto"/>
        <w:rPr>
          <w:rFonts w:ascii="Times New Roman" w:eastAsia="PMingLiU" w:hAnsi="Times New Roman" w:cs="Arial"/>
          <w:sz w:val="21"/>
          <w:szCs w:val="21"/>
          <w:lang w:val=""/>
        </w:rPr>
      </w:pPr>
      <w:r w:rsidRPr="0017208A">
        <w:rPr>
          <w:rFonts w:ascii="Times New Roman" w:eastAsia="PMingLiU" w:hAnsi="Times New Roman" w:cs="Arial"/>
          <w:sz w:val="21"/>
          <w:szCs w:val="21"/>
          <w:lang w:val=""/>
        </w:rPr>
        <w:t>Los estudiantes pueden ser excusados por cualquier motivo, no están obligados a completar la evaluación y pueden dejar de responder cualquier pregunta.</w:t>
      </w:r>
    </w:p>
    <w:p w:rsidR="0017208A" w:rsidRPr="0017208A" w14:paraId="05E82419" w14:textId="77777777">
      <w:pPr>
        <w:widowControl/>
        <w:numPr>
          <w:ilvl w:val="0"/>
          <w:numId w:val="47"/>
        </w:numPr>
        <w:suppressAutoHyphens/>
        <w:spacing w:after="0" w:line="240" w:lineRule="auto"/>
        <w:rPr>
          <w:rFonts w:ascii="Times New Roman" w:eastAsia="PMingLiU" w:hAnsi="Times New Roman" w:cs="Arial"/>
          <w:color w:val="FF0000"/>
          <w:sz w:val="21"/>
          <w:szCs w:val="21"/>
          <w:lang w:val=""/>
        </w:rPr>
      </w:pPr>
      <w:r w:rsidRPr="0017208A">
        <w:rPr>
          <w:rFonts w:ascii="Times New Roman" w:eastAsia="PMingLiU" w:hAnsi="Times New Roman" w:cs="Arial"/>
          <w:sz w:val="21"/>
          <w:szCs w:val="21"/>
          <w:lang w:val=""/>
        </w:rPr>
        <w:t xml:space="preserve">Aunque la evaluación es voluntaria, NAEP depende de la participación de los estudiantes. Los legisladores, los educadores, los medios de comunicación y la comunidad de evaluaciones educativas utilizan los resultados de NAEP para desarrollar maneras para mejorar e informar sobre la educación. Si no desea que su hijo(a) participe, por favor, notifíqueme por escrito antes de </w:t>
      </w:r>
      <w:r w:rsidRPr="0017208A">
        <w:rPr>
          <w:rFonts w:ascii="Times New Roman" w:eastAsia="PMingLiU" w:hAnsi="Times New Roman" w:cs="Arial"/>
          <w:color w:val="FF0000"/>
          <w:sz w:val="21"/>
          <w:szCs w:val="21"/>
          <w:lang w:val=""/>
        </w:rPr>
        <w:t>(fecha)</w:t>
      </w:r>
      <w:r w:rsidRPr="0017208A">
        <w:rPr>
          <w:rFonts w:ascii="Times New Roman" w:eastAsia="PMingLiU" w:hAnsi="Times New Roman" w:cs="Arial"/>
          <w:sz w:val="21"/>
          <w:szCs w:val="21"/>
          <w:lang w:val=""/>
        </w:rPr>
        <w:t>.</w:t>
      </w:r>
    </w:p>
    <w:p w:rsidR="0017208A" w:rsidRPr="0017208A" w:rsidP="0017208A" w14:paraId="35BD9877" w14:textId="77777777">
      <w:pPr>
        <w:widowControl/>
        <w:suppressAutoHyphens/>
        <w:spacing w:after="0" w:line="240" w:lineRule="auto"/>
        <w:rPr>
          <w:rFonts w:ascii="Times New Roman" w:eastAsia="Times New Roman" w:hAnsi="Times New Roman" w:cs="Times New Roman"/>
          <w:sz w:val="21"/>
          <w:lang w:val=""/>
        </w:rPr>
      </w:pPr>
    </w:p>
    <w:p w:rsidR="0017208A" w:rsidRPr="0017208A" w:rsidP="0017208A" w14:paraId="458EEEB6" w14:textId="77777777">
      <w:pPr>
        <w:widowControl/>
        <w:suppressAutoHyphens/>
        <w:spacing w:after="0" w:line="240" w:lineRule="auto"/>
        <w:rPr>
          <w:rFonts w:ascii="Times New Roman" w:eastAsia="Times New Roman" w:hAnsi="Times New Roman" w:cs="Times New Roman"/>
          <w:sz w:val="21"/>
          <w:lang w:val=""/>
        </w:rPr>
      </w:pPr>
      <w:r w:rsidRPr="0017208A">
        <w:rPr>
          <w:rFonts w:ascii="Times New Roman" w:eastAsia="Times New Roman" w:hAnsi="Times New Roman" w:cs="Times New Roman"/>
          <w:sz w:val="21"/>
          <w:lang w:val=""/>
        </w:rPr>
        <w:t xml:space="preserve">No es necesario estudiar en preparación para NAEP, pero anime a su hijo(a) a que haga su mejor esfuerzo. Si tiene alguna pregunta, comuníquese con </w:t>
      </w:r>
      <w:r w:rsidRPr="0017208A">
        <w:rPr>
          <w:rFonts w:ascii="Times New Roman" w:eastAsia="Times New Roman" w:hAnsi="Times New Roman" w:cs="Times New Roman"/>
          <w:color w:val="FF0000"/>
          <w:sz w:val="21"/>
          <w:lang w:val=""/>
        </w:rPr>
        <w:t>(nombre)</w:t>
      </w:r>
      <w:r w:rsidRPr="0017208A">
        <w:rPr>
          <w:rFonts w:ascii="Times New Roman" w:eastAsia="Times New Roman" w:hAnsi="Times New Roman" w:cs="Times New Roman"/>
          <w:sz w:val="21"/>
          <w:lang w:val=""/>
        </w:rPr>
        <w:t xml:space="preserve"> llamando al </w:t>
      </w:r>
      <w:r w:rsidRPr="0017208A">
        <w:rPr>
          <w:rFonts w:ascii="Times New Roman" w:eastAsia="Times New Roman" w:hAnsi="Times New Roman" w:cs="Times New Roman"/>
          <w:color w:val="FF0000"/>
          <w:sz w:val="21"/>
          <w:lang w:val=""/>
        </w:rPr>
        <w:t>(número de teléfono)</w:t>
      </w:r>
      <w:r w:rsidRPr="0017208A">
        <w:rPr>
          <w:rFonts w:ascii="Times New Roman" w:eastAsia="Times New Roman" w:hAnsi="Times New Roman" w:cs="Times New Roman"/>
          <w:sz w:val="21"/>
          <w:lang w:val=""/>
        </w:rPr>
        <w:t xml:space="preserve"> o por correo electrónico escribiendo a </w:t>
      </w:r>
      <w:r w:rsidRPr="0017208A">
        <w:rPr>
          <w:rFonts w:ascii="Times New Roman" w:eastAsia="Times New Roman" w:hAnsi="Times New Roman" w:cs="Times New Roman"/>
          <w:color w:val="FF0000"/>
          <w:sz w:val="21"/>
          <w:lang w:val=""/>
        </w:rPr>
        <w:t>(correo electrónico)</w:t>
      </w:r>
      <w:r w:rsidRPr="0017208A">
        <w:rPr>
          <w:rFonts w:ascii="Times New Roman" w:eastAsia="Times New Roman" w:hAnsi="Times New Roman" w:cs="Times New Roman"/>
          <w:sz w:val="21"/>
          <w:lang w:val=""/>
        </w:rPr>
        <w:t xml:space="preserve">. Para saber más sobre la participación de las escuelas privadas en NAEP, visite </w:t>
      </w:r>
      <w:hyperlink r:id="rId90" w:history="1">
        <w:r w:rsidRPr="0017208A">
          <w:rPr>
            <w:rFonts w:ascii="Times New Roman" w:eastAsia="Times New Roman" w:hAnsi="Times New Roman" w:cs="Times New Roman"/>
            <w:color w:val="0563C1"/>
            <w:sz w:val="21"/>
            <w:u w:val="single"/>
            <w:lang w:val=""/>
          </w:rPr>
          <w:t>https://nces.ed.gov/nationsreportcard/participating/private_nonpublic.aspx</w:t>
        </w:r>
      </w:hyperlink>
      <w:r w:rsidRPr="0017208A">
        <w:rPr>
          <w:rFonts w:ascii="Times New Roman" w:eastAsia="Times New Roman" w:hAnsi="Times New Roman" w:cs="Times New Roman"/>
          <w:sz w:val="21"/>
          <w:lang w:val=""/>
        </w:rPr>
        <w:t xml:space="preserve"> (en inglés).</w:t>
      </w:r>
    </w:p>
    <w:p w:rsidR="0017208A" w:rsidRPr="0017208A" w:rsidP="0017208A" w14:paraId="1768A206" w14:textId="77777777">
      <w:pPr>
        <w:widowControl/>
        <w:suppressAutoHyphens/>
        <w:spacing w:after="0" w:line="240" w:lineRule="auto"/>
        <w:rPr>
          <w:rFonts w:ascii="Times New Roman" w:eastAsia="Times New Roman" w:hAnsi="Times New Roman" w:cs="Times New Roman"/>
          <w:sz w:val="21"/>
          <w:lang w:val=""/>
        </w:rPr>
      </w:pPr>
    </w:p>
    <w:p w:rsidR="0017208A" w:rsidRPr="0017208A" w:rsidP="0017208A" w14:paraId="241C74DB" w14:textId="77777777">
      <w:pPr>
        <w:widowControl/>
        <w:suppressAutoHyphens/>
        <w:spacing w:after="0" w:line="240" w:lineRule="auto"/>
        <w:rPr>
          <w:rFonts w:ascii="Times New Roman" w:eastAsia="PMingLiU" w:hAnsi="Times New Roman" w:cs="Times New Roman"/>
          <w:sz w:val="21"/>
          <w:szCs w:val="21"/>
          <w:lang w:val=""/>
        </w:rPr>
      </w:pPr>
      <w:r w:rsidRPr="0017208A">
        <w:rPr>
          <w:rFonts w:ascii="Times New Roman" w:eastAsia="PMingLiU" w:hAnsi="Times New Roman" w:cs="Times New Roman"/>
          <w:sz w:val="21"/>
          <w:szCs w:val="21"/>
          <w:lang w:val=""/>
        </w:rPr>
        <w:t xml:space="preserve">Nos entusiasma que nuestra escuela participe en NAEP. Sabemos que los estudiantes de </w:t>
      </w:r>
      <w:r w:rsidRPr="0017208A">
        <w:rPr>
          <w:rFonts w:ascii="Times New Roman" w:eastAsia="PMingLiU" w:hAnsi="Times New Roman" w:cs="Times New Roman"/>
          <w:color w:val="FF0000"/>
          <w:sz w:val="21"/>
          <w:szCs w:val="21"/>
          <w:lang w:val=""/>
        </w:rPr>
        <w:t>(nombre de la escuela)</w:t>
      </w:r>
      <w:r w:rsidRPr="0017208A">
        <w:rPr>
          <w:rFonts w:ascii="Times New Roman" w:eastAsia="PMingLiU" w:hAnsi="Times New Roman" w:cs="Times New Roman"/>
          <w:sz w:val="21"/>
          <w:szCs w:val="21"/>
          <w:lang w:val=""/>
        </w:rPr>
        <w:t xml:space="preserve"> mostrarán lo que los estudiantes de las escuelas privadas de nuestro país saben y pueden hacer.</w:t>
      </w:r>
    </w:p>
    <w:p w:rsidR="0017208A" w:rsidRPr="0017208A" w:rsidP="0017208A" w14:paraId="72BBC3A2" w14:textId="77777777">
      <w:pPr>
        <w:widowControl/>
        <w:suppressAutoHyphens/>
        <w:spacing w:after="0" w:line="240" w:lineRule="auto"/>
        <w:rPr>
          <w:rFonts w:ascii="Times New Roman" w:eastAsia="PMingLiU" w:hAnsi="Times New Roman" w:cs="Times New Roman"/>
          <w:sz w:val="21"/>
          <w:szCs w:val="21"/>
          <w:lang w:val=""/>
        </w:rPr>
      </w:pPr>
    </w:p>
    <w:p w:rsidR="0017208A" w:rsidRPr="0017208A" w:rsidP="0017208A" w14:paraId="284D0208" w14:textId="77777777">
      <w:pPr>
        <w:widowControl/>
        <w:suppressAutoHyphens/>
        <w:spacing w:after="0" w:line="240" w:lineRule="auto"/>
        <w:rPr>
          <w:rFonts w:ascii="Times New Roman" w:eastAsia="PMingLiU" w:hAnsi="Times New Roman" w:cs="Times New Roman"/>
          <w:sz w:val="21"/>
          <w:szCs w:val="21"/>
          <w:lang w:val=""/>
        </w:rPr>
      </w:pPr>
      <w:r w:rsidRPr="0017208A">
        <w:rPr>
          <w:rFonts w:ascii="Times New Roman" w:eastAsia="PMingLiU" w:hAnsi="Times New Roman" w:cs="Times New Roman"/>
          <w:sz w:val="21"/>
          <w:szCs w:val="21"/>
          <w:lang w:val=""/>
        </w:rPr>
        <w:t>Atentamente,</w:t>
      </w:r>
    </w:p>
    <w:p w:rsidR="0017208A" w:rsidRPr="0017208A" w:rsidP="0017208A" w14:paraId="2D53C134" w14:textId="77777777">
      <w:pPr>
        <w:widowControl/>
        <w:suppressAutoHyphens/>
        <w:spacing w:after="0" w:line="240" w:lineRule="auto"/>
        <w:rPr>
          <w:rFonts w:ascii="Times New Roman" w:eastAsia="PMingLiU" w:hAnsi="Times New Roman" w:cs="Times New Roman"/>
          <w:color w:val="FF0000"/>
          <w:sz w:val="21"/>
          <w:szCs w:val="21"/>
          <w:lang w:val=""/>
        </w:rPr>
      </w:pPr>
      <w:r w:rsidRPr="0017208A">
        <w:rPr>
          <w:rFonts w:ascii="Times New Roman" w:eastAsia="PMingLiU" w:hAnsi="Times New Roman" w:cs="Times New Roman"/>
          <w:color w:val="FF0000"/>
          <w:sz w:val="21"/>
          <w:szCs w:val="21"/>
          <w:lang w:val=""/>
        </w:rPr>
        <w:t>(Nombre del director(a) de la escuela)</w:t>
      </w:r>
    </w:p>
    <w:p w:rsidR="0017208A" w:rsidRPr="0017208A" w:rsidP="0017208A" w14:paraId="0127A8A2" w14:textId="77777777">
      <w:pPr>
        <w:widowControl/>
        <w:suppressAutoHyphens/>
        <w:spacing w:after="0" w:line="240" w:lineRule="auto"/>
        <w:rPr>
          <w:rFonts w:ascii="Times New Roman" w:eastAsia="PMingLiU" w:hAnsi="Times New Roman" w:cs="Times New Roman"/>
          <w:color w:val="FF0000"/>
          <w:sz w:val="21"/>
          <w:szCs w:val="21"/>
          <w:lang w:val=""/>
        </w:rPr>
      </w:pPr>
    </w:p>
    <w:p w:rsidR="0017208A" w:rsidRPr="008F4626" w14:paraId="2DBD0F11" w14:textId="0D9196BC">
      <w:pPr>
        <w:rPr>
          <w:rStyle w:val="Strong"/>
          <w:b w:val="0"/>
          <w:bCs w:val="0"/>
          <w:lang w:val=""/>
        </w:rPr>
      </w:pPr>
      <w:r w:rsidRPr="00D61B63">
        <w:rPr>
          <w:rFonts w:ascii="Times New Roman" w:eastAsia="PMingLiU" w:hAnsi="Times New Roman" w:cs="Times New Roman"/>
          <w:i/>
          <w:iCs/>
          <w:sz w:val="18"/>
          <w:szCs w:val="20"/>
          <w:lang w:val=""/>
        </w:rPr>
        <w:t xml:space="preserve">El Centro Nacional para Estadísticas de la Educación (NCES, por sus siglas en inglés) administra la Evaluación Nacional del Progreso Educativo para evaluar programas de educación apoyados por el Gobierno federal. Toda la información que proporciones podrá usarse únicamente con fines de investigación, estadísticas y evaluación en virtud de la Ley de Reforma de las Ciencias Educativas de 2002 (ESRA; 20 U.S.C. § 9543) y no podrá darse a conocer o usarse ni para identificarte ni para cualquier otro propósito salvo aquel requerido legalmente. Todos los empleados de NCES al igual que todos los representantes </w:t>
      </w:r>
      <w:r w:rsidRPr="00D61B63">
        <w:rPr>
          <w:rFonts w:ascii="Times New Roman" w:eastAsia="PMingLiU" w:hAnsi="Times New Roman" w:cs="Times New Roman"/>
          <w:i/>
          <w:iCs/>
          <w:sz w:val="18"/>
          <w:szCs w:val="20"/>
          <w:lang w:val=""/>
        </w:rPr>
        <w:t>del mismo</w:t>
      </w:r>
      <w:r w:rsidRPr="00D61B63">
        <w:rPr>
          <w:rFonts w:ascii="Times New Roman" w:eastAsia="PMingLiU" w:hAnsi="Times New Roman" w:cs="Times New Roman"/>
          <w:i/>
          <w:iCs/>
          <w:sz w:val="18"/>
          <w:szCs w:val="20"/>
          <w:lang w:val=""/>
        </w:rPr>
        <w:t>, como contratistas y coordinadores de NAEP, han hecho un juramento y están sujetos a una pena de prisión de hasta 5 años, una multa de hasta $250,000 o ambas cosas, si dan a conocer intencionalmente CUALQUIER información que te identifique de manera no autorizada. El envío de tu información por vía electrónica será monitoreado por empleados y contratistas federales para detectar virus, programas maliciosos (</w:t>
      </w:r>
      <w:r w:rsidRPr="00D61B63">
        <w:rPr>
          <w:rFonts w:ascii="Times New Roman" w:eastAsia="PMingLiU" w:hAnsi="Times New Roman" w:cs="Times New Roman"/>
          <w:i/>
          <w:iCs/>
          <w:sz w:val="18"/>
          <w:szCs w:val="20"/>
          <w:lang w:val=""/>
        </w:rPr>
        <w:t>malware</w:t>
      </w:r>
      <w:r w:rsidRPr="00D61B63">
        <w:rPr>
          <w:rFonts w:ascii="Times New Roman" w:eastAsia="PMingLiU" w:hAnsi="Times New Roman" w:cs="Times New Roman"/>
          <w:i/>
          <w:iCs/>
          <w:sz w:val="18"/>
          <w:szCs w:val="20"/>
          <w:lang w:val=""/>
        </w:rPr>
        <w:t>) y otras amenazas conforme a la Ley de Mejoramiento de la Seguridad Cibernética de 2015.</w:t>
      </w:r>
      <w:bookmarkStart w:id="776" w:name="_Toc175909517"/>
    </w:p>
    <w:p w:rsidR="00881EC8" w:rsidP="00881EC8" w14:paraId="60791199" w14:textId="5CC5E2EE">
      <w:pPr>
        <w:pStyle w:val="Heading3"/>
        <w:rPr>
          <w:rStyle w:val="Strong"/>
          <w:rFonts w:cs="Times New Roman"/>
          <w:b w:val="0"/>
          <w:bCs w:val="0"/>
        </w:rPr>
      </w:pPr>
      <w:bookmarkStart w:id="777" w:name="_Toc233816073"/>
      <w:r w:rsidRPr="0043588D">
        <w:rPr>
          <w:rStyle w:val="Strong"/>
          <w:rFonts w:cs="Times New Roman"/>
        </w:rPr>
        <w:t>Appendix D-</w:t>
      </w:r>
      <w:r>
        <w:rPr>
          <w:rStyle w:val="Strong"/>
          <w:rFonts w:cs="Times New Roman"/>
        </w:rPr>
        <w:t>14</w:t>
      </w:r>
      <w:r w:rsidRPr="0043588D">
        <w:rPr>
          <w:rStyle w:val="Strong"/>
          <w:rFonts w:cs="Times New Roman"/>
        </w:rPr>
        <w:t xml:space="preserve">: </w:t>
      </w:r>
      <w:r w:rsidRPr="00107AB0">
        <w:rPr>
          <w:rStyle w:val="Strong"/>
          <w:rFonts w:cs="Times New Roman"/>
          <w:b w:val="0"/>
          <w:bCs w:val="0"/>
        </w:rPr>
        <w:t>NAEP 202</w:t>
      </w:r>
      <w:r w:rsidR="00A8520A">
        <w:rPr>
          <w:rStyle w:val="Strong"/>
          <w:rFonts w:cs="Times New Roman"/>
          <w:b w:val="0"/>
          <w:bCs w:val="0"/>
        </w:rPr>
        <w:t xml:space="preserve">7 </w:t>
      </w:r>
      <w:r w:rsidRPr="00107AB0">
        <w:rPr>
          <w:rStyle w:val="Strong"/>
          <w:rFonts w:cs="Times New Roman"/>
          <w:b w:val="0"/>
          <w:bCs w:val="0"/>
        </w:rPr>
        <w:t xml:space="preserve">Assessment Details </w:t>
      </w:r>
      <w:r w:rsidR="00F47ABD">
        <w:rPr>
          <w:rStyle w:val="Strong"/>
          <w:rFonts w:cs="Times New Roman"/>
          <w:b w:val="0"/>
          <w:bCs w:val="0"/>
        </w:rPr>
        <w:t xml:space="preserve">Notification </w:t>
      </w:r>
      <w:r w:rsidRPr="00107AB0">
        <w:rPr>
          <w:rStyle w:val="Strong"/>
          <w:rFonts w:cs="Times New Roman"/>
          <w:b w:val="0"/>
          <w:bCs w:val="0"/>
        </w:rPr>
        <w:t>Letter to Principal, NAEP Device Model</w:t>
      </w:r>
      <w:bookmarkEnd w:id="776"/>
      <w:r>
        <w:rPr>
          <w:rStyle w:val="Strong"/>
          <w:rFonts w:cs="Times New Roman"/>
          <w:b w:val="0"/>
          <w:bCs w:val="0"/>
        </w:rPr>
        <w:t xml:space="preserve"> </w:t>
      </w:r>
      <w:r w:rsidR="00380530">
        <w:rPr>
          <w:rStyle w:val="Strong"/>
          <w:rFonts w:cs="Times New Roman"/>
          <w:b w:val="0"/>
          <w:bCs w:val="0"/>
        </w:rPr>
        <w:t>(</w:t>
      </w:r>
      <w:r w:rsidR="00A11B03">
        <w:rPr>
          <w:rFonts w:eastAsia="Times New Roman"/>
          <w:bCs/>
        </w:rPr>
        <w:t>Approved v.39</w:t>
      </w:r>
      <w:r w:rsidR="00380530">
        <w:rPr>
          <w:rStyle w:val="Strong"/>
          <w:rFonts w:cs="Times New Roman"/>
          <w:b w:val="0"/>
          <w:bCs w:val="0"/>
        </w:rPr>
        <w:t>)</w:t>
      </w:r>
      <w:bookmarkEnd w:id="777"/>
    </w:p>
    <w:p w:rsidR="00491434" w:rsidRPr="00491434" w:rsidP="00491434" w14:paraId="7F45FAFC" w14:textId="77777777"/>
    <w:p w:rsidR="00491434" w:rsidRPr="00491434" w:rsidP="00491434" w14:paraId="3E623514" w14:textId="77777777">
      <w:pPr>
        <w:widowControl/>
        <w:spacing w:after="0" w:line="240" w:lineRule="auto"/>
        <w:jc w:val="center"/>
        <w:rPr>
          <w:rFonts w:ascii="Times New Roman" w:eastAsia="Times New Roman" w:hAnsi="Times New Roman" w:cs="Times New Roman"/>
          <w:b/>
          <w:bCs/>
          <w:lang w:eastAsia="ja-JP"/>
        </w:rPr>
      </w:pPr>
      <w:r w:rsidRPr="00491434">
        <w:rPr>
          <w:rFonts w:ascii="Times New Roman" w:eastAsia="Times New Roman" w:hAnsi="Times New Roman" w:cs="Times New Roman"/>
          <w:b/>
          <w:bCs/>
          <w:lang w:eastAsia="ja-JP"/>
        </w:rPr>
        <w:t xml:space="preserve">NAEP 2027 Assessment Details Notification Letter </w:t>
      </w:r>
      <w:r w:rsidRPr="00491434">
        <w:rPr>
          <w:rFonts w:ascii="Times New Roman" w:eastAsia="Times New Roman" w:hAnsi="Times New Roman" w:cs="Times New Roman"/>
          <w:b/>
          <w:bCs/>
          <w:color w:val="000000"/>
          <w:lang w:eastAsia="ja-JP"/>
        </w:rPr>
        <w:t>(NAEP Device)</w:t>
      </w:r>
      <w:r w:rsidRPr="00491434">
        <w:rPr>
          <w:rFonts w:ascii="Times New Roman" w:eastAsia="Times New Roman" w:hAnsi="Times New Roman" w:cs="Times New Roman"/>
          <w:lang w:eastAsia="ja-JP"/>
        </w:rPr>
        <w:t xml:space="preserve"> </w:t>
      </w:r>
      <w:r w:rsidRPr="00491434">
        <w:rPr>
          <w:rFonts w:ascii="Times New Roman" w:eastAsia="Times New Roman" w:hAnsi="Times New Roman" w:cs="Times New Roman"/>
          <w:b/>
          <w:bCs/>
          <w:lang w:eastAsia="ja-JP"/>
        </w:rPr>
        <w:t>From</w:t>
      </w:r>
    </w:p>
    <w:p w:rsidR="00491434" w:rsidRPr="00491434" w:rsidP="00491434" w14:paraId="589B1F33" w14:textId="77777777">
      <w:pPr>
        <w:widowControl/>
        <w:spacing w:after="0" w:line="240" w:lineRule="auto"/>
        <w:jc w:val="center"/>
        <w:rPr>
          <w:rFonts w:ascii="Times New Roman" w:eastAsia="Times New Roman" w:hAnsi="Times New Roman" w:cs="Times New Roman"/>
          <w:b/>
          <w:bCs/>
          <w:lang w:eastAsia="ja-JP"/>
        </w:rPr>
      </w:pPr>
      <w:r w:rsidRPr="00491434">
        <w:rPr>
          <w:rFonts w:ascii="Times New Roman" w:eastAsia="Times New Roman" w:hAnsi="Times New Roman" w:cs="Times New Roman"/>
          <w:b/>
          <w:bCs/>
          <w:lang w:eastAsia="ja-JP"/>
        </w:rPr>
        <w:t>NAEP STATE COORDINATOR TO SCHOOL PRINCIPAL</w:t>
      </w:r>
    </w:p>
    <w:p w:rsidR="00491434" w:rsidRPr="00491434" w:rsidP="00491434" w14:paraId="5208C6AF" w14:textId="77777777">
      <w:pPr>
        <w:widowControl/>
        <w:spacing w:after="0" w:line="240" w:lineRule="auto"/>
        <w:jc w:val="center"/>
        <w:rPr>
          <w:rFonts w:ascii="Times New Roman" w:eastAsia="Times New Roman" w:hAnsi="Times New Roman" w:cs="Times New Roman"/>
          <w:b/>
          <w:bCs/>
          <w:lang w:eastAsia="ja-JP"/>
        </w:rPr>
      </w:pPr>
      <w:r w:rsidRPr="00491434">
        <w:rPr>
          <w:rFonts w:ascii="Times New Roman" w:eastAsia="Times New Roman" w:hAnsi="Times New Roman" w:cs="Times New Roman"/>
          <w:b/>
          <w:bCs/>
          <w:color w:val="FF0000"/>
          <w:lang w:eastAsia="ja-JP"/>
        </w:rPr>
        <w:t>Red text</w:t>
      </w:r>
      <w:r w:rsidRPr="00491434">
        <w:rPr>
          <w:rFonts w:ascii="Times New Roman" w:eastAsia="Times New Roman" w:hAnsi="Times New Roman" w:cs="Times New Roman"/>
          <w:b/>
          <w:bCs/>
          <w:lang w:eastAsia="ja-JP"/>
        </w:rPr>
        <w:t xml:space="preserve"> should be customized before mail merge; </w:t>
      </w:r>
      <w:r w:rsidRPr="00491434">
        <w:rPr>
          <w:rFonts w:ascii="Times New Roman" w:eastAsia="Times New Roman" w:hAnsi="Times New Roman" w:cs="Times New Roman"/>
          <w:b/>
          <w:bCs/>
          <w:highlight w:val="yellow"/>
          <w:lang w:eastAsia="ja-JP"/>
        </w:rPr>
        <w:t>highlighted text</w:t>
      </w:r>
      <w:r w:rsidRPr="00491434">
        <w:rPr>
          <w:rFonts w:ascii="Times New Roman" w:eastAsia="Times New Roman" w:hAnsi="Times New Roman" w:cs="Times New Roman"/>
          <w:b/>
          <w:bCs/>
          <w:lang w:eastAsia="ja-JP"/>
        </w:rPr>
        <w:t xml:space="preserve"> represents mail merge fields</w:t>
      </w:r>
    </w:p>
    <w:p w:rsidR="00491434" w:rsidRPr="00491434" w:rsidP="00491434" w14:paraId="35BB1BA4" w14:textId="77777777">
      <w:pPr>
        <w:widowControl/>
        <w:spacing w:after="0" w:line="240" w:lineRule="auto"/>
        <w:jc w:val="center"/>
        <w:rPr>
          <w:rFonts w:ascii="Times New Roman" w:eastAsia="Times New Roman" w:hAnsi="Times New Roman" w:cs="Times New Roman"/>
          <w:b/>
          <w:bCs/>
          <w:lang w:eastAsia="ja-JP"/>
        </w:rPr>
      </w:pPr>
      <w:r w:rsidRPr="00491434">
        <w:rPr>
          <w:rFonts w:ascii="Times New Roman" w:eastAsia="Times New Roman" w:hAnsi="Times New Roman" w:cs="Times New Roman"/>
          <w:b/>
          <w:bCs/>
          <w:lang w:eastAsia="ja-JP"/>
        </w:rPr>
        <w:t xml:space="preserve"> </w:t>
      </w:r>
    </w:p>
    <w:p w:rsidR="00491434" w:rsidRPr="00491434" w:rsidP="00491434" w14:paraId="662023EA" w14:textId="77777777">
      <w:pPr>
        <w:widowControl/>
        <w:spacing w:after="0"/>
        <w:rPr>
          <w:rFonts w:ascii="Times New Roman" w:eastAsia="Times New Roman" w:hAnsi="Times New Roman" w:cs="Times New Roman"/>
          <w:lang w:eastAsia="ja-JP"/>
        </w:rPr>
      </w:pPr>
      <w:r w:rsidRPr="00491434">
        <w:rPr>
          <w:rFonts w:ascii="Times New Roman" w:eastAsia="Times New Roman" w:hAnsi="Times New Roman" w:cs="Times New Roman"/>
          <w:lang w:eastAsia="ja-JP"/>
        </w:rPr>
        <w:t xml:space="preserve">Dear </w:t>
      </w:r>
      <w:r w:rsidRPr="00491434">
        <w:rPr>
          <w:rFonts w:ascii="Times New Roman" w:eastAsia="Times New Roman" w:hAnsi="Times New Roman" w:cs="Times New Roman"/>
          <w:highlight w:val="yellow"/>
          <w:lang w:eastAsia="ja-JP"/>
        </w:rPr>
        <w:t>Principal</w:t>
      </w:r>
      <w:r w:rsidRPr="00491434">
        <w:rPr>
          <w:rFonts w:ascii="Times New Roman" w:eastAsia="Times New Roman" w:hAnsi="Times New Roman" w:cs="Times New Roman"/>
          <w:lang w:eastAsia="ja-JP"/>
        </w:rPr>
        <w:t>,</w:t>
      </w:r>
    </w:p>
    <w:p w:rsidR="00491434" w:rsidRPr="00491434" w:rsidP="00491434" w14:paraId="7A0EB0D4" w14:textId="77777777">
      <w:pPr>
        <w:widowControl/>
        <w:spacing w:after="0"/>
        <w:rPr>
          <w:rFonts w:ascii="Times New Roman" w:eastAsia="Times New Roman" w:hAnsi="Times New Roman" w:cs="Times New Roman"/>
          <w:lang w:eastAsia="ja-JP"/>
        </w:rPr>
      </w:pPr>
      <w:r w:rsidRPr="00491434">
        <w:rPr>
          <w:rFonts w:ascii="Times New Roman" w:eastAsia="Times New Roman" w:hAnsi="Times New Roman" w:cs="Times New Roman"/>
          <w:lang w:eastAsia="ja-JP"/>
        </w:rPr>
        <w:t xml:space="preserve"> </w:t>
      </w:r>
    </w:p>
    <w:p w:rsidR="00491434" w:rsidRPr="00491434" w:rsidP="00491434" w14:paraId="20A2B9A4" w14:textId="77777777">
      <w:pPr>
        <w:widowControl/>
        <w:spacing w:after="0"/>
        <w:rPr>
          <w:rFonts w:ascii="Times New Roman" w:eastAsia="Times New Roman" w:hAnsi="Times New Roman" w:cs="Times New Roman"/>
          <w:lang w:eastAsia="ja-JP"/>
        </w:rPr>
      </w:pPr>
      <w:r w:rsidRPr="00491434">
        <w:rPr>
          <w:rFonts w:ascii="Times New Roman" w:eastAsia="Times New Roman" w:hAnsi="Times New Roman" w:cs="Times New Roman"/>
          <w:lang w:eastAsia="ja-JP"/>
        </w:rPr>
        <w:t xml:space="preserve">Thank you for all that you do to support education in </w:t>
      </w:r>
      <w:r w:rsidRPr="00491434">
        <w:rPr>
          <w:rFonts w:ascii="Times New Roman" w:eastAsia="Times New Roman" w:hAnsi="Times New Roman" w:cs="Times New Roman"/>
          <w:color w:val="FF0000"/>
          <w:lang w:eastAsia="ja-JP"/>
        </w:rPr>
        <w:t>state name</w:t>
      </w:r>
      <w:r w:rsidRPr="00491434">
        <w:rPr>
          <w:rFonts w:ascii="Times New Roman" w:eastAsia="Times New Roman" w:hAnsi="Times New Roman" w:cs="Times New Roman"/>
          <w:lang w:eastAsia="ja-JP"/>
        </w:rPr>
        <w:t xml:space="preserve">. This </w:t>
      </w:r>
      <w:r w:rsidRPr="00491434">
        <w:rPr>
          <w:rFonts w:ascii="Times New Roman" w:eastAsia="Times New Roman" w:hAnsi="Times New Roman" w:cs="Times New Roman"/>
          <w:color w:val="FF0000"/>
          <w:lang w:eastAsia="ja-JP"/>
        </w:rPr>
        <w:t>[Time of Year]</w:t>
      </w:r>
      <w:r w:rsidRPr="00491434">
        <w:rPr>
          <w:rFonts w:ascii="Times New Roman" w:eastAsia="Times New Roman" w:hAnsi="Times New Roman" w:cs="Times New Roman"/>
          <w:lang w:eastAsia="ja-JP"/>
        </w:rPr>
        <w:t>,</w:t>
      </w:r>
      <w:r w:rsidRPr="00491434">
        <w:rPr>
          <w:rFonts w:ascii="Times New Roman" w:eastAsia="Times New Roman" w:hAnsi="Times New Roman" w:cs="Times New Roman"/>
          <w:color w:val="FF0000"/>
          <w:lang w:eastAsia="ja-JP"/>
        </w:rPr>
        <w:t xml:space="preserve"> </w:t>
      </w:r>
      <w:r w:rsidRPr="00491434">
        <w:rPr>
          <w:rFonts w:ascii="Times New Roman" w:eastAsia="Times New Roman" w:hAnsi="Times New Roman" w:cs="Times New Roman"/>
          <w:lang w:eastAsia="ja-JP"/>
        </w:rPr>
        <w:t xml:space="preserve">I notified </w:t>
      </w:r>
      <w:r w:rsidRPr="00491434">
        <w:rPr>
          <w:rFonts w:ascii="Times New Roman" w:eastAsia="Times New Roman" w:hAnsi="Times New Roman" w:cs="Times New Roman"/>
          <w:highlight w:val="yellow"/>
          <w:lang w:eastAsia="ja-JP"/>
        </w:rPr>
        <w:t>[school name</w:t>
      </w:r>
      <w:r w:rsidRPr="00491434">
        <w:rPr>
          <w:rFonts w:ascii="Times New Roman" w:eastAsia="Times New Roman" w:hAnsi="Times New Roman" w:cs="Times New Roman"/>
          <w:lang w:eastAsia="ja-JP"/>
        </w:rPr>
        <w:t xml:space="preserve">] of its selection to participate in the 2027 administration of the National Assessment of Educational Progress (NAEP). I am following up to provide additional information about preparing for the upcoming assessment, which begins with you designating a school coordinator. </w:t>
      </w:r>
    </w:p>
    <w:p w:rsidR="00491434" w:rsidRPr="00491434" w:rsidP="00491434" w14:paraId="1DB88F8A" w14:textId="77777777">
      <w:pPr>
        <w:widowControl/>
        <w:spacing w:after="0"/>
        <w:rPr>
          <w:rFonts w:ascii="Times New Roman" w:eastAsia="Times New Roman" w:hAnsi="Times New Roman" w:cs="Times New Roman"/>
          <w:lang w:eastAsia="ja-JP"/>
        </w:rPr>
      </w:pPr>
    </w:p>
    <w:p w:rsidR="00491434" w:rsidRPr="00491434" w:rsidP="00491434" w14:paraId="4C675522" w14:textId="77777777">
      <w:pPr>
        <w:widowControl/>
        <w:spacing w:after="0"/>
        <w:rPr>
          <w:rFonts w:ascii="Times New Roman" w:eastAsia="Times New Roman" w:hAnsi="Times New Roman" w:cs="Times New Roman"/>
          <w:lang w:eastAsia="ja-JP"/>
        </w:rPr>
      </w:pPr>
      <w:r w:rsidRPr="00491434">
        <w:rPr>
          <w:rFonts w:ascii="Times New Roman" w:eastAsia="Times New Roman" w:hAnsi="Times New Roman" w:cs="Times New Roman"/>
          <w:lang w:eastAsia="ja-JP"/>
        </w:rPr>
        <w:t xml:space="preserve">NAEP is the largest nationally representative and continuing assessment of what students in the United States know and can do in various subjects and is administered by the National Center for Education Statistics (NCES), within the U.S. Department of Education. </w:t>
      </w:r>
    </w:p>
    <w:p w:rsidR="00491434" w:rsidRPr="00491434" w:rsidP="00491434" w14:paraId="3339D571" w14:textId="77777777">
      <w:pPr>
        <w:widowControl/>
        <w:spacing w:after="0"/>
        <w:rPr>
          <w:rFonts w:ascii="Times New Roman" w:eastAsia="Times New Roman" w:hAnsi="Times New Roman" w:cs="Times New Roman"/>
          <w:lang w:eastAsia="ja-JP"/>
        </w:rPr>
      </w:pPr>
      <w:r w:rsidRPr="00491434">
        <w:rPr>
          <w:rFonts w:ascii="Times New Roman" w:eastAsia="Times New Roman" w:hAnsi="Times New Roman" w:cs="Times New Roman"/>
          <w:lang w:eastAsia="ja-JP"/>
        </w:rPr>
        <w:t xml:space="preserve"> </w:t>
      </w:r>
    </w:p>
    <w:p w:rsidR="00491434" w:rsidRPr="00491434" w:rsidP="00491434" w14:paraId="4CBE0C98" w14:textId="77777777">
      <w:pPr>
        <w:widowControl/>
        <w:spacing w:after="0" w:line="278" w:lineRule="auto"/>
        <w:rPr>
          <w:rFonts w:ascii="Times New Roman" w:eastAsia="Times New Roman" w:hAnsi="Times New Roman" w:cs="Times New Roman"/>
          <w:b/>
          <w:bCs/>
          <w:lang w:eastAsia="ja-JP"/>
        </w:rPr>
      </w:pPr>
      <w:r w:rsidRPr="00491434">
        <w:rPr>
          <w:rFonts w:ascii="Times New Roman" w:eastAsia="Times New Roman" w:hAnsi="Times New Roman" w:cs="Times New Roman"/>
          <w:b/>
          <w:bCs/>
          <w:lang w:eastAsia="ja-JP"/>
        </w:rPr>
        <w:t>Assessment Overview for Your School</w:t>
      </w:r>
    </w:p>
    <w:tbl>
      <w:tblPr>
        <w:tblStyle w:val="TableGrid67"/>
        <w:tblW w:w="0" w:type="auto"/>
        <w:tblInd w:w="0" w:type="dxa"/>
        <w:tblBorders>
          <w:top w:val="single" w:sz="6" w:space="0" w:color="auto"/>
          <w:left w:val="single" w:sz="6" w:space="0" w:color="auto"/>
          <w:bottom w:val="single" w:sz="6" w:space="0" w:color="auto"/>
          <w:right w:val="single" w:sz="6" w:space="0" w:color="auto"/>
        </w:tblBorders>
        <w:tblLayout w:type="fixed"/>
        <w:tblLook w:val="06A0"/>
      </w:tblPr>
      <w:tblGrid>
        <w:gridCol w:w="3600"/>
        <w:gridCol w:w="5745"/>
      </w:tblGrid>
      <w:tr w14:paraId="13FBADC6" w14:textId="77777777" w:rsidTr="00491434">
        <w:tblPrEx>
          <w:tblW w:w="0" w:type="auto"/>
          <w:tblInd w:w="0" w:type="dxa"/>
          <w:tblBorders>
            <w:top w:val="single" w:sz="6" w:space="0" w:color="auto"/>
            <w:left w:val="single" w:sz="6" w:space="0" w:color="auto"/>
            <w:bottom w:val="single" w:sz="6" w:space="0" w:color="auto"/>
            <w:right w:val="single" w:sz="6" w:space="0" w:color="auto"/>
          </w:tblBorders>
          <w:tblLayout w:type="fixed"/>
          <w:tblLook w:val="06A0"/>
        </w:tblPrEx>
        <w:trPr>
          <w:trHeight w:val="300"/>
        </w:trPr>
        <w:tc>
          <w:tcPr>
            <w:tcW w:w="3600" w:type="dxa"/>
            <w:tcBorders>
              <w:top w:val="nil"/>
              <w:left w:val="nil"/>
              <w:bottom w:val="nil"/>
              <w:right w:val="nil"/>
            </w:tcBorders>
            <w:tcMar>
              <w:top w:w="0" w:type="dxa"/>
              <w:left w:w="105" w:type="dxa"/>
              <w:bottom w:w="0" w:type="dxa"/>
              <w:right w:w="105" w:type="dxa"/>
            </w:tcMar>
            <w:hideMark/>
          </w:tcPr>
          <w:p w:rsidR="00491434" w:rsidRPr="00491434" w14:paraId="31F5F411" w14:textId="77777777">
            <w:pPr>
              <w:numPr>
                <w:ilvl w:val="0"/>
                <w:numId w:val="52"/>
              </w:numPr>
              <w:spacing w:after="160" w:line="360" w:lineRule="auto"/>
              <w:contextualSpacing/>
              <w:rPr>
                <w:rFonts w:ascii="Times New Roman" w:eastAsia="Times New Roman" w:hAnsi="Times New Roman" w:cs="Times New Roman"/>
                <w:sz w:val="22"/>
                <w:szCs w:val="22"/>
              </w:rPr>
            </w:pPr>
            <w:r w:rsidRPr="00491434">
              <w:rPr>
                <w:rFonts w:ascii="Times New Roman" w:eastAsia="Times New Roman" w:hAnsi="Times New Roman" w:cs="Times New Roman"/>
                <w:b/>
                <w:bCs/>
                <w:sz w:val="22"/>
                <w:szCs w:val="22"/>
              </w:rPr>
              <w:t>Subject:</w:t>
            </w:r>
          </w:p>
        </w:tc>
        <w:tc>
          <w:tcPr>
            <w:tcW w:w="5745" w:type="dxa"/>
            <w:tcBorders>
              <w:top w:val="nil"/>
              <w:left w:val="nil"/>
              <w:bottom w:val="nil"/>
              <w:right w:val="nil"/>
            </w:tcBorders>
            <w:tcMar>
              <w:top w:w="0" w:type="dxa"/>
              <w:left w:w="105" w:type="dxa"/>
              <w:bottom w:w="0" w:type="dxa"/>
              <w:right w:w="105" w:type="dxa"/>
            </w:tcMar>
            <w:hideMark/>
          </w:tcPr>
          <w:p w:rsidR="00491434" w:rsidRPr="00491434" w:rsidP="00491434" w14:paraId="43A109A4" w14:textId="77777777">
            <w:pPr>
              <w:spacing w:line="360" w:lineRule="auto"/>
              <w:rPr>
                <w:rFonts w:ascii="Times New Roman" w:eastAsia="Times New Roman" w:hAnsi="Times New Roman" w:cs="Times New Roman"/>
                <w:sz w:val="22"/>
                <w:szCs w:val="22"/>
              </w:rPr>
            </w:pPr>
            <w:r w:rsidRPr="00491434">
              <w:rPr>
                <w:rFonts w:ascii="Times New Roman" w:eastAsia="Times New Roman" w:hAnsi="Times New Roman" w:cs="Times New Roman"/>
                <w:sz w:val="22"/>
                <w:szCs w:val="22"/>
              </w:rPr>
              <w:t>Science pilot assessment</w:t>
            </w:r>
          </w:p>
        </w:tc>
      </w:tr>
      <w:tr w14:paraId="2330E31F" w14:textId="77777777" w:rsidTr="00491434">
        <w:tblPrEx>
          <w:tblW w:w="0" w:type="auto"/>
          <w:tblInd w:w="0" w:type="dxa"/>
          <w:tblLayout w:type="fixed"/>
          <w:tblLook w:val="06A0"/>
        </w:tblPrEx>
        <w:trPr>
          <w:trHeight w:val="300"/>
        </w:trPr>
        <w:tc>
          <w:tcPr>
            <w:tcW w:w="3600" w:type="dxa"/>
            <w:tcBorders>
              <w:top w:val="nil"/>
              <w:left w:val="nil"/>
              <w:bottom w:val="nil"/>
              <w:right w:val="nil"/>
            </w:tcBorders>
            <w:tcMar>
              <w:top w:w="0" w:type="dxa"/>
              <w:left w:w="105" w:type="dxa"/>
              <w:bottom w:w="0" w:type="dxa"/>
              <w:right w:w="105" w:type="dxa"/>
            </w:tcMar>
            <w:hideMark/>
          </w:tcPr>
          <w:p w:rsidR="00491434" w:rsidRPr="00491434" w14:paraId="39464C90" w14:textId="77777777">
            <w:pPr>
              <w:numPr>
                <w:ilvl w:val="0"/>
                <w:numId w:val="53"/>
              </w:numPr>
              <w:spacing w:after="160" w:line="360" w:lineRule="auto"/>
              <w:contextualSpacing/>
              <w:rPr>
                <w:rFonts w:ascii="Times New Roman" w:eastAsia="Times New Roman" w:hAnsi="Times New Roman" w:cs="Times New Roman"/>
                <w:sz w:val="22"/>
                <w:szCs w:val="22"/>
              </w:rPr>
            </w:pPr>
            <w:r w:rsidRPr="00491434">
              <w:rPr>
                <w:rFonts w:ascii="Times New Roman" w:eastAsia="Times New Roman" w:hAnsi="Times New Roman" w:cs="Times New Roman"/>
                <w:b/>
                <w:bCs/>
                <w:sz w:val="22"/>
                <w:szCs w:val="22"/>
              </w:rPr>
              <w:t>Grade:</w:t>
            </w:r>
          </w:p>
        </w:tc>
        <w:tc>
          <w:tcPr>
            <w:tcW w:w="5745" w:type="dxa"/>
            <w:tcBorders>
              <w:top w:val="nil"/>
              <w:left w:val="nil"/>
              <w:bottom w:val="nil"/>
              <w:right w:val="nil"/>
            </w:tcBorders>
            <w:tcMar>
              <w:top w:w="0" w:type="dxa"/>
              <w:left w:w="105" w:type="dxa"/>
              <w:bottom w:w="0" w:type="dxa"/>
              <w:right w:w="105" w:type="dxa"/>
            </w:tcMar>
            <w:hideMark/>
          </w:tcPr>
          <w:p w:rsidR="00491434" w:rsidRPr="00491434" w:rsidP="00491434" w14:paraId="58F3FCAA" w14:textId="4E976E49">
            <w:pPr>
              <w:spacing w:line="360" w:lineRule="auto"/>
              <w:rPr>
                <w:rFonts w:ascii="Times New Roman" w:eastAsia="Times New Roman" w:hAnsi="Times New Roman" w:cs="Times New Roman"/>
                <w:sz w:val="22"/>
                <w:szCs w:val="22"/>
              </w:rPr>
            </w:pPr>
            <w:r w:rsidRPr="00491434">
              <w:rPr>
                <w:rFonts w:ascii="Times New Roman" w:eastAsia="Times New Roman" w:hAnsi="Times New Roman" w:cs="Times New Roman"/>
                <w:sz w:val="22"/>
                <w:szCs w:val="22"/>
              </w:rPr>
              <w:t xml:space="preserve">8 </w:t>
            </w:r>
          </w:p>
        </w:tc>
      </w:tr>
      <w:tr w14:paraId="46EEDB1E" w14:textId="77777777" w:rsidTr="00491434">
        <w:tblPrEx>
          <w:tblW w:w="0" w:type="auto"/>
          <w:tblInd w:w="0" w:type="dxa"/>
          <w:tblLayout w:type="fixed"/>
          <w:tblLook w:val="06A0"/>
        </w:tblPrEx>
        <w:trPr>
          <w:trHeight w:val="300"/>
        </w:trPr>
        <w:tc>
          <w:tcPr>
            <w:tcW w:w="3600" w:type="dxa"/>
            <w:tcBorders>
              <w:top w:val="nil"/>
              <w:left w:val="nil"/>
              <w:bottom w:val="nil"/>
              <w:right w:val="nil"/>
            </w:tcBorders>
            <w:tcMar>
              <w:top w:w="0" w:type="dxa"/>
              <w:left w:w="105" w:type="dxa"/>
              <w:bottom w:w="0" w:type="dxa"/>
              <w:right w:w="105" w:type="dxa"/>
            </w:tcMar>
            <w:hideMark/>
          </w:tcPr>
          <w:p w:rsidR="00491434" w:rsidRPr="00491434" w14:paraId="2585DC2D" w14:textId="77777777">
            <w:pPr>
              <w:numPr>
                <w:ilvl w:val="0"/>
                <w:numId w:val="53"/>
              </w:numPr>
              <w:spacing w:after="160" w:line="360" w:lineRule="auto"/>
              <w:contextualSpacing/>
              <w:rPr>
                <w:rFonts w:ascii="Times New Roman" w:eastAsia="Times New Roman" w:hAnsi="Times New Roman" w:cs="Times New Roman"/>
                <w:sz w:val="22"/>
                <w:szCs w:val="22"/>
              </w:rPr>
            </w:pPr>
            <w:r w:rsidRPr="00491434">
              <w:rPr>
                <w:rFonts w:ascii="Times New Roman" w:eastAsia="Times New Roman" w:hAnsi="Times New Roman" w:cs="Times New Roman"/>
                <w:b/>
                <w:bCs/>
                <w:sz w:val="22"/>
                <w:szCs w:val="22"/>
              </w:rPr>
              <w:t>Assessment window:</w:t>
            </w:r>
          </w:p>
        </w:tc>
        <w:tc>
          <w:tcPr>
            <w:tcW w:w="5745" w:type="dxa"/>
            <w:tcBorders>
              <w:top w:val="nil"/>
              <w:left w:val="nil"/>
              <w:bottom w:val="nil"/>
              <w:right w:val="nil"/>
            </w:tcBorders>
            <w:tcMar>
              <w:top w:w="0" w:type="dxa"/>
              <w:left w:w="105" w:type="dxa"/>
              <w:bottom w:w="0" w:type="dxa"/>
              <w:right w:w="105" w:type="dxa"/>
            </w:tcMar>
            <w:hideMark/>
          </w:tcPr>
          <w:p w:rsidR="00491434" w:rsidRPr="00491434" w:rsidP="00491434" w14:paraId="1B5C81DE" w14:textId="77777777">
            <w:pPr>
              <w:spacing w:line="360" w:lineRule="auto"/>
              <w:rPr>
                <w:rFonts w:ascii="Times New Roman" w:eastAsia="Times New Roman" w:hAnsi="Times New Roman" w:cs="Times New Roman"/>
                <w:sz w:val="22"/>
                <w:szCs w:val="22"/>
              </w:rPr>
            </w:pPr>
            <w:r w:rsidRPr="00317F10">
              <w:rPr>
                <w:rFonts w:ascii="Times New Roman" w:eastAsia="Times New Roman" w:hAnsi="Times New Roman" w:cs="Times New Roman"/>
                <w:color w:val="FF0000"/>
                <w:sz w:val="22"/>
                <w:szCs w:val="22"/>
              </w:rPr>
              <w:t>January 25–March 19, 2027</w:t>
            </w:r>
          </w:p>
        </w:tc>
      </w:tr>
      <w:tr w14:paraId="00917573" w14:textId="77777777" w:rsidTr="00491434">
        <w:tblPrEx>
          <w:tblW w:w="0" w:type="auto"/>
          <w:tblInd w:w="0" w:type="dxa"/>
          <w:tblLayout w:type="fixed"/>
          <w:tblLook w:val="06A0"/>
        </w:tblPrEx>
        <w:trPr>
          <w:trHeight w:val="300"/>
        </w:trPr>
        <w:tc>
          <w:tcPr>
            <w:tcW w:w="3600" w:type="dxa"/>
            <w:tcBorders>
              <w:top w:val="nil"/>
              <w:left w:val="nil"/>
              <w:bottom w:val="nil"/>
              <w:right w:val="nil"/>
            </w:tcBorders>
            <w:tcMar>
              <w:top w:w="0" w:type="dxa"/>
              <w:left w:w="105" w:type="dxa"/>
              <w:bottom w:w="0" w:type="dxa"/>
              <w:right w:w="105" w:type="dxa"/>
            </w:tcMar>
            <w:hideMark/>
          </w:tcPr>
          <w:p w:rsidR="00491434" w:rsidRPr="00491434" w14:paraId="5458F3F3" w14:textId="77777777">
            <w:pPr>
              <w:numPr>
                <w:ilvl w:val="0"/>
                <w:numId w:val="53"/>
              </w:numPr>
              <w:spacing w:after="160" w:line="360" w:lineRule="auto"/>
              <w:contextualSpacing/>
              <w:rPr>
                <w:rFonts w:ascii="Times New Roman" w:eastAsia="Times New Roman" w:hAnsi="Times New Roman" w:cs="Times New Roman"/>
                <w:sz w:val="22"/>
                <w:szCs w:val="22"/>
              </w:rPr>
            </w:pPr>
            <w:r w:rsidRPr="00491434">
              <w:rPr>
                <w:rFonts w:ascii="Times New Roman" w:eastAsia="Times New Roman" w:hAnsi="Times New Roman" w:cs="Times New Roman"/>
                <w:b/>
                <w:bCs/>
                <w:sz w:val="22"/>
                <w:szCs w:val="22"/>
              </w:rPr>
              <w:t>Assessment sessions:</w:t>
            </w:r>
          </w:p>
        </w:tc>
        <w:tc>
          <w:tcPr>
            <w:tcW w:w="5745" w:type="dxa"/>
            <w:tcBorders>
              <w:top w:val="nil"/>
              <w:left w:val="nil"/>
              <w:bottom w:val="nil"/>
              <w:right w:val="nil"/>
            </w:tcBorders>
            <w:tcMar>
              <w:top w:w="0" w:type="dxa"/>
              <w:left w:w="105" w:type="dxa"/>
              <w:bottom w:w="0" w:type="dxa"/>
              <w:right w:w="105" w:type="dxa"/>
            </w:tcMar>
            <w:hideMark/>
          </w:tcPr>
          <w:p w:rsidR="00491434" w:rsidRPr="00491434" w:rsidP="00491434" w14:paraId="73939A40" w14:textId="77777777">
            <w:pPr>
              <w:rPr>
                <w:rFonts w:ascii="Times New Roman" w:eastAsia="Times New Roman" w:hAnsi="Times New Roman" w:cs="Times New Roman"/>
                <w:sz w:val="22"/>
                <w:szCs w:val="22"/>
              </w:rPr>
            </w:pPr>
            <w:r w:rsidRPr="00491434">
              <w:rPr>
                <w:rFonts w:ascii="Times New Roman" w:eastAsia="Times New Roman" w:hAnsi="Times New Roman" w:cs="Times New Roman"/>
                <w:sz w:val="22"/>
                <w:szCs w:val="22"/>
              </w:rPr>
              <w:t xml:space="preserve">Up to two sequential sessions of about 25 students each </w:t>
            </w:r>
          </w:p>
        </w:tc>
      </w:tr>
      <w:tr w14:paraId="566BF031" w14:textId="77777777" w:rsidTr="00491434">
        <w:tblPrEx>
          <w:tblW w:w="0" w:type="auto"/>
          <w:tblInd w:w="0" w:type="dxa"/>
          <w:tblLayout w:type="fixed"/>
          <w:tblLook w:val="06A0"/>
        </w:tblPrEx>
        <w:trPr>
          <w:trHeight w:val="300"/>
        </w:trPr>
        <w:tc>
          <w:tcPr>
            <w:tcW w:w="3600" w:type="dxa"/>
            <w:tcBorders>
              <w:top w:val="nil"/>
              <w:left w:val="nil"/>
              <w:bottom w:val="nil"/>
              <w:right w:val="nil"/>
            </w:tcBorders>
            <w:tcMar>
              <w:top w:w="0" w:type="dxa"/>
              <w:left w:w="105" w:type="dxa"/>
              <w:bottom w:w="0" w:type="dxa"/>
              <w:right w:w="105" w:type="dxa"/>
            </w:tcMar>
            <w:hideMark/>
          </w:tcPr>
          <w:p w:rsidR="00491434" w:rsidRPr="00491434" w14:paraId="67537B57" w14:textId="77777777">
            <w:pPr>
              <w:numPr>
                <w:ilvl w:val="0"/>
                <w:numId w:val="53"/>
              </w:numPr>
              <w:spacing w:after="160" w:line="360" w:lineRule="auto"/>
              <w:contextualSpacing/>
              <w:rPr>
                <w:rFonts w:ascii="Times New Roman" w:eastAsia="Times New Roman" w:hAnsi="Times New Roman" w:cs="Times New Roman"/>
                <w:sz w:val="22"/>
                <w:szCs w:val="22"/>
              </w:rPr>
            </w:pPr>
            <w:r w:rsidRPr="00491434">
              <w:rPr>
                <w:rFonts w:ascii="Times New Roman" w:eastAsia="Times New Roman" w:hAnsi="Times New Roman" w:cs="Times New Roman"/>
                <w:b/>
                <w:bCs/>
                <w:sz w:val="22"/>
                <w:szCs w:val="22"/>
              </w:rPr>
              <w:t>Student time:</w:t>
            </w:r>
          </w:p>
        </w:tc>
        <w:tc>
          <w:tcPr>
            <w:tcW w:w="5745" w:type="dxa"/>
            <w:tcBorders>
              <w:top w:val="nil"/>
              <w:left w:val="nil"/>
              <w:bottom w:val="nil"/>
              <w:right w:val="nil"/>
            </w:tcBorders>
            <w:tcMar>
              <w:top w:w="0" w:type="dxa"/>
              <w:left w:w="105" w:type="dxa"/>
              <w:bottom w:w="0" w:type="dxa"/>
              <w:right w:w="105" w:type="dxa"/>
            </w:tcMar>
            <w:hideMark/>
          </w:tcPr>
          <w:p w:rsidR="00491434" w:rsidRPr="00491434" w:rsidP="00491434" w14:paraId="08AFAC26" w14:textId="77777777">
            <w:pPr>
              <w:spacing w:line="360" w:lineRule="auto"/>
              <w:rPr>
                <w:rFonts w:ascii="Times New Roman" w:eastAsia="Times New Roman" w:hAnsi="Times New Roman" w:cs="Times New Roman"/>
                <w:sz w:val="22"/>
                <w:szCs w:val="22"/>
              </w:rPr>
            </w:pPr>
            <w:r w:rsidRPr="00491434">
              <w:rPr>
                <w:rFonts w:ascii="Times New Roman" w:eastAsia="Times New Roman" w:hAnsi="Times New Roman" w:cs="Times New Roman"/>
                <w:sz w:val="22"/>
                <w:szCs w:val="22"/>
              </w:rPr>
              <w:t>Approximately 120 minutes (including transition time, directions, and completion of a survey questionnaire)</w:t>
            </w:r>
          </w:p>
        </w:tc>
      </w:tr>
      <w:tr w14:paraId="6CF33A5B" w14:textId="77777777" w:rsidTr="00491434">
        <w:tblPrEx>
          <w:tblW w:w="0" w:type="auto"/>
          <w:tblInd w:w="0" w:type="dxa"/>
          <w:tblLayout w:type="fixed"/>
          <w:tblLook w:val="06A0"/>
        </w:tblPrEx>
        <w:trPr>
          <w:trHeight w:val="300"/>
        </w:trPr>
        <w:tc>
          <w:tcPr>
            <w:tcW w:w="3600" w:type="dxa"/>
            <w:tcBorders>
              <w:top w:val="nil"/>
              <w:left w:val="nil"/>
              <w:bottom w:val="nil"/>
              <w:right w:val="nil"/>
            </w:tcBorders>
            <w:tcMar>
              <w:top w:w="0" w:type="dxa"/>
              <w:left w:w="105" w:type="dxa"/>
              <w:bottom w:w="0" w:type="dxa"/>
              <w:right w:w="105" w:type="dxa"/>
            </w:tcMar>
            <w:hideMark/>
          </w:tcPr>
          <w:p w:rsidR="00491434" w:rsidRPr="00491434" w14:paraId="05EA5F19" w14:textId="77777777">
            <w:pPr>
              <w:numPr>
                <w:ilvl w:val="0"/>
                <w:numId w:val="53"/>
              </w:numPr>
              <w:spacing w:after="160" w:line="360" w:lineRule="auto"/>
              <w:contextualSpacing/>
              <w:rPr>
                <w:rFonts w:ascii="Times New Roman" w:eastAsia="Times New Roman" w:hAnsi="Times New Roman" w:cs="Times New Roman"/>
                <w:sz w:val="22"/>
                <w:szCs w:val="22"/>
              </w:rPr>
            </w:pPr>
            <w:r w:rsidRPr="00491434">
              <w:rPr>
                <w:rFonts w:ascii="Times New Roman" w:eastAsia="Times New Roman" w:hAnsi="Times New Roman" w:cs="Times New Roman"/>
                <w:b/>
                <w:bCs/>
                <w:sz w:val="22"/>
                <w:szCs w:val="22"/>
              </w:rPr>
              <w:t>Assessment administrators:</w:t>
            </w:r>
          </w:p>
        </w:tc>
        <w:tc>
          <w:tcPr>
            <w:tcW w:w="5745" w:type="dxa"/>
            <w:tcBorders>
              <w:top w:val="nil"/>
              <w:left w:val="nil"/>
              <w:bottom w:val="nil"/>
              <w:right w:val="nil"/>
            </w:tcBorders>
            <w:tcMar>
              <w:top w:w="0" w:type="dxa"/>
              <w:left w:w="105" w:type="dxa"/>
              <w:bottom w:w="0" w:type="dxa"/>
              <w:right w:w="105" w:type="dxa"/>
            </w:tcMar>
            <w:hideMark/>
          </w:tcPr>
          <w:p w:rsidR="00491434" w:rsidRPr="00491434" w:rsidP="00491434" w14:paraId="0B4EE6A7" w14:textId="77777777">
            <w:pPr>
              <w:spacing w:line="360" w:lineRule="auto"/>
              <w:rPr>
                <w:rFonts w:ascii="Times New Roman" w:eastAsia="Times New Roman" w:hAnsi="Times New Roman" w:cs="Times New Roman"/>
                <w:sz w:val="22"/>
                <w:szCs w:val="22"/>
              </w:rPr>
            </w:pPr>
            <w:r w:rsidRPr="00491434">
              <w:rPr>
                <w:rFonts w:ascii="Times New Roman" w:eastAsia="Times New Roman" w:hAnsi="Times New Roman" w:cs="Times New Roman"/>
                <w:sz w:val="22"/>
                <w:szCs w:val="22"/>
              </w:rPr>
              <w:t>NAEP representatives</w:t>
            </w:r>
          </w:p>
        </w:tc>
      </w:tr>
    </w:tbl>
    <w:p w:rsidR="00491434" w:rsidRPr="00491434" w:rsidP="00491434" w14:paraId="4A129CE9" w14:textId="77777777">
      <w:pPr>
        <w:widowControl/>
        <w:spacing w:after="0" w:line="278" w:lineRule="auto"/>
        <w:rPr>
          <w:rFonts w:ascii="Times New Roman" w:eastAsia="Times New Roman" w:hAnsi="Times New Roman" w:cs="Times New Roman"/>
          <w:color w:val="000000"/>
          <w:lang w:eastAsia="ja-JP"/>
        </w:rPr>
      </w:pPr>
    </w:p>
    <w:p w:rsidR="00491434" w:rsidRPr="00491434" w:rsidP="00491434" w14:paraId="471A6731" w14:textId="77777777">
      <w:pPr>
        <w:widowControl/>
        <w:spacing w:after="0" w:line="240" w:lineRule="auto"/>
        <w:rPr>
          <w:rFonts w:ascii="Times New Roman" w:eastAsia="Times New Roman" w:hAnsi="Times New Roman" w:cs="Times New Roman"/>
          <w:b/>
          <w:bCs/>
          <w:lang w:eastAsia="ja-JP"/>
        </w:rPr>
      </w:pPr>
      <w:r w:rsidRPr="00491434">
        <w:rPr>
          <w:rFonts w:ascii="Times New Roman" w:eastAsia="Times New Roman" w:hAnsi="Times New Roman" w:cs="Times New Roman"/>
          <w:b/>
          <w:bCs/>
          <w:lang w:eastAsia="ja-JP"/>
        </w:rPr>
        <w:t>What you need to know</w:t>
      </w:r>
    </w:p>
    <w:p w:rsidR="00491434" w:rsidRPr="00491434" w:rsidP="00491434" w14:paraId="5AF5A6C1" w14:textId="77777777">
      <w:pPr>
        <w:widowControl/>
        <w:spacing w:after="0" w:line="240" w:lineRule="auto"/>
        <w:rPr>
          <w:rFonts w:ascii="Times New Roman" w:eastAsia="Times New Roman" w:hAnsi="Times New Roman" w:cs="Times New Roman"/>
          <w:b/>
          <w:bCs/>
          <w:lang w:eastAsia="ja-JP"/>
        </w:rPr>
      </w:pPr>
      <w:r w:rsidRPr="00491434">
        <w:rPr>
          <w:rFonts w:ascii="Times New Roman" w:eastAsia="Times New Roman" w:hAnsi="Times New Roman" w:cs="Times New Roman"/>
          <w:b/>
          <w:bCs/>
          <w:lang w:eastAsia="ja-JP"/>
        </w:rPr>
        <w:t xml:space="preserve"> </w:t>
      </w:r>
    </w:p>
    <w:p w:rsidR="00491434" w:rsidRPr="00491434" w14:paraId="1D0B1FCB" w14:textId="77777777">
      <w:pPr>
        <w:widowControl/>
        <w:numPr>
          <w:ilvl w:val="0"/>
          <w:numId w:val="54"/>
        </w:numPr>
        <w:spacing w:after="0" w:line="278" w:lineRule="auto"/>
        <w:contextualSpacing/>
        <w:rPr>
          <w:rFonts w:ascii="Times New Roman" w:eastAsia="Times New Roman" w:hAnsi="Times New Roman" w:cs="Times New Roman"/>
          <w:lang w:eastAsia="ja-JP"/>
        </w:rPr>
      </w:pPr>
      <w:r w:rsidRPr="00491434">
        <w:rPr>
          <w:rFonts w:ascii="Times New Roman" w:eastAsia="Times New Roman" w:hAnsi="Times New Roman" w:cs="Times New Roman"/>
          <w:lang w:eastAsia="ja-JP"/>
        </w:rPr>
        <w:t xml:space="preserve">Students will respond to science questions, then complete a NAEP survey with questions that provide valuable information about students’ educational experiences and opportunities to learn in and outside the classroom. </w:t>
      </w:r>
    </w:p>
    <w:p w:rsidR="00491434" w:rsidRPr="00491434" w14:paraId="4ECF74E1" w14:textId="77777777">
      <w:pPr>
        <w:widowControl/>
        <w:numPr>
          <w:ilvl w:val="0"/>
          <w:numId w:val="54"/>
        </w:numPr>
        <w:spacing w:after="0" w:line="278" w:lineRule="auto"/>
        <w:contextualSpacing/>
        <w:rPr>
          <w:rFonts w:ascii="Times New Roman" w:eastAsia="Times New Roman" w:hAnsi="Times New Roman" w:cs="Times New Roman"/>
          <w:lang w:eastAsia="ja-JP"/>
        </w:rPr>
      </w:pPr>
      <w:r w:rsidRPr="00491434">
        <w:rPr>
          <w:rFonts w:ascii="Times New Roman" w:eastAsia="Times New Roman" w:hAnsi="Times New Roman" w:cs="Times New Roman"/>
          <w:lang w:eastAsia="ja-JP"/>
        </w:rPr>
        <w:t>NAEP representatives will provide significant support to your school before and during the assessment. They will administer the assessment and bring all necessary materials and equipment.</w:t>
      </w:r>
    </w:p>
    <w:p w:rsidR="00491434" w:rsidRPr="00491434" w14:paraId="07C3B62E" w14:textId="77777777">
      <w:pPr>
        <w:widowControl/>
        <w:numPr>
          <w:ilvl w:val="1"/>
          <w:numId w:val="54"/>
        </w:numPr>
        <w:spacing w:after="0" w:line="278" w:lineRule="auto"/>
        <w:contextualSpacing/>
        <w:rPr>
          <w:rFonts w:ascii="Times New Roman" w:eastAsia="Times New Roman" w:hAnsi="Times New Roman" w:cs="Times New Roman"/>
          <w:lang w:eastAsia="ja-JP"/>
        </w:rPr>
      </w:pPr>
      <w:r w:rsidRPr="00491434">
        <w:rPr>
          <w:rFonts w:ascii="Times New Roman" w:eastAsia="Times New Roman" w:hAnsi="Times New Roman" w:cs="Times New Roman"/>
          <w:color w:val="000000"/>
          <w:lang w:eastAsia="ja-JP"/>
        </w:rPr>
        <w:t>The presence of a school staff member as an observer during each assessment session is appreciated. It can have a positive impact on students’ motivation.</w:t>
      </w:r>
    </w:p>
    <w:p w:rsidR="00491434" w:rsidRPr="00491434" w14:paraId="7A30BF66" w14:textId="77777777">
      <w:pPr>
        <w:widowControl/>
        <w:numPr>
          <w:ilvl w:val="0"/>
          <w:numId w:val="54"/>
        </w:numPr>
        <w:spacing w:after="0" w:line="278" w:lineRule="auto"/>
        <w:contextualSpacing/>
        <w:rPr>
          <w:rFonts w:ascii="Times New Roman" w:eastAsia="Times New Roman" w:hAnsi="Times New Roman" w:cs="Times New Roman"/>
          <w:lang w:eastAsia="ja-JP"/>
        </w:rPr>
      </w:pPr>
      <w:r w:rsidRPr="00491434">
        <w:rPr>
          <w:rFonts w:ascii="Times New Roman" w:eastAsia="Times New Roman" w:hAnsi="Times New Roman" w:cs="Times New Roman"/>
          <w:lang w:eastAsia="ja-JP"/>
        </w:rPr>
        <w:t xml:space="preserve">Students will complete the assessment using Chromebooks provided by NAEP.   </w:t>
      </w:r>
    </w:p>
    <w:p w:rsidR="00491434" w:rsidRPr="00491434" w:rsidP="00491434" w14:paraId="3B2BB134" w14:textId="77777777">
      <w:pPr>
        <w:widowControl/>
        <w:spacing w:after="0" w:line="278" w:lineRule="auto"/>
        <w:ind w:left="720"/>
        <w:rPr>
          <w:rFonts w:ascii="Times New Roman" w:eastAsia="Times New Roman" w:hAnsi="Times New Roman" w:cs="Times New Roman"/>
          <w:lang w:eastAsia="ja-JP"/>
        </w:rPr>
      </w:pPr>
    </w:p>
    <w:p w:rsidR="00491434" w:rsidRPr="00491434" w:rsidP="00491434" w14:paraId="1639E931" w14:textId="77777777">
      <w:pPr>
        <w:widowControl/>
        <w:spacing w:after="0" w:line="278" w:lineRule="auto"/>
        <w:rPr>
          <w:rFonts w:ascii="Times New Roman" w:eastAsia="Times New Roman" w:hAnsi="Times New Roman" w:cs="Times New Roman"/>
          <w:color w:val="000000"/>
          <w:lang w:eastAsia="ja-JP"/>
        </w:rPr>
      </w:pPr>
      <w:r w:rsidRPr="00491434">
        <w:rPr>
          <w:rFonts w:ascii="Times New Roman" w:eastAsia="Times New Roman" w:hAnsi="Times New Roman" w:cs="Times New Roman"/>
          <w:b/>
          <w:bCs/>
          <w:color w:val="000000"/>
          <w:lang w:eastAsia="ja-JP"/>
        </w:rPr>
        <w:t xml:space="preserve">Next steps </w:t>
      </w:r>
    </w:p>
    <w:p w:rsidR="00491434" w:rsidRPr="00491434" w14:paraId="46B3B359" w14:textId="77777777">
      <w:pPr>
        <w:widowControl/>
        <w:numPr>
          <w:ilvl w:val="0"/>
          <w:numId w:val="3"/>
        </w:numPr>
        <w:spacing w:after="0" w:line="278" w:lineRule="auto"/>
        <w:contextualSpacing/>
        <w:rPr>
          <w:rFonts w:ascii="Times New Roman" w:eastAsia="Times New Roman" w:hAnsi="Times New Roman" w:cs="Times New Roman"/>
          <w:color w:val="000000"/>
          <w:lang w:eastAsia="ja-JP"/>
        </w:rPr>
      </w:pPr>
      <w:r w:rsidRPr="00491434">
        <w:rPr>
          <w:rFonts w:ascii="Times New Roman" w:eastAsia="Times New Roman" w:hAnsi="Times New Roman" w:cs="Times New Roman"/>
          <w:color w:val="000000"/>
          <w:lang w:eastAsia="ja-JP"/>
        </w:rPr>
        <w:t>Designate a NAEP school coordinator to serve as the main point of contact</w:t>
      </w:r>
      <w:r w:rsidRPr="00491434">
        <w:rPr>
          <w:rFonts w:ascii="Times New Roman" w:eastAsia="Times New Roman" w:hAnsi="Times New Roman" w:cs="Times New Roman"/>
          <w:color w:val="FF0000"/>
          <w:lang w:eastAsia="ja-JP"/>
        </w:rPr>
        <w:t>, provide a student list,</w:t>
      </w:r>
      <w:r w:rsidRPr="00491434">
        <w:rPr>
          <w:rFonts w:ascii="Times New Roman" w:eastAsia="Times New Roman" w:hAnsi="Times New Roman" w:cs="Times New Roman"/>
          <w:color w:val="000000"/>
          <w:lang w:eastAsia="ja-JP"/>
        </w:rPr>
        <w:t xml:space="preserve"> and submit additional information.</w:t>
      </w:r>
    </w:p>
    <w:p w:rsidR="00491434" w:rsidRPr="00491434" w14:paraId="76F44029" w14:textId="77777777">
      <w:pPr>
        <w:widowControl/>
        <w:numPr>
          <w:ilvl w:val="0"/>
          <w:numId w:val="55"/>
        </w:numPr>
        <w:spacing w:after="0" w:line="278" w:lineRule="auto"/>
        <w:contextualSpacing/>
        <w:rPr>
          <w:rFonts w:ascii="Times New Roman" w:eastAsia="Times New Roman" w:hAnsi="Times New Roman" w:cs="Times New Roman"/>
          <w:color w:val="000000"/>
          <w:lang w:eastAsia="ja-JP"/>
        </w:rPr>
      </w:pPr>
      <w:r w:rsidRPr="00491434">
        <w:rPr>
          <w:rFonts w:ascii="Times New Roman" w:eastAsia="Times New Roman" w:hAnsi="Times New Roman" w:cs="Times New Roman"/>
          <w:color w:val="000000"/>
          <w:lang w:eastAsia="ja-JP"/>
        </w:rPr>
        <w:t xml:space="preserve">Review the school coordinator’s responsibilities and give </w:t>
      </w:r>
      <w:r w:rsidRPr="00491434">
        <w:rPr>
          <w:rFonts w:ascii="Times New Roman" w:eastAsia="Times New Roman" w:hAnsi="Times New Roman" w:cs="Times New Roman"/>
          <w:lang w:eastAsia="ja-JP"/>
        </w:rPr>
        <w:t>the</w:t>
      </w:r>
      <w:r w:rsidRPr="00491434">
        <w:rPr>
          <w:rFonts w:ascii="Times New Roman" w:eastAsia="Times New Roman" w:hAnsi="Times New Roman" w:cs="Times New Roman"/>
          <w:color w:val="FF0000"/>
          <w:lang w:eastAsia="ja-JP"/>
        </w:rPr>
        <w:t xml:space="preserve"> enclosed/attached</w:t>
      </w:r>
      <w:r w:rsidRPr="00491434">
        <w:rPr>
          <w:rFonts w:ascii="Times New Roman" w:eastAsia="Times New Roman" w:hAnsi="Times New Roman" w:cs="Times New Roman"/>
          <w:color w:val="000000"/>
          <w:lang w:eastAsia="ja-JP"/>
        </w:rPr>
        <w:t xml:space="preserve"> </w:t>
      </w:r>
      <w:r w:rsidRPr="00491434">
        <w:rPr>
          <w:rFonts w:ascii="Times New Roman" w:eastAsia="Times New Roman" w:hAnsi="Times New Roman" w:cs="Times New Roman"/>
          <w:lang w:eastAsia="ja-JP"/>
        </w:rPr>
        <w:t>documents</w:t>
      </w:r>
      <w:r w:rsidRPr="00491434">
        <w:rPr>
          <w:rFonts w:ascii="Times New Roman" w:eastAsia="Times New Roman" w:hAnsi="Times New Roman" w:cs="Times New Roman"/>
          <w:color w:val="000000"/>
          <w:lang w:eastAsia="ja-JP"/>
        </w:rPr>
        <w:t xml:space="preserve"> to your designated NAEP school coordinator.</w:t>
      </w:r>
    </w:p>
    <w:p w:rsidR="00491434" w:rsidRPr="00491434" w14:paraId="134E5524" w14:textId="77777777">
      <w:pPr>
        <w:widowControl/>
        <w:numPr>
          <w:ilvl w:val="0"/>
          <w:numId w:val="55"/>
        </w:numPr>
        <w:spacing w:after="0" w:line="278" w:lineRule="auto"/>
        <w:contextualSpacing/>
        <w:rPr>
          <w:rFonts w:ascii="Times New Roman" w:eastAsia="Times New Roman" w:hAnsi="Times New Roman" w:cs="Times New Roman"/>
          <w:color w:val="000000"/>
          <w:lang w:eastAsia="ja-JP"/>
        </w:rPr>
      </w:pPr>
      <w:r w:rsidRPr="00491434">
        <w:rPr>
          <w:rFonts w:ascii="Times New Roman" w:eastAsia="Times New Roman" w:hAnsi="Times New Roman" w:cs="Times New Roman"/>
          <w:color w:val="000000"/>
          <w:lang w:eastAsia="ja-JP"/>
        </w:rPr>
        <w:t>Your school coordinator should</w:t>
      </w:r>
    </w:p>
    <w:p w:rsidR="00491434" w:rsidRPr="00491434" w14:paraId="3F24FD73" w14:textId="77777777">
      <w:pPr>
        <w:widowControl/>
        <w:numPr>
          <w:ilvl w:val="1"/>
          <w:numId w:val="56"/>
        </w:numPr>
        <w:spacing w:after="0" w:line="278" w:lineRule="auto"/>
        <w:contextualSpacing/>
        <w:rPr>
          <w:rFonts w:ascii="Times New Roman" w:eastAsia="Times New Roman" w:hAnsi="Times New Roman" w:cs="Times New Roman"/>
          <w:color w:val="000000"/>
          <w:lang w:eastAsia="ja-JP"/>
        </w:rPr>
      </w:pPr>
      <w:r w:rsidRPr="00491434">
        <w:rPr>
          <w:rFonts w:ascii="Times New Roman" w:eastAsia="Times New Roman" w:hAnsi="Times New Roman" w:cs="Times New Roman"/>
          <w:b/>
          <w:bCs/>
          <w:color w:val="000000"/>
          <w:lang w:eastAsia="ja-JP"/>
        </w:rPr>
        <w:t>know how to access student information</w:t>
      </w:r>
      <w:r w:rsidRPr="00491434">
        <w:rPr>
          <w:rFonts w:ascii="Times New Roman" w:eastAsia="Times New Roman" w:hAnsi="Times New Roman" w:cs="Times New Roman"/>
          <w:color w:val="000000"/>
          <w:lang w:eastAsia="ja-JP"/>
        </w:rPr>
        <w:t>, such as birth date, demographic information, and enrollment status;</w:t>
      </w:r>
    </w:p>
    <w:p w:rsidR="00491434" w:rsidRPr="00491434" w14:paraId="091C0789" w14:textId="77777777">
      <w:pPr>
        <w:widowControl/>
        <w:numPr>
          <w:ilvl w:val="1"/>
          <w:numId w:val="56"/>
        </w:numPr>
        <w:spacing w:after="0" w:line="278" w:lineRule="auto"/>
        <w:contextualSpacing/>
        <w:rPr>
          <w:rFonts w:ascii="Times New Roman" w:eastAsia="Times New Roman" w:hAnsi="Times New Roman" w:cs="Times New Roman"/>
          <w:color w:val="000000"/>
          <w:lang w:eastAsia="ja-JP"/>
        </w:rPr>
      </w:pPr>
      <w:r w:rsidRPr="00491434">
        <w:rPr>
          <w:rFonts w:ascii="Times New Roman" w:eastAsia="Times New Roman" w:hAnsi="Times New Roman" w:cs="Times New Roman"/>
          <w:b/>
          <w:bCs/>
          <w:color w:val="000000"/>
          <w:lang w:eastAsia="ja-JP"/>
        </w:rPr>
        <w:t>be comfortable using a computer</w:t>
      </w:r>
      <w:r w:rsidRPr="00491434">
        <w:rPr>
          <w:rFonts w:ascii="Times New Roman" w:eastAsia="Times New Roman" w:hAnsi="Times New Roman" w:cs="Times New Roman"/>
          <w:color w:val="000000"/>
          <w:lang w:eastAsia="ja-JP"/>
        </w:rPr>
        <w:t>, because all assessment preparation activities will be completed online; and</w:t>
      </w:r>
    </w:p>
    <w:p w:rsidR="00491434" w:rsidRPr="00491434" w14:paraId="1359D5AF" w14:textId="77777777">
      <w:pPr>
        <w:widowControl/>
        <w:numPr>
          <w:ilvl w:val="1"/>
          <w:numId w:val="56"/>
        </w:numPr>
        <w:spacing w:after="0" w:line="278" w:lineRule="auto"/>
        <w:contextualSpacing/>
        <w:rPr>
          <w:rFonts w:ascii="Times New Roman" w:eastAsia="Times New Roman" w:hAnsi="Times New Roman" w:cs="Times New Roman"/>
          <w:color w:val="000000"/>
          <w:lang w:eastAsia="ja-JP"/>
        </w:rPr>
      </w:pPr>
      <w:r w:rsidRPr="00491434">
        <w:rPr>
          <w:rFonts w:ascii="Times New Roman" w:eastAsia="Times New Roman" w:hAnsi="Times New Roman" w:cs="Times New Roman"/>
          <w:b/>
          <w:bCs/>
          <w:color w:val="000000"/>
          <w:lang w:eastAsia="ja-JP"/>
        </w:rPr>
        <w:t>be familiar with how students participate in statewide assessments.</w:t>
      </w:r>
    </w:p>
    <w:p w:rsidR="00491434" w:rsidRPr="00491434" w14:paraId="786755EA" w14:textId="77777777">
      <w:pPr>
        <w:widowControl/>
        <w:numPr>
          <w:ilvl w:val="0"/>
          <w:numId w:val="56"/>
        </w:numPr>
        <w:spacing w:after="0" w:line="278" w:lineRule="auto"/>
        <w:contextualSpacing/>
        <w:rPr>
          <w:rFonts w:ascii="Times New Roman" w:eastAsia="Times New Roman" w:hAnsi="Times New Roman" w:cs="Times New Roman"/>
          <w:color w:val="FF0000"/>
          <w:lang w:eastAsia="ja-JP"/>
        </w:rPr>
      </w:pPr>
      <w:r w:rsidRPr="00491434">
        <w:rPr>
          <w:rFonts w:ascii="Times New Roman" w:eastAsia="Times New Roman" w:hAnsi="Times New Roman" w:cs="Times New Roman"/>
          <w:color w:val="FF0000"/>
          <w:lang w:eastAsia="ja-JP"/>
        </w:rPr>
        <w:t xml:space="preserve">Work with school or district technology staff as necessary to safelist the domain </w:t>
      </w:r>
      <w:r w:rsidRPr="00491434">
        <w:rPr>
          <w:rFonts w:ascii="Times New Roman" w:eastAsia="Times New Roman" w:hAnsi="Times New Roman" w:cs="Times New Roman"/>
          <w:i/>
          <w:iCs/>
          <w:color w:val="FF0000"/>
          <w:lang w:eastAsia="ja-JP"/>
        </w:rPr>
        <w:t>naepnpd.org</w:t>
      </w:r>
      <w:r w:rsidRPr="00491434">
        <w:rPr>
          <w:rFonts w:ascii="Times New Roman" w:eastAsia="Times New Roman" w:hAnsi="Times New Roman" w:cs="Times New Roman"/>
          <w:color w:val="FF0000"/>
          <w:lang w:eastAsia="ja-JP"/>
        </w:rPr>
        <w:t xml:space="preserve"> and the NAEP Assessment Management System (AMS) URLs </w:t>
      </w:r>
      <w:r w:rsidRPr="00491434">
        <w:rPr>
          <w:rFonts w:ascii="Times New Roman" w:eastAsia="Times New Roman" w:hAnsi="Times New Roman" w:cs="Times New Roman"/>
          <w:i/>
          <w:iCs/>
          <w:color w:val="FF0000"/>
          <w:lang w:eastAsia="ja-JP"/>
        </w:rPr>
        <w:t>https://ams.naep.ed.gov</w:t>
      </w:r>
      <w:r w:rsidRPr="00491434">
        <w:rPr>
          <w:rFonts w:ascii="Times New Roman" w:eastAsia="Times New Roman" w:hAnsi="Times New Roman" w:cs="Times New Roman"/>
          <w:color w:val="FF0000"/>
          <w:lang w:eastAsia="ja-JP"/>
        </w:rPr>
        <w:t xml:space="preserve">,  </w:t>
      </w:r>
      <w:r w:rsidRPr="00491434">
        <w:rPr>
          <w:rFonts w:ascii="Times New Roman" w:eastAsia="Times New Roman" w:hAnsi="Times New Roman" w:cs="Times New Roman"/>
          <w:i/>
          <w:iCs/>
          <w:color w:val="FF0000"/>
          <w:lang w:eastAsia="ja-JP"/>
        </w:rPr>
        <w:t>https://login.ed.gov/</w:t>
      </w:r>
      <w:r w:rsidRPr="00491434">
        <w:rPr>
          <w:rFonts w:ascii="Times New Roman" w:eastAsia="Times New Roman" w:hAnsi="Times New Roman" w:cs="Times New Roman"/>
          <w:i/>
          <w:iCs/>
          <w:color w:val="FF0000"/>
          <w:lang w:eastAsia="ja-JP"/>
        </w:rPr>
        <w:t xml:space="preserve"> </w:t>
      </w:r>
      <w:r w:rsidRPr="00491434">
        <w:rPr>
          <w:rFonts w:ascii="Times New Roman" w:eastAsia="Times New Roman" w:hAnsi="Times New Roman" w:cs="Times New Roman"/>
          <w:color w:val="FF0000"/>
          <w:lang w:eastAsia="ja-JP"/>
        </w:rPr>
        <w:t xml:space="preserve">and </w:t>
      </w:r>
      <w:r w:rsidRPr="00491434">
        <w:rPr>
          <w:rFonts w:ascii="Times New Roman" w:eastAsia="Times New Roman" w:hAnsi="Times New Roman" w:cs="Times New Roman"/>
          <w:i/>
          <w:iCs/>
          <w:color w:val="FF0000"/>
          <w:lang w:eastAsia="ja-JP"/>
        </w:rPr>
        <w:t xml:space="preserve">https://secure.login.gov/ </w:t>
      </w:r>
      <w:r w:rsidRPr="00491434">
        <w:rPr>
          <w:rFonts w:ascii="Times New Roman" w:eastAsia="Times New Roman" w:hAnsi="Times New Roman" w:cs="Times New Roman"/>
          <w:color w:val="FF0000"/>
          <w:lang w:eastAsia="ja-JP"/>
        </w:rPr>
        <w:t>to ensure you receive important emails and can access the AMS.</w:t>
      </w:r>
    </w:p>
    <w:p w:rsidR="00491434" w:rsidRPr="00491434" w14:paraId="2F57ECD1" w14:textId="77777777">
      <w:pPr>
        <w:widowControl/>
        <w:numPr>
          <w:ilvl w:val="0"/>
          <w:numId w:val="56"/>
        </w:numPr>
        <w:spacing w:after="0" w:line="278" w:lineRule="auto"/>
        <w:contextualSpacing/>
        <w:rPr>
          <w:rFonts w:ascii="Times New Roman" w:eastAsia="Times New Roman" w:hAnsi="Times New Roman" w:cs="Times New Roman"/>
          <w:color w:val="FF0000"/>
          <w:lang w:eastAsia="ja-JP"/>
        </w:rPr>
      </w:pPr>
      <w:r w:rsidRPr="00491434">
        <w:rPr>
          <w:rFonts w:ascii="Times New Roman" w:eastAsia="Times New Roman" w:hAnsi="Times New Roman" w:cs="Times New Roman"/>
          <w:i/>
          <w:iCs/>
          <w:color w:val="FF0000"/>
          <w:lang w:eastAsia="ja-JP"/>
        </w:rPr>
        <w:t xml:space="preserve">{Use this bullet if following </w:t>
      </w:r>
      <w:r w:rsidRPr="00491434">
        <w:rPr>
          <w:rFonts w:ascii="Times New Roman" w:eastAsia="Times New Roman" w:hAnsi="Times New Roman" w:cs="Times New Roman"/>
          <w:b/>
          <w:bCs/>
          <w:i/>
          <w:iCs/>
          <w:color w:val="FF0000"/>
          <w:lang w:eastAsia="ja-JP"/>
        </w:rPr>
        <w:t>Option 1:</w:t>
      </w:r>
      <w:r w:rsidRPr="00491434">
        <w:rPr>
          <w:rFonts w:ascii="Times New Roman" w:eastAsia="Times New Roman" w:hAnsi="Times New Roman" w:cs="Times New Roman"/>
          <w:i/>
          <w:iCs/>
          <w:color w:val="FF0000"/>
          <w:lang w:eastAsia="ja-JP"/>
        </w:rPr>
        <w:t xml:space="preserve"> </w:t>
      </w:r>
      <w:r w:rsidRPr="00491434">
        <w:rPr>
          <w:rFonts w:ascii="Times New Roman" w:eastAsia="Times New Roman" w:hAnsi="Times New Roman" w:cs="Times New Roman"/>
          <w:b/>
          <w:bCs/>
          <w:i/>
          <w:iCs/>
          <w:color w:val="FF0000"/>
          <w:lang w:eastAsia="ja-JP"/>
        </w:rPr>
        <w:t>Principal activates their AMS account and invites school coordinator</w:t>
      </w:r>
      <w:r w:rsidRPr="00491434">
        <w:rPr>
          <w:rFonts w:ascii="Times New Roman" w:eastAsia="Times New Roman" w:hAnsi="Times New Roman" w:cs="Times New Roman"/>
          <w:i/>
          <w:iCs/>
          <w:color w:val="FF0000"/>
          <w:lang w:eastAsia="ja-JP"/>
        </w:rPr>
        <w:t>}</w:t>
      </w:r>
      <w:r w:rsidRPr="00491434">
        <w:rPr>
          <w:rFonts w:ascii="Times New Roman" w:eastAsia="Times New Roman" w:hAnsi="Times New Roman" w:cs="Times New Roman"/>
          <w:color w:val="FF0000"/>
          <w:lang w:eastAsia="ja-JP"/>
        </w:rPr>
        <w:t xml:space="preserve"> Activate and sign in to your AMS account for NAEP using the link provided in the email [</w:t>
      </w:r>
      <w:r w:rsidRPr="00491434">
        <w:rPr>
          <w:rFonts w:ascii="Times New Roman" w:eastAsia="Times New Roman" w:hAnsi="Times New Roman" w:cs="Times New Roman"/>
          <w:i/>
          <w:iCs/>
          <w:color w:val="FF0000"/>
          <w:lang w:eastAsia="ja-JP"/>
        </w:rPr>
        <w:t>email subject</w:t>
      </w:r>
      <w:r w:rsidRPr="00491434">
        <w:rPr>
          <w:rFonts w:ascii="Times New Roman" w:eastAsia="Times New Roman" w:hAnsi="Times New Roman" w:cs="Times New Roman"/>
          <w:color w:val="FF0000"/>
          <w:lang w:eastAsia="ja-JP"/>
        </w:rPr>
        <w:t>] from [activation email domain].</w:t>
      </w:r>
    </w:p>
    <w:p w:rsidR="00491434" w:rsidRPr="00491434" w14:paraId="5B24DCAD" w14:textId="77777777">
      <w:pPr>
        <w:widowControl/>
        <w:numPr>
          <w:ilvl w:val="0"/>
          <w:numId w:val="56"/>
        </w:numPr>
        <w:spacing w:after="0" w:line="278" w:lineRule="auto"/>
        <w:contextualSpacing/>
        <w:rPr>
          <w:rFonts w:ascii="Times New Roman" w:eastAsia="Times New Roman" w:hAnsi="Times New Roman" w:cs="Times New Roman"/>
          <w:color w:val="FF0000"/>
          <w:lang w:eastAsia="ja-JP"/>
        </w:rPr>
      </w:pPr>
      <w:r w:rsidRPr="00491434">
        <w:rPr>
          <w:rFonts w:ascii="Times New Roman" w:eastAsia="Times New Roman" w:hAnsi="Times New Roman" w:cs="Times New Roman"/>
          <w:i/>
          <w:iCs/>
          <w:color w:val="FF0000"/>
          <w:lang w:eastAsia="ja-JP"/>
        </w:rPr>
        <w:t xml:space="preserve">{Use this bullet if following </w:t>
      </w:r>
      <w:r w:rsidRPr="00491434">
        <w:rPr>
          <w:rFonts w:ascii="Times New Roman" w:eastAsia="Times New Roman" w:hAnsi="Times New Roman" w:cs="Times New Roman"/>
          <w:b/>
          <w:bCs/>
          <w:i/>
          <w:iCs/>
          <w:color w:val="FF0000"/>
          <w:lang w:eastAsia="ja-JP"/>
        </w:rPr>
        <w:t xml:space="preserve">Option 1: Principal </w:t>
      </w:r>
      <w:bookmarkStart w:id="778" w:name="_Hlk219379219"/>
      <w:r w:rsidRPr="00491434">
        <w:rPr>
          <w:rFonts w:ascii="Times New Roman" w:eastAsia="Times New Roman" w:hAnsi="Times New Roman" w:cs="Times New Roman"/>
          <w:b/>
          <w:bCs/>
          <w:i/>
          <w:iCs/>
          <w:color w:val="FF0000"/>
          <w:lang w:eastAsia="ja-JP"/>
        </w:rPr>
        <w:t xml:space="preserve">activates their AMS account </w:t>
      </w:r>
      <w:bookmarkEnd w:id="778"/>
      <w:r w:rsidRPr="00491434">
        <w:rPr>
          <w:rFonts w:ascii="Times New Roman" w:eastAsia="Times New Roman" w:hAnsi="Times New Roman" w:cs="Times New Roman"/>
          <w:b/>
          <w:bCs/>
          <w:i/>
          <w:iCs/>
          <w:color w:val="FF0000"/>
          <w:lang w:eastAsia="ja-JP"/>
        </w:rPr>
        <w:t>and invites school coordinator</w:t>
      </w:r>
      <w:r w:rsidRPr="00491434">
        <w:rPr>
          <w:rFonts w:ascii="Times New Roman" w:eastAsia="Times New Roman" w:hAnsi="Times New Roman" w:cs="Times New Roman"/>
          <w:i/>
          <w:iCs/>
          <w:color w:val="FF0000"/>
          <w:lang w:eastAsia="ja-JP"/>
        </w:rPr>
        <w:t xml:space="preserve">} </w:t>
      </w:r>
      <w:r w:rsidRPr="00491434">
        <w:rPr>
          <w:rFonts w:ascii="Times New Roman" w:eastAsia="Times New Roman" w:hAnsi="Times New Roman" w:cs="Times New Roman"/>
          <w:color w:val="FF0000"/>
          <w:lang w:eastAsia="ja-JP"/>
        </w:rPr>
        <w:t xml:space="preserve">In the Manage Team section under the School Coordinator role for your school, enter the designated school coordinator’s name and contact information. Then select </w:t>
      </w:r>
      <w:r w:rsidRPr="00491434">
        <w:rPr>
          <w:rFonts w:ascii="Times New Roman" w:eastAsia="Times New Roman" w:hAnsi="Times New Roman" w:cs="Times New Roman"/>
          <w:b/>
          <w:bCs/>
          <w:color w:val="FF0000"/>
          <w:lang w:eastAsia="ja-JP"/>
        </w:rPr>
        <w:t>Send invitation</w:t>
      </w:r>
      <w:r w:rsidRPr="00491434">
        <w:rPr>
          <w:rFonts w:ascii="Times New Roman" w:eastAsia="Times New Roman" w:hAnsi="Times New Roman" w:cs="Times New Roman"/>
          <w:color w:val="FF0000"/>
          <w:lang w:eastAsia="ja-JP"/>
        </w:rPr>
        <w:t xml:space="preserve">. </w:t>
      </w:r>
    </w:p>
    <w:p w:rsidR="00491434" w:rsidRPr="00491434" w14:paraId="3032AF04" w14:textId="77777777">
      <w:pPr>
        <w:widowControl/>
        <w:numPr>
          <w:ilvl w:val="0"/>
          <w:numId w:val="56"/>
        </w:numPr>
        <w:spacing w:after="0" w:line="278" w:lineRule="auto"/>
        <w:contextualSpacing/>
        <w:rPr>
          <w:rFonts w:ascii="Times New Roman" w:eastAsia="Times New Roman" w:hAnsi="Times New Roman" w:cs="Times New Roman"/>
          <w:color w:val="FF0000"/>
          <w:lang w:eastAsia="ja-JP"/>
        </w:rPr>
      </w:pPr>
      <w:r w:rsidRPr="00491434">
        <w:rPr>
          <w:rFonts w:ascii="Times New Roman" w:eastAsia="Times New Roman" w:hAnsi="Times New Roman" w:cs="Times New Roman"/>
          <w:i/>
          <w:iCs/>
          <w:color w:val="FF0000"/>
          <w:lang w:eastAsia="ja-JP"/>
        </w:rPr>
        <w:t xml:space="preserve">{Use this bullet if following </w:t>
      </w:r>
      <w:r w:rsidRPr="00491434">
        <w:rPr>
          <w:rFonts w:ascii="Times New Roman" w:eastAsia="Times New Roman" w:hAnsi="Times New Roman" w:cs="Times New Roman"/>
          <w:b/>
          <w:bCs/>
          <w:i/>
          <w:iCs/>
          <w:color w:val="FF0000"/>
          <w:lang w:eastAsia="ja-JP"/>
        </w:rPr>
        <w:t>Option 2:</w:t>
      </w:r>
      <w:r w:rsidRPr="00491434">
        <w:rPr>
          <w:rFonts w:ascii="Times New Roman" w:eastAsia="Times New Roman" w:hAnsi="Times New Roman" w:cs="Times New Roman"/>
          <w:i/>
          <w:iCs/>
          <w:color w:val="FF0000"/>
          <w:lang w:eastAsia="ja-JP"/>
        </w:rPr>
        <w:t xml:space="preserve"> </w:t>
      </w:r>
      <w:r w:rsidRPr="00491434">
        <w:rPr>
          <w:rFonts w:ascii="Times New Roman" w:eastAsia="Times New Roman" w:hAnsi="Times New Roman" w:cs="Times New Roman"/>
          <w:b/>
          <w:bCs/>
          <w:i/>
          <w:iCs/>
          <w:color w:val="FF0000"/>
          <w:lang w:eastAsia="ja-JP"/>
        </w:rPr>
        <w:t xml:space="preserve">NSC invites the school coordinator, principal not expected to </w:t>
      </w:r>
      <w:bookmarkStart w:id="779" w:name="_Hlk219379283"/>
      <w:r w:rsidRPr="00491434">
        <w:rPr>
          <w:rFonts w:ascii="Times New Roman" w:eastAsia="Times New Roman" w:hAnsi="Times New Roman" w:cs="Times New Roman"/>
          <w:b/>
          <w:bCs/>
          <w:i/>
          <w:iCs/>
          <w:color w:val="FF0000"/>
          <w:lang w:eastAsia="ja-JP"/>
        </w:rPr>
        <w:t>activate an AMS account</w:t>
      </w:r>
      <w:bookmarkEnd w:id="779"/>
      <w:r w:rsidRPr="00491434">
        <w:rPr>
          <w:rFonts w:ascii="Times New Roman" w:eastAsia="Times New Roman" w:hAnsi="Times New Roman" w:cs="Times New Roman"/>
          <w:i/>
          <w:iCs/>
          <w:color w:val="FF0000"/>
          <w:lang w:eastAsia="ja-JP"/>
        </w:rPr>
        <w:t>}</w:t>
      </w:r>
      <w:r w:rsidRPr="00491434">
        <w:rPr>
          <w:rFonts w:ascii="Times New Roman" w:eastAsia="Times New Roman" w:hAnsi="Times New Roman" w:cs="Times New Roman"/>
          <w:color w:val="FF0000"/>
          <w:lang w:eastAsia="ja-JP"/>
        </w:rPr>
        <w:t xml:space="preserve"> Send the designated school coordinator’s name and email address to me using the email address provided below.</w:t>
      </w:r>
    </w:p>
    <w:p w:rsidR="00491434" w:rsidRPr="00491434" w:rsidP="00491434" w14:paraId="237101F3" w14:textId="77777777">
      <w:pPr>
        <w:widowControl/>
        <w:spacing w:after="0" w:line="278" w:lineRule="auto"/>
        <w:rPr>
          <w:rFonts w:ascii="Times New Roman" w:eastAsia="Times New Roman" w:hAnsi="Times New Roman" w:cs="Times New Roman"/>
          <w:color w:val="000000"/>
          <w:lang w:eastAsia="ja-JP"/>
        </w:rPr>
      </w:pPr>
    </w:p>
    <w:p w:rsidR="00491434" w:rsidRPr="00491434" w:rsidP="00491434" w14:paraId="4164846B" w14:textId="77777777">
      <w:pPr>
        <w:widowControl/>
        <w:spacing w:after="0" w:line="278" w:lineRule="auto"/>
        <w:rPr>
          <w:rFonts w:ascii="Times New Roman" w:eastAsia="Times New Roman" w:hAnsi="Times New Roman" w:cs="Times New Roman"/>
          <w:lang w:eastAsia="ja-JP"/>
        </w:rPr>
      </w:pPr>
      <w:bookmarkStart w:id="780" w:name="_Hlk221885979"/>
      <w:r w:rsidRPr="00491434">
        <w:rPr>
          <w:rFonts w:ascii="Times New Roman" w:eastAsia="Times New Roman" w:hAnsi="Times New Roman" w:cs="Times New Roman"/>
          <w:lang w:eastAsia="ja-JP"/>
        </w:rPr>
        <w:t xml:space="preserve">In </w:t>
      </w:r>
      <w:r w:rsidRPr="00491434">
        <w:rPr>
          <w:rFonts w:ascii="Times New Roman" w:eastAsia="Times New Roman" w:hAnsi="Times New Roman" w:cs="Times New Roman"/>
          <w:color w:val="FF0000"/>
          <w:lang w:eastAsia="ja-JP"/>
        </w:rPr>
        <w:t xml:space="preserve">[Time of Year], </w:t>
      </w:r>
      <w:r w:rsidRPr="00491434">
        <w:rPr>
          <w:rFonts w:ascii="Times New Roman" w:eastAsia="Times New Roman" w:hAnsi="Times New Roman" w:cs="Times New Roman"/>
          <w:lang w:eastAsia="ja-JP"/>
        </w:rPr>
        <w:t>I will send your assessment date to you and your designated NAEP school coordinator. If necessary, we will work together to identify an alternate date.</w:t>
      </w:r>
    </w:p>
    <w:bookmarkEnd w:id="780"/>
    <w:p w:rsidR="00491434" w:rsidRPr="00491434" w:rsidP="00491434" w14:paraId="4838DF1A" w14:textId="77777777">
      <w:pPr>
        <w:widowControl/>
        <w:spacing w:after="0" w:line="240" w:lineRule="auto"/>
        <w:rPr>
          <w:rFonts w:ascii="Times New Roman" w:eastAsia="Times New Roman" w:hAnsi="Times New Roman" w:cs="Times New Roman"/>
          <w:color w:val="000000"/>
          <w:lang w:eastAsia="ja-JP"/>
        </w:rPr>
      </w:pPr>
    </w:p>
    <w:p w:rsidR="00491434" w:rsidRPr="00491434" w:rsidP="00491434" w14:paraId="48D3C74E" w14:textId="77777777">
      <w:pPr>
        <w:widowControl/>
        <w:spacing w:after="0" w:line="240" w:lineRule="auto"/>
        <w:rPr>
          <w:rFonts w:ascii="Times New Roman" w:eastAsia="Times New Roman" w:hAnsi="Times New Roman" w:cs="Times New Roman"/>
          <w:color w:val="000000"/>
          <w:lang w:eastAsia="ja-JP"/>
        </w:rPr>
      </w:pPr>
      <w:r w:rsidRPr="00491434">
        <w:rPr>
          <w:rFonts w:ascii="Times New Roman" w:eastAsia="Times New Roman" w:hAnsi="Times New Roman" w:cs="Times New Roman"/>
          <w:color w:val="000000"/>
          <w:lang w:eastAsia="ja-JP"/>
        </w:rPr>
        <w:t xml:space="preserve">Again, I would like to express my appreciation for your assistance with this very important assessment </w:t>
      </w:r>
      <w:r w:rsidRPr="00491434">
        <w:rPr>
          <w:rFonts w:ascii="Aptos" w:eastAsia="MS Mincho" w:hAnsi="Aptos" w:cs="Arial"/>
          <w:sz w:val="24"/>
          <w:szCs w:val="24"/>
          <w:lang w:eastAsia="ja-JP"/>
        </w:rPr>
        <w:br/>
      </w:r>
      <w:r w:rsidRPr="00491434">
        <w:rPr>
          <w:rFonts w:ascii="Times New Roman" w:eastAsia="Times New Roman" w:hAnsi="Times New Roman" w:cs="Times New Roman"/>
          <w:color w:val="000000"/>
          <w:lang w:eastAsia="ja-JP"/>
        </w:rPr>
        <w:t xml:space="preserve">of our nation’s students. Our Chief State School Officer </w:t>
      </w:r>
      <w:r w:rsidRPr="00491434">
        <w:rPr>
          <w:rFonts w:ascii="Times New Roman" w:eastAsia="Times New Roman" w:hAnsi="Times New Roman" w:cs="Times New Roman"/>
          <w:color w:val="FF0000"/>
          <w:lang w:eastAsia="ja-JP"/>
        </w:rPr>
        <w:t>name</w:t>
      </w:r>
      <w:r w:rsidRPr="00491434">
        <w:rPr>
          <w:rFonts w:ascii="Times New Roman" w:eastAsia="Times New Roman" w:hAnsi="Times New Roman" w:cs="Times New Roman"/>
          <w:color w:val="000000"/>
          <w:lang w:eastAsia="ja-JP"/>
        </w:rPr>
        <w:t xml:space="preserve"> supports NAEP and encourages your students’ participation. </w:t>
      </w:r>
    </w:p>
    <w:p w:rsidR="00491434" w:rsidRPr="00491434" w:rsidP="00491434" w14:paraId="7F91D386" w14:textId="77777777">
      <w:pPr>
        <w:widowControl/>
        <w:spacing w:after="0" w:line="278" w:lineRule="auto"/>
        <w:rPr>
          <w:rFonts w:ascii="Times New Roman" w:eastAsia="Times New Roman" w:hAnsi="Times New Roman" w:cs="Times New Roman"/>
          <w:color w:val="000000"/>
          <w:lang w:eastAsia="ja-JP"/>
        </w:rPr>
      </w:pPr>
    </w:p>
    <w:p w:rsidR="00491434" w:rsidRPr="00491434" w:rsidP="00491434" w14:paraId="186CB3DE" w14:textId="77777777">
      <w:pPr>
        <w:widowControl/>
        <w:spacing w:after="0" w:line="278" w:lineRule="auto"/>
        <w:rPr>
          <w:rFonts w:ascii="Times New Roman" w:eastAsia="Times New Roman" w:hAnsi="Times New Roman" w:cs="Times New Roman"/>
          <w:color w:val="000000"/>
          <w:lang w:eastAsia="ja-JP"/>
        </w:rPr>
      </w:pPr>
      <w:r w:rsidRPr="00491434">
        <w:rPr>
          <w:rFonts w:ascii="Times New Roman" w:eastAsia="Times New Roman" w:hAnsi="Times New Roman" w:cs="Times New Roman"/>
          <w:color w:val="000000"/>
          <w:lang w:eastAsia="ja-JP"/>
        </w:rPr>
        <w:t xml:space="preserve">Additional information about NAEP can be found in the </w:t>
      </w:r>
      <w:r w:rsidRPr="00491434">
        <w:rPr>
          <w:rFonts w:ascii="Times New Roman" w:eastAsia="Times New Roman" w:hAnsi="Times New Roman" w:cs="Times New Roman"/>
          <w:color w:val="FF0000"/>
          <w:lang w:eastAsia="ja-JP"/>
        </w:rPr>
        <w:t>enclosed documents/attachment</w:t>
      </w:r>
      <w:r w:rsidRPr="00491434">
        <w:rPr>
          <w:rFonts w:ascii="Times New Roman" w:eastAsia="Times New Roman" w:hAnsi="Times New Roman" w:cs="Times New Roman"/>
          <w:color w:val="000000"/>
          <w:lang w:eastAsia="ja-JP"/>
        </w:rPr>
        <w:t xml:space="preserve"> and at </w:t>
      </w:r>
      <w:hyperlink r:id="rId91" w:history="1">
        <w:r w:rsidRPr="00491434">
          <w:rPr>
            <w:rFonts w:ascii="Times New Roman" w:eastAsia="Times New Roman" w:hAnsi="Times New Roman" w:cs="Times New Roman"/>
            <w:color w:val="467886"/>
            <w:u w:val="single"/>
            <w:lang w:eastAsia="ja-JP"/>
          </w:rPr>
          <w:t>http://nces.ed.gov/nationsreportcard</w:t>
        </w:r>
      </w:hyperlink>
      <w:r w:rsidRPr="00491434">
        <w:rPr>
          <w:rFonts w:ascii="Times New Roman" w:eastAsia="Times New Roman" w:hAnsi="Times New Roman" w:cs="Times New Roman"/>
          <w:color w:val="000000"/>
          <w:lang w:eastAsia="ja-JP"/>
        </w:rPr>
        <w:t xml:space="preserve">. If you have questions, please contact me </w:t>
      </w:r>
      <w:r w:rsidRPr="00491434">
        <w:rPr>
          <w:rFonts w:ascii="Times New Roman" w:eastAsia="Times New Roman" w:hAnsi="Times New Roman" w:cs="Times New Roman"/>
          <w:color w:val="000000"/>
          <w:lang w:eastAsia="ja-JP"/>
        </w:rPr>
        <w:t xml:space="preserve">at </w:t>
      </w:r>
      <w:r w:rsidRPr="00491434">
        <w:rPr>
          <w:rFonts w:ascii="Times New Roman" w:eastAsia="Times New Roman" w:hAnsi="Times New Roman" w:cs="Times New Roman"/>
          <w:color w:val="FF0000"/>
          <w:lang w:eastAsia="ja-JP"/>
        </w:rPr>
        <w:t>telephone</w:t>
      </w:r>
      <w:r w:rsidRPr="00491434">
        <w:rPr>
          <w:rFonts w:ascii="Times New Roman" w:eastAsia="Times New Roman" w:hAnsi="Times New Roman" w:cs="Times New Roman"/>
          <w:color w:val="FF0000"/>
          <w:lang w:eastAsia="ja-JP"/>
        </w:rPr>
        <w:t xml:space="preserve"> number</w:t>
      </w:r>
      <w:r w:rsidRPr="00491434">
        <w:rPr>
          <w:rFonts w:ascii="Times New Roman" w:eastAsia="Times New Roman" w:hAnsi="Times New Roman" w:cs="Times New Roman"/>
          <w:color w:val="000000"/>
          <w:lang w:eastAsia="ja-JP"/>
        </w:rPr>
        <w:t xml:space="preserve"> or via email at </w:t>
      </w:r>
      <w:r w:rsidRPr="00491434">
        <w:rPr>
          <w:rFonts w:ascii="Times New Roman" w:eastAsia="Times New Roman" w:hAnsi="Times New Roman" w:cs="Times New Roman"/>
          <w:color w:val="FF0000"/>
          <w:lang w:eastAsia="ja-JP"/>
        </w:rPr>
        <w:t>email address</w:t>
      </w:r>
      <w:r w:rsidRPr="00491434">
        <w:rPr>
          <w:rFonts w:ascii="Times New Roman" w:eastAsia="Times New Roman" w:hAnsi="Times New Roman" w:cs="Times New Roman"/>
          <w:color w:val="000000"/>
          <w:lang w:eastAsia="ja-JP"/>
        </w:rPr>
        <w:t>.</w:t>
      </w:r>
    </w:p>
    <w:p w:rsidR="00491434" w:rsidRPr="00491434" w:rsidP="00491434" w14:paraId="1D3D0C9D" w14:textId="77777777">
      <w:pPr>
        <w:widowControl/>
        <w:spacing w:after="0" w:line="278" w:lineRule="auto"/>
        <w:rPr>
          <w:rFonts w:ascii="Times New Roman" w:eastAsia="Times New Roman" w:hAnsi="Times New Roman" w:cs="Times New Roman"/>
          <w:lang w:eastAsia="ja-JP"/>
        </w:rPr>
      </w:pPr>
    </w:p>
    <w:p w:rsidR="00491434" w:rsidRPr="00491434" w:rsidP="00491434" w14:paraId="4A19A905" w14:textId="77777777">
      <w:pPr>
        <w:widowControl/>
        <w:spacing w:after="0" w:line="278" w:lineRule="auto"/>
        <w:rPr>
          <w:rFonts w:ascii="Times New Roman" w:eastAsia="Times New Roman" w:hAnsi="Times New Roman" w:cs="Times New Roman"/>
          <w:lang w:eastAsia="ja-JP"/>
        </w:rPr>
      </w:pPr>
      <w:r w:rsidRPr="00491434">
        <w:rPr>
          <w:rFonts w:ascii="Times New Roman" w:eastAsia="Times New Roman" w:hAnsi="Times New Roman" w:cs="Times New Roman"/>
          <w:lang w:eastAsia="ja-JP"/>
        </w:rPr>
        <w:t>Sincerely,</w:t>
      </w:r>
    </w:p>
    <w:p w:rsidR="00491434" w:rsidRPr="00491434" w:rsidP="00491434" w14:paraId="5575F151" w14:textId="77777777">
      <w:pPr>
        <w:widowControl/>
        <w:spacing w:after="0" w:line="278" w:lineRule="auto"/>
        <w:rPr>
          <w:rFonts w:ascii="Times New Roman" w:eastAsia="Times New Roman" w:hAnsi="Times New Roman" w:cs="Times New Roman"/>
          <w:lang w:eastAsia="ja-JP"/>
        </w:rPr>
      </w:pPr>
    </w:p>
    <w:p w:rsidR="00491434" w:rsidRPr="00491434" w:rsidP="00491434" w14:paraId="28B79BBA" w14:textId="77777777">
      <w:pPr>
        <w:widowControl/>
        <w:spacing w:after="0" w:line="278" w:lineRule="auto"/>
        <w:rPr>
          <w:rFonts w:ascii="Times New Roman" w:eastAsia="Times New Roman" w:hAnsi="Times New Roman" w:cs="Times New Roman"/>
          <w:lang w:eastAsia="ja-JP"/>
        </w:rPr>
      </w:pPr>
      <w:r w:rsidRPr="00491434">
        <w:rPr>
          <w:rFonts w:ascii="Times New Roman" w:eastAsia="Times New Roman" w:hAnsi="Times New Roman" w:cs="Times New Roman"/>
          <w:lang w:eastAsia="ja-JP"/>
        </w:rPr>
        <w:t>NAEP State Coordinator</w:t>
      </w:r>
    </w:p>
    <w:p w:rsidR="00491434" w:rsidRPr="00491434" w:rsidP="00491434" w14:paraId="26DDE63E" w14:textId="77777777">
      <w:pPr>
        <w:widowControl/>
        <w:spacing w:after="0" w:line="278" w:lineRule="auto"/>
        <w:rPr>
          <w:rFonts w:ascii="Times New Roman" w:eastAsia="Times New Roman" w:hAnsi="Times New Roman" w:cs="Times New Roman"/>
          <w:lang w:eastAsia="ja-JP"/>
        </w:rPr>
      </w:pPr>
    </w:p>
    <w:p w:rsidR="00491434" w:rsidRPr="00491434" w:rsidP="00491434" w14:paraId="29D6B0CA" w14:textId="77777777">
      <w:pPr>
        <w:widowControl/>
        <w:spacing w:after="0" w:line="278" w:lineRule="auto"/>
        <w:rPr>
          <w:rFonts w:ascii="Times New Roman" w:eastAsia="Times New Roman" w:hAnsi="Times New Roman" w:cs="Times New Roman"/>
          <w:color w:val="FF0000"/>
          <w:lang w:eastAsia="ja-JP"/>
        </w:rPr>
      </w:pPr>
      <w:r w:rsidRPr="00491434">
        <w:rPr>
          <w:rFonts w:ascii="Times New Roman" w:eastAsia="Times New Roman" w:hAnsi="Times New Roman" w:cs="Times New Roman"/>
          <w:color w:val="FF0000"/>
          <w:lang w:eastAsia="ja-JP"/>
        </w:rPr>
        <w:t xml:space="preserve">Enclosure/Attachment (or link for electronic mailing): </w:t>
      </w:r>
    </w:p>
    <w:p w:rsidR="00491434" w:rsidRPr="00491434" w:rsidP="00491434" w14:paraId="2C490E2D" w14:textId="77777777">
      <w:pPr>
        <w:widowControl/>
        <w:spacing w:after="0" w:line="278" w:lineRule="auto"/>
        <w:ind w:firstLine="720"/>
        <w:rPr>
          <w:rFonts w:ascii="Times New Roman" w:eastAsia="Times New Roman" w:hAnsi="Times New Roman" w:cs="Times New Roman"/>
          <w:color w:val="FF0000"/>
          <w:lang w:eastAsia="ja-JP"/>
        </w:rPr>
      </w:pPr>
      <w:r w:rsidRPr="00491434">
        <w:rPr>
          <w:rFonts w:ascii="Times New Roman" w:eastAsia="Times New Roman" w:hAnsi="Times New Roman" w:cs="Times New Roman"/>
          <w:i/>
          <w:iCs/>
          <w:color w:val="000000"/>
          <w:lang w:eastAsia="ja-JP"/>
        </w:rPr>
        <w:t>NAEP in Your School</w:t>
      </w:r>
      <w:r w:rsidRPr="00491434">
        <w:rPr>
          <w:rFonts w:ascii="Times New Roman" w:eastAsia="MS Mincho" w:hAnsi="Times New Roman" w:cs="Times New Roman"/>
          <w:sz w:val="24"/>
          <w:szCs w:val="24"/>
          <w:lang w:eastAsia="ja-JP"/>
        </w:rPr>
        <w:tab/>
      </w:r>
    </w:p>
    <w:p w:rsidR="00491434" w:rsidRPr="00491434" w:rsidP="00491434" w14:paraId="09B19131" w14:textId="77777777">
      <w:pPr>
        <w:widowControl/>
        <w:spacing w:after="0" w:line="278" w:lineRule="auto"/>
        <w:rPr>
          <w:rFonts w:ascii="Times New Roman" w:eastAsia="Times New Roman" w:hAnsi="Times New Roman" w:cs="Times New Roman"/>
          <w:color w:val="000000"/>
          <w:lang w:eastAsia="ja-JP"/>
        </w:rPr>
      </w:pPr>
      <w:r w:rsidRPr="00491434">
        <w:rPr>
          <w:rFonts w:ascii="Times New Roman" w:eastAsia="Times New Roman" w:hAnsi="Times New Roman" w:cs="Times New Roman"/>
          <w:color w:val="000000"/>
          <w:lang w:eastAsia="ja-JP"/>
        </w:rPr>
        <w:t xml:space="preserve">  </w:t>
      </w:r>
      <w:r w:rsidRPr="00491434">
        <w:rPr>
          <w:rFonts w:ascii="Times New Roman" w:eastAsia="MS Mincho" w:hAnsi="Times New Roman" w:cs="Times New Roman"/>
          <w:sz w:val="24"/>
          <w:szCs w:val="24"/>
          <w:lang w:eastAsia="ja-JP"/>
        </w:rPr>
        <w:tab/>
      </w:r>
      <w:r w:rsidRPr="00491434">
        <w:rPr>
          <w:rFonts w:ascii="Times New Roman" w:eastAsia="MS Mincho" w:hAnsi="Times New Roman" w:cs="Times New Roman"/>
          <w:lang w:eastAsia="ja-JP"/>
        </w:rPr>
        <w:t xml:space="preserve">Assessment Details </w:t>
      </w:r>
      <w:r w:rsidRPr="00491434">
        <w:rPr>
          <w:rFonts w:ascii="Times New Roman" w:eastAsia="Times New Roman" w:hAnsi="Times New Roman" w:cs="Times New Roman"/>
          <w:color w:val="000000"/>
          <w:lang w:eastAsia="ja-JP"/>
        </w:rPr>
        <w:t>notification to your school coordinator</w:t>
      </w:r>
    </w:p>
    <w:p w:rsidR="00491434" w:rsidRPr="00491434" w:rsidP="00491434" w14:paraId="7C1BCB28" w14:textId="77777777">
      <w:pPr>
        <w:widowControl/>
        <w:spacing w:after="0" w:line="278" w:lineRule="auto"/>
        <w:rPr>
          <w:rFonts w:ascii="Times New Roman" w:eastAsia="Times New Roman" w:hAnsi="Times New Roman" w:cs="Times New Roman"/>
          <w:color w:val="FF0000"/>
          <w:lang w:eastAsia="ja-JP"/>
        </w:rPr>
      </w:pPr>
      <w:r w:rsidRPr="00491434">
        <w:rPr>
          <w:rFonts w:ascii="Times New Roman" w:eastAsia="Times New Roman" w:hAnsi="Times New Roman" w:cs="Times New Roman"/>
          <w:color w:val="000000"/>
          <w:lang w:eastAsia="ja-JP"/>
        </w:rPr>
        <w:t xml:space="preserve">   </w:t>
      </w:r>
      <w:r w:rsidRPr="00491434">
        <w:rPr>
          <w:rFonts w:ascii="Times New Roman" w:eastAsia="MS Mincho" w:hAnsi="Times New Roman" w:cs="Times New Roman"/>
          <w:sz w:val="24"/>
          <w:szCs w:val="24"/>
          <w:lang w:eastAsia="ja-JP"/>
        </w:rPr>
        <w:tab/>
      </w:r>
      <w:r w:rsidRPr="00491434">
        <w:rPr>
          <w:rFonts w:ascii="Times New Roman" w:eastAsia="Times New Roman" w:hAnsi="Times New Roman" w:cs="Times New Roman"/>
          <w:color w:val="FF0000"/>
          <w:lang w:eastAsia="ja-JP"/>
        </w:rPr>
        <w:t>Student List Submission Instructions</w:t>
      </w:r>
    </w:p>
    <w:p w:rsidR="00491434" w:rsidRPr="00491434" w:rsidP="00491434" w14:paraId="514DACE0" w14:textId="77777777">
      <w:pPr>
        <w:widowControl/>
        <w:spacing w:after="0" w:line="278" w:lineRule="auto"/>
        <w:ind w:firstLine="720"/>
        <w:rPr>
          <w:rFonts w:ascii="Times New Roman" w:eastAsia="Times New Roman" w:hAnsi="Times New Roman" w:cs="Times New Roman"/>
          <w:color w:val="FF0000"/>
          <w:lang w:eastAsia="ja-JP"/>
        </w:rPr>
      </w:pPr>
      <w:r w:rsidRPr="00491434">
        <w:rPr>
          <w:rFonts w:ascii="Times New Roman" w:eastAsia="Times New Roman" w:hAnsi="Times New Roman" w:cs="Times New Roman"/>
          <w:color w:val="FF0000"/>
          <w:lang w:eastAsia="ja-JP"/>
        </w:rPr>
        <w:t xml:space="preserve">Parent/Guardian notification </w:t>
      </w:r>
    </w:p>
    <w:p w:rsidR="00491434" w:rsidRPr="00491434" w:rsidP="00491434" w14:paraId="2BEDE438" w14:textId="77777777">
      <w:pPr>
        <w:widowControl/>
        <w:spacing w:after="0" w:line="278" w:lineRule="auto"/>
        <w:ind w:firstLine="720"/>
        <w:rPr>
          <w:rFonts w:ascii="Times New Roman" w:eastAsia="Times New Roman" w:hAnsi="Times New Roman" w:cs="Times New Roman"/>
          <w:color w:val="FF0000"/>
          <w:lang w:eastAsia="ja-JP"/>
        </w:rPr>
      </w:pPr>
      <w:bookmarkStart w:id="781" w:name="_Hlk219385712"/>
      <w:r w:rsidRPr="00491434">
        <w:rPr>
          <w:rFonts w:ascii="Times New Roman" w:eastAsia="Times New Roman" w:hAnsi="Times New Roman" w:cs="Times New Roman"/>
          <w:color w:val="FF0000"/>
          <w:lang w:eastAsia="ja-JP"/>
        </w:rPr>
        <w:t>AMS Account Activation Guide</w:t>
      </w:r>
    </w:p>
    <w:bookmarkEnd w:id="781"/>
    <w:p w:rsidR="00491434" w:rsidRPr="00491434" w:rsidP="00491434" w14:paraId="6058FFD3" w14:textId="77777777">
      <w:pPr>
        <w:widowControl/>
        <w:spacing w:after="0" w:line="240" w:lineRule="auto"/>
        <w:rPr>
          <w:rFonts w:ascii="Times New Roman" w:eastAsia="Times New Roman" w:hAnsi="Times New Roman" w:cs="Times New Roman"/>
          <w:i/>
          <w:iCs/>
          <w:lang w:eastAsia="ja-JP"/>
        </w:rPr>
      </w:pPr>
    </w:p>
    <w:p w:rsidR="00491434" w:rsidRPr="00491434" w:rsidP="00491434" w14:paraId="515B266E" w14:textId="77777777">
      <w:pPr>
        <w:widowControl/>
        <w:spacing w:after="160" w:line="278" w:lineRule="auto"/>
        <w:rPr>
          <w:rFonts w:ascii="Times New Roman" w:eastAsia="MS Mincho" w:hAnsi="Times New Roman" w:cs="Times New Roman"/>
          <w:i/>
          <w:iCs/>
          <w:sz w:val="24"/>
          <w:szCs w:val="24"/>
          <w:lang w:eastAsia="ja-JP"/>
        </w:rPr>
      </w:pPr>
      <w:r w:rsidRPr="00491434">
        <w:rPr>
          <w:rFonts w:ascii="Times New Roman" w:eastAsia="Aptos" w:hAnsi="Times New Roman" w:cs="Times New Roman"/>
          <w:i/>
          <w:iCs/>
          <w:sz w:val="20"/>
          <w:szCs w:val="20"/>
          <w:lang w:eastAsia="ja-JP"/>
        </w:rPr>
        <w:t xml:space="preserve">The National Center for Education Statistics (NCES) conducts the National Assessment of Educational Progress to evaluate federally supported education programs. </w:t>
      </w:r>
      <w:r w:rsidRPr="00491434">
        <w:rPr>
          <w:rFonts w:ascii="Times New Roman" w:eastAsia="Aptos" w:hAnsi="Times New Roman" w:cs="Times New Roman"/>
          <w:i/>
          <w:iCs/>
          <w:sz w:val="20"/>
          <w:szCs w:val="20"/>
          <w:lang w:eastAsia="ja-JP"/>
        </w:rPr>
        <w:t>All of</w:t>
      </w:r>
      <w:r w:rsidRPr="00491434">
        <w:rPr>
          <w:rFonts w:ascii="Times New Roman" w:eastAsia="Aptos" w:hAnsi="Times New Roman" w:cs="Times New Roman"/>
          <w:i/>
          <w:iCs/>
          <w:sz w:val="20"/>
          <w:szCs w:val="20"/>
          <w:lang w:eastAsia="ja-JP"/>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491434">
        <w:rPr>
          <w:rFonts w:ascii="Times New Roman" w:eastAsia="Aptos" w:hAnsi="Times New Roman" w:cs="Times New Roman"/>
          <w:i/>
          <w:iCs/>
          <w:sz w:val="20"/>
          <w:szCs w:val="20"/>
          <w:lang w:eastAsia="ja-JP"/>
        </w:rPr>
        <w:t>both if</w:t>
      </w:r>
      <w:r w:rsidRPr="00491434">
        <w:rPr>
          <w:rFonts w:ascii="Times New Roman" w:eastAsia="Aptos" w:hAnsi="Times New Roman" w:cs="Times New Roman"/>
          <w:i/>
          <w:iCs/>
          <w:sz w:val="20"/>
          <w:szCs w:val="20"/>
          <w:lang w:eastAsia="ja-JP"/>
        </w:rPr>
        <w:t xml:space="preserve"> he </w:t>
      </w:r>
      <w:r w:rsidRPr="00491434">
        <w:rPr>
          <w:rFonts w:ascii="Times New Roman" w:eastAsia="Aptos" w:hAnsi="Times New Roman" w:cs="Times New Roman"/>
          <w:i/>
          <w:iCs/>
          <w:sz w:val="20"/>
          <w:szCs w:val="20"/>
          <w:lang w:eastAsia="ja-JP"/>
        </w:rPr>
        <w:t>or</w:t>
      </w:r>
      <w:r w:rsidRPr="00491434">
        <w:rPr>
          <w:rFonts w:ascii="Times New Roman" w:eastAsia="Aptos" w:hAnsi="Times New Roman" w:cs="Times New Roman"/>
          <w:i/>
          <w:iCs/>
          <w:sz w:val="20"/>
          <w:szCs w:val="20"/>
          <w:lang w:eastAsia="ja-JP"/>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881EC8" w:rsidP="00881EC8" w14:paraId="375613D2" w14:textId="77777777"/>
    <w:p w:rsidR="00A8520A" w:rsidP="00A8520A" w14:paraId="3D06F839" w14:textId="5865C95E">
      <w:pPr>
        <w:pStyle w:val="Heading3"/>
        <w:rPr>
          <w:rStyle w:val="Strong"/>
          <w:rFonts w:cs="Times New Roman"/>
          <w:b w:val="0"/>
          <w:bCs w:val="0"/>
        </w:rPr>
      </w:pPr>
      <w:bookmarkStart w:id="782" w:name="_Toc233816074"/>
      <w:r w:rsidRPr="00416E71">
        <w:rPr>
          <w:rStyle w:val="Strong"/>
          <w:rFonts w:cs="Times New Roman"/>
        </w:rPr>
        <w:t>Appendix D-</w:t>
      </w:r>
      <w:r>
        <w:rPr>
          <w:rStyle w:val="Strong"/>
          <w:rFonts w:cs="Times New Roman"/>
        </w:rPr>
        <w:t>15</w:t>
      </w:r>
      <w:r w:rsidRPr="00416E71">
        <w:rPr>
          <w:rStyle w:val="Strong"/>
          <w:rFonts w:cs="Times New Roman"/>
        </w:rPr>
        <w:t xml:space="preserve">: </w:t>
      </w:r>
      <w:r w:rsidRPr="00107AB0">
        <w:rPr>
          <w:rStyle w:val="Strong"/>
          <w:rFonts w:cs="Times New Roman"/>
          <w:b w:val="0"/>
          <w:bCs w:val="0"/>
        </w:rPr>
        <w:t>NAEP 202</w:t>
      </w:r>
      <w:r>
        <w:rPr>
          <w:rStyle w:val="Strong"/>
          <w:rFonts w:cs="Times New Roman"/>
          <w:b w:val="0"/>
          <w:bCs w:val="0"/>
        </w:rPr>
        <w:t xml:space="preserve">7 </w:t>
      </w:r>
      <w:r w:rsidRPr="00107AB0">
        <w:rPr>
          <w:rStyle w:val="Strong"/>
          <w:rFonts w:cs="Times New Roman"/>
          <w:b w:val="0"/>
          <w:bCs w:val="0"/>
        </w:rPr>
        <w:t>Assessment Details</w:t>
      </w:r>
      <w:r>
        <w:rPr>
          <w:rStyle w:val="Strong"/>
          <w:rFonts w:cs="Times New Roman"/>
          <w:b w:val="0"/>
          <w:bCs w:val="0"/>
        </w:rPr>
        <w:t xml:space="preserve"> Notification</w:t>
      </w:r>
      <w:r w:rsidRPr="00107AB0">
        <w:rPr>
          <w:rStyle w:val="Strong"/>
          <w:rFonts w:cs="Times New Roman"/>
          <w:b w:val="0"/>
          <w:bCs w:val="0"/>
        </w:rPr>
        <w:t xml:space="preserve"> Letter to School Coordinator</w:t>
      </w:r>
      <w:r w:rsidR="00F47ABD">
        <w:rPr>
          <w:rStyle w:val="Strong"/>
          <w:rFonts w:cs="Times New Roman"/>
          <w:b w:val="0"/>
          <w:bCs w:val="0"/>
        </w:rPr>
        <w:t>,</w:t>
      </w:r>
      <w:r w:rsidRPr="00107AB0">
        <w:rPr>
          <w:rStyle w:val="Strong"/>
          <w:rFonts w:cs="Times New Roman"/>
          <w:b w:val="0"/>
          <w:bCs w:val="0"/>
        </w:rPr>
        <w:t xml:space="preserve"> NAEP Device Model</w:t>
      </w:r>
      <w:r w:rsidR="003B109D">
        <w:rPr>
          <w:rStyle w:val="Strong"/>
          <w:rFonts w:cs="Times New Roman"/>
          <w:b w:val="0"/>
          <w:bCs w:val="0"/>
        </w:rPr>
        <w:t xml:space="preserve"> (</w:t>
      </w:r>
      <w:r w:rsidR="000339ED">
        <w:rPr>
          <w:rFonts w:eastAsia="Times New Roman"/>
          <w:bCs/>
        </w:rPr>
        <w:t>Approved v.39</w:t>
      </w:r>
      <w:r w:rsidR="003B109D">
        <w:rPr>
          <w:rStyle w:val="Strong"/>
          <w:rFonts w:cs="Times New Roman"/>
          <w:b w:val="0"/>
          <w:bCs w:val="0"/>
        </w:rPr>
        <w:t>)</w:t>
      </w:r>
      <w:bookmarkEnd w:id="782"/>
    </w:p>
    <w:p w:rsidR="003B109D" w:rsidP="003B109D" w14:paraId="4FF6CBDD" w14:textId="77777777"/>
    <w:p w:rsidR="00446A23" w:rsidRPr="00446A23" w:rsidP="00446A23" w14:paraId="2C970F69" w14:textId="77777777">
      <w:pPr>
        <w:widowControl/>
        <w:spacing w:after="0" w:line="240" w:lineRule="auto"/>
        <w:jc w:val="center"/>
        <w:rPr>
          <w:rFonts w:ascii="Times New Roman" w:eastAsia="Times New Roman" w:hAnsi="Times New Roman" w:cs="Times New Roman"/>
          <w:b/>
          <w:bCs/>
          <w:lang w:eastAsia="ja-JP"/>
        </w:rPr>
      </w:pPr>
      <w:r w:rsidRPr="00446A23">
        <w:rPr>
          <w:rFonts w:ascii="Times New Roman" w:eastAsia="Times New Roman" w:hAnsi="Times New Roman" w:cs="Times New Roman"/>
          <w:b/>
          <w:bCs/>
          <w:lang w:eastAsia="ja-JP"/>
        </w:rPr>
        <w:t>NAEP 2027 Assessment Details Notification Letter (NAEP Device) From</w:t>
      </w:r>
    </w:p>
    <w:p w:rsidR="00446A23" w:rsidRPr="00446A23" w:rsidP="00446A23" w14:paraId="3A36F308" w14:textId="77777777">
      <w:pPr>
        <w:widowControl/>
        <w:spacing w:after="0" w:line="240" w:lineRule="auto"/>
        <w:jc w:val="center"/>
        <w:rPr>
          <w:rFonts w:ascii="Times New Roman" w:eastAsia="Times New Roman" w:hAnsi="Times New Roman" w:cs="Times New Roman"/>
          <w:b/>
          <w:bCs/>
          <w:lang w:eastAsia="ja-JP"/>
        </w:rPr>
      </w:pPr>
      <w:r w:rsidRPr="00446A23">
        <w:rPr>
          <w:rFonts w:ascii="Times New Roman" w:eastAsia="Times New Roman" w:hAnsi="Times New Roman" w:cs="Times New Roman"/>
          <w:b/>
          <w:bCs/>
          <w:lang w:eastAsia="ja-JP"/>
        </w:rPr>
        <w:t>NAEP STATE COORDINATOR TO SCHOOL COORDINATOR</w:t>
      </w:r>
    </w:p>
    <w:p w:rsidR="00446A23" w:rsidRPr="00446A23" w:rsidP="00446A23" w14:paraId="6916431C" w14:textId="77777777">
      <w:pPr>
        <w:widowControl/>
        <w:spacing w:after="0" w:line="240" w:lineRule="auto"/>
        <w:jc w:val="center"/>
        <w:rPr>
          <w:rFonts w:ascii="Times New Roman" w:eastAsia="Times New Roman" w:hAnsi="Times New Roman" w:cs="Times New Roman"/>
          <w:b/>
          <w:bCs/>
          <w:lang w:eastAsia="ja-JP"/>
        </w:rPr>
      </w:pPr>
      <w:r w:rsidRPr="00446A23">
        <w:rPr>
          <w:rFonts w:ascii="Times New Roman" w:eastAsia="Times New Roman" w:hAnsi="Times New Roman" w:cs="Times New Roman"/>
          <w:b/>
          <w:bCs/>
          <w:color w:val="FF0000"/>
          <w:lang w:eastAsia="ja-JP"/>
        </w:rPr>
        <w:t>Red text</w:t>
      </w:r>
      <w:r w:rsidRPr="00446A23">
        <w:rPr>
          <w:rFonts w:ascii="Times New Roman" w:eastAsia="Times New Roman" w:hAnsi="Times New Roman" w:cs="Times New Roman"/>
          <w:b/>
          <w:bCs/>
          <w:lang w:eastAsia="ja-JP"/>
        </w:rPr>
        <w:t xml:space="preserve"> should be customized before mail merge; </w:t>
      </w:r>
      <w:r w:rsidRPr="00446A23">
        <w:rPr>
          <w:rFonts w:ascii="Times New Roman" w:eastAsia="Times New Roman" w:hAnsi="Times New Roman" w:cs="Times New Roman"/>
          <w:b/>
          <w:bCs/>
          <w:highlight w:val="yellow"/>
          <w:lang w:eastAsia="ja-JP"/>
        </w:rPr>
        <w:t>highlighted text</w:t>
      </w:r>
      <w:r w:rsidRPr="00446A23">
        <w:rPr>
          <w:rFonts w:ascii="Times New Roman" w:eastAsia="Times New Roman" w:hAnsi="Times New Roman" w:cs="Times New Roman"/>
          <w:b/>
          <w:bCs/>
          <w:lang w:eastAsia="ja-JP"/>
        </w:rPr>
        <w:t xml:space="preserve"> represents mail merge fields</w:t>
      </w:r>
    </w:p>
    <w:p w:rsidR="00446A23" w:rsidRPr="00446A23" w:rsidP="00446A23" w14:paraId="161974C6" w14:textId="77777777">
      <w:pPr>
        <w:widowControl/>
        <w:spacing w:after="0" w:line="240" w:lineRule="auto"/>
        <w:jc w:val="center"/>
        <w:rPr>
          <w:rFonts w:ascii="Times New Roman" w:eastAsia="Times New Roman" w:hAnsi="Times New Roman" w:cs="Times New Roman"/>
          <w:b/>
          <w:bCs/>
          <w:lang w:eastAsia="ja-JP"/>
        </w:rPr>
      </w:pPr>
      <w:r w:rsidRPr="00446A23">
        <w:rPr>
          <w:rFonts w:ascii="Times New Roman" w:eastAsia="Times New Roman" w:hAnsi="Times New Roman" w:cs="Times New Roman"/>
          <w:b/>
          <w:bCs/>
          <w:lang w:eastAsia="ja-JP"/>
        </w:rPr>
        <w:t xml:space="preserve"> </w:t>
      </w:r>
    </w:p>
    <w:p w:rsidR="00446A23" w:rsidRPr="00446A23" w:rsidP="00446A23" w14:paraId="69A17D1C" w14:textId="77777777">
      <w:pPr>
        <w:widowControl/>
        <w:spacing w:after="0" w:line="240" w:lineRule="auto"/>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 xml:space="preserve">Dear </w:t>
      </w:r>
      <w:r w:rsidRPr="00446A23">
        <w:rPr>
          <w:rFonts w:ascii="Times New Roman" w:eastAsia="Times New Roman" w:hAnsi="Times New Roman" w:cs="Times New Roman"/>
          <w:highlight w:val="yellow"/>
          <w:lang w:eastAsia="ja-JP"/>
        </w:rPr>
        <w:t>School Coordinator,</w:t>
      </w:r>
    </w:p>
    <w:p w:rsidR="00446A23" w:rsidRPr="00446A23" w:rsidP="00446A23" w14:paraId="73498950" w14:textId="77777777">
      <w:pPr>
        <w:widowControl/>
        <w:spacing w:after="0" w:line="240" w:lineRule="auto"/>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 xml:space="preserve"> </w:t>
      </w:r>
    </w:p>
    <w:p w:rsidR="00446A23" w:rsidRPr="00446A23" w:rsidP="00446A23" w14:paraId="6725C2B6" w14:textId="77777777">
      <w:pPr>
        <w:widowControl/>
        <w:spacing w:after="0" w:line="240" w:lineRule="auto"/>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 xml:space="preserve">Welcome to the 2027 administration of the National Assessment of Educational Progress (NAEP). I look forward to working with you to coordinate NAEP in your school. NAEP is the largest nationally representative and continuing assessment of what students in the United States know and can do in various subjects. NAEP is administered by the National Center for Education Statistics (NCES), within the U.S. Department of Education. </w:t>
      </w:r>
    </w:p>
    <w:p w:rsidR="00446A23" w:rsidRPr="00446A23" w:rsidP="00446A23" w14:paraId="2EABBBAD" w14:textId="77777777">
      <w:pPr>
        <w:widowControl/>
        <w:spacing w:after="0" w:line="240" w:lineRule="auto"/>
        <w:rPr>
          <w:rFonts w:ascii="Times New Roman" w:eastAsia="Times New Roman" w:hAnsi="Times New Roman" w:cs="Times New Roman"/>
          <w:lang w:eastAsia="ja-JP"/>
        </w:rPr>
      </w:pPr>
    </w:p>
    <w:p w:rsidR="00446A23" w:rsidRPr="00446A23" w:rsidP="00446A23" w14:paraId="0D4BA37C" w14:textId="77777777">
      <w:pPr>
        <w:widowControl/>
        <w:spacing w:after="0" w:line="278" w:lineRule="auto"/>
        <w:rPr>
          <w:rFonts w:ascii="Times New Roman" w:eastAsia="Times New Roman" w:hAnsi="Times New Roman" w:cs="Times New Roman"/>
          <w:b/>
          <w:bCs/>
          <w:lang w:eastAsia="ja-JP"/>
        </w:rPr>
      </w:pPr>
      <w:r w:rsidRPr="00446A23">
        <w:rPr>
          <w:rFonts w:ascii="Times New Roman" w:eastAsia="Times New Roman" w:hAnsi="Times New Roman" w:cs="Times New Roman"/>
          <w:b/>
          <w:bCs/>
          <w:lang w:eastAsia="ja-JP"/>
        </w:rPr>
        <w:t>Assessment Overview for Your School</w:t>
      </w:r>
    </w:p>
    <w:tbl>
      <w:tblPr>
        <w:tblStyle w:val="TableGrid69"/>
        <w:tblW w:w="0" w:type="auto"/>
        <w:tblInd w:w="0" w:type="dxa"/>
        <w:tblBorders>
          <w:top w:val="single" w:sz="6" w:space="0" w:color="auto"/>
          <w:left w:val="single" w:sz="6" w:space="0" w:color="auto"/>
          <w:bottom w:val="single" w:sz="6" w:space="0" w:color="auto"/>
          <w:right w:val="single" w:sz="6" w:space="0" w:color="auto"/>
        </w:tblBorders>
        <w:tblLayout w:type="fixed"/>
        <w:tblLook w:val="06A0"/>
      </w:tblPr>
      <w:tblGrid>
        <w:gridCol w:w="3600"/>
        <w:gridCol w:w="5745"/>
      </w:tblGrid>
      <w:tr w14:paraId="1D3926C5" w14:textId="77777777" w:rsidTr="00446A23">
        <w:tblPrEx>
          <w:tblW w:w="0" w:type="auto"/>
          <w:tblInd w:w="0" w:type="dxa"/>
          <w:tblBorders>
            <w:top w:val="single" w:sz="6" w:space="0" w:color="auto"/>
            <w:left w:val="single" w:sz="6" w:space="0" w:color="auto"/>
            <w:bottom w:val="single" w:sz="6" w:space="0" w:color="auto"/>
            <w:right w:val="single" w:sz="6" w:space="0" w:color="auto"/>
          </w:tblBorders>
          <w:tblLayout w:type="fixed"/>
          <w:tblLook w:val="06A0"/>
        </w:tblPrEx>
        <w:trPr>
          <w:trHeight w:val="300"/>
        </w:trPr>
        <w:tc>
          <w:tcPr>
            <w:tcW w:w="3600" w:type="dxa"/>
            <w:tcBorders>
              <w:top w:val="nil"/>
              <w:left w:val="nil"/>
              <w:bottom w:val="nil"/>
              <w:right w:val="nil"/>
            </w:tcBorders>
            <w:tcMar>
              <w:top w:w="0" w:type="dxa"/>
              <w:left w:w="105" w:type="dxa"/>
              <w:bottom w:w="0" w:type="dxa"/>
              <w:right w:w="105" w:type="dxa"/>
            </w:tcMar>
            <w:hideMark/>
          </w:tcPr>
          <w:p w:rsidR="00446A23" w:rsidRPr="00446A23" w14:paraId="29CB720A" w14:textId="77777777">
            <w:pPr>
              <w:numPr>
                <w:ilvl w:val="0"/>
                <w:numId w:val="52"/>
              </w:numPr>
              <w:spacing w:after="160" w:line="360" w:lineRule="auto"/>
              <w:contextualSpacing/>
              <w:rPr>
                <w:rFonts w:ascii="Times New Roman" w:eastAsia="Times New Roman" w:hAnsi="Times New Roman" w:cs="Times New Roman"/>
                <w:sz w:val="22"/>
                <w:szCs w:val="22"/>
              </w:rPr>
            </w:pPr>
            <w:r w:rsidRPr="00446A23">
              <w:rPr>
                <w:rFonts w:ascii="Times New Roman" w:eastAsia="Times New Roman" w:hAnsi="Times New Roman" w:cs="Times New Roman"/>
                <w:b/>
                <w:bCs/>
                <w:sz w:val="22"/>
                <w:szCs w:val="22"/>
              </w:rPr>
              <w:t>Subject:</w:t>
            </w:r>
          </w:p>
        </w:tc>
        <w:tc>
          <w:tcPr>
            <w:tcW w:w="5745" w:type="dxa"/>
            <w:tcBorders>
              <w:top w:val="nil"/>
              <w:left w:val="nil"/>
              <w:bottom w:val="nil"/>
              <w:right w:val="nil"/>
            </w:tcBorders>
            <w:tcMar>
              <w:top w:w="0" w:type="dxa"/>
              <w:left w:w="105" w:type="dxa"/>
              <w:bottom w:w="0" w:type="dxa"/>
              <w:right w:w="105" w:type="dxa"/>
            </w:tcMar>
            <w:hideMark/>
          </w:tcPr>
          <w:p w:rsidR="00446A23" w:rsidRPr="00446A23" w:rsidP="00446A23" w14:paraId="7CE2A0A0" w14:textId="77777777">
            <w:pPr>
              <w:spacing w:line="360" w:lineRule="auto"/>
              <w:rPr>
                <w:rFonts w:ascii="Times New Roman" w:eastAsia="Times New Roman" w:hAnsi="Times New Roman" w:cs="Times New Roman"/>
                <w:sz w:val="22"/>
                <w:szCs w:val="22"/>
                <w:highlight w:val="yellow"/>
              </w:rPr>
            </w:pPr>
            <w:r w:rsidRPr="00446A23">
              <w:rPr>
                <w:rFonts w:ascii="Times New Roman" w:eastAsia="Times New Roman" w:hAnsi="Times New Roman" w:cs="Times New Roman"/>
                <w:sz w:val="22"/>
                <w:szCs w:val="22"/>
              </w:rPr>
              <w:t>Science pilot assessment</w:t>
            </w:r>
          </w:p>
        </w:tc>
      </w:tr>
      <w:tr w14:paraId="39DACACB" w14:textId="77777777" w:rsidTr="00446A23">
        <w:tblPrEx>
          <w:tblW w:w="0" w:type="auto"/>
          <w:tblInd w:w="0" w:type="dxa"/>
          <w:tblLayout w:type="fixed"/>
          <w:tblLook w:val="06A0"/>
        </w:tblPrEx>
        <w:trPr>
          <w:trHeight w:val="300"/>
        </w:trPr>
        <w:tc>
          <w:tcPr>
            <w:tcW w:w="3600" w:type="dxa"/>
            <w:tcBorders>
              <w:top w:val="nil"/>
              <w:left w:val="nil"/>
              <w:bottom w:val="nil"/>
              <w:right w:val="nil"/>
            </w:tcBorders>
            <w:tcMar>
              <w:top w:w="0" w:type="dxa"/>
              <w:left w:w="105" w:type="dxa"/>
              <w:bottom w:w="0" w:type="dxa"/>
              <w:right w:w="105" w:type="dxa"/>
            </w:tcMar>
            <w:hideMark/>
          </w:tcPr>
          <w:p w:rsidR="00446A23" w:rsidRPr="00446A23" w14:paraId="349104CC" w14:textId="77777777">
            <w:pPr>
              <w:numPr>
                <w:ilvl w:val="0"/>
                <w:numId w:val="53"/>
              </w:numPr>
              <w:spacing w:after="160" w:line="360" w:lineRule="auto"/>
              <w:contextualSpacing/>
              <w:rPr>
                <w:rFonts w:ascii="Times New Roman" w:eastAsia="Times New Roman" w:hAnsi="Times New Roman" w:cs="Times New Roman"/>
                <w:sz w:val="22"/>
                <w:szCs w:val="22"/>
              </w:rPr>
            </w:pPr>
            <w:r w:rsidRPr="00446A23">
              <w:rPr>
                <w:rFonts w:ascii="Times New Roman" w:eastAsia="Times New Roman" w:hAnsi="Times New Roman" w:cs="Times New Roman"/>
                <w:b/>
                <w:bCs/>
                <w:sz w:val="22"/>
                <w:szCs w:val="22"/>
              </w:rPr>
              <w:t>Grade:</w:t>
            </w:r>
          </w:p>
        </w:tc>
        <w:tc>
          <w:tcPr>
            <w:tcW w:w="5745" w:type="dxa"/>
            <w:tcBorders>
              <w:top w:val="nil"/>
              <w:left w:val="nil"/>
              <w:bottom w:val="nil"/>
              <w:right w:val="nil"/>
            </w:tcBorders>
            <w:tcMar>
              <w:top w:w="0" w:type="dxa"/>
              <w:left w:w="105" w:type="dxa"/>
              <w:bottom w:w="0" w:type="dxa"/>
              <w:right w:w="105" w:type="dxa"/>
            </w:tcMar>
            <w:hideMark/>
          </w:tcPr>
          <w:p w:rsidR="00446A23" w:rsidRPr="00446A23" w:rsidP="00446A23" w14:paraId="3A71C68C" w14:textId="77777777">
            <w:pPr>
              <w:spacing w:line="360" w:lineRule="auto"/>
              <w:rPr>
                <w:rFonts w:ascii="Times New Roman" w:eastAsia="Times New Roman" w:hAnsi="Times New Roman" w:cs="Times New Roman"/>
                <w:sz w:val="22"/>
                <w:szCs w:val="22"/>
              </w:rPr>
            </w:pPr>
            <w:r w:rsidRPr="00446A23">
              <w:rPr>
                <w:rFonts w:ascii="Times New Roman" w:eastAsia="Times New Roman" w:hAnsi="Times New Roman" w:cs="Times New Roman"/>
                <w:sz w:val="22"/>
                <w:szCs w:val="22"/>
              </w:rPr>
              <w:t>8</w:t>
            </w:r>
          </w:p>
        </w:tc>
      </w:tr>
      <w:tr w14:paraId="2149B6FF" w14:textId="77777777" w:rsidTr="00446A23">
        <w:tblPrEx>
          <w:tblW w:w="0" w:type="auto"/>
          <w:tblInd w:w="0" w:type="dxa"/>
          <w:tblLayout w:type="fixed"/>
          <w:tblLook w:val="06A0"/>
        </w:tblPrEx>
        <w:trPr>
          <w:trHeight w:val="300"/>
        </w:trPr>
        <w:tc>
          <w:tcPr>
            <w:tcW w:w="3600" w:type="dxa"/>
            <w:tcBorders>
              <w:top w:val="nil"/>
              <w:left w:val="nil"/>
              <w:bottom w:val="nil"/>
              <w:right w:val="nil"/>
            </w:tcBorders>
            <w:tcMar>
              <w:top w:w="0" w:type="dxa"/>
              <w:left w:w="105" w:type="dxa"/>
              <w:bottom w:w="0" w:type="dxa"/>
              <w:right w:w="105" w:type="dxa"/>
            </w:tcMar>
            <w:hideMark/>
          </w:tcPr>
          <w:p w:rsidR="00446A23" w:rsidRPr="00446A23" w14:paraId="19A290BC" w14:textId="77777777">
            <w:pPr>
              <w:numPr>
                <w:ilvl w:val="0"/>
                <w:numId w:val="53"/>
              </w:numPr>
              <w:spacing w:after="160" w:line="360" w:lineRule="auto"/>
              <w:contextualSpacing/>
              <w:rPr>
                <w:rFonts w:ascii="Times New Roman" w:eastAsia="Times New Roman" w:hAnsi="Times New Roman" w:cs="Times New Roman"/>
                <w:b/>
                <w:bCs/>
                <w:sz w:val="22"/>
                <w:szCs w:val="22"/>
              </w:rPr>
            </w:pPr>
            <w:r w:rsidRPr="00446A23">
              <w:rPr>
                <w:rFonts w:ascii="Times New Roman" w:eastAsia="Times New Roman" w:hAnsi="Times New Roman" w:cs="Times New Roman"/>
                <w:b/>
                <w:bCs/>
                <w:sz w:val="22"/>
                <w:szCs w:val="22"/>
              </w:rPr>
              <w:t>Assessment window:</w:t>
            </w:r>
          </w:p>
        </w:tc>
        <w:tc>
          <w:tcPr>
            <w:tcW w:w="5745" w:type="dxa"/>
            <w:tcBorders>
              <w:top w:val="nil"/>
              <w:left w:val="nil"/>
              <w:bottom w:val="nil"/>
              <w:right w:val="nil"/>
            </w:tcBorders>
            <w:tcMar>
              <w:top w:w="0" w:type="dxa"/>
              <w:left w:w="105" w:type="dxa"/>
              <w:bottom w:w="0" w:type="dxa"/>
              <w:right w:w="105" w:type="dxa"/>
            </w:tcMar>
            <w:hideMark/>
          </w:tcPr>
          <w:p w:rsidR="00446A23" w:rsidRPr="00317F10" w:rsidP="00446A23" w14:paraId="0C973E9D" w14:textId="77777777">
            <w:pPr>
              <w:spacing w:line="360" w:lineRule="auto"/>
              <w:rPr>
                <w:rFonts w:ascii="Times New Roman" w:eastAsia="Times New Roman" w:hAnsi="Times New Roman" w:cs="Times New Roman"/>
                <w:color w:val="FF0000"/>
                <w:sz w:val="22"/>
                <w:szCs w:val="22"/>
              </w:rPr>
            </w:pPr>
            <w:r w:rsidRPr="00317F10">
              <w:rPr>
                <w:rFonts w:ascii="Times New Roman" w:eastAsia="Times New Roman" w:hAnsi="Times New Roman" w:cs="Times New Roman"/>
                <w:color w:val="FF0000"/>
                <w:sz w:val="22"/>
                <w:szCs w:val="22"/>
              </w:rPr>
              <w:t>January 25–March 19, 2027</w:t>
            </w:r>
          </w:p>
        </w:tc>
      </w:tr>
      <w:tr w14:paraId="48218C68" w14:textId="77777777" w:rsidTr="00446A23">
        <w:tblPrEx>
          <w:tblW w:w="0" w:type="auto"/>
          <w:tblInd w:w="0" w:type="dxa"/>
          <w:tblLayout w:type="fixed"/>
          <w:tblLook w:val="06A0"/>
        </w:tblPrEx>
        <w:trPr>
          <w:trHeight w:val="300"/>
        </w:trPr>
        <w:tc>
          <w:tcPr>
            <w:tcW w:w="3600" w:type="dxa"/>
            <w:tcBorders>
              <w:top w:val="nil"/>
              <w:left w:val="nil"/>
              <w:bottom w:val="nil"/>
              <w:right w:val="nil"/>
            </w:tcBorders>
            <w:tcMar>
              <w:top w:w="0" w:type="dxa"/>
              <w:left w:w="105" w:type="dxa"/>
              <w:bottom w:w="0" w:type="dxa"/>
              <w:right w:w="105" w:type="dxa"/>
            </w:tcMar>
            <w:hideMark/>
          </w:tcPr>
          <w:p w:rsidR="00446A23" w:rsidRPr="00446A23" w14:paraId="23FE23B0" w14:textId="77777777">
            <w:pPr>
              <w:numPr>
                <w:ilvl w:val="0"/>
                <w:numId w:val="53"/>
              </w:numPr>
              <w:spacing w:after="160" w:line="360" w:lineRule="auto"/>
              <w:contextualSpacing/>
              <w:rPr>
                <w:rFonts w:ascii="Times New Roman" w:eastAsia="Times New Roman" w:hAnsi="Times New Roman" w:cs="Times New Roman"/>
                <w:sz w:val="22"/>
                <w:szCs w:val="22"/>
              </w:rPr>
            </w:pPr>
            <w:r w:rsidRPr="00446A23">
              <w:rPr>
                <w:rFonts w:ascii="Times New Roman" w:eastAsia="Times New Roman" w:hAnsi="Times New Roman" w:cs="Times New Roman"/>
                <w:b/>
                <w:bCs/>
                <w:sz w:val="22"/>
                <w:szCs w:val="22"/>
              </w:rPr>
              <w:t>Assessment sessions:</w:t>
            </w:r>
          </w:p>
        </w:tc>
        <w:tc>
          <w:tcPr>
            <w:tcW w:w="5745" w:type="dxa"/>
            <w:tcBorders>
              <w:top w:val="nil"/>
              <w:left w:val="nil"/>
              <w:bottom w:val="nil"/>
              <w:right w:val="nil"/>
            </w:tcBorders>
            <w:tcMar>
              <w:top w:w="0" w:type="dxa"/>
              <w:left w:w="105" w:type="dxa"/>
              <w:bottom w:w="0" w:type="dxa"/>
              <w:right w:w="105" w:type="dxa"/>
            </w:tcMar>
            <w:vAlign w:val="center"/>
            <w:hideMark/>
          </w:tcPr>
          <w:p w:rsidR="00446A23" w:rsidRPr="00446A23" w:rsidP="00446A23" w14:paraId="67ABE29D" w14:textId="77777777">
            <w:pPr>
              <w:rPr>
                <w:rFonts w:ascii="Times New Roman" w:eastAsia="Times New Roman" w:hAnsi="Times New Roman" w:cs="Times New Roman"/>
                <w:sz w:val="22"/>
                <w:szCs w:val="22"/>
              </w:rPr>
            </w:pPr>
            <w:r w:rsidRPr="00446A23">
              <w:rPr>
                <w:rFonts w:ascii="Times New Roman" w:eastAsia="Times New Roman" w:hAnsi="Times New Roman" w:cs="Times New Roman"/>
                <w:sz w:val="22"/>
                <w:szCs w:val="22"/>
              </w:rPr>
              <w:t xml:space="preserve">Up to two sequential sessions of about 25 students each </w:t>
            </w:r>
          </w:p>
        </w:tc>
      </w:tr>
      <w:tr w14:paraId="3134F16C" w14:textId="77777777" w:rsidTr="00446A23">
        <w:tblPrEx>
          <w:tblW w:w="0" w:type="auto"/>
          <w:tblInd w:w="0" w:type="dxa"/>
          <w:tblLayout w:type="fixed"/>
          <w:tblLook w:val="06A0"/>
        </w:tblPrEx>
        <w:trPr>
          <w:trHeight w:val="300"/>
        </w:trPr>
        <w:tc>
          <w:tcPr>
            <w:tcW w:w="3600" w:type="dxa"/>
            <w:tcBorders>
              <w:top w:val="nil"/>
              <w:left w:val="nil"/>
              <w:bottom w:val="nil"/>
              <w:right w:val="nil"/>
            </w:tcBorders>
            <w:tcMar>
              <w:top w:w="0" w:type="dxa"/>
              <w:left w:w="105" w:type="dxa"/>
              <w:bottom w:w="0" w:type="dxa"/>
              <w:right w:w="105" w:type="dxa"/>
            </w:tcMar>
            <w:hideMark/>
          </w:tcPr>
          <w:p w:rsidR="00446A23" w:rsidRPr="00446A23" w14:paraId="4A1456C9" w14:textId="77777777">
            <w:pPr>
              <w:numPr>
                <w:ilvl w:val="0"/>
                <w:numId w:val="53"/>
              </w:numPr>
              <w:spacing w:after="160" w:line="360" w:lineRule="auto"/>
              <w:contextualSpacing/>
              <w:rPr>
                <w:rFonts w:ascii="Times New Roman" w:eastAsia="Times New Roman" w:hAnsi="Times New Roman" w:cs="Times New Roman"/>
                <w:sz w:val="22"/>
                <w:szCs w:val="22"/>
              </w:rPr>
            </w:pPr>
            <w:r w:rsidRPr="00446A23">
              <w:rPr>
                <w:rFonts w:ascii="Times New Roman" w:eastAsia="Times New Roman" w:hAnsi="Times New Roman" w:cs="Times New Roman"/>
                <w:b/>
                <w:bCs/>
                <w:sz w:val="22"/>
                <w:szCs w:val="22"/>
              </w:rPr>
              <w:t>Student time:</w:t>
            </w:r>
          </w:p>
        </w:tc>
        <w:tc>
          <w:tcPr>
            <w:tcW w:w="5745" w:type="dxa"/>
            <w:tcBorders>
              <w:top w:val="nil"/>
              <w:left w:val="nil"/>
              <w:bottom w:val="nil"/>
              <w:right w:val="nil"/>
            </w:tcBorders>
            <w:tcMar>
              <w:top w:w="0" w:type="dxa"/>
              <w:left w:w="105" w:type="dxa"/>
              <w:bottom w:w="0" w:type="dxa"/>
              <w:right w:w="105" w:type="dxa"/>
            </w:tcMar>
            <w:hideMark/>
          </w:tcPr>
          <w:p w:rsidR="00446A23" w:rsidRPr="00446A23" w:rsidP="00446A23" w14:paraId="0952312B" w14:textId="77777777">
            <w:pPr>
              <w:spacing w:line="360" w:lineRule="auto"/>
              <w:rPr>
                <w:rFonts w:ascii="Times New Roman" w:eastAsia="Times New Roman" w:hAnsi="Times New Roman" w:cs="Times New Roman"/>
                <w:sz w:val="22"/>
                <w:szCs w:val="22"/>
              </w:rPr>
            </w:pPr>
            <w:r w:rsidRPr="00446A23">
              <w:rPr>
                <w:rFonts w:ascii="Times New Roman" w:eastAsia="Times New Roman" w:hAnsi="Times New Roman" w:cs="Times New Roman"/>
                <w:sz w:val="22"/>
                <w:szCs w:val="22"/>
              </w:rPr>
              <w:t>Approximately 120 minutes (including transition time, directions, and completion of a survey questionnaire)</w:t>
            </w:r>
          </w:p>
        </w:tc>
      </w:tr>
      <w:tr w14:paraId="4245AC44" w14:textId="77777777" w:rsidTr="00446A23">
        <w:tblPrEx>
          <w:tblW w:w="0" w:type="auto"/>
          <w:tblInd w:w="0" w:type="dxa"/>
          <w:tblLayout w:type="fixed"/>
          <w:tblLook w:val="06A0"/>
        </w:tblPrEx>
        <w:trPr>
          <w:trHeight w:val="300"/>
        </w:trPr>
        <w:tc>
          <w:tcPr>
            <w:tcW w:w="3600" w:type="dxa"/>
            <w:tcBorders>
              <w:top w:val="nil"/>
              <w:left w:val="nil"/>
              <w:bottom w:val="nil"/>
              <w:right w:val="nil"/>
            </w:tcBorders>
            <w:tcMar>
              <w:top w:w="0" w:type="dxa"/>
              <w:left w:w="105" w:type="dxa"/>
              <w:bottom w:w="0" w:type="dxa"/>
              <w:right w:w="105" w:type="dxa"/>
            </w:tcMar>
            <w:hideMark/>
          </w:tcPr>
          <w:p w:rsidR="00446A23" w:rsidRPr="00446A23" w14:paraId="571E9BEB" w14:textId="77777777">
            <w:pPr>
              <w:numPr>
                <w:ilvl w:val="0"/>
                <w:numId w:val="53"/>
              </w:numPr>
              <w:spacing w:after="160" w:line="360" w:lineRule="auto"/>
              <w:contextualSpacing/>
              <w:rPr>
                <w:rFonts w:ascii="Times New Roman" w:eastAsia="Times New Roman" w:hAnsi="Times New Roman" w:cs="Times New Roman"/>
                <w:sz w:val="22"/>
                <w:szCs w:val="22"/>
              </w:rPr>
            </w:pPr>
            <w:r w:rsidRPr="00446A23">
              <w:rPr>
                <w:rFonts w:ascii="Times New Roman" w:eastAsia="Times New Roman" w:hAnsi="Times New Roman" w:cs="Times New Roman"/>
                <w:b/>
                <w:bCs/>
                <w:sz w:val="22"/>
                <w:szCs w:val="22"/>
              </w:rPr>
              <w:t>Assessment administrators:</w:t>
            </w:r>
          </w:p>
        </w:tc>
        <w:tc>
          <w:tcPr>
            <w:tcW w:w="5745" w:type="dxa"/>
            <w:tcBorders>
              <w:top w:val="nil"/>
              <w:left w:val="nil"/>
              <w:bottom w:val="nil"/>
              <w:right w:val="nil"/>
            </w:tcBorders>
            <w:tcMar>
              <w:top w:w="0" w:type="dxa"/>
              <w:left w:w="105" w:type="dxa"/>
              <w:bottom w:w="0" w:type="dxa"/>
              <w:right w:w="105" w:type="dxa"/>
            </w:tcMar>
            <w:hideMark/>
          </w:tcPr>
          <w:p w:rsidR="00446A23" w:rsidRPr="00446A23" w:rsidP="00446A23" w14:paraId="4C505E7D" w14:textId="77777777">
            <w:pPr>
              <w:spacing w:line="360" w:lineRule="auto"/>
              <w:rPr>
                <w:rFonts w:ascii="Times New Roman" w:eastAsia="Times New Roman" w:hAnsi="Times New Roman" w:cs="Times New Roman"/>
                <w:sz w:val="22"/>
                <w:szCs w:val="22"/>
              </w:rPr>
            </w:pPr>
            <w:r w:rsidRPr="00446A23">
              <w:rPr>
                <w:rFonts w:ascii="Times New Roman" w:eastAsia="Times New Roman" w:hAnsi="Times New Roman" w:cs="Times New Roman"/>
                <w:sz w:val="22"/>
                <w:szCs w:val="22"/>
              </w:rPr>
              <w:t>NAEP representatives</w:t>
            </w:r>
          </w:p>
        </w:tc>
      </w:tr>
    </w:tbl>
    <w:p w:rsidR="00446A23" w:rsidRPr="00446A23" w:rsidP="00446A23" w14:paraId="05EE71CA" w14:textId="77777777">
      <w:pPr>
        <w:widowControl/>
        <w:spacing w:after="0" w:line="278" w:lineRule="auto"/>
        <w:rPr>
          <w:rFonts w:ascii="Times New Roman" w:eastAsia="Times New Roman" w:hAnsi="Times New Roman" w:cs="Times New Roman"/>
          <w:lang w:eastAsia="ja-JP"/>
        </w:rPr>
      </w:pPr>
    </w:p>
    <w:p w:rsidR="00446A23" w:rsidRPr="00446A23" w:rsidP="00446A23" w14:paraId="279017FE" w14:textId="77777777">
      <w:pPr>
        <w:widowControl/>
        <w:spacing w:after="0" w:line="278" w:lineRule="auto"/>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 xml:space="preserve">As the school coordinator, you have several responsibilities critical to making NAEP </w:t>
      </w:r>
      <w:bookmarkStart w:id="783" w:name="_Hlk219807271"/>
      <w:r w:rsidRPr="00446A23">
        <w:rPr>
          <w:rFonts w:ascii="Times New Roman" w:eastAsia="Times New Roman" w:hAnsi="Times New Roman" w:cs="Times New Roman"/>
          <w:lang w:eastAsia="ja-JP"/>
        </w:rPr>
        <w:t>a success.</w:t>
      </w:r>
      <w:bookmarkEnd w:id="783"/>
      <w:r w:rsidRPr="00446A23">
        <w:rPr>
          <w:rFonts w:ascii="Times New Roman" w:eastAsia="Times New Roman" w:hAnsi="Times New Roman" w:cs="Times New Roman"/>
          <w:lang w:eastAsia="ja-JP"/>
        </w:rPr>
        <w:t xml:space="preserve"> The </w:t>
      </w:r>
      <w:r w:rsidRPr="00446A23">
        <w:rPr>
          <w:rFonts w:ascii="Times New Roman" w:eastAsia="Times New Roman" w:hAnsi="Times New Roman" w:cs="Times New Roman"/>
          <w:u w:val="single"/>
          <w:lang w:eastAsia="ja-JP"/>
        </w:rPr>
        <w:t>Assessment Management System (AMS)</w:t>
      </w:r>
      <w:r w:rsidRPr="00446A23">
        <w:rPr>
          <w:rFonts w:ascii="Times New Roman" w:eastAsia="Times New Roman" w:hAnsi="Times New Roman" w:cs="Times New Roman"/>
          <w:lang w:eastAsia="ja-JP"/>
        </w:rPr>
        <w:t xml:space="preserve"> </w:t>
      </w:r>
      <w:r w:rsidRPr="00446A23">
        <w:rPr>
          <w:rFonts w:ascii="Times New Roman" w:eastAsia="Times New Roman" w:hAnsi="Times New Roman" w:cs="Times New Roman"/>
          <w:color w:val="FF0000"/>
          <w:lang w:eastAsia="ja-JP"/>
        </w:rPr>
        <w:t xml:space="preserve">[AMS URL] </w:t>
      </w:r>
      <w:r w:rsidRPr="00446A23">
        <w:rPr>
          <w:rFonts w:ascii="Times New Roman" w:eastAsia="Times New Roman" w:hAnsi="Times New Roman" w:cs="Times New Roman"/>
          <w:lang w:eastAsia="ja-JP"/>
        </w:rPr>
        <w:t>will be your primary resource for completing assessment planning tasks online for the upcoming assessment. The following timeline indicates when you will need to complete specific assessment planning tasks in the AMS.</w:t>
      </w:r>
    </w:p>
    <w:p w:rsidR="00446A23" w:rsidRPr="00446A23" w:rsidP="00446A23" w14:paraId="5DF53B4C" w14:textId="77777777">
      <w:pPr>
        <w:widowControl/>
        <w:spacing w:after="0" w:line="278" w:lineRule="auto"/>
        <w:rPr>
          <w:rFonts w:ascii="Times New Roman" w:eastAsia="Times New Roman" w:hAnsi="Times New Roman" w:cs="Times New Roman"/>
          <w:color w:val="FF0000"/>
          <w:lang w:eastAsia="ja-JP"/>
        </w:rPr>
      </w:pPr>
    </w:p>
    <w:p w:rsidR="00446A23" w:rsidRPr="00446A23" w14:paraId="23F0AC27" w14:textId="77777777">
      <w:pPr>
        <w:widowControl/>
        <w:numPr>
          <w:ilvl w:val="0"/>
          <w:numId w:val="61"/>
        </w:numPr>
        <w:spacing w:after="0" w:line="278" w:lineRule="auto"/>
        <w:contextualSpacing/>
        <w:rPr>
          <w:rFonts w:ascii="Times New Roman" w:eastAsia="Times New Roman" w:hAnsi="Times New Roman" w:cs="Times New Roman"/>
          <w:color w:val="FF0000"/>
          <w:lang w:eastAsia="ja-JP"/>
        </w:rPr>
      </w:pPr>
      <w:r w:rsidRPr="00446A23">
        <w:rPr>
          <w:rFonts w:ascii="Times New Roman" w:eastAsia="Times New Roman" w:hAnsi="Times New Roman" w:cs="Times New Roman"/>
          <w:b/>
          <w:bCs/>
          <w:color w:val="FF0000"/>
          <w:lang w:eastAsia="ja-JP"/>
        </w:rPr>
        <w:t>[August–September]:</w:t>
      </w:r>
      <w:r w:rsidRPr="00446A23">
        <w:rPr>
          <w:rFonts w:ascii="Times New Roman" w:eastAsia="Times New Roman" w:hAnsi="Times New Roman" w:cs="Times New Roman"/>
          <w:lang w:eastAsia="ja-JP"/>
        </w:rPr>
        <w:t xml:space="preserve"> </w:t>
      </w:r>
    </w:p>
    <w:p w:rsidR="00446A23" w:rsidRPr="00446A23" w14:paraId="630909F7" w14:textId="77777777">
      <w:pPr>
        <w:widowControl/>
        <w:numPr>
          <w:ilvl w:val="1"/>
          <w:numId w:val="61"/>
        </w:numPr>
        <w:spacing w:after="0" w:line="278" w:lineRule="auto"/>
        <w:contextualSpacing/>
        <w:rPr>
          <w:rFonts w:ascii="Times New Roman" w:eastAsia="Times New Roman" w:hAnsi="Times New Roman" w:cs="Times New Roman"/>
          <w:color w:val="FF0000"/>
          <w:lang w:eastAsia="ja-JP"/>
        </w:rPr>
      </w:pPr>
      <w:r w:rsidRPr="00446A23">
        <w:rPr>
          <w:rFonts w:ascii="Times New Roman" w:eastAsia="Times New Roman" w:hAnsi="Times New Roman" w:cs="Times New Roman"/>
          <w:color w:val="FF0000"/>
          <w:lang w:eastAsia="ja-JP"/>
        </w:rPr>
        <w:t xml:space="preserve">Work with school or district technology staff to safelist the domain </w:t>
      </w:r>
      <w:r w:rsidRPr="00446A23">
        <w:rPr>
          <w:rFonts w:ascii="Times New Roman" w:eastAsia="Times New Roman" w:hAnsi="Times New Roman" w:cs="Times New Roman"/>
          <w:i/>
          <w:iCs/>
          <w:color w:val="FF0000"/>
          <w:lang w:eastAsia="ja-JP"/>
        </w:rPr>
        <w:t>naepnpd.org</w:t>
      </w:r>
      <w:r w:rsidRPr="00446A23">
        <w:rPr>
          <w:rFonts w:ascii="Times New Roman" w:eastAsia="Times New Roman" w:hAnsi="Times New Roman" w:cs="Times New Roman"/>
          <w:color w:val="FF0000"/>
          <w:lang w:eastAsia="ja-JP"/>
        </w:rPr>
        <w:t xml:space="preserve"> to ensure you receive important emails. </w:t>
      </w:r>
    </w:p>
    <w:p w:rsidR="00446A23" w:rsidRPr="00446A23" w14:paraId="6CD0329A" w14:textId="77777777">
      <w:pPr>
        <w:widowControl/>
        <w:numPr>
          <w:ilvl w:val="1"/>
          <w:numId w:val="61"/>
        </w:numPr>
        <w:spacing w:after="0" w:line="278" w:lineRule="auto"/>
        <w:contextualSpacing/>
        <w:rPr>
          <w:rFonts w:ascii="Times New Roman" w:eastAsia="Times New Roman" w:hAnsi="Times New Roman" w:cs="Times New Roman"/>
          <w:color w:val="FF0000"/>
          <w:lang w:eastAsia="ja-JP"/>
        </w:rPr>
      </w:pPr>
      <w:r w:rsidRPr="00446A23">
        <w:rPr>
          <w:rFonts w:ascii="Times New Roman" w:eastAsia="Times New Roman" w:hAnsi="Times New Roman" w:cs="Times New Roman"/>
          <w:color w:val="FF0000"/>
          <w:lang w:eastAsia="ja-JP"/>
        </w:rPr>
        <w:t xml:space="preserve">Safelist the NAEP AMS URLs </w:t>
      </w:r>
      <w:r w:rsidRPr="00446A23">
        <w:rPr>
          <w:rFonts w:ascii="Times New Roman" w:eastAsia="Times New Roman" w:hAnsi="Times New Roman" w:cs="Times New Roman"/>
          <w:i/>
          <w:iCs/>
          <w:color w:val="FF0000"/>
          <w:lang w:eastAsia="ja-JP"/>
        </w:rPr>
        <w:t>https://ams.naep.ed.gov</w:t>
      </w:r>
      <w:r w:rsidRPr="00446A23">
        <w:rPr>
          <w:rFonts w:ascii="Times New Roman" w:eastAsia="Times New Roman" w:hAnsi="Times New Roman" w:cs="Times New Roman"/>
          <w:color w:val="FF0000"/>
          <w:lang w:eastAsia="ja-JP"/>
        </w:rPr>
        <w:t xml:space="preserve">,  </w:t>
      </w:r>
      <w:r w:rsidRPr="00446A23">
        <w:rPr>
          <w:rFonts w:ascii="Times New Roman" w:eastAsia="Times New Roman" w:hAnsi="Times New Roman" w:cs="Times New Roman"/>
          <w:i/>
          <w:iCs/>
          <w:color w:val="FF0000"/>
          <w:lang w:eastAsia="ja-JP"/>
        </w:rPr>
        <w:t>https://login.ed.gov/</w:t>
      </w:r>
      <w:r w:rsidRPr="00446A23">
        <w:rPr>
          <w:rFonts w:ascii="Times New Roman" w:eastAsia="Times New Roman" w:hAnsi="Times New Roman" w:cs="Times New Roman"/>
          <w:i/>
          <w:iCs/>
          <w:color w:val="FF0000"/>
          <w:lang w:eastAsia="ja-JP"/>
        </w:rPr>
        <w:t xml:space="preserve"> </w:t>
      </w:r>
      <w:r w:rsidRPr="00446A23">
        <w:rPr>
          <w:rFonts w:ascii="Times New Roman" w:eastAsia="Times New Roman" w:hAnsi="Times New Roman" w:cs="Times New Roman"/>
          <w:color w:val="FF0000"/>
          <w:lang w:eastAsia="ja-JP"/>
        </w:rPr>
        <w:t xml:space="preserve">and </w:t>
      </w:r>
      <w:r w:rsidRPr="00446A23">
        <w:rPr>
          <w:rFonts w:ascii="Times New Roman" w:eastAsia="Times New Roman" w:hAnsi="Times New Roman" w:cs="Times New Roman"/>
          <w:i/>
          <w:iCs/>
          <w:color w:val="FF0000"/>
          <w:lang w:eastAsia="ja-JP"/>
        </w:rPr>
        <w:t xml:space="preserve">https://secure.login.gov/ </w:t>
      </w:r>
      <w:r w:rsidRPr="00446A23">
        <w:rPr>
          <w:rFonts w:ascii="Times New Roman" w:eastAsia="Times New Roman" w:hAnsi="Times New Roman" w:cs="Times New Roman"/>
          <w:color w:val="FF0000"/>
          <w:lang w:eastAsia="ja-JP"/>
        </w:rPr>
        <w:t>AMS to ensure you can access the AMS.</w:t>
      </w:r>
    </w:p>
    <w:p w:rsidR="00446A23" w:rsidRPr="00446A23" w14:paraId="0A32310A" w14:textId="77777777">
      <w:pPr>
        <w:widowControl/>
        <w:numPr>
          <w:ilvl w:val="1"/>
          <w:numId w:val="61"/>
        </w:numPr>
        <w:spacing w:after="0" w:line="278" w:lineRule="auto"/>
        <w:contextualSpacing/>
        <w:rPr>
          <w:rFonts w:ascii="Times New Roman" w:eastAsia="Times New Roman" w:hAnsi="Times New Roman" w:cs="Times New Roman"/>
          <w:color w:val="FF0000"/>
          <w:lang w:eastAsia="ja-JP"/>
        </w:rPr>
      </w:pPr>
      <w:r w:rsidRPr="00446A23">
        <w:rPr>
          <w:rFonts w:ascii="Times New Roman" w:eastAsia="Times New Roman" w:hAnsi="Times New Roman" w:cs="Times New Roman"/>
          <w:lang w:eastAsia="ja-JP"/>
        </w:rPr>
        <w:t xml:space="preserve">Activate and sign in to your NAEP AMS account using the link provided in the AMS account activation email </w:t>
      </w:r>
      <w:r w:rsidRPr="00446A23">
        <w:rPr>
          <w:rFonts w:ascii="Times New Roman" w:eastAsia="Times New Roman" w:hAnsi="Times New Roman" w:cs="Times New Roman"/>
          <w:color w:val="FF0000"/>
          <w:lang w:eastAsia="ja-JP"/>
        </w:rPr>
        <w:t>[</w:t>
      </w:r>
      <w:r w:rsidRPr="00446A23">
        <w:rPr>
          <w:rFonts w:ascii="Times New Roman" w:eastAsia="Times New Roman" w:hAnsi="Times New Roman" w:cs="Times New Roman"/>
          <w:i/>
          <w:iCs/>
          <w:color w:val="FF0000"/>
          <w:lang w:eastAsia="ja-JP"/>
        </w:rPr>
        <w:t>email subject</w:t>
      </w:r>
      <w:r w:rsidRPr="00446A23">
        <w:rPr>
          <w:rFonts w:ascii="Times New Roman" w:eastAsia="Times New Roman" w:hAnsi="Times New Roman" w:cs="Times New Roman"/>
          <w:color w:val="FF0000"/>
          <w:lang w:eastAsia="ja-JP"/>
        </w:rPr>
        <w:t xml:space="preserve">] </w:t>
      </w:r>
      <w:r w:rsidRPr="00446A23">
        <w:rPr>
          <w:rFonts w:ascii="Times New Roman" w:eastAsia="Times New Roman" w:hAnsi="Times New Roman" w:cs="Times New Roman"/>
          <w:lang w:eastAsia="ja-JP"/>
        </w:rPr>
        <w:t xml:space="preserve">from </w:t>
      </w:r>
      <w:r w:rsidRPr="00446A23">
        <w:rPr>
          <w:rFonts w:ascii="Times New Roman" w:eastAsia="Times New Roman" w:hAnsi="Times New Roman" w:cs="Times New Roman"/>
          <w:color w:val="FF0000"/>
          <w:lang w:eastAsia="ja-JP"/>
        </w:rPr>
        <w:t>[activation email domain].</w:t>
      </w:r>
    </w:p>
    <w:p w:rsidR="00446A23" w:rsidRPr="00446A23" w14:paraId="4290001C" w14:textId="77777777">
      <w:pPr>
        <w:widowControl/>
        <w:numPr>
          <w:ilvl w:val="1"/>
          <w:numId w:val="61"/>
        </w:numPr>
        <w:spacing w:after="0" w:line="278" w:lineRule="auto"/>
        <w:contextualSpacing/>
        <w:rPr>
          <w:rFonts w:ascii="Times New Roman" w:eastAsia="Times New Roman" w:hAnsi="Times New Roman" w:cs="Times New Roman"/>
          <w:color w:val="FF0000"/>
          <w:lang w:eastAsia="ja-JP"/>
        </w:rPr>
      </w:pPr>
      <w:r w:rsidRPr="00446A23">
        <w:rPr>
          <w:rFonts w:ascii="Times New Roman" w:eastAsia="Times New Roman" w:hAnsi="Times New Roman" w:cs="Times New Roman"/>
          <w:lang w:eastAsia="ja-JP"/>
        </w:rPr>
        <w:t xml:space="preserve">Answer the questions in the </w:t>
      </w:r>
      <w:r w:rsidRPr="00446A23">
        <w:rPr>
          <w:rFonts w:ascii="Times New Roman" w:eastAsia="Times New Roman" w:hAnsi="Times New Roman" w:cs="Times New Roman"/>
          <w:b/>
          <w:bCs/>
          <w:color w:val="000000"/>
          <w:lang w:eastAsia="ja-JP"/>
        </w:rPr>
        <w:t>Provide School Characteristics</w:t>
      </w:r>
      <w:r w:rsidRPr="00446A23">
        <w:rPr>
          <w:rFonts w:ascii="Times New Roman" w:eastAsia="Times New Roman" w:hAnsi="Times New Roman" w:cs="Times New Roman"/>
          <w:color w:val="000000"/>
          <w:lang w:eastAsia="ja-JP"/>
        </w:rPr>
        <w:t xml:space="preserve"> </w:t>
      </w:r>
      <w:r w:rsidRPr="00446A23">
        <w:rPr>
          <w:rFonts w:ascii="Times New Roman" w:eastAsia="Times New Roman" w:hAnsi="Times New Roman" w:cs="Times New Roman"/>
          <w:lang w:eastAsia="ja-JP"/>
        </w:rPr>
        <w:t>section by</w:t>
      </w:r>
      <w:r w:rsidRPr="00446A23">
        <w:rPr>
          <w:rFonts w:ascii="Times New Roman" w:eastAsia="Times New Roman" w:hAnsi="Times New Roman" w:cs="Times New Roman"/>
          <w:color w:val="FF0000"/>
          <w:lang w:eastAsia="ja-JP"/>
        </w:rPr>
        <w:t xml:space="preserve"> [date]</w:t>
      </w:r>
      <w:r w:rsidRPr="00446A23">
        <w:rPr>
          <w:rFonts w:ascii="Times New Roman" w:eastAsia="Times New Roman" w:hAnsi="Times New Roman" w:cs="Times New Roman"/>
          <w:lang w:eastAsia="ja-JP"/>
        </w:rPr>
        <w:t xml:space="preserve">. </w:t>
      </w:r>
    </w:p>
    <w:p w:rsidR="00446A23" w:rsidRPr="00446A23" w14:paraId="296103D8" w14:textId="77777777">
      <w:pPr>
        <w:widowControl/>
        <w:numPr>
          <w:ilvl w:val="0"/>
          <w:numId w:val="62"/>
        </w:numPr>
        <w:spacing w:after="0" w:line="278" w:lineRule="auto"/>
        <w:contextualSpacing/>
        <w:rPr>
          <w:rFonts w:ascii="Times New Roman" w:eastAsia="Times New Roman" w:hAnsi="Times New Roman" w:cs="Times New Roman"/>
          <w:color w:val="FF0000"/>
          <w:lang w:eastAsia="ja-JP"/>
        </w:rPr>
      </w:pPr>
      <w:r w:rsidRPr="00446A23">
        <w:rPr>
          <w:rFonts w:ascii="Times New Roman" w:eastAsia="Times New Roman" w:hAnsi="Times New Roman" w:cs="Times New Roman"/>
          <w:b/>
          <w:bCs/>
          <w:color w:val="FF0000"/>
          <w:lang w:eastAsia="ja-JP"/>
        </w:rPr>
        <w:t>[October 5–November 20]:</w:t>
      </w:r>
      <w:r w:rsidRPr="00446A23">
        <w:rPr>
          <w:rFonts w:ascii="Times New Roman" w:eastAsia="Times New Roman" w:hAnsi="Times New Roman" w:cs="Times New Roman"/>
          <w:color w:val="FF0000"/>
          <w:lang w:eastAsia="ja-JP"/>
        </w:rPr>
        <w:t xml:space="preserve"> Prepare a list of all </w:t>
      </w:r>
      <w:r w:rsidRPr="00446A23">
        <w:rPr>
          <w:rFonts w:ascii="Times New Roman" w:eastAsia="Times New Roman" w:hAnsi="Times New Roman" w:cs="Times New Roman"/>
          <w:color w:val="FF0000"/>
          <w:lang w:eastAsia="ja-JP"/>
        </w:rPr>
        <w:t>grade</w:t>
      </w:r>
      <w:r w:rsidRPr="00446A23">
        <w:rPr>
          <w:rFonts w:ascii="Times New Roman" w:eastAsia="Times New Roman" w:hAnsi="Times New Roman" w:cs="Times New Roman"/>
          <w:color w:val="FF0000"/>
          <w:lang w:eastAsia="ja-JP"/>
        </w:rPr>
        <w:t xml:space="preserve"> 8 students and submit the list electronically by [date]. Please see the enclosed instructions.</w:t>
      </w:r>
    </w:p>
    <w:p w:rsidR="00446A23" w:rsidRPr="00446A23" w14:paraId="09DD4EDD" w14:textId="77777777">
      <w:pPr>
        <w:widowControl/>
        <w:numPr>
          <w:ilvl w:val="0"/>
          <w:numId w:val="62"/>
        </w:numPr>
        <w:spacing w:after="160" w:line="278" w:lineRule="auto"/>
        <w:contextualSpacing/>
        <w:rPr>
          <w:rFonts w:ascii="Times New Roman" w:eastAsia="Times New Roman" w:hAnsi="Times New Roman" w:cs="Times New Roman"/>
          <w:lang w:eastAsia="ja-JP"/>
        </w:rPr>
      </w:pPr>
      <w:r w:rsidRPr="00446A23">
        <w:rPr>
          <w:rFonts w:ascii="Times New Roman" w:eastAsia="Times New Roman" w:hAnsi="Times New Roman" w:cs="Times New Roman"/>
          <w:color w:val="FF0000"/>
          <w:lang w:eastAsia="ja-JP"/>
        </w:rPr>
        <w:t>[</w:t>
      </w:r>
      <w:r w:rsidRPr="00446A23">
        <w:rPr>
          <w:rFonts w:ascii="Times New Roman" w:eastAsia="Times New Roman" w:hAnsi="Times New Roman" w:cs="Times New Roman"/>
          <w:b/>
          <w:bCs/>
          <w:color w:val="FF0000"/>
          <w:lang w:eastAsia="ja-JP"/>
        </w:rPr>
        <w:t>Time of Year</w:t>
      </w:r>
      <w:r w:rsidRPr="00446A23">
        <w:rPr>
          <w:rFonts w:ascii="Times New Roman" w:eastAsia="Times New Roman" w:hAnsi="Times New Roman" w:cs="Times New Roman"/>
          <w:color w:val="FF0000"/>
          <w:lang w:eastAsia="ja-JP"/>
        </w:rPr>
        <w:t>]</w:t>
      </w:r>
      <w:r w:rsidRPr="00446A23">
        <w:rPr>
          <w:rFonts w:ascii="Times New Roman" w:eastAsia="Times New Roman" w:hAnsi="Times New Roman" w:cs="Times New Roman"/>
          <w:lang w:eastAsia="ja-JP"/>
        </w:rPr>
        <w:t>: I will send you an assessment date. If necessary, we will work together to identify an alternate date.</w:t>
      </w:r>
    </w:p>
    <w:p w:rsidR="00446A23" w:rsidRPr="00446A23" w14:paraId="0A271C27" w14:textId="77777777">
      <w:pPr>
        <w:widowControl/>
        <w:numPr>
          <w:ilvl w:val="0"/>
          <w:numId w:val="61"/>
        </w:numPr>
        <w:spacing w:after="0" w:line="278" w:lineRule="auto"/>
        <w:contextualSpacing/>
        <w:rPr>
          <w:rFonts w:ascii="Times New Roman" w:eastAsia="Times New Roman" w:hAnsi="Times New Roman" w:cs="Times New Roman"/>
          <w:lang w:eastAsia="ja-JP"/>
        </w:rPr>
      </w:pPr>
      <w:r w:rsidRPr="00446A23">
        <w:rPr>
          <w:rFonts w:ascii="Times New Roman" w:eastAsia="Times New Roman" w:hAnsi="Times New Roman" w:cs="Times New Roman"/>
          <w:b/>
          <w:bCs/>
          <w:color w:val="FF0000"/>
          <w:lang w:eastAsia="ja-JP"/>
        </w:rPr>
        <w:t xml:space="preserve">[Early December]: </w:t>
      </w:r>
      <w:r w:rsidRPr="00446A23">
        <w:rPr>
          <w:rFonts w:ascii="Times New Roman" w:eastAsia="Times New Roman" w:hAnsi="Times New Roman" w:cs="Times New Roman"/>
          <w:color w:val="000000"/>
          <w:lang w:eastAsia="ja-JP"/>
        </w:rPr>
        <w:t xml:space="preserve">An assigned NAEP representative responsible for administering the assessment will contact you to introduce themselves and coordinate the scheduling of an Assessment Planning Meeting </w:t>
      </w:r>
      <w:r w:rsidRPr="00446A23">
        <w:rPr>
          <w:rFonts w:ascii="Times New Roman" w:eastAsia="Times New Roman" w:hAnsi="Times New Roman" w:cs="Times New Roman"/>
          <w:color w:val="000000"/>
          <w:lang w:eastAsia="ja-JP"/>
        </w:rPr>
        <w:t xml:space="preserve">(APM). The NAEP representative can review how to complete the NAEP planning tasks outlined below upon request. </w:t>
      </w:r>
    </w:p>
    <w:p w:rsidR="00446A23" w:rsidRPr="00446A23" w14:paraId="196FA98F" w14:textId="77777777">
      <w:pPr>
        <w:widowControl/>
        <w:numPr>
          <w:ilvl w:val="1"/>
          <w:numId w:val="61"/>
        </w:numPr>
        <w:spacing w:after="0" w:line="278" w:lineRule="auto"/>
        <w:contextualSpacing/>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Review the student sample and identify any students who cannot take the assessment. Provide or update any demographic information that is missing or inaccurate.</w:t>
      </w:r>
    </w:p>
    <w:p w:rsidR="00446A23" w:rsidRPr="00446A23" w14:paraId="6BC89EED" w14:textId="77777777">
      <w:pPr>
        <w:widowControl/>
        <w:numPr>
          <w:ilvl w:val="1"/>
          <w:numId w:val="61"/>
        </w:numPr>
        <w:spacing w:after="0" w:line="278" w:lineRule="auto"/>
        <w:contextualSpacing/>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 xml:space="preserve">Provide information about students with disabilities (SD) and English learners (EL) so NAEP representatives can plan appropriate testing accommodations. If needed, invite your school’s SD/EL specialists to the AMS to assist with this task. Please note that school staff may need to assist with certain </w:t>
      </w:r>
      <w:r w:rsidRPr="00446A23">
        <w:rPr>
          <w:rFonts w:ascii="Times New Roman" w:eastAsia="Times New Roman" w:hAnsi="Times New Roman" w:cs="Times New Roman"/>
          <w:lang w:eastAsia="ja-JP"/>
        </w:rPr>
        <w:t>accommodations</w:t>
      </w:r>
      <w:r w:rsidRPr="00446A23">
        <w:rPr>
          <w:rFonts w:ascii="Times New Roman" w:eastAsia="Times New Roman" w:hAnsi="Times New Roman" w:cs="Times New Roman"/>
          <w:lang w:eastAsia="ja-JP"/>
        </w:rPr>
        <w:t xml:space="preserve"> (e.g., </w:t>
      </w:r>
      <w:r w:rsidRPr="00446A23">
        <w:rPr>
          <w:rFonts w:ascii="Times New Roman" w:eastAsia="Times New Roman" w:hAnsi="Times New Roman" w:cs="Times New Roman"/>
          <w:lang w:eastAsia="ja-JP"/>
        </w:rPr>
        <w:t>cueing</w:t>
      </w:r>
      <w:r w:rsidRPr="00446A23">
        <w:rPr>
          <w:rFonts w:ascii="Times New Roman" w:eastAsia="Times New Roman" w:hAnsi="Times New Roman" w:cs="Times New Roman"/>
          <w:lang w:eastAsia="ja-JP"/>
        </w:rPr>
        <w:t xml:space="preserve"> to stay on task). </w:t>
      </w:r>
    </w:p>
    <w:p w:rsidR="00446A23" w:rsidRPr="00446A23" w14:paraId="0A85CAFC" w14:textId="77777777">
      <w:pPr>
        <w:widowControl/>
        <w:numPr>
          <w:ilvl w:val="1"/>
          <w:numId w:val="61"/>
        </w:numPr>
        <w:spacing w:after="160" w:line="278" w:lineRule="auto"/>
        <w:contextualSpacing/>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 xml:space="preserve">Notify parents/guardians that their children were selected for the assessment. A sample parent/guardian notification letter </w:t>
      </w:r>
      <w:r w:rsidRPr="00446A23">
        <w:rPr>
          <w:rFonts w:ascii="Times New Roman" w:eastAsia="Times New Roman" w:hAnsi="Times New Roman" w:cs="Times New Roman"/>
          <w:color w:val="FF0000"/>
          <w:lang w:eastAsia="ja-JP"/>
        </w:rPr>
        <w:t xml:space="preserve">is enclosed/attached and </w:t>
      </w:r>
      <w:r w:rsidRPr="00446A23">
        <w:rPr>
          <w:rFonts w:ascii="Times New Roman" w:eastAsia="Times New Roman" w:hAnsi="Times New Roman" w:cs="Times New Roman"/>
          <w:lang w:eastAsia="ja-JP"/>
        </w:rPr>
        <w:t xml:space="preserve">will be available on the AMS for you to download and print. </w:t>
      </w:r>
    </w:p>
    <w:p w:rsidR="00446A23" w:rsidRPr="00446A23" w14:paraId="49C8D3C7" w14:textId="77777777">
      <w:pPr>
        <w:widowControl/>
        <w:numPr>
          <w:ilvl w:val="1"/>
          <w:numId w:val="61"/>
        </w:numPr>
        <w:spacing w:after="0" w:line="278" w:lineRule="auto"/>
        <w:contextualSpacing/>
        <w:rPr>
          <w:rFonts w:ascii="Times New Roman" w:eastAsia="Times New Roman" w:hAnsi="Times New Roman" w:cs="Times New Roman"/>
          <w:lang w:eastAsia="ja-JP"/>
        </w:rPr>
      </w:pPr>
      <w:bookmarkStart w:id="784" w:name="_Hlk219379636"/>
      <w:r w:rsidRPr="00446A23">
        <w:rPr>
          <w:rFonts w:ascii="Times New Roman" w:eastAsia="Times New Roman" w:hAnsi="Times New Roman" w:cs="Times New Roman"/>
          <w:lang w:eastAsia="ja-JP"/>
        </w:rPr>
        <w:t xml:space="preserve">Schedule the assessment sessions and reserve space at your school. </w:t>
      </w:r>
      <w:bookmarkEnd w:id="784"/>
      <w:r w:rsidRPr="00446A23">
        <w:rPr>
          <w:rFonts w:ascii="Times New Roman" w:eastAsia="Times New Roman" w:hAnsi="Times New Roman" w:cs="Times New Roman"/>
          <w:lang w:eastAsia="ja-JP"/>
        </w:rPr>
        <w:t>The NAEP team will transport heavy cases of tablets and other materials; please select a location that is on the first floor or accessible by elevator.</w:t>
      </w:r>
    </w:p>
    <w:p w:rsidR="00446A23" w:rsidRPr="00446A23" w14:paraId="387155E8" w14:textId="77777777">
      <w:pPr>
        <w:widowControl/>
        <w:numPr>
          <w:ilvl w:val="1"/>
          <w:numId w:val="61"/>
        </w:numPr>
        <w:spacing w:after="0" w:line="278" w:lineRule="auto"/>
        <w:contextualSpacing/>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 xml:space="preserve">Identify and provide email addresses for the science teachers of sampled students so they can access and complete the teacher questionnaire. Manage the completion of questionnaires by school staff.   </w:t>
      </w:r>
    </w:p>
    <w:p w:rsidR="00446A23" w:rsidRPr="00446A23" w14:paraId="6EF96C3C" w14:textId="77777777">
      <w:pPr>
        <w:widowControl/>
        <w:numPr>
          <w:ilvl w:val="1"/>
          <w:numId w:val="61"/>
        </w:numPr>
        <w:spacing w:after="0" w:line="278" w:lineRule="auto"/>
        <w:contextualSpacing/>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 xml:space="preserve">Participate in a virtual Assessment Planning Meeting with your NAEP representative. During this virtual meeting, school coordinators will review and confirm assessment details and information entered in the AMS. </w:t>
      </w:r>
    </w:p>
    <w:p w:rsidR="00446A23" w:rsidRPr="00446A23" w14:paraId="71BA3A85" w14:textId="77777777">
      <w:pPr>
        <w:widowControl/>
        <w:numPr>
          <w:ilvl w:val="0"/>
          <w:numId w:val="61"/>
        </w:numPr>
        <w:spacing w:after="0" w:line="278" w:lineRule="auto"/>
        <w:contextualSpacing/>
        <w:rPr>
          <w:rFonts w:ascii="Times New Roman" w:eastAsia="Times New Roman" w:hAnsi="Times New Roman" w:cs="Times New Roman"/>
          <w:lang w:eastAsia="ja-JP"/>
        </w:rPr>
      </w:pPr>
      <w:r w:rsidRPr="00446A23">
        <w:rPr>
          <w:rFonts w:ascii="Times New Roman" w:eastAsia="Times New Roman" w:hAnsi="Times New Roman" w:cs="Times New Roman"/>
          <w:b/>
          <w:bCs/>
          <w:lang w:eastAsia="ja-JP"/>
        </w:rPr>
        <w:t>One week before the assessment:</w:t>
      </w:r>
      <w:r w:rsidRPr="00446A23">
        <w:rPr>
          <w:rFonts w:ascii="Times New Roman" w:eastAsia="Times New Roman" w:hAnsi="Times New Roman" w:cs="Times New Roman"/>
          <w:lang w:eastAsia="ja-JP"/>
        </w:rPr>
        <w:t xml:space="preserve"> Print student appointment cards and notify teachers in advance so they will know when to release students.</w:t>
      </w:r>
    </w:p>
    <w:p w:rsidR="00446A23" w:rsidRPr="00446A23" w14:paraId="106402EB" w14:textId="77777777">
      <w:pPr>
        <w:widowControl/>
        <w:numPr>
          <w:ilvl w:val="0"/>
          <w:numId w:val="61"/>
        </w:numPr>
        <w:spacing w:after="0" w:line="278" w:lineRule="auto"/>
        <w:contextualSpacing/>
        <w:rPr>
          <w:rFonts w:ascii="Times New Roman" w:eastAsia="Times New Roman" w:hAnsi="Times New Roman" w:cs="Times New Roman"/>
          <w:lang w:eastAsia="ja-JP"/>
        </w:rPr>
      </w:pPr>
      <w:r w:rsidRPr="00446A23">
        <w:rPr>
          <w:rFonts w:ascii="Times New Roman" w:eastAsia="Times New Roman" w:hAnsi="Times New Roman" w:cs="Times New Roman"/>
          <w:b/>
          <w:bCs/>
          <w:lang w:eastAsia="ja-JP"/>
        </w:rPr>
        <w:t xml:space="preserve">During the assessment: </w:t>
      </w:r>
      <w:r w:rsidRPr="00446A23">
        <w:rPr>
          <w:rFonts w:ascii="Times New Roman" w:eastAsia="Times New Roman" w:hAnsi="Times New Roman" w:cs="Times New Roman"/>
          <w:lang w:eastAsia="ja-JP"/>
        </w:rPr>
        <w:t>A school staff observer is appreciated during each assessment session. It can positively impact students’ motivation and performance.</w:t>
      </w:r>
    </w:p>
    <w:p w:rsidR="00446A23" w:rsidRPr="00446A23" w14:paraId="67D0BBEC" w14:textId="77777777">
      <w:pPr>
        <w:widowControl/>
        <w:numPr>
          <w:ilvl w:val="0"/>
          <w:numId w:val="61"/>
        </w:numPr>
        <w:spacing w:after="0" w:line="278" w:lineRule="auto"/>
        <w:contextualSpacing/>
        <w:rPr>
          <w:rFonts w:ascii="Times New Roman" w:eastAsia="Times New Roman" w:hAnsi="Times New Roman" w:cs="Times New Roman"/>
          <w:lang w:eastAsia="ja-JP"/>
        </w:rPr>
      </w:pPr>
      <w:r w:rsidRPr="00446A23">
        <w:rPr>
          <w:rFonts w:ascii="Times New Roman" w:eastAsia="Times New Roman" w:hAnsi="Times New Roman" w:cs="Times New Roman"/>
          <w:b/>
          <w:bCs/>
          <w:lang w:eastAsia="ja-JP"/>
        </w:rPr>
        <w:t>After the assessment:</w:t>
      </w:r>
      <w:r w:rsidRPr="00446A23">
        <w:rPr>
          <w:rFonts w:ascii="Times New Roman" w:eastAsia="Times New Roman" w:hAnsi="Times New Roman" w:cs="Times New Roman"/>
          <w:lang w:eastAsia="ja-JP"/>
        </w:rPr>
        <w:t xml:space="preserve"> Destroy any hardcopy documents containing student names according to school protocol. Complete a short survey on your experience with NAEP.</w:t>
      </w:r>
    </w:p>
    <w:p w:rsidR="00446A23" w:rsidRPr="00446A23" w:rsidP="00446A23" w14:paraId="4DC642AC" w14:textId="77777777">
      <w:pPr>
        <w:widowControl/>
        <w:spacing w:after="0" w:line="278" w:lineRule="auto"/>
        <w:rPr>
          <w:rFonts w:ascii="Times New Roman" w:eastAsia="Times New Roman" w:hAnsi="Times New Roman" w:cs="Times New Roman"/>
          <w:color w:val="000000"/>
          <w:lang w:eastAsia="ja-JP"/>
        </w:rPr>
      </w:pPr>
    </w:p>
    <w:p w:rsidR="00446A23" w:rsidRPr="00446A23" w:rsidP="00446A23" w14:paraId="49F89694" w14:textId="77777777">
      <w:pPr>
        <w:widowControl/>
        <w:spacing w:after="0" w:line="240" w:lineRule="auto"/>
        <w:rPr>
          <w:rFonts w:ascii="Times New Roman" w:eastAsia="Times New Roman" w:hAnsi="Times New Roman" w:cs="Times New Roman"/>
          <w:b/>
          <w:bCs/>
          <w:lang w:eastAsia="ja-JP"/>
        </w:rPr>
      </w:pPr>
      <w:r w:rsidRPr="00446A23">
        <w:rPr>
          <w:rFonts w:ascii="Times New Roman" w:eastAsia="Times New Roman" w:hAnsi="Times New Roman" w:cs="Times New Roman"/>
          <w:b/>
          <w:bCs/>
          <w:lang w:eastAsia="ja-JP"/>
        </w:rPr>
        <w:t xml:space="preserve">What you need to know </w:t>
      </w:r>
    </w:p>
    <w:p w:rsidR="00446A23" w:rsidRPr="00446A23" w:rsidP="00446A23" w14:paraId="60B57A4A" w14:textId="77777777">
      <w:pPr>
        <w:widowControl/>
        <w:spacing w:after="0" w:line="240" w:lineRule="auto"/>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 xml:space="preserve"> </w:t>
      </w:r>
    </w:p>
    <w:p w:rsidR="00446A23" w:rsidRPr="00446A23" w14:paraId="2D215083" w14:textId="77777777">
      <w:pPr>
        <w:widowControl/>
        <w:numPr>
          <w:ilvl w:val="0"/>
          <w:numId w:val="54"/>
        </w:numPr>
        <w:spacing w:after="0" w:line="278" w:lineRule="auto"/>
        <w:contextualSpacing/>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 xml:space="preserve">Students will complete the assessment on Chromebooks provided by NAEP.  </w:t>
      </w:r>
    </w:p>
    <w:p w:rsidR="00446A23" w:rsidRPr="00446A23" w14:paraId="721A6D15" w14:textId="77777777">
      <w:pPr>
        <w:widowControl/>
        <w:numPr>
          <w:ilvl w:val="0"/>
          <w:numId w:val="54"/>
        </w:numPr>
        <w:spacing w:after="0" w:line="278" w:lineRule="auto"/>
        <w:contextualSpacing/>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 xml:space="preserve">NAEP representatives will provide significant support to your school before and during the assessment. They will administer the assessment and bring all necessary materials and equipment. </w:t>
      </w:r>
    </w:p>
    <w:p w:rsidR="00446A23" w:rsidRPr="00446A23" w14:paraId="7AD7A102" w14:textId="77777777">
      <w:pPr>
        <w:widowControl/>
        <w:numPr>
          <w:ilvl w:val="0"/>
          <w:numId w:val="54"/>
        </w:numPr>
        <w:spacing w:after="0" w:line="278" w:lineRule="auto"/>
        <w:contextualSpacing/>
        <w:rPr>
          <w:rFonts w:ascii="Times New Roman" w:eastAsia="Times New Roman" w:hAnsi="Times New Roman" w:cs="Times New Roman"/>
          <w:color w:val="FF0000"/>
          <w:lang w:eastAsia="ja-JP"/>
        </w:rPr>
      </w:pPr>
      <w:r w:rsidRPr="00446A23">
        <w:rPr>
          <w:rFonts w:ascii="Times New Roman" w:eastAsia="Times New Roman" w:hAnsi="Times New Roman" w:cs="Times New Roman"/>
          <w:lang w:eastAsia="ja-JP"/>
        </w:rPr>
        <w:t xml:space="preserve">Students will respond to science questions, then complete a NAEP survey with questions that provide valuable information about students’ educational experiences and opportunities to learn in and outside the classroom. </w:t>
      </w:r>
    </w:p>
    <w:p w:rsidR="00446A23" w:rsidRPr="00446A23" w:rsidP="00446A23" w14:paraId="3D48B699" w14:textId="77777777">
      <w:pPr>
        <w:widowControl/>
        <w:spacing w:after="0" w:line="278" w:lineRule="auto"/>
        <w:rPr>
          <w:rFonts w:ascii="Times New Roman" w:eastAsia="Times New Roman" w:hAnsi="Times New Roman" w:cs="Times New Roman"/>
          <w:b/>
          <w:bCs/>
          <w:lang w:eastAsia="ja-JP"/>
        </w:rPr>
      </w:pPr>
      <w:r w:rsidRPr="00446A23">
        <w:rPr>
          <w:rFonts w:ascii="Times New Roman" w:eastAsia="Times New Roman" w:hAnsi="Times New Roman" w:cs="Times New Roman"/>
          <w:b/>
          <w:bCs/>
          <w:lang w:eastAsia="ja-JP"/>
        </w:rPr>
        <w:t xml:space="preserve"> </w:t>
      </w:r>
    </w:p>
    <w:p w:rsidR="00446A23" w:rsidRPr="00446A23" w:rsidP="00446A23" w14:paraId="2991E293" w14:textId="77777777">
      <w:pPr>
        <w:widowControl/>
        <w:spacing w:after="0" w:line="278" w:lineRule="auto"/>
        <w:rPr>
          <w:rFonts w:ascii="Times New Roman" w:eastAsia="Times New Roman" w:hAnsi="Times New Roman" w:cs="Times New Roman"/>
          <w:b/>
          <w:bCs/>
          <w:lang w:eastAsia="ja-JP"/>
        </w:rPr>
      </w:pPr>
      <w:r w:rsidRPr="00446A23">
        <w:rPr>
          <w:rFonts w:ascii="Times New Roman" w:eastAsia="Times New Roman" w:hAnsi="Times New Roman" w:cs="Times New Roman"/>
          <w:lang w:eastAsia="ja-JP"/>
        </w:rPr>
        <w:t xml:space="preserve">Additional information about NAEP can be found at </w:t>
      </w:r>
      <w:hyperlink r:id="rId91" w:history="1">
        <w:r w:rsidRPr="00446A23">
          <w:rPr>
            <w:rFonts w:ascii="Times New Roman" w:eastAsia="Times New Roman" w:hAnsi="Times New Roman" w:cs="Times New Roman"/>
            <w:color w:val="0000FF"/>
            <w:u w:val="single"/>
            <w:lang w:eastAsia="ja-JP"/>
          </w:rPr>
          <w:t>http://nces.ed.gov/nationsreportcard</w:t>
        </w:r>
      </w:hyperlink>
      <w:r w:rsidRPr="00446A23">
        <w:rPr>
          <w:rFonts w:ascii="Times New Roman" w:eastAsia="Times New Roman" w:hAnsi="Times New Roman" w:cs="Times New Roman"/>
          <w:lang w:eastAsia="ja-JP"/>
        </w:rPr>
        <w:t xml:space="preserve">.  </w:t>
      </w:r>
    </w:p>
    <w:p w:rsidR="00446A23" w:rsidRPr="00446A23" w:rsidP="00446A23" w14:paraId="5CADF6D2" w14:textId="77777777">
      <w:pPr>
        <w:widowControl/>
        <w:spacing w:after="0" w:line="278" w:lineRule="auto"/>
        <w:rPr>
          <w:rFonts w:ascii="Times New Roman" w:eastAsia="Times New Roman" w:hAnsi="Times New Roman" w:cs="Times New Roman"/>
          <w:sz w:val="20"/>
          <w:szCs w:val="20"/>
          <w:lang w:eastAsia="ja-JP"/>
        </w:rPr>
      </w:pPr>
    </w:p>
    <w:p w:rsidR="00446A23" w:rsidRPr="00446A23" w:rsidP="00446A23" w14:paraId="18E2B2D4" w14:textId="77777777">
      <w:pPr>
        <w:widowControl/>
        <w:spacing w:after="0" w:line="278" w:lineRule="auto"/>
        <w:rPr>
          <w:rFonts w:ascii="Times New Roman" w:eastAsia="Times New Roman" w:hAnsi="Times New Roman" w:cs="Times New Roman"/>
          <w:sz w:val="24"/>
          <w:szCs w:val="24"/>
          <w:lang w:eastAsia="ja-JP"/>
        </w:rPr>
      </w:pPr>
      <w:r w:rsidRPr="00446A23">
        <w:rPr>
          <w:rFonts w:ascii="Times New Roman" w:eastAsia="Times New Roman" w:hAnsi="Times New Roman" w:cs="Times New Roman"/>
          <w:lang w:eastAsia="ja-JP"/>
        </w:rPr>
        <w:t xml:space="preserve">Thank you in advance for your cooperation and effort in helping to coordinate this important assessment. If you have any questions, please contact me </w:t>
      </w:r>
      <w:bookmarkStart w:id="785" w:name="_Int_fvouItYt"/>
      <w:r w:rsidRPr="00446A23">
        <w:rPr>
          <w:rFonts w:ascii="Times New Roman" w:eastAsia="Times New Roman" w:hAnsi="Times New Roman" w:cs="Times New Roman"/>
          <w:lang w:eastAsia="ja-JP"/>
        </w:rPr>
        <w:t>at</w:t>
      </w:r>
      <w:bookmarkEnd w:id="785"/>
      <w:r w:rsidRPr="00446A23">
        <w:rPr>
          <w:rFonts w:ascii="Times New Roman" w:eastAsia="Times New Roman" w:hAnsi="Times New Roman" w:cs="Times New Roman"/>
          <w:lang w:eastAsia="ja-JP"/>
        </w:rPr>
        <w:t xml:space="preserve"> </w:t>
      </w:r>
      <w:r w:rsidRPr="00446A23">
        <w:rPr>
          <w:rFonts w:ascii="Times New Roman" w:eastAsia="Times New Roman" w:hAnsi="Times New Roman" w:cs="Times New Roman"/>
          <w:color w:val="FF0000"/>
          <w:lang w:eastAsia="ja-JP"/>
        </w:rPr>
        <w:t>telephone</w:t>
      </w:r>
      <w:r w:rsidRPr="00446A23">
        <w:rPr>
          <w:rFonts w:ascii="Times New Roman" w:eastAsia="Times New Roman" w:hAnsi="Times New Roman" w:cs="Times New Roman"/>
          <w:color w:val="FF0000"/>
          <w:lang w:eastAsia="ja-JP"/>
        </w:rPr>
        <w:t xml:space="preserve"> number</w:t>
      </w:r>
      <w:r w:rsidRPr="00446A23">
        <w:rPr>
          <w:rFonts w:ascii="Times New Roman" w:eastAsia="Times New Roman" w:hAnsi="Times New Roman" w:cs="Times New Roman"/>
          <w:lang w:eastAsia="ja-JP"/>
        </w:rPr>
        <w:t xml:space="preserve"> or </w:t>
      </w:r>
      <w:r w:rsidRPr="00446A23">
        <w:rPr>
          <w:rFonts w:ascii="Times New Roman" w:eastAsia="Times New Roman" w:hAnsi="Times New Roman" w:cs="Times New Roman"/>
          <w:color w:val="FF0000"/>
          <w:lang w:eastAsia="ja-JP"/>
        </w:rPr>
        <w:t>email address</w:t>
      </w:r>
      <w:r w:rsidRPr="00446A23">
        <w:rPr>
          <w:rFonts w:ascii="Times New Roman" w:eastAsia="Times New Roman" w:hAnsi="Times New Roman" w:cs="Times New Roman"/>
          <w:lang w:eastAsia="ja-JP"/>
        </w:rPr>
        <w:t>.</w:t>
      </w:r>
    </w:p>
    <w:p w:rsidR="00446A23" w:rsidRPr="00446A23" w:rsidP="00446A23" w14:paraId="4BF32F01" w14:textId="77777777">
      <w:pPr>
        <w:widowControl/>
        <w:spacing w:after="0" w:line="278" w:lineRule="auto"/>
        <w:rPr>
          <w:rFonts w:ascii="Times New Roman" w:eastAsia="Times New Roman" w:hAnsi="Times New Roman" w:cs="Times New Roman"/>
          <w:lang w:eastAsia="ja-JP"/>
        </w:rPr>
      </w:pPr>
    </w:p>
    <w:p w:rsidR="00446A23" w:rsidRPr="00446A23" w:rsidP="00446A23" w14:paraId="4B5F17D9" w14:textId="77777777">
      <w:pPr>
        <w:widowControl/>
        <w:spacing w:after="0" w:line="278" w:lineRule="auto"/>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Sincerely,</w:t>
      </w:r>
    </w:p>
    <w:p w:rsidR="00446A23" w:rsidRPr="00446A23" w:rsidP="00446A23" w14:paraId="1A22BB8C" w14:textId="77777777">
      <w:pPr>
        <w:widowControl/>
        <w:spacing w:after="0" w:line="278" w:lineRule="auto"/>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 xml:space="preserve"> </w:t>
      </w:r>
    </w:p>
    <w:p w:rsidR="00446A23" w:rsidRPr="00446A23" w:rsidP="00446A23" w14:paraId="4181A9EC" w14:textId="77777777">
      <w:pPr>
        <w:widowControl/>
        <w:spacing w:after="0" w:line="278" w:lineRule="auto"/>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NAEP State Coordinator</w:t>
      </w:r>
    </w:p>
    <w:p w:rsidR="00446A23" w:rsidRPr="00446A23" w:rsidP="00446A23" w14:paraId="2660A830" w14:textId="77777777">
      <w:pPr>
        <w:widowControl/>
        <w:spacing w:after="0" w:line="278" w:lineRule="auto"/>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 xml:space="preserve"> </w:t>
      </w:r>
    </w:p>
    <w:p w:rsidR="00446A23" w:rsidRPr="00446A23" w:rsidP="00446A23" w14:paraId="65211107" w14:textId="77777777">
      <w:pPr>
        <w:widowControl/>
        <w:spacing w:after="0" w:line="278" w:lineRule="auto"/>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 xml:space="preserve"> </w:t>
      </w:r>
    </w:p>
    <w:p w:rsidR="00446A23" w:rsidRPr="00446A23" w:rsidP="00446A23" w14:paraId="40972058" w14:textId="77777777">
      <w:pPr>
        <w:widowControl/>
        <w:spacing w:after="0" w:line="278" w:lineRule="auto"/>
        <w:ind w:left="1440" w:hanging="1440"/>
        <w:rPr>
          <w:rFonts w:ascii="Times New Roman" w:eastAsia="Times New Roman" w:hAnsi="Times New Roman" w:cs="Times New Roman"/>
          <w:color w:val="FF0000"/>
          <w:lang w:eastAsia="ja-JP"/>
        </w:rPr>
      </w:pPr>
      <w:r w:rsidRPr="00446A23">
        <w:rPr>
          <w:rFonts w:ascii="Times New Roman" w:eastAsia="Times New Roman" w:hAnsi="Times New Roman" w:cs="Times New Roman"/>
          <w:color w:val="FF0000"/>
          <w:lang w:eastAsia="ja-JP"/>
        </w:rPr>
        <w:t xml:space="preserve">Enclosure/Attachment: </w:t>
      </w:r>
    </w:p>
    <w:p w:rsidR="00446A23" w:rsidRPr="00446A23" w:rsidP="00446A23" w14:paraId="00C0B1E7" w14:textId="77777777">
      <w:pPr>
        <w:widowControl/>
        <w:spacing w:after="0" w:line="278" w:lineRule="auto"/>
        <w:ind w:firstLine="720"/>
        <w:rPr>
          <w:rFonts w:ascii="Times New Roman" w:eastAsia="Times New Roman" w:hAnsi="Times New Roman" w:cs="Times New Roman"/>
          <w:color w:val="FF0000"/>
          <w:lang w:eastAsia="ja-JP"/>
        </w:rPr>
      </w:pPr>
      <w:r w:rsidRPr="00446A23">
        <w:rPr>
          <w:rFonts w:ascii="Times New Roman" w:eastAsia="Times New Roman" w:hAnsi="Times New Roman" w:cs="Times New Roman"/>
          <w:i/>
          <w:iCs/>
          <w:color w:val="000000"/>
          <w:lang w:eastAsia="ja-JP"/>
        </w:rPr>
        <w:t>NAEP in Your School</w:t>
      </w:r>
      <w:r w:rsidRPr="00446A23">
        <w:rPr>
          <w:rFonts w:ascii="Aptos" w:eastAsia="MS Mincho" w:hAnsi="Aptos" w:cs="Arial"/>
          <w:sz w:val="24"/>
          <w:szCs w:val="24"/>
          <w:lang w:eastAsia="ja-JP"/>
        </w:rPr>
        <w:br/>
      </w:r>
      <w:r w:rsidRPr="00446A23">
        <w:rPr>
          <w:rFonts w:ascii="Aptos" w:eastAsia="MS Mincho" w:hAnsi="Aptos" w:cs="Arial"/>
          <w:sz w:val="24"/>
          <w:szCs w:val="24"/>
          <w:lang w:eastAsia="ja-JP"/>
        </w:rPr>
        <w:tab/>
      </w:r>
      <w:r w:rsidRPr="00446A23">
        <w:rPr>
          <w:rFonts w:ascii="Times New Roman" w:eastAsia="Times New Roman" w:hAnsi="Times New Roman" w:cs="Times New Roman"/>
          <w:color w:val="FF0000"/>
          <w:lang w:eastAsia="ja-JP"/>
        </w:rPr>
        <w:t>Student List Submission Instructions</w:t>
      </w:r>
    </w:p>
    <w:p w:rsidR="00446A23" w:rsidRPr="00446A23" w:rsidP="00446A23" w14:paraId="7B75ADE7" w14:textId="77777777">
      <w:pPr>
        <w:widowControl/>
        <w:spacing w:after="0" w:line="278" w:lineRule="auto"/>
        <w:rPr>
          <w:rFonts w:ascii="Times New Roman" w:eastAsia="Times New Roman" w:hAnsi="Times New Roman" w:cs="Times New Roman"/>
          <w:color w:val="FF0000"/>
          <w:lang w:eastAsia="ja-JP"/>
        </w:rPr>
      </w:pPr>
      <w:r w:rsidRPr="00446A23">
        <w:rPr>
          <w:rFonts w:ascii="Times New Roman" w:eastAsia="Times New Roman" w:hAnsi="Times New Roman" w:cs="Times New Roman"/>
          <w:color w:val="FF0000"/>
          <w:lang w:eastAsia="ja-JP"/>
        </w:rPr>
        <w:t xml:space="preserve">             Parent/Guardian Notification </w:t>
      </w:r>
    </w:p>
    <w:p w:rsidR="00446A23" w:rsidRPr="00446A23" w:rsidP="00446A23" w14:paraId="6C9D5F97" w14:textId="77777777">
      <w:pPr>
        <w:widowControl/>
        <w:spacing w:after="0" w:line="278" w:lineRule="auto"/>
        <w:ind w:firstLine="720"/>
        <w:rPr>
          <w:rFonts w:ascii="Times New Roman" w:eastAsia="Times New Roman" w:hAnsi="Times New Roman" w:cs="Times New Roman"/>
          <w:color w:val="FF0000"/>
          <w:lang w:eastAsia="ja-JP"/>
        </w:rPr>
      </w:pPr>
      <w:r w:rsidRPr="00446A23">
        <w:rPr>
          <w:rFonts w:ascii="Times New Roman" w:eastAsia="Times New Roman" w:hAnsi="Times New Roman" w:cs="Times New Roman"/>
          <w:color w:val="FF0000"/>
          <w:lang w:eastAsia="ja-JP"/>
        </w:rPr>
        <w:t>AMS Account Activation Guide</w:t>
      </w:r>
    </w:p>
    <w:p w:rsidR="00446A23" w:rsidRPr="00446A23" w:rsidP="00446A23" w14:paraId="6C692627" w14:textId="77777777">
      <w:pPr>
        <w:widowControl/>
        <w:spacing w:after="0" w:line="278" w:lineRule="auto"/>
        <w:rPr>
          <w:rFonts w:ascii="Times New Roman" w:eastAsia="Times New Roman" w:hAnsi="Times New Roman" w:cs="Times New Roman"/>
          <w:color w:val="FF0000"/>
          <w:lang w:eastAsia="ja-JP"/>
        </w:rPr>
      </w:pPr>
    </w:p>
    <w:p w:rsidR="00446A23" w:rsidRPr="00446A23" w:rsidP="00446A23" w14:paraId="18E9A194" w14:textId="77777777">
      <w:pPr>
        <w:widowControl/>
        <w:spacing w:after="0" w:line="278" w:lineRule="auto"/>
        <w:rPr>
          <w:rFonts w:ascii="Times New Roman" w:eastAsia="Times New Roman" w:hAnsi="Times New Roman" w:cs="Times New Roman"/>
          <w:lang w:eastAsia="ja-JP"/>
        </w:rPr>
      </w:pPr>
      <w:r w:rsidRPr="00446A23">
        <w:rPr>
          <w:rFonts w:ascii="Times New Roman" w:eastAsia="Times New Roman" w:hAnsi="Times New Roman" w:cs="Times New Roman"/>
          <w:lang w:eastAsia="ja-JP"/>
        </w:rPr>
        <w:t xml:space="preserve"> </w:t>
      </w:r>
    </w:p>
    <w:p w:rsidR="00446A23" w:rsidRPr="00446A23" w:rsidP="00446A23" w14:paraId="55E86489" w14:textId="77777777">
      <w:pPr>
        <w:widowControl/>
        <w:spacing w:after="160" w:line="278" w:lineRule="auto"/>
        <w:rPr>
          <w:rFonts w:ascii="Times New Roman" w:eastAsia="MS Mincho" w:hAnsi="Times New Roman" w:cs="Times New Roman"/>
          <w:i/>
          <w:iCs/>
          <w:sz w:val="24"/>
          <w:szCs w:val="24"/>
          <w:lang w:eastAsia="ja-JP"/>
        </w:rPr>
      </w:pPr>
      <w:r w:rsidRPr="00446A23">
        <w:rPr>
          <w:rFonts w:ascii="Times New Roman" w:eastAsia="Aptos" w:hAnsi="Times New Roman" w:cs="Times New Roman"/>
          <w:i/>
          <w:iCs/>
          <w:sz w:val="20"/>
          <w:szCs w:val="20"/>
          <w:lang w:eastAsia="ja-JP"/>
        </w:rPr>
        <w:t xml:space="preserve">The National Center for Education Statistics (NCES) conducts the National Assessment of Educational Progress to evaluate federally supported education programs. </w:t>
      </w:r>
      <w:r w:rsidRPr="00446A23">
        <w:rPr>
          <w:rFonts w:ascii="Times New Roman" w:eastAsia="Aptos" w:hAnsi="Times New Roman" w:cs="Times New Roman"/>
          <w:i/>
          <w:iCs/>
          <w:sz w:val="20"/>
          <w:szCs w:val="20"/>
          <w:lang w:eastAsia="ja-JP"/>
        </w:rPr>
        <w:t>All of</w:t>
      </w:r>
      <w:r w:rsidRPr="00446A23">
        <w:rPr>
          <w:rFonts w:ascii="Times New Roman" w:eastAsia="Aptos" w:hAnsi="Times New Roman" w:cs="Times New Roman"/>
          <w:i/>
          <w:iCs/>
          <w:sz w:val="20"/>
          <w:szCs w:val="20"/>
          <w:lang w:eastAsia="ja-JP"/>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446A23">
        <w:rPr>
          <w:rFonts w:ascii="Times New Roman" w:eastAsia="Aptos" w:hAnsi="Times New Roman" w:cs="Times New Roman"/>
          <w:i/>
          <w:iCs/>
          <w:sz w:val="20"/>
          <w:szCs w:val="20"/>
          <w:lang w:eastAsia="ja-JP"/>
        </w:rPr>
        <w:t>both if</w:t>
      </w:r>
      <w:r w:rsidRPr="00446A23">
        <w:rPr>
          <w:rFonts w:ascii="Times New Roman" w:eastAsia="Aptos" w:hAnsi="Times New Roman" w:cs="Times New Roman"/>
          <w:i/>
          <w:iCs/>
          <w:sz w:val="20"/>
          <w:szCs w:val="20"/>
          <w:lang w:eastAsia="ja-JP"/>
        </w:rPr>
        <w:t xml:space="preserve"> he </w:t>
      </w:r>
      <w:r w:rsidRPr="00446A23">
        <w:rPr>
          <w:rFonts w:ascii="Times New Roman" w:eastAsia="Aptos" w:hAnsi="Times New Roman" w:cs="Times New Roman"/>
          <w:i/>
          <w:iCs/>
          <w:sz w:val="20"/>
          <w:szCs w:val="20"/>
          <w:lang w:eastAsia="ja-JP"/>
        </w:rPr>
        <w:t>or</w:t>
      </w:r>
      <w:r w:rsidRPr="00446A23">
        <w:rPr>
          <w:rFonts w:ascii="Times New Roman" w:eastAsia="Aptos" w:hAnsi="Times New Roman" w:cs="Times New Roman"/>
          <w:i/>
          <w:iCs/>
          <w:sz w:val="20"/>
          <w:szCs w:val="20"/>
          <w:lang w:eastAsia="ja-JP"/>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446A23" w:rsidRPr="00446A23" w:rsidP="00446A23" w14:paraId="4F65B755" w14:textId="77777777">
      <w:pPr>
        <w:widowControl/>
        <w:spacing w:after="160" w:line="278" w:lineRule="auto"/>
        <w:rPr>
          <w:rFonts w:ascii="Aptos" w:eastAsia="MS Mincho" w:hAnsi="Aptos" w:cs="Arial"/>
          <w:lang w:eastAsia="ja-JP"/>
        </w:rPr>
      </w:pPr>
    </w:p>
    <w:p w:rsidR="004D7696" w:rsidRPr="004D7696" w:rsidP="004D7696" w14:paraId="471F75FC" w14:textId="77777777">
      <w:pPr>
        <w:widowControl/>
        <w:spacing w:after="160" w:line="278" w:lineRule="auto"/>
        <w:rPr>
          <w:rFonts w:ascii="Aptos" w:eastAsia="MS Mincho" w:hAnsi="Aptos" w:cs="Arial"/>
          <w:lang w:eastAsia="ja-JP"/>
        </w:rPr>
      </w:pPr>
    </w:p>
    <w:p w:rsidR="003B109D" w:rsidRPr="003B109D" w:rsidP="003B109D" w14:paraId="423E5582" w14:textId="77777777"/>
    <w:p w:rsidR="00CC7275" w:rsidP="00CC7275" w14:paraId="20E742CD" w14:textId="77777777"/>
    <w:p w:rsidR="008258CE" w:rsidRPr="008258CE" w:rsidP="008258CE" w14:paraId="455A2834" w14:textId="77777777">
      <w:pPr>
        <w:widowControl/>
        <w:spacing w:after="160" w:line="278" w:lineRule="auto"/>
        <w:rPr>
          <w:rFonts w:ascii="Aptos" w:eastAsia="MS Mincho" w:hAnsi="Aptos" w:cs="Arial"/>
          <w:lang w:eastAsia="ja-JP"/>
        </w:rPr>
      </w:pPr>
    </w:p>
    <w:p w:rsidR="00CC7275" w:rsidRPr="00CC7275" w:rsidP="00CC7275" w14:paraId="3FC357CC" w14:textId="77777777"/>
    <w:p w:rsidR="00A8520A" w:rsidP="00A8520A" w14:paraId="21CE837C" w14:textId="77777777"/>
    <w:p w:rsidR="00A8520A" w:rsidRPr="00A8520A" w:rsidP="00A8520A" w14:paraId="5937E748" w14:textId="77777777"/>
    <w:p w:rsidR="00881EC8" w:rsidRPr="00881EC8" w:rsidP="00881EC8" w14:paraId="371F1940" w14:textId="77777777"/>
    <w:p w:rsidR="00881EC8" w14:paraId="137B4696" w14:textId="77777777">
      <w:pPr>
        <w:rPr>
          <w:rFonts w:ascii="Times New Roman" w:eastAsia="Times New Roman" w:hAnsi="Times New Roman" w:cstheme="majorBidi"/>
          <w:b/>
          <w:color w:val="000000" w:themeColor="text1"/>
          <w:sz w:val="28"/>
          <w:szCs w:val="24"/>
        </w:rPr>
      </w:pPr>
      <w:r>
        <w:rPr>
          <w:rFonts w:eastAsia="Times New Roman"/>
          <w:b/>
        </w:rPr>
        <w:br w:type="page"/>
      </w:r>
    </w:p>
    <w:p w:rsidR="00B63837" w:rsidP="009D0124" w14:paraId="4C5E8248" w14:textId="4D8DE86F">
      <w:pPr>
        <w:pStyle w:val="Heading3"/>
        <w:rPr>
          <w:rStyle w:val="Strong"/>
          <w:rFonts w:cs="Times New Roman"/>
          <w:b w:val="0"/>
          <w:bCs w:val="0"/>
        </w:rPr>
      </w:pPr>
      <w:bookmarkStart w:id="786" w:name="_Toc175909515"/>
      <w:bookmarkStart w:id="787" w:name="_Toc233816075"/>
      <w:r w:rsidRPr="00323515">
        <w:rPr>
          <w:rStyle w:val="Strong"/>
          <w:rFonts w:cs="Times New Roman"/>
        </w:rPr>
        <w:t>Appendix D-</w:t>
      </w:r>
      <w:r w:rsidR="009D0124">
        <w:rPr>
          <w:rStyle w:val="Strong"/>
          <w:rFonts w:cs="Times New Roman"/>
        </w:rPr>
        <w:t>16</w:t>
      </w:r>
      <w:r w:rsidRPr="00323515">
        <w:rPr>
          <w:rStyle w:val="Strong"/>
          <w:rFonts w:cs="Times New Roman"/>
        </w:rPr>
        <w:t xml:space="preserve">: </w:t>
      </w:r>
      <w:r w:rsidRPr="00107AB0">
        <w:rPr>
          <w:rStyle w:val="Strong"/>
          <w:rFonts w:cs="Times New Roman"/>
          <w:b w:val="0"/>
          <w:bCs w:val="0"/>
        </w:rPr>
        <w:t>NAEP 202</w:t>
      </w:r>
      <w:r>
        <w:rPr>
          <w:rStyle w:val="Strong"/>
          <w:rFonts w:cs="Times New Roman"/>
          <w:b w:val="0"/>
          <w:bCs w:val="0"/>
        </w:rPr>
        <w:t xml:space="preserve">7 </w:t>
      </w:r>
      <w:r w:rsidRPr="00107AB0">
        <w:rPr>
          <w:rStyle w:val="Strong"/>
          <w:rFonts w:cs="Times New Roman"/>
          <w:b w:val="0"/>
          <w:bCs w:val="0"/>
        </w:rPr>
        <w:t>Assessment Details Letter to Principal, School Device Model</w:t>
      </w:r>
      <w:bookmarkEnd w:id="786"/>
      <w:r w:rsidR="00EF1427">
        <w:rPr>
          <w:rStyle w:val="Strong"/>
          <w:rFonts w:cs="Times New Roman"/>
          <w:b w:val="0"/>
          <w:bCs w:val="0"/>
        </w:rPr>
        <w:t xml:space="preserve"> (</w:t>
      </w:r>
      <w:r w:rsidR="000339ED">
        <w:rPr>
          <w:rFonts w:eastAsia="Times New Roman"/>
          <w:bCs/>
        </w:rPr>
        <w:t>Approved v.39</w:t>
      </w:r>
      <w:r w:rsidR="00EF1427">
        <w:rPr>
          <w:rStyle w:val="Strong"/>
          <w:rFonts w:cs="Times New Roman"/>
          <w:b w:val="0"/>
          <w:bCs w:val="0"/>
        </w:rPr>
        <w:t>)</w:t>
      </w:r>
      <w:bookmarkEnd w:id="787"/>
    </w:p>
    <w:p w:rsidR="004A0207" w:rsidRPr="004A0207" w:rsidP="004A0207" w14:paraId="68E49360" w14:textId="77777777"/>
    <w:p w:rsidR="00124589" w:rsidRPr="00124589" w:rsidP="00124589" w14:paraId="1CD1666E" w14:textId="77777777">
      <w:pPr>
        <w:widowControl/>
        <w:spacing w:after="0" w:line="240" w:lineRule="auto"/>
        <w:jc w:val="center"/>
        <w:rPr>
          <w:rFonts w:ascii="Times New Roman" w:eastAsia="Times New Roman" w:hAnsi="Times New Roman" w:cs="Times New Roman"/>
          <w:b/>
          <w:bCs/>
          <w:lang w:eastAsia="ja-JP"/>
        </w:rPr>
      </w:pPr>
      <w:r w:rsidRPr="00124589">
        <w:rPr>
          <w:rFonts w:ascii="Times New Roman" w:eastAsia="Times New Roman" w:hAnsi="Times New Roman" w:cs="Times New Roman"/>
          <w:b/>
          <w:bCs/>
          <w:lang w:eastAsia="ja-JP"/>
        </w:rPr>
        <w:t>NAEP 2027 Assessment Details Notification Letter (School Device) From</w:t>
      </w:r>
    </w:p>
    <w:p w:rsidR="00124589" w:rsidRPr="00124589" w:rsidP="00124589" w14:paraId="285350D8" w14:textId="77777777">
      <w:pPr>
        <w:widowControl/>
        <w:spacing w:after="0" w:line="240" w:lineRule="auto"/>
        <w:jc w:val="center"/>
        <w:rPr>
          <w:rFonts w:ascii="Times New Roman" w:eastAsia="Times New Roman" w:hAnsi="Times New Roman" w:cs="Times New Roman"/>
          <w:b/>
          <w:bCs/>
          <w:lang w:eastAsia="ja-JP"/>
        </w:rPr>
      </w:pPr>
      <w:r w:rsidRPr="00124589">
        <w:rPr>
          <w:rFonts w:ascii="Times New Roman" w:eastAsia="Times New Roman" w:hAnsi="Times New Roman" w:cs="Times New Roman"/>
          <w:b/>
          <w:bCs/>
          <w:lang w:eastAsia="ja-JP"/>
        </w:rPr>
        <w:t>NAEP STATE COORDINATOR TO SCHOOL PRINCIPAL</w:t>
      </w:r>
    </w:p>
    <w:p w:rsidR="00124589" w:rsidRPr="00124589" w:rsidP="00124589" w14:paraId="1F5141DE" w14:textId="77777777">
      <w:pPr>
        <w:widowControl/>
        <w:spacing w:after="0" w:line="240" w:lineRule="auto"/>
        <w:jc w:val="center"/>
        <w:rPr>
          <w:rFonts w:ascii="Times New Roman" w:eastAsia="Times New Roman" w:hAnsi="Times New Roman" w:cs="Times New Roman"/>
          <w:b/>
          <w:bCs/>
          <w:lang w:eastAsia="ja-JP"/>
        </w:rPr>
      </w:pPr>
      <w:r w:rsidRPr="00124589">
        <w:rPr>
          <w:rFonts w:ascii="Times New Roman" w:eastAsia="Times New Roman" w:hAnsi="Times New Roman" w:cs="Times New Roman"/>
          <w:b/>
          <w:bCs/>
          <w:color w:val="FF0000"/>
          <w:lang w:eastAsia="ja-JP"/>
        </w:rPr>
        <w:t>Red text</w:t>
      </w:r>
      <w:r w:rsidRPr="00124589">
        <w:rPr>
          <w:rFonts w:ascii="Times New Roman" w:eastAsia="Times New Roman" w:hAnsi="Times New Roman" w:cs="Times New Roman"/>
          <w:b/>
          <w:bCs/>
          <w:lang w:eastAsia="ja-JP"/>
        </w:rPr>
        <w:t xml:space="preserve"> should be customized before mail merge; </w:t>
      </w:r>
      <w:r w:rsidRPr="00124589">
        <w:rPr>
          <w:rFonts w:ascii="Times New Roman" w:eastAsia="Times New Roman" w:hAnsi="Times New Roman" w:cs="Times New Roman"/>
          <w:b/>
          <w:bCs/>
          <w:highlight w:val="yellow"/>
          <w:lang w:eastAsia="ja-JP"/>
        </w:rPr>
        <w:t>highlighted text</w:t>
      </w:r>
      <w:r w:rsidRPr="00124589">
        <w:rPr>
          <w:rFonts w:ascii="Times New Roman" w:eastAsia="Times New Roman" w:hAnsi="Times New Roman" w:cs="Times New Roman"/>
          <w:b/>
          <w:bCs/>
          <w:lang w:eastAsia="ja-JP"/>
        </w:rPr>
        <w:t xml:space="preserve"> represents mail merge fields</w:t>
      </w:r>
    </w:p>
    <w:p w:rsidR="00124589" w:rsidRPr="00124589" w:rsidP="00124589" w14:paraId="0B589B7F" w14:textId="77777777">
      <w:pPr>
        <w:widowControl/>
        <w:spacing w:after="0" w:line="240" w:lineRule="auto"/>
        <w:jc w:val="center"/>
        <w:rPr>
          <w:rFonts w:ascii="Times New Roman" w:eastAsia="Times New Roman" w:hAnsi="Times New Roman" w:cs="Times New Roman"/>
          <w:b/>
          <w:bCs/>
          <w:lang w:eastAsia="ja-JP"/>
        </w:rPr>
      </w:pPr>
      <w:r w:rsidRPr="00124589">
        <w:rPr>
          <w:rFonts w:ascii="Times New Roman" w:eastAsia="Times New Roman" w:hAnsi="Times New Roman" w:cs="Times New Roman"/>
          <w:b/>
          <w:bCs/>
          <w:lang w:eastAsia="ja-JP"/>
        </w:rPr>
        <w:t xml:space="preserve"> </w:t>
      </w:r>
    </w:p>
    <w:p w:rsidR="00124589" w:rsidRPr="00124589" w:rsidP="00124589" w14:paraId="6152134D" w14:textId="77777777">
      <w:pPr>
        <w:widowControl/>
        <w:spacing w:after="0"/>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 xml:space="preserve">Dear </w:t>
      </w:r>
      <w:r w:rsidRPr="00124589">
        <w:rPr>
          <w:rFonts w:ascii="Times New Roman" w:eastAsia="Times New Roman" w:hAnsi="Times New Roman" w:cs="Times New Roman"/>
          <w:highlight w:val="yellow"/>
          <w:lang w:eastAsia="ja-JP"/>
        </w:rPr>
        <w:t>Principal</w:t>
      </w:r>
      <w:r w:rsidRPr="00124589">
        <w:rPr>
          <w:rFonts w:ascii="Times New Roman" w:eastAsia="Times New Roman" w:hAnsi="Times New Roman" w:cs="Times New Roman"/>
          <w:lang w:eastAsia="ja-JP"/>
        </w:rPr>
        <w:t>,</w:t>
      </w:r>
    </w:p>
    <w:p w:rsidR="00124589" w:rsidRPr="00124589" w:rsidP="00124589" w14:paraId="24BB6BB5" w14:textId="77777777">
      <w:pPr>
        <w:widowControl/>
        <w:spacing w:after="0"/>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 xml:space="preserve"> </w:t>
      </w:r>
    </w:p>
    <w:p w:rsidR="00124589" w:rsidRPr="00124589" w:rsidP="00124589" w14:paraId="451FC676" w14:textId="77777777">
      <w:pPr>
        <w:widowControl/>
        <w:spacing w:after="0"/>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 xml:space="preserve">Thank you for all that you do to support education in </w:t>
      </w:r>
      <w:r w:rsidRPr="00124589">
        <w:rPr>
          <w:rFonts w:ascii="Times New Roman" w:eastAsia="Times New Roman" w:hAnsi="Times New Roman" w:cs="Times New Roman"/>
          <w:color w:val="FF0000"/>
          <w:lang w:eastAsia="ja-JP"/>
        </w:rPr>
        <w:t>state name</w:t>
      </w:r>
      <w:r w:rsidRPr="00124589">
        <w:rPr>
          <w:rFonts w:ascii="Times New Roman" w:eastAsia="Times New Roman" w:hAnsi="Times New Roman" w:cs="Times New Roman"/>
          <w:lang w:eastAsia="ja-JP"/>
        </w:rPr>
        <w:t xml:space="preserve">. This </w:t>
      </w:r>
      <w:r w:rsidRPr="00124589">
        <w:rPr>
          <w:rFonts w:ascii="Times New Roman" w:eastAsia="Times New Roman" w:hAnsi="Times New Roman" w:cs="Times New Roman"/>
          <w:color w:val="FF0000"/>
          <w:lang w:eastAsia="ja-JP"/>
        </w:rPr>
        <w:t>[Time of Year]</w:t>
      </w:r>
      <w:r w:rsidRPr="00124589">
        <w:rPr>
          <w:rFonts w:ascii="Times New Roman" w:eastAsia="Times New Roman" w:hAnsi="Times New Roman" w:cs="Times New Roman"/>
          <w:lang w:eastAsia="ja-JP"/>
        </w:rPr>
        <w:t xml:space="preserve">, I notified </w:t>
      </w:r>
      <w:r w:rsidRPr="00124589">
        <w:rPr>
          <w:rFonts w:ascii="Times New Roman" w:eastAsia="Times New Roman" w:hAnsi="Times New Roman" w:cs="Times New Roman"/>
          <w:highlight w:val="yellow"/>
          <w:lang w:eastAsia="ja-JP"/>
        </w:rPr>
        <w:t>[school name</w:t>
      </w:r>
      <w:r w:rsidRPr="00124589">
        <w:rPr>
          <w:rFonts w:ascii="Times New Roman" w:eastAsia="Times New Roman" w:hAnsi="Times New Roman" w:cs="Times New Roman"/>
          <w:lang w:eastAsia="ja-JP"/>
        </w:rPr>
        <w:t xml:space="preserve">] of its selection to participate in the 2027 administration of the National Assessment of Educational Progress (NAEP). I am following up to provide additional information about preparing for the upcoming assessment, which begins with you designating a school coordinator. </w:t>
      </w:r>
    </w:p>
    <w:p w:rsidR="00124589" w:rsidRPr="00124589" w:rsidP="00124589" w14:paraId="6F0D702F" w14:textId="77777777">
      <w:pPr>
        <w:widowControl/>
        <w:spacing w:after="0"/>
        <w:rPr>
          <w:rFonts w:ascii="Times New Roman" w:eastAsia="Times New Roman" w:hAnsi="Times New Roman" w:cs="Times New Roman"/>
          <w:lang w:eastAsia="ja-JP"/>
        </w:rPr>
      </w:pPr>
    </w:p>
    <w:p w:rsidR="00124589" w:rsidRPr="00124589" w:rsidP="00124589" w14:paraId="7195BAAD" w14:textId="77777777">
      <w:pPr>
        <w:widowControl/>
        <w:spacing w:after="0"/>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 xml:space="preserve">NAEP is the largest nationally representative and continuing assessment of what students in the United States know and can do in various subjects and is administered by the National Center for Education Statistics (NCES), within the U.S. Department of Education. </w:t>
      </w:r>
    </w:p>
    <w:p w:rsidR="00124589" w:rsidRPr="00124589" w:rsidP="00124589" w14:paraId="18276594" w14:textId="77777777">
      <w:pPr>
        <w:widowControl/>
        <w:spacing w:after="0"/>
        <w:rPr>
          <w:rFonts w:ascii="Times New Roman" w:eastAsia="Times New Roman" w:hAnsi="Times New Roman" w:cs="Times New Roman"/>
          <w:lang w:eastAsia="ja-JP"/>
        </w:rPr>
      </w:pPr>
    </w:p>
    <w:p w:rsidR="00124589" w:rsidRPr="00124589" w:rsidP="00124589" w14:paraId="3A709371" w14:textId="77777777">
      <w:pPr>
        <w:widowControl/>
        <w:spacing w:after="0" w:line="278" w:lineRule="auto"/>
        <w:rPr>
          <w:rFonts w:ascii="Times New Roman" w:eastAsia="Times New Roman" w:hAnsi="Times New Roman" w:cs="Times New Roman"/>
          <w:b/>
          <w:bCs/>
          <w:lang w:eastAsia="ja-JP"/>
        </w:rPr>
      </w:pPr>
      <w:r w:rsidRPr="00124589">
        <w:rPr>
          <w:rFonts w:ascii="Times New Roman" w:eastAsia="Times New Roman" w:hAnsi="Times New Roman" w:cs="Times New Roman"/>
          <w:b/>
          <w:bCs/>
          <w:lang w:eastAsia="ja-JP"/>
        </w:rPr>
        <w:t>Assessment Overview for Your School</w:t>
      </w:r>
    </w:p>
    <w:tbl>
      <w:tblPr>
        <w:tblStyle w:val="TableGrid6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tblPr>
      <w:tblGrid>
        <w:gridCol w:w="3609"/>
        <w:gridCol w:w="5751"/>
      </w:tblGrid>
      <w:tr w14:paraId="127F8A0F" w14:textId="77777777">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tblPrEx>
        <w:trPr>
          <w:trHeight w:val="300"/>
        </w:trPr>
        <w:tc>
          <w:tcPr>
            <w:tcW w:w="3609" w:type="dxa"/>
            <w:tcBorders>
              <w:top w:val="nil"/>
              <w:left w:val="nil"/>
              <w:bottom w:val="nil"/>
              <w:right w:val="nil"/>
            </w:tcBorders>
            <w:hideMark/>
          </w:tcPr>
          <w:p w:rsidR="00124589" w:rsidRPr="00124589" w14:paraId="0BD52421" w14:textId="77777777">
            <w:pPr>
              <w:numPr>
                <w:ilvl w:val="0"/>
                <w:numId w:val="57"/>
              </w:numPr>
              <w:spacing w:after="160" w:line="360" w:lineRule="auto"/>
              <w:contextualSpacing/>
              <w:rPr>
                <w:rFonts w:ascii="Times New Roman" w:hAnsi="Times New Roman"/>
                <w:b/>
                <w:bCs/>
                <w:sz w:val="22"/>
                <w:szCs w:val="22"/>
              </w:rPr>
            </w:pPr>
            <w:r w:rsidRPr="00124589">
              <w:rPr>
                <w:rFonts w:ascii="Times New Roman" w:hAnsi="Times New Roman"/>
                <w:b/>
                <w:bCs/>
                <w:sz w:val="22"/>
                <w:szCs w:val="22"/>
              </w:rPr>
              <w:t>Subject:</w:t>
            </w:r>
          </w:p>
        </w:tc>
        <w:tc>
          <w:tcPr>
            <w:tcW w:w="5751" w:type="dxa"/>
            <w:tcBorders>
              <w:top w:val="nil"/>
              <w:left w:val="nil"/>
              <w:bottom w:val="nil"/>
              <w:right w:val="nil"/>
            </w:tcBorders>
            <w:hideMark/>
          </w:tcPr>
          <w:p w:rsidR="00124589" w:rsidRPr="00124589" w:rsidP="00124589" w14:paraId="0AD7C3CF" w14:textId="77777777">
            <w:pPr>
              <w:spacing w:line="360" w:lineRule="auto"/>
              <w:rPr>
                <w:rFonts w:ascii="Times New Roman" w:hAnsi="Times New Roman"/>
                <w:sz w:val="22"/>
                <w:szCs w:val="22"/>
                <w:highlight w:val="yellow"/>
              </w:rPr>
            </w:pPr>
            <w:r w:rsidRPr="00124589">
              <w:rPr>
                <w:rFonts w:ascii="Times New Roman" w:hAnsi="Times New Roman"/>
                <w:sz w:val="22"/>
                <w:szCs w:val="22"/>
              </w:rPr>
              <w:t>Science</w:t>
            </w:r>
            <w:r w:rsidRPr="00124589">
              <w:rPr>
                <w:rFonts w:ascii="Times New Roman" w:hAnsi="Times New Roman"/>
                <w:b/>
                <w:sz w:val="22"/>
                <w:szCs w:val="22"/>
              </w:rPr>
              <w:t xml:space="preserve"> </w:t>
            </w:r>
            <w:r w:rsidRPr="00124589">
              <w:rPr>
                <w:rFonts w:ascii="Times New Roman" w:hAnsi="Times New Roman"/>
                <w:bCs/>
                <w:sz w:val="22"/>
                <w:szCs w:val="22"/>
              </w:rPr>
              <w:t>pilot assessment</w:t>
            </w:r>
          </w:p>
        </w:tc>
      </w:tr>
      <w:tr w14:paraId="6B25B2C5" w14:textId="77777777">
        <w:tblPrEx>
          <w:tblW w:w="0" w:type="auto"/>
          <w:tblInd w:w="0" w:type="dxa"/>
          <w:tblLayout w:type="fixed"/>
          <w:tblLook w:val="06A0"/>
        </w:tblPrEx>
        <w:trPr>
          <w:trHeight w:val="300"/>
        </w:trPr>
        <w:tc>
          <w:tcPr>
            <w:tcW w:w="3609" w:type="dxa"/>
            <w:tcBorders>
              <w:top w:val="nil"/>
              <w:left w:val="nil"/>
              <w:bottom w:val="nil"/>
              <w:right w:val="nil"/>
            </w:tcBorders>
            <w:hideMark/>
          </w:tcPr>
          <w:p w:rsidR="00124589" w:rsidRPr="00124589" w14:paraId="41E01B38" w14:textId="77777777">
            <w:pPr>
              <w:numPr>
                <w:ilvl w:val="0"/>
                <w:numId w:val="58"/>
              </w:numPr>
              <w:spacing w:after="160" w:line="360" w:lineRule="auto"/>
              <w:contextualSpacing/>
              <w:rPr>
                <w:rFonts w:ascii="Times New Roman" w:hAnsi="Times New Roman"/>
                <w:b/>
                <w:bCs/>
                <w:sz w:val="22"/>
                <w:szCs w:val="22"/>
              </w:rPr>
            </w:pPr>
            <w:r w:rsidRPr="00124589">
              <w:rPr>
                <w:rFonts w:ascii="Times New Roman" w:hAnsi="Times New Roman"/>
                <w:b/>
                <w:bCs/>
                <w:sz w:val="22"/>
                <w:szCs w:val="22"/>
              </w:rPr>
              <w:t>Grade:</w:t>
            </w:r>
          </w:p>
        </w:tc>
        <w:tc>
          <w:tcPr>
            <w:tcW w:w="5751" w:type="dxa"/>
            <w:tcBorders>
              <w:top w:val="nil"/>
              <w:left w:val="nil"/>
              <w:bottom w:val="nil"/>
              <w:right w:val="nil"/>
            </w:tcBorders>
            <w:hideMark/>
          </w:tcPr>
          <w:p w:rsidR="00124589" w:rsidRPr="00124589" w:rsidP="00124589" w14:paraId="4D810EE8" w14:textId="77777777">
            <w:pPr>
              <w:spacing w:line="360" w:lineRule="auto"/>
              <w:rPr>
                <w:rFonts w:ascii="Times New Roman" w:hAnsi="Times New Roman"/>
                <w:sz w:val="22"/>
                <w:szCs w:val="22"/>
              </w:rPr>
            </w:pPr>
            <w:r w:rsidRPr="00124589">
              <w:rPr>
                <w:rFonts w:ascii="Times New Roman" w:hAnsi="Times New Roman"/>
                <w:sz w:val="22"/>
                <w:szCs w:val="22"/>
              </w:rPr>
              <w:t>8</w:t>
            </w:r>
          </w:p>
        </w:tc>
      </w:tr>
      <w:tr w14:paraId="10D1548F" w14:textId="77777777">
        <w:tblPrEx>
          <w:tblW w:w="0" w:type="auto"/>
          <w:tblInd w:w="0" w:type="dxa"/>
          <w:tblLayout w:type="fixed"/>
          <w:tblLook w:val="06A0"/>
        </w:tblPrEx>
        <w:trPr>
          <w:trHeight w:val="300"/>
        </w:trPr>
        <w:tc>
          <w:tcPr>
            <w:tcW w:w="3609" w:type="dxa"/>
            <w:tcBorders>
              <w:top w:val="nil"/>
              <w:left w:val="nil"/>
              <w:bottom w:val="nil"/>
              <w:right w:val="nil"/>
            </w:tcBorders>
            <w:hideMark/>
          </w:tcPr>
          <w:p w:rsidR="00124589" w:rsidRPr="00124589" w14:paraId="20481D44" w14:textId="77777777">
            <w:pPr>
              <w:numPr>
                <w:ilvl w:val="0"/>
                <w:numId w:val="58"/>
              </w:numPr>
              <w:spacing w:after="160" w:line="360" w:lineRule="auto"/>
              <w:contextualSpacing/>
              <w:rPr>
                <w:rFonts w:ascii="Times New Roman" w:hAnsi="Times New Roman"/>
                <w:b/>
                <w:bCs/>
                <w:sz w:val="22"/>
                <w:szCs w:val="22"/>
              </w:rPr>
            </w:pPr>
            <w:r w:rsidRPr="00124589">
              <w:rPr>
                <w:rFonts w:ascii="Times New Roman" w:hAnsi="Times New Roman"/>
                <w:b/>
                <w:bCs/>
                <w:sz w:val="22"/>
                <w:szCs w:val="22"/>
              </w:rPr>
              <w:t>Assessment window:</w:t>
            </w:r>
          </w:p>
        </w:tc>
        <w:tc>
          <w:tcPr>
            <w:tcW w:w="5751" w:type="dxa"/>
            <w:tcBorders>
              <w:top w:val="nil"/>
              <w:left w:val="nil"/>
              <w:bottom w:val="nil"/>
              <w:right w:val="nil"/>
            </w:tcBorders>
            <w:hideMark/>
          </w:tcPr>
          <w:p w:rsidR="00124589" w:rsidRPr="00317F10" w:rsidP="00124589" w14:paraId="09976A2F" w14:textId="77777777">
            <w:pPr>
              <w:spacing w:line="360" w:lineRule="auto"/>
              <w:rPr>
                <w:rFonts w:ascii="Times New Roman" w:hAnsi="Times New Roman"/>
                <w:color w:val="FF0000"/>
                <w:sz w:val="22"/>
                <w:szCs w:val="22"/>
              </w:rPr>
            </w:pPr>
            <w:r w:rsidRPr="00317F10">
              <w:rPr>
                <w:rFonts w:ascii="Times New Roman" w:hAnsi="Times New Roman"/>
                <w:color w:val="FF0000"/>
                <w:sz w:val="22"/>
                <w:szCs w:val="22"/>
              </w:rPr>
              <w:t>January 25–March 19, 2027</w:t>
            </w:r>
          </w:p>
        </w:tc>
      </w:tr>
      <w:tr w14:paraId="65804C7E" w14:textId="77777777">
        <w:tblPrEx>
          <w:tblW w:w="0" w:type="auto"/>
          <w:tblInd w:w="0" w:type="dxa"/>
          <w:tblLayout w:type="fixed"/>
          <w:tblLook w:val="06A0"/>
        </w:tblPrEx>
        <w:trPr>
          <w:trHeight w:val="300"/>
        </w:trPr>
        <w:tc>
          <w:tcPr>
            <w:tcW w:w="3609" w:type="dxa"/>
            <w:tcBorders>
              <w:top w:val="nil"/>
              <w:left w:val="nil"/>
              <w:bottom w:val="nil"/>
              <w:right w:val="nil"/>
            </w:tcBorders>
            <w:hideMark/>
          </w:tcPr>
          <w:p w:rsidR="00124589" w:rsidRPr="00124589" w14:paraId="49A5B05D" w14:textId="77777777">
            <w:pPr>
              <w:numPr>
                <w:ilvl w:val="0"/>
                <w:numId w:val="58"/>
              </w:numPr>
              <w:spacing w:after="160" w:line="360" w:lineRule="auto"/>
              <w:contextualSpacing/>
              <w:rPr>
                <w:rFonts w:ascii="Times New Roman" w:hAnsi="Times New Roman"/>
                <w:b/>
                <w:bCs/>
                <w:sz w:val="22"/>
                <w:szCs w:val="22"/>
              </w:rPr>
            </w:pPr>
            <w:r w:rsidRPr="00124589">
              <w:rPr>
                <w:rFonts w:ascii="Times New Roman" w:hAnsi="Times New Roman"/>
                <w:b/>
                <w:bCs/>
                <w:sz w:val="22"/>
                <w:szCs w:val="22"/>
              </w:rPr>
              <w:t>Assessment sessions:</w:t>
            </w:r>
          </w:p>
        </w:tc>
        <w:tc>
          <w:tcPr>
            <w:tcW w:w="5751" w:type="dxa"/>
            <w:tcBorders>
              <w:top w:val="nil"/>
              <w:left w:val="nil"/>
              <w:bottom w:val="nil"/>
              <w:right w:val="nil"/>
            </w:tcBorders>
            <w:hideMark/>
          </w:tcPr>
          <w:p w:rsidR="00124589" w:rsidRPr="00124589" w:rsidP="00124589" w14:paraId="746BC563" w14:textId="77777777">
            <w:pPr>
              <w:spacing w:line="360" w:lineRule="auto"/>
              <w:rPr>
                <w:rFonts w:ascii="Times New Roman" w:hAnsi="Times New Roman"/>
                <w:sz w:val="22"/>
                <w:szCs w:val="22"/>
              </w:rPr>
            </w:pPr>
            <w:r w:rsidRPr="00124589">
              <w:rPr>
                <w:rFonts w:ascii="Times New Roman" w:hAnsi="Times New Roman"/>
                <w:sz w:val="22"/>
                <w:szCs w:val="22"/>
              </w:rPr>
              <w:t>Two groups of up to 25 students each, or one group of up to 50 students in one or two rooms</w:t>
            </w:r>
          </w:p>
        </w:tc>
      </w:tr>
      <w:tr w14:paraId="06E0B926" w14:textId="77777777">
        <w:tblPrEx>
          <w:tblW w:w="0" w:type="auto"/>
          <w:tblInd w:w="0" w:type="dxa"/>
          <w:tblLayout w:type="fixed"/>
          <w:tblLook w:val="06A0"/>
        </w:tblPrEx>
        <w:trPr>
          <w:trHeight w:val="300"/>
        </w:trPr>
        <w:tc>
          <w:tcPr>
            <w:tcW w:w="3609" w:type="dxa"/>
            <w:tcBorders>
              <w:top w:val="nil"/>
              <w:left w:val="nil"/>
              <w:bottom w:val="nil"/>
              <w:right w:val="nil"/>
            </w:tcBorders>
            <w:hideMark/>
          </w:tcPr>
          <w:p w:rsidR="00124589" w:rsidRPr="00124589" w14:paraId="06035C69" w14:textId="77777777">
            <w:pPr>
              <w:numPr>
                <w:ilvl w:val="0"/>
                <w:numId w:val="58"/>
              </w:numPr>
              <w:spacing w:after="160" w:line="360" w:lineRule="auto"/>
              <w:contextualSpacing/>
              <w:rPr>
                <w:rFonts w:ascii="Times New Roman" w:hAnsi="Times New Roman"/>
                <w:b/>
                <w:bCs/>
                <w:sz w:val="22"/>
                <w:szCs w:val="22"/>
              </w:rPr>
            </w:pPr>
            <w:r w:rsidRPr="00124589">
              <w:rPr>
                <w:rFonts w:ascii="Times New Roman" w:hAnsi="Times New Roman"/>
                <w:b/>
                <w:bCs/>
                <w:sz w:val="22"/>
                <w:szCs w:val="22"/>
              </w:rPr>
              <w:t>Student time:</w:t>
            </w:r>
          </w:p>
        </w:tc>
        <w:tc>
          <w:tcPr>
            <w:tcW w:w="5751" w:type="dxa"/>
            <w:tcBorders>
              <w:top w:val="nil"/>
              <w:left w:val="nil"/>
              <w:bottom w:val="nil"/>
              <w:right w:val="nil"/>
            </w:tcBorders>
            <w:hideMark/>
          </w:tcPr>
          <w:p w:rsidR="00124589" w:rsidRPr="00124589" w:rsidP="00124589" w14:paraId="49FCEB6E" w14:textId="77777777">
            <w:pPr>
              <w:spacing w:line="360" w:lineRule="auto"/>
              <w:rPr>
                <w:rFonts w:ascii="Times New Roman" w:hAnsi="Times New Roman"/>
                <w:sz w:val="22"/>
                <w:szCs w:val="22"/>
              </w:rPr>
            </w:pPr>
            <w:r w:rsidRPr="00124589">
              <w:rPr>
                <w:rFonts w:ascii="Times New Roman" w:hAnsi="Times New Roman"/>
                <w:sz w:val="22"/>
                <w:szCs w:val="22"/>
              </w:rPr>
              <w:t>Approximately 120 minutes (including transition time, instructions, and completion of a survey questionnaire)</w:t>
            </w:r>
          </w:p>
        </w:tc>
      </w:tr>
      <w:tr w14:paraId="66121770" w14:textId="77777777">
        <w:tblPrEx>
          <w:tblW w:w="0" w:type="auto"/>
          <w:tblInd w:w="0" w:type="dxa"/>
          <w:tblLayout w:type="fixed"/>
          <w:tblLook w:val="06A0"/>
        </w:tblPrEx>
        <w:trPr>
          <w:trHeight w:val="300"/>
        </w:trPr>
        <w:tc>
          <w:tcPr>
            <w:tcW w:w="3609" w:type="dxa"/>
            <w:tcBorders>
              <w:top w:val="nil"/>
              <w:left w:val="nil"/>
              <w:bottom w:val="nil"/>
              <w:right w:val="nil"/>
            </w:tcBorders>
            <w:hideMark/>
          </w:tcPr>
          <w:p w:rsidR="00124589" w:rsidRPr="00124589" w14:paraId="762BA6A4" w14:textId="77777777">
            <w:pPr>
              <w:numPr>
                <w:ilvl w:val="0"/>
                <w:numId w:val="58"/>
              </w:numPr>
              <w:spacing w:after="160" w:line="360" w:lineRule="auto"/>
              <w:contextualSpacing/>
              <w:rPr>
                <w:rFonts w:ascii="Times New Roman" w:hAnsi="Times New Roman"/>
                <w:b/>
                <w:bCs/>
                <w:sz w:val="22"/>
                <w:szCs w:val="22"/>
              </w:rPr>
            </w:pPr>
            <w:r w:rsidRPr="00124589">
              <w:rPr>
                <w:rFonts w:ascii="Times New Roman" w:hAnsi="Times New Roman"/>
                <w:b/>
                <w:bCs/>
                <w:sz w:val="22"/>
                <w:szCs w:val="22"/>
              </w:rPr>
              <w:t>Assessment administrators:</w:t>
            </w:r>
          </w:p>
        </w:tc>
        <w:tc>
          <w:tcPr>
            <w:tcW w:w="5751" w:type="dxa"/>
            <w:tcBorders>
              <w:top w:val="nil"/>
              <w:left w:val="nil"/>
              <w:bottom w:val="nil"/>
              <w:right w:val="nil"/>
            </w:tcBorders>
            <w:hideMark/>
          </w:tcPr>
          <w:p w:rsidR="00124589" w:rsidRPr="00124589" w:rsidP="00124589" w14:paraId="03A4D87E" w14:textId="77777777">
            <w:pPr>
              <w:spacing w:line="360" w:lineRule="auto"/>
              <w:rPr>
                <w:rFonts w:ascii="Times New Roman" w:hAnsi="Times New Roman"/>
                <w:sz w:val="22"/>
                <w:szCs w:val="22"/>
              </w:rPr>
            </w:pPr>
            <w:r w:rsidRPr="00124589">
              <w:rPr>
                <w:rFonts w:ascii="Times New Roman" w:hAnsi="Times New Roman"/>
                <w:sz w:val="22"/>
                <w:szCs w:val="22"/>
              </w:rPr>
              <w:t>NAEP representatives</w:t>
            </w:r>
          </w:p>
        </w:tc>
      </w:tr>
    </w:tbl>
    <w:p w:rsidR="00124589" w:rsidRPr="00124589" w:rsidP="00124589" w14:paraId="5F1A1055" w14:textId="77777777">
      <w:pPr>
        <w:widowControl/>
        <w:spacing w:after="0" w:line="278" w:lineRule="auto"/>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 xml:space="preserve"> </w:t>
      </w:r>
    </w:p>
    <w:p w:rsidR="00124589" w:rsidRPr="00124589" w:rsidP="00124589" w14:paraId="05F17542" w14:textId="77777777">
      <w:pPr>
        <w:widowControl/>
        <w:spacing w:after="0" w:line="240" w:lineRule="auto"/>
        <w:rPr>
          <w:rFonts w:ascii="Times New Roman" w:eastAsia="Times New Roman" w:hAnsi="Times New Roman" w:cs="Times New Roman"/>
          <w:b/>
          <w:bCs/>
          <w:lang w:eastAsia="ja-JP"/>
        </w:rPr>
      </w:pPr>
      <w:r w:rsidRPr="00124589">
        <w:rPr>
          <w:rFonts w:ascii="Times New Roman" w:eastAsia="Times New Roman" w:hAnsi="Times New Roman" w:cs="Times New Roman"/>
          <w:b/>
          <w:bCs/>
          <w:lang w:eastAsia="ja-JP"/>
        </w:rPr>
        <w:t xml:space="preserve">What you need to know </w:t>
      </w:r>
    </w:p>
    <w:p w:rsidR="00124589" w:rsidRPr="00124589" w:rsidP="00124589" w14:paraId="1B2C196E" w14:textId="77777777">
      <w:pPr>
        <w:widowControl/>
        <w:spacing w:after="0" w:line="240" w:lineRule="auto"/>
        <w:rPr>
          <w:rFonts w:ascii="Times New Roman" w:eastAsia="Times New Roman" w:hAnsi="Times New Roman" w:cs="Times New Roman"/>
          <w:b/>
          <w:bCs/>
          <w:lang w:eastAsia="ja-JP"/>
        </w:rPr>
      </w:pPr>
      <w:r w:rsidRPr="00124589">
        <w:rPr>
          <w:rFonts w:ascii="Times New Roman" w:eastAsia="Times New Roman" w:hAnsi="Times New Roman" w:cs="Times New Roman"/>
          <w:b/>
          <w:bCs/>
          <w:lang w:eastAsia="ja-JP"/>
        </w:rPr>
        <w:t xml:space="preserve"> </w:t>
      </w:r>
    </w:p>
    <w:p w:rsidR="00124589" w:rsidRPr="00124589" w14:paraId="05D84A23" w14:textId="77777777">
      <w:pPr>
        <w:widowControl/>
        <w:numPr>
          <w:ilvl w:val="0"/>
          <w:numId w:val="54"/>
        </w:numPr>
        <w:spacing w:after="0" w:line="278" w:lineRule="auto"/>
        <w:contextualSpacing/>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Students will complete the assessment using school devices.</w:t>
      </w:r>
    </w:p>
    <w:p w:rsidR="00124589" w:rsidRPr="00124589" w14:paraId="55A0C488" w14:textId="77777777">
      <w:pPr>
        <w:widowControl/>
        <w:numPr>
          <w:ilvl w:val="1"/>
          <w:numId w:val="54"/>
        </w:numPr>
        <w:spacing w:after="0" w:line="278" w:lineRule="auto"/>
        <w:contextualSpacing/>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A school or district staff member should be available on the day of the assessment in case challenges arise using the school’s devices for NAEP.</w:t>
      </w:r>
    </w:p>
    <w:p w:rsidR="00124589" w:rsidRPr="00124589" w14:paraId="13A06881" w14:textId="77777777">
      <w:pPr>
        <w:widowControl/>
        <w:numPr>
          <w:ilvl w:val="0"/>
          <w:numId w:val="54"/>
        </w:numPr>
        <w:spacing w:after="0" w:line="278" w:lineRule="auto"/>
        <w:contextualSpacing/>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NAEP representatives will administer the assessment and provide significant support to your school before and during the assessment.</w:t>
      </w:r>
    </w:p>
    <w:p w:rsidR="00124589" w:rsidRPr="00124589" w14:paraId="0BD5E134" w14:textId="77777777">
      <w:pPr>
        <w:widowControl/>
        <w:numPr>
          <w:ilvl w:val="1"/>
          <w:numId w:val="54"/>
        </w:numPr>
        <w:spacing w:after="0" w:line="278" w:lineRule="auto"/>
        <w:contextualSpacing/>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 xml:space="preserve">A staff member’s presence throughout the assessment can have a positive impact on students’ motivation and performance. If assessing all students at the same time in one or two locations, the presence of a school staff member is </w:t>
      </w:r>
      <w:r w:rsidRPr="00124589">
        <w:rPr>
          <w:rFonts w:ascii="Times New Roman" w:eastAsia="Times New Roman" w:hAnsi="Times New Roman" w:cs="Times New Roman"/>
          <w:b/>
          <w:bCs/>
          <w:lang w:eastAsia="ja-JP"/>
        </w:rPr>
        <w:t>required</w:t>
      </w:r>
      <w:r w:rsidRPr="00124589">
        <w:rPr>
          <w:rFonts w:ascii="Times New Roman" w:eastAsia="Times New Roman" w:hAnsi="Times New Roman" w:cs="Times New Roman"/>
          <w:lang w:eastAsia="ja-JP"/>
        </w:rPr>
        <w:t xml:space="preserve"> at each assessment location to help support classroom management. </w:t>
      </w:r>
    </w:p>
    <w:p w:rsidR="00124589" w:rsidRPr="00124589" w14:paraId="272D2E2E" w14:textId="77777777">
      <w:pPr>
        <w:widowControl/>
        <w:numPr>
          <w:ilvl w:val="0"/>
          <w:numId w:val="54"/>
        </w:numPr>
        <w:spacing w:after="0" w:line="278" w:lineRule="auto"/>
        <w:contextualSpacing/>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 xml:space="preserve">Students will respond to science questions, then complete a NAEP survey with questions that provide valuable information about students’ educational experiences and opportunities to learn in and outside the classroom. </w:t>
      </w:r>
    </w:p>
    <w:p w:rsidR="00124589" w:rsidRPr="00124589" w:rsidP="00124589" w14:paraId="0B516D96" w14:textId="77777777">
      <w:pPr>
        <w:widowControl/>
        <w:spacing w:after="0" w:line="278" w:lineRule="auto"/>
        <w:ind w:left="720"/>
        <w:contextualSpacing/>
        <w:rPr>
          <w:rFonts w:ascii="Times New Roman" w:eastAsia="Times New Roman" w:hAnsi="Times New Roman" w:cs="Times New Roman"/>
          <w:lang w:eastAsia="ja-JP"/>
        </w:rPr>
      </w:pPr>
    </w:p>
    <w:p w:rsidR="00124589" w:rsidRPr="00124589" w:rsidP="00124589" w14:paraId="4DE5C2EC" w14:textId="77777777">
      <w:pPr>
        <w:widowControl/>
        <w:spacing w:after="0" w:line="278" w:lineRule="auto"/>
        <w:rPr>
          <w:rFonts w:ascii="Times New Roman" w:eastAsia="Times New Roman" w:hAnsi="Times New Roman" w:cs="Times New Roman"/>
          <w:b/>
          <w:bCs/>
          <w:lang w:eastAsia="ja-JP"/>
        </w:rPr>
      </w:pPr>
      <w:r w:rsidRPr="00124589">
        <w:rPr>
          <w:rFonts w:ascii="Times New Roman" w:eastAsia="Times New Roman" w:hAnsi="Times New Roman" w:cs="Times New Roman"/>
          <w:b/>
          <w:bCs/>
          <w:lang w:eastAsia="ja-JP"/>
        </w:rPr>
        <w:t>Next steps</w:t>
      </w:r>
    </w:p>
    <w:p w:rsidR="00124589" w:rsidRPr="00124589" w14:paraId="0273B0C1" w14:textId="77777777">
      <w:pPr>
        <w:widowControl/>
        <w:numPr>
          <w:ilvl w:val="0"/>
          <w:numId w:val="4"/>
        </w:numPr>
        <w:spacing w:after="0" w:line="278" w:lineRule="auto"/>
        <w:contextualSpacing/>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Designate a NAEP school coordinator to serve as the main point of contact</w:t>
      </w:r>
      <w:r w:rsidRPr="00124589">
        <w:rPr>
          <w:rFonts w:ascii="Times New Roman" w:eastAsia="Times New Roman" w:hAnsi="Times New Roman" w:cs="Times New Roman"/>
          <w:color w:val="FF0000"/>
          <w:lang w:eastAsia="ja-JP"/>
        </w:rPr>
        <w:t xml:space="preserve">, provide a student list, </w:t>
      </w:r>
      <w:r w:rsidRPr="00124589">
        <w:rPr>
          <w:rFonts w:ascii="Times New Roman" w:eastAsia="Times New Roman" w:hAnsi="Times New Roman" w:cs="Times New Roman"/>
          <w:lang w:eastAsia="ja-JP"/>
        </w:rPr>
        <w:t>and submit additional information.</w:t>
      </w:r>
    </w:p>
    <w:p w:rsidR="00124589" w:rsidRPr="00124589" w14:paraId="2B508780" w14:textId="77777777">
      <w:pPr>
        <w:widowControl/>
        <w:numPr>
          <w:ilvl w:val="0"/>
          <w:numId w:val="59"/>
        </w:numPr>
        <w:spacing w:after="0" w:line="278" w:lineRule="auto"/>
        <w:contextualSpacing/>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Review the school coordinator’s responsibilities and give the</w:t>
      </w:r>
      <w:r w:rsidRPr="00124589">
        <w:rPr>
          <w:rFonts w:ascii="Times New Roman" w:eastAsia="Times New Roman" w:hAnsi="Times New Roman" w:cs="Times New Roman"/>
          <w:color w:val="FF0000"/>
          <w:lang w:eastAsia="ja-JP"/>
        </w:rPr>
        <w:t xml:space="preserve"> enclosed/attached</w:t>
      </w:r>
      <w:r w:rsidRPr="00124589">
        <w:rPr>
          <w:rFonts w:ascii="Times New Roman" w:eastAsia="Times New Roman" w:hAnsi="Times New Roman" w:cs="Times New Roman"/>
          <w:lang w:eastAsia="ja-JP"/>
        </w:rPr>
        <w:t xml:space="preserve"> documents to your designated NAEP school coordinator.</w:t>
      </w:r>
    </w:p>
    <w:p w:rsidR="00124589" w:rsidRPr="00124589" w14:paraId="4B6AF37F" w14:textId="77777777">
      <w:pPr>
        <w:widowControl/>
        <w:numPr>
          <w:ilvl w:val="0"/>
          <w:numId w:val="59"/>
        </w:numPr>
        <w:spacing w:after="0" w:line="278" w:lineRule="auto"/>
        <w:contextualSpacing/>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Your school coordinator should</w:t>
      </w:r>
    </w:p>
    <w:p w:rsidR="00124589" w:rsidRPr="00124589" w14:paraId="610C303E" w14:textId="77777777">
      <w:pPr>
        <w:widowControl/>
        <w:numPr>
          <w:ilvl w:val="1"/>
          <w:numId w:val="60"/>
        </w:numPr>
        <w:spacing w:after="0" w:line="278" w:lineRule="auto"/>
        <w:contextualSpacing/>
        <w:rPr>
          <w:rFonts w:ascii="Times New Roman" w:eastAsia="Times New Roman" w:hAnsi="Times New Roman" w:cs="Times New Roman"/>
          <w:lang w:eastAsia="ja-JP"/>
        </w:rPr>
      </w:pPr>
      <w:r w:rsidRPr="00124589">
        <w:rPr>
          <w:rFonts w:ascii="Times New Roman" w:eastAsia="Times New Roman" w:hAnsi="Times New Roman" w:cs="Times New Roman"/>
          <w:b/>
          <w:bCs/>
          <w:lang w:eastAsia="ja-JP"/>
        </w:rPr>
        <w:t>know how to access student information</w:t>
      </w:r>
      <w:r w:rsidRPr="00124589">
        <w:rPr>
          <w:rFonts w:ascii="Times New Roman" w:eastAsia="Times New Roman" w:hAnsi="Times New Roman" w:cs="Times New Roman"/>
          <w:lang w:eastAsia="ja-JP"/>
        </w:rPr>
        <w:t>, such as birth date, demographic information, and enrollment status;</w:t>
      </w:r>
    </w:p>
    <w:p w:rsidR="00124589" w:rsidRPr="00124589" w14:paraId="2BA3A3F3" w14:textId="77777777">
      <w:pPr>
        <w:widowControl/>
        <w:numPr>
          <w:ilvl w:val="1"/>
          <w:numId w:val="60"/>
        </w:numPr>
        <w:spacing w:after="0" w:line="278" w:lineRule="auto"/>
        <w:contextualSpacing/>
        <w:rPr>
          <w:rFonts w:ascii="Times New Roman" w:eastAsia="Times New Roman" w:hAnsi="Times New Roman" w:cs="Times New Roman"/>
          <w:lang w:eastAsia="ja-JP"/>
        </w:rPr>
      </w:pPr>
      <w:r w:rsidRPr="00124589">
        <w:rPr>
          <w:rFonts w:ascii="Times New Roman" w:eastAsia="Times New Roman" w:hAnsi="Times New Roman" w:cs="Times New Roman"/>
          <w:b/>
          <w:bCs/>
          <w:lang w:eastAsia="ja-JP"/>
        </w:rPr>
        <w:t>be comfortable using a computer</w:t>
      </w:r>
      <w:r w:rsidRPr="00124589">
        <w:rPr>
          <w:rFonts w:ascii="Times New Roman" w:eastAsia="Times New Roman" w:hAnsi="Times New Roman" w:cs="Times New Roman"/>
          <w:lang w:eastAsia="ja-JP"/>
        </w:rPr>
        <w:t xml:space="preserve"> because all assessment preparation activities will be completed online; </w:t>
      </w:r>
    </w:p>
    <w:p w:rsidR="00124589" w:rsidRPr="00124589" w14:paraId="3FD56A8F" w14:textId="77777777">
      <w:pPr>
        <w:widowControl/>
        <w:numPr>
          <w:ilvl w:val="1"/>
          <w:numId w:val="60"/>
        </w:numPr>
        <w:spacing w:after="0" w:line="278" w:lineRule="auto"/>
        <w:contextualSpacing/>
        <w:rPr>
          <w:rFonts w:ascii="Times New Roman" w:eastAsia="Times New Roman" w:hAnsi="Times New Roman" w:cs="Times New Roman"/>
          <w:b/>
          <w:bCs/>
          <w:lang w:eastAsia="ja-JP"/>
        </w:rPr>
      </w:pPr>
      <w:r w:rsidRPr="00124589">
        <w:rPr>
          <w:rFonts w:ascii="Times New Roman" w:eastAsia="Times New Roman" w:hAnsi="Times New Roman" w:cs="Times New Roman"/>
          <w:b/>
          <w:bCs/>
          <w:lang w:eastAsia="ja-JP"/>
        </w:rPr>
        <w:t>be familiar with how students participate in statewide assessments; and</w:t>
      </w:r>
    </w:p>
    <w:p w:rsidR="00124589" w:rsidRPr="00124589" w14:paraId="7965BC26" w14:textId="77777777">
      <w:pPr>
        <w:widowControl/>
        <w:numPr>
          <w:ilvl w:val="1"/>
          <w:numId w:val="60"/>
        </w:numPr>
        <w:spacing w:after="0" w:line="278" w:lineRule="auto"/>
        <w:contextualSpacing/>
        <w:rPr>
          <w:rFonts w:ascii="Times New Roman" w:eastAsia="Times New Roman" w:hAnsi="Times New Roman" w:cs="Times New Roman"/>
          <w:b/>
          <w:bCs/>
          <w:lang w:eastAsia="ja-JP"/>
        </w:rPr>
      </w:pPr>
      <w:r w:rsidRPr="00124589">
        <w:rPr>
          <w:rFonts w:ascii="Times New Roman" w:eastAsia="Times New Roman" w:hAnsi="Times New Roman" w:cs="Times New Roman"/>
          <w:b/>
          <w:bCs/>
          <w:lang w:eastAsia="ja-JP"/>
        </w:rPr>
        <w:t xml:space="preserve">have access to the school devices and Internet that will be used on assessment day </w:t>
      </w:r>
      <w:r w:rsidRPr="00124589">
        <w:rPr>
          <w:rFonts w:ascii="Times New Roman" w:eastAsia="Times New Roman" w:hAnsi="Times New Roman" w:cs="Times New Roman"/>
          <w:lang w:eastAsia="ja-JP"/>
        </w:rPr>
        <w:t>to help ensure your school is prepared to administer NAEP on school devices.</w:t>
      </w:r>
    </w:p>
    <w:p w:rsidR="00124589" w:rsidRPr="00124589" w14:paraId="4EEFF397" w14:textId="77777777">
      <w:pPr>
        <w:widowControl/>
        <w:numPr>
          <w:ilvl w:val="2"/>
          <w:numId w:val="60"/>
        </w:numPr>
        <w:spacing w:after="0" w:line="278" w:lineRule="auto"/>
        <w:contextualSpacing/>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 xml:space="preserve">Your school coordinator should review the technology requirements for administering NAEP on school devices. </w:t>
      </w:r>
    </w:p>
    <w:p w:rsidR="00124589" w:rsidRPr="00124589" w14:paraId="6660D65F" w14:textId="77777777">
      <w:pPr>
        <w:widowControl/>
        <w:numPr>
          <w:ilvl w:val="2"/>
          <w:numId w:val="60"/>
        </w:numPr>
        <w:spacing w:after="0" w:line="278" w:lineRule="auto"/>
        <w:contextualSpacing/>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You or the school coordinator may designate a technology coordinator to help complete the technical tasks leading up to the assessment.</w:t>
      </w:r>
    </w:p>
    <w:p w:rsidR="00124589" w:rsidRPr="00124589" w14:paraId="2C0CF7A5" w14:textId="77777777">
      <w:pPr>
        <w:widowControl/>
        <w:numPr>
          <w:ilvl w:val="0"/>
          <w:numId w:val="60"/>
        </w:numPr>
        <w:spacing w:after="0" w:line="278" w:lineRule="auto"/>
        <w:contextualSpacing/>
        <w:rPr>
          <w:rFonts w:ascii="Times New Roman" w:eastAsia="Times New Roman" w:hAnsi="Times New Roman" w:cs="Times New Roman"/>
          <w:color w:val="FF0000"/>
          <w:lang w:eastAsia="ja-JP"/>
        </w:rPr>
      </w:pPr>
      <w:bookmarkStart w:id="788" w:name="_Hlk208839875"/>
      <w:r w:rsidRPr="00124589">
        <w:rPr>
          <w:rFonts w:ascii="Times New Roman" w:eastAsia="Times New Roman" w:hAnsi="Times New Roman" w:cs="Times New Roman"/>
          <w:color w:val="FF0000"/>
          <w:lang w:eastAsia="ja-JP"/>
        </w:rPr>
        <w:t xml:space="preserve">Work with school or district technology staff as necessary to safelist the domain </w:t>
      </w:r>
      <w:r w:rsidRPr="00124589">
        <w:rPr>
          <w:rFonts w:ascii="Times New Roman" w:eastAsia="Times New Roman" w:hAnsi="Times New Roman" w:cs="Times New Roman"/>
          <w:i/>
          <w:iCs/>
          <w:color w:val="FF0000"/>
          <w:lang w:eastAsia="ja-JP"/>
        </w:rPr>
        <w:t>naepnpd.org</w:t>
      </w:r>
      <w:r w:rsidRPr="00124589">
        <w:rPr>
          <w:rFonts w:ascii="Times New Roman" w:eastAsia="Times New Roman" w:hAnsi="Times New Roman" w:cs="Times New Roman"/>
          <w:color w:val="FF0000"/>
          <w:lang w:eastAsia="ja-JP"/>
        </w:rPr>
        <w:t xml:space="preserve"> and the NAEP Assessment Management System (AMS) URLs </w:t>
      </w:r>
      <w:r w:rsidRPr="00124589">
        <w:rPr>
          <w:rFonts w:ascii="Times New Roman" w:eastAsia="Times New Roman" w:hAnsi="Times New Roman" w:cs="Times New Roman"/>
          <w:i/>
          <w:iCs/>
          <w:color w:val="FF0000"/>
          <w:u w:val="single"/>
          <w:lang w:eastAsia="ja-JP"/>
        </w:rPr>
        <w:t>https://ams.naep.ed.gov</w:t>
      </w:r>
      <w:r w:rsidRPr="00124589">
        <w:rPr>
          <w:rFonts w:ascii="Times New Roman" w:eastAsia="Times New Roman" w:hAnsi="Times New Roman" w:cs="Times New Roman"/>
          <w:color w:val="FF0000"/>
          <w:lang w:eastAsia="ja-JP"/>
        </w:rPr>
        <w:t xml:space="preserve">,  </w:t>
      </w:r>
      <w:r w:rsidRPr="00124589">
        <w:rPr>
          <w:rFonts w:ascii="Times New Roman" w:eastAsia="Times New Roman" w:hAnsi="Times New Roman" w:cs="Times New Roman"/>
          <w:i/>
          <w:iCs/>
          <w:color w:val="FF0000"/>
          <w:lang w:eastAsia="ja-JP"/>
        </w:rPr>
        <w:t>https://login.ed.gov/</w:t>
      </w:r>
      <w:r w:rsidRPr="00124589">
        <w:rPr>
          <w:rFonts w:ascii="Times New Roman" w:eastAsia="Times New Roman" w:hAnsi="Times New Roman" w:cs="Times New Roman"/>
          <w:i/>
          <w:iCs/>
          <w:color w:val="FF0000"/>
          <w:lang w:eastAsia="ja-JP"/>
        </w:rPr>
        <w:t xml:space="preserve"> </w:t>
      </w:r>
      <w:r w:rsidRPr="00124589">
        <w:rPr>
          <w:rFonts w:ascii="Times New Roman" w:eastAsia="Times New Roman" w:hAnsi="Times New Roman" w:cs="Times New Roman"/>
          <w:color w:val="FF0000"/>
          <w:lang w:eastAsia="ja-JP"/>
        </w:rPr>
        <w:t xml:space="preserve">and </w:t>
      </w:r>
      <w:r w:rsidRPr="00124589">
        <w:rPr>
          <w:rFonts w:ascii="Times New Roman" w:eastAsia="Times New Roman" w:hAnsi="Times New Roman" w:cs="Times New Roman"/>
          <w:i/>
          <w:iCs/>
          <w:color w:val="FF0000"/>
          <w:lang w:eastAsia="ja-JP"/>
        </w:rPr>
        <w:t xml:space="preserve">https://secure.login.gov/ </w:t>
      </w:r>
      <w:r w:rsidRPr="00124589">
        <w:rPr>
          <w:rFonts w:ascii="Times New Roman" w:eastAsia="Times New Roman" w:hAnsi="Times New Roman" w:cs="Times New Roman"/>
          <w:color w:val="FF0000"/>
          <w:lang w:eastAsia="ja-JP"/>
        </w:rPr>
        <w:t>to ensure you receive important emails and can access the AMS.</w:t>
      </w:r>
    </w:p>
    <w:bookmarkEnd w:id="788"/>
    <w:p w:rsidR="00124589" w:rsidRPr="00124589" w14:paraId="08853575" w14:textId="77777777">
      <w:pPr>
        <w:widowControl/>
        <w:numPr>
          <w:ilvl w:val="0"/>
          <w:numId w:val="60"/>
        </w:numPr>
        <w:spacing w:after="0" w:line="278" w:lineRule="auto"/>
        <w:contextualSpacing/>
        <w:rPr>
          <w:rFonts w:ascii="Times New Roman" w:eastAsia="Times New Roman" w:hAnsi="Times New Roman" w:cs="Times New Roman"/>
          <w:i/>
          <w:iCs/>
          <w:color w:val="FF0000"/>
          <w:lang w:eastAsia="ja-JP"/>
        </w:rPr>
      </w:pPr>
      <w:r w:rsidRPr="00124589">
        <w:rPr>
          <w:rFonts w:ascii="Times New Roman" w:eastAsia="Times New Roman" w:hAnsi="Times New Roman" w:cs="Times New Roman"/>
          <w:i/>
          <w:iCs/>
          <w:color w:val="FF0000"/>
          <w:lang w:eastAsia="ja-JP"/>
        </w:rPr>
        <w:t xml:space="preserve">{Use this bullet if following </w:t>
      </w:r>
      <w:r w:rsidRPr="00124589">
        <w:rPr>
          <w:rFonts w:ascii="Times New Roman" w:eastAsia="Times New Roman" w:hAnsi="Times New Roman" w:cs="Times New Roman"/>
          <w:b/>
          <w:bCs/>
          <w:i/>
          <w:iCs/>
          <w:color w:val="FF0000"/>
          <w:lang w:eastAsia="ja-JP"/>
        </w:rPr>
        <w:t>Option 1:</w:t>
      </w:r>
      <w:r w:rsidRPr="00124589">
        <w:rPr>
          <w:rFonts w:ascii="Times New Roman" w:eastAsia="Times New Roman" w:hAnsi="Times New Roman" w:cs="Times New Roman"/>
          <w:i/>
          <w:iCs/>
          <w:color w:val="FF0000"/>
          <w:lang w:eastAsia="ja-JP"/>
        </w:rPr>
        <w:t xml:space="preserve"> </w:t>
      </w:r>
      <w:r w:rsidRPr="00124589">
        <w:rPr>
          <w:rFonts w:ascii="Times New Roman" w:eastAsia="Times New Roman" w:hAnsi="Times New Roman" w:cs="Times New Roman"/>
          <w:b/>
          <w:bCs/>
          <w:i/>
          <w:iCs/>
          <w:color w:val="FF0000"/>
          <w:lang w:eastAsia="ja-JP"/>
        </w:rPr>
        <w:t>principal activates their AMS account and invites school coordinator</w:t>
      </w:r>
      <w:r w:rsidRPr="00124589">
        <w:rPr>
          <w:rFonts w:ascii="Times New Roman" w:eastAsia="Times New Roman" w:hAnsi="Times New Roman" w:cs="Times New Roman"/>
          <w:i/>
          <w:iCs/>
          <w:color w:val="FF0000"/>
          <w:lang w:eastAsia="ja-JP"/>
        </w:rPr>
        <w:t>}</w:t>
      </w:r>
      <w:r w:rsidRPr="00124589">
        <w:rPr>
          <w:rFonts w:ascii="Times New Roman" w:eastAsia="Times New Roman" w:hAnsi="Times New Roman" w:cs="Times New Roman"/>
          <w:color w:val="FF0000"/>
          <w:lang w:eastAsia="ja-JP"/>
        </w:rPr>
        <w:t xml:space="preserve"> Activate and sign in to your AMS account for NAEP using the link provided in the email [</w:t>
      </w:r>
      <w:r w:rsidRPr="00124589">
        <w:rPr>
          <w:rFonts w:ascii="Times New Roman" w:eastAsia="Times New Roman" w:hAnsi="Times New Roman" w:cs="Times New Roman"/>
          <w:i/>
          <w:iCs/>
          <w:color w:val="FF0000"/>
          <w:lang w:eastAsia="ja-JP"/>
        </w:rPr>
        <w:t>email subject</w:t>
      </w:r>
      <w:r w:rsidRPr="00124589">
        <w:rPr>
          <w:rFonts w:ascii="Times New Roman" w:eastAsia="Times New Roman" w:hAnsi="Times New Roman" w:cs="Times New Roman"/>
          <w:color w:val="FF0000"/>
          <w:lang w:eastAsia="ja-JP"/>
        </w:rPr>
        <w:t>] from [activation email domain]</w:t>
      </w:r>
      <w:r w:rsidRPr="00124589">
        <w:rPr>
          <w:rFonts w:ascii="Times New Roman" w:eastAsia="Times New Roman" w:hAnsi="Times New Roman" w:cs="Times New Roman"/>
          <w:i/>
          <w:iCs/>
          <w:color w:val="FF0000"/>
          <w:lang w:eastAsia="ja-JP"/>
        </w:rPr>
        <w:t xml:space="preserve">. </w:t>
      </w:r>
    </w:p>
    <w:p w:rsidR="00124589" w:rsidRPr="00124589" w14:paraId="79608C09" w14:textId="77777777">
      <w:pPr>
        <w:widowControl/>
        <w:numPr>
          <w:ilvl w:val="0"/>
          <w:numId w:val="60"/>
        </w:numPr>
        <w:spacing w:after="0" w:line="278" w:lineRule="auto"/>
        <w:contextualSpacing/>
        <w:rPr>
          <w:rFonts w:ascii="Times New Roman" w:eastAsia="Times New Roman" w:hAnsi="Times New Roman" w:cs="Times New Roman"/>
          <w:color w:val="FF0000"/>
          <w:lang w:eastAsia="ja-JP"/>
        </w:rPr>
      </w:pPr>
      <w:r w:rsidRPr="00124589">
        <w:rPr>
          <w:rFonts w:ascii="Times New Roman" w:eastAsia="Times New Roman" w:hAnsi="Times New Roman" w:cs="Times New Roman"/>
          <w:i/>
          <w:iCs/>
          <w:color w:val="FF0000"/>
          <w:lang w:eastAsia="ja-JP"/>
        </w:rPr>
        <w:t xml:space="preserve">{Use this bullet if following </w:t>
      </w:r>
      <w:r w:rsidRPr="00124589">
        <w:rPr>
          <w:rFonts w:ascii="Times New Roman" w:eastAsia="Times New Roman" w:hAnsi="Times New Roman" w:cs="Times New Roman"/>
          <w:b/>
          <w:bCs/>
          <w:i/>
          <w:iCs/>
          <w:color w:val="FF0000"/>
          <w:lang w:eastAsia="ja-JP"/>
        </w:rPr>
        <w:t>Option 1: principal activates their AMS account and invites school coordinator</w:t>
      </w:r>
      <w:r w:rsidRPr="00124589">
        <w:rPr>
          <w:rFonts w:ascii="Times New Roman" w:eastAsia="Times New Roman" w:hAnsi="Times New Roman" w:cs="Times New Roman"/>
          <w:i/>
          <w:iCs/>
          <w:color w:val="FF0000"/>
          <w:lang w:eastAsia="ja-JP"/>
        </w:rPr>
        <w:t xml:space="preserve">} </w:t>
      </w:r>
      <w:bookmarkStart w:id="789" w:name="_Hlk219806692"/>
      <w:r w:rsidRPr="00124589">
        <w:rPr>
          <w:rFonts w:ascii="Times New Roman" w:eastAsia="Times New Roman" w:hAnsi="Times New Roman" w:cs="Times New Roman"/>
          <w:color w:val="FF0000"/>
          <w:lang w:eastAsia="ja-JP"/>
        </w:rPr>
        <w:t xml:space="preserve">In the Manage Team section under the School Coordinator role for your school, enter the designated school coordinator’s name and contact information. Then select </w:t>
      </w:r>
      <w:r w:rsidRPr="00124589">
        <w:rPr>
          <w:rFonts w:ascii="Times New Roman" w:eastAsia="Times New Roman" w:hAnsi="Times New Roman" w:cs="Times New Roman"/>
          <w:b/>
          <w:bCs/>
          <w:color w:val="FF0000"/>
          <w:lang w:eastAsia="ja-JP"/>
        </w:rPr>
        <w:t>Send invitation</w:t>
      </w:r>
      <w:r w:rsidRPr="00124589">
        <w:rPr>
          <w:rFonts w:ascii="Times New Roman" w:eastAsia="Times New Roman" w:hAnsi="Times New Roman" w:cs="Times New Roman"/>
          <w:color w:val="FF0000"/>
          <w:lang w:eastAsia="ja-JP"/>
        </w:rPr>
        <w:t xml:space="preserve">. </w:t>
      </w:r>
      <w:bookmarkEnd w:id="789"/>
    </w:p>
    <w:p w:rsidR="00124589" w:rsidRPr="00124589" w14:paraId="07E940DD" w14:textId="77777777">
      <w:pPr>
        <w:widowControl/>
        <w:numPr>
          <w:ilvl w:val="0"/>
          <w:numId w:val="60"/>
        </w:numPr>
        <w:spacing w:after="0" w:line="278" w:lineRule="auto"/>
        <w:contextualSpacing/>
        <w:rPr>
          <w:rFonts w:ascii="Times New Roman" w:eastAsia="Times New Roman" w:hAnsi="Times New Roman" w:cs="Times New Roman"/>
          <w:color w:val="FF0000"/>
          <w:lang w:eastAsia="ja-JP"/>
        </w:rPr>
      </w:pPr>
      <w:r w:rsidRPr="00124589">
        <w:rPr>
          <w:rFonts w:ascii="Times New Roman" w:eastAsia="Times New Roman" w:hAnsi="Times New Roman" w:cs="Times New Roman"/>
          <w:i/>
          <w:iCs/>
          <w:color w:val="FF0000"/>
          <w:lang w:eastAsia="ja-JP"/>
        </w:rPr>
        <w:t xml:space="preserve">{Use this bullet if following </w:t>
      </w:r>
      <w:r w:rsidRPr="00124589">
        <w:rPr>
          <w:rFonts w:ascii="Times New Roman" w:eastAsia="Times New Roman" w:hAnsi="Times New Roman" w:cs="Times New Roman"/>
          <w:b/>
          <w:bCs/>
          <w:i/>
          <w:iCs/>
          <w:color w:val="FF0000"/>
          <w:lang w:eastAsia="ja-JP"/>
        </w:rPr>
        <w:t>Option 2:</w:t>
      </w:r>
      <w:r w:rsidRPr="00124589">
        <w:rPr>
          <w:rFonts w:ascii="Times New Roman" w:eastAsia="Times New Roman" w:hAnsi="Times New Roman" w:cs="Times New Roman"/>
          <w:i/>
          <w:iCs/>
          <w:color w:val="FF0000"/>
          <w:lang w:eastAsia="ja-JP"/>
        </w:rPr>
        <w:t xml:space="preserve"> </w:t>
      </w:r>
      <w:r w:rsidRPr="00124589">
        <w:rPr>
          <w:rFonts w:ascii="Times New Roman" w:eastAsia="Times New Roman" w:hAnsi="Times New Roman" w:cs="Times New Roman"/>
          <w:b/>
          <w:bCs/>
          <w:i/>
          <w:iCs/>
          <w:color w:val="FF0000"/>
          <w:lang w:eastAsia="ja-JP"/>
        </w:rPr>
        <w:t>NSC invites the school coordinator, principal not expected to activate an AMS account</w:t>
      </w:r>
      <w:r w:rsidRPr="00124589">
        <w:rPr>
          <w:rFonts w:ascii="Times New Roman" w:eastAsia="Times New Roman" w:hAnsi="Times New Roman" w:cs="Times New Roman"/>
          <w:i/>
          <w:iCs/>
          <w:color w:val="FF0000"/>
          <w:lang w:eastAsia="ja-JP"/>
        </w:rPr>
        <w:t>}</w:t>
      </w:r>
      <w:r w:rsidRPr="00124589">
        <w:rPr>
          <w:rFonts w:ascii="Times New Roman" w:eastAsia="Times New Roman" w:hAnsi="Times New Roman" w:cs="Times New Roman"/>
          <w:color w:val="FF0000"/>
          <w:lang w:eastAsia="ja-JP"/>
        </w:rPr>
        <w:t xml:space="preserve"> Send the designated school coordinator’s name and email address to me using the email address provided below.</w:t>
      </w:r>
    </w:p>
    <w:p w:rsidR="00124589" w:rsidRPr="00124589" w:rsidP="00124589" w14:paraId="1A6A210D" w14:textId="77777777">
      <w:pPr>
        <w:widowControl/>
        <w:spacing w:after="0" w:line="278" w:lineRule="auto"/>
        <w:rPr>
          <w:rFonts w:ascii="Times New Roman" w:eastAsia="Times New Roman" w:hAnsi="Times New Roman" w:cs="Times New Roman"/>
          <w:lang w:eastAsia="ja-JP"/>
        </w:rPr>
      </w:pPr>
    </w:p>
    <w:p w:rsidR="00124589" w:rsidRPr="00124589" w:rsidP="00124589" w14:paraId="74829D20" w14:textId="77777777">
      <w:pPr>
        <w:widowControl/>
        <w:spacing w:after="0" w:line="278" w:lineRule="auto"/>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 xml:space="preserve">In </w:t>
      </w:r>
      <w:r w:rsidRPr="00124589">
        <w:rPr>
          <w:rFonts w:ascii="Times New Roman" w:eastAsia="Times New Roman" w:hAnsi="Times New Roman" w:cs="Times New Roman"/>
          <w:color w:val="FF0000"/>
          <w:lang w:eastAsia="ja-JP"/>
        </w:rPr>
        <w:t xml:space="preserve">[Time of Year], </w:t>
      </w:r>
      <w:r w:rsidRPr="00124589">
        <w:rPr>
          <w:rFonts w:ascii="Times New Roman" w:eastAsia="Times New Roman" w:hAnsi="Times New Roman" w:cs="Times New Roman"/>
          <w:lang w:eastAsia="ja-JP"/>
        </w:rPr>
        <w:t>I will send your assessment date to you and your designated NAEP school coordinator. If necessary, we will work together to identify an alternate date.</w:t>
      </w:r>
    </w:p>
    <w:p w:rsidR="00124589" w:rsidRPr="00124589" w:rsidP="00124589" w14:paraId="51D2D7AC" w14:textId="77777777">
      <w:pPr>
        <w:widowControl/>
        <w:spacing w:after="0" w:line="240" w:lineRule="auto"/>
        <w:rPr>
          <w:rFonts w:ascii="Times New Roman" w:eastAsia="Times New Roman" w:hAnsi="Times New Roman" w:cs="Times New Roman"/>
          <w:lang w:eastAsia="ja-JP"/>
        </w:rPr>
      </w:pPr>
    </w:p>
    <w:p w:rsidR="00124589" w:rsidRPr="00124589" w:rsidP="00124589" w14:paraId="20A8D5DA" w14:textId="77777777">
      <w:pPr>
        <w:widowControl/>
        <w:spacing w:after="0" w:line="240" w:lineRule="auto"/>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 xml:space="preserve">Again, I would like to express my appreciation for your assistance with this very important assessment </w:t>
      </w:r>
      <w:r w:rsidRPr="00124589">
        <w:rPr>
          <w:rFonts w:ascii="Aptos" w:eastAsia="Times New Roman" w:hAnsi="Aptos" w:cs="Times New Roman"/>
          <w:sz w:val="24"/>
          <w:szCs w:val="24"/>
          <w:lang w:eastAsia="ja-JP"/>
        </w:rPr>
        <w:br/>
      </w:r>
      <w:r w:rsidRPr="00124589">
        <w:rPr>
          <w:rFonts w:ascii="Times New Roman" w:eastAsia="Times New Roman" w:hAnsi="Times New Roman" w:cs="Times New Roman"/>
          <w:lang w:eastAsia="ja-JP"/>
        </w:rPr>
        <w:t xml:space="preserve">of our nation’s students. Our Chief State School Officer </w:t>
      </w:r>
      <w:r w:rsidRPr="00124589">
        <w:rPr>
          <w:rFonts w:ascii="Times New Roman" w:eastAsia="Times New Roman" w:hAnsi="Times New Roman" w:cs="Times New Roman"/>
          <w:color w:val="FF0000"/>
          <w:lang w:eastAsia="ja-JP"/>
        </w:rPr>
        <w:t>name</w:t>
      </w:r>
      <w:r w:rsidRPr="00124589">
        <w:rPr>
          <w:rFonts w:ascii="Times New Roman" w:eastAsia="Times New Roman" w:hAnsi="Times New Roman" w:cs="Times New Roman"/>
          <w:lang w:eastAsia="ja-JP"/>
        </w:rPr>
        <w:t xml:space="preserve"> supports NAEP and encourages your students’ participation. </w:t>
      </w:r>
    </w:p>
    <w:p w:rsidR="00124589" w:rsidRPr="00124589" w:rsidP="00124589" w14:paraId="0820C30C" w14:textId="77777777">
      <w:pPr>
        <w:widowControl/>
        <w:spacing w:after="0" w:line="278" w:lineRule="auto"/>
        <w:rPr>
          <w:rFonts w:ascii="Times New Roman" w:eastAsia="Times New Roman" w:hAnsi="Times New Roman" w:cs="Times New Roman"/>
          <w:lang w:eastAsia="ja-JP"/>
        </w:rPr>
      </w:pPr>
    </w:p>
    <w:p w:rsidR="00124589" w:rsidRPr="00124589" w:rsidP="00124589" w14:paraId="6BE75556" w14:textId="77777777">
      <w:pPr>
        <w:widowControl/>
        <w:spacing w:after="0" w:line="278" w:lineRule="auto"/>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 xml:space="preserve">Additional information about NAEP can be found in the </w:t>
      </w:r>
      <w:r w:rsidRPr="00124589">
        <w:rPr>
          <w:rFonts w:ascii="Times New Roman" w:eastAsia="Times New Roman" w:hAnsi="Times New Roman" w:cs="Times New Roman"/>
          <w:color w:val="FF0000"/>
          <w:lang w:eastAsia="ja-JP"/>
        </w:rPr>
        <w:t>enclosed documents/attachments</w:t>
      </w:r>
      <w:r w:rsidRPr="00124589">
        <w:rPr>
          <w:rFonts w:ascii="Times New Roman" w:eastAsia="Times New Roman" w:hAnsi="Times New Roman" w:cs="Times New Roman"/>
          <w:lang w:eastAsia="ja-JP"/>
        </w:rPr>
        <w:t xml:space="preserve"> and at </w:t>
      </w:r>
      <w:hyperlink r:id="rId91" w:history="1">
        <w:r w:rsidRPr="00124589">
          <w:rPr>
            <w:rFonts w:ascii="Times New Roman" w:eastAsia="Times New Roman" w:hAnsi="Times New Roman" w:cs="Times New Roman"/>
            <w:color w:val="0000FF"/>
            <w:u w:val="single"/>
            <w:lang w:eastAsia="ja-JP"/>
          </w:rPr>
          <w:t>http://nces.ed.gov/nationsreportcard</w:t>
        </w:r>
      </w:hyperlink>
      <w:r w:rsidRPr="00124589">
        <w:rPr>
          <w:rFonts w:ascii="Times New Roman" w:eastAsia="Times New Roman" w:hAnsi="Times New Roman" w:cs="Times New Roman"/>
          <w:lang w:eastAsia="ja-JP"/>
        </w:rPr>
        <w:t xml:space="preserve">. If you have questions, please contact me </w:t>
      </w:r>
      <w:r w:rsidRPr="00124589">
        <w:rPr>
          <w:rFonts w:ascii="Times New Roman" w:eastAsia="Times New Roman" w:hAnsi="Times New Roman" w:cs="Times New Roman"/>
          <w:lang w:eastAsia="ja-JP"/>
        </w:rPr>
        <w:t xml:space="preserve">at </w:t>
      </w:r>
      <w:r w:rsidRPr="00124589">
        <w:rPr>
          <w:rFonts w:ascii="Times New Roman" w:eastAsia="Times New Roman" w:hAnsi="Times New Roman" w:cs="Times New Roman"/>
          <w:color w:val="FF0000"/>
          <w:lang w:eastAsia="ja-JP"/>
        </w:rPr>
        <w:t>telephone</w:t>
      </w:r>
      <w:r w:rsidRPr="00124589">
        <w:rPr>
          <w:rFonts w:ascii="Times New Roman" w:eastAsia="Times New Roman" w:hAnsi="Times New Roman" w:cs="Times New Roman"/>
          <w:color w:val="FF0000"/>
          <w:lang w:eastAsia="ja-JP"/>
        </w:rPr>
        <w:t xml:space="preserve"> number</w:t>
      </w:r>
      <w:r w:rsidRPr="00124589">
        <w:rPr>
          <w:rFonts w:ascii="Times New Roman" w:eastAsia="Times New Roman" w:hAnsi="Times New Roman" w:cs="Times New Roman"/>
          <w:lang w:eastAsia="ja-JP"/>
        </w:rPr>
        <w:t xml:space="preserve"> or via email at </w:t>
      </w:r>
      <w:r w:rsidRPr="00124589">
        <w:rPr>
          <w:rFonts w:ascii="Times New Roman" w:eastAsia="Times New Roman" w:hAnsi="Times New Roman" w:cs="Times New Roman"/>
          <w:color w:val="FF0000"/>
          <w:lang w:eastAsia="ja-JP"/>
        </w:rPr>
        <w:t>email address</w:t>
      </w:r>
      <w:r w:rsidRPr="00124589">
        <w:rPr>
          <w:rFonts w:ascii="Times New Roman" w:eastAsia="Times New Roman" w:hAnsi="Times New Roman" w:cs="Times New Roman"/>
          <w:lang w:eastAsia="ja-JP"/>
        </w:rPr>
        <w:t>.</w:t>
      </w:r>
    </w:p>
    <w:p w:rsidR="00124589" w:rsidRPr="00124589" w:rsidP="00124589" w14:paraId="24C1A401" w14:textId="77777777">
      <w:pPr>
        <w:widowControl/>
        <w:spacing w:after="0" w:line="278" w:lineRule="auto"/>
        <w:rPr>
          <w:rFonts w:ascii="Times New Roman" w:eastAsia="Times New Roman" w:hAnsi="Times New Roman" w:cs="Times New Roman"/>
          <w:lang w:eastAsia="ja-JP"/>
        </w:rPr>
      </w:pPr>
    </w:p>
    <w:p w:rsidR="00124589" w:rsidRPr="00124589" w:rsidP="00124589" w14:paraId="33BD733C" w14:textId="77777777">
      <w:pPr>
        <w:widowControl/>
        <w:spacing w:after="0" w:line="278" w:lineRule="auto"/>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Sincerely,</w:t>
      </w:r>
    </w:p>
    <w:p w:rsidR="00124589" w:rsidRPr="00124589" w:rsidP="00124589" w14:paraId="05FA9978" w14:textId="77777777">
      <w:pPr>
        <w:widowControl/>
        <w:spacing w:after="0" w:line="278" w:lineRule="auto"/>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 xml:space="preserve"> </w:t>
      </w:r>
    </w:p>
    <w:p w:rsidR="00124589" w:rsidRPr="00124589" w:rsidP="00124589" w14:paraId="79DE4DCF" w14:textId="77777777">
      <w:pPr>
        <w:widowControl/>
        <w:spacing w:after="0" w:line="278" w:lineRule="auto"/>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NAEP State Coordinator</w:t>
      </w:r>
    </w:p>
    <w:p w:rsidR="00124589" w:rsidRPr="00124589" w:rsidP="00124589" w14:paraId="605BE766" w14:textId="77777777">
      <w:pPr>
        <w:widowControl/>
        <w:spacing w:after="0" w:line="278" w:lineRule="auto"/>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 xml:space="preserve"> </w:t>
      </w:r>
    </w:p>
    <w:p w:rsidR="00124589" w:rsidRPr="00124589" w:rsidP="00124589" w14:paraId="40C90ECB" w14:textId="77777777">
      <w:pPr>
        <w:widowControl/>
        <w:spacing w:after="0" w:line="278" w:lineRule="auto"/>
        <w:rPr>
          <w:rFonts w:ascii="Times New Roman" w:eastAsia="Times New Roman" w:hAnsi="Times New Roman" w:cs="Times New Roman"/>
          <w:i/>
          <w:iCs/>
          <w:color w:val="FF0000"/>
          <w:lang w:eastAsia="ja-JP"/>
        </w:rPr>
      </w:pPr>
      <w:r w:rsidRPr="00124589">
        <w:rPr>
          <w:rFonts w:ascii="Times New Roman" w:eastAsia="Times New Roman" w:hAnsi="Times New Roman" w:cs="Times New Roman"/>
          <w:color w:val="FF0000"/>
          <w:lang w:eastAsia="ja-JP"/>
        </w:rPr>
        <w:t xml:space="preserve">Enclosure/Attachment (or link for electronic mailing): </w:t>
      </w:r>
    </w:p>
    <w:p w:rsidR="00124589" w:rsidRPr="00124589" w:rsidP="00124589" w14:paraId="7C495A4F" w14:textId="77777777">
      <w:pPr>
        <w:widowControl/>
        <w:spacing w:after="0" w:line="278" w:lineRule="auto"/>
        <w:ind w:firstLine="720"/>
        <w:rPr>
          <w:rFonts w:ascii="Times New Roman" w:eastAsia="Times New Roman" w:hAnsi="Times New Roman" w:cs="Times New Roman"/>
          <w:i/>
          <w:iCs/>
          <w:color w:val="FF0000"/>
          <w:lang w:eastAsia="ja-JP"/>
        </w:rPr>
      </w:pPr>
      <w:r w:rsidRPr="00124589">
        <w:rPr>
          <w:rFonts w:ascii="Times New Roman" w:eastAsia="Times New Roman" w:hAnsi="Times New Roman" w:cs="Times New Roman"/>
          <w:i/>
          <w:iCs/>
          <w:color w:val="000000"/>
          <w:lang w:eastAsia="ja-JP"/>
        </w:rPr>
        <w:t>NAEP in Your School</w:t>
      </w:r>
      <w:r w:rsidRPr="00124589">
        <w:rPr>
          <w:rFonts w:ascii="Aptos" w:eastAsia="Times New Roman" w:hAnsi="Aptos" w:cs="Times New Roman"/>
          <w:sz w:val="24"/>
          <w:szCs w:val="24"/>
          <w:lang w:eastAsia="ja-JP"/>
        </w:rPr>
        <w:tab/>
      </w:r>
    </w:p>
    <w:p w:rsidR="00124589" w:rsidRPr="00124589" w:rsidP="00124589" w14:paraId="251A7D5D" w14:textId="77777777">
      <w:pPr>
        <w:widowControl/>
        <w:spacing w:after="0" w:line="278" w:lineRule="auto"/>
        <w:rPr>
          <w:rFonts w:ascii="Times New Roman" w:eastAsia="Times New Roman" w:hAnsi="Times New Roman" w:cs="Times New Roman"/>
          <w:lang w:eastAsia="ja-JP"/>
        </w:rPr>
      </w:pPr>
      <w:r w:rsidRPr="00124589">
        <w:rPr>
          <w:rFonts w:ascii="Times New Roman" w:eastAsia="Times New Roman" w:hAnsi="Times New Roman" w:cs="Times New Roman"/>
          <w:lang w:eastAsia="ja-JP"/>
        </w:rPr>
        <w:t xml:space="preserve">  </w:t>
      </w:r>
      <w:r w:rsidRPr="00124589">
        <w:rPr>
          <w:rFonts w:ascii="Aptos" w:eastAsia="Times New Roman" w:hAnsi="Aptos" w:cs="Times New Roman"/>
          <w:sz w:val="24"/>
          <w:szCs w:val="24"/>
          <w:lang w:eastAsia="ja-JP"/>
        </w:rPr>
        <w:tab/>
      </w:r>
      <w:r w:rsidRPr="00124589">
        <w:rPr>
          <w:rFonts w:ascii="Times New Roman" w:eastAsia="Times New Roman" w:hAnsi="Times New Roman" w:cs="Times New Roman"/>
          <w:lang w:eastAsia="ja-JP"/>
        </w:rPr>
        <w:t>Assessment Details notification to your school coordinator</w:t>
      </w:r>
    </w:p>
    <w:p w:rsidR="00124589" w:rsidRPr="00124589" w:rsidP="00124589" w14:paraId="04482B96" w14:textId="77777777">
      <w:pPr>
        <w:widowControl/>
        <w:spacing w:after="0" w:line="278" w:lineRule="auto"/>
        <w:rPr>
          <w:rFonts w:ascii="Times New Roman" w:eastAsia="Times New Roman" w:hAnsi="Times New Roman" w:cs="Times New Roman"/>
          <w:color w:val="FF0000"/>
          <w:lang w:eastAsia="ja-JP"/>
        </w:rPr>
      </w:pPr>
      <w:r w:rsidRPr="00124589">
        <w:rPr>
          <w:rFonts w:ascii="Times New Roman" w:eastAsia="Times New Roman" w:hAnsi="Times New Roman" w:cs="Times New Roman"/>
          <w:lang w:eastAsia="ja-JP"/>
        </w:rPr>
        <w:t xml:space="preserve">   </w:t>
      </w:r>
      <w:r w:rsidRPr="00124589">
        <w:rPr>
          <w:rFonts w:ascii="Aptos" w:eastAsia="Times New Roman" w:hAnsi="Aptos" w:cs="Times New Roman"/>
          <w:sz w:val="24"/>
          <w:szCs w:val="24"/>
          <w:lang w:eastAsia="ja-JP"/>
        </w:rPr>
        <w:tab/>
      </w:r>
      <w:r w:rsidRPr="00124589">
        <w:rPr>
          <w:rFonts w:ascii="Times New Roman" w:eastAsia="Times New Roman" w:hAnsi="Times New Roman" w:cs="Times New Roman"/>
          <w:color w:val="FF0000"/>
          <w:lang w:eastAsia="ja-JP"/>
        </w:rPr>
        <w:t>Student List Submission Instructions</w:t>
      </w:r>
    </w:p>
    <w:p w:rsidR="00124589" w:rsidRPr="00124589" w:rsidP="00124589" w14:paraId="5FBCC1F4" w14:textId="77777777">
      <w:pPr>
        <w:widowControl/>
        <w:spacing w:after="0" w:line="278" w:lineRule="auto"/>
        <w:ind w:firstLine="720"/>
        <w:rPr>
          <w:rFonts w:ascii="Times New Roman" w:eastAsia="Times New Roman" w:hAnsi="Times New Roman" w:cs="Times New Roman"/>
          <w:color w:val="FF0000"/>
          <w:lang w:eastAsia="ja-JP"/>
        </w:rPr>
      </w:pPr>
      <w:r w:rsidRPr="00124589">
        <w:rPr>
          <w:rFonts w:ascii="Times New Roman" w:eastAsia="Times New Roman" w:hAnsi="Times New Roman" w:cs="Times New Roman"/>
          <w:color w:val="FF0000"/>
          <w:lang w:eastAsia="ja-JP"/>
        </w:rPr>
        <w:t xml:space="preserve">Parent/Guardian notification </w:t>
      </w:r>
    </w:p>
    <w:p w:rsidR="00124589" w:rsidRPr="00124589" w:rsidP="00124589" w14:paraId="67698AC6" w14:textId="77777777">
      <w:pPr>
        <w:widowControl/>
        <w:spacing w:after="0" w:line="278" w:lineRule="auto"/>
        <w:ind w:firstLine="720"/>
        <w:rPr>
          <w:rFonts w:ascii="Times New Roman" w:eastAsia="Times New Roman" w:hAnsi="Times New Roman" w:cs="Times New Roman"/>
          <w:color w:val="FF0000"/>
          <w:lang w:eastAsia="ja-JP"/>
        </w:rPr>
      </w:pPr>
      <w:r w:rsidRPr="00124589">
        <w:rPr>
          <w:rFonts w:ascii="Times New Roman" w:eastAsia="Times New Roman" w:hAnsi="Times New Roman" w:cs="Times New Roman"/>
          <w:color w:val="FF0000"/>
          <w:lang w:eastAsia="ja-JP"/>
        </w:rPr>
        <w:t>AMS Account Activation Guide</w:t>
      </w:r>
    </w:p>
    <w:p w:rsidR="00124589" w:rsidRPr="00124589" w:rsidP="00124589" w14:paraId="56FDC5AA" w14:textId="77777777">
      <w:pPr>
        <w:widowControl/>
        <w:spacing w:after="0" w:line="278" w:lineRule="auto"/>
        <w:ind w:firstLine="720"/>
        <w:rPr>
          <w:rFonts w:ascii="Times New Roman" w:eastAsia="Times New Roman" w:hAnsi="Times New Roman" w:cs="Times New Roman"/>
          <w:color w:val="FF0000"/>
          <w:lang w:eastAsia="ja-JP"/>
        </w:rPr>
      </w:pPr>
    </w:p>
    <w:p w:rsidR="00124589" w:rsidRPr="00124589" w:rsidP="00124589" w14:paraId="6094EEA3" w14:textId="77777777">
      <w:pPr>
        <w:widowControl/>
        <w:spacing w:after="0" w:line="240" w:lineRule="auto"/>
        <w:rPr>
          <w:rFonts w:ascii="Times New Roman" w:eastAsia="Times New Roman" w:hAnsi="Times New Roman" w:cs="Times New Roman"/>
          <w:lang w:eastAsia="ja-JP"/>
        </w:rPr>
      </w:pPr>
    </w:p>
    <w:p w:rsidR="00124589" w:rsidRPr="00124589" w:rsidP="00124589" w14:paraId="4C93C1EC" w14:textId="77777777">
      <w:pPr>
        <w:widowControl/>
        <w:spacing w:after="160" w:line="278" w:lineRule="auto"/>
        <w:rPr>
          <w:rFonts w:ascii="Times New Roman" w:eastAsia="Times New Roman" w:hAnsi="Times New Roman" w:cs="Times New Roman"/>
          <w:i/>
          <w:iCs/>
          <w:sz w:val="24"/>
          <w:szCs w:val="24"/>
          <w:lang w:eastAsia="ja-JP"/>
        </w:rPr>
      </w:pPr>
      <w:r w:rsidRPr="00124589">
        <w:rPr>
          <w:rFonts w:ascii="Times New Roman" w:eastAsia="Aptos" w:hAnsi="Times New Roman" w:cs="Times New Roman"/>
          <w:i/>
          <w:iCs/>
          <w:sz w:val="20"/>
          <w:szCs w:val="20"/>
          <w:lang w:eastAsia="ja-JP"/>
        </w:rPr>
        <w:t xml:space="preserve">The National Center for Education Statistics (NCES) conducts the National Assessment of Educational Progress to evaluate federally supported education programs. </w:t>
      </w:r>
      <w:r w:rsidRPr="00124589">
        <w:rPr>
          <w:rFonts w:ascii="Times New Roman" w:eastAsia="Aptos" w:hAnsi="Times New Roman" w:cs="Times New Roman"/>
          <w:i/>
          <w:iCs/>
          <w:sz w:val="20"/>
          <w:szCs w:val="20"/>
          <w:lang w:eastAsia="ja-JP"/>
        </w:rPr>
        <w:t>All of</w:t>
      </w:r>
      <w:r w:rsidRPr="00124589">
        <w:rPr>
          <w:rFonts w:ascii="Times New Roman" w:eastAsia="Aptos" w:hAnsi="Times New Roman" w:cs="Times New Roman"/>
          <w:i/>
          <w:iCs/>
          <w:sz w:val="20"/>
          <w:szCs w:val="20"/>
          <w:lang w:eastAsia="ja-JP"/>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124589">
        <w:rPr>
          <w:rFonts w:ascii="Times New Roman" w:eastAsia="Aptos" w:hAnsi="Times New Roman" w:cs="Times New Roman"/>
          <w:i/>
          <w:iCs/>
          <w:sz w:val="20"/>
          <w:szCs w:val="20"/>
          <w:lang w:eastAsia="ja-JP"/>
        </w:rPr>
        <w:t>both if</w:t>
      </w:r>
      <w:r w:rsidRPr="00124589">
        <w:rPr>
          <w:rFonts w:ascii="Times New Roman" w:eastAsia="Aptos" w:hAnsi="Times New Roman" w:cs="Times New Roman"/>
          <w:i/>
          <w:iCs/>
          <w:sz w:val="20"/>
          <w:szCs w:val="20"/>
          <w:lang w:eastAsia="ja-JP"/>
        </w:rPr>
        <w:t xml:space="preserve"> he </w:t>
      </w:r>
      <w:r w:rsidRPr="00124589">
        <w:rPr>
          <w:rFonts w:ascii="Times New Roman" w:eastAsia="Aptos" w:hAnsi="Times New Roman" w:cs="Times New Roman"/>
          <w:i/>
          <w:iCs/>
          <w:sz w:val="20"/>
          <w:szCs w:val="20"/>
          <w:lang w:eastAsia="ja-JP"/>
        </w:rPr>
        <w:t>or</w:t>
      </w:r>
      <w:r w:rsidRPr="00124589">
        <w:rPr>
          <w:rFonts w:ascii="Times New Roman" w:eastAsia="Aptos" w:hAnsi="Times New Roman" w:cs="Times New Roman"/>
          <w:i/>
          <w:iCs/>
          <w:sz w:val="20"/>
          <w:szCs w:val="20"/>
          <w:lang w:eastAsia="ja-JP"/>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4A0207" w:rsidRPr="004A0207" w:rsidP="004A0207" w14:paraId="65C520EF" w14:textId="77777777">
      <w:pPr>
        <w:widowControl/>
        <w:spacing w:after="160" w:line="278" w:lineRule="auto"/>
        <w:rPr>
          <w:rFonts w:ascii="Times New Roman" w:eastAsia="Times New Roman" w:hAnsi="Times New Roman" w:cs="Times New Roman"/>
          <w:i/>
          <w:iCs/>
          <w:lang w:eastAsia="ja-JP"/>
        </w:rPr>
      </w:pPr>
    </w:p>
    <w:p w:rsidR="001A3235" w:rsidP="001A3235" w14:paraId="147DE1D1" w14:textId="77777777"/>
    <w:p w:rsidR="00EF1427" w:rsidP="001A3235" w14:paraId="42C2CD6A" w14:textId="77777777"/>
    <w:p w:rsidR="004A0207" w14:paraId="0E485624" w14:textId="77777777">
      <w:pPr>
        <w:rPr>
          <w:rStyle w:val="Strong"/>
          <w:rFonts w:ascii="Times New Roman" w:hAnsi="Times New Roman" w:eastAsiaTheme="majorEastAsia" w:cs="Times New Roman"/>
          <w:color w:val="000000" w:themeColor="text1"/>
          <w:sz w:val="28"/>
          <w:szCs w:val="24"/>
        </w:rPr>
      </w:pPr>
      <w:bookmarkStart w:id="790" w:name="_Toc175909519"/>
      <w:r>
        <w:rPr>
          <w:rStyle w:val="Strong"/>
          <w:rFonts w:cs="Times New Roman"/>
        </w:rPr>
        <w:br w:type="page"/>
      </w:r>
    </w:p>
    <w:p w:rsidR="00DA3F88" w:rsidP="00DA3F88" w14:paraId="2AEDA0EC" w14:textId="7C0E45AB">
      <w:pPr>
        <w:pStyle w:val="Heading3"/>
        <w:rPr>
          <w:rStyle w:val="Strong"/>
          <w:rFonts w:cs="Times New Roman"/>
          <w:b w:val="0"/>
          <w:bCs w:val="0"/>
        </w:rPr>
      </w:pPr>
      <w:bookmarkStart w:id="791" w:name="_Toc233816076"/>
      <w:r w:rsidRPr="0043588D">
        <w:rPr>
          <w:rStyle w:val="Strong"/>
          <w:rFonts w:cs="Times New Roman"/>
        </w:rPr>
        <w:t>Appendix D-</w:t>
      </w:r>
      <w:r>
        <w:rPr>
          <w:rStyle w:val="Strong"/>
          <w:rFonts w:cs="Times New Roman"/>
        </w:rPr>
        <w:t>17</w:t>
      </w:r>
      <w:r w:rsidRPr="0043588D">
        <w:rPr>
          <w:rStyle w:val="Strong"/>
          <w:rFonts w:cs="Times New Roman"/>
        </w:rPr>
        <w:t xml:space="preserve">: </w:t>
      </w:r>
      <w:r w:rsidRPr="00107AB0">
        <w:rPr>
          <w:rStyle w:val="Strong"/>
          <w:rFonts w:cs="Times New Roman"/>
          <w:b w:val="0"/>
          <w:bCs w:val="0"/>
        </w:rPr>
        <w:t>NAEP 202</w:t>
      </w:r>
      <w:r>
        <w:rPr>
          <w:rStyle w:val="Strong"/>
          <w:rFonts w:cs="Times New Roman"/>
          <w:b w:val="0"/>
          <w:bCs w:val="0"/>
        </w:rPr>
        <w:t xml:space="preserve">7 </w:t>
      </w:r>
      <w:r w:rsidRPr="00107AB0">
        <w:rPr>
          <w:rStyle w:val="Strong"/>
          <w:rFonts w:cs="Times New Roman"/>
          <w:b w:val="0"/>
          <w:bCs w:val="0"/>
        </w:rPr>
        <w:t>Assessment Details Letter to School Coordinator</w:t>
      </w:r>
      <w:r>
        <w:rPr>
          <w:rStyle w:val="Strong"/>
          <w:rFonts w:cs="Times New Roman"/>
          <w:b w:val="0"/>
          <w:bCs w:val="0"/>
        </w:rPr>
        <w:t>,</w:t>
      </w:r>
      <w:r w:rsidRPr="00107AB0">
        <w:rPr>
          <w:rStyle w:val="Strong"/>
          <w:rFonts w:cs="Times New Roman"/>
          <w:b w:val="0"/>
          <w:bCs w:val="0"/>
        </w:rPr>
        <w:t xml:space="preserve"> School Device Model</w:t>
      </w:r>
      <w:bookmarkEnd w:id="790"/>
      <w:r w:rsidR="000B6542">
        <w:rPr>
          <w:rStyle w:val="Strong"/>
          <w:rFonts w:cs="Times New Roman"/>
          <w:b w:val="0"/>
          <w:bCs w:val="0"/>
        </w:rPr>
        <w:t xml:space="preserve"> (</w:t>
      </w:r>
      <w:r w:rsidR="000339ED">
        <w:rPr>
          <w:rFonts w:eastAsia="Times New Roman"/>
          <w:bCs/>
        </w:rPr>
        <w:t>Approved v.39</w:t>
      </w:r>
      <w:r w:rsidR="000B6542">
        <w:rPr>
          <w:rStyle w:val="Strong"/>
          <w:rFonts w:cs="Times New Roman"/>
          <w:b w:val="0"/>
          <w:bCs w:val="0"/>
        </w:rPr>
        <w:t>)</w:t>
      </w:r>
      <w:bookmarkEnd w:id="791"/>
    </w:p>
    <w:p w:rsidR="00DA3F88" w:rsidP="00DA3F88" w14:paraId="3ABD38AE" w14:textId="77777777"/>
    <w:p w:rsidR="002252D8" w:rsidRPr="002252D8" w:rsidP="002252D8" w14:paraId="6E14AA1F" w14:textId="77777777">
      <w:pPr>
        <w:widowControl/>
        <w:spacing w:after="0" w:line="240" w:lineRule="auto"/>
        <w:jc w:val="center"/>
        <w:rPr>
          <w:rFonts w:ascii="Times New Roman" w:eastAsia="Times New Roman" w:hAnsi="Times New Roman" w:cs="Times New Roman"/>
          <w:b/>
          <w:bCs/>
          <w:lang w:eastAsia="ja-JP"/>
        </w:rPr>
      </w:pPr>
      <w:r w:rsidRPr="002252D8">
        <w:rPr>
          <w:rFonts w:ascii="Times New Roman" w:eastAsia="Times New Roman" w:hAnsi="Times New Roman" w:cs="Times New Roman"/>
          <w:b/>
          <w:bCs/>
          <w:lang w:eastAsia="ja-JP"/>
        </w:rPr>
        <w:t>NAEP 2027 Assessment Details Notification Letter (School Device) From</w:t>
      </w:r>
    </w:p>
    <w:p w:rsidR="002252D8" w:rsidRPr="002252D8" w:rsidP="002252D8" w14:paraId="29CF4E37" w14:textId="77777777">
      <w:pPr>
        <w:widowControl/>
        <w:spacing w:after="0" w:line="240" w:lineRule="auto"/>
        <w:jc w:val="center"/>
        <w:rPr>
          <w:rFonts w:ascii="Times New Roman" w:eastAsia="Times New Roman" w:hAnsi="Times New Roman" w:cs="Times New Roman"/>
          <w:b/>
          <w:bCs/>
          <w:lang w:eastAsia="ja-JP"/>
        </w:rPr>
      </w:pPr>
      <w:r w:rsidRPr="002252D8">
        <w:rPr>
          <w:rFonts w:ascii="Times New Roman" w:eastAsia="Times New Roman" w:hAnsi="Times New Roman" w:cs="Times New Roman"/>
          <w:b/>
          <w:bCs/>
          <w:lang w:eastAsia="ja-JP"/>
        </w:rPr>
        <w:t>NAEP STATE COORDINATOR TO SCHOOL COORDINATOR</w:t>
      </w:r>
    </w:p>
    <w:p w:rsidR="002252D8" w:rsidRPr="002252D8" w:rsidP="002252D8" w14:paraId="10F85DA3" w14:textId="77777777">
      <w:pPr>
        <w:widowControl/>
        <w:spacing w:after="0" w:line="240" w:lineRule="auto"/>
        <w:jc w:val="center"/>
        <w:rPr>
          <w:rFonts w:ascii="Times New Roman" w:eastAsia="Times New Roman" w:hAnsi="Times New Roman" w:cs="Times New Roman"/>
          <w:b/>
          <w:bCs/>
          <w:lang w:eastAsia="ja-JP"/>
        </w:rPr>
      </w:pPr>
      <w:r w:rsidRPr="002252D8">
        <w:rPr>
          <w:rFonts w:ascii="Times New Roman" w:eastAsia="Times New Roman" w:hAnsi="Times New Roman" w:cs="Times New Roman"/>
          <w:b/>
          <w:bCs/>
          <w:color w:val="FF0000"/>
          <w:lang w:eastAsia="ja-JP"/>
        </w:rPr>
        <w:t>Red text</w:t>
      </w:r>
      <w:r w:rsidRPr="002252D8">
        <w:rPr>
          <w:rFonts w:ascii="Times New Roman" w:eastAsia="Times New Roman" w:hAnsi="Times New Roman" w:cs="Times New Roman"/>
          <w:b/>
          <w:bCs/>
          <w:lang w:eastAsia="ja-JP"/>
        </w:rPr>
        <w:t xml:space="preserve"> should be customized before mail merge; </w:t>
      </w:r>
      <w:r w:rsidRPr="002252D8">
        <w:rPr>
          <w:rFonts w:ascii="Times New Roman" w:eastAsia="Times New Roman" w:hAnsi="Times New Roman" w:cs="Times New Roman"/>
          <w:b/>
          <w:bCs/>
          <w:highlight w:val="yellow"/>
          <w:lang w:eastAsia="ja-JP"/>
        </w:rPr>
        <w:t>highlighted text</w:t>
      </w:r>
      <w:r w:rsidRPr="002252D8">
        <w:rPr>
          <w:rFonts w:ascii="Times New Roman" w:eastAsia="Times New Roman" w:hAnsi="Times New Roman" w:cs="Times New Roman"/>
          <w:b/>
          <w:bCs/>
          <w:lang w:eastAsia="ja-JP"/>
        </w:rPr>
        <w:t xml:space="preserve"> represents mail merge fields</w:t>
      </w:r>
    </w:p>
    <w:p w:rsidR="002252D8" w:rsidRPr="002252D8" w:rsidP="002252D8" w14:paraId="232CFEE6" w14:textId="77777777">
      <w:pPr>
        <w:widowControl/>
        <w:spacing w:after="0" w:line="240" w:lineRule="auto"/>
        <w:jc w:val="center"/>
        <w:rPr>
          <w:rFonts w:ascii="Times New Roman" w:eastAsia="Times New Roman" w:hAnsi="Times New Roman" w:cs="Times New Roman"/>
          <w:b/>
          <w:bCs/>
          <w:lang w:eastAsia="ja-JP"/>
        </w:rPr>
      </w:pPr>
      <w:r w:rsidRPr="002252D8">
        <w:rPr>
          <w:rFonts w:ascii="Times New Roman" w:eastAsia="Times New Roman" w:hAnsi="Times New Roman" w:cs="Times New Roman"/>
          <w:b/>
          <w:bCs/>
          <w:lang w:eastAsia="ja-JP"/>
        </w:rPr>
        <w:t xml:space="preserve"> </w:t>
      </w:r>
    </w:p>
    <w:p w:rsidR="002252D8" w:rsidRPr="002252D8" w:rsidP="002252D8" w14:paraId="103B7860" w14:textId="77777777">
      <w:pPr>
        <w:widowControl/>
        <w:spacing w:after="0" w:line="240" w:lineRule="auto"/>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Dear </w:t>
      </w:r>
      <w:r w:rsidRPr="002252D8">
        <w:rPr>
          <w:rFonts w:ascii="Times New Roman" w:eastAsia="Times New Roman" w:hAnsi="Times New Roman" w:cs="Times New Roman"/>
          <w:highlight w:val="yellow"/>
          <w:lang w:eastAsia="ja-JP"/>
        </w:rPr>
        <w:t>School Coordinator</w:t>
      </w:r>
      <w:r w:rsidRPr="002252D8">
        <w:rPr>
          <w:rFonts w:ascii="Times New Roman" w:eastAsia="Times New Roman" w:hAnsi="Times New Roman" w:cs="Times New Roman"/>
          <w:lang w:eastAsia="ja-JP"/>
        </w:rPr>
        <w:t>,</w:t>
      </w:r>
    </w:p>
    <w:p w:rsidR="002252D8" w:rsidRPr="002252D8" w:rsidP="002252D8" w14:paraId="5485C4E7" w14:textId="77777777">
      <w:pPr>
        <w:widowControl/>
        <w:spacing w:after="0" w:line="240" w:lineRule="auto"/>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 </w:t>
      </w:r>
    </w:p>
    <w:p w:rsidR="002252D8" w:rsidRPr="002252D8" w:rsidP="002252D8" w14:paraId="2ADFBD71" w14:textId="77777777">
      <w:pPr>
        <w:widowControl/>
        <w:spacing w:after="0" w:line="240" w:lineRule="auto"/>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Welcome to the 2027 administration of the National Assessment of Educational Progress (NAEP). I look forward to working with you to coordinate NAEP in your school. NAEP is the largest nationally representative and continuing assessment of what students in the United States know and can do in various subjects. NAEP is administered by the National Center for Education Statistics (NCES), within the U.S. Department of Education. </w:t>
      </w:r>
    </w:p>
    <w:p w:rsidR="002252D8" w:rsidRPr="002252D8" w:rsidP="002252D8" w14:paraId="647364A0" w14:textId="77777777">
      <w:pPr>
        <w:widowControl/>
        <w:spacing w:after="0" w:line="240" w:lineRule="auto"/>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 </w:t>
      </w:r>
    </w:p>
    <w:p w:rsidR="002252D8" w:rsidRPr="002252D8" w:rsidP="002252D8" w14:paraId="39E84064" w14:textId="77777777">
      <w:pPr>
        <w:widowControl/>
        <w:spacing w:after="0" w:line="278" w:lineRule="auto"/>
        <w:rPr>
          <w:rFonts w:ascii="Times New Roman" w:eastAsia="Times New Roman" w:hAnsi="Times New Roman" w:cs="Times New Roman"/>
          <w:b/>
          <w:bCs/>
          <w:lang w:eastAsia="ja-JP"/>
        </w:rPr>
      </w:pPr>
      <w:r w:rsidRPr="002252D8">
        <w:rPr>
          <w:rFonts w:ascii="Times New Roman" w:eastAsia="Times New Roman" w:hAnsi="Times New Roman" w:cs="Times New Roman"/>
          <w:b/>
          <w:bCs/>
          <w:lang w:eastAsia="ja-JP"/>
        </w:rPr>
        <w:t>Assessment Overview for Your School</w:t>
      </w:r>
    </w:p>
    <w:tbl>
      <w:tblPr>
        <w:tblStyle w:val="TableGrid7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tblPr>
      <w:tblGrid>
        <w:gridCol w:w="3609"/>
        <w:gridCol w:w="5751"/>
      </w:tblGrid>
      <w:tr w14:paraId="0EB21D88" w14:textId="77777777">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tblPrEx>
        <w:trPr>
          <w:trHeight w:val="300"/>
        </w:trPr>
        <w:tc>
          <w:tcPr>
            <w:tcW w:w="3609" w:type="dxa"/>
            <w:tcBorders>
              <w:top w:val="nil"/>
              <w:left w:val="nil"/>
              <w:bottom w:val="nil"/>
              <w:right w:val="nil"/>
            </w:tcBorders>
            <w:hideMark/>
          </w:tcPr>
          <w:p w:rsidR="002252D8" w:rsidRPr="002252D8" w14:paraId="1DFB163F" w14:textId="77777777">
            <w:pPr>
              <w:numPr>
                <w:ilvl w:val="0"/>
                <w:numId w:val="57"/>
              </w:numPr>
              <w:spacing w:after="160" w:line="360" w:lineRule="auto"/>
              <w:contextualSpacing/>
              <w:rPr>
                <w:rFonts w:ascii="Times New Roman" w:hAnsi="Times New Roman"/>
                <w:b/>
                <w:bCs/>
                <w:sz w:val="22"/>
                <w:szCs w:val="22"/>
              </w:rPr>
            </w:pPr>
            <w:r w:rsidRPr="002252D8">
              <w:rPr>
                <w:rFonts w:ascii="Times New Roman" w:hAnsi="Times New Roman"/>
                <w:b/>
                <w:bCs/>
                <w:sz w:val="22"/>
                <w:szCs w:val="22"/>
              </w:rPr>
              <w:t>Subjects:</w:t>
            </w:r>
          </w:p>
        </w:tc>
        <w:tc>
          <w:tcPr>
            <w:tcW w:w="5751" w:type="dxa"/>
            <w:tcBorders>
              <w:top w:val="nil"/>
              <w:left w:val="nil"/>
              <w:bottom w:val="nil"/>
              <w:right w:val="nil"/>
            </w:tcBorders>
            <w:hideMark/>
          </w:tcPr>
          <w:p w:rsidR="002252D8" w:rsidRPr="002252D8" w:rsidP="002252D8" w14:paraId="4491212A" w14:textId="77777777">
            <w:pPr>
              <w:spacing w:line="360" w:lineRule="auto"/>
              <w:rPr>
                <w:rFonts w:ascii="Times New Roman" w:hAnsi="Times New Roman"/>
                <w:sz w:val="22"/>
                <w:szCs w:val="22"/>
              </w:rPr>
            </w:pPr>
            <w:r w:rsidRPr="002252D8">
              <w:rPr>
                <w:rFonts w:ascii="Times New Roman" w:hAnsi="Times New Roman"/>
                <w:sz w:val="22"/>
                <w:szCs w:val="22"/>
              </w:rPr>
              <w:t>Science pilot assessment</w:t>
            </w:r>
          </w:p>
        </w:tc>
      </w:tr>
      <w:tr w14:paraId="47B751B8" w14:textId="77777777">
        <w:tblPrEx>
          <w:tblW w:w="0" w:type="auto"/>
          <w:tblInd w:w="0" w:type="dxa"/>
          <w:tblLayout w:type="fixed"/>
          <w:tblLook w:val="06A0"/>
        </w:tblPrEx>
        <w:trPr>
          <w:trHeight w:val="300"/>
        </w:trPr>
        <w:tc>
          <w:tcPr>
            <w:tcW w:w="3609" w:type="dxa"/>
            <w:tcBorders>
              <w:top w:val="nil"/>
              <w:left w:val="nil"/>
              <w:bottom w:val="nil"/>
              <w:right w:val="nil"/>
            </w:tcBorders>
            <w:hideMark/>
          </w:tcPr>
          <w:p w:rsidR="002252D8" w:rsidRPr="002252D8" w14:paraId="622392A4" w14:textId="77777777">
            <w:pPr>
              <w:numPr>
                <w:ilvl w:val="0"/>
                <w:numId w:val="58"/>
              </w:numPr>
              <w:spacing w:after="160" w:line="360" w:lineRule="auto"/>
              <w:contextualSpacing/>
              <w:rPr>
                <w:rFonts w:ascii="Times New Roman" w:hAnsi="Times New Roman"/>
                <w:b/>
                <w:bCs/>
                <w:sz w:val="22"/>
                <w:szCs w:val="22"/>
              </w:rPr>
            </w:pPr>
            <w:r w:rsidRPr="002252D8">
              <w:rPr>
                <w:rFonts w:ascii="Times New Roman" w:hAnsi="Times New Roman"/>
                <w:b/>
                <w:bCs/>
                <w:sz w:val="22"/>
                <w:szCs w:val="22"/>
              </w:rPr>
              <w:t>Grade:</w:t>
            </w:r>
          </w:p>
        </w:tc>
        <w:tc>
          <w:tcPr>
            <w:tcW w:w="5751" w:type="dxa"/>
            <w:tcBorders>
              <w:top w:val="nil"/>
              <w:left w:val="nil"/>
              <w:bottom w:val="nil"/>
              <w:right w:val="nil"/>
            </w:tcBorders>
            <w:hideMark/>
          </w:tcPr>
          <w:p w:rsidR="002252D8" w:rsidRPr="002252D8" w:rsidP="002252D8" w14:paraId="09BD8C2D" w14:textId="77777777">
            <w:pPr>
              <w:spacing w:line="360" w:lineRule="auto"/>
              <w:rPr>
                <w:rFonts w:ascii="Times New Roman" w:hAnsi="Times New Roman"/>
                <w:sz w:val="22"/>
                <w:szCs w:val="22"/>
              </w:rPr>
            </w:pPr>
            <w:r w:rsidRPr="002252D8">
              <w:rPr>
                <w:rFonts w:ascii="Times New Roman" w:hAnsi="Times New Roman"/>
                <w:sz w:val="22"/>
                <w:szCs w:val="22"/>
              </w:rPr>
              <w:t>8</w:t>
            </w:r>
          </w:p>
        </w:tc>
      </w:tr>
      <w:tr w14:paraId="25F7E344" w14:textId="77777777">
        <w:tblPrEx>
          <w:tblW w:w="0" w:type="auto"/>
          <w:tblInd w:w="0" w:type="dxa"/>
          <w:tblLayout w:type="fixed"/>
          <w:tblLook w:val="06A0"/>
        </w:tblPrEx>
        <w:trPr>
          <w:trHeight w:val="300"/>
        </w:trPr>
        <w:tc>
          <w:tcPr>
            <w:tcW w:w="3609" w:type="dxa"/>
            <w:tcBorders>
              <w:top w:val="nil"/>
              <w:left w:val="nil"/>
              <w:bottom w:val="nil"/>
              <w:right w:val="nil"/>
            </w:tcBorders>
            <w:hideMark/>
          </w:tcPr>
          <w:p w:rsidR="002252D8" w:rsidRPr="002252D8" w14:paraId="5EC6E299" w14:textId="77777777">
            <w:pPr>
              <w:numPr>
                <w:ilvl w:val="0"/>
                <w:numId w:val="58"/>
              </w:numPr>
              <w:spacing w:after="160" w:line="360" w:lineRule="auto"/>
              <w:contextualSpacing/>
              <w:rPr>
                <w:rFonts w:ascii="Times New Roman" w:hAnsi="Times New Roman"/>
                <w:b/>
                <w:bCs/>
                <w:sz w:val="22"/>
                <w:szCs w:val="22"/>
              </w:rPr>
            </w:pPr>
            <w:r w:rsidRPr="002252D8">
              <w:rPr>
                <w:rFonts w:ascii="Times New Roman" w:hAnsi="Times New Roman"/>
                <w:b/>
                <w:bCs/>
                <w:sz w:val="22"/>
                <w:szCs w:val="22"/>
              </w:rPr>
              <w:t>Assessment window:</w:t>
            </w:r>
          </w:p>
        </w:tc>
        <w:tc>
          <w:tcPr>
            <w:tcW w:w="5751" w:type="dxa"/>
            <w:tcBorders>
              <w:top w:val="nil"/>
              <w:left w:val="nil"/>
              <w:bottom w:val="nil"/>
              <w:right w:val="nil"/>
            </w:tcBorders>
            <w:hideMark/>
          </w:tcPr>
          <w:p w:rsidR="002252D8" w:rsidRPr="002252D8" w:rsidP="002252D8" w14:paraId="0EEFF0DC" w14:textId="77777777">
            <w:pPr>
              <w:spacing w:line="360" w:lineRule="auto"/>
              <w:rPr>
                <w:rFonts w:ascii="Times New Roman" w:hAnsi="Times New Roman"/>
                <w:sz w:val="22"/>
                <w:szCs w:val="22"/>
              </w:rPr>
            </w:pPr>
            <w:r w:rsidRPr="00317F10">
              <w:rPr>
                <w:rFonts w:ascii="Times New Roman" w:hAnsi="Times New Roman"/>
                <w:color w:val="FF0000"/>
                <w:sz w:val="22"/>
                <w:szCs w:val="22"/>
              </w:rPr>
              <w:t>January 25–March 19, 2027</w:t>
            </w:r>
          </w:p>
        </w:tc>
      </w:tr>
      <w:tr w14:paraId="2ECB19E2" w14:textId="77777777">
        <w:tblPrEx>
          <w:tblW w:w="0" w:type="auto"/>
          <w:tblInd w:w="0" w:type="dxa"/>
          <w:tblLayout w:type="fixed"/>
          <w:tblLook w:val="06A0"/>
        </w:tblPrEx>
        <w:trPr>
          <w:trHeight w:val="300"/>
        </w:trPr>
        <w:tc>
          <w:tcPr>
            <w:tcW w:w="3609" w:type="dxa"/>
            <w:tcBorders>
              <w:top w:val="nil"/>
              <w:left w:val="nil"/>
              <w:bottom w:val="nil"/>
              <w:right w:val="nil"/>
            </w:tcBorders>
            <w:hideMark/>
          </w:tcPr>
          <w:p w:rsidR="002252D8" w:rsidRPr="002252D8" w14:paraId="31D67C26" w14:textId="77777777">
            <w:pPr>
              <w:numPr>
                <w:ilvl w:val="0"/>
                <w:numId w:val="58"/>
              </w:numPr>
              <w:spacing w:after="160" w:line="360" w:lineRule="auto"/>
              <w:contextualSpacing/>
              <w:rPr>
                <w:rFonts w:ascii="Times New Roman" w:hAnsi="Times New Roman"/>
                <w:b/>
                <w:bCs/>
                <w:sz w:val="22"/>
                <w:szCs w:val="22"/>
              </w:rPr>
            </w:pPr>
            <w:r w:rsidRPr="002252D8">
              <w:rPr>
                <w:rFonts w:ascii="Times New Roman" w:hAnsi="Times New Roman"/>
                <w:b/>
                <w:bCs/>
                <w:sz w:val="22"/>
                <w:szCs w:val="22"/>
              </w:rPr>
              <w:t>Assessment sessions:</w:t>
            </w:r>
          </w:p>
        </w:tc>
        <w:tc>
          <w:tcPr>
            <w:tcW w:w="5751" w:type="dxa"/>
            <w:tcBorders>
              <w:top w:val="nil"/>
              <w:left w:val="nil"/>
              <w:bottom w:val="nil"/>
              <w:right w:val="nil"/>
            </w:tcBorders>
            <w:hideMark/>
          </w:tcPr>
          <w:p w:rsidR="002252D8" w:rsidRPr="002252D8" w:rsidP="002252D8" w14:paraId="0C658C7C" w14:textId="77777777">
            <w:pPr>
              <w:spacing w:line="360" w:lineRule="auto"/>
              <w:rPr>
                <w:rFonts w:ascii="Times New Roman" w:hAnsi="Times New Roman"/>
                <w:sz w:val="22"/>
                <w:szCs w:val="22"/>
              </w:rPr>
            </w:pPr>
            <w:r w:rsidRPr="002252D8">
              <w:rPr>
                <w:rFonts w:ascii="Times New Roman" w:hAnsi="Times New Roman"/>
                <w:sz w:val="22"/>
                <w:szCs w:val="22"/>
              </w:rPr>
              <w:t>Two groups of up to 25 students each, or one group of up to 50 students in one or two rooms</w:t>
            </w:r>
          </w:p>
        </w:tc>
      </w:tr>
      <w:tr w14:paraId="02CB256E" w14:textId="77777777">
        <w:tblPrEx>
          <w:tblW w:w="0" w:type="auto"/>
          <w:tblInd w:w="0" w:type="dxa"/>
          <w:tblLayout w:type="fixed"/>
          <w:tblLook w:val="06A0"/>
        </w:tblPrEx>
        <w:trPr>
          <w:trHeight w:val="300"/>
        </w:trPr>
        <w:tc>
          <w:tcPr>
            <w:tcW w:w="3609" w:type="dxa"/>
            <w:tcBorders>
              <w:top w:val="nil"/>
              <w:left w:val="nil"/>
              <w:bottom w:val="nil"/>
              <w:right w:val="nil"/>
            </w:tcBorders>
            <w:hideMark/>
          </w:tcPr>
          <w:p w:rsidR="002252D8" w:rsidRPr="002252D8" w14:paraId="40ACCCB7" w14:textId="77777777">
            <w:pPr>
              <w:numPr>
                <w:ilvl w:val="0"/>
                <w:numId w:val="58"/>
              </w:numPr>
              <w:spacing w:after="160" w:line="360" w:lineRule="auto"/>
              <w:contextualSpacing/>
              <w:rPr>
                <w:rFonts w:ascii="Times New Roman" w:hAnsi="Times New Roman"/>
                <w:b/>
                <w:bCs/>
                <w:sz w:val="22"/>
                <w:szCs w:val="22"/>
              </w:rPr>
            </w:pPr>
            <w:r w:rsidRPr="002252D8">
              <w:rPr>
                <w:rFonts w:ascii="Times New Roman" w:hAnsi="Times New Roman"/>
                <w:b/>
                <w:bCs/>
                <w:sz w:val="22"/>
                <w:szCs w:val="22"/>
              </w:rPr>
              <w:t>Student time:</w:t>
            </w:r>
          </w:p>
        </w:tc>
        <w:tc>
          <w:tcPr>
            <w:tcW w:w="5751" w:type="dxa"/>
            <w:tcBorders>
              <w:top w:val="nil"/>
              <w:left w:val="nil"/>
              <w:bottom w:val="nil"/>
              <w:right w:val="nil"/>
            </w:tcBorders>
            <w:hideMark/>
          </w:tcPr>
          <w:p w:rsidR="002252D8" w:rsidRPr="002252D8" w:rsidP="002252D8" w14:paraId="40366B9C" w14:textId="77777777">
            <w:pPr>
              <w:spacing w:line="360" w:lineRule="auto"/>
              <w:rPr>
                <w:rFonts w:ascii="Times New Roman" w:hAnsi="Times New Roman"/>
                <w:sz w:val="22"/>
                <w:szCs w:val="22"/>
              </w:rPr>
            </w:pPr>
            <w:r w:rsidRPr="002252D8">
              <w:rPr>
                <w:rFonts w:ascii="Times New Roman" w:hAnsi="Times New Roman"/>
                <w:sz w:val="22"/>
                <w:szCs w:val="22"/>
              </w:rPr>
              <w:t>Approximately 120 minutes (including transition time, directions, and completion of a survey questionnaire)</w:t>
            </w:r>
          </w:p>
        </w:tc>
      </w:tr>
      <w:tr w14:paraId="4771FA67" w14:textId="77777777">
        <w:tblPrEx>
          <w:tblW w:w="0" w:type="auto"/>
          <w:tblInd w:w="0" w:type="dxa"/>
          <w:tblLayout w:type="fixed"/>
          <w:tblLook w:val="06A0"/>
        </w:tblPrEx>
        <w:trPr>
          <w:trHeight w:val="300"/>
        </w:trPr>
        <w:tc>
          <w:tcPr>
            <w:tcW w:w="3609" w:type="dxa"/>
            <w:tcBorders>
              <w:top w:val="nil"/>
              <w:left w:val="nil"/>
              <w:bottom w:val="nil"/>
              <w:right w:val="nil"/>
            </w:tcBorders>
            <w:hideMark/>
          </w:tcPr>
          <w:p w:rsidR="002252D8" w:rsidRPr="002252D8" w14:paraId="466793B3" w14:textId="77777777">
            <w:pPr>
              <w:numPr>
                <w:ilvl w:val="0"/>
                <w:numId w:val="58"/>
              </w:numPr>
              <w:spacing w:after="160" w:line="360" w:lineRule="auto"/>
              <w:contextualSpacing/>
              <w:rPr>
                <w:rFonts w:ascii="Times New Roman" w:hAnsi="Times New Roman"/>
                <w:b/>
                <w:bCs/>
                <w:sz w:val="22"/>
                <w:szCs w:val="22"/>
              </w:rPr>
            </w:pPr>
            <w:r w:rsidRPr="002252D8">
              <w:rPr>
                <w:rFonts w:ascii="Times New Roman" w:hAnsi="Times New Roman"/>
                <w:b/>
                <w:bCs/>
                <w:sz w:val="22"/>
                <w:szCs w:val="22"/>
              </w:rPr>
              <w:t>Assessment administrators:</w:t>
            </w:r>
          </w:p>
        </w:tc>
        <w:tc>
          <w:tcPr>
            <w:tcW w:w="5751" w:type="dxa"/>
            <w:tcBorders>
              <w:top w:val="nil"/>
              <w:left w:val="nil"/>
              <w:bottom w:val="nil"/>
              <w:right w:val="nil"/>
            </w:tcBorders>
            <w:hideMark/>
          </w:tcPr>
          <w:p w:rsidR="002252D8" w:rsidRPr="002252D8" w:rsidP="002252D8" w14:paraId="0E9A105A" w14:textId="77777777">
            <w:pPr>
              <w:spacing w:line="360" w:lineRule="auto"/>
              <w:rPr>
                <w:rFonts w:ascii="Times New Roman" w:hAnsi="Times New Roman"/>
                <w:sz w:val="22"/>
                <w:szCs w:val="22"/>
              </w:rPr>
            </w:pPr>
            <w:r w:rsidRPr="002252D8">
              <w:rPr>
                <w:rFonts w:ascii="Times New Roman" w:hAnsi="Times New Roman"/>
                <w:sz w:val="22"/>
                <w:szCs w:val="22"/>
              </w:rPr>
              <w:t>NAEP representatives</w:t>
            </w:r>
          </w:p>
        </w:tc>
      </w:tr>
    </w:tbl>
    <w:p w:rsidR="002252D8" w:rsidRPr="002252D8" w:rsidP="002252D8" w14:paraId="7AA0139C" w14:textId="77777777">
      <w:pPr>
        <w:widowControl/>
        <w:spacing w:after="0" w:line="278" w:lineRule="auto"/>
        <w:rPr>
          <w:rFonts w:ascii="Times New Roman" w:eastAsia="Times New Roman" w:hAnsi="Times New Roman" w:cs="Times New Roman"/>
          <w:color w:val="000000"/>
          <w:lang w:eastAsia="ja-JP"/>
        </w:rPr>
      </w:pPr>
    </w:p>
    <w:p w:rsidR="002252D8" w:rsidRPr="002252D8" w:rsidP="002252D8" w14:paraId="6A1D51D6" w14:textId="77777777">
      <w:pPr>
        <w:widowControl/>
        <w:spacing w:after="0" w:line="278" w:lineRule="auto"/>
        <w:rPr>
          <w:rFonts w:ascii="Times New Roman" w:eastAsia="Times New Roman" w:hAnsi="Times New Roman" w:cs="Times New Roman"/>
          <w:color w:val="000000"/>
          <w:lang w:eastAsia="ja-JP"/>
        </w:rPr>
      </w:pPr>
      <w:r w:rsidRPr="002252D8">
        <w:rPr>
          <w:rFonts w:ascii="Times New Roman" w:eastAsia="Times New Roman" w:hAnsi="Times New Roman" w:cs="Times New Roman"/>
          <w:color w:val="000000"/>
          <w:lang w:eastAsia="ja-JP"/>
        </w:rPr>
        <w:t xml:space="preserve">As the school coordinator, you have several responsibilities critical to making NAEP </w:t>
      </w:r>
      <w:r w:rsidRPr="002252D8">
        <w:rPr>
          <w:rFonts w:ascii="Times New Roman" w:eastAsia="Times New Roman" w:hAnsi="Times New Roman" w:cs="Times New Roman"/>
          <w:lang w:eastAsia="ja-JP"/>
        </w:rPr>
        <w:t>a success</w:t>
      </w:r>
      <w:r w:rsidRPr="002252D8">
        <w:rPr>
          <w:rFonts w:ascii="Times New Roman" w:eastAsia="Times New Roman" w:hAnsi="Times New Roman" w:cs="Times New Roman"/>
          <w:color w:val="000000"/>
          <w:lang w:eastAsia="ja-JP"/>
        </w:rPr>
        <w:t xml:space="preserve">. The Assessment Management System (AMS) </w:t>
      </w:r>
      <w:r w:rsidRPr="002252D8">
        <w:rPr>
          <w:rFonts w:ascii="Times New Roman" w:eastAsia="Times New Roman" w:hAnsi="Times New Roman" w:cs="Times New Roman"/>
          <w:color w:val="FF0000"/>
          <w:lang w:eastAsia="ja-JP"/>
        </w:rPr>
        <w:t xml:space="preserve">[AMS URL] </w:t>
      </w:r>
      <w:r w:rsidRPr="002252D8">
        <w:rPr>
          <w:rFonts w:ascii="Times New Roman" w:eastAsia="Times New Roman" w:hAnsi="Times New Roman" w:cs="Times New Roman"/>
          <w:color w:val="000000"/>
          <w:lang w:eastAsia="ja-JP"/>
        </w:rPr>
        <w:t>will be your primary resource for completing assessment planning tasks online for the upcoming assessment. The following timeline indicates when you will need to complete specific assessment planning tasks in the AMS.</w:t>
      </w:r>
    </w:p>
    <w:p w:rsidR="002252D8" w:rsidRPr="002252D8" w:rsidP="002252D8" w14:paraId="01D97CDA" w14:textId="77777777">
      <w:pPr>
        <w:widowControl/>
        <w:spacing w:after="0" w:line="278" w:lineRule="auto"/>
        <w:rPr>
          <w:rFonts w:ascii="Times New Roman" w:eastAsia="Times New Roman" w:hAnsi="Times New Roman" w:cs="Times New Roman"/>
          <w:color w:val="000000"/>
          <w:lang w:eastAsia="ja-JP"/>
        </w:rPr>
      </w:pPr>
    </w:p>
    <w:p w:rsidR="002252D8" w:rsidRPr="002252D8" w14:paraId="0F975F36" w14:textId="77777777">
      <w:pPr>
        <w:widowControl/>
        <w:numPr>
          <w:ilvl w:val="0"/>
          <w:numId w:val="63"/>
        </w:numPr>
        <w:spacing w:after="0" w:line="278" w:lineRule="auto"/>
        <w:contextualSpacing/>
        <w:rPr>
          <w:rFonts w:ascii="Times New Roman" w:eastAsia="Times New Roman" w:hAnsi="Times New Roman" w:cs="Times New Roman"/>
          <w:color w:val="000000"/>
          <w:lang w:eastAsia="ja-JP"/>
        </w:rPr>
      </w:pPr>
      <w:r w:rsidRPr="002252D8">
        <w:rPr>
          <w:rFonts w:ascii="Times New Roman" w:eastAsia="Times New Roman" w:hAnsi="Times New Roman" w:cs="Times New Roman"/>
          <w:b/>
          <w:bCs/>
          <w:color w:val="FF0000"/>
          <w:lang w:eastAsia="ja-JP"/>
        </w:rPr>
        <w:t>[August-September]</w:t>
      </w:r>
      <w:r w:rsidRPr="002252D8">
        <w:rPr>
          <w:rFonts w:ascii="Times New Roman" w:eastAsia="Times New Roman" w:hAnsi="Times New Roman" w:cs="Times New Roman"/>
          <w:b/>
          <w:bCs/>
          <w:color w:val="000000"/>
          <w:lang w:eastAsia="ja-JP"/>
        </w:rPr>
        <w:t>:</w:t>
      </w:r>
      <w:r w:rsidRPr="002252D8">
        <w:rPr>
          <w:rFonts w:ascii="Times New Roman" w:eastAsia="Times New Roman" w:hAnsi="Times New Roman" w:cs="Times New Roman"/>
          <w:color w:val="000000"/>
          <w:lang w:eastAsia="ja-JP"/>
        </w:rPr>
        <w:t xml:space="preserve"> </w:t>
      </w:r>
    </w:p>
    <w:p w:rsidR="002252D8" w:rsidRPr="002252D8" w14:paraId="3D2C4DF2" w14:textId="77777777">
      <w:pPr>
        <w:widowControl/>
        <w:numPr>
          <w:ilvl w:val="1"/>
          <w:numId w:val="63"/>
        </w:numPr>
        <w:spacing w:after="0" w:line="278" w:lineRule="auto"/>
        <w:contextualSpacing/>
        <w:rPr>
          <w:rFonts w:ascii="Times New Roman" w:eastAsia="Times New Roman" w:hAnsi="Times New Roman" w:cs="Times New Roman"/>
          <w:color w:val="000000"/>
          <w:lang w:eastAsia="ja-JP"/>
        </w:rPr>
      </w:pPr>
      <w:r w:rsidRPr="002252D8">
        <w:rPr>
          <w:rFonts w:ascii="Times New Roman" w:eastAsia="Times New Roman" w:hAnsi="Times New Roman" w:cs="Times New Roman"/>
          <w:color w:val="FF0000"/>
          <w:lang w:eastAsia="ja-JP"/>
        </w:rPr>
        <w:t xml:space="preserve">Work with school or district technology staff to safelist the domain </w:t>
      </w:r>
      <w:r w:rsidRPr="002252D8">
        <w:rPr>
          <w:rFonts w:ascii="Times New Roman" w:eastAsia="Times New Roman" w:hAnsi="Times New Roman" w:cs="Times New Roman"/>
          <w:i/>
          <w:iCs/>
          <w:color w:val="FF0000"/>
          <w:lang w:eastAsia="ja-JP"/>
        </w:rPr>
        <w:t>naepnpd.org</w:t>
      </w:r>
      <w:r w:rsidRPr="002252D8">
        <w:rPr>
          <w:rFonts w:ascii="Times New Roman" w:eastAsia="Times New Roman" w:hAnsi="Times New Roman" w:cs="Times New Roman"/>
          <w:color w:val="FF0000"/>
          <w:lang w:eastAsia="ja-JP"/>
        </w:rPr>
        <w:t xml:space="preserve"> to ensure you receive important emails. </w:t>
      </w:r>
    </w:p>
    <w:p w:rsidR="002252D8" w:rsidRPr="002252D8" w14:paraId="67B717A6" w14:textId="77777777">
      <w:pPr>
        <w:widowControl/>
        <w:numPr>
          <w:ilvl w:val="1"/>
          <w:numId w:val="63"/>
        </w:numPr>
        <w:spacing w:after="0" w:line="278" w:lineRule="auto"/>
        <w:contextualSpacing/>
        <w:rPr>
          <w:rFonts w:ascii="Times New Roman" w:eastAsia="Times New Roman" w:hAnsi="Times New Roman" w:cs="Times New Roman"/>
          <w:color w:val="FF0000"/>
          <w:lang w:eastAsia="ja-JP"/>
        </w:rPr>
      </w:pPr>
      <w:r w:rsidRPr="002252D8">
        <w:rPr>
          <w:rFonts w:ascii="Times New Roman" w:eastAsia="Times New Roman" w:hAnsi="Times New Roman" w:cs="Times New Roman"/>
          <w:color w:val="FF0000"/>
          <w:lang w:eastAsia="ja-JP"/>
        </w:rPr>
        <w:t xml:space="preserve">Safelist the NAEP AMS </w:t>
      </w:r>
      <w:r w:rsidRPr="002252D8">
        <w:rPr>
          <w:rFonts w:ascii="Times New Roman" w:eastAsia="Times New Roman" w:hAnsi="Times New Roman" w:cs="Times New Roman"/>
          <w:color w:val="FF0000"/>
          <w:lang w:eastAsia="ja-JP"/>
        </w:rPr>
        <w:t xml:space="preserve">URLs </w:t>
      </w:r>
      <w:r w:rsidRPr="002252D8">
        <w:rPr>
          <w:rFonts w:ascii="Times New Roman" w:eastAsia="Times New Roman" w:hAnsi="Times New Roman" w:cs="Times New Roman"/>
          <w:i/>
          <w:iCs/>
          <w:color w:val="FF0000"/>
          <w:lang w:eastAsia="ja-JP"/>
        </w:rPr>
        <w:t>https://ams.naep.ed.gov</w:t>
      </w:r>
      <w:r w:rsidRPr="002252D8">
        <w:rPr>
          <w:rFonts w:ascii="Times New Roman" w:eastAsia="Times New Roman" w:hAnsi="Times New Roman" w:cs="Times New Roman"/>
          <w:color w:val="FF0000"/>
          <w:lang w:eastAsia="ja-JP"/>
        </w:rPr>
        <w:t xml:space="preserve">, </w:t>
      </w:r>
      <w:r w:rsidRPr="002252D8">
        <w:rPr>
          <w:rFonts w:ascii="Times New Roman" w:eastAsia="Times New Roman" w:hAnsi="Times New Roman" w:cs="Times New Roman"/>
          <w:i/>
          <w:iCs/>
          <w:color w:val="FF0000"/>
          <w:lang w:eastAsia="ja-JP"/>
        </w:rPr>
        <w:t>https://login.ed.gov/</w:t>
      </w:r>
      <w:r w:rsidRPr="002252D8">
        <w:rPr>
          <w:rFonts w:ascii="Times New Roman" w:eastAsia="Times New Roman" w:hAnsi="Times New Roman" w:cs="Times New Roman"/>
          <w:color w:val="FF0000"/>
          <w:lang w:eastAsia="ja-JP"/>
        </w:rPr>
        <w:t xml:space="preserve"> and </w:t>
      </w:r>
      <w:r w:rsidRPr="002252D8">
        <w:rPr>
          <w:rFonts w:ascii="Times New Roman" w:eastAsia="Times New Roman" w:hAnsi="Times New Roman" w:cs="Times New Roman"/>
          <w:i/>
          <w:iCs/>
          <w:color w:val="FF0000"/>
          <w:lang w:eastAsia="ja-JP"/>
        </w:rPr>
        <w:t>https://secure.login.gov</w:t>
      </w:r>
      <w:r w:rsidRPr="002252D8">
        <w:rPr>
          <w:rFonts w:ascii="Times New Roman" w:eastAsia="Times New Roman" w:hAnsi="Times New Roman" w:cs="Times New Roman"/>
          <w:color w:val="FF0000"/>
          <w:lang w:eastAsia="ja-JP"/>
        </w:rPr>
        <w:t>/ to ensure you receive important emails and can access the AMS.</w:t>
      </w:r>
      <w:r w:rsidRPr="002252D8">
        <w:rPr>
          <w:rFonts w:ascii="Times New Roman" w:eastAsia="Times New Roman" w:hAnsi="Times New Roman" w:cs="Times New Roman"/>
          <w:color w:val="FF0000"/>
          <w:lang w:eastAsia="ja-JP"/>
        </w:rPr>
        <w:t xml:space="preserve"> </w:t>
      </w:r>
    </w:p>
    <w:p w:rsidR="002252D8" w:rsidRPr="002252D8" w14:paraId="76133A3B" w14:textId="77777777">
      <w:pPr>
        <w:widowControl/>
        <w:numPr>
          <w:ilvl w:val="1"/>
          <w:numId w:val="63"/>
        </w:numPr>
        <w:spacing w:after="0" w:line="278" w:lineRule="auto"/>
        <w:contextualSpacing/>
        <w:rPr>
          <w:rFonts w:ascii="Times New Roman" w:eastAsia="Times New Roman" w:hAnsi="Times New Roman" w:cs="Times New Roman"/>
          <w:color w:val="FF0000"/>
          <w:lang w:eastAsia="ja-JP"/>
        </w:rPr>
      </w:pPr>
      <w:r w:rsidRPr="002252D8">
        <w:rPr>
          <w:rFonts w:ascii="Times New Roman" w:eastAsia="Times New Roman" w:hAnsi="Times New Roman" w:cs="Times New Roman"/>
          <w:lang w:eastAsia="ja-JP"/>
        </w:rPr>
        <w:t xml:space="preserve">Activate and sign in to your NAEP AMS account using the link provided in the AMS account activation email </w:t>
      </w:r>
      <w:r w:rsidRPr="002252D8">
        <w:rPr>
          <w:rFonts w:ascii="Times New Roman" w:eastAsia="Times New Roman" w:hAnsi="Times New Roman" w:cs="Times New Roman"/>
          <w:color w:val="FF0000"/>
          <w:lang w:eastAsia="ja-JP"/>
        </w:rPr>
        <w:t>[</w:t>
      </w:r>
      <w:r w:rsidRPr="002252D8">
        <w:rPr>
          <w:rFonts w:ascii="Times New Roman" w:eastAsia="Times New Roman" w:hAnsi="Times New Roman" w:cs="Times New Roman"/>
          <w:i/>
          <w:iCs/>
          <w:color w:val="FF0000"/>
          <w:lang w:eastAsia="ja-JP"/>
        </w:rPr>
        <w:t>email subject</w:t>
      </w:r>
      <w:r w:rsidRPr="002252D8">
        <w:rPr>
          <w:rFonts w:ascii="Times New Roman" w:eastAsia="Times New Roman" w:hAnsi="Times New Roman" w:cs="Times New Roman"/>
          <w:color w:val="FF0000"/>
          <w:lang w:eastAsia="ja-JP"/>
        </w:rPr>
        <w:t xml:space="preserve">] </w:t>
      </w:r>
      <w:r w:rsidRPr="002252D8">
        <w:rPr>
          <w:rFonts w:ascii="Times New Roman" w:eastAsia="Times New Roman" w:hAnsi="Times New Roman" w:cs="Times New Roman"/>
          <w:lang w:eastAsia="ja-JP"/>
        </w:rPr>
        <w:t xml:space="preserve">from </w:t>
      </w:r>
      <w:r w:rsidRPr="002252D8">
        <w:rPr>
          <w:rFonts w:ascii="Times New Roman" w:eastAsia="Times New Roman" w:hAnsi="Times New Roman" w:cs="Times New Roman"/>
          <w:color w:val="FF0000"/>
          <w:lang w:eastAsia="ja-JP"/>
        </w:rPr>
        <w:t>[activation email domain].</w:t>
      </w:r>
    </w:p>
    <w:p w:rsidR="002252D8" w:rsidRPr="002252D8" w14:paraId="5AADDE18" w14:textId="77777777">
      <w:pPr>
        <w:widowControl/>
        <w:numPr>
          <w:ilvl w:val="1"/>
          <w:numId w:val="63"/>
        </w:numPr>
        <w:spacing w:after="0" w:line="278" w:lineRule="auto"/>
        <w:contextualSpacing/>
        <w:rPr>
          <w:rFonts w:ascii="Times New Roman" w:eastAsia="Times New Roman" w:hAnsi="Times New Roman" w:cs="Times New Roman"/>
          <w:color w:val="000000"/>
          <w:lang w:eastAsia="ja-JP"/>
        </w:rPr>
      </w:pPr>
      <w:r w:rsidRPr="002252D8">
        <w:rPr>
          <w:rFonts w:ascii="Times New Roman" w:eastAsia="Times New Roman" w:hAnsi="Times New Roman" w:cs="Times New Roman"/>
          <w:lang w:eastAsia="ja-JP"/>
        </w:rPr>
        <w:t>Students will complete the assessment using school devices. Review</w:t>
      </w:r>
      <w:r w:rsidRPr="002252D8">
        <w:rPr>
          <w:rFonts w:ascii="Times New Roman" w:eastAsia="Times New Roman" w:hAnsi="Times New Roman" w:cs="Times New Roman"/>
          <w:color w:val="FF0000"/>
          <w:lang w:eastAsia="ja-JP"/>
        </w:rPr>
        <w:t xml:space="preserve"> the responses in the </w:t>
      </w:r>
      <w:r w:rsidRPr="002252D8">
        <w:rPr>
          <w:rFonts w:ascii="Times New Roman" w:eastAsia="Times New Roman" w:hAnsi="Times New Roman" w:cs="Times New Roman"/>
          <w:b/>
          <w:bCs/>
          <w:color w:val="FF0000"/>
          <w:lang w:eastAsia="ja-JP"/>
        </w:rPr>
        <w:t>School Technology Survey</w:t>
      </w:r>
      <w:r w:rsidRPr="002252D8">
        <w:rPr>
          <w:rFonts w:ascii="Times New Roman" w:eastAsia="Times New Roman" w:hAnsi="Times New Roman" w:cs="Times New Roman"/>
          <w:color w:val="FF0000"/>
          <w:lang w:eastAsia="ja-JP"/>
        </w:rPr>
        <w:t xml:space="preserve"> section/the technical requirements at the </w:t>
      </w:r>
      <w:hyperlink r:id="rId92" w:history="1">
        <w:r w:rsidRPr="002252D8">
          <w:rPr>
            <w:rFonts w:ascii="Times New Roman" w:eastAsia="Times New Roman" w:hAnsi="Times New Roman" w:cs="Times New Roman"/>
            <w:color w:val="FF0000"/>
            <w:u w:val="single"/>
            <w:lang w:eastAsia="ja-JP"/>
          </w:rPr>
          <w:t>eNAEP</w:t>
        </w:r>
        <w:r w:rsidRPr="002252D8">
          <w:rPr>
            <w:rFonts w:ascii="Times New Roman" w:eastAsia="Times New Roman" w:hAnsi="Times New Roman" w:cs="Times New Roman"/>
            <w:color w:val="FF0000"/>
            <w:u w:val="single"/>
            <w:lang w:eastAsia="ja-JP"/>
          </w:rPr>
          <w:t xml:space="preserve"> Download Center</w:t>
        </w:r>
      </w:hyperlink>
      <w:r w:rsidRPr="002252D8">
        <w:rPr>
          <w:rFonts w:ascii="Aptos" w:eastAsia="Times New Roman" w:hAnsi="Aptos" w:cs="Times New Roman"/>
          <w:sz w:val="24"/>
          <w:szCs w:val="24"/>
          <w:lang w:eastAsia="ja-JP"/>
        </w:rPr>
        <w:t xml:space="preserve"> </w:t>
      </w:r>
      <w:r w:rsidRPr="002252D8">
        <w:rPr>
          <w:rFonts w:ascii="Times New Roman" w:eastAsia="Times New Roman" w:hAnsi="Times New Roman" w:cs="Times New Roman"/>
          <w:lang w:eastAsia="ja-JP"/>
        </w:rPr>
        <w:t>to ensure your school’s devices can support the NAEP assessment</w:t>
      </w:r>
      <w:r w:rsidRPr="002252D8">
        <w:rPr>
          <w:rFonts w:ascii="Times New Roman" w:eastAsia="Times New Roman" w:hAnsi="Times New Roman" w:cs="Times New Roman"/>
          <w:color w:val="000000"/>
          <w:lang w:eastAsia="ja-JP"/>
        </w:rPr>
        <w:t>. If you have any questions about using your school’s devices to administer NAEP, please contact me. My contact information is provided in the last paragraph of this letter.</w:t>
      </w:r>
    </w:p>
    <w:p w:rsidR="002252D8" w:rsidRPr="002252D8" w14:paraId="5B2E37E0" w14:textId="77777777">
      <w:pPr>
        <w:widowControl/>
        <w:numPr>
          <w:ilvl w:val="1"/>
          <w:numId w:val="63"/>
        </w:numPr>
        <w:spacing w:after="0" w:line="278" w:lineRule="auto"/>
        <w:contextualSpacing/>
        <w:rPr>
          <w:rFonts w:ascii="Times New Roman" w:eastAsia="Times New Roman" w:hAnsi="Times New Roman" w:cs="Times New Roman"/>
          <w:color w:val="000000"/>
          <w:lang w:eastAsia="ja-JP"/>
        </w:rPr>
      </w:pPr>
      <w:r w:rsidRPr="002252D8">
        <w:rPr>
          <w:rFonts w:ascii="Times New Roman" w:eastAsia="Times New Roman" w:hAnsi="Times New Roman" w:cs="Times New Roman"/>
          <w:color w:val="000000"/>
          <w:lang w:eastAsia="ja-JP"/>
        </w:rPr>
        <w:t xml:space="preserve">Answer the questions in the </w:t>
      </w:r>
      <w:r w:rsidRPr="002252D8">
        <w:rPr>
          <w:rFonts w:ascii="Times New Roman" w:eastAsia="Times New Roman" w:hAnsi="Times New Roman" w:cs="Times New Roman"/>
          <w:b/>
          <w:bCs/>
          <w:color w:val="000000"/>
          <w:lang w:eastAsia="ja-JP"/>
        </w:rPr>
        <w:t>Provide School Characteristics</w:t>
      </w:r>
      <w:r w:rsidRPr="002252D8">
        <w:rPr>
          <w:rFonts w:ascii="Times New Roman" w:eastAsia="Times New Roman" w:hAnsi="Times New Roman" w:cs="Times New Roman"/>
          <w:color w:val="000000"/>
          <w:lang w:eastAsia="ja-JP"/>
        </w:rPr>
        <w:t xml:space="preserve"> section by</w:t>
      </w:r>
      <w:r w:rsidRPr="002252D8">
        <w:rPr>
          <w:rFonts w:ascii="Times New Roman" w:eastAsia="Times New Roman" w:hAnsi="Times New Roman" w:cs="Times New Roman"/>
          <w:color w:val="FF0000"/>
          <w:lang w:eastAsia="ja-JP"/>
        </w:rPr>
        <w:t xml:space="preserve"> [date]</w:t>
      </w:r>
      <w:r w:rsidRPr="002252D8">
        <w:rPr>
          <w:rFonts w:ascii="Times New Roman" w:eastAsia="Times New Roman" w:hAnsi="Times New Roman" w:cs="Times New Roman"/>
          <w:color w:val="000000"/>
          <w:lang w:eastAsia="ja-JP"/>
        </w:rPr>
        <w:t xml:space="preserve">. </w:t>
      </w:r>
    </w:p>
    <w:p w:rsidR="002252D8" w:rsidRPr="002252D8" w14:paraId="17228191" w14:textId="77777777">
      <w:pPr>
        <w:widowControl/>
        <w:numPr>
          <w:ilvl w:val="0"/>
          <w:numId w:val="62"/>
        </w:numPr>
        <w:spacing w:after="0" w:line="278" w:lineRule="auto"/>
        <w:contextualSpacing/>
        <w:rPr>
          <w:rFonts w:ascii="Times New Roman" w:eastAsia="Times New Roman" w:hAnsi="Times New Roman" w:cs="Times New Roman"/>
          <w:color w:val="FF0000"/>
          <w:lang w:eastAsia="ja-JP"/>
        </w:rPr>
      </w:pPr>
      <w:r w:rsidRPr="002252D8">
        <w:rPr>
          <w:rFonts w:ascii="Times New Roman" w:eastAsia="Times New Roman" w:hAnsi="Times New Roman" w:cs="Times New Roman"/>
          <w:b/>
          <w:bCs/>
          <w:color w:val="FF0000"/>
          <w:lang w:eastAsia="ja-JP"/>
        </w:rPr>
        <w:t>[October 5–November 20]:</w:t>
      </w:r>
      <w:r w:rsidRPr="002252D8">
        <w:rPr>
          <w:rFonts w:ascii="Times New Roman" w:eastAsia="Times New Roman" w:hAnsi="Times New Roman" w:cs="Times New Roman"/>
          <w:color w:val="FF0000"/>
          <w:lang w:eastAsia="ja-JP"/>
        </w:rPr>
        <w:t xml:space="preserve"> </w:t>
      </w:r>
      <w:bookmarkStart w:id="792" w:name="_Hlk219807551"/>
      <w:r w:rsidRPr="002252D8">
        <w:rPr>
          <w:rFonts w:ascii="Times New Roman" w:eastAsia="Times New Roman" w:hAnsi="Times New Roman" w:cs="Times New Roman"/>
          <w:color w:val="FF0000"/>
          <w:lang w:eastAsia="ja-JP"/>
        </w:rPr>
        <w:t xml:space="preserve">Prepare a list of all </w:t>
      </w:r>
      <w:r w:rsidRPr="002252D8">
        <w:rPr>
          <w:rFonts w:ascii="Times New Roman" w:eastAsia="Times New Roman" w:hAnsi="Times New Roman" w:cs="Times New Roman"/>
          <w:color w:val="FF0000"/>
          <w:lang w:eastAsia="ja-JP"/>
        </w:rPr>
        <w:t>grade</w:t>
      </w:r>
      <w:r w:rsidRPr="002252D8">
        <w:rPr>
          <w:rFonts w:ascii="Times New Roman" w:eastAsia="Times New Roman" w:hAnsi="Times New Roman" w:cs="Times New Roman"/>
          <w:color w:val="FF0000"/>
          <w:lang w:eastAsia="ja-JP"/>
        </w:rPr>
        <w:t xml:space="preserve"> 8 students and submit the list electronically by [date]. Please see the enclosed instructions.</w:t>
      </w:r>
    </w:p>
    <w:p w:rsidR="002252D8" w:rsidRPr="002252D8" w14:paraId="21D14E73" w14:textId="77777777">
      <w:pPr>
        <w:widowControl/>
        <w:numPr>
          <w:ilvl w:val="0"/>
          <w:numId w:val="62"/>
        </w:numPr>
        <w:spacing w:after="160" w:line="278" w:lineRule="auto"/>
        <w:contextualSpacing/>
        <w:rPr>
          <w:rFonts w:ascii="Times New Roman" w:eastAsia="Times New Roman" w:hAnsi="Times New Roman" w:cs="Times New Roman"/>
          <w:lang w:eastAsia="ja-JP"/>
        </w:rPr>
      </w:pPr>
      <w:bookmarkStart w:id="793" w:name="_Hlk222237905"/>
      <w:r w:rsidRPr="002252D8">
        <w:rPr>
          <w:rFonts w:ascii="Times New Roman" w:eastAsia="Times New Roman" w:hAnsi="Times New Roman" w:cs="Times New Roman"/>
          <w:color w:val="FF0000"/>
          <w:lang w:eastAsia="ja-JP"/>
        </w:rPr>
        <w:t>[</w:t>
      </w:r>
      <w:r w:rsidRPr="002252D8">
        <w:rPr>
          <w:rFonts w:ascii="Times New Roman" w:eastAsia="Times New Roman" w:hAnsi="Times New Roman" w:cs="Times New Roman"/>
          <w:b/>
          <w:bCs/>
          <w:color w:val="FF0000"/>
          <w:lang w:eastAsia="ja-JP"/>
        </w:rPr>
        <w:t>Time of Year</w:t>
      </w:r>
      <w:r w:rsidRPr="002252D8">
        <w:rPr>
          <w:rFonts w:ascii="Times New Roman" w:eastAsia="Times New Roman" w:hAnsi="Times New Roman" w:cs="Times New Roman"/>
          <w:color w:val="FF0000"/>
          <w:lang w:eastAsia="ja-JP"/>
        </w:rPr>
        <w:t>]</w:t>
      </w:r>
      <w:r w:rsidRPr="002252D8">
        <w:rPr>
          <w:rFonts w:ascii="Times New Roman" w:eastAsia="Times New Roman" w:hAnsi="Times New Roman" w:cs="Times New Roman"/>
          <w:lang w:eastAsia="ja-JP"/>
        </w:rPr>
        <w:t>: I will send you an assessment date. If necessary, we will work together to identify an alternate date.</w:t>
      </w:r>
      <w:bookmarkEnd w:id="793"/>
    </w:p>
    <w:bookmarkEnd w:id="792"/>
    <w:p w:rsidR="002252D8" w:rsidRPr="002252D8" w14:paraId="75BB6326" w14:textId="77777777">
      <w:pPr>
        <w:widowControl/>
        <w:numPr>
          <w:ilvl w:val="0"/>
          <w:numId w:val="63"/>
        </w:numPr>
        <w:spacing w:after="0" w:line="278" w:lineRule="auto"/>
        <w:contextualSpacing/>
        <w:rPr>
          <w:rFonts w:ascii="Times New Roman" w:eastAsia="Times New Roman" w:hAnsi="Times New Roman" w:cs="Times New Roman"/>
          <w:color w:val="000000"/>
          <w:lang w:eastAsia="ja-JP"/>
        </w:rPr>
      </w:pPr>
      <w:r w:rsidRPr="002252D8">
        <w:rPr>
          <w:rFonts w:ascii="Times New Roman" w:eastAsia="Times New Roman" w:hAnsi="Times New Roman" w:cs="Times New Roman"/>
          <w:b/>
          <w:bCs/>
          <w:color w:val="FF0000"/>
          <w:lang w:eastAsia="ja-JP"/>
        </w:rPr>
        <w:t xml:space="preserve">[Early December]: </w:t>
      </w:r>
      <w:bookmarkStart w:id="794" w:name="_Hlk219386214"/>
      <w:r w:rsidRPr="002252D8">
        <w:rPr>
          <w:rFonts w:ascii="Times New Roman" w:eastAsia="Times New Roman" w:hAnsi="Times New Roman" w:cs="Times New Roman"/>
          <w:color w:val="000000"/>
          <w:lang w:eastAsia="ja-JP"/>
        </w:rPr>
        <w:t xml:space="preserve">An assigned NAEP representative responsible for administering the assessment will contact you to introduce themselves and coordinate the scheduling of an Assessment Planning Meeting (APM). The NAEP representative can review how to complete the NAEP planning tasks outlined below upon request. </w:t>
      </w:r>
      <w:bookmarkEnd w:id="794"/>
    </w:p>
    <w:p w:rsidR="002252D8" w:rsidRPr="002252D8" w14:paraId="30D78CAF" w14:textId="77777777">
      <w:pPr>
        <w:widowControl/>
        <w:numPr>
          <w:ilvl w:val="1"/>
          <w:numId w:val="63"/>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Review the student sample and identify students who cannot take the assessment. Provide or update any demographic information that is missing or inaccurate.</w:t>
      </w:r>
    </w:p>
    <w:p w:rsidR="002252D8" w:rsidRPr="002252D8" w14:paraId="583CF45B" w14:textId="77777777">
      <w:pPr>
        <w:widowControl/>
        <w:numPr>
          <w:ilvl w:val="1"/>
          <w:numId w:val="61"/>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Provide information about students with disabilities </w:t>
      </w:r>
      <w:bookmarkStart w:id="795" w:name="_Hlk219807689"/>
      <w:r w:rsidRPr="002252D8">
        <w:rPr>
          <w:rFonts w:ascii="Times New Roman" w:eastAsia="Times New Roman" w:hAnsi="Times New Roman" w:cs="Times New Roman"/>
          <w:lang w:eastAsia="ja-JP"/>
        </w:rPr>
        <w:t xml:space="preserve">(SD) </w:t>
      </w:r>
      <w:bookmarkEnd w:id="795"/>
      <w:r w:rsidRPr="002252D8">
        <w:rPr>
          <w:rFonts w:ascii="Times New Roman" w:eastAsia="Times New Roman" w:hAnsi="Times New Roman" w:cs="Times New Roman"/>
          <w:lang w:eastAsia="ja-JP"/>
        </w:rPr>
        <w:t xml:space="preserve">and English learners (EL) so NAEP representatives can plan appropriate testing accommodations. </w:t>
      </w:r>
      <w:bookmarkStart w:id="796" w:name="_Hlk219807731"/>
      <w:r w:rsidRPr="002252D8">
        <w:rPr>
          <w:rFonts w:ascii="Times New Roman" w:eastAsia="Times New Roman" w:hAnsi="Times New Roman" w:cs="Times New Roman"/>
          <w:lang w:eastAsia="ja-JP"/>
        </w:rPr>
        <w:t>If needed,</w:t>
      </w:r>
      <w:bookmarkEnd w:id="796"/>
      <w:r w:rsidRPr="002252D8">
        <w:rPr>
          <w:rFonts w:ascii="Times New Roman" w:eastAsia="Times New Roman" w:hAnsi="Times New Roman" w:cs="Times New Roman"/>
          <w:lang w:eastAsia="ja-JP"/>
        </w:rPr>
        <w:t xml:space="preserve"> invite your school’s SD/EL specialists to the AMS to assist with this task. Please note that school staff may need to assist with certain </w:t>
      </w:r>
      <w:r w:rsidRPr="002252D8">
        <w:rPr>
          <w:rFonts w:ascii="Times New Roman" w:eastAsia="Times New Roman" w:hAnsi="Times New Roman" w:cs="Times New Roman"/>
          <w:lang w:eastAsia="ja-JP"/>
        </w:rPr>
        <w:t>accommodations</w:t>
      </w:r>
      <w:r w:rsidRPr="002252D8">
        <w:rPr>
          <w:rFonts w:ascii="Times New Roman" w:eastAsia="Times New Roman" w:hAnsi="Times New Roman" w:cs="Times New Roman"/>
          <w:lang w:eastAsia="ja-JP"/>
        </w:rPr>
        <w:t xml:space="preserve"> (e.g., </w:t>
      </w:r>
      <w:r w:rsidRPr="002252D8">
        <w:rPr>
          <w:rFonts w:ascii="Times New Roman" w:eastAsia="Times New Roman" w:hAnsi="Times New Roman" w:cs="Times New Roman"/>
          <w:lang w:eastAsia="ja-JP"/>
        </w:rPr>
        <w:t>cueing</w:t>
      </w:r>
      <w:r w:rsidRPr="002252D8">
        <w:rPr>
          <w:rFonts w:ascii="Times New Roman" w:eastAsia="Times New Roman" w:hAnsi="Times New Roman" w:cs="Times New Roman"/>
          <w:lang w:eastAsia="ja-JP"/>
        </w:rPr>
        <w:t xml:space="preserve"> to stay on task). </w:t>
      </w:r>
    </w:p>
    <w:p w:rsidR="002252D8" w:rsidRPr="002252D8" w14:paraId="35773EA5" w14:textId="77777777">
      <w:pPr>
        <w:widowControl/>
        <w:numPr>
          <w:ilvl w:val="1"/>
          <w:numId w:val="63"/>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Notify parents/guardians that their children were selected for the assessment. A sample parent/guardian notification letter </w:t>
      </w:r>
      <w:r w:rsidRPr="002252D8">
        <w:rPr>
          <w:rFonts w:ascii="Times New Roman" w:eastAsia="Times New Roman" w:hAnsi="Times New Roman" w:cs="Times New Roman"/>
          <w:color w:val="FF0000"/>
          <w:lang w:eastAsia="ja-JP"/>
        </w:rPr>
        <w:t xml:space="preserve">is enclosed/attached and </w:t>
      </w:r>
      <w:r w:rsidRPr="002252D8">
        <w:rPr>
          <w:rFonts w:ascii="Times New Roman" w:eastAsia="Times New Roman" w:hAnsi="Times New Roman" w:cs="Times New Roman"/>
          <w:lang w:eastAsia="ja-JP"/>
        </w:rPr>
        <w:t xml:space="preserve">will be available on the AMS for you to download and print. </w:t>
      </w:r>
    </w:p>
    <w:p w:rsidR="002252D8" w:rsidRPr="002252D8" w14:paraId="3AAB15E3" w14:textId="77777777">
      <w:pPr>
        <w:widowControl/>
        <w:numPr>
          <w:ilvl w:val="1"/>
          <w:numId w:val="63"/>
        </w:numPr>
        <w:spacing w:after="0" w:line="278" w:lineRule="auto"/>
        <w:contextualSpacing/>
        <w:rPr>
          <w:rFonts w:ascii="Times New Roman" w:eastAsia="Times New Roman" w:hAnsi="Times New Roman" w:cs="Times New Roman"/>
          <w:lang w:eastAsia="ja-JP"/>
        </w:rPr>
      </w:pPr>
      <w:bookmarkStart w:id="797" w:name="_Hlk219379885"/>
      <w:r w:rsidRPr="002252D8">
        <w:rPr>
          <w:rFonts w:ascii="Times New Roman" w:eastAsia="Times New Roman" w:hAnsi="Times New Roman" w:cs="Times New Roman"/>
          <w:lang w:eastAsia="ja-JP"/>
        </w:rPr>
        <w:t xml:space="preserve">Schedule the assessment sessions and reserve space at your school. </w:t>
      </w:r>
    </w:p>
    <w:bookmarkEnd w:id="797"/>
    <w:p w:rsidR="002252D8" w:rsidRPr="002252D8" w14:paraId="5073660D" w14:textId="77777777">
      <w:pPr>
        <w:widowControl/>
        <w:numPr>
          <w:ilvl w:val="2"/>
          <w:numId w:val="63"/>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Students may be assessed in two sequential sessions </w:t>
      </w:r>
      <w:r w:rsidRPr="002252D8">
        <w:rPr>
          <w:rFonts w:ascii="Times New Roman" w:eastAsia="Times New Roman" w:hAnsi="Times New Roman" w:cs="Times New Roman"/>
          <w:lang w:eastAsia="ja-JP"/>
        </w:rPr>
        <w:t>of</w:t>
      </w:r>
      <w:r w:rsidRPr="002252D8">
        <w:rPr>
          <w:rFonts w:ascii="Times New Roman" w:eastAsia="Times New Roman" w:hAnsi="Times New Roman" w:cs="Times New Roman"/>
          <w:lang w:eastAsia="ja-JP"/>
        </w:rPr>
        <w:t xml:space="preserve"> up to 25 </w:t>
      </w:r>
      <w:r w:rsidRPr="002252D8">
        <w:rPr>
          <w:rFonts w:ascii="Times New Roman" w:eastAsia="Times New Roman" w:hAnsi="Times New Roman" w:cs="Times New Roman"/>
          <w:lang w:eastAsia="ja-JP"/>
        </w:rPr>
        <w:t>students</w:t>
      </w:r>
      <w:r w:rsidRPr="002252D8">
        <w:rPr>
          <w:rFonts w:ascii="Times New Roman" w:eastAsia="Times New Roman" w:hAnsi="Times New Roman" w:cs="Times New Roman"/>
          <w:lang w:eastAsia="ja-JP"/>
        </w:rPr>
        <w:t xml:space="preserve"> each or all students at one time in one or two locations. If you select to assess all students at the same time in one or two locations, school staff presence is required at each location to help support classroom management.</w:t>
      </w:r>
    </w:p>
    <w:p w:rsidR="002252D8" w:rsidRPr="002252D8" w14:paraId="761EF096" w14:textId="77777777">
      <w:pPr>
        <w:widowControl/>
        <w:numPr>
          <w:ilvl w:val="1"/>
          <w:numId w:val="63"/>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Provide technical logistics to ensure school devices are ready for the assessment day. If needed, invite a technology coordinator to the AMS to assist with the following tasks: </w:t>
      </w:r>
    </w:p>
    <w:p w:rsidR="002252D8" w:rsidRPr="002252D8" w14:paraId="1C00B1F7" w14:textId="77777777">
      <w:pPr>
        <w:widowControl/>
        <w:numPr>
          <w:ilvl w:val="2"/>
          <w:numId w:val="63"/>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Review responses to the School Technology Survey. </w:t>
      </w:r>
    </w:p>
    <w:p w:rsidR="002252D8" w:rsidRPr="002252D8" w14:paraId="61B813CA" w14:textId="77777777">
      <w:pPr>
        <w:widowControl/>
        <w:numPr>
          <w:ilvl w:val="2"/>
          <w:numId w:val="63"/>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Run safelist and bandwidth checks. </w:t>
      </w:r>
    </w:p>
    <w:p w:rsidR="002252D8" w:rsidRPr="002252D8" w14:paraId="6DDC1C06" w14:textId="7AC693C5">
      <w:pPr>
        <w:widowControl/>
        <w:numPr>
          <w:ilvl w:val="2"/>
          <w:numId w:val="63"/>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Confirm that the NAEP Assessment Application is installed by completing a device check on </w:t>
      </w:r>
      <w:r w:rsidR="004D1410">
        <w:rPr>
          <w:rFonts w:ascii="Times New Roman" w:eastAsia="Times New Roman" w:hAnsi="Times New Roman" w:cs="Times New Roman"/>
          <w:color w:val="FF0000"/>
          <w:lang w:eastAsia="ja-JP"/>
        </w:rPr>
        <w:t>[XX]</w:t>
      </w:r>
      <w:r w:rsidRPr="002252D8">
        <w:rPr>
          <w:rFonts w:ascii="Times New Roman" w:eastAsia="Times New Roman" w:hAnsi="Times New Roman" w:cs="Times New Roman"/>
          <w:color w:val="FF0000"/>
          <w:lang w:eastAsia="ja-JP"/>
        </w:rPr>
        <w:t xml:space="preserve"> percent</w:t>
      </w:r>
      <w:r w:rsidRPr="002252D8">
        <w:rPr>
          <w:rFonts w:ascii="Times New Roman" w:eastAsia="Times New Roman" w:hAnsi="Times New Roman" w:cs="Times New Roman"/>
          <w:lang w:eastAsia="ja-JP"/>
        </w:rPr>
        <w:t xml:space="preserve"> of the school devices that will be used on assessment day. </w:t>
      </w:r>
    </w:p>
    <w:p w:rsidR="002252D8" w:rsidRPr="002252D8" w14:paraId="302C04BF" w14:textId="77777777">
      <w:pPr>
        <w:widowControl/>
        <w:numPr>
          <w:ilvl w:val="2"/>
          <w:numId w:val="63"/>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Identify a school or district staff member who can be available on assessment day to resolve any technical issues that may arise with launching the NAEP assessment on school devices. </w:t>
      </w:r>
    </w:p>
    <w:p w:rsidR="002252D8" w:rsidRPr="002252D8" w14:paraId="23BEE2E3" w14:textId="77777777">
      <w:pPr>
        <w:widowControl/>
        <w:numPr>
          <w:ilvl w:val="1"/>
          <w:numId w:val="63"/>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Identify and provide email addresses for the science teachers of sampled students so they can access and complete the teacher questionnaire. Manage the completion of questionnaires by school staff.   </w:t>
      </w:r>
    </w:p>
    <w:p w:rsidR="002252D8" w:rsidRPr="002252D8" w14:paraId="6D12ED96" w14:textId="77777777">
      <w:pPr>
        <w:widowControl/>
        <w:numPr>
          <w:ilvl w:val="1"/>
          <w:numId w:val="63"/>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Participate in the Assessment Planning Meeting with your assigned NAEP representative. During this virtual meeting, school coordinators will review and confirm assessment details and information entered in the AMS. </w:t>
      </w:r>
    </w:p>
    <w:p w:rsidR="002252D8" w:rsidRPr="002252D8" w14:paraId="0A318C81" w14:textId="77777777">
      <w:pPr>
        <w:widowControl/>
        <w:numPr>
          <w:ilvl w:val="0"/>
          <w:numId w:val="63"/>
        </w:numPr>
        <w:spacing w:after="0" w:line="278" w:lineRule="auto"/>
        <w:contextualSpacing/>
        <w:rPr>
          <w:rFonts w:ascii="Times New Roman" w:eastAsia="Times New Roman" w:hAnsi="Times New Roman" w:cs="Times New Roman"/>
          <w:color w:val="000000"/>
          <w:lang w:eastAsia="ja-JP"/>
        </w:rPr>
      </w:pPr>
      <w:r w:rsidRPr="002252D8">
        <w:rPr>
          <w:rFonts w:ascii="Times New Roman" w:eastAsia="Times New Roman" w:hAnsi="Times New Roman" w:cs="Times New Roman"/>
          <w:b/>
          <w:bCs/>
          <w:color w:val="000000"/>
          <w:lang w:eastAsia="ja-JP"/>
        </w:rPr>
        <w:t>One week before the assessment:</w:t>
      </w:r>
      <w:r w:rsidRPr="002252D8">
        <w:rPr>
          <w:rFonts w:ascii="Times New Roman" w:eastAsia="Times New Roman" w:hAnsi="Times New Roman" w:cs="Times New Roman"/>
          <w:color w:val="000000"/>
          <w:lang w:eastAsia="ja-JP"/>
        </w:rPr>
        <w:t xml:space="preserve"> Print student appointment cards and notify teachers in advance so they will know when to release students.</w:t>
      </w:r>
    </w:p>
    <w:p w:rsidR="002252D8" w:rsidRPr="002252D8" w14:paraId="29E7F1D4" w14:textId="77777777">
      <w:pPr>
        <w:widowControl/>
        <w:numPr>
          <w:ilvl w:val="0"/>
          <w:numId w:val="63"/>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b/>
          <w:bCs/>
          <w:color w:val="000000"/>
          <w:lang w:eastAsia="ja-JP"/>
        </w:rPr>
        <w:t xml:space="preserve">During the assessment: </w:t>
      </w:r>
    </w:p>
    <w:p w:rsidR="002252D8" w:rsidRPr="002252D8" w14:paraId="42351800" w14:textId="77777777">
      <w:pPr>
        <w:widowControl/>
        <w:numPr>
          <w:ilvl w:val="1"/>
          <w:numId w:val="63"/>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A school or district staff member will need to be available on assessment day at the beginning of the testing session to resolve any technical issues that may arise with launching the NAEP assessment on school devices. </w:t>
      </w:r>
    </w:p>
    <w:p w:rsidR="002252D8" w:rsidRPr="002252D8" w14:paraId="09E68481" w14:textId="77777777">
      <w:pPr>
        <w:widowControl/>
        <w:numPr>
          <w:ilvl w:val="1"/>
          <w:numId w:val="63"/>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A school staff member’s presence throughout the assessment can have a positive impact on students’ motivation and performance. If assessing all students at the same time in one or two locations, the presence of a school staff member is required at each location to help support classroom management. </w:t>
      </w:r>
    </w:p>
    <w:p w:rsidR="002252D8" w:rsidRPr="002252D8" w14:paraId="6B760DCC" w14:textId="77777777">
      <w:pPr>
        <w:widowControl/>
        <w:numPr>
          <w:ilvl w:val="0"/>
          <w:numId w:val="63"/>
        </w:numPr>
        <w:spacing w:after="0" w:line="278" w:lineRule="auto"/>
        <w:contextualSpacing/>
        <w:rPr>
          <w:rFonts w:ascii="Times New Roman" w:eastAsia="Times New Roman" w:hAnsi="Times New Roman" w:cs="Times New Roman"/>
          <w:color w:val="000000"/>
          <w:lang w:eastAsia="ja-JP"/>
        </w:rPr>
      </w:pPr>
      <w:r w:rsidRPr="002252D8">
        <w:rPr>
          <w:rFonts w:ascii="Times New Roman" w:eastAsia="Times New Roman" w:hAnsi="Times New Roman" w:cs="Times New Roman"/>
          <w:b/>
          <w:bCs/>
          <w:color w:val="000000"/>
          <w:lang w:eastAsia="ja-JP"/>
        </w:rPr>
        <w:t>After the assessment:</w:t>
      </w:r>
      <w:r w:rsidRPr="002252D8">
        <w:rPr>
          <w:rFonts w:ascii="Times New Roman" w:eastAsia="Times New Roman" w:hAnsi="Times New Roman" w:cs="Times New Roman"/>
          <w:color w:val="000000"/>
          <w:lang w:eastAsia="ja-JP"/>
        </w:rPr>
        <w:t xml:space="preserve"> Destroy any hardcopy documents containing student names according to school protocol. Complete a short email survey on your experience with NAEP.</w:t>
      </w:r>
    </w:p>
    <w:p w:rsidR="002252D8" w:rsidRPr="002252D8" w:rsidP="002252D8" w14:paraId="2AFC2925" w14:textId="77777777">
      <w:pPr>
        <w:widowControl/>
        <w:spacing w:after="0" w:line="278" w:lineRule="auto"/>
        <w:rPr>
          <w:rFonts w:ascii="Times New Roman" w:eastAsia="Times New Roman" w:hAnsi="Times New Roman" w:cs="Times New Roman"/>
          <w:lang w:eastAsia="ja-JP"/>
        </w:rPr>
      </w:pPr>
    </w:p>
    <w:p w:rsidR="002252D8" w:rsidRPr="002252D8" w:rsidP="002252D8" w14:paraId="26C348C9" w14:textId="77777777">
      <w:pPr>
        <w:widowControl/>
        <w:spacing w:after="0" w:line="240" w:lineRule="auto"/>
        <w:rPr>
          <w:rFonts w:ascii="Times New Roman" w:eastAsia="Times New Roman" w:hAnsi="Times New Roman" w:cs="Times New Roman"/>
          <w:b/>
          <w:bCs/>
          <w:lang w:eastAsia="ja-JP"/>
        </w:rPr>
      </w:pPr>
      <w:r w:rsidRPr="002252D8">
        <w:rPr>
          <w:rFonts w:ascii="Times New Roman" w:eastAsia="Times New Roman" w:hAnsi="Times New Roman" w:cs="Times New Roman"/>
          <w:b/>
          <w:bCs/>
          <w:lang w:eastAsia="ja-JP"/>
        </w:rPr>
        <w:t>What you need to know</w:t>
      </w:r>
    </w:p>
    <w:p w:rsidR="002252D8" w:rsidRPr="002252D8" w:rsidP="002252D8" w14:paraId="2CCC006B" w14:textId="77777777">
      <w:pPr>
        <w:widowControl/>
        <w:spacing w:after="0" w:line="240" w:lineRule="auto"/>
        <w:rPr>
          <w:rFonts w:ascii="Times New Roman" w:eastAsia="Times New Roman" w:hAnsi="Times New Roman" w:cs="Times New Roman"/>
          <w:b/>
          <w:bCs/>
          <w:lang w:eastAsia="ja-JP"/>
        </w:rPr>
      </w:pPr>
      <w:r w:rsidRPr="002252D8">
        <w:rPr>
          <w:rFonts w:ascii="Times New Roman" w:eastAsia="Times New Roman" w:hAnsi="Times New Roman" w:cs="Times New Roman"/>
          <w:b/>
          <w:bCs/>
          <w:lang w:eastAsia="ja-JP"/>
        </w:rPr>
        <w:t xml:space="preserve"> </w:t>
      </w:r>
    </w:p>
    <w:p w:rsidR="002252D8" w:rsidRPr="002252D8" w14:paraId="2938C198" w14:textId="77777777">
      <w:pPr>
        <w:widowControl/>
        <w:numPr>
          <w:ilvl w:val="0"/>
          <w:numId w:val="54"/>
        </w:numPr>
        <w:spacing w:after="0" w:line="278" w:lineRule="auto"/>
        <w:contextualSpacing/>
        <w:rPr>
          <w:rFonts w:ascii="Aptos" w:eastAsia="Times New Roman" w:hAnsi="Aptos" w:cs="Times New Roman"/>
          <w:sz w:val="24"/>
          <w:szCs w:val="24"/>
          <w:lang w:eastAsia="ja-JP"/>
        </w:rPr>
      </w:pPr>
      <w:r w:rsidRPr="002252D8">
        <w:rPr>
          <w:rFonts w:ascii="Times New Roman" w:eastAsia="Times New Roman" w:hAnsi="Times New Roman" w:cs="Times New Roman"/>
          <w:lang w:eastAsia="ja-JP"/>
        </w:rPr>
        <w:t xml:space="preserve">Students will complete the assessment on school devices.  </w:t>
      </w:r>
      <w:r w:rsidRPr="002252D8">
        <w:rPr>
          <w:rFonts w:ascii="Aptos" w:eastAsia="Times New Roman" w:hAnsi="Aptos" w:cs="Times New Roman"/>
          <w:sz w:val="24"/>
          <w:szCs w:val="24"/>
          <w:lang w:eastAsia="ja-JP"/>
        </w:rPr>
        <w:t xml:space="preserve"> </w:t>
      </w:r>
    </w:p>
    <w:p w:rsidR="002252D8" w:rsidRPr="002252D8" w14:paraId="0167AAF5" w14:textId="77777777">
      <w:pPr>
        <w:widowControl/>
        <w:numPr>
          <w:ilvl w:val="0"/>
          <w:numId w:val="54"/>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NAEP representatives will provide significant support to your school and administer the assessment.</w:t>
      </w:r>
    </w:p>
    <w:p w:rsidR="002252D8" w:rsidRPr="002252D8" w14:paraId="0116181A" w14:textId="77777777">
      <w:pPr>
        <w:widowControl/>
        <w:numPr>
          <w:ilvl w:val="0"/>
          <w:numId w:val="54"/>
        </w:numPr>
        <w:spacing w:after="0" w:line="278" w:lineRule="auto"/>
        <w:contextualSpacing/>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Students will respond to science questions, then complete a NAEP survey with questions that provide valuable information about students’ educational experiences and opportunities to learn in and outside the classroom. </w:t>
      </w:r>
    </w:p>
    <w:p w:rsidR="002252D8" w:rsidRPr="002252D8" w:rsidP="002252D8" w14:paraId="47A75F88" w14:textId="77777777">
      <w:pPr>
        <w:widowControl/>
        <w:spacing w:after="0" w:line="278" w:lineRule="auto"/>
        <w:rPr>
          <w:rFonts w:ascii="Times New Roman" w:eastAsia="Times New Roman" w:hAnsi="Times New Roman" w:cs="Times New Roman"/>
          <w:lang w:eastAsia="ja-JP"/>
        </w:rPr>
      </w:pPr>
    </w:p>
    <w:p w:rsidR="002252D8" w:rsidRPr="002252D8" w:rsidP="002252D8" w14:paraId="7B08D1AF" w14:textId="77777777">
      <w:pPr>
        <w:widowControl/>
        <w:spacing w:after="0" w:line="278" w:lineRule="auto"/>
        <w:rPr>
          <w:rFonts w:ascii="Times New Roman" w:eastAsia="Times New Roman" w:hAnsi="Times New Roman" w:cs="Times New Roman"/>
          <w:color w:val="000000"/>
          <w:lang w:eastAsia="ja-JP"/>
        </w:rPr>
      </w:pPr>
      <w:r w:rsidRPr="002252D8">
        <w:rPr>
          <w:rFonts w:ascii="Times New Roman" w:eastAsia="Times New Roman" w:hAnsi="Times New Roman" w:cs="Times New Roman"/>
          <w:color w:val="000000"/>
          <w:lang w:eastAsia="ja-JP"/>
        </w:rPr>
        <w:t xml:space="preserve">Additional information about NAEP can be found at </w:t>
      </w:r>
      <w:hyperlink r:id="rId91" w:history="1">
        <w:r w:rsidRPr="002252D8">
          <w:rPr>
            <w:rFonts w:ascii="Times New Roman" w:eastAsia="Times New Roman" w:hAnsi="Times New Roman" w:cs="Times New Roman"/>
            <w:color w:val="467886"/>
            <w:u w:val="single"/>
            <w:lang w:eastAsia="ja-JP"/>
          </w:rPr>
          <w:t>http://nces.ed.gov/nationsreportcard</w:t>
        </w:r>
      </w:hyperlink>
      <w:r w:rsidRPr="002252D8">
        <w:rPr>
          <w:rFonts w:ascii="Times New Roman" w:eastAsia="Times New Roman" w:hAnsi="Times New Roman" w:cs="Times New Roman"/>
          <w:color w:val="000000"/>
          <w:lang w:eastAsia="ja-JP"/>
        </w:rPr>
        <w:t xml:space="preserve">.  </w:t>
      </w:r>
    </w:p>
    <w:p w:rsidR="002252D8" w:rsidRPr="002252D8" w:rsidP="002252D8" w14:paraId="1C612009" w14:textId="77777777">
      <w:pPr>
        <w:widowControl/>
        <w:spacing w:after="0" w:line="278" w:lineRule="auto"/>
        <w:rPr>
          <w:rFonts w:ascii="Times New Roman" w:eastAsia="Times New Roman" w:hAnsi="Times New Roman" w:cs="Times New Roman"/>
          <w:color w:val="000000"/>
          <w:sz w:val="20"/>
          <w:szCs w:val="20"/>
          <w:lang w:eastAsia="ja-JP"/>
        </w:rPr>
      </w:pPr>
    </w:p>
    <w:p w:rsidR="002252D8" w:rsidRPr="002252D8" w:rsidP="002252D8" w14:paraId="5516BDAE" w14:textId="77777777">
      <w:pPr>
        <w:widowControl/>
        <w:spacing w:after="0" w:line="278" w:lineRule="auto"/>
        <w:rPr>
          <w:rFonts w:ascii="Times New Roman" w:eastAsia="Times New Roman" w:hAnsi="Times New Roman" w:cs="Times New Roman"/>
          <w:color w:val="000000"/>
          <w:lang w:eastAsia="ja-JP"/>
        </w:rPr>
      </w:pPr>
      <w:r w:rsidRPr="002252D8">
        <w:rPr>
          <w:rFonts w:ascii="Times New Roman" w:eastAsia="Times New Roman" w:hAnsi="Times New Roman" w:cs="Times New Roman"/>
          <w:color w:val="000000"/>
          <w:lang w:eastAsia="ja-JP"/>
        </w:rPr>
        <w:t xml:space="preserve">Thank you in advance for your cooperation and effort in helping to coordinate this important assessment. If you have any questions, please contact me </w:t>
      </w:r>
      <w:r w:rsidRPr="002252D8">
        <w:rPr>
          <w:rFonts w:ascii="Times New Roman" w:eastAsia="Times New Roman" w:hAnsi="Times New Roman" w:cs="Times New Roman"/>
          <w:color w:val="000000"/>
          <w:lang w:eastAsia="ja-JP"/>
        </w:rPr>
        <w:t xml:space="preserve">at </w:t>
      </w:r>
      <w:r w:rsidRPr="002252D8">
        <w:rPr>
          <w:rFonts w:ascii="Times New Roman" w:eastAsia="Times New Roman" w:hAnsi="Times New Roman" w:cs="Times New Roman"/>
          <w:color w:val="FF0000"/>
          <w:lang w:eastAsia="ja-JP"/>
        </w:rPr>
        <w:t>telephone</w:t>
      </w:r>
      <w:r w:rsidRPr="002252D8">
        <w:rPr>
          <w:rFonts w:ascii="Times New Roman" w:eastAsia="Times New Roman" w:hAnsi="Times New Roman" w:cs="Times New Roman"/>
          <w:color w:val="FF0000"/>
          <w:lang w:eastAsia="ja-JP"/>
        </w:rPr>
        <w:t xml:space="preserve"> number</w:t>
      </w:r>
      <w:r w:rsidRPr="002252D8">
        <w:rPr>
          <w:rFonts w:ascii="Times New Roman" w:eastAsia="Times New Roman" w:hAnsi="Times New Roman" w:cs="Times New Roman"/>
          <w:color w:val="000000"/>
          <w:lang w:eastAsia="ja-JP"/>
        </w:rPr>
        <w:t xml:space="preserve"> or </w:t>
      </w:r>
      <w:r w:rsidRPr="002252D8">
        <w:rPr>
          <w:rFonts w:ascii="Times New Roman" w:eastAsia="Times New Roman" w:hAnsi="Times New Roman" w:cs="Times New Roman"/>
          <w:color w:val="FF0000"/>
          <w:lang w:eastAsia="ja-JP"/>
        </w:rPr>
        <w:t>email address</w:t>
      </w:r>
      <w:r w:rsidRPr="002252D8">
        <w:rPr>
          <w:rFonts w:ascii="Times New Roman" w:eastAsia="Times New Roman" w:hAnsi="Times New Roman" w:cs="Times New Roman"/>
          <w:color w:val="000000"/>
          <w:lang w:eastAsia="ja-JP"/>
        </w:rPr>
        <w:t>.</w:t>
      </w:r>
    </w:p>
    <w:p w:rsidR="002252D8" w:rsidRPr="002252D8" w:rsidP="002252D8" w14:paraId="64778FD4" w14:textId="77777777">
      <w:pPr>
        <w:widowControl/>
        <w:spacing w:after="0" w:line="278" w:lineRule="auto"/>
        <w:rPr>
          <w:rFonts w:ascii="Times New Roman" w:eastAsia="Times New Roman" w:hAnsi="Times New Roman" w:cs="Times New Roman"/>
          <w:lang w:eastAsia="ja-JP"/>
        </w:rPr>
      </w:pPr>
    </w:p>
    <w:p w:rsidR="002252D8" w:rsidRPr="002252D8" w:rsidP="002252D8" w14:paraId="59D5AD21" w14:textId="77777777">
      <w:pPr>
        <w:widowControl/>
        <w:spacing w:after="0" w:line="278" w:lineRule="auto"/>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Sincerely,</w:t>
      </w:r>
    </w:p>
    <w:p w:rsidR="002252D8" w:rsidRPr="002252D8" w:rsidP="002252D8" w14:paraId="755FA127" w14:textId="77777777">
      <w:pPr>
        <w:widowControl/>
        <w:spacing w:after="0" w:line="278" w:lineRule="auto"/>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 </w:t>
      </w:r>
    </w:p>
    <w:p w:rsidR="002252D8" w:rsidRPr="002252D8" w:rsidP="002252D8" w14:paraId="70B65106" w14:textId="77777777">
      <w:pPr>
        <w:widowControl/>
        <w:spacing w:after="0" w:line="278" w:lineRule="auto"/>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NAEP State Coordinator</w:t>
      </w:r>
    </w:p>
    <w:p w:rsidR="002252D8" w:rsidRPr="002252D8" w:rsidP="002252D8" w14:paraId="1D4F36C3" w14:textId="77777777">
      <w:pPr>
        <w:widowControl/>
        <w:spacing w:after="0" w:line="278" w:lineRule="auto"/>
        <w:rPr>
          <w:rFonts w:ascii="Times New Roman" w:eastAsia="Times New Roman" w:hAnsi="Times New Roman" w:cs="Times New Roman"/>
          <w:lang w:eastAsia="ja-JP"/>
        </w:rPr>
      </w:pPr>
      <w:r w:rsidRPr="002252D8">
        <w:rPr>
          <w:rFonts w:ascii="Times New Roman" w:eastAsia="Times New Roman" w:hAnsi="Times New Roman" w:cs="Times New Roman"/>
          <w:lang w:eastAsia="ja-JP"/>
        </w:rPr>
        <w:t xml:space="preserve"> </w:t>
      </w:r>
    </w:p>
    <w:p w:rsidR="002252D8" w:rsidRPr="002252D8" w:rsidP="002252D8" w14:paraId="02F499C1" w14:textId="77777777">
      <w:pPr>
        <w:widowControl/>
        <w:spacing w:after="0" w:line="278" w:lineRule="auto"/>
        <w:ind w:left="1440" w:hanging="1440"/>
        <w:rPr>
          <w:rFonts w:ascii="Times New Roman" w:eastAsia="Times New Roman" w:hAnsi="Times New Roman" w:cs="Times New Roman"/>
          <w:color w:val="FF0000"/>
          <w:lang w:eastAsia="ja-JP"/>
        </w:rPr>
      </w:pPr>
      <w:r w:rsidRPr="002252D8">
        <w:rPr>
          <w:rFonts w:ascii="Times New Roman" w:eastAsia="Times New Roman" w:hAnsi="Times New Roman" w:cs="Times New Roman"/>
          <w:color w:val="FF0000"/>
          <w:lang w:eastAsia="ja-JP"/>
        </w:rPr>
        <w:t xml:space="preserve">Enclosure/Attachment: </w:t>
      </w:r>
    </w:p>
    <w:p w:rsidR="002252D8" w:rsidRPr="002252D8" w:rsidP="002252D8" w14:paraId="7CBB3C74" w14:textId="77777777">
      <w:pPr>
        <w:widowControl/>
        <w:spacing w:after="0" w:line="278" w:lineRule="auto"/>
        <w:ind w:left="720" w:firstLine="720"/>
        <w:rPr>
          <w:rFonts w:ascii="Times New Roman" w:eastAsia="Times New Roman" w:hAnsi="Times New Roman" w:cs="Times New Roman"/>
          <w:color w:val="FF0000"/>
          <w:lang w:eastAsia="ja-JP"/>
        </w:rPr>
      </w:pPr>
      <w:r w:rsidRPr="002252D8">
        <w:rPr>
          <w:rFonts w:ascii="Times New Roman" w:eastAsia="Times New Roman" w:hAnsi="Times New Roman" w:cs="Times New Roman"/>
          <w:i/>
          <w:iCs/>
          <w:color w:val="000000"/>
          <w:lang w:eastAsia="ja-JP"/>
        </w:rPr>
        <w:t>NAEP in Your School</w:t>
      </w:r>
      <w:r w:rsidRPr="002252D8">
        <w:rPr>
          <w:rFonts w:ascii="Aptos" w:eastAsia="Times New Roman" w:hAnsi="Aptos" w:cs="Times New Roman"/>
          <w:sz w:val="24"/>
          <w:szCs w:val="24"/>
          <w:lang w:eastAsia="ja-JP"/>
        </w:rPr>
        <w:br/>
      </w:r>
      <w:r w:rsidRPr="002252D8">
        <w:rPr>
          <w:rFonts w:ascii="Aptos" w:eastAsia="Times New Roman" w:hAnsi="Aptos" w:cs="Times New Roman"/>
          <w:sz w:val="24"/>
          <w:szCs w:val="24"/>
          <w:lang w:eastAsia="ja-JP"/>
        </w:rPr>
        <w:tab/>
      </w:r>
      <w:r w:rsidRPr="002252D8">
        <w:rPr>
          <w:rFonts w:ascii="Times New Roman" w:eastAsia="Times New Roman" w:hAnsi="Times New Roman" w:cs="Times New Roman"/>
          <w:color w:val="FF0000"/>
          <w:lang w:eastAsia="ja-JP"/>
        </w:rPr>
        <w:t>Student List Submission Instructions</w:t>
      </w:r>
    </w:p>
    <w:p w:rsidR="002252D8" w:rsidRPr="002252D8" w:rsidP="002252D8" w14:paraId="360B28F4" w14:textId="77777777">
      <w:pPr>
        <w:widowControl/>
        <w:spacing w:after="0" w:line="278" w:lineRule="auto"/>
        <w:ind w:left="720"/>
        <w:rPr>
          <w:rFonts w:ascii="Times New Roman" w:eastAsia="Times New Roman" w:hAnsi="Times New Roman" w:cs="Times New Roman"/>
          <w:color w:val="FF0000"/>
          <w:lang w:eastAsia="ja-JP"/>
        </w:rPr>
      </w:pPr>
      <w:r w:rsidRPr="002252D8">
        <w:rPr>
          <w:rFonts w:ascii="Times New Roman" w:eastAsia="Times New Roman" w:hAnsi="Times New Roman" w:cs="Times New Roman"/>
          <w:color w:val="FF0000"/>
          <w:lang w:eastAsia="ja-JP"/>
        </w:rPr>
        <w:t xml:space="preserve">             Parent/Guardian notification</w:t>
      </w:r>
    </w:p>
    <w:p w:rsidR="002252D8" w:rsidRPr="002252D8" w:rsidP="002252D8" w14:paraId="652ED7F4" w14:textId="77777777">
      <w:pPr>
        <w:widowControl/>
        <w:spacing w:after="0" w:line="278" w:lineRule="auto"/>
        <w:ind w:left="720" w:firstLine="720"/>
        <w:rPr>
          <w:rFonts w:ascii="Times New Roman" w:eastAsia="Times New Roman" w:hAnsi="Times New Roman" w:cs="Times New Roman"/>
          <w:color w:val="FF0000"/>
          <w:lang w:eastAsia="ja-JP"/>
        </w:rPr>
      </w:pPr>
      <w:r w:rsidRPr="002252D8">
        <w:rPr>
          <w:rFonts w:ascii="Times New Roman" w:eastAsia="Times New Roman" w:hAnsi="Times New Roman" w:cs="Times New Roman"/>
          <w:color w:val="FF0000"/>
          <w:lang w:eastAsia="ja-JP"/>
        </w:rPr>
        <w:t>AMS Account Activation Guide</w:t>
      </w:r>
    </w:p>
    <w:p w:rsidR="002252D8" w:rsidRPr="002252D8" w:rsidP="002252D8" w14:paraId="511F9823" w14:textId="77777777">
      <w:pPr>
        <w:widowControl/>
        <w:spacing w:after="0" w:line="278" w:lineRule="auto"/>
        <w:ind w:left="720"/>
        <w:rPr>
          <w:rFonts w:ascii="Times New Roman" w:eastAsia="Times New Roman" w:hAnsi="Times New Roman" w:cs="Times New Roman"/>
          <w:color w:val="FF0000"/>
          <w:lang w:eastAsia="ja-JP"/>
        </w:rPr>
      </w:pPr>
    </w:p>
    <w:p w:rsidR="002252D8" w:rsidRPr="002252D8" w:rsidP="002252D8" w14:paraId="441C5127" w14:textId="77777777">
      <w:pPr>
        <w:widowControl/>
        <w:spacing w:after="0" w:line="278" w:lineRule="auto"/>
        <w:rPr>
          <w:rFonts w:ascii="Times New Roman" w:eastAsia="Times New Roman" w:hAnsi="Times New Roman" w:cs="Times New Roman"/>
          <w:lang w:eastAsia="ja-JP"/>
        </w:rPr>
      </w:pPr>
    </w:p>
    <w:p w:rsidR="002252D8" w:rsidRPr="002252D8" w:rsidP="002252D8" w14:paraId="0D62283A" w14:textId="77777777">
      <w:pPr>
        <w:widowControl/>
        <w:spacing w:after="160" w:line="278" w:lineRule="auto"/>
        <w:rPr>
          <w:rFonts w:ascii="Times New Roman" w:eastAsia="Times New Roman" w:hAnsi="Times New Roman" w:cs="Times New Roman"/>
          <w:i/>
          <w:iCs/>
          <w:sz w:val="20"/>
          <w:szCs w:val="20"/>
          <w:lang w:eastAsia="ja-JP"/>
        </w:rPr>
      </w:pPr>
      <w:r w:rsidRPr="002252D8">
        <w:rPr>
          <w:rFonts w:ascii="Times New Roman" w:eastAsia="Times New Roman" w:hAnsi="Times New Roman" w:cs="Times New Roman"/>
          <w:i/>
          <w:iCs/>
          <w:sz w:val="20"/>
          <w:szCs w:val="20"/>
          <w:lang w:eastAsia="ja-JP"/>
        </w:rPr>
        <w:t xml:space="preserve">The National Center for Education Statistics (NCES) conducts the National Assessment of Educational Progress to evaluate federally supported education programs. </w:t>
      </w:r>
      <w:r w:rsidRPr="002252D8">
        <w:rPr>
          <w:rFonts w:ascii="Times New Roman" w:eastAsia="Times New Roman" w:hAnsi="Times New Roman" w:cs="Times New Roman"/>
          <w:i/>
          <w:iCs/>
          <w:sz w:val="20"/>
          <w:szCs w:val="20"/>
          <w:lang w:eastAsia="ja-JP"/>
        </w:rPr>
        <w:t>All of</w:t>
      </w:r>
      <w:r w:rsidRPr="002252D8">
        <w:rPr>
          <w:rFonts w:ascii="Times New Roman" w:eastAsia="Times New Roman" w:hAnsi="Times New Roman" w:cs="Times New Roman"/>
          <w:i/>
          <w:iCs/>
          <w:sz w:val="20"/>
          <w:szCs w:val="20"/>
          <w:lang w:eastAsia="ja-JP"/>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2252D8">
        <w:rPr>
          <w:rFonts w:ascii="Times New Roman" w:eastAsia="Times New Roman" w:hAnsi="Times New Roman" w:cs="Times New Roman"/>
          <w:i/>
          <w:iCs/>
          <w:sz w:val="20"/>
          <w:szCs w:val="20"/>
          <w:lang w:eastAsia="ja-JP"/>
        </w:rPr>
        <w:t>both if</w:t>
      </w:r>
      <w:r w:rsidRPr="002252D8">
        <w:rPr>
          <w:rFonts w:ascii="Times New Roman" w:eastAsia="Times New Roman" w:hAnsi="Times New Roman" w:cs="Times New Roman"/>
          <w:i/>
          <w:iCs/>
          <w:sz w:val="20"/>
          <w:szCs w:val="20"/>
          <w:lang w:eastAsia="ja-JP"/>
        </w:rPr>
        <w:t xml:space="preserve"> he </w:t>
      </w:r>
      <w:r w:rsidRPr="002252D8">
        <w:rPr>
          <w:rFonts w:ascii="Times New Roman" w:eastAsia="Times New Roman" w:hAnsi="Times New Roman" w:cs="Times New Roman"/>
          <w:i/>
          <w:iCs/>
          <w:sz w:val="20"/>
          <w:szCs w:val="20"/>
          <w:lang w:eastAsia="ja-JP"/>
        </w:rPr>
        <w:t>or</w:t>
      </w:r>
      <w:r w:rsidRPr="002252D8">
        <w:rPr>
          <w:rFonts w:ascii="Times New Roman" w:eastAsia="Times New Roman" w:hAnsi="Times New Roman" w:cs="Times New Roman"/>
          <w:i/>
          <w:iCs/>
          <w:sz w:val="20"/>
          <w:szCs w:val="20"/>
          <w:lang w:eastAsia="ja-JP"/>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 </w:t>
      </w:r>
    </w:p>
    <w:p w:rsidR="000B6542" w:rsidP="00DA3F88" w14:paraId="50FE97BF" w14:textId="77777777"/>
    <w:p w:rsidR="00452107" w14:paraId="413A20FA" w14:textId="77777777">
      <w:pPr>
        <w:rPr>
          <w:rStyle w:val="Strong"/>
          <w:rFonts w:ascii="Times New Roman" w:hAnsi="Times New Roman" w:eastAsiaTheme="majorEastAsia" w:cs="Times New Roman"/>
          <w:color w:val="000000" w:themeColor="text1"/>
          <w:sz w:val="28"/>
          <w:szCs w:val="24"/>
        </w:rPr>
      </w:pPr>
      <w:bookmarkStart w:id="798" w:name="_Toc175909525"/>
      <w:r>
        <w:rPr>
          <w:rStyle w:val="Strong"/>
          <w:rFonts w:cs="Times New Roman"/>
        </w:rPr>
        <w:br w:type="page"/>
      </w:r>
    </w:p>
    <w:p w:rsidR="00663EDB" w:rsidP="00663EDB" w14:paraId="0E3B46FF" w14:textId="6F30C4C2">
      <w:pPr>
        <w:pStyle w:val="Heading3"/>
        <w:rPr>
          <w:rStyle w:val="Strong"/>
          <w:rFonts w:cs="Times New Roman"/>
          <w:b w:val="0"/>
          <w:bCs w:val="0"/>
        </w:rPr>
      </w:pPr>
      <w:bookmarkStart w:id="799" w:name="_Toc233816077"/>
      <w:r w:rsidRPr="00416E71">
        <w:rPr>
          <w:rStyle w:val="Strong"/>
          <w:rFonts w:cs="Times New Roman"/>
        </w:rPr>
        <w:t>Appendix D-</w:t>
      </w:r>
      <w:r>
        <w:rPr>
          <w:rStyle w:val="Strong"/>
          <w:rFonts w:cs="Times New Roman"/>
        </w:rPr>
        <w:t>18</w:t>
      </w:r>
      <w:r w:rsidRPr="00416E71">
        <w:rPr>
          <w:rStyle w:val="Strong"/>
          <w:rFonts w:cs="Times New Roman"/>
        </w:rPr>
        <w:t xml:space="preserve">: </w:t>
      </w:r>
      <w:r w:rsidRPr="00107AB0">
        <w:rPr>
          <w:rStyle w:val="Strong"/>
          <w:rFonts w:cs="Times New Roman"/>
          <w:b w:val="0"/>
          <w:bCs w:val="0"/>
        </w:rPr>
        <w:t>NAEP 202</w:t>
      </w:r>
      <w:r>
        <w:rPr>
          <w:rStyle w:val="Strong"/>
          <w:rFonts w:cs="Times New Roman"/>
          <w:b w:val="0"/>
          <w:bCs w:val="0"/>
        </w:rPr>
        <w:t xml:space="preserve">7 </w:t>
      </w:r>
      <w:r w:rsidRPr="00107AB0">
        <w:rPr>
          <w:rStyle w:val="Strong"/>
          <w:rFonts w:cs="Times New Roman"/>
          <w:b w:val="0"/>
          <w:bCs w:val="0"/>
        </w:rPr>
        <w:t>NAEP in your School-NAEP Device, Grade</w:t>
      </w:r>
      <w:bookmarkEnd w:id="798"/>
      <w:r w:rsidR="00891C4D">
        <w:rPr>
          <w:rStyle w:val="Strong"/>
          <w:rFonts w:cs="Times New Roman"/>
          <w:b w:val="0"/>
          <w:bCs w:val="0"/>
        </w:rPr>
        <w:t xml:space="preserve"> </w:t>
      </w:r>
      <w:r>
        <w:rPr>
          <w:rStyle w:val="Strong"/>
          <w:rFonts w:cs="Times New Roman"/>
          <w:b w:val="0"/>
          <w:bCs w:val="0"/>
        </w:rPr>
        <w:t>8 Science</w:t>
      </w:r>
      <w:r w:rsidR="00590F5B">
        <w:rPr>
          <w:rStyle w:val="Strong"/>
          <w:rFonts w:cs="Times New Roman"/>
          <w:b w:val="0"/>
          <w:bCs w:val="0"/>
        </w:rPr>
        <w:t xml:space="preserve"> (</w:t>
      </w:r>
      <w:r w:rsidR="000339ED">
        <w:rPr>
          <w:rFonts w:eastAsia="Times New Roman"/>
          <w:bCs/>
        </w:rPr>
        <w:t>Approved v.39</w:t>
      </w:r>
      <w:r w:rsidR="00590F5B">
        <w:rPr>
          <w:rStyle w:val="Strong"/>
          <w:rFonts w:cs="Times New Roman"/>
          <w:b w:val="0"/>
          <w:bCs w:val="0"/>
        </w:rPr>
        <w:t>)</w:t>
      </w:r>
      <w:bookmarkEnd w:id="799"/>
    </w:p>
    <w:p w:rsidR="00C9451C" w:rsidP="00C9451C" w14:paraId="269F1189" w14:textId="77777777">
      <w:pPr>
        <w:widowControl/>
        <w:spacing w:after="0" w:line="240" w:lineRule="auto"/>
        <w:rPr>
          <w:rFonts w:ascii="Calibri" w:eastAsia="Calibri" w:hAnsi="Calibri" w:cs="Times New Roman"/>
          <w:b/>
        </w:rPr>
      </w:pPr>
    </w:p>
    <w:p w:rsidR="00C9451C" w:rsidP="00C9451C" w14:paraId="57FFB7AD" w14:textId="77777777">
      <w:pPr>
        <w:widowControl/>
        <w:spacing w:after="0" w:line="240" w:lineRule="auto"/>
        <w:rPr>
          <w:rFonts w:ascii="Calibri" w:eastAsia="Calibri" w:hAnsi="Calibri" w:cs="Times New Roman"/>
          <w:b/>
        </w:rPr>
      </w:pPr>
    </w:p>
    <w:p w:rsidR="00C9451C" w:rsidRPr="00C9451C" w:rsidP="00C9451C" w14:paraId="38F02DD4" w14:textId="3F70732F">
      <w:pPr>
        <w:widowControl/>
        <w:spacing w:after="0" w:line="240" w:lineRule="auto"/>
        <w:rPr>
          <w:rFonts w:ascii="Calibri" w:eastAsia="Calibri" w:hAnsi="Calibri" w:cs="Times New Roman"/>
          <w:b/>
        </w:rPr>
      </w:pPr>
      <w:r w:rsidRPr="00C9451C">
        <w:rPr>
          <w:rFonts w:ascii="Calibri" w:eastAsia="Calibri" w:hAnsi="Calibri" w:cs="Times New Roman"/>
          <w:b/>
        </w:rPr>
        <w:t xml:space="preserve">NAEP 2027 in Your School – NAEP Device </w:t>
      </w:r>
    </w:p>
    <w:p w:rsidR="00C9451C" w:rsidRPr="00C9451C" w:rsidP="00C9451C" w14:paraId="711AF3F5" w14:textId="77777777">
      <w:pPr>
        <w:widowControl/>
        <w:spacing w:after="0" w:line="240" w:lineRule="auto"/>
        <w:rPr>
          <w:rFonts w:ascii="Calibri" w:eastAsia="Calibri" w:hAnsi="Calibri" w:cs="Times New Roman"/>
          <w:b/>
          <w:bCs/>
        </w:rPr>
      </w:pPr>
      <w:r w:rsidRPr="00C9451C">
        <w:rPr>
          <w:rFonts w:ascii="Calibri" w:eastAsia="Calibri" w:hAnsi="Calibri" w:cs="Times New Roman"/>
          <w:b/>
          <w:bCs/>
        </w:rPr>
        <w:t>Grade 8 Science Pilot</w:t>
      </w:r>
    </w:p>
    <w:p w:rsidR="00C9451C" w:rsidRPr="00C9451C" w:rsidP="00C9451C" w14:paraId="320DE4F5" w14:textId="77777777">
      <w:pPr>
        <w:widowControl/>
        <w:spacing w:after="0" w:line="240" w:lineRule="auto"/>
        <w:rPr>
          <w:rFonts w:ascii="Calibri" w:eastAsia="Calibri" w:hAnsi="Calibri" w:cs="Times New Roman"/>
          <w:b/>
        </w:rPr>
      </w:pPr>
    </w:p>
    <w:p w:rsidR="00C9451C" w:rsidRPr="00C9451C" w:rsidP="00C9451C" w14:paraId="5A1554A8" w14:textId="77777777">
      <w:pPr>
        <w:widowControl/>
        <w:spacing w:after="0" w:line="240" w:lineRule="auto"/>
        <w:rPr>
          <w:rFonts w:ascii="Calibri" w:eastAsia="Calibri" w:hAnsi="Calibri" w:cs="Times New Roman"/>
          <w:u w:val="single"/>
        </w:rPr>
      </w:pPr>
      <w:r w:rsidRPr="00C9451C">
        <w:rPr>
          <w:rFonts w:ascii="Calibri" w:eastAsia="Calibri" w:hAnsi="Calibri" w:cs="Times New Roman"/>
          <w:u w:val="single"/>
        </w:rPr>
        <w:t>Sidebar Page One</w:t>
      </w:r>
    </w:p>
    <w:p w:rsidR="00C9451C" w:rsidRPr="00C9451C" w:rsidP="00C9451C" w14:paraId="7F5DA012" w14:textId="77777777">
      <w:pPr>
        <w:widowControl/>
        <w:spacing w:after="0" w:line="240" w:lineRule="auto"/>
        <w:rPr>
          <w:rFonts w:ascii="Calibri" w:eastAsia="Calibri" w:hAnsi="Calibri" w:cs="Times New Roman"/>
          <w:u w:val="single"/>
        </w:rPr>
      </w:pPr>
    </w:p>
    <w:p w:rsidR="00C9451C" w:rsidRPr="00C9451C" w:rsidP="00C9451C" w14:paraId="45D2DA16" w14:textId="77777777">
      <w:pPr>
        <w:widowControl/>
        <w:spacing w:after="0" w:line="240" w:lineRule="auto"/>
        <w:rPr>
          <w:rFonts w:ascii="Calibri" w:eastAsia="Calibri" w:hAnsi="Calibri" w:cs="Times New Roman"/>
          <w:b/>
        </w:rPr>
      </w:pPr>
      <w:r w:rsidRPr="00C9451C">
        <w:rPr>
          <w:rFonts w:ascii="Calibri" w:eastAsia="Calibri" w:hAnsi="Calibri" w:cs="Times New Roman"/>
          <w:b/>
        </w:rPr>
        <w:t>What is NAEP?</w:t>
      </w:r>
    </w:p>
    <w:p w:rsidR="00C9451C" w:rsidRPr="00C9451C" w:rsidP="00C9451C" w14:paraId="45054819" w14:textId="77777777">
      <w:pPr>
        <w:widowControl/>
        <w:spacing w:after="0" w:line="240" w:lineRule="auto"/>
        <w:rPr>
          <w:rFonts w:ascii="Calibri" w:eastAsia="Calibri" w:hAnsi="Calibri" w:cs="Times New Roman"/>
          <w:b/>
        </w:rPr>
      </w:pPr>
    </w:p>
    <w:p w:rsidR="00C9451C" w:rsidRPr="00C9451C" w:rsidP="00C9451C" w14:paraId="76ABB335" w14:textId="77777777">
      <w:pPr>
        <w:widowControl/>
        <w:spacing w:after="0" w:line="240" w:lineRule="auto"/>
        <w:rPr>
          <w:rFonts w:ascii="Calibri" w:eastAsia="Calibri" w:hAnsi="Calibri" w:cs="Times New Roman"/>
          <w:b/>
        </w:rPr>
      </w:pPr>
      <w:r w:rsidRPr="00C9451C">
        <w:rPr>
          <w:rFonts w:ascii="Calibri" w:eastAsia="Calibri" w:hAnsi="Calibri" w:cs="Times New Roman"/>
          <w:b/>
        </w:rPr>
        <w:t xml:space="preserve">The National Assessment of Educational Progress (NAEP) is an essential measurement of student achievement in the United States. </w:t>
      </w:r>
    </w:p>
    <w:p w:rsidR="00C9451C" w:rsidRPr="00C9451C" w:rsidP="00C9451C" w14:paraId="3406E713" w14:textId="77777777">
      <w:pPr>
        <w:widowControl/>
        <w:spacing w:after="0" w:line="240" w:lineRule="auto"/>
        <w:rPr>
          <w:rFonts w:ascii="Calibri" w:eastAsia="Calibri" w:hAnsi="Calibri" w:cs="Times New Roman"/>
        </w:rPr>
      </w:pPr>
    </w:p>
    <w:p w:rsidR="00C9451C" w:rsidRPr="00C9451C" w14:paraId="07DB9042" w14:textId="77777777">
      <w:pPr>
        <w:widowControl/>
        <w:numPr>
          <w:ilvl w:val="0"/>
          <w:numId w:val="34"/>
        </w:numPr>
        <w:spacing w:after="0" w:line="240" w:lineRule="auto"/>
        <w:contextualSpacing/>
        <w:rPr>
          <w:rFonts w:ascii="Calibri" w:eastAsia="Calibri" w:hAnsi="Calibri" w:cs="Times New Roman"/>
        </w:rPr>
      </w:pPr>
      <w:r w:rsidRPr="00C9451C">
        <w:rPr>
          <w:rFonts w:ascii="Calibri" w:eastAsia="Calibri" w:hAnsi="Calibri" w:cs="Times New Roman"/>
        </w:rPr>
        <w:t>Originating in 1969, NAEP is the largest continuing and nationally representative assessment of what our nation’s students know and can do in various subjects such as civics, mathematics, reading, science, and U.S. history.</w:t>
      </w:r>
    </w:p>
    <w:p w:rsidR="00C9451C" w:rsidRPr="00C9451C" w14:paraId="0D39EAFA" w14:textId="77777777">
      <w:pPr>
        <w:widowControl/>
        <w:numPr>
          <w:ilvl w:val="0"/>
          <w:numId w:val="34"/>
        </w:numPr>
        <w:spacing w:after="0" w:line="240" w:lineRule="auto"/>
        <w:contextualSpacing/>
        <w:rPr>
          <w:rFonts w:ascii="Calibri" w:eastAsia="Calibri" w:hAnsi="Calibri" w:cs="Times New Roman"/>
        </w:rPr>
      </w:pPr>
      <w:r w:rsidRPr="00C9451C">
        <w:rPr>
          <w:rFonts w:ascii="Calibri" w:eastAsia="Calibri" w:hAnsi="Calibri" w:cs="Times New Roman"/>
        </w:rPr>
        <w:t>The schools and students participating in NAEP represent schools and students across the country.</w:t>
      </w:r>
    </w:p>
    <w:p w:rsidR="00C9451C" w:rsidRPr="00C9451C" w14:paraId="01F838BD" w14:textId="77777777">
      <w:pPr>
        <w:widowControl/>
        <w:numPr>
          <w:ilvl w:val="0"/>
          <w:numId w:val="34"/>
        </w:numPr>
        <w:spacing w:after="0" w:line="256" w:lineRule="auto"/>
        <w:contextualSpacing/>
        <w:rPr>
          <w:rFonts w:ascii="Calibri" w:eastAsia="Calibri" w:hAnsi="Calibri" w:cs="Times New Roman"/>
        </w:rPr>
      </w:pPr>
      <w:r w:rsidRPr="00C9451C">
        <w:rPr>
          <w:rFonts w:ascii="Calibri" w:eastAsia="Calibri" w:hAnsi="Calibri" w:cs="Times New Roman"/>
        </w:rPr>
        <w:t>NAEP is considered the gold standard of assessments because of its high technical quality. Elected officials, policymakers, and educators all use NAEP results to inform ways to improve education.</w:t>
      </w:r>
    </w:p>
    <w:p w:rsidR="00C9451C" w:rsidRPr="00C9451C" w14:paraId="2AA55BD1" w14:textId="77777777">
      <w:pPr>
        <w:widowControl/>
        <w:numPr>
          <w:ilvl w:val="0"/>
          <w:numId w:val="34"/>
        </w:numPr>
        <w:spacing w:after="0" w:line="240" w:lineRule="auto"/>
        <w:rPr>
          <w:rFonts w:ascii="Calibri" w:eastAsia="Calibri" w:hAnsi="Calibri" w:cs="Calibri"/>
        </w:rPr>
      </w:pPr>
      <w:r w:rsidRPr="00C9451C">
        <w:rPr>
          <w:rFonts w:ascii="Calibri" w:eastAsia="Calibri" w:hAnsi="Calibri" w:cs="Calibri"/>
        </w:rPr>
        <w:t xml:space="preserve">NAEP is a common measure of academic progress across the nation and over time. </w:t>
      </w:r>
    </w:p>
    <w:p w:rsidR="00C9451C" w:rsidRPr="00C9451C" w:rsidP="00C9451C" w14:paraId="24C01A66" w14:textId="77777777">
      <w:pPr>
        <w:widowControl/>
        <w:spacing w:after="0" w:line="240" w:lineRule="auto"/>
        <w:rPr>
          <w:rFonts w:ascii="Calibri" w:eastAsia="Calibri" w:hAnsi="Calibri" w:cs="Times New Roman"/>
        </w:rPr>
      </w:pPr>
    </w:p>
    <w:p w:rsidR="00C9451C" w:rsidRPr="00C9451C" w:rsidP="00C9451C" w14:paraId="78C191BE" w14:textId="77777777">
      <w:pPr>
        <w:widowControl/>
        <w:spacing w:after="0" w:line="240" w:lineRule="auto"/>
        <w:rPr>
          <w:rFonts w:ascii="Calibri" w:eastAsia="Calibri" w:hAnsi="Calibri" w:cs="Times New Roman"/>
          <w:u w:val="single"/>
        </w:rPr>
      </w:pPr>
      <w:r w:rsidRPr="00C9451C">
        <w:rPr>
          <w:rFonts w:ascii="Calibri" w:eastAsia="Calibri" w:hAnsi="Calibri" w:cs="Times New Roman"/>
          <w:u w:val="single"/>
        </w:rPr>
        <w:t>Body Page One</w:t>
      </w:r>
    </w:p>
    <w:p w:rsidR="00C9451C" w:rsidRPr="00C9451C" w:rsidP="00C9451C" w14:paraId="35012C4C" w14:textId="77777777">
      <w:pPr>
        <w:widowControl/>
        <w:spacing w:after="0" w:line="240" w:lineRule="auto"/>
        <w:rPr>
          <w:rFonts w:ascii="Calibri" w:eastAsia="Calibri" w:hAnsi="Calibri" w:cs="Times New Roman"/>
          <w:u w:val="single"/>
        </w:rPr>
      </w:pPr>
    </w:p>
    <w:p w:rsidR="00C9451C" w:rsidRPr="00C9451C" w:rsidP="00C9451C" w14:paraId="090D2645" w14:textId="77777777">
      <w:pPr>
        <w:widowControl/>
        <w:spacing w:after="0" w:line="240" w:lineRule="auto"/>
        <w:rPr>
          <w:rFonts w:ascii="Calibri" w:eastAsia="Calibri" w:hAnsi="Calibri" w:cs="Calibri"/>
          <w:color w:val="000000"/>
        </w:rPr>
      </w:pPr>
      <w:r w:rsidRPr="00C9451C">
        <w:rPr>
          <w:rFonts w:ascii="Calibri" w:eastAsia="Calibri" w:hAnsi="Calibri" w:cs="Calibri"/>
          <w:color w:val="000000"/>
        </w:rPr>
        <w:t xml:space="preserve">The National Center for Education Statistics (NCES) will administer a NAEP pilot assessment in science to a sample of eighth-grade students between </w:t>
      </w:r>
      <w:r w:rsidRPr="00317F10">
        <w:rPr>
          <w:rFonts w:ascii="Calibri" w:eastAsia="Calibri" w:hAnsi="Calibri" w:cs="Calibri"/>
          <w:color w:val="FF0000"/>
        </w:rPr>
        <w:t>January 25 and March 19, 2027</w:t>
      </w:r>
      <w:r w:rsidRPr="00C9451C">
        <w:rPr>
          <w:rFonts w:ascii="Calibri" w:eastAsia="Calibri" w:hAnsi="Calibri" w:cs="Calibri"/>
          <w:color w:val="000000"/>
        </w:rPr>
        <w:t xml:space="preserve">. </w:t>
      </w:r>
    </w:p>
    <w:p w:rsidR="00C9451C" w:rsidRPr="00C9451C" w:rsidP="00C9451C" w14:paraId="5881E38E" w14:textId="77777777">
      <w:pPr>
        <w:widowControl/>
        <w:spacing w:after="0" w:line="240" w:lineRule="auto"/>
        <w:rPr>
          <w:rFonts w:ascii="Calibri" w:eastAsia="Calibri" w:hAnsi="Calibri" w:cs="Times New Roman"/>
        </w:rPr>
      </w:pPr>
    </w:p>
    <w:p w:rsidR="00C9451C" w:rsidRPr="00C9451C" w:rsidP="00C9451C" w14:paraId="0A03AB29" w14:textId="77777777">
      <w:pPr>
        <w:widowControl/>
        <w:spacing w:after="0" w:line="256" w:lineRule="auto"/>
        <w:rPr>
          <w:rFonts w:ascii="Calibri" w:eastAsia="Calibri" w:hAnsi="Calibri" w:cs="Calibri"/>
        </w:rPr>
      </w:pPr>
      <w:r w:rsidRPr="00C9451C">
        <w:rPr>
          <w:rFonts w:ascii="Calibri" w:eastAsia="Calibri" w:hAnsi="Calibri" w:cs="Calibri"/>
          <w:color w:val="000000"/>
        </w:rPr>
        <w:t>NCES will not release results from the pilot assessment but will use the results to inform future NAEP assessments.</w:t>
      </w:r>
    </w:p>
    <w:p w:rsidR="00C9451C" w:rsidRPr="00C9451C" w:rsidP="00C9451C" w14:paraId="49C9FEF0" w14:textId="77777777">
      <w:pPr>
        <w:widowControl/>
        <w:spacing w:after="0" w:line="240" w:lineRule="auto"/>
        <w:rPr>
          <w:rFonts w:ascii="Calibri" w:eastAsia="Calibri" w:hAnsi="Calibri" w:cs="Times New Roman"/>
        </w:rPr>
      </w:pPr>
    </w:p>
    <w:p w:rsidR="00C9451C" w:rsidRPr="00C9451C" w:rsidP="00C9451C" w14:paraId="65461C1F" w14:textId="77777777">
      <w:pPr>
        <w:widowControl/>
        <w:spacing w:after="0" w:line="240" w:lineRule="auto"/>
        <w:rPr>
          <w:rFonts w:ascii="Calibri" w:eastAsia="Calibri" w:hAnsi="Calibri" w:cs="Times New Roman"/>
          <w:b/>
          <w:bCs/>
        </w:rPr>
      </w:pPr>
      <w:r w:rsidRPr="00C9451C">
        <w:rPr>
          <w:rFonts w:ascii="Calibri" w:eastAsia="Calibri" w:hAnsi="Calibri" w:cs="Times New Roman"/>
          <w:b/>
          <w:bCs/>
        </w:rPr>
        <w:t>What is involved?</w:t>
      </w:r>
    </w:p>
    <w:p w:rsidR="00C9451C" w:rsidRPr="00C9451C" w:rsidP="00C9451C" w14:paraId="4DB1B06C" w14:textId="77777777">
      <w:pPr>
        <w:widowControl/>
        <w:spacing w:after="0" w:line="240" w:lineRule="auto"/>
        <w:rPr>
          <w:rFonts w:ascii="Calibri" w:eastAsia="Calibri" w:hAnsi="Calibri" w:cs="Calibri"/>
        </w:rPr>
      </w:pPr>
      <w:r w:rsidRPr="00C9451C">
        <w:rPr>
          <w:rFonts w:ascii="Calibri" w:eastAsia="Calibri" w:hAnsi="Calibri" w:cs="Calibri"/>
          <w:color w:val="000000"/>
        </w:rPr>
        <w:t>NAEP representatives will administer the assessment in your school, using NAEP-provided Chromebooks.</w:t>
      </w:r>
    </w:p>
    <w:p w:rsidR="00C9451C" w:rsidRPr="00C9451C" w:rsidP="00C9451C" w14:paraId="34C9ECF0" w14:textId="77777777">
      <w:pPr>
        <w:widowControl/>
        <w:spacing w:after="0" w:line="240" w:lineRule="auto"/>
        <w:rPr>
          <w:rFonts w:ascii="Calibri" w:eastAsia="Calibri" w:hAnsi="Calibri" w:cs="Times New Roman"/>
        </w:rPr>
      </w:pPr>
    </w:p>
    <w:p w:rsidR="00C9451C" w:rsidRPr="00C9451C" w:rsidP="00C9451C" w14:paraId="41937486" w14:textId="77777777">
      <w:pPr>
        <w:widowControl/>
        <w:spacing w:after="0" w:line="240" w:lineRule="auto"/>
        <w:rPr>
          <w:rFonts w:ascii="Calibri" w:eastAsia="Calibri" w:hAnsi="Calibri" w:cs="Times New Roman"/>
        </w:rPr>
      </w:pPr>
      <w:r w:rsidRPr="00C9451C">
        <w:rPr>
          <w:rFonts w:ascii="Calibri" w:eastAsia="Calibri" w:hAnsi="Calibri" w:cs="Times New Roman"/>
        </w:rPr>
        <w:t>Each student will be assessed in science. It takes approximately 120 minutes for students to complete the assessment, including transition time, directions, and completion of survey questions. NAEP survey questionnaires aim to get a better understanding of students’ educational experiences and opportunities to learn both inside and outside of the classroom.</w:t>
      </w:r>
    </w:p>
    <w:p w:rsidR="00C9451C" w:rsidRPr="00C9451C" w:rsidP="00C9451C" w14:paraId="50EA2181" w14:textId="77777777">
      <w:pPr>
        <w:widowControl/>
        <w:spacing w:after="0" w:line="240" w:lineRule="auto"/>
        <w:rPr>
          <w:rFonts w:ascii="Calibri" w:eastAsia="Calibri" w:hAnsi="Calibri" w:cs="Times New Roman"/>
        </w:rPr>
      </w:pPr>
    </w:p>
    <w:p w:rsidR="00C9451C" w:rsidRPr="00C9451C" w:rsidP="00C9451C" w14:paraId="41143020" w14:textId="77777777">
      <w:pPr>
        <w:widowControl/>
        <w:spacing w:after="0" w:line="240" w:lineRule="auto"/>
        <w:rPr>
          <w:rFonts w:ascii="Calibri" w:eastAsia="Calibri" w:hAnsi="Calibri" w:cs="Times New Roman"/>
        </w:rPr>
      </w:pPr>
      <w:r w:rsidRPr="00C9451C">
        <w:rPr>
          <w:rFonts w:ascii="Calibri" w:eastAsia="Calibri" w:hAnsi="Calibri" w:cs="Times New Roman"/>
        </w:rPr>
        <w:t xml:space="preserve">The school principal and grade 8 teachers of the sampled students will also complete a questionnaire designed to provide contextual information for the assessment results. </w:t>
      </w:r>
    </w:p>
    <w:p w:rsidR="00C9451C" w:rsidRPr="00C9451C" w:rsidP="00C9451C" w14:paraId="3E87026F" w14:textId="77777777">
      <w:pPr>
        <w:widowControl/>
        <w:spacing w:after="0" w:line="240" w:lineRule="auto"/>
        <w:rPr>
          <w:rFonts w:ascii="Calibri" w:eastAsia="Calibri" w:hAnsi="Calibri" w:cs="Times New Roman"/>
        </w:rPr>
      </w:pPr>
    </w:p>
    <w:p w:rsidR="00C9451C" w:rsidRPr="00C9451C" w:rsidP="00C9451C" w14:paraId="5C7528C0" w14:textId="77777777">
      <w:pPr>
        <w:widowControl/>
        <w:spacing w:after="0" w:line="240" w:lineRule="auto"/>
        <w:rPr>
          <w:rFonts w:ascii="Calibri" w:eastAsia="Calibri" w:hAnsi="Calibri" w:cs="Times New Roman"/>
        </w:rPr>
      </w:pPr>
      <w:r w:rsidRPr="00C9451C">
        <w:rPr>
          <w:rFonts w:ascii="Calibri" w:eastAsia="Calibri" w:hAnsi="Calibri" w:cs="Times New Roman"/>
        </w:rPr>
        <w:t>To ensure that the sample represents all students in the nation’s schools, a broad range of accessibility supports are allowed for students with disabilities and English learners.</w:t>
      </w:r>
    </w:p>
    <w:p w:rsidR="00C9451C" w:rsidRPr="00C9451C" w:rsidP="00C9451C" w14:paraId="15A93215" w14:textId="77777777">
      <w:pPr>
        <w:widowControl/>
        <w:spacing w:after="0" w:line="240" w:lineRule="auto"/>
        <w:rPr>
          <w:rFonts w:ascii="Calibri" w:eastAsia="Calibri" w:hAnsi="Calibri" w:cs="Times New Roman"/>
        </w:rPr>
      </w:pPr>
      <w:r w:rsidRPr="00C9451C">
        <w:rPr>
          <w:rFonts w:ascii="Calibri" w:eastAsia="Calibri" w:hAnsi="Calibri" w:cs="Times New Roman"/>
        </w:rPr>
        <w:t xml:space="preserve">For more information about NAEP, visit </w:t>
      </w:r>
      <w:hyperlink r:id="rId93" w:history="1">
        <w:r w:rsidRPr="00C9451C">
          <w:rPr>
            <w:rFonts w:ascii="Calibri" w:eastAsia="Calibri" w:hAnsi="Calibri" w:cs="Times New Roman"/>
            <w:color w:val="0563C1"/>
            <w:u w:val="single"/>
          </w:rPr>
          <w:t>www.nces.ed.gov/nationsreportcard</w:t>
        </w:r>
      </w:hyperlink>
      <w:r w:rsidRPr="00C9451C">
        <w:rPr>
          <w:rFonts w:ascii="Calibri" w:eastAsia="Calibri" w:hAnsi="Calibri" w:cs="Times New Roman"/>
        </w:rPr>
        <w:t>.</w:t>
      </w:r>
    </w:p>
    <w:p w:rsidR="00C9451C" w:rsidRPr="00C9451C" w:rsidP="00C9451C" w14:paraId="16F30B6D" w14:textId="77777777">
      <w:pPr>
        <w:widowControl/>
        <w:spacing w:after="0" w:line="240" w:lineRule="auto"/>
        <w:rPr>
          <w:rFonts w:ascii="Calibri" w:eastAsia="Calibri" w:hAnsi="Calibri" w:cs="Times New Roman"/>
        </w:rPr>
      </w:pPr>
    </w:p>
    <w:p w:rsidR="00C9451C" w:rsidRPr="00C9451C" w:rsidP="00C9451C" w14:paraId="050A0621" w14:textId="77777777">
      <w:pPr>
        <w:widowControl/>
        <w:spacing w:after="0" w:line="240" w:lineRule="auto"/>
        <w:rPr>
          <w:rFonts w:ascii="Calibri" w:eastAsia="Calibri" w:hAnsi="Calibri" w:cs="Times New Roman"/>
          <w:u w:val="single"/>
        </w:rPr>
      </w:pPr>
      <w:r w:rsidRPr="00C9451C">
        <w:rPr>
          <w:rFonts w:ascii="Calibri" w:eastAsia="Calibri" w:hAnsi="Calibri" w:cs="Times New Roman"/>
          <w:u w:val="single"/>
        </w:rPr>
        <w:t>Body Page Two</w:t>
      </w:r>
    </w:p>
    <w:p w:rsidR="00C9451C" w:rsidRPr="00C9451C" w:rsidP="00C9451C" w14:paraId="6C99D5EF" w14:textId="77777777">
      <w:pPr>
        <w:widowControl/>
        <w:spacing w:after="0" w:line="240" w:lineRule="auto"/>
        <w:rPr>
          <w:rFonts w:ascii="Calibri" w:eastAsia="Calibri" w:hAnsi="Calibri" w:cs="Times New Roman"/>
          <w:u w:val="single"/>
        </w:rPr>
      </w:pPr>
    </w:p>
    <w:p w:rsidR="00C9451C" w:rsidRPr="00C9451C" w:rsidP="00C9451C" w14:paraId="64B129A2" w14:textId="77777777">
      <w:pPr>
        <w:widowControl/>
        <w:spacing w:after="0" w:line="240" w:lineRule="auto"/>
        <w:rPr>
          <w:rFonts w:ascii="Calibri" w:eastAsia="Calibri" w:hAnsi="Calibri" w:cs="Times New Roman"/>
          <w:b/>
          <w:bCs/>
        </w:rPr>
      </w:pPr>
      <w:r w:rsidRPr="00C9451C">
        <w:rPr>
          <w:rFonts w:ascii="Calibri" w:eastAsia="Calibri" w:hAnsi="Calibri" w:cs="Times New Roman"/>
          <w:b/>
          <w:bCs/>
        </w:rPr>
        <w:t>Roles and Responsibilities for Coordinating and Administering NAEP</w:t>
      </w:r>
    </w:p>
    <w:p w:rsidR="00C9451C" w:rsidRPr="00C9451C" w:rsidP="00C9451C" w14:paraId="7B9716C5" w14:textId="77777777">
      <w:pPr>
        <w:widowControl/>
        <w:spacing w:after="0" w:line="240" w:lineRule="auto"/>
        <w:rPr>
          <w:rFonts w:ascii="Calibri" w:eastAsia="Calibri" w:hAnsi="Calibri" w:cs="Times New Roman"/>
          <w:b/>
          <w:bCs/>
        </w:rPr>
      </w:pPr>
    </w:p>
    <w:p w:rsidR="00C9451C" w:rsidRPr="00C9451C" w:rsidP="00C9451C" w14:paraId="6E518B7C" w14:textId="77777777">
      <w:pPr>
        <w:widowControl/>
        <w:spacing w:after="0" w:line="240" w:lineRule="auto"/>
        <w:rPr>
          <w:rFonts w:ascii="Calibri" w:eastAsia="Calibri" w:hAnsi="Calibri" w:cs="Times New Roman"/>
          <w:b/>
          <w:bCs/>
        </w:rPr>
      </w:pPr>
      <w:r w:rsidRPr="00C9451C">
        <w:rPr>
          <w:rFonts w:ascii="Calibri" w:eastAsia="Calibri" w:hAnsi="Calibri" w:cs="Times New Roman"/>
          <w:b/>
          <w:bCs/>
        </w:rPr>
        <w:t>Who will be responsible for coordinating and administering NAEP?</w:t>
      </w:r>
    </w:p>
    <w:p w:rsidR="00C9451C" w:rsidRPr="00C9451C" w:rsidP="00C9451C" w14:paraId="49610111" w14:textId="77777777">
      <w:pPr>
        <w:widowControl/>
        <w:spacing w:after="0" w:line="240" w:lineRule="auto"/>
        <w:rPr>
          <w:rFonts w:ascii="Calibri" w:eastAsia="Calibri" w:hAnsi="Calibri" w:cs="Times New Roman"/>
        </w:rPr>
      </w:pPr>
      <w:r w:rsidRPr="00C9451C">
        <w:rPr>
          <w:rFonts w:ascii="Calibri" w:eastAsia="Calibri" w:hAnsi="Calibri" w:cs="Times New Roman"/>
        </w:rPr>
        <w:t xml:space="preserve">Your NAEP State Coordinator, NAEP representatives, and school staff will work together to coordinate and administer the assessment. Your school will need to assign a staff member to serve as the </w:t>
      </w:r>
      <w:r w:rsidRPr="00C9451C">
        <w:rPr>
          <w:rFonts w:ascii="Calibri" w:eastAsia="Calibri" w:hAnsi="Calibri" w:cs="Times New Roman"/>
          <w:b/>
          <w:bCs/>
        </w:rPr>
        <w:t>school coordinator</w:t>
      </w:r>
      <w:r w:rsidRPr="00C9451C">
        <w:rPr>
          <w:rFonts w:ascii="Calibri" w:eastAsia="Calibri" w:hAnsi="Calibri" w:cs="Times New Roman"/>
        </w:rPr>
        <w:t xml:space="preserve"> and be the primary contact for the assessment. </w:t>
      </w:r>
    </w:p>
    <w:p w:rsidR="00C9451C" w:rsidRPr="00C9451C" w:rsidP="00C9451C" w14:paraId="2972CE1B" w14:textId="77777777">
      <w:pPr>
        <w:widowControl/>
        <w:spacing w:after="0" w:line="240" w:lineRule="auto"/>
        <w:rPr>
          <w:rFonts w:ascii="Calibri" w:eastAsia="Calibri" w:hAnsi="Calibri" w:cs="Times New Roman"/>
        </w:rPr>
      </w:pPr>
    </w:p>
    <w:p w:rsidR="00C9451C" w:rsidRPr="00C9451C" w:rsidP="00C9451C" w14:paraId="3459AEFC" w14:textId="77777777">
      <w:pPr>
        <w:widowControl/>
        <w:spacing w:after="0" w:line="240" w:lineRule="auto"/>
        <w:rPr>
          <w:rFonts w:ascii="Calibri" w:eastAsia="Calibri" w:hAnsi="Calibri" w:cs="Times New Roman"/>
          <w:b/>
          <w:bCs/>
        </w:rPr>
      </w:pPr>
      <w:r w:rsidRPr="00C9451C">
        <w:rPr>
          <w:rFonts w:ascii="Calibri" w:eastAsia="Calibri" w:hAnsi="Calibri" w:cs="Times New Roman"/>
          <w:b/>
          <w:bCs/>
        </w:rPr>
        <w:t xml:space="preserve">The NAEP State Coordinator works at your </w:t>
      </w:r>
      <w:r w:rsidRPr="00C9451C">
        <w:rPr>
          <w:rFonts w:ascii="Calibri" w:eastAsia="Calibri" w:hAnsi="Calibri" w:cs="Times New Roman"/>
          <w:b/>
          <w:bCs/>
        </w:rPr>
        <w:t>state department</w:t>
      </w:r>
      <w:r w:rsidRPr="00C9451C">
        <w:rPr>
          <w:rFonts w:ascii="Calibri" w:eastAsia="Calibri" w:hAnsi="Calibri" w:cs="Times New Roman"/>
          <w:b/>
          <w:bCs/>
        </w:rPr>
        <w:t xml:space="preserve"> of </w:t>
      </w:r>
      <w:r w:rsidRPr="00C9451C">
        <w:rPr>
          <w:rFonts w:ascii="Calibri" w:eastAsia="Calibri" w:hAnsi="Calibri" w:cs="Times New Roman"/>
          <w:b/>
          <w:bCs/>
        </w:rPr>
        <w:t>education</w:t>
      </w:r>
      <w:r w:rsidRPr="00C9451C">
        <w:rPr>
          <w:rFonts w:ascii="Calibri" w:eastAsia="Calibri" w:hAnsi="Calibri" w:cs="Times New Roman"/>
          <w:b/>
          <w:bCs/>
        </w:rPr>
        <w:t xml:space="preserve"> and will be responsible for</w:t>
      </w:r>
    </w:p>
    <w:p w:rsidR="00C9451C" w:rsidRPr="00C9451C" w14:paraId="6F9AD6D4" w14:textId="77777777">
      <w:pPr>
        <w:widowControl/>
        <w:numPr>
          <w:ilvl w:val="0"/>
          <w:numId w:val="35"/>
        </w:numPr>
        <w:spacing w:after="0" w:line="240" w:lineRule="auto"/>
        <w:contextualSpacing/>
        <w:rPr>
          <w:rFonts w:ascii="Calibri" w:eastAsia="Calibri" w:hAnsi="Calibri" w:cs="Times New Roman"/>
        </w:rPr>
      </w:pPr>
      <w:r w:rsidRPr="00C9451C">
        <w:rPr>
          <w:rFonts w:ascii="Calibri" w:eastAsia="Calibri" w:hAnsi="Calibri" w:cs="Times New Roman"/>
        </w:rPr>
        <w:t>working with schools to confirm the assessment date;</w:t>
      </w:r>
    </w:p>
    <w:p w:rsidR="00C9451C" w:rsidRPr="00C9451C" w14:paraId="223088B1" w14:textId="77777777">
      <w:pPr>
        <w:widowControl/>
        <w:numPr>
          <w:ilvl w:val="0"/>
          <w:numId w:val="35"/>
        </w:numPr>
        <w:spacing w:after="0" w:line="240" w:lineRule="auto"/>
        <w:contextualSpacing/>
        <w:rPr>
          <w:rFonts w:ascii="Calibri" w:eastAsia="Calibri" w:hAnsi="Calibri" w:cs="Times New Roman"/>
        </w:rPr>
      </w:pPr>
      <w:r w:rsidRPr="00C9451C">
        <w:rPr>
          <w:rFonts w:ascii="Calibri" w:eastAsia="Calibri" w:hAnsi="Calibri" w:cs="Times New Roman"/>
        </w:rPr>
        <w:t>communicating with principals about the importance of NAEP and student participation;</w:t>
      </w:r>
    </w:p>
    <w:p w:rsidR="00C9451C" w:rsidRPr="00C9451C" w14:paraId="3AF8A393" w14:textId="77777777">
      <w:pPr>
        <w:widowControl/>
        <w:numPr>
          <w:ilvl w:val="0"/>
          <w:numId w:val="35"/>
        </w:numPr>
        <w:spacing w:after="0" w:line="240" w:lineRule="auto"/>
        <w:contextualSpacing/>
        <w:rPr>
          <w:rFonts w:ascii="Calibri" w:eastAsia="Calibri" w:hAnsi="Calibri" w:cs="Times New Roman"/>
        </w:rPr>
      </w:pPr>
      <w:r w:rsidRPr="00C9451C">
        <w:rPr>
          <w:rFonts w:ascii="Calibri" w:eastAsia="Calibri" w:hAnsi="Calibri" w:cs="Times New Roman"/>
        </w:rPr>
        <w:t>providing schools with instructions for preparing a list of eighth-grade students (if requested) and information about notifying parents/guardians of participating students;</w:t>
      </w:r>
    </w:p>
    <w:p w:rsidR="00C9451C" w:rsidRPr="00C9451C" w14:paraId="6FA81DDC" w14:textId="77777777">
      <w:pPr>
        <w:widowControl/>
        <w:numPr>
          <w:ilvl w:val="0"/>
          <w:numId w:val="35"/>
        </w:numPr>
        <w:spacing w:after="0" w:line="240" w:lineRule="auto"/>
        <w:contextualSpacing/>
        <w:rPr>
          <w:rFonts w:ascii="Calibri" w:eastAsia="Calibri" w:hAnsi="Calibri" w:cs="Times New Roman"/>
        </w:rPr>
      </w:pPr>
      <w:r w:rsidRPr="00C9451C">
        <w:rPr>
          <w:rFonts w:ascii="Calibri" w:eastAsia="Calibri" w:hAnsi="Calibri" w:cs="Times New Roman"/>
        </w:rPr>
        <w:t>providing guidance for including students with disabilities and English learners; and</w:t>
      </w:r>
    </w:p>
    <w:p w:rsidR="00C9451C" w:rsidRPr="00C9451C" w14:paraId="1F8E6A80" w14:textId="77777777">
      <w:pPr>
        <w:widowControl/>
        <w:numPr>
          <w:ilvl w:val="0"/>
          <w:numId w:val="35"/>
        </w:numPr>
        <w:spacing w:after="0" w:line="240" w:lineRule="auto"/>
        <w:contextualSpacing/>
        <w:rPr>
          <w:rFonts w:ascii="Calibri" w:eastAsia="Calibri" w:hAnsi="Calibri" w:cs="Times New Roman"/>
        </w:rPr>
      </w:pPr>
      <w:r w:rsidRPr="00C9451C">
        <w:rPr>
          <w:rFonts w:ascii="Calibri" w:eastAsia="Calibri" w:hAnsi="Calibri" w:cs="Times New Roman"/>
        </w:rPr>
        <w:t>responding to questions from the school community throughout the assessment period.</w:t>
      </w:r>
    </w:p>
    <w:p w:rsidR="00C9451C" w:rsidRPr="00C9451C" w:rsidP="00C9451C" w14:paraId="3598616E" w14:textId="77777777">
      <w:pPr>
        <w:widowControl/>
        <w:spacing w:after="0" w:line="240" w:lineRule="auto"/>
        <w:rPr>
          <w:rFonts w:ascii="Calibri" w:eastAsia="Calibri" w:hAnsi="Calibri" w:cs="Times New Roman"/>
        </w:rPr>
      </w:pPr>
    </w:p>
    <w:p w:rsidR="00C9451C" w:rsidRPr="00C9451C" w:rsidP="00C9451C" w14:paraId="31DE83E4" w14:textId="77777777">
      <w:pPr>
        <w:widowControl/>
        <w:spacing w:after="0" w:line="240" w:lineRule="auto"/>
        <w:rPr>
          <w:rFonts w:ascii="Calibri" w:eastAsia="Calibri" w:hAnsi="Calibri" w:cs="Times New Roman"/>
          <w:b/>
          <w:bCs/>
        </w:rPr>
      </w:pPr>
      <w:r w:rsidRPr="00C9451C">
        <w:rPr>
          <w:rFonts w:ascii="Calibri" w:eastAsia="Calibri" w:hAnsi="Calibri" w:cs="Times New Roman"/>
          <w:b/>
          <w:bCs/>
        </w:rPr>
        <w:t>NAEP representatives employed by a U.S. Department of Education contractor to work directly with schools will be responsible for</w:t>
      </w:r>
    </w:p>
    <w:p w:rsidR="00C9451C" w:rsidRPr="00C9451C" w14:paraId="40768DE1" w14:textId="77777777">
      <w:pPr>
        <w:widowControl/>
        <w:numPr>
          <w:ilvl w:val="0"/>
          <w:numId w:val="36"/>
        </w:numPr>
        <w:spacing w:after="0" w:line="240" w:lineRule="auto"/>
        <w:contextualSpacing/>
        <w:rPr>
          <w:rFonts w:ascii="Calibri" w:eastAsia="Calibri" w:hAnsi="Calibri" w:cs="Times New Roman"/>
        </w:rPr>
      </w:pPr>
      <w:r w:rsidRPr="00C9451C">
        <w:rPr>
          <w:rFonts w:ascii="Calibri" w:eastAsia="Calibri" w:hAnsi="Calibri" w:cs="Times New Roman"/>
        </w:rPr>
        <w:t>working with the school coordinator to finalize assessment logistics;</w:t>
      </w:r>
    </w:p>
    <w:p w:rsidR="00C9451C" w:rsidRPr="00C9451C" w14:paraId="1F2DD897" w14:textId="77777777">
      <w:pPr>
        <w:widowControl/>
        <w:numPr>
          <w:ilvl w:val="0"/>
          <w:numId w:val="36"/>
        </w:numPr>
        <w:spacing w:after="0" w:line="240" w:lineRule="auto"/>
        <w:contextualSpacing/>
        <w:rPr>
          <w:rFonts w:ascii="Calibri" w:eastAsia="Calibri" w:hAnsi="Calibri" w:cs="Times New Roman"/>
        </w:rPr>
      </w:pPr>
      <w:r w:rsidRPr="00C9451C">
        <w:rPr>
          <w:rFonts w:ascii="Calibri" w:eastAsia="Calibri" w:hAnsi="Calibri" w:cs="Times New Roman"/>
        </w:rPr>
        <w:t xml:space="preserve">participating in a virtual Assessment Planning Meeting with the school coordinator; </w:t>
      </w:r>
    </w:p>
    <w:p w:rsidR="00C9451C" w:rsidRPr="00C9451C" w14:paraId="3CDAE941" w14:textId="77777777">
      <w:pPr>
        <w:widowControl/>
        <w:numPr>
          <w:ilvl w:val="0"/>
          <w:numId w:val="36"/>
        </w:numPr>
        <w:spacing w:after="0" w:line="240" w:lineRule="auto"/>
        <w:contextualSpacing/>
        <w:rPr>
          <w:rFonts w:ascii="Calibri" w:eastAsia="Calibri" w:hAnsi="Calibri" w:cs="Times New Roman"/>
        </w:rPr>
      </w:pPr>
      <w:r w:rsidRPr="00C9451C">
        <w:rPr>
          <w:rFonts w:ascii="Calibri" w:eastAsia="Calibri" w:hAnsi="Calibri" w:cs="Times New Roman"/>
        </w:rPr>
        <w:t>bringing all assessment materials to the school on the scheduled day; and</w:t>
      </w:r>
    </w:p>
    <w:p w:rsidR="00C9451C" w:rsidRPr="00C9451C" w14:paraId="353338A2" w14:textId="77777777">
      <w:pPr>
        <w:widowControl/>
        <w:numPr>
          <w:ilvl w:val="0"/>
          <w:numId w:val="36"/>
        </w:numPr>
        <w:spacing w:after="0" w:line="240" w:lineRule="auto"/>
        <w:contextualSpacing/>
        <w:rPr>
          <w:rFonts w:ascii="Calibri" w:eastAsia="Calibri" w:hAnsi="Calibri" w:cs="Times New Roman"/>
        </w:rPr>
      </w:pPr>
      <w:r w:rsidRPr="00C9451C">
        <w:rPr>
          <w:rFonts w:ascii="Calibri" w:eastAsia="Calibri" w:hAnsi="Calibri" w:cs="Times New Roman"/>
        </w:rPr>
        <w:t>administering the assessment.</w:t>
      </w:r>
    </w:p>
    <w:p w:rsidR="00C9451C" w:rsidRPr="00C9451C" w:rsidP="00C9451C" w14:paraId="09106669" w14:textId="77777777">
      <w:pPr>
        <w:widowControl/>
        <w:spacing w:after="0" w:line="240" w:lineRule="auto"/>
        <w:rPr>
          <w:rFonts w:ascii="Calibri" w:eastAsia="Calibri" w:hAnsi="Calibri" w:cs="Times New Roman"/>
        </w:rPr>
      </w:pPr>
    </w:p>
    <w:p w:rsidR="00C9451C" w:rsidRPr="00C9451C" w:rsidP="00C9451C" w14:paraId="55358F87" w14:textId="77777777">
      <w:pPr>
        <w:widowControl/>
        <w:spacing w:after="0" w:line="240" w:lineRule="auto"/>
        <w:rPr>
          <w:rFonts w:ascii="Calibri" w:eastAsia="Calibri" w:hAnsi="Calibri" w:cs="Times New Roman"/>
          <w:b/>
          <w:bCs/>
        </w:rPr>
      </w:pPr>
      <w:r w:rsidRPr="00C9451C">
        <w:rPr>
          <w:rFonts w:ascii="Calibri" w:eastAsia="Calibri" w:hAnsi="Calibri" w:cs="Times New Roman"/>
          <w:b/>
          <w:bCs/>
        </w:rPr>
        <w:t>Each principal will be responsible for</w:t>
      </w:r>
    </w:p>
    <w:p w:rsidR="00C9451C" w:rsidRPr="00C9451C" w14:paraId="02D00F87" w14:textId="77777777">
      <w:pPr>
        <w:widowControl/>
        <w:numPr>
          <w:ilvl w:val="0"/>
          <w:numId w:val="37"/>
        </w:numPr>
        <w:spacing w:after="0" w:line="240" w:lineRule="auto"/>
        <w:contextualSpacing/>
        <w:rPr>
          <w:rFonts w:ascii="Calibri" w:eastAsia="Calibri" w:hAnsi="Calibri" w:cs="Times New Roman"/>
        </w:rPr>
      </w:pPr>
      <w:r w:rsidRPr="00C9451C">
        <w:rPr>
          <w:rFonts w:ascii="Calibri" w:eastAsia="Calibri" w:hAnsi="Calibri" w:cs="Times New Roman"/>
        </w:rPr>
        <w:t>assigning a school staff member to serve as school coordinator;</w:t>
      </w:r>
    </w:p>
    <w:p w:rsidR="00C9451C" w:rsidRPr="00C9451C" w14:paraId="02F06D96" w14:textId="77777777">
      <w:pPr>
        <w:widowControl/>
        <w:numPr>
          <w:ilvl w:val="0"/>
          <w:numId w:val="37"/>
        </w:numPr>
        <w:spacing w:after="0" w:line="240" w:lineRule="auto"/>
        <w:contextualSpacing/>
        <w:rPr>
          <w:rFonts w:ascii="Calibri" w:eastAsia="Calibri" w:hAnsi="Calibri" w:cs="Times New Roman"/>
        </w:rPr>
      </w:pPr>
      <w:r w:rsidRPr="00C9451C">
        <w:rPr>
          <w:rFonts w:ascii="Calibri" w:eastAsia="Calibri" w:hAnsi="Calibri" w:cs="Times New Roman"/>
        </w:rPr>
        <w:t>including the NAEP assessment date on the school calendar;</w:t>
      </w:r>
    </w:p>
    <w:p w:rsidR="00C9451C" w:rsidRPr="00C9451C" w14:paraId="5CA8C82B" w14:textId="77777777">
      <w:pPr>
        <w:widowControl/>
        <w:numPr>
          <w:ilvl w:val="0"/>
          <w:numId w:val="37"/>
        </w:numPr>
        <w:spacing w:after="0" w:line="240" w:lineRule="auto"/>
        <w:contextualSpacing/>
        <w:rPr>
          <w:rFonts w:ascii="Calibri" w:eastAsia="Calibri" w:hAnsi="Calibri" w:cs="Times New Roman"/>
        </w:rPr>
      </w:pPr>
      <w:r w:rsidRPr="00C9451C">
        <w:rPr>
          <w:rFonts w:ascii="Calibri" w:eastAsia="Calibri" w:hAnsi="Calibri" w:cs="Times New Roman"/>
        </w:rPr>
        <w:t>empowering the designated school coordinator to work with the NAEP representative and NAEP State Coordinator to prepare for the assessment; and</w:t>
      </w:r>
    </w:p>
    <w:p w:rsidR="00C9451C" w:rsidRPr="00C9451C" w14:paraId="5213FEB2" w14:textId="77777777">
      <w:pPr>
        <w:widowControl/>
        <w:numPr>
          <w:ilvl w:val="0"/>
          <w:numId w:val="37"/>
        </w:numPr>
        <w:spacing w:after="0" w:line="240" w:lineRule="auto"/>
        <w:contextualSpacing/>
        <w:rPr>
          <w:rFonts w:ascii="Calibri" w:eastAsia="Calibri" w:hAnsi="Calibri" w:cs="Times New Roman"/>
        </w:rPr>
      </w:pPr>
      <w:r w:rsidRPr="00C9451C">
        <w:rPr>
          <w:rFonts w:ascii="Calibri" w:eastAsia="Calibri" w:hAnsi="Calibri" w:cs="Times New Roman"/>
        </w:rPr>
        <w:t>informing school staff and students about NAEP and why student participation is critically important.</w:t>
      </w:r>
    </w:p>
    <w:p w:rsidR="00C9451C" w:rsidRPr="00C9451C" w:rsidP="00C9451C" w14:paraId="641EC622" w14:textId="77777777">
      <w:pPr>
        <w:widowControl/>
        <w:spacing w:after="0" w:line="240" w:lineRule="auto"/>
        <w:rPr>
          <w:rFonts w:ascii="Calibri" w:eastAsia="Calibri" w:hAnsi="Calibri" w:cs="Times New Roman"/>
        </w:rPr>
      </w:pPr>
    </w:p>
    <w:p w:rsidR="00C9451C" w:rsidRPr="00C9451C" w:rsidP="00C9451C" w14:paraId="0BA3ED88" w14:textId="77777777">
      <w:pPr>
        <w:widowControl/>
        <w:spacing w:after="0" w:line="240" w:lineRule="auto"/>
        <w:rPr>
          <w:rFonts w:ascii="Calibri" w:eastAsia="Calibri" w:hAnsi="Calibri" w:cs="Times New Roman"/>
          <w:b/>
          <w:bCs/>
        </w:rPr>
      </w:pPr>
      <w:r w:rsidRPr="00C9451C">
        <w:rPr>
          <w:rFonts w:ascii="Calibri" w:eastAsia="Calibri" w:hAnsi="Calibri" w:cs="Times New Roman"/>
          <w:b/>
          <w:bCs/>
        </w:rPr>
        <w:t>The school coordinator will be responsible for</w:t>
      </w:r>
    </w:p>
    <w:p w:rsidR="00C9451C" w:rsidRPr="00C9451C" w14:paraId="2ADC3274" w14:textId="77777777">
      <w:pPr>
        <w:widowControl/>
        <w:numPr>
          <w:ilvl w:val="0"/>
          <w:numId w:val="38"/>
        </w:numPr>
        <w:spacing w:after="0" w:line="240" w:lineRule="auto"/>
        <w:contextualSpacing/>
        <w:rPr>
          <w:rFonts w:ascii="Calibri" w:eastAsia="Calibri" w:hAnsi="Calibri" w:cs="Times New Roman"/>
        </w:rPr>
      </w:pPr>
      <w:r w:rsidRPr="00C9451C">
        <w:rPr>
          <w:rFonts w:ascii="Calibri" w:eastAsia="Calibri" w:hAnsi="Calibri" w:cs="Calibri"/>
        </w:rPr>
        <w:t xml:space="preserve">activating an account on </w:t>
      </w:r>
      <w:r w:rsidRPr="00C9451C">
        <w:rPr>
          <w:rFonts w:ascii="Calibri" w:eastAsia="Calibri" w:hAnsi="Calibri" w:cs="Calibri"/>
          <w:strike/>
        </w:rPr>
        <w:t xml:space="preserve">registering </w:t>
      </w:r>
      <w:r w:rsidRPr="00C9451C">
        <w:rPr>
          <w:rFonts w:ascii="Calibri" w:eastAsia="Calibri" w:hAnsi="Calibri" w:cs="Calibri"/>
        </w:rPr>
        <w:t>the Assessment Management System (AMS), which will serve as the primary resource and action center throughout the NAEP assessment process; </w:t>
      </w:r>
    </w:p>
    <w:p w:rsidR="00C9451C" w:rsidRPr="00C9451C" w14:paraId="5C8860E2" w14:textId="77777777">
      <w:pPr>
        <w:widowControl/>
        <w:numPr>
          <w:ilvl w:val="0"/>
          <w:numId w:val="38"/>
        </w:numPr>
        <w:spacing w:after="0" w:line="240" w:lineRule="auto"/>
        <w:contextualSpacing/>
        <w:rPr>
          <w:rFonts w:ascii="Calibri" w:eastAsia="Calibri" w:hAnsi="Calibri" w:cs="Times New Roman"/>
        </w:rPr>
      </w:pPr>
      <w:r w:rsidRPr="00C9451C">
        <w:rPr>
          <w:rFonts w:ascii="Calibri" w:eastAsia="Calibri" w:hAnsi="Calibri" w:cs="Times New Roman"/>
        </w:rPr>
        <w:t>confirming the scheduled assessment date with the NAEP State Coordinator;</w:t>
      </w:r>
    </w:p>
    <w:p w:rsidR="00C9451C" w:rsidRPr="00C9451C" w14:paraId="76F9A8A6" w14:textId="77777777">
      <w:pPr>
        <w:widowControl/>
        <w:numPr>
          <w:ilvl w:val="0"/>
          <w:numId w:val="38"/>
        </w:numPr>
        <w:spacing w:after="0" w:line="240" w:lineRule="auto"/>
        <w:contextualSpacing/>
        <w:rPr>
          <w:rFonts w:ascii="Calibri" w:eastAsia="Calibri" w:hAnsi="Calibri" w:cs="Times New Roman"/>
        </w:rPr>
      </w:pPr>
      <w:r w:rsidRPr="00C9451C">
        <w:rPr>
          <w:rFonts w:ascii="Calibri" w:eastAsia="Calibri" w:hAnsi="Calibri" w:cs="Times New Roman"/>
        </w:rPr>
        <w:t>providing information about the school;</w:t>
      </w:r>
    </w:p>
    <w:p w:rsidR="00C9451C" w:rsidRPr="00C9451C" w14:paraId="62C7CD62" w14:textId="77777777">
      <w:pPr>
        <w:widowControl/>
        <w:numPr>
          <w:ilvl w:val="0"/>
          <w:numId w:val="38"/>
        </w:numPr>
        <w:spacing w:after="0" w:line="240" w:lineRule="auto"/>
        <w:contextualSpacing/>
        <w:rPr>
          <w:rFonts w:ascii="Calibri" w:eastAsia="Calibri" w:hAnsi="Calibri" w:cs="Times New Roman"/>
        </w:rPr>
      </w:pPr>
      <w:r w:rsidRPr="00C9451C">
        <w:rPr>
          <w:rFonts w:ascii="Calibri" w:eastAsia="Calibri" w:hAnsi="Calibri" w:cs="Times New Roman"/>
        </w:rPr>
        <w:t>if requested, overseeing the submission of an electronic list of all students in the selected grade;</w:t>
      </w:r>
    </w:p>
    <w:p w:rsidR="00C9451C" w:rsidRPr="00C9451C" w14:paraId="261F03CB" w14:textId="77777777">
      <w:pPr>
        <w:widowControl/>
        <w:numPr>
          <w:ilvl w:val="0"/>
          <w:numId w:val="38"/>
        </w:numPr>
        <w:spacing w:after="0" w:line="240" w:lineRule="auto"/>
        <w:contextualSpacing/>
        <w:rPr>
          <w:rFonts w:ascii="Calibri" w:eastAsia="Calibri" w:hAnsi="Calibri" w:cs="Times New Roman"/>
        </w:rPr>
      </w:pPr>
      <w:r w:rsidRPr="00C9451C">
        <w:rPr>
          <w:rFonts w:ascii="Calibri" w:eastAsia="Calibri" w:hAnsi="Calibri" w:cs="Times New Roman"/>
        </w:rPr>
        <w:t>being familiar with how students participate in statewide assessments;</w:t>
      </w:r>
    </w:p>
    <w:p w:rsidR="00C9451C" w:rsidRPr="00C9451C" w14:paraId="0EE13866" w14:textId="77777777">
      <w:pPr>
        <w:widowControl/>
        <w:numPr>
          <w:ilvl w:val="0"/>
          <w:numId w:val="38"/>
        </w:numPr>
        <w:spacing w:after="0" w:line="240" w:lineRule="auto"/>
        <w:contextualSpacing/>
        <w:rPr>
          <w:rFonts w:ascii="Calibri" w:eastAsia="Calibri" w:hAnsi="Calibri" w:cs="Times New Roman"/>
        </w:rPr>
      </w:pPr>
      <w:r w:rsidRPr="00C9451C">
        <w:rPr>
          <w:rFonts w:ascii="Calibri" w:eastAsia="Calibri" w:hAnsi="Calibri" w:cs="Times New Roman"/>
        </w:rPr>
        <w:t>using the AMS to collect and enter student information;</w:t>
      </w:r>
    </w:p>
    <w:p w:rsidR="00C9451C" w:rsidRPr="00C9451C" w14:paraId="713D56A0" w14:textId="77777777">
      <w:pPr>
        <w:widowControl/>
        <w:numPr>
          <w:ilvl w:val="0"/>
          <w:numId w:val="38"/>
        </w:numPr>
        <w:spacing w:after="0" w:line="240" w:lineRule="auto"/>
        <w:contextualSpacing/>
        <w:rPr>
          <w:rFonts w:ascii="Calibri" w:eastAsia="Calibri" w:hAnsi="Calibri" w:cs="Times New Roman"/>
        </w:rPr>
      </w:pPr>
      <w:r w:rsidRPr="00C9451C">
        <w:rPr>
          <w:rFonts w:ascii="Calibri" w:eastAsia="Calibri" w:hAnsi="Calibri" w:cs="Times New Roman"/>
        </w:rPr>
        <w:t>notifying parents/guardians of the assessment;</w:t>
      </w:r>
    </w:p>
    <w:p w:rsidR="00C9451C" w:rsidRPr="00C9451C" w14:paraId="59313375" w14:textId="77777777">
      <w:pPr>
        <w:widowControl/>
        <w:numPr>
          <w:ilvl w:val="0"/>
          <w:numId w:val="38"/>
        </w:numPr>
        <w:spacing w:after="0" w:line="240" w:lineRule="auto"/>
        <w:contextualSpacing/>
        <w:rPr>
          <w:rFonts w:ascii="Calibri" w:eastAsia="Calibri" w:hAnsi="Calibri" w:cs="Times New Roman"/>
        </w:rPr>
      </w:pPr>
      <w:r w:rsidRPr="00C9451C">
        <w:rPr>
          <w:rFonts w:ascii="Calibri" w:eastAsia="Calibri" w:hAnsi="Calibri" w:cs="Times New Roman"/>
        </w:rPr>
        <w:t>communicating with the NAEP representative and participating in a virtual Assessment Planning Meeting to finalize assessment preparations;</w:t>
      </w:r>
    </w:p>
    <w:p w:rsidR="00C9451C" w:rsidRPr="00C9451C" w14:paraId="4F8FE8BE" w14:textId="77777777">
      <w:pPr>
        <w:widowControl/>
        <w:numPr>
          <w:ilvl w:val="0"/>
          <w:numId w:val="38"/>
        </w:numPr>
        <w:spacing w:after="0" w:line="240" w:lineRule="auto"/>
        <w:contextualSpacing/>
        <w:rPr>
          <w:rFonts w:ascii="Calibri" w:eastAsia="Calibri" w:hAnsi="Calibri" w:cs="Times New Roman"/>
        </w:rPr>
      </w:pPr>
      <w:r w:rsidRPr="00C9451C">
        <w:rPr>
          <w:rFonts w:ascii="Calibri" w:eastAsia="Calibri" w:hAnsi="Calibri" w:cs="Times New Roman"/>
        </w:rPr>
        <w:t>reserving space for the assessment, including room(s), desks or tables, and an adequate number of electrical outlets in the assessment location; and</w:t>
      </w:r>
    </w:p>
    <w:p w:rsidR="00C9451C" w:rsidRPr="00C9451C" w14:paraId="5EE0A7AC" w14:textId="77777777">
      <w:pPr>
        <w:widowControl/>
        <w:numPr>
          <w:ilvl w:val="0"/>
          <w:numId w:val="38"/>
        </w:numPr>
        <w:spacing w:after="0" w:line="240" w:lineRule="auto"/>
        <w:contextualSpacing/>
        <w:rPr>
          <w:rFonts w:ascii="Calibri" w:eastAsia="Calibri" w:hAnsi="Calibri" w:cs="Times New Roman"/>
        </w:rPr>
      </w:pPr>
      <w:r w:rsidRPr="00C9451C">
        <w:rPr>
          <w:rFonts w:ascii="Calibri" w:eastAsia="Calibri" w:hAnsi="Calibri" w:cs="Times New Roman"/>
        </w:rPr>
        <w:t>collaborating with school staff to ensure a high rate of student participation.</w:t>
      </w:r>
    </w:p>
    <w:p w:rsidR="00C9451C" w:rsidRPr="00C9451C" w:rsidP="00C9451C" w14:paraId="6B8D6BD7" w14:textId="77777777">
      <w:pPr>
        <w:widowControl/>
        <w:spacing w:after="0" w:line="240" w:lineRule="auto"/>
        <w:rPr>
          <w:rFonts w:ascii="Calibri" w:eastAsia="Calibri" w:hAnsi="Calibri" w:cs="Times New Roman"/>
        </w:rPr>
      </w:pPr>
    </w:p>
    <w:p w:rsidR="00C9451C" w:rsidRPr="00C9451C" w:rsidP="00C9451C" w14:paraId="2B6F08B3" w14:textId="77777777">
      <w:pPr>
        <w:widowControl/>
        <w:spacing w:after="0" w:line="240" w:lineRule="auto"/>
        <w:rPr>
          <w:rFonts w:ascii="Calibri" w:eastAsia="Calibri" w:hAnsi="Calibri" w:cs="Times New Roman"/>
          <w:b/>
        </w:rPr>
      </w:pPr>
      <w:r w:rsidRPr="00C9451C">
        <w:rPr>
          <w:rFonts w:ascii="Calibri" w:eastAsia="Calibri" w:hAnsi="Calibri" w:cs="Times New Roman"/>
          <w:b/>
        </w:rPr>
        <w:t>Detailed information about the school coordinator’s responsibilities will be sent at the beginning of the school year.</w:t>
      </w:r>
    </w:p>
    <w:p w:rsidR="00C9451C" w:rsidRPr="00C9451C" w:rsidP="00C9451C" w14:paraId="5DAD7C97" w14:textId="77777777">
      <w:pPr>
        <w:widowControl/>
        <w:spacing w:after="0" w:line="240" w:lineRule="auto"/>
        <w:rPr>
          <w:rFonts w:ascii="Calibri" w:eastAsia="Calibri" w:hAnsi="Calibri" w:cs="Times New Roman"/>
          <w:b/>
          <w:u w:val="single"/>
        </w:rPr>
      </w:pPr>
    </w:p>
    <w:p w:rsidR="00C9451C" w:rsidRPr="00C9451C" w:rsidP="00C9451C" w14:paraId="63918438" w14:textId="77777777">
      <w:pPr>
        <w:widowControl/>
        <w:autoSpaceDE w:val="0"/>
        <w:autoSpaceDN w:val="0"/>
        <w:adjustRightInd w:val="0"/>
        <w:spacing w:after="0" w:line="240" w:lineRule="auto"/>
        <w:rPr>
          <w:rFonts w:ascii="Calibri" w:eastAsia="Calibri" w:hAnsi="Calibri" w:cs="Calibri"/>
          <w:sz w:val="20"/>
          <w:szCs w:val="20"/>
        </w:rPr>
      </w:pPr>
      <w:r w:rsidRPr="00C9451C">
        <w:rPr>
          <w:rFonts w:ascii="Calibri" w:eastAsia="Calibri" w:hAnsi="Calibri" w:cs="Calibri"/>
          <w:sz w:val="20"/>
          <w:szCs w:val="20"/>
        </w:rPr>
        <w:t xml:space="preserve">The National Center for Education Statistics (NCES) conducts the National Assessment of Educational Progress to evaluate federally supported education programs. </w:t>
      </w:r>
      <w:r w:rsidRPr="00C9451C">
        <w:rPr>
          <w:rFonts w:ascii="Calibri" w:eastAsia="Calibri" w:hAnsi="Calibri" w:cs="Calibri"/>
          <w:sz w:val="20"/>
          <w:szCs w:val="20"/>
        </w:rPr>
        <w:t>All of</w:t>
      </w:r>
      <w:r w:rsidRPr="00C9451C">
        <w:rPr>
          <w:rFonts w:ascii="Calibri" w:eastAsia="Calibri" w:hAnsi="Calibri" w:cs="Calibri"/>
          <w:sz w:val="20"/>
          <w:szCs w:val="20"/>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C9451C">
        <w:rPr>
          <w:rFonts w:ascii="Calibri" w:eastAsia="Calibri" w:hAnsi="Calibri" w:cs="Calibri"/>
          <w:sz w:val="20"/>
          <w:szCs w:val="20"/>
        </w:rPr>
        <w:t>both if</w:t>
      </w:r>
      <w:r w:rsidRPr="00C9451C">
        <w:rPr>
          <w:rFonts w:ascii="Calibri" w:eastAsia="Calibri" w:hAnsi="Calibri" w:cs="Calibri"/>
          <w:sz w:val="20"/>
          <w:szCs w:val="20"/>
        </w:rPr>
        <w:t xml:space="preserve"> he </w:t>
      </w:r>
      <w:r w:rsidRPr="00C9451C">
        <w:rPr>
          <w:rFonts w:ascii="Calibri" w:eastAsia="Calibri" w:hAnsi="Calibri" w:cs="Calibri"/>
          <w:sz w:val="20"/>
          <w:szCs w:val="20"/>
        </w:rPr>
        <w:t>or</w:t>
      </w:r>
      <w:r w:rsidRPr="00C9451C">
        <w:rPr>
          <w:rFonts w:ascii="Calibri" w:eastAsia="Calibri" w:hAnsi="Calibri" w:cs="Calibri"/>
          <w:sz w:val="20"/>
          <w:szCs w:val="20"/>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 </w:t>
      </w:r>
    </w:p>
    <w:p w:rsidR="00C9451C" w:rsidRPr="00C9451C" w:rsidP="00C9451C" w14:paraId="608A509A" w14:textId="77777777">
      <w:pPr>
        <w:widowControl/>
        <w:autoSpaceDE w:val="0"/>
        <w:autoSpaceDN w:val="0"/>
        <w:adjustRightInd w:val="0"/>
        <w:spacing w:after="0" w:line="240" w:lineRule="auto"/>
        <w:rPr>
          <w:rFonts w:ascii="Calibri" w:eastAsia="Calibri" w:hAnsi="Calibri" w:cs="Calibri"/>
          <w:sz w:val="20"/>
          <w:szCs w:val="20"/>
        </w:rPr>
      </w:pPr>
    </w:p>
    <w:p w:rsidR="00C9451C" w:rsidRPr="00C9451C" w:rsidP="00C9451C" w14:paraId="3543123E" w14:textId="77777777">
      <w:pPr>
        <w:widowControl/>
        <w:autoSpaceDE w:val="0"/>
        <w:autoSpaceDN w:val="0"/>
        <w:adjustRightInd w:val="0"/>
        <w:spacing w:after="0" w:line="240" w:lineRule="auto"/>
        <w:rPr>
          <w:rFonts w:ascii="Calibri" w:eastAsia="Calibri" w:hAnsi="Calibri" w:cs="Calibri"/>
          <w:sz w:val="20"/>
          <w:szCs w:val="20"/>
        </w:rPr>
      </w:pPr>
      <w:r w:rsidRPr="00C9451C">
        <w:rPr>
          <w:rFonts w:ascii="Calibri" w:eastAsia="Calibri" w:hAnsi="Calibri" w:cs="Times New Roman"/>
        </w:rPr>
        <w:t xml:space="preserve">Page </w:t>
      </w:r>
      <w:r w:rsidRPr="00C9451C">
        <w:rPr>
          <w:rFonts w:ascii="Calibri" w:eastAsia="Calibri" w:hAnsi="Calibri" w:cs="Times New Roman"/>
        </w:rPr>
        <w:t>Two Footer</w:t>
      </w:r>
    </w:p>
    <w:p w:rsidR="00C9451C" w:rsidRPr="00C9451C" w:rsidP="00C9451C" w14:paraId="691F9662" w14:textId="77777777">
      <w:pPr>
        <w:widowControl/>
        <w:autoSpaceDE w:val="0"/>
        <w:autoSpaceDN w:val="0"/>
        <w:adjustRightInd w:val="0"/>
        <w:spacing w:after="0" w:line="240" w:lineRule="auto"/>
        <w:rPr>
          <w:rFonts w:ascii="Calibri" w:eastAsia="Calibri" w:hAnsi="Calibri" w:cs="Open Sans"/>
        </w:rPr>
      </w:pPr>
    </w:p>
    <w:p w:rsidR="00C9451C" w:rsidRPr="00C9451C" w:rsidP="00C9451C" w14:paraId="7BD920D7" w14:textId="77777777">
      <w:pPr>
        <w:widowControl/>
        <w:autoSpaceDE w:val="0"/>
        <w:autoSpaceDN w:val="0"/>
        <w:adjustRightInd w:val="0"/>
        <w:spacing w:after="0" w:line="240" w:lineRule="auto"/>
        <w:rPr>
          <w:rFonts w:ascii="Calibri" w:eastAsia="Calibri" w:hAnsi="Calibri" w:cs="Calibri"/>
          <w:bCs/>
          <w:sz w:val="20"/>
        </w:rPr>
      </w:pPr>
      <w:r w:rsidRPr="00C9451C">
        <w:rPr>
          <w:rFonts w:ascii="Calibri" w:eastAsia="Calibri" w:hAnsi="Calibri" w:cs="Calibri"/>
          <w:bCs/>
        </w:rPr>
        <w:t xml:space="preserve">Find us on: </w:t>
      </w:r>
      <w:r w:rsidRPr="00C9451C">
        <w:rPr>
          <w:rFonts w:ascii="Calibri" w:eastAsia="Calibri" w:hAnsi="Calibri" w:cs="Calibri"/>
          <w:bCs/>
          <w:sz w:val="20"/>
        </w:rPr>
        <w:t>[insert social media icons]</w:t>
      </w:r>
    </w:p>
    <w:p w:rsidR="00C9451C" w:rsidRPr="00C9451C" w:rsidP="00C9451C" w14:paraId="53CDBFE1" w14:textId="77777777">
      <w:pPr>
        <w:widowControl/>
        <w:autoSpaceDE w:val="0"/>
        <w:autoSpaceDN w:val="0"/>
        <w:adjustRightInd w:val="0"/>
        <w:spacing w:after="0" w:line="240" w:lineRule="auto"/>
        <w:rPr>
          <w:rFonts w:ascii="Calibri" w:eastAsia="Calibri" w:hAnsi="Calibri" w:cs="Calibri"/>
          <w:bCs/>
        </w:rPr>
      </w:pPr>
    </w:p>
    <w:p w:rsidR="00C9451C" w:rsidRPr="00C9451C" w:rsidP="00C9451C" w14:paraId="17470A9C" w14:textId="77777777">
      <w:pPr>
        <w:widowControl/>
        <w:spacing w:after="0" w:line="256" w:lineRule="auto"/>
        <w:rPr>
          <w:rFonts w:ascii="Calibri" w:eastAsia="Calibri" w:hAnsi="Calibri" w:cs="Calibri"/>
        </w:rPr>
      </w:pPr>
      <w:r w:rsidRPr="00C9451C">
        <w:rPr>
          <w:rFonts w:ascii="Calibri" w:eastAsia="Calibri" w:hAnsi="Calibri" w:cs="Calibri"/>
        </w:rPr>
        <w:t>This publication was prepared for the National Assessment of Educational Progress by Manhattan Strategy Group under contract 91990018C0001 to the National Center for Education Statistics, U.S. Department of Education.</w:t>
      </w:r>
    </w:p>
    <w:p w:rsidR="00C9451C" w:rsidRPr="00C9451C" w:rsidP="00C9451C" w14:paraId="1B6EBD6B" w14:textId="77777777">
      <w:pPr>
        <w:widowControl/>
        <w:spacing w:after="0" w:line="240" w:lineRule="auto"/>
        <w:rPr>
          <w:rFonts w:ascii="Calibri" w:eastAsia="Calibri" w:hAnsi="Calibri" w:cs="Calibri"/>
          <w:color w:val="000000"/>
        </w:rPr>
      </w:pPr>
    </w:p>
    <w:p w:rsidR="00C9451C" w:rsidRPr="00C9451C" w:rsidP="00C9451C" w14:paraId="026574F0" w14:textId="77777777">
      <w:pPr>
        <w:widowControl/>
        <w:spacing w:after="0" w:line="240" w:lineRule="auto"/>
        <w:rPr>
          <w:rFonts w:ascii="Calibri" w:eastAsia="Calibri" w:hAnsi="Calibri" w:cs="Calibri"/>
        </w:rPr>
      </w:pPr>
    </w:p>
    <w:p w:rsidR="00C9451C" w:rsidRPr="00C9451C" w:rsidP="00C9451C" w14:paraId="0943BE1C" w14:textId="77777777">
      <w:pPr>
        <w:widowControl/>
        <w:spacing w:after="0" w:line="240" w:lineRule="auto"/>
        <w:rPr>
          <w:rFonts w:ascii="Calibri" w:eastAsia="Calibri" w:hAnsi="Calibri" w:cs="Times New Roman"/>
          <w:b/>
        </w:rPr>
      </w:pPr>
    </w:p>
    <w:p w:rsidR="00C9451C" w:rsidRPr="00C9451C" w:rsidP="00C9451C" w14:paraId="06E0DE04" w14:textId="77777777">
      <w:pPr>
        <w:widowControl/>
        <w:spacing w:after="0" w:line="240" w:lineRule="auto"/>
        <w:rPr>
          <w:rFonts w:ascii="Calibri" w:eastAsia="Calibri" w:hAnsi="Calibri" w:cs="Times New Roman"/>
        </w:rPr>
      </w:pPr>
    </w:p>
    <w:p w:rsidR="00410ACE" w:rsidP="00410ACE" w14:paraId="24CF5C8E" w14:textId="77777777"/>
    <w:p w:rsidR="00C9451C" w14:paraId="26433A70" w14:textId="77777777">
      <w:pPr>
        <w:rPr>
          <w:rStyle w:val="Strong"/>
          <w:rFonts w:ascii="Times New Roman" w:hAnsi="Times New Roman" w:eastAsiaTheme="majorEastAsia" w:cs="Times New Roman"/>
          <w:color w:val="000000" w:themeColor="text1"/>
          <w:sz w:val="28"/>
          <w:szCs w:val="24"/>
        </w:rPr>
      </w:pPr>
      <w:bookmarkStart w:id="800" w:name="_Toc175909523"/>
      <w:r>
        <w:rPr>
          <w:rStyle w:val="Strong"/>
          <w:rFonts w:cs="Times New Roman"/>
        </w:rPr>
        <w:br w:type="page"/>
      </w:r>
    </w:p>
    <w:p w:rsidR="00964BE7" w:rsidP="00964BE7" w14:paraId="46E817E3" w14:textId="2736E3AE">
      <w:pPr>
        <w:pStyle w:val="Heading3"/>
        <w:rPr>
          <w:rStyle w:val="Strong"/>
          <w:rFonts w:cs="Times New Roman"/>
          <w:b w:val="0"/>
          <w:bCs w:val="0"/>
        </w:rPr>
      </w:pPr>
      <w:bookmarkStart w:id="801" w:name="_Toc233816078"/>
      <w:r w:rsidRPr="00416E71">
        <w:rPr>
          <w:rStyle w:val="Strong"/>
          <w:rFonts w:cs="Times New Roman"/>
        </w:rPr>
        <w:t>Appendix D-</w:t>
      </w:r>
      <w:r>
        <w:rPr>
          <w:rStyle w:val="Strong"/>
          <w:rFonts w:cs="Times New Roman"/>
        </w:rPr>
        <w:t>19</w:t>
      </w:r>
      <w:r w:rsidRPr="00416E71">
        <w:rPr>
          <w:rStyle w:val="Strong"/>
          <w:rFonts w:cs="Times New Roman"/>
        </w:rPr>
        <w:t xml:space="preserve">: </w:t>
      </w:r>
      <w:r w:rsidRPr="00107AB0">
        <w:rPr>
          <w:rStyle w:val="Strong"/>
          <w:rFonts w:cs="Times New Roman"/>
          <w:b w:val="0"/>
          <w:bCs w:val="0"/>
        </w:rPr>
        <w:t>202</w:t>
      </w:r>
      <w:r>
        <w:rPr>
          <w:rStyle w:val="Strong"/>
          <w:rFonts w:cs="Times New Roman"/>
          <w:b w:val="0"/>
          <w:bCs w:val="0"/>
        </w:rPr>
        <w:t xml:space="preserve">7 </w:t>
      </w:r>
      <w:bookmarkStart w:id="802" w:name="_Hlk222499086"/>
      <w:r w:rsidRPr="00107AB0">
        <w:rPr>
          <w:rStyle w:val="Strong"/>
          <w:rFonts w:cs="Times New Roman"/>
          <w:b w:val="0"/>
          <w:bCs w:val="0"/>
        </w:rPr>
        <w:t>NAEP in your School</w:t>
      </w:r>
      <w:r w:rsidR="00A859E3">
        <w:rPr>
          <w:rStyle w:val="Strong"/>
          <w:rFonts w:cs="Times New Roman"/>
          <w:b w:val="0"/>
          <w:bCs w:val="0"/>
        </w:rPr>
        <w:t>-</w:t>
      </w:r>
      <w:r>
        <w:rPr>
          <w:rStyle w:val="Strong"/>
          <w:rFonts w:cs="Times New Roman"/>
          <w:b w:val="0"/>
          <w:bCs w:val="0"/>
        </w:rPr>
        <w:t xml:space="preserve">School </w:t>
      </w:r>
      <w:r w:rsidRPr="00107AB0">
        <w:rPr>
          <w:rStyle w:val="Strong"/>
          <w:rFonts w:cs="Times New Roman"/>
          <w:b w:val="0"/>
          <w:bCs w:val="0"/>
        </w:rPr>
        <w:t>Device</w:t>
      </w:r>
      <w:bookmarkEnd w:id="800"/>
      <w:bookmarkEnd w:id="802"/>
      <w:r w:rsidR="00A859E3">
        <w:rPr>
          <w:rStyle w:val="Strong"/>
          <w:rFonts w:cs="Times New Roman"/>
          <w:b w:val="0"/>
          <w:bCs w:val="0"/>
        </w:rPr>
        <w:t xml:space="preserve">, </w:t>
      </w:r>
      <w:r>
        <w:rPr>
          <w:rStyle w:val="Strong"/>
          <w:rFonts w:cs="Times New Roman"/>
          <w:b w:val="0"/>
          <w:bCs w:val="0"/>
        </w:rPr>
        <w:t>Grade 8 Science</w:t>
      </w:r>
      <w:r w:rsidR="00C9451C">
        <w:rPr>
          <w:rStyle w:val="Strong"/>
          <w:rFonts w:cs="Times New Roman"/>
          <w:b w:val="0"/>
          <w:bCs w:val="0"/>
        </w:rPr>
        <w:t xml:space="preserve"> (</w:t>
      </w:r>
      <w:r w:rsidR="00684DA5">
        <w:rPr>
          <w:rFonts w:eastAsia="Times New Roman"/>
          <w:bCs/>
        </w:rPr>
        <w:t>Approved v.39</w:t>
      </w:r>
      <w:r w:rsidR="00C9451C">
        <w:rPr>
          <w:rStyle w:val="Strong"/>
          <w:rFonts w:cs="Times New Roman"/>
          <w:b w:val="0"/>
          <w:bCs w:val="0"/>
        </w:rPr>
        <w:t>)</w:t>
      </w:r>
      <w:bookmarkEnd w:id="801"/>
    </w:p>
    <w:p w:rsidR="006517FB" w:rsidP="00A00A07" w14:paraId="1FBF8D27" w14:textId="77777777">
      <w:pPr>
        <w:pStyle w:val="Heading3"/>
        <w:rPr>
          <w:rStyle w:val="Strong"/>
          <w:rFonts w:cs="Times New Roman"/>
        </w:rPr>
      </w:pPr>
      <w:bookmarkStart w:id="803" w:name="_Toc175909527"/>
    </w:p>
    <w:p w:rsidR="00630328" w:rsidRPr="00630328" w:rsidP="00630328" w14:paraId="791469A1" w14:textId="77777777">
      <w:pPr>
        <w:widowControl/>
        <w:spacing w:after="0" w:line="240" w:lineRule="auto"/>
        <w:rPr>
          <w:rFonts w:ascii="Calibri" w:eastAsia="Calibri" w:hAnsi="Calibri" w:cs="Calibri"/>
          <w:color w:val="000000"/>
        </w:rPr>
      </w:pPr>
      <w:r w:rsidRPr="00630328">
        <w:rPr>
          <w:rFonts w:ascii="Calibri" w:eastAsia="Calibri" w:hAnsi="Calibri" w:cs="Calibri"/>
          <w:b/>
          <w:bCs/>
          <w:color w:val="000000"/>
        </w:rPr>
        <w:t>NAEP 2027 in Your School – School Device</w:t>
      </w:r>
    </w:p>
    <w:p w:rsidR="00630328" w:rsidRPr="00630328" w:rsidP="00630328" w14:paraId="1F253236" w14:textId="77777777">
      <w:pPr>
        <w:widowControl/>
        <w:spacing w:after="0" w:line="240" w:lineRule="auto"/>
        <w:rPr>
          <w:rFonts w:ascii="Calibri" w:eastAsia="Calibri" w:hAnsi="Calibri" w:cs="Arial"/>
        </w:rPr>
      </w:pPr>
      <w:r w:rsidRPr="00630328">
        <w:rPr>
          <w:rFonts w:ascii="Calibri" w:eastAsia="Calibri" w:hAnsi="Calibri" w:cs="Calibri"/>
          <w:b/>
          <w:bCs/>
          <w:color w:val="000000"/>
        </w:rPr>
        <w:t>Grade 8 Science Pilot</w:t>
      </w:r>
    </w:p>
    <w:p w:rsidR="00630328" w:rsidRPr="00630328" w:rsidP="00630328" w14:paraId="71040AAB" w14:textId="77777777">
      <w:pPr>
        <w:widowControl/>
        <w:spacing w:after="0" w:line="240" w:lineRule="auto"/>
        <w:rPr>
          <w:rFonts w:ascii="Calibri" w:eastAsia="Calibri" w:hAnsi="Calibri" w:cs="Calibri"/>
          <w:color w:val="000000"/>
        </w:rPr>
      </w:pPr>
    </w:p>
    <w:p w:rsidR="00630328" w:rsidRPr="00630328" w:rsidP="00630328" w14:paraId="431A4625" w14:textId="77777777">
      <w:pPr>
        <w:widowControl/>
        <w:spacing w:after="0" w:line="240" w:lineRule="auto"/>
        <w:rPr>
          <w:rFonts w:ascii="Calibri" w:eastAsia="Calibri" w:hAnsi="Calibri" w:cs="Calibri"/>
          <w:color w:val="000000"/>
        </w:rPr>
      </w:pPr>
      <w:r w:rsidRPr="00630328">
        <w:rPr>
          <w:rFonts w:ascii="Calibri" w:eastAsia="Calibri" w:hAnsi="Calibri" w:cs="Calibri"/>
          <w:color w:val="000000"/>
          <w:u w:val="single"/>
        </w:rPr>
        <w:t>Sidebar Page One</w:t>
      </w:r>
    </w:p>
    <w:p w:rsidR="00630328" w:rsidRPr="00630328" w:rsidP="00630328" w14:paraId="6201D560" w14:textId="77777777">
      <w:pPr>
        <w:widowControl/>
        <w:spacing w:after="0" w:line="240" w:lineRule="auto"/>
        <w:rPr>
          <w:rFonts w:ascii="Calibri" w:eastAsia="Calibri" w:hAnsi="Calibri" w:cs="Calibri"/>
          <w:color w:val="000000"/>
        </w:rPr>
      </w:pPr>
    </w:p>
    <w:p w:rsidR="00630328" w:rsidRPr="00630328" w:rsidP="00630328" w14:paraId="7B63BF34" w14:textId="77777777">
      <w:pPr>
        <w:widowControl/>
        <w:spacing w:after="0" w:line="240" w:lineRule="auto"/>
        <w:rPr>
          <w:rFonts w:ascii="Calibri" w:eastAsia="Calibri" w:hAnsi="Calibri" w:cs="Calibri"/>
          <w:color w:val="000000"/>
        </w:rPr>
      </w:pPr>
      <w:r w:rsidRPr="00630328">
        <w:rPr>
          <w:rFonts w:ascii="Calibri" w:eastAsia="Calibri" w:hAnsi="Calibri" w:cs="Calibri"/>
          <w:b/>
          <w:bCs/>
          <w:color w:val="000000"/>
        </w:rPr>
        <w:t>What is NAEP?</w:t>
      </w:r>
    </w:p>
    <w:p w:rsidR="00630328" w:rsidRPr="00630328" w:rsidP="00630328" w14:paraId="3CAB2D58" w14:textId="77777777">
      <w:pPr>
        <w:widowControl/>
        <w:spacing w:after="0" w:line="240" w:lineRule="auto"/>
        <w:rPr>
          <w:rFonts w:ascii="Calibri" w:eastAsia="Calibri" w:hAnsi="Calibri" w:cs="Calibri"/>
          <w:color w:val="000000"/>
        </w:rPr>
      </w:pPr>
    </w:p>
    <w:p w:rsidR="00630328" w:rsidRPr="00630328" w:rsidP="00630328" w14:paraId="0DF761C3" w14:textId="77777777">
      <w:pPr>
        <w:widowControl/>
        <w:spacing w:after="0" w:line="240" w:lineRule="auto"/>
        <w:rPr>
          <w:rFonts w:ascii="Calibri" w:eastAsia="Calibri" w:hAnsi="Calibri" w:cs="Calibri"/>
          <w:color w:val="000000"/>
        </w:rPr>
      </w:pPr>
      <w:r w:rsidRPr="00630328">
        <w:rPr>
          <w:rFonts w:ascii="Calibri" w:eastAsia="Calibri" w:hAnsi="Calibri" w:cs="Calibri"/>
          <w:b/>
          <w:bCs/>
          <w:color w:val="000000"/>
        </w:rPr>
        <w:t xml:space="preserve">The National Assessment of Educational Progress (NAEP) is an essential measurement of student achievement in the United States. </w:t>
      </w:r>
    </w:p>
    <w:p w:rsidR="00630328" w:rsidRPr="00630328" w:rsidP="00630328" w14:paraId="666E32AE" w14:textId="77777777">
      <w:pPr>
        <w:widowControl/>
        <w:spacing w:after="0" w:line="240" w:lineRule="auto"/>
        <w:rPr>
          <w:rFonts w:ascii="Calibri" w:eastAsia="Calibri" w:hAnsi="Calibri" w:cs="Calibri"/>
          <w:color w:val="000000"/>
        </w:rPr>
      </w:pPr>
    </w:p>
    <w:p w:rsidR="00630328" w:rsidRPr="00630328" w14:paraId="2C9B29EF"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Originating in 1969, NAEP is the largest continuing and nationally representative assessment of what our nation’s students know and can do in various subjects such as civics, mathematics, reading, science, and U.S. history.</w:t>
      </w:r>
    </w:p>
    <w:p w:rsidR="00630328" w:rsidRPr="00630328" w14:paraId="57A47ECE"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The schools and students participating in NAEP represent schools and students across the country.</w:t>
      </w:r>
    </w:p>
    <w:p w:rsidR="00630328" w:rsidRPr="00630328" w14:paraId="5CA17B87" w14:textId="77777777">
      <w:pPr>
        <w:widowControl/>
        <w:numPr>
          <w:ilvl w:val="0"/>
          <w:numId w:val="39"/>
        </w:numPr>
        <w:spacing w:after="160" w:line="256" w:lineRule="auto"/>
        <w:contextualSpacing/>
        <w:rPr>
          <w:rFonts w:ascii="Calibri" w:eastAsia="Calibri" w:hAnsi="Calibri" w:cs="Calibri"/>
          <w:color w:val="000000"/>
        </w:rPr>
      </w:pPr>
      <w:r w:rsidRPr="00630328">
        <w:rPr>
          <w:rFonts w:ascii="Calibri" w:eastAsia="Calibri" w:hAnsi="Calibri" w:cs="Calibri"/>
          <w:color w:val="000000"/>
        </w:rPr>
        <w:t>NAEP is considered the gold standard of assessments because of its high technical quality. Elected officials, policymakers, and educators all use NAEP results to inform ways to improve education.</w:t>
      </w:r>
    </w:p>
    <w:p w:rsidR="00630328" w:rsidRPr="00630328" w14:paraId="3A0CC9F4"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 xml:space="preserve">NAEP is a common measure of academic progress across the nation and over time. </w:t>
      </w:r>
    </w:p>
    <w:p w:rsidR="00630328" w:rsidRPr="00630328" w:rsidP="00630328" w14:paraId="17AC5C4D" w14:textId="77777777">
      <w:pPr>
        <w:widowControl/>
        <w:spacing w:after="0" w:line="240" w:lineRule="auto"/>
        <w:rPr>
          <w:rFonts w:ascii="Calibri" w:eastAsia="Calibri" w:hAnsi="Calibri" w:cs="Calibri"/>
          <w:color w:val="000000"/>
        </w:rPr>
      </w:pPr>
    </w:p>
    <w:p w:rsidR="00630328" w:rsidRPr="00630328" w:rsidP="00630328" w14:paraId="4A5DB476" w14:textId="77777777">
      <w:pPr>
        <w:widowControl/>
        <w:spacing w:after="0" w:line="240" w:lineRule="auto"/>
        <w:rPr>
          <w:rFonts w:ascii="Calibri" w:eastAsia="Calibri" w:hAnsi="Calibri" w:cs="Calibri"/>
          <w:color w:val="000000"/>
        </w:rPr>
      </w:pPr>
      <w:r w:rsidRPr="00630328">
        <w:rPr>
          <w:rFonts w:ascii="Calibri" w:eastAsia="Calibri" w:hAnsi="Calibri" w:cs="Calibri"/>
          <w:color w:val="000000"/>
          <w:u w:val="single"/>
        </w:rPr>
        <w:t>Body Page One</w:t>
      </w:r>
    </w:p>
    <w:p w:rsidR="00630328" w:rsidRPr="00630328" w:rsidP="00630328" w14:paraId="07E0FF71" w14:textId="77777777">
      <w:pPr>
        <w:widowControl/>
        <w:spacing w:after="0" w:line="240" w:lineRule="auto"/>
        <w:rPr>
          <w:rFonts w:ascii="Calibri" w:eastAsia="Calibri" w:hAnsi="Calibri" w:cs="Calibri"/>
          <w:color w:val="000000"/>
        </w:rPr>
      </w:pPr>
    </w:p>
    <w:p w:rsidR="00630328" w:rsidRPr="00630328" w:rsidP="00630328" w14:paraId="5DB44D18" w14:textId="77777777">
      <w:pPr>
        <w:widowControl/>
        <w:spacing w:after="0" w:line="240" w:lineRule="auto"/>
        <w:rPr>
          <w:rFonts w:ascii="Calibri" w:eastAsia="Calibri" w:hAnsi="Calibri" w:cs="Calibri"/>
          <w:color w:val="000000"/>
        </w:rPr>
      </w:pPr>
      <w:r w:rsidRPr="00630328">
        <w:rPr>
          <w:rFonts w:ascii="Calibri" w:eastAsia="Calibri" w:hAnsi="Calibri" w:cs="Calibri"/>
          <w:color w:val="000000"/>
        </w:rPr>
        <w:t xml:space="preserve">The National Center for Education Statistics (NCES) will administer a NAEP pilot assessment in science to a sample of eighth-grade students between </w:t>
      </w:r>
      <w:r w:rsidRPr="00317F10">
        <w:rPr>
          <w:rFonts w:ascii="Calibri" w:eastAsia="Calibri" w:hAnsi="Calibri" w:cs="Calibri"/>
          <w:color w:val="FF0000"/>
        </w:rPr>
        <w:t>January 25 and March 19, 2027</w:t>
      </w:r>
      <w:r w:rsidRPr="00630328">
        <w:rPr>
          <w:rFonts w:ascii="Calibri" w:eastAsia="Calibri" w:hAnsi="Calibri" w:cs="Calibri"/>
          <w:color w:val="000000"/>
        </w:rPr>
        <w:t xml:space="preserve">. </w:t>
      </w:r>
    </w:p>
    <w:p w:rsidR="00630328" w:rsidRPr="00630328" w:rsidP="00630328" w14:paraId="68FE70A7" w14:textId="77777777">
      <w:pPr>
        <w:widowControl/>
        <w:spacing w:after="0" w:line="240" w:lineRule="auto"/>
        <w:rPr>
          <w:rFonts w:ascii="Calibri" w:eastAsia="Calibri" w:hAnsi="Calibri" w:cs="Calibri"/>
          <w:color w:val="000000"/>
        </w:rPr>
      </w:pPr>
    </w:p>
    <w:p w:rsidR="00630328" w:rsidRPr="00630328" w:rsidP="00630328" w14:paraId="043495D5" w14:textId="77777777">
      <w:pPr>
        <w:widowControl/>
        <w:spacing w:after="0" w:line="256" w:lineRule="auto"/>
        <w:rPr>
          <w:rFonts w:ascii="Calibri" w:eastAsia="Calibri" w:hAnsi="Calibri" w:cs="Calibri"/>
        </w:rPr>
      </w:pPr>
      <w:r w:rsidRPr="00630328">
        <w:rPr>
          <w:rFonts w:ascii="Calibri" w:eastAsia="Calibri" w:hAnsi="Calibri" w:cs="Calibri"/>
          <w:color w:val="000000"/>
        </w:rPr>
        <w:t>NCES will not release results from the pilot assessment but will use the results to inform future NAEP assessments.</w:t>
      </w:r>
    </w:p>
    <w:p w:rsidR="00630328" w:rsidRPr="00630328" w:rsidP="00630328" w14:paraId="7064B3B7" w14:textId="77777777">
      <w:pPr>
        <w:widowControl/>
        <w:spacing w:after="0" w:line="240" w:lineRule="auto"/>
        <w:rPr>
          <w:rFonts w:ascii="Calibri" w:eastAsia="Calibri" w:hAnsi="Calibri" w:cs="Calibri"/>
          <w:color w:val="000000"/>
        </w:rPr>
      </w:pPr>
    </w:p>
    <w:p w:rsidR="00630328" w:rsidRPr="00630328" w:rsidP="00630328" w14:paraId="624F5B2E" w14:textId="77777777">
      <w:pPr>
        <w:widowControl/>
        <w:spacing w:after="0" w:line="240" w:lineRule="auto"/>
        <w:rPr>
          <w:rFonts w:ascii="Calibri" w:eastAsia="Calibri" w:hAnsi="Calibri" w:cs="Calibri"/>
          <w:color w:val="000000"/>
        </w:rPr>
      </w:pPr>
      <w:r w:rsidRPr="00630328">
        <w:rPr>
          <w:rFonts w:ascii="Calibri" w:eastAsia="Calibri" w:hAnsi="Calibri" w:cs="Calibri"/>
          <w:b/>
          <w:bCs/>
          <w:color w:val="000000"/>
        </w:rPr>
        <w:t>What is involved?</w:t>
      </w:r>
    </w:p>
    <w:p w:rsidR="00630328" w:rsidRPr="00630328" w:rsidP="00630328" w14:paraId="1969DC8A" w14:textId="77777777">
      <w:pPr>
        <w:widowControl/>
        <w:spacing w:after="0" w:line="240" w:lineRule="auto"/>
        <w:rPr>
          <w:rFonts w:ascii="Calibri" w:eastAsia="Calibri" w:hAnsi="Calibri" w:cs="Calibri"/>
        </w:rPr>
      </w:pPr>
      <w:r w:rsidRPr="00630328">
        <w:rPr>
          <w:rFonts w:ascii="Calibri" w:eastAsia="Calibri" w:hAnsi="Calibri" w:cs="Calibri"/>
          <w:color w:val="000000"/>
        </w:rPr>
        <w:t>NAEP representatives will administer the assessment in your school, using school devices and Internet.</w:t>
      </w:r>
    </w:p>
    <w:p w:rsidR="00630328" w:rsidRPr="00630328" w:rsidP="00630328" w14:paraId="0D3E5208" w14:textId="77777777">
      <w:pPr>
        <w:widowControl/>
        <w:spacing w:after="0" w:line="240" w:lineRule="auto"/>
        <w:rPr>
          <w:rFonts w:ascii="Calibri" w:eastAsia="Calibri" w:hAnsi="Calibri" w:cs="Calibri"/>
          <w:color w:val="000000"/>
        </w:rPr>
      </w:pPr>
    </w:p>
    <w:p w:rsidR="00630328" w:rsidRPr="00630328" w:rsidP="00630328" w14:paraId="2ADDC3B7" w14:textId="77777777">
      <w:pPr>
        <w:widowControl/>
        <w:spacing w:after="0" w:line="240" w:lineRule="auto"/>
        <w:rPr>
          <w:rFonts w:ascii="Calibri" w:eastAsia="Calibri" w:hAnsi="Calibri" w:cs="Calibri"/>
          <w:color w:val="000000"/>
        </w:rPr>
      </w:pPr>
      <w:r w:rsidRPr="00630328">
        <w:rPr>
          <w:rFonts w:ascii="Calibri" w:eastAsia="Calibri" w:hAnsi="Calibri" w:cs="Calibri"/>
          <w:color w:val="000000"/>
        </w:rPr>
        <w:t xml:space="preserve">Each student will be assessed in science. It takes approximately 120 minutes for students to complete the assessment, including transition time, directions, and completion of survey questions. NAEP survey questionnaires aim to get a better understanding of students’ educational experiences and opportunities to learn both inside and outside of the classroom. </w:t>
      </w:r>
    </w:p>
    <w:p w:rsidR="00630328" w:rsidRPr="00630328" w:rsidP="00630328" w14:paraId="18AA0FE9" w14:textId="77777777">
      <w:pPr>
        <w:widowControl/>
        <w:spacing w:after="0" w:line="240" w:lineRule="auto"/>
        <w:rPr>
          <w:rFonts w:ascii="Calibri" w:eastAsia="Calibri" w:hAnsi="Calibri" w:cs="Calibri"/>
          <w:color w:val="000000"/>
        </w:rPr>
      </w:pPr>
    </w:p>
    <w:p w:rsidR="00630328" w:rsidRPr="00630328" w:rsidP="00630328" w14:paraId="4F311B9C" w14:textId="77777777">
      <w:pPr>
        <w:widowControl/>
        <w:spacing w:after="0" w:line="240" w:lineRule="auto"/>
        <w:rPr>
          <w:rFonts w:ascii="Calibri" w:eastAsia="Calibri" w:hAnsi="Calibri" w:cs="Calibri"/>
          <w:color w:val="000000"/>
        </w:rPr>
      </w:pPr>
      <w:r w:rsidRPr="00630328">
        <w:rPr>
          <w:rFonts w:ascii="Calibri" w:eastAsia="Calibri" w:hAnsi="Calibri" w:cs="Calibri"/>
          <w:color w:val="000000"/>
        </w:rPr>
        <w:t xml:space="preserve">The school principal and grade 8 teachers of the sampled students will also complete a questionnaire designed to provide contextual information for the assessment results. </w:t>
      </w:r>
    </w:p>
    <w:p w:rsidR="00630328" w:rsidRPr="00630328" w:rsidP="00630328" w14:paraId="29FD11D4" w14:textId="77777777">
      <w:pPr>
        <w:widowControl/>
        <w:spacing w:after="0" w:line="240" w:lineRule="auto"/>
        <w:rPr>
          <w:rFonts w:ascii="Calibri" w:eastAsia="Calibri" w:hAnsi="Calibri" w:cs="Calibri"/>
          <w:color w:val="000000"/>
        </w:rPr>
      </w:pPr>
    </w:p>
    <w:p w:rsidR="00630328" w:rsidRPr="00630328" w:rsidP="00630328" w14:paraId="6CA1C9E7" w14:textId="77777777">
      <w:pPr>
        <w:widowControl/>
        <w:spacing w:after="0" w:line="240" w:lineRule="auto"/>
        <w:rPr>
          <w:rFonts w:ascii="Calibri" w:eastAsia="Calibri" w:hAnsi="Calibri" w:cs="Calibri"/>
          <w:color w:val="000000"/>
        </w:rPr>
      </w:pPr>
      <w:r w:rsidRPr="00630328">
        <w:rPr>
          <w:rFonts w:ascii="Calibri" w:eastAsia="Calibri" w:hAnsi="Calibri" w:cs="Calibri"/>
          <w:color w:val="000000"/>
        </w:rPr>
        <w:t>To ensure that the sample represents all students in the nation’s schools, a broad range of accessibility supports are allowed for students with disabilities and English learners.</w:t>
      </w:r>
    </w:p>
    <w:p w:rsidR="00630328" w:rsidRPr="00630328" w:rsidP="00630328" w14:paraId="15CBA599" w14:textId="77777777">
      <w:pPr>
        <w:widowControl/>
        <w:spacing w:after="0" w:line="240" w:lineRule="auto"/>
        <w:rPr>
          <w:rFonts w:ascii="Calibri" w:eastAsia="Calibri" w:hAnsi="Calibri" w:cs="Calibri"/>
          <w:color w:val="000000"/>
        </w:rPr>
      </w:pPr>
    </w:p>
    <w:p w:rsidR="00630328" w:rsidRPr="00630328" w:rsidP="00630328" w14:paraId="409C89AB" w14:textId="77777777">
      <w:pPr>
        <w:widowControl/>
        <w:spacing w:after="0" w:line="240" w:lineRule="auto"/>
        <w:rPr>
          <w:rFonts w:ascii="Calibri" w:eastAsia="Calibri" w:hAnsi="Calibri" w:cs="Calibri"/>
          <w:color w:val="000000"/>
        </w:rPr>
      </w:pPr>
      <w:r w:rsidRPr="00630328">
        <w:rPr>
          <w:rFonts w:ascii="Calibri" w:eastAsia="Calibri" w:hAnsi="Calibri" w:cs="Calibri"/>
          <w:color w:val="000000"/>
        </w:rPr>
        <w:t xml:space="preserve">For more information about NAEP, visit </w:t>
      </w:r>
      <w:hyperlink r:id="rId93" w:history="1">
        <w:r w:rsidRPr="00630328">
          <w:rPr>
            <w:rFonts w:ascii="Calibri" w:eastAsia="Calibri" w:hAnsi="Calibri" w:cs="Calibri"/>
            <w:color w:val="0563C1"/>
            <w:u w:val="single"/>
          </w:rPr>
          <w:t>www.nces.ed.gov/nationsreportcard</w:t>
        </w:r>
      </w:hyperlink>
      <w:r w:rsidRPr="00630328">
        <w:rPr>
          <w:rFonts w:ascii="Calibri" w:eastAsia="Calibri" w:hAnsi="Calibri" w:cs="Calibri"/>
          <w:color w:val="000000"/>
        </w:rPr>
        <w:t>.</w:t>
      </w:r>
    </w:p>
    <w:p w:rsidR="00630328" w:rsidRPr="00630328" w:rsidP="00630328" w14:paraId="505A299B" w14:textId="77777777">
      <w:pPr>
        <w:widowControl/>
        <w:spacing w:after="0" w:line="240" w:lineRule="auto"/>
        <w:rPr>
          <w:rFonts w:ascii="Calibri" w:eastAsia="Calibri" w:hAnsi="Calibri" w:cs="Calibri"/>
          <w:color w:val="000000"/>
        </w:rPr>
      </w:pPr>
    </w:p>
    <w:p w:rsidR="00630328" w:rsidRPr="00630328" w:rsidP="00630328" w14:paraId="2DFAF9E6" w14:textId="77777777">
      <w:pPr>
        <w:widowControl/>
        <w:spacing w:after="0" w:line="240" w:lineRule="auto"/>
        <w:rPr>
          <w:rFonts w:ascii="Calibri" w:eastAsia="Calibri" w:hAnsi="Calibri" w:cs="Calibri"/>
          <w:color w:val="000000"/>
        </w:rPr>
      </w:pPr>
      <w:r w:rsidRPr="00630328">
        <w:rPr>
          <w:rFonts w:ascii="Calibri" w:eastAsia="Calibri" w:hAnsi="Calibri" w:cs="Calibri"/>
          <w:color w:val="000000"/>
          <w:u w:val="single"/>
        </w:rPr>
        <w:t>Body Page Two</w:t>
      </w:r>
    </w:p>
    <w:p w:rsidR="00630328" w:rsidRPr="00630328" w:rsidP="00630328" w14:paraId="1051B730" w14:textId="77777777">
      <w:pPr>
        <w:widowControl/>
        <w:spacing w:after="0" w:line="240" w:lineRule="auto"/>
        <w:rPr>
          <w:rFonts w:ascii="Calibri" w:eastAsia="Calibri" w:hAnsi="Calibri" w:cs="Calibri"/>
          <w:color w:val="000000"/>
        </w:rPr>
      </w:pPr>
    </w:p>
    <w:p w:rsidR="00630328" w:rsidRPr="00637EE6" w:rsidP="00630328" w14:paraId="29ED5C9E" w14:textId="77777777">
      <w:pPr>
        <w:widowControl/>
        <w:spacing w:after="0" w:line="240" w:lineRule="auto"/>
        <w:rPr>
          <w:rFonts w:ascii="Calibri" w:eastAsia="Calibri" w:hAnsi="Calibri" w:cs="Calibri"/>
          <w:color w:val="000000"/>
        </w:rPr>
      </w:pPr>
      <w:r w:rsidRPr="00637EE6">
        <w:rPr>
          <w:rFonts w:ascii="Calibri" w:eastAsia="Calibri" w:hAnsi="Calibri" w:cs="Calibri"/>
          <w:b/>
          <w:bCs/>
          <w:color w:val="000000"/>
        </w:rPr>
        <w:t>Roles and Responsibilities for Coordinating and Administering NAEP </w:t>
      </w:r>
    </w:p>
    <w:p w:rsidR="00630328" w:rsidRPr="00630328" w:rsidP="00630328" w14:paraId="1206EB60" w14:textId="77777777">
      <w:pPr>
        <w:widowControl/>
        <w:spacing w:after="0" w:line="240" w:lineRule="auto"/>
        <w:rPr>
          <w:rFonts w:ascii="Calibri" w:eastAsia="Calibri" w:hAnsi="Calibri" w:cs="Calibri"/>
          <w:color w:val="000000"/>
        </w:rPr>
      </w:pPr>
    </w:p>
    <w:p w:rsidR="00630328" w:rsidRPr="00630328" w:rsidP="00630328" w14:paraId="2E806A6A" w14:textId="77777777">
      <w:pPr>
        <w:widowControl/>
        <w:spacing w:after="0" w:line="240" w:lineRule="auto"/>
        <w:rPr>
          <w:rFonts w:ascii="Calibri" w:eastAsia="Calibri" w:hAnsi="Calibri" w:cs="Calibri"/>
          <w:color w:val="000000"/>
        </w:rPr>
      </w:pPr>
      <w:r w:rsidRPr="00630328">
        <w:rPr>
          <w:rFonts w:ascii="Calibri" w:eastAsia="Calibri" w:hAnsi="Calibri" w:cs="Calibri"/>
          <w:b/>
          <w:bCs/>
          <w:color w:val="000000"/>
        </w:rPr>
        <w:t>Who will be responsible for coordinating and administering NAEP?</w:t>
      </w:r>
    </w:p>
    <w:p w:rsidR="00630328" w:rsidRPr="00630328" w:rsidP="00630328" w14:paraId="0F7F2241" w14:textId="77777777">
      <w:pPr>
        <w:widowControl/>
        <w:spacing w:after="0" w:line="240" w:lineRule="auto"/>
        <w:rPr>
          <w:rFonts w:ascii="Calibri" w:eastAsia="Calibri" w:hAnsi="Calibri" w:cs="Calibri"/>
          <w:color w:val="000000"/>
        </w:rPr>
      </w:pPr>
      <w:r w:rsidRPr="00630328">
        <w:rPr>
          <w:rFonts w:ascii="Calibri" w:eastAsia="Calibri" w:hAnsi="Calibri" w:cs="Calibri"/>
          <w:color w:val="000000"/>
        </w:rPr>
        <w:t xml:space="preserve">Your NAEP State Coordinator, NAEP representatives, and school staff will work together to coordinate and administer the assessment. Your school will need to assign a staff member to serve as the </w:t>
      </w:r>
      <w:r w:rsidRPr="00630328">
        <w:rPr>
          <w:rFonts w:ascii="Calibri" w:eastAsia="Calibri" w:hAnsi="Calibri" w:cs="Calibri"/>
          <w:b/>
          <w:bCs/>
          <w:color w:val="000000"/>
        </w:rPr>
        <w:t>school coordinator</w:t>
      </w:r>
      <w:r w:rsidRPr="00630328">
        <w:rPr>
          <w:rFonts w:ascii="Calibri" w:eastAsia="Calibri" w:hAnsi="Calibri" w:cs="Calibri"/>
          <w:color w:val="000000"/>
        </w:rPr>
        <w:t xml:space="preserve"> and be the primary contact for the assessment. </w:t>
      </w:r>
    </w:p>
    <w:p w:rsidR="00630328" w:rsidRPr="00630328" w:rsidP="00630328" w14:paraId="1B51BE81" w14:textId="77777777">
      <w:pPr>
        <w:widowControl/>
        <w:spacing w:after="0" w:line="240" w:lineRule="auto"/>
        <w:rPr>
          <w:rFonts w:ascii="Calibri" w:eastAsia="Calibri" w:hAnsi="Calibri" w:cs="Calibri"/>
          <w:color w:val="000000"/>
        </w:rPr>
      </w:pPr>
    </w:p>
    <w:p w:rsidR="00630328" w:rsidRPr="00630328" w:rsidP="00630328" w14:paraId="2A0618C1" w14:textId="77777777">
      <w:pPr>
        <w:widowControl/>
        <w:spacing w:after="0" w:line="240" w:lineRule="auto"/>
        <w:rPr>
          <w:rFonts w:ascii="Calibri" w:eastAsia="Calibri" w:hAnsi="Calibri" w:cs="Calibri"/>
          <w:color w:val="000000"/>
        </w:rPr>
      </w:pPr>
      <w:r w:rsidRPr="00630328">
        <w:rPr>
          <w:rFonts w:ascii="Calibri" w:eastAsia="Calibri" w:hAnsi="Calibri" w:cs="Calibri"/>
          <w:b/>
          <w:bCs/>
          <w:color w:val="000000"/>
        </w:rPr>
        <w:t xml:space="preserve">The NAEP State Coordinator works at your </w:t>
      </w:r>
      <w:r w:rsidRPr="00630328">
        <w:rPr>
          <w:rFonts w:ascii="Calibri" w:eastAsia="Calibri" w:hAnsi="Calibri" w:cs="Calibri"/>
          <w:b/>
          <w:bCs/>
          <w:color w:val="000000"/>
        </w:rPr>
        <w:t>state department</w:t>
      </w:r>
      <w:r w:rsidRPr="00630328">
        <w:rPr>
          <w:rFonts w:ascii="Calibri" w:eastAsia="Calibri" w:hAnsi="Calibri" w:cs="Calibri"/>
          <w:b/>
          <w:bCs/>
          <w:color w:val="000000"/>
        </w:rPr>
        <w:t xml:space="preserve"> of </w:t>
      </w:r>
      <w:r w:rsidRPr="00630328">
        <w:rPr>
          <w:rFonts w:ascii="Calibri" w:eastAsia="Calibri" w:hAnsi="Calibri" w:cs="Calibri"/>
          <w:b/>
          <w:bCs/>
          <w:color w:val="000000"/>
        </w:rPr>
        <w:t>education</w:t>
      </w:r>
      <w:r w:rsidRPr="00630328">
        <w:rPr>
          <w:rFonts w:ascii="Calibri" w:eastAsia="Calibri" w:hAnsi="Calibri" w:cs="Calibri"/>
          <w:b/>
          <w:bCs/>
          <w:color w:val="000000"/>
        </w:rPr>
        <w:t xml:space="preserve"> and will be responsible for</w:t>
      </w:r>
    </w:p>
    <w:p w:rsidR="00630328" w:rsidRPr="00630328" w14:paraId="46F07F4D"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working with schools to confirm the assessment date;</w:t>
      </w:r>
    </w:p>
    <w:p w:rsidR="00630328" w:rsidRPr="00630328" w14:paraId="135088FD"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communicating with principals about the importance of NAEP and student participation;</w:t>
      </w:r>
    </w:p>
    <w:p w:rsidR="00630328" w:rsidRPr="00630328" w14:paraId="13A4077D"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providing schools with instructions for preparing a list of eighth-grade students (if requested) and information about notifying parents/guardians of participating students;</w:t>
      </w:r>
    </w:p>
    <w:p w:rsidR="00630328" w:rsidRPr="00630328" w14:paraId="16BFF505"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providing guidance for including students with disabilities and English learners; and</w:t>
      </w:r>
    </w:p>
    <w:p w:rsidR="00630328" w:rsidRPr="00630328" w14:paraId="5D27738B"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responding to questions from the school community throughout the assessment period.</w:t>
      </w:r>
    </w:p>
    <w:p w:rsidR="00630328" w:rsidRPr="00630328" w:rsidP="00630328" w14:paraId="4D887436" w14:textId="77777777">
      <w:pPr>
        <w:widowControl/>
        <w:spacing w:after="0" w:line="240" w:lineRule="auto"/>
        <w:rPr>
          <w:rFonts w:ascii="Calibri" w:eastAsia="Calibri" w:hAnsi="Calibri" w:cs="Calibri"/>
          <w:color w:val="000000"/>
        </w:rPr>
      </w:pPr>
    </w:p>
    <w:p w:rsidR="00630328" w:rsidRPr="00630328" w:rsidP="00630328" w14:paraId="06DF17DC" w14:textId="77777777">
      <w:pPr>
        <w:widowControl/>
        <w:spacing w:after="0" w:line="240" w:lineRule="auto"/>
        <w:rPr>
          <w:rFonts w:ascii="Calibri" w:eastAsia="Calibri" w:hAnsi="Calibri" w:cs="Calibri"/>
          <w:color w:val="000000"/>
        </w:rPr>
      </w:pPr>
      <w:r w:rsidRPr="00630328">
        <w:rPr>
          <w:rFonts w:ascii="Calibri" w:eastAsia="Calibri" w:hAnsi="Calibri" w:cs="Calibri"/>
          <w:b/>
          <w:bCs/>
          <w:color w:val="000000"/>
        </w:rPr>
        <w:t>NAEP representatives employed by a U.S. Department of Education contractor to work directly with schools will be responsible for</w:t>
      </w:r>
    </w:p>
    <w:p w:rsidR="00630328" w:rsidRPr="00630328" w14:paraId="37A2F70A"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 xml:space="preserve">verifying information that the school coordinator has provided; </w:t>
      </w:r>
    </w:p>
    <w:p w:rsidR="00630328" w:rsidRPr="00630328" w14:paraId="01EC033E"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working with the school coordinator to finalize assessment logistics;</w:t>
      </w:r>
    </w:p>
    <w:p w:rsidR="00630328" w:rsidRPr="00630328" w14:paraId="5645155F"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participating in a virtual Assessment Planning Meeting with the school coordinator; and</w:t>
      </w:r>
    </w:p>
    <w:p w:rsidR="00630328" w:rsidRPr="00630328" w14:paraId="3351D207"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administering the assessment.</w:t>
      </w:r>
    </w:p>
    <w:p w:rsidR="00630328" w:rsidRPr="00630328" w:rsidP="00630328" w14:paraId="64F33254" w14:textId="77777777">
      <w:pPr>
        <w:widowControl/>
        <w:spacing w:after="0" w:line="240" w:lineRule="auto"/>
        <w:rPr>
          <w:rFonts w:ascii="Calibri" w:eastAsia="Calibri" w:hAnsi="Calibri" w:cs="Calibri"/>
          <w:color w:val="000000"/>
        </w:rPr>
      </w:pPr>
    </w:p>
    <w:p w:rsidR="00630328" w:rsidRPr="00630328" w:rsidP="00630328" w14:paraId="60DEADE9" w14:textId="77777777">
      <w:pPr>
        <w:widowControl/>
        <w:spacing w:after="0" w:line="240" w:lineRule="auto"/>
        <w:rPr>
          <w:rFonts w:ascii="Calibri" w:eastAsia="Calibri" w:hAnsi="Calibri" w:cs="Calibri"/>
          <w:color w:val="000000"/>
        </w:rPr>
      </w:pPr>
      <w:r w:rsidRPr="00630328">
        <w:rPr>
          <w:rFonts w:ascii="Calibri" w:eastAsia="Calibri" w:hAnsi="Calibri" w:cs="Calibri"/>
          <w:b/>
          <w:bCs/>
          <w:color w:val="000000"/>
        </w:rPr>
        <w:t>Each principal will be responsible for</w:t>
      </w:r>
    </w:p>
    <w:p w:rsidR="00630328" w:rsidRPr="00630328" w14:paraId="59C2A4FA"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assigning a school staff member to serve as school coordinator;</w:t>
      </w:r>
    </w:p>
    <w:p w:rsidR="00630328" w:rsidRPr="00630328" w14:paraId="1B3FE2CA"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including the NAEP assessment date on the school calendar;</w:t>
      </w:r>
    </w:p>
    <w:p w:rsidR="00630328" w:rsidRPr="00630328" w14:paraId="7CEC1C4C"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empowering the designated school coordinator to work with the NAEP representative and NAEP State Coordinator to prepare for the assessment; and</w:t>
      </w:r>
    </w:p>
    <w:p w:rsidR="00630328" w:rsidRPr="00630328" w14:paraId="0906834D"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informing school staff and students about NAEP and why student participation is critically important.</w:t>
      </w:r>
    </w:p>
    <w:p w:rsidR="00630328" w:rsidRPr="00630328" w:rsidP="00630328" w14:paraId="59E7E5D5" w14:textId="77777777">
      <w:pPr>
        <w:widowControl/>
        <w:spacing w:after="0" w:line="240" w:lineRule="auto"/>
        <w:rPr>
          <w:rFonts w:ascii="Calibri" w:eastAsia="Calibri" w:hAnsi="Calibri" w:cs="Calibri"/>
          <w:color w:val="000000"/>
        </w:rPr>
      </w:pPr>
    </w:p>
    <w:p w:rsidR="00630328" w:rsidRPr="00630328" w:rsidP="00630328" w14:paraId="3068F372" w14:textId="77777777">
      <w:pPr>
        <w:widowControl/>
        <w:spacing w:after="0" w:line="240" w:lineRule="auto"/>
        <w:rPr>
          <w:rFonts w:ascii="Calibri" w:eastAsia="Calibri" w:hAnsi="Calibri" w:cs="Calibri"/>
          <w:color w:val="000000"/>
        </w:rPr>
      </w:pPr>
      <w:r w:rsidRPr="00630328">
        <w:rPr>
          <w:rFonts w:ascii="Calibri" w:eastAsia="Calibri" w:hAnsi="Calibri" w:cs="Calibri"/>
          <w:b/>
          <w:bCs/>
          <w:color w:val="000000"/>
        </w:rPr>
        <w:t>The school coordinator will be responsible for</w:t>
      </w:r>
    </w:p>
    <w:p w:rsidR="00630328" w:rsidRPr="00630328" w14:paraId="455038CD" w14:textId="68E17395">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activating an account on the Assessment Management System (AMS), which will serve as the primary resource and action center throughout the NAEP assessment process; </w:t>
      </w:r>
    </w:p>
    <w:p w:rsidR="00630328" w:rsidRPr="00630328" w14:paraId="319FE8E4"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confirming the scheduled assessment date with the NAEP State Coordinator; </w:t>
      </w:r>
    </w:p>
    <w:p w:rsidR="00630328" w:rsidRPr="00630328" w14:paraId="5EB63331"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providing information about the school; </w:t>
      </w:r>
    </w:p>
    <w:p w:rsidR="00630328" w:rsidRPr="00630328" w14:paraId="0ED6B9C4"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if requested, overseeing the submission of an electronic list of all students in the selected grade; </w:t>
      </w:r>
    </w:p>
    <w:p w:rsidR="00630328" w:rsidRPr="00630328" w14:paraId="5EA15B4F"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being familiar with how students participate in statewide assessments; </w:t>
      </w:r>
    </w:p>
    <w:p w:rsidR="00630328" w:rsidRPr="00630328" w14:paraId="6F38CDFF"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being familiar with the devices students will use to take the NAEP assessment and complete technical tasks before and during the administration, including confirming that the NAEP Assessment application has been successfully deployed on school devices before assessment day; </w:t>
      </w:r>
    </w:p>
    <w:p w:rsidR="00630328" w:rsidRPr="00630328" w14:paraId="7143A9D8"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using the AMS to collect and enter student information; </w:t>
      </w:r>
    </w:p>
    <w:p w:rsidR="00630328" w:rsidRPr="00630328" w14:paraId="4BD7A733"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notifying parents/guardians of the assessment; </w:t>
      </w:r>
    </w:p>
    <w:p w:rsidR="00630328" w:rsidRPr="00630328" w14:paraId="2B362060"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communicating with NAEP representatives and participating in a virtual Assessment Planning Meeting to finalize assessment preparations; </w:t>
      </w:r>
    </w:p>
    <w:p w:rsidR="00630328" w:rsidRPr="00630328" w14:paraId="5684DC57"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reserving space for the assessment, including room(s), desks or tables, and an adequate number of electrical outlets in the assessment location; </w:t>
      </w:r>
    </w:p>
    <w:p w:rsidR="00630328" w:rsidRPr="00630328" w14:paraId="4205CACD"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ensuring the availability of a school or district staff member on assessment day to address any technical issues; and </w:t>
      </w:r>
    </w:p>
    <w:p w:rsidR="00630328" w:rsidRPr="00630328" w14:paraId="7341E21A" w14:textId="77777777">
      <w:pPr>
        <w:widowControl/>
        <w:numPr>
          <w:ilvl w:val="0"/>
          <w:numId w:val="39"/>
        </w:numPr>
        <w:spacing w:after="0" w:line="240" w:lineRule="auto"/>
        <w:contextualSpacing/>
        <w:rPr>
          <w:rFonts w:ascii="Calibri" w:eastAsia="Calibri" w:hAnsi="Calibri" w:cs="Calibri"/>
          <w:color w:val="000000"/>
        </w:rPr>
      </w:pPr>
      <w:r w:rsidRPr="00630328">
        <w:rPr>
          <w:rFonts w:ascii="Calibri" w:eastAsia="Calibri" w:hAnsi="Calibri" w:cs="Calibri"/>
          <w:color w:val="000000"/>
        </w:rPr>
        <w:t>collaborating with school staff to ensure a high rate of student participation. </w:t>
      </w:r>
    </w:p>
    <w:p w:rsidR="00630328" w:rsidRPr="00630328" w:rsidP="00630328" w14:paraId="418BF229" w14:textId="77777777">
      <w:pPr>
        <w:widowControl/>
        <w:spacing w:after="0" w:line="240" w:lineRule="auto"/>
        <w:rPr>
          <w:rFonts w:ascii="Calibri" w:eastAsia="Calibri" w:hAnsi="Calibri" w:cs="Calibri"/>
          <w:color w:val="000000"/>
        </w:rPr>
      </w:pPr>
    </w:p>
    <w:p w:rsidR="00630328" w:rsidRPr="00630328" w:rsidP="00630328" w14:paraId="30D5EC55" w14:textId="77777777">
      <w:pPr>
        <w:widowControl/>
        <w:spacing w:after="0" w:line="240" w:lineRule="auto"/>
        <w:rPr>
          <w:rFonts w:ascii="Calibri" w:eastAsia="Calibri" w:hAnsi="Calibri" w:cs="Calibri"/>
          <w:color w:val="000000"/>
        </w:rPr>
      </w:pPr>
      <w:r w:rsidRPr="00630328">
        <w:rPr>
          <w:rFonts w:ascii="Calibri" w:eastAsia="Calibri" w:hAnsi="Calibri" w:cs="Calibri"/>
          <w:b/>
          <w:bCs/>
          <w:color w:val="000000"/>
        </w:rPr>
        <w:t>Detailed information about the school coordinator’s responsibilities will be sent at the beginning of the school year.</w:t>
      </w:r>
    </w:p>
    <w:p w:rsidR="00630328" w:rsidRPr="00630328" w:rsidP="00630328" w14:paraId="19D83FC4" w14:textId="77777777">
      <w:pPr>
        <w:widowControl/>
        <w:spacing w:after="0" w:line="240" w:lineRule="auto"/>
        <w:rPr>
          <w:rFonts w:ascii="Calibri" w:eastAsia="Calibri" w:hAnsi="Calibri" w:cs="Calibri"/>
          <w:color w:val="000000"/>
        </w:rPr>
      </w:pPr>
    </w:p>
    <w:p w:rsidR="00630328" w:rsidRPr="00630328" w:rsidP="00630328" w14:paraId="1812EF3D" w14:textId="77777777">
      <w:pPr>
        <w:widowControl/>
        <w:autoSpaceDE w:val="0"/>
        <w:autoSpaceDN w:val="0"/>
        <w:adjustRightInd w:val="0"/>
        <w:spacing w:after="0" w:line="240" w:lineRule="auto"/>
        <w:rPr>
          <w:rFonts w:ascii="Calibri" w:eastAsia="Calibri" w:hAnsi="Calibri" w:cs="Calibri"/>
          <w:sz w:val="20"/>
          <w:szCs w:val="20"/>
        </w:rPr>
      </w:pPr>
      <w:r w:rsidRPr="00630328">
        <w:rPr>
          <w:rFonts w:ascii="Calibri" w:eastAsia="Calibri" w:hAnsi="Calibri" w:cs="Calibri"/>
          <w:sz w:val="20"/>
          <w:szCs w:val="20"/>
        </w:rPr>
        <w:t xml:space="preserve">The National Center for Education Statistics (NCES) conducts the National Assessment of Educational Progress to evaluate federally supported education programs. </w:t>
      </w:r>
      <w:r w:rsidRPr="00630328">
        <w:rPr>
          <w:rFonts w:ascii="Calibri" w:eastAsia="Calibri" w:hAnsi="Calibri" w:cs="Calibri"/>
          <w:sz w:val="20"/>
          <w:szCs w:val="20"/>
        </w:rPr>
        <w:t>All of</w:t>
      </w:r>
      <w:r w:rsidRPr="00630328">
        <w:rPr>
          <w:rFonts w:ascii="Calibri" w:eastAsia="Calibri" w:hAnsi="Calibri" w:cs="Calibri"/>
          <w:sz w:val="20"/>
          <w:szCs w:val="20"/>
        </w:rPr>
        <w:t xml:space="preserve"> the information you provide may only be used for the purposes of research, statistics, and evaluation under the Education Sciences Reform Act of 2002 (ESRA; 20 U.S.C. § 9543) and may not be disclosed, or </w:t>
      </w:r>
      <w:r w:rsidRPr="00630328">
        <w:rPr>
          <w:rFonts w:ascii="Calibri" w:eastAsia="Calibri" w:hAnsi="Calibri" w:cs="Calibri"/>
          <w:sz w:val="20"/>
          <w:szCs w:val="20"/>
        </w:rPr>
        <w:t xml:space="preserve">used, in identifiable form for any other purpose except as required by law. Every NCES employee as well as every NCES agent, such as contractors and NAEP coordinators, has taken an oath and is subject to a jail term of up to 5 years, a fine of $250,000, or </w:t>
      </w:r>
      <w:r w:rsidRPr="00630328">
        <w:rPr>
          <w:rFonts w:ascii="Calibri" w:eastAsia="Calibri" w:hAnsi="Calibri" w:cs="Calibri"/>
          <w:sz w:val="20"/>
          <w:szCs w:val="20"/>
        </w:rPr>
        <w:t>both if</w:t>
      </w:r>
      <w:r w:rsidRPr="00630328">
        <w:rPr>
          <w:rFonts w:ascii="Calibri" w:eastAsia="Calibri" w:hAnsi="Calibri" w:cs="Calibri"/>
          <w:sz w:val="20"/>
          <w:szCs w:val="20"/>
        </w:rPr>
        <w:t xml:space="preserve"> he </w:t>
      </w:r>
      <w:r w:rsidRPr="00630328">
        <w:rPr>
          <w:rFonts w:ascii="Calibri" w:eastAsia="Calibri" w:hAnsi="Calibri" w:cs="Calibri"/>
          <w:sz w:val="20"/>
          <w:szCs w:val="20"/>
        </w:rPr>
        <w:t>or</w:t>
      </w:r>
      <w:r w:rsidRPr="00630328">
        <w:rPr>
          <w:rFonts w:ascii="Calibri" w:eastAsia="Calibri" w:hAnsi="Calibri" w:cs="Calibri"/>
          <w:sz w:val="20"/>
          <w:szCs w:val="20"/>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 </w:t>
      </w:r>
    </w:p>
    <w:p w:rsidR="00630328" w:rsidRPr="00630328" w:rsidP="00630328" w14:paraId="2970B102" w14:textId="77777777">
      <w:pPr>
        <w:widowControl/>
        <w:spacing w:after="0" w:line="240" w:lineRule="auto"/>
        <w:rPr>
          <w:rFonts w:ascii="Calibri" w:eastAsia="Calibri" w:hAnsi="Calibri" w:cs="Calibri"/>
          <w:color w:val="000000"/>
          <w:sz w:val="20"/>
          <w:szCs w:val="20"/>
        </w:rPr>
      </w:pPr>
    </w:p>
    <w:p w:rsidR="00630328" w:rsidRPr="00630328" w:rsidP="00630328" w14:paraId="634355E4" w14:textId="77777777">
      <w:pPr>
        <w:widowControl/>
        <w:spacing w:after="0" w:line="240" w:lineRule="auto"/>
        <w:rPr>
          <w:rFonts w:ascii="Calibri" w:eastAsia="Calibri" w:hAnsi="Calibri" w:cs="Calibri"/>
          <w:color w:val="000000"/>
        </w:rPr>
      </w:pPr>
      <w:r w:rsidRPr="00630328">
        <w:rPr>
          <w:rFonts w:ascii="Calibri" w:eastAsia="Calibri" w:hAnsi="Calibri" w:cs="Calibri"/>
          <w:color w:val="000000"/>
          <w:u w:val="single"/>
        </w:rPr>
        <w:t xml:space="preserve">Page </w:t>
      </w:r>
      <w:r w:rsidRPr="00630328">
        <w:rPr>
          <w:rFonts w:ascii="Calibri" w:eastAsia="Calibri" w:hAnsi="Calibri" w:cs="Calibri"/>
          <w:color w:val="000000"/>
          <w:u w:val="single"/>
        </w:rPr>
        <w:t>Two Footer</w:t>
      </w:r>
    </w:p>
    <w:p w:rsidR="00630328" w:rsidRPr="00630328" w:rsidP="00630328" w14:paraId="29430690" w14:textId="77777777">
      <w:pPr>
        <w:widowControl/>
        <w:spacing w:after="0" w:line="240" w:lineRule="auto"/>
        <w:rPr>
          <w:rFonts w:ascii="Calibri" w:eastAsia="Calibri" w:hAnsi="Calibri" w:cs="Calibri"/>
          <w:color w:val="000000"/>
        </w:rPr>
      </w:pPr>
    </w:p>
    <w:p w:rsidR="00630328" w:rsidRPr="00630328" w:rsidP="00630328" w14:paraId="0B5F8A06" w14:textId="77777777">
      <w:pPr>
        <w:widowControl/>
        <w:spacing w:after="0" w:line="240" w:lineRule="auto"/>
        <w:rPr>
          <w:rFonts w:ascii="Calibri" w:eastAsia="Calibri" w:hAnsi="Calibri" w:cs="Calibri"/>
          <w:color w:val="000000"/>
          <w:sz w:val="20"/>
          <w:szCs w:val="20"/>
        </w:rPr>
      </w:pPr>
      <w:r w:rsidRPr="00630328">
        <w:rPr>
          <w:rFonts w:ascii="Calibri" w:eastAsia="Calibri" w:hAnsi="Calibri" w:cs="Calibri"/>
          <w:color w:val="000000"/>
        </w:rPr>
        <w:t xml:space="preserve">Find us on: </w:t>
      </w:r>
      <w:r w:rsidRPr="00630328">
        <w:rPr>
          <w:rFonts w:ascii="Calibri" w:eastAsia="Calibri" w:hAnsi="Calibri" w:cs="Calibri"/>
          <w:color w:val="000000"/>
          <w:sz w:val="20"/>
          <w:szCs w:val="20"/>
        </w:rPr>
        <w:t>[insert social media icons]</w:t>
      </w:r>
    </w:p>
    <w:p w:rsidR="00630328" w:rsidRPr="00630328" w:rsidP="00630328" w14:paraId="6B3EB522" w14:textId="77777777">
      <w:pPr>
        <w:widowControl/>
        <w:spacing w:after="0" w:line="240" w:lineRule="auto"/>
        <w:rPr>
          <w:rFonts w:ascii="Calibri" w:eastAsia="Calibri" w:hAnsi="Calibri" w:cs="Calibri"/>
          <w:color w:val="000000"/>
        </w:rPr>
      </w:pPr>
    </w:p>
    <w:p w:rsidR="00630328" w:rsidRPr="00630328" w:rsidP="00630328" w14:paraId="5FB7D8F4" w14:textId="77777777">
      <w:pPr>
        <w:widowControl/>
        <w:spacing w:after="0" w:line="256" w:lineRule="auto"/>
        <w:rPr>
          <w:rFonts w:ascii="Calibri" w:eastAsia="Calibri" w:hAnsi="Calibri" w:cs="Calibri"/>
        </w:rPr>
      </w:pPr>
      <w:r w:rsidRPr="00630328">
        <w:rPr>
          <w:rFonts w:ascii="Calibri" w:eastAsia="Calibri" w:hAnsi="Calibri" w:cs="Calibri"/>
          <w:color w:val="000000"/>
        </w:rPr>
        <w:t>This publication was prepared for the National Assessment of Educational Progress by Manhattan Strategy Group under contract 91990018C0001 to the National Center for Education Statistics, U.S. Department of Education.</w:t>
      </w:r>
    </w:p>
    <w:p w:rsidR="00630328" w:rsidRPr="00630328" w:rsidP="00630328" w14:paraId="2B0AEF5E" w14:textId="77777777">
      <w:pPr>
        <w:widowControl/>
        <w:spacing w:after="0" w:line="240" w:lineRule="auto"/>
        <w:rPr>
          <w:rFonts w:ascii="Calibri" w:eastAsia="Calibri" w:hAnsi="Calibri" w:cs="Calibri"/>
          <w:color w:val="000000"/>
        </w:rPr>
      </w:pPr>
    </w:p>
    <w:p w:rsidR="006517FB" w:rsidRPr="006517FB" w:rsidP="006517FB" w14:paraId="4F6B131E" w14:textId="77777777"/>
    <w:p w:rsidR="006517FB" w:rsidP="00A00A07" w14:paraId="3C958487" w14:textId="77777777">
      <w:pPr>
        <w:pStyle w:val="Heading3"/>
        <w:rPr>
          <w:rStyle w:val="Strong"/>
          <w:rFonts w:cs="Times New Roman"/>
        </w:rPr>
      </w:pPr>
    </w:p>
    <w:p w:rsidR="00630328" w14:paraId="6AE12479" w14:textId="77777777">
      <w:pPr>
        <w:rPr>
          <w:rStyle w:val="Strong"/>
          <w:rFonts w:ascii="Times New Roman" w:hAnsi="Times New Roman" w:eastAsiaTheme="majorEastAsia" w:cs="Times New Roman"/>
          <w:color w:val="000000" w:themeColor="text1"/>
          <w:sz w:val="28"/>
          <w:szCs w:val="24"/>
        </w:rPr>
      </w:pPr>
      <w:r>
        <w:rPr>
          <w:rStyle w:val="Strong"/>
          <w:rFonts w:cs="Times New Roman"/>
        </w:rPr>
        <w:br w:type="page"/>
      </w:r>
    </w:p>
    <w:p w:rsidR="00A00A07" w:rsidP="00A00A07" w14:paraId="0494804A" w14:textId="65EECC56">
      <w:pPr>
        <w:pStyle w:val="Heading3"/>
        <w:rPr>
          <w:rStyle w:val="Strong"/>
          <w:rFonts w:cs="Times New Roman"/>
          <w:b w:val="0"/>
          <w:bCs w:val="0"/>
        </w:rPr>
      </w:pPr>
      <w:bookmarkStart w:id="804" w:name="_Toc233816079"/>
      <w:r w:rsidRPr="00416E71">
        <w:rPr>
          <w:rStyle w:val="Strong"/>
          <w:rFonts w:cs="Times New Roman"/>
        </w:rPr>
        <w:t>Appendix D-</w:t>
      </w:r>
      <w:r>
        <w:rPr>
          <w:rStyle w:val="Strong"/>
          <w:rFonts w:cs="Times New Roman"/>
        </w:rPr>
        <w:t>20</w:t>
      </w:r>
      <w:r w:rsidRPr="00416E71">
        <w:rPr>
          <w:rStyle w:val="Strong"/>
          <w:rFonts w:cs="Times New Roman"/>
        </w:rPr>
        <w:t xml:space="preserve">: </w:t>
      </w:r>
      <w:r w:rsidRPr="00107AB0">
        <w:rPr>
          <w:rStyle w:val="Strong"/>
          <w:rFonts w:cs="Times New Roman"/>
          <w:b w:val="0"/>
          <w:bCs w:val="0"/>
        </w:rPr>
        <w:t>202</w:t>
      </w:r>
      <w:r>
        <w:rPr>
          <w:rStyle w:val="Strong"/>
          <w:rFonts w:cs="Times New Roman"/>
          <w:b w:val="0"/>
          <w:bCs w:val="0"/>
        </w:rPr>
        <w:t xml:space="preserve">7 </w:t>
      </w:r>
      <w:r w:rsidRPr="00107AB0">
        <w:rPr>
          <w:rStyle w:val="Strong"/>
          <w:rFonts w:cs="Times New Roman"/>
          <w:b w:val="0"/>
          <w:bCs w:val="0"/>
        </w:rPr>
        <w:t xml:space="preserve">NAEP in your </w:t>
      </w:r>
      <w:r>
        <w:rPr>
          <w:rStyle w:val="Strong"/>
          <w:rFonts w:cs="Times New Roman"/>
          <w:b w:val="0"/>
          <w:bCs w:val="0"/>
        </w:rPr>
        <w:t xml:space="preserve">Private </w:t>
      </w:r>
      <w:r w:rsidRPr="00107AB0">
        <w:rPr>
          <w:rStyle w:val="Strong"/>
          <w:rFonts w:cs="Times New Roman"/>
          <w:b w:val="0"/>
          <w:bCs w:val="0"/>
        </w:rPr>
        <w:t>School</w:t>
      </w:r>
      <w:r>
        <w:rPr>
          <w:rStyle w:val="Strong"/>
          <w:rFonts w:cs="Times New Roman"/>
          <w:b w:val="0"/>
          <w:bCs w:val="0"/>
        </w:rPr>
        <w:t xml:space="preserve">-NAEP Device, </w:t>
      </w:r>
      <w:r w:rsidRPr="00107AB0">
        <w:rPr>
          <w:rStyle w:val="Strong"/>
          <w:rFonts w:cs="Times New Roman"/>
          <w:b w:val="0"/>
          <w:bCs w:val="0"/>
        </w:rPr>
        <w:t>Grade</w:t>
      </w:r>
      <w:r>
        <w:rPr>
          <w:rStyle w:val="Strong"/>
          <w:rFonts w:cs="Times New Roman"/>
          <w:b w:val="0"/>
          <w:bCs w:val="0"/>
        </w:rPr>
        <w:t xml:space="preserve"> 8 Science</w:t>
      </w:r>
      <w:r w:rsidR="00BA4926">
        <w:rPr>
          <w:rStyle w:val="Strong"/>
          <w:rFonts w:cs="Times New Roman"/>
          <w:b w:val="0"/>
          <w:bCs w:val="0"/>
        </w:rPr>
        <w:t xml:space="preserve"> </w:t>
      </w:r>
      <w:r w:rsidR="00C3286A">
        <w:rPr>
          <w:rStyle w:val="Strong"/>
          <w:rFonts w:cs="Times New Roman"/>
          <w:b w:val="0"/>
          <w:bCs w:val="0"/>
        </w:rPr>
        <w:t>(</w:t>
      </w:r>
      <w:r w:rsidR="00684DA5">
        <w:rPr>
          <w:rFonts w:eastAsia="Times New Roman"/>
          <w:bCs/>
        </w:rPr>
        <w:t>Approved v.39</w:t>
      </w:r>
      <w:r w:rsidR="00C3286A">
        <w:rPr>
          <w:rStyle w:val="Strong"/>
          <w:rFonts w:cs="Times New Roman"/>
          <w:b w:val="0"/>
          <w:bCs w:val="0"/>
        </w:rPr>
        <w:t>)</w:t>
      </w:r>
      <w:bookmarkEnd w:id="804"/>
    </w:p>
    <w:p w:rsidR="00F92C71" w:rsidRPr="00F92C71" w:rsidP="00F92C71" w14:paraId="136578FA" w14:textId="77777777">
      <w:pPr>
        <w:widowControl/>
        <w:spacing w:after="0" w:line="240" w:lineRule="auto"/>
        <w:rPr>
          <w:rFonts w:ascii="Calibri" w:eastAsia="Calibri" w:hAnsi="Calibri" w:cs="Times New Roman"/>
          <w:b/>
        </w:rPr>
      </w:pPr>
      <w:r w:rsidRPr="00F92C71">
        <w:rPr>
          <w:rFonts w:ascii="Calibri" w:eastAsia="Calibri" w:hAnsi="Calibri" w:cs="Times New Roman"/>
          <w:b/>
        </w:rPr>
        <w:t>NAEP 2027 in Your Private School</w:t>
      </w:r>
    </w:p>
    <w:p w:rsidR="00F92C71" w:rsidRPr="00F92C71" w:rsidP="00F92C71" w14:paraId="36DEDB53" w14:textId="77777777">
      <w:pPr>
        <w:widowControl/>
        <w:spacing w:after="0" w:line="240" w:lineRule="auto"/>
        <w:rPr>
          <w:rFonts w:ascii="Calibri" w:eastAsia="Calibri" w:hAnsi="Calibri" w:cs="Times New Roman"/>
          <w:b/>
          <w:bCs/>
        </w:rPr>
      </w:pPr>
      <w:r w:rsidRPr="00F92C71">
        <w:rPr>
          <w:rFonts w:ascii="Calibri" w:eastAsia="Calibri" w:hAnsi="Calibri" w:cs="Times New Roman"/>
          <w:b/>
          <w:bCs/>
        </w:rPr>
        <w:t>Grade 8 Science</w:t>
      </w:r>
    </w:p>
    <w:p w:rsidR="00F92C71" w:rsidRPr="00F92C71" w:rsidP="00F92C71" w14:paraId="1E90C417" w14:textId="77777777">
      <w:pPr>
        <w:widowControl/>
        <w:spacing w:after="0" w:line="240" w:lineRule="auto"/>
        <w:rPr>
          <w:rFonts w:ascii="Calibri" w:eastAsia="Calibri" w:hAnsi="Calibri" w:cs="Times New Roman"/>
          <w:b/>
        </w:rPr>
      </w:pPr>
    </w:p>
    <w:p w:rsidR="00F92C71" w:rsidRPr="00F92C71" w:rsidP="00F92C71" w14:paraId="32BF5E07" w14:textId="77777777">
      <w:pPr>
        <w:widowControl/>
        <w:spacing w:after="0" w:line="240" w:lineRule="auto"/>
        <w:rPr>
          <w:rFonts w:ascii="Calibri" w:eastAsia="Calibri" w:hAnsi="Calibri" w:cs="Times New Roman"/>
          <w:u w:val="single"/>
        </w:rPr>
      </w:pPr>
      <w:r w:rsidRPr="00F92C71">
        <w:rPr>
          <w:rFonts w:ascii="Calibri" w:eastAsia="Calibri" w:hAnsi="Calibri" w:cs="Times New Roman"/>
          <w:u w:val="single"/>
        </w:rPr>
        <w:t>Sidebar Page One</w:t>
      </w:r>
    </w:p>
    <w:p w:rsidR="00F92C71" w:rsidRPr="00F92C71" w:rsidP="00F92C71" w14:paraId="72870ACE" w14:textId="77777777">
      <w:pPr>
        <w:widowControl/>
        <w:spacing w:after="0" w:line="240" w:lineRule="auto"/>
        <w:rPr>
          <w:rFonts w:ascii="Calibri" w:eastAsia="Calibri" w:hAnsi="Calibri" w:cs="Times New Roman"/>
          <w:u w:val="single"/>
        </w:rPr>
      </w:pPr>
    </w:p>
    <w:p w:rsidR="00F92C71" w:rsidRPr="00F92C71" w:rsidP="00F92C71" w14:paraId="41B67FFD" w14:textId="77777777">
      <w:pPr>
        <w:widowControl/>
        <w:spacing w:after="0" w:line="240" w:lineRule="auto"/>
        <w:rPr>
          <w:rFonts w:ascii="Calibri" w:eastAsia="Calibri" w:hAnsi="Calibri" w:cs="Times New Roman"/>
          <w:b/>
        </w:rPr>
      </w:pPr>
      <w:r w:rsidRPr="00F92C71">
        <w:rPr>
          <w:rFonts w:ascii="Calibri" w:eastAsia="Calibri" w:hAnsi="Calibri" w:cs="Times New Roman"/>
          <w:b/>
        </w:rPr>
        <w:t>What is NAEP?</w:t>
      </w:r>
    </w:p>
    <w:p w:rsidR="00F92C71" w:rsidRPr="00F92C71" w:rsidP="00F92C71" w14:paraId="1158F031" w14:textId="77777777">
      <w:pPr>
        <w:widowControl/>
        <w:spacing w:after="0" w:line="240" w:lineRule="auto"/>
        <w:rPr>
          <w:rFonts w:ascii="Calibri" w:eastAsia="Calibri" w:hAnsi="Calibri" w:cs="Times New Roman"/>
          <w:b/>
        </w:rPr>
      </w:pPr>
    </w:p>
    <w:p w:rsidR="00F92C71" w:rsidRPr="00F92C71" w:rsidP="00F92C71" w14:paraId="1C035521" w14:textId="77777777">
      <w:pPr>
        <w:widowControl/>
        <w:spacing w:after="0" w:line="240" w:lineRule="auto"/>
        <w:rPr>
          <w:rFonts w:ascii="Calibri" w:eastAsia="Calibri" w:hAnsi="Calibri" w:cs="Times New Roman"/>
          <w:b/>
        </w:rPr>
      </w:pPr>
      <w:r w:rsidRPr="00F92C71">
        <w:rPr>
          <w:rFonts w:ascii="Calibri" w:eastAsia="Calibri" w:hAnsi="Calibri" w:cs="Times New Roman"/>
          <w:b/>
        </w:rPr>
        <w:t xml:space="preserve">The National Assessment of Educational Progress (NAEP) is an essential measurement of student achievement in the United States. </w:t>
      </w:r>
    </w:p>
    <w:p w:rsidR="00F92C71" w:rsidRPr="00F92C71" w:rsidP="00F92C71" w14:paraId="46E597D9" w14:textId="77777777">
      <w:pPr>
        <w:widowControl/>
        <w:spacing w:after="0" w:line="240" w:lineRule="auto"/>
        <w:rPr>
          <w:rFonts w:ascii="Calibri" w:eastAsia="Calibri" w:hAnsi="Calibri" w:cs="Times New Roman"/>
        </w:rPr>
      </w:pPr>
    </w:p>
    <w:p w:rsidR="00F92C71" w:rsidRPr="00F92C71" w14:paraId="70FF36E5" w14:textId="77777777">
      <w:pPr>
        <w:widowControl/>
        <w:numPr>
          <w:ilvl w:val="0"/>
          <w:numId w:val="45"/>
        </w:numPr>
        <w:spacing w:after="0" w:line="240" w:lineRule="auto"/>
        <w:contextualSpacing/>
        <w:rPr>
          <w:rFonts w:ascii="Calibri" w:eastAsia="Calibri" w:hAnsi="Calibri" w:cs="Calibri"/>
          <w:color w:val="000000"/>
        </w:rPr>
      </w:pPr>
      <w:r w:rsidRPr="00F92C71">
        <w:rPr>
          <w:rFonts w:ascii="Calibri" w:eastAsia="Calibri" w:hAnsi="Calibri" w:cs="Calibri"/>
          <w:color w:val="000000"/>
        </w:rPr>
        <w:t>Originating in 1969, NAEP is the largest continuing and nationally representative assessment of what our nation’s students know and can do in various subjects such as civics, mathematics, reading, science, and U.S. history.</w:t>
      </w:r>
    </w:p>
    <w:p w:rsidR="00F92C71" w:rsidRPr="00F92C71" w14:paraId="09E9F1F2" w14:textId="77777777">
      <w:pPr>
        <w:widowControl/>
        <w:numPr>
          <w:ilvl w:val="0"/>
          <w:numId w:val="45"/>
        </w:numPr>
        <w:spacing w:after="0" w:line="240" w:lineRule="auto"/>
        <w:contextualSpacing/>
        <w:rPr>
          <w:rFonts w:ascii="Calibri" w:eastAsia="Calibri" w:hAnsi="Calibri" w:cs="Calibri"/>
          <w:color w:val="000000"/>
        </w:rPr>
      </w:pPr>
      <w:r w:rsidRPr="00F92C71">
        <w:rPr>
          <w:rFonts w:ascii="Calibri" w:eastAsia="Calibri" w:hAnsi="Calibri" w:cs="Calibri"/>
          <w:color w:val="000000"/>
        </w:rPr>
        <w:t>The schools and students participating in NAEP represent schools and students across the country.</w:t>
      </w:r>
    </w:p>
    <w:p w:rsidR="00F92C71" w:rsidRPr="00F92C71" w14:paraId="6EF3830A" w14:textId="77777777">
      <w:pPr>
        <w:widowControl/>
        <w:numPr>
          <w:ilvl w:val="0"/>
          <w:numId w:val="45"/>
        </w:numPr>
        <w:spacing w:after="0" w:line="240" w:lineRule="auto"/>
        <w:contextualSpacing/>
        <w:rPr>
          <w:rFonts w:ascii="Calibri" w:eastAsia="Calibri" w:hAnsi="Calibri" w:cs="Calibri"/>
          <w:color w:val="000000"/>
        </w:rPr>
      </w:pPr>
      <w:r w:rsidRPr="00F92C71">
        <w:rPr>
          <w:rFonts w:ascii="Calibri" w:eastAsia="Calibri" w:hAnsi="Calibri" w:cs="Calibri"/>
          <w:color w:val="000000"/>
        </w:rPr>
        <w:t xml:space="preserve">NAEP is considered the gold standard of assessments because of its high technical quality. Elected officials, policymakers, and educators all use NAEP results to inform ways to improve education. </w:t>
      </w:r>
    </w:p>
    <w:p w:rsidR="00F92C71" w:rsidRPr="00F92C71" w14:paraId="0EF70455" w14:textId="77777777">
      <w:pPr>
        <w:widowControl/>
        <w:numPr>
          <w:ilvl w:val="0"/>
          <w:numId w:val="45"/>
        </w:numPr>
        <w:spacing w:after="0" w:line="240" w:lineRule="auto"/>
        <w:contextualSpacing/>
        <w:rPr>
          <w:rFonts w:ascii="Calibri" w:eastAsia="Calibri" w:hAnsi="Calibri" w:cs="Calibri"/>
          <w:color w:val="000000"/>
        </w:rPr>
      </w:pPr>
      <w:r w:rsidRPr="00F92C71">
        <w:rPr>
          <w:rFonts w:ascii="Calibri" w:eastAsia="Calibri" w:hAnsi="Calibri" w:cs="Calibri"/>
          <w:color w:val="000000"/>
        </w:rPr>
        <w:t xml:space="preserve">NAEP is a common measure of academic progress across the nation and over time. </w:t>
      </w:r>
    </w:p>
    <w:p w:rsidR="00F92C71" w:rsidRPr="00F92C71" w:rsidP="00F92C71" w14:paraId="356DE15C" w14:textId="77777777">
      <w:pPr>
        <w:widowControl/>
        <w:spacing w:after="0" w:line="240" w:lineRule="auto"/>
        <w:rPr>
          <w:rFonts w:ascii="Calibri" w:eastAsia="Calibri" w:hAnsi="Calibri" w:cs="Times New Roman"/>
        </w:rPr>
      </w:pPr>
    </w:p>
    <w:p w:rsidR="00F92C71" w:rsidRPr="00F92C71" w:rsidP="00F92C71" w14:paraId="536B4DE7" w14:textId="77777777">
      <w:pPr>
        <w:widowControl/>
        <w:spacing w:after="0" w:line="240" w:lineRule="auto"/>
        <w:rPr>
          <w:rFonts w:ascii="Calibri" w:eastAsia="Calibri" w:hAnsi="Calibri" w:cs="Times New Roman"/>
          <w:u w:val="single"/>
        </w:rPr>
      </w:pPr>
      <w:r w:rsidRPr="00F92C71">
        <w:rPr>
          <w:rFonts w:ascii="Calibri" w:eastAsia="Calibri" w:hAnsi="Calibri" w:cs="Times New Roman"/>
          <w:u w:val="single"/>
        </w:rPr>
        <w:t>Body Page One</w:t>
      </w:r>
    </w:p>
    <w:p w:rsidR="00F92C71" w:rsidRPr="00F92C71" w:rsidP="00F92C71" w14:paraId="56987BB2" w14:textId="77777777">
      <w:pPr>
        <w:widowControl/>
        <w:spacing w:after="0" w:line="240" w:lineRule="auto"/>
        <w:rPr>
          <w:rFonts w:ascii="Calibri" w:eastAsia="Calibri" w:hAnsi="Calibri" w:cs="Times New Roman"/>
          <w:u w:val="single"/>
        </w:rPr>
      </w:pPr>
    </w:p>
    <w:p w:rsidR="00F92C71" w:rsidRPr="00F92C71" w:rsidP="00F92C71" w14:paraId="32CE4145" w14:textId="77777777">
      <w:pPr>
        <w:widowControl/>
        <w:spacing w:after="0" w:line="240" w:lineRule="auto"/>
        <w:rPr>
          <w:rFonts w:ascii="Calibri" w:eastAsia="Calibri" w:hAnsi="Calibri" w:cs="Times New Roman"/>
        </w:rPr>
      </w:pPr>
      <w:bookmarkStart w:id="805" w:name="_Hlk212716008"/>
      <w:r w:rsidRPr="00F92C71">
        <w:rPr>
          <w:rFonts w:ascii="Calibri" w:eastAsia="Calibri" w:hAnsi="Calibri" w:cs="Times New Roman"/>
        </w:rPr>
        <w:t xml:space="preserve">The National Center for Education Statistics (NCES) will administer a NAEP pilot assessment in science to a sample of eighth-grade students between </w:t>
      </w:r>
      <w:r w:rsidRPr="00317F10">
        <w:rPr>
          <w:rFonts w:ascii="Calibri" w:eastAsia="Calibri" w:hAnsi="Calibri" w:cs="Times New Roman"/>
          <w:color w:val="FF0000"/>
        </w:rPr>
        <w:t>January 25 and March 19, 2027</w:t>
      </w:r>
      <w:r w:rsidRPr="00F92C71">
        <w:rPr>
          <w:rFonts w:ascii="Calibri" w:eastAsia="Calibri" w:hAnsi="Calibri" w:cs="Times New Roman"/>
        </w:rPr>
        <w:t>.</w:t>
      </w:r>
    </w:p>
    <w:p w:rsidR="00F92C71" w:rsidRPr="00F92C71" w:rsidP="00F92C71" w14:paraId="2DAAB33B" w14:textId="77777777">
      <w:pPr>
        <w:widowControl/>
        <w:spacing w:after="0" w:line="240" w:lineRule="auto"/>
        <w:rPr>
          <w:rFonts w:ascii="Calibri" w:eastAsia="Calibri" w:hAnsi="Calibri" w:cs="Calibri"/>
          <w:color w:val="000000"/>
        </w:rPr>
      </w:pPr>
    </w:p>
    <w:p w:rsidR="00F92C71" w:rsidRPr="00F92C71" w:rsidP="00F92C71" w14:paraId="08AABCFF" w14:textId="77777777">
      <w:pPr>
        <w:widowControl/>
        <w:spacing w:after="0" w:line="240" w:lineRule="auto"/>
        <w:rPr>
          <w:rFonts w:ascii="Calibri" w:eastAsia="Calibri" w:hAnsi="Calibri" w:cs="Times New Roman"/>
        </w:rPr>
      </w:pPr>
      <w:r w:rsidRPr="00F92C71">
        <w:rPr>
          <w:rFonts w:ascii="Calibri" w:eastAsia="Calibri" w:hAnsi="Calibri" w:cs="Times New Roman"/>
        </w:rPr>
        <w:t>NCES will not release results from the pilot assessment but will use the results to inform future NAEP assessments.</w:t>
      </w:r>
    </w:p>
    <w:bookmarkEnd w:id="805"/>
    <w:p w:rsidR="00F92C71" w:rsidRPr="00F92C71" w:rsidP="00F92C71" w14:paraId="19213EF5" w14:textId="77777777">
      <w:pPr>
        <w:widowControl/>
        <w:spacing w:after="0" w:line="240" w:lineRule="auto"/>
        <w:rPr>
          <w:rFonts w:ascii="Calibri" w:eastAsia="Calibri" w:hAnsi="Calibri" w:cs="Times New Roman"/>
        </w:rPr>
      </w:pPr>
    </w:p>
    <w:p w:rsidR="00F92C71" w:rsidRPr="00F92C71" w:rsidP="00F92C71" w14:paraId="2B78F8F3" w14:textId="77777777">
      <w:pPr>
        <w:widowControl/>
        <w:spacing w:after="0" w:line="240" w:lineRule="auto"/>
        <w:rPr>
          <w:rFonts w:ascii="Calibri" w:eastAsia="Calibri" w:hAnsi="Calibri" w:cs="Times New Roman"/>
          <w:b/>
          <w:bCs/>
        </w:rPr>
      </w:pPr>
      <w:r w:rsidRPr="00F92C71">
        <w:rPr>
          <w:rFonts w:ascii="Calibri" w:eastAsia="Calibri" w:hAnsi="Calibri" w:cs="Times New Roman"/>
          <w:b/>
          <w:bCs/>
        </w:rPr>
        <w:t>What is involved?</w:t>
      </w:r>
    </w:p>
    <w:p w:rsidR="00F92C71" w:rsidRPr="00F92C71" w:rsidP="00F92C71" w14:paraId="5AF341BE" w14:textId="77777777">
      <w:pPr>
        <w:widowControl/>
        <w:spacing w:after="0" w:line="240" w:lineRule="auto"/>
        <w:rPr>
          <w:rFonts w:ascii="Calibri" w:eastAsia="Calibri" w:hAnsi="Calibri" w:cs="Times New Roman"/>
        </w:rPr>
      </w:pPr>
      <w:r w:rsidRPr="00F92C71">
        <w:rPr>
          <w:rFonts w:ascii="Calibri" w:eastAsia="Calibri" w:hAnsi="Calibri" w:cs="Times New Roman"/>
        </w:rPr>
        <w:t>Each student will be assessed in science. It takes approximately 120 minutes for students to complete the assessment, including transition time, directions, and completion of survey questions. NAEP survey questionnaires aim to get a better understanding of students’ educational experiences and opportunities to learn both inside and outside of the classroom.</w:t>
      </w:r>
    </w:p>
    <w:p w:rsidR="00F92C71" w:rsidRPr="00F92C71" w:rsidP="00F92C71" w14:paraId="412DEA18" w14:textId="77777777">
      <w:pPr>
        <w:widowControl/>
        <w:spacing w:after="0" w:line="240" w:lineRule="auto"/>
        <w:rPr>
          <w:rFonts w:ascii="Calibri" w:eastAsia="Calibri" w:hAnsi="Calibri" w:cs="Times New Roman"/>
        </w:rPr>
      </w:pPr>
    </w:p>
    <w:p w:rsidR="00F92C71" w:rsidRPr="00F92C71" w:rsidP="00F92C71" w14:paraId="197A6CEB" w14:textId="77777777">
      <w:pPr>
        <w:widowControl/>
        <w:spacing w:after="0" w:line="240" w:lineRule="auto"/>
        <w:rPr>
          <w:rFonts w:ascii="Calibri" w:eastAsia="Calibri" w:hAnsi="Calibri" w:cs="Times New Roman"/>
        </w:rPr>
      </w:pPr>
      <w:bookmarkStart w:id="806" w:name="_Hlk212716029"/>
      <w:r w:rsidRPr="00F92C71">
        <w:rPr>
          <w:rFonts w:ascii="Calibri" w:eastAsia="Calibri" w:hAnsi="Calibri" w:cs="Times New Roman"/>
        </w:rPr>
        <w:t xml:space="preserve">The school principal and grade 8 science teachers will also complete a questionnaire designed to provide contextual information for the assessment results, as well as information about factors that may be related to students’ learning. </w:t>
      </w:r>
    </w:p>
    <w:bookmarkEnd w:id="806"/>
    <w:p w:rsidR="00F92C71" w:rsidRPr="00F92C71" w:rsidP="00F92C71" w14:paraId="08B130D1" w14:textId="77777777">
      <w:pPr>
        <w:widowControl/>
        <w:spacing w:after="0" w:line="240" w:lineRule="auto"/>
        <w:rPr>
          <w:rFonts w:ascii="Calibri" w:eastAsia="Calibri" w:hAnsi="Calibri" w:cs="Times New Roman"/>
        </w:rPr>
      </w:pPr>
    </w:p>
    <w:p w:rsidR="00F92C71" w:rsidRPr="00F92C71" w:rsidP="00F92C71" w14:paraId="10AA734F" w14:textId="77777777">
      <w:pPr>
        <w:widowControl/>
        <w:spacing w:after="0" w:line="240" w:lineRule="auto"/>
        <w:rPr>
          <w:rFonts w:ascii="Calibri" w:eastAsia="Calibri" w:hAnsi="Calibri" w:cs="Times New Roman"/>
        </w:rPr>
      </w:pPr>
      <w:r w:rsidRPr="00F92C71">
        <w:rPr>
          <w:rFonts w:ascii="Calibri" w:eastAsia="Calibri" w:hAnsi="Calibri" w:cs="Times New Roman"/>
        </w:rPr>
        <w:t>To ensure that the sample represents all students in the nation’s schools, a broad range of accessibility supports are allowed for students with disabilities and English learners.</w:t>
      </w:r>
    </w:p>
    <w:p w:rsidR="00F92C71" w:rsidRPr="00F92C71" w:rsidP="00F92C71" w14:paraId="761645B5" w14:textId="77777777">
      <w:pPr>
        <w:widowControl/>
        <w:spacing w:after="0" w:line="240" w:lineRule="auto"/>
        <w:rPr>
          <w:rFonts w:ascii="Calibri" w:eastAsia="Calibri" w:hAnsi="Calibri" w:cs="Times New Roman"/>
        </w:rPr>
      </w:pPr>
    </w:p>
    <w:p w:rsidR="00F92C71" w:rsidRPr="00F92C71" w:rsidP="00F92C71" w14:paraId="4F7D30CE" w14:textId="77777777">
      <w:pPr>
        <w:widowControl/>
        <w:spacing w:after="0" w:line="240" w:lineRule="auto"/>
        <w:rPr>
          <w:rFonts w:ascii="Calibri" w:eastAsia="Calibri" w:hAnsi="Calibri" w:cs="Times New Roman"/>
        </w:rPr>
      </w:pPr>
      <w:r w:rsidRPr="00F92C71">
        <w:rPr>
          <w:rFonts w:ascii="Calibri" w:eastAsia="Calibri" w:hAnsi="Calibri" w:cs="Times New Roman"/>
        </w:rPr>
        <w:t xml:space="preserve">Learn more about the NAEP program at </w:t>
      </w:r>
      <w:hyperlink r:id="rId90" w:history="1">
        <w:r w:rsidRPr="00F92C71">
          <w:rPr>
            <w:rFonts w:ascii="Calibri" w:eastAsia="Calibri" w:hAnsi="Calibri" w:cs="Times New Roman"/>
            <w:color w:val="0563C1"/>
            <w:u w:val="single"/>
          </w:rPr>
          <w:t>https://nces.ed.gov/nationsreportcard/participating/private_nonpublic.aspx</w:t>
        </w:r>
      </w:hyperlink>
      <w:r w:rsidRPr="00F92C71">
        <w:rPr>
          <w:rFonts w:ascii="Calibri" w:eastAsia="Calibri" w:hAnsi="Calibri" w:cs="Times New Roman"/>
        </w:rPr>
        <w:t xml:space="preserve"> and explore the latest NAEP results at </w:t>
      </w:r>
      <w:hyperlink r:id="rId94" w:history="1">
        <w:r w:rsidRPr="00F92C71">
          <w:rPr>
            <w:rFonts w:ascii="Calibri" w:eastAsia="Calibri" w:hAnsi="Calibri" w:cs="Times New Roman"/>
            <w:color w:val="0563C1"/>
            <w:u w:val="single"/>
          </w:rPr>
          <w:t>nationsreportcard.gov</w:t>
        </w:r>
      </w:hyperlink>
      <w:r w:rsidRPr="00F92C71">
        <w:rPr>
          <w:rFonts w:ascii="Calibri" w:eastAsia="Calibri" w:hAnsi="Calibri" w:cs="Times New Roman"/>
        </w:rPr>
        <w:t xml:space="preserve">. </w:t>
      </w:r>
    </w:p>
    <w:p w:rsidR="00F92C71" w:rsidRPr="00F92C71" w:rsidP="00F92C71" w14:paraId="10C63903" w14:textId="77777777">
      <w:pPr>
        <w:widowControl/>
        <w:spacing w:after="0" w:line="240" w:lineRule="auto"/>
        <w:rPr>
          <w:rFonts w:ascii="Calibri" w:eastAsia="Calibri" w:hAnsi="Calibri" w:cs="Times New Roman"/>
        </w:rPr>
      </w:pPr>
    </w:p>
    <w:p w:rsidR="00F92C71" w:rsidRPr="00F92C71" w:rsidP="00F92C71" w14:paraId="1F85EA54" w14:textId="77777777">
      <w:pPr>
        <w:widowControl/>
        <w:spacing w:after="0" w:line="240" w:lineRule="auto"/>
        <w:rPr>
          <w:rFonts w:ascii="Calibri" w:eastAsia="Calibri" w:hAnsi="Calibri" w:cs="Times New Roman"/>
          <w:u w:val="single"/>
        </w:rPr>
      </w:pPr>
    </w:p>
    <w:p w:rsidR="00F92C71" w:rsidRPr="00F92C71" w:rsidP="00F92C71" w14:paraId="6F7B61DE" w14:textId="77777777">
      <w:pPr>
        <w:widowControl/>
        <w:spacing w:after="0" w:line="240" w:lineRule="auto"/>
        <w:rPr>
          <w:rFonts w:ascii="Calibri" w:eastAsia="Calibri" w:hAnsi="Calibri" w:cs="Times New Roman"/>
          <w:u w:val="single"/>
        </w:rPr>
      </w:pPr>
      <w:r w:rsidRPr="00F92C71">
        <w:rPr>
          <w:rFonts w:ascii="Calibri" w:eastAsia="Calibri" w:hAnsi="Calibri" w:cs="Times New Roman"/>
          <w:u w:val="single"/>
        </w:rPr>
        <w:t>Body Page Two</w:t>
      </w:r>
    </w:p>
    <w:p w:rsidR="00F92C71" w:rsidRPr="00F92C71" w:rsidP="00F92C71" w14:paraId="6B667B2E" w14:textId="77777777">
      <w:pPr>
        <w:widowControl/>
        <w:spacing w:after="0" w:line="240" w:lineRule="auto"/>
        <w:rPr>
          <w:rFonts w:ascii="Calibri" w:eastAsia="Calibri" w:hAnsi="Calibri" w:cs="Times New Roman"/>
          <w:b/>
          <w:bCs/>
        </w:rPr>
      </w:pPr>
      <w:r w:rsidRPr="00F92C71">
        <w:rPr>
          <w:rFonts w:ascii="Calibri" w:eastAsia="Calibri" w:hAnsi="Calibri" w:cs="Times New Roman"/>
          <w:b/>
          <w:bCs/>
        </w:rPr>
        <w:t>Roles and Responsibilities for Coordinating and Administering NAEP</w:t>
      </w:r>
    </w:p>
    <w:p w:rsidR="00F92C71" w:rsidRPr="00F92C71" w:rsidP="00F92C71" w14:paraId="55908587" w14:textId="77777777">
      <w:pPr>
        <w:widowControl/>
        <w:spacing w:after="0" w:line="240" w:lineRule="auto"/>
        <w:rPr>
          <w:rFonts w:ascii="Calibri" w:eastAsia="Calibri" w:hAnsi="Calibri" w:cs="Times New Roman"/>
          <w:b/>
          <w:bCs/>
        </w:rPr>
      </w:pPr>
    </w:p>
    <w:p w:rsidR="00F92C71" w:rsidRPr="00F92C71" w:rsidP="00F92C71" w14:paraId="245F6296" w14:textId="77777777">
      <w:pPr>
        <w:widowControl/>
        <w:spacing w:after="0" w:line="240" w:lineRule="auto"/>
        <w:rPr>
          <w:rFonts w:ascii="Calibri" w:eastAsia="Calibri" w:hAnsi="Calibri" w:cs="Times New Roman"/>
          <w:b/>
          <w:bCs/>
        </w:rPr>
      </w:pPr>
      <w:r w:rsidRPr="00F92C71">
        <w:rPr>
          <w:rFonts w:ascii="Calibri" w:eastAsia="Calibri" w:hAnsi="Calibri" w:cs="Times New Roman"/>
          <w:b/>
          <w:bCs/>
        </w:rPr>
        <w:t>Who will be responsible for coordinating and administering NAEP?</w:t>
      </w:r>
    </w:p>
    <w:p w:rsidR="00F92C71" w:rsidRPr="00F92C71" w:rsidP="00F92C71" w14:paraId="7A55E676" w14:textId="77777777">
      <w:pPr>
        <w:widowControl/>
        <w:spacing w:after="0" w:line="240" w:lineRule="auto"/>
        <w:rPr>
          <w:rFonts w:ascii="Calibri" w:eastAsia="Calibri" w:hAnsi="Calibri" w:cs="Times New Roman"/>
        </w:rPr>
      </w:pPr>
      <w:r w:rsidRPr="00F92C71">
        <w:rPr>
          <w:rFonts w:ascii="Calibri" w:eastAsia="Calibri" w:hAnsi="Calibri" w:cs="Times New Roman"/>
        </w:rPr>
        <w:t xml:space="preserve">Your NAEP representatives and school staff will work together to coordinate and administer the assessment. Your school will need to assign a member of your school’s staff to serve as the </w:t>
      </w:r>
      <w:r w:rsidRPr="00F92C71">
        <w:rPr>
          <w:rFonts w:ascii="Calibri" w:eastAsia="Calibri" w:hAnsi="Calibri" w:cs="Times New Roman"/>
          <w:b/>
          <w:bCs/>
        </w:rPr>
        <w:t>school coordinator</w:t>
      </w:r>
      <w:r w:rsidRPr="00F92C71">
        <w:rPr>
          <w:rFonts w:ascii="Calibri" w:eastAsia="Calibri" w:hAnsi="Calibri" w:cs="Times New Roman"/>
        </w:rPr>
        <w:t xml:space="preserve"> and be the primary contact for the assessment. </w:t>
      </w:r>
    </w:p>
    <w:p w:rsidR="00F92C71" w:rsidRPr="00F92C71" w:rsidP="00F92C71" w14:paraId="4C773221" w14:textId="77777777">
      <w:pPr>
        <w:widowControl/>
        <w:spacing w:after="0" w:line="240" w:lineRule="auto"/>
        <w:rPr>
          <w:rFonts w:ascii="Calibri" w:eastAsia="Calibri" w:hAnsi="Calibri" w:cs="Times New Roman"/>
        </w:rPr>
      </w:pPr>
    </w:p>
    <w:p w:rsidR="00F92C71" w:rsidRPr="00F92C71" w:rsidP="00F92C71" w14:paraId="13CB002C" w14:textId="77777777">
      <w:pPr>
        <w:widowControl/>
        <w:spacing w:after="0" w:line="240" w:lineRule="auto"/>
        <w:rPr>
          <w:rFonts w:ascii="Calibri" w:eastAsia="Calibri" w:hAnsi="Calibri" w:cs="Times New Roman"/>
        </w:rPr>
      </w:pPr>
    </w:p>
    <w:p w:rsidR="00F92C71" w:rsidRPr="00F92C71" w:rsidP="00F92C71" w14:paraId="6DD245D7" w14:textId="77777777">
      <w:pPr>
        <w:widowControl/>
        <w:spacing w:after="0" w:line="240" w:lineRule="auto"/>
        <w:rPr>
          <w:rFonts w:ascii="Calibri" w:eastAsia="Calibri" w:hAnsi="Calibri" w:cs="Times New Roman"/>
          <w:b/>
          <w:bCs/>
        </w:rPr>
      </w:pPr>
      <w:r w:rsidRPr="00F92C71">
        <w:rPr>
          <w:rFonts w:ascii="Calibri" w:eastAsia="Calibri" w:hAnsi="Calibri" w:cs="Times New Roman"/>
          <w:b/>
          <w:bCs/>
        </w:rPr>
        <w:t>Each principal will be responsible for</w:t>
      </w:r>
    </w:p>
    <w:p w:rsidR="00F92C71" w:rsidRPr="00F92C71" w14:paraId="36CE293D" w14:textId="77777777">
      <w:pPr>
        <w:widowControl/>
        <w:numPr>
          <w:ilvl w:val="0"/>
          <w:numId w:val="46"/>
        </w:numPr>
        <w:spacing w:after="0" w:line="240" w:lineRule="auto"/>
        <w:contextualSpacing/>
        <w:rPr>
          <w:rFonts w:ascii="Calibri" w:eastAsia="Calibri" w:hAnsi="Calibri" w:cs="Times New Roman"/>
        </w:rPr>
      </w:pPr>
      <w:r w:rsidRPr="00F92C71">
        <w:rPr>
          <w:rFonts w:ascii="Calibri" w:eastAsia="Calibri" w:hAnsi="Calibri" w:cs="Times New Roman"/>
        </w:rPr>
        <w:t>assigning a school staff member to serve as school coordinator;</w:t>
      </w:r>
    </w:p>
    <w:p w:rsidR="00F92C71" w:rsidRPr="00F92C71" w14:paraId="1E10E4CD" w14:textId="77777777">
      <w:pPr>
        <w:widowControl/>
        <w:numPr>
          <w:ilvl w:val="0"/>
          <w:numId w:val="46"/>
        </w:numPr>
        <w:spacing w:after="0" w:line="240" w:lineRule="auto"/>
        <w:contextualSpacing/>
        <w:rPr>
          <w:rFonts w:ascii="Calibri" w:eastAsia="Calibri" w:hAnsi="Calibri" w:cs="Times New Roman"/>
        </w:rPr>
      </w:pPr>
      <w:r w:rsidRPr="00F92C71">
        <w:rPr>
          <w:rFonts w:ascii="Calibri" w:eastAsia="Calibri" w:hAnsi="Calibri" w:cs="Times New Roman"/>
        </w:rPr>
        <w:t>including the NAEP assessment date on the school calendar;</w:t>
      </w:r>
    </w:p>
    <w:p w:rsidR="00F92C71" w:rsidRPr="00F92C71" w14:paraId="09264592" w14:textId="77777777">
      <w:pPr>
        <w:widowControl/>
        <w:numPr>
          <w:ilvl w:val="0"/>
          <w:numId w:val="46"/>
        </w:numPr>
        <w:spacing w:after="0" w:line="240" w:lineRule="auto"/>
        <w:contextualSpacing/>
        <w:rPr>
          <w:rFonts w:ascii="Calibri" w:eastAsia="Calibri" w:hAnsi="Calibri" w:cs="Times New Roman"/>
        </w:rPr>
      </w:pPr>
      <w:r w:rsidRPr="00F92C71">
        <w:rPr>
          <w:rFonts w:ascii="Calibri" w:eastAsia="Calibri" w:hAnsi="Calibri" w:cs="Times New Roman"/>
        </w:rPr>
        <w:t>empowering the designated school coordinator to work with the NAEP representatives to prepare for the assessment; and</w:t>
      </w:r>
    </w:p>
    <w:p w:rsidR="00F92C71" w:rsidRPr="00F92C71" w14:paraId="1C47B541" w14:textId="77777777">
      <w:pPr>
        <w:widowControl/>
        <w:numPr>
          <w:ilvl w:val="0"/>
          <w:numId w:val="46"/>
        </w:numPr>
        <w:spacing w:after="0" w:line="240" w:lineRule="auto"/>
        <w:contextualSpacing/>
        <w:rPr>
          <w:rFonts w:ascii="Calibri" w:eastAsia="Calibri" w:hAnsi="Calibri" w:cs="Times New Roman"/>
        </w:rPr>
      </w:pPr>
      <w:r w:rsidRPr="00F92C71">
        <w:rPr>
          <w:rFonts w:ascii="Calibri" w:eastAsia="Calibri" w:hAnsi="Calibri" w:cs="Times New Roman"/>
        </w:rPr>
        <w:t>informing school staff and students about NAEP and why student participation is critically important.</w:t>
      </w:r>
    </w:p>
    <w:p w:rsidR="00F92C71" w:rsidRPr="00F92C71" w:rsidP="00F92C71" w14:paraId="06012F78" w14:textId="77777777">
      <w:pPr>
        <w:widowControl/>
        <w:spacing w:after="0" w:line="240" w:lineRule="auto"/>
        <w:rPr>
          <w:rFonts w:ascii="Calibri" w:eastAsia="Calibri" w:hAnsi="Calibri" w:cs="Times New Roman"/>
        </w:rPr>
      </w:pPr>
    </w:p>
    <w:p w:rsidR="00F92C71" w:rsidRPr="00F92C71" w:rsidP="00F92C71" w14:paraId="7686D28D" w14:textId="77777777">
      <w:pPr>
        <w:widowControl/>
        <w:spacing w:after="0" w:line="240" w:lineRule="auto"/>
        <w:rPr>
          <w:rFonts w:ascii="Calibri" w:eastAsia="Calibri" w:hAnsi="Calibri" w:cs="Times New Roman"/>
          <w:b/>
          <w:bCs/>
        </w:rPr>
      </w:pPr>
      <w:r w:rsidRPr="00F92C71">
        <w:rPr>
          <w:rFonts w:ascii="Calibri" w:eastAsia="Calibri" w:hAnsi="Calibri" w:cs="Times New Roman"/>
          <w:b/>
          <w:bCs/>
        </w:rPr>
        <w:t>The school coordinator will be responsible for</w:t>
      </w:r>
    </w:p>
    <w:p w:rsidR="00F92C71" w:rsidRPr="00F92C71" w14:paraId="2D4861C3" w14:textId="77777777">
      <w:pPr>
        <w:widowControl/>
        <w:numPr>
          <w:ilvl w:val="0"/>
          <w:numId w:val="39"/>
        </w:numPr>
        <w:spacing w:after="0" w:line="240" w:lineRule="auto"/>
        <w:rPr>
          <w:rFonts w:ascii="Calibri" w:eastAsia="Calibri" w:hAnsi="Calibri" w:cs="Times New Roman"/>
        </w:rPr>
      </w:pPr>
      <w:r w:rsidRPr="00F92C71">
        <w:rPr>
          <w:rFonts w:ascii="Calibri" w:eastAsia="Calibri" w:hAnsi="Calibri" w:cs="Times New Roman"/>
        </w:rPr>
        <w:t>activating an account on the Assessment Management System (AMS), which will serve as the primary resource and action center throughout the NAEP assessment process;</w:t>
      </w:r>
    </w:p>
    <w:p w:rsidR="00F92C71" w:rsidRPr="00F92C71" w14:paraId="4CDB371A" w14:textId="77777777">
      <w:pPr>
        <w:widowControl/>
        <w:numPr>
          <w:ilvl w:val="0"/>
          <w:numId w:val="39"/>
        </w:numPr>
        <w:spacing w:after="0" w:line="240" w:lineRule="auto"/>
        <w:rPr>
          <w:rFonts w:ascii="Calibri" w:eastAsia="Calibri" w:hAnsi="Calibri" w:cs="Times New Roman"/>
        </w:rPr>
      </w:pPr>
      <w:r w:rsidRPr="00F92C71">
        <w:rPr>
          <w:rFonts w:ascii="Calibri" w:eastAsia="Calibri" w:hAnsi="Calibri" w:cs="Times New Roman"/>
        </w:rPr>
        <w:t>confirming the suggested assessment date works with the school calendar;</w:t>
      </w:r>
    </w:p>
    <w:p w:rsidR="00F92C71" w:rsidRPr="00F92C71" w14:paraId="10DDC24E" w14:textId="77777777">
      <w:pPr>
        <w:widowControl/>
        <w:numPr>
          <w:ilvl w:val="0"/>
          <w:numId w:val="39"/>
        </w:numPr>
        <w:spacing w:after="0" w:line="240" w:lineRule="auto"/>
        <w:contextualSpacing/>
        <w:rPr>
          <w:rFonts w:ascii="Calibri" w:eastAsia="Calibri" w:hAnsi="Calibri" w:cs="Times New Roman"/>
        </w:rPr>
      </w:pPr>
      <w:r w:rsidRPr="00F92C71">
        <w:rPr>
          <w:rFonts w:ascii="Calibri" w:eastAsia="Calibri" w:hAnsi="Calibri" w:cs="Times New Roman"/>
        </w:rPr>
        <w:t>providing information about the school;</w:t>
      </w:r>
    </w:p>
    <w:p w:rsidR="00F92C71" w:rsidRPr="00F92C71" w14:paraId="2673E65B" w14:textId="77777777">
      <w:pPr>
        <w:widowControl/>
        <w:numPr>
          <w:ilvl w:val="0"/>
          <w:numId w:val="39"/>
        </w:numPr>
        <w:spacing w:after="0" w:line="240" w:lineRule="auto"/>
        <w:contextualSpacing/>
        <w:rPr>
          <w:rFonts w:ascii="Calibri" w:eastAsia="Calibri" w:hAnsi="Calibri" w:cs="Times New Roman"/>
        </w:rPr>
      </w:pPr>
      <w:r w:rsidRPr="00F92C71">
        <w:rPr>
          <w:rFonts w:ascii="Calibri" w:eastAsia="Calibri" w:hAnsi="Calibri" w:cs="Times New Roman"/>
        </w:rPr>
        <w:t>providing a list of eligible students from which a random sample will be selected for participation in the assessment (student and school names will not be included in any reports);</w:t>
      </w:r>
    </w:p>
    <w:p w:rsidR="00F92C71" w:rsidRPr="00F92C71" w14:paraId="4758F77E" w14:textId="77777777">
      <w:pPr>
        <w:widowControl/>
        <w:numPr>
          <w:ilvl w:val="0"/>
          <w:numId w:val="39"/>
        </w:numPr>
        <w:spacing w:after="0" w:line="240" w:lineRule="auto"/>
        <w:contextualSpacing/>
        <w:rPr>
          <w:rFonts w:ascii="Calibri" w:eastAsia="Calibri" w:hAnsi="Calibri" w:cs="Calibri"/>
          <w:color w:val="000000"/>
        </w:rPr>
      </w:pPr>
      <w:r w:rsidRPr="00F92C71">
        <w:rPr>
          <w:rFonts w:ascii="Calibri" w:eastAsia="Calibri" w:hAnsi="Calibri" w:cs="Calibri"/>
          <w:color w:val="000000"/>
        </w:rPr>
        <w:t>being familiar with how students participate in assessments;</w:t>
      </w:r>
    </w:p>
    <w:p w:rsidR="00F92C71" w:rsidRPr="00F92C71" w14:paraId="3B1B6CB9" w14:textId="77777777">
      <w:pPr>
        <w:widowControl/>
        <w:numPr>
          <w:ilvl w:val="0"/>
          <w:numId w:val="39"/>
        </w:numPr>
        <w:spacing w:after="0" w:line="240" w:lineRule="auto"/>
        <w:contextualSpacing/>
        <w:rPr>
          <w:rFonts w:ascii="Calibri" w:eastAsia="Calibri" w:hAnsi="Calibri" w:cs="Calibri"/>
          <w:color w:val="000000"/>
        </w:rPr>
      </w:pPr>
      <w:r w:rsidRPr="00F92C71">
        <w:rPr>
          <w:rFonts w:ascii="Calibri" w:eastAsia="Calibri" w:hAnsi="Calibri" w:cs="Calibri"/>
          <w:color w:val="000000"/>
        </w:rPr>
        <w:t>using the AMS to collect and enter student information;</w:t>
      </w:r>
    </w:p>
    <w:p w:rsidR="00F92C71" w:rsidRPr="00F92C71" w14:paraId="2626C7C8" w14:textId="77777777">
      <w:pPr>
        <w:widowControl/>
        <w:numPr>
          <w:ilvl w:val="0"/>
          <w:numId w:val="39"/>
        </w:numPr>
        <w:spacing w:after="0" w:line="240" w:lineRule="auto"/>
        <w:contextualSpacing/>
        <w:rPr>
          <w:rFonts w:ascii="Calibri" w:eastAsia="Calibri" w:hAnsi="Calibri" w:cs="Calibri"/>
          <w:color w:val="000000"/>
        </w:rPr>
      </w:pPr>
      <w:r w:rsidRPr="00F92C71">
        <w:rPr>
          <w:rFonts w:ascii="Calibri" w:eastAsia="Calibri" w:hAnsi="Calibri" w:cs="Calibri"/>
          <w:color w:val="000000"/>
        </w:rPr>
        <w:t>notifying parents/guardians of the assessment;</w:t>
      </w:r>
    </w:p>
    <w:p w:rsidR="00F92C71" w:rsidRPr="00F92C71" w14:paraId="38CAFD94" w14:textId="77777777">
      <w:pPr>
        <w:widowControl/>
        <w:numPr>
          <w:ilvl w:val="0"/>
          <w:numId w:val="39"/>
        </w:numPr>
        <w:spacing w:after="0" w:line="240" w:lineRule="auto"/>
        <w:contextualSpacing/>
        <w:rPr>
          <w:rFonts w:ascii="Calibri" w:eastAsia="Calibri" w:hAnsi="Calibri" w:cs="Calibri"/>
          <w:color w:val="000000"/>
        </w:rPr>
      </w:pPr>
      <w:r w:rsidRPr="00F92C71">
        <w:rPr>
          <w:rFonts w:ascii="Calibri" w:eastAsia="Calibri" w:hAnsi="Calibri" w:cs="Calibri"/>
          <w:color w:val="000000"/>
        </w:rPr>
        <w:t>communicating with NAEP representatives and participating in a virtual Assessment Planning Meeting to finalize assessment preparations; </w:t>
      </w:r>
    </w:p>
    <w:p w:rsidR="00F92C71" w:rsidRPr="00F92C71" w14:paraId="5E6ED9E6" w14:textId="77777777">
      <w:pPr>
        <w:widowControl/>
        <w:numPr>
          <w:ilvl w:val="0"/>
          <w:numId w:val="39"/>
        </w:numPr>
        <w:spacing w:after="0" w:line="240" w:lineRule="auto"/>
        <w:contextualSpacing/>
        <w:rPr>
          <w:rFonts w:ascii="Calibri" w:eastAsia="Calibri" w:hAnsi="Calibri" w:cs="Calibri"/>
          <w:color w:val="000000"/>
        </w:rPr>
      </w:pPr>
      <w:r w:rsidRPr="00F92C71">
        <w:rPr>
          <w:rFonts w:ascii="Calibri" w:eastAsia="Calibri" w:hAnsi="Calibri" w:cs="Calibri"/>
          <w:color w:val="000000"/>
        </w:rPr>
        <w:t>reserving space for the assessment, including room(s), desks or tables, and an adequate number of electrical outlets in the assessment location; </w:t>
      </w:r>
    </w:p>
    <w:p w:rsidR="00F92C71" w:rsidRPr="00F92C71" w14:paraId="5DAA432A" w14:textId="77777777">
      <w:pPr>
        <w:widowControl/>
        <w:numPr>
          <w:ilvl w:val="0"/>
          <w:numId w:val="39"/>
        </w:numPr>
        <w:spacing w:after="0" w:line="240" w:lineRule="auto"/>
        <w:contextualSpacing/>
        <w:rPr>
          <w:rFonts w:ascii="Calibri" w:eastAsia="Calibri" w:hAnsi="Calibri" w:cs="Calibri"/>
          <w:color w:val="000000"/>
        </w:rPr>
      </w:pPr>
      <w:r w:rsidRPr="00F92C71">
        <w:rPr>
          <w:rFonts w:ascii="Calibri" w:eastAsia="Calibri" w:hAnsi="Calibri" w:cs="Calibri"/>
          <w:color w:val="000000"/>
        </w:rPr>
        <w:t>ensuring the availability of a school staff member on assessment day to address any technical issues; and </w:t>
      </w:r>
    </w:p>
    <w:p w:rsidR="00F92C71" w:rsidRPr="00F92C71" w14:paraId="67DF90B3" w14:textId="77777777">
      <w:pPr>
        <w:widowControl/>
        <w:numPr>
          <w:ilvl w:val="0"/>
          <w:numId w:val="39"/>
        </w:numPr>
        <w:spacing w:after="0" w:line="240" w:lineRule="auto"/>
        <w:contextualSpacing/>
        <w:rPr>
          <w:rFonts w:ascii="Calibri" w:eastAsia="Calibri" w:hAnsi="Calibri" w:cs="Calibri"/>
          <w:color w:val="000000"/>
        </w:rPr>
      </w:pPr>
      <w:r w:rsidRPr="00F92C71">
        <w:rPr>
          <w:rFonts w:ascii="Calibri" w:eastAsia="Calibri" w:hAnsi="Calibri" w:cs="Calibri"/>
          <w:color w:val="000000"/>
        </w:rPr>
        <w:t>collaborating with school staff to ensure a high rate of student participation. </w:t>
      </w:r>
    </w:p>
    <w:p w:rsidR="00F92C71" w:rsidRPr="00F92C71" w:rsidP="00F92C71" w14:paraId="06BF1931" w14:textId="77777777">
      <w:pPr>
        <w:widowControl/>
        <w:spacing w:after="0" w:line="240" w:lineRule="auto"/>
        <w:rPr>
          <w:rFonts w:ascii="Calibri" w:eastAsia="Calibri" w:hAnsi="Calibri" w:cs="Calibri"/>
          <w:color w:val="000000"/>
        </w:rPr>
      </w:pPr>
    </w:p>
    <w:p w:rsidR="00F92C71" w:rsidRPr="00F92C71" w:rsidP="00F92C71" w14:paraId="6C36316F" w14:textId="77777777">
      <w:pPr>
        <w:widowControl/>
        <w:spacing w:after="0" w:line="240" w:lineRule="auto"/>
        <w:rPr>
          <w:rFonts w:ascii="Calibri" w:eastAsia="Calibri" w:hAnsi="Calibri" w:cs="Calibri"/>
          <w:b/>
          <w:bCs/>
          <w:color w:val="000000"/>
        </w:rPr>
      </w:pPr>
      <w:r w:rsidRPr="00F92C71">
        <w:rPr>
          <w:rFonts w:ascii="Calibri" w:eastAsia="Calibri" w:hAnsi="Calibri" w:cs="Calibri"/>
          <w:b/>
          <w:bCs/>
          <w:color w:val="000000"/>
        </w:rPr>
        <w:t>Detailed information about the school coordinator’s responsibilities will be sent at the beginning of the school year.</w:t>
      </w:r>
    </w:p>
    <w:p w:rsidR="00F92C71" w:rsidRPr="00F92C71" w:rsidP="00F92C71" w14:paraId="761357D9" w14:textId="77777777">
      <w:pPr>
        <w:widowControl/>
        <w:spacing w:after="0" w:line="240" w:lineRule="auto"/>
        <w:rPr>
          <w:rFonts w:ascii="Calibri" w:eastAsia="Calibri" w:hAnsi="Calibri" w:cs="Times New Roman"/>
          <w:b/>
        </w:rPr>
      </w:pPr>
    </w:p>
    <w:p w:rsidR="00F92C71" w:rsidRPr="00F92C71" w:rsidP="00F92C71" w14:paraId="5F1E08A8" w14:textId="77777777">
      <w:pPr>
        <w:widowControl/>
        <w:autoSpaceDE w:val="0"/>
        <w:autoSpaceDN w:val="0"/>
        <w:adjustRightInd w:val="0"/>
        <w:spacing w:after="0" w:line="240" w:lineRule="auto"/>
        <w:rPr>
          <w:rFonts w:ascii="Calibri" w:eastAsia="Calibri" w:hAnsi="Calibri" w:cs="Calibri"/>
          <w:i/>
          <w:iCs/>
          <w:sz w:val="20"/>
          <w:szCs w:val="20"/>
        </w:rPr>
      </w:pPr>
      <w:r w:rsidRPr="00F92C71">
        <w:rPr>
          <w:rFonts w:ascii="Calibri" w:eastAsia="Calibri" w:hAnsi="Calibri" w:cs="Calibri"/>
          <w:i/>
          <w:iCs/>
          <w:sz w:val="20"/>
          <w:szCs w:val="20"/>
        </w:rPr>
        <w:t xml:space="preserve">The National Center for Education Statistics (NCES) conducts the National Assessment of Educational Progress to evaluate federally supported education programs. </w:t>
      </w:r>
      <w:r w:rsidRPr="00F92C71">
        <w:rPr>
          <w:rFonts w:ascii="Calibri" w:eastAsia="Calibri" w:hAnsi="Calibri" w:cs="Calibri"/>
          <w:i/>
          <w:iCs/>
          <w:sz w:val="20"/>
          <w:szCs w:val="20"/>
        </w:rPr>
        <w:t>All of</w:t>
      </w:r>
      <w:r w:rsidRPr="00F92C71">
        <w:rPr>
          <w:rFonts w:ascii="Calibri" w:eastAsia="Calibri" w:hAnsi="Calibri" w:cs="Calibri"/>
          <w:i/>
          <w:iCs/>
          <w:sz w:val="20"/>
          <w:szCs w:val="20"/>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F92C71">
        <w:rPr>
          <w:rFonts w:ascii="Calibri" w:eastAsia="Calibri" w:hAnsi="Calibri" w:cs="Calibri"/>
          <w:i/>
          <w:iCs/>
          <w:sz w:val="20"/>
          <w:szCs w:val="20"/>
        </w:rPr>
        <w:t>both if</w:t>
      </w:r>
      <w:r w:rsidRPr="00F92C71">
        <w:rPr>
          <w:rFonts w:ascii="Calibri" w:eastAsia="Calibri" w:hAnsi="Calibri" w:cs="Calibri"/>
          <w:i/>
          <w:iCs/>
          <w:sz w:val="20"/>
          <w:szCs w:val="20"/>
        </w:rPr>
        <w:t xml:space="preserve"> he </w:t>
      </w:r>
      <w:r w:rsidRPr="00F92C71">
        <w:rPr>
          <w:rFonts w:ascii="Calibri" w:eastAsia="Calibri" w:hAnsi="Calibri" w:cs="Calibri"/>
          <w:i/>
          <w:iCs/>
          <w:sz w:val="20"/>
          <w:szCs w:val="20"/>
        </w:rPr>
        <w:t>or</w:t>
      </w:r>
      <w:r w:rsidRPr="00F92C71">
        <w:rPr>
          <w:rFonts w:ascii="Calibri" w:eastAsia="Calibri" w:hAnsi="Calibri" w:cs="Calibri"/>
          <w:i/>
          <w:iCs/>
          <w:sz w:val="20"/>
          <w:szCs w:val="20"/>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F92C71" w:rsidRPr="00F92C71" w:rsidP="00F92C71" w14:paraId="1E3EF35E" w14:textId="77777777">
      <w:pPr>
        <w:widowControl/>
        <w:autoSpaceDE w:val="0"/>
        <w:autoSpaceDN w:val="0"/>
        <w:adjustRightInd w:val="0"/>
        <w:spacing w:after="0" w:line="240" w:lineRule="auto"/>
        <w:rPr>
          <w:rFonts w:ascii="Calibri" w:eastAsia="Calibri" w:hAnsi="Calibri" w:cs="Open Sans"/>
          <w:color w:val="000000"/>
        </w:rPr>
      </w:pPr>
    </w:p>
    <w:p w:rsidR="00F92C71" w:rsidRPr="00F92C71" w:rsidP="00F92C71" w14:paraId="700B2AEC" w14:textId="77777777">
      <w:pPr>
        <w:widowControl/>
        <w:autoSpaceDE w:val="0"/>
        <w:autoSpaceDN w:val="0"/>
        <w:adjustRightInd w:val="0"/>
        <w:spacing w:after="0" w:line="240" w:lineRule="auto"/>
        <w:rPr>
          <w:rFonts w:ascii="Calibri" w:eastAsia="Calibri" w:hAnsi="Calibri" w:cs="Calibri"/>
          <w:bCs/>
          <w:sz w:val="20"/>
        </w:rPr>
      </w:pPr>
      <w:r w:rsidRPr="00F92C71">
        <w:rPr>
          <w:rFonts w:ascii="Calibri" w:eastAsia="Calibri" w:hAnsi="Calibri" w:cs="Calibri"/>
          <w:bCs/>
        </w:rPr>
        <w:t xml:space="preserve">Find us on: </w:t>
      </w:r>
      <w:r w:rsidRPr="00F92C71">
        <w:rPr>
          <w:rFonts w:ascii="Calibri" w:eastAsia="Calibri" w:hAnsi="Calibri" w:cs="Calibri"/>
          <w:bCs/>
          <w:sz w:val="20"/>
        </w:rPr>
        <w:t>[insert social media icons]</w:t>
      </w:r>
    </w:p>
    <w:p w:rsidR="00A00A07" w:rsidP="00A00A07" w14:paraId="6DEF6954" w14:textId="77777777"/>
    <w:p w:rsidR="00C144F0" w:rsidP="00A00A07" w14:paraId="7A9EC5A6" w14:textId="77777777"/>
    <w:p w:rsidR="00F92C71" w14:paraId="3A1FE3B5" w14:textId="77777777">
      <w:pPr>
        <w:rPr>
          <w:rStyle w:val="Strong"/>
          <w:rFonts w:ascii="Times New Roman" w:hAnsi="Times New Roman" w:eastAsiaTheme="majorEastAsia" w:cs="Times New Roman"/>
          <w:color w:val="000000" w:themeColor="text1"/>
          <w:sz w:val="28"/>
          <w:szCs w:val="24"/>
        </w:rPr>
      </w:pPr>
      <w:r>
        <w:rPr>
          <w:rStyle w:val="Strong"/>
          <w:rFonts w:cs="Times New Roman"/>
        </w:rPr>
        <w:br w:type="page"/>
      </w:r>
    </w:p>
    <w:p w:rsidR="00A00A07" w:rsidP="00A00A07" w14:paraId="012FF7B1" w14:textId="3559CB14">
      <w:pPr>
        <w:pStyle w:val="Heading3"/>
        <w:rPr>
          <w:rStyle w:val="Strong"/>
          <w:rFonts w:cs="Times New Roman"/>
          <w:b w:val="0"/>
          <w:bCs w:val="0"/>
        </w:rPr>
      </w:pPr>
      <w:bookmarkStart w:id="807" w:name="_Toc233816080"/>
      <w:r w:rsidRPr="00416E71">
        <w:rPr>
          <w:rStyle w:val="Strong"/>
          <w:rFonts w:cs="Times New Roman"/>
        </w:rPr>
        <w:t>Appendix D-</w:t>
      </w:r>
      <w:r>
        <w:rPr>
          <w:rStyle w:val="Strong"/>
          <w:rFonts w:cs="Times New Roman"/>
        </w:rPr>
        <w:t>21</w:t>
      </w:r>
      <w:r w:rsidRPr="00416E71">
        <w:rPr>
          <w:rStyle w:val="Strong"/>
          <w:rFonts w:cs="Times New Roman"/>
        </w:rPr>
        <w:t xml:space="preserve">: </w:t>
      </w:r>
      <w:r w:rsidRPr="00107AB0">
        <w:rPr>
          <w:rStyle w:val="Strong"/>
          <w:rFonts w:cs="Times New Roman"/>
          <w:b w:val="0"/>
          <w:bCs w:val="0"/>
        </w:rPr>
        <w:t>NAEP 202</w:t>
      </w:r>
      <w:r>
        <w:rPr>
          <w:rStyle w:val="Strong"/>
          <w:rFonts w:cs="Times New Roman"/>
          <w:b w:val="0"/>
          <w:bCs w:val="0"/>
        </w:rPr>
        <w:t xml:space="preserve">7 </w:t>
      </w:r>
      <w:r w:rsidRPr="00107AB0">
        <w:rPr>
          <w:rStyle w:val="Strong"/>
          <w:rFonts w:cs="Times New Roman"/>
          <w:b w:val="0"/>
          <w:bCs w:val="0"/>
        </w:rPr>
        <w:t xml:space="preserve">NAEP in your </w:t>
      </w:r>
      <w:r>
        <w:rPr>
          <w:rStyle w:val="Strong"/>
          <w:rFonts w:cs="Times New Roman"/>
          <w:b w:val="0"/>
          <w:bCs w:val="0"/>
        </w:rPr>
        <w:t xml:space="preserve">Private </w:t>
      </w:r>
      <w:r w:rsidRPr="00107AB0">
        <w:rPr>
          <w:rStyle w:val="Strong"/>
          <w:rFonts w:cs="Times New Roman"/>
          <w:b w:val="0"/>
          <w:bCs w:val="0"/>
        </w:rPr>
        <w:t>School</w:t>
      </w:r>
      <w:r>
        <w:rPr>
          <w:rStyle w:val="Strong"/>
          <w:rFonts w:cs="Times New Roman"/>
          <w:b w:val="0"/>
          <w:bCs w:val="0"/>
        </w:rPr>
        <w:t xml:space="preserve">-School Device, </w:t>
      </w:r>
      <w:r w:rsidRPr="00107AB0">
        <w:rPr>
          <w:rStyle w:val="Strong"/>
          <w:rFonts w:cs="Times New Roman"/>
          <w:b w:val="0"/>
          <w:bCs w:val="0"/>
        </w:rPr>
        <w:t xml:space="preserve">Grade </w:t>
      </w:r>
      <w:r>
        <w:rPr>
          <w:rStyle w:val="Strong"/>
          <w:rFonts w:cs="Times New Roman"/>
          <w:b w:val="0"/>
          <w:bCs w:val="0"/>
        </w:rPr>
        <w:t>8</w:t>
      </w:r>
      <w:bookmarkEnd w:id="803"/>
      <w:r>
        <w:rPr>
          <w:rStyle w:val="Strong"/>
          <w:rFonts w:cs="Times New Roman"/>
          <w:b w:val="0"/>
          <w:bCs w:val="0"/>
        </w:rPr>
        <w:t xml:space="preserve"> Science</w:t>
      </w:r>
      <w:r w:rsidR="00F92C71">
        <w:rPr>
          <w:rStyle w:val="Strong"/>
          <w:rFonts w:cs="Times New Roman"/>
          <w:b w:val="0"/>
          <w:bCs w:val="0"/>
        </w:rPr>
        <w:t xml:space="preserve"> (</w:t>
      </w:r>
      <w:r w:rsidR="00684DA5">
        <w:rPr>
          <w:rFonts w:eastAsia="Times New Roman"/>
          <w:bCs/>
        </w:rPr>
        <w:t>Approved v.39</w:t>
      </w:r>
      <w:r w:rsidR="00F92C71">
        <w:rPr>
          <w:rStyle w:val="Strong"/>
          <w:rFonts w:cs="Times New Roman"/>
          <w:b w:val="0"/>
          <w:bCs w:val="0"/>
        </w:rPr>
        <w:t>)</w:t>
      </w:r>
      <w:bookmarkEnd w:id="807"/>
    </w:p>
    <w:p w:rsidR="00A26E9E" w:rsidP="00A26E9E" w14:paraId="75440DCD" w14:textId="77777777"/>
    <w:p w:rsidR="00FC2725" w:rsidRPr="00FC2725" w:rsidP="00FC2725" w14:paraId="70AC2AD1" w14:textId="77777777">
      <w:pPr>
        <w:widowControl/>
        <w:spacing w:after="0" w:line="240" w:lineRule="auto"/>
        <w:rPr>
          <w:rFonts w:ascii="Calibri" w:eastAsia="Calibri" w:hAnsi="Calibri" w:cs="Calibri"/>
          <w:color w:val="000000"/>
        </w:rPr>
      </w:pPr>
      <w:r w:rsidRPr="00FC2725">
        <w:rPr>
          <w:rFonts w:ascii="Calibri" w:eastAsia="Calibri" w:hAnsi="Calibri" w:cs="Calibri"/>
          <w:b/>
          <w:bCs/>
          <w:color w:val="000000"/>
        </w:rPr>
        <w:t>NAEP 2027 in Your Private School</w:t>
      </w:r>
    </w:p>
    <w:p w:rsidR="00FC2725" w:rsidRPr="00FC2725" w:rsidP="00FC2725" w14:paraId="17F381EC" w14:textId="77777777">
      <w:pPr>
        <w:widowControl/>
        <w:spacing w:after="0" w:line="240" w:lineRule="auto"/>
        <w:rPr>
          <w:rFonts w:ascii="Calibri" w:eastAsia="Calibri" w:hAnsi="Calibri" w:cs="Calibri"/>
          <w:color w:val="000000"/>
        </w:rPr>
      </w:pPr>
      <w:r w:rsidRPr="00FC2725">
        <w:rPr>
          <w:rFonts w:ascii="Calibri" w:eastAsia="Calibri" w:hAnsi="Calibri" w:cs="Calibri"/>
          <w:b/>
          <w:bCs/>
          <w:color w:val="000000"/>
        </w:rPr>
        <w:t>Grade 8 Science</w:t>
      </w:r>
    </w:p>
    <w:p w:rsidR="00FC2725" w:rsidRPr="00FC2725" w:rsidP="00FC2725" w14:paraId="73CC0715" w14:textId="77777777">
      <w:pPr>
        <w:widowControl/>
        <w:spacing w:after="0" w:line="240" w:lineRule="auto"/>
        <w:rPr>
          <w:rFonts w:ascii="Calibri" w:eastAsia="Calibri" w:hAnsi="Calibri" w:cs="Calibri"/>
          <w:color w:val="000000"/>
        </w:rPr>
      </w:pPr>
    </w:p>
    <w:p w:rsidR="00FC2725" w:rsidRPr="00FC2725" w:rsidP="00FC2725" w14:paraId="7538B45A" w14:textId="77777777">
      <w:pPr>
        <w:widowControl/>
        <w:spacing w:after="0" w:line="240" w:lineRule="auto"/>
        <w:rPr>
          <w:rFonts w:ascii="Calibri" w:eastAsia="Calibri" w:hAnsi="Calibri" w:cs="Calibri"/>
          <w:color w:val="000000"/>
        </w:rPr>
      </w:pPr>
      <w:r w:rsidRPr="00FC2725">
        <w:rPr>
          <w:rFonts w:ascii="Calibri" w:eastAsia="Calibri" w:hAnsi="Calibri" w:cs="Calibri"/>
          <w:color w:val="000000"/>
          <w:u w:val="single"/>
        </w:rPr>
        <w:t>Sidebar Page One</w:t>
      </w:r>
    </w:p>
    <w:p w:rsidR="00FC2725" w:rsidRPr="00FC2725" w:rsidP="00FC2725" w14:paraId="1B6BC720" w14:textId="77777777">
      <w:pPr>
        <w:widowControl/>
        <w:spacing w:after="0" w:line="240" w:lineRule="auto"/>
        <w:rPr>
          <w:rFonts w:ascii="Calibri" w:eastAsia="Calibri" w:hAnsi="Calibri" w:cs="Calibri"/>
          <w:color w:val="000000"/>
        </w:rPr>
      </w:pPr>
    </w:p>
    <w:p w:rsidR="00FC2725" w:rsidRPr="00FC2725" w:rsidP="00FC2725" w14:paraId="10C2D5CB" w14:textId="77777777">
      <w:pPr>
        <w:widowControl/>
        <w:spacing w:after="0" w:line="240" w:lineRule="auto"/>
        <w:rPr>
          <w:rFonts w:ascii="Calibri" w:eastAsia="Calibri" w:hAnsi="Calibri" w:cs="Calibri"/>
          <w:color w:val="000000"/>
        </w:rPr>
      </w:pPr>
      <w:r w:rsidRPr="00FC2725">
        <w:rPr>
          <w:rFonts w:ascii="Calibri" w:eastAsia="Calibri" w:hAnsi="Calibri" w:cs="Calibri"/>
          <w:b/>
          <w:bCs/>
          <w:color w:val="000000"/>
        </w:rPr>
        <w:t>What is NAEP?</w:t>
      </w:r>
    </w:p>
    <w:p w:rsidR="00FC2725" w:rsidRPr="00FC2725" w:rsidP="00FC2725" w14:paraId="1D9084F2" w14:textId="77777777">
      <w:pPr>
        <w:widowControl/>
        <w:spacing w:after="0" w:line="240" w:lineRule="auto"/>
        <w:rPr>
          <w:rFonts w:ascii="Calibri" w:eastAsia="Calibri" w:hAnsi="Calibri" w:cs="Calibri"/>
          <w:color w:val="000000"/>
        </w:rPr>
      </w:pPr>
    </w:p>
    <w:p w:rsidR="00FC2725" w:rsidRPr="00FC2725" w:rsidP="00FC2725" w14:paraId="4C48F43B" w14:textId="77777777">
      <w:pPr>
        <w:widowControl/>
        <w:spacing w:after="0" w:line="240" w:lineRule="auto"/>
        <w:rPr>
          <w:rFonts w:ascii="Calibri" w:eastAsia="Calibri" w:hAnsi="Calibri" w:cs="Calibri"/>
          <w:color w:val="000000"/>
        </w:rPr>
      </w:pPr>
      <w:r w:rsidRPr="00FC2725">
        <w:rPr>
          <w:rFonts w:ascii="Calibri" w:eastAsia="Calibri" w:hAnsi="Calibri" w:cs="Calibri"/>
          <w:b/>
          <w:bCs/>
          <w:color w:val="000000"/>
        </w:rPr>
        <w:t xml:space="preserve">The National Assessment of Educational Progress (NAEP) is an essential measurement of student achievement in the United States. </w:t>
      </w:r>
    </w:p>
    <w:p w:rsidR="00FC2725" w:rsidRPr="00FC2725" w:rsidP="00FC2725" w14:paraId="25CE5DBE" w14:textId="77777777">
      <w:pPr>
        <w:widowControl/>
        <w:spacing w:after="0" w:line="240" w:lineRule="auto"/>
        <w:rPr>
          <w:rFonts w:ascii="Calibri" w:eastAsia="Calibri" w:hAnsi="Calibri" w:cs="Calibri"/>
          <w:color w:val="000000"/>
        </w:rPr>
      </w:pPr>
    </w:p>
    <w:p w:rsidR="00FC2725" w:rsidRPr="00FC2725" w14:paraId="78EF017C"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Originating in 1969, NAEP is the largest continuing and nationally representative assessment of what our nation’s students know and can do in various subjects such as civics, mathematics, reading, science, and U.S. history.</w:t>
      </w:r>
    </w:p>
    <w:p w:rsidR="00FC2725" w:rsidRPr="00FC2725" w14:paraId="0418EC7C"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The schools and students participating in NAEP represent schools and students across the country.</w:t>
      </w:r>
    </w:p>
    <w:p w:rsidR="00FC2725" w:rsidRPr="00FC2725" w14:paraId="4B34FD08"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 xml:space="preserve">NAEP is considered the gold standard of assessments because of its high technical quality. Elected officials, policymakers, and educators all use NAEP results to inform ways to improve education. </w:t>
      </w:r>
    </w:p>
    <w:p w:rsidR="00FC2725" w:rsidRPr="00FC2725" w14:paraId="4ADBE749"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NAEP is a common measure of academic progress across the nation and over time.</w:t>
      </w:r>
    </w:p>
    <w:p w:rsidR="00FC2725" w:rsidRPr="00FC2725" w:rsidP="00FC2725" w14:paraId="7144AB04" w14:textId="77777777">
      <w:pPr>
        <w:widowControl/>
        <w:spacing w:after="0" w:line="240" w:lineRule="auto"/>
        <w:rPr>
          <w:rFonts w:ascii="Calibri" w:eastAsia="Calibri" w:hAnsi="Calibri" w:cs="Calibri"/>
          <w:color w:val="000000"/>
        </w:rPr>
      </w:pPr>
    </w:p>
    <w:p w:rsidR="00FC2725" w:rsidRPr="00FC2725" w:rsidP="00FC2725" w14:paraId="7261ADF0" w14:textId="77777777">
      <w:pPr>
        <w:widowControl/>
        <w:spacing w:after="0" w:line="240" w:lineRule="auto"/>
        <w:rPr>
          <w:rFonts w:ascii="Calibri" w:eastAsia="Calibri" w:hAnsi="Calibri" w:cs="Calibri"/>
          <w:color w:val="000000"/>
        </w:rPr>
      </w:pPr>
      <w:r w:rsidRPr="00FC2725">
        <w:rPr>
          <w:rFonts w:ascii="Calibri" w:eastAsia="Calibri" w:hAnsi="Calibri" w:cs="Calibri"/>
          <w:color w:val="000000"/>
          <w:u w:val="single"/>
        </w:rPr>
        <w:t>Body Page One</w:t>
      </w:r>
    </w:p>
    <w:p w:rsidR="00FC2725" w:rsidRPr="00FC2725" w:rsidP="00FC2725" w14:paraId="285AC933" w14:textId="77777777">
      <w:pPr>
        <w:widowControl/>
        <w:spacing w:after="0" w:line="240" w:lineRule="auto"/>
        <w:rPr>
          <w:rFonts w:ascii="Calibri" w:eastAsia="Calibri" w:hAnsi="Calibri" w:cs="Calibri"/>
          <w:color w:val="000000"/>
        </w:rPr>
      </w:pPr>
    </w:p>
    <w:p w:rsidR="00FC2725" w:rsidRPr="00FC2725" w:rsidP="00FC2725" w14:paraId="3DE56A7E" w14:textId="77777777">
      <w:pPr>
        <w:widowControl/>
        <w:spacing w:after="0" w:line="240" w:lineRule="auto"/>
        <w:rPr>
          <w:rFonts w:ascii="Calibri" w:eastAsia="Calibri" w:hAnsi="Calibri" w:cs="Arial"/>
        </w:rPr>
      </w:pPr>
      <w:bookmarkStart w:id="808" w:name="_Hlk219813421"/>
      <w:r w:rsidRPr="00FC2725">
        <w:rPr>
          <w:rFonts w:ascii="Calibri" w:eastAsia="Calibri" w:hAnsi="Calibri" w:cs="Arial"/>
        </w:rPr>
        <w:t xml:space="preserve">The National Center for Education Statistics (NCES) will administer a NAEP pilot assessment in science to a sample of eighth-grade students between </w:t>
      </w:r>
      <w:r w:rsidRPr="00317F10">
        <w:rPr>
          <w:rFonts w:ascii="Calibri" w:eastAsia="Calibri" w:hAnsi="Calibri" w:cs="Arial"/>
          <w:color w:val="FF0000"/>
        </w:rPr>
        <w:t>January 25 and March 19, 2027</w:t>
      </w:r>
      <w:r w:rsidRPr="00FC2725">
        <w:rPr>
          <w:rFonts w:ascii="Calibri" w:eastAsia="Calibri" w:hAnsi="Calibri" w:cs="Arial"/>
        </w:rPr>
        <w:t>.</w:t>
      </w:r>
    </w:p>
    <w:p w:rsidR="00FC2725" w:rsidRPr="00FC2725" w:rsidP="00FC2725" w14:paraId="253329C2" w14:textId="77777777">
      <w:pPr>
        <w:widowControl/>
        <w:spacing w:after="0" w:line="240" w:lineRule="auto"/>
        <w:rPr>
          <w:rFonts w:ascii="Calibri" w:eastAsia="Calibri" w:hAnsi="Calibri" w:cs="Calibri"/>
          <w:color w:val="000000"/>
        </w:rPr>
      </w:pPr>
    </w:p>
    <w:p w:rsidR="00FC2725" w:rsidRPr="00FC2725" w:rsidP="00FC2725" w14:paraId="36D5C3FB" w14:textId="77777777">
      <w:pPr>
        <w:widowControl/>
        <w:spacing w:after="0" w:line="240" w:lineRule="auto"/>
        <w:rPr>
          <w:rFonts w:ascii="Calibri" w:eastAsia="Calibri" w:hAnsi="Calibri" w:cs="Arial"/>
        </w:rPr>
      </w:pPr>
      <w:r w:rsidRPr="00FC2725">
        <w:rPr>
          <w:rFonts w:ascii="Calibri" w:eastAsia="Calibri" w:hAnsi="Calibri" w:cs="Arial"/>
        </w:rPr>
        <w:t>NCES will not release results from the pilot assessment but will use the results to inform future NAEP assessments.</w:t>
      </w:r>
    </w:p>
    <w:bookmarkEnd w:id="808"/>
    <w:p w:rsidR="00FC2725" w:rsidRPr="00FC2725" w:rsidP="00FC2725" w14:paraId="41CC391E" w14:textId="77777777">
      <w:pPr>
        <w:widowControl/>
        <w:spacing w:after="0" w:line="240" w:lineRule="auto"/>
        <w:rPr>
          <w:rFonts w:ascii="Calibri" w:eastAsia="Calibri" w:hAnsi="Calibri" w:cs="Calibri"/>
          <w:color w:val="000000"/>
        </w:rPr>
      </w:pPr>
    </w:p>
    <w:p w:rsidR="00FC2725" w:rsidRPr="00FC2725" w:rsidP="00FC2725" w14:paraId="52B811EF" w14:textId="77777777">
      <w:pPr>
        <w:widowControl/>
        <w:spacing w:after="0" w:line="240" w:lineRule="auto"/>
        <w:rPr>
          <w:rFonts w:ascii="Calibri" w:eastAsia="Calibri" w:hAnsi="Calibri" w:cs="Calibri"/>
          <w:color w:val="000000"/>
        </w:rPr>
      </w:pPr>
      <w:r w:rsidRPr="00FC2725">
        <w:rPr>
          <w:rFonts w:ascii="Calibri" w:eastAsia="Calibri" w:hAnsi="Calibri" w:cs="Calibri"/>
          <w:b/>
          <w:bCs/>
          <w:color w:val="000000"/>
        </w:rPr>
        <w:t>What is involved?</w:t>
      </w:r>
    </w:p>
    <w:p w:rsidR="00FC2725" w:rsidRPr="00FC2725" w:rsidP="00FC2725" w14:paraId="7A94D616" w14:textId="77777777">
      <w:pPr>
        <w:widowControl/>
        <w:spacing w:after="0" w:line="240" w:lineRule="auto"/>
        <w:rPr>
          <w:rFonts w:ascii="Calibri" w:eastAsia="Calibri" w:hAnsi="Calibri" w:cs="Calibri"/>
        </w:rPr>
      </w:pPr>
      <w:r w:rsidRPr="00FC2725">
        <w:rPr>
          <w:rFonts w:ascii="Calibri" w:eastAsia="Calibri" w:hAnsi="Calibri" w:cs="Calibri"/>
          <w:color w:val="000000"/>
        </w:rPr>
        <w:t>NAEP representatives will administer the assessment in your school, using school devices and Internet.</w:t>
      </w:r>
    </w:p>
    <w:p w:rsidR="00FC2725" w:rsidRPr="00FC2725" w:rsidP="00FC2725" w14:paraId="3AE60925" w14:textId="77777777">
      <w:pPr>
        <w:widowControl/>
        <w:spacing w:after="0" w:line="240" w:lineRule="auto"/>
        <w:rPr>
          <w:rFonts w:ascii="Calibri" w:eastAsia="Calibri" w:hAnsi="Calibri" w:cs="Calibri"/>
          <w:color w:val="000000"/>
        </w:rPr>
      </w:pPr>
    </w:p>
    <w:p w:rsidR="00FC2725" w:rsidRPr="00FC2725" w:rsidP="00FC2725" w14:paraId="25F9B3B9" w14:textId="77777777">
      <w:pPr>
        <w:widowControl/>
        <w:spacing w:after="0" w:line="240" w:lineRule="auto"/>
        <w:rPr>
          <w:rFonts w:ascii="Calibri" w:eastAsia="Calibri" w:hAnsi="Calibri" w:cs="Calibri"/>
          <w:color w:val="000000"/>
        </w:rPr>
      </w:pPr>
      <w:r w:rsidRPr="00FC2725">
        <w:rPr>
          <w:rFonts w:ascii="Calibri" w:eastAsia="Calibri" w:hAnsi="Calibri" w:cs="Calibri"/>
          <w:color w:val="000000"/>
        </w:rPr>
        <w:t xml:space="preserve">Each student will be assessed in science. It takes approximately 120 minutes for students to complete the assessment, including transition time, directions, and completion of survey questions. NAEP survey questionnaires aim to get a better understanding of students’ educational experiences and opportunities to learn both inside and outside of the classroom. </w:t>
      </w:r>
    </w:p>
    <w:p w:rsidR="00FC2725" w:rsidRPr="00FC2725" w:rsidP="00FC2725" w14:paraId="77708D88" w14:textId="77777777">
      <w:pPr>
        <w:widowControl/>
        <w:spacing w:after="0" w:line="240" w:lineRule="auto"/>
        <w:rPr>
          <w:rFonts w:ascii="Calibri" w:eastAsia="Calibri" w:hAnsi="Calibri" w:cs="Calibri"/>
          <w:color w:val="000000"/>
        </w:rPr>
      </w:pPr>
    </w:p>
    <w:p w:rsidR="00FC2725" w:rsidRPr="00FC2725" w:rsidP="00FC2725" w14:paraId="33F285A1" w14:textId="77777777">
      <w:pPr>
        <w:widowControl/>
        <w:spacing w:after="0" w:line="240" w:lineRule="auto"/>
        <w:rPr>
          <w:rFonts w:ascii="Calibri" w:eastAsia="Calibri" w:hAnsi="Calibri" w:cs="Arial"/>
        </w:rPr>
      </w:pPr>
      <w:r w:rsidRPr="00FC2725">
        <w:rPr>
          <w:rFonts w:ascii="Calibri" w:eastAsia="Calibri" w:hAnsi="Calibri" w:cs="Arial"/>
        </w:rPr>
        <w:t xml:space="preserve">The school principal and grade 8 science teachers will also complete a questionnaire designed to provide contextual information for the assessment results, as well as information about factors that may be related to students’ learning. </w:t>
      </w:r>
    </w:p>
    <w:p w:rsidR="00FC2725" w:rsidRPr="00FC2725" w:rsidP="00FC2725" w14:paraId="79FD48A0" w14:textId="77777777">
      <w:pPr>
        <w:widowControl/>
        <w:spacing w:after="0" w:line="240" w:lineRule="auto"/>
        <w:rPr>
          <w:rFonts w:ascii="Calibri" w:eastAsia="Calibri" w:hAnsi="Calibri" w:cs="Calibri"/>
          <w:color w:val="000000"/>
        </w:rPr>
      </w:pPr>
    </w:p>
    <w:p w:rsidR="00FC2725" w:rsidRPr="00FC2725" w:rsidP="00FC2725" w14:paraId="04D82BD9" w14:textId="77777777">
      <w:pPr>
        <w:widowControl/>
        <w:spacing w:after="0" w:line="240" w:lineRule="auto"/>
        <w:rPr>
          <w:rFonts w:ascii="Calibri" w:eastAsia="Calibri" w:hAnsi="Calibri" w:cs="Arial"/>
        </w:rPr>
      </w:pPr>
      <w:bookmarkStart w:id="809" w:name="_Hlk219813456"/>
      <w:r w:rsidRPr="00FC2725">
        <w:rPr>
          <w:rFonts w:ascii="Calibri" w:eastAsia="Calibri" w:hAnsi="Calibri" w:cs="Arial"/>
        </w:rPr>
        <w:t>To ensure that the sample represents all students in the nation’s schools, a broad range of accessibility supports are allowed for students with disabilities and English learners.</w:t>
      </w:r>
    </w:p>
    <w:bookmarkEnd w:id="809"/>
    <w:p w:rsidR="00FC2725" w:rsidRPr="00FC2725" w:rsidP="00FC2725" w14:paraId="7416D1E9" w14:textId="77777777">
      <w:pPr>
        <w:widowControl/>
        <w:spacing w:after="0" w:line="240" w:lineRule="auto"/>
        <w:rPr>
          <w:rFonts w:ascii="Calibri" w:eastAsia="Calibri" w:hAnsi="Calibri" w:cs="Calibri"/>
          <w:color w:val="000000"/>
        </w:rPr>
      </w:pPr>
    </w:p>
    <w:p w:rsidR="00FC2725" w:rsidRPr="00FC2725" w:rsidP="00FC2725" w14:paraId="2A7FCCAF" w14:textId="77777777">
      <w:pPr>
        <w:widowControl/>
        <w:spacing w:after="0" w:line="240" w:lineRule="auto"/>
        <w:rPr>
          <w:rFonts w:ascii="Calibri" w:eastAsia="Calibri" w:hAnsi="Calibri" w:cs="Arial"/>
        </w:rPr>
      </w:pPr>
      <w:r w:rsidRPr="00FC2725">
        <w:rPr>
          <w:rFonts w:ascii="Calibri" w:eastAsia="Calibri" w:hAnsi="Calibri" w:cs="Arial"/>
        </w:rPr>
        <w:t xml:space="preserve">Learn more about the NAEP program at </w:t>
      </w:r>
      <w:hyperlink r:id="rId90" w:history="1">
        <w:r w:rsidRPr="00FC2725">
          <w:rPr>
            <w:rFonts w:ascii="Calibri" w:eastAsia="Calibri" w:hAnsi="Calibri" w:cs="Arial"/>
            <w:color w:val="0563C1"/>
            <w:u w:val="single"/>
          </w:rPr>
          <w:t>https://nces.ed.gov/nationsreportcard/participating/private_nonpublic.aspx</w:t>
        </w:r>
      </w:hyperlink>
      <w:r w:rsidRPr="00FC2725">
        <w:rPr>
          <w:rFonts w:ascii="Calibri" w:eastAsia="Calibri" w:hAnsi="Calibri" w:cs="Arial"/>
        </w:rPr>
        <w:t xml:space="preserve"> and explore the latest NAEP results at </w:t>
      </w:r>
      <w:hyperlink r:id="rId94" w:history="1">
        <w:r w:rsidRPr="00FC2725">
          <w:rPr>
            <w:rFonts w:ascii="Calibri" w:eastAsia="Calibri" w:hAnsi="Calibri" w:cs="Arial"/>
            <w:color w:val="0563C1"/>
            <w:u w:val="single"/>
          </w:rPr>
          <w:t>nationsreportcard.gov</w:t>
        </w:r>
      </w:hyperlink>
      <w:r w:rsidRPr="00FC2725">
        <w:rPr>
          <w:rFonts w:ascii="Calibri" w:eastAsia="Calibri" w:hAnsi="Calibri" w:cs="Arial"/>
        </w:rPr>
        <w:t xml:space="preserve">. </w:t>
      </w:r>
    </w:p>
    <w:p w:rsidR="00FC2725" w:rsidRPr="00FC2725" w:rsidP="00FC2725" w14:paraId="03DC24ED" w14:textId="77777777">
      <w:pPr>
        <w:widowControl/>
        <w:spacing w:after="0" w:line="240" w:lineRule="auto"/>
        <w:rPr>
          <w:rFonts w:ascii="Calibri" w:eastAsia="Calibri" w:hAnsi="Calibri" w:cs="Calibri"/>
          <w:color w:val="000000"/>
        </w:rPr>
      </w:pPr>
    </w:p>
    <w:p w:rsidR="00FC2725" w:rsidRPr="00FC2725" w:rsidP="00FC2725" w14:paraId="2F815949" w14:textId="77777777">
      <w:pPr>
        <w:widowControl/>
        <w:spacing w:after="0" w:line="240" w:lineRule="auto"/>
        <w:rPr>
          <w:rFonts w:ascii="Calibri" w:eastAsia="Calibri" w:hAnsi="Calibri" w:cs="Calibri"/>
          <w:color w:val="000000"/>
        </w:rPr>
      </w:pPr>
      <w:r w:rsidRPr="00FC2725">
        <w:rPr>
          <w:rFonts w:ascii="Calibri" w:eastAsia="Calibri" w:hAnsi="Calibri" w:cs="Calibri"/>
          <w:color w:val="000000"/>
          <w:u w:val="single"/>
        </w:rPr>
        <w:t>Body Page Two</w:t>
      </w:r>
    </w:p>
    <w:p w:rsidR="00FC2725" w:rsidRPr="00FC2725" w:rsidP="00FC2725" w14:paraId="104B2069" w14:textId="77777777">
      <w:pPr>
        <w:widowControl/>
        <w:spacing w:after="0" w:line="240" w:lineRule="auto"/>
        <w:rPr>
          <w:rFonts w:ascii="Calibri" w:eastAsia="Calibri" w:hAnsi="Calibri" w:cs="Calibri"/>
          <w:color w:val="000000"/>
        </w:rPr>
      </w:pPr>
    </w:p>
    <w:p w:rsidR="00FC2725" w:rsidRPr="00FC2725" w:rsidP="00FC2725" w14:paraId="2D271C49" w14:textId="77777777">
      <w:pPr>
        <w:widowControl/>
        <w:spacing w:after="0" w:line="240" w:lineRule="auto"/>
        <w:rPr>
          <w:rFonts w:ascii="Calibri" w:eastAsia="Calibri" w:hAnsi="Calibri" w:cs="Calibri"/>
          <w:color w:val="000000"/>
        </w:rPr>
      </w:pPr>
      <w:r w:rsidRPr="00FC2725">
        <w:rPr>
          <w:rFonts w:ascii="Calibri" w:eastAsia="Calibri" w:hAnsi="Calibri" w:cs="Calibri"/>
          <w:b/>
          <w:bCs/>
          <w:color w:val="000000"/>
        </w:rPr>
        <w:t>Roles and Responsibilities for Coordinating and Administering NAEP </w:t>
      </w:r>
    </w:p>
    <w:p w:rsidR="00FC2725" w:rsidRPr="00FC2725" w:rsidP="00FC2725" w14:paraId="5074E294" w14:textId="77777777">
      <w:pPr>
        <w:widowControl/>
        <w:spacing w:after="0" w:line="240" w:lineRule="auto"/>
        <w:rPr>
          <w:rFonts w:ascii="Calibri" w:eastAsia="Calibri" w:hAnsi="Calibri" w:cs="Calibri"/>
          <w:color w:val="000000"/>
        </w:rPr>
      </w:pPr>
    </w:p>
    <w:p w:rsidR="00FC2725" w:rsidRPr="00FC2725" w:rsidP="00FC2725" w14:paraId="2F251B3D" w14:textId="77777777">
      <w:pPr>
        <w:widowControl/>
        <w:spacing w:after="0" w:line="240" w:lineRule="auto"/>
        <w:rPr>
          <w:rFonts w:ascii="Calibri" w:eastAsia="Calibri" w:hAnsi="Calibri" w:cs="Calibri"/>
          <w:color w:val="000000"/>
        </w:rPr>
      </w:pPr>
      <w:r w:rsidRPr="00FC2725">
        <w:rPr>
          <w:rFonts w:ascii="Calibri" w:eastAsia="Calibri" w:hAnsi="Calibri" w:cs="Calibri"/>
          <w:b/>
          <w:bCs/>
          <w:color w:val="000000"/>
        </w:rPr>
        <w:t>Who will be responsible for coordinating and administering NAEP?</w:t>
      </w:r>
    </w:p>
    <w:p w:rsidR="00FC2725" w:rsidRPr="00FC2725" w:rsidP="00FC2725" w14:paraId="3D92B3F9" w14:textId="77777777">
      <w:pPr>
        <w:widowControl/>
        <w:spacing w:after="0" w:line="240" w:lineRule="auto"/>
        <w:rPr>
          <w:rFonts w:ascii="Calibri" w:eastAsia="Calibri" w:hAnsi="Calibri" w:cs="Calibri"/>
          <w:color w:val="000000"/>
        </w:rPr>
      </w:pPr>
      <w:r w:rsidRPr="00FC2725">
        <w:rPr>
          <w:rFonts w:ascii="Calibri" w:eastAsia="Calibri" w:hAnsi="Calibri" w:cs="Calibri"/>
          <w:color w:val="000000"/>
        </w:rPr>
        <w:t xml:space="preserve">Your NAEP representatives and school staff will work together to coordinate and administer the assessment. Your school will need to assign a member of your school’s staff to serve as the </w:t>
      </w:r>
      <w:r w:rsidRPr="00FC2725">
        <w:rPr>
          <w:rFonts w:ascii="Calibri" w:eastAsia="Calibri" w:hAnsi="Calibri" w:cs="Calibri"/>
          <w:b/>
          <w:bCs/>
          <w:color w:val="000000"/>
        </w:rPr>
        <w:t>school coordinator</w:t>
      </w:r>
      <w:r w:rsidRPr="00FC2725">
        <w:rPr>
          <w:rFonts w:ascii="Calibri" w:eastAsia="Calibri" w:hAnsi="Calibri" w:cs="Calibri"/>
          <w:color w:val="000000"/>
        </w:rPr>
        <w:t xml:space="preserve"> and be the primary contact for the assessment. </w:t>
      </w:r>
    </w:p>
    <w:p w:rsidR="00FC2725" w:rsidRPr="00FC2725" w:rsidP="00FC2725" w14:paraId="400F35DE" w14:textId="77777777">
      <w:pPr>
        <w:widowControl/>
        <w:spacing w:after="0" w:line="240" w:lineRule="auto"/>
        <w:rPr>
          <w:rFonts w:ascii="Calibri" w:eastAsia="Calibri" w:hAnsi="Calibri" w:cs="Calibri"/>
          <w:color w:val="000000"/>
        </w:rPr>
      </w:pPr>
    </w:p>
    <w:p w:rsidR="00FC2725" w:rsidRPr="00FC2725" w:rsidP="00FC2725" w14:paraId="22925A65" w14:textId="77777777">
      <w:pPr>
        <w:widowControl/>
        <w:spacing w:after="0" w:line="240" w:lineRule="auto"/>
        <w:rPr>
          <w:rFonts w:ascii="Calibri" w:eastAsia="Calibri" w:hAnsi="Calibri" w:cs="Calibri"/>
          <w:color w:val="000000"/>
        </w:rPr>
      </w:pPr>
      <w:r w:rsidRPr="00FC2725">
        <w:rPr>
          <w:rFonts w:ascii="Calibri" w:eastAsia="Calibri" w:hAnsi="Calibri" w:cs="Calibri"/>
          <w:b/>
          <w:bCs/>
          <w:color w:val="000000"/>
        </w:rPr>
        <w:t>Each principal will be responsible for</w:t>
      </w:r>
    </w:p>
    <w:p w:rsidR="00FC2725" w:rsidRPr="00FC2725" w14:paraId="63A298E0"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assigning a school staff member to serve as school coordinator;</w:t>
      </w:r>
    </w:p>
    <w:p w:rsidR="00FC2725" w:rsidRPr="00FC2725" w14:paraId="6FCFAE73"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including the NAEP assessment date on the school calendar;</w:t>
      </w:r>
    </w:p>
    <w:p w:rsidR="00FC2725" w:rsidRPr="00FC2725" w14:paraId="0D647342"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empowering the designated school coordinator to work with the NAEP representatives to prepare for the assessment; and</w:t>
      </w:r>
    </w:p>
    <w:p w:rsidR="00FC2725" w:rsidRPr="00FC2725" w14:paraId="61A659A8"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informing school staff and students about NAEP and why student participation is critically important.</w:t>
      </w:r>
    </w:p>
    <w:p w:rsidR="00FC2725" w:rsidRPr="00FC2725" w:rsidP="00FC2725" w14:paraId="45CA6217" w14:textId="77777777">
      <w:pPr>
        <w:widowControl/>
        <w:spacing w:after="0" w:line="240" w:lineRule="auto"/>
        <w:rPr>
          <w:rFonts w:ascii="Calibri" w:eastAsia="Calibri" w:hAnsi="Calibri" w:cs="Calibri"/>
          <w:color w:val="000000"/>
        </w:rPr>
      </w:pPr>
    </w:p>
    <w:p w:rsidR="00FC2725" w:rsidRPr="00FC2725" w:rsidP="00FC2725" w14:paraId="0021E0F4" w14:textId="77777777">
      <w:pPr>
        <w:widowControl/>
        <w:spacing w:after="0" w:line="240" w:lineRule="auto"/>
        <w:rPr>
          <w:rFonts w:ascii="Calibri" w:eastAsia="Calibri" w:hAnsi="Calibri" w:cs="Calibri"/>
          <w:color w:val="000000"/>
        </w:rPr>
      </w:pPr>
      <w:r w:rsidRPr="00FC2725">
        <w:rPr>
          <w:rFonts w:ascii="Calibri" w:eastAsia="Calibri" w:hAnsi="Calibri" w:cs="Calibri"/>
          <w:b/>
          <w:bCs/>
          <w:color w:val="000000"/>
        </w:rPr>
        <w:t>The school coordinator will be responsible for</w:t>
      </w:r>
    </w:p>
    <w:p w:rsidR="00FC2725" w:rsidRPr="00FC2725" w14:paraId="2EBFA6E4" w14:textId="77777777">
      <w:pPr>
        <w:widowControl/>
        <w:numPr>
          <w:ilvl w:val="0"/>
          <w:numId w:val="39"/>
        </w:numPr>
        <w:spacing w:after="0" w:line="240" w:lineRule="auto"/>
        <w:rPr>
          <w:rFonts w:ascii="Calibri" w:eastAsia="Calibri" w:hAnsi="Calibri" w:cs="Arial"/>
        </w:rPr>
      </w:pPr>
      <w:bookmarkStart w:id="810" w:name="_Hlk219813537"/>
      <w:r w:rsidRPr="00FC2725">
        <w:rPr>
          <w:rFonts w:ascii="Calibri" w:eastAsia="Calibri" w:hAnsi="Calibri" w:cs="Arial"/>
        </w:rPr>
        <w:t>activating an account on the Assessment Management System (AMS), which will serve as the primary resource and action center throughout the NAEP assessment process;</w:t>
      </w:r>
    </w:p>
    <w:p w:rsidR="00FC2725" w:rsidRPr="00FC2725" w14:paraId="09723FCA" w14:textId="77777777">
      <w:pPr>
        <w:widowControl/>
        <w:numPr>
          <w:ilvl w:val="0"/>
          <w:numId w:val="39"/>
        </w:numPr>
        <w:spacing w:after="0" w:line="240" w:lineRule="auto"/>
        <w:rPr>
          <w:rFonts w:ascii="Calibri" w:eastAsia="Calibri" w:hAnsi="Calibri" w:cs="Arial"/>
        </w:rPr>
      </w:pPr>
      <w:r w:rsidRPr="00FC2725">
        <w:rPr>
          <w:rFonts w:ascii="Calibri" w:eastAsia="Calibri" w:hAnsi="Calibri" w:cs="Arial"/>
        </w:rPr>
        <w:t>confirming the suggested assessment date works with the school calendar;</w:t>
      </w:r>
    </w:p>
    <w:p w:rsidR="00FC2725" w:rsidRPr="00FC2725" w14:paraId="7F05EAC4" w14:textId="77777777">
      <w:pPr>
        <w:widowControl/>
        <w:numPr>
          <w:ilvl w:val="0"/>
          <w:numId w:val="39"/>
        </w:numPr>
        <w:spacing w:after="0" w:line="240" w:lineRule="auto"/>
        <w:contextualSpacing/>
        <w:rPr>
          <w:rFonts w:ascii="Calibri" w:eastAsia="Calibri" w:hAnsi="Calibri" w:cs="Arial"/>
        </w:rPr>
      </w:pPr>
      <w:r w:rsidRPr="00FC2725">
        <w:rPr>
          <w:rFonts w:ascii="Calibri" w:eastAsia="Calibri" w:hAnsi="Calibri" w:cs="Arial"/>
        </w:rPr>
        <w:t>providing information about the school;</w:t>
      </w:r>
    </w:p>
    <w:p w:rsidR="00FC2725" w:rsidRPr="00FC2725" w14:paraId="210C5EDC" w14:textId="77777777">
      <w:pPr>
        <w:widowControl/>
        <w:numPr>
          <w:ilvl w:val="0"/>
          <w:numId w:val="39"/>
        </w:numPr>
        <w:spacing w:after="0" w:line="240" w:lineRule="auto"/>
        <w:contextualSpacing/>
        <w:rPr>
          <w:rFonts w:ascii="Calibri" w:eastAsia="Calibri" w:hAnsi="Calibri" w:cs="Arial"/>
        </w:rPr>
      </w:pPr>
      <w:r w:rsidRPr="00FC2725">
        <w:rPr>
          <w:rFonts w:ascii="Calibri" w:eastAsia="Calibri" w:hAnsi="Calibri" w:cs="Arial"/>
        </w:rPr>
        <w:t>providing a list of eligible students from which a random sample will be selected for participation in the assessment (student and school names will not be included in any reports);</w:t>
      </w:r>
    </w:p>
    <w:p w:rsidR="00FC2725" w:rsidRPr="00FC2725" w14:paraId="729FE8EC"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being familiar with how students participate in assessments;</w:t>
      </w:r>
    </w:p>
    <w:p w:rsidR="00FC2725" w:rsidRPr="00FC2725" w14:paraId="7BB79F1D"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being familiar with the devices students will use to take the NAEP assessment to complete technical tasks before and during the administration, including confirming that the NAEP Assessment application has been successfully installed on school devices before assessment day; </w:t>
      </w:r>
    </w:p>
    <w:p w:rsidR="00FC2725" w:rsidRPr="00FC2725" w14:paraId="4E6025A1"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using the AMS to collect and enter student information;</w:t>
      </w:r>
    </w:p>
    <w:p w:rsidR="00FC2725" w:rsidRPr="00FC2725" w14:paraId="59906256"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notifying parents/guardians of the assessment;</w:t>
      </w:r>
    </w:p>
    <w:p w:rsidR="00FC2725" w:rsidRPr="00FC2725" w14:paraId="131956B6"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communicating with NAEP representatives and participating in a virtual Assessment Planning Meeting to finalize assessment preparations; </w:t>
      </w:r>
    </w:p>
    <w:p w:rsidR="00FC2725" w:rsidRPr="00FC2725" w14:paraId="4E2032F2"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reserving space for the assessment, including room(s), desks or tables, and an adequate number of electrical outlets in the assessment location; </w:t>
      </w:r>
    </w:p>
    <w:p w:rsidR="00FC2725" w:rsidRPr="00FC2725" w14:paraId="444F5BE9"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ensuring the availability of a school staff member on assessment day to address any technical issues; and </w:t>
      </w:r>
    </w:p>
    <w:p w:rsidR="00FC2725" w:rsidRPr="00FC2725" w14:paraId="3385C5FF" w14:textId="77777777">
      <w:pPr>
        <w:widowControl/>
        <w:numPr>
          <w:ilvl w:val="0"/>
          <w:numId w:val="39"/>
        </w:numPr>
        <w:spacing w:after="0" w:line="240" w:lineRule="auto"/>
        <w:contextualSpacing/>
        <w:rPr>
          <w:rFonts w:ascii="Calibri" w:eastAsia="Calibri" w:hAnsi="Calibri" w:cs="Calibri"/>
          <w:color w:val="000000"/>
        </w:rPr>
      </w:pPr>
      <w:r w:rsidRPr="00FC2725">
        <w:rPr>
          <w:rFonts w:ascii="Calibri" w:eastAsia="Calibri" w:hAnsi="Calibri" w:cs="Calibri"/>
          <w:color w:val="000000"/>
        </w:rPr>
        <w:t>collaborating with school staff to ensure a high rate of student participation. </w:t>
      </w:r>
    </w:p>
    <w:p w:rsidR="00FC2725" w:rsidRPr="00FC2725" w:rsidP="00FC2725" w14:paraId="2E09A500" w14:textId="77777777">
      <w:pPr>
        <w:widowControl/>
        <w:spacing w:after="0" w:line="240" w:lineRule="auto"/>
        <w:rPr>
          <w:rFonts w:ascii="Calibri" w:eastAsia="Calibri" w:hAnsi="Calibri" w:cs="Calibri"/>
          <w:color w:val="000000"/>
        </w:rPr>
      </w:pPr>
    </w:p>
    <w:p w:rsidR="00FC2725" w:rsidRPr="00FC2725" w:rsidP="00FC2725" w14:paraId="430BB0EA" w14:textId="77777777">
      <w:pPr>
        <w:widowControl/>
        <w:spacing w:after="0" w:line="240" w:lineRule="auto"/>
        <w:rPr>
          <w:rFonts w:ascii="Calibri" w:eastAsia="Calibri" w:hAnsi="Calibri" w:cs="Calibri"/>
          <w:b/>
          <w:bCs/>
          <w:color w:val="000000"/>
        </w:rPr>
      </w:pPr>
      <w:r w:rsidRPr="00FC2725">
        <w:rPr>
          <w:rFonts w:ascii="Calibri" w:eastAsia="Calibri" w:hAnsi="Calibri" w:cs="Calibri"/>
          <w:b/>
          <w:bCs/>
          <w:color w:val="000000"/>
        </w:rPr>
        <w:t>Detailed information about the school coordinator’s responsibilities will be sent at the beginning of the school year.</w:t>
      </w:r>
    </w:p>
    <w:bookmarkEnd w:id="810"/>
    <w:p w:rsidR="00FC2725" w:rsidRPr="00FC2725" w:rsidP="00FC2725" w14:paraId="328ED886" w14:textId="77777777">
      <w:pPr>
        <w:widowControl/>
        <w:spacing w:after="0" w:line="240" w:lineRule="auto"/>
        <w:rPr>
          <w:rFonts w:ascii="Calibri" w:eastAsia="Calibri" w:hAnsi="Calibri" w:cs="Calibri"/>
          <w:i/>
          <w:iCs/>
          <w:color w:val="000000"/>
          <w:sz w:val="20"/>
          <w:szCs w:val="20"/>
        </w:rPr>
      </w:pPr>
    </w:p>
    <w:p w:rsidR="00FC2725" w:rsidRPr="00FC2725" w:rsidP="00FC2725" w14:paraId="2D156C84" w14:textId="77777777">
      <w:pPr>
        <w:widowControl/>
        <w:spacing w:after="0" w:line="240" w:lineRule="auto"/>
        <w:rPr>
          <w:rFonts w:ascii="Calibri" w:eastAsia="Calibri" w:hAnsi="Calibri" w:cs="Calibri"/>
          <w:color w:val="000000"/>
          <w:sz w:val="20"/>
          <w:szCs w:val="20"/>
        </w:rPr>
      </w:pPr>
      <w:r w:rsidRPr="00FC2725">
        <w:rPr>
          <w:rFonts w:ascii="Calibri" w:eastAsia="Calibri" w:hAnsi="Calibri" w:cs="Calibri"/>
          <w:i/>
          <w:iCs/>
          <w:color w:val="000000"/>
          <w:sz w:val="20"/>
          <w:szCs w:val="20"/>
        </w:rPr>
        <w:t xml:space="preserve">The National Center for Education Statistics (NCES) conducts the National Assessment of Educational Progress to evaluate federally supported education programs. </w:t>
      </w:r>
      <w:r w:rsidRPr="00FC2725">
        <w:rPr>
          <w:rFonts w:ascii="Calibri" w:eastAsia="Calibri" w:hAnsi="Calibri" w:cs="Calibri"/>
          <w:i/>
          <w:iCs/>
          <w:color w:val="000000"/>
          <w:sz w:val="20"/>
          <w:szCs w:val="20"/>
        </w:rPr>
        <w:t>All of</w:t>
      </w:r>
      <w:r w:rsidRPr="00FC2725">
        <w:rPr>
          <w:rFonts w:ascii="Calibri" w:eastAsia="Calibri" w:hAnsi="Calibri" w:cs="Calibri"/>
          <w:i/>
          <w:iCs/>
          <w:color w:val="000000"/>
          <w:sz w:val="20"/>
          <w:szCs w:val="20"/>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FC2725">
        <w:rPr>
          <w:rFonts w:ascii="Calibri" w:eastAsia="Calibri" w:hAnsi="Calibri" w:cs="Calibri"/>
          <w:i/>
          <w:iCs/>
          <w:color w:val="000000"/>
          <w:sz w:val="20"/>
          <w:szCs w:val="20"/>
        </w:rPr>
        <w:t>both if</w:t>
      </w:r>
      <w:r w:rsidRPr="00FC2725">
        <w:rPr>
          <w:rFonts w:ascii="Calibri" w:eastAsia="Calibri" w:hAnsi="Calibri" w:cs="Calibri"/>
          <w:i/>
          <w:iCs/>
          <w:color w:val="000000"/>
          <w:sz w:val="20"/>
          <w:szCs w:val="20"/>
        </w:rPr>
        <w:t xml:space="preserve"> he </w:t>
      </w:r>
      <w:r w:rsidRPr="00FC2725">
        <w:rPr>
          <w:rFonts w:ascii="Calibri" w:eastAsia="Calibri" w:hAnsi="Calibri" w:cs="Calibri"/>
          <w:i/>
          <w:iCs/>
          <w:color w:val="000000"/>
          <w:sz w:val="20"/>
          <w:szCs w:val="20"/>
        </w:rPr>
        <w:t>or</w:t>
      </w:r>
      <w:r w:rsidRPr="00FC2725">
        <w:rPr>
          <w:rFonts w:ascii="Calibri" w:eastAsia="Calibri" w:hAnsi="Calibri" w:cs="Calibri"/>
          <w:i/>
          <w:iCs/>
          <w:color w:val="000000"/>
          <w:sz w:val="20"/>
          <w:szCs w:val="20"/>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FC2725" w:rsidRPr="00FC2725" w:rsidP="00FC2725" w14:paraId="29F0C3A5" w14:textId="77777777">
      <w:pPr>
        <w:widowControl/>
        <w:spacing w:after="0" w:line="240" w:lineRule="auto"/>
        <w:rPr>
          <w:rFonts w:ascii="Calibri" w:eastAsia="Calibri" w:hAnsi="Calibri" w:cs="Calibri"/>
          <w:color w:val="000000"/>
          <w:sz w:val="20"/>
          <w:szCs w:val="20"/>
        </w:rPr>
      </w:pPr>
    </w:p>
    <w:p w:rsidR="00FC2725" w:rsidRPr="00FC2725" w:rsidP="00FC2725" w14:paraId="148E538E" w14:textId="77777777">
      <w:pPr>
        <w:widowControl/>
        <w:spacing w:after="0" w:line="240" w:lineRule="auto"/>
        <w:rPr>
          <w:rFonts w:ascii="Calibri" w:eastAsia="Calibri" w:hAnsi="Calibri" w:cs="Calibri"/>
          <w:color w:val="000000"/>
        </w:rPr>
      </w:pPr>
      <w:r w:rsidRPr="00FC2725">
        <w:rPr>
          <w:rFonts w:ascii="Calibri" w:eastAsia="Calibri" w:hAnsi="Calibri" w:cs="Calibri"/>
          <w:color w:val="000000"/>
        </w:rPr>
        <w:t xml:space="preserve">Find us on: </w:t>
      </w:r>
      <w:r w:rsidRPr="00FC2725">
        <w:rPr>
          <w:rFonts w:ascii="Calibri" w:eastAsia="Calibri" w:hAnsi="Calibri" w:cs="Calibri"/>
          <w:color w:val="000000"/>
          <w:sz w:val="20"/>
          <w:szCs w:val="20"/>
        </w:rPr>
        <w:t>[insert social media icons]</w:t>
      </w:r>
    </w:p>
    <w:p w:rsidR="00A26E9E" w:rsidRPr="00A26E9E" w:rsidP="00A26E9E" w14:paraId="78772194" w14:textId="77777777"/>
    <w:p w:rsidR="00A00A07" w:rsidP="00A00A07" w14:paraId="283E0530" w14:textId="77777777">
      <w:pPr>
        <w:rPr>
          <w:rStyle w:val="Strong"/>
          <w:rFonts w:ascii="Times New Roman" w:hAnsi="Times New Roman" w:eastAsiaTheme="majorEastAsia" w:cs="Times New Roman"/>
          <w:color w:val="31849B" w:themeColor="accent5" w:themeShade="BF"/>
          <w:sz w:val="28"/>
          <w:szCs w:val="24"/>
        </w:rPr>
      </w:pPr>
      <w:r>
        <w:rPr>
          <w:rStyle w:val="Strong"/>
          <w:rFonts w:cs="Times New Roman"/>
          <w:color w:val="31849B" w:themeColor="accent5" w:themeShade="BF"/>
        </w:rPr>
        <w:br w:type="page"/>
      </w:r>
    </w:p>
    <w:p w:rsidR="005D7F5E" w:rsidP="00C639A2" w14:paraId="1D203696" w14:textId="245ECCCC">
      <w:pPr>
        <w:pStyle w:val="Heading3"/>
        <w:rPr>
          <w:rFonts w:eastAsia="Times New Roman"/>
        </w:rPr>
      </w:pPr>
      <w:bookmarkStart w:id="811" w:name="_Toc233816081"/>
      <w:r>
        <w:rPr>
          <w:rFonts w:eastAsia="Times New Roman"/>
          <w:b/>
        </w:rPr>
        <w:t>Appendix D</w:t>
      </w:r>
      <w:r w:rsidR="00A67EE7">
        <w:rPr>
          <w:rFonts w:eastAsia="Times New Roman"/>
          <w:b/>
        </w:rPr>
        <w:t>-</w:t>
      </w:r>
      <w:r w:rsidR="003B3610">
        <w:rPr>
          <w:rFonts w:eastAsia="Times New Roman"/>
          <w:b/>
        </w:rPr>
        <w:t>2</w:t>
      </w:r>
      <w:r w:rsidR="00A26E9E">
        <w:rPr>
          <w:rFonts w:eastAsia="Times New Roman"/>
          <w:b/>
        </w:rPr>
        <w:t>2</w:t>
      </w:r>
      <w:r w:rsidRPr="00FD0275">
        <w:rPr>
          <w:rFonts w:eastAsia="Times New Roman"/>
        </w:rPr>
        <w:t>:</w:t>
      </w:r>
      <w:r w:rsidRPr="00FD0275">
        <w:rPr>
          <w:rFonts w:eastAsia="Times New Roman"/>
          <w:spacing w:val="-8"/>
        </w:rPr>
        <w:t xml:space="preserve"> </w:t>
      </w:r>
      <w:r w:rsidRPr="00FD0275">
        <w:rPr>
          <w:rFonts w:eastAsia="Times New Roman"/>
        </w:rPr>
        <w:t>NAEP</w:t>
      </w:r>
      <w:r w:rsidRPr="00FD0275">
        <w:rPr>
          <w:rFonts w:eastAsia="Times New Roman"/>
          <w:spacing w:val="-9"/>
        </w:rPr>
        <w:t xml:space="preserve"> </w:t>
      </w:r>
      <w:r w:rsidRPr="00FD0275">
        <w:rPr>
          <w:rFonts w:eastAsia="Times New Roman"/>
        </w:rPr>
        <w:t>202</w:t>
      </w:r>
      <w:r w:rsidR="008A6BBD">
        <w:rPr>
          <w:rFonts w:eastAsia="Times New Roman"/>
        </w:rPr>
        <w:t xml:space="preserve">7 </w:t>
      </w:r>
      <w:r w:rsidRPr="00FD0275" w:rsidR="00FD0275">
        <w:rPr>
          <w:rFonts w:eastAsia="Times New Roman"/>
        </w:rPr>
        <w:t>Save-the-Date</w:t>
      </w:r>
      <w:bookmarkEnd w:id="13"/>
      <w:r w:rsidR="00CF4AB6">
        <w:rPr>
          <w:rFonts w:eastAsia="Times New Roman"/>
        </w:rPr>
        <w:t xml:space="preserve"> (</w:t>
      </w:r>
      <w:r w:rsidR="00684DA5">
        <w:rPr>
          <w:rFonts w:eastAsia="Times New Roman"/>
          <w:bCs/>
        </w:rPr>
        <w:t>Approved v.39</w:t>
      </w:r>
      <w:r w:rsidR="00CF4AB6">
        <w:rPr>
          <w:rFonts w:eastAsia="Times New Roman"/>
        </w:rPr>
        <w:t>)</w:t>
      </w:r>
      <w:bookmarkEnd w:id="811"/>
    </w:p>
    <w:p w:rsidR="00957C13" w:rsidRPr="00957C13" w:rsidP="00957C13" w14:paraId="68D124CC" w14:textId="77777777"/>
    <w:p w:rsidR="00D76EDA" w:rsidRPr="00D76EDA" w:rsidP="00D76EDA" w14:paraId="04B8AC41" w14:textId="77777777">
      <w:pPr>
        <w:widowControl/>
        <w:spacing w:after="0" w:line="240" w:lineRule="auto"/>
        <w:jc w:val="center"/>
        <w:rPr>
          <w:rFonts w:ascii="Times New Roman" w:eastAsia="Times New Roman" w:hAnsi="Times New Roman" w:cs="Times New Roman"/>
          <w:b/>
        </w:rPr>
      </w:pPr>
      <w:r w:rsidRPr="00D76EDA">
        <w:rPr>
          <w:rFonts w:ascii="Times New Roman" w:eastAsia="Times New Roman" w:hAnsi="Times New Roman" w:cs="Times New Roman"/>
          <w:b/>
        </w:rPr>
        <w:t>NAEP 2027 Save-the-Date Letter From</w:t>
      </w:r>
    </w:p>
    <w:p w:rsidR="00D76EDA" w:rsidRPr="00D76EDA" w:rsidP="00D76EDA" w14:paraId="3BB4FAE0" w14:textId="77777777">
      <w:pPr>
        <w:widowControl/>
        <w:spacing w:after="0" w:line="240" w:lineRule="auto"/>
        <w:jc w:val="center"/>
        <w:rPr>
          <w:rFonts w:ascii="Times New Roman" w:eastAsia="Times New Roman" w:hAnsi="Times New Roman" w:cs="Times New Roman"/>
          <w:b/>
        </w:rPr>
      </w:pPr>
      <w:r w:rsidRPr="00D76EDA">
        <w:rPr>
          <w:rFonts w:ascii="Times New Roman" w:eastAsia="Times New Roman" w:hAnsi="Times New Roman" w:cs="Times New Roman"/>
          <w:b/>
        </w:rPr>
        <w:t>NAEP STATE COORDINATOR TO SCHOOL PRINCIPAL – For All Sampled Schools</w:t>
      </w:r>
    </w:p>
    <w:p w:rsidR="00D76EDA" w:rsidRPr="00D76EDA" w:rsidP="00D76EDA" w14:paraId="2909453C" w14:textId="77777777">
      <w:pPr>
        <w:widowControl/>
        <w:spacing w:after="0" w:line="240" w:lineRule="auto"/>
        <w:jc w:val="center"/>
        <w:rPr>
          <w:rFonts w:ascii="Times New Roman" w:eastAsia="Times New Roman" w:hAnsi="Times New Roman" w:cs="Times New Roman"/>
          <w:b/>
        </w:rPr>
      </w:pPr>
      <w:r w:rsidRPr="00D76EDA">
        <w:rPr>
          <w:rFonts w:ascii="Times New Roman" w:eastAsia="Times New Roman" w:hAnsi="Times New Roman" w:cs="Times New Roman"/>
          <w:b/>
          <w:color w:val="FF0000"/>
        </w:rPr>
        <w:t>Red text</w:t>
      </w:r>
      <w:r w:rsidRPr="00D76EDA">
        <w:rPr>
          <w:rFonts w:ascii="Times New Roman" w:eastAsia="Times New Roman" w:hAnsi="Times New Roman" w:cs="Times New Roman"/>
          <w:b/>
        </w:rPr>
        <w:t xml:space="preserve"> should be customized before mail merge; </w:t>
      </w:r>
      <w:r w:rsidRPr="00D76EDA">
        <w:rPr>
          <w:rFonts w:ascii="Times New Roman" w:eastAsia="Times New Roman" w:hAnsi="Times New Roman" w:cs="Times New Roman"/>
          <w:b/>
          <w:highlight w:val="yellow"/>
        </w:rPr>
        <w:t>highlighted text</w:t>
      </w:r>
      <w:r w:rsidRPr="00D76EDA">
        <w:rPr>
          <w:rFonts w:ascii="Times New Roman" w:eastAsia="Times New Roman" w:hAnsi="Times New Roman" w:cs="Times New Roman"/>
          <w:b/>
        </w:rPr>
        <w:t xml:space="preserve"> represents mail merge fields</w:t>
      </w:r>
    </w:p>
    <w:p w:rsidR="00D76EDA" w:rsidRPr="00D76EDA" w:rsidP="00D76EDA" w14:paraId="63B1CAD0" w14:textId="77777777">
      <w:pPr>
        <w:widowControl/>
        <w:spacing w:after="0" w:line="240" w:lineRule="auto"/>
        <w:jc w:val="center"/>
        <w:rPr>
          <w:rFonts w:ascii="Times New Roman" w:eastAsia="Times New Roman" w:hAnsi="Times New Roman" w:cs="Times New Roman"/>
          <w:b/>
        </w:rPr>
      </w:pPr>
    </w:p>
    <w:p w:rsidR="00D76EDA" w:rsidRPr="00D76EDA" w:rsidP="00D76EDA" w14:paraId="36BE7A5C" w14:textId="77777777">
      <w:pPr>
        <w:widowControl/>
        <w:spacing w:after="0" w:line="240" w:lineRule="auto"/>
        <w:jc w:val="center"/>
        <w:rPr>
          <w:rFonts w:ascii="Times New Roman" w:eastAsia="Times New Roman" w:hAnsi="Times New Roman" w:cs="Times New Roman"/>
        </w:rPr>
      </w:pPr>
      <w:r w:rsidRPr="00D76EDA">
        <w:rPr>
          <w:rFonts w:ascii="Times New Roman" w:eastAsia="Times New Roman" w:hAnsi="Times New Roman" w:cs="Times New Roman"/>
        </w:rPr>
        <w:t>Save the date!</w:t>
      </w:r>
    </w:p>
    <w:p w:rsidR="00D76EDA" w:rsidRPr="00D76EDA" w:rsidP="00D76EDA" w14:paraId="4468EB5F" w14:textId="77777777">
      <w:pPr>
        <w:widowControl/>
        <w:spacing w:after="0" w:line="240" w:lineRule="auto"/>
        <w:rPr>
          <w:rFonts w:ascii="Times New Roman" w:eastAsia="Times New Roman" w:hAnsi="Times New Roman" w:cs="Times New Roman"/>
        </w:rPr>
      </w:pPr>
    </w:p>
    <w:p w:rsidR="00D76EDA" w:rsidRPr="00D76EDA" w:rsidP="00D76EDA" w14:paraId="081A6E16" w14:textId="77777777">
      <w:pPr>
        <w:widowControl/>
        <w:spacing w:after="0" w:line="240" w:lineRule="auto"/>
        <w:rPr>
          <w:rFonts w:ascii="Times New Roman" w:eastAsia="Times New Roman" w:hAnsi="Times New Roman" w:cs="Times New Roman"/>
        </w:rPr>
      </w:pPr>
      <w:r w:rsidRPr="00D76EDA">
        <w:rPr>
          <w:rFonts w:ascii="Times New Roman" w:eastAsia="Times New Roman" w:hAnsi="Times New Roman" w:cs="Times New Roman"/>
        </w:rPr>
        <w:t>Dear Principal:</w:t>
      </w:r>
    </w:p>
    <w:p w:rsidR="00D76EDA" w:rsidRPr="00D76EDA" w:rsidP="00D76EDA" w14:paraId="78FDFBE9" w14:textId="77777777">
      <w:pPr>
        <w:widowControl/>
        <w:spacing w:after="0" w:line="240" w:lineRule="auto"/>
        <w:rPr>
          <w:rFonts w:ascii="Times New Roman" w:eastAsia="Times New Roman" w:hAnsi="Times New Roman" w:cs="Times New Roman"/>
        </w:rPr>
      </w:pPr>
    </w:p>
    <w:p w:rsidR="00D76EDA" w:rsidRPr="00D76EDA" w:rsidP="00D76EDA" w14:paraId="42B60325" w14:textId="77777777">
      <w:pPr>
        <w:widowControl/>
        <w:spacing w:after="120"/>
        <w:rPr>
          <w:rFonts w:ascii="Times New Roman" w:eastAsia="Times New Roman" w:hAnsi="Times New Roman" w:cs="Times New Roman"/>
        </w:rPr>
      </w:pPr>
      <w:r w:rsidRPr="00D76EDA">
        <w:rPr>
          <w:rFonts w:ascii="Times New Roman" w:eastAsia="Times New Roman" w:hAnsi="Times New Roman" w:cs="Times New Roman"/>
          <w:color w:val="000000"/>
        </w:rPr>
        <w:t xml:space="preserve">I previously </w:t>
      </w:r>
      <w:r w:rsidRPr="00D76EDA">
        <w:rPr>
          <w:rFonts w:ascii="Times New Roman" w:eastAsia="Times New Roman" w:hAnsi="Times New Roman" w:cs="Times New Roman"/>
        </w:rPr>
        <w:t xml:space="preserve">notified you that </w:t>
      </w:r>
      <w:r w:rsidRPr="00D76EDA">
        <w:rPr>
          <w:rFonts w:ascii="Times New Roman" w:eastAsia="Times New Roman" w:hAnsi="Times New Roman" w:cs="Times New Roman"/>
          <w:highlight w:val="yellow"/>
        </w:rPr>
        <w:t>school name</w:t>
      </w:r>
      <w:r w:rsidRPr="00D76EDA">
        <w:rPr>
          <w:rFonts w:ascii="Times New Roman" w:eastAsia="Times New Roman" w:hAnsi="Times New Roman" w:cs="Times New Roman"/>
        </w:rPr>
        <w:t xml:space="preserve"> was selected to participate in the 2027 administration of the National Assessment of Educational Progress (NAEP).</w:t>
      </w:r>
    </w:p>
    <w:p w:rsidR="00D76EDA" w:rsidRPr="00D76EDA" w:rsidP="00D76EDA" w14:paraId="5BA372B0" w14:textId="77777777">
      <w:pPr>
        <w:widowControl/>
        <w:spacing w:after="0"/>
        <w:rPr>
          <w:rFonts w:ascii="Times New Roman" w:eastAsia="Times New Roman" w:hAnsi="Times New Roman" w:cs="Times New Roman"/>
          <w:b/>
          <w:bCs/>
        </w:rPr>
      </w:pPr>
      <w:r w:rsidRPr="00D76EDA">
        <w:rPr>
          <w:rFonts w:ascii="Times New Roman" w:eastAsia="Times New Roman" w:hAnsi="Times New Roman" w:cs="Times New Roman"/>
          <w:b/>
          <w:bCs/>
        </w:rPr>
        <w:t>When is your NAEP assessment date?</w:t>
      </w:r>
    </w:p>
    <w:p w:rsidR="00D76EDA" w:rsidRPr="00D76EDA" w:rsidP="00D76EDA" w14:paraId="2873B862" w14:textId="77777777">
      <w:pPr>
        <w:widowControl/>
        <w:spacing w:after="0"/>
        <w:rPr>
          <w:rFonts w:ascii="Times New Roman" w:eastAsia="Times New Roman" w:hAnsi="Times New Roman" w:cs="Times New Roman"/>
          <w:b/>
          <w:bCs/>
        </w:rPr>
      </w:pPr>
    </w:p>
    <w:p w:rsidR="00D76EDA" w:rsidRPr="00D76EDA" w14:paraId="7A755766" w14:textId="77777777">
      <w:pPr>
        <w:widowControl/>
        <w:numPr>
          <w:ilvl w:val="0"/>
          <w:numId w:val="44"/>
        </w:numPr>
        <w:spacing w:after="0" w:line="240" w:lineRule="auto"/>
        <w:rPr>
          <w:rFonts w:ascii="Times New Roman" w:eastAsia="Times New Roman" w:hAnsi="Times New Roman" w:cs="Times New Roman"/>
        </w:rPr>
      </w:pPr>
      <w:r w:rsidRPr="00D76EDA">
        <w:rPr>
          <w:rFonts w:ascii="Times New Roman" w:eastAsia="Times New Roman" w:hAnsi="Times New Roman" w:cs="Times New Roman"/>
          <w:color w:val="000000"/>
        </w:rPr>
        <w:t xml:space="preserve">Your school’s grade 8 students </w:t>
      </w:r>
      <w:r w:rsidRPr="00D76EDA">
        <w:rPr>
          <w:rFonts w:ascii="Times New Roman" w:eastAsia="Times New Roman" w:hAnsi="Times New Roman" w:cs="Times New Roman"/>
        </w:rPr>
        <w:t xml:space="preserve">will take the assessment on </w:t>
      </w:r>
      <w:r w:rsidRPr="00D76EDA">
        <w:rPr>
          <w:rFonts w:ascii="Times New Roman" w:eastAsia="Times New Roman" w:hAnsi="Times New Roman" w:cs="Times New Roman"/>
          <w:highlight w:val="yellow"/>
        </w:rPr>
        <w:t>(</w:t>
      </w:r>
      <w:r w:rsidRPr="00D76EDA">
        <w:rPr>
          <w:rFonts w:ascii="Times New Roman" w:eastAsia="Times New Roman" w:hAnsi="Times New Roman" w:cs="Times New Roman"/>
          <w:b/>
          <w:color w:val="000000"/>
          <w:highlight w:val="yellow"/>
        </w:rPr>
        <w:t>assessment date</w:t>
      </w:r>
      <w:r w:rsidRPr="00D76EDA">
        <w:rPr>
          <w:rFonts w:ascii="Times New Roman" w:eastAsia="Times New Roman" w:hAnsi="Times New Roman" w:cs="Times New Roman"/>
          <w:color w:val="000000"/>
          <w:highlight w:val="yellow"/>
        </w:rPr>
        <w:t>)</w:t>
      </w:r>
      <w:r w:rsidRPr="00D76EDA">
        <w:rPr>
          <w:rFonts w:ascii="Times New Roman" w:eastAsia="Times New Roman" w:hAnsi="Times New Roman" w:cs="Times New Roman"/>
        </w:rPr>
        <w:t xml:space="preserve">. Please place the NAEP assessment date on your </w:t>
      </w:r>
      <w:r w:rsidRPr="00D76EDA">
        <w:rPr>
          <w:rFonts w:ascii="Times New Roman" w:eastAsia="Times New Roman" w:hAnsi="Times New Roman" w:cs="Times New Roman"/>
          <w:color w:val="000000"/>
        </w:rPr>
        <w:t>2026–2027</w:t>
      </w:r>
      <w:r w:rsidRPr="00D76EDA">
        <w:rPr>
          <w:rFonts w:ascii="Times New Roman" w:eastAsia="Times New Roman" w:hAnsi="Times New Roman" w:cs="Times New Roman"/>
          <w:color w:val="FF0000"/>
        </w:rPr>
        <w:t xml:space="preserve"> </w:t>
      </w:r>
      <w:r w:rsidRPr="00D76EDA">
        <w:rPr>
          <w:rFonts w:ascii="Times New Roman" w:eastAsia="Times New Roman" w:hAnsi="Times New Roman" w:cs="Times New Roman"/>
        </w:rPr>
        <w:t>school calendar.</w:t>
      </w:r>
    </w:p>
    <w:p w:rsidR="00D76EDA" w:rsidRPr="00D76EDA" w:rsidP="00D76EDA" w14:paraId="02A6CF0E" w14:textId="77777777">
      <w:pPr>
        <w:widowControl/>
        <w:spacing w:after="0" w:line="240" w:lineRule="auto"/>
        <w:rPr>
          <w:rFonts w:ascii="Times New Roman" w:eastAsia="Times New Roman" w:hAnsi="Times New Roman" w:cs="Times New Roman"/>
          <w:color w:val="000000"/>
        </w:rPr>
      </w:pPr>
    </w:p>
    <w:p w:rsidR="00D76EDA" w:rsidRPr="00D76EDA" w:rsidP="00D76EDA" w14:paraId="54620E3F" w14:textId="77777777">
      <w:pPr>
        <w:widowControl/>
        <w:spacing w:after="0" w:line="240" w:lineRule="auto"/>
        <w:rPr>
          <w:rFonts w:ascii="Times New Roman" w:eastAsia="Times New Roman" w:hAnsi="Times New Roman" w:cs="Times New Roman"/>
          <w:b/>
          <w:bCs/>
          <w:color w:val="000000"/>
        </w:rPr>
      </w:pPr>
      <w:r w:rsidRPr="00D76EDA">
        <w:rPr>
          <w:rFonts w:ascii="Times New Roman" w:eastAsia="Times New Roman" w:hAnsi="Times New Roman" w:cs="Times New Roman"/>
          <w:b/>
          <w:bCs/>
          <w:color w:val="000000"/>
        </w:rPr>
        <w:t>What you need to know</w:t>
      </w:r>
    </w:p>
    <w:p w:rsidR="00D76EDA" w:rsidRPr="00D76EDA" w:rsidP="00D76EDA" w14:paraId="50C96FA3" w14:textId="77777777">
      <w:pPr>
        <w:widowControl/>
        <w:spacing w:after="0" w:line="240" w:lineRule="auto"/>
        <w:rPr>
          <w:rFonts w:ascii="Times New Roman" w:eastAsia="Times New Roman" w:hAnsi="Times New Roman" w:cs="Times New Roman"/>
          <w:b/>
          <w:bCs/>
          <w:color w:val="000000"/>
        </w:rPr>
      </w:pPr>
    </w:p>
    <w:p w:rsidR="00D76EDA" w:rsidRPr="00D76EDA" w14:paraId="5ACCAE82" w14:textId="77777777">
      <w:pPr>
        <w:widowControl/>
        <w:numPr>
          <w:ilvl w:val="0"/>
          <w:numId w:val="44"/>
        </w:numPr>
        <w:spacing w:after="0" w:line="240" w:lineRule="auto"/>
        <w:rPr>
          <w:rFonts w:ascii="Times New Roman" w:eastAsia="Times New Roman" w:hAnsi="Times New Roman" w:cs="Times New Roman"/>
        </w:rPr>
      </w:pPr>
      <w:r w:rsidRPr="00D76EDA">
        <w:rPr>
          <w:rFonts w:ascii="Times New Roman" w:eastAsia="Times New Roman" w:hAnsi="Times New Roman" w:cs="Times New Roman"/>
          <w:color w:val="FF0000"/>
        </w:rPr>
        <w:t xml:space="preserve">About </w:t>
      </w:r>
      <w:r w:rsidRPr="00D76EDA">
        <w:rPr>
          <w:rFonts w:ascii="Times New Roman" w:eastAsia="Times New Roman" w:hAnsi="Times New Roman" w:cs="Times New Roman"/>
          <w:color w:val="FF0000"/>
          <w:highlight w:val="yellow"/>
        </w:rPr>
        <w:t>(</w:t>
      </w:r>
      <w:r w:rsidRPr="00D76EDA">
        <w:rPr>
          <w:rFonts w:ascii="Times New Roman" w:eastAsia="Times New Roman" w:hAnsi="Times New Roman" w:cs="Times New Roman"/>
          <w:highlight w:val="yellow"/>
        </w:rPr>
        <w:t>estimated student sample</w:t>
      </w:r>
      <w:r w:rsidRPr="00D76EDA">
        <w:rPr>
          <w:rFonts w:ascii="Times New Roman" w:eastAsia="Times New Roman" w:hAnsi="Times New Roman" w:cs="Times New Roman"/>
          <w:color w:val="FF0000"/>
          <w:highlight w:val="yellow"/>
        </w:rPr>
        <w:t>)</w:t>
      </w:r>
      <w:r w:rsidRPr="00D76EDA">
        <w:rPr>
          <w:rFonts w:ascii="Times New Roman" w:eastAsia="Times New Roman" w:hAnsi="Times New Roman" w:cs="Times New Roman"/>
          <w:color w:val="FF0000"/>
        </w:rPr>
        <w:t xml:space="preserve"> students from your school will be selected to participate, but the exact number will be determined by your fall 2026 student enrollment.</w:t>
      </w:r>
    </w:p>
    <w:p w:rsidR="00D76EDA" w:rsidRPr="00D76EDA" w14:paraId="794F9973" w14:textId="77777777">
      <w:pPr>
        <w:widowControl/>
        <w:numPr>
          <w:ilvl w:val="0"/>
          <w:numId w:val="44"/>
        </w:numPr>
        <w:spacing w:after="0" w:line="240" w:lineRule="auto"/>
        <w:rPr>
          <w:rFonts w:ascii="Times New Roman" w:eastAsia="Times New Roman" w:hAnsi="Times New Roman" w:cs="Times New Roman"/>
        </w:rPr>
      </w:pPr>
      <w:r w:rsidRPr="00D76EDA">
        <w:rPr>
          <w:rFonts w:ascii="Times New Roman" w:eastAsia="Times New Roman" w:hAnsi="Times New Roman" w:cs="Times New Roman"/>
        </w:rPr>
        <w:t xml:space="preserve">The assessment will take about 120 minutes for most students, including transition time, instructions, and completion of survey questions. </w:t>
      </w:r>
    </w:p>
    <w:p w:rsidR="00D76EDA" w:rsidRPr="00D76EDA" w14:paraId="7DBEC403" w14:textId="77777777">
      <w:pPr>
        <w:widowControl/>
        <w:numPr>
          <w:ilvl w:val="0"/>
          <w:numId w:val="44"/>
        </w:numPr>
        <w:spacing w:after="0" w:line="240" w:lineRule="auto"/>
        <w:rPr>
          <w:rFonts w:ascii="Times New Roman" w:eastAsia="Times New Roman" w:hAnsi="Times New Roman" w:cs="Times New Roman"/>
        </w:rPr>
      </w:pPr>
      <w:r w:rsidRPr="00D76EDA">
        <w:rPr>
          <w:rFonts w:ascii="Times New Roman" w:eastAsia="Times New Roman" w:hAnsi="Times New Roman" w:cs="Times New Roman"/>
        </w:rPr>
        <w:t>NAEP representatives will provide significant support to your school for the assessment.</w:t>
      </w:r>
    </w:p>
    <w:p w:rsidR="00D76EDA" w:rsidRPr="00D76EDA" w:rsidP="00D76EDA" w14:paraId="1A72B562" w14:textId="77777777">
      <w:pPr>
        <w:widowControl/>
        <w:spacing w:after="0" w:line="240" w:lineRule="auto"/>
        <w:rPr>
          <w:rFonts w:ascii="Times New Roman" w:eastAsia="Times New Roman" w:hAnsi="Times New Roman" w:cs="Times New Roman"/>
        </w:rPr>
      </w:pPr>
    </w:p>
    <w:p w:rsidR="00D76EDA" w:rsidRPr="00D76EDA" w:rsidP="00D76EDA" w14:paraId="3DA521AE" w14:textId="77777777">
      <w:pPr>
        <w:widowControl/>
        <w:spacing w:after="0" w:line="240" w:lineRule="auto"/>
        <w:rPr>
          <w:rFonts w:ascii="Times New Roman" w:eastAsia="Times New Roman" w:hAnsi="Times New Roman" w:cs="Times New Roman"/>
        </w:rPr>
      </w:pPr>
      <w:r w:rsidRPr="00D76EDA">
        <w:rPr>
          <w:rFonts w:ascii="Times New Roman" w:eastAsia="Times New Roman" w:hAnsi="Times New Roman" w:cs="Times New Roman"/>
        </w:rPr>
        <w:t xml:space="preserve">If you have questions about the scheduled assessment date, please contact me </w:t>
      </w:r>
      <w:r w:rsidRPr="00D76EDA">
        <w:rPr>
          <w:rFonts w:ascii="Times New Roman" w:eastAsia="Times New Roman" w:hAnsi="Times New Roman" w:cs="Times New Roman"/>
        </w:rPr>
        <w:t>at</w:t>
      </w:r>
      <w:r w:rsidRPr="00D76EDA">
        <w:rPr>
          <w:rFonts w:ascii="Times New Roman" w:eastAsia="Times New Roman" w:hAnsi="Times New Roman" w:cs="Times New Roman"/>
        </w:rPr>
        <w:t xml:space="preserve"> </w:t>
      </w:r>
      <w:r w:rsidRPr="00D76EDA">
        <w:rPr>
          <w:rFonts w:ascii="Times New Roman" w:eastAsia="Times New Roman" w:hAnsi="Times New Roman" w:cs="Times New Roman"/>
          <w:color w:val="FF0000"/>
        </w:rPr>
        <w:t>telephone number</w:t>
      </w:r>
      <w:r w:rsidRPr="00D76EDA">
        <w:rPr>
          <w:rFonts w:ascii="Times New Roman" w:eastAsia="Times New Roman" w:hAnsi="Times New Roman" w:cs="Times New Roman"/>
        </w:rPr>
        <w:t xml:space="preserve"> or </w:t>
      </w:r>
      <w:r w:rsidRPr="00D76EDA">
        <w:rPr>
          <w:rFonts w:ascii="Times New Roman" w:eastAsia="Times New Roman" w:hAnsi="Times New Roman" w:cs="Times New Roman"/>
          <w:color w:val="FF0000"/>
        </w:rPr>
        <w:t>email address</w:t>
      </w:r>
      <w:r w:rsidRPr="00D76EDA">
        <w:rPr>
          <w:rFonts w:ascii="Times New Roman" w:eastAsia="Times New Roman" w:hAnsi="Times New Roman" w:cs="Times New Roman"/>
        </w:rPr>
        <w:t xml:space="preserve"> by </w:t>
      </w:r>
      <w:r w:rsidRPr="00D76EDA">
        <w:rPr>
          <w:rFonts w:ascii="Times New Roman" w:eastAsia="Times New Roman" w:hAnsi="Times New Roman" w:cs="Times New Roman"/>
          <w:color w:val="FF0000"/>
        </w:rPr>
        <w:t>date</w:t>
      </w:r>
      <w:r w:rsidRPr="00D76EDA">
        <w:rPr>
          <w:rFonts w:ascii="Times New Roman" w:eastAsia="Times New Roman" w:hAnsi="Times New Roman" w:cs="Times New Roman"/>
        </w:rPr>
        <w:t>.</w:t>
      </w:r>
    </w:p>
    <w:p w:rsidR="00D76EDA" w:rsidRPr="00D76EDA" w:rsidP="00D76EDA" w14:paraId="0309E914" w14:textId="77777777">
      <w:pPr>
        <w:widowControl/>
        <w:spacing w:after="0" w:line="240" w:lineRule="auto"/>
        <w:rPr>
          <w:rFonts w:ascii="Times New Roman" w:eastAsia="Times New Roman" w:hAnsi="Times New Roman" w:cs="Times New Roman"/>
        </w:rPr>
      </w:pPr>
    </w:p>
    <w:p w:rsidR="00D76EDA" w:rsidRPr="00D76EDA" w:rsidP="00D76EDA" w14:paraId="2E3F6814" w14:textId="77777777">
      <w:pPr>
        <w:widowControl/>
        <w:spacing w:after="0" w:line="240" w:lineRule="auto"/>
        <w:rPr>
          <w:rFonts w:ascii="Times New Roman" w:eastAsia="Times New Roman" w:hAnsi="Times New Roman" w:cs="Times New Roman"/>
        </w:rPr>
      </w:pPr>
    </w:p>
    <w:p w:rsidR="00D76EDA" w:rsidRPr="00D76EDA" w:rsidP="00D76EDA" w14:paraId="51888981" w14:textId="77777777">
      <w:pPr>
        <w:widowControl/>
        <w:spacing w:after="0" w:line="240" w:lineRule="auto"/>
        <w:rPr>
          <w:rFonts w:ascii="Times New Roman" w:eastAsia="Times New Roman" w:hAnsi="Times New Roman" w:cs="Times New Roman"/>
        </w:rPr>
      </w:pPr>
      <w:r w:rsidRPr="00D76EDA">
        <w:rPr>
          <w:rFonts w:ascii="Times New Roman" w:eastAsia="Times New Roman" w:hAnsi="Times New Roman" w:cs="Times New Roman"/>
        </w:rPr>
        <w:t>Sincerely,</w:t>
      </w:r>
    </w:p>
    <w:p w:rsidR="00D76EDA" w:rsidRPr="00D76EDA" w:rsidP="00D76EDA" w14:paraId="7E0FFA38" w14:textId="77777777">
      <w:pPr>
        <w:widowControl/>
        <w:spacing w:after="0" w:line="240" w:lineRule="auto"/>
        <w:rPr>
          <w:rFonts w:ascii="Times New Roman" w:eastAsia="Times New Roman" w:hAnsi="Times New Roman" w:cs="Times New Roman"/>
        </w:rPr>
      </w:pPr>
    </w:p>
    <w:p w:rsidR="00D76EDA" w:rsidRPr="00D76EDA" w:rsidP="00D76EDA" w14:paraId="45FF26D0" w14:textId="77777777">
      <w:pPr>
        <w:widowControl/>
        <w:spacing w:after="0" w:line="240" w:lineRule="auto"/>
        <w:rPr>
          <w:rFonts w:ascii="Times New Roman" w:eastAsia="Times New Roman" w:hAnsi="Times New Roman" w:cs="Times New Roman"/>
        </w:rPr>
      </w:pPr>
    </w:p>
    <w:p w:rsidR="00D76EDA" w:rsidRPr="00D76EDA" w:rsidP="00D76EDA" w14:paraId="6880C5C3" w14:textId="77777777">
      <w:pPr>
        <w:widowControl/>
        <w:spacing w:after="0" w:line="240" w:lineRule="auto"/>
        <w:rPr>
          <w:rFonts w:ascii="Times New Roman" w:eastAsia="Times New Roman" w:hAnsi="Times New Roman" w:cs="Times New Roman"/>
        </w:rPr>
      </w:pPr>
      <w:r w:rsidRPr="00D76EDA">
        <w:rPr>
          <w:rFonts w:ascii="Times New Roman" w:eastAsia="Times New Roman" w:hAnsi="Times New Roman" w:cs="Times New Roman"/>
        </w:rPr>
        <w:t>NAEP State Coordinator</w:t>
      </w:r>
    </w:p>
    <w:p w:rsidR="00D76EDA" w:rsidRPr="00D76EDA" w:rsidP="00D76EDA" w14:paraId="2F2FBFA1" w14:textId="77777777">
      <w:pPr>
        <w:widowControl/>
        <w:spacing w:after="0" w:line="240" w:lineRule="auto"/>
        <w:rPr>
          <w:rFonts w:ascii="Times New Roman" w:eastAsia="Times New Roman" w:hAnsi="Times New Roman" w:cs="Times New Roman"/>
        </w:rPr>
      </w:pPr>
    </w:p>
    <w:p w:rsidR="00D76EDA" w:rsidRPr="00D76EDA" w:rsidP="00D76EDA" w14:paraId="55D74BA5" w14:textId="77777777">
      <w:pPr>
        <w:widowControl/>
        <w:spacing w:after="0" w:line="240" w:lineRule="auto"/>
        <w:rPr>
          <w:rFonts w:ascii="Times New Roman" w:eastAsia="Times New Roman" w:hAnsi="Times New Roman" w:cs="Times New Roman"/>
        </w:rPr>
      </w:pPr>
      <w:r w:rsidRPr="00D76EDA">
        <w:rPr>
          <w:rFonts w:ascii="Times New Roman" w:eastAsia="Times New Roman" w:hAnsi="Times New Roman" w:cs="Times New Roman"/>
        </w:rPr>
        <w:t>CC:</w:t>
      </w:r>
      <w:r w:rsidRPr="00D76EDA">
        <w:rPr>
          <w:rFonts w:ascii="Times New Roman" w:eastAsia="Times New Roman" w:hAnsi="Times New Roman" w:cs="Times New Roman"/>
        </w:rPr>
        <w:tab/>
        <w:t>District Assessment Coordinator</w:t>
      </w:r>
    </w:p>
    <w:p w:rsidR="00D76EDA" w:rsidRPr="00D76EDA" w:rsidP="00D76EDA" w14:paraId="3F7DCFB5" w14:textId="77777777">
      <w:pPr>
        <w:widowControl/>
        <w:spacing w:after="0" w:line="240" w:lineRule="auto"/>
        <w:rPr>
          <w:rFonts w:ascii="Times New Roman" w:eastAsia="Times New Roman" w:hAnsi="Times New Roman" w:cs="Times New Roman"/>
        </w:rPr>
      </w:pPr>
      <w:r w:rsidRPr="00D76EDA">
        <w:rPr>
          <w:rFonts w:ascii="Times New Roman" w:eastAsia="Times New Roman" w:hAnsi="Times New Roman" w:cs="Times New Roman"/>
        </w:rPr>
        <w:tab/>
        <w:t>School Coordinator</w:t>
      </w:r>
    </w:p>
    <w:p w:rsidR="00D76EDA" w:rsidRPr="00D76EDA" w:rsidP="00D76EDA" w14:paraId="589639A1" w14:textId="77777777">
      <w:pPr>
        <w:widowControl/>
        <w:spacing w:after="0" w:line="240" w:lineRule="auto"/>
        <w:rPr>
          <w:rFonts w:ascii="Times New Roman" w:eastAsia="Times New Roman" w:hAnsi="Times New Roman" w:cs="Times New Roman"/>
          <w:color w:val="000000"/>
        </w:rPr>
      </w:pPr>
    </w:p>
    <w:p w:rsidR="00D76EDA" w:rsidRPr="00D76EDA" w:rsidP="00D76EDA" w14:paraId="162DBE64" w14:textId="77777777">
      <w:pPr>
        <w:widowControl/>
        <w:spacing w:after="120"/>
        <w:rPr>
          <w:rFonts w:ascii="Times New Roman" w:eastAsia="Times New Roman" w:hAnsi="Times New Roman" w:cs="Times New Roman"/>
          <w:i/>
          <w:iCs/>
          <w:sz w:val="21"/>
          <w:szCs w:val="21"/>
        </w:rPr>
      </w:pPr>
      <w:r w:rsidRPr="00D76EDA">
        <w:rPr>
          <w:rFonts w:ascii="Times New Roman" w:eastAsia="Calibri" w:hAnsi="Times New Roman" w:cs="Times New Roman"/>
          <w:i/>
          <w:iCs/>
          <w:sz w:val="20"/>
          <w:szCs w:val="20"/>
        </w:rPr>
        <w:t xml:space="preserve">The National Center for Education Statistics (NCES) conducts the National Assessment of Educational Progress to evaluate federally supported education programs. </w:t>
      </w:r>
      <w:r w:rsidRPr="00D76EDA">
        <w:rPr>
          <w:rFonts w:ascii="Times New Roman" w:eastAsia="Calibri" w:hAnsi="Times New Roman" w:cs="Times New Roman"/>
          <w:i/>
          <w:iCs/>
          <w:sz w:val="20"/>
          <w:szCs w:val="20"/>
        </w:rPr>
        <w:t>All of</w:t>
      </w:r>
      <w:r w:rsidRPr="00D76EDA">
        <w:rPr>
          <w:rFonts w:ascii="Times New Roman" w:eastAsia="Calibri" w:hAnsi="Times New Roman" w:cs="Times New Roman"/>
          <w:i/>
          <w:iCs/>
          <w:sz w:val="20"/>
          <w:szCs w:val="20"/>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D76EDA">
        <w:rPr>
          <w:rFonts w:ascii="Times New Roman" w:eastAsia="Calibri" w:hAnsi="Times New Roman" w:cs="Times New Roman"/>
          <w:i/>
          <w:iCs/>
          <w:sz w:val="20"/>
          <w:szCs w:val="20"/>
        </w:rPr>
        <w:t>both if</w:t>
      </w:r>
      <w:r w:rsidRPr="00D76EDA">
        <w:rPr>
          <w:rFonts w:ascii="Times New Roman" w:eastAsia="Calibri" w:hAnsi="Times New Roman" w:cs="Times New Roman"/>
          <w:i/>
          <w:iCs/>
          <w:sz w:val="20"/>
          <w:szCs w:val="20"/>
        </w:rPr>
        <w:t xml:space="preserve"> he </w:t>
      </w:r>
      <w:r w:rsidRPr="00D76EDA">
        <w:rPr>
          <w:rFonts w:ascii="Times New Roman" w:eastAsia="Calibri" w:hAnsi="Times New Roman" w:cs="Times New Roman"/>
          <w:i/>
          <w:iCs/>
          <w:sz w:val="20"/>
          <w:szCs w:val="20"/>
        </w:rPr>
        <w:t>or</w:t>
      </w:r>
      <w:r w:rsidRPr="00D76EDA">
        <w:rPr>
          <w:rFonts w:ascii="Times New Roman" w:eastAsia="Calibri" w:hAnsi="Times New Roman" w:cs="Times New Roman"/>
          <w:i/>
          <w:iCs/>
          <w:sz w:val="20"/>
          <w:szCs w:val="20"/>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D76EDA" w:rsidRPr="00D76EDA" w:rsidP="00D76EDA" w14:paraId="73EDC131" w14:textId="77777777">
      <w:pPr>
        <w:widowControl/>
        <w:spacing w:after="120"/>
        <w:rPr>
          <w:rFonts w:ascii="Times New Roman" w:eastAsia="Times New Roman" w:hAnsi="Times New Roman" w:cs="Times New Roman"/>
          <w:i/>
          <w:iCs/>
          <w:sz w:val="20"/>
          <w:szCs w:val="20"/>
        </w:rPr>
      </w:pPr>
    </w:p>
    <w:p w:rsidR="00957C13" w:rsidRPr="00957C13" w:rsidP="00957C13" w14:paraId="6BCB481D" w14:textId="77777777"/>
    <w:p w:rsidR="00FD0275" w:rsidP="00FD0275" w14:paraId="576D1780" w14:textId="77777777"/>
    <w:p w:rsidR="00C00DD8" w:rsidP="00FD0275" w14:paraId="6B409AEC" w14:textId="77777777"/>
    <w:p w:rsidR="00C970E4" w:rsidP="00C970E4" w14:paraId="412220B3" w14:textId="75A5EF44">
      <w:pPr>
        <w:pStyle w:val="Heading3"/>
        <w:rPr>
          <w:rFonts w:eastAsia="Times New Roman"/>
          <w:bCs/>
        </w:rPr>
      </w:pPr>
      <w:bookmarkStart w:id="812" w:name="_Toc193122583"/>
      <w:bookmarkStart w:id="813" w:name="_Toc200720544"/>
      <w:bookmarkStart w:id="814" w:name="_Toc233816082"/>
      <w:r>
        <w:rPr>
          <w:rFonts w:eastAsia="Times New Roman"/>
          <w:b/>
        </w:rPr>
        <w:t>Appendix D-23</w:t>
      </w:r>
      <w:r w:rsidRPr="00F03273">
        <w:rPr>
          <w:rFonts w:eastAsia="Times New Roman"/>
          <w:b/>
        </w:rPr>
        <w:t>:</w:t>
      </w:r>
      <w:r w:rsidRPr="00F03273">
        <w:rPr>
          <w:rFonts w:eastAsia="Times New Roman"/>
          <w:b/>
          <w:spacing w:val="-8"/>
        </w:rPr>
        <w:t xml:space="preserve"> </w:t>
      </w:r>
      <w:r w:rsidRPr="006D6819">
        <w:rPr>
          <w:rFonts w:eastAsia="Times New Roman"/>
          <w:bCs/>
        </w:rPr>
        <w:t>NAEP</w:t>
      </w:r>
      <w:r w:rsidRPr="006D6819">
        <w:rPr>
          <w:rFonts w:eastAsia="Times New Roman"/>
          <w:bCs/>
          <w:spacing w:val="-9"/>
        </w:rPr>
        <w:t xml:space="preserve"> </w:t>
      </w:r>
      <w:r w:rsidRPr="006D6819">
        <w:rPr>
          <w:rFonts w:eastAsia="Times New Roman"/>
          <w:bCs/>
        </w:rPr>
        <w:t>202</w:t>
      </w:r>
      <w:r>
        <w:rPr>
          <w:rFonts w:eastAsia="Times New Roman"/>
          <w:bCs/>
        </w:rPr>
        <w:t xml:space="preserve">7 </w:t>
      </w:r>
      <w:r w:rsidRPr="006D6819">
        <w:rPr>
          <w:rFonts w:eastAsia="Times New Roman"/>
          <w:bCs/>
        </w:rPr>
        <w:t>Endorsement Letters to Private School Administrator</w:t>
      </w:r>
      <w:bookmarkEnd w:id="812"/>
      <w:r>
        <w:rPr>
          <w:rFonts w:eastAsia="Times New Roman"/>
          <w:bCs/>
        </w:rPr>
        <w:t xml:space="preserve"> </w:t>
      </w:r>
      <w:bookmarkEnd w:id="813"/>
      <w:r w:rsidR="007B16E5">
        <w:rPr>
          <w:rFonts w:eastAsia="Times New Roman"/>
          <w:bCs/>
        </w:rPr>
        <w:t>(</w:t>
      </w:r>
      <w:r w:rsidR="00684DA5">
        <w:rPr>
          <w:rFonts w:eastAsia="Times New Roman"/>
          <w:bCs/>
        </w:rPr>
        <w:t>Approved v.39</w:t>
      </w:r>
      <w:r w:rsidR="007B16E5">
        <w:rPr>
          <w:rFonts w:eastAsia="Times New Roman"/>
          <w:bCs/>
        </w:rPr>
        <w:t>)</w:t>
      </w:r>
      <w:bookmarkEnd w:id="814"/>
    </w:p>
    <w:p w:rsidR="0095616E" w:rsidP="0095616E" w14:paraId="3B800565" w14:textId="77777777"/>
    <w:p w:rsidR="009D4C14" w:rsidRPr="009D4C14" w:rsidP="009D4C14" w14:paraId="3EFA2CC2" w14:textId="77777777">
      <w:pPr>
        <w:widowControl/>
        <w:spacing w:after="0" w:line="240" w:lineRule="auto"/>
        <w:jc w:val="center"/>
        <w:rPr>
          <w:rFonts w:ascii="Times New Roman" w:eastAsia="Times New Roman" w:hAnsi="Times New Roman" w:cs="Times New Roman"/>
          <w:b/>
        </w:rPr>
      </w:pPr>
      <w:r w:rsidRPr="009D4C14">
        <w:rPr>
          <w:rFonts w:ascii="Times New Roman" w:eastAsia="Times New Roman" w:hAnsi="Times New Roman" w:cs="Times New Roman"/>
          <w:b/>
        </w:rPr>
        <w:t>NAEP 2027 Sample Endorsement Letter</w:t>
      </w:r>
    </w:p>
    <w:p w:rsidR="009D4C14" w:rsidRPr="009D4C14" w:rsidP="009D4C14" w14:paraId="1E93D67C" w14:textId="77777777">
      <w:pPr>
        <w:widowControl/>
        <w:spacing w:after="0" w:line="240" w:lineRule="auto"/>
        <w:jc w:val="center"/>
        <w:rPr>
          <w:rFonts w:ascii="Times New Roman" w:eastAsia="Times New Roman" w:hAnsi="Times New Roman" w:cs="Times New Roman"/>
          <w:b/>
        </w:rPr>
      </w:pPr>
      <w:r w:rsidRPr="009D4C14">
        <w:rPr>
          <w:rFonts w:ascii="Times New Roman" w:eastAsia="Times New Roman" w:hAnsi="Times New Roman" w:cs="Times New Roman"/>
          <w:b/>
        </w:rPr>
        <w:t>From Private School Organization to Non-Religious Private School Administrator</w:t>
      </w:r>
    </w:p>
    <w:p w:rsidR="009D4C14" w:rsidRPr="009D4C14" w:rsidP="009D4C14" w14:paraId="28981BE1" w14:textId="77777777">
      <w:pPr>
        <w:widowControl/>
        <w:spacing w:after="0" w:line="240" w:lineRule="auto"/>
        <w:jc w:val="center"/>
        <w:rPr>
          <w:rFonts w:ascii="Times New Roman" w:eastAsia="Times New Roman" w:hAnsi="Times New Roman" w:cs="Times New Roman"/>
          <w:b/>
          <w:color w:val="FF0000"/>
        </w:rPr>
      </w:pPr>
      <w:r w:rsidRPr="009D4C14">
        <w:rPr>
          <w:rFonts w:ascii="Times New Roman" w:eastAsia="Times New Roman" w:hAnsi="Times New Roman" w:cs="Times New Roman"/>
          <w:b/>
          <w:color w:val="FF0000"/>
        </w:rPr>
        <w:t>Red text</w:t>
      </w:r>
      <w:r w:rsidRPr="009D4C14">
        <w:rPr>
          <w:rFonts w:ascii="Times New Roman" w:eastAsia="Times New Roman" w:hAnsi="Times New Roman" w:cs="Times New Roman"/>
          <w:b/>
        </w:rPr>
        <w:t xml:space="preserve"> should be </w:t>
      </w:r>
      <w:r w:rsidRPr="009D4C14">
        <w:rPr>
          <w:rFonts w:ascii="Times New Roman" w:eastAsia="Times New Roman" w:hAnsi="Times New Roman" w:cs="Times New Roman"/>
          <w:b/>
        </w:rPr>
        <w:t>customized</w:t>
      </w:r>
      <w:r w:rsidRPr="009D4C14">
        <w:rPr>
          <w:rFonts w:ascii="Times New Roman" w:eastAsia="Times New Roman" w:hAnsi="Times New Roman" w:cs="Times New Roman"/>
          <w:b/>
        </w:rPr>
        <w:t xml:space="preserve"> and letter should be finalized </w:t>
      </w:r>
      <w:r w:rsidRPr="009D4C14">
        <w:rPr>
          <w:rFonts w:ascii="Times New Roman" w:eastAsia="Times New Roman" w:hAnsi="Times New Roman" w:cs="Times New Roman"/>
          <w:b/>
          <w:color w:val="FF0000"/>
        </w:rPr>
        <w:t>on organization letterhead</w:t>
      </w:r>
    </w:p>
    <w:p w:rsidR="009D4C14" w:rsidRPr="009D4C14" w:rsidP="009D4C14" w14:paraId="6E724F7E" w14:textId="77777777">
      <w:pPr>
        <w:widowControl/>
        <w:spacing w:after="0" w:line="240" w:lineRule="auto"/>
        <w:rPr>
          <w:rFonts w:ascii="Times New Roman" w:eastAsia="Times New Roman" w:hAnsi="Times New Roman" w:cs="Times New Roman"/>
        </w:rPr>
      </w:pPr>
    </w:p>
    <w:p w:rsidR="009D4C14" w:rsidRPr="009D4C14" w:rsidP="009D4C14" w14:paraId="32607CED" w14:textId="77777777">
      <w:pPr>
        <w:widowControl/>
        <w:spacing w:after="0" w:line="240" w:lineRule="auto"/>
        <w:rPr>
          <w:rFonts w:ascii="Times New Roman" w:eastAsia="Times New Roman" w:hAnsi="Times New Roman" w:cs="Times New Roman"/>
        </w:rPr>
      </w:pPr>
      <w:r w:rsidRPr="009D4C14">
        <w:rPr>
          <w:rFonts w:ascii="Times New Roman" w:eastAsia="Times New Roman" w:hAnsi="Times New Roman" w:cs="Times New Roman"/>
        </w:rPr>
        <w:t>Spring 2026</w:t>
      </w:r>
    </w:p>
    <w:p w:rsidR="009D4C14" w:rsidRPr="009D4C14" w:rsidP="009D4C14" w14:paraId="3AA55628" w14:textId="77777777">
      <w:pPr>
        <w:widowControl/>
        <w:spacing w:after="0" w:line="240" w:lineRule="auto"/>
        <w:rPr>
          <w:rFonts w:ascii="Times New Roman" w:eastAsia="Times New Roman" w:hAnsi="Times New Roman" w:cs="Times New Roman"/>
        </w:rPr>
      </w:pPr>
    </w:p>
    <w:p w:rsidR="009D4C14" w:rsidRPr="009D4C14" w:rsidP="009D4C14" w14:paraId="73E71000" w14:textId="77777777">
      <w:pPr>
        <w:widowControl/>
        <w:spacing w:after="0" w:line="240" w:lineRule="auto"/>
        <w:rPr>
          <w:rFonts w:ascii="Times New Roman" w:eastAsia="Times New Roman" w:hAnsi="Times New Roman" w:cs="Times New Roman"/>
        </w:rPr>
      </w:pPr>
      <w:r w:rsidRPr="009D4C14">
        <w:rPr>
          <w:rFonts w:ascii="Times New Roman" w:eastAsia="Times New Roman" w:hAnsi="Times New Roman" w:cs="Times New Roman"/>
        </w:rPr>
        <w:t>Dear Administrator:</w:t>
      </w:r>
    </w:p>
    <w:p w:rsidR="009D4C14" w:rsidRPr="009D4C14" w:rsidP="009D4C14" w14:paraId="025DB72E" w14:textId="77777777">
      <w:pPr>
        <w:widowControl/>
        <w:spacing w:after="0" w:line="240" w:lineRule="auto"/>
        <w:rPr>
          <w:rFonts w:ascii="Times New Roman" w:eastAsia="Times New Roman" w:hAnsi="Times New Roman" w:cs="Times New Roman"/>
        </w:rPr>
      </w:pPr>
    </w:p>
    <w:p w:rsidR="009D4C14" w:rsidRPr="00BC0889" w:rsidP="009D4C14" w14:paraId="604917D5" w14:textId="77777777">
      <w:pPr>
        <w:widowControl/>
        <w:spacing w:after="0" w:line="240" w:lineRule="auto"/>
        <w:rPr>
          <w:rFonts w:ascii="Times New Roman" w:eastAsia="Times New Roman" w:hAnsi="Times New Roman" w:cs="Times New Roman"/>
        </w:rPr>
      </w:pPr>
      <w:r w:rsidRPr="009D4C14">
        <w:rPr>
          <w:rFonts w:ascii="Times New Roman" w:eastAsia="Times New Roman" w:hAnsi="Times New Roman" w:cs="Times New Roman"/>
        </w:rPr>
        <w:t xml:space="preserve">I am writing to </w:t>
      </w:r>
      <w:r w:rsidRPr="00BC0889">
        <w:rPr>
          <w:rFonts w:ascii="Times New Roman" w:eastAsia="Times New Roman" w:hAnsi="Times New Roman" w:cs="Times New Roman"/>
        </w:rPr>
        <w:t xml:space="preserve">encourage your school to participate in the 2027 National Assessment of Educational Progress (NAEP). Your school's participation in NAEP is an opportunity to contribute to the development of future NAEP assessments and </w:t>
      </w:r>
      <w:r w:rsidRPr="00BC0889">
        <w:rPr>
          <w:rFonts w:ascii="Times New Roman" w:eastAsia="Times New Roman" w:hAnsi="Times New Roman" w:cs="Times New Roman"/>
        </w:rPr>
        <w:t>ensuring</w:t>
      </w:r>
      <w:r w:rsidRPr="00BC0889">
        <w:rPr>
          <w:rFonts w:ascii="Times New Roman" w:eastAsia="Times New Roman" w:hAnsi="Times New Roman" w:cs="Times New Roman"/>
        </w:rPr>
        <w:t xml:space="preserve"> that private schools have a voice in the national education conversation.</w:t>
      </w:r>
    </w:p>
    <w:p w:rsidR="009D4C14" w:rsidRPr="00BC0889" w:rsidP="009D4C14" w14:paraId="6F242217" w14:textId="77777777">
      <w:pPr>
        <w:widowControl/>
        <w:spacing w:after="0" w:line="240" w:lineRule="auto"/>
        <w:rPr>
          <w:rFonts w:ascii="Times New Roman" w:eastAsia="Times New Roman" w:hAnsi="Times New Roman" w:cs="Times New Roman"/>
        </w:rPr>
      </w:pPr>
    </w:p>
    <w:p w:rsidR="009D4C14" w:rsidRPr="00BC0889" w:rsidP="009D4C14" w14:paraId="583CC9C9" w14:textId="77777777">
      <w:pPr>
        <w:widowControl/>
        <w:spacing w:after="0" w:line="240" w:lineRule="auto"/>
        <w:rPr>
          <w:rFonts w:ascii="Times New Roman" w:eastAsia="Times New Roman" w:hAnsi="Times New Roman" w:cs="Times New Roman"/>
        </w:rPr>
      </w:pPr>
      <w:r w:rsidRPr="00BC0889">
        <w:rPr>
          <w:rFonts w:ascii="Times New Roman" w:eastAsia="Times New Roman" w:hAnsi="Times New Roman" w:cs="Times New Roman"/>
        </w:rPr>
        <w:t>First administered in 1969, NAEP is the largest continuing and nationally representative measure of student achievement in private and public schools across the country.</w:t>
      </w:r>
    </w:p>
    <w:p w:rsidR="009D4C14" w:rsidRPr="00BC0889" w:rsidP="009D4C14" w14:paraId="2F16008F" w14:textId="77777777">
      <w:pPr>
        <w:widowControl/>
        <w:spacing w:after="0" w:line="240" w:lineRule="auto"/>
        <w:rPr>
          <w:rFonts w:ascii="Times New Roman" w:eastAsia="Times New Roman" w:hAnsi="Times New Roman" w:cs="Times New Roman"/>
        </w:rPr>
      </w:pPr>
    </w:p>
    <w:p w:rsidR="009D4C14" w:rsidRPr="00BC0889" w:rsidP="009D4C14" w14:paraId="7A202DEF" w14:textId="77777777">
      <w:pPr>
        <w:widowControl/>
        <w:spacing w:after="0" w:line="240" w:lineRule="auto"/>
        <w:rPr>
          <w:rFonts w:ascii="Times New Roman" w:eastAsia="Times New Roman" w:hAnsi="Times New Roman" w:cs="Times New Roman"/>
        </w:rPr>
      </w:pPr>
      <w:r w:rsidRPr="00BC0889">
        <w:rPr>
          <w:rFonts w:ascii="Times New Roman" w:eastAsia="Times New Roman" w:hAnsi="Times New Roman" w:cs="Times New Roman"/>
        </w:rPr>
        <w:t xml:space="preserve">NAEP is different from other assessments. </w:t>
      </w:r>
    </w:p>
    <w:p w:rsidR="009D4C14" w:rsidRPr="00BC0889" w:rsidP="009D4C14" w14:paraId="3F8F2EAC" w14:textId="77777777">
      <w:pPr>
        <w:widowControl/>
        <w:spacing w:after="0" w:line="240" w:lineRule="auto"/>
        <w:rPr>
          <w:rFonts w:ascii="Times New Roman" w:eastAsia="Times New Roman" w:hAnsi="Times New Roman" w:cs="Times New Roman"/>
        </w:rPr>
      </w:pPr>
    </w:p>
    <w:p w:rsidR="009D4C14" w:rsidRPr="00BC0889" w14:paraId="72FE5845" w14:textId="77777777">
      <w:pPr>
        <w:widowControl/>
        <w:numPr>
          <w:ilvl w:val="0"/>
          <w:numId w:val="49"/>
        </w:numPr>
        <w:spacing w:after="0" w:line="240" w:lineRule="auto"/>
        <w:contextualSpacing/>
        <w:rPr>
          <w:rFonts w:ascii="Times New Roman" w:eastAsia="Times New Roman" w:hAnsi="Times New Roman" w:cs="Times New Roman"/>
        </w:rPr>
      </w:pPr>
      <w:r w:rsidRPr="00BC0889">
        <w:rPr>
          <w:rFonts w:ascii="Times New Roman" w:eastAsia="Times New Roman" w:hAnsi="Times New Roman" w:cs="Times New Roman"/>
        </w:rPr>
        <w:t>NAEP is administered at no cost to schools.</w:t>
      </w:r>
    </w:p>
    <w:p w:rsidR="009D4C14" w:rsidRPr="00BC0889" w14:paraId="228D3C77" w14:textId="77777777">
      <w:pPr>
        <w:widowControl/>
        <w:numPr>
          <w:ilvl w:val="0"/>
          <w:numId w:val="49"/>
        </w:numPr>
        <w:spacing w:after="0" w:line="240" w:lineRule="auto"/>
        <w:contextualSpacing/>
        <w:rPr>
          <w:rFonts w:ascii="Times New Roman" w:eastAsia="Times New Roman" w:hAnsi="Times New Roman" w:cs="Times New Roman"/>
        </w:rPr>
      </w:pPr>
      <w:r w:rsidRPr="00BC0889">
        <w:rPr>
          <w:rFonts w:ascii="Times New Roman" w:eastAsia="Times New Roman" w:hAnsi="Times New Roman" w:cs="Times New Roman"/>
        </w:rPr>
        <w:t xml:space="preserve">NAEP representatives provide significant support to schools before and during the assessment day. </w:t>
      </w:r>
    </w:p>
    <w:p w:rsidR="009D4C14" w:rsidRPr="00BC0889" w14:paraId="1F555C34" w14:textId="77777777">
      <w:pPr>
        <w:widowControl/>
        <w:numPr>
          <w:ilvl w:val="0"/>
          <w:numId w:val="49"/>
        </w:numPr>
        <w:spacing w:after="0" w:line="240" w:lineRule="auto"/>
        <w:contextualSpacing/>
        <w:rPr>
          <w:rFonts w:ascii="Times New Roman" w:eastAsia="Times New Roman" w:hAnsi="Times New Roman" w:cs="Times New Roman"/>
        </w:rPr>
      </w:pPr>
      <w:r w:rsidRPr="00BC0889">
        <w:rPr>
          <w:rFonts w:ascii="Times New Roman" w:eastAsia="Times New Roman" w:hAnsi="Times New Roman" w:cs="Times New Roman"/>
        </w:rPr>
        <w:t xml:space="preserve">Participating students and schools spend far less time on NAEP than typical </w:t>
      </w:r>
      <w:r w:rsidRPr="00BC0889">
        <w:rPr>
          <w:rFonts w:ascii="Times New Roman" w:eastAsia="Times New Roman" w:hAnsi="Times New Roman" w:cs="Times New Roman"/>
        </w:rPr>
        <w:t>large scale</w:t>
      </w:r>
      <w:r w:rsidRPr="00BC0889">
        <w:rPr>
          <w:rFonts w:ascii="Times New Roman" w:eastAsia="Times New Roman" w:hAnsi="Times New Roman" w:cs="Times New Roman"/>
        </w:rPr>
        <w:t xml:space="preserve"> assessments require. NAEP is not designed to report results at the school or student level.</w:t>
      </w:r>
    </w:p>
    <w:p w:rsidR="009D4C14" w:rsidRPr="009D4C14" w:rsidP="009D4C14" w14:paraId="28BEE87F" w14:textId="77777777">
      <w:pPr>
        <w:widowControl/>
        <w:spacing w:after="0" w:line="240" w:lineRule="auto"/>
        <w:rPr>
          <w:rFonts w:ascii="Times New Roman" w:eastAsia="Times New Roman" w:hAnsi="Times New Roman" w:cs="Times New Roman"/>
        </w:rPr>
      </w:pPr>
    </w:p>
    <w:p w:rsidR="009D4C14" w:rsidRPr="009D4C14" w:rsidP="009D4C14" w14:paraId="3EEA0D0E" w14:textId="77777777">
      <w:pPr>
        <w:widowControl/>
        <w:spacing w:after="0" w:line="240" w:lineRule="auto"/>
        <w:rPr>
          <w:rFonts w:ascii="Times New Roman" w:eastAsia="Times New Roman" w:hAnsi="Times New Roman" w:cs="Times New Roman"/>
        </w:rPr>
      </w:pPr>
      <w:r w:rsidRPr="009D4C14">
        <w:rPr>
          <w:rFonts w:ascii="Times New Roman" w:eastAsia="Times New Roman" w:hAnsi="Times New Roman" w:cs="Times New Roman"/>
        </w:rPr>
        <w:t xml:space="preserve">For the benefit of the private school community and to provide the most accurate information about student achievement in the United States, I strongly urge you to participate. </w:t>
      </w:r>
    </w:p>
    <w:p w:rsidR="009D4C14" w:rsidRPr="009D4C14" w:rsidP="009D4C14" w14:paraId="34039F6A" w14:textId="77777777">
      <w:pPr>
        <w:widowControl/>
        <w:spacing w:after="0" w:line="240" w:lineRule="auto"/>
        <w:rPr>
          <w:rFonts w:ascii="Times New Roman" w:eastAsia="Times New Roman" w:hAnsi="Times New Roman" w:cs="Times New Roman"/>
        </w:rPr>
      </w:pPr>
    </w:p>
    <w:p w:rsidR="009D4C14" w:rsidRPr="009D4C14" w:rsidP="009D4C14" w14:paraId="0A076A5F" w14:textId="77777777">
      <w:pPr>
        <w:widowControl/>
        <w:spacing w:after="0" w:line="240" w:lineRule="auto"/>
        <w:rPr>
          <w:rFonts w:ascii="Times New Roman" w:eastAsia="Times New Roman" w:hAnsi="Times New Roman" w:cs="Times New Roman"/>
        </w:rPr>
      </w:pPr>
      <w:r w:rsidRPr="009D4C14">
        <w:rPr>
          <w:rFonts w:ascii="Times New Roman" w:eastAsia="Times New Roman" w:hAnsi="Times New Roman" w:cs="Times New Roman"/>
        </w:rPr>
        <w:t xml:space="preserve">More information about private school participation in NAEP can be found at </w:t>
      </w:r>
      <w:hyperlink r:id="rId90" w:history="1">
        <w:r w:rsidRPr="009D4C14">
          <w:rPr>
            <w:rFonts w:ascii="Times New Roman" w:eastAsia="Times New Roman" w:hAnsi="Times New Roman" w:cs="Times New Roman"/>
            <w:color w:val="0000FF"/>
            <w:u w:val="single"/>
          </w:rPr>
          <w:t>https://nces.ed.gov/nationsreportcard/participating/private_nonpublic.aspx</w:t>
        </w:r>
      </w:hyperlink>
      <w:r w:rsidRPr="009D4C14">
        <w:rPr>
          <w:rFonts w:ascii="Times New Roman" w:eastAsia="Times New Roman" w:hAnsi="Times New Roman" w:cs="Times New Roman"/>
        </w:rPr>
        <w:t>.</w:t>
      </w:r>
    </w:p>
    <w:p w:rsidR="009D4C14" w:rsidRPr="009D4C14" w:rsidP="009D4C14" w14:paraId="59886F37" w14:textId="77777777">
      <w:pPr>
        <w:widowControl/>
        <w:spacing w:after="0" w:line="240" w:lineRule="auto"/>
        <w:rPr>
          <w:rFonts w:ascii="Times New Roman" w:eastAsia="Times New Roman" w:hAnsi="Times New Roman" w:cs="Times New Roman"/>
        </w:rPr>
      </w:pPr>
      <w:r w:rsidRPr="009D4C14">
        <w:rPr>
          <w:rFonts w:ascii="Times New Roman" w:eastAsia="Times New Roman" w:hAnsi="Times New Roman" w:cs="Times New Roman"/>
        </w:rPr>
        <w:t xml:space="preserve"> </w:t>
      </w:r>
    </w:p>
    <w:p w:rsidR="009D4C14" w:rsidRPr="009D4C14" w:rsidP="009D4C14" w14:paraId="621F6D5E" w14:textId="77777777">
      <w:pPr>
        <w:widowControl/>
        <w:spacing w:after="0" w:line="240" w:lineRule="auto"/>
        <w:rPr>
          <w:rFonts w:ascii="Times New Roman" w:eastAsia="Times New Roman" w:hAnsi="Times New Roman" w:cs="Times New Roman"/>
        </w:rPr>
      </w:pPr>
      <w:r w:rsidRPr="009D4C14">
        <w:rPr>
          <w:rFonts w:ascii="Times New Roman" w:eastAsia="Times New Roman" w:hAnsi="Times New Roman" w:cs="Times New Roman"/>
        </w:rPr>
        <w:t xml:space="preserve">If you have questions about NAEP, please contact </w:t>
      </w:r>
      <w:r w:rsidRPr="009D4C14">
        <w:rPr>
          <w:rFonts w:ascii="Times New Roman" w:eastAsia="Times New Roman" w:hAnsi="Times New Roman" w:cs="Times New Roman"/>
          <w:color w:val="FF0000"/>
        </w:rPr>
        <w:t>[private school organization contact person and contact information] OR [NAEP Private School Recruiter, Contact Information].</w:t>
      </w:r>
    </w:p>
    <w:p w:rsidR="009D4C14" w:rsidRPr="009D4C14" w:rsidP="009D4C14" w14:paraId="6AB38790" w14:textId="77777777">
      <w:pPr>
        <w:widowControl/>
        <w:spacing w:after="0" w:line="240" w:lineRule="auto"/>
        <w:rPr>
          <w:rFonts w:ascii="Times New Roman" w:eastAsia="Times New Roman" w:hAnsi="Times New Roman" w:cs="Times New Roman"/>
          <w:color w:val="FF0000"/>
        </w:rPr>
      </w:pPr>
    </w:p>
    <w:p w:rsidR="009D4C14" w:rsidRPr="009D4C14" w:rsidP="009D4C14" w14:paraId="0464860B" w14:textId="77777777">
      <w:pPr>
        <w:widowControl/>
        <w:spacing w:after="0" w:line="240" w:lineRule="auto"/>
        <w:rPr>
          <w:rFonts w:ascii="Times New Roman" w:eastAsia="Times New Roman" w:hAnsi="Times New Roman" w:cs="Times New Roman"/>
        </w:rPr>
      </w:pPr>
    </w:p>
    <w:p w:rsidR="009D4C14" w:rsidRPr="009D4C14" w:rsidP="009D4C14" w14:paraId="1F770899" w14:textId="77777777">
      <w:pPr>
        <w:widowControl/>
        <w:spacing w:after="0" w:line="240" w:lineRule="auto"/>
        <w:rPr>
          <w:rFonts w:ascii="Times New Roman" w:eastAsia="Times New Roman" w:hAnsi="Times New Roman" w:cs="Times New Roman"/>
        </w:rPr>
      </w:pPr>
      <w:r w:rsidRPr="009D4C14">
        <w:rPr>
          <w:rFonts w:ascii="Times New Roman" w:eastAsia="Times New Roman" w:hAnsi="Times New Roman" w:cs="Times New Roman"/>
        </w:rPr>
        <w:t>Sincerely,</w:t>
      </w:r>
    </w:p>
    <w:p w:rsidR="009D4C14" w:rsidRPr="009D4C14" w:rsidP="009D4C14" w14:paraId="34919CB1" w14:textId="77777777">
      <w:pPr>
        <w:widowControl/>
        <w:spacing w:after="0" w:line="240" w:lineRule="auto"/>
        <w:rPr>
          <w:rFonts w:ascii="Times New Roman" w:eastAsia="Times New Roman" w:hAnsi="Times New Roman" w:cs="Times New Roman"/>
        </w:rPr>
      </w:pPr>
    </w:p>
    <w:p w:rsidR="009D4C14" w:rsidRPr="009D4C14" w:rsidP="009D4C14" w14:paraId="5134F43D" w14:textId="77777777">
      <w:pPr>
        <w:widowControl/>
        <w:spacing w:after="0" w:line="240" w:lineRule="auto"/>
        <w:rPr>
          <w:rFonts w:ascii="Times New Roman" w:eastAsia="Times New Roman" w:hAnsi="Times New Roman" w:cs="Times New Roman"/>
          <w:color w:val="FF0000"/>
        </w:rPr>
      </w:pPr>
      <w:r w:rsidRPr="009D4C14">
        <w:rPr>
          <w:rFonts w:ascii="Times New Roman" w:eastAsia="Times New Roman" w:hAnsi="Times New Roman" w:cs="Times New Roman"/>
          <w:color w:val="FF0000"/>
        </w:rPr>
        <w:t>[Name]</w:t>
      </w:r>
    </w:p>
    <w:p w:rsidR="009D4C14" w:rsidRPr="009D4C14" w:rsidP="009D4C14" w14:paraId="778A9C00" w14:textId="77777777">
      <w:pPr>
        <w:widowControl/>
        <w:spacing w:after="0" w:line="240" w:lineRule="auto"/>
        <w:rPr>
          <w:rFonts w:ascii="Times New Roman" w:eastAsia="Times New Roman" w:hAnsi="Times New Roman" w:cs="Times New Roman"/>
          <w:color w:val="FF0000"/>
        </w:rPr>
      </w:pPr>
      <w:r w:rsidRPr="009D4C14">
        <w:rPr>
          <w:rFonts w:ascii="Times New Roman" w:eastAsia="Times New Roman" w:hAnsi="Times New Roman" w:cs="Times New Roman"/>
          <w:color w:val="FF0000"/>
        </w:rPr>
        <w:t>Private School Organization</w:t>
      </w:r>
    </w:p>
    <w:p w:rsidR="009D4C14" w:rsidRPr="009D4C14" w:rsidP="009D4C14" w14:paraId="1B8FB605" w14:textId="77777777">
      <w:pPr>
        <w:widowControl/>
        <w:spacing w:after="0" w:line="240" w:lineRule="auto"/>
        <w:rPr>
          <w:rFonts w:ascii="Times New Roman" w:eastAsia="Times New Roman" w:hAnsi="Times New Roman" w:cs="Times New Roman"/>
          <w:color w:val="FF0000"/>
        </w:rPr>
      </w:pPr>
      <w:r w:rsidRPr="009D4C14">
        <w:rPr>
          <w:rFonts w:ascii="Times New Roman" w:eastAsia="Times New Roman" w:hAnsi="Times New Roman" w:cs="Times New Roman"/>
          <w:color w:val="FF0000"/>
        </w:rPr>
        <w:t>Title</w:t>
      </w:r>
    </w:p>
    <w:p w:rsidR="0095616E" w:rsidRPr="0095616E" w:rsidP="0095616E" w14:paraId="1202A1EC" w14:textId="77777777"/>
    <w:p w:rsidR="00C00DD8" w:rsidP="00FD0275" w14:paraId="05F2C57B" w14:textId="77777777"/>
    <w:p w:rsidR="00C00DD8" w:rsidP="00FD0275" w14:paraId="7499134A" w14:textId="77777777"/>
    <w:p w:rsidR="00C00DD8" w:rsidP="00FD0275" w14:paraId="42A52169" w14:textId="77777777"/>
    <w:p w:rsidR="0054169D" w:rsidRPr="0054169D" w:rsidP="00B0430E" w14:paraId="3D7CB65E" w14:textId="27031074">
      <w:pPr>
        <w:rPr>
          <w:rFonts w:ascii="Times New Roman" w:eastAsia="Times New Roman" w:hAnsi="Times New Roman" w:cs="Times New Roman"/>
        </w:rPr>
      </w:pPr>
    </w:p>
    <w:p w:rsidR="00B0430E" w14:paraId="3ED8EF19" w14:textId="77777777">
      <w:pPr>
        <w:rPr>
          <w:rFonts w:ascii="Times New Roman" w:eastAsia="Times New Roman" w:hAnsi="Times New Roman" w:cs="Times New Roman"/>
          <w:b/>
        </w:rPr>
      </w:pPr>
      <w:r>
        <w:rPr>
          <w:rFonts w:ascii="Times New Roman" w:eastAsia="Times New Roman" w:hAnsi="Times New Roman" w:cs="Times New Roman"/>
          <w:b/>
        </w:rPr>
        <w:br w:type="page"/>
      </w:r>
    </w:p>
    <w:p w:rsidR="0054169D" w:rsidRPr="0054169D" w:rsidP="0054169D" w14:paraId="746D11E1" w14:textId="1521702B">
      <w:pPr>
        <w:widowControl/>
        <w:spacing w:after="0" w:line="240" w:lineRule="auto"/>
        <w:jc w:val="center"/>
        <w:rPr>
          <w:rFonts w:ascii="Times New Roman" w:eastAsia="Times New Roman" w:hAnsi="Times New Roman" w:cs="Times New Roman"/>
          <w:b/>
        </w:rPr>
      </w:pPr>
      <w:r w:rsidRPr="0054169D">
        <w:rPr>
          <w:rFonts w:ascii="Times New Roman" w:eastAsia="Times New Roman" w:hAnsi="Times New Roman" w:cs="Times New Roman"/>
          <w:b/>
        </w:rPr>
        <w:t>NAEP 2027 Sample Endorsement Letter</w:t>
      </w:r>
    </w:p>
    <w:p w:rsidR="0054169D" w:rsidRPr="0054169D" w:rsidP="0054169D" w14:paraId="1753EDDC" w14:textId="77777777">
      <w:pPr>
        <w:widowControl/>
        <w:spacing w:after="0" w:line="240" w:lineRule="auto"/>
        <w:jc w:val="center"/>
        <w:rPr>
          <w:rFonts w:ascii="Times New Roman" w:eastAsia="Times New Roman" w:hAnsi="Times New Roman" w:cs="Times New Roman"/>
          <w:b/>
        </w:rPr>
      </w:pPr>
      <w:r w:rsidRPr="0054169D">
        <w:rPr>
          <w:rFonts w:ascii="Times New Roman" w:eastAsia="Times New Roman" w:hAnsi="Times New Roman" w:cs="Times New Roman"/>
          <w:b/>
        </w:rPr>
        <w:t>From Private School Organization to Religious Private School Administrator</w:t>
      </w:r>
    </w:p>
    <w:p w:rsidR="0054169D" w:rsidRPr="0054169D" w:rsidP="0054169D" w14:paraId="09D8D3FD" w14:textId="77777777">
      <w:pPr>
        <w:widowControl/>
        <w:spacing w:after="0" w:line="240" w:lineRule="auto"/>
        <w:jc w:val="center"/>
        <w:rPr>
          <w:rFonts w:ascii="Times New Roman" w:eastAsia="Times New Roman" w:hAnsi="Times New Roman" w:cs="Times New Roman"/>
          <w:b/>
          <w:color w:val="FF0000"/>
        </w:rPr>
      </w:pPr>
      <w:r w:rsidRPr="0054169D">
        <w:rPr>
          <w:rFonts w:ascii="Times New Roman" w:eastAsia="Times New Roman" w:hAnsi="Times New Roman" w:cs="Times New Roman"/>
          <w:b/>
          <w:color w:val="FF0000"/>
        </w:rPr>
        <w:t>Red text</w:t>
      </w:r>
      <w:r w:rsidRPr="0054169D">
        <w:rPr>
          <w:rFonts w:ascii="Times New Roman" w:eastAsia="Times New Roman" w:hAnsi="Times New Roman" w:cs="Times New Roman"/>
          <w:b/>
        </w:rPr>
        <w:t xml:space="preserve"> should be </w:t>
      </w:r>
      <w:r w:rsidRPr="0054169D">
        <w:rPr>
          <w:rFonts w:ascii="Times New Roman" w:eastAsia="Times New Roman" w:hAnsi="Times New Roman" w:cs="Times New Roman"/>
          <w:b/>
        </w:rPr>
        <w:t>customized</w:t>
      </w:r>
      <w:r w:rsidRPr="0054169D">
        <w:rPr>
          <w:rFonts w:ascii="Times New Roman" w:eastAsia="Times New Roman" w:hAnsi="Times New Roman" w:cs="Times New Roman"/>
          <w:b/>
        </w:rPr>
        <w:t xml:space="preserve"> and letter should be finalized </w:t>
      </w:r>
      <w:r w:rsidRPr="0054169D">
        <w:rPr>
          <w:rFonts w:ascii="Times New Roman" w:eastAsia="Times New Roman" w:hAnsi="Times New Roman" w:cs="Times New Roman"/>
          <w:b/>
          <w:color w:val="FF0000"/>
        </w:rPr>
        <w:t>on organization letterhead</w:t>
      </w:r>
    </w:p>
    <w:p w:rsidR="0054169D" w:rsidRPr="0054169D" w:rsidP="0054169D" w14:paraId="5E4933D3" w14:textId="77777777">
      <w:pPr>
        <w:widowControl/>
        <w:spacing w:after="0" w:line="240" w:lineRule="auto"/>
        <w:rPr>
          <w:rFonts w:ascii="Times New Roman" w:eastAsia="Times New Roman" w:hAnsi="Times New Roman" w:cs="Times New Roman"/>
        </w:rPr>
      </w:pPr>
    </w:p>
    <w:p w:rsidR="0054169D" w:rsidRPr="0054169D" w:rsidP="0054169D" w14:paraId="39561838" w14:textId="77777777">
      <w:pPr>
        <w:widowControl/>
        <w:spacing w:after="0" w:line="240" w:lineRule="auto"/>
        <w:rPr>
          <w:rFonts w:ascii="Times New Roman" w:eastAsia="Times New Roman" w:hAnsi="Times New Roman" w:cs="Times New Roman"/>
        </w:rPr>
      </w:pPr>
      <w:r w:rsidRPr="0054169D">
        <w:rPr>
          <w:rFonts w:ascii="Times New Roman" w:eastAsia="Times New Roman" w:hAnsi="Times New Roman" w:cs="Times New Roman"/>
        </w:rPr>
        <w:t>Spring 2026</w:t>
      </w:r>
    </w:p>
    <w:p w:rsidR="0054169D" w:rsidRPr="0054169D" w:rsidP="0054169D" w14:paraId="36EBEBC5" w14:textId="77777777">
      <w:pPr>
        <w:widowControl/>
        <w:spacing w:after="0" w:line="240" w:lineRule="auto"/>
        <w:rPr>
          <w:rFonts w:ascii="Times New Roman" w:eastAsia="Times New Roman" w:hAnsi="Times New Roman" w:cs="Times New Roman"/>
        </w:rPr>
      </w:pPr>
    </w:p>
    <w:p w:rsidR="0054169D" w:rsidRPr="0054169D" w:rsidP="0054169D" w14:paraId="13C0ACBA" w14:textId="77777777">
      <w:pPr>
        <w:widowControl/>
        <w:spacing w:after="0" w:line="240" w:lineRule="auto"/>
        <w:rPr>
          <w:rFonts w:ascii="Times New Roman" w:eastAsia="Times New Roman" w:hAnsi="Times New Roman" w:cs="Times New Roman"/>
        </w:rPr>
      </w:pPr>
      <w:r w:rsidRPr="0054169D">
        <w:rPr>
          <w:rFonts w:ascii="Times New Roman" w:eastAsia="Times New Roman" w:hAnsi="Times New Roman" w:cs="Times New Roman"/>
        </w:rPr>
        <w:t>Dear Administrator:</w:t>
      </w:r>
    </w:p>
    <w:p w:rsidR="0054169D" w:rsidRPr="0054169D" w:rsidP="0054169D" w14:paraId="61AF0BF9" w14:textId="77777777">
      <w:pPr>
        <w:widowControl/>
        <w:spacing w:after="0" w:line="240" w:lineRule="auto"/>
        <w:rPr>
          <w:rFonts w:ascii="Times New Roman" w:eastAsia="Times New Roman" w:hAnsi="Times New Roman" w:cs="Times New Roman"/>
        </w:rPr>
      </w:pPr>
    </w:p>
    <w:p w:rsidR="0054169D" w:rsidRPr="00BC0889" w:rsidP="0054169D" w14:paraId="136B3656" w14:textId="77777777">
      <w:pPr>
        <w:widowControl/>
        <w:spacing w:after="0" w:line="240" w:lineRule="auto"/>
        <w:rPr>
          <w:rFonts w:ascii="Times New Roman" w:eastAsia="Times New Roman" w:hAnsi="Times New Roman" w:cs="Times New Roman"/>
        </w:rPr>
      </w:pPr>
      <w:r w:rsidRPr="0054169D">
        <w:rPr>
          <w:rFonts w:ascii="Times New Roman" w:eastAsia="Times New Roman" w:hAnsi="Times New Roman" w:cs="Times New Roman"/>
        </w:rPr>
        <w:t xml:space="preserve">I am writing to </w:t>
      </w:r>
      <w:r w:rsidRPr="00BC0889">
        <w:rPr>
          <w:rFonts w:ascii="Times New Roman" w:eastAsia="Times New Roman" w:hAnsi="Times New Roman" w:cs="Times New Roman"/>
        </w:rPr>
        <w:t xml:space="preserve">encourage your school to participate in the 2027 National Assessment of Educational Progress (NAEP). Your school's participation in NAEP is an opportunity to contribute to the development of future NAEP assessments and </w:t>
      </w:r>
      <w:r w:rsidRPr="00BC0889">
        <w:rPr>
          <w:rFonts w:ascii="Times New Roman" w:eastAsia="Times New Roman" w:hAnsi="Times New Roman" w:cs="Times New Roman"/>
        </w:rPr>
        <w:t>ensuring</w:t>
      </w:r>
      <w:r w:rsidRPr="00BC0889">
        <w:rPr>
          <w:rFonts w:ascii="Times New Roman" w:eastAsia="Times New Roman" w:hAnsi="Times New Roman" w:cs="Times New Roman"/>
        </w:rPr>
        <w:t xml:space="preserve"> that private schools have a voice in the national education conversation.</w:t>
      </w:r>
    </w:p>
    <w:p w:rsidR="0054169D" w:rsidRPr="00BC0889" w:rsidP="0054169D" w14:paraId="131043C8" w14:textId="77777777">
      <w:pPr>
        <w:widowControl/>
        <w:spacing w:after="0" w:line="240" w:lineRule="auto"/>
        <w:rPr>
          <w:rFonts w:ascii="Times New Roman" w:eastAsia="Times New Roman" w:hAnsi="Times New Roman" w:cs="Times New Roman"/>
        </w:rPr>
      </w:pPr>
    </w:p>
    <w:p w:rsidR="0054169D" w:rsidRPr="00BC0889" w:rsidP="0054169D" w14:paraId="72050E85" w14:textId="77777777">
      <w:pPr>
        <w:widowControl/>
        <w:spacing w:after="0" w:line="240" w:lineRule="auto"/>
        <w:rPr>
          <w:rFonts w:ascii="Times New Roman" w:eastAsia="Times New Roman" w:hAnsi="Times New Roman" w:cs="Times New Roman"/>
        </w:rPr>
      </w:pPr>
      <w:r w:rsidRPr="00BC0889">
        <w:rPr>
          <w:rFonts w:ascii="Times New Roman" w:eastAsia="Times New Roman" w:hAnsi="Times New Roman" w:cs="Times New Roman"/>
        </w:rPr>
        <w:t xml:space="preserve">First administered in 1969, NAEP is the largest continuing and nationally representative measure of student achievement in private and public schools across the country.  </w:t>
      </w:r>
    </w:p>
    <w:p w:rsidR="0054169D" w:rsidRPr="00BC0889" w:rsidP="0054169D" w14:paraId="470AED5E" w14:textId="77777777">
      <w:pPr>
        <w:widowControl/>
        <w:spacing w:after="0" w:line="240" w:lineRule="auto"/>
        <w:rPr>
          <w:rFonts w:ascii="Times New Roman" w:eastAsia="Times New Roman" w:hAnsi="Times New Roman" w:cs="Times New Roman"/>
        </w:rPr>
      </w:pPr>
    </w:p>
    <w:p w:rsidR="0054169D" w:rsidRPr="00BC0889" w:rsidP="0054169D" w14:paraId="0940FC1A" w14:textId="77777777">
      <w:pPr>
        <w:widowControl/>
        <w:spacing w:after="0" w:line="240" w:lineRule="auto"/>
        <w:rPr>
          <w:rFonts w:ascii="Times New Roman" w:eastAsia="Times New Roman" w:hAnsi="Times New Roman" w:cs="Times New Roman"/>
        </w:rPr>
      </w:pPr>
      <w:r w:rsidRPr="00BC0889">
        <w:rPr>
          <w:rFonts w:ascii="Times New Roman" w:eastAsia="Times New Roman" w:hAnsi="Times New Roman" w:cs="Times New Roman"/>
        </w:rPr>
        <w:t xml:space="preserve">NAEP is different from other assessments. </w:t>
      </w:r>
    </w:p>
    <w:p w:rsidR="0054169D" w:rsidRPr="00BC0889" w:rsidP="0054169D" w14:paraId="1D1439D4" w14:textId="77777777">
      <w:pPr>
        <w:widowControl/>
        <w:spacing w:after="0" w:line="240" w:lineRule="auto"/>
        <w:rPr>
          <w:rFonts w:ascii="Times New Roman" w:eastAsia="Times New Roman" w:hAnsi="Times New Roman" w:cs="Times New Roman"/>
        </w:rPr>
      </w:pPr>
    </w:p>
    <w:p w:rsidR="0054169D" w:rsidRPr="00BC0889" w14:paraId="2BFB3F53" w14:textId="77777777">
      <w:pPr>
        <w:widowControl/>
        <w:numPr>
          <w:ilvl w:val="0"/>
          <w:numId w:val="50"/>
        </w:numPr>
        <w:spacing w:after="0" w:line="240" w:lineRule="auto"/>
        <w:jc w:val="both"/>
        <w:rPr>
          <w:rFonts w:ascii="Times New Roman" w:eastAsia="Times New Roman" w:hAnsi="Times New Roman" w:cs="Times New Roman"/>
        </w:rPr>
      </w:pPr>
      <w:r w:rsidRPr="00BC0889">
        <w:rPr>
          <w:rFonts w:ascii="Times New Roman" w:eastAsia="Times New Roman" w:hAnsi="Times New Roman" w:cs="Times New Roman"/>
        </w:rPr>
        <w:t>NAEP is administered at no cost to schools.</w:t>
      </w:r>
    </w:p>
    <w:p w:rsidR="0054169D" w:rsidRPr="00BC0889" w14:paraId="60B92DAA" w14:textId="77777777">
      <w:pPr>
        <w:widowControl/>
        <w:numPr>
          <w:ilvl w:val="0"/>
          <w:numId w:val="50"/>
        </w:numPr>
        <w:spacing w:after="0" w:line="240" w:lineRule="auto"/>
        <w:jc w:val="both"/>
        <w:rPr>
          <w:rFonts w:ascii="Times New Roman" w:eastAsia="Times New Roman" w:hAnsi="Times New Roman" w:cs="Times New Roman"/>
        </w:rPr>
      </w:pPr>
      <w:r w:rsidRPr="00BC0889">
        <w:rPr>
          <w:rFonts w:ascii="Times New Roman" w:eastAsia="Times New Roman" w:hAnsi="Times New Roman" w:cs="Times New Roman"/>
        </w:rPr>
        <w:t xml:space="preserve">NAEP representatives provide significant support to schools before and during the assessment day. </w:t>
      </w:r>
    </w:p>
    <w:p w:rsidR="0054169D" w:rsidRPr="00BC0889" w14:paraId="3B19BCC8" w14:textId="77777777">
      <w:pPr>
        <w:widowControl/>
        <w:numPr>
          <w:ilvl w:val="0"/>
          <w:numId w:val="50"/>
        </w:numPr>
        <w:spacing w:after="0" w:line="240" w:lineRule="auto"/>
        <w:jc w:val="both"/>
        <w:rPr>
          <w:rFonts w:ascii="Times New Roman" w:eastAsia="Times New Roman" w:hAnsi="Times New Roman" w:cs="Times New Roman"/>
        </w:rPr>
      </w:pPr>
      <w:r w:rsidRPr="00BC0889">
        <w:rPr>
          <w:rFonts w:ascii="Times New Roman" w:eastAsia="Times New Roman" w:hAnsi="Times New Roman" w:cs="Times New Roman"/>
        </w:rPr>
        <w:t xml:space="preserve">Participating students and schools spend far less time on NAEP than typical </w:t>
      </w:r>
      <w:r w:rsidRPr="00BC0889">
        <w:rPr>
          <w:rFonts w:ascii="Times New Roman" w:eastAsia="Times New Roman" w:hAnsi="Times New Roman" w:cs="Times New Roman"/>
        </w:rPr>
        <w:t>large scale</w:t>
      </w:r>
      <w:r w:rsidRPr="00BC0889">
        <w:rPr>
          <w:rFonts w:ascii="Times New Roman" w:eastAsia="Times New Roman" w:hAnsi="Times New Roman" w:cs="Times New Roman"/>
        </w:rPr>
        <w:t xml:space="preserve"> assessments require. NAEP is not designed to report results at the school or student level.</w:t>
      </w:r>
    </w:p>
    <w:p w:rsidR="0054169D" w:rsidRPr="0054169D" w:rsidP="0054169D" w14:paraId="656C1F51" w14:textId="77777777">
      <w:pPr>
        <w:widowControl/>
        <w:spacing w:after="0" w:line="240" w:lineRule="auto"/>
        <w:rPr>
          <w:rFonts w:ascii="Times New Roman" w:eastAsia="Times New Roman" w:hAnsi="Times New Roman" w:cs="Times New Roman"/>
        </w:rPr>
      </w:pPr>
    </w:p>
    <w:p w:rsidR="0054169D" w:rsidRPr="0054169D" w:rsidP="0054169D" w14:paraId="7FFA5E62" w14:textId="77777777">
      <w:pPr>
        <w:widowControl/>
        <w:spacing w:after="0" w:line="240" w:lineRule="auto"/>
        <w:rPr>
          <w:rFonts w:ascii="Times New Roman" w:eastAsia="Times New Roman" w:hAnsi="Times New Roman" w:cs="Times New Roman"/>
        </w:rPr>
      </w:pPr>
      <w:r w:rsidRPr="0054169D">
        <w:rPr>
          <w:rFonts w:ascii="Times New Roman" w:eastAsia="Times New Roman" w:hAnsi="Times New Roman" w:cs="Times New Roman"/>
        </w:rPr>
        <w:t>For the benefit of the private school community and to provide the most accurate information about student achievement in the United States, I strongly urge you to participate. Participation in NAEP can become one of your building blocks for motivating students to contribute to the greater good as they model productive and faith-based lives.</w:t>
      </w:r>
    </w:p>
    <w:p w:rsidR="0054169D" w:rsidRPr="0054169D" w:rsidP="0054169D" w14:paraId="4303CE63" w14:textId="77777777">
      <w:pPr>
        <w:widowControl/>
        <w:spacing w:after="0" w:line="240" w:lineRule="auto"/>
        <w:rPr>
          <w:rFonts w:ascii="Times New Roman" w:eastAsia="Times New Roman" w:hAnsi="Times New Roman" w:cs="Times New Roman"/>
        </w:rPr>
      </w:pPr>
    </w:p>
    <w:p w:rsidR="0054169D" w:rsidRPr="0054169D" w:rsidP="0054169D" w14:paraId="04117E51" w14:textId="77777777">
      <w:pPr>
        <w:widowControl/>
        <w:spacing w:after="0" w:line="240" w:lineRule="auto"/>
        <w:rPr>
          <w:rFonts w:ascii="Times New Roman" w:eastAsia="Times New Roman" w:hAnsi="Times New Roman" w:cs="Times New Roman"/>
        </w:rPr>
      </w:pPr>
      <w:r w:rsidRPr="0054169D">
        <w:rPr>
          <w:rFonts w:ascii="Times New Roman" w:eastAsia="Times New Roman" w:hAnsi="Times New Roman" w:cs="Times New Roman"/>
        </w:rPr>
        <w:t xml:space="preserve">More information about private school participation in NAEP can be found at </w:t>
      </w:r>
      <w:hyperlink r:id="rId90" w:history="1">
        <w:r w:rsidRPr="0054169D">
          <w:rPr>
            <w:rFonts w:ascii="Times New Roman" w:eastAsia="Times New Roman" w:hAnsi="Times New Roman" w:cs="Times New Roman"/>
            <w:color w:val="0000FF"/>
            <w:u w:val="single"/>
          </w:rPr>
          <w:t>https://nces.ed.gov/nationsreportcard/participating/private_nonpublic.aspx</w:t>
        </w:r>
      </w:hyperlink>
      <w:r w:rsidRPr="0054169D">
        <w:rPr>
          <w:rFonts w:ascii="Times New Roman" w:eastAsia="Times New Roman" w:hAnsi="Times New Roman" w:cs="Times New Roman"/>
        </w:rPr>
        <w:t>.</w:t>
      </w:r>
    </w:p>
    <w:p w:rsidR="0054169D" w:rsidRPr="0054169D" w:rsidP="0054169D" w14:paraId="2E278E71" w14:textId="77777777">
      <w:pPr>
        <w:widowControl/>
        <w:spacing w:after="0" w:line="240" w:lineRule="auto"/>
        <w:rPr>
          <w:rFonts w:ascii="Times New Roman" w:eastAsia="Times New Roman" w:hAnsi="Times New Roman" w:cs="Times New Roman"/>
        </w:rPr>
      </w:pPr>
      <w:r w:rsidRPr="0054169D">
        <w:rPr>
          <w:rFonts w:ascii="Times New Roman" w:eastAsia="Times New Roman" w:hAnsi="Times New Roman" w:cs="Times New Roman"/>
        </w:rPr>
        <w:t xml:space="preserve"> </w:t>
      </w:r>
    </w:p>
    <w:p w:rsidR="0054169D" w:rsidRPr="0054169D" w:rsidP="0054169D" w14:paraId="3E90548D" w14:textId="77777777">
      <w:pPr>
        <w:widowControl/>
        <w:spacing w:after="0" w:line="240" w:lineRule="auto"/>
        <w:rPr>
          <w:rFonts w:ascii="Times New Roman" w:eastAsia="Times New Roman" w:hAnsi="Times New Roman" w:cs="Times New Roman"/>
          <w:color w:val="FF0000"/>
        </w:rPr>
      </w:pPr>
      <w:r w:rsidRPr="0054169D">
        <w:rPr>
          <w:rFonts w:ascii="Times New Roman" w:eastAsia="Times New Roman" w:hAnsi="Times New Roman" w:cs="Times New Roman"/>
        </w:rPr>
        <w:t xml:space="preserve">If you have questions about NAEP, please contact </w:t>
      </w:r>
      <w:r w:rsidRPr="0054169D">
        <w:rPr>
          <w:rFonts w:ascii="Times New Roman" w:eastAsia="Times New Roman" w:hAnsi="Times New Roman" w:cs="Times New Roman"/>
          <w:color w:val="FF0000"/>
        </w:rPr>
        <w:t>[private school organization contact person and contact information] OR [NAEP Private School Recruiter, Contact Information].</w:t>
      </w:r>
    </w:p>
    <w:p w:rsidR="0054169D" w:rsidRPr="0054169D" w:rsidP="0054169D" w14:paraId="42087459" w14:textId="77777777">
      <w:pPr>
        <w:widowControl/>
        <w:spacing w:after="0" w:line="240" w:lineRule="auto"/>
        <w:rPr>
          <w:rFonts w:ascii="Times New Roman" w:eastAsia="Times New Roman" w:hAnsi="Times New Roman" w:cs="Times New Roman"/>
          <w:color w:val="FF0000"/>
        </w:rPr>
      </w:pPr>
    </w:p>
    <w:p w:rsidR="0054169D" w:rsidRPr="0054169D" w:rsidP="0054169D" w14:paraId="59644CFA" w14:textId="77777777">
      <w:pPr>
        <w:widowControl/>
        <w:spacing w:after="0" w:line="240" w:lineRule="auto"/>
        <w:rPr>
          <w:rFonts w:ascii="Times New Roman" w:eastAsia="Times New Roman" w:hAnsi="Times New Roman" w:cs="Times New Roman"/>
        </w:rPr>
      </w:pPr>
    </w:p>
    <w:p w:rsidR="0054169D" w:rsidRPr="0054169D" w:rsidP="0054169D" w14:paraId="77E9FA12" w14:textId="77777777">
      <w:pPr>
        <w:widowControl/>
        <w:spacing w:after="0" w:line="240" w:lineRule="auto"/>
        <w:rPr>
          <w:rFonts w:ascii="Times New Roman" w:eastAsia="Times New Roman" w:hAnsi="Times New Roman" w:cs="Times New Roman"/>
        </w:rPr>
      </w:pPr>
      <w:r w:rsidRPr="0054169D">
        <w:rPr>
          <w:rFonts w:ascii="Times New Roman" w:eastAsia="Times New Roman" w:hAnsi="Times New Roman" w:cs="Times New Roman"/>
        </w:rPr>
        <w:t>Sincerely,</w:t>
      </w:r>
    </w:p>
    <w:p w:rsidR="0054169D" w:rsidRPr="0054169D" w:rsidP="0054169D" w14:paraId="662B69EA" w14:textId="77777777">
      <w:pPr>
        <w:widowControl/>
        <w:spacing w:after="0" w:line="240" w:lineRule="auto"/>
        <w:rPr>
          <w:rFonts w:ascii="Times New Roman" w:eastAsia="Times New Roman" w:hAnsi="Times New Roman" w:cs="Times New Roman"/>
        </w:rPr>
      </w:pPr>
    </w:p>
    <w:p w:rsidR="0054169D" w:rsidRPr="0054169D" w:rsidP="0054169D" w14:paraId="2A8B2D12" w14:textId="77777777">
      <w:pPr>
        <w:widowControl/>
        <w:spacing w:after="0" w:line="240" w:lineRule="auto"/>
        <w:rPr>
          <w:rFonts w:ascii="Times New Roman" w:eastAsia="Times New Roman" w:hAnsi="Times New Roman" w:cs="Times New Roman"/>
          <w:color w:val="FF0000"/>
        </w:rPr>
      </w:pPr>
      <w:r w:rsidRPr="0054169D">
        <w:rPr>
          <w:rFonts w:ascii="Times New Roman" w:eastAsia="Times New Roman" w:hAnsi="Times New Roman" w:cs="Times New Roman"/>
          <w:color w:val="FF0000"/>
        </w:rPr>
        <w:t>[Name]</w:t>
      </w:r>
    </w:p>
    <w:p w:rsidR="0054169D" w:rsidRPr="0054169D" w:rsidP="0054169D" w14:paraId="384CD711" w14:textId="77777777">
      <w:pPr>
        <w:widowControl/>
        <w:spacing w:after="0" w:line="240" w:lineRule="auto"/>
        <w:rPr>
          <w:rFonts w:ascii="Times New Roman" w:eastAsia="Times New Roman" w:hAnsi="Times New Roman" w:cs="Times New Roman"/>
          <w:color w:val="FF0000"/>
        </w:rPr>
      </w:pPr>
      <w:r w:rsidRPr="0054169D">
        <w:rPr>
          <w:rFonts w:ascii="Times New Roman" w:eastAsia="Times New Roman" w:hAnsi="Times New Roman" w:cs="Times New Roman"/>
          <w:color w:val="FF0000"/>
        </w:rPr>
        <w:t>Private School Organization</w:t>
      </w:r>
    </w:p>
    <w:p w:rsidR="0054169D" w:rsidRPr="0054169D" w:rsidP="0054169D" w14:paraId="76E3849C" w14:textId="77777777">
      <w:pPr>
        <w:widowControl/>
        <w:spacing w:after="0" w:line="240" w:lineRule="auto"/>
        <w:rPr>
          <w:rFonts w:ascii="Times New Roman" w:eastAsia="Times New Roman" w:hAnsi="Times New Roman" w:cs="Times New Roman"/>
          <w:color w:val="FF0000"/>
        </w:rPr>
      </w:pPr>
      <w:r w:rsidRPr="0054169D">
        <w:rPr>
          <w:rFonts w:ascii="Times New Roman" w:eastAsia="Times New Roman" w:hAnsi="Times New Roman" w:cs="Times New Roman"/>
          <w:color w:val="FF0000"/>
        </w:rPr>
        <w:t>Title</w:t>
      </w:r>
    </w:p>
    <w:p w:rsidR="00C00DD8" w:rsidP="00FD0275" w14:paraId="70ABBBEC" w14:textId="77777777"/>
    <w:p w:rsidR="00C00DD8" w:rsidP="00FD0275" w14:paraId="6A73332D" w14:textId="77777777"/>
    <w:p w:rsidR="00C00DD8" w:rsidP="00FD0275" w14:paraId="0BE437AF" w14:textId="77777777"/>
    <w:p w:rsidR="00C00DD8" w:rsidP="00FD0275" w14:paraId="1D9AD055" w14:textId="77777777"/>
    <w:p w:rsidR="00161FCA" w:rsidRPr="00161FCA" w:rsidP="00161FCA" w14:paraId="7D7651BB" w14:textId="77777777">
      <w:pPr>
        <w:widowControl/>
        <w:spacing w:after="0" w:line="240" w:lineRule="auto"/>
        <w:rPr>
          <w:rFonts w:ascii="Times New Roman" w:eastAsia="Times New Roman" w:hAnsi="Times New Roman" w:cs="Times New Roman"/>
        </w:rPr>
      </w:pPr>
    </w:p>
    <w:p w:rsidR="0054169D" w14:paraId="7EA1EEE4" w14:textId="77777777">
      <w:pPr>
        <w:rPr>
          <w:rFonts w:ascii="Times New Roman" w:eastAsia="Times New Roman" w:hAnsi="Times New Roman" w:cs="Times New Roman"/>
          <w:b/>
        </w:rPr>
      </w:pPr>
      <w:r>
        <w:rPr>
          <w:rFonts w:ascii="Times New Roman" w:eastAsia="Times New Roman" w:hAnsi="Times New Roman" w:cs="Times New Roman"/>
          <w:b/>
        </w:rPr>
        <w:br w:type="page"/>
      </w:r>
    </w:p>
    <w:p w:rsidR="00161FCA" w:rsidRPr="00161FCA" w:rsidP="00161FCA" w14:paraId="3F2A7396" w14:textId="21380EF1">
      <w:pPr>
        <w:widowControl/>
        <w:spacing w:after="0" w:line="240" w:lineRule="auto"/>
        <w:jc w:val="center"/>
        <w:rPr>
          <w:rFonts w:ascii="Times New Roman" w:eastAsia="Times New Roman" w:hAnsi="Times New Roman" w:cs="Times New Roman"/>
          <w:b/>
        </w:rPr>
      </w:pPr>
      <w:r w:rsidRPr="00161FCA">
        <w:rPr>
          <w:rFonts w:ascii="Times New Roman" w:eastAsia="Times New Roman" w:hAnsi="Times New Roman" w:cs="Times New Roman"/>
          <w:b/>
        </w:rPr>
        <w:t>NAEP 2027 Sample Endorsement Letter</w:t>
      </w:r>
    </w:p>
    <w:p w:rsidR="00161FCA" w:rsidRPr="00161FCA" w:rsidP="00161FCA" w14:paraId="5AA116AF" w14:textId="77777777">
      <w:pPr>
        <w:widowControl/>
        <w:spacing w:after="0" w:line="240" w:lineRule="auto"/>
        <w:jc w:val="center"/>
        <w:rPr>
          <w:rFonts w:ascii="Times New Roman" w:eastAsia="Times New Roman" w:hAnsi="Times New Roman" w:cs="Times New Roman"/>
          <w:b/>
        </w:rPr>
      </w:pPr>
      <w:r w:rsidRPr="00161FCA">
        <w:rPr>
          <w:rFonts w:ascii="Times New Roman" w:eastAsia="Times New Roman" w:hAnsi="Times New Roman" w:cs="Times New Roman"/>
          <w:b/>
        </w:rPr>
        <w:t>From Council for American Private Education (CAPE) to Private School Administrator</w:t>
      </w:r>
    </w:p>
    <w:p w:rsidR="00161FCA" w:rsidRPr="00161FCA" w:rsidP="00161FCA" w14:paraId="70F02591" w14:textId="77777777">
      <w:pPr>
        <w:widowControl/>
        <w:spacing w:after="0" w:line="240" w:lineRule="auto"/>
        <w:jc w:val="center"/>
        <w:rPr>
          <w:rFonts w:ascii="Times New Roman" w:eastAsia="Times New Roman" w:hAnsi="Times New Roman" w:cs="Times New Roman"/>
          <w:b/>
          <w:color w:val="FF0000"/>
        </w:rPr>
      </w:pPr>
      <w:r w:rsidRPr="00161FCA">
        <w:rPr>
          <w:rFonts w:ascii="Times New Roman" w:eastAsia="Times New Roman" w:hAnsi="Times New Roman" w:cs="Times New Roman"/>
          <w:b/>
          <w:color w:val="FF0000"/>
        </w:rPr>
        <w:t>Red text</w:t>
      </w:r>
      <w:r w:rsidRPr="00161FCA">
        <w:rPr>
          <w:rFonts w:ascii="Times New Roman" w:eastAsia="Times New Roman" w:hAnsi="Times New Roman" w:cs="Times New Roman"/>
          <w:b/>
        </w:rPr>
        <w:t xml:space="preserve"> should be </w:t>
      </w:r>
      <w:r w:rsidRPr="00161FCA">
        <w:rPr>
          <w:rFonts w:ascii="Times New Roman" w:eastAsia="Times New Roman" w:hAnsi="Times New Roman" w:cs="Times New Roman"/>
          <w:b/>
        </w:rPr>
        <w:t>customized</w:t>
      </w:r>
      <w:r w:rsidRPr="00161FCA">
        <w:rPr>
          <w:rFonts w:ascii="Times New Roman" w:eastAsia="Times New Roman" w:hAnsi="Times New Roman" w:cs="Times New Roman"/>
          <w:b/>
        </w:rPr>
        <w:t xml:space="preserve"> and letter should be finalized on </w:t>
      </w:r>
      <w:r w:rsidRPr="00161FCA">
        <w:rPr>
          <w:rFonts w:ascii="Times New Roman" w:eastAsia="Times New Roman" w:hAnsi="Times New Roman" w:cs="Times New Roman"/>
          <w:b/>
          <w:color w:val="FF0000"/>
        </w:rPr>
        <w:t>CAPE letterhead</w:t>
      </w:r>
    </w:p>
    <w:p w:rsidR="00161FCA" w:rsidRPr="00161FCA" w:rsidP="00161FCA" w14:paraId="47DE1E64" w14:textId="77777777">
      <w:pPr>
        <w:widowControl/>
        <w:spacing w:after="0" w:line="240" w:lineRule="auto"/>
        <w:jc w:val="center"/>
        <w:rPr>
          <w:rFonts w:ascii="Times New Roman" w:eastAsia="Times New Roman" w:hAnsi="Times New Roman" w:cs="Times New Roman"/>
          <w:color w:val="FF0000"/>
        </w:rPr>
      </w:pPr>
    </w:p>
    <w:p w:rsidR="00161FCA" w:rsidRPr="00161FCA" w:rsidP="00161FCA" w14:paraId="2F40BFC4" w14:textId="77777777">
      <w:pPr>
        <w:widowControl/>
        <w:spacing w:after="0" w:line="240" w:lineRule="auto"/>
        <w:rPr>
          <w:rFonts w:ascii="Times New Roman" w:eastAsia="Times New Roman" w:hAnsi="Times New Roman" w:cs="Times New Roman"/>
        </w:rPr>
      </w:pPr>
    </w:p>
    <w:p w:rsidR="00161FCA" w:rsidRPr="00161FCA" w:rsidP="00161FCA" w14:paraId="62098915" w14:textId="77777777">
      <w:pPr>
        <w:widowControl/>
        <w:spacing w:after="0" w:line="240" w:lineRule="auto"/>
        <w:rPr>
          <w:rFonts w:ascii="Times New Roman" w:eastAsia="Times New Roman" w:hAnsi="Times New Roman" w:cs="Times New Roman"/>
        </w:rPr>
      </w:pPr>
      <w:r w:rsidRPr="00161FCA">
        <w:rPr>
          <w:rFonts w:ascii="Times New Roman" w:eastAsia="Times New Roman" w:hAnsi="Times New Roman" w:cs="Times New Roman"/>
        </w:rPr>
        <w:t>Spring 2026</w:t>
      </w:r>
    </w:p>
    <w:p w:rsidR="00161FCA" w:rsidRPr="00161FCA" w:rsidP="00161FCA" w14:paraId="22DCE464" w14:textId="77777777">
      <w:pPr>
        <w:widowControl/>
        <w:spacing w:after="0" w:line="240" w:lineRule="auto"/>
        <w:rPr>
          <w:rFonts w:ascii="Times New Roman" w:eastAsia="Times New Roman" w:hAnsi="Times New Roman" w:cs="Times New Roman"/>
        </w:rPr>
      </w:pPr>
    </w:p>
    <w:p w:rsidR="00161FCA" w:rsidRPr="00161FCA" w:rsidP="00161FCA" w14:paraId="0F328A2D" w14:textId="77777777">
      <w:pPr>
        <w:widowControl/>
        <w:spacing w:after="0" w:line="240" w:lineRule="auto"/>
        <w:rPr>
          <w:rFonts w:ascii="Times New Roman" w:eastAsia="Times New Roman" w:hAnsi="Times New Roman" w:cs="Times New Roman"/>
        </w:rPr>
      </w:pPr>
      <w:r w:rsidRPr="00161FCA">
        <w:rPr>
          <w:rFonts w:ascii="Times New Roman" w:eastAsia="Times New Roman" w:hAnsi="Times New Roman" w:cs="Times New Roman"/>
        </w:rPr>
        <w:t>Dear Administrator:</w:t>
      </w:r>
    </w:p>
    <w:p w:rsidR="00161FCA" w:rsidRPr="00161FCA" w:rsidP="00161FCA" w14:paraId="20EB9C84" w14:textId="77777777">
      <w:pPr>
        <w:widowControl/>
        <w:spacing w:after="0" w:line="240" w:lineRule="auto"/>
        <w:rPr>
          <w:rFonts w:ascii="Times New Roman" w:eastAsia="Times New Roman" w:hAnsi="Times New Roman" w:cs="Times New Roman"/>
        </w:rPr>
      </w:pPr>
    </w:p>
    <w:p w:rsidR="00161FCA" w:rsidRPr="00BC0889" w:rsidP="00161FCA" w14:paraId="09E04853" w14:textId="77777777">
      <w:pPr>
        <w:widowControl/>
        <w:spacing w:after="0" w:line="240" w:lineRule="auto"/>
        <w:rPr>
          <w:rFonts w:ascii="Times New Roman" w:eastAsia="Times New Roman" w:hAnsi="Times New Roman" w:cs="Times New Roman"/>
        </w:rPr>
      </w:pPr>
      <w:r w:rsidRPr="00161FCA">
        <w:rPr>
          <w:rFonts w:ascii="Times New Roman" w:eastAsia="Times New Roman" w:hAnsi="Times New Roman" w:cs="Times New Roman"/>
        </w:rPr>
        <w:t xml:space="preserve">I am writing to </w:t>
      </w:r>
      <w:r w:rsidRPr="00BC0889">
        <w:rPr>
          <w:rFonts w:ascii="Times New Roman" w:eastAsia="Times New Roman" w:hAnsi="Times New Roman" w:cs="Times New Roman"/>
        </w:rPr>
        <w:t>encourage your school to participate in the 2027 National Assessment of Educational Progress (NAEP). CAPE considers NAEP an essential measure of student achievement in the United States.</w:t>
      </w:r>
    </w:p>
    <w:p w:rsidR="00161FCA" w:rsidRPr="00BC0889" w:rsidP="00161FCA" w14:paraId="7C435FDB" w14:textId="77777777">
      <w:pPr>
        <w:widowControl/>
        <w:spacing w:after="0" w:line="240" w:lineRule="auto"/>
        <w:rPr>
          <w:rFonts w:ascii="Times New Roman" w:eastAsia="Times New Roman" w:hAnsi="Times New Roman" w:cs="Times New Roman"/>
        </w:rPr>
      </w:pPr>
    </w:p>
    <w:p w:rsidR="00161FCA" w:rsidRPr="00BC0889" w:rsidP="00161FCA" w14:paraId="3FC14E3E" w14:textId="77777777">
      <w:pPr>
        <w:widowControl/>
        <w:spacing w:after="0" w:line="240" w:lineRule="auto"/>
        <w:rPr>
          <w:rFonts w:ascii="Times New Roman" w:eastAsia="Times New Roman" w:hAnsi="Times New Roman" w:cs="Times New Roman"/>
          <w:sz w:val="24"/>
        </w:rPr>
      </w:pPr>
      <w:r w:rsidRPr="00BC0889">
        <w:rPr>
          <w:rFonts w:ascii="Times New Roman" w:eastAsia="Times New Roman" w:hAnsi="Times New Roman" w:cs="Times New Roman"/>
        </w:rPr>
        <w:t>Private schools represent about 23 percent of schools in the nation and educate about 9 percent of all students. With your support, private schools can achieve excellent participation and contribute to the development of future NAEP assessments.</w:t>
      </w:r>
    </w:p>
    <w:p w:rsidR="00161FCA" w:rsidRPr="00BC0889" w:rsidP="00161FCA" w14:paraId="75E379C3" w14:textId="77777777">
      <w:pPr>
        <w:widowControl/>
        <w:spacing w:after="0" w:line="240" w:lineRule="auto"/>
        <w:rPr>
          <w:rFonts w:ascii="Times New Roman" w:eastAsia="Times New Roman" w:hAnsi="Times New Roman" w:cs="Times New Roman"/>
        </w:rPr>
      </w:pPr>
    </w:p>
    <w:p w:rsidR="00161FCA" w:rsidRPr="00BC0889" w:rsidP="00161FCA" w14:paraId="32C3147E" w14:textId="77777777">
      <w:pPr>
        <w:widowControl/>
        <w:spacing w:after="0" w:line="240" w:lineRule="auto"/>
        <w:rPr>
          <w:rFonts w:ascii="Times New Roman" w:eastAsia="Times New Roman" w:hAnsi="Times New Roman" w:cs="Times New Roman"/>
        </w:rPr>
      </w:pPr>
      <w:r w:rsidRPr="00BC0889">
        <w:rPr>
          <w:rFonts w:ascii="Times New Roman" w:eastAsia="Times New Roman" w:hAnsi="Times New Roman" w:cs="Times New Roman"/>
        </w:rPr>
        <w:t xml:space="preserve">NAEP is different from other assessments. </w:t>
      </w:r>
    </w:p>
    <w:p w:rsidR="00161FCA" w:rsidRPr="00BC0889" w:rsidP="00161FCA" w14:paraId="00F5F9EC" w14:textId="77777777">
      <w:pPr>
        <w:widowControl/>
        <w:spacing w:after="0" w:line="240" w:lineRule="auto"/>
        <w:rPr>
          <w:rFonts w:ascii="Times New Roman" w:eastAsia="Times New Roman" w:hAnsi="Times New Roman" w:cs="Times New Roman"/>
        </w:rPr>
      </w:pPr>
    </w:p>
    <w:p w:rsidR="00161FCA" w:rsidRPr="00BC0889" w14:paraId="77818588" w14:textId="77777777">
      <w:pPr>
        <w:widowControl/>
        <w:numPr>
          <w:ilvl w:val="0"/>
          <w:numId w:val="48"/>
        </w:numPr>
        <w:spacing w:after="0" w:line="240" w:lineRule="auto"/>
        <w:rPr>
          <w:rFonts w:ascii="Times New Roman" w:eastAsia="Times New Roman" w:hAnsi="Times New Roman" w:cs="Times New Roman"/>
        </w:rPr>
      </w:pPr>
      <w:r w:rsidRPr="00BC0889">
        <w:rPr>
          <w:rFonts w:ascii="Times New Roman" w:eastAsia="Times New Roman" w:hAnsi="Times New Roman" w:cs="Times New Roman"/>
        </w:rPr>
        <w:t>NAEP is administered at no cost to schools.</w:t>
      </w:r>
    </w:p>
    <w:p w:rsidR="00161FCA" w:rsidRPr="00BC0889" w14:paraId="3EECB874" w14:textId="77777777">
      <w:pPr>
        <w:widowControl/>
        <w:numPr>
          <w:ilvl w:val="0"/>
          <w:numId w:val="48"/>
        </w:numPr>
        <w:spacing w:after="0" w:line="240" w:lineRule="auto"/>
        <w:rPr>
          <w:rFonts w:ascii="Times New Roman" w:eastAsia="Times New Roman" w:hAnsi="Times New Roman" w:cs="Times New Roman"/>
        </w:rPr>
      </w:pPr>
      <w:r w:rsidRPr="00BC0889">
        <w:rPr>
          <w:rFonts w:ascii="Times New Roman" w:eastAsia="Times New Roman" w:hAnsi="Times New Roman" w:cs="Times New Roman"/>
        </w:rPr>
        <w:t xml:space="preserve">NAEP representatives provide significant support to schools before and during the assessment day. </w:t>
      </w:r>
    </w:p>
    <w:p w:rsidR="00161FCA" w:rsidRPr="00BC0889" w14:paraId="1A6D1DDF" w14:textId="77777777">
      <w:pPr>
        <w:widowControl/>
        <w:numPr>
          <w:ilvl w:val="0"/>
          <w:numId w:val="48"/>
        </w:numPr>
        <w:spacing w:after="0" w:line="240" w:lineRule="auto"/>
        <w:rPr>
          <w:rFonts w:ascii="Times New Roman" w:eastAsia="Times New Roman" w:hAnsi="Times New Roman" w:cs="Times New Roman"/>
        </w:rPr>
      </w:pPr>
      <w:r w:rsidRPr="00BC0889">
        <w:rPr>
          <w:rFonts w:ascii="Times New Roman" w:eastAsia="Times New Roman" w:hAnsi="Times New Roman" w:cs="Times New Roman"/>
        </w:rPr>
        <w:t xml:space="preserve">Participating students and schools spend far less time on NAEP than typical </w:t>
      </w:r>
      <w:r w:rsidRPr="00BC0889">
        <w:rPr>
          <w:rFonts w:ascii="Times New Roman" w:eastAsia="Times New Roman" w:hAnsi="Times New Roman" w:cs="Times New Roman"/>
        </w:rPr>
        <w:t>large scale</w:t>
      </w:r>
      <w:r w:rsidRPr="00BC0889">
        <w:rPr>
          <w:rFonts w:ascii="Times New Roman" w:eastAsia="Times New Roman" w:hAnsi="Times New Roman" w:cs="Times New Roman"/>
        </w:rPr>
        <w:t xml:space="preserve"> assessments require. NAEP is not designed to report results at the school or student level.</w:t>
      </w:r>
    </w:p>
    <w:p w:rsidR="00161FCA" w:rsidRPr="00161FCA" w:rsidP="00161FCA" w14:paraId="671FC4C8" w14:textId="77777777">
      <w:pPr>
        <w:widowControl/>
        <w:spacing w:after="0" w:line="240" w:lineRule="auto"/>
        <w:rPr>
          <w:rFonts w:ascii="Times New Roman" w:eastAsia="Times New Roman" w:hAnsi="Times New Roman" w:cs="Times New Roman"/>
        </w:rPr>
      </w:pPr>
    </w:p>
    <w:p w:rsidR="00161FCA" w:rsidRPr="00161FCA" w:rsidP="00161FCA" w14:paraId="48CD2584" w14:textId="77777777">
      <w:pPr>
        <w:widowControl/>
        <w:spacing w:after="0" w:line="240" w:lineRule="auto"/>
        <w:rPr>
          <w:rFonts w:ascii="Times New Roman" w:eastAsia="Times New Roman" w:hAnsi="Times New Roman" w:cs="Times New Roman"/>
        </w:rPr>
      </w:pPr>
      <w:r w:rsidRPr="00161FCA">
        <w:rPr>
          <w:rFonts w:ascii="Times New Roman" w:eastAsia="Times New Roman" w:hAnsi="Times New Roman" w:cs="Times New Roman"/>
        </w:rPr>
        <w:t xml:space="preserve">For the benefit of the private school community and to provide the most accurate information about student achievement in the United States, I strongly urge you to participate. </w:t>
      </w:r>
    </w:p>
    <w:p w:rsidR="00161FCA" w:rsidRPr="00161FCA" w:rsidP="00161FCA" w14:paraId="01251246" w14:textId="77777777">
      <w:pPr>
        <w:widowControl/>
        <w:spacing w:after="0" w:line="240" w:lineRule="auto"/>
        <w:rPr>
          <w:rFonts w:ascii="Times New Roman" w:eastAsia="Times New Roman" w:hAnsi="Times New Roman" w:cs="Times New Roman"/>
        </w:rPr>
      </w:pPr>
    </w:p>
    <w:p w:rsidR="00161FCA" w:rsidRPr="00161FCA" w:rsidP="00161FCA" w14:paraId="063AA854" w14:textId="77777777">
      <w:pPr>
        <w:widowControl/>
        <w:spacing w:after="0" w:line="240" w:lineRule="auto"/>
        <w:rPr>
          <w:rFonts w:ascii="Times New Roman" w:eastAsia="Times New Roman" w:hAnsi="Times New Roman" w:cs="Times New Roman"/>
        </w:rPr>
      </w:pPr>
      <w:r w:rsidRPr="00161FCA">
        <w:rPr>
          <w:rFonts w:ascii="Times New Roman" w:eastAsia="Times New Roman" w:hAnsi="Times New Roman" w:cs="Times New Roman"/>
        </w:rPr>
        <w:t xml:space="preserve">More information about private school participation in NAEP can be found at </w:t>
      </w:r>
      <w:hyperlink r:id="rId90" w:history="1">
        <w:r w:rsidRPr="00161FCA">
          <w:rPr>
            <w:rFonts w:ascii="Times New Roman" w:eastAsia="Times New Roman" w:hAnsi="Times New Roman" w:cs="Times New Roman"/>
            <w:color w:val="0000FF"/>
            <w:u w:val="single"/>
          </w:rPr>
          <w:t>https://nces.ed.gov/nationsreportcard/participating/private_nonpublic.aspx</w:t>
        </w:r>
      </w:hyperlink>
      <w:r w:rsidRPr="00161FCA">
        <w:rPr>
          <w:rFonts w:ascii="Times New Roman" w:eastAsia="Times New Roman" w:hAnsi="Times New Roman" w:cs="Times New Roman"/>
        </w:rPr>
        <w:t>.</w:t>
      </w:r>
    </w:p>
    <w:p w:rsidR="00161FCA" w:rsidRPr="00161FCA" w:rsidP="00161FCA" w14:paraId="13584808" w14:textId="77777777">
      <w:pPr>
        <w:widowControl/>
        <w:spacing w:after="0" w:line="240" w:lineRule="auto"/>
        <w:rPr>
          <w:rFonts w:ascii="Times New Roman" w:eastAsia="Times New Roman" w:hAnsi="Times New Roman" w:cs="Times New Roman"/>
        </w:rPr>
      </w:pPr>
      <w:r w:rsidRPr="00161FCA">
        <w:rPr>
          <w:rFonts w:ascii="Times New Roman" w:eastAsia="Times New Roman" w:hAnsi="Times New Roman" w:cs="Times New Roman"/>
        </w:rPr>
        <w:t xml:space="preserve"> </w:t>
      </w:r>
    </w:p>
    <w:p w:rsidR="00161FCA" w:rsidRPr="00161FCA" w:rsidP="00161FCA" w14:paraId="3CD00BA5" w14:textId="77777777">
      <w:pPr>
        <w:widowControl/>
        <w:spacing w:after="0" w:line="240" w:lineRule="auto"/>
        <w:rPr>
          <w:rFonts w:ascii="Times New Roman" w:eastAsia="Times New Roman" w:hAnsi="Times New Roman" w:cs="Times New Roman"/>
          <w:color w:val="FF0000"/>
        </w:rPr>
      </w:pPr>
      <w:r w:rsidRPr="00161FCA">
        <w:rPr>
          <w:rFonts w:ascii="Times New Roman" w:eastAsia="Times New Roman" w:hAnsi="Times New Roman" w:cs="Times New Roman"/>
        </w:rPr>
        <w:t xml:space="preserve">If you have questions about NAEP, please contact </w:t>
      </w:r>
      <w:r w:rsidRPr="00161FCA">
        <w:rPr>
          <w:rFonts w:ascii="Times New Roman" w:eastAsia="Times New Roman" w:hAnsi="Times New Roman" w:cs="Times New Roman"/>
          <w:color w:val="FF0000"/>
        </w:rPr>
        <w:t xml:space="preserve">[private school organization contact person and contact information] OR [NAEP Private School Recruiter, Contact Information]. </w:t>
      </w:r>
    </w:p>
    <w:p w:rsidR="00161FCA" w:rsidRPr="00161FCA" w:rsidP="00161FCA" w14:paraId="145B7E02" w14:textId="77777777">
      <w:pPr>
        <w:widowControl/>
        <w:spacing w:after="0" w:line="240" w:lineRule="auto"/>
        <w:rPr>
          <w:rFonts w:ascii="Times New Roman" w:eastAsia="Times New Roman" w:hAnsi="Times New Roman" w:cs="Times New Roman"/>
        </w:rPr>
      </w:pPr>
    </w:p>
    <w:p w:rsidR="00161FCA" w:rsidRPr="00161FCA" w:rsidP="00161FCA" w14:paraId="14FDE035" w14:textId="77777777">
      <w:pPr>
        <w:widowControl/>
        <w:spacing w:after="0" w:line="240" w:lineRule="auto"/>
        <w:rPr>
          <w:rFonts w:ascii="Times New Roman" w:eastAsia="Times New Roman" w:hAnsi="Times New Roman" w:cs="Times New Roman"/>
        </w:rPr>
      </w:pPr>
      <w:r w:rsidRPr="00161FCA">
        <w:rPr>
          <w:rFonts w:ascii="Times New Roman" w:eastAsia="Times New Roman" w:hAnsi="Times New Roman" w:cs="Times New Roman"/>
        </w:rPr>
        <w:t>Sincerely,</w:t>
      </w:r>
    </w:p>
    <w:p w:rsidR="00161FCA" w:rsidRPr="00161FCA" w:rsidP="00161FCA" w14:paraId="6A8EFDAF" w14:textId="77777777">
      <w:pPr>
        <w:widowControl/>
        <w:spacing w:after="0" w:line="240" w:lineRule="auto"/>
        <w:rPr>
          <w:rFonts w:ascii="Times New Roman" w:eastAsia="Times New Roman" w:hAnsi="Times New Roman" w:cs="Times New Roman"/>
        </w:rPr>
      </w:pPr>
    </w:p>
    <w:p w:rsidR="00161FCA" w:rsidRPr="00161FCA" w:rsidP="00161FCA" w14:paraId="0AA717C4" w14:textId="77777777">
      <w:pPr>
        <w:widowControl/>
        <w:spacing w:after="0" w:line="240" w:lineRule="auto"/>
        <w:rPr>
          <w:rFonts w:ascii="Times New Roman" w:eastAsia="Times New Roman" w:hAnsi="Times New Roman" w:cs="Times New Roman"/>
          <w:color w:val="FF0000"/>
        </w:rPr>
      </w:pPr>
      <w:r w:rsidRPr="00161FCA">
        <w:rPr>
          <w:rFonts w:ascii="Times New Roman" w:eastAsia="Times New Roman" w:hAnsi="Times New Roman" w:cs="Times New Roman"/>
          <w:color w:val="FF0000"/>
        </w:rPr>
        <w:t>[Name]</w:t>
      </w:r>
    </w:p>
    <w:p w:rsidR="00161FCA" w:rsidRPr="00161FCA" w:rsidP="00161FCA" w14:paraId="474770FA" w14:textId="77777777">
      <w:pPr>
        <w:widowControl/>
        <w:spacing w:after="0" w:line="240" w:lineRule="auto"/>
        <w:rPr>
          <w:rFonts w:ascii="Times New Roman" w:eastAsia="Times New Roman" w:hAnsi="Times New Roman" w:cs="Times New Roman"/>
          <w:color w:val="FF0000"/>
        </w:rPr>
      </w:pPr>
      <w:r w:rsidRPr="00161FCA">
        <w:rPr>
          <w:rFonts w:ascii="Times New Roman" w:eastAsia="Times New Roman" w:hAnsi="Times New Roman" w:cs="Times New Roman"/>
          <w:color w:val="FF0000"/>
        </w:rPr>
        <w:t>Council for American Private Education</w:t>
      </w:r>
    </w:p>
    <w:p w:rsidR="00161FCA" w:rsidRPr="00161FCA" w:rsidP="00161FCA" w14:paraId="1AC5F832" w14:textId="77777777">
      <w:pPr>
        <w:widowControl/>
        <w:spacing w:after="0" w:line="240" w:lineRule="auto"/>
        <w:rPr>
          <w:rFonts w:ascii="Times New Roman" w:eastAsia="Times New Roman" w:hAnsi="Times New Roman" w:cs="Times New Roman"/>
          <w:color w:val="FF0000"/>
        </w:rPr>
      </w:pPr>
      <w:r w:rsidRPr="00161FCA">
        <w:rPr>
          <w:rFonts w:ascii="Times New Roman" w:eastAsia="Times New Roman" w:hAnsi="Times New Roman" w:cs="Times New Roman"/>
          <w:color w:val="FF0000"/>
        </w:rPr>
        <w:t>Title</w:t>
      </w:r>
    </w:p>
    <w:p w:rsidR="00C00DD8" w:rsidP="00FD0275" w14:paraId="77FAE7DA" w14:textId="77777777"/>
    <w:p w:rsidR="00C00DD8" w:rsidP="00FD0275" w14:paraId="09F90BBE" w14:textId="77777777"/>
    <w:p w:rsidR="00C00DD8" w:rsidP="00FD0275" w14:paraId="7B03ADA7" w14:textId="77777777"/>
    <w:p w:rsidR="00C00DD8" w:rsidP="00FD0275" w14:paraId="7C9AFE76" w14:textId="77777777"/>
    <w:p w:rsidR="00C00DD8" w:rsidP="00FD0275" w14:paraId="48F35EE0" w14:textId="77777777"/>
    <w:p w:rsidR="00C00DD8" w:rsidP="00FD0275" w14:paraId="72B96EE2" w14:textId="77777777"/>
    <w:p w:rsidR="00161FCA" w14:paraId="323508BA" w14:textId="77777777">
      <w:pPr>
        <w:rPr>
          <w:rStyle w:val="Strong"/>
          <w:rFonts w:ascii="Times New Roman" w:hAnsi="Times New Roman" w:eastAsiaTheme="majorEastAsia" w:cs="Times New Roman"/>
          <w:color w:val="000000" w:themeColor="text1"/>
          <w:sz w:val="28"/>
          <w:szCs w:val="24"/>
        </w:rPr>
      </w:pPr>
      <w:bookmarkStart w:id="815" w:name="_Toc175909530"/>
      <w:r>
        <w:rPr>
          <w:rStyle w:val="Strong"/>
          <w:rFonts w:cs="Times New Roman"/>
        </w:rPr>
        <w:br w:type="page"/>
      </w:r>
    </w:p>
    <w:p w:rsidR="00182F13" w:rsidP="00182F13" w14:paraId="59732F85" w14:textId="58548D50">
      <w:pPr>
        <w:pStyle w:val="Heading3"/>
        <w:rPr>
          <w:rStyle w:val="Strong"/>
          <w:rFonts w:cs="Times New Roman"/>
          <w:b w:val="0"/>
          <w:bCs w:val="0"/>
        </w:rPr>
      </w:pPr>
      <w:bookmarkStart w:id="816" w:name="_Toc233816083"/>
      <w:r w:rsidRPr="008D32E2">
        <w:rPr>
          <w:rStyle w:val="Strong"/>
          <w:rFonts w:cs="Times New Roman"/>
        </w:rPr>
        <w:t>Appendix D-</w:t>
      </w:r>
      <w:r>
        <w:rPr>
          <w:rStyle w:val="Strong"/>
          <w:rFonts w:cs="Times New Roman"/>
        </w:rPr>
        <w:t>24</w:t>
      </w:r>
      <w:r w:rsidRPr="008D32E2">
        <w:rPr>
          <w:rStyle w:val="Strong"/>
          <w:rFonts w:cs="Times New Roman"/>
        </w:rPr>
        <w:t xml:space="preserve">: </w:t>
      </w:r>
      <w:r w:rsidRPr="00DF0CB3">
        <w:rPr>
          <w:rStyle w:val="Strong"/>
          <w:rFonts w:cs="Times New Roman"/>
          <w:b w:val="0"/>
          <w:bCs w:val="0"/>
        </w:rPr>
        <w:t>NAEP 202</w:t>
      </w:r>
      <w:r w:rsidR="000308F5">
        <w:rPr>
          <w:rStyle w:val="Strong"/>
          <w:rFonts w:cs="Times New Roman"/>
          <w:b w:val="0"/>
          <w:bCs w:val="0"/>
        </w:rPr>
        <w:t xml:space="preserve">7 </w:t>
      </w:r>
      <w:r w:rsidRPr="00DF0CB3">
        <w:rPr>
          <w:rStyle w:val="Strong"/>
          <w:rFonts w:cs="Times New Roman"/>
          <w:b w:val="0"/>
          <w:bCs w:val="0"/>
        </w:rPr>
        <w:t xml:space="preserve">Preassessment </w:t>
      </w:r>
      <w:r>
        <w:rPr>
          <w:rStyle w:val="Strong"/>
          <w:rFonts w:cs="Times New Roman"/>
          <w:b w:val="0"/>
          <w:bCs w:val="0"/>
        </w:rPr>
        <w:t>Notification</w:t>
      </w:r>
      <w:r w:rsidRPr="00DF0CB3">
        <w:rPr>
          <w:rStyle w:val="Strong"/>
          <w:rFonts w:cs="Times New Roman"/>
          <w:b w:val="0"/>
          <w:bCs w:val="0"/>
        </w:rPr>
        <w:t>, School Device Model</w:t>
      </w:r>
      <w:r>
        <w:rPr>
          <w:rStyle w:val="Strong"/>
          <w:rFonts w:cs="Times New Roman"/>
          <w:b w:val="0"/>
          <w:bCs w:val="0"/>
        </w:rPr>
        <w:t xml:space="preserve"> </w:t>
      </w:r>
      <w:r w:rsidR="000821E4">
        <w:rPr>
          <w:rStyle w:val="Strong"/>
          <w:rFonts w:cs="Times New Roman"/>
          <w:b w:val="0"/>
          <w:bCs w:val="0"/>
        </w:rPr>
        <w:t>(NEW)</w:t>
      </w:r>
      <w:bookmarkEnd w:id="816"/>
    </w:p>
    <w:p w:rsidR="00182F13" w:rsidP="00182F13" w14:paraId="755CF9E6" w14:textId="77777777"/>
    <w:p w:rsidR="006A5A84" w:rsidRPr="006A5A84" w:rsidP="006A5A84" w14:paraId="2C4F47A2" w14:textId="77777777">
      <w:pPr>
        <w:widowControl/>
        <w:spacing w:after="0" w:line="240" w:lineRule="auto"/>
        <w:jc w:val="center"/>
        <w:rPr>
          <w:rFonts w:ascii="Times New Roman" w:eastAsia="Times New Roman" w:hAnsi="Times New Roman" w:cs="Times New Roman"/>
          <w:b/>
          <w:bCs/>
        </w:rPr>
      </w:pPr>
      <w:r w:rsidRPr="006A5A84">
        <w:rPr>
          <w:rFonts w:ascii="Times New Roman" w:eastAsia="Times New Roman" w:hAnsi="Times New Roman" w:cs="Times New Roman"/>
          <w:b/>
          <w:bCs/>
        </w:rPr>
        <w:t>NAEP 2027 Preassessment Notification (School Device)</w:t>
      </w:r>
    </w:p>
    <w:p w:rsidR="006A5A84" w:rsidRPr="006A5A84" w:rsidP="006A5A84" w14:paraId="787BCC5E" w14:textId="77777777">
      <w:pPr>
        <w:widowControl/>
        <w:spacing w:after="0" w:line="240" w:lineRule="auto"/>
        <w:jc w:val="center"/>
        <w:rPr>
          <w:rFonts w:ascii="Times New Roman" w:eastAsia="Times New Roman" w:hAnsi="Times New Roman" w:cs="Times New Roman"/>
          <w:b/>
          <w:bCs/>
        </w:rPr>
      </w:pPr>
      <w:r w:rsidRPr="006A5A84">
        <w:rPr>
          <w:rFonts w:ascii="Times New Roman" w:eastAsia="Times New Roman" w:hAnsi="Times New Roman" w:cs="Times New Roman"/>
          <w:b/>
          <w:bCs/>
        </w:rPr>
        <w:t xml:space="preserve">NAEP STATE COORDINATOR TO </w:t>
      </w:r>
    </w:p>
    <w:p w:rsidR="006A5A84" w:rsidRPr="006A5A84" w:rsidP="006A5A84" w14:paraId="405C2D08" w14:textId="77777777">
      <w:pPr>
        <w:widowControl/>
        <w:spacing w:after="0" w:line="240" w:lineRule="auto"/>
        <w:jc w:val="center"/>
        <w:rPr>
          <w:rFonts w:ascii="Times New Roman" w:eastAsia="Times New Roman" w:hAnsi="Times New Roman" w:cs="Times New Roman"/>
          <w:b/>
          <w:bCs/>
        </w:rPr>
      </w:pPr>
      <w:r w:rsidRPr="006A5A84">
        <w:rPr>
          <w:rFonts w:ascii="Times New Roman" w:eastAsia="Times New Roman" w:hAnsi="Times New Roman" w:cs="Times New Roman"/>
          <w:b/>
          <w:bCs/>
        </w:rPr>
        <w:t xml:space="preserve">SCHOOL COORDINATOR </w:t>
      </w:r>
    </w:p>
    <w:p w:rsidR="006A5A84" w:rsidRPr="006A5A84" w:rsidP="006A5A84" w14:paraId="2B38618D" w14:textId="77777777">
      <w:pPr>
        <w:widowControl/>
        <w:spacing w:line="240" w:lineRule="auto"/>
        <w:jc w:val="center"/>
        <w:rPr>
          <w:rFonts w:ascii="Times New Roman" w:eastAsia="Times New Roman" w:hAnsi="Times New Roman" w:cs="Times New Roman"/>
          <w:b/>
          <w:bCs/>
        </w:rPr>
      </w:pPr>
      <w:r w:rsidRPr="006A5A84">
        <w:rPr>
          <w:rFonts w:ascii="Times New Roman" w:eastAsia="Times New Roman" w:hAnsi="Times New Roman" w:cs="Times New Roman"/>
          <w:b/>
          <w:bCs/>
          <w:color w:val="FF0000"/>
        </w:rPr>
        <w:t>Red text</w:t>
      </w:r>
      <w:r w:rsidRPr="006A5A84">
        <w:rPr>
          <w:rFonts w:ascii="Times New Roman" w:eastAsia="Times New Roman" w:hAnsi="Times New Roman" w:cs="Times New Roman"/>
          <w:b/>
          <w:bCs/>
        </w:rPr>
        <w:t xml:space="preserve"> should be customized before mail merge; </w:t>
      </w:r>
      <w:r w:rsidRPr="006A5A84">
        <w:rPr>
          <w:rFonts w:ascii="Times New Roman" w:eastAsia="Times New Roman" w:hAnsi="Times New Roman" w:cs="Times New Roman"/>
          <w:b/>
          <w:bCs/>
          <w:highlight w:val="yellow"/>
        </w:rPr>
        <w:t>[highlighted text]</w:t>
      </w:r>
      <w:r w:rsidRPr="006A5A84">
        <w:rPr>
          <w:rFonts w:ascii="Times New Roman" w:eastAsia="Times New Roman" w:hAnsi="Times New Roman" w:cs="Times New Roman"/>
          <w:b/>
          <w:bCs/>
        </w:rPr>
        <w:t xml:space="preserve"> represents mail merge fields.</w:t>
      </w:r>
    </w:p>
    <w:p w:rsidR="006A5A84" w:rsidRPr="006A5A84" w:rsidP="006A5A84" w14:paraId="2D03294D" w14:textId="77777777">
      <w:pPr>
        <w:widowControl/>
        <w:spacing w:line="240" w:lineRule="auto"/>
        <w:rPr>
          <w:rFonts w:ascii="Times New Roman" w:eastAsia="Times New Roman" w:hAnsi="Times New Roman" w:cs="Times New Roman"/>
        </w:rPr>
      </w:pPr>
      <w:r w:rsidRPr="006A5A84">
        <w:rPr>
          <w:rFonts w:ascii="Times New Roman" w:eastAsia="Times New Roman" w:hAnsi="Times New Roman" w:cs="Times New Roman"/>
        </w:rPr>
        <w:t xml:space="preserve">Dear </w:t>
      </w:r>
      <w:r w:rsidRPr="006A5A84">
        <w:rPr>
          <w:rFonts w:ascii="Times New Roman" w:eastAsia="Times New Roman" w:hAnsi="Times New Roman" w:cs="Times New Roman"/>
          <w:highlight w:val="yellow"/>
        </w:rPr>
        <w:t>[school coordinator name]</w:t>
      </w:r>
      <w:r w:rsidRPr="006A5A84">
        <w:rPr>
          <w:rFonts w:ascii="Times New Roman" w:eastAsia="Times New Roman" w:hAnsi="Times New Roman" w:cs="Times New Roman"/>
        </w:rPr>
        <w:t xml:space="preserve"> </w:t>
      </w:r>
      <w:r w:rsidRPr="006A5A84">
        <w:rPr>
          <w:rFonts w:ascii="Times New Roman" w:eastAsia="Times New Roman" w:hAnsi="Times New Roman" w:cs="Times New Roman"/>
          <w:color w:val="FF0000"/>
        </w:rPr>
        <w:t xml:space="preserve">and </w:t>
      </w:r>
      <w:r w:rsidRPr="006A5A84">
        <w:rPr>
          <w:rFonts w:ascii="Times New Roman" w:eastAsia="Times New Roman" w:hAnsi="Times New Roman" w:cs="Times New Roman"/>
          <w:color w:val="FF0000"/>
          <w:highlight w:val="yellow"/>
        </w:rPr>
        <w:t>[technology coordinator name]</w:t>
      </w:r>
      <w:r w:rsidRPr="006A5A84">
        <w:rPr>
          <w:rFonts w:ascii="Times New Roman" w:eastAsia="Times New Roman" w:hAnsi="Times New Roman" w:cs="Times New Roman"/>
        </w:rPr>
        <w:t>:</w:t>
      </w:r>
    </w:p>
    <w:p w:rsidR="006A5A84" w:rsidRPr="006A5A84" w:rsidP="006A5A84" w14:paraId="6D5448F6" w14:textId="77777777">
      <w:pPr>
        <w:widowControl/>
        <w:spacing w:after="0" w:line="240" w:lineRule="auto"/>
        <w:rPr>
          <w:rFonts w:ascii="Times New Roman" w:eastAsia="Times New Roman" w:hAnsi="Times New Roman" w:cs="Times New Roman"/>
        </w:rPr>
      </w:pPr>
      <w:r w:rsidRPr="006A5A84">
        <w:rPr>
          <w:rFonts w:ascii="Times New Roman" w:eastAsia="Times New Roman" w:hAnsi="Times New Roman" w:cs="Times New Roman"/>
        </w:rPr>
        <w:t>Thank you for supporting the National Assessment of Educational Progress (NAEP). I look forward to working with you to coordinate NAEP in your school. The following timeline indicates when you will need to complete specific assessment planning tasks.</w:t>
      </w:r>
    </w:p>
    <w:p w:rsidR="006A5A84" w:rsidRPr="006A5A84" w14:paraId="557FE4FA" w14:textId="77777777">
      <w:pPr>
        <w:widowControl/>
        <w:numPr>
          <w:ilvl w:val="0"/>
          <w:numId w:val="12"/>
        </w:numPr>
        <w:spacing w:before="20" w:after="100" w:line="240" w:lineRule="auto"/>
        <w:ind w:left="720"/>
        <w:contextualSpacing/>
        <w:rPr>
          <w:rFonts w:ascii="Times New Roman" w:eastAsia="Times New Roman" w:hAnsi="Times New Roman" w:cs="Times New Roman"/>
        </w:rPr>
      </w:pPr>
      <w:r w:rsidRPr="006A5A84">
        <w:rPr>
          <w:rFonts w:ascii="Times New Roman" w:eastAsia="Times New Roman" w:hAnsi="Times New Roman" w:cs="Times New Roman"/>
          <w:b/>
          <w:bCs/>
        </w:rPr>
        <w:t>December–January:</w:t>
      </w:r>
      <w:r w:rsidRPr="006A5A84">
        <w:rPr>
          <w:rFonts w:ascii="Times New Roman" w:eastAsia="Times New Roman" w:hAnsi="Times New Roman" w:cs="Times New Roman"/>
        </w:rPr>
        <w:t xml:space="preserve"> </w:t>
      </w:r>
    </w:p>
    <w:p w:rsidR="006A5A84" w:rsidRPr="006A5A84" w14:paraId="26801BF8" w14:textId="77777777">
      <w:pPr>
        <w:widowControl/>
        <w:numPr>
          <w:ilvl w:val="2"/>
          <w:numId w:val="12"/>
        </w:numPr>
        <w:spacing w:before="20" w:after="100" w:line="240" w:lineRule="auto"/>
        <w:ind w:left="1440"/>
        <w:contextualSpacing/>
        <w:rPr>
          <w:rFonts w:ascii="Times New Roman" w:eastAsia="Times New Roman" w:hAnsi="Times New Roman" w:cs="Times New Roman"/>
        </w:rPr>
      </w:pPr>
      <w:r w:rsidRPr="006A5A84">
        <w:rPr>
          <w:rFonts w:ascii="Times New Roman" w:eastAsia="Times New Roman" w:hAnsi="Times New Roman" w:cs="Times New Roman"/>
        </w:rPr>
        <w:t>Complete the following preassessment activities in the Assessment Management System:</w:t>
      </w:r>
    </w:p>
    <w:p w:rsidR="006A5A84" w:rsidRPr="006A5A84" w14:paraId="1BBDC812" w14:textId="77777777">
      <w:pPr>
        <w:widowControl/>
        <w:numPr>
          <w:ilvl w:val="3"/>
          <w:numId w:val="12"/>
        </w:numPr>
        <w:spacing w:before="20" w:after="100" w:line="240" w:lineRule="auto"/>
        <w:ind w:left="2160"/>
        <w:contextualSpacing/>
        <w:rPr>
          <w:rFonts w:ascii="Times New Roman" w:eastAsia="Times New Roman" w:hAnsi="Times New Roman" w:cs="Times New Roman"/>
        </w:rPr>
      </w:pPr>
      <w:r w:rsidRPr="006A5A84">
        <w:rPr>
          <w:rFonts w:ascii="Times New Roman" w:eastAsia="Times New Roman" w:hAnsi="Times New Roman" w:cs="Times New Roman"/>
        </w:rPr>
        <w:t>Schedule a virtual Assessment Planning Meeting (APM) with your NAEP representative.</w:t>
      </w:r>
    </w:p>
    <w:p w:rsidR="006A5A84" w:rsidRPr="006A5A84" w14:paraId="5AB11F3F" w14:textId="77777777">
      <w:pPr>
        <w:widowControl/>
        <w:numPr>
          <w:ilvl w:val="3"/>
          <w:numId w:val="12"/>
        </w:numPr>
        <w:spacing w:before="20" w:after="100" w:line="240" w:lineRule="auto"/>
        <w:ind w:left="2160"/>
        <w:contextualSpacing/>
        <w:rPr>
          <w:rFonts w:ascii="Times New Roman" w:eastAsia="Times New Roman" w:hAnsi="Times New Roman" w:cs="Times New Roman"/>
        </w:rPr>
      </w:pPr>
      <w:r w:rsidRPr="006A5A84">
        <w:rPr>
          <w:rFonts w:ascii="Times New Roman" w:eastAsia="Times New Roman" w:hAnsi="Times New Roman" w:cs="Times New Roman"/>
        </w:rPr>
        <w:t>Review the list of selected students and provide student information.</w:t>
      </w:r>
    </w:p>
    <w:p w:rsidR="006A5A84" w:rsidRPr="006A5A84" w14:paraId="5808A361" w14:textId="77777777">
      <w:pPr>
        <w:widowControl/>
        <w:numPr>
          <w:ilvl w:val="3"/>
          <w:numId w:val="12"/>
        </w:numPr>
        <w:spacing w:before="20" w:after="100" w:line="240" w:lineRule="auto"/>
        <w:ind w:left="2160"/>
        <w:contextualSpacing/>
        <w:rPr>
          <w:rFonts w:ascii="Times New Roman" w:eastAsia="Times New Roman" w:hAnsi="Times New Roman" w:cs="Times New Roman"/>
        </w:rPr>
      </w:pPr>
      <w:r w:rsidRPr="006A5A84">
        <w:rPr>
          <w:rFonts w:ascii="Times New Roman" w:eastAsia="Times New Roman" w:hAnsi="Times New Roman" w:cs="Times New Roman"/>
        </w:rPr>
        <w:t xml:space="preserve">Provide assessment day details, schedule assessment groups, </w:t>
      </w:r>
      <w:r w:rsidRPr="006A5A84">
        <w:rPr>
          <w:rFonts w:ascii="Times New Roman" w:eastAsia="Times New Roman" w:hAnsi="Times New Roman" w:cs="Times New Roman"/>
          <w:color w:val="000000" w:themeColor="text1"/>
        </w:rPr>
        <w:t xml:space="preserve">and reserve space to administer the assessment at your school. </w:t>
      </w:r>
      <w:r w:rsidRPr="006A5A84">
        <w:rPr>
          <w:rFonts w:ascii="Times New Roman" w:hAnsi="Times New Roman" w:eastAsiaTheme="minorEastAsia"/>
          <w:sz w:val="20"/>
        </w:rPr>
        <w:t xml:space="preserve"> </w:t>
      </w:r>
    </w:p>
    <w:p w:rsidR="006A5A84" w:rsidRPr="006A5A84" w14:paraId="5E70A4DE" w14:textId="77777777">
      <w:pPr>
        <w:widowControl/>
        <w:numPr>
          <w:ilvl w:val="3"/>
          <w:numId w:val="12"/>
        </w:numPr>
        <w:spacing w:before="20" w:after="100" w:line="240" w:lineRule="auto"/>
        <w:ind w:left="2160"/>
        <w:contextualSpacing/>
        <w:rPr>
          <w:rFonts w:ascii="Times New Roman" w:eastAsia="Times New Roman" w:hAnsi="Times New Roman" w:cs="Times New Roman"/>
        </w:rPr>
      </w:pPr>
      <w:r w:rsidRPr="006A5A84">
        <w:rPr>
          <w:rFonts w:ascii="Times New Roman" w:hAnsi="Times New Roman" w:eastAsiaTheme="minorEastAsia"/>
        </w:rPr>
        <w:t>P</w:t>
      </w:r>
      <w:r w:rsidRPr="006A5A84">
        <w:rPr>
          <w:rFonts w:ascii="Times New Roman" w:eastAsia="Times New Roman" w:hAnsi="Times New Roman" w:cs="Times New Roman"/>
        </w:rPr>
        <w:t>rovide details about administering the assessment on school devices and run a network check.</w:t>
      </w:r>
    </w:p>
    <w:p w:rsidR="006A5A84" w:rsidRPr="006A5A84" w14:paraId="2271B051" w14:textId="77777777">
      <w:pPr>
        <w:widowControl/>
        <w:numPr>
          <w:ilvl w:val="3"/>
          <w:numId w:val="12"/>
        </w:numPr>
        <w:spacing w:before="20" w:after="100" w:line="240" w:lineRule="auto"/>
        <w:ind w:left="2160"/>
        <w:contextualSpacing/>
        <w:rPr>
          <w:rFonts w:ascii="Times New Roman" w:eastAsia="Times New Roman" w:hAnsi="Times New Roman" w:cs="Times New Roman"/>
        </w:rPr>
      </w:pPr>
      <w:r w:rsidRPr="006A5A84">
        <w:rPr>
          <w:rFonts w:ascii="Times New Roman" w:eastAsia="Times New Roman" w:hAnsi="Times New Roman" w:cs="Times New Roman"/>
        </w:rPr>
        <w:t xml:space="preserve">Verify that device readiness checks are completed on </w:t>
      </w:r>
      <w:r w:rsidRPr="006A5A84">
        <w:rPr>
          <w:rFonts w:ascii="Times New Roman" w:eastAsia="Times New Roman" w:hAnsi="Times New Roman" w:cs="Times New Roman"/>
          <w:color w:val="FF0000"/>
        </w:rPr>
        <w:t>XX</w:t>
      </w:r>
      <w:r w:rsidRPr="006A5A84">
        <w:rPr>
          <w:rFonts w:ascii="Times New Roman" w:eastAsia="Times New Roman" w:hAnsi="Times New Roman" w:cs="Times New Roman"/>
        </w:rPr>
        <w:t xml:space="preserve"> percent of the school devices that will be used for the assessment.</w:t>
      </w:r>
    </w:p>
    <w:p w:rsidR="006A5A84" w:rsidRPr="006A5A84" w14:paraId="7E85DAD4" w14:textId="77777777">
      <w:pPr>
        <w:widowControl/>
        <w:numPr>
          <w:ilvl w:val="0"/>
          <w:numId w:val="13"/>
        </w:numPr>
        <w:spacing w:before="20" w:after="0" w:line="279" w:lineRule="auto"/>
        <w:contextualSpacing/>
        <w:rPr>
          <w:rFonts w:ascii="Times New Roman" w:eastAsia="Times New Roman" w:hAnsi="Times New Roman" w:cs="Times New Roman"/>
        </w:rPr>
      </w:pPr>
      <w:r w:rsidRPr="006A5A84">
        <w:rPr>
          <w:rFonts w:ascii="Times New Roman" w:eastAsia="Times New Roman" w:hAnsi="Times New Roman" w:cs="Times New Roman"/>
          <w:b/>
          <w:bCs/>
        </w:rPr>
        <w:t>January</w:t>
      </w:r>
      <w:r w:rsidRPr="006A5A84">
        <w:rPr>
          <w:rFonts w:ascii="Times New Roman" w:eastAsia="Times New Roman" w:hAnsi="Times New Roman" w:cs="Times New Roman"/>
        </w:rPr>
        <w:t xml:space="preserve">: </w:t>
      </w:r>
    </w:p>
    <w:p w:rsidR="006A5A84" w:rsidRPr="006A5A84" w14:paraId="7028FB30" w14:textId="77777777">
      <w:pPr>
        <w:widowControl/>
        <w:numPr>
          <w:ilvl w:val="1"/>
          <w:numId w:val="13"/>
        </w:numPr>
        <w:spacing w:before="20" w:after="0" w:line="279" w:lineRule="auto"/>
        <w:contextualSpacing/>
        <w:rPr>
          <w:rFonts w:ascii="Times New Roman" w:eastAsia="Times New Roman" w:hAnsi="Times New Roman" w:cs="Times New Roman"/>
        </w:rPr>
      </w:pPr>
      <w:r w:rsidRPr="006A5A84">
        <w:rPr>
          <w:rFonts w:ascii="Times New Roman" w:eastAsia="Times New Roman" w:hAnsi="Times New Roman" w:cs="Times New Roman"/>
        </w:rPr>
        <w:t>Attend the virtual APM with your NAEP representative.</w:t>
      </w:r>
    </w:p>
    <w:p w:rsidR="006A5A84" w:rsidRPr="006A5A84" w14:paraId="6F394A29" w14:textId="77777777">
      <w:pPr>
        <w:widowControl/>
        <w:numPr>
          <w:ilvl w:val="0"/>
          <w:numId w:val="13"/>
        </w:numPr>
        <w:spacing w:before="20" w:after="0" w:line="279" w:lineRule="auto"/>
        <w:contextualSpacing/>
        <w:rPr>
          <w:rFonts w:ascii="Times New Roman" w:hAnsi="Times New Roman" w:eastAsiaTheme="minorEastAsia"/>
          <w:sz w:val="20"/>
        </w:rPr>
      </w:pPr>
      <w:r w:rsidRPr="006A5A84">
        <w:rPr>
          <w:rFonts w:ascii="Times New Roman" w:eastAsia="Times New Roman" w:hAnsi="Times New Roman" w:cs="Times New Roman"/>
          <w:b/>
          <w:bCs/>
        </w:rPr>
        <w:t>At least one week before the scheduled assessment:</w:t>
      </w:r>
      <w:r w:rsidRPr="006A5A84">
        <w:rPr>
          <w:rFonts w:ascii="Times New Roman" w:eastAsia="Times New Roman" w:hAnsi="Times New Roman" w:cs="Times New Roman"/>
        </w:rPr>
        <w:t xml:space="preserve"> </w:t>
      </w:r>
      <w:r w:rsidRPr="006A5A84">
        <w:rPr>
          <w:rFonts w:ascii="Times New Roman" w:hAnsi="Times New Roman" w:eastAsiaTheme="minorEastAsia"/>
          <w:sz w:val="20"/>
        </w:rPr>
        <w:t xml:space="preserve"> </w:t>
      </w:r>
    </w:p>
    <w:p w:rsidR="006A5A84" w:rsidRPr="006A5A84" w14:paraId="03DEEC20" w14:textId="77777777">
      <w:pPr>
        <w:widowControl/>
        <w:numPr>
          <w:ilvl w:val="0"/>
          <w:numId w:val="14"/>
        </w:numPr>
        <w:spacing w:before="20" w:after="0" w:line="279" w:lineRule="auto"/>
        <w:contextualSpacing/>
        <w:rPr>
          <w:rFonts w:ascii="Times New Roman" w:eastAsia="Times New Roman" w:hAnsi="Times New Roman" w:cs="Times New Roman"/>
        </w:rPr>
      </w:pPr>
      <w:r w:rsidRPr="006A5A84">
        <w:rPr>
          <w:rFonts w:ascii="Times New Roman" w:eastAsia="Times New Roman" w:hAnsi="Times New Roman" w:cs="Times New Roman"/>
        </w:rPr>
        <w:t>Notify parents and guardians of selected students.</w:t>
      </w:r>
    </w:p>
    <w:p w:rsidR="006A5A84" w:rsidRPr="006A5A84" w14:paraId="1A154A64" w14:textId="77777777">
      <w:pPr>
        <w:widowControl/>
        <w:numPr>
          <w:ilvl w:val="0"/>
          <w:numId w:val="14"/>
        </w:numPr>
        <w:spacing w:before="20" w:after="0" w:line="279" w:lineRule="auto"/>
        <w:contextualSpacing/>
        <w:rPr>
          <w:rFonts w:ascii="Times New Roman" w:eastAsia="Times New Roman" w:hAnsi="Times New Roman" w:cs="Times New Roman"/>
        </w:rPr>
      </w:pPr>
      <w:r w:rsidRPr="006A5A84">
        <w:rPr>
          <w:rFonts w:ascii="Times New Roman" w:eastAsia="Times New Roman" w:hAnsi="Times New Roman" w:cs="Times New Roman"/>
        </w:rPr>
        <w:t>Print and share resources to support assessment activities.</w:t>
      </w:r>
    </w:p>
    <w:p w:rsidR="006A5A84" w:rsidRPr="006A5A84" w14:paraId="3DD38BBC" w14:textId="77777777">
      <w:pPr>
        <w:widowControl/>
        <w:numPr>
          <w:ilvl w:val="0"/>
          <w:numId w:val="14"/>
        </w:numPr>
        <w:spacing w:after="160" w:line="259" w:lineRule="auto"/>
        <w:contextualSpacing/>
        <w:rPr>
          <w:rFonts w:ascii="Times New Roman" w:eastAsia="Times New Roman" w:hAnsi="Times New Roman" w:cs="Times New Roman"/>
        </w:rPr>
      </w:pPr>
      <w:r w:rsidRPr="006A5A84">
        <w:rPr>
          <w:rFonts w:ascii="Times New Roman" w:eastAsia="Times New Roman" w:hAnsi="Times New Roman" w:cs="Times New Roman"/>
        </w:rPr>
        <w:t>Remind students to charge their devices and bring their headphones or earbuds on assessment day.</w:t>
      </w:r>
    </w:p>
    <w:p w:rsidR="006A5A84" w:rsidRPr="006A5A84" w14:paraId="77A487FB" w14:textId="77777777">
      <w:pPr>
        <w:widowControl/>
        <w:numPr>
          <w:ilvl w:val="0"/>
          <w:numId w:val="12"/>
        </w:numPr>
        <w:spacing w:before="20" w:after="100" w:line="240" w:lineRule="auto"/>
        <w:ind w:left="720"/>
        <w:contextualSpacing/>
        <w:rPr>
          <w:rFonts w:ascii="Times New Roman" w:eastAsia="Times New Roman" w:hAnsi="Times New Roman" w:cs="Times New Roman"/>
        </w:rPr>
      </w:pPr>
      <w:r w:rsidRPr="006A5A84">
        <w:rPr>
          <w:rFonts w:ascii="Times New Roman" w:eastAsia="Times New Roman" w:hAnsi="Times New Roman" w:cs="Times New Roman"/>
          <w:b/>
          <w:bCs/>
        </w:rPr>
        <w:t>On assessment day: [</w:t>
      </w:r>
      <w:r w:rsidRPr="006A5A84">
        <w:rPr>
          <w:rFonts w:ascii="Times New Roman" w:eastAsia="Times New Roman" w:hAnsi="Times New Roman" w:cs="Times New Roman"/>
          <w:b/>
          <w:bCs/>
          <w:highlight w:val="yellow"/>
        </w:rPr>
        <w:t>assessment date</w:t>
      </w:r>
      <w:r w:rsidRPr="006A5A84">
        <w:rPr>
          <w:rFonts w:ascii="Times New Roman" w:eastAsia="Times New Roman" w:hAnsi="Times New Roman" w:cs="Times New Roman"/>
          <w:b/>
          <w:bCs/>
        </w:rPr>
        <w:t>]</w:t>
      </w:r>
    </w:p>
    <w:p w:rsidR="006A5A84" w:rsidRPr="006A5A84" w14:paraId="7E019C78" w14:textId="77777777">
      <w:pPr>
        <w:widowControl/>
        <w:numPr>
          <w:ilvl w:val="2"/>
          <w:numId w:val="12"/>
        </w:numPr>
        <w:spacing w:after="0" w:line="279" w:lineRule="auto"/>
        <w:ind w:left="1440"/>
        <w:contextualSpacing/>
        <w:rPr>
          <w:rFonts w:ascii="Times New Roman" w:eastAsia="Times New Roman" w:hAnsi="Times New Roman" w:cs="Times New Roman"/>
        </w:rPr>
      </w:pPr>
      <w:r w:rsidRPr="006A5A84">
        <w:rPr>
          <w:rFonts w:ascii="Times New Roman" w:eastAsia="Times New Roman" w:hAnsi="Times New Roman" w:cs="Times New Roman"/>
        </w:rPr>
        <w:t xml:space="preserve">A school or district staff member will need to be available at the beginning of the assessment session in case any technical issues arise while launching the NAEP assessment on the school’s devices. </w:t>
      </w:r>
    </w:p>
    <w:p w:rsidR="006A5A84" w:rsidRPr="006A5A84" w14:paraId="1EDCA434" w14:textId="77777777">
      <w:pPr>
        <w:widowControl/>
        <w:numPr>
          <w:ilvl w:val="2"/>
          <w:numId w:val="12"/>
        </w:numPr>
        <w:spacing w:before="20" w:after="0" w:line="279" w:lineRule="auto"/>
        <w:ind w:left="1440"/>
        <w:contextualSpacing/>
        <w:rPr>
          <w:rFonts w:ascii="Times New Roman" w:eastAsia="Times New Roman" w:hAnsi="Times New Roman" w:cs="Times New Roman"/>
          <w:color w:val="000000" w:themeColor="text1"/>
        </w:rPr>
      </w:pPr>
      <w:r w:rsidRPr="006A5A84">
        <w:rPr>
          <w:rFonts w:ascii="Times New Roman" w:eastAsia="Times New Roman" w:hAnsi="Times New Roman" w:cs="Times New Roman"/>
          <w:color w:val="000000" w:themeColor="text1"/>
        </w:rPr>
        <w:t xml:space="preserve">School staff presence in the assessment location is encouraged to help support classroom management. If you select the option to assess all students at the same time in one or two locations, school staff presence is </w:t>
      </w:r>
      <w:r w:rsidRPr="006A5A84">
        <w:rPr>
          <w:rFonts w:ascii="Times New Roman" w:eastAsia="Times New Roman" w:hAnsi="Times New Roman" w:cs="Times New Roman"/>
          <w:b/>
          <w:bCs/>
          <w:color w:val="000000" w:themeColor="text1"/>
        </w:rPr>
        <w:t xml:space="preserve">required </w:t>
      </w:r>
      <w:r w:rsidRPr="006A5A84">
        <w:rPr>
          <w:rFonts w:ascii="Times New Roman" w:eastAsia="Times New Roman" w:hAnsi="Times New Roman" w:cs="Times New Roman"/>
          <w:color w:val="000000" w:themeColor="text1"/>
        </w:rPr>
        <w:t>at each location.</w:t>
      </w:r>
    </w:p>
    <w:p w:rsidR="006A5A84" w:rsidRPr="006A5A84" w:rsidP="006A5A84" w14:paraId="11941511" w14:textId="77777777">
      <w:pPr>
        <w:widowControl/>
        <w:spacing w:after="0" w:line="279" w:lineRule="auto"/>
        <w:ind w:left="720"/>
        <w:rPr>
          <w:rFonts w:ascii="Times New Roman" w:eastAsia="Times New Roman" w:hAnsi="Times New Roman" w:cs="Times New Roman"/>
          <w:color w:val="000000" w:themeColor="text1"/>
        </w:rPr>
      </w:pPr>
    </w:p>
    <w:p w:rsidR="006A5A84" w:rsidRPr="006A5A84" w:rsidP="006A5A84" w14:paraId="78F8ED29" w14:textId="77777777">
      <w:pPr>
        <w:widowControl/>
        <w:spacing w:after="0" w:line="240" w:lineRule="auto"/>
        <w:rPr>
          <w:rFonts w:ascii="Times New Roman" w:eastAsia="Times New Roman" w:hAnsi="Times New Roman" w:cs="Times New Roman"/>
          <w:color w:val="000000"/>
          <w:shd w:val="clear" w:color="auto" w:fill="FFFFFF"/>
        </w:rPr>
      </w:pPr>
      <w:r w:rsidRPr="006A5A84">
        <w:rPr>
          <w:rFonts w:ascii="Times New Roman" w:eastAsia="Times New Roman" w:hAnsi="Times New Roman" w:cs="Times New Roman"/>
          <w:color w:val="000000"/>
          <w:shd w:val="clear" w:color="auto" w:fill="FFFFFF"/>
        </w:rPr>
        <w:t xml:space="preserve">I have attached a copy of the </w:t>
      </w:r>
      <w:r w:rsidRPr="006A5A84">
        <w:rPr>
          <w:rFonts w:ascii="Times New Roman" w:eastAsia="Times New Roman" w:hAnsi="Times New Roman" w:cs="Times New Roman"/>
          <w:i/>
          <w:iCs/>
          <w:color w:val="000000"/>
          <w:shd w:val="clear" w:color="auto" w:fill="FFFFFF"/>
        </w:rPr>
        <w:t>Preassessment Responsibilities Guide</w:t>
      </w:r>
      <w:r w:rsidRPr="006A5A84">
        <w:rPr>
          <w:rFonts w:ascii="Times New Roman" w:eastAsia="Times New Roman" w:hAnsi="Times New Roman" w:cs="Times New Roman"/>
          <w:color w:val="000000"/>
          <w:shd w:val="clear" w:color="auto" w:fill="FFFFFF"/>
        </w:rPr>
        <w:t>, which provides more information about the tasks you are responsible for completing to prepare for the assessment.</w:t>
      </w:r>
    </w:p>
    <w:p w:rsidR="006A5A84" w:rsidRPr="006A5A84" w:rsidP="006A5A84" w14:paraId="00AF42BF" w14:textId="77777777">
      <w:pPr>
        <w:widowControl/>
        <w:spacing w:after="0" w:line="240" w:lineRule="auto"/>
        <w:rPr>
          <w:rFonts w:ascii="Times New Roman" w:eastAsia="Times New Roman" w:hAnsi="Times New Roman" w:cs="Times New Roman"/>
        </w:rPr>
      </w:pPr>
      <w:r w:rsidRPr="006A5A84">
        <w:rPr>
          <w:rFonts w:ascii="Times New Roman" w:eastAsia="Times New Roman" w:hAnsi="Times New Roman" w:cs="Times New Roman"/>
          <w:color w:val="000000"/>
          <w:shd w:val="clear" w:color="auto" w:fill="FFFFFF"/>
        </w:rPr>
        <w:t> </w:t>
      </w:r>
    </w:p>
    <w:p w:rsidR="006A5A84" w:rsidRPr="006A5A84" w:rsidP="006A5A84" w14:paraId="5EA04ECF" w14:textId="77777777">
      <w:pPr>
        <w:widowControl/>
        <w:spacing w:after="0" w:line="240" w:lineRule="auto"/>
        <w:rPr>
          <w:rFonts w:ascii="Times New Roman" w:eastAsia="Times New Roman" w:hAnsi="Times New Roman" w:cs="Times New Roman"/>
        </w:rPr>
      </w:pPr>
      <w:r w:rsidRPr="006A5A84">
        <w:rPr>
          <w:rFonts w:ascii="Times New Roman" w:eastAsia="Times New Roman" w:hAnsi="Times New Roman" w:cs="Times New Roman"/>
        </w:rPr>
        <w:t xml:space="preserve">Thank you in advance for your cooperation and effort in helping to coordinate this important assessment. </w:t>
      </w:r>
    </w:p>
    <w:p w:rsidR="006A5A84" w:rsidRPr="006A5A84" w:rsidP="006A5A84" w14:paraId="46FC4898" w14:textId="77777777">
      <w:pPr>
        <w:widowControl/>
        <w:spacing w:after="0" w:line="240" w:lineRule="auto"/>
        <w:rPr>
          <w:rFonts w:ascii="Times New Roman" w:eastAsia="Times New Roman" w:hAnsi="Times New Roman" w:cs="Times New Roman"/>
        </w:rPr>
      </w:pPr>
    </w:p>
    <w:p w:rsidR="006A5A84" w:rsidRPr="006A5A84" w:rsidP="006A5A84" w14:paraId="5779DC03" w14:textId="77777777">
      <w:pPr>
        <w:widowControl/>
        <w:spacing w:after="0" w:line="240" w:lineRule="auto"/>
        <w:rPr>
          <w:rFonts w:ascii="Times New Roman" w:eastAsia="Times New Roman" w:hAnsi="Times New Roman" w:cs="Times New Roman"/>
        </w:rPr>
      </w:pPr>
      <w:r w:rsidRPr="006A5A84">
        <w:rPr>
          <w:rFonts w:ascii="Times New Roman" w:eastAsia="Times New Roman" w:hAnsi="Times New Roman" w:cs="Times New Roman"/>
        </w:rPr>
        <w:t>Sincerely,</w:t>
      </w:r>
    </w:p>
    <w:p w:rsidR="006A5A84" w:rsidRPr="006A5A84" w:rsidP="006A5A84" w14:paraId="78FA5566" w14:textId="77777777">
      <w:pPr>
        <w:widowControl/>
        <w:spacing w:after="0" w:line="240" w:lineRule="auto"/>
        <w:rPr>
          <w:rFonts w:ascii="Times New Roman" w:eastAsia="Times New Roman" w:hAnsi="Times New Roman" w:cs="Times New Roman"/>
        </w:rPr>
      </w:pPr>
    </w:p>
    <w:p w:rsidR="006A5A84" w:rsidRPr="006A5A84" w:rsidP="006A5A84" w14:paraId="36AB22FD" w14:textId="77777777">
      <w:pPr>
        <w:widowControl/>
        <w:spacing w:after="0" w:line="240" w:lineRule="auto"/>
        <w:rPr>
          <w:rFonts w:ascii="Times New Roman" w:eastAsia="Times New Roman" w:hAnsi="Times New Roman" w:cs="Times New Roman"/>
        </w:rPr>
      </w:pPr>
      <w:r w:rsidRPr="006A5A84">
        <w:rPr>
          <w:rFonts w:ascii="Times New Roman" w:eastAsia="Times New Roman" w:hAnsi="Times New Roman" w:cs="Times New Roman"/>
        </w:rPr>
        <w:t>NAEP State Coordinator</w:t>
      </w:r>
    </w:p>
    <w:p w:rsidR="006A5A84" w:rsidRPr="006A5A84" w:rsidP="006A5A84" w14:paraId="5E6A2457" w14:textId="77777777">
      <w:pPr>
        <w:widowControl/>
        <w:spacing w:after="0" w:line="240" w:lineRule="auto"/>
        <w:rPr>
          <w:rFonts w:ascii="Times New Roman" w:eastAsia="Times New Roman" w:hAnsi="Times New Roman" w:cs="Times New Roman"/>
        </w:rPr>
      </w:pPr>
    </w:p>
    <w:p w:rsidR="006A5A84" w:rsidRPr="006A5A84" w:rsidP="006A5A84" w14:paraId="2901150B" w14:textId="77777777">
      <w:pPr>
        <w:widowControl/>
        <w:spacing w:after="0" w:line="240" w:lineRule="auto"/>
        <w:ind w:left="1440" w:hanging="1440"/>
        <w:rPr>
          <w:rFonts w:ascii="Times New Roman" w:eastAsia="Times New Roman" w:hAnsi="Times New Roman" w:cs="Times New Roman"/>
        </w:rPr>
      </w:pPr>
      <w:r w:rsidRPr="006A5A84">
        <w:rPr>
          <w:rFonts w:ascii="Times New Roman" w:eastAsia="Times New Roman" w:hAnsi="Times New Roman" w:cs="Times New Roman"/>
        </w:rPr>
        <w:t xml:space="preserve">Attachments: </w:t>
      </w:r>
    </w:p>
    <w:p w:rsidR="006A5A84" w:rsidRPr="006A5A84" w:rsidP="006A5A84" w14:paraId="29910F01" w14:textId="77777777">
      <w:pPr>
        <w:widowControl/>
        <w:spacing w:after="0" w:line="240" w:lineRule="auto"/>
        <w:ind w:left="1440" w:hanging="720"/>
        <w:rPr>
          <w:rFonts w:ascii="Times New Roman" w:eastAsia="Times New Roman" w:hAnsi="Times New Roman" w:cs="Times New Roman"/>
        </w:rPr>
      </w:pPr>
      <w:r w:rsidRPr="006A5A84">
        <w:rPr>
          <w:rFonts w:ascii="Times New Roman" w:eastAsia="Times New Roman" w:hAnsi="Times New Roman" w:cs="Times New Roman"/>
        </w:rPr>
        <w:t>Preassessment Responsibilities Guide</w:t>
      </w:r>
    </w:p>
    <w:p w:rsidR="006A5A84" w:rsidRPr="006A5A84" w:rsidP="006A5A84" w14:paraId="3CF96232" w14:textId="77777777">
      <w:pPr>
        <w:widowControl/>
        <w:spacing w:after="0" w:line="240" w:lineRule="auto"/>
        <w:ind w:left="1440" w:hanging="720"/>
        <w:rPr>
          <w:rFonts w:ascii="Times New Roman" w:eastAsia="Times New Roman" w:hAnsi="Times New Roman" w:cs="Times New Roman"/>
          <w:color w:val="FF0000"/>
        </w:rPr>
      </w:pPr>
      <w:r w:rsidRPr="006A5A84">
        <w:rPr>
          <w:rFonts w:ascii="Times New Roman" w:eastAsia="Times New Roman" w:hAnsi="Times New Roman" w:cs="Times New Roman"/>
          <w:color w:val="FF0000"/>
        </w:rPr>
        <w:t>Facts for Teachers</w:t>
      </w:r>
    </w:p>
    <w:p w:rsidR="006A5A84" w:rsidRPr="006A5A84" w:rsidP="006A5A84" w14:paraId="4638E0EB" w14:textId="77777777">
      <w:pPr>
        <w:widowControl/>
        <w:spacing w:after="0" w:line="240" w:lineRule="auto"/>
        <w:ind w:left="1440" w:hanging="720"/>
        <w:rPr>
          <w:rFonts w:eastAsiaTheme="minorEastAsia" w:cs="Times New Roman"/>
          <w:color w:val="FF0000"/>
          <w:szCs w:val="24"/>
        </w:rPr>
      </w:pPr>
      <w:r w:rsidRPr="006A5A84">
        <w:rPr>
          <w:rFonts w:ascii="Times New Roman" w:hAnsi="Times New Roman" w:eastAsiaTheme="minorEastAsia" w:cs="Times New Roman"/>
          <w:color w:val="FF0000"/>
        </w:rPr>
        <w:t>NAEP Inclusion Policies</w:t>
      </w:r>
    </w:p>
    <w:p w:rsidR="006A5A84" w:rsidRPr="006A5A84" w:rsidP="006A5A84" w14:paraId="0F197F86" w14:textId="77777777">
      <w:pPr>
        <w:widowControl/>
        <w:spacing w:after="0" w:line="240" w:lineRule="auto"/>
        <w:ind w:left="1440" w:hanging="720"/>
        <w:rPr>
          <w:rFonts w:ascii="Times New Roman" w:eastAsia="Times New Roman" w:hAnsi="Times New Roman" w:cs="Times New Roman"/>
          <w:color w:val="FF0000"/>
        </w:rPr>
      </w:pPr>
    </w:p>
    <w:p w:rsidR="006A5A84" w:rsidRPr="006A5A84" w:rsidP="006A5A84" w14:paraId="603DFD96" w14:textId="77777777">
      <w:pPr>
        <w:widowControl/>
        <w:spacing w:after="0" w:line="240" w:lineRule="auto"/>
        <w:rPr>
          <w:rFonts w:ascii="Times New Roman" w:eastAsia="Times New Roman" w:hAnsi="Times New Roman" w:cs="Times New Roman"/>
          <w:color w:val="FF0000"/>
        </w:rPr>
      </w:pPr>
    </w:p>
    <w:p w:rsidR="006A5A84" w:rsidRPr="006A5A84" w:rsidP="006A5A84" w14:paraId="45364F64" w14:textId="77777777">
      <w:pPr>
        <w:widowControl/>
        <w:spacing w:after="0" w:line="240" w:lineRule="auto"/>
        <w:rPr>
          <w:rFonts w:ascii="Times New Roman" w:eastAsia="Times New Roman" w:hAnsi="Times New Roman" w:cs="Times New Roman"/>
          <w:i/>
          <w:iCs/>
        </w:rPr>
      </w:pPr>
    </w:p>
    <w:p w:rsidR="006A5A84" w:rsidRPr="006A5A84" w:rsidP="006A5A84" w14:paraId="4F907862" w14:textId="77777777">
      <w:pPr>
        <w:widowControl/>
        <w:spacing w:after="0" w:line="240" w:lineRule="auto"/>
        <w:rPr>
          <w:rFonts w:ascii="Times New Roman" w:eastAsia="Times New Roman" w:hAnsi="Times New Roman" w:cs="Times New Roman"/>
          <w:i/>
          <w:iCs/>
          <w:sz w:val="18"/>
          <w:szCs w:val="18"/>
        </w:rPr>
      </w:pPr>
      <w:r w:rsidRPr="006A5A84">
        <w:rPr>
          <w:rFonts w:ascii="Times New Roman" w:eastAsia="Times New Roman" w:hAnsi="Times New Roman" w:cs="Times New Roman"/>
          <w:i/>
          <w:iCs/>
          <w:sz w:val="18"/>
          <w:szCs w:val="18"/>
        </w:rPr>
        <w:t xml:space="preserve">The National Center for Education Statistics (NCES) conducts the National Assessment of Educational Progress to evaluate federally supported education programs. </w:t>
      </w:r>
      <w:r w:rsidRPr="006A5A84">
        <w:rPr>
          <w:rFonts w:ascii="Times New Roman" w:eastAsia="Times New Roman" w:hAnsi="Times New Roman" w:cs="Times New Roman"/>
          <w:i/>
          <w:iCs/>
          <w:sz w:val="18"/>
          <w:szCs w:val="18"/>
        </w:rPr>
        <w:t>All of</w:t>
      </w:r>
      <w:r w:rsidRPr="006A5A84">
        <w:rPr>
          <w:rFonts w:ascii="Times New Roman" w:eastAsia="Times New Roman" w:hAnsi="Times New Roman" w:cs="Times New Roman"/>
          <w:i/>
          <w:iCs/>
          <w:sz w:val="18"/>
          <w:szCs w:val="18"/>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6A5A84">
        <w:rPr>
          <w:rFonts w:ascii="Times New Roman" w:eastAsia="Times New Roman" w:hAnsi="Times New Roman" w:cs="Times New Roman"/>
          <w:i/>
          <w:iCs/>
          <w:sz w:val="18"/>
          <w:szCs w:val="18"/>
        </w:rPr>
        <w:t>both if</w:t>
      </w:r>
      <w:r w:rsidRPr="006A5A84">
        <w:rPr>
          <w:rFonts w:ascii="Times New Roman" w:eastAsia="Times New Roman" w:hAnsi="Times New Roman" w:cs="Times New Roman"/>
          <w:i/>
          <w:iCs/>
          <w:sz w:val="18"/>
          <w:szCs w:val="18"/>
        </w:rPr>
        <w:t xml:space="preserve"> he </w:t>
      </w:r>
      <w:r w:rsidRPr="006A5A84">
        <w:rPr>
          <w:rFonts w:ascii="Times New Roman" w:eastAsia="Times New Roman" w:hAnsi="Times New Roman" w:cs="Times New Roman"/>
          <w:i/>
          <w:iCs/>
          <w:sz w:val="18"/>
          <w:szCs w:val="18"/>
        </w:rPr>
        <w:t>or</w:t>
      </w:r>
      <w:r w:rsidRPr="006A5A84">
        <w:rPr>
          <w:rFonts w:ascii="Times New Roman" w:eastAsia="Times New Roman" w:hAnsi="Times New Roman" w:cs="Times New Roman"/>
          <w:i/>
          <w:iCs/>
          <w:sz w:val="18"/>
          <w:szCs w:val="18"/>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182F13" w:rsidRPr="00182F13" w:rsidP="00182F13" w14:paraId="192891BE" w14:textId="77777777"/>
    <w:p w:rsidR="006A5A84" w14:paraId="307259A4" w14:textId="77777777">
      <w:pPr>
        <w:rPr>
          <w:rStyle w:val="Strong"/>
          <w:rFonts w:ascii="Times New Roman" w:hAnsi="Times New Roman" w:eastAsiaTheme="majorEastAsia" w:cs="Times New Roman"/>
          <w:color w:val="000000" w:themeColor="text1"/>
          <w:sz w:val="28"/>
          <w:szCs w:val="24"/>
        </w:rPr>
      </w:pPr>
      <w:r>
        <w:rPr>
          <w:rStyle w:val="Strong"/>
          <w:rFonts w:cs="Times New Roman"/>
        </w:rPr>
        <w:br w:type="page"/>
      </w:r>
    </w:p>
    <w:p w:rsidR="00A045C5" w:rsidP="00182F13" w14:paraId="1190216D" w14:textId="5A79E97D">
      <w:pPr>
        <w:pStyle w:val="Heading3"/>
        <w:rPr>
          <w:rStyle w:val="Strong"/>
          <w:rFonts w:cs="Times New Roman"/>
          <w:b w:val="0"/>
          <w:bCs w:val="0"/>
        </w:rPr>
      </w:pPr>
      <w:bookmarkStart w:id="817" w:name="_Toc233816084"/>
      <w:r w:rsidRPr="008D32E2">
        <w:rPr>
          <w:rStyle w:val="Strong"/>
          <w:rFonts w:cs="Times New Roman"/>
        </w:rPr>
        <w:t>Appendix D-</w:t>
      </w:r>
      <w:r>
        <w:rPr>
          <w:rStyle w:val="Strong"/>
          <w:rFonts w:cs="Times New Roman"/>
        </w:rPr>
        <w:t>2</w:t>
      </w:r>
      <w:r w:rsidR="00182F13">
        <w:rPr>
          <w:rStyle w:val="Strong"/>
          <w:rFonts w:cs="Times New Roman"/>
        </w:rPr>
        <w:t>5</w:t>
      </w:r>
      <w:r w:rsidRPr="008D32E2">
        <w:rPr>
          <w:rStyle w:val="Strong"/>
          <w:rFonts w:cs="Times New Roman"/>
        </w:rPr>
        <w:t xml:space="preserve">: </w:t>
      </w:r>
      <w:r w:rsidRPr="00DF0CB3">
        <w:rPr>
          <w:rStyle w:val="Strong"/>
          <w:rFonts w:cs="Times New Roman"/>
          <w:b w:val="0"/>
          <w:bCs w:val="0"/>
        </w:rPr>
        <w:t>NAEP 202</w:t>
      </w:r>
      <w:r>
        <w:rPr>
          <w:rStyle w:val="Strong"/>
          <w:rFonts w:cs="Times New Roman"/>
          <w:b w:val="0"/>
          <w:bCs w:val="0"/>
        </w:rPr>
        <w:t xml:space="preserve">7 </w:t>
      </w:r>
      <w:r w:rsidRPr="00DF0CB3">
        <w:rPr>
          <w:rStyle w:val="Strong"/>
          <w:rFonts w:cs="Times New Roman"/>
          <w:b w:val="0"/>
          <w:bCs w:val="0"/>
        </w:rPr>
        <w:t>Preassessment Responsibilities Guide, School Device Model</w:t>
      </w:r>
      <w:bookmarkEnd w:id="815"/>
      <w:r w:rsidR="00213B65">
        <w:rPr>
          <w:rStyle w:val="Strong"/>
          <w:rFonts w:cs="Times New Roman"/>
          <w:b w:val="0"/>
          <w:bCs w:val="0"/>
        </w:rPr>
        <w:t xml:space="preserve"> (NEW)</w:t>
      </w:r>
      <w:bookmarkEnd w:id="817"/>
    </w:p>
    <w:p w:rsidR="00D22A3A" w:rsidRPr="00D22A3A" w:rsidP="00D22A3A" w14:paraId="135A0968" w14:textId="77777777"/>
    <w:p w:rsidR="00D22A3A" w:rsidRPr="00D22A3A" w:rsidP="00D22A3A" w14:paraId="32A2A141" w14:textId="77777777">
      <w:pPr>
        <w:widowControl/>
        <w:spacing w:after="160" w:line="259" w:lineRule="auto"/>
        <w:jc w:val="center"/>
        <w:rPr>
          <w:rFonts w:ascii="Times New Roman" w:eastAsia="Times New Roman" w:hAnsi="Times New Roman" w:cs="Times New Roman"/>
          <w:b/>
          <w:bCs/>
        </w:rPr>
      </w:pPr>
      <w:r w:rsidRPr="00D22A3A">
        <w:rPr>
          <w:rFonts w:ascii="Times New Roman" w:eastAsia="Times New Roman" w:hAnsi="Times New Roman" w:cs="Times New Roman"/>
          <w:b/>
          <w:bCs/>
        </w:rPr>
        <w:t>2027 Preassessment Responsibilities Guide (School Device)</w:t>
      </w:r>
    </w:p>
    <w:p w:rsidR="00D22A3A" w:rsidRPr="00D22A3A" w:rsidP="00D22A3A" w14:paraId="241109F7" w14:textId="77777777">
      <w:pPr>
        <w:widowControl/>
        <w:spacing w:after="160" w:line="259" w:lineRule="auto"/>
        <w:rPr>
          <w:rFonts w:ascii="Times New Roman" w:eastAsia="Times New Roman" w:hAnsi="Times New Roman" w:cs="Times New Roman"/>
        </w:rPr>
      </w:pPr>
      <w:r w:rsidRPr="00D22A3A">
        <w:rPr>
          <w:rFonts w:ascii="Times New Roman" w:eastAsia="Times New Roman" w:hAnsi="Times New Roman" w:cs="Times New Roman"/>
        </w:rPr>
        <w:t xml:space="preserve">Thank you for supporting the National Assessment of Educational Progress (NAEP). We look forward to working with you to make NAEP a positive experience at your school. </w:t>
      </w:r>
      <w:r w:rsidRPr="00D22A3A">
        <w:rPr>
          <w:rFonts w:ascii="Times New Roman" w:eastAsia="Times New Roman" w:hAnsi="Times New Roman" w:cs="Times New Roman"/>
          <w:color w:val="000000"/>
        </w:rPr>
        <w:t xml:space="preserve">The Assessment Management System (AMS) will be your primary resource for completing the assessment planning tasks online for the upcoming assessment. </w:t>
      </w:r>
      <w:r w:rsidRPr="00D22A3A">
        <w:rPr>
          <w:rFonts w:ascii="Times New Roman" w:eastAsia="Times New Roman" w:hAnsi="Times New Roman" w:cs="Times New Roman"/>
        </w:rPr>
        <w:t xml:space="preserve"> </w:t>
      </w:r>
    </w:p>
    <w:p w:rsidR="00D22A3A" w:rsidRPr="00D22A3A" w:rsidP="00D22A3A" w14:paraId="3CB809EB" w14:textId="77777777">
      <w:pPr>
        <w:widowControl/>
        <w:spacing w:after="160" w:line="259" w:lineRule="auto"/>
        <w:rPr>
          <w:rFonts w:ascii="Times New Roman" w:eastAsia="Times New Roman" w:hAnsi="Times New Roman" w:cs="Times New Roman"/>
        </w:rPr>
      </w:pPr>
      <w:r w:rsidRPr="00D22A3A">
        <w:rPr>
          <w:rFonts w:ascii="Times New Roman" w:eastAsia="Times New Roman" w:hAnsi="Times New Roman" w:cs="Times New Roman"/>
        </w:rPr>
        <w:t>This guide outlines the tasks you will complete along with available resources to make assessment day successful.</w:t>
      </w:r>
    </w:p>
    <w:p w:rsidR="00D22A3A" w:rsidRPr="00D22A3A" w:rsidP="00D22A3A" w14:paraId="7B615741" w14:textId="77777777">
      <w:pPr>
        <w:widowControl/>
        <w:spacing w:after="160" w:line="259" w:lineRule="auto"/>
        <w:rPr>
          <w:rFonts w:ascii="Times New Roman" w:eastAsia="Times New Roman" w:hAnsi="Times New Roman" w:cs="Times New Roman"/>
          <w:b/>
          <w:bCs/>
        </w:rPr>
      </w:pPr>
      <w:r w:rsidRPr="00D22A3A">
        <w:rPr>
          <w:rFonts w:ascii="Times New Roman" w:eastAsia="Times New Roman" w:hAnsi="Times New Roman" w:cs="Times New Roman"/>
          <w:b/>
          <w:bCs/>
        </w:rPr>
        <w:t>NAEP Activity Timeline</w:t>
      </w:r>
    </w:p>
    <w:p w:rsidR="00D22A3A" w:rsidRPr="00D22A3A" w:rsidP="00D22A3A" w14:paraId="605D657A" w14:textId="77777777">
      <w:pPr>
        <w:widowControl/>
        <w:spacing w:before="20" w:after="100"/>
        <w:rPr>
          <w:rFonts w:ascii="Times New Roman" w:eastAsia="Times New Roman" w:hAnsi="Times New Roman" w:cs="Times New Roman"/>
        </w:rPr>
      </w:pPr>
      <w:r w:rsidRPr="00D22A3A">
        <w:rPr>
          <w:rFonts w:ascii="Times New Roman" w:eastAsia="Times New Roman" w:hAnsi="Times New Roman" w:cs="Times New Roman"/>
          <w:b/>
          <w:bCs/>
        </w:rPr>
        <w:t>December–January:</w:t>
      </w:r>
      <w:r w:rsidRPr="00D22A3A">
        <w:rPr>
          <w:rFonts w:ascii="Times New Roman" w:eastAsia="Times New Roman" w:hAnsi="Times New Roman" w:cs="Times New Roman"/>
        </w:rPr>
        <w:t xml:space="preserve"> </w:t>
      </w:r>
    </w:p>
    <w:p w:rsidR="00D22A3A" w:rsidRPr="00D22A3A" w14:paraId="7A0AE5BD" w14:textId="77777777">
      <w:pPr>
        <w:widowControl/>
        <w:numPr>
          <w:ilvl w:val="0"/>
          <w:numId w:val="82"/>
        </w:numPr>
        <w:spacing w:before="20" w:after="100" w:line="259" w:lineRule="auto"/>
        <w:contextualSpacing/>
        <w:rPr>
          <w:rFonts w:ascii="Times New Roman" w:eastAsia="Times New Roman" w:hAnsi="Times New Roman" w:cs="Times New Roman"/>
          <w:color w:val="000000"/>
        </w:rPr>
      </w:pPr>
      <w:r w:rsidRPr="00D22A3A">
        <w:rPr>
          <w:rFonts w:ascii="Times New Roman" w:eastAsia="Times New Roman" w:hAnsi="Times New Roman" w:cs="Times New Roman"/>
          <w:color w:val="000000"/>
        </w:rPr>
        <w:t xml:space="preserve">Complete Preassessment Activities </w:t>
      </w:r>
    </w:p>
    <w:p w:rsidR="00D22A3A" w:rsidRPr="00D22A3A" w:rsidP="00D22A3A" w14:paraId="0F1C7D7F" w14:textId="77777777">
      <w:pPr>
        <w:widowControl/>
        <w:spacing w:before="20" w:after="100"/>
        <w:rPr>
          <w:rFonts w:ascii="Times New Roman" w:eastAsia="Times New Roman" w:hAnsi="Times New Roman" w:cs="Times New Roman"/>
        </w:rPr>
      </w:pPr>
      <w:r w:rsidRPr="00D22A3A">
        <w:rPr>
          <w:rFonts w:ascii="Times New Roman" w:eastAsia="Times New Roman" w:hAnsi="Times New Roman" w:cs="Times New Roman"/>
          <w:b/>
          <w:bCs/>
        </w:rPr>
        <w:t xml:space="preserve">January: </w:t>
      </w:r>
    </w:p>
    <w:p w:rsidR="00D22A3A" w:rsidRPr="00D22A3A" w14:paraId="53073219" w14:textId="77777777">
      <w:pPr>
        <w:widowControl/>
        <w:numPr>
          <w:ilvl w:val="0"/>
          <w:numId w:val="81"/>
        </w:numPr>
        <w:spacing w:before="20" w:after="100" w:line="259" w:lineRule="auto"/>
        <w:contextualSpacing/>
        <w:rPr>
          <w:rFonts w:ascii="Times New Roman" w:eastAsia="Times New Roman" w:hAnsi="Times New Roman" w:cs="Times New Roman"/>
          <w:color w:val="000000"/>
        </w:rPr>
      </w:pPr>
      <w:r w:rsidRPr="00D22A3A">
        <w:rPr>
          <w:rFonts w:ascii="Times New Roman" w:eastAsia="Times New Roman" w:hAnsi="Times New Roman" w:cs="Times New Roman"/>
          <w:color w:val="000000"/>
        </w:rPr>
        <w:t xml:space="preserve">Attend Assessment Planning Meeting </w:t>
      </w:r>
    </w:p>
    <w:p w:rsidR="00D22A3A" w:rsidRPr="00D22A3A" w:rsidP="00D22A3A" w14:paraId="5619D56D" w14:textId="77777777">
      <w:pPr>
        <w:widowControl/>
        <w:spacing w:before="20" w:after="100"/>
        <w:rPr>
          <w:rFonts w:ascii="Times New Roman" w:eastAsia="Times New Roman" w:hAnsi="Times New Roman" w:cs="Times New Roman"/>
        </w:rPr>
      </w:pPr>
      <w:r w:rsidRPr="00D22A3A">
        <w:rPr>
          <w:rFonts w:ascii="Times New Roman" w:eastAsia="Times New Roman" w:hAnsi="Times New Roman" w:cs="Times New Roman"/>
          <w:b/>
          <w:bCs/>
        </w:rPr>
        <w:t>At least one week before the assessment:</w:t>
      </w:r>
    </w:p>
    <w:p w:rsidR="00D22A3A" w:rsidRPr="00D22A3A" w14:paraId="381DA977" w14:textId="77777777">
      <w:pPr>
        <w:widowControl/>
        <w:numPr>
          <w:ilvl w:val="0"/>
          <w:numId w:val="81"/>
        </w:numPr>
        <w:spacing w:before="20" w:after="10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Notify Parents and Guardians</w:t>
      </w:r>
    </w:p>
    <w:p w:rsidR="00D22A3A" w:rsidRPr="00D22A3A" w14:paraId="64FAFF2A" w14:textId="77777777">
      <w:pPr>
        <w:widowControl/>
        <w:numPr>
          <w:ilvl w:val="0"/>
          <w:numId w:val="81"/>
        </w:numPr>
        <w:spacing w:before="20" w:after="10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Support Assessment Activities</w:t>
      </w:r>
    </w:p>
    <w:p w:rsidR="00D22A3A" w:rsidRPr="00D22A3A" w:rsidP="00D22A3A" w14:paraId="0C1BCC4C" w14:textId="77777777">
      <w:pPr>
        <w:widowControl/>
        <w:spacing w:before="20" w:after="100"/>
        <w:rPr>
          <w:rFonts w:ascii="Times New Roman" w:eastAsia="Times New Roman" w:hAnsi="Times New Roman" w:cs="Times New Roman"/>
        </w:rPr>
      </w:pPr>
      <w:r w:rsidRPr="00D22A3A">
        <w:rPr>
          <w:rFonts w:ascii="Times New Roman" w:eastAsia="Times New Roman" w:hAnsi="Times New Roman" w:cs="Times New Roman"/>
          <w:b/>
          <w:bCs/>
        </w:rPr>
        <w:t>January 25–March 19:</w:t>
      </w:r>
      <w:r w:rsidRPr="00D22A3A">
        <w:rPr>
          <w:rFonts w:ascii="Times New Roman" w:eastAsia="Times New Roman" w:hAnsi="Times New Roman" w:cs="Times New Roman"/>
        </w:rPr>
        <w:t xml:space="preserve"> </w:t>
      </w:r>
    </w:p>
    <w:p w:rsidR="00D22A3A" w:rsidRPr="00D22A3A" w14:paraId="21793184" w14:textId="77777777">
      <w:pPr>
        <w:widowControl/>
        <w:numPr>
          <w:ilvl w:val="0"/>
          <w:numId w:val="81"/>
        </w:numPr>
        <w:spacing w:before="20" w:after="10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NAEP 2027 Assessment Window</w:t>
      </w:r>
    </w:p>
    <w:p w:rsidR="00D22A3A" w:rsidRPr="00D22A3A" w:rsidP="00D22A3A" w14:paraId="416D4761" w14:textId="77777777">
      <w:pPr>
        <w:widowControl/>
        <w:spacing w:before="20" w:after="100"/>
        <w:rPr>
          <w:rFonts w:ascii="Times New Roman" w:eastAsia="Times New Roman" w:hAnsi="Times New Roman" w:cs="Times New Roman"/>
        </w:rPr>
      </w:pPr>
      <w:r w:rsidRPr="00D22A3A">
        <w:rPr>
          <w:rFonts w:ascii="Times New Roman" w:eastAsia="Times New Roman" w:hAnsi="Times New Roman" w:cs="Times New Roman"/>
          <w:b/>
          <w:bCs/>
        </w:rPr>
        <w:t>After the assessment:</w:t>
      </w:r>
      <w:r w:rsidRPr="00D22A3A">
        <w:rPr>
          <w:rFonts w:ascii="Times New Roman" w:eastAsia="Times New Roman" w:hAnsi="Times New Roman" w:cs="Times New Roman"/>
        </w:rPr>
        <w:t xml:space="preserve"> </w:t>
      </w:r>
    </w:p>
    <w:p w:rsidR="00D22A3A" w:rsidRPr="00D22A3A" w14:paraId="18583772" w14:textId="77777777">
      <w:pPr>
        <w:widowControl/>
        <w:numPr>
          <w:ilvl w:val="0"/>
          <w:numId w:val="81"/>
        </w:numPr>
        <w:spacing w:before="20" w:after="10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 xml:space="preserve">Complete </w:t>
      </w:r>
      <w:r w:rsidRPr="00D22A3A">
        <w:rPr>
          <w:rFonts w:ascii="Times New Roman" w:eastAsia="Times New Roman" w:hAnsi="Times New Roman" w:cs="Times New Roman"/>
        </w:rPr>
        <w:t>Postassessment</w:t>
      </w:r>
      <w:r w:rsidRPr="00D22A3A">
        <w:rPr>
          <w:rFonts w:ascii="Times New Roman" w:eastAsia="Times New Roman" w:hAnsi="Times New Roman" w:cs="Times New Roman"/>
        </w:rPr>
        <w:t xml:space="preserve"> Activities </w:t>
      </w:r>
    </w:p>
    <w:p w:rsidR="00D22A3A" w:rsidRPr="00D22A3A" w:rsidP="00D22A3A" w14:paraId="0B53D6C6" w14:textId="77777777">
      <w:pPr>
        <w:widowControl/>
        <w:spacing w:after="160" w:line="259" w:lineRule="auto"/>
        <w:rPr>
          <w:rFonts w:ascii="Times New Roman" w:eastAsia="Times New Roman" w:hAnsi="Times New Roman" w:cs="Times New Roman"/>
          <w:b/>
          <w:bCs/>
        </w:rPr>
      </w:pPr>
      <w:r w:rsidRPr="00D22A3A">
        <w:rPr>
          <w:rFonts w:ascii="Times New Roman" w:eastAsia="Times New Roman" w:hAnsi="Times New Roman" w:cs="Times New Roman"/>
          <w:b/>
          <w:bCs/>
        </w:rPr>
        <w:t xml:space="preserve">You will need to complete the following activities: </w:t>
      </w:r>
    </w:p>
    <w:p w:rsidR="00D22A3A" w:rsidRPr="00D22A3A" w:rsidP="004C2B37" w14:paraId="2A6332E9" w14:textId="77777777">
      <w:pPr>
        <w:widowControl/>
        <w:numPr>
          <w:ilvl w:val="0"/>
          <w:numId w:val="120"/>
        </w:numPr>
        <w:spacing w:after="160" w:line="259" w:lineRule="auto"/>
        <w:contextualSpacing/>
        <w:rPr>
          <w:rFonts w:ascii="Times New Roman" w:eastAsia="Times New Roman" w:hAnsi="Times New Roman" w:cs="Times New Roman"/>
          <w:b/>
          <w:bCs/>
        </w:rPr>
      </w:pPr>
      <w:r w:rsidRPr="00D22A3A">
        <w:rPr>
          <w:rFonts w:ascii="Times New Roman" w:eastAsia="Times New Roman" w:hAnsi="Times New Roman" w:cs="Times New Roman"/>
          <w:b/>
          <w:bCs/>
        </w:rPr>
        <w:t xml:space="preserve">Complete Preassessment Activities </w:t>
      </w:r>
    </w:p>
    <w:p w:rsidR="00D22A3A" w:rsidRPr="00D22A3A" w:rsidP="00D22A3A" w14:paraId="3AA4EB56" w14:textId="77777777">
      <w:pPr>
        <w:widowControl/>
        <w:spacing w:after="160" w:line="259" w:lineRule="auto"/>
        <w:ind w:left="720"/>
        <w:rPr>
          <w:rFonts w:ascii="Times New Roman" w:eastAsia="Times New Roman" w:hAnsi="Times New Roman" w:cs="Times New Roman"/>
          <w:color w:val="000000"/>
        </w:rPr>
      </w:pPr>
      <w:r w:rsidRPr="00D22A3A">
        <w:rPr>
          <w:rFonts w:ascii="Times New Roman" w:eastAsia="Times New Roman" w:hAnsi="Times New Roman" w:cs="Times New Roman"/>
          <w:color w:val="000000"/>
        </w:rPr>
        <w:t>Complete the following preassessment activities in the AMS when the student sample is released in December.</w:t>
      </w:r>
    </w:p>
    <w:p w:rsidR="00D22A3A" w:rsidRPr="00D22A3A" w14:paraId="63E52226" w14:textId="77777777">
      <w:pPr>
        <w:widowControl/>
        <w:numPr>
          <w:ilvl w:val="1"/>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 xml:space="preserve">Schedule Assessment Planning Meeting </w:t>
      </w:r>
    </w:p>
    <w:p w:rsidR="00D22A3A" w:rsidRPr="00D22A3A" w14:paraId="685BF8D3" w14:textId="77777777">
      <w:pPr>
        <w:widowControl/>
        <w:numPr>
          <w:ilvl w:val="2"/>
          <w:numId w:val="6"/>
        </w:numPr>
        <w:spacing w:after="160" w:line="259" w:lineRule="auto"/>
        <w:contextualSpacing/>
        <w:rPr>
          <w:rFonts w:ascii="Times New Roman" w:eastAsia="Times New Roman" w:hAnsi="Times New Roman" w:cs="Times New Roman"/>
          <w:color w:val="000000"/>
        </w:rPr>
      </w:pPr>
      <w:r w:rsidRPr="00D22A3A">
        <w:rPr>
          <w:rFonts w:ascii="Times New Roman" w:eastAsia="Times New Roman" w:hAnsi="Times New Roman" w:cs="Times New Roman"/>
          <w:color w:val="000000"/>
        </w:rPr>
        <w:t xml:space="preserve">Select a date and time (1-hour block) to schedule the </w:t>
      </w:r>
      <w:r w:rsidRPr="00D22A3A">
        <w:rPr>
          <w:rFonts w:ascii="Times New Roman" w:eastAsia="Times New Roman" w:hAnsi="Times New Roman" w:cs="Times New Roman"/>
        </w:rPr>
        <w:t xml:space="preserve">Assessment Planning Meeting </w:t>
      </w:r>
      <w:r w:rsidRPr="00D22A3A">
        <w:rPr>
          <w:rFonts w:ascii="Times New Roman" w:eastAsia="Times New Roman" w:hAnsi="Times New Roman" w:cs="Times New Roman"/>
          <w:color w:val="000000"/>
        </w:rPr>
        <w:t>with your NAEP representative in the AMS. Upon request, your NAEP representative can review how to complete the planning tasks outlined below.</w:t>
      </w:r>
    </w:p>
    <w:p w:rsidR="00D22A3A" w:rsidRPr="00D22A3A" w14:paraId="2B659B82" w14:textId="77777777">
      <w:pPr>
        <w:widowControl/>
        <w:numPr>
          <w:ilvl w:val="1"/>
          <w:numId w:val="6"/>
        </w:numPr>
        <w:spacing w:after="160" w:line="259" w:lineRule="auto"/>
        <w:contextualSpacing/>
        <w:rPr>
          <w:rFonts w:ascii="Times New Roman" w:eastAsia="Times New Roman" w:hAnsi="Times New Roman" w:cs="Times New Roman"/>
          <w:color w:val="000000"/>
        </w:rPr>
      </w:pPr>
      <w:r w:rsidRPr="00D22A3A">
        <w:rPr>
          <w:rFonts w:ascii="Times New Roman" w:eastAsia="Times New Roman" w:hAnsi="Times New Roman" w:cs="Times New Roman"/>
        </w:rPr>
        <w:t xml:space="preserve">Provide Student Information </w:t>
      </w:r>
    </w:p>
    <w:p w:rsidR="00D22A3A" w:rsidRPr="00D22A3A" w14:paraId="740B906E" w14:textId="77777777">
      <w:pPr>
        <w:widowControl/>
        <w:numPr>
          <w:ilvl w:val="2"/>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 xml:space="preserve">Review the student sample and identify any students who cannot take the assessment. </w:t>
      </w:r>
    </w:p>
    <w:p w:rsidR="00D22A3A" w:rsidRPr="00D22A3A" w14:paraId="7AB0D3BA" w14:textId="77777777">
      <w:pPr>
        <w:widowControl/>
        <w:numPr>
          <w:ilvl w:val="2"/>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Review the demographic information and update any information that is missing or inaccurate.</w:t>
      </w:r>
    </w:p>
    <w:p w:rsidR="00D22A3A" w:rsidRPr="00D22A3A" w14:paraId="6CB78BDE" w14:textId="77777777">
      <w:pPr>
        <w:widowControl/>
        <w:numPr>
          <w:ilvl w:val="2"/>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Provide information about students with disabilities (SD) and English learners (EL) so NAEP assessment administrators can plan appropriate testing accommodations.</w:t>
      </w:r>
    </w:p>
    <w:p w:rsidR="00D22A3A" w:rsidRPr="00D22A3A" w14:paraId="587DA2E2" w14:textId="77777777">
      <w:pPr>
        <w:widowControl/>
        <w:numPr>
          <w:ilvl w:val="3"/>
          <w:numId w:val="6"/>
        </w:numPr>
        <w:spacing w:after="160" w:line="259" w:lineRule="auto"/>
        <w:contextualSpacing/>
        <w:rPr>
          <w:rFonts w:ascii="Times New Roman" w:eastAsia="Calibri" w:hAnsi="Times New Roman" w:cs="Times New Roman"/>
        </w:rPr>
      </w:pPr>
      <w:r w:rsidRPr="00D22A3A">
        <w:rPr>
          <w:rFonts w:ascii="Times New Roman" w:eastAsia="Times New Roman" w:hAnsi="Times New Roman" w:cs="Times New Roman"/>
          <w:color w:val="000000"/>
        </w:rPr>
        <w:t>You can invite your school’s SD and EL specialists to the AMS to assist with this task.</w:t>
      </w:r>
    </w:p>
    <w:p w:rsidR="00D22A3A" w:rsidRPr="00D22A3A" w14:paraId="66DE8CD8" w14:textId="77777777">
      <w:pPr>
        <w:widowControl/>
        <w:numPr>
          <w:ilvl w:val="3"/>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 xml:space="preserve">School staff may need to assist with certain </w:t>
      </w:r>
      <w:r w:rsidRPr="00D22A3A">
        <w:rPr>
          <w:rFonts w:ascii="Times New Roman" w:eastAsia="Times New Roman" w:hAnsi="Times New Roman" w:cs="Times New Roman"/>
        </w:rPr>
        <w:t>accommodations</w:t>
      </w:r>
      <w:r w:rsidRPr="00D22A3A">
        <w:rPr>
          <w:rFonts w:ascii="Times New Roman" w:eastAsia="Times New Roman" w:hAnsi="Times New Roman" w:cs="Times New Roman"/>
        </w:rPr>
        <w:t xml:space="preserve"> (e.g., </w:t>
      </w:r>
      <w:r w:rsidRPr="00D22A3A">
        <w:rPr>
          <w:rFonts w:ascii="Times New Roman" w:eastAsia="Times New Roman" w:hAnsi="Times New Roman" w:cs="Times New Roman"/>
        </w:rPr>
        <w:t>cueing</w:t>
      </w:r>
      <w:r w:rsidRPr="00D22A3A">
        <w:rPr>
          <w:rFonts w:ascii="Times New Roman" w:eastAsia="Times New Roman" w:hAnsi="Times New Roman" w:cs="Times New Roman"/>
        </w:rPr>
        <w:t xml:space="preserve"> to stay on task). You will need to provide the contact information for the school staff who will assist with </w:t>
      </w:r>
      <w:r w:rsidRPr="00D22A3A">
        <w:rPr>
          <w:rFonts w:ascii="Times New Roman" w:eastAsia="Times New Roman" w:hAnsi="Times New Roman" w:cs="Times New Roman"/>
        </w:rPr>
        <w:t>these accommodations</w:t>
      </w:r>
      <w:r w:rsidRPr="00D22A3A">
        <w:rPr>
          <w:rFonts w:ascii="Times New Roman" w:eastAsia="Times New Roman" w:hAnsi="Times New Roman" w:cs="Times New Roman"/>
        </w:rPr>
        <w:t xml:space="preserve"> on assessment day. </w:t>
      </w:r>
    </w:p>
    <w:p w:rsidR="00D22A3A" w:rsidRPr="00D22A3A" w14:paraId="02CE2505" w14:textId="77777777">
      <w:pPr>
        <w:widowControl/>
        <w:numPr>
          <w:ilvl w:val="1"/>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 xml:space="preserve">Assessment Logistics </w:t>
      </w:r>
    </w:p>
    <w:p w:rsidR="00D22A3A" w:rsidRPr="00D22A3A" w14:paraId="396EEF88" w14:textId="77777777">
      <w:pPr>
        <w:widowControl/>
        <w:numPr>
          <w:ilvl w:val="2"/>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Record school start and end times.</w:t>
      </w:r>
    </w:p>
    <w:p w:rsidR="00D22A3A" w:rsidRPr="00D22A3A" w14:paraId="6FE80F85" w14:textId="77777777">
      <w:pPr>
        <w:widowControl/>
        <w:numPr>
          <w:ilvl w:val="2"/>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Select the desired assessment grouping option</w:t>
      </w:r>
    </w:p>
    <w:p w:rsidR="00D22A3A" w:rsidRPr="00D22A3A" w14:paraId="34A84D5D" w14:textId="77777777">
      <w:pPr>
        <w:widowControl/>
        <w:numPr>
          <w:ilvl w:val="3"/>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 xml:space="preserve">Students can either be assessed in two sequential sessions or all students at one time in one or two locations. </w:t>
      </w:r>
    </w:p>
    <w:p w:rsidR="00D22A3A" w:rsidRPr="00D22A3A" w14:paraId="37ACBFED" w14:textId="77777777">
      <w:pPr>
        <w:widowControl/>
        <w:numPr>
          <w:ilvl w:val="4"/>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If you select the option to assess students in two sequential sessions, school staff presence in the assessment location is encouraged to help support classroom management.</w:t>
      </w:r>
    </w:p>
    <w:p w:rsidR="00D22A3A" w:rsidRPr="00D22A3A" w14:paraId="794BCA73" w14:textId="77777777">
      <w:pPr>
        <w:widowControl/>
        <w:numPr>
          <w:ilvl w:val="4"/>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 xml:space="preserve">If you select the option to assess all students at the same time in one or two locations, school staff presence is </w:t>
      </w:r>
      <w:r w:rsidRPr="00D22A3A">
        <w:rPr>
          <w:rFonts w:ascii="Times New Roman" w:eastAsia="Times New Roman" w:hAnsi="Times New Roman" w:cs="Times New Roman"/>
          <w:b/>
          <w:bCs/>
        </w:rPr>
        <w:t xml:space="preserve">required </w:t>
      </w:r>
      <w:r w:rsidRPr="00D22A3A">
        <w:rPr>
          <w:rFonts w:ascii="Times New Roman" w:eastAsia="Times New Roman" w:hAnsi="Times New Roman" w:cs="Times New Roman"/>
        </w:rPr>
        <w:t xml:space="preserve">at each location. </w:t>
      </w:r>
    </w:p>
    <w:p w:rsidR="00D22A3A" w:rsidRPr="00D22A3A" w14:paraId="6BA2986F" w14:textId="77777777">
      <w:pPr>
        <w:widowControl/>
        <w:numPr>
          <w:ilvl w:val="2"/>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 xml:space="preserve">Schedule the assessment groups and reserve space to administer the assessment at your school. </w:t>
      </w:r>
    </w:p>
    <w:p w:rsidR="00D22A3A" w:rsidRPr="00D22A3A" w14:paraId="57BEC180" w14:textId="77777777">
      <w:pPr>
        <w:widowControl/>
        <w:numPr>
          <w:ilvl w:val="2"/>
          <w:numId w:val="6"/>
        </w:numPr>
        <w:spacing w:after="160" w:line="259" w:lineRule="auto"/>
        <w:contextualSpacing/>
        <w:rPr>
          <w:rFonts w:ascii="Times New Roman" w:eastAsia="Times New Roman" w:hAnsi="Times New Roman" w:cs="Times New Roman"/>
        </w:rPr>
      </w:pPr>
      <w:bookmarkStart w:id="818" w:name="_Hlk194567745"/>
      <w:r w:rsidRPr="00D22A3A">
        <w:rPr>
          <w:rFonts w:ascii="Times New Roman" w:eastAsia="Times New Roman" w:hAnsi="Times New Roman" w:cs="Times New Roman"/>
        </w:rPr>
        <w:t>Review the assigned assessment group for each sampled student and update students’ group assignments as needed.</w:t>
      </w:r>
      <w:bookmarkEnd w:id="818"/>
    </w:p>
    <w:p w:rsidR="00D22A3A" w:rsidRPr="00D22A3A" w14:paraId="4C1229FC" w14:textId="77777777">
      <w:pPr>
        <w:widowControl/>
        <w:numPr>
          <w:ilvl w:val="2"/>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Provide assessment day details, including</w:t>
      </w:r>
    </w:p>
    <w:p w:rsidR="00D22A3A" w:rsidRPr="00D22A3A" w14:paraId="6FE18442" w14:textId="77777777">
      <w:pPr>
        <w:widowControl/>
        <w:numPr>
          <w:ilvl w:val="3"/>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procedures for arriving and checking in on assessment day;</w:t>
      </w:r>
    </w:p>
    <w:p w:rsidR="00D22A3A" w:rsidRPr="00D22A3A" w14:paraId="399BBE67" w14:textId="77777777">
      <w:pPr>
        <w:widowControl/>
        <w:numPr>
          <w:ilvl w:val="3"/>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classroom protocols;</w:t>
      </w:r>
    </w:p>
    <w:p w:rsidR="00D22A3A" w:rsidRPr="00D22A3A" w14:paraId="26E45AF3" w14:textId="77777777">
      <w:pPr>
        <w:widowControl/>
        <w:numPr>
          <w:ilvl w:val="3"/>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who to contact in case of emergency; and</w:t>
      </w:r>
    </w:p>
    <w:p w:rsidR="00D22A3A" w:rsidRPr="00D22A3A" w14:paraId="2181D47A" w14:textId="77777777">
      <w:pPr>
        <w:widowControl/>
        <w:numPr>
          <w:ilvl w:val="3"/>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 xml:space="preserve">how you would like students to be dismissed after the assessment. </w:t>
      </w:r>
    </w:p>
    <w:p w:rsidR="00D22A3A" w:rsidRPr="00D22A3A" w14:paraId="0CC108A4" w14:textId="77777777">
      <w:pPr>
        <w:widowControl/>
        <w:numPr>
          <w:ilvl w:val="1"/>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Technical Logistics</w:t>
      </w:r>
    </w:p>
    <w:p w:rsidR="00D22A3A" w:rsidRPr="00D22A3A" w14:paraId="64753785" w14:textId="77777777">
      <w:pPr>
        <w:widowControl/>
        <w:numPr>
          <w:ilvl w:val="2"/>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shd w:val="clear" w:color="auto" w:fill="FFFFFF"/>
        </w:rPr>
        <w:t xml:space="preserve">Confirm the bandwidth, </w:t>
      </w:r>
      <w:r w:rsidRPr="00D22A3A">
        <w:rPr>
          <w:rFonts w:ascii="Times New Roman" w:eastAsia="Times New Roman" w:hAnsi="Times New Roman" w:cs="Times New Roman"/>
          <w:shd w:val="clear" w:color="auto" w:fill="FFFFFF"/>
        </w:rPr>
        <w:t>safelisting</w:t>
      </w:r>
      <w:r w:rsidRPr="00D22A3A">
        <w:rPr>
          <w:rFonts w:ascii="Times New Roman" w:eastAsia="Times New Roman" w:hAnsi="Times New Roman" w:cs="Times New Roman"/>
          <w:shd w:val="clear" w:color="auto" w:fill="FFFFFF"/>
        </w:rPr>
        <w:t>, and wireless access points.</w:t>
      </w:r>
    </w:p>
    <w:p w:rsidR="00D22A3A" w:rsidRPr="00D22A3A" w14:paraId="7FDFCF24" w14:textId="77777777">
      <w:pPr>
        <w:widowControl/>
        <w:numPr>
          <w:ilvl w:val="3"/>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shd w:val="clear" w:color="auto" w:fill="FFFFFF"/>
        </w:rPr>
        <w:t xml:space="preserve">Run a network check to confirm required URLs are </w:t>
      </w:r>
      <w:r w:rsidRPr="00D22A3A">
        <w:rPr>
          <w:rFonts w:ascii="Times New Roman" w:eastAsia="Times New Roman" w:hAnsi="Times New Roman" w:cs="Times New Roman"/>
          <w:shd w:val="clear" w:color="auto" w:fill="FFFFFF"/>
        </w:rPr>
        <w:t>safelisted</w:t>
      </w:r>
      <w:r w:rsidRPr="00D22A3A">
        <w:rPr>
          <w:rFonts w:ascii="Times New Roman" w:eastAsia="Times New Roman" w:hAnsi="Times New Roman" w:cs="Times New Roman"/>
          <w:shd w:val="clear" w:color="auto" w:fill="FFFFFF"/>
        </w:rPr>
        <w:t xml:space="preserve">. </w:t>
      </w:r>
    </w:p>
    <w:p w:rsidR="00D22A3A" w:rsidRPr="00D22A3A" w14:paraId="481A9283" w14:textId="77777777">
      <w:pPr>
        <w:widowControl/>
        <w:numPr>
          <w:ilvl w:val="3"/>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shd w:val="clear" w:color="auto" w:fill="FFFFFF"/>
        </w:rPr>
        <w:t>Check the Wi-Fi at the school to confirm the network meets the technical requirements for assessment day.</w:t>
      </w:r>
    </w:p>
    <w:p w:rsidR="00D22A3A" w:rsidRPr="00D22A3A" w14:paraId="3E737DF0" w14:textId="77777777">
      <w:pPr>
        <w:widowControl/>
        <w:numPr>
          <w:ilvl w:val="3"/>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shd w:val="clear" w:color="auto" w:fill="FFFFFF"/>
        </w:rPr>
        <w:t>Confirm that wireless access points can support the required number of device connections</w:t>
      </w:r>
    </w:p>
    <w:p w:rsidR="00D22A3A" w:rsidRPr="00D22A3A" w14:paraId="6FB32B90" w14:textId="77777777">
      <w:pPr>
        <w:widowControl/>
        <w:numPr>
          <w:ilvl w:val="2"/>
          <w:numId w:val="6"/>
        </w:numPr>
        <w:spacing w:after="0" w:line="240" w:lineRule="auto"/>
        <w:contextualSpacing/>
        <w:rPr>
          <w:rFonts w:ascii="Times New Roman" w:eastAsia="Times New Roman" w:hAnsi="Times New Roman" w:cs="Times New Roman"/>
        </w:rPr>
      </w:pPr>
      <w:r w:rsidRPr="00D22A3A">
        <w:rPr>
          <w:rFonts w:ascii="Times New Roman" w:eastAsia="Times New Roman" w:hAnsi="Times New Roman" w:cs="Times New Roman"/>
        </w:rPr>
        <w:t>Confirm device readiness</w:t>
      </w:r>
    </w:p>
    <w:p w:rsidR="00D22A3A" w:rsidRPr="00D22A3A" w14:paraId="479B292D" w14:textId="77777777">
      <w:pPr>
        <w:widowControl/>
        <w:numPr>
          <w:ilvl w:val="3"/>
          <w:numId w:val="6"/>
        </w:numPr>
        <w:spacing w:after="0" w:line="240" w:lineRule="auto"/>
        <w:contextualSpacing/>
        <w:rPr>
          <w:rFonts w:ascii="Times New Roman" w:eastAsia="Calibri" w:hAnsi="Times New Roman" w:cs="Times New Roman"/>
        </w:rPr>
      </w:pPr>
      <w:r w:rsidRPr="00D22A3A">
        <w:rPr>
          <w:rFonts w:ascii="Times New Roman" w:eastAsia="Calibri" w:hAnsi="Times New Roman" w:cs="Times New Roman"/>
        </w:rPr>
        <w:t xml:space="preserve">A district or school staff member was identified to manage the installation of the NAEP Assessment application on identified devices for your school. It is important that all </w:t>
      </w:r>
      <w:r w:rsidRPr="00D22A3A">
        <w:rPr>
          <w:rFonts w:ascii="Times New Roman" w:eastAsia="Calibri" w:hAnsi="Times New Roman" w:cs="Times New Roman"/>
        </w:rPr>
        <w:t>student</w:t>
      </w:r>
      <w:r w:rsidRPr="00D22A3A">
        <w:rPr>
          <w:rFonts w:ascii="Times New Roman" w:eastAsia="Calibri" w:hAnsi="Times New Roman" w:cs="Times New Roman"/>
        </w:rPr>
        <w:t xml:space="preserve"> and spare devices have the application installed and meet device requirements.   </w:t>
      </w:r>
    </w:p>
    <w:p w:rsidR="00D22A3A" w:rsidRPr="00D22A3A" w14:paraId="2687728C" w14:textId="77777777">
      <w:pPr>
        <w:widowControl/>
        <w:numPr>
          <w:ilvl w:val="3"/>
          <w:numId w:val="6"/>
        </w:numPr>
        <w:spacing w:after="0" w:line="240" w:lineRule="auto"/>
        <w:contextualSpacing/>
        <w:rPr>
          <w:rFonts w:ascii="Times New Roman" w:eastAsia="Calibri" w:hAnsi="Times New Roman" w:cs="Times New Roman"/>
        </w:rPr>
      </w:pPr>
      <w:r w:rsidRPr="00D22A3A">
        <w:rPr>
          <w:rFonts w:ascii="Times New Roman" w:eastAsia="Calibri" w:hAnsi="Times New Roman" w:cs="Times New Roman"/>
        </w:rPr>
        <w:t xml:space="preserve">To ensure the devices are ready, a device check is required for </w:t>
      </w:r>
      <w:r w:rsidRPr="00D22A3A">
        <w:rPr>
          <w:rFonts w:ascii="Times New Roman" w:eastAsia="Calibri" w:hAnsi="Times New Roman" w:cs="Times New Roman"/>
          <w:color w:val="FF0000"/>
        </w:rPr>
        <w:t xml:space="preserve">XX </w:t>
      </w:r>
      <w:r w:rsidRPr="00D22A3A">
        <w:rPr>
          <w:rFonts w:ascii="Times New Roman" w:eastAsia="Calibri" w:hAnsi="Times New Roman" w:cs="Times New Roman"/>
        </w:rPr>
        <w:t>percent of the school devices that will be used on assessment day. </w:t>
      </w:r>
    </w:p>
    <w:p w:rsidR="00D22A3A" w:rsidRPr="00D22A3A" w14:paraId="35423E79" w14:textId="77777777">
      <w:pPr>
        <w:widowControl/>
        <w:numPr>
          <w:ilvl w:val="3"/>
          <w:numId w:val="6"/>
        </w:numPr>
        <w:spacing w:after="0" w:line="240" w:lineRule="auto"/>
        <w:contextualSpacing/>
        <w:rPr>
          <w:rFonts w:ascii="Times New Roman" w:eastAsia="Calibri" w:hAnsi="Times New Roman" w:cs="Times New Roman"/>
        </w:rPr>
      </w:pPr>
      <w:r w:rsidRPr="00D22A3A">
        <w:rPr>
          <w:rFonts w:ascii="Times New Roman" w:eastAsia="Calibri" w:hAnsi="Times New Roman" w:cs="Times New Roman"/>
        </w:rPr>
        <w:t>Complete the Device Readiness Check by launching the NAEP Assessment application on the device and entering the school device verification code. The verification code and instructions for completing this check are available in the Technical Logistics section of the AMS.</w:t>
      </w:r>
    </w:p>
    <w:p w:rsidR="00D22A3A" w:rsidRPr="00D22A3A" w14:paraId="49638B16" w14:textId="77777777">
      <w:pPr>
        <w:widowControl/>
        <w:numPr>
          <w:ilvl w:val="4"/>
          <w:numId w:val="6"/>
        </w:numPr>
        <w:spacing w:after="0" w:line="240" w:lineRule="auto"/>
        <w:contextualSpacing/>
        <w:rPr>
          <w:rFonts w:ascii="Times New Roman" w:eastAsia="Times New Roman" w:hAnsi="Times New Roman" w:cs="Times New Roman"/>
        </w:rPr>
      </w:pPr>
      <w:r w:rsidRPr="00D22A3A">
        <w:rPr>
          <w:rFonts w:ascii="Times New Roman" w:eastAsia="Calibri" w:hAnsi="Times New Roman" w:cs="Times New Roman"/>
        </w:rPr>
        <w:t>School staff or students may assist with completing the Device Readiness Check.</w:t>
      </w:r>
      <w:r w:rsidRPr="00D22A3A">
        <w:rPr>
          <w:rFonts w:ascii="Times New Roman" w:eastAsia="Times New Roman" w:hAnsi="Times New Roman" w:cs="Times New Roman"/>
        </w:rPr>
        <w:t xml:space="preserve">  </w:t>
      </w:r>
    </w:p>
    <w:p w:rsidR="00D22A3A" w:rsidRPr="00D22A3A" w14:paraId="0ADBB0C0" w14:textId="77777777">
      <w:pPr>
        <w:widowControl/>
        <w:numPr>
          <w:ilvl w:val="2"/>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Record how the school devices and assessment location will be set up for the NAEP assessment.</w:t>
      </w:r>
    </w:p>
    <w:p w:rsidR="00D22A3A" w:rsidRPr="00D22A3A" w14:paraId="29185C7D" w14:textId="77777777">
      <w:pPr>
        <w:widowControl/>
        <w:numPr>
          <w:ilvl w:val="2"/>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Provide details about the available spare devices, charging, and the earbuds/headphones students will use during the assessment.</w:t>
      </w:r>
    </w:p>
    <w:p w:rsidR="00D22A3A" w:rsidRPr="00D22A3A" w14:paraId="26A0FDBB" w14:textId="77777777">
      <w:pPr>
        <w:widowControl/>
        <w:numPr>
          <w:ilvl w:val="2"/>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Identify a school staff member to provide technical support on assessment day.</w:t>
      </w:r>
    </w:p>
    <w:p w:rsidR="00D22A3A" w:rsidRPr="00D22A3A" w14:paraId="0932AC01" w14:textId="77777777">
      <w:pPr>
        <w:widowControl/>
        <w:numPr>
          <w:ilvl w:val="1"/>
          <w:numId w:val="6"/>
        </w:numPr>
        <w:spacing w:after="160" w:line="259" w:lineRule="auto"/>
        <w:contextualSpacing/>
        <w:rPr>
          <w:rFonts w:ascii="Times New Roman" w:eastAsia="Times New Roman" w:hAnsi="Times New Roman" w:cs="Times New Roman"/>
        </w:rPr>
      </w:pPr>
      <w:r w:rsidRPr="00D22A3A">
        <w:rPr>
          <w:rFonts w:ascii="Times New Roman" w:eastAsia="Times New Roman" w:hAnsi="Times New Roman" w:cs="Times New Roman"/>
        </w:rPr>
        <w:t xml:space="preserve">Manage Questionnaires </w:t>
      </w:r>
    </w:p>
    <w:p w:rsidR="00D22A3A" w:rsidRPr="00D22A3A" w14:paraId="77FD5742" w14:textId="77777777">
      <w:pPr>
        <w:widowControl/>
        <w:numPr>
          <w:ilvl w:val="2"/>
          <w:numId w:val="6"/>
        </w:numPr>
        <w:spacing w:after="160" w:line="259" w:lineRule="auto"/>
        <w:contextualSpacing/>
        <w:rPr>
          <w:rFonts w:ascii="Times New Roman" w:eastAsia="Times New Roman" w:hAnsi="Times New Roman" w:cs="Times New Roman"/>
          <w:color w:val="000000"/>
        </w:rPr>
      </w:pPr>
      <w:r w:rsidRPr="00D22A3A">
        <w:rPr>
          <w:rFonts w:ascii="Times New Roman" w:eastAsia="Times New Roman" w:hAnsi="Times New Roman" w:cs="Times New Roman"/>
          <w:color w:val="000000"/>
        </w:rPr>
        <w:t xml:space="preserve">Identify respondents and provide contact information for the school and teacher questionnaires. </w:t>
      </w:r>
    </w:p>
    <w:p w:rsidR="00D22A3A" w:rsidRPr="00D22A3A" w14:paraId="4D098852" w14:textId="77777777">
      <w:pPr>
        <w:widowControl/>
        <w:numPr>
          <w:ilvl w:val="2"/>
          <w:numId w:val="6"/>
        </w:numPr>
        <w:spacing w:after="160" w:line="259" w:lineRule="auto"/>
        <w:contextualSpacing/>
        <w:rPr>
          <w:rFonts w:ascii="Times New Roman" w:eastAsia="Times New Roman" w:hAnsi="Times New Roman" w:cs="Times New Roman"/>
          <w:color w:val="000000"/>
        </w:rPr>
      </w:pPr>
      <w:r w:rsidRPr="00D22A3A">
        <w:rPr>
          <w:rFonts w:ascii="Times New Roman" w:eastAsia="Times New Roman" w:hAnsi="Times New Roman" w:cs="Times New Roman"/>
          <w:color w:val="000000"/>
        </w:rPr>
        <w:t>Match students to their subject-specific teacher in the AMS.</w:t>
      </w:r>
    </w:p>
    <w:p w:rsidR="00D22A3A" w:rsidRPr="00D22A3A" w14:paraId="01BF89AF" w14:textId="77777777">
      <w:pPr>
        <w:widowControl/>
        <w:numPr>
          <w:ilvl w:val="2"/>
          <w:numId w:val="6"/>
        </w:numPr>
        <w:spacing w:after="160" w:line="259" w:lineRule="auto"/>
        <w:contextualSpacing/>
        <w:rPr>
          <w:rFonts w:ascii="Times New Roman" w:eastAsia="Times New Roman" w:hAnsi="Times New Roman" w:cs="Times New Roman"/>
          <w:color w:val="000000"/>
        </w:rPr>
      </w:pPr>
      <w:r w:rsidRPr="00D22A3A">
        <w:rPr>
          <w:rFonts w:ascii="Times New Roman" w:eastAsia="Times New Roman" w:hAnsi="Times New Roman" w:cs="Times New Roman"/>
          <w:color w:val="000000"/>
        </w:rPr>
        <w:t>Monitor school staff completion of the questionnaires.</w:t>
      </w:r>
    </w:p>
    <w:p w:rsidR="00D22A3A" w:rsidRPr="00D22A3A" w:rsidP="004C2B37" w14:paraId="2C11B486" w14:textId="77777777">
      <w:pPr>
        <w:widowControl/>
        <w:numPr>
          <w:ilvl w:val="0"/>
          <w:numId w:val="120"/>
        </w:numPr>
        <w:spacing w:after="160" w:line="259" w:lineRule="auto"/>
        <w:contextualSpacing/>
        <w:rPr>
          <w:rFonts w:ascii="Times New Roman" w:eastAsia="Times New Roman" w:hAnsi="Times New Roman" w:cs="Times New Roman"/>
          <w:b/>
          <w:bCs/>
        </w:rPr>
      </w:pPr>
      <w:r w:rsidRPr="00D22A3A">
        <w:rPr>
          <w:rFonts w:ascii="Times New Roman" w:eastAsia="Times New Roman" w:hAnsi="Times New Roman" w:cs="Times New Roman"/>
          <w:b/>
          <w:bCs/>
        </w:rPr>
        <w:t xml:space="preserve">Attend Assessment Planning Meeting </w:t>
      </w:r>
    </w:p>
    <w:p w:rsidR="00D22A3A" w:rsidRPr="00204DFD" w14:paraId="3E474A21" w14:textId="77777777">
      <w:pPr>
        <w:widowControl/>
        <w:numPr>
          <w:ilvl w:val="0"/>
          <w:numId w:val="7"/>
        </w:numPr>
        <w:spacing w:after="160" w:line="259" w:lineRule="auto"/>
        <w:ind w:left="1440"/>
        <w:contextualSpacing/>
        <w:rPr>
          <w:rFonts w:ascii="Times New Roman" w:eastAsia="Times New Roman" w:hAnsi="Times New Roman" w:cs="Times New Roman"/>
          <w:color w:val="000000"/>
        </w:rPr>
      </w:pPr>
      <w:r w:rsidRPr="00D22A3A">
        <w:rPr>
          <w:rFonts w:ascii="Times New Roman" w:eastAsia="Times New Roman" w:hAnsi="Times New Roman" w:cs="Times New Roman"/>
          <w:color w:val="000000"/>
        </w:rPr>
        <w:t xml:space="preserve">Attend the 1-hour virtual planning meeting with your NAEP representative to review and confirm the </w:t>
      </w:r>
      <w:r w:rsidRPr="00204DFD">
        <w:rPr>
          <w:rFonts w:ascii="Times New Roman" w:eastAsia="Times New Roman" w:hAnsi="Times New Roman" w:cs="Times New Roman"/>
          <w:color w:val="000000"/>
        </w:rPr>
        <w:t xml:space="preserve">information entered in the AMS. </w:t>
      </w:r>
    </w:p>
    <w:p w:rsidR="00D22A3A" w:rsidRPr="00204DFD" w14:paraId="4FF3AF7A" w14:textId="77777777">
      <w:pPr>
        <w:widowControl/>
        <w:numPr>
          <w:ilvl w:val="1"/>
          <w:numId w:val="7"/>
        </w:numPr>
        <w:spacing w:after="160" w:line="259" w:lineRule="auto"/>
        <w:ind w:left="2160"/>
        <w:contextualSpacing/>
        <w:rPr>
          <w:rFonts w:ascii="Times New Roman" w:eastAsia="Times New Roman" w:hAnsi="Times New Roman" w:cs="Times New Roman"/>
          <w:color w:val="000000"/>
        </w:rPr>
      </w:pPr>
      <w:r w:rsidRPr="00204DFD">
        <w:rPr>
          <w:rFonts w:ascii="Times New Roman" w:eastAsia="Times New Roman" w:hAnsi="Times New Roman" w:cs="Times New Roman"/>
          <w:color w:val="000000"/>
        </w:rPr>
        <w:t>An additional meeting can be scheduled with a technology coordinator to review and confirm technical logistics, if needed.</w:t>
      </w:r>
    </w:p>
    <w:p w:rsidR="00D22A3A" w:rsidRPr="00204DFD" w:rsidP="004C2B37" w14:paraId="529FACD7" w14:textId="77777777">
      <w:pPr>
        <w:widowControl/>
        <w:numPr>
          <w:ilvl w:val="0"/>
          <w:numId w:val="120"/>
        </w:numPr>
        <w:spacing w:after="160" w:line="259" w:lineRule="auto"/>
        <w:contextualSpacing/>
        <w:rPr>
          <w:rFonts w:ascii="Times New Roman" w:eastAsia="Times New Roman" w:hAnsi="Times New Roman" w:cs="Times New Roman"/>
          <w:b/>
          <w:bCs/>
        </w:rPr>
      </w:pPr>
      <w:r w:rsidRPr="00204DFD">
        <w:rPr>
          <w:rFonts w:ascii="Times New Roman" w:eastAsia="Times New Roman" w:hAnsi="Times New Roman" w:cs="Times New Roman"/>
          <w:b/>
          <w:bCs/>
        </w:rPr>
        <w:t>Notify Parents and Guardians</w:t>
      </w:r>
    </w:p>
    <w:p w:rsidR="00D22A3A" w:rsidRPr="00204DFD" w14:paraId="52B6A5EC" w14:textId="77777777">
      <w:pPr>
        <w:widowControl/>
        <w:numPr>
          <w:ilvl w:val="0"/>
          <w:numId w:val="8"/>
        </w:numPr>
        <w:spacing w:after="160" w:line="257" w:lineRule="auto"/>
        <w:ind w:left="1440"/>
        <w:contextualSpacing/>
        <w:rPr>
          <w:rFonts w:ascii="Times New Roman" w:eastAsia="Times New Roman" w:hAnsi="Times New Roman" w:cs="Times New Roman"/>
          <w:color w:val="000000"/>
        </w:rPr>
      </w:pPr>
      <w:r w:rsidRPr="00204DFD">
        <w:rPr>
          <w:rFonts w:ascii="Times New Roman" w:eastAsia="Times New Roman" w:hAnsi="Times New Roman" w:cs="Times New Roman"/>
          <w:color w:val="000000"/>
        </w:rPr>
        <w:t xml:space="preserve">Download and distribute the Parent/Guardian Notification Letter from the Notify Parents and Guardians section in AMS. </w:t>
      </w:r>
    </w:p>
    <w:p w:rsidR="00D22A3A" w:rsidRPr="00204DFD" w14:paraId="44082534" w14:textId="77777777">
      <w:pPr>
        <w:widowControl/>
        <w:numPr>
          <w:ilvl w:val="1"/>
          <w:numId w:val="8"/>
        </w:numPr>
        <w:spacing w:after="160" w:line="257" w:lineRule="auto"/>
        <w:ind w:left="2160"/>
        <w:contextualSpacing/>
        <w:rPr>
          <w:rFonts w:ascii="Times New Roman" w:eastAsia="Times New Roman" w:hAnsi="Times New Roman" w:cs="Times New Roman"/>
          <w:color w:val="000000"/>
        </w:rPr>
      </w:pPr>
      <w:r w:rsidRPr="00204DFD">
        <w:rPr>
          <w:rFonts w:ascii="Times New Roman" w:eastAsia="Times New Roman" w:hAnsi="Times New Roman" w:cs="Times New Roman"/>
          <w:color w:val="000000"/>
        </w:rPr>
        <w:t xml:space="preserve">By law, parents and guardians of students selected to participate in NAEP must be notified in writing of their child’s selection prior to the administration of the assessment. </w:t>
      </w:r>
    </w:p>
    <w:p w:rsidR="00D22A3A" w:rsidRPr="00204DFD" w14:paraId="078806E6" w14:textId="77777777">
      <w:pPr>
        <w:widowControl/>
        <w:numPr>
          <w:ilvl w:val="0"/>
          <w:numId w:val="8"/>
        </w:numPr>
        <w:spacing w:after="160" w:line="257" w:lineRule="auto"/>
        <w:ind w:left="1440"/>
        <w:contextualSpacing/>
        <w:rPr>
          <w:rFonts w:ascii="Times New Roman" w:eastAsia="Times New Roman" w:hAnsi="Times New Roman" w:cs="Times New Roman"/>
          <w:color w:val="000000"/>
        </w:rPr>
      </w:pPr>
      <w:r w:rsidRPr="00204DFD">
        <w:rPr>
          <w:rFonts w:ascii="Times New Roman" w:eastAsia="Times New Roman" w:hAnsi="Times New Roman" w:cs="Times New Roman"/>
          <w:color w:val="000000"/>
        </w:rPr>
        <w:t xml:space="preserve">Certify in the AMS that these notifications have been sent. </w:t>
      </w:r>
    </w:p>
    <w:p w:rsidR="00D22A3A" w:rsidRPr="00204DFD" w:rsidP="004C2B37" w14:paraId="087D5237" w14:textId="77777777">
      <w:pPr>
        <w:widowControl/>
        <w:numPr>
          <w:ilvl w:val="0"/>
          <w:numId w:val="120"/>
        </w:numPr>
        <w:spacing w:after="160" w:line="259" w:lineRule="auto"/>
        <w:contextualSpacing/>
        <w:rPr>
          <w:rFonts w:ascii="Times New Roman" w:eastAsia="Times New Roman" w:hAnsi="Times New Roman" w:cs="Times New Roman"/>
          <w:b/>
          <w:bCs/>
        </w:rPr>
      </w:pPr>
      <w:r w:rsidRPr="00204DFD">
        <w:rPr>
          <w:rFonts w:ascii="Times New Roman" w:eastAsia="Times New Roman" w:hAnsi="Times New Roman" w:cs="Times New Roman"/>
          <w:b/>
          <w:bCs/>
        </w:rPr>
        <w:t>Support Assessment Activities</w:t>
      </w:r>
    </w:p>
    <w:p w:rsidR="00D22A3A" w:rsidRPr="00204DFD" w14:paraId="4AC7C559" w14:textId="77777777">
      <w:pPr>
        <w:widowControl/>
        <w:numPr>
          <w:ilvl w:val="0"/>
          <w:numId w:val="9"/>
        </w:numPr>
        <w:spacing w:after="160" w:line="259" w:lineRule="auto"/>
        <w:contextualSpacing/>
        <w:rPr>
          <w:rFonts w:ascii="Times New Roman" w:eastAsia="Times New Roman" w:hAnsi="Times New Roman" w:cs="Times New Roman"/>
        </w:rPr>
      </w:pPr>
      <w:r w:rsidRPr="00204DFD">
        <w:rPr>
          <w:rFonts w:ascii="Times New Roman" w:eastAsia="Times New Roman" w:hAnsi="Times New Roman" w:cs="Times New Roman"/>
        </w:rPr>
        <w:t xml:space="preserve">Download and print resources from the Support Assessment Activities section in the AMS to remind teachers and students about the assessment. </w:t>
      </w:r>
    </w:p>
    <w:p w:rsidR="00D22A3A" w:rsidRPr="00204DFD" w14:paraId="6CEAB81A" w14:textId="77777777">
      <w:pPr>
        <w:widowControl/>
        <w:numPr>
          <w:ilvl w:val="1"/>
          <w:numId w:val="9"/>
        </w:numPr>
        <w:spacing w:after="160" w:line="259" w:lineRule="auto"/>
        <w:contextualSpacing/>
        <w:rPr>
          <w:rFonts w:ascii="Times New Roman" w:eastAsia="Times New Roman" w:hAnsi="Times New Roman" w:cs="Times New Roman"/>
        </w:rPr>
      </w:pPr>
      <w:r w:rsidRPr="00204DFD">
        <w:rPr>
          <w:rFonts w:ascii="Times New Roman" w:eastAsia="Times New Roman" w:hAnsi="Times New Roman" w:cs="Times New Roman"/>
        </w:rPr>
        <w:t>Share the Teacher Notification Letter and List of Participating Students.</w:t>
      </w:r>
    </w:p>
    <w:p w:rsidR="00D22A3A" w:rsidRPr="00204DFD" w14:paraId="03A5B64F" w14:textId="77777777">
      <w:pPr>
        <w:widowControl/>
        <w:numPr>
          <w:ilvl w:val="1"/>
          <w:numId w:val="9"/>
        </w:numPr>
        <w:spacing w:after="160" w:line="259" w:lineRule="auto"/>
        <w:contextualSpacing/>
        <w:rPr>
          <w:rFonts w:ascii="Times New Roman" w:eastAsia="Times New Roman" w:hAnsi="Times New Roman" w:cs="Times New Roman"/>
        </w:rPr>
      </w:pPr>
      <w:r w:rsidRPr="00204DFD">
        <w:rPr>
          <w:rFonts w:ascii="Times New Roman" w:eastAsia="Times New Roman" w:hAnsi="Times New Roman" w:cs="Times New Roman"/>
        </w:rPr>
        <w:t>Distribute the Student Appointment Cards.</w:t>
      </w:r>
    </w:p>
    <w:p w:rsidR="00D22A3A" w:rsidRPr="00204DFD" w14:paraId="074FA7BB" w14:textId="77777777">
      <w:pPr>
        <w:widowControl/>
        <w:numPr>
          <w:ilvl w:val="0"/>
          <w:numId w:val="9"/>
        </w:numPr>
        <w:spacing w:after="160" w:line="259" w:lineRule="auto"/>
        <w:contextualSpacing/>
        <w:rPr>
          <w:rFonts w:ascii="Times New Roman" w:eastAsia="Calibri" w:hAnsi="Times New Roman" w:cs="Times New Roman"/>
        </w:rPr>
      </w:pPr>
      <w:r w:rsidRPr="00204DFD">
        <w:rPr>
          <w:rFonts w:ascii="Times New Roman" w:eastAsia="Times New Roman" w:hAnsi="Times New Roman" w:cs="Times New Roman"/>
          <w:color w:val="000000"/>
        </w:rPr>
        <w:t>Remind students to charge their devices and bring their headphones or earbuds on assessment day.</w:t>
      </w:r>
    </w:p>
    <w:p w:rsidR="00D22A3A" w:rsidRPr="00204DFD" w:rsidP="004C2B37" w14:paraId="15E258CC" w14:textId="77777777">
      <w:pPr>
        <w:widowControl/>
        <w:numPr>
          <w:ilvl w:val="0"/>
          <w:numId w:val="120"/>
        </w:numPr>
        <w:spacing w:after="160" w:line="259" w:lineRule="auto"/>
        <w:contextualSpacing/>
        <w:rPr>
          <w:rFonts w:ascii="Times New Roman" w:eastAsia="Times New Roman" w:hAnsi="Times New Roman" w:cs="Times New Roman"/>
          <w:b/>
          <w:bCs/>
        </w:rPr>
      </w:pPr>
      <w:r w:rsidRPr="00204DFD">
        <w:rPr>
          <w:rFonts w:ascii="Times New Roman" w:eastAsia="Times New Roman" w:hAnsi="Times New Roman" w:cs="Times New Roman"/>
          <w:b/>
          <w:bCs/>
        </w:rPr>
        <w:t xml:space="preserve">On Assessment Day </w:t>
      </w:r>
    </w:p>
    <w:p w:rsidR="00D22A3A" w:rsidRPr="00204DFD" w14:paraId="277555DD" w14:textId="77777777">
      <w:pPr>
        <w:widowControl/>
        <w:numPr>
          <w:ilvl w:val="0"/>
          <w:numId w:val="10"/>
        </w:numPr>
        <w:spacing w:after="0" w:line="279" w:lineRule="auto"/>
        <w:ind w:left="1440"/>
        <w:contextualSpacing/>
        <w:rPr>
          <w:rFonts w:ascii="Times New Roman" w:eastAsia="Times New Roman" w:hAnsi="Times New Roman" w:cs="Times New Roman"/>
        </w:rPr>
      </w:pPr>
      <w:r w:rsidRPr="00204DFD">
        <w:rPr>
          <w:rFonts w:ascii="Times New Roman" w:eastAsia="Times New Roman" w:hAnsi="Times New Roman" w:cs="Times New Roman"/>
        </w:rPr>
        <w:t xml:space="preserve">A school or district staff member will need to be available on assessment day at the beginning of the assessment session in case any technical issues arise while launching the NAEP assessment on the school’s devices. </w:t>
      </w:r>
    </w:p>
    <w:p w:rsidR="00D22A3A" w:rsidRPr="00204DFD" w14:paraId="5B6BCB43" w14:textId="77777777">
      <w:pPr>
        <w:widowControl/>
        <w:numPr>
          <w:ilvl w:val="0"/>
          <w:numId w:val="10"/>
        </w:numPr>
        <w:spacing w:after="0" w:line="279" w:lineRule="auto"/>
        <w:ind w:left="1440"/>
        <w:contextualSpacing/>
        <w:rPr>
          <w:rFonts w:ascii="Times New Roman" w:eastAsia="Times New Roman" w:hAnsi="Times New Roman" w:cs="Times New Roman"/>
        </w:rPr>
      </w:pPr>
      <w:r w:rsidRPr="00204DFD">
        <w:rPr>
          <w:rFonts w:ascii="Times New Roman" w:eastAsia="Times New Roman" w:hAnsi="Times New Roman" w:cs="Times New Roman"/>
        </w:rPr>
        <w:t xml:space="preserve">Having a school staff member present during the assessment is appreciated and can have a positive impact on students’ motivation and performance. If all students </w:t>
      </w:r>
      <w:r w:rsidRPr="00204DFD">
        <w:rPr>
          <w:rFonts w:ascii="Times New Roman" w:eastAsia="Times New Roman" w:hAnsi="Times New Roman" w:cs="Times New Roman"/>
        </w:rPr>
        <w:t>will be</w:t>
      </w:r>
      <w:r w:rsidRPr="00204DFD">
        <w:rPr>
          <w:rFonts w:ascii="Times New Roman" w:eastAsia="Times New Roman" w:hAnsi="Times New Roman" w:cs="Times New Roman"/>
        </w:rPr>
        <w:t xml:space="preserve"> assessed at the same time in one or two locations, the presence of a school staff member is </w:t>
      </w:r>
      <w:r w:rsidRPr="00204DFD">
        <w:rPr>
          <w:rFonts w:ascii="Times New Roman" w:eastAsia="Times New Roman" w:hAnsi="Times New Roman" w:cs="Times New Roman"/>
          <w:b/>
          <w:bCs/>
        </w:rPr>
        <w:t>required</w:t>
      </w:r>
      <w:r w:rsidRPr="00204DFD">
        <w:rPr>
          <w:rFonts w:ascii="Times New Roman" w:eastAsia="Times New Roman" w:hAnsi="Times New Roman" w:cs="Times New Roman"/>
        </w:rPr>
        <w:t xml:space="preserve"> at each assessment location to help support classroom management.</w:t>
      </w:r>
    </w:p>
    <w:p w:rsidR="00D22A3A" w:rsidRPr="00204DFD" w14:paraId="5161AA39" w14:textId="77777777">
      <w:pPr>
        <w:widowControl/>
        <w:numPr>
          <w:ilvl w:val="0"/>
          <w:numId w:val="10"/>
        </w:numPr>
        <w:spacing w:after="160" w:line="259" w:lineRule="auto"/>
        <w:ind w:left="1440"/>
        <w:contextualSpacing/>
        <w:rPr>
          <w:rFonts w:ascii="Times New Roman" w:eastAsia="Times New Roman" w:hAnsi="Times New Roman" w:cs="Times New Roman"/>
        </w:rPr>
      </w:pPr>
      <w:r w:rsidRPr="00204DFD">
        <w:rPr>
          <w:rFonts w:ascii="Times New Roman" w:eastAsia="Times New Roman" w:hAnsi="Times New Roman" w:cs="Times New Roman"/>
        </w:rPr>
        <w:t xml:space="preserve">If the attendance of sampled students is less than </w:t>
      </w:r>
      <w:r w:rsidRPr="00204DFD">
        <w:rPr>
          <w:rFonts w:ascii="Times New Roman" w:eastAsia="Times New Roman" w:hAnsi="Times New Roman" w:cs="Times New Roman"/>
          <w:color w:val="FF0000"/>
        </w:rPr>
        <w:t>80</w:t>
      </w:r>
      <w:r w:rsidRPr="00204DFD">
        <w:rPr>
          <w:rFonts w:ascii="Times New Roman" w:eastAsia="Times New Roman" w:hAnsi="Times New Roman" w:cs="Times New Roman"/>
        </w:rPr>
        <w:t xml:space="preserve"> percent, a makeup session will be necessary, and the NAEP representative will schedule another date to administer the assessment to the absent students.</w:t>
      </w:r>
    </w:p>
    <w:p w:rsidR="00D22A3A" w:rsidRPr="00204DFD" w14:paraId="2ACC213A" w14:textId="77777777">
      <w:pPr>
        <w:widowControl/>
        <w:numPr>
          <w:ilvl w:val="0"/>
          <w:numId w:val="10"/>
        </w:numPr>
        <w:spacing w:after="160" w:line="259" w:lineRule="auto"/>
        <w:ind w:left="1440"/>
        <w:contextualSpacing/>
        <w:rPr>
          <w:rFonts w:ascii="Times New Roman" w:eastAsia="Times New Roman" w:hAnsi="Times New Roman" w:cs="Times New Roman"/>
        </w:rPr>
      </w:pPr>
      <w:r w:rsidRPr="00204DFD">
        <w:rPr>
          <w:rFonts w:ascii="Times New Roman" w:eastAsia="Times New Roman" w:hAnsi="Times New Roman" w:cs="Times New Roman"/>
        </w:rPr>
        <w:t>If the assessment cannot be administered due to technical issues, the NAEP representative will work with your school to reschedule the assessment.</w:t>
      </w:r>
    </w:p>
    <w:p w:rsidR="00D22A3A" w:rsidRPr="00204DFD" w:rsidP="004C2B37" w14:paraId="742383B6" w14:textId="77777777">
      <w:pPr>
        <w:widowControl/>
        <w:numPr>
          <w:ilvl w:val="0"/>
          <w:numId w:val="120"/>
        </w:numPr>
        <w:spacing w:after="160" w:line="259" w:lineRule="auto"/>
        <w:contextualSpacing/>
        <w:rPr>
          <w:rFonts w:ascii="Times New Roman" w:eastAsia="Times New Roman" w:hAnsi="Times New Roman" w:cs="Times New Roman"/>
          <w:b/>
          <w:bCs/>
        </w:rPr>
      </w:pPr>
      <w:r w:rsidRPr="00204DFD">
        <w:rPr>
          <w:rFonts w:ascii="Times New Roman" w:eastAsia="Times New Roman" w:hAnsi="Times New Roman" w:cs="Times New Roman"/>
          <w:b/>
          <w:bCs/>
        </w:rPr>
        <w:t xml:space="preserve">After the Assessment  </w:t>
      </w:r>
    </w:p>
    <w:p w:rsidR="00D22A3A" w:rsidRPr="00204DFD" w14:paraId="1180CE90" w14:textId="77777777">
      <w:pPr>
        <w:widowControl/>
        <w:numPr>
          <w:ilvl w:val="0"/>
          <w:numId w:val="11"/>
        </w:numPr>
        <w:spacing w:after="160" w:line="259" w:lineRule="auto"/>
        <w:contextualSpacing/>
        <w:rPr>
          <w:rFonts w:ascii="Times New Roman" w:eastAsia="Times New Roman" w:hAnsi="Times New Roman" w:cs="Times New Roman"/>
        </w:rPr>
      </w:pPr>
      <w:r w:rsidRPr="00204DFD">
        <w:rPr>
          <w:rFonts w:ascii="Times New Roman" w:eastAsia="Times New Roman" w:hAnsi="Times New Roman" w:cs="Times New Roman"/>
        </w:rPr>
        <w:t xml:space="preserve">Destroy any hardcopy documents containing student names according to school protocol. </w:t>
      </w:r>
    </w:p>
    <w:p w:rsidR="00D22A3A" w:rsidRPr="00204DFD" w14:paraId="15811E17" w14:textId="77777777">
      <w:pPr>
        <w:widowControl/>
        <w:numPr>
          <w:ilvl w:val="0"/>
          <w:numId w:val="11"/>
        </w:numPr>
        <w:spacing w:after="160" w:line="259" w:lineRule="auto"/>
        <w:contextualSpacing/>
        <w:rPr>
          <w:rFonts w:ascii="Times New Roman" w:eastAsia="Times New Roman" w:hAnsi="Times New Roman" w:cs="Times New Roman"/>
        </w:rPr>
      </w:pPr>
      <w:r w:rsidRPr="00204DFD">
        <w:rPr>
          <w:rFonts w:ascii="Times New Roman" w:eastAsia="Times New Roman" w:hAnsi="Times New Roman" w:cs="Times New Roman"/>
        </w:rPr>
        <w:t>Complete a short email survey on your experience with NAEP.</w:t>
      </w:r>
    </w:p>
    <w:p w:rsidR="00D22A3A" w:rsidRPr="00204DFD" w14:paraId="156C1F8A" w14:textId="77777777">
      <w:pPr>
        <w:widowControl/>
        <w:numPr>
          <w:ilvl w:val="0"/>
          <w:numId w:val="11"/>
        </w:numPr>
        <w:spacing w:after="160" w:line="259" w:lineRule="auto"/>
        <w:contextualSpacing/>
        <w:rPr>
          <w:rFonts w:ascii="Times New Roman" w:eastAsia="Times New Roman" w:hAnsi="Times New Roman" w:cs="Times New Roman"/>
        </w:rPr>
      </w:pPr>
      <w:r w:rsidRPr="00204DFD">
        <w:rPr>
          <w:rFonts w:ascii="Times New Roman" w:eastAsia="Calibri" w:hAnsi="Times New Roman" w:cs="Times New Roman"/>
        </w:rPr>
        <w:t>Once t</w:t>
      </w:r>
      <w:r w:rsidRPr="00204DFD">
        <w:rPr>
          <w:rFonts w:ascii="Times New Roman" w:eastAsia="Times New Roman" w:hAnsi="Times New Roman" w:cs="Times New Roman"/>
        </w:rPr>
        <w:t>he NAEP assessment concludes, you may uninstall the NAEP Assessment application. Please follow your school or district procedures for uninstalling applications on school devices.</w:t>
      </w:r>
    </w:p>
    <w:p w:rsidR="00D22A3A" w:rsidRPr="00204DFD" w14:paraId="7002BA09" w14:textId="77777777">
      <w:pPr>
        <w:widowControl/>
        <w:numPr>
          <w:ilvl w:val="1"/>
          <w:numId w:val="11"/>
        </w:numPr>
        <w:spacing w:after="160" w:line="259" w:lineRule="auto"/>
        <w:contextualSpacing/>
        <w:rPr>
          <w:rFonts w:ascii="Times New Roman" w:eastAsia="Times New Roman" w:hAnsi="Times New Roman" w:cs="Times New Roman"/>
        </w:rPr>
      </w:pPr>
      <w:r w:rsidRPr="00204DFD">
        <w:rPr>
          <w:rFonts w:ascii="Times New Roman" w:eastAsia="Times New Roman" w:hAnsi="Times New Roman" w:cs="Times New Roman"/>
        </w:rPr>
        <w:t xml:space="preserve">Instructions for uninstalling the NAEP Assessment application can be found at the </w:t>
      </w:r>
      <w:r w:rsidRPr="00204DFD">
        <w:rPr>
          <w:rFonts w:ascii="Times New Roman" w:eastAsia="Times New Roman" w:hAnsi="Times New Roman" w:cs="Times New Roman"/>
        </w:rPr>
        <w:t>eNAEP</w:t>
      </w:r>
      <w:r w:rsidRPr="00204DFD">
        <w:rPr>
          <w:rFonts w:ascii="Times New Roman" w:eastAsia="Times New Roman" w:hAnsi="Times New Roman" w:cs="Times New Roman"/>
        </w:rPr>
        <w:t xml:space="preserve"> Download Center. </w:t>
      </w:r>
    </w:p>
    <w:p w:rsidR="00D22A3A" w:rsidRPr="00204DFD" w:rsidP="00D22A3A" w14:paraId="33A7E15C" w14:textId="77777777">
      <w:pPr>
        <w:widowControl/>
        <w:spacing w:after="160" w:line="259" w:lineRule="auto"/>
        <w:rPr>
          <w:rFonts w:ascii="Times New Roman" w:eastAsia="Times New Roman" w:hAnsi="Times New Roman" w:cs="Times New Roman"/>
          <w:color w:val="000000"/>
        </w:rPr>
      </w:pPr>
      <w:r w:rsidRPr="00204DFD">
        <w:rPr>
          <w:rFonts w:ascii="Times New Roman" w:eastAsia="Times New Roman" w:hAnsi="Times New Roman" w:cs="Times New Roman"/>
          <w:color w:val="000000"/>
        </w:rPr>
        <w:t>If you need assistance with the AMS, including an expired link in the Account Activation email or an AMS error message, contact the NAEP help desk at 1-800-283-6237 or naephelp@westat.com.</w:t>
      </w:r>
    </w:p>
    <w:p w:rsidR="00D22A3A" w:rsidRPr="00204DFD" w:rsidP="00D22A3A" w14:paraId="4A7D4416" w14:textId="77777777">
      <w:pPr>
        <w:widowControl/>
        <w:spacing w:after="160" w:line="259" w:lineRule="auto"/>
        <w:rPr>
          <w:rFonts w:ascii="Times New Roman" w:eastAsia="Times New Roman" w:hAnsi="Times New Roman" w:cs="Times New Roman"/>
          <w:color w:val="000000"/>
        </w:rPr>
      </w:pPr>
      <w:r w:rsidRPr="00204DFD">
        <w:rPr>
          <w:rFonts w:ascii="Times New Roman" w:eastAsia="Times New Roman" w:hAnsi="Times New Roman" w:cs="Times New Roman"/>
          <w:color w:val="000000"/>
        </w:rPr>
        <w:t>If you need assistance with Login.gov, including management of your Login.gov account or an error message on Login.ed.gov, please go to the Login.gov Help Center at https://login.gov/help/ or visit Login.gov for additional information and support.</w:t>
      </w:r>
    </w:p>
    <w:p w:rsidR="00D22A3A" w:rsidRPr="00204DFD" w:rsidP="00D22A3A" w14:paraId="42A9ECA3" w14:textId="77777777">
      <w:pPr>
        <w:widowControl/>
        <w:spacing w:after="160" w:line="259" w:lineRule="auto"/>
        <w:rPr>
          <w:rFonts w:ascii="Times New Roman" w:eastAsia="Times New Roman" w:hAnsi="Times New Roman" w:cs="Times New Roman"/>
          <w:b/>
          <w:bCs/>
        </w:rPr>
      </w:pPr>
      <w:r w:rsidRPr="00204DFD">
        <w:rPr>
          <w:rFonts w:ascii="Times New Roman" w:eastAsia="Times New Roman" w:hAnsi="Times New Roman" w:cs="Times New Roman"/>
          <w:b/>
          <w:bCs/>
        </w:rPr>
        <w:t xml:space="preserve">Online Resources for Selected Schools </w:t>
      </w:r>
    </w:p>
    <w:tbl>
      <w:tblPr>
        <w:tblStyle w:val="TableGrid73"/>
        <w:tblW w:w="9350" w:type="dxa"/>
        <w:tblLook w:val="04A0"/>
      </w:tblPr>
      <w:tblGrid>
        <w:gridCol w:w="3617"/>
        <w:gridCol w:w="5733"/>
      </w:tblGrid>
      <w:tr w14:paraId="180E87A8" w14:textId="77777777" w:rsidTr="00A159C8">
        <w:tblPrEx>
          <w:tblW w:w="9350" w:type="dxa"/>
          <w:tblLook w:val="04A0"/>
        </w:tblPrEx>
        <w:trPr>
          <w:trHeight w:val="300"/>
        </w:trPr>
        <w:tc>
          <w:tcPr>
            <w:tcW w:w="3702" w:type="dxa"/>
          </w:tcPr>
          <w:p w:rsidR="00D22A3A" w:rsidRPr="00204DFD" w:rsidP="00D22A3A" w14:paraId="0BE81198" w14:textId="77777777">
            <w:pPr>
              <w:rPr>
                <w:rFonts w:ascii="Times New Roman" w:eastAsia="Times New Roman" w:hAnsi="Times New Roman" w:cs="Times New Roman"/>
              </w:rPr>
            </w:pPr>
            <w:r w:rsidRPr="00204DFD">
              <w:rPr>
                <w:rFonts w:ascii="Times New Roman" w:eastAsia="Times New Roman" w:hAnsi="Times New Roman" w:cs="Times New Roman"/>
              </w:rPr>
              <w:t>Information for Selected Schools</w:t>
            </w:r>
          </w:p>
        </w:tc>
        <w:tc>
          <w:tcPr>
            <w:tcW w:w="5648" w:type="dxa"/>
          </w:tcPr>
          <w:p w:rsidR="00D22A3A" w:rsidRPr="00204DFD" w:rsidP="00D22A3A" w14:paraId="60F7A8AB" w14:textId="77777777">
            <w:pPr>
              <w:rPr>
                <w:rFonts w:ascii="Times New Roman" w:eastAsia="Times New Roman" w:hAnsi="Times New Roman" w:cs="Times New Roman"/>
              </w:rPr>
            </w:pPr>
            <w:hyperlink r:id="rId95">
              <w:r w:rsidRPr="00204DFD">
                <w:rPr>
                  <w:rFonts w:ascii="Times New Roman" w:eastAsia="Times New Roman" w:hAnsi="Times New Roman" w:cs="Times New Roman"/>
                  <w:color w:val="0563C1"/>
                  <w:u w:val="single"/>
                </w:rPr>
                <w:t>http://nces.ed.gov/nationsreportcard/participating/schools.aspx</w:t>
              </w:r>
            </w:hyperlink>
          </w:p>
        </w:tc>
      </w:tr>
      <w:tr w14:paraId="4467C4D1" w14:textId="77777777" w:rsidTr="00A159C8">
        <w:tblPrEx>
          <w:tblW w:w="9350" w:type="dxa"/>
          <w:tblLook w:val="04A0"/>
        </w:tblPrEx>
        <w:trPr>
          <w:trHeight w:val="300"/>
        </w:trPr>
        <w:tc>
          <w:tcPr>
            <w:tcW w:w="3702" w:type="dxa"/>
          </w:tcPr>
          <w:p w:rsidR="00D22A3A" w:rsidRPr="00204DFD" w:rsidP="00D22A3A" w14:paraId="00770237" w14:textId="77777777">
            <w:pPr>
              <w:rPr>
                <w:rFonts w:ascii="Times New Roman" w:eastAsia="Times New Roman" w:hAnsi="Times New Roman" w:cs="Times New Roman"/>
              </w:rPr>
            </w:pPr>
            <w:r w:rsidRPr="00204DFD">
              <w:rPr>
                <w:rFonts w:ascii="Times New Roman" w:eastAsia="Times New Roman" w:hAnsi="Times New Roman" w:cs="Times New Roman"/>
              </w:rPr>
              <w:t>Sample Questions Booklets</w:t>
            </w:r>
          </w:p>
        </w:tc>
        <w:tc>
          <w:tcPr>
            <w:tcW w:w="5648" w:type="dxa"/>
          </w:tcPr>
          <w:p w:rsidR="00D22A3A" w:rsidRPr="00204DFD" w:rsidP="00D22A3A" w14:paraId="709CA4B6" w14:textId="77777777">
            <w:pPr>
              <w:rPr>
                <w:rFonts w:ascii="Times New Roman" w:eastAsia="Times New Roman" w:hAnsi="Times New Roman" w:cs="Times New Roman"/>
              </w:rPr>
            </w:pPr>
            <w:hyperlink r:id="rId96">
              <w:r w:rsidRPr="00204DFD">
                <w:rPr>
                  <w:rFonts w:ascii="Times New Roman" w:eastAsia="Times New Roman" w:hAnsi="Times New Roman" w:cs="Times New Roman"/>
                  <w:color w:val="0563C1"/>
                  <w:u w:val="single"/>
                </w:rPr>
                <w:t>http://nces.ed.gov/nationsreportcard/about/booklets.aspx</w:t>
              </w:r>
            </w:hyperlink>
            <w:r w:rsidRPr="00204DFD">
              <w:rPr>
                <w:rFonts w:ascii="Times New Roman" w:eastAsia="Times New Roman" w:hAnsi="Times New Roman" w:cs="Times New Roman"/>
              </w:rPr>
              <w:t xml:space="preserve"> </w:t>
            </w:r>
          </w:p>
        </w:tc>
      </w:tr>
      <w:tr w14:paraId="3C28582C" w14:textId="77777777" w:rsidTr="00A159C8">
        <w:tblPrEx>
          <w:tblW w:w="9350" w:type="dxa"/>
          <w:tblLook w:val="04A0"/>
        </w:tblPrEx>
        <w:trPr>
          <w:trHeight w:val="300"/>
        </w:trPr>
        <w:tc>
          <w:tcPr>
            <w:tcW w:w="3702" w:type="dxa"/>
          </w:tcPr>
          <w:p w:rsidR="00D22A3A" w:rsidRPr="00204DFD" w:rsidP="00D22A3A" w14:paraId="5BF65E1D" w14:textId="77777777">
            <w:pPr>
              <w:rPr>
                <w:rFonts w:ascii="Times New Roman" w:eastAsia="Times New Roman" w:hAnsi="Times New Roman" w:cs="Times New Roman"/>
              </w:rPr>
            </w:pPr>
            <w:r w:rsidRPr="00204DFD">
              <w:rPr>
                <w:rFonts w:ascii="Times New Roman" w:eastAsia="Times New Roman" w:hAnsi="Times New Roman" w:cs="Times New Roman"/>
              </w:rPr>
              <w:t>NAEP Questions Tool</w:t>
            </w:r>
          </w:p>
        </w:tc>
        <w:tc>
          <w:tcPr>
            <w:tcW w:w="5648" w:type="dxa"/>
          </w:tcPr>
          <w:p w:rsidR="00D22A3A" w:rsidRPr="00204DFD" w:rsidP="00D22A3A" w14:paraId="158576B9" w14:textId="77777777">
            <w:pPr>
              <w:rPr>
                <w:rFonts w:ascii="Times New Roman" w:eastAsia="Times New Roman" w:hAnsi="Times New Roman" w:cs="Times New Roman"/>
              </w:rPr>
            </w:pPr>
            <w:hyperlink r:id="rId97">
              <w:r w:rsidRPr="00204DFD">
                <w:rPr>
                  <w:rFonts w:ascii="Times New Roman" w:eastAsia="Times New Roman" w:hAnsi="Times New Roman" w:cs="Times New Roman"/>
                  <w:color w:val="0563C1"/>
                  <w:u w:val="single"/>
                </w:rPr>
                <w:t>http://nces.ed.gov/nationsreportcard/nqt</w:t>
              </w:r>
            </w:hyperlink>
            <w:r w:rsidRPr="00204DFD">
              <w:rPr>
                <w:rFonts w:ascii="Times New Roman" w:eastAsia="Times New Roman" w:hAnsi="Times New Roman" w:cs="Times New Roman"/>
              </w:rPr>
              <w:t xml:space="preserve"> </w:t>
            </w:r>
          </w:p>
        </w:tc>
      </w:tr>
      <w:tr w14:paraId="1134CD98" w14:textId="77777777" w:rsidTr="00A159C8">
        <w:tblPrEx>
          <w:tblW w:w="9350" w:type="dxa"/>
          <w:tblLook w:val="04A0"/>
        </w:tblPrEx>
        <w:trPr>
          <w:trHeight w:val="410"/>
        </w:trPr>
        <w:tc>
          <w:tcPr>
            <w:tcW w:w="3702" w:type="dxa"/>
          </w:tcPr>
          <w:p w:rsidR="00D22A3A" w:rsidRPr="00204DFD" w:rsidP="00D22A3A" w14:paraId="72CB55F7" w14:textId="77777777">
            <w:pPr>
              <w:rPr>
                <w:rFonts w:ascii="Times New Roman" w:eastAsia="Times New Roman" w:hAnsi="Times New Roman" w:cs="Times New Roman"/>
              </w:rPr>
            </w:pPr>
            <w:r w:rsidRPr="00204DFD">
              <w:rPr>
                <w:rFonts w:ascii="Times New Roman" w:eastAsia="Times New Roman" w:hAnsi="Times New Roman" w:cs="Times New Roman"/>
              </w:rPr>
              <w:t>Information for Parents and Guardians</w:t>
            </w:r>
          </w:p>
        </w:tc>
        <w:tc>
          <w:tcPr>
            <w:tcW w:w="5648" w:type="dxa"/>
          </w:tcPr>
          <w:p w:rsidR="00D22A3A" w:rsidRPr="00204DFD" w:rsidP="00D22A3A" w14:paraId="7DADD798" w14:textId="77777777">
            <w:pPr>
              <w:rPr>
                <w:rFonts w:ascii="Times New Roman" w:eastAsia="Times New Roman" w:hAnsi="Times New Roman" w:cs="Times New Roman"/>
              </w:rPr>
            </w:pPr>
            <w:hyperlink r:id="rId98">
              <w:r w:rsidRPr="00204DFD">
                <w:rPr>
                  <w:rFonts w:ascii="Times New Roman" w:eastAsia="Times New Roman" w:hAnsi="Times New Roman" w:cs="Times New Roman"/>
                  <w:color w:val="0563C1"/>
                  <w:u w:val="single"/>
                </w:rPr>
                <w:t>http://nces.ed.gov/nationsreportcard/parents</w:t>
              </w:r>
            </w:hyperlink>
            <w:r w:rsidRPr="00204DFD">
              <w:rPr>
                <w:rFonts w:ascii="Times New Roman" w:eastAsia="Times New Roman" w:hAnsi="Times New Roman" w:cs="Times New Roman"/>
              </w:rPr>
              <w:t xml:space="preserve"> </w:t>
            </w:r>
          </w:p>
        </w:tc>
      </w:tr>
      <w:tr w14:paraId="0585593C" w14:textId="77777777" w:rsidTr="00A159C8">
        <w:tblPrEx>
          <w:tblW w:w="9350" w:type="dxa"/>
          <w:tblLook w:val="04A0"/>
        </w:tblPrEx>
        <w:trPr>
          <w:trHeight w:val="300"/>
        </w:trPr>
        <w:tc>
          <w:tcPr>
            <w:tcW w:w="3702" w:type="dxa"/>
          </w:tcPr>
          <w:p w:rsidR="00D22A3A" w:rsidRPr="00204DFD" w:rsidP="00D22A3A" w14:paraId="31BFFEEF" w14:textId="77777777">
            <w:pPr>
              <w:rPr>
                <w:rFonts w:ascii="Times New Roman" w:eastAsia="Times New Roman" w:hAnsi="Times New Roman" w:cs="Times New Roman"/>
              </w:rPr>
            </w:pPr>
            <w:r w:rsidRPr="00204DFD">
              <w:rPr>
                <w:rFonts w:ascii="Times New Roman" w:eastAsia="Times New Roman" w:hAnsi="Times New Roman" w:cs="Times New Roman"/>
              </w:rPr>
              <w:t>Assessment Frameworks</w:t>
            </w:r>
          </w:p>
        </w:tc>
        <w:tc>
          <w:tcPr>
            <w:tcW w:w="5648" w:type="dxa"/>
          </w:tcPr>
          <w:p w:rsidR="00D22A3A" w:rsidRPr="00204DFD" w:rsidP="00D22A3A" w14:paraId="2DA3F1F0" w14:textId="77777777">
            <w:pPr>
              <w:rPr>
                <w:rFonts w:ascii="Times New Roman" w:eastAsia="Times New Roman" w:hAnsi="Times New Roman" w:cs="Times New Roman"/>
              </w:rPr>
            </w:pPr>
            <w:hyperlink r:id="rId99">
              <w:r w:rsidRPr="00204DFD">
                <w:rPr>
                  <w:rFonts w:ascii="Times New Roman" w:eastAsia="Times New Roman" w:hAnsi="Times New Roman" w:cs="Times New Roman"/>
                  <w:color w:val="0563C1"/>
                  <w:u w:val="single"/>
                </w:rPr>
                <w:t>https://www.nagb.gov/naep-frameworks/frameworks-overview.html</w:t>
              </w:r>
            </w:hyperlink>
            <w:r w:rsidRPr="00204DFD">
              <w:rPr>
                <w:rFonts w:ascii="Times New Roman" w:eastAsia="Times New Roman" w:hAnsi="Times New Roman" w:cs="Times New Roman"/>
              </w:rPr>
              <w:t xml:space="preserve"> </w:t>
            </w:r>
          </w:p>
        </w:tc>
      </w:tr>
      <w:tr w14:paraId="23EE7CC3" w14:textId="77777777" w:rsidTr="00A159C8">
        <w:tblPrEx>
          <w:tblW w:w="9350" w:type="dxa"/>
          <w:tblLook w:val="04A0"/>
        </w:tblPrEx>
        <w:trPr>
          <w:trHeight w:val="300"/>
        </w:trPr>
        <w:tc>
          <w:tcPr>
            <w:tcW w:w="3702" w:type="dxa"/>
          </w:tcPr>
          <w:p w:rsidR="00D22A3A" w:rsidRPr="00204DFD" w:rsidP="00D22A3A" w14:paraId="67BD0C7D" w14:textId="77777777">
            <w:pPr>
              <w:rPr>
                <w:rFonts w:ascii="Times New Roman" w:eastAsia="Times New Roman" w:hAnsi="Times New Roman" w:cs="Times New Roman"/>
              </w:rPr>
            </w:pPr>
            <w:r w:rsidRPr="00204DFD">
              <w:rPr>
                <w:rFonts w:ascii="Times New Roman" w:eastAsia="Times New Roman" w:hAnsi="Times New Roman" w:cs="Times New Roman"/>
              </w:rPr>
              <w:t>Digitally Based Assessments</w:t>
            </w:r>
          </w:p>
        </w:tc>
        <w:tc>
          <w:tcPr>
            <w:tcW w:w="5648" w:type="dxa"/>
          </w:tcPr>
          <w:p w:rsidR="00D22A3A" w:rsidRPr="00204DFD" w:rsidP="00D22A3A" w14:paraId="5A95125E" w14:textId="77777777">
            <w:pPr>
              <w:rPr>
                <w:rFonts w:ascii="Times New Roman" w:eastAsia="Times New Roman" w:hAnsi="Times New Roman" w:cs="Times New Roman"/>
              </w:rPr>
            </w:pPr>
            <w:hyperlink r:id="rId100">
              <w:r w:rsidRPr="00204DFD">
                <w:rPr>
                  <w:rFonts w:ascii="Times New Roman" w:eastAsia="Times New Roman" w:hAnsi="Times New Roman" w:cs="Times New Roman"/>
                  <w:color w:val="0563C1"/>
                  <w:u w:val="single"/>
                </w:rPr>
                <w:t>https://nces.ed.gov/nationsreportcard/dba</w:t>
              </w:r>
            </w:hyperlink>
          </w:p>
        </w:tc>
      </w:tr>
      <w:tr w14:paraId="3AB1DD0B" w14:textId="77777777" w:rsidTr="00A159C8">
        <w:tblPrEx>
          <w:tblW w:w="9350" w:type="dxa"/>
          <w:tblLook w:val="04A0"/>
        </w:tblPrEx>
        <w:trPr>
          <w:trHeight w:val="300"/>
        </w:trPr>
        <w:tc>
          <w:tcPr>
            <w:tcW w:w="3702" w:type="dxa"/>
          </w:tcPr>
          <w:p w:rsidR="00D22A3A" w:rsidRPr="00204DFD" w:rsidP="00D22A3A" w14:paraId="0F350BCD" w14:textId="77777777">
            <w:pPr>
              <w:rPr>
                <w:rFonts w:ascii="Times New Roman" w:eastAsia="Times New Roman" w:hAnsi="Times New Roman" w:cs="Times New Roman"/>
              </w:rPr>
            </w:pPr>
            <w:r w:rsidRPr="00204DFD">
              <w:rPr>
                <w:rFonts w:ascii="Times New Roman" w:eastAsia="Times New Roman" w:hAnsi="Times New Roman" w:cs="Times New Roman"/>
              </w:rPr>
              <w:t>eNAEP</w:t>
            </w:r>
            <w:r w:rsidRPr="00204DFD">
              <w:rPr>
                <w:rFonts w:ascii="Times New Roman" w:eastAsia="Times New Roman" w:hAnsi="Times New Roman" w:cs="Times New Roman"/>
              </w:rPr>
              <w:t xml:space="preserve"> Download Center</w:t>
            </w:r>
          </w:p>
        </w:tc>
        <w:tc>
          <w:tcPr>
            <w:tcW w:w="5648" w:type="dxa"/>
          </w:tcPr>
          <w:p w:rsidR="00D22A3A" w:rsidRPr="00204DFD" w:rsidP="00D22A3A" w14:paraId="01126B7A" w14:textId="77777777">
            <w:pPr>
              <w:rPr>
                <w:rFonts w:ascii="Times New Roman" w:eastAsia="Calibri" w:hAnsi="Times New Roman" w:cs="Times New Roman"/>
              </w:rPr>
            </w:pPr>
            <w:hyperlink r:id="rId101" w:history="1">
              <w:r w:rsidRPr="00204DFD">
                <w:rPr>
                  <w:rFonts w:ascii="Times New Roman" w:eastAsia="Calibri" w:hAnsi="Times New Roman" w:cs="Times New Roman"/>
                  <w:color w:val="0563C1"/>
                  <w:u w:val="single"/>
                </w:rPr>
                <w:t>https://enaep.naep.ed.gov/download-center/resources/index.html</w:t>
              </w:r>
            </w:hyperlink>
            <w:r w:rsidRPr="00204DFD">
              <w:rPr>
                <w:rFonts w:ascii="Times New Roman" w:eastAsia="Calibri" w:hAnsi="Times New Roman" w:cs="Times New Roman"/>
              </w:rPr>
              <w:t xml:space="preserve"> </w:t>
            </w:r>
          </w:p>
        </w:tc>
      </w:tr>
    </w:tbl>
    <w:p w:rsidR="00D22A3A" w:rsidRPr="00204DFD" w:rsidP="00D22A3A" w14:paraId="5479D1E7" w14:textId="77777777">
      <w:pPr>
        <w:widowControl/>
        <w:spacing w:after="160" w:line="259" w:lineRule="auto"/>
        <w:rPr>
          <w:rFonts w:ascii="Times New Roman" w:eastAsia="Times New Roman" w:hAnsi="Times New Roman" w:cs="Times New Roman"/>
          <w:b/>
          <w:bCs/>
        </w:rPr>
      </w:pPr>
    </w:p>
    <w:p w:rsidR="00D22A3A" w:rsidRPr="00204DFD" w:rsidP="00D22A3A" w14:paraId="6076673A" w14:textId="77777777">
      <w:pPr>
        <w:widowControl/>
        <w:spacing w:after="160" w:line="259" w:lineRule="auto"/>
        <w:contextualSpacing/>
        <w:rPr>
          <w:rFonts w:ascii="Times New Roman" w:eastAsia="Times New Roman" w:hAnsi="Times New Roman" w:cs="Times New Roman"/>
        </w:rPr>
      </w:pPr>
      <w:r w:rsidRPr="00204DFD">
        <w:rPr>
          <w:rFonts w:ascii="Times New Roman" w:eastAsia="Times New Roman" w:hAnsi="Times New Roman" w:cs="Times New Roman"/>
        </w:rPr>
        <w:t xml:space="preserve">For more information about NAEP, visit </w:t>
      </w:r>
      <w:hyperlink r:id="rId91">
        <w:r w:rsidRPr="00204DFD">
          <w:rPr>
            <w:rFonts w:ascii="Times New Roman" w:eastAsia="Times New Roman" w:hAnsi="Times New Roman" w:cs="Times New Roman"/>
            <w:color w:val="0563C1"/>
            <w:u w:val="single"/>
          </w:rPr>
          <w:t>https://nces.ed.gov/nationsreportcard/</w:t>
        </w:r>
      </w:hyperlink>
      <w:r w:rsidRPr="00204DFD">
        <w:rPr>
          <w:rFonts w:ascii="Times New Roman" w:eastAsia="Times New Roman" w:hAnsi="Times New Roman" w:cs="Times New Roman"/>
        </w:rPr>
        <w:t>.</w:t>
      </w:r>
    </w:p>
    <w:p w:rsidR="00D22A3A" w:rsidRPr="00204DFD" w:rsidP="00D22A3A" w14:paraId="396313E2" w14:textId="03BD0291">
      <w:pPr>
        <w:widowControl/>
        <w:spacing w:after="160" w:line="259" w:lineRule="auto"/>
        <w:contextualSpacing/>
        <w:rPr>
          <w:rFonts w:ascii="Times New Roman" w:eastAsia="Times New Roman" w:hAnsi="Times New Roman" w:cs="Times New Roman"/>
        </w:rPr>
      </w:pPr>
      <w:r w:rsidRPr="00204DFD">
        <w:rPr>
          <w:rFonts w:ascii="Times New Roman" w:eastAsia="Times New Roman" w:hAnsi="Times New Roman" w:cs="Times New Roman"/>
        </w:rPr>
        <w:t>Find us on: [Facebook, Instagram, Linked</w:t>
      </w:r>
      <w:r w:rsidR="00D41F68">
        <w:rPr>
          <w:rFonts w:ascii="Times New Roman" w:eastAsia="Times New Roman" w:hAnsi="Times New Roman" w:cs="Times New Roman"/>
        </w:rPr>
        <w:t>In</w:t>
      </w:r>
      <w:r w:rsidRPr="00204DFD">
        <w:rPr>
          <w:rFonts w:ascii="Times New Roman" w:eastAsia="Times New Roman" w:hAnsi="Times New Roman" w:cs="Times New Roman"/>
        </w:rPr>
        <w:t>, X, and YouTube logos]</w:t>
      </w:r>
    </w:p>
    <w:p w:rsidR="00D22A3A" w:rsidRPr="00204DFD" w:rsidP="00D22A3A" w14:paraId="73EE581A" w14:textId="77777777">
      <w:pPr>
        <w:widowControl/>
        <w:spacing w:after="160" w:line="259" w:lineRule="auto"/>
        <w:rPr>
          <w:rFonts w:ascii="Times New Roman" w:eastAsia="Times New Roman" w:hAnsi="Times New Roman" w:cs="Times New Roman"/>
          <w:i/>
          <w:iCs/>
        </w:rPr>
      </w:pPr>
    </w:p>
    <w:p w:rsidR="00D22A3A" w:rsidRPr="00204DFD" w:rsidP="00D22A3A" w14:paraId="28FE8996" w14:textId="689D41B3">
      <w:pPr>
        <w:widowControl/>
        <w:spacing w:after="160" w:line="259" w:lineRule="auto"/>
        <w:rPr>
          <w:rFonts w:ascii="Times New Roman" w:eastAsia="Times New Roman" w:hAnsi="Times New Roman" w:cs="Times New Roman"/>
          <w:i/>
          <w:iCs/>
          <w:sz w:val="18"/>
          <w:szCs w:val="18"/>
        </w:rPr>
      </w:pPr>
      <w:r w:rsidRPr="00204DFD">
        <w:rPr>
          <w:rFonts w:ascii="Times New Roman" w:eastAsia="Times New Roman" w:hAnsi="Times New Roman" w:cs="Times New Roman"/>
          <w:i/>
          <w:iCs/>
          <w:sz w:val="18"/>
          <w:szCs w:val="18"/>
        </w:rPr>
        <w:t xml:space="preserve">The National Center for Education Statistics (NCES) conducts the National Assessment of Educational Progress to evaluate federally supported education programs. </w:t>
      </w:r>
      <w:r w:rsidRPr="00204DFD">
        <w:rPr>
          <w:rFonts w:ascii="Times New Roman" w:eastAsia="Times New Roman" w:hAnsi="Times New Roman" w:cs="Times New Roman"/>
          <w:i/>
          <w:iCs/>
          <w:sz w:val="18"/>
          <w:szCs w:val="18"/>
        </w:rPr>
        <w:t>All of</w:t>
      </w:r>
      <w:r w:rsidRPr="00204DFD">
        <w:rPr>
          <w:rFonts w:ascii="Times New Roman" w:eastAsia="Times New Roman" w:hAnsi="Times New Roman" w:cs="Times New Roman"/>
          <w:i/>
          <w:iCs/>
          <w:sz w:val="18"/>
          <w:szCs w:val="18"/>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204DFD">
        <w:rPr>
          <w:rFonts w:ascii="Times New Roman" w:eastAsia="Times New Roman" w:hAnsi="Times New Roman" w:cs="Times New Roman"/>
          <w:i/>
          <w:iCs/>
          <w:sz w:val="18"/>
          <w:szCs w:val="18"/>
        </w:rPr>
        <w:t>both if</w:t>
      </w:r>
      <w:r w:rsidRPr="00204DFD">
        <w:rPr>
          <w:rFonts w:ascii="Times New Roman" w:eastAsia="Times New Roman" w:hAnsi="Times New Roman" w:cs="Times New Roman"/>
          <w:i/>
          <w:iCs/>
          <w:sz w:val="18"/>
          <w:szCs w:val="18"/>
        </w:rPr>
        <w:t xml:space="preserve"> he </w:t>
      </w:r>
      <w:r w:rsidRPr="00204DFD">
        <w:rPr>
          <w:rFonts w:ascii="Times New Roman" w:eastAsia="Times New Roman" w:hAnsi="Times New Roman" w:cs="Times New Roman"/>
          <w:i/>
          <w:iCs/>
          <w:sz w:val="18"/>
          <w:szCs w:val="18"/>
        </w:rPr>
        <w:t>or</w:t>
      </w:r>
      <w:r w:rsidRPr="00204DFD">
        <w:rPr>
          <w:rFonts w:ascii="Times New Roman" w:eastAsia="Times New Roman" w:hAnsi="Times New Roman" w:cs="Times New Roman"/>
          <w:i/>
          <w:iCs/>
          <w:sz w:val="18"/>
          <w:szCs w:val="18"/>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502863" w:rsidRPr="00204DFD" w:rsidP="00502863" w14:paraId="113BCFAB" w14:textId="77777777"/>
    <w:p w:rsidR="00D22A3A" w:rsidRPr="00204DFD" w14:paraId="0B869B77" w14:textId="77777777">
      <w:pPr>
        <w:rPr>
          <w:rStyle w:val="Strong"/>
          <w:rFonts w:ascii="Times New Roman" w:hAnsi="Times New Roman" w:eastAsiaTheme="majorEastAsia" w:cs="Times New Roman"/>
          <w:color w:val="000000" w:themeColor="text1"/>
        </w:rPr>
      </w:pPr>
      <w:bookmarkStart w:id="819" w:name="_Toc175909536"/>
      <w:r w:rsidRPr="00204DFD">
        <w:rPr>
          <w:rStyle w:val="Strong"/>
          <w:rFonts w:cs="Times New Roman"/>
        </w:rPr>
        <w:br w:type="page"/>
      </w:r>
    </w:p>
    <w:p w:rsidR="000308F5" w:rsidP="000308F5" w14:paraId="5FECB76F" w14:textId="0C509C3E">
      <w:pPr>
        <w:pStyle w:val="Heading3"/>
        <w:spacing w:line="240" w:lineRule="auto"/>
        <w:rPr>
          <w:rStyle w:val="Strong"/>
          <w:rFonts w:cs="Times New Roman"/>
          <w:b w:val="0"/>
          <w:bCs w:val="0"/>
          <w:sz w:val="26"/>
          <w:szCs w:val="26"/>
        </w:rPr>
      </w:pPr>
      <w:bookmarkStart w:id="820" w:name="_Toc233816085"/>
      <w:r w:rsidRPr="00C329D7">
        <w:rPr>
          <w:rStyle w:val="Strong"/>
          <w:rFonts w:cs="Times New Roman"/>
          <w:sz w:val="26"/>
          <w:szCs w:val="26"/>
        </w:rPr>
        <w:t>Appendix D-</w:t>
      </w:r>
      <w:r>
        <w:rPr>
          <w:rStyle w:val="Strong"/>
          <w:rFonts w:cs="Times New Roman"/>
          <w:sz w:val="26"/>
          <w:szCs w:val="26"/>
        </w:rPr>
        <w:t>26</w:t>
      </w:r>
      <w:r w:rsidRPr="00C329D7">
        <w:rPr>
          <w:rStyle w:val="Strong"/>
          <w:rFonts w:cs="Times New Roman"/>
          <w:sz w:val="26"/>
          <w:szCs w:val="26"/>
        </w:rPr>
        <w:t xml:space="preserve">: </w:t>
      </w:r>
      <w:r w:rsidRPr="00C329D7">
        <w:rPr>
          <w:rStyle w:val="Strong"/>
          <w:rFonts w:cs="Times New Roman"/>
          <w:b w:val="0"/>
          <w:bCs w:val="0"/>
          <w:sz w:val="26"/>
          <w:szCs w:val="26"/>
        </w:rPr>
        <w:t>NAEP 202</w:t>
      </w:r>
      <w:r>
        <w:rPr>
          <w:rStyle w:val="Strong"/>
          <w:rFonts w:cs="Times New Roman"/>
          <w:b w:val="0"/>
          <w:bCs w:val="0"/>
          <w:sz w:val="26"/>
          <w:szCs w:val="26"/>
        </w:rPr>
        <w:t xml:space="preserve">7 </w:t>
      </w:r>
      <w:r w:rsidRPr="00C329D7">
        <w:rPr>
          <w:rStyle w:val="Strong"/>
          <w:rFonts w:cs="Times New Roman"/>
          <w:b w:val="0"/>
          <w:bCs w:val="0"/>
          <w:sz w:val="26"/>
          <w:szCs w:val="26"/>
        </w:rPr>
        <w:t>Preassessment Notification, NAEP Device Model</w:t>
      </w:r>
      <w:bookmarkEnd w:id="819"/>
      <w:r w:rsidRPr="00C329D7">
        <w:rPr>
          <w:rStyle w:val="Strong"/>
          <w:rFonts w:cs="Times New Roman"/>
          <w:b w:val="0"/>
          <w:bCs w:val="0"/>
          <w:sz w:val="26"/>
          <w:szCs w:val="26"/>
        </w:rPr>
        <w:t xml:space="preserve"> </w:t>
      </w:r>
      <w:r w:rsidR="00D41E17">
        <w:rPr>
          <w:rStyle w:val="Strong"/>
          <w:rFonts w:cs="Times New Roman"/>
          <w:b w:val="0"/>
          <w:bCs w:val="0"/>
          <w:sz w:val="26"/>
          <w:szCs w:val="26"/>
        </w:rPr>
        <w:t>(NEW)</w:t>
      </w:r>
      <w:bookmarkEnd w:id="820"/>
    </w:p>
    <w:p w:rsidR="001C01BB" w:rsidRPr="001C01BB" w:rsidP="001C01BB" w14:paraId="2A382354" w14:textId="77777777"/>
    <w:p w:rsidR="001C01BB" w:rsidRPr="001C01BB" w:rsidP="001C01BB" w14:paraId="313021F5" w14:textId="77777777">
      <w:pPr>
        <w:widowControl/>
        <w:spacing w:after="0" w:line="240" w:lineRule="auto"/>
        <w:jc w:val="center"/>
        <w:rPr>
          <w:rFonts w:ascii="Times New Roman" w:hAnsi="Times New Roman" w:eastAsiaTheme="minorEastAsia" w:cs="Times New Roman"/>
          <w:b/>
          <w:bCs/>
        </w:rPr>
      </w:pPr>
      <w:r w:rsidRPr="001C01BB">
        <w:rPr>
          <w:rFonts w:ascii="Times New Roman" w:hAnsi="Times New Roman" w:eastAsiaTheme="minorEastAsia" w:cs="Times New Roman"/>
          <w:b/>
          <w:bCs/>
        </w:rPr>
        <w:t>NAEP 2027 Preassessment Notification (NAEP Device)</w:t>
      </w:r>
    </w:p>
    <w:p w:rsidR="001C01BB" w:rsidRPr="001C01BB" w:rsidP="001C01BB" w14:paraId="1E939410" w14:textId="77777777">
      <w:pPr>
        <w:widowControl/>
        <w:spacing w:after="0" w:line="240" w:lineRule="auto"/>
        <w:jc w:val="center"/>
        <w:rPr>
          <w:rFonts w:ascii="Times New Roman" w:hAnsi="Times New Roman" w:eastAsiaTheme="minorEastAsia" w:cs="Times New Roman"/>
          <w:b/>
          <w:bCs/>
        </w:rPr>
      </w:pPr>
      <w:r w:rsidRPr="001C01BB">
        <w:rPr>
          <w:rFonts w:ascii="Times New Roman" w:hAnsi="Times New Roman" w:eastAsiaTheme="minorEastAsia" w:cs="Times New Roman"/>
          <w:b/>
          <w:bCs/>
        </w:rPr>
        <w:t xml:space="preserve">NAEP STATE COORDINATOR TO SCHOOL COORDINATOR </w:t>
      </w:r>
    </w:p>
    <w:p w:rsidR="001C01BB" w:rsidRPr="001C01BB" w:rsidP="001C01BB" w14:paraId="1EA3FE69" w14:textId="77777777">
      <w:pPr>
        <w:widowControl/>
        <w:spacing w:line="240" w:lineRule="auto"/>
        <w:jc w:val="center"/>
        <w:rPr>
          <w:rFonts w:ascii="Times New Roman" w:hAnsi="Times New Roman" w:eastAsiaTheme="minorEastAsia" w:cs="Times New Roman"/>
          <w:b/>
          <w:bCs/>
        </w:rPr>
      </w:pPr>
      <w:r w:rsidRPr="001C01BB">
        <w:rPr>
          <w:rFonts w:ascii="Times New Roman" w:hAnsi="Times New Roman" w:eastAsiaTheme="minorEastAsia" w:cs="Times New Roman"/>
          <w:b/>
          <w:bCs/>
          <w:color w:val="FF0000"/>
        </w:rPr>
        <w:t>Red text</w:t>
      </w:r>
      <w:r w:rsidRPr="001C01BB">
        <w:rPr>
          <w:rFonts w:ascii="Times New Roman" w:hAnsi="Times New Roman" w:eastAsiaTheme="minorEastAsia" w:cs="Times New Roman"/>
          <w:b/>
          <w:bCs/>
        </w:rPr>
        <w:t xml:space="preserve"> should be customized before mail merge; </w:t>
      </w:r>
      <w:r w:rsidRPr="001C01BB">
        <w:rPr>
          <w:rFonts w:ascii="Times New Roman" w:hAnsi="Times New Roman" w:eastAsiaTheme="minorEastAsia" w:cs="Times New Roman"/>
          <w:b/>
          <w:bCs/>
          <w:highlight w:val="yellow"/>
        </w:rPr>
        <w:t>[highlighted text]</w:t>
      </w:r>
      <w:r w:rsidRPr="001C01BB">
        <w:rPr>
          <w:rFonts w:ascii="Times New Roman" w:hAnsi="Times New Roman" w:eastAsiaTheme="minorEastAsia" w:cs="Times New Roman"/>
          <w:b/>
          <w:bCs/>
        </w:rPr>
        <w:t xml:space="preserve"> represents mail merge fields.</w:t>
      </w:r>
    </w:p>
    <w:p w:rsidR="001C01BB" w:rsidRPr="001C01BB" w:rsidP="001C01BB" w14:paraId="1463B865" w14:textId="77777777">
      <w:pPr>
        <w:widowControl/>
        <w:spacing w:after="0" w:line="240" w:lineRule="auto"/>
        <w:jc w:val="center"/>
        <w:rPr>
          <w:rFonts w:ascii="Times New Roman" w:eastAsia="Times New Roman" w:hAnsi="Times New Roman" w:cs="Times New Roman"/>
          <w:highlight w:val="yellow"/>
        </w:rPr>
      </w:pPr>
    </w:p>
    <w:p w:rsidR="001C01BB" w:rsidRPr="001C01BB" w:rsidP="001C01BB" w14:paraId="50A5C1A6" w14:textId="77777777">
      <w:pPr>
        <w:widowControl/>
        <w:spacing w:line="240" w:lineRule="auto"/>
        <w:rPr>
          <w:rFonts w:ascii="Times New Roman" w:hAnsi="Times New Roman" w:eastAsiaTheme="minorEastAsia" w:cs="Times New Roman"/>
        </w:rPr>
      </w:pPr>
      <w:r w:rsidRPr="001C01BB">
        <w:rPr>
          <w:rFonts w:ascii="Times New Roman" w:hAnsi="Times New Roman" w:eastAsiaTheme="minorEastAsia" w:cs="Times New Roman"/>
        </w:rPr>
        <w:t xml:space="preserve">Dear </w:t>
      </w:r>
      <w:r w:rsidRPr="001C01BB">
        <w:rPr>
          <w:rFonts w:ascii="Times New Roman" w:hAnsi="Times New Roman" w:eastAsiaTheme="minorEastAsia" w:cs="Times New Roman"/>
          <w:highlight w:val="yellow"/>
        </w:rPr>
        <w:t>[school coordinator name]:</w:t>
      </w:r>
    </w:p>
    <w:p w:rsidR="001C01BB" w:rsidRPr="001C01BB" w:rsidP="001C01BB" w14:paraId="0202D7AC" w14:textId="77777777">
      <w:pPr>
        <w:widowControl/>
        <w:spacing w:after="0" w:line="240" w:lineRule="auto"/>
        <w:rPr>
          <w:rFonts w:ascii="Times New Roman" w:hAnsi="Times New Roman" w:eastAsiaTheme="minorEastAsia" w:cs="Times New Roman"/>
        </w:rPr>
      </w:pPr>
      <w:r w:rsidRPr="001C01BB">
        <w:rPr>
          <w:rFonts w:ascii="Times New Roman" w:hAnsi="Times New Roman" w:eastAsiaTheme="minorEastAsia" w:cs="Times New Roman"/>
        </w:rPr>
        <w:t>Thank you for</w:t>
      </w:r>
      <w:r w:rsidRPr="001C01BB">
        <w:rPr>
          <w:rFonts w:ascii="Times New Roman" w:hAnsi="Times New Roman" w:eastAsiaTheme="minorEastAsia" w:cs="Times New Roman"/>
        </w:rPr>
        <w:t xml:space="preserve"> </w:t>
      </w:r>
      <w:r w:rsidRPr="001C01BB">
        <w:rPr>
          <w:rFonts w:ascii="Times New Roman" w:hAnsi="Times New Roman" w:eastAsiaTheme="minorEastAsia" w:cs="Times New Roman"/>
        </w:rPr>
        <w:t>supporting the National Assessment of Educational Progress (NAEP). I look forward to working with you to coordinate NAEP in your school. The following timeline indicates when you will need to complete specific assessment planning tasks.</w:t>
      </w:r>
    </w:p>
    <w:p w:rsidR="001C01BB" w:rsidRPr="001C01BB" w14:paraId="42189735" w14:textId="77777777">
      <w:pPr>
        <w:widowControl/>
        <w:numPr>
          <w:ilvl w:val="0"/>
          <w:numId w:val="78"/>
        </w:numPr>
        <w:spacing w:before="20" w:after="100" w:line="240" w:lineRule="auto"/>
        <w:contextualSpacing/>
        <w:rPr>
          <w:rFonts w:ascii="Times New Roman" w:hAnsi="Times New Roman" w:eastAsiaTheme="minorEastAsia"/>
        </w:rPr>
      </w:pPr>
      <w:r w:rsidRPr="001C01BB">
        <w:rPr>
          <w:rFonts w:ascii="Times New Roman" w:hAnsi="Times New Roman" w:eastAsiaTheme="minorEastAsia"/>
          <w:b/>
          <w:bCs/>
        </w:rPr>
        <w:t>December–January:</w:t>
      </w:r>
      <w:r w:rsidRPr="001C01BB">
        <w:rPr>
          <w:rFonts w:ascii="Times New Roman" w:hAnsi="Times New Roman" w:eastAsiaTheme="minorEastAsia"/>
        </w:rPr>
        <w:t xml:space="preserve"> </w:t>
      </w:r>
    </w:p>
    <w:p w:rsidR="001C01BB" w:rsidRPr="001C01BB" w14:paraId="446DAF29" w14:textId="77777777">
      <w:pPr>
        <w:widowControl/>
        <w:numPr>
          <w:ilvl w:val="2"/>
          <w:numId w:val="78"/>
        </w:numPr>
        <w:spacing w:before="20" w:after="100" w:line="240" w:lineRule="auto"/>
        <w:ind w:left="1440"/>
        <w:contextualSpacing/>
        <w:rPr>
          <w:rFonts w:ascii="Times New Roman" w:eastAsia="Times New Roman" w:hAnsi="Times New Roman" w:cs="Times New Roman"/>
          <w:color w:val="000000" w:themeColor="text1"/>
          <w:sz w:val="20"/>
          <w:szCs w:val="20"/>
        </w:rPr>
      </w:pPr>
      <w:r w:rsidRPr="001C01BB">
        <w:rPr>
          <w:rFonts w:ascii="Times New Roman" w:eastAsia="Times New Roman" w:hAnsi="Times New Roman" w:cs="Times New Roman"/>
          <w:color w:val="000000" w:themeColor="text1"/>
        </w:rPr>
        <w:t xml:space="preserve"> Complete the following preassessment activities in the Assessment Management System:</w:t>
      </w:r>
    </w:p>
    <w:p w:rsidR="001C01BB" w:rsidRPr="001C01BB" w14:paraId="3EE59FBF" w14:textId="77777777">
      <w:pPr>
        <w:widowControl/>
        <w:numPr>
          <w:ilvl w:val="3"/>
          <w:numId w:val="78"/>
        </w:numPr>
        <w:spacing w:before="20" w:after="100" w:line="240" w:lineRule="auto"/>
        <w:ind w:left="2160"/>
        <w:contextualSpacing/>
        <w:rPr>
          <w:rFonts w:ascii="Times New Roman" w:eastAsia="Times New Roman" w:hAnsi="Times New Roman" w:cs="Times New Roman"/>
          <w:color w:val="000000" w:themeColor="text1"/>
          <w:sz w:val="20"/>
          <w:szCs w:val="20"/>
        </w:rPr>
      </w:pPr>
      <w:r w:rsidRPr="001C01BB">
        <w:rPr>
          <w:rFonts w:ascii="Times New Roman" w:eastAsia="Times New Roman" w:hAnsi="Times New Roman" w:cs="Times New Roman"/>
          <w:color w:val="000000" w:themeColor="text1"/>
        </w:rPr>
        <w:t>Schedule a virtual Assessment Planning Meeting with your NAEP representative.</w:t>
      </w:r>
    </w:p>
    <w:p w:rsidR="001C01BB" w:rsidRPr="001C01BB" w14:paraId="0A2E32CA" w14:textId="77777777">
      <w:pPr>
        <w:widowControl/>
        <w:numPr>
          <w:ilvl w:val="3"/>
          <w:numId w:val="78"/>
        </w:numPr>
        <w:spacing w:before="20" w:after="100" w:line="240" w:lineRule="auto"/>
        <w:ind w:left="2160"/>
        <w:contextualSpacing/>
        <w:rPr>
          <w:rFonts w:ascii="Times New Roman" w:eastAsia="Times New Roman" w:hAnsi="Times New Roman" w:cs="Times New Roman"/>
          <w:color w:val="000000" w:themeColor="text1"/>
          <w:sz w:val="20"/>
          <w:szCs w:val="20"/>
        </w:rPr>
      </w:pPr>
      <w:r w:rsidRPr="001C01BB">
        <w:rPr>
          <w:rFonts w:ascii="Times New Roman" w:eastAsia="Times New Roman" w:hAnsi="Times New Roman" w:cs="Times New Roman"/>
          <w:color w:val="000000" w:themeColor="text1"/>
        </w:rPr>
        <w:t>Review the list of selected students and provide student information.</w:t>
      </w:r>
    </w:p>
    <w:p w:rsidR="001C01BB" w:rsidRPr="001C01BB" w14:paraId="295F1F0A" w14:textId="77777777">
      <w:pPr>
        <w:widowControl/>
        <w:numPr>
          <w:ilvl w:val="3"/>
          <w:numId w:val="78"/>
        </w:numPr>
        <w:spacing w:before="20" w:after="100" w:line="240" w:lineRule="auto"/>
        <w:ind w:left="2160"/>
        <w:contextualSpacing/>
        <w:rPr>
          <w:rFonts w:ascii="Times New Roman" w:eastAsia="Times New Roman" w:hAnsi="Times New Roman" w:cs="Times New Roman"/>
          <w:color w:val="000000" w:themeColor="text1"/>
          <w:sz w:val="20"/>
          <w:szCs w:val="20"/>
        </w:rPr>
      </w:pPr>
      <w:r w:rsidRPr="001C01BB">
        <w:rPr>
          <w:rFonts w:ascii="Times New Roman" w:eastAsia="Times New Roman" w:hAnsi="Times New Roman" w:cs="Times New Roman"/>
          <w:color w:val="000000" w:themeColor="text1"/>
        </w:rPr>
        <w:t xml:space="preserve">Provide assessment day details, schedule assessment groups, and reserve space to administer the assessment at your school. </w:t>
      </w:r>
      <w:r w:rsidRPr="001C01BB">
        <w:rPr>
          <w:rFonts w:ascii="Times New Roman" w:eastAsia="Times New Roman" w:hAnsi="Times New Roman" w:cs="Times New Roman"/>
          <w:color w:val="000000" w:themeColor="text1"/>
          <w:sz w:val="20"/>
          <w:szCs w:val="20"/>
        </w:rPr>
        <w:t xml:space="preserve"> </w:t>
      </w:r>
      <w:r w:rsidRPr="001C01BB">
        <w:rPr>
          <w:rFonts w:ascii="Times New Roman" w:hAnsi="Times New Roman" w:eastAsiaTheme="minorEastAsia"/>
          <w:sz w:val="20"/>
        </w:rPr>
        <w:t xml:space="preserve"> </w:t>
      </w:r>
    </w:p>
    <w:p w:rsidR="001C01BB" w:rsidRPr="001C01BB" w14:paraId="41368A31" w14:textId="77777777">
      <w:pPr>
        <w:widowControl/>
        <w:numPr>
          <w:ilvl w:val="0"/>
          <w:numId w:val="78"/>
        </w:numPr>
        <w:spacing w:before="20" w:after="100" w:line="240" w:lineRule="auto"/>
        <w:ind w:left="720"/>
        <w:contextualSpacing/>
        <w:rPr>
          <w:rFonts w:ascii="Times New Roman" w:hAnsi="Times New Roman" w:eastAsiaTheme="minorEastAsia"/>
          <w:b/>
          <w:bCs/>
        </w:rPr>
      </w:pPr>
      <w:r w:rsidRPr="001C01BB">
        <w:rPr>
          <w:rFonts w:ascii="Times New Roman" w:hAnsi="Times New Roman" w:eastAsiaTheme="minorEastAsia"/>
          <w:b/>
          <w:bCs/>
        </w:rPr>
        <w:t>January:</w:t>
      </w:r>
    </w:p>
    <w:p w:rsidR="001C01BB" w:rsidRPr="001C01BB" w14:paraId="64603F2F" w14:textId="77777777">
      <w:pPr>
        <w:widowControl/>
        <w:numPr>
          <w:ilvl w:val="2"/>
          <w:numId w:val="78"/>
        </w:numPr>
        <w:spacing w:before="20" w:after="0" w:line="279" w:lineRule="auto"/>
        <w:ind w:left="1440"/>
        <w:contextualSpacing/>
        <w:rPr>
          <w:rFonts w:ascii="Times New Roman" w:eastAsia="Times New Roman" w:hAnsi="Times New Roman" w:cs="Times New Roman"/>
          <w:color w:val="000000" w:themeColor="text1"/>
        </w:rPr>
      </w:pPr>
      <w:r w:rsidRPr="001C01BB">
        <w:rPr>
          <w:rFonts w:ascii="Times New Roman" w:eastAsia="Times New Roman" w:hAnsi="Times New Roman" w:cs="Times New Roman"/>
          <w:color w:val="000000" w:themeColor="text1"/>
        </w:rPr>
        <w:t>Attend the virtual Assessment Planning Meeting with your NAEP representative.</w:t>
      </w:r>
    </w:p>
    <w:p w:rsidR="001C01BB" w:rsidRPr="001C01BB" w14:paraId="5B64CF8E" w14:textId="77777777">
      <w:pPr>
        <w:widowControl/>
        <w:numPr>
          <w:ilvl w:val="0"/>
          <w:numId w:val="78"/>
        </w:numPr>
        <w:spacing w:before="20" w:after="100" w:line="240" w:lineRule="auto"/>
        <w:ind w:left="720"/>
        <w:contextualSpacing/>
        <w:rPr>
          <w:rFonts w:ascii="Times New Roman" w:hAnsi="Times New Roman" w:eastAsiaTheme="minorEastAsia"/>
        </w:rPr>
      </w:pPr>
      <w:r w:rsidRPr="001C01BB">
        <w:rPr>
          <w:rFonts w:ascii="Times New Roman" w:eastAsia="Times New Roman" w:hAnsi="Times New Roman" w:cs="Times New Roman"/>
          <w:b/>
          <w:bCs/>
          <w:color w:val="000000" w:themeColor="text1"/>
        </w:rPr>
        <w:t>At least one week before the scheduled assessment:</w:t>
      </w:r>
      <w:r w:rsidRPr="001C01BB">
        <w:rPr>
          <w:rFonts w:ascii="Times New Roman" w:hAnsi="Times New Roman" w:eastAsiaTheme="minorEastAsia"/>
        </w:rPr>
        <w:t xml:space="preserve"> </w:t>
      </w:r>
    </w:p>
    <w:p w:rsidR="001C01BB" w:rsidRPr="001C01BB" w14:paraId="457B607D" w14:textId="77777777">
      <w:pPr>
        <w:widowControl/>
        <w:numPr>
          <w:ilvl w:val="2"/>
          <w:numId w:val="78"/>
        </w:numPr>
        <w:spacing w:before="20" w:after="100" w:line="240" w:lineRule="auto"/>
        <w:ind w:left="1440"/>
        <w:contextualSpacing/>
        <w:rPr>
          <w:rFonts w:ascii="Times New Roman" w:eastAsia="Times New Roman" w:hAnsi="Times New Roman" w:cs="Times New Roman"/>
          <w:color w:val="000000" w:themeColor="text1"/>
        </w:rPr>
      </w:pPr>
      <w:r w:rsidRPr="001C01BB">
        <w:rPr>
          <w:rFonts w:ascii="Times New Roman" w:eastAsia="Times New Roman" w:hAnsi="Times New Roman" w:cs="Times New Roman"/>
          <w:color w:val="000000" w:themeColor="text1"/>
        </w:rPr>
        <w:t>Notify parents and guardians of selected students.</w:t>
      </w:r>
    </w:p>
    <w:p w:rsidR="001C01BB" w:rsidRPr="001C01BB" w14:paraId="29317673" w14:textId="77777777">
      <w:pPr>
        <w:widowControl/>
        <w:numPr>
          <w:ilvl w:val="2"/>
          <w:numId w:val="78"/>
        </w:numPr>
        <w:spacing w:before="20" w:after="100" w:line="240" w:lineRule="auto"/>
        <w:ind w:left="1440"/>
        <w:contextualSpacing/>
        <w:rPr>
          <w:rFonts w:ascii="Times New Roman" w:hAnsi="Times New Roman" w:eastAsiaTheme="minorEastAsia"/>
        </w:rPr>
      </w:pPr>
      <w:r w:rsidRPr="001C01BB">
        <w:rPr>
          <w:rFonts w:ascii="Times New Roman" w:eastAsia="Times New Roman" w:hAnsi="Times New Roman" w:cs="Times New Roman"/>
          <w:color w:val="000000" w:themeColor="text1"/>
        </w:rPr>
        <w:t>Print and share resources to support assessment activities.</w:t>
      </w:r>
    </w:p>
    <w:p w:rsidR="001C01BB" w:rsidRPr="001C01BB" w14:paraId="6999E7DA" w14:textId="77777777">
      <w:pPr>
        <w:widowControl/>
        <w:numPr>
          <w:ilvl w:val="0"/>
          <w:numId w:val="78"/>
        </w:numPr>
        <w:spacing w:before="20" w:after="100" w:line="240" w:lineRule="auto"/>
        <w:ind w:left="720"/>
        <w:contextualSpacing/>
        <w:rPr>
          <w:rFonts w:ascii="Times New Roman" w:eastAsia="Times New Roman" w:hAnsi="Times New Roman" w:cs="Times New Roman"/>
        </w:rPr>
      </w:pPr>
      <w:r w:rsidRPr="001C01BB">
        <w:rPr>
          <w:rFonts w:ascii="Times New Roman" w:hAnsi="Times New Roman" w:eastAsiaTheme="minorEastAsia"/>
          <w:b/>
          <w:bCs/>
        </w:rPr>
        <w:t xml:space="preserve">On assessment day: </w:t>
      </w:r>
      <w:r w:rsidRPr="001C01BB">
        <w:rPr>
          <w:rFonts w:ascii="Times New Roman" w:hAnsi="Times New Roman" w:eastAsiaTheme="minorEastAsia"/>
          <w:b/>
          <w:bCs/>
          <w:highlight w:val="yellow"/>
        </w:rPr>
        <w:t>[a</w:t>
      </w:r>
      <w:r w:rsidRPr="001C01BB">
        <w:rPr>
          <w:rFonts w:ascii="Times New Roman" w:eastAsia="Times New Roman" w:hAnsi="Times New Roman" w:cs="Times New Roman"/>
          <w:b/>
          <w:bCs/>
          <w:highlight w:val="yellow"/>
        </w:rPr>
        <w:t>ssessment date]</w:t>
      </w:r>
    </w:p>
    <w:p w:rsidR="001C01BB" w:rsidRPr="001C01BB" w14:paraId="50607A60" w14:textId="77777777">
      <w:pPr>
        <w:widowControl/>
        <w:numPr>
          <w:ilvl w:val="2"/>
          <w:numId w:val="78"/>
        </w:numPr>
        <w:spacing w:before="20" w:after="100" w:line="240" w:lineRule="auto"/>
        <w:ind w:left="1440"/>
        <w:contextualSpacing/>
        <w:rPr>
          <w:rFonts w:ascii="Times New Roman" w:hAnsi="Times New Roman" w:eastAsiaTheme="minorEastAsia"/>
        </w:rPr>
      </w:pPr>
      <w:r w:rsidRPr="001C01BB">
        <w:rPr>
          <w:rFonts w:ascii="Times New Roman" w:eastAsia="Times New Roman" w:hAnsi="Times New Roman" w:cs="Times New Roman"/>
        </w:rPr>
        <w:t>School staff presence in the assessment location is encouraged to help support classroom management.</w:t>
      </w:r>
    </w:p>
    <w:p w:rsidR="00FE3299" w:rsidP="001C01BB" w14:paraId="22A72573" w14:textId="77777777">
      <w:pPr>
        <w:widowControl/>
        <w:spacing w:after="0" w:line="240" w:lineRule="auto"/>
        <w:rPr>
          <w:rFonts w:ascii="Times New Roman" w:hAnsi="Times New Roman" w:eastAsiaTheme="minorEastAsia" w:cs="Times New Roman"/>
          <w:color w:val="000000"/>
          <w:shd w:val="clear" w:color="auto" w:fill="FFFFFF"/>
        </w:rPr>
      </w:pPr>
    </w:p>
    <w:p w:rsidR="001C01BB" w:rsidRPr="001C01BB" w:rsidP="001C01BB" w14:paraId="20438919" w14:textId="7B450A40">
      <w:pPr>
        <w:widowControl/>
        <w:spacing w:after="0" w:line="240" w:lineRule="auto"/>
        <w:rPr>
          <w:rFonts w:ascii="Times New Roman" w:hAnsi="Times New Roman" w:eastAsiaTheme="minorEastAsia" w:cs="Times New Roman"/>
        </w:rPr>
      </w:pPr>
      <w:r w:rsidRPr="001C01BB">
        <w:rPr>
          <w:rFonts w:ascii="Times New Roman" w:hAnsi="Times New Roman" w:eastAsiaTheme="minorEastAsia" w:cs="Times New Roman"/>
          <w:color w:val="000000"/>
          <w:shd w:val="clear" w:color="auto" w:fill="FFFFFF"/>
        </w:rPr>
        <w:t xml:space="preserve">I have attached a copy of the </w:t>
      </w:r>
      <w:r w:rsidRPr="001C01BB">
        <w:rPr>
          <w:rFonts w:ascii="Times New Roman" w:hAnsi="Times New Roman" w:eastAsiaTheme="minorEastAsia" w:cs="Times New Roman"/>
          <w:i/>
          <w:iCs/>
          <w:color w:val="000000"/>
          <w:shd w:val="clear" w:color="auto" w:fill="FFFFFF"/>
        </w:rPr>
        <w:t>Preassessment Responsibilities Guide</w:t>
      </w:r>
      <w:r w:rsidRPr="001C01BB">
        <w:rPr>
          <w:rFonts w:ascii="Times New Roman" w:hAnsi="Times New Roman" w:eastAsiaTheme="minorEastAsia" w:cs="Times New Roman"/>
          <w:color w:val="000000"/>
          <w:shd w:val="clear" w:color="auto" w:fill="FFFFFF"/>
        </w:rPr>
        <w:t>, which provides more information about the tasks you are responsible for completing to prepare for the assessment.</w:t>
      </w:r>
    </w:p>
    <w:p w:rsidR="001C01BB" w:rsidRPr="001C01BB" w:rsidP="001C01BB" w14:paraId="59EF3DDA" w14:textId="77777777">
      <w:pPr>
        <w:widowControl/>
        <w:spacing w:after="0" w:line="240" w:lineRule="auto"/>
        <w:rPr>
          <w:rFonts w:ascii="Times New Roman" w:hAnsi="Times New Roman" w:eastAsiaTheme="minorEastAsia" w:cs="Times New Roman"/>
        </w:rPr>
      </w:pPr>
    </w:p>
    <w:p w:rsidR="001C01BB" w:rsidRPr="001C01BB" w:rsidP="001C01BB" w14:paraId="4A24AFC2" w14:textId="77777777">
      <w:pPr>
        <w:widowControl/>
        <w:spacing w:after="0" w:line="240" w:lineRule="auto"/>
        <w:rPr>
          <w:rFonts w:ascii="Times New Roman" w:hAnsi="Times New Roman" w:eastAsiaTheme="minorEastAsia" w:cs="Times New Roman"/>
        </w:rPr>
      </w:pPr>
      <w:r w:rsidRPr="001C01BB">
        <w:rPr>
          <w:rFonts w:ascii="Times New Roman" w:hAnsi="Times New Roman" w:eastAsiaTheme="minorEastAsia" w:cs="Times New Roman"/>
        </w:rPr>
        <w:t xml:space="preserve">Thank you in advance for your cooperation and effort in helping to coordinate this important assessment. </w:t>
      </w:r>
    </w:p>
    <w:p w:rsidR="001C01BB" w:rsidRPr="001C01BB" w:rsidP="001C01BB" w14:paraId="7C777DF7" w14:textId="77777777">
      <w:pPr>
        <w:widowControl/>
        <w:spacing w:after="0" w:line="240" w:lineRule="auto"/>
        <w:rPr>
          <w:rFonts w:ascii="Times New Roman" w:hAnsi="Times New Roman" w:eastAsiaTheme="minorEastAsia" w:cs="Times New Roman"/>
        </w:rPr>
      </w:pPr>
    </w:p>
    <w:p w:rsidR="001C01BB" w:rsidRPr="001C01BB" w:rsidP="001C01BB" w14:paraId="0F285A6E" w14:textId="77777777">
      <w:pPr>
        <w:widowControl/>
        <w:spacing w:after="0" w:line="240" w:lineRule="auto"/>
        <w:rPr>
          <w:rFonts w:ascii="Times New Roman" w:hAnsi="Times New Roman" w:eastAsiaTheme="minorEastAsia" w:cs="Times New Roman"/>
        </w:rPr>
      </w:pPr>
      <w:r w:rsidRPr="001C01BB">
        <w:rPr>
          <w:rFonts w:ascii="Times New Roman" w:hAnsi="Times New Roman" w:eastAsiaTheme="minorEastAsia" w:cs="Times New Roman"/>
        </w:rPr>
        <w:t>Sincerely,</w:t>
      </w:r>
    </w:p>
    <w:p w:rsidR="001C01BB" w:rsidRPr="001C01BB" w:rsidP="001C01BB" w14:paraId="1A21DE71" w14:textId="77777777">
      <w:pPr>
        <w:widowControl/>
        <w:spacing w:after="0" w:line="240" w:lineRule="auto"/>
        <w:rPr>
          <w:rFonts w:ascii="Times New Roman" w:hAnsi="Times New Roman" w:eastAsiaTheme="minorEastAsia" w:cs="Times New Roman"/>
        </w:rPr>
      </w:pPr>
    </w:p>
    <w:p w:rsidR="001C01BB" w:rsidRPr="001C01BB" w:rsidP="001C01BB" w14:paraId="205F5C89" w14:textId="77777777">
      <w:pPr>
        <w:widowControl/>
        <w:spacing w:after="0" w:line="240" w:lineRule="auto"/>
        <w:rPr>
          <w:rFonts w:ascii="Times New Roman" w:hAnsi="Times New Roman" w:eastAsiaTheme="minorEastAsia" w:cs="Times New Roman"/>
        </w:rPr>
      </w:pPr>
      <w:r w:rsidRPr="001C01BB">
        <w:rPr>
          <w:rFonts w:ascii="Times New Roman" w:hAnsi="Times New Roman" w:eastAsiaTheme="minorEastAsia" w:cs="Times New Roman"/>
        </w:rPr>
        <w:t>NAEP State Coordinator</w:t>
      </w:r>
    </w:p>
    <w:p w:rsidR="001C01BB" w:rsidRPr="001C01BB" w:rsidP="001C01BB" w14:paraId="056DB230" w14:textId="77777777">
      <w:pPr>
        <w:widowControl/>
        <w:spacing w:after="0" w:line="240" w:lineRule="auto"/>
        <w:rPr>
          <w:rFonts w:ascii="Times New Roman" w:hAnsi="Times New Roman" w:eastAsiaTheme="minorEastAsia" w:cs="Times New Roman"/>
        </w:rPr>
      </w:pPr>
    </w:p>
    <w:p w:rsidR="001C01BB" w:rsidRPr="001C01BB" w:rsidP="001C01BB" w14:paraId="5C599AAD" w14:textId="77777777">
      <w:pPr>
        <w:widowControl/>
        <w:spacing w:after="0" w:line="240" w:lineRule="auto"/>
        <w:ind w:left="1440" w:hanging="1440"/>
        <w:rPr>
          <w:rFonts w:ascii="Times New Roman" w:hAnsi="Times New Roman" w:eastAsiaTheme="minorEastAsia" w:cs="Times New Roman"/>
          <w:color w:val="000000" w:themeColor="text1"/>
        </w:rPr>
      </w:pPr>
      <w:r w:rsidRPr="001C01BB">
        <w:rPr>
          <w:rFonts w:ascii="Times New Roman" w:hAnsi="Times New Roman" w:eastAsiaTheme="minorEastAsia" w:cs="Times New Roman"/>
          <w:color w:val="000000" w:themeColor="text1"/>
        </w:rPr>
        <w:t xml:space="preserve">Attachments: </w:t>
      </w:r>
    </w:p>
    <w:p w:rsidR="001C01BB" w:rsidRPr="001C01BB" w:rsidP="001C01BB" w14:paraId="748FC45F" w14:textId="77777777">
      <w:pPr>
        <w:widowControl/>
        <w:spacing w:after="0" w:line="240" w:lineRule="auto"/>
        <w:ind w:left="1440" w:hanging="720"/>
        <w:rPr>
          <w:rFonts w:ascii="Times New Roman" w:hAnsi="Times New Roman" w:eastAsiaTheme="minorEastAsia" w:cs="Times New Roman"/>
          <w:color w:val="000000" w:themeColor="text1"/>
        </w:rPr>
      </w:pPr>
      <w:r w:rsidRPr="001C01BB">
        <w:rPr>
          <w:rFonts w:ascii="Times New Roman" w:hAnsi="Times New Roman" w:eastAsiaTheme="minorEastAsia" w:cs="Times New Roman"/>
          <w:color w:val="000000" w:themeColor="text1"/>
        </w:rPr>
        <w:t>Preassessment Responsibilities Guide</w:t>
      </w:r>
    </w:p>
    <w:p w:rsidR="001C01BB" w:rsidRPr="001C01BB" w:rsidP="001C01BB" w14:paraId="4A6D756F" w14:textId="77777777">
      <w:pPr>
        <w:widowControl/>
        <w:spacing w:after="0" w:line="240" w:lineRule="auto"/>
        <w:ind w:left="1440" w:hanging="720"/>
        <w:rPr>
          <w:rFonts w:ascii="Times New Roman" w:hAnsi="Times New Roman" w:eastAsiaTheme="minorEastAsia" w:cs="Times New Roman"/>
          <w:color w:val="FF0000"/>
        </w:rPr>
      </w:pPr>
      <w:r w:rsidRPr="001C01BB">
        <w:rPr>
          <w:rFonts w:ascii="Times New Roman" w:hAnsi="Times New Roman" w:eastAsiaTheme="minorEastAsia" w:cs="Times New Roman"/>
          <w:color w:val="FF0000"/>
        </w:rPr>
        <w:t>Facts for Teachers</w:t>
      </w:r>
    </w:p>
    <w:p w:rsidR="001C01BB" w:rsidRPr="001C01BB" w:rsidP="001C01BB" w14:paraId="643F0627" w14:textId="77777777">
      <w:pPr>
        <w:widowControl/>
        <w:spacing w:after="0" w:line="240" w:lineRule="auto"/>
        <w:ind w:left="1440" w:hanging="720"/>
        <w:rPr>
          <w:rFonts w:ascii="Times New Roman" w:hAnsi="Times New Roman" w:eastAsiaTheme="minorEastAsia" w:cs="Times New Roman"/>
          <w:color w:val="FF0000"/>
        </w:rPr>
      </w:pPr>
      <w:r w:rsidRPr="001C01BB">
        <w:rPr>
          <w:rFonts w:ascii="Times New Roman" w:hAnsi="Times New Roman" w:eastAsiaTheme="minorEastAsia" w:cs="Times New Roman"/>
          <w:color w:val="FF0000"/>
        </w:rPr>
        <w:t>NAEP Inclusion Policies</w:t>
      </w:r>
    </w:p>
    <w:p w:rsidR="001C01BB" w:rsidRPr="001C01BB" w:rsidP="001C01BB" w14:paraId="60DBF669" w14:textId="77777777">
      <w:pPr>
        <w:widowControl/>
        <w:spacing w:after="0" w:line="240" w:lineRule="auto"/>
        <w:rPr>
          <w:rFonts w:ascii="Times New Roman" w:hAnsi="Times New Roman" w:eastAsiaTheme="minorEastAsia" w:cs="Times New Roman"/>
          <w:color w:val="FF0000"/>
          <w:szCs w:val="20"/>
        </w:rPr>
      </w:pPr>
    </w:p>
    <w:p w:rsidR="001C01BB" w:rsidRPr="001C01BB" w:rsidP="001C01BB" w14:paraId="7188F7BA" w14:textId="77777777">
      <w:pPr>
        <w:widowControl/>
        <w:spacing w:after="0" w:line="240" w:lineRule="auto"/>
        <w:rPr>
          <w:rFonts w:ascii="Times New Roman" w:hAnsi="Times New Roman" w:eastAsiaTheme="minorEastAsia" w:cs="Times New Roman"/>
          <w:i/>
          <w:sz w:val="20"/>
          <w:szCs w:val="20"/>
        </w:rPr>
      </w:pPr>
    </w:p>
    <w:p w:rsidR="001C01BB" w:rsidRPr="001C01BB" w:rsidP="001C01BB" w14:paraId="2E9495C1" w14:textId="77777777">
      <w:pPr>
        <w:widowControl/>
        <w:spacing w:after="0" w:line="240" w:lineRule="auto"/>
        <w:rPr>
          <w:rFonts w:ascii="Times New Roman" w:hAnsi="Times New Roman" w:eastAsiaTheme="minorEastAsia" w:cs="Times New Roman"/>
          <w:i/>
          <w:sz w:val="20"/>
          <w:szCs w:val="20"/>
        </w:rPr>
      </w:pPr>
      <w:r w:rsidRPr="001C01BB">
        <w:rPr>
          <w:rFonts w:ascii="Times New Roman" w:hAnsi="Times New Roman" w:eastAsiaTheme="minorEastAsia" w:cs="Times New Roman"/>
          <w:i/>
          <w:iCs/>
          <w:sz w:val="20"/>
          <w:szCs w:val="20"/>
        </w:rPr>
        <w:t xml:space="preserve">The National Center for Education Statistics (NCES) conducts the National Assessment of Educational Progress to evaluate federally supported education programs. </w:t>
      </w:r>
      <w:r w:rsidRPr="001C01BB">
        <w:rPr>
          <w:rFonts w:ascii="Times New Roman" w:hAnsi="Times New Roman" w:eastAsiaTheme="minorEastAsia" w:cs="Times New Roman"/>
          <w:i/>
          <w:iCs/>
          <w:sz w:val="20"/>
          <w:szCs w:val="20"/>
        </w:rPr>
        <w:t>All of</w:t>
      </w:r>
      <w:r w:rsidRPr="001C01BB">
        <w:rPr>
          <w:rFonts w:ascii="Times New Roman" w:hAnsi="Times New Roman" w:eastAsiaTheme="minorEastAsia" w:cs="Times New Roman"/>
          <w:i/>
          <w:iCs/>
          <w:sz w:val="20"/>
          <w:szCs w:val="20"/>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1C01BB">
        <w:rPr>
          <w:rFonts w:ascii="Times New Roman" w:hAnsi="Times New Roman" w:eastAsiaTheme="minorEastAsia" w:cs="Times New Roman"/>
          <w:i/>
          <w:iCs/>
          <w:sz w:val="20"/>
          <w:szCs w:val="20"/>
        </w:rPr>
        <w:t>both if</w:t>
      </w:r>
      <w:r w:rsidRPr="001C01BB">
        <w:rPr>
          <w:rFonts w:ascii="Times New Roman" w:hAnsi="Times New Roman" w:eastAsiaTheme="minorEastAsia" w:cs="Times New Roman"/>
          <w:i/>
          <w:iCs/>
          <w:sz w:val="20"/>
          <w:szCs w:val="20"/>
        </w:rPr>
        <w:t xml:space="preserve"> he </w:t>
      </w:r>
      <w:r w:rsidRPr="001C01BB">
        <w:rPr>
          <w:rFonts w:ascii="Times New Roman" w:hAnsi="Times New Roman" w:eastAsiaTheme="minorEastAsia" w:cs="Times New Roman"/>
          <w:i/>
          <w:iCs/>
          <w:sz w:val="20"/>
          <w:szCs w:val="20"/>
        </w:rPr>
        <w:t>or</w:t>
      </w:r>
      <w:r w:rsidRPr="001C01BB">
        <w:rPr>
          <w:rFonts w:ascii="Times New Roman" w:hAnsi="Times New Roman" w:eastAsiaTheme="minorEastAsia" w:cs="Times New Roman"/>
          <w:i/>
          <w:iCs/>
          <w:sz w:val="20"/>
          <w:szCs w:val="20"/>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D41E17" w:rsidP="000308F5" w14:paraId="5DE95BCD" w14:textId="77777777"/>
    <w:p w:rsidR="001C01BB" w14:paraId="6F0ADDEB" w14:textId="77777777">
      <w:pPr>
        <w:rPr>
          <w:rStyle w:val="Strong"/>
          <w:rFonts w:ascii="Times New Roman" w:hAnsi="Times New Roman" w:eastAsiaTheme="majorEastAsia" w:cs="Times New Roman"/>
          <w:color w:val="000000" w:themeColor="text1"/>
          <w:sz w:val="28"/>
          <w:szCs w:val="24"/>
        </w:rPr>
      </w:pPr>
      <w:r>
        <w:rPr>
          <w:rStyle w:val="Strong"/>
          <w:rFonts w:cs="Times New Roman"/>
        </w:rPr>
        <w:br w:type="page"/>
      </w:r>
    </w:p>
    <w:p w:rsidR="00A045C5" w:rsidP="00A045C5" w14:paraId="4BB7178E" w14:textId="6A2B421C">
      <w:pPr>
        <w:pStyle w:val="Heading3"/>
        <w:rPr>
          <w:rStyle w:val="Strong"/>
          <w:rFonts w:cs="Times New Roman"/>
          <w:b w:val="0"/>
          <w:bCs w:val="0"/>
        </w:rPr>
      </w:pPr>
      <w:bookmarkStart w:id="821" w:name="_Toc233816086"/>
      <w:r w:rsidRPr="008D32E2">
        <w:rPr>
          <w:rStyle w:val="Strong"/>
          <w:rFonts w:cs="Times New Roman"/>
        </w:rPr>
        <w:t>Appendix D-</w:t>
      </w:r>
      <w:r w:rsidR="00782078">
        <w:rPr>
          <w:rStyle w:val="Strong"/>
          <w:rFonts w:cs="Times New Roman"/>
        </w:rPr>
        <w:t>27</w:t>
      </w:r>
      <w:r w:rsidRPr="008D32E2">
        <w:rPr>
          <w:rStyle w:val="Strong"/>
          <w:rFonts w:cs="Times New Roman"/>
        </w:rPr>
        <w:t xml:space="preserve">: </w:t>
      </w:r>
      <w:r w:rsidRPr="00DF0CB3">
        <w:rPr>
          <w:rStyle w:val="Strong"/>
          <w:rFonts w:cs="Times New Roman"/>
          <w:b w:val="0"/>
          <w:bCs w:val="0"/>
        </w:rPr>
        <w:t>NAEP 202</w:t>
      </w:r>
      <w:r w:rsidR="00782078">
        <w:rPr>
          <w:rStyle w:val="Strong"/>
          <w:rFonts w:cs="Times New Roman"/>
          <w:b w:val="0"/>
          <w:bCs w:val="0"/>
        </w:rPr>
        <w:t xml:space="preserve">7 </w:t>
      </w:r>
      <w:r w:rsidRPr="00DF0CB3">
        <w:rPr>
          <w:rStyle w:val="Strong"/>
          <w:rFonts w:cs="Times New Roman"/>
          <w:b w:val="0"/>
          <w:bCs w:val="0"/>
        </w:rPr>
        <w:t>Preassessment Responsibilities Guide, NAEP Device Model</w:t>
      </w:r>
      <w:r w:rsidR="00AF1A88">
        <w:rPr>
          <w:rStyle w:val="Strong"/>
          <w:rFonts w:cs="Times New Roman"/>
          <w:b w:val="0"/>
          <w:bCs w:val="0"/>
        </w:rPr>
        <w:t xml:space="preserve"> (NEW)</w:t>
      </w:r>
      <w:bookmarkEnd w:id="821"/>
      <w:r>
        <w:rPr>
          <w:rStyle w:val="Strong"/>
          <w:rFonts w:cs="Times New Roman"/>
          <w:b w:val="0"/>
          <w:bCs w:val="0"/>
        </w:rPr>
        <w:t xml:space="preserve"> </w:t>
      </w:r>
    </w:p>
    <w:p w:rsidR="00782078" w:rsidP="00EC32B4" w14:paraId="5A1BAC32" w14:textId="77777777">
      <w:pPr>
        <w:spacing w:after="0"/>
      </w:pPr>
    </w:p>
    <w:p w:rsidR="008B23BD" w:rsidRPr="008B23BD" w:rsidP="008B23BD" w14:paraId="4E220C88" w14:textId="77777777">
      <w:pPr>
        <w:widowControl/>
        <w:spacing w:after="160" w:line="259" w:lineRule="auto"/>
        <w:jc w:val="center"/>
        <w:rPr>
          <w:rFonts w:ascii="Times New Roman" w:eastAsia="Times New Roman" w:hAnsi="Times New Roman" w:cs="Times New Roman"/>
          <w:b/>
          <w:bCs/>
        </w:rPr>
      </w:pPr>
      <w:bookmarkStart w:id="822" w:name="_Hlk173484200"/>
      <w:r w:rsidRPr="008B23BD">
        <w:rPr>
          <w:rFonts w:ascii="Times New Roman" w:eastAsia="Times New Roman" w:hAnsi="Times New Roman" w:cs="Times New Roman"/>
          <w:b/>
          <w:bCs/>
        </w:rPr>
        <w:t xml:space="preserve">NAEP 2027 Preassessment Responsibilities Guide (NAEP Device) </w:t>
      </w:r>
    </w:p>
    <w:p w:rsidR="008B23BD" w:rsidRPr="008B23BD" w:rsidP="008B23BD" w14:paraId="0B47A2CA" w14:textId="77777777">
      <w:pPr>
        <w:widowControl/>
        <w:spacing w:after="160" w:line="259" w:lineRule="auto"/>
        <w:rPr>
          <w:rFonts w:ascii="Times New Roman" w:eastAsia="Times New Roman" w:hAnsi="Times New Roman" w:cs="Times New Roman"/>
        </w:rPr>
      </w:pPr>
      <w:r w:rsidRPr="008B23BD">
        <w:rPr>
          <w:rFonts w:ascii="Times New Roman" w:eastAsia="Times New Roman" w:hAnsi="Times New Roman" w:cs="Times New Roman"/>
        </w:rPr>
        <w:t xml:space="preserve">Thank you for supporting the National Assessment of Educational Progress (NAEP). We look forward to working with you to make NAEP a positive experience at your school. </w:t>
      </w:r>
      <w:r w:rsidRPr="008B23BD">
        <w:rPr>
          <w:rFonts w:ascii="Times New Roman" w:eastAsia="Times New Roman" w:hAnsi="Times New Roman" w:cs="Times New Roman"/>
          <w:color w:val="000000"/>
        </w:rPr>
        <w:t xml:space="preserve">The Assessment Management System (AMS) will be your primary resource for completing the assessment planning tasks online for the upcoming assessment. </w:t>
      </w:r>
      <w:r w:rsidRPr="008B23BD">
        <w:rPr>
          <w:rFonts w:ascii="Times New Roman" w:eastAsia="Times New Roman" w:hAnsi="Times New Roman" w:cs="Times New Roman"/>
        </w:rPr>
        <w:t xml:space="preserve"> </w:t>
      </w:r>
    </w:p>
    <w:p w:rsidR="008B23BD" w:rsidRPr="008B23BD" w:rsidP="008B23BD" w14:paraId="563CC9A4" w14:textId="77777777">
      <w:pPr>
        <w:widowControl/>
        <w:spacing w:after="160" w:line="259" w:lineRule="auto"/>
        <w:rPr>
          <w:rFonts w:ascii="Times New Roman" w:eastAsia="Times New Roman" w:hAnsi="Times New Roman" w:cs="Times New Roman"/>
        </w:rPr>
      </w:pPr>
      <w:r w:rsidRPr="008B23BD">
        <w:rPr>
          <w:rFonts w:ascii="Times New Roman" w:eastAsia="Times New Roman" w:hAnsi="Times New Roman" w:cs="Times New Roman"/>
        </w:rPr>
        <w:t>This guide outlines the tasks you will complete along with available resources to make assessment day successful.</w:t>
      </w:r>
    </w:p>
    <w:p w:rsidR="008B23BD" w:rsidRPr="008B23BD" w:rsidP="008B23BD" w14:paraId="7510837F" w14:textId="77777777">
      <w:pPr>
        <w:widowControl/>
        <w:spacing w:after="160" w:line="259" w:lineRule="auto"/>
        <w:rPr>
          <w:rFonts w:ascii="Times New Roman" w:eastAsia="Times New Roman" w:hAnsi="Times New Roman" w:cs="Times New Roman"/>
          <w:b/>
          <w:bCs/>
        </w:rPr>
      </w:pPr>
      <w:r w:rsidRPr="008B23BD">
        <w:rPr>
          <w:rFonts w:ascii="Times New Roman" w:eastAsia="Times New Roman" w:hAnsi="Times New Roman" w:cs="Times New Roman"/>
          <w:b/>
          <w:bCs/>
        </w:rPr>
        <w:t>NAEP Activity Timeline</w:t>
      </w:r>
    </w:p>
    <w:p w:rsidR="008B23BD" w:rsidRPr="008B23BD" w:rsidP="008B23BD" w14:paraId="1591A70F" w14:textId="77777777">
      <w:pPr>
        <w:widowControl/>
        <w:spacing w:before="20" w:after="100"/>
        <w:rPr>
          <w:rFonts w:ascii="Times New Roman" w:eastAsia="Times New Roman" w:hAnsi="Times New Roman" w:cs="Times New Roman"/>
        </w:rPr>
      </w:pPr>
      <w:r w:rsidRPr="008B23BD">
        <w:rPr>
          <w:rFonts w:ascii="Times New Roman" w:eastAsia="Times New Roman" w:hAnsi="Times New Roman" w:cs="Times New Roman"/>
          <w:b/>
          <w:bCs/>
        </w:rPr>
        <w:t>December–January:</w:t>
      </w:r>
      <w:r w:rsidRPr="008B23BD">
        <w:rPr>
          <w:rFonts w:ascii="Times New Roman" w:eastAsia="Times New Roman" w:hAnsi="Times New Roman" w:cs="Times New Roman"/>
        </w:rPr>
        <w:t xml:space="preserve"> </w:t>
      </w:r>
    </w:p>
    <w:p w:rsidR="008B23BD" w:rsidRPr="008B23BD" w:rsidP="008B23BD" w14:paraId="0FC2B11C" w14:textId="77777777">
      <w:pPr>
        <w:widowControl/>
        <w:numPr>
          <w:ilvl w:val="0"/>
          <w:numId w:val="80"/>
        </w:numPr>
        <w:spacing w:before="20" w:after="100" w:line="259" w:lineRule="auto"/>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 xml:space="preserve">Complete Preassessment Activities </w:t>
      </w:r>
    </w:p>
    <w:p w:rsidR="008B23BD" w:rsidRPr="008B23BD" w:rsidP="008B23BD" w14:paraId="3B113DAA" w14:textId="77777777">
      <w:pPr>
        <w:widowControl/>
        <w:spacing w:before="20" w:after="100"/>
        <w:rPr>
          <w:rFonts w:ascii="Times New Roman" w:eastAsia="Times New Roman" w:hAnsi="Times New Roman" w:cs="Times New Roman"/>
        </w:rPr>
      </w:pPr>
      <w:r w:rsidRPr="008B23BD">
        <w:rPr>
          <w:rFonts w:ascii="Times New Roman" w:eastAsia="Times New Roman" w:hAnsi="Times New Roman" w:cs="Times New Roman"/>
          <w:b/>
          <w:bCs/>
        </w:rPr>
        <w:t xml:space="preserve">January: </w:t>
      </w:r>
    </w:p>
    <w:p w:rsidR="008B23BD" w:rsidRPr="008B23BD" w:rsidP="008B23BD" w14:paraId="1F7768F8" w14:textId="77777777">
      <w:pPr>
        <w:widowControl/>
        <w:numPr>
          <w:ilvl w:val="0"/>
          <w:numId w:val="79"/>
        </w:numPr>
        <w:spacing w:before="20" w:after="100" w:line="259" w:lineRule="auto"/>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 xml:space="preserve">Attend Assessment Planning Meeting  </w:t>
      </w:r>
    </w:p>
    <w:p w:rsidR="008B23BD" w:rsidRPr="008B23BD" w:rsidP="008B23BD" w14:paraId="4302AD23" w14:textId="77777777">
      <w:pPr>
        <w:widowControl/>
        <w:spacing w:before="20" w:after="100"/>
        <w:rPr>
          <w:rFonts w:ascii="Times New Roman" w:eastAsia="Times New Roman" w:hAnsi="Times New Roman" w:cs="Times New Roman"/>
          <w:color w:val="000000"/>
        </w:rPr>
      </w:pPr>
      <w:r w:rsidRPr="008B23BD">
        <w:rPr>
          <w:rFonts w:ascii="Times New Roman" w:eastAsia="Times New Roman" w:hAnsi="Times New Roman" w:cs="Times New Roman"/>
          <w:b/>
          <w:bCs/>
          <w:color w:val="000000"/>
        </w:rPr>
        <w:t xml:space="preserve">At least one week before the scheduled assessment: </w:t>
      </w:r>
    </w:p>
    <w:p w:rsidR="008B23BD" w:rsidRPr="008B23BD" w:rsidP="008B23BD" w14:paraId="58B8F6A6" w14:textId="77777777">
      <w:pPr>
        <w:widowControl/>
        <w:numPr>
          <w:ilvl w:val="0"/>
          <w:numId w:val="79"/>
        </w:numPr>
        <w:spacing w:before="20" w:after="100" w:line="259" w:lineRule="auto"/>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 xml:space="preserve">Notify Parents and Guardians </w:t>
      </w:r>
    </w:p>
    <w:p w:rsidR="008B23BD" w:rsidRPr="008B23BD" w:rsidP="008B23BD" w14:paraId="4ADB1D77" w14:textId="77777777">
      <w:pPr>
        <w:widowControl/>
        <w:numPr>
          <w:ilvl w:val="0"/>
          <w:numId w:val="79"/>
        </w:numPr>
        <w:spacing w:before="20" w:after="100" w:line="259" w:lineRule="auto"/>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 xml:space="preserve">Support Assessment Activities </w:t>
      </w:r>
    </w:p>
    <w:p w:rsidR="008B23BD" w:rsidRPr="008B23BD" w:rsidP="008B23BD" w14:paraId="53062BEE" w14:textId="77777777">
      <w:pPr>
        <w:widowControl/>
        <w:spacing w:before="20" w:after="100"/>
        <w:rPr>
          <w:rFonts w:ascii="Times New Roman" w:eastAsia="Times New Roman" w:hAnsi="Times New Roman" w:cs="Times New Roman"/>
        </w:rPr>
      </w:pPr>
      <w:r w:rsidRPr="008B23BD">
        <w:rPr>
          <w:rFonts w:ascii="Times New Roman" w:eastAsia="Times New Roman" w:hAnsi="Times New Roman" w:cs="Times New Roman"/>
          <w:b/>
          <w:bCs/>
        </w:rPr>
        <w:t>January 25–March 19:</w:t>
      </w:r>
      <w:r w:rsidRPr="008B23BD">
        <w:rPr>
          <w:rFonts w:ascii="Times New Roman" w:eastAsia="Times New Roman" w:hAnsi="Times New Roman" w:cs="Times New Roman"/>
        </w:rPr>
        <w:t xml:space="preserve"> </w:t>
      </w:r>
    </w:p>
    <w:p w:rsidR="008B23BD" w:rsidRPr="008B23BD" w:rsidP="008B23BD" w14:paraId="2ED0312A" w14:textId="77777777">
      <w:pPr>
        <w:widowControl/>
        <w:numPr>
          <w:ilvl w:val="0"/>
          <w:numId w:val="79"/>
        </w:numPr>
        <w:spacing w:before="20" w:after="100" w:line="259" w:lineRule="auto"/>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NAEP 2027 Assessment Window</w:t>
      </w:r>
    </w:p>
    <w:p w:rsidR="008B23BD" w:rsidRPr="008B23BD" w:rsidP="008B23BD" w14:paraId="03FADAB9" w14:textId="77777777">
      <w:pPr>
        <w:widowControl/>
        <w:spacing w:before="20" w:after="100"/>
        <w:rPr>
          <w:rFonts w:ascii="Times New Roman" w:eastAsia="Times New Roman" w:hAnsi="Times New Roman" w:cs="Times New Roman"/>
          <w:color w:val="000000"/>
        </w:rPr>
      </w:pPr>
      <w:r w:rsidRPr="008B23BD">
        <w:rPr>
          <w:rFonts w:ascii="Times New Roman" w:eastAsia="Times New Roman" w:hAnsi="Times New Roman" w:cs="Times New Roman"/>
          <w:b/>
          <w:bCs/>
          <w:color w:val="000000"/>
        </w:rPr>
        <w:t>After the assessment:</w:t>
      </w:r>
      <w:r w:rsidRPr="008B23BD">
        <w:rPr>
          <w:rFonts w:ascii="Times New Roman" w:eastAsia="Times New Roman" w:hAnsi="Times New Roman" w:cs="Times New Roman"/>
          <w:color w:val="000000"/>
        </w:rPr>
        <w:t xml:space="preserve"> </w:t>
      </w:r>
    </w:p>
    <w:p w:rsidR="008B23BD" w:rsidRPr="008B23BD" w:rsidP="008B23BD" w14:paraId="49A5A31A" w14:textId="77777777">
      <w:pPr>
        <w:widowControl/>
        <w:numPr>
          <w:ilvl w:val="0"/>
          <w:numId w:val="79"/>
        </w:numPr>
        <w:spacing w:before="20" w:after="100" w:line="259" w:lineRule="auto"/>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 xml:space="preserve">Complete </w:t>
      </w:r>
      <w:r w:rsidRPr="008B23BD">
        <w:rPr>
          <w:rFonts w:ascii="Times New Roman" w:eastAsia="Times New Roman" w:hAnsi="Times New Roman" w:cs="Times New Roman"/>
          <w:color w:val="000000"/>
        </w:rPr>
        <w:t>Postassessment</w:t>
      </w:r>
      <w:r w:rsidRPr="008B23BD">
        <w:rPr>
          <w:rFonts w:ascii="Times New Roman" w:eastAsia="Times New Roman" w:hAnsi="Times New Roman" w:cs="Times New Roman"/>
          <w:color w:val="000000"/>
        </w:rPr>
        <w:t xml:space="preserve"> Activities </w:t>
      </w:r>
    </w:p>
    <w:p w:rsidR="008B23BD" w:rsidRPr="008B23BD" w:rsidP="008B23BD" w14:paraId="726F099D" w14:textId="77777777">
      <w:pPr>
        <w:widowControl/>
        <w:spacing w:after="160" w:line="259" w:lineRule="auto"/>
        <w:rPr>
          <w:rFonts w:ascii="Times New Roman" w:eastAsia="Times New Roman" w:hAnsi="Times New Roman" w:cs="Times New Roman"/>
          <w:b/>
          <w:bCs/>
        </w:rPr>
      </w:pPr>
      <w:r w:rsidRPr="008B23BD">
        <w:rPr>
          <w:rFonts w:ascii="Times New Roman" w:eastAsia="Times New Roman" w:hAnsi="Times New Roman" w:cs="Times New Roman"/>
          <w:b/>
          <w:bCs/>
        </w:rPr>
        <w:t xml:space="preserve">You will need to complete the following activities: </w:t>
      </w:r>
    </w:p>
    <w:p w:rsidR="008B23BD" w:rsidRPr="008B23BD" w:rsidP="00AF74C3" w14:paraId="28D0BED4" w14:textId="77777777">
      <w:pPr>
        <w:widowControl/>
        <w:numPr>
          <w:ilvl w:val="0"/>
          <w:numId w:val="119"/>
        </w:numPr>
        <w:spacing w:after="160" w:line="259" w:lineRule="auto"/>
        <w:contextualSpacing/>
        <w:rPr>
          <w:rFonts w:ascii="Times New Roman" w:eastAsia="Times New Roman" w:hAnsi="Times New Roman" w:cs="Times New Roman"/>
          <w:b/>
          <w:bCs/>
        </w:rPr>
      </w:pPr>
      <w:r w:rsidRPr="008B23BD">
        <w:rPr>
          <w:rFonts w:ascii="Times New Roman" w:eastAsia="Times New Roman" w:hAnsi="Times New Roman" w:cs="Times New Roman"/>
          <w:b/>
          <w:bCs/>
        </w:rPr>
        <w:t xml:space="preserve">Complete Preassessment Activities </w:t>
      </w:r>
    </w:p>
    <w:p w:rsidR="008B23BD" w:rsidRPr="008B23BD" w:rsidP="008B23BD" w14:paraId="6B3588FB" w14:textId="77777777">
      <w:pPr>
        <w:widowControl/>
        <w:spacing w:after="160" w:line="259" w:lineRule="auto"/>
        <w:ind w:left="720"/>
        <w:rPr>
          <w:rFonts w:ascii="Times New Roman" w:eastAsia="Times New Roman" w:hAnsi="Times New Roman" w:cs="Times New Roman"/>
        </w:rPr>
      </w:pPr>
      <w:r w:rsidRPr="008B23BD">
        <w:rPr>
          <w:rFonts w:ascii="Times New Roman" w:eastAsia="Times New Roman" w:hAnsi="Times New Roman" w:cs="Times New Roman"/>
        </w:rPr>
        <w:t xml:space="preserve">Complete </w:t>
      </w:r>
      <w:r w:rsidRPr="008B23BD">
        <w:rPr>
          <w:rFonts w:ascii="Times New Roman" w:eastAsia="Times New Roman" w:hAnsi="Times New Roman" w:cs="Times New Roman"/>
          <w:color w:val="000000"/>
        </w:rPr>
        <w:t xml:space="preserve">the following preassessment activities in the AMS </w:t>
      </w:r>
      <w:r w:rsidRPr="008B23BD">
        <w:rPr>
          <w:rFonts w:ascii="Times New Roman" w:eastAsia="Times New Roman" w:hAnsi="Times New Roman" w:cs="Times New Roman"/>
        </w:rPr>
        <w:t>when the student sample is released in December.</w:t>
      </w:r>
    </w:p>
    <w:p w:rsidR="008B23BD" w:rsidRPr="008B23BD" w:rsidP="008B23BD" w14:paraId="7FD4E756" w14:textId="77777777">
      <w:pPr>
        <w:widowControl/>
        <w:numPr>
          <w:ilvl w:val="0"/>
          <w:numId w:val="6"/>
        </w:numPr>
        <w:spacing w:after="160" w:line="259" w:lineRule="auto"/>
        <w:ind w:left="1080"/>
        <w:contextualSpacing/>
        <w:rPr>
          <w:rFonts w:ascii="Times New Roman" w:eastAsia="Times New Roman" w:hAnsi="Times New Roman" w:cs="Times New Roman"/>
        </w:rPr>
      </w:pPr>
      <w:r w:rsidRPr="008B23BD">
        <w:rPr>
          <w:rFonts w:ascii="Times New Roman" w:eastAsia="Times New Roman" w:hAnsi="Times New Roman" w:cs="Times New Roman"/>
        </w:rPr>
        <w:t xml:space="preserve">Schedule Assessment Planning Meeting </w:t>
      </w:r>
    </w:p>
    <w:p w:rsidR="008B23BD" w:rsidRPr="008B23BD" w:rsidP="008B23BD" w14:paraId="25BBCCA6" w14:textId="77777777">
      <w:pPr>
        <w:widowControl/>
        <w:numPr>
          <w:ilvl w:val="1"/>
          <w:numId w:val="6"/>
        </w:numPr>
        <w:spacing w:after="160" w:line="259" w:lineRule="auto"/>
        <w:ind w:left="1800"/>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 xml:space="preserve">Select a date and time (1-hour block) to schedule the </w:t>
      </w:r>
      <w:r w:rsidRPr="008B23BD">
        <w:rPr>
          <w:rFonts w:ascii="Times New Roman" w:eastAsia="Times New Roman" w:hAnsi="Times New Roman" w:cs="Times New Roman"/>
        </w:rPr>
        <w:t>Assessment Planning Meeting</w:t>
      </w:r>
      <w:r w:rsidRPr="008B23BD">
        <w:rPr>
          <w:rFonts w:ascii="Times New Roman" w:eastAsia="Times New Roman" w:hAnsi="Times New Roman" w:cs="Times New Roman"/>
          <w:color w:val="000000"/>
        </w:rPr>
        <w:t xml:space="preserve"> </w:t>
      </w:r>
      <w:r w:rsidRPr="008B23BD">
        <w:rPr>
          <w:rFonts w:ascii="Times New Roman" w:eastAsia="Times New Roman" w:hAnsi="Times New Roman" w:cs="Times New Roman"/>
          <w:color w:val="000000"/>
        </w:rPr>
        <w:t>with your NAEP representative in the AMS. Upon request, your NAEP representative can review how to complete the planning tasks outlined below.</w:t>
      </w:r>
    </w:p>
    <w:p w:rsidR="008B23BD" w:rsidRPr="008B23BD" w:rsidP="008B23BD" w14:paraId="30A6C044" w14:textId="77777777">
      <w:pPr>
        <w:widowControl/>
        <w:numPr>
          <w:ilvl w:val="0"/>
          <w:numId w:val="6"/>
        </w:numPr>
        <w:spacing w:after="160" w:line="259" w:lineRule="auto"/>
        <w:ind w:left="1080"/>
        <w:contextualSpacing/>
        <w:rPr>
          <w:rFonts w:ascii="Times New Roman" w:eastAsia="Times New Roman" w:hAnsi="Times New Roman" w:cs="Times New Roman"/>
          <w:color w:val="000000"/>
        </w:rPr>
      </w:pPr>
      <w:r w:rsidRPr="008B23BD">
        <w:rPr>
          <w:rFonts w:ascii="Times New Roman" w:eastAsia="Times New Roman" w:hAnsi="Times New Roman" w:cs="Times New Roman"/>
        </w:rPr>
        <w:t xml:space="preserve">Provide Student Information </w:t>
      </w:r>
    </w:p>
    <w:p w:rsidR="008B23BD" w:rsidRPr="008B23BD" w:rsidP="008B23BD" w14:paraId="082AC0E1" w14:textId="77777777">
      <w:pPr>
        <w:widowControl/>
        <w:numPr>
          <w:ilvl w:val="1"/>
          <w:numId w:val="6"/>
        </w:numPr>
        <w:spacing w:after="160" w:line="259" w:lineRule="auto"/>
        <w:ind w:left="1800"/>
        <w:contextualSpacing/>
        <w:rPr>
          <w:rFonts w:ascii="Times New Roman" w:eastAsia="Times New Roman" w:hAnsi="Times New Roman" w:cs="Times New Roman"/>
        </w:rPr>
      </w:pPr>
      <w:r w:rsidRPr="008B23BD">
        <w:rPr>
          <w:rFonts w:ascii="Times New Roman" w:eastAsia="Times New Roman" w:hAnsi="Times New Roman" w:cs="Times New Roman"/>
        </w:rPr>
        <w:t>Review the student sample and identify any students who cannot take the assessment.</w:t>
      </w:r>
    </w:p>
    <w:p w:rsidR="008B23BD" w:rsidRPr="008B23BD" w:rsidP="008B23BD" w14:paraId="6B3638D9" w14:textId="77777777">
      <w:pPr>
        <w:widowControl/>
        <w:numPr>
          <w:ilvl w:val="1"/>
          <w:numId w:val="6"/>
        </w:numPr>
        <w:spacing w:after="160" w:line="259" w:lineRule="auto"/>
        <w:ind w:left="1800"/>
        <w:contextualSpacing/>
        <w:rPr>
          <w:rFonts w:ascii="Times New Roman" w:eastAsia="Times New Roman" w:hAnsi="Times New Roman" w:cs="Times New Roman"/>
        </w:rPr>
      </w:pPr>
      <w:r w:rsidRPr="008B23BD">
        <w:rPr>
          <w:rFonts w:ascii="Times New Roman" w:eastAsia="Times New Roman" w:hAnsi="Times New Roman" w:cs="Times New Roman"/>
        </w:rPr>
        <w:t>Review the demographic information and update any information that is missing or inaccurate.</w:t>
      </w:r>
    </w:p>
    <w:p w:rsidR="008B23BD" w:rsidRPr="008B23BD" w:rsidP="008B23BD" w14:paraId="1A2FD71E" w14:textId="77777777">
      <w:pPr>
        <w:widowControl/>
        <w:numPr>
          <w:ilvl w:val="1"/>
          <w:numId w:val="6"/>
        </w:numPr>
        <w:spacing w:after="160" w:line="259" w:lineRule="auto"/>
        <w:ind w:left="1800"/>
        <w:contextualSpacing/>
        <w:rPr>
          <w:rFonts w:ascii="Times New Roman" w:eastAsia="Times New Roman" w:hAnsi="Times New Roman" w:cs="Times New Roman"/>
        </w:rPr>
      </w:pPr>
      <w:r w:rsidRPr="008B23BD">
        <w:rPr>
          <w:rFonts w:ascii="Times New Roman" w:eastAsia="Times New Roman" w:hAnsi="Times New Roman" w:cs="Times New Roman"/>
        </w:rPr>
        <w:t>Provide information about students with disabilities (SD) and English learners (EL) so assessment administrators can plan appropriate testing accommodations.</w:t>
      </w:r>
    </w:p>
    <w:p w:rsidR="008B23BD" w:rsidRPr="008B23BD" w:rsidP="008B23BD" w14:paraId="385C5E29" w14:textId="77777777">
      <w:pPr>
        <w:widowControl/>
        <w:numPr>
          <w:ilvl w:val="2"/>
          <w:numId w:val="6"/>
        </w:numPr>
        <w:spacing w:after="160" w:line="259" w:lineRule="auto"/>
        <w:ind w:left="2520"/>
        <w:contextualSpacing/>
        <w:rPr>
          <w:rFonts w:ascii="Times New Roman" w:eastAsia="Times New Roman" w:hAnsi="Times New Roman" w:cs="Times New Roman"/>
        </w:rPr>
      </w:pPr>
      <w:r w:rsidRPr="008B23BD">
        <w:rPr>
          <w:rFonts w:ascii="Times New Roman" w:eastAsia="Times New Roman" w:hAnsi="Times New Roman" w:cs="Times New Roman"/>
        </w:rPr>
        <w:t>You can invite your school’s SD and EL specialists to the AMS to assist with this task.</w:t>
      </w:r>
    </w:p>
    <w:p w:rsidR="008B23BD" w:rsidRPr="008B23BD" w:rsidP="008B23BD" w14:paraId="4A951094" w14:textId="77777777">
      <w:pPr>
        <w:widowControl/>
        <w:numPr>
          <w:ilvl w:val="2"/>
          <w:numId w:val="6"/>
        </w:numPr>
        <w:spacing w:after="160" w:line="259" w:lineRule="auto"/>
        <w:ind w:left="2520"/>
        <w:contextualSpacing/>
        <w:rPr>
          <w:rFonts w:ascii="Times New Roman" w:eastAsia="Times New Roman" w:hAnsi="Times New Roman" w:cs="Times New Roman"/>
        </w:rPr>
      </w:pPr>
      <w:r w:rsidRPr="008B23BD">
        <w:rPr>
          <w:rFonts w:ascii="Times New Roman" w:eastAsia="Times New Roman" w:hAnsi="Times New Roman" w:cs="Times New Roman"/>
        </w:rPr>
        <w:t xml:space="preserve">School staff may need to assist with certain </w:t>
      </w:r>
      <w:bookmarkStart w:id="823" w:name="_Int_94QqfgUW"/>
      <w:r w:rsidRPr="008B23BD">
        <w:rPr>
          <w:rFonts w:ascii="Times New Roman" w:eastAsia="Times New Roman" w:hAnsi="Times New Roman" w:cs="Times New Roman"/>
        </w:rPr>
        <w:t>accommodations</w:t>
      </w:r>
      <w:bookmarkEnd w:id="823"/>
      <w:r w:rsidRPr="008B23BD">
        <w:rPr>
          <w:rFonts w:ascii="Times New Roman" w:eastAsia="Times New Roman" w:hAnsi="Times New Roman" w:cs="Times New Roman"/>
        </w:rPr>
        <w:t xml:space="preserve"> (e.g., </w:t>
      </w:r>
      <w:r w:rsidRPr="008B23BD">
        <w:rPr>
          <w:rFonts w:ascii="Times New Roman" w:eastAsia="Times New Roman" w:hAnsi="Times New Roman" w:cs="Times New Roman"/>
        </w:rPr>
        <w:t>cueing</w:t>
      </w:r>
      <w:r w:rsidRPr="008B23BD">
        <w:rPr>
          <w:rFonts w:ascii="Times New Roman" w:eastAsia="Times New Roman" w:hAnsi="Times New Roman" w:cs="Times New Roman"/>
        </w:rPr>
        <w:t xml:space="preserve"> to stay on task). You will need to provide the names and contact information for school staff who will assist with </w:t>
      </w:r>
      <w:bookmarkStart w:id="824" w:name="_Int_ptqAKNzc"/>
      <w:r w:rsidRPr="008B23BD">
        <w:rPr>
          <w:rFonts w:ascii="Times New Roman" w:eastAsia="Times New Roman" w:hAnsi="Times New Roman" w:cs="Times New Roman"/>
        </w:rPr>
        <w:t>these accommodations</w:t>
      </w:r>
      <w:bookmarkEnd w:id="824"/>
      <w:r w:rsidRPr="008B23BD">
        <w:rPr>
          <w:rFonts w:ascii="Times New Roman" w:eastAsia="Times New Roman" w:hAnsi="Times New Roman" w:cs="Times New Roman"/>
        </w:rPr>
        <w:t xml:space="preserve"> on assessment day. </w:t>
      </w:r>
    </w:p>
    <w:p w:rsidR="008B23BD" w:rsidRPr="008B23BD" w:rsidP="008B23BD" w14:paraId="53A9D4C2" w14:textId="77777777">
      <w:pPr>
        <w:widowControl/>
        <w:numPr>
          <w:ilvl w:val="0"/>
          <w:numId w:val="6"/>
        </w:numPr>
        <w:spacing w:after="0" w:line="259" w:lineRule="auto"/>
        <w:ind w:left="1080"/>
        <w:contextualSpacing/>
        <w:rPr>
          <w:rFonts w:ascii="Times New Roman" w:eastAsia="Times New Roman" w:hAnsi="Times New Roman" w:cs="Times New Roman"/>
        </w:rPr>
      </w:pPr>
      <w:r w:rsidRPr="008B23BD">
        <w:rPr>
          <w:rFonts w:ascii="Times New Roman" w:eastAsia="Times New Roman" w:hAnsi="Times New Roman" w:cs="Times New Roman"/>
        </w:rPr>
        <w:t xml:space="preserve">Assessment Logistics </w:t>
      </w:r>
    </w:p>
    <w:p w:rsidR="008B23BD" w:rsidRPr="008B23BD" w:rsidP="008B23BD" w14:paraId="3553EBE5" w14:textId="77777777">
      <w:pPr>
        <w:widowControl/>
        <w:numPr>
          <w:ilvl w:val="1"/>
          <w:numId w:val="6"/>
        </w:numPr>
        <w:spacing w:after="0" w:line="259" w:lineRule="auto"/>
        <w:ind w:left="1800"/>
        <w:rPr>
          <w:rFonts w:ascii="Times New Roman" w:eastAsia="Times New Roman" w:hAnsi="Times New Roman" w:cs="Times New Roman"/>
        </w:rPr>
      </w:pPr>
      <w:r w:rsidRPr="008B23BD">
        <w:rPr>
          <w:rFonts w:ascii="Times New Roman" w:eastAsia="Times New Roman" w:hAnsi="Times New Roman" w:cs="Times New Roman"/>
        </w:rPr>
        <w:t>Record school start and end times.</w:t>
      </w:r>
    </w:p>
    <w:p w:rsidR="008B23BD" w:rsidRPr="008B23BD" w:rsidP="008B23BD" w14:paraId="6F8D8CBA" w14:textId="77777777">
      <w:pPr>
        <w:widowControl/>
        <w:numPr>
          <w:ilvl w:val="1"/>
          <w:numId w:val="6"/>
        </w:numPr>
        <w:spacing w:after="0" w:line="257" w:lineRule="auto"/>
        <w:ind w:left="1800"/>
        <w:contextualSpacing/>
        <w:rPr>
          <w:rFonts w:ascii="Times New Roman" w:eastAsia="Times New Roman" w:hAnsi="Times New Roman" w:cs="Times New Roman"/>
        </w:rPr>
      </w:pPr>
      <w:r w:rsidRPr="008B23BD">
        <w:rPr>
          <w:rFonts w:ascii="Times New Roman" w:eastAsia="Times New Roman" w:hAnsi="Times New Roman" w:cs="Times New Roman"/>
        </w:rPr>
        <w:t xml:space="preserve">Schedule the assessment groups and reserve space to administer the assessment at your school. </w:t>
      </w:r>
    </w:p>
    <w:p w:rsidR="008B23BD" w:rsidRPr="008B23BD" w:rsidP="008B23BD" w14:paraId="245CA1ED" w14:textId="77777777">
      <w:pPr>
        <w:widowControl/>
        <w:numPr>
          <w:ilvl w:val="2"/>
          <w:numId w:val="6"/>
        </w:numPr>
        <w:spacing w:after="0" w:line="257" w:lineRule="auto"/>
        <w:ind w:left="2520"/>
        <w:contextualSpacing/>
        <w:rPr>
          <w:rFonts w:ascii="Times New Roman" w:eastAsia="Times New Roman" w:hAnsi="Times New Roman" w:cs="Times New Roman"/>
        </w:rPr>
      </w:pPr>
      <w:r w:rsidRPr="008B23BD">
        <w:rPr>
          <w:rFonts w:ascii="Times New Roman" w:eastAsia="Times New Roman" w:hAnsi="Times New Roman" w:cs="Times New Roman"/>
        </w:rPr>
        <w:t xml:space="preserve">School staff presence in the assessment location is encouraged to help support classroom management. </w:t>
      </w:r>
    </w:p>
    <w:p w:rsidR="008B23BD" w:rsidRPr="008B23BD" w:rsidP="008B23BD" w14:paraId="10BCB95F" w14:textId="77777777">
      <w:pPr>
        <w:widowControl/>
        <w:numPr>
          <w:ilvl w:val="1"/>
          <w:numId w:val="6"/>
        </w:numPr>
        <w:spacing w:after="0" w:line="257" w:lineRule="auto"/>
        <w:ind w:left="1800"/>
        <w:contextualSpacing/>
        <w:rPr>
          <w:rFonts w:ascii="Times New Roman" w:eastAsia="Times New Roman" w:hAnsi="Times New Roman" w:cs="Times New Roman"/>
        </w:rPr>
      </w:pPr>
      <w:r w:rsidRPr="008B23BD">
        <w:rPr>
          <w:rFonts w:ascii="Times New Roman" w:eastAsia="Times New Roman" w:hAnsi="Times New Roman" w:cs="Times New Roman"/>
        </w:rPr>
        <w:t>Review the assigned assessment group for each sampled student and update students’ group assignments as needed.</w:t>
      </w:r>
    </w:p>
    <w:p w:rsidR="008B23BD" w:rsidRPr="008B23BD" w:rsidP="008B23BD" w14:paraId="332034CC" w14:textId="77777777">
      <w:pPr>
        <w:widowControl/>
        <w:numPr>
          <w:ilvl w:val="1"/>
          <w:numId w:val="6"/>
        </w:numPr>
        <w:spacing w:after="0" w:line="257" w:lineRule="auto"/>
        <w:ind w:left="1800"/>
        <w:contextualSpacing/>
        <w:rPr>
          <w:rFonts w:ascii="Times New Roman" w:eastAsia="Times New Roman" w:hAnsi="Times New Roman" w:cs="Times New Roman"/>
        </w:rPr>
      </w:pPr>
      <w:r w:rsidRPr="008B23BD">
        <w:rPr>
          <w:rFonts w:ascii="Times New Roman" w:eastAsia="Times New Roman" w:hAnsi="Times New Roman" w:cs="Times New Roman"/>
        </w:rPr>
        <w:t>Provide assessment day details, including</w:t>
      </w:r>
    </w:p>
    <w:p w:rsidR="008B23BD" w:rsidRPr="008B23BD" w:rsidP="008B23BD" w14:paraId="7596544B" w14:textId="77777777">
      <w:pPr>
        <w:widowControl/>
        <w:numPr>
          <w:ilvl w:val="2"/>
          <w:numId w:val="6"/>
        </w:numPr>
        <w:spacing w:after="0" w:line="257" w:lineRule="auto"/>
        <w:ind w:left="2520"/>
        <w:contextualSpacing/>
        <w:rPr>
          <w:rFonts w:ascii="Times New Roman" w:eastAsia="Times New Roman" w:hAnsi="Times New Roman" w:cs="Times New Roman"/>
        </w:rPr>
      </w:pPr>
      <w:r w:rsidRPr="008B23BD">
        <w:rPr>
          <w:rFonts w:ascii="Times New Roman" w:eastAsia="Times New Roman" w:hAnsi="Times New Roman" w:cs="Times New Roman"/>
        </w:rPr>
        <w:t>procedures for arriving and checking in on assessment day;</w:t>
      </w:r>
    </w:p>
    <w:p w:rsidR="008B23BD" w:rsidRPr="008B23BD" w:rsidP="008B23BD" w14:paraId="232CA773" w14:textId="77777777">
      <w:pPr>
        <w:widowControl/>
        <w:numPr>
          <w:ilvl w:val="2"/>
          <w:numId w:val="6"/>
        </w:numPr>
        <w:spacing w:after="0" w:line="257" w:lineRule="auto"/>
        <w:ind w:left="2520"/>
        <w:contextualSpacing/>
        <w:rPr>
          <w:rFonts w:ascii="Times New Roman" w:eastAsia="Times New Roman" w:hAnsi="Times New Roman" w:cs="Times New Roman"/>
        </w:rPr>
      </w:pPr>
      <w:r w:rsidRPr="008B23BD">
        <w:rPr>
          <w:rFonts w:ascii="Times New Roman" w:eastAsia="Times New Roman" w:hAnsi="Times New Roman" w:cs="Times New Roman"/>
        </w:rPr>
        <w:t>classroom protocols;</w:t>
      </w:r>
    </w:p>
    <w:p w:rsidR="008B23BD" w:rsidRPr="008B23BD" w:rsidP="008B23BD" w14:paraId="0320B754" w14:textId="77777777">
      <w:pPr>
        <w:widowControl/>
        <w:numPr>
          <w:ilvl w:val="2"/>
          <w:numId w:val="6"/>
        </w:numPr>
        <w:spacing w:after="0" w:line="257" w:lineRule="auto"/>
        <w:ind w:left="2520"/>
        <w:contextualSpacing/>
        <w:rPr>
          <w:rFonts w:ascii="Times New Roman" w:eastAsia="Times New Roman" w:hAnsi="Times New Roman" w:cs="Times New Roman"/>
        </w:rPr>
      </w:pPr>
      <w:r w:rsidRPr="008B23BD">
        <w:rPr>
          <w:rFonts w:ascii="Times New Roman" w:eastAsia="Times New Roman" w:hAnsi="Times New Roman" w:cs="Times New Roman"/>
        </w:rPr>
        <w:t>who to contact in case of emergency; and</w:t>
      </w:r>
    </w:p>
    <w:p w:rsidR="008B23BD" w:rsidRPr="008B23BD" w:rsidP="008B23BD" w14:paraId="1925CF1C" w14:textId="77777777">
      <w:pPr>
        <w:widowControl/>
        <w:numPr>
          <w:ilvl w:val="2"/>
          <w:numId w:val="6"/>
        </w:numPr>
        <w:spacing w:after="0" w:line="257" w:lineRule="auto"/>
        <w:ind w:left="2520"/>
        <w:rPr>
          <w:rFonts w:ascii="Times New Roman" w:eastAsia="Times New Roman" w:hAnsi="Times New Roman" w:cs="Times New Roman"/>
        </w:rPr>
      </w:pPr>
      <w:r w:rsidRPr="008B23BD">
        <w:rPr>
          <w:rFonts w:ascii="Times New Roman" w:eastAsia="Times New Roman" w:hAnsi="Times New Roman" w:cs="Times New Roman"/>
        </w:rPr>
        <w:t>how you would like students to be dismissed after the assessment.</w:t>
      </w:r>
    </w:p>
    <w:p w:rsidR="008B23BD" w:rsidRPr="008B23BD" w:rsidP="008B23BD" w14:paraId="5A87247D" w14:textId="77777777">
      <w:pPr>
        <w:widowControl/>
        <w:numPr>
          <w:ilvl w:val="0"/>
          <w:numId w:val="6"/>
        </w:numPr>
        <w:spacing w:after="160" w:line="259" w:lineRule="auto"/>
        <w:ind w:left="1080"/>
        <w:contextualSpacing/>
        <w:rPr>
          <w:rFonts w:ascii="Times New Roman" w:eastAsia="Times New Roman" w:hAnsi="Times New Roman" w:cs="Times New Roman"/>
        </w:rPr>
      </w:pPr>
      <w:r w:rsidRPr="008B23BD">
        <w:rPr>
          <w:rFonts w:ascii="Times New Roman" w:eastAsia="Times New Roman" w:hAnsi="Times New Roman" w:cs="Times New Roman"/>
        </w:rPr>
        <w:t xml:space="preserve">Manage Questionnaires </w:t>
      </w:r>
    </w:p>
    <w:p w:rsidR="008B23BD" w:rsidRPr="008B23BD" w:rsidP="008B23BD" w14:paraId="0D8FAC8D" w14:textId="77777777">
      <w:pPr>
        <w:widowControl/>
        <w:numPr>
          <w:ilvl w:val="1"/>
          <w:numId w:val="6"/>
        </w:numPr>
        <w:spacing w:after="160" w:line="259" w:lineRule="auto"/>
        <w:ind w:left="1800"/>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 xml:space="preserve">Identify respondents and provide the names and contact information for the school and teacher questionnaires. </w:t>
      </w:r>
    </w:p>
    <w:p w:rsidR="008B23BD" w:rsidRPr="008B23BD" w:rsidP="008B23BD" w14:paraId="5BDB483B" w14:textId="77777777">
      <w:pPr>
        <w:widowControl/>
        <w:numPr>
          <w:ilvl w:val="1"/>
          <w:numId w:val="6"/>
        </w:numPr>
        <w:spacing w:after="160" w:line="259" w:lineRule="auto"/>
        <w:ind w:left="1800"/>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Match students to their subject-specific teacher in the AMS.</w:t>
      </w:r>
    </w:p>
    <w:p w:rsidR="008B23BD" w:rsidRPr="008B23BD" w:rsidP="008B23BD" w14:paraId="066EE351" w14:textId="77777777">
      <w:pPr>
        <w:widowControl/>
        <w:numPr>
          <w:ilvl w:val="1"/>
          <w:numId w:val="6"/>
        </w:numPr>
        <w:spacing w:after="160" w:line="259" w:lineRule="auto"/>
        <w:ind w:left="1800"/>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Monitor school staff completion of the questionnaires.</w:t>
      </w:r>
    </w:p>
    <w:p w:rsidR="008B23BD" w:rsidRPr="008B23BD" w:rsidP="00AF74C3" w14:paraId="671352C5" w14:textId="77777777">
      <w:pPr>
        <w:widowControl/>
        <w:numPr>
          <w:ilvl w:val="0"/>
          <w:numId w:val="119"/>
        </w:numPr>
        <w:spacing w:after="160" w:line="259" w:lineRule="auto"/>
        <w:contextualSpacing/>
        <w:rPr>
          <w:rFonts w:ascii="Times New Roman" w:eastAsia="Times New Roman" w:hAnsi="Times New Roman" w:cs="Times New Roman"/>
          <w:b/>
          <w:bCs/>
        </w:rPr>
      </w:pPr>
      <w:r w:rsidRPr="008B23BD">
        <w:rPr>
          <w:rFonts w:ascii="Times New Roman" w:eastAsia="Times New Roman" w:hAnsi="Times New Roman" w:cs="Times New Roman"/>
          <w:b/>
          <w:bCs/>
        </w:rPr>
        <w:t xml:space="preserve">Attend Assessment Planning Meeting </w:t>
      </w:r>
    </w:p>
    <w:p w:rsidR="008B23BD" w:rsidRPr="008B23BD" w:rsidP="008B23BD" w14:paraId="6B5B402E" w14:textId="77777777">
      <w:pPr>
        <w:widowControl/>
        <w:numPr>
          <w:ilvl w:val="0"/>
          <w:numId w:val="7"/>
        </w:numPr>
        <w:spacing w:after="160" w:line="259" w:lineRule="auto"/>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 xml:space="preserve">Attend the 1-hour virtual planning meeting with your NAEP representative to review and confirm the information entered in the AMS. </w:t>
      </w:r>
    </w:p>
    <w:p w:rsidR="008B23BD" w:rsidRPr="008B23BD" w:rsidP="00AF74C3" w14:paraId="26BA2524" w14:textId="77777777">
      <w:pPr>
        <w:widowControl/>
        <w:numPr>
          <w:ilvl w:val="0"/>
          <w:numId w:val="119"/>
        </w:numPr>
        <w:spacing w:after="160" w:line="259" w:lineRule="auto"/>
        <w:contextualSpacing/>
        <w:rPr>
          <w:rFonts w:ascii="Times New Roman" w:eastAsia="Times New Roman" w:hAnsi="Times New Roman" w:cs="Times New Roman"/>
          <w:b/>
          <w:bCs/>
        </w:rPr>
      </w:pPr>
      <w:r w:rsidRPr="008B23BD">
        <w:rPr>
          <w:rFonts w:ascii="Times New Roman" w:eastAsia="Times New Roman" w:hAnsi="Times New Roman" w:cs="Times New Roman"/>
          <w:b/>
          <w:bCs/>
        </w:rPr>
        <w:t>Notify Parents and Guardians</w:t>
      </w:r>
    </w:p>
    <w:p w:rsidR="008B23BD" w:rsidRPr="008B23BD" w:rsidP="008B23BD" w14:paraId="4E2F9671" w14:textId="77777777">
      <w:pPr>
        <w:widowControl/>
        <w:numPr>
          <w:ilvl w:val="0"/>
          <w:numId w:val="8"/>
        </w:numPr>
        <w:spacing w:after="160" w:line="257" w:lineRule="auto"/>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 xml:space="preserve">Download and distribute the Parent/Guardian Notification Letter from the Notify Parents and Guardians section in the AMS. </w:t>
      </w:r>
    </w:p>
    <w:p w:rsidR="008B23BD" w:rsidRPr="008B23BD" w:rsidP="008B23BD" w14:paraId="12AB4804" w14:textId="77777777">
      <w:pPr>
        <w:widowControl/>
        <w:numPr>
          <w:ilvl w:val="1"/>
          <w:numId w:val="8"/>
        </w:numPr>
        <w:spacing w:after="160" w:line="257" w:lineRule="auto"/>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 xml:space="preserve">By law, parents and guardians of students selected to participate in NAEP must be notified in writing of their child’s selection prior to the administration of the assessment. </w:t>
      </w:r>
    </w:p>
    <w:p w:rsidR="008B23BD" w:rsidRPr="008B23BD" w:rsidP="008B23BD" w14:paraId="4FF6888F" w14:textId="77777777">
      <w:pPr>
        <w:widowControl/>
        <w:numPr>
          <w:ilvl w:val="0"/>
          <w:numId w:val="8"/>
        </w:numPr>
        <w:spacing w:after="160" w:line="257" w:lineRule="auto"/>
        <w:contextualSpacing/>
        <w:rPr>
          <w:rFonts w:ascii="Times New Roman" w:eastAsia="Times New Roman" w:hAnsi="Times New Roman" w:cs="Times New Roman"/>
          <w:color w:val="000000"/>
        </w:rPr>
      </w:pPr>
      <w:bookmarkStart w:id="825" w:name="_Hlk194656196"/>
      <w:r w:rsidRPr="008B23BD">
        <w:rPr>
          <w:rFonts w:ascii="Times New Roman" w:eastAsia="Times New Roman" w:hAnsi="Times New Roman" w:cs="Times New Roman"/>
          <w:color w:val="000000"/>
        </w:rPr>
        <w:t xml:space="preserve">Certify in the AMS that these notifications have been sent. </w:t>
      </w:r>
      <w:bookmarkEnd w:id="825"/>
    </w:p>
    <w:p w:rsidR="008B23BD" w:rsidRPr="008B23BD" w:rsidP="00AF74C3" w14:paraId="3FE1BE40" w14:textId="77777777">
      <w:pPr>
        <w:widowControl/>
        <w:numPr>
          <w:ilvl w:val="0"/>
          <w:numId w:val="119"/>
        </w:numPr>
        <w:spacing w:after="160" w:line="259" w:lineRule="auto"/>
        <w:contextualSpacing/>
        <w:rPr>
          <w:rFonts w:ascii="Times New Roman" w:eastAsia="Times New Roman" w:hAnsi="Times New Roman" w:cs="Times New Roman"/>
          <w:b/>
          <w:bCs/>
        </w:rPr>
      </w:pPr>
      <w:r w:rsidRPr="008B23BD">
        <w:rPr>
          <w:rFonts w:ascii="Times New Roman" w:eastAsia="Times New Roman" w:hAnsi="Times New Roman" w:cs="Times New Roman"/>
          <w:b/>
          <w:bCs/>
        </w:rPr>
        <w:t>Support Assessment Activities</w:t>
      </w:r>
    </w:p>
    <w:p w:rsidR="008B23BD" w:rsidRPr="008B23BD" w:rsidP="008B23BD" w14:paraId="524C7118" w14:textId="77777777">
      <w:pPr>
        <w:widowControl/>
        <w:numPr>
          <w:ilvl w:val="0"/>
          <w:numId w:val="15"/>
        </w:numPr>
        <w:spacing w:after="160" w:line="257" w:lineRule="auto"/>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 xml:space="preserve">Download and print resources from the Support Assessment Activities section in the AMS to remind teachers and students about the assessment. </w:t>
      </w:r>
    </w:p>
    <w:p w:rsidR="008B23BD" w:rsidRPr="008B23BD" w:rsidP="008B23BD" w14:paraId="599B895F" w14:textId="77777777">
      <w:pPr>
        <w:widowControl/>
        <w:numPr>
          <w:ilvl w:val="1"/>
          <w:numId w:val="15"/>
        </w:numPr>
        <w:spacing w:after="160" w:line="259" w:lineRule="auto"/>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Share the Teacher Notification Letter and List of Participating Students.</w:t>
      </w:r>
    </w:p>
    <w:p w:rsidR="008B23BD" w:rsidRPr="008B23BD" w:rsidP="008B23BD" w14:paraId="3EF1F1AE" w14:textId="77777777">
      <w:pPr>
        <w:widowControl/>
        <w:numPr>
          <w:ilvl w:val="1"/>
          <w:numId w:val="15"/>
        </w:numPr>
        <w:spacing w:after="160" w:line="259" w:lineRule="auto"/>
        <w:contextualSpacing/>
        <w:rPr>
          <w:rFonts w:ascii="Times New Roman" w:eastAsia="Times New Roman" w:hAnsi="Times New Roman" w:cs="Times New Roman"/>
          <w:color w:val="000000"/>
        </w:rPr>
      </w:pPr>
      <w:r w:rsidRPr="008B23BD">
        <w:rPr>
          <w:rFonts w:ascii="Times New Roman" w:eastAsia="Times New Roman" w:hAnsi="Times New Roman" w:cs="Times New Roman"/>
          <w:color w:val="000000"/>
        </w:rPr>
        <w:t xml:space="preserve">Distribute the </w:t>
      </w:r>
      <w:r w:rsidRPr="008B23BD">
        <w:rPr>
          <w:rFonts w:ascii="Times New Roman" w:eastAsia="Times New Roman" w:hAnsi="Times New Roman" w:cs="Times New Roman"/>
        </w:rPr>
        <w:t xml:space="preserve">Student Appointment Cards. </w:t>
      </w:r>
    </w:p>
    <w:p w:rsidR="008B23BD" w:rsidRPr="008B23BD" w:rsidP="00AF74C3" w14:paraId="62D176D4" w14:textId="77777777">
      <w:pPr>
        <w:widowControl/>
        <w:numPr>
          <w:ilvl w:val="0"/>
          <w:numId w:val="119"/>
        </w:numPr>
        <w:spacing w:after="160" w:line="259" w:lineRule="auto"/>
        <w:contextualSpacing/>
        <w:rPr>
          <w:rFonts w:ascii="Times New Roman" w:eastAsia="Times New Roman" w:hAnsi="Times New Roman" w:cs="Times New Roman"/>
          <w:b/>
          <w:bCs/>
        </w:rPr>
      </w:pPr>
      <w:r w:rsidRPr="008B23BD">
        <w:rPr>
          <w:rFonts w:ascii="Times New Roman" w:eastAsia="Times New Roman" w:hAnsi="Times New Roman" w:cs="Times New Roman"/>
          <w:b/>
          <w:bCs/>
        </w:rPr>
        <w:t xml:space="preserve">On Assessment Day </w:t>
      </w:r>
    </w:p>
    <w:p w:rsidR="008B23BD" w:rsidRPr="008B23BD" w:rsidP="008B23BD" w14:paraId="18C87BF5" w14:textId="77777777">
      <w:pPr>
        <w:widowControl/>
        <w:numPr>
          <w:ilvl w:val="0"/>
          <w:numId w:val="10"/>
        </w:numPr>
        <w:spacing w:after="160" w:line="259" w:lineRule="auto"/>
        <w:contextualSpacing/>
        <w:rPr>
          <w:rFonts w:ascii="Times New Roman" w:eastAsia="Times New Roman" w:hAnsi="Times New Roman" w:cs="Times New Roman"/>
        </w:rPr>
      </w:pPr>
      <w:r w:rsidRPr="008B23BD">
        <w:rPr>
          <w:rFonts w:ascii="Times New Roman" w:eastAsia="Times New Roman" w:hAnsi="Times New Roman" w:cs="Times New Roman"/>
        </w:rPr>
        <w:t>The school coordinator and the teachers of selected students are encouraged to remain in the room during the assessment to support classroom management. Having a school staff member present during the assessment is appreciated and can have a positive impact on students’ motivation and performance.</w:t>
      </w:r>
    </w:p>
    <w:p w:rsidR="008B23BD" w:rsidRPr="008B23BD" w:rsidP="008B23BD" w14:paraId="5E4830C8" w14:textId="77777777">
      <w:pPr>
        <w:widowControl/>
        <w:numPr>
          <w:ilvl w:val="0"/>
          <w:numId w:val="10"/>
        </w:numPr>
        <w:spacing w:after="160" w:line="259" w:lineRule="auto"/>
        <w:contextualSpacing/>
        <w:rPr>
          <w:rFonts w:ascii="Times New Roman" w:eastAsia="Times New Roman" w:hAnsi="Times New Roman" w:cs="Times New Roman"/>
        </w:rPr>
      </w:pPr>
      <w:bookmarkStart w:id="826" w:name="_Hlk194656252"/>
      <w:r w:rsidRPr="008B23BD">
        <w:rPr>
          <w:rFonts w:ascii="Times New Roman" w:eastAsia="Times New Roman" w:hAnsi="Times New Roman" w:cs="Times New Roman"/>
        </w:rPr>
        <w:t xml:space="preserve">If the attendance of sampled students is less than </w:t>
      </w:r>
      <w:r w:rsidRPr="008B23BD">
        <w:rPr>
          <w:rFonts w:ascii="Times New Roman" w:eastAsia="Times New Roman" w:hAnsi="Times New Roman" w:cs="Times New Roman"/>
          <w:color w:val="FF0000"/>
        </w:rPr>
        <w:t>80</w:t>
      </w:r>
      <w:r w:rsidRPr="008B23BD">
        <w:rPr>
          <w:rFonts w:ascii="Times New Roman" w:eastAsia="Times New Roman" w:hAnsi="Times New Roman" w:cs="Times New Roman"/>
        </w:rPr>
        <w:t xml:space="preserve"> percent, a makeup session will be necessary, and the NAEP representative will schedule another date to administer the assessment to the absent students.</w:t>
      </w:r>
    </w:p>
    <w:bookmarkEnd w:id="826"/>
    <w:p w:rsidR="008B23BD" w:rsidRPr="008B23BD" w:rsidP="00AF74C3" w14:paraId="12844D23" w14:textId="77777777">
      <w:pPr>
        <w:widowControl/>
        <w:numPr>
          <w:ilvl w:val="0"/>
          <w:numId w:val="119"/>
        </w:numPr>
        <w:spacing w:after="160" w:line="259" w:lineRule="auto"/>
        <w:contextualSpacing/>
        <w:rPr>
          <w:rFonts w:ascii="Times New Roman" w:eastAsia="Times New Roman" w:hAnsi="Times New Roman" w:cs="Times New Roman"/>
          <w:b/>
          <w:bCs/>
        </w:rPr>
      </w:pPr>
      <w:r w:rsidRPr="008B23BD">
        <w:rPr>
          <w:rFonts w:ascii="Times New Roman" w:eastAsia="Times New Roman" w:hAnsi="Times New Roman" w:cs="Times New Roman"/>
          <w:b/>
          <w:bCs/>
        </w:rPr>
        <w:t xml:space="preserve">After the Assessment  </w:t>
      </w:r>
    </w:p>
    <w:p w:rsidR="008B23BD" w:rsidRPr="008B23BD" w:rsidP="008B23BD" w14:paraId="78900171" w14:textId="77777777">
      <w:pPr>
        <w:widowControl/>
        <w:numPr>
          <w:ilvl w:val="0"/>
          <w:numId w:val="16"/>
        </w:numPr>
        <w:spacing w:after="160" w:line="259" w:lineRule="auto"/>
        <w:contextualSpacing/>
        <w:rPr>
          <w:rFonts w:ascii="Times New Roman" w:eastAsia="Times New Roman" w:hAnsi="Times New Roman" w:cs="Times New Roman"/>
        </w:rPr>
      </w:pPr>
      <w:r w:rsidRPr="008B23BD">
        <w:rPr>
          <w:rFonts w:ascii="Times New Roman" w:eastAsia="Times New Roman" w:hAnsi="Times New Roman" w:cs="Times New Roman"/>
        </w:rPr>
        <w:t>Destroy any hardcopy documents containing student names according to school protocol.</w:t>
      </w:r>
    </w:p>
    <w:p w:rsidR="008B23BD" w:rsidRPr="008B23BD" w:rsidP="008B23BD" w14:paraId="47944210" w14:textId="77777777">
      <w:pPr>
        <w:widowControl/>
        <w:numPr>
          <w:ilvl w:val="0"/>
          <w:numId w:val="16"/>
        </w:numPr>
        <w:spacing w:after="160" w:line="259" w:lineRule="auto"/>
        <w:contextualSpacing/>
        <w:rPr>
          <w:rFonts w:ascii="Times New Roman" w:eastAsia="Times New Roman" w:hAnsi="Times New Roman" w:cs="Times New Roman"/>
        </w:rPr>
      </w:pPr>
      <w:r w:rsidRPr="008B23BD">
        <w:rPr>
          <w:rFonts w:ascii="Times New Roman" w:eastAsia="Times New Roman" w:hAnsi="Times New Roman" w:cs="Times New Roman"/>
        </w:rPr>
        <w:t>Complete a short email survey on your experience with NAEP.</w:t>
      </w:r>
    </w:p>
    <w:p w:rsidR="008B23BD" w:rsidRPr="008B23BD" w:rsidP="008B23BD" w14:paraId="1DB73CF3" w14:textId="77777777">
      <w:pPr>
        <w:widowControl/>
        <w:spacing w:after="160" w:line="259" w:lineRule="auto"/>
        <w:rPr>
          <w:rFonts w:ascii="Times New Roman" w:eastAsia="Times New Roman" w:hAnsi="Times New Roman" w:cs="Times New Roman"/>
          <w:color w:val="000000"/>
        </w:rPr>
      </w:pPr>
      <w:r w:rsidRPr="008B23BD">
        <w:rPr>
          <w:rFonts w:ascii="Times New Roman" w:eastAsia="Times New Roman" w:hAnsi="Times New Roman" w:cs="Times New Roman"/>
          <w:color w:val="000000"/>
        </w:rPr>
        <w:t>If you need assistance with the AMS, including an expired link in the Account Activation email or an AMS error message, contact the NAEP help desk at 1-800-283-6237 or naephelp@westat.com.</w:t>
      </w:r>
    </w:p>
    <w:p w:rsidR="008B23BD" w:rsidRPr="008B23BD" w:rsidP="008B23BD" w14:paraId="19AA07A7" w14:textId="77777777">
      <w:pPr>
        <w:widowControl/>
        <w:spacing w:after="160" w:line="259" w:lineRule="auto"/>
        <w:rPr>
          <w:rFonts w:ascii="Times New Roman" w:eastAsia="Times New Roman" w:hAnsi="Times New Roman" w:cs="Times New Roman"/>
          <w:color w:val="000000"/>
        </w:rPr>
      </w:pPr>
      <w:r w:rsidRPr="008B23BD">
        <w:rPr>
          <w:rFonts w:ascii="Times New Roman" w:eastAsia="Times New Roman" w:hAnsi="Times New Roman" w:cs="Times New Roman"/>
          <w:color w:val="000000"/>
        </w:rPr>
        <w:t xml:space="preserve">If you need assistance with Login.gov, including management of your Login.gov account or an error message on Login.ed.gov, please go to the Login.gov Help Center at </w:t>
      </w:r>
      <w:hyperlink r:id="rId102" w:tgtFrame="_blank" w:tooltip="https://login.gov/help/" w:history="1">
        <w:r w:rsidRPr="008B23BD">
          <w:rPr>
            <w:rFonts w:ascii="Times New Roman" w:eastAsia="Times New Roman" w:hAnsi="Times New Roman" w:cs="Times New Roman"/>
            <w:color w:val="0563C1"/>
            <w:u w:val="single"/>
          </w:rPr>
          <w:t>https://login.gov/help/</w:t>
        </w:r>
      </w:hyperlink>
      <w:r w:rsidRPr="008B23BD">
        <w:rPr>
          <w:rFonts w:ascii="Times New Roman" w:eastAsia="Times New Roman" w:hAnsi="Times New Roman" w:cs="Times New Roman"/>
          <w:color w:val="000000"/>
        </w:rPr>
        <w:t xml:space="preserve"> or visit Login.gov for additional information and support.</w:t>
      </w:r>
    </w:p>
    <w:p w:rsidR="008B23BD" w:rsidRPr="008B23BD" w:rsidP="008B23BD" w14:paraId="2AF44F30" w14:textId="77777777">
      <w:pPr>
        <w:widowControl/>
        <w:spacing w:after="160" w:line="259" w:lineRule="auto"/>
        <w:rPr>
          <w:rFonts w:ascii="Times New Roman" w:eastAsia="Times New Roman" w:hAnsi="Times New Roman" w:cs="Times New Roman"/>
          <w:b/>
          <w:bCs/>
        </w:rPr>
      </w:pPr>
      <w:r w:rsidRPr="008B23BD">
        <w:rPr>
          <w:rFonts w:ascii="Times New Roman" w:eastAsia="Times New Roman" w:hAnsi="Times New Roman" w:cs="Times New Roman"/>
          <w:b/>
          <w:bCs/>
        </w:rPr>
        <w:t xml:space="preserve">Online Resources for Selected Schools </w:t>
      </w:r>
    </w:p>
    <w:tbl>
      <w:tblPr>
        <w:tblStyle w:val="TableGrid76"/>
        <w:tblW w:w="9350" w:type="dxa"/>
        <w:tblLook w:val="04A0"/>
      </w:tblPr>
      <w:tblGrid>
        <w:gridCol w:w="3270"/>
        <w:gridCol w:w="6080"/>
      </w:tblGrid>
      <w:tr w14:paraId="76687891" w14:textId="77777777" w:rsidTr="002077A1">
        <w:tblPrEx>
          <w:tblW w:w="9350" w:type="dxa"/>
          <w:tblLook w:val="04A0"/>
        </w:tblPrEx>
        <w:tc>
          <w:tcPr>
            <w:tcW w:w="3270" w:type="dxa"/>
          </w:tcPr>
          <w:p w:rsidR="008B23BD" w:rsidRPr="008B23BD" w:rsidP="008B23BD" w14:paraId="798E9CC8" w14:textId="77777777">
            <w:pPr>
              <w:rPr>
                <w:rFonts w:ascii="Times New Roman" w:eastAsia="Times New Roman" w:hAnsi="Times New Roman" w:cs="Times New Roman"/>
              </w:rPr>
            </w:pPr>
            <w:r w:rsidRPr="008B23BD">
              <w:rPr>
                <w:rFonts w:ascii="Times New Roman" w:eastAsia="Times New Roman" w:hAnsi="Times New Roman" w:cs="Times New Roman"/>
              </w:rPr>
              <w:t>Information for Selected Schools</w:t>
            </w:r>
          </w:p>
        </w:tc>
        <w:tc>
          <w:tcPr>
            <w:tcW w:w="6080" w:type="dxa"/>
          </w:tcPr>
          <w:p w:rsidR="008B23BD" w:rsidRPr="008B23BD" w:rsidP="008B23BD" w14:paraId="6F219545" w14:textId="77777777">
            <w:pPr>
              <w:rPr>
                <w:rFonts w:ascii="Times New Roman" w:eastAsia="Times New Roman" w:hAnsi="Times New Roman" w:cs="Times New Roman"/>
              </w:rPr>
            </w:pPr>
            <w:hyperlink r:id="rId95">
              <w:r w:rsidRPr="008B23BD">
                <w:rPr>
                  <w:rFonts w:ascii="Times New Roman" w:eastAsia="Times New Roman" w:hAnsi="Times New Roman" w:cs="Times New Roman"/>
                  <w:color w:val="0563C1"/>
                  <w:u w:val="single"/>
                </w:rPr>
                <w:t>http://nces.ed.gov/nationsreportcard/participating/schools.aspx</w:t>
              </w:r>
            </w:hyperlink>
          </w:p>
        </w:tc>
      </w:tr>
      <w:tr w14:paraId="1C870786" w14:textId="77777777" w:rsidTr="002077A1">
        <w:tblPrEx>
          <w:tblW w:w="9350" w:type="dxa"/>
          <w:tblLook w:val="04A0"/>
        </w:tblPrEx>
        <w:tc>
          <w:tcPr>
            <w:tcW w:w="3270" w:type="dxa"/>
          </w:tcPr>
          <w:p w:rsidR="008B23BD" w:rsidRPr="008B23BD" w:rsidP="008B23BD" w14:paraId="20E6404C" w14:textId="77777777">
            <w:pPr>
              <w:rPr>
                <w:rFonts w:ascii="Times New Roman" w:eastAsia="Times New Roman" w:hAnsi="Times New Roman" w:cs="Times New Roman"/>
              </w:rPr>
            </w:pPr>
            <w:r w:rsidRPr="008B23BD">
              <w:rPr>
                <w:rFonts w:ascii="Times New Roman" w:eastAsia="Times New Roman" w:hAnsi="Times New Roman" w:cs="Times New Roman"/>
              </w:rPr>
              <w:t>Sample Questions Booklets</w:t>
            </w:r>
          </w:p>
        </w:tc>
        <w:tc>
          <w:tcPr>
            <w:tcW w:w="6080" w:type="dxa"/>
          </w:tcPr>
          <w:p w:rsidR="008B23BD" w:rsidRPr="008B23BD" w:rsidP="008B23BD" w14:paraId="3C3D738F" w14:textId="77777777">
            <w:pPr>
              <w:rPr>
                <w:rFonts w:ascii="Times New Roman" w:eastAsia="Times New Roman" w:hAnsi="Times New Roman" w:cs="Times New Roman"/>
              </w:rPr>
            </w:pPr>
            <w:hyperlink r:id="rId96">
              <w:r w:rsidRPr="008B23BD">
                <w:rPr>
                  <w:rFonts w:ascii="Times New Roman" w:eastAsia="Times New Roman" w:hAnsi="Times New Roman" w:cs="Times New Roman"/>
                  <w:color w:val="0563C1"/>
                  <w:u w:val="single"/>
                </w:rPr>
                <w:t>http://nces.ed.gov/nationsreportcard/about/booklets.aspx</w:t>
              </w:r>
            </w:hyperlink>
            <w:r w:rsidRPr="008B23BD">
              <w:rPr>
                <w:rFonts w:ascii="Times New Roman" w:eastAsia="Times New Roman" w:hAnsi="Times New Roman" w:cs="Times New Roman"/>
              </w:rPr>
              <w:t xml:space="preserve"> </w:t>
            </w:r>
          </w:p>
        </w:tc>
      </w:tr>
      <w:tr w14:paraId="50F1F1E1" w14:textId="77777777" w:rsidTr="002077A1">
        <w:tblPrEx>
          <w:tblW w:w="9350" w:type="dxa"/>
          <w:tblLook w:val="04A0"/>
        </w:tblPrEx>
        <w:tc>
          <w:tcPr>
            <w:tcW w:w="3270" w:type="dxa"/>
          </w:tcPr>
          <w:p w:rsidR="008B23BD" w:rsidRPr="008B23BD" w:rsidP="008B23BD" w14:paraId="0338599A" w14:textId="77777777">
            <w:pPr>
              <w:rPr>
                <w:rFonts w:ascii="Times New Roman" w:eastAsia="Times New Roman" w:hAnsi="Times New Roman" w:cs="Times New Roman"/>
              </w:rPr>
            </w:pPr>
            <w:r w:rsidRPr="008B23BD">
              <w:rPr>
                <w:rFonts w:ascii="Times New Roman" w:eastAsia="Times New Roman" w:hAnsi="Times New Roman" w:cs="Times New Roman"/>
              </w:rPr>
              <w:t>NAEP Questions Tool</w:t>
            </w:r>
          </w:p>
        </w:tc>
        <w:tc>
          <w:tcPr>
            <w:tcW w:w="6080" w:type="dxa"/>
          </w:tcPr>
          <w:p w:rsidR="008B23BD" w:rsidRPr="008B23BD" w:rsidP="008B23BD" w14:paraId="23D22C15" w14:textId="77777777">
            <w:pPr>
              <w:rPr>
                <w:rFonts w:ascii="Times New Roman" w:eastAsia="Times New Roman" w:hAnsi="Times New Roman" w:cs="Times New Roman"/>
              </w:rPr>
            </w:pPr>
            <w:hyperlink r:id="rId97">
              <w:r w:rsidRPr="008B23BD">
                <w:rPr>
                  <w:rFonts w:ascii="Times New Roman" w:eastAsia="Times New Roman" w:hAnsi="Times New Roman" w:cs="Times New Roman"/>
                  <w:color w:val="0563C1"/>
                  <w:u w:val="single"/>
                </w:rPr>
                <w:t>http://nces.ed.gov/nationsreportcard/nqt</w:t>
              </w:r>
            </w:hyperlink>
            <w:r w:rsidRPr="008B23BD">
              <w:rPr>
                <w:rFonts w:ascii="Times New Roman" w:eastAsia="Times New Roman" w:hAnsi="Times New Roman" w:cs="Times New Roman"/>
              </w:rPr>
              <w:t xml:space="preserve"> </w:t>
            </w:r>
          </w:p>
        </w:tc>
      </w:tr>
      <w:tr w14:paraId="738DC76C" w14:textId="77777777" w:rsidTr="002077A1">
        <w:tblPrEx>
          <w:tblW w:w="9350" w:type="dxa"/>
          <w:tblLook w:val="04A0"/>
        </w:tblPrEx>
        <w:tc>
          <w:tcPr>
            <w:tcW w:w="3270" w:type="dxa"/>
          </w:tcPr>
          <w:p w:rsidR="008B23BD" w:rsidRPr="008B23BD" w:rsidP="008B23BD" w14:paraId="6CD923D2" w14:textId="77777777">
            <w:pPr>
              <w:rPr>
                <w:rFonts w:ascii="Times New Roman" w:eastAsia="Times New Roman" w:hAnsi="Times New Roman" w:cs="Times New Roman"/>
              </w:rPr>
            </w:pPr>
            <w:r w:rsidRPr="008B23BD">
              <w:rPr>
                <w:rFonts w:ascii="Times New Roman" w:eastAsia="Times New Roman" w:hAnsi="Times New Roman" w:cs="Times New Roman"/>
              </w:rPr>
              <w:t>Information for Parents and Guardians</w:t>
            </w:r>
          </w:p>
        </w:tc>
        <w:tc>
          <w:tcPr>
            <w:tcW w:w="6080" w:type="dxa"/>
          </w:tcPr>
          <w:p w:rsidR="008B23BD" w:rsidRPr="008B23BD" w:rsidP="008B23BD" w14:paraId="61401C62" w14:textId="77777777">
            <w:pPr>
              <w:rPr>
                <w:rFonts w:ascii="Times New Roman" w:eastAsia="Times New Roman" w:hAnsi="Times New Roman" w:cs="Times New Roman"/>
              </w:rPr>
            </w:pPr>
            <w:hyperlink r:id="rId98">
              <w:r w:rsidRPr="008B23BD">
                <w:rPr>
                  <w:rFonts w:ascii="Times New Roman" w:eastAsia="Times New Roman" w:hAnsi="Times New Roman" w:cs="Times New Roman"/>
                  <w:color w:val="0563C1"/>
                  <w:u w:val="single"/>
                </w:rPr>
                <w:t>http://nces.ed.gov/nationsreportcard/parents</w:t>
              </w:r>
            </w:hyperlink>
            <w:r w:rsidRPr="008B23BD">
              <w:rPr>
                <w:rFonts w:ascii="Times New Roman" w:eastAsia="Times New Roman" w:hAnsi="Times New Roman" w:cs="Times New Roman"/>
              </w:rPr>
              <w:t xml:space="preserve"> </w:t>
            </w:r>
          </w:p>
        </w:tc>
      </w:tr>
      <w:tr w14:paraId="3D65FF37" w14:textId="77777777" w:rsidTr="002077A1">
        <w:tblPrEx>
          <w:tblW w:w="9350" w:type="dxa"/>
          <w:tblLook w:val="04A0"/>
        </w:tblPrEx>
        <w:tc>
          <w:tcPr>
            <w:tcW w:w="3270" w:type="dxa"/>
          </w:tcPr>
          <w:p w:rsidR="008B23BD" w:rsidRPr="008B23BD" w:rsidP="008B23BD" w14:paraId="212862B0" w14:textId="77777777">
            <w:pPr>
              <w:rPr>
                <w:rFonts w:ascii="Times New Roman" w:eastAsia="Times New Roman" w:hAnsi="Times New Roman" w:cs="Times New Roman"/>
              </w:rPr>
            </w:pPr>
            <w:r w:rsidRPr="008B23BD">
              <w:rPr>
                <w:rFonts w:ascii="Times New Roman" w:eastAsia="Times New Roman" w:hAnsi="Times New Roman" w:cs="Times New Roman"/>
              </w:rPr>
              <w:t>Assessment Frameworks</w:t>
            </w:r>
          </w:p>
        </w:tc>
        <w:tc>
          <w:tcPr>
            <w:tcW w:w="6080" w:type="dxa"/>
          </w:tcPr>
          <w:p w:rsidR="008B23BD" w:rsidRPr="008B23BD" w:rsidP="008B23BD" w14:paraId="255EB582" w14:textId="77777777">
            <w:pPr>
              <w:rPr>
                <w:rFonts w:ascii="Times New Roman" w:eastAsia="Times New Roman" w:hAnsi="Times New Roman" w:cs="Times New Roman"/>
              </w:rPr>
            </w:pPr>
            <w:hyperlink r:id="rId99">
              <w:r w:rsidRPr="008B23BD">
                <w:rPr>
                  <w:rFonts w:ascii="Times New Roman" w:eastAsia="Times New Roman" w:hAnsi="Times New Roman" w:cs="Times New Roman"/>
                  <w:color w:val="0563C1"/>
                  <w:u w:val="single"/>
                </w:rPr>
                <w:t>https://www.nagb.gov/naep-frameworks/frameworks-overview.html</w:t>
              </w:r>
            </w:hyperlink>
            <w:r w:rsidRPr="008B23BD">
              <w:rPr>
                <w:rFonts w:ascii="Times New Roman" w:eastAsia="Times New Roman" w:hAnsi="Times New Roman" w:cs="Times New Roman"/>
              </w:rPr>
              <w:t xml:space="preserve"> </w:t>
            </w:r>
          </w:p>
        </w:tc>
      </w:tr>
      <w:tr w14:paraId="58806416" w14:textId="77777777" w:rsidTr="002077A1">
        <w:tblPrEx>
          <w:tblW w:w="9350" w:type="dxa"/>
          <w:tblLook w:val="04A0"/>
        </w:tblPrEx>
        <w:tc>
          <w:tcPr>
            <w:tcW w:w="3270" w:type="dxa"/>
          </w:tcPr>
          <w:p w:rsidR="008B23BD" w:rsidRPr="008B23BD" w:rsidP="008B23BD" w14:paraId="0CFCA34C" w14:textId="77777777">
            <w:pPr>
              <w:rPr>
                <w:rFonts w:ascii="Times New Roman" w:eastAsia="Times New Roman" w:hAnsi="Times New Roman" w:cs="Times New Roman"/>
              </w:rPr>
            </w:pPr>
            <w:r w:rsidRPr="008B23BD">
              <w:rPr>
                <w:rFonts w:ascii="Times New Roman" w:eastAsia="Times New Roman" w:hAnsi="Times New Roman" w:cs="Times New Roman"/>
              </w:rPr>
              <w:t>Digitally Based Assessments</w:t>
            </w:r>
          </w:p>
        </w:tc>
        <w:tc>
          <w:tcPr>
            <w:tcW w:w="6080" w:type="dxa"/>
          </w:tcPr>
          <w:p w:rsidR="008B23BD" w:rsidRPr="008B23BD" w:rsidP="008B23BD" w14:paraId="53114492" w14:textId="77777777">
            <w:pPr>
              <w:rPr>
                <w:rFonts w:ascii="Times New Roman" w:eastAsia="Times New Roman" w:hAnsi="Times New Roman" w:cs="Times New Roman"/>
              </w:rPr>
            </w:pPr>
            <w:hyperlink r:id="rId100">
              <w:r w:rsidRPr="008B23BD">
                <w:rPr>
                  <w:rFonts w:ascii="Times New Roman" w:eastAsia="Times New Roman" w:hAnsi="Times New Roman" w:cs="Times New Roman"/>
                  <w:color w:val="0563C1"/>
                  <w:u w:val="single"/>
                </w:rPr>
                <w:t>https://nces.ed.gov/nationsreportcard/dba</w:t>
              </w:r>
            </w:hyperlink>
          </w:p>
        </w:tc>
      </w:tr>
    </w:tbl>
    <w:p w:rsidR="008B23BD" w:rsidRPr="008B23BD" w:rsidP="008B23BD" w14:paraId="508C9208" w14:textId="77777777">
      <w:pPr>
        <w:widowControl/>
        <w:spacing w:after="160" w:line="259" w:lineRule="auto"/>
        <w:rPr>
          <w:rFonts w:ascii="Times New Roman" w:eastAsia="Times New Roman" w:hAnsi="Times New Roman" w:cs="Times New Roman"/>
          <w:b/>
          <w:bCs/>
        </w:rPr>
      </w:pPr>
    </w:p>
    <w:p w:rsidR="008B23BD" w:rsidRPr="008B23BD" w:rsidP="008B23BD" w14:paraId="3BCB2847" w14:textId="77777777">
      <w:pPr>
        <w:widowControl/>
        <w:spacing w:after="160" w:line="259" w:lineRule="auto"/>
        <w:contextualSpacing/>
        <w:rPr>
          <w:rFonts w:ascii="Times New Roman" w:eastAsia="Times New Roman" w:hAnsi="Times New Roman" w:cs="Times New Roman"/>
        </w:rPr>
      </w:pPr>
      <w:r w:rsidRPr="008B23BD">
        <w:rPr>
          <w:rFonts w:ascii="Times New Roman" w:eastAsia="Times New Roman" w:hAnsi="Times New Roman" w:cs="Times New Roman"/>
        </w:rPr>
        <w:t xml:space="preserve">For more information about NAEP, visit </w:t>
      </w:r>
      <w:hyperlink r:id="rId91">
        <w:r w:rsidRPr="008B23BD">
          <w:rPr>
            <w:rFonts w:ascii="Times New Roman" w:eastAsia="Times New Roman" w:hAnsi="Times New Roman" w:cs="Times New Roman"/>
            <w:color w:val="0563C1"/>
            <w:u w:val="single"/>
          </w:rPr>
          <w:t>https://nces.ed.gov/nationsreportcard/</w:t>
        </w:r>
      </w:hyperlink>
      <w:r w:rsidRPr="008B23BD">
        <w:rPr>
          <w:rFonts w:ascii="Times New Roman" w:eastAsia="Times New Roman" w:hAnsi="Times New Roman" w:cs="Times New Roman"/>
        </w:rPr>
        <w:t>.</w:t>
      </w:r>
    </w:p>
    <w:p w:rsidR="008B23BD" w:rsidRPr="008B23BD" w:rsidP="008B23BD" w14:paraId="7BD510CB" w14:textId="77777777">
      <w:pPr>
        <w:widowControl/>
        <w:spacing w:after="160" w:line="259" w:lineRule="auto"/>
        <w:contextualSpacing/>
        <w:rPr>
          <w:rFonts w:ascii="Times New Roman" w:eastAsia="Times New Roman" w:hAnsi="Times New Roman" w:cs="Times New Roman"/>
        </w:rPr>
      </w:pPr>
      <w:r w:rsidRPr="008B23BD">
        <w:rPr>
          <w:rFonts w:ascii="Times New Roman" w:eastAsia="Times New Roman" w:hAnsi="Times New Roman" w:cs="Times New Roman"/>
        </w:rPr>
        <w:t xml:space="preserve">Find us on: </w:t>
      </w:r>
      <w:bookmarkStart w:id="827" w:name="_Hlk194656407"/>
      <w:r w:rsidRPr="008B23BD">
        <w:rPr>
          <w:rFonts w:ascii="Times New Roman" w:eastAsia="Times New Roman" w:hAnsi="Times New Roman" w:cs="Times New Roman"/>
        </w:rPr>
        <w:t>[Facebook, Instagram, LinkedIn, X, and YouTube logos]</w:t>
      </w:r>
      <w:bookmarkEnd w:id="827"/>
    </w:p>
    <w:p w:rsidR="008B23BD" w:rsidRPr="008B23BD" w:rsidP="008B23BD" w14:paraId="37F23641" w14:textId="77777777">
      <w:pPr>
        <w:widowControl/>
        <w:spacing w:after="160" w:line="259" w:lineRule="auto"/>
        <w:rPr>
          <w:rFonts w:ascii="Times New Roman" w:eastAsia="Times New Roman" w:hAnsi="Times New Roman" w:cs="Times New Roman"/>
          <w:b/>
          <w:bCs/>
        </w:rPr>
      </w:pPr>
    </w:p>
    <w:bookmarkEnd w:id="822"/>
    <w:p w:rsidR="008B23BD" w:rsidRPr="008B23BD" w:rsidP="008B23BD" w14:paraId="621834DA" w14:textId="77777777">
      <w:pPr>
        <w:widowControl/>
        <w:spacing w:after="160" w:line="259" w:lineRule="auto"/>
        <w:rPr>
          <w:rFonts w:ascii="Times New Roman" w:eastAsia="Times New Roman" w:hAnsi="Times New Roman" w:cs="Times New Roman"/>
          <w:b/>
          <w:bCs/>
        </w:rPr>
      </w:pPr>
      <w:r w:rsidRPr="008B23BD">
        <w:rPr>
          <w:rFonts w:ascii="Times New Roman" w:eastAsia="Times New Roman" w:hAnsi="Times New Roman" w:cs="Times New Roman"/>
          <w:i/>
          <w:iCs/>
          <w:sz w:val="20"/>
          <w:szCs w:val="20"/>
        </w:rPr>
        <w:t xml:space="preserve">The National Center for Education Statistics (NCES) conducts the National Assessment of Educational Progress to evaluate federally supported education programs. </w:t>
      </w:r>
      <w:r w:rsidRPr="008B23BD">
        <w:rPr>
          <w:rFonts w:ascii="Times New Roman" w:eastAsia="Times New Roman" w:hAnsi="Times New Roman" w:cs="Times New Roman"/>
          <w:i/>
          <w:iCs/>
          <w:sz w:val="20"/>
          <w:szCs w:val="20"/>
        </w:rPr>
        <w:t>All of</w:t>
      </w:r>
      <w:r w:rsidRPr="008B23BD">
        <w:rPr>
          <w:rFonts w:ascii="Times New Roman" w:eastAsia="Times New Roman" w:hAnsi="Times New Roman" w:cs="Times New Roman"/>
          <w:i/>
          <w:iCs/>
          <w:sz w:val="20"/>
          <w:szCs w:val="20"/>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8B23BD">
        <w:rPr>
          <w:rFonts w:ascii="Times New Roman" w:eastAsia="Times New Roman" w:hAnsi="Times New Roman" w:cs="Times New Roman"/>
          <w:i/>
          <w:iCs/>
          <w:sz w:val="20"/>
          <w:szCs w:val="20"/>
        </w:rPr>
        <w:t>both if</w:t>
      </w:r>
      <w:r w:rsidRPr="008B23BD">
        <w:rPr>
          <w:rFonts w:ascii="Times New Roman" w:eastAsia="Times New Roman" w:hAnsi="Times New Roman" w:cs="Times New Roman"/>
          <w:i/>
          <w:iCs/>
          <w:sz w:val="20"/>
          <w:szCs w:val="20"/>
        </w:rPr>
        <w:t xml:space="preserve"> he </w:t>
      </w:r>
      <w:r w:rsidRPr="008B23BD">
        <w:rPr>
          <w:rFonts w:ascii="Times New Roman" w:eastAsia="Times New Roman" w:hAnsi="Times New Roman" w:cs="Times New Roman"/>
          <w:i/>
          <w:iCs/>
          <w:sz w:val="20"/>
          <w:szCs w:val="20"/>
        </w:rPr>
        <w:t>or</w:t>
      </w:r>
      <w:r w:rsidRPr="008B23BD">
        <w:rPr>
          <w:rFonts w:ascii="Times New Roman" w:eastAsia="Times New Roman" w:hAnsi="Times New Roman" w:cs="Times New Roman"/>
          <w:i/>
          <w:iCs/>
          <w:sz w:val="20"/>
          <w:szCs w:val="20"/>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782078" w14:paraId="45D5E9E3" w14:textId="77777777">
      <w:pPr>
        <w:rPr>
          <w:rStyle w:val="Strong"/>
          <w:rFonts w:ascii="Times New Roman" w:hAnsi="Times New Roman" w:eastAsiaTheme="majorEastAsia" w:cs="Times New Roman"/>
          <w:color w:val="000000" w:themeColor="text1"/>
          <w:sz w:val="28"/>
          <w:szCs w:val="24"/>
        </w:rPr>
      </w:pPr>
      <w:r>
        <w:rPr>
          <w:rStyle w:val="Strong"/>
          <w:rFonts w:cs="Times New Roman"/>
        </w:rPr>
        <w:br w:type="page"/>
      </w:r>
    </w:p>
    <w:p w:rsidR="00B12233" w:rsidP="00B12233" w14:paraId="067B0C8B" w14:textId="74DC3FE0">
      <w:pPr>
        <w:pStyle w:val="Heading3"/>
        <w:rPr>
          <w:rStyle w:val="Strong"/>
          <w:rFonts w:cs="Times New Roman"/>
          <w:b w:val="0"/>
          <w:bCs w:val="0"/>
        </w:rPr>
      </w:pPr>
      <w:bookmarkStart w:id="828" w:name="_Toc233816087"/>
      <w:r w:rsidRPr="008D32E2">
        <w:rPr>
          <w:rStyle w:val="Strong"/>
          <w:rFonts w:cs="Times New Roman"/>
        </w:rPr>
        <w:t>Appendix D-</w:t>
      </w:r>
      <w:r>
        <w:rPr>
          <w:rStyle w:val="Strong"/>
          <w:rFonts w:cs="Times New Roman"/>
        </w:rPr>
        <w:t>28</w:t>
      </w:r>
      <w:r w:rsidRPr="008D32E2">
        <w:rPr>
          <w:rStyle w:val="Strong"/>
          <w:rFonts w:cs="Times New Roman"/>
        </w:rPr>
        <w:t xml:space="preserve">: </w:t>
      </w:r>
      <w:r w:rsidRPr="00EF67EE">
        <w:rPr>
          <w:rStyle w:val="Strong"/>
          <w:rFonts w:cs="Times New Roman"/>
          <w:b w:val="0"/>
          <w:bCs w:val="0"/>
        </w:rPr>
        <w:t>NAEP</w:t>
      </w:r>
      <w:r w:rsidRPr="00D63BF3">
        <w:rPr>
          <w:rStyle w:val="Strong"/>
          <w:rFonts w:cs="Times New Roman"/>
          <w:b w:val="0"/>
          <w:bCs w:val="0"/>
        </w:rPr>
        <w:t xml:space="preserve"> 202</w:t>
      </w:r>
      <w:r>
        <w:rPr>
          <w:rStyle w:val="Strong"/>
          <w:rFonts w:cs="Times New Roman"/>
          <w:b w:val="0"/>
          <w:bCs w:val="0"/>
        </w:rPr>
        <w:t>7 macOS Support Letter, NAEP State Coordinator to [Decision Maker] (NEW)</w:t>
      </w:r>
      <w:bookmarkEnd w:id="828"/>
    </w:p>
    <w:p w:rsidR="00B12233" w:rsidRPr="00384319" w:rsidP="00B12233" w14:paraId="399CEEB0" w14:textId="77777777">
      <w:pPr>
        <w:spacing w:after="0"/>
      </w:pPr>
    </w:p>
    <w:p w:rsidR="00B12233" w:rsidRPr="00384319" w:rsidP="00B12233" w14:paraId="547DA6A2" w14:textId="77777777">
      <w:pPr>
        <w:widowControl/>
        <w:spacing w:after="0" w:line="240" w:lineRule="auto"/>
        <w:jc w:val="center"/>
        <w:rPr>
          <w:rFonts w:ascii="Times New Roman" w:eastAsia="Times New Roman" w:hAnsi="Times New Roman" w:cs="Times New Roman"/>
          <w:b/>
          <w:bCs/>
        </w:rPr>
      </w:pPr>
      <w:r w:rsidRPr="00384319">
        <w:rPr>
          <w:rFonts w:ascii="Times New Roman" w:eastAsia="Times New Roman" w:hAnsi="Times New Roman" w:cs="Times New Roman"/>
          <w:b/>
          <w:bCs/>
        </w:rPr>
        <w:t>NAEP 2027 – macOS Support Letter</w:t>
      </w:r>
    </w:p>
    <w:p w:rsidR="00B12233" w:rsidRPr="00384319" w:rsidP="00B12233" w14:paraId="736E86BD" w14:textId="77777777">
      <w:pPr>
        <w:widowControl/>
        <w:spacing w:after="0" w:line="240" w:lineRule="auto"/>
        <w:jc w:val="center"/>
        <w:rPr>
          <w:rFonts w:ascii="Times New Roman" w:eastAsia="Times New Roman" w:hAnsi="Times New Roman" w:cs="Times New Roman"/>
          <w:b/>
        </w:rPr>
      </w:pPr>
      <w:r w:rsidRPr="00384319">
        <w:rPr>
          <w:rFonts w:ascii="Times New Roman" w:eastAsia="Times New Roman" w:hAnsi="Times New Roman" w:cs="Times New Roman"/>
          <w:b/>
        </w:rPr>
        <w:t xml:space="preserve">NAEP STATE COORDINATOR TO </w:t>
      </w:r>
      <w:r w:rsidRPr="00384319">
        <w:rPr>
          <w:rFonts w:ascii="Times New Roman" w:eastAsia="Times New Roman" w:hAnsi="Times New Roman" w:cs="Times New Roman"/>
          <w:b/>
          <w:color w:val="FF0000"/>
        </w:rPr>
        <w:t>[DECISION MAKER]</w:t>
      </w:r>
    </w:p>
    <w:p w:rsidR="00B12233" w:rsidRPr="00384319" w:rsidP="00B12233" w14:paraId="72340475" w14:textId="77777777">
      <w:pPr>
        <w:widowControl/>
        <w:spacing w:after="0" w:line="240" w:lineRule="auto"/>
        <w:jc w:val="center"/>
        <w:rPr>
          <w:rFonts w:ascii="Times New Roman" w:eastAsia="Times New Roman" w:hAnsi="Times New Roman" w:cs="Times New Roman"/>
          <w:b/>
        </w:rPr>
      </w:pPr>
      <w:r w:rsidRPr="00384319">
        <w:rPr>
          <w:rFonts w:ascii="Times New Roman" w:eastAsia="Times New Roman" w:hAnsi="Times New Roman" w:cs="Times New Roman"/>
          <w:b/>
          <w:color w:val="FF0000"/>
        </w:rPr>
        <w:t>Red text</w:t>
      </w:r>
      <w:r w:rsidRPr="00384319">
        <w:rPr>
          <w:rFonts w:ascii="Times New Roman" w:eastAsia="Times New Roman" w:hAnsi="Times New Roman" w:cs="Times New Roman"/>
          <w:b/>
        </w:rPr>
        <w:t xml:space="preserve"> should be customized before mail merge; </w:t>
      </w:r>
      <w:r w:rsidRPr="00384319">
        <w:rPr>
          <w:rFonts w:ascii="Times New Roman" w:eastAsia="Times New Roman" w:hAnsi="Times New Roman" w:cs="Times New Roman"/>
          <w:b/>
          <w:highlight w:val="yellow"/>
        </w:rPr>
        <w:t>highlighted text</w:t>
      </w:r>
      <w:r w:rsidRPr="00384319">
        <w:rPr>
          <w:rFonts w:ascii="Times New Roman" w:eastAsia="Times New Roman" w:hAnsi="Times New Roman" w:cs="Times New Roman"/>
          <w:b/>
        </w:rPr>
        <w:t xml:space="preserve"> represents mail merge fields.</w:t>
      </w:r>
    </w:p>
    <w:p w:rsidR="00B12233" w:rsidRPr="00384319" w:rsidP="00B12233" w14:paraId="509BE9D3" w14:textId="77777777">
      <w:pPr>
        <w:widowControl/>
        <w:rPr>
          <w:rFonts w:ascii="Aptos" w:eastAsia="Times New Roman" w:hAnsi="Aptos" w:cs="Times New Roman"/>
        </w:rPr>
      </w:pPr>
    </w:p>
    <w:p w:rsidR="00B12233" w:rsidRPr="00384319" w:rsidP="00B12233" w14:paraId="08661E18" w14:textId="77777777">
      <w:pPr>
        <w:widowControl/>
        <w:spacing w:after="0" w:line="240" w:lineRule="auto"/>
        <w:rPr>
          <w:rFonts w:ascii="Times New Roman" w:eastAsia="Times New Roman" w:hAnsi="Times New Roman" w:cs="Times New Roman"/>
        </w:rPr>
      </w:pPr>
      <w:r w:rsidRPr="00384319">
        <w:rPr>
          <w:rFonts w:ascii="Times New Roman" w:eastAsia="Times New Roman" w:hAnsi="Times New Roman" w:cs="Times New Roman"/>
        </w:rPr>
        <w:t xml:space="preserve">Dear </w:t>
      </w:r>
      <w:r w:rsidRPr="00384319">
        <w:rPr>
          <w:rFonts w:ascii="Times New Roman" w:eastAsia="Times New Roman" w:hAnsi="Times New Roman" w:cs="Times New Roman"/>
          <w:color w:val="FF0000"/>
          <w:highlight w:val="yellow"/>
        </w:rPr>
        <w:t>[Decision Maker]</w:t>
      </w:r>
      <w:r w:rsidRPr="00384319">
        <w:rPr>
          <w:rFonts w:ascii="Times New Roman" w:eastAsia="Times New Roman" w:hAnsi="Times New Roman" w:cs="Times New Roman"/>
        </w:rPr>
        <w:t>:</w:t>
      </w:r>
    </w:p>
    <w:p w:rsidR="00B12233" w:rsidRPr="00384319" w:rsidP="00B12233" w14:paraId="509D3B69" w14:textId="77777777">
      <w:pPr>
        <w:widowControl/>
        <w:spacing w:after="0" w:line="240" w:lineRule="auto"/>
        <w:rPr>
          <w:rFonts w:ascii="Times New Roman" w:eastAsia="Times New Roman" w:hAnsi="Times New Roman" w:cs="Times New Roman"/>
        </w:rPr>
      </w:pPr>
    </w:p>
    <w:p w:rsidR="00B12233" w:rsidRPr="00384319" w:rsidP="00B12233" w14:paraId="3AFD09EE" w14:textId="77777777">
      <w:pPr>
        <w:widowControl/>
        <w:spacing w:after="0" w:line="240" w:lineRule="auto"/>
        <w:rPr>
          <w:rFonts w:ascii="Times New Roman" w:eastAsia="Times New Roman" w:hAnsi="Times New Roman" w:cs="Times New Roman"/>
        </w:rPr>
      </w:pPr>
      <w:r w:rsidRPr="00384319">
        <w:rPr>
          <w:rFonts w:ascii="Times New Roman" w:eastAsia="Times New Roman" w:hAnsi="Times New Roman" w:cs="Times New Roman"/>
        </w:rPr>
        <w:t xml:space="preserve">Thank you for all that you and your staff are doing to prepare for the 2027 administration of the National Assessment of Educational Progress (NAEP) at your school. Due to expanding capabilities, the NAEP assessment can now be administered on devices that use Mac operating systems (macOS). That means students at your school may be able to take the assessment </w:t>
      </w:r>
      <w:r w:rsidRPr="00384319">
        <w:rPr>
          <w:rFonts w:ascii="Times New Roman" w:eastAsia="Times New Roman" w:hAnsi="Times New Roman" w:cs="Times New Roman"/>
        </w:rPr>
        <w:t>on</w:t>
      </w:r>
      <w:r w:rsidRPr="00384319">
        <w:rPr>
          <w:rFonts w:ascii="Times New Roman" w:eastAsia="Times New Roman" w:hAnsi="Times New Roman" w:cs="Times New Roman"/>
        </w:rPr>
        <w:t xml:space="preserve"> devices they are most familiar with</w:t>
      </w:r>
      <w:r w:rsidRPr="00384319">
        <w:rPr>
          <w:rFonts w:ascii="Times New Roman" w:eastAsia="Times New Roman" w:hAnsi="Times New Roman" w:cs="Times New Roman"/>
          <w:color w:val="FF0000"/>
        </w:rPr>
        <w:t>, and if there are enough eligible devices, you will have the flexibility to choose to have all your students assessed at one time</w:t>
      </w:r>
      <w:r w:rsidRPr="00384319">
        <w:rPr>
          <w:rFonts w:ascii="Times New Roman" w:eastAsia="Times New Roman" w:hAnsi="Times New Roman" w:cs="Times New Roman"/>
        </w:rPr>
        <w:t xml:space="preserve">. To find out more about using macOS devices for the NAEP assessment, visit the </w:t>
      </w:r>
      <w:hyperlink r:id="rId101" w:anchor="/en/getting-started/naep-app-downloads" w:history="1">
        <w:r w:rsidRPr="00384319">
          <w:rPr>
            <w:rFonts w:ascii="Times New Roman" w:eastAsia="Times New Roman" w:hAnsi="Times New Roman" w:cs="Times New Roman"/>
            <w:color w:val="467886"/>
            <w:u w:val="single"/>
          </w:rPr>
          <w:t>eNAEP</w:t>
        </w:r>
        <w:r w:rsidRPr="00384319">
          <w:rPr>
            <w:rFonts w:ascii="Times New Roman" w:eastAsia="Times New Roman" w:hAnsi="Times New Roman" w:cs="Times New Roman"/>
            <w:color w:val="467886"/>
            <w:u w:val="single"/>
          </w:rPr>
          <w:t xml:space="preserve"> Download Center</w:t>
        </w:r>
      </w:hyperlink>
      <w:r w:rsidRPr="00384319">
        <w:rPr>
          <w:rFonts w:ascii="Times New Roman" w:eastAsia="Times New Roman" w:hAnsi="Times New Roman" w:cs="Times New Roman"/>
        </w:rPr>
        <w:t xml:space="preserve">. </w:t>
      </w:r>
    </w:p>
    <w:p w:rsidR="00B12233" w:rsidRPr="00384319" w:rsidP="00B12233" w14:paraId="1872C0B0" w14:textId="77777777">
      <w:pPr>
        <w:widowControl/>
        <w:spacing w:after="0" w:line="240" w:lineRule="auto"/>
        <w:rPr>
          <w:rFonts w:ascii="Times New Roman" w:eastAsia="Times New Roman" w:hAnsi="Times New Roman" w:cs="Times New Roman"/>
        </w:rPr>
      </w:pPr>
    </w:p>
    <w:p w:rsidR="00B12233" w:rsidRPr="00384319" w:rsidP="00B12233" w14:paraId="0556CF85" w14:textId="77777777">
      <w:pPr>
        <w:widowControl/>
        <w:spacing w:after="0" w:line="240" w:lineRule="auto"/>
        <w:rPr>
          <w:rFonts w:ascii="Times New Roman" w:eastAsia="Times New Roman" w:hAnsi="Times New Roman" w:cs="Times New Roman"/>
        </w:rPr>
      </w:pPr>
      <w:r w:rsidRPr="00384319">
        <w:rPr>
          <w:rFonts w:ascii="Times New Roman" w:eastAsia="Times New Roman" w:hAnsi="Times New Roman" w:cs="Times New Roman"/>
          <w:color w:val="FF0000"/>
        </w:rPr>
        <w:t xml:space="preserve">Please contact me at [telephone number] or [email address] </w:t>
      </w:r>
      <w:r w:rsidRPr="00384319">
        <w:rPr>
          <w:rFonts w:ascii="Times New Roman" w:eastAsia="Times New Roman" w:hAnsi="Times New Roman" w:cs="Times New Roman"/>
        </w:rPr>
        <w:t>to discuss the possibility of using macOS devices for NAEP 2027 so your school can begin preparing these devices for the upcoming assessment. Again, thank you for your support. I look forward to answering any questions you have.</w:t>
      </w:r>
    </w:p>
    <w:p w:rsidR="00B12233" w:rsidRPr="00384319" w:rsidP="00B12233" w14:paraId="6E63E1E7" w14:textId="77777777">
      <w:pPr>
        <w:widowControl/>
        <w:spacing w:after="0" w:line="240" w:lineRule="auto"/>
        <w:rPr>
          <w:rFonts w:ascii="Times New Roman" w:eastAsia="Times New Roman" w:hAnsi="Times New Roman" w:cs="Times New Roman"/>
        </w:rPr>
      </w:pPr>
    </w:p>
    <w:p w:rsidR="00B12233" w:rsidRPr="00384319" w:rsidP="00B12233" w14:paraId="08DE4ACA" w14:textId="77777777">
      <w:pPr>
        <w:widowControl/>
        <w:spacing w:after="0" w:line="240" w:lineRule="auto"/>
        <w:rPr>
          <w:rFonts w:ascii="Times New Roman" w:eastAsia="Times New Roman" w:hAnsi="Times New Roman" w:cs="Times New Roman"/>
        </w:rPr>
      </w:pPr>
      <w:r w:rsidRPr="00384319">
        <w:rPr>
          <w:rFonts w:ascii="Times New Roman" w:eastAsia="Times New Roman" w:hAnsi="Times New Roman" w:cs="Times New Roman"/>
        </w:rPr>
        <w:t>Sincerely,</w:t>
      </w:r>
    </w:p>
    <w:p w:rsidR="00B12233" w:rsidRPr="00384319" w:rsidP="00B12233" w14:paraId="52E7E233" w14:textId="77777777">
      <w:pPr>
        <w:widowControl/>
        <w:spacing w:after="0" w:line="240" w:lineRule="auto"/>
        <w:rPr>
          <w:rFonts w:ascii="Times New Roman" w:eastAsia="Times New Roman" w:hAnsi="Times New Roman" w:cs="Times New Roman"/>
        </w:rPr>
      </w:pPr>
    </w:p>
    <w:p w:rsidR="00B12233" w:rsidRPr="00384319" w:rsidP="00B12233" w14:paraId="24DDAEEC" w14:textId="77777777">
      <w:pPr>
        <w:widowControl/>
        <w:spacing w:after="0" w:line="240" w:lineRule="auto"/>
        <w:rPr>
          <w:rFonts w:ascii="Times New Roman" w:eastAsia="Times New Roman" w:hAnsi="Times New Roman" w:cs="Times New Roman"/>
          <w:color w:val="FF0000"/>
        </w:rPr>
      </w:pPr>
      <w:r w:rsidRPr="00384319">
        <w:rPr>
          <w:rFonts w:ascii="Times New Roman" w:eastAsia="Times New Roman" w:hAnsi="Times New Roman" w:cs="Times New Roman"/>
          <w:color w:val="FF0000"/>
        </w:rPr>
        <w:t>NAEP State/TUDA Coordinator</w:t>
      </w:r>
    </w:p>
    <w:p w:rsidR="00B12233" w:rsidRPr="00384319" w:rsidP="00B12233" w14:paraId="678C58E4" w14:textId="77777777">
      <w:pPr>
        <w:widowControl/>
        <w:rPr>
          <w:rFonts w:ascii="Times New Roman" w:eastAsia="Aptos" w:hAnsi="Times New Roman" w:cs="Times New Roman"/>
          <w:kern w:val="2"/>
          <w:sz w:val="20"/>
          <w:szCs w:val="20"/>
          <w14:ligatures w14:val="standardContextual"/>
        </w:rPr>
      </w:pPr>
    </w:p>
    <w:p w:rsidR="00B12233" w:rsidRPr="00384319" w:rsidP="00B12233" w14:paraId="0E3B15C6" w14:textId="77777777">
      <w:pPr>
        <w:widowControl/>
        <w:spacing w:after="0"/>
        <w:rPr>
          <w:rFonts w:ascii="Times New Roman" w:eastAsia="Aptos" w:hAnsi="Times New Roman" w:cs="Times New Roman"/>
          <w:kern w:val="2"/>
          <w:sz w:val="20"/>
          <w:szCs w:val="20"/>
          <w14:ligatures w14:val="standardContextual"/>
        </w:rPr>
      </w:pPr>
      <w:r w:rsidRPr="00384319">
        <w:rPr>
          <w:rFonts w:ascii="Times New Roman" w:eastAsia="Aptos" w:hAnsi="Times New Roman" w:cs="Times New Roman"/>
          <w:kern w:val="2"/>
          <w:sz w:val="20"/>
          <w:szCs w:val="20"/>
          <w14:ligatures w14:val="standardContextual"/>
        </w:rPr>
        <w:t xml:space="preserve">CC: </w:t>
      </w:r>
      <w:r w:rsidRPr="00384319">
        <w:rPr>
          <w:rFonts w:ascii="Times New Roman" w:eastAsia="Aptos" w:hAnsi="Times New Roman" w:cs="Times New Roman"/>
          <w:color w:val="FF0000"/>
          <w:kern w:val="2"/>
          <w:sz w:val="20"/>
          <w:szCs w:val="20"/>
          <w:highlight w:val="yellow"/>
          <w14:ligatures w14:val="standardContextual"/>
        </w:rPr>
        <w:t>Principal</w:t>
      </w:r>
    </w:p>
    <w:p w:rsidR="00B12233" w:rsidRPr="00384319" w:rsidP="00B12233" w14:paraId="0BBEF279" w14:textId="77777777">
      <w:pPr>
        <w:widowControl/>
        <w:spacing w:after="0"/>
        <w:ind w:firstLine="360"/>
        <w:rPr>
          <w:rFonts w:ascii="Times New Roman" w:eastAsia="Aptos" w:hAnsi="Times New Roman" w:cs="Times New Roman"/>
          <w:kern w:val="2"/>
          <w:sz w:val="20"/>
          <w:szCs w:val="20"/>
          <w14:ligatures w14:val="standardContextual"/>
        </w:rPr>
      </w:pPr>
      <w:r w:rsidRPr="00384319">
        <w:rPr>
          <w:rFonts w:ascii="Times New Roman" w:eastAsia="Aptos" w:hAnsi="Times New Roman" w:cs="Times New Roman"/>
          <w:color w:val="FF0000"/>
          <w:kern w:val="2"/>
          <w:sz w:val="20"/>
          <w:szCs w:val="20"/>
          <w:highlight w:val="yellow"/>
          <w14:ligatures w14:val="standardContextual"/>
        </w:rPr>
        <w:t>School Coordinator</w:t>
      </w:r>
    </w:p>
    <w:p w:rsidR="00B12233" w:rsidRPr="00384319" w:rsidP="00B12233" w14:paraId="3768BF82" w14:textId="77777777">
      <w:pPr>
        <w:widowControl/>
        <w:spacing w:after="0"/>
        <w:ind w:left="360"/>
        <w:rPr>
          <w:rFonts w:ascii="Times New Roman" w:eastAsia="Aptos" w:hAnsi="Times New Roman" w:cs="Times New Roman"/>
          <w:color w:val="FF0000"/>
          <w:kern w:val="2"/>
          <w:sz w:val="20"/>
          <w:szCs w:val="20"/>
          <w:highlight w:val="yellow"/>
          <w14:ligatures w14:val="standardContextual"/>
        </w:rPr>
      </w:pPr>
      <w:r w:rsidRPr="00384319">
        <w:rPr>
          <w:rFonts w:ascii="Times New Roman" w:eastAsia="Aptos" w:hAnsi="Times New Roman" w:cs="Times New Roman"/>
          <w:color w:val="FF0000"/>
          <w:kern w:val="2"/>
          <w:sz w:val="20"/>
          <w:szCs w:val="20"/>
          <w:highlight w:val="yellow"/>
          <w14:ligatures w14:val="standardContextual"/>
        </w:rPr>
        <w:t>District Assessment Coordinator</w:t>
      </w:r>
    </w:p>
    <w:p w:rsidR="00B12233" w:rsidRPr="00384319" w:rsidP="00B12233" w14:paraId="4887B6DE" w14:textId="77777777">
      <w:pPr>
        <w:widowControl/>
        <w:spacing w:after="0"/>
        <w:ind w:left="360"/>
        <w:rPr>
          <w:rFonts w:ascii="Times New Roman" w:eastAsia="Aptos" w:hAnsi="Times New Roman" w:cs="Times New Roman"/>
          <w:color w:val="FF0000"/>
          <w:kern w:val="2"/>
          <w:sz w:val="20"/>
          <w:szCs w:val="20"/>
          <w:highlight w:val="yellow"/>
          <w14:ligatures w14:val="standardContextual"/>
        </w:rPr>
      </w:pPr>
      <w:r w:rsidRPr="00384319">
        <w:rPr>
          <w:rFonts w:ascii="Times New Roman" w:eastAsia="Aptos" w:hAnsi="Times New Roman" w:cs="Times New Roman"/>
          <w:color w:val="FF0000"/>
          <w:kern w:val="2"/>
          <w:sz w:val="20"/>
          <w:szCs w:val="20"/>
          <w:highlight w:val="yellow"/>
          <w14:ligatures w14:val="standardContextual"/>
        </w:rPr>
        <w:t>District Technology Director</w:t>
      </w:r>
    </w:p>
    <w:p w:rsidR="00B12233" w:rsidRPr="00384319" w:rsidP="00B12233" w14:paraId="197F37EB" w14:textId="77777777">
      <w:pPr>
        <w:widowControl/>
        <w:spacing w:after="0"/>
        <w:ind w:left="360"/>
        <w:rPr>
          <w:rFonts w:ascii="Times New Roman" w:eastAsia="Aptos" w:hAnsi="Times New Roman" w:cs="Times New Roman"/>
          <w:color w:val="FF0000"/>
          <w:kern w:val="2"/>
          <w:sz w:val="20"/>
          <w:szCs w:val="20"/>
          <w14:ligatures w14:val="standardContextual"/>
        </w:rPr>
      </w:pPr>
      <w:r w:rsidRPr="00384319">
        <w:rPr>
          <w:rFonts w:ascii="Times New Roman" w:eastAsia="Aptos" w:hAnsi="Times New Roman" w:cs="Times New Roman"/>
          <w:color w:val="FF0000"/>
          <w:kern w:val="2"/>
          <w:sz w:val="20"/>
          <w:szCs w:val="20"/>
          <w:highlight w:val="yellow"/>
          <w14:ligatures w14:val="standardContextual"/>
        </w:rPr>
        <w:t>Technology Coordinator</w:t>
      </w:r>
    </w:p>
    <w:p w:rsidR="00B12233" w:rsidRPr="00384319" w:rsidP="00B12233" w14:paraId="409100F9" w14:textId="77777777">
      <w:pPr>
        <w:widowControl/>
        <w:spacing w:after="0"/>
        <w:ind w:left="360"/>
        <w:rPr>
          <w:rFonts w:ascii="Times New Roman" w:eastAsia="Aptos" w:hAnsi="Times New Roman" w:cs="Times New Roman"/>
          <w:color w:val="FF0000"/>
          <w:kern w:val="2"/>
          <w:sz w:val="20"/>
          <w:szCs w:val="20"/>
          <w14:ligatures w14:val="standardContextual"/>
        </w:rPr>
      </w:pPr>
      <w:r w:rsidRPr="00384319">
        <w:rPr>
          <w:rFonts w:ascii="Times New Roman" w:eastAsia="Aptos" w:hAnsi="Times New Roman" w:cs="Times New Roman"/>
          <w:color w:val="FF0000"/>
          <w:kern w:val="2"/>
          <w:sz w:val="20"/>
          <w:szCs w:val="20"/>
          <w:highlight w:val="yellow"/>
          <w14:ligatures w14:val="standardContextual"/>
        </w:rPr>
        <w:t>Application Installer</w:t>
      </w:r>
    </w:p>
    <w:p w:rsidR="00B12233" w:rsidRPr="00384319" w:rsidP="00B12233" w14:paraId="15DF18B1" w14:textId="77777777">
      <w:pPr>
        <w:widowControl/>
        <w:spacing w:after="0"/>
        <w:ind w:left="360"/>
        <w:rPr>
          <w:rFonts w:ascii="Times New Roman" w:eastAsia="Aptos" w:hAnsi="Times New Roman" w:cs="Times New Roman"/>
          <w:color w:val="FF0000"/>
          <w:kern w:val="2"/>
          <w:sz w:val="20"/>
          <w:szCs w:val="20"/>
          <w14:ligatures w14:val="standardContextual"/>
        </w:rPr>
      </w:pPr>
      <w:r w:rsidRPr="00384319">
        <w:rPr>
          <w:rFonts w:ascii="Times New Roman" w:eastAsia="Aptos" w:hAnsi="Times New Roman" w:cs="Times New Roman"/>
          <w:color w:val="FF0000"/>
          <w:kern w:val="2"/>
          <w:sz w:val="20"/>
          <w:szCs w:val="20"/>
          <w:highlight w:val="yellow"/>
          <w14:ligatures w14:val="standardContextual"/>
        </w:rPr>
        <w:t>District Other Contact</w:t>
      </w:r>
    </w:p>
    <w:p w:rsidR="00B12233" w:rsidRPr="00384319" w:rsidP="00B12233" w14:paraId="2AC2F5AD" w14:textId="77777777">
      <w:pPr>
        <w:widowControl/>
        <w:rPr>
          <w:rFonts w:ascii="Times New Roman" w:eastAsia="Aptos" w:hAnsi="Times New Roman" w:cs="Times New Roman"/>
          <w:kern w:val="2"/>
          <w:sz w:val="20"/>
          <w:szCs w:val="20"/>
          <w14:ligatures w14:val="standardContextual"/>
        </w:rPr>
      </w:pPr>
      <w:r w:rsidRPr="00384319">
        <w:rPr>
          <w:rFonts w:ascii="Times New Roman" w:eastAsia="Aptos" w:hAnsi="Times New Roman" w:cs="Times New Roman"/>
          <w:kern w:val="2"/>
          <w:sz w:val="20"/>
          <w:szCs w:val="20"/>
          <w14:ligatures w14:val="standardContextual"/>
        </w:rPr>
        <w:tab/>
      </w:r>
    </w:p>
    <w:p w:rsidR="00B12233" w:rsidRPr="00384319" w:rsidP="00B12233" w14:paraId="1457AA3E" w14:textId="77777777">
      <w:pPr>
        <w:widowControl/>
        <w:spacing w:after="0"/>
        <w:rPr>
          <w:rFonts w:ascii="Times New Roman" w:eastAsia="Times New Roman" w:hAnsi="Times New Roman" w:cs="Times New Roman"/>
          <w:i/>
          <w:iCs/>
        </w:rPr>
      </w:pPr>
      <w:r w:rsidRPr="00384319">
        <w:rPr>
          <w:rFonts w:ascii="Times New Roman" w:eastAsia="Aptos" w:hAnsi="Times New Roman" w:cs="Times New Roman"/>
          <w:i/>
          <w:iCs/>
          <w:sz w:val="20"/>
          <w:szCs w:val="20"/>
        </w:rPr>
        <w:t xml:space="preserve">The National Center for Education Statistics (NCES) conducts the National Assessment of Educational Progress to evaluate federally supported education programs. </w:t>
      </w:r>
      <w:r w:rsidRPr="00384319">
        <w:rPr>
          <w:rFonts w:ascii="Times New Roman" w:eastAsia="Aptos" w:hAnsi="Times New Roman" w:cs="Times New Roman"/>
          <w:i/>
          <w:iCs/>
          <w:sz w:val="20"/>
          <w:szCs w:val="20"/>
        </w:rPr>
        <w:t>All of</w:t>
      </w:r>
      <w:r w:rsidRPr="00384319">
        <w:rPr>
          <w:rFonts w:ascii="Times New Roman" w:eastAsia="Aptos" w:hAnsi="Times New Roman" w:cs="Times New Roman"/>
          <w:i/>
          <w:iCs/>
          <w:sz w:val="20"/>
          <w:szCs w:val="20"/>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384319">
        <w:rPr>
          <w:rFonts w:ascii="Times New Roman" w:eastAsia="Aptos" w:hAnsi="Times New Roman" w:cs="Times New Roman"/>
          <w:i/>
          <w:iCs/>
          <w:sz w:val="20"/>
          <w:szCs w:val="20"/>
        </w:rPr>
        <w:t>both if</w:t>
      </w:r>
      <w:r w:rsidRPr="00384319">
        <w:rPr>
          <w:rFonts w:ascii="Times New Roman" w:eastAsia="Aptos" w:hAnsi="Times New Roman" w:cs="Times New Roman"/>
          <w:i/>
          <w:iCs/>
          <w:sz w:val="20"/>
          <w:szCs w:val="20"/>
        </w:rPr>
        <w:t xml:space="preserve"> he </w:t>
      </w:r>
      <w:r w:rsidRPr="00384319">
        <w:rPr>
          <w:rFonts w:ascii="Times New Roman" w:eastAsia="Aptos" w:hAnsi="Times New Roman" w:cs="Times New Roman"/>
          <w:i/>
          <w:iCs/>
          <w:sz w:val="20"/>
          <w:szCs w:val="20"/>
        </w:rPr>
        <w:t>or</w:t>
      </w:r>
      <w:r w:rsidRPr="00384319">
        <w:rPr>
          <w:rFonts w:ascii="Times New Roman" w:eastAsia="Aptos" w:hAnsi="Times New Roman" w:cs="Times New Roman"/>
          <w:i/>
          <w:iCs/>
          <w:sz w:val="20"/>
          <w:szCs w:val="20"/>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B12233" w:rsidRPr="00384319" w:rsidP="00B12233" w14:paraId="022ACF70" w14:textId="77777777">
      <w:pPr>
        <w:widowControl/>
        <w:rPr>
          <w:rFonts w:ascii="Aptos" w:eastAsia="Times New Roman" w:hAnsi="Aptos" w:cs="Times New Roman"/>
        </w:rPr>
      </w:pPr>
    </w:p>
    <w:p w:rsidR="00896DD2" w:rsidP="00896DD2" w14:paraId="3879A4A8" w14:textId="3F64B708">
      <w:pPr>
        <w:pStyle w:val="Heading3"/>
        <w:rPr>
          <w:rStyle w:val="Strong"/>
          <w:rFonts w:cs="Times New Roman"/>
          <w:b w:val="0"/>
          <w:bCs w:val="0"/>
        </w:rPr>
      </w:pPr>
    </w:p>
    <w:p w:rsidR="00896DD2" w:rsidP="00896DD2" w14:paraId="58062122" w14:textId="77777777"/>
    <w:p w:rsidR="001609C1" w:rsidRPr="001609C1" w:rsidP="001609C1" w14:paraId="05EFFF03" w14:textId="77777777">
      <w:pPr>
        <w:widowControl/>
        <w:spacing w:after="0" w:line="240" w:lineRule="auto"/>
        <w:rPr>
          <w:rFonts w:ascii="Times New Roman" w:eastAsia="Times New Roman" w:hAnsi="Times New Roman" w:cs="Times New Roman"/>
          <w:i/>
          <w:iCs/>
        </w:rPr>
      </w:pPr>
    </w:p>
    <w:p w:rsidR="00A045C5" w:rsidP="00976127" w14:paraId="578D3F0E" w14:textId="5817C239">
      <w:pPr>
        <w:pStyle w:val="Heading3"/>
        <w:rPr>
          <w:rStyle w:val="Strong"/>
          <w:rFonts w:cs="Times New Roman"/>
        </w:rPr>
      </w:pPr>
      <w:bookmarkStart w:id="829" w:name="_Toc233816088"/>
      <w:r w:rsidRPr="008D32E2">
        <w:rPr>
          <w:rStyle w:val="Strong"/>
          <w:rFonts w:cs="Times New Roman"/>
        </w:rPr>
        <w:t>Appendix D-</w:t>
      </w:r>
      <w:r w:rsidR="00896DD2">
        <w:rPr>
          <w:rStyle w:val="Strong"/>
          <w:rFonts w:cs="Times New Roman"/>
        </w:rPr>
        <w:t>29</w:t>
      </w:r>
      <w:r w:rsidRPr="008D32E2">
        <w:rPr>
          <w:rStyle w:val="Strong"/>
          <w:rFonts w:cs="Times New Roman"/>
        </w:rPr>
        <w:t xml:space="preserve">: </w:t>
      </w:r>
      <w:r w:rsidRPr="00DF0CB3">
        <w:rPr>
          <w:rStyle w:val="Strong"/>
          <w:rFonts w:cs="Times New Roman"/>
          <w:b w:val="0"/>
          <w:bCs w:val="0"/>
        </w:rPr>
        <w:t>NAEP 202</w:t>
      </w:r>
      <w:r w:rsidR="005D5C73">
        <w:rPr>
          <w:rStyle w:val="Strong"/>
          <w:rFonts w:cs="Times New Roman"/>
          <w:b w:val="0"/>
          <w:bCs w:val="0"/>
        </w:rPr>
        <w:t xml:space="preserve">7 </w:t>
      </w:r>
      <w:r w:rsidRPr="00DF0CB3">
        <w:rPr>
          <w:rStyle w:val="Strong"/>
          <w:rFonts w:cs="Times New Roman"/>
          <w:b w:val="0"/>
          <w:bCs w:val="0"/>
        </w:rPr>
        <w:t>Preassessment Responsibilities Guide</w:t>
      </w:r>
      <w:r>
        <w:rPr>
          <w:rStyle w:val="Strong"/>
          <w:rFonts w:cs="Times New Roman"/>
          <w:b w:val="0"/>
          <w:bCs w:val="0"/>
        </w:rPr>
        <w:t>-Private Schools</w:t>
      </w:r>
      <w:r w:rsidRPr="00DF0CB3">
        <w:rPr>
          <w:rStyle w:val="Strong"/>
          <w:rFonts w:cs="Times New Roman"/>
          <w:b w:val="0"/>
          <w:bCs w:val="0"/>
        </w:rPr>
        <w:t>, School Device Model</w:t>
      </w:r>
      <w:bookmarkStart w:id="830" w:name="_Toc175909532"/>
      <w:r w:rsidR="00085224">
        <w:rPr>
          <w:rStyle w:val="Strong"/>
          <w:rFonts w:cs="Times New Roman"/>
          <w:b w:val="0"/>
          <w:bCs w:val="0"/>
        </w:rPr>
        <w:t xml:space="preserve"> (NEW)</w:t>
      </w:r>
      <w:bookmarkEnd w:id="829"/>
    </w:p>
    <w:p w:rsidR="00976127" w:rsidP="00976127" w14:paraId="35ADCDAE" w14:textId="77777777"/>
    <w:p w:rsidR="00885948" w:rsidRPr="00885948" w:rsidP="00885948" w14:paraId="51BCD316" w14:textId="77777777">
      <w:pPr>
        <w:widowControl/>
        <w:spacing w:after="160" w:line="259" w:lineRule="auto"/>
        <w:jc w:val="center"/>
        <w:rPr>
          <w:rFonts w:ascii="Times New Roman" w:eastAsia="Times New Roman" w:hAnsi="Times New Roman" w:cs="Times New Roman"/>
          <w:b/>
          <w:bCs/>
        </w:rPr>
      </w:pPr>
      <w:r w:rsidRPr="00885948">
        <w:rPr>
          <w:rFonts w:ascii="Times New Roman" w:eastAsia="Times New Roman" w:hAnsi="Times New Roman" w:cs="Times New Roman"/>
          <w:b/>
          <w:bCs/>
        </w:rPr>
        <w:t xml:space="preserve">NAEP 2027 Private School Preassessment Responsibilities Guide (School Device) </w:t>
      </w:r>
    </w:p>
    <w:p w:rsidR="00885948" w:rsidRPr="00885948" w:rsidP="00885948" w14:paraId="53FAD91E" w14:textId="77777777">
      <w:pPr>
        <w:widowControl/>
        <w:spacing w:after="160" w:line="259" w:lineRule="auto"/>
        <w:rPr>
          <w:rFonts w:ascii="Times New Roman" w:eastAsia="Times New Roman" w:hAnsi="Times New Roman" w:cs="Times New Roman"/>
        </w:rPr>
      </w:pPr>
      <w:r w:rsidRPr="00885948">
        <w:rPr>
          <w:rFonts w:ascii="Times New Roman" w:eastAsia="Times New Roman" w:hAnsi="Times New Roman" w:cs="Times New Roman"/>
        </w:rPr>
        <w:t xml:space="preserve">Thank you for your support of the National Assessment of Educational Progress (NAEP). We look forward to working with you to make NAEP a positive experience at your school. </w:t>
      </w:r>
      <w:r w:rsidRPr="00885948">
        <w:rPr>
          <w:rFonts w:ascii="Times New Roman" w:eastAsia="Times New Roman" w:hAnsi="Times New Roman" w:cs="Times New Roman"/>
          <w:color w:val="000000"/>
        </w:rPr>
        <w:t xml:space="preserve">The Assessment Management System (AMS) will be your primary resource for completing the assessment planning tasks online for the upcoming assessment. </w:t>
      </w:r>
      <w:r w:rsidRPr="00885948">
        <w:rPr>
          <w:rFonts w:ascii="Times New Roman" w:eastAsia="Times New Roman" w:hAnsi="Times New Roman" w:cs="Times New Roman"/>
        </w:rPr>
        <w:t xml:space="preserve"> </w:t>
      </w:r>
    </w:p>
    <w:p w:rsidR="00885948" w:rsidRPr="00885948" w:rsidP="00885948" w14:paraId="596843D7" w14:textId="77777777">
      <w:pPr>
        <w:widowControl/>
        <w:spacing w:after="160" w:line="259" w:lineRule="auto"/>
        <w:rPr>
          <w:rFonts w:ascii="Times New Roman" w:eastAsia="Times New Roman" w:hAnsi="Times New Roman" w:cs="Times New Roman"/>
        </w:rPr>
      </w:pPr>
      <w:r w:rsidRPr="00885948">
        <w:rPr>
          <w:rFonts w:ascii="Times New Roman" w:eastAsia="Times New Roman" w:hAnsi="Times New Roman" w:cs="Times New Roman"/>
        </w:rPr>
        <w:t>This guide outlines the tasks you will complete along with available resources to make assessment day successful.</w:t>
      </w:r>
    </w:p>
    <w:p w:rsidR="00885948" w:rsidRPr="00885948" w:rsidP="00885948" w14:paraId="0FFF772F" w14:textId="77777777">
      <w:pPr>
        <w:widowControl/>
        <w:spacing w:after="160" w:line="259" w:lineRule="auto"/>
        <w:rPr>
          <w:rFonts w:ascii="Times New Roman" w:eastAsia="Times New Roman" w:hAnsi="Times New Roman" w:cs="Times New Roman"/>
          <w:b/>
          <w:bCs/>
        </w:rPr>
      </w:pPr>
      <w:r w:rsidRPr="00885948">
        <w:rPr>
          <w:rFonts w:ascii="Times New Roman" w:eastAsia="Times New Roman" w:hAnsi="Times New Roman" w:cs="Times New Roman"/>
          <w:b/>
          <w:bCs/>
        </w:rPr>
        <w:t>NAEP Activity Timeline</w:t>
      </w:r>
    </w:p>
    <w:p w:rsidR="00885948" w:rsidRPr="00885948" w:rsidP="00885948" w14:paraId="568C0503" w14:textId="77777777">
      <w:pPr>
        <w:widowControl/>
        <w:spacing w:before="20" w:after="100"/>
        <w:rPr>
          <w:rFonts w:ascii="Times New Roman" w:eastAsia="Times New Roman" w:hAnsi="Times New Roman" w:cs="Times New Roman"/>
          <w:color w:val="000000"/>
        </w:rPr>
      </w:pPr>
      <w:r w:rsidRPr="00885948">
        <w:rPr>
          <w:rFonts w:ascii="Times New Roman" w:eastAsia="Times New Roman" w:hAnsi="Times New Roman" w:cs="Times New Roman"/>
          <w:b/>
          <w:bCs/>
          <w:color w:val="000000"/>
        </w:rPr>
        <w:t>December–January:</w:t>
      </w:r>
      <w:r w:rsidRPr="00885948">
        <w:rPr>
          <w:rFonts w:ascii="Times New Roman" w:eastAsia="Times New Roman" w:hAnsi="Times New Roman" w:cs="Times New Roman"/>
          <w:color w:val="000000"/>
        </w:rPr>
        <w:t xml:space="preserve"> </w:t>
      </w:r>
    </w:p>
    <w:p w:rsidR="00885948" w:rsidRPr="00885948" w14:paraId="54A9341B" w14:textId="77777777">
      <w:pPr>
        <w:widowControl/>
        <w:numPr>
          <w:ilvl w:val="0"/>
          <w:numId w:val="108"/>
        </w:numPr>
        <w:spacing w:before="20" w:after="100" w:line="259" w:lineRule="auto"/>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 xml:space="preserve">Complete Preassessment Activities </w:t>
      </w:r>
    </w:p>
    <w:p w:rsidR="00885948" w:rsidRPr="00885948" w:rsidP="00885948" w14:paraId="7A40DED9" w14:textId="77777777">
      <w:pPr>
        <w:widowControl/>
        <w:spacing w:before="20" w:after="100"/>
        <w:rPr>
          <w:rFonts w:ascii="Times New Roman" w:eastAsia="Times New Roman" w:hAnsi="Times New Roman" w:cs="Times New Roman"/>
          <w:color w:val="000000"/>
        </w:rPr>
      </w:pPr>
      <w:r w:rsidRPr="00885948">
        <w:rPr>
          <w:rFonts w:ascii="Times New Roman" w:eastAsia="Times New Roman" w:hAnsi="Times New Roman" w:cs="Times New Roman"/>
          <w:b/>
          <w:bCs/>
          <w:color w:val="000000"/>
        </w:rPr>
        <w:t xml:space="preserve">January–February: </w:t>
      </w:r>
    </w:p>
    <w:p w:rsidR="00885948" w:rsidRPr="00885948" w14:paraId="25B23261" w14:textId="77777777">
      <w:pPr>
        <w:widowControl/>
        <w:numPr>
          <w:ilvl w:val="0"/>
          <w:numId w:val="109"/>
        </w:numPr>
        <w:spacing w:before="20" w:after="100" w:line="259" w:lineRule="auto"/>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 xml:space="preserve">Attend Assessment Planning Meeting  </w:t>
      </w:r>
    </w:p>
    <w:p w:rsidR="00885948" w:rsidRPr="00885948" w:rsidP="00885948" w14:paraId="40437D58" w14:textId="77777777">
      <w:pPr>
        <w:widowControl/>
        <w:spacing w:before="20" w:after="100"/>
        <w:rPr>
          <w:rFonts w:ascii="Times New Roman" w:eastAsia="Times New Roman" w:hAnsi="Times New Roman" w:cs="Times New Roman"/>
          <w:color w:val="000000"/>
        </w:rPr>
      </w:pPr>
      <w:r w:rsidRPr="00885948">
        <w:rPr>
          <w:rFonts w:ascii="Times New Roman" w:eastAsia="Times New Roman" w:hAnsi="Times New Roman" w:cs="Times New Roman"/>
          <w:b/>
          <w:bCs/>
          <w:color w:val="000000"/>
        </w:rPr>
        <w:t xml:space="preserve">At least one week before the scheduled assessment: </w:t>
      </w:r>
    </w:p>
    <w:p w:rsidR="00885948" w:rsidRPr="00885948" w14:paraId="782C6518" w14:textId="77777777">
      <w:pPr>
        <w:widowControl/>
        <w:numPr>
          <w:ilvl w:val="0"/>
          <w:numId w:val="109"/>
        </w:numPr>
        <w:spacing w:before="20" w:after="100" w:line="259" w:lineRule="auto"/>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 xml:space="preserve">Notify Parents and Guardians </w:t>
      </w:r>
    </w:p>
    <w:p w:rsidR="00885948" w:rsidRPr="00885948" w14:paraId="5A2F3889" w14:textId="77777777">
      <w:pPr>
        <w:widowControl/>
        <w:numPr>
          <w:ilvl w:val="0"/>
          <w:numId w:val="109"/>
        </w:numPr>
        <w:spacing w:before="20" w:after="100" w:line="259" w:lineRule="auto"/>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 xml:space="preserve">Support Assessment Activities </w:t>
      </w:r>
    </w:p>
    <w:p w:rsidR="00885948" w:rsidRPr="00885948" w:rsidP="00885948" w14:paraId="6098D27C" w14:textId="77777777">
      <w:pPr>
        <w:widowControl/>
        <w:spacing w:before="20" w:after="100"/>
        <w:rPr>
          <w:rFonts w:ascii="Times New Roman" w:eastAsia="Times New Roman" w:hAnsi="Times New Roman" w:cs="Times New Roman"/>
          <w:color w:val="000000"/>
        </w:rPr>
      </w:pPr>
      <w:r w:rsidRPr="00885948">
        <w:rPr>
          <w:rFonts w:ascii="Times New Roman" w:eastAsia="Times New Roman" w:hAnsi="Times New Roman" w:cs="Times New Roman"/>
          <w:b/>
          <w:bCs/>
          <w:color w:val="000000"/>
        </w:rPr>
        <w:t>January 25–March 19:</w:t>
      </w:r>
      <w:r w:rsidRPr="00885948">
        <w:rPr>
          <w:rFonts w:ascii="Times New Roman" w:eastAsia="Times New Roman" w:hAnsi="Times New Roman" w:cs="Times New Roman"/>
          <w:color w:val="000000"/>
        </w:rPr>
        <w:t xml:space="preserve"> </w:t>
      </w:r>
    </w:p>
    <w:p w:rsidR="00885948" w:rsidRPr="00885948" w14:paraId="61CFBC68" w14:textId="77777777">
      <w:pPr>
        <w:widowControl/>
        <w:numPr>
          <w:ilvl w:val="0"/>
          <w:numId w:val="109"/>
        </w:numPr>
        <w:spacing w:before="20" w:after="100" w:line="259" w:lineRule="auto"/>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NAEP 2027 Assessment Window</w:t>
      </w:r>
    </w:p>
    <w:p w:rsidR="00885948" w:rsidRPr="00885948" w:rsidP="00885948" w14:paraId="797BC80E" w14:textId="77777777">
      <w:pPr>
        <w:widowControl/>
        <w:spacing w:before="20" w:after="100"/>
        <w:rPr>
          <w:rFonts w:ascii="Times New Roman" w:eastAsia="Times New Roman" w:hAnsi="Times New Roman" w:cs="Times New Roman"/>
          <w:color w:val="000000"/>
        </w:rPr>
      </w:pPr>
      <w:r w:rsidRPr="00885948">
        <w:rPr>
          <w:rFonts w:ascii="Times New Roman" w:eastAsia="Times New Roman" w:hAnsi="Times New Roman" w:cs="Times New Roman"/>
          <w:b/>
          <w:bCs/>
          <w:color w:val="000000"/>
        </w:rPr>
        <w:t>After the assessment:</w:t>
      </w:r>
      <w:r w:rsidRPr="00885948">
        <w:rPr>
          <w:rFonts w:ascii="Times New Roman" w:eastAsia="Times New Roman" w:hAnsi="Times New Roman" w:cs="Times New Roman"/>
          <w:color w:val="000000"/>
        </w:rPr>
        <w:t xml:space="preserve"> </w:t>
      </w:r>
    </w:p>
    <w:p w:rsidR="00885948" w:rsidRPr="00885948" w14:paraId="1CB6BEF8" w14:textId="77777777">
      <w:pPr>
        <w:widowControl/>
        <w:numPr>
          <w:ilvl w:val="0"/>
          <w:numId w:val="109"/>
        </w:numPr>
        <w:spacing w:before="20" w:after="100" w:line="259" w:lineRule="auto"/>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 xml:space="preserve">Complete </w:t>
      </w:r>
      <w:r w:rsidRPr="00885948">
        <w:rPr>
          <w:rFonts w:ascii="Times New Roman" w:eastAsia="Times New Roman" w:hAnsi="Times New Roman" w:cs="Times New Roman"/>
          <w:color w:val="000000"/>
        </w:rPr>
        <w:t>Postassessment</w:t>
      </w:r>
      <w:r w:rsidRPr="00885948">
        <w:rPr>
          <w:rFonts w:ascii="Times New Roman" w:eastAsia="Times New Roman" w:hAnsi="Times New Roman" w:cs="Times New Roman"/>
          <w:color w:val="000000"/>
        </w:rPr>
        <w:t xml:space="preserve"> Activities</w:t>
      </w:r>
    </w:p>
    <w:p w:rsidR="00885948" w:rsidRPr="00885948" w:rsidP="00885948" w14:paraId="29C8E991" w14:textId="77777777">
      <w:pPr>
        <w:widowControl/>
        <w:spacing w:after="160" w:line="259" w:lineRule="auto"/>
        <w:rPr>
          <w:rFonts w:ascii="Times New Roman" w:eastAsia="Times New Roman" w:hAnsi="Times New Roman" w:cs="Times New Roman"/>
          <w:b/>
          <w:bCs/>
        </w:rPr>
      </w:pPr>
      <w:r w:rsidRPr="00885948">
        <w:rPr>
          <w:rFonts w:ascii="Times New Roman" w:eastAsia="Times New Roman" w:hAnsi="Times New Roman" w:cs="Times New Roman"/>
          <w:b/>
          <w:bCs/>
        </w:rPr>
        <w:t xml:space="preserve">You will need to complete the following activities: </w:t>
      </w:r>
    </w:p>
    <w:p w:rsidR="00885948" w:rsidRPr="00885948" w14:paraId="1BB51F5E" w14:textId="77777777">
      <w:pPr>
        <w:widowControl/>
        <w:numPr>
          <w:ilvl w:val="0"/>
          <w:numId w:val="110"/>
        </w:numPr>
        <w:spacing w:after="160" w:line="259" w:lineRule="auto"/>
        <w:contextualSpacing/>
        <w:rPr>
          <w:rFonts w:ascii="Times New Roman" w:eastAsia="Times New Roman" w:hAnsi="Times New Roman" w:cs="Times New Roman"/>
          <w:b/>
          <w:bCs/>
        </w:rPr>
      </w:pPr>
      <w:r w:rsidRPr="00885948">
        <w:rPr>
          <w:rFonts w:ascii="Times New Roman" w:eastAsia="Times New Roman" w:hAnsi="Times New Roman" w:cs="Times New Roman"/>
          <w:b/>
          <w:bCs/>
        </w:rPr>
        <w:t xml:space="preserve">Complete Preassessment Activities </w:t>
      </w:r>
    </w:p>
    <w:p w:rsidR="00885948" w:rsidRPr="00885948" w:rsidP="00885948" w14:paraId="0E811BC3" w14:textId="77777777">
      <w:pPr>
        <w:widowControl/>
        <w:spacing w:after="160" w:line="259" w:lineRule="auto"/>
        <w:ind w:left="720"/>
        <w:rPr>
          <w:rFonts w:ascii="Times New Roman" w:eastAsia="Times New Roman" w:hAnsi="Times New Roman" w:cs="Times New Roman"/>
        </w:rPr>
      </w:pPr>
      <w:r w:rsidRPr="00885948">
        <w:rPr>
          <w:rFonts w:ascii="Times New Roman" w:eastAsia="Times New Roman" w:hAnsi="Times New Roman" w:cs="Times New Roman"/>
        </w:rPr>
        <w:t>Complete the following preassessment activities in the AMS when the student sample is released in December.</w:t>
      </w:r>
    </w:p>
    <w:p w:rsidR="00885948" w:rsidRPr="00885948" w14:paraId="0A12CDAD" w14:textId="77777777">
      <w:pPr>
        <w:widowControl/>
        <w:numPr>
          <w:ilvl w:val="0"/>
          <w:numId w:val="6"/>
        </w:numPr>
        <w:spacing w:after="160" w:line="259" w:lineRule="auto"/>
        <w:ind w:left="1080"/>
        <w:contextualSpacing/>
        <w:rPr>
          <w:rFonts w:ascii="Times New Roman" w:eastAsia="Times New Roman" w:hAnsi="Times New Roman" w:cs="Times New Roman"/>
        </w:rPr>
      </w:pPr>
      <w:r w:rsidRPr="00885948">
        <w:rPr>
          <w:rFonts w:ascii="Times New Roman" w:eastAsia="Times New Roman" w:hAnsi="Times New Roman" w:cs="Times New Roman"/>
        </w:rPr>
        <w:t xml:space="preserve">Schedule Assessment Planning Meeting </w:t>
      </w:r>
    </w:p>
    <w:p w:rsidR="00885948" w:rsidRPr="00885948" w14:paraId="0E69246B" w14:textId="77777777">
      <w:pPr>
        <w:widowControl/>
        <w:numPr>
          <w:ilvl w:val="1"/>
          <w:numId w:val="6"/>
        </w:numPr>
        <w:spacing w:after="160" w:line="259" w:lineRule="auto"/>
        <w:ind w:left="1800"/>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Select a date and time (1-hour block) to schedule the Assessment Planning Meeting with your NAEP representative in the AMS. Upon request, your NAEP representative can review how to complete the planning tasks outlined below.</w:t>
      </w:r>
    </w:p>
    <w:p w:rsidR="00885948" w:rsidRPr="00885948" w14:paraId="72A6C3AE" w14:textId="77777777">
      <w:pPr>
        <w:widowControl/>
        <w:numPr>
          <w:ilvl w:val="0"/>
          <w:numId w:val="6"/>
        </w:numPr>
        <w:spacing w:after="160" w:line="259" w:lineRule="auto"/>
        <w:ind w:left="1080"/>
        <w:contextualSpacing/>
        <w:rPr>
          <w:rFonts w:ascii="Times New Roman" w:eastAsia="Times New Roman" w:hAnsi="Times New Roman" w:cs="Times New Roman"/>
          <w:color w:val="000000"/>
        </w:rPr>
      </w:pPr>
      <w:r w:rsidRPr="00885948">
        <w:rPr>
          <w:rFonts w:ascii="Times New Roman" w:eastAsia="Times New Roman" w:hAnsi="Times New Roman" w:cs="Times New Roman"/>
        </w:rPr>
        <w:t xml:space="preserve">Provide Student Information </w:t>
      </w:r>
    </w:p>
    <w:p w:rsidR="00885948" w:rsidRPr="00885948" w14:paraId="02ADEDDD" w14:textId="77777777">
      <w:pPr>
        <w:widowControl/>
        <w:numPr>
          <w:ilvl w:val="1"/>
          <w:numId w:val="6"/>
        </w:numPr>
        <w:spacing w:after="160" w:line="259" w:lineRule="auto"/>
        <w:ind w:left="1800"/>
        <w:contextualSpacing/>
        <w:rPr>
          <w:rFonts w:ascii="Times New Roman" w:eastAsia="Times New Roman" w:hAnsi="Times New Roman" w:cs="Times New Roman"/>
        </w:rPr>
      </w:pPr>
      <w:r w:rsidRPr="00885948">
        <w:rPr>
          <w:rFonts w:ascii="Times New Roman" w:eastAsia="Times New Roman" w:hAnsi="Times New Roman" w:cs="Times New Roman"/>
        </w:rPr>
        <w:t>Review the student sample and identify any students who cannot take the assessment.</w:t>
      </w:r>
    </w:p>
    <w:p w:rsidR="00885948" w:rsidRPr="00885948" w14:paraId="658AF04E" w14:textId="77777777">
      <w:pPr>
        <w:widowControl/>
        <w:numPr>
          <w:ilvl w:val="1"/>
          <w:numId w:val="6"/>
        </w:numPr>
        <w:spacing w:after="160" w:line="259" w:lineRule="auto"/>
        <w:ind w:left="1800"/>
        <w:contextualSpacing/>
        <w:rPr>
          <w:rFonts w:ascii="Times New Roman" w:eastAsia="Times New Roman" w:hAnsi="Times New Roman" w:cs="Times New Roman"/>
        </w:rPr>
      </w:pPr>
      <w:r w:rsidRPr="00885948">
        <w:rPr>
          <w:rFonts w:ascii="Times New Roman" w:eastAsia="Times New Roman" w:hAnsi="Times New Roman" w:cs="Times New Roman"/>
        </w:rPr>
        <w:t>Review the demographic information and update any information that is missing or inaccurate.</w:t>
      </w:r>
    </w:p>
    <w:p w:rsidR="00885948" w:rsidRPr="00885948" w14:paraId="1E31C2F2" w14:textId="77777777">
      <w:pPr>
        <w:widowControl/>
        <w:numPr>
          <w:ilvl w:val="1"/>
          <w:numId w:val="6"/>
        </w:numPr>
        <w:spacing w:after="160" w:line="259" w:lineRule="auto"/>
        <w:ind w:left="1800"/>
        <w:contextualSpacing/>
        <w:rPr>
          <w:rFonts w:ascii="Times New Roman" w:eastAsia="Times New Roman" w:hAnsi="Times New Roman" w:cs="Times New Roman"/>
        </w:rPr>
      </w:pPr>
      <w:r w:rsidRPr="00885948">
        <w:rPr>
          <w:rFonts w:ascii="Times New Roman" w:eastAsia="Times New Roman" w:hAnsi="Times New Roman" w:cs="Times New Roman"/>
        </w:rPr>
        <w:t>Provide information about students with disabilities (SD) and English learners (EL) so NAEP assessment administrators can plan appropriate testing accommodations.</w:t>
      </w:r>
    </w:p>
    <w:p w:rsidR="00885948" w:rsidRPr="00885948" w14:paraId="761089E3" w14:textId="77777777">
      <w:pPr>
        <w:widowControl/>
        <w:numPr>
          <w:ilvl w:val="2"/>
          <w:numId w:val="6"/>
        </w:numPr>
        <w:spacing w:after="160" w:line="259" w:lineRule="auto"/>
        <w:ind w:left="2520"/>
        <w:contextualSpacing/>
        <w:rPr>
          <w:rFonts w:ascii="Times New Roman" w:eastAsia="Times New Roman" w:hAnsi="Times New Roman" w:cs="Times New Roman"/>
        </w:rPr>
      </w:pPr>
      <w:r w:rsidRPr="00885948">
        <w:rPr>
          <w:rFonts w:ascii="Times New Roman" w:eastAsia="Times New Roman" w:hAnsi="Times New Roman" w:cs="Times New Roman"/>
        </w:rPr>
        <w:t>You can invite your school’s SD and EL specialists to register for the AMS to assist with this task.</w:t>
      </w:r>
    </w:p>
    <w:p w:rsidR="00885948" w:rsidRPr="00885948" w14:paraId="7386D0B5" w14:textId="77777777">
      <w:pPr>
        <w:widowControl/>
        <w:numPr>
          <w:ilvl w:val="2"/>
          <w:numId w:val="6"/>
        </w:numPr>
        <w:spacing w:after="160" w:line="259" w:lineRule="auto"/>
        <w:ind w:left="2520"/>
        <w:contextualSpacing/>
        <w:rPr>
          <w:rFonts w:ascii="Times New Roman" w:eastAsia="Times New Roman" w:hAnsi="Times New Roman" w:cs="Times New Roman"/>
        </w:rPr>
      </w:pPr>
      <w:r w:rsidRPr="00885948">
        <w:rPr>
          <w:rFonts w:ascii="Times New Roman" w:eastAsia="Times New Roman" w:hAnsi="Times New Roman" w:cs="Times New Roman"/>
        </w:rPr>
        <w:t xml:space="preserve">School staff may need to assist with certain </w:t>
      </w:r>
      <w:r w:rsidRPr="00885948">
        <w:rPr>
          <w:rFonts w:ascii="Times New Roman" w:eastAsia="Times New Roman" w:hAnsi="Times New Roman" w:cs="Times New Roman"/>
        </w:rPr>
        <w:t>accommodations</w:t>
      </w:r>
      <w:r w:rsidRPr="00885948">
        <w:rPr>
          <w:rFonts w:ascii="Times New Roman" w:eastAsia="Times New Roman" w:hAnsi="Times New Roman" w:cs="Times New Roman"/>
        </w:rPr>
        <w:t xml:space="preserve"> (e.g., </w:t>
      </w:r>
      <w:r w:rsidRPr="00885948">
        <w:rPr>
          <w:rFonts w:ascii="Times New Roman" w:eastAsia="Times New Roman" w:hAnsi="Times New Roman" w:cs="Times New Roman"/>
        </w:rPr>
        <w:t>cueing</w:t>
      </w:r>
      <w:r w:rsidRPr="00885948">
        <w:rPr>
          <w:rFonts w:ascii="Times New Roman" w:eastAsia="Times New Roman" w:hAnsi="Times New Roman" w:cs="Times New Roman"/>
        </w:rPr>
        <w:t xml:space="preserve"> to stay on task, scribe). You will need to provide the names and contact information for school staff who will assist with </w:t>
      </w:r>
      <w:r w:rsidRPr="00885948">
        <w:rPr>
          <w:rFonts w:ascii="Times New Roman" w:eastAsia="Times New Roman" w:hAnsi="Times New Roman" w:cs="Times New Roman"/>
        </w:rPr>
        <w:t>these accommodations</w:t>
      </w:r>
      <w:r w:rsidRPr="00885948">
        <w:rPr>
          <w:rFonts w:ascii="Times New Roman" w:eastAsia="Times New Roman" w:hAnsi="Times New Roman" w:cs="Times New Roman"/>
        </w:rPr>
        <w:t xml:space="preserve"> on assessment day. </w:t>
      </w:r>
    </w:p>
    <w:p w:rsidR="00885948" w:rsidRPr="00885948" w14:paraId="1601AAB7" w14:textId="77777777">
      <w:pPr>
        <w:widowControl/>
        <w:numPr>
          <w:ilvl w:val="0"/>
          <w:numId w:val="6"/>
        </w:numPr>
        <w:spacing w:after="0" w:line="259" w:lineRule="auto"/>
        <w:ind w:left="1080"/>
        <w:contextualSpacing/>
        <w:rPr>
          <w:rFonts w:ascii="Times New Roman" w:eastAsia="Times New Roman" w:hAnsi="Times New Roman" w:cs="Times New Roman"/>
        </w:rPr>
      </w:pPr>
      <w:r w:rsidRPr="00885948">
        <w:rPr>
          <w:rFonts w:ascii="Times New Roman" w:eastAsia="Times New Roman" w:hAnsi="Times New Roman" w:cs="Times New Roman"/>
        </w:rPr>
        <w:t xml:space="preserve">Assessment Logistics </w:t>
      </w:r>
    </w:p>
    <w:p w:rsidR="00885948" w:rsidRPr="00885948" w14:paraId="58FEE4CD" w14:textId="77777777">
      <w:pPr>
        <w:widowControl/>
        <w:numPr>
          <w:ilvl w:val="1"/>
          <w:numId w:val="6"/>
        </w:numPr>
        <w:spacing w:after="0" w:line="259" w:lineRule="auto"/>
        <w:ind w:left="1800"/>
        <w:rPr>
          <w:rFonts w:ascii="Times New Roman" w:eastAsia="Times New Roman" w:hAnsi="Times New Roman" w:cs="Times New Roman"/>
        </w:rPr>
      </w:pPr>
      <w:r w:rsidRPr="00885948">
        <w:rPr>
          <w:rFonts w:ascii="Times New Roman" w:eastAsia="Times New Roman" w:hAnsi="Times New Roman" w:cs="Times New Roman"/>
        </w:rPr>
        <w:t>Record school start and end times.</w:t>
      </w:r>
    </w:p>
    <w:p w:rsidR="00885948" w:rsidRPr="00885948" w14:paraId="459C80C3" w14:textId="77777777">
      <w:pPr>
        <w:widowControl/>
        <w:numPr>
          <w:ilvl w:val="1"/>
          <w:numId w:val="6"/>
        </w:numPr>
        <w:spacing w:after="0" w:line="259" w:lineRule="auto"/>
        <w:ind w:left="1800"/>
        <w:rPr>
          <w:rFonts w:ascii="Times New Roman" w:eastAsia="Times New Roman" w:hAnsi="Times New Roman" w:cs="Times New Roman"/>
        </w:rPr>
      </w:pPr>
      <w:r w:rsidRPr="00885948">
        <w:rPr>
          <w:rFonts w:ascii="Times New Roman" w:eastAsia="Times New Roman" w:hAnsi="Times New Roman" w:cs="Times New Roman"/>
        </w:rPr>
        <w:t>Select the desired assessment grouping option.</w:t>
      </w:r>
    </w:p>
    <w:p w:rsidR="00885948" w:rsidRPr="00885948" w14:paraId="20048F16" w14:textId="77777777">
      <w:pPr>
        <w:widowControl/>
        <w:numPr>
          <w:ilvl w:val="2"/>
          <w:numId w:val="6"/>
        </w:numPr>
        <w:spacing w:after="0" w:line="259" w:lineRule="auto"/>
        <w:ind w:left="2520"/>
        <w:rPr>
          <w:rFonts w:ascii="Times New Roman" w:eastAsia="Times New Roman" w:hAnsi="Times New Roman" w:cs="Times New Roman"/>
        </w:rPr>
      </w:pPr>
      <w:r w:rsidRPr="00885948">
        <w:rPr>
          <w:rFonts w:ascii="Times New Roman" w:eastAsia="Times New Roman" w:hAnsi="Times New Roman" w:cs="Times New Roman"/>
        </w:rPr>
        <w:t>Students can either be assessed in two sequential sessions or all students at one time in one or two locations.</w:t>
      </w:r>
    </w:p>
    <w:p w:rsidR="00885948" w:rsidRPr="00885948" w14:paraId="69F1F517" w14:textId="77777777">
      <w:pPr>
        <w:widowControl/>
        <w:numPr>
          <w:ilvl w:val="3"/>
          <w:numId w:val="6"/>
        </w:numPr>
        <w:spacing w:after="0" w:line="259" w:lineRule="auto"/>
        <w:ind w:left="3240"/>
        <w:rPr>
          <w:rFonts w:ascii="Times New Roman" w:eastAsia="Times New Roman" w:hAnsi="Times New Roman" w:cs="Times New Roman"/>
        </w:rPr>
      </w:pPr>
      <w:r w:rsidRPr="00885948">
        <w:rPr>
          <w:rFonts w:ascii="Times New Roman" w:eastAsia="Times New Roman" w:hAnsi="Times New Roman" w:cs="Times New Roman"/>
        </w:rPr>
        <w:t>If you select the option to assess students in two sequential sessions, school staff presence is in the assessment location is encouraged to help support classroom management.</w:t>
      </w:r>
    </w:p>
    <w:p w:rsidR="00885948" w:rsidRPr="00885948" w14:paraId="025452BE" w14:textId="77777777">
      <w:pPr>
        <w:widowControl/>
        <w:numPr>
          <w:ilvl w:val="3"/>
          <w:numId w:val="6"/>
        </w:numPr>
        <w:spacing w:after="0" w:line="259" w:lineRule="auto"/>
        <w:ind w:left="3240"/>
        <w:rPr>
          <w:rFonts w:ascii="Times New Roman" w:eastAsia="Times New Roman" w:hAnsi="Times New Roman" w:cs="Times New Roman"/>
        </w:rPr>
      </w:pPr>
      <w:r w:rsidRPr="00885948">
        <w:rPr>
          <w:rFonts w:ascii="Times New Roman" w:eastAsia="Times New Roman" w:hAnsi="Times New Roman" w:cs="Times New Roman"/>
        </w:rPr>
        <w:t xml:space="preserve">If you select the option to assess all students at the same time in one or two locations, school staff presence is </w:t>
      </w:r>
      <w:r w:rsidRPr="00885948">
        <w:rPr>
          <w:rFonts w:ascii="Times New Roman" w:eastAsia="Times New Roman" w:hAnsi="Times New Roman" w:cs="Times New Roman"/>
          <w:b/>
          <w:bCs/>
        </w:rPr>
        <w:t>required</w:t>
      </w:r>
      <w:r w:rsidRPr="00885948">
        <w:rPr>
          <w:rFonts w:ascii="Times New Roman" w:eastAsia="Times New Roman" w:hAnsi="Times New Roman" w:cs="Times New Roman"/>
        </w:rPr>
        <w:t xml:space="preserve"> at each location.</w:t>
      </w:r>
    </w:p>
    <w:p w:rsidR="00885948" w:rsidRPr="00885948" w14:paraId="77F6FF43" w14:textId="77777777">
      <w:pPr>
        <w:widowControl/>
        <w:numPr>
          <w:ilvl w:val="1"/>
          <w:numId w:val="6"/>
        </w:numPr>
        <w:spacing w:after="0" w:line="257" w:lineRule="auto"/>
        <w:ind w:left="1800"/>
        <w:contextualSpacing/>
        <w:rPr>
          <w:rFonts w:ascii="Times New Roman" w:eastAsia="Times New Roman" w:hAnsi="Times New Roman" w:cs="Times New Roman"/>
        </w:rPr>
      </w:pPr>
      <w:r w:rsidRPr="00885948">
        <w:rPr>
          <w:rFonts w:ascii="Times New Roman" w:eastAsia="Times New Roman" w:hAnsi="Times New Roman" w:cs="Times New Roman"/>
        </w:rPr>
        <w:t xml:space="preserve">Schedule the assessment groups and reserve space to administer the assessment at your school. </w:t>
      </w:r>
    </w:p>
    <w:p w:rsidR="00885948" w:rsidRPr="00885948" w14:paraId="59ABAF0B" w14:textId="77777777">
      <w:pPr>
        <w:widowControl/>
        <w:numPr>
          <w:ilvl w:val="1"/>
          <w:numId w:val="6"/>
        </w:numPr>
        <w:spacing w:after="0" w:line="257" w:lineRule="auto"/>
        <w:ind w:left="1800"/>
        <w:contextualSpacing/>
        <w:rPr>
          <w:rFonts w:ascii="Times New Roman" w:eastAsia="Times New Roman" w:hAnsi="Times New Roman" w:cs="Times New Roman"/>
        </w:rPr>
      </w:pPr>
      <w:r w:rsidRPr="00885948">
        <w:rPr>
          <w:rFonts w:ascii="Times New Roman" w:eastAsia="Times New Roman" w:hAnsi="Times New Roman" w:cs="Times New Roman"/>
        </w:rPr>
        <w:t>Review the assigned assessment group for each sampled student and update students’ group assignments as needed.</w:t>
      </w:r>
    </w:p>
    <w:p w:rsidR="00885948" w:rsidRPr="00885948" w14:paraId="2A671396" w14:textId="77777777">
      <w:pPr>
        <w:widowControl/>
        <w:numPr>
          <w:ilvl w:val="1"/>
          <w:numId w:val="6"/>
        </w:numPr>
        <w:spacing w:after="0" w:line="257" w:lineRule="auto"/>
        <w:ind w:left="1800"/>
        <w:contextualSpacing/>
        <w:rPr>
          <w:rFonts w:ascii="Times New Roman" w:eastAsia="Times New Roman" w:hAnsi="Times New Roman" w:cs="Times New Roman"/>
        </w:rPr>
      </w:pPr>
      <w:r w:rsidRPr="00885948">
        <w:rPr>
          <w:rFonts w:ascii="Times New Roman" w:eastAsia="Times New Roman" w:hAnsi="Times New Roman" w:cs="Times New Roman"/>
        </w:rPr>
        <w:t>Provide assessment day details, including</w:t>
      </w:r>
    </w:p>
    <w:p w:rsidR="00885948" w:rsidRPr="00885948" w14:paraId="4F672C1F" w14:textId="77777777">
      <w:pPr>
        <w:widowControl/>
        <w:numPr>
          <w:ilvl w:val="2"/>
          <w:numId w:val="6"/>
        </w:numPr>
        <w:spacing w:after="0" w:line="257" w:lineRule="auto"/>
        <w:ind w:left="2520"/>
        <w:contextualSpacing/>
        <w:rPr>
          <w:rFonts w:ascii="Times New Roman" w:eastAsia="Times New Roman" w:hAnsi="Times New Roman" w:cs="Times New Roman"/>
        </w:rPr>
      </w:pPr>
      <w:r w:rsidRPr="00885948">
        <w:rPr>
          <w:rFonts w:ascii="Times New Roman" w:eastAsia="Times New Roman" w:hAnsi="Times New Roman" w:cs="Times New Roman"/>
        </w:rPr>
        <w:t>procedures for arriving and checking in on assessment day;</w:t>
      </w:r>
    </w:p>
    <w:p w:rsidR="00885948" w:rsidRPr="00885948" w14:paraId="441477CE" w14:textId="77777777">
      <w:pPr>
        <w:widowControl/>
        <w:numPr>
          <w:ilvl w:val="2"/>
          <w:numId w:val="6"/>
        </w:numPr>
        <w:spacing w:after="0" w:line="257" w:lineRule="auto"/>
        <w:ind w:left="2520"/>
        <w:contextualSpacing/>
        <w:rPr>
          <w:rFonts w:ascii="Times New Roman" w:eastAsia="Times New Roman" w:hAnsi="Times New Roman" w:cs="Times New Roman"/>
        </w:rPr>
      </w:pPr>
      <w:r w:rsidRPr="00885948">
        <w:rPr>
          <w:rFonts w:ascii="Times New Roman" w:eastAsia="Times New Roman" w:hAnsi="Times New Roman" w:cs="Times New Roman"/>
        </w:rPr>
        <w:t>classroom protocols;</w:t>
      </w:r>
    </w:p>
    <w:p w:rsidR="00885948" w:rsidRPr="00885948" w14:paraId="6044EBCE" w14:textId="77777777">
      <w:pPr>
        <w:widowControl/>
        <w:numPr>
          <w:ilvl w:val="2"/>
          <w:numId w:val="6"/>
        </w:numPr>
        <w:spacing w:after="0" w:line="257" w:lineRule="auto"/>
        <w:ind w:left="2520"/>
        <w:contextualSpacing/>
        <w:rPr>
          <w:rFonts w:ascii="Times New Roman" w:eastAsia="Times New Roman" w:hAnsi="Times New Roman" w:cs="Times New Roman"/>
        </w:rPr>
      </w:pPr>
      <w:r w:rsidRPr="00885948">
        <w:rPr>
          <w:rFonts w:ascii="Times New Roman" w:eastAsia="Times New Roman" w:hAnsi="Times New Roman" w:cs="Times New Roman"/>
        </w:rPr>
        <w:t>who to contact in case of emergency; and</w:t>
      </w:r>
    </w:p>
    <w:p w:rsidR="00885948" w:rsidRPr="00885948" w14:paraId="4F173319" w14:textId="77777777">
      <w:pPr>
        <w:widowControl/>
        <w:numPr>
          <w:ilvl w:val="2"/>
          <w:numId w:val="6"/>
        </w:numPr>
        <w:spacing w:after="0" w:line="257" w:lineRule="auto"/>
        <w:ind w:left="2520"/>
        <w:rPr>
          <w:rFonts w:ascii="Times New Roman" w:eastAsia="Times New Roman" w:hAnsi="Times New Roman" w:cs="Times New Roman"/>
        </w:rPr>
      </w:pPr>
      <w:r w:rsidRPr="00885948">
        <w:rPr>
          <w:rFonts w:ascii="Times New Roman" w:eastAsia="Times New Roman" w:hAnsi="Times New Roman" w:cs="Times New Roman"/>
        </w:rPr>
        <w:t>how you would like students to be dismissed after the assessment.</w:t>
      </w:r>
    </w:p>
    <w:p w:rsidR="00885948" w:rsidRPr="00885948" w14:paraId="48102A30" w14:textId="77777777">
      <w:pPr>
        <w:widowControl/>
        <w:numPr>
          <w:ilvl w:val="0"/>
          <w:numId w:val="6"/>
        </w:numPr>
        <w:spacing w:after="160" w:line="259" w:lineRule="auto"/>
        <w:ind w:left="1080"/>
        <w:contextualSpacing/>
        <w:rPr>
          <w:rFonts w:ascii="Times New Roman" w:eastAsia="Times New Roman" w:hAnsi="Times New Roman" w:cs="Times New Roman"/>
        </w:rPr>
      </w:pPr>
      <w:r w:rsidRPr="00885948">
        <w:rPr>
          <w:rFonts w:ascii="Times New Roman" w:eastAsia="Times New Roman" w:hAnsi="Times New Roman" w:cs="Times New Roman"/>
        </w:rPr>
        <w:t>Technical Logistics</w:t>
      </w:r>
    </w:p>
    <w:p w:rsidR="00885948" w:rsidRPr="00885948" w14:paraId="2F2F40B1" w14:textId="77777777">
      <w:pPr>
        <w:widowControl/>
        <w:numPr>
          <w:ilvl w:val="1"/>
          <w:numId w:val="6"/>
        </w:numPr>
        <w:spacing w:after="160" w:line="259" w:lineRule="auto"/>
        <w:ind w:left="1800"/>
        <w:contextualSpacing/>
        <w:rPr>
          <w:rFonts w:ascii="Times New Roman" w:eastAsia="Times New Roman" w:hAnsi="Times New Roman" w:cs="Times New Roman"/>
        </w:rPr>
      </w:pPr>
      <w:r w:rsidRPr="00885948">
        <w:rPr>
          <w:rFonts w:ascii="Times New Roman" w:eastAsia="Times New Roman" w:hAnsi="Times New Roman" w:cs="Times New Roman"/>
        </w:rPr>
        <w:t xml:space="preserve">Confirm the bandwidth, </w:t>
      </w:r>
      <w:r w:rsidRPr="00885948">
        <w:rPr>
          <w:rFonts w:ascii="Times New Roman" w:eastAsia="Times New Roman" w:hAnsi="Times New Roman" w:cs="Times New Roman"/>
        </w:rPr>
        <w:t>safelisting</w:t>
      </w:r>
      <w:r w:rsidRPr="00885948">
        <w:rPr>
          <w:rFonts w:ascii="Times New Roman" w:eastAsia="Times New Roman" w:hAnsi="Times New Roman" w:cs="Times New Roman"/>
        </w:rPr>
        <w:t>, and wireless access points.</w:t>
      </w:r>
    </w:p>
    <w:p w:rsidR="00885948" w:rsidRPr="00885948" w14:paraId="42D18431" w14:textId="77777777">
      <w:pPr>
        <w:widowControl/>
        <w:numPr>
          <w:ilvl w:val="2"/>
          <w:numId w:val="6"/>
        </w:numPr>
        <w:spacing w:after="160" w:line="259" w:lineRule="auto"/>
        <w:ind w:left="2520"/>
        <w:contextualSpacing/>
        <w:rPr>
          <w:rFonts w:ascii="Times New Roman" w:eastAsia="Times New Roman" w:hAnsi="Times New Roman" w:cs="Times New Roman"/>
        </w:rPr>
      </w:pPr>
      <w:r w:rsidRPr="00885948">
        <w:rPr>
          <w:rFonts w:ascii="Times New Roman" w:eastAsia="Times New Roman" w:hAnsi="Times New Roman" w:cs="Times New Roman"/>
        </w:rPr>
        <w:t xml:space="preserve">Run a network check to confirm required URLs are </w:t>
      </w:r>
      <w:r w:rsidRPr="00885948">
        <w:rPr>
          <w:rFonts w:ascii="Times New Roman" w:eastAsia="Times New Roman" w:hAnsi="Times New Roman" w:cs="Times New Roman"/>
        </w:rPr>
        <w:t>safelisted</w:t>
      </w:r>
      <w:r w:rsidRPr="00885948">
        <w:rPr>
          <w:rFonts w:ascii="Times New Roman" w:eastAsia="Times New Roman" w:hAnsi="Times New Roman" w:cs="Times New Roman"/>
        </w:rPr>
        <w:t>.</w:t>
      </w:r>
    </w:p>
    <w:p w:rsidR="00885948" w:rsidRPr="00885948" w14:paraId="7AC926FC" w14:textId="77777777">
      <w:pPr>
        <w:widowControl/>
        <w:numPr>
          <w:ilvl w:val="2"/>
          <w:numId w:val="6"/>
        </w:numPr>
        <w:spacing w:after="160" w:line="259" w:lineRule="auto"/>
        <w:ind w:left="2520"/>
        <w:contextualSpacing/>
        <w:rPr>
          <w:rFonts w:ascii="Times New Roman" w:eastAsia="Times New Roman" w:hAnsi="Times New Roman" w:cs="Times New Roman"/>
        </w:rPr>
      </w:pPr>
      <w:r w:rsidRPr="00885948">
        <w:rPr>
          <w:rFonts w:ascii="Times New Roman" w:eastAsia="Times New Roman" w:hAnsi="Times New Roman" w:cs="Times New Roman"/>
        </w:rPr>
        <w:t>Check the Wi-Fi at the school to confirm the network meets the technical requirements for assessment day.</w:t>
      </w:r>
    </w:p>
    <w:p w:rsidR="00885948" w:rsidRPr="00885948" w14:paraId="11E993ED" w14:textId="77777777">
      <w:pPr>
        <w:widowControl/>
        <w:numPr>
          <w:ilvl w:val="2"/>
          <w:numId w:val="6"/>
        </w:numPr>
        <w:spacing w:after="160" w:line="259" w:lineRule="auto"/>
        <w:ind w:left="2520"/>
        <w:contextualSpacing/>
        <w:rPr>
          <w:rFonts w:ascii="Times New Roman" w:eastAsia="Times New Roman" w:hAnsi="Times New Roman" w:cs="Times New Roman"/>
        </w:rPr>
      </w:pPr>
      <w:r w:rsidRPr="00885948">
        <w:rPr>
          <w:rFonts w:ascii="Times New Roman" w:eastAsia="Times New Roman" w:hAnsi="Times New Roman" w:cs="Times New Roman"/>
        </w:rPr>
        <w:t>Confirm that wireless access points can support the required number of device connections.</w:t>
      </w:r>
    </w:p>
    <w:p w:rsidR="00885948" w:rsidRPr="00885948" w14:paraId="48DCA0AC" w14:textId="77777777">
      <w:pPr>
        <w:widowControl/>
        <w:numPr>
          <w:ilvl w:val="1"/>
          <w:numId w:val="6"/>
        </w:numPr>
        <w:spacing w:after="160" w:line="259" w:lineRule="auto"/>
        <w:ind w:left="1800"/>
        <w:contextualSpacing/>
        <w:rPr>
          <w:rFonts w:ascii="Times New Roman" w:eastAsia="Times New Roman" w:hAnsi="Times New Roman" w:cs="Times New Roman"/>
        </w:rPr>
      </w:pPr>
      <w:r w:rsidRPr="00885948">
        <w:rPr>
          <w:rFonts w:ascii="Times New Roman" w:eastAsia="Times New Roman" w:hAnsi="Times New Roman" w:cs="Times New Roman"/>
        </w:rPr>
        <w:t>Confirm device readiness</w:t>
      </w:r>
    </w:p>
    <w:p w:rsidR="00885948" w:rsidRPr="00885948" w14:paraId="530CBB74" w14:textId="77777777">
      <w:pPr>
        <w:widowControl/>
        <w:numPr>
          <w:ilvl w:val="2"/>
          <w:numId w:val="6"/>
        </w:numPr>
        <w:spacing w:after="160" w:line="259" w:lineRule="auto"/>
        <w:ind w:left="2520"/>
        <w:contextualSpacing/>
        <w:rPr>
          <w:rFonts w:ascii="Times New Roman" w:eastAsia="Times New Roman" w:hAnsi="Times New Roman" w:cs="Times New Roman"/>
        </w:rPr>
      </w:pPr>
      <w:r w:rsidRPr="00885948">
        <w:rPr>
          <w:rFonts w:ascii="Times New Roman" w:eastAsia="Times New Roman" w:hAnsi="Times New Roman" w:cs="Times New Roman"/>
        </w:rPr>
        <w:t xml:space="preserve">A school staff member was identified to manage the installation of the NAEP Assessment application on identified devices for your school. It is important that all </w:t>
      </w:r>
      <w:r w:rsidRPr="00885948">
        <w:rPr>
          <w:rFonts w:ascii="Times New Roman" w:eastAsia="Times New Roman" w:hAnsi="Times New Roman" w:cs="Times New Roman"/>
        </w:rPr>
        <w:t>student</w:t>
      </w:r>
      <w:r w:rsidRPr="00885948">
        <w:rPr>
          <w:rFonts w:ascii="Times New Roman" w:eastAsia="Times New Roman" w:hAnsi="Times New Roman" w:cs="Times New Roman"/>
        </w:rPr>
        <w:t xml:space="preserve"> and spare devices have the application installed and meet device requirements.</w:t>
      </w:r>
    </w:p>
    <w:p w:rsidR="00885948" w:rsidRPr="00885948" w14:paraId="2A802A3B" w14:textId="77777777">
      <w:pPr>
        <w:widowControl/>
        <w:numPr>
          <w:ilvl w:val="2"/>
          <w:numId w:val="6"/>
        </w:numPr>
        <w:spacing w:after="160" w:line="259" w:lineRule="auto"/>
        <w:ind w:left="2520"/>
        <w:contextualSpacing/>
        <w:rPr>
          <w:rFonts w:ascii="Times New Roman" w:eastAsia="Times New Roman" w:hAnsi="Times New Roman" w:cs="Times New Roman"/>
        </w:rPr>
      </w:pPr>
      <w:r w:rsidRPr="00885948">
        <w:rPr>
          <w:rFonts w:ascii="Times New Roman" w:eastAsia="Times New Roman" w:hAnsi="Times New Roman" w:cs="Times New Roman"/>
        </w:rPr>
        <w:t xml:space="preserve">To ensure the devices are ready, a device check is required for </w:t>
      </w:r>
      <w:r w:rsidRPr="00885948">
        <w:rPr>
          <w:rFonts w:ascii="Times New Roman" w:eastAsia="Times New Roman" w:hAnsi="Times New Roman" w:cs="Times New Roman"/>
          <w:color w:val="EE0000"/>
        </w:rPr>
        <w:t>XX</w:t>
      </w:r>
      <w:r w:rsidRPr="00885948">
        <w:rPr>
          <w:rFonts w:ascii="Times New Roman" w:eastAsia="Times New Roman" w:hAnsi="Times New Roman" w:cs="Times New Roman"/>
        </w:rPr>
        <w:t xml:space="preserve"> percent of the school devices that will be used on assessment day.</w:t>
      </w:r>
    </w:p>
    <w:p w:rsidR="00885948" w:rsidRPr="00885948" w14:paraId="11E0F227" w14:textId="77777777">
      <w:pPr>
        <w:widowControl/>
        <w:numPr>
          <w:ilvl w:val="2"/>
          <w:numId w:val="6"/>
        </w:numPr>
        <w:spacing w:after="160" w:line="259" w:lineRule="auto"/>
        <w:ind w:left="2520"/>
        <w:contextualSpacing/>
        <w:rPr>
          <w:rFonts w:ascii="Times New Roman" w:eastAsia="Times New Roman" w:hAnsi="Times New Roman" w:cs="Times New Roman"/>
        </w:rPr>
      </w:pPr>
      <w:r w:rsidRPr="00885948">
        <w:rPr>
          <w:rFonts w:ascii="Times New Roman" w:eastAsia="Times New Roman" w:hAnsi="Times New Roman" w:cs="Times New Roman"/>
        </w:rPr>
        <w:t>Complete the Device Readiness Check by launching the NAEP Assessment application on the device and entering the school device verification code. The verification code and instructions for completing this check are available in the Technical Logistics section of the AMS.</w:t>
      </w:r>
    </w:p>
    <w:p w:rsidR="00885948" w:rsidRPr="00885948" w14:paraId="7DB6780A" w14:textId="77777777">
      <w:pPr>
        <w:widowControl/>
        <w:numPr>
          <w:ilvl w:val="3"/>
          <w:numId w:val="6"/>
        </w:numPr>
        <w:spacing w:after="160" w:line="259" w:lineRule="auto"/>
        <w:ind w:left="3240"/>
        <w:contextualSpacing/>
        <w:rPr>
          <w:rFonts w:ascii="Times New Roman" w:eastAsia="Times New Roman" w:hAnsi="Times New Roman" w:cs="Times New Roman"/>
        </w:rPr>
      </w:pPr>
      <w:r w:rsidRPr="00885948">
        <w:rPr>
          <w:rFonts w:ascii="Times New Roman" w:eastAsia="Times New Roman" w:hAnsi="Times New Roman" w:cs="Times New Roman"/>
        </w:rPr>
        <w:t>School staff or students may assist with completing the Device Readiness Check.</w:t>
      </w:r>
    </w:p>
    <w:p w:rsidR="00885948" w:rsidRPr="00885948" w14:paraId="5C280879" w14:textId="77777777">
      <w:pPr>
        <w:widowControl/>
        <w:numPr>
          <w:ilvl w:val="1"/>
          <w:numId w:val="6"/>
        </w:numPr>
        <w:spacing w:after="160" w:line="259" w:lineRule="auto"/>
        <w:ind w:left="1800"/>
        <w:contextualSpacing/>
        <w:rPr>
          <w:rFonts w:ascii="Times New Roman" w:eastAsia="Times New Roman" w:hAnsi="Times New Roman" w:cs="Times New Roman"/>
        </w:rPr>
      </w:pPr>
      <w:r w:rsidRPr="00885948">
        <w:rPr>
          <w:rFonts w:ascii="Times New Roman" w:eastAsia="Times New Roman" w:hAnsi="Times New Roman" w:cs="Times New Roman"/>
        </w:rPr>
        <w:t>Record how the school devices and assessment location will be set up for the NAEP assessment.</w:t>
      </w:r>
    </w:p>
    <w:p w:rsidR="00885948" w:rsidRPr="00885948" w14:paraId="06D9F914" w14:textId="77777777">
      <w:pPr>
        <w:widowControl/>
        <w:numPr>
          <w:ilvl w:val="1"/>
          <w:numId w:val="6"/>
        </w:numPr>
        <w:spacing w:after="160" w:line="259" w:lineRule="auto"/>
        <w:ind w:left="1800"/>
        <w:contextualSpacing/>
        <w:rPr>
          <w:rFonts w:ascii="Times New Roman" w:eastAsia="Times New Roman" w:hAnsi="Times New Roman" w:cs="Times New Roman"/>
        </w:rPr>
      </w:pPr>
      <w:r w:rsidRPr="00885948">
        <w:rPr>
          <w:rFonts w:ascii="Times New Roman" w:eastAsia="Times New Roman" w:hAnsi="Times New Roman" w:cs="Times New Roman"/>
        </w:rPr>
        <w:t>Provide details about the available spare devices, charging, and the earbuds/headphones students will use during the assessment.</w:t>
      </w:r>
    </w:p>
    <w:p w:rsidR="00885948" w:rsidRPr="00885948" w14:paraId="7335360D" w14:textId="77777777">
      <w:pPr>
        <w:widowControl/>
        <w:numPr>
          <w:ilvl w:val="1"/>
          <w:numId w:val="6"/>
        </w:numPr>
        <w:spacing w:after="160" w:line="259" w:lineRule="auto"/>
        <w:ind w:left="1800"/>
        <w:contextualSpacing/>
        <w:rPr>
          <w:rFonts w:ascii="Times New Roman" w:eastAsia="Times New Roman" w:hAnsi="Times New Roman" w:cs="Times New Roman"/>
        </w:rPr>
      </w:pPr>
      <w:r w:rsidRPr="00885948">
        <w:rPr>
          <w:rFonts w:ascii="Times New Roman" w:eastAsia="Times New Roman" w:hAnsi="Times New Roman" w:cs="Times New Roman"/>
        </w:rPr>
        <w:t>Identify a school staff member to provide technical support on assessment day.</w:t>
      </w:r>
    </w:p>
    <w:p w:rsidR="00885948" w:rsidRPr="00885948" w14:paraId="5B677CFE" w14:textId="77777777">
      <w:pPr>
        <w:widowControl/>
        <w:numPr>
          <w:ilvl w:val="0"/>
          <w:numId w:val="6"/>
        </w:numPr>
        <w:spacing w:after="160" w:line="259" w:lineRule="auto"/>
        <w:ind w:left="1080"/>
        <w:contextualSpacing/>
        <w:rPr>
          <w:rFonts w:ascii="Times New Roman" w:eastAsia="Times New Roman" w:hAnsi="Times New Roman" w:cs="Times New Roman"/>
        </w:rPr>
      </w:pPr>
      <w:r w:rsidRPr="00885948">
        <w:rPr>
          <w:rFonts w:ascii="Times New Roman" w:eastAsia="Times New Roman" w:hAnsi="Times New Roman" w:cs="Times New Roman"/>
        </w:rPr>
        <w:t xml:space="preserve">Manage Questionnaires </w:t>
      </w:r>
    </w:p>
    <w:p w:rsidR="00885948" w:rsidRPr="00885948" w14:paraId="2C33083F" w14:textId="77777777">
      <w:pPr>
        <w:widowControl/>
        <w:numPr>
          <w:ilvl w:val="1"/>
          <w:numId w:val="6"/>
        </w:numPr>
        <w:spacing w:after="160" w:line="259" w:lineRule="auto"/>
        <w:ind w:left="1800"/>
        <w:contextualSpacing/>
        <w:rPr>
          <w:rFonts w:ascii="Calibri" w:eastAsia="Calibri" w:hAnsi="Calibri" w:cs="Arial"/>
        </w:rPr>
      </w:pPr>
      <w:r w:rsidRPr="00885948">
        <w:rPr>
          <w:rFonts w:ascii="Times New Roman" w:eastAsia="Times New Roman" w:hAnsi="Times New Roman" w:cs="Times New Roman"/>
          <w:color w:val="000000"/>
        </w:rPr>
        <w:t xml:space="preserve">Identify respondents and provide the names and contact information for the school and teacher questionnaires. </w:t>
      </w:r>
    </w:p>
    <w:p w:rsidR="00885948" w:rsidRPr="00885948" w14:paraId="3CD028E9" w14:textId="77777777">
      <w:pPr>
        <w:widowControl/>
        <w:numPr>
          <w:ilvl w:val="1"/>
          <w:numId w:val="6"/>
        </w:numPr>
        <w:spacing w:after="160" w:line="259" w:lineRule="auto"/>
        <w:ind w:left="1800"/>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Match students to their subject-specific teacher in the AMS.</w:t>
      </w:r>
    </w:p>
    <w:p w:rsidR="00885948" w:rsidRPr="00885948" w14:paraId="18BE4C30" w14:textId="77777777">
      <w:pPr>
        <w:widowControl/>
        <w:numPr>
          <w:ilvl w:val="1"/>
          <w:numId w:val="6"/>
        </w:numPr>
        <w:spacing w:after="160" w:line="259" w:lineRule="auto"/>
        <w:ind w:left="1800"/>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Monitor school staff completion of the questionnaires.</w:t>
      </w:r>
    </w:p>
    <w:p w:rsidR="00885948" w:rsidRPr="00885948" w14:paraId="577D833C" w14:textId="77777777">
      <w:pPr>
        <w:widowControl/>
        <w:numPr>
          <w:ilvl w:val="0"/>
          <w:numId w:val="110"/>
        </w:numPr>
        <w:spacing w:after="160" w:line="259" w:lineRule="auto"/>
        <w:contextualSpacing/>
        <w:rPr>
          <w:rFonts w:ascii="Times New Roman" w:eastAsia="Times New Roman" w:hAnsi="Times New Roman" w:cs="Times New Roman"/>
          <w:b/>
          <w:bCs/>
        </w:rPr>
      </w:pPr>
      <w:r w:rsidRPr="00885948">
        <w:rPr>
          <w:rFonts w:ascii="Times New Roman" w:eastAsia="Times New Roman" w:hAnsi="Times New Roman" w:cs="Times New Roman"/>
          <w:b/>
          <w:bCs/>
        </w:rPr>
        <w:t xml:space="preserve">Attend Assessment Planning Meeting </w:t>
      </w:r>
    </w:p>
    <w:p w:rsidR="00885948" w:rsidRPr="00885948" w14:paraId="05207EAD" w14:textId="77777777">
      <w:pPr>
        <w:widowControl/>
        <w:numPr>
          <w:ilvl w:val="0"/>
          <w:numId w:val="7"/>
        </w:numPr>
        <w:spacing w:after="160" w:line="259" w:lineRule="auto"/>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 xml:space="preserve">Attend the 1-hour virtual planning meeting with your NAEP representative to review and confirm the information </w:t>
      </w:r>
      <w:r w:rsidRPr="00885948">
        <w:rPr>
          <w:rFonts w:ascii="Times New Roman" w:eastAsia="Times New Roman" w:hAnsi="Times New Roman" w:cs="Times New Roman"/>
          <w:color w:val="000000"/>
        </w:rPr>
        <w:t>entered into</w:t>
      </w:r>
      <w:r w:rsidRPr="00885948">
        <w:rPr>
          <w:rFonts w:ascii="Times New Roman" w:eastAsia="Times New Roman" w:hAnsi="Times New Roman" w:cs="Times New Roman"/>
          <w:color w:val="000000"/>
        </w:rPr>
        <w:t xml:space="preserve"> the AMS.</w:t>
      </w:r>
    </w:p>
    <w:p w:rsidR="00885948" w:rsidRPr="00885948" w14:paraId="4AA85936" w14:textId="77777777">
      <w:pPr>
        <w:widowControl/>
        <w:numPr>
          <w:ilvl w:val="1"/>
          <w:numId w:val="7"/>
        </w:numPr>
        <w:spacing w:after="160" w:line="259" w:lineRule="auto"/>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An additional meeting can be scheduled with a technology coordinator to review and confirm technical logistics, if needed.</w:t>
      </w:r>
    </w:p>
    <w:p w:rsidR="00885948" w:rsidRPr="00885948" w14:paraId="37734675" w14:textId="77777777">
      <w:pPr>
        <w:widowControl/>
        <w:numPr>
          <w:ilvl w:val="0"/>
          <w:numId w:val="110"/>
        </w:numPr>
        <w:spacing w:after="160" w:line="259" w:lineRule="auto"/>
        <w:contextualSpacing/>
        <w:rPr>
          <w:rFonts w:ascii="Times New Roman" w:eastAsia="Times New Roman" w:hAnsi="Times New Roman" w:cs="Times New Roman"/>
          <w:b/>
          <w:bCs/>
        </w:rPr>
      </w:pPr>
      <w:r w:rsidRPr="00885948">
        <w:rPr>
          <w:rFonts w:ascii="Times New Roman" w:eastAsia="Times New Roman" w:hAnsi="Times New Roman" w:cs="Times New Roman"/>
          <w:b/>
          <w:bCs/>
        </w:rPr>
        <w:t>Notify Parents and Guardians</w:t>
      </w:r>
    </w:p>
    <w:p w:rsidR="00885948" w:rsidRPr="00885948" w14:paraId="5C62C82D" w14:textId="77777777">
      <w:pPr>
        <w:widowControl/>
        <w:numPr>
          <w:ilvl w:val="0"/>
          <w:numId w:val="8"/>
        </w:numPr>
        <w:spacing w:after="160" w:line="257" w:lineRule="auto"/>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Download and distribute the Parent/Guardian Notification Letter from the Notify Parents and Guardians section in the AMS.</w:t>
      </w:r>
    </w:p>
    <w:p w:rsidR="00885948" w:rsidRPr="00885948" w14:paraId="54A63FBC" w14:textId="77777777">
      <w:pPr>
        <w:widowControl/>
        <w:numPr>
          <w:ilvl w:val="1"/>
          <w:numId w:val="8"/>
        </w:numPr>
        <w:spacing w:after="160" w:line="257" w:lineRule="auto"/>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By law, parents and guardians of students selected to participate in NAEP must be notified in writing of their child’s selection prior to the administration of the assessment.</w:t>
      </w:r>
    </w:p>
    <w:p w:rsidR="00885948" w:rsidRPr="00885948" w14:paraId="08E803E4" w14:textId="77777777">
      <w:pPr>
        <w:widowControl/>
        <w:numPr>
          <w:ilvl w:val="0"/>
          <w:numId w:val="8"/>
        </w:numPr>
        <w:spacing w:after="160" w:line="257" w:lineRule="auto"/>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Certify in the AMS that these notifications were sent.</w:t>
      </w:r>
    </w:p>
    <w:p w:rsidR="00885948" w:rsidRPr="00885948" w14:paraId="47E9E738" w14:textId="77777777">
      <w:pPr>
        <w:widowControl/>
        <w:numPr>
          <w:ilvl w:val="0"/>
          <w:numId w:val="110"/>
        </w:numPr>
        <w:spacing w:after="160" w:line="259" w:lineRule="auto"/>
        <w:contextualSpacing/>
        <w:rPr>
          <w:rFonts w:ascii="Times New Roman" w:eastAsia="Times New Roman" w:hAnsi="Times New Roman" w:cs="Times New Roman"/>
          <w:b/>
          <w:bCs/>
        </w:rPr>
      </w:pPr>
      <w:r w:rsidRPr="00885948">
        <w:rPr>
          <w:rFonts w:ascii="Times New Roman" w:eastAsia="Times New Roman" w:hAnsi="Times New Roman" w:cs="Times New Roman"/>
          <w:b/>
          <w:bCs/>
        </w:rPr>
        <w:t>Support Assessment Day Activities</w:t>
      </w:r>
    </w:p>
    <w:p w:rsidR="00885948" w:rsidRPr="00885948" w14:paraId="73581B51" w14:textId="77777777">
      <w:pPr>
        <w:widowControl/>
        <w:numPr>
          <w:ilvl w:val="0"/>
          <w:numId w:val="15"/>
        </w:numPr>
        <w:spacing w:after="160" w:line="257" w:lineRule="auto"/>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 xml:space="preserve">Download and print resources from the Support Assessment Day section in the AMS to remind teachers and students about the assessment. </w:t>
      </w:r>
    </w:p>
    <w:p w:rsidR="00885948" w:rsidRPr="00885948" w14:paraId="161CF9AD" w14:textId="77777777">
      <w:pPr>
        <w:widowControl/>
        <w:numPr>
          <w:ilvl w:val="1"/>
          <w:numId w:val="15"/>
        </w:numPr>
        <w:spacing w:after="160" w:line="259" w:lineRule="auto"/>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Share the Teacher Notification Letter and List of Participating Students.</w:t>
      </w:r>
    </w:p>
    <w:p w:rsidR="00885948" w:rsidRPr="00885948" w14:paraId="70A31013" w14:textId="77777777">
      <w:pPr>
        <w:widowControl/>
        <w:numPr>
          <w:ilvl w:val="1"/>
          <w:numId w:val="15"/>
        </w:numPr>
        <w:spacing w:after="160" w:line="259" w:lineRule="auto"/>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 xml:space="preserve">Distribute the Student Appointment Cards. </w:t>
      </w:r>
    </w:p>
    <w:p w:rsidR="00885948" w:rsidRPr="00885948" w14:paraId="3AACABE1" w14:textId="77777777">
      <w:pPr>
        <w:widowControl/>
        <w:numPr>
          <w:ilvl w:val="0"/>
          <w:numId w:val="15"/>
        </w:numPr>
        <w:spacing w:after="160" w:line="259" w:lineRule="auto"/>
        <w:contextualSpacing/>
        <w:rPr>
          <w:rFonts w:ascii="Times New Roman" w:eastAsia="Times New Roman" w:hAnsi="Times New Roman" w:cs="Times New Roman"/>
          <w:color w:val="000000"/>
        </w:rPr>
      </w:pPr>
      <w:r w:rsidRPr="00885948">
        <w:rPr>
          <w:rFonts w:ascii="Times New Roman" w:eastAsia="Times New Roman" w:hAnsi="Times New Roman" w:cs="Times New Roman"/>
          <w:color w:val="000000"/>
        </w:rPr>
        <w:t>Remind students to charge their devices and bring their headphones or earbuds on assessment day.</w:t>
      </w:r>
    </w:p>
    <w:p w:rsidR="00885948" w:rsidRPr="00885948" w14:paraId="0D4A9DB3" w14:textId="77777777">
      <w:pPr>
        <w:widowControl/>
        <w:numPr>
          <w:ilvl w:val="0"/>
          <w:numId w:val="110"/>
        </w:numPr>
        <w:spacing w:after="160" w:line="259" w:lineRule="auto"/>
        <w:contextualSpacing/>
        <w:rPr>
          <w:rFonts w:ascii="Times New Roman" w:eastAsia="Times New Roman" w:hAnsi="Times New Roman" w:cs="Times New Roman"/>
          <w:b/>
          <w:bCs/>
        </w:rPr>
      </w:pPr>
      <w:r w:rsidRPr="00885948">
        <w:rPr>
          <w:rFonts w:ascii="Times New Roman" w:eastAsia="Times New Roman" w:hAnsi="Times New Roman" w:cs="Times New Roman"/>
          <w:b/>
          <w:bCs/>
        </w:rPr>
        <w:t>On Assessment Day</w:t>
      </w:r>
    </w:p>
    <w:p w:rsidR="00885948" w:rsidRPr="00885948" w14:paraId="02909008" w14:textId="77777777">
      <w:pPr>
        <w:widowControl/>
        <w:numPr>
          <w:ilvl w:val="0"/>
          <w:numId w:val="10"/>
        </w:numPr>
        <w:spacing w:after="160" w:line="259" w:lineRule="auto"/>
        <w:contextualSpacing/>
        <w:rPr>
          <w:rFonts w:ascii="Times New Roman" w:eastAsia="Times New Roman" w:hAnsi="Times New Roman" w:cs="Times New Roman"/>
        </w:rPr>
      </w:pPr>
      <w:r w:rsidRPr="00885948">
        <w:rPr>
          <w:rFonts w:ascii="Times New Roman" w:eastAsia="Times New Roman" w:hAnsi="Times New Roman" w:cs="Times New Roman"/>
        </w:rPr>
        <w:t>A school staff member will need to be available on assessment day at the beginning of the assessment session in case any technical issues arise while launching the NAEP assessment on the school’s devices.</w:t>
      </w:r>
    </w:p>
    <w:p w:rsidR="00885948" w:rsidRPr="00885948" w14:paraId="7EF238A0" w14:textId="77777777">
      <w:pPr>
        <w:widowControl/>
        <w:numPr>
          <w:ilvl w:val="0"/>
          <w:numId w:val="10"/>
        </w:numPr>
        <w:spacing w:after="160" w:line="259" w:lineRule="auto"/>
        <w:contextualSpacing/>
        <w:rPr>
          <w:rFonts w:ascii="Times New Roman" w:eastAsia="Times New Roman" w:hAnsi="Times New Roman" w:cs="Times New Roman"/>
        </w:rPr>
      </w:pPr>
      <w:r w:rsidRPr="00885948">
        <w:rPr>
          <w:rFonts w:ascii="Times New Roman" w:eastAsia="Times New Roman" w:hAnsi="Times New Roman" w:cs="Times New Roman"/>
        </w:rPr>
        <w:t xml:space="preserve">Having a school staff member present during the assessment is appreciated and can have a positive impact on students’ motivation and performance. If all students </w:t>
      </w:r>
      <w:r w:rsidRPr="00885948">
        <w:rPr>
          <w:rFonts w:ascii="Times New Roman" w:eastAsia="Times New Roman" w:hAnsi="Times New Roman" w:cs="Times New Roman"/>
        </w:rPr>
        <w:t>will be</w:t>
      </w:r>
      <w:r w:rsidRPr="00885948">
        <w:rPr>
          <w:rFonts w:ascii="Times New Roman" w:eastAsia="Times New Roman" w:hAnsi="Times New Roman" w:cs="Times New Roman"/>
        </w:rPr>
        <w:t xml:space="preserve"> assessed at the same time in one or two locations, the presence of a staff member is </w:t>
      </w:r>
      <w:r w:rsidRPr="00885948">
        <w:rPr>
          <w:rFonts w:ascii="Times New Roman" w:eastAsia="Times New Roman" w:hAnsi="Times New Roman" w:cs="Times New Roman"/>
          <w:b/>
          <w:bCs/>
        </w:rPr>
        <w:t>required</w:t>
      </w:r>
      <w:r w:rsidRPr="00885948">
        <w:rPr>
          <w:rFonts w:ascii="Times New Roman" w:eastAsia="Times New Roman" w:hAnsi="Times New Roman" w:cs="Times New Roman"/>
        </w:rPr>
        <w:t xml:space="preserve"> at each assessment location to help support classroom management.</w:t>
      </w:r>
    </w:p>
    <w:p w:rsidR="00885948" w:rsidRPr="00885948" w14:paraId="2D735B66" w14:textId="77777777">
      <w:pPr>
        <w:widowControl/>
        <w:numPr>
          <w:ilvl w:val="0"/>
          <w:numId w:val="10"/>
        </w:numPr>
        <w:spacing w:after="160" w:line="259" w:lineRule="auto"/>
        <w:contextualSpacing/>
        <w:rPr>
          <w:rFonts w:ascii="Times New Roman" w:eastAsia="Times New Roman" w:hAnsi="Times New Roman" w:cs="Times New Roman"/>
        </w:rPr>
      </w:pPr>
      <w:r w:rsidRPr="00885948">
        <w:rPr>
          <w:rFonts w:ascii="Times New Roman" w:eastAsia="Times New Roman" w:hAnsi="Times New Roman" w:cs="Times New Roman"/>
        </w:rPr>
        <w:t xml:space="preserve">If the attendance of sampled students is less than </w:t>
      </w:r>
      <w:r w:rsidRPr="00A97B11">
        <w:rPr>
          <w:rFonts w:ascii="Times New Roman" w:eastAsia="Times New Roman" w:hAnsi="Times New Roman" w:cs="Times New Roman"/>
          <w:color w:val="FF0000"/>
        </w:rPr>
        <w:t>80</w:t>
      </w:r>
      <w:r w:rsidRPr="00885948">
        <w:rPr>
          <w:rFonts w:ascii="Times New Roman" w:eastAsia="Times New Roman" w:hAnsi="Times New Roman" w:cs="Times New Roman"/>
        </w:rPr>
        <w:t xml:space="preserve"> percent, a makeup session will be necessary, and the NAEP representative will work with you to schedule another date to administer the assessment to the absent students.</w:t>
      </w:r>
    </w:p>
    <w:p w:rsidR="00885948" w:rsidRPr="00885948" w14:paraId="3D86199E" w14:textId="77777777">
      <w:pPr>
        <w:widowControl/>
        <w:numPr>
          <w:ilvl w:val="0"/>
          <w:numId w:val="10"/>
        </w:numPr>
        <w:spacing w:after="160" w:line="259" w:lineRule="auto"/>
        <w:contextualSpacing/>
        <w:rPr>
          <w:rFonts w:ascii="Times New Roman" w:eastAsia="Times New Roman" w:hAnsi="Times New Roman" w:cs="Times New Roman"/>
        </w:rPr>
      </w:pPr>
      <w:r w:rsidRPr="00885948">
        <w:rPr>
          <w:rFonts w:ascii="Times New Roman" w:eastAsia="Times New Roman" w:hAnsi="Times New Roman" w:cs="Times New Roman"/>
        </w:rPr>
        <w:t>If the assessment cannot be administered due to technical issues, the NAEP representative will work with your school to reschedule the assessment.</w:t>
      </w:r>
    </w:p>
    <w:p w:rsidR="00885948" w:rsidRPr="00885948" w14:paraId="5C9199C3" w14:textId="77777777">
      <w:pPr>
        <w:widowControl/>
        <w:numPr>
          <w:ilvl w:val="0"/>
          <w:numId w:val="110"/>
        </w:numPr>
        <w:spacing w:after="160" w:line="259" w:lineRule="auto"/>
        <w:contextualSpacing/>
        <w:rPr>
          <w:rFonts w:ascii="Times New Roman" w:eastAsia="Times New Roman" w:hAnsi="Times New Roman" w:cs="Times New Roman"/>
          <w:b/>
          <w:bCs/>
        </w:rPr>
      </w:pPr>
      <w:r w:rsidRPr="00885948">
        <w:rPr>
          <w:rFonts w:ascii="Times New Roman" w:eastAsia="Times New Roman" w:hAnsi="Times New Roman" w:cs="Times New Roman"/>
          <w:b/>
          <w:bCs/>
        </w:rPr>
        <w:t xml:space="preserve">After the Assessment  </w:t>
      </w:r>
    </w:p>
    <w:p w:rsidR="00885948" w:rsidRPr="00885948" w14:paraId="58C4C619" w14:textId="77777777">
      <w:pPr>
        <w:widowControl/>
        <w:numPr>
          <w:ilvl w:val="0"/>
          <w:numId w:val="16"/>
        </w:numPr>
        <w:spacing w:after="160" w:line="259" w:lineRule="auto"/>
        <w:contextualSpacing/>
        <w:rPr>
          <w:rFonts w:ascii="Times New Roman" w:eastAsia="Times New Roman" w:hAnsi="Times New Roman" w:cs="Times New Roman"/>
        </w:rPr>
      </w:pPr>
      <w:r w:rsidRPr="00885948">
        <w:rPr>
          <w:rFonts w:ascii="Times New Roman" w:eastAsia="Times New Roman" w:hAnsi="Times New Roman" w:cs="Times New Roman"/>
        </w:rPr>
        <w:t>Destroy any hardcopy documents containing student names according to school protocol.</w:t>
      </w:r>
    </w:p>
    <w:p w:rsidR="00885948" w:rsidRPr="00885948" w14:paraId="0FF09B61" w14:textId="77777777">
      <w:pPr>
        <w:widowControl/>
        <w:numPr>
          <w:ilvl w:val="0"/>
          <w:numId w:val="16"/>
        </w:numPr>
        <w:spacing w:after="160" w:line="259" w:lineRule="auto"/>
        <w:contextualSpacing/>
        <w:rPr>
          <w:rFonts w:ascii="Times New Roman" w:eastAsia="Times New Roman" w:hAnsi="Times New Roman" w:cs="Times New Roman"/>
        </w:rPr>
      </w:pPr>
      <w:r w:rsidRPr="00885948">
        <w:rPr>
          <w:rFonts w:ascii="Times New Roman" w:eastAsia="Times New Roman" w:hAnsi="Times New Roman" w:cs="Times New Roman"/>
        </w:rPr>
        <w:t>Complete a short email survey on your experience with NAEP.</w:t>
      </w:r>
    </w:p>
    <w:p w:rsidR="00885948" w:rsidRPr="00885948" w14:paraId="1C859A1A" w14:textId="77777777">
      <w:pPr>
        <w:widowControl/>
        <w:numPr>
          <w:ilvl w:val="0"/>
          <w:numId w:val="16"/>
        </w:numPr>
        <w:spacing w:after="160" w:line="259" w:lineRule="auto"/>
        <w:contextualSpacing/>
        <w:rPr>
          <w:rFonts w:ascii="Times New Roman" w:eastAsia="Times New Roman" w:hAnsi="Times New Roman" w:cs="Times New Roman"/>
        </w:rPr>
      </w:pPr>
      <w:r w:rsidRPr="00885948">
        <w:rPr>
          <w:rFonts w:ascii="Times New Roman" w:eastAsia="Times New Roman" w:hAnsi="Times New Roman" w:cs="Times New Roman"/>
        </w:rPr>
        <w:t>Once the NAEP assessment concludes, you may uninstall the NAEP Assessment application. Please follow your school procedures for uninstalling applications on school devices.</w:t>
      </w:r>
    </w:p>
    <w:p w:rsidR="00885948" w:rsidRPr="00885948" w14:paraId="4C75A452" w14:textId="77777777">
      <w:pPr>
        <w:widowControl/>
        <w:numPr>
          <w:ilvl w:val="1"/>
          <w:numId w:val="16"/>
        </w:numPr>
        <w:spacing w:after="160" w:line="259" w:lineRule="auto"/>
        <w:contextualSpacing/>
        <w:rPr>
          <w:rFonts w:ascii="Times New Roman" w:eastAsia="Times New Roman" w:hAnsi="Times New Roman" w:cs="Times New Roman"/>
        </w:rPr>
      </w:pPr>
      <w:r w:rsidRPr="00885948">
        <w:rPr>
          <w:rFonts w:ascii="Times New Roman" w:eastAsia="Times New Roman" w:hAnsi="Times New Roman" w:cs="Times New Roman"/>
        </w:rPr>
        <w:t xml:space="preserve">Instructions for uninstalling the NAEP Assessment application can be found at the </w:t>
      </w:r>
      <w:r w:rsidRPr="00885948">
        <w:rPr>
          <w:rFonts w:ascii="Times New Roman" w:eastAsia="Times New Roman" w:hAnsi="Times New Roman" w:cs="Times New Roman"/>
        </w:rPr>
        <w:t>eNAEP</w:t>
      </w:r>
      <w:r w:rsidRPr="00885948">
        <w:rPr>
          <w:rFonts w:ascii="Times New Roman" w:eastAsia="Times New Roman" w:hAnsi="Times New Roman" w:cs="Times New Roman"/>
        </w:rPr>
        <w:t xml:space="preserve"> Download Center.</w:t>
      </w:r>
    </w:p>
    <w:p w:rsidR="00885948" w:rsidRPr="00885948" w:rsidP="00885948" w14:paraId="582DC590" w14:textId="77777777">
      <w:pPr>
        <w:widowControl/>
        <w:spacing w:after="160" w:line="259" w:lineRule="auto"/>
        <w:contextualSpacing/>
        <w:rPr>
          <w:rFonts w:ascii="Times New Roman" w:eastAsia="Times New Roman" w:hAnsi="Times New Roman" w:cs="Times New Roman"/>
        </w:rPr>
      </w:pPr>
    </w:p>
    <w:p w:rsidR="00885948" w:rsidRPr="00885948" w:rsidP="00885948" w14:paraId="6F01151A" w14:textId="77777777">
      <w:pPr>
        <w:widowControl/>
        <w:spacing w:after="160" w:line="259" w:lineRule="auto"/>
        <w:rPr>
          <w:rFonts w:ascii="Times New Roman" w:eastAsia="Times New Roman" w:hAnsi="Times New Roman" w:cs="Times New Roman"/>
          <w:color w:val="000000"/>
        </w:rPr>
      </w:pPr>
      <w:r w:rsidRPr="00885948">
        <w:rPr>
          <w:rFonts w:ascii="Times New Roman" w:eastAsia="Times New Roman" w:hAnsi="Times New Roman" w:cs="Times New Roman"/>
        </w:rPr>
        <w:t>If</w:t>
      </w:r>
      <w:r w:rsidRPr="00885948">
        <w:rPr>
          <w:rFonts w:ascii="Times New Roman" w:eastAsia="Times New Roman" w:hAnsi="Times New Roman" w:cs="Times New Roman"/>
          <w:color w:val="000000"/>
        </w:rPr>
        <w:t xml:space="preserve"> you need assistance with the AMS, including an expired link in the Account Activation email or an AMS error message, contact the NAEP help desk at 1-800-283-6238 or </w:t>
      </w:r>
      <w:hyperlink r:id="rId14" w:history="1">
        <w:r w:rsidRPr="00885948">
          <w:rPr>
            <w:rFonts w:ascii="Times New Roman" w:eastAsia="Times New Roman" w:hAnsi="Times New Roman" w:cs="Times New Roman"/>
            <w:color w:val="0563C1"/>
            <w:u w:val="single"/>
          </w:rPr>
          <w:t>naephelp@westat.com</w:t>
        </w:r>
      </w:hyperlink>
      <w:r w:rsidRPr="00885948">
        <w:rPr>
          <w:rFonts w:ascii="Times New Roman" w:eastAsia="Times New Roman" w:hAnsi="Times New Roman" w:cs="Times New Roman"/>
          <w:color w:val="000000"/>
        </w:rPr>
        <w:t>.</w:t>
      </w:r>
    </w:p>
    <w:p w:rsidR="00885948" w:rsidRPr="00885948" w:rsidP="00885948" w14:paraId="179386F3" w14:textId="77777777">
      <w:pPr>
        <w:widowControl/>
        <w:spacing w:after="160" w:line="259" w:lineRule="auto"/>
        <w:rPr>
          <w:rFonts w:ascii="Times New Roman" w:eastAsia="Times New Roman" w:hAnsi="Times New Roman" w:cs="Times New Roman"/>
          <w:color w:val="000000"/>
        </w:rPr>
      </w:pPr>
      <w:r w:rsidRPr="00885948">
        <w:rPr>
          <w:rFonts w:ascii="Times New Roman" w:eastAsia="Times New Roman" w:hAnsi="Times New Roman" w:cs="Times New Roman"/>
          <w:color w:val="000000"/>
        </w:rPr>
        <w:t xml:space="preserve">If you need assistance with Login.gov, including management of your Login.gov account or an error message on Login.ed.gov, please go to the Login.gov Help Center at </w:t>
      </w:r>
      <w:hyperlink r:id="rId102" w:history="1">
        <w:r w:rsidRPr="00885948">
          <w:rPr>
            <w:rFonts w:ascii="Times New Roman" w:eastAsia="Times New Roman" w:hAnsi="Times New Roman" w:cs="Times New Roman"/>
            <w:color w:val="0563C1"/>
            <w:u w:val="single"/>
          </w:rPr>
          <w:t>https://login.gov/help/</w:t>
        </w:r>
      </w:hyperlink>
      <w:r w:rsidRPr="00885948">
        <w:rPr>
          <w:rFonts w:ascii="Times New Roman" w:eastAsia="Times New Roman" w:hAnsi="Times New Roman" w:cs="Times New Roman"/>
          <w:color w:val="000000"/>
        </w:rPr>
        <w:t xml:space="preserve"> or visit Login.gov for additional information and support.</w:t>
      </w:r>
    </w:p>
    <w:p w:rsidR="00885948" w:rsidRPr="00885948" w:rsidP="00885948" w14:paraId="11ACDF8A" w14:textId="77777777">
      <w:pPr>
        <w:widowControl/>
        <w:spacing w:after="160" w:line="259" w:lineRule="auto"/>
        <w:rPr>
          <w:rFonts w:ascii="Times New Roman" w:eastAsia="Times New Roman" w:hAnsi="Times New Roman" w:cs="Times New Roman"/>
          <w:b/>
          <w:bCs/>
        </w:rPr>
      </w:pPr>
      <w:r w:rsidRPr="00885948">
        <w:rPr>
          <w:rFonts w:ascii="Times New Roman" w:eastAsia="Times New Roman" w:hAnsi="Times New Roman" w:cs="Times New Roman"/>
          <w:b/>
          <w:bCs/>
        </w:rPr>
        <w:t xml:space="preserve">Online Resources Information for selected schools </w:t>
      </w:r>
    </w:p>
    <w:tbl>
      <w:tblPr>
        <w:tblStyle w:val="TableGrid75"/>
        <w:tblW w:w="9350" w:type="dxa"/>
        <w:tblLook w:val="04A0"/>
      </w:tblPr>
      <w:tblGrid>
        <w:gridCol w:w="3185"/>
        <w:gridCol w:w="6165"/>
      </w:tblGrid>
      <w:tr w14:paraId="1081B3E7" w14:textId="77777777" w:rsidTr="00A159C8">
        <w:tblPrEx>
          <w:tblW w:w="9350" w:type="dxa"/>
          <w:tblLook w:val="04A0"/>
        </w:tblPrEx>
        <w:tc>
          <w:tcPr>
            <w:tcW w:w="3185" w:type="dxa"/>
          </w:tcPr>
          <w:p w:rsidR="00885948" w:rsidRPr="00885948" w:rsidP="00885948" w14:paraId="30085AA5" w14:textId="77777777">
            <w:pPr>
              <w:rPr>
                <w:rFonts w:ascii="Times New Roman" w:eastAsia="Times New Roman" w:hAnsi="Times New Roman" w:cs="Times New Roman"/>
              </w:rPr>
            </w:pPr>
            <w:r w:rsidRPr="00885948">
              <w:rPr>
                <w:rFonts w:ascii="Times New Roman" w:eastAsia="Times New Roman" w:hAnsi="Times New Roman" w:cs="Times New Roman"/>
              </w:rPr>
              <w:t>Information for Selected Schools</w:t>
            </w:r>
          </w:p>
        </w:tc>
        <w:tc>
          <w:tcPr>
            <w:tcW w:w="6165" w:type="dxa"/>
          </w:tcPr>
          <w:p w:rsidR="00885948" w:rsidRPr="00885948" w:rsidP="00885948" w14:paraId="4B8A378B" w14:textId="77777777">
            <w:pPr>
              <w:rPr>
                <w:rFonts w:ascii="Times New Roman" w:eastAsia="Times New Roman" w:hAnsi="Times New Roman" w:cs="Times New Roman"/>
              </w:rPr>
            </w:pPr>
            <w:hyperlink r:id="rId90" w:history="1">
              <w:r w:rsidRPr="00885948">
                <w:rPr>
                  <w:rFonts w:ascii="Times New Roman" w:eastAsia="Times New Roman" w:hAnsi="Times New Roman" w:cs="Times New Roman"/>
                  <w:color w:val="0563C1"/>
                  <w:sz w:val="20"/>
                  <w:szCs w:val="20"/>
                  <w:u w:val="single"/>
                </w:rPr>
                <w:t>https://nces.ed.gov/nationsreportcard/participating/private_nonpublic.aspx</w:t>
              </w:r>
            </w:hyperlink>
            <w:r w:rsidRPr="00885948">
              <w:rPr>
                <w:rFonts w:ascii="Times New Roman" w:eastAsia="Times New Roman" w:hAnsi="Times New Roman" w:cs="Times New Roman"/>
                <w:sz w:val="20"/>
                <w:szCs w:val="20"/>
              </w:rPr>
              <w:t xml:space="preserve"> </w:t>
            </w:r>
          </w:p>
        </w:tc>
      </w:tr>
      <w:tr w14:paraId="5FEAE6DE" w14:textId="77777777" w:rsidTr="00A159C8">
        <w:tblPrEx>
          <w:tblW w:w="9350" w:type="dxa"/>
          <w:tblLook w:val="04A0"/>
        </w:tblPrEx>
        <w:tc>
          <w:tcPr>
            <w:tcW w:w="3185" w:type="dxa"/>
          </w:tcPr>
          <w:p w:rsidR="00885948" w:rsidRPr="00885948" w:rsidP="00885948" w14:paraId="5ADF67AE" w14:textId="77777777">
            <w:pPr>
              <w:rPr>
                <w:rFonts w:ascii="Times New Roman" w:eastAsia="Times New Roman" w:hAnsi="Times New Roman" w:cs="Times New Roman"/>
              </w:rPr>
            </w:pPr>
            <w:r w:rsidRPr="00885948">
              <w:rPr>
                <w:rFonts w:ascii="Times New Roman" w:eastAsia="Times New Roman" w:hAnsi="Times New Roman" w:cs="Times New Roman"/>
              </w:rPr>
              <w:t>Sample Questions Booklets</w:t>
            </w:r>
          </w:p>
        </w:tc>
        <w:tc>
          <w:tcPr>
            <w:tcW w:w="6165" w:type="dxa"/>
          </w:tcPr>
          <w:p w:rsidR="00885948" w:rsidRPr="00885948" w:rsidP="00885948" w14:paraId="479951FB" w14:textId="77777777">
            <w:pPr>
              <w:rPr>
                <w:rFonts w:ascii="Times New Roman" w:eastAsia="Times New Roman" w:hAnsi="Times New Roman" w:cs="Times New Roman"/>
              </w:rPr>
            </w:pPr>
            <w:hyperlink r:id="rId96">
              <w:r w:rsidRPr="00885948">
                <w:rPr>
                  <w:rFonts w:ascii="Times New Roman" w:eastAsia="Times New Roman" w:hAnsi="Times New Roman" w:cs="Times New Roman"/>
                  <w:color w:val="0563C1"/>
                  <w:sz w:val="20"/>
                  <w:szCs w:val="20"/>
                  <w:u w:val="single"/>
                </w:rPr>
                <w:t>http://nces.ed.gov/nationsreportcard/about/booklets.aspx</w:t>
              </w:r>
            </w:hyperlink>
            <w:r w:rsidRPr="00885948">
              <w:rPr>
                <w:rFonts w:ascii="Times New Roman" w:eastAsia="Times New Roman" w:hAnsi="Times New Roman" w:cs="Times New Roman"/>
                <w:sz w:val="20"/>
                <w:szCs w:val="20"/>
              </w:rPr>
              <w:t xml:space="preserve"> </w:t>
            </w:r>
          </w:p>
        </w:tc>
      </w:tr>
      <w:tr w14:paraId="6E2E476C" w14:textId="77777777" w:rsidTr="00A159C8">
        <w:tblPrEx>
          <w:tblW w:w="9350" w:type="dxa"/>
          <w:tblLook w:val="04A0"/>
        </w:tblPrEx>
        <w:tc>
          <w:tcPr>
            <w:tcW w:w="3185" w:type="dxa"/>
          </w:tcPr>
          <w:p w:rsidR="00885948" w:rsidRPr="00885948" w:rsidP="00885948" w14:paraId="51A7C6F0" w14:textId="77777777">
            <w:pPr>
              <w:rPr>
                <w:rFonts w:ascii="Times New Roman" w:eastAsia="Times New Roman" w:hAnsi="Times New Roman" w:cs="Times New Roman"/>
              </w:rPr>
            </w:pPr>
            <w:r w:rsidRPr="00885948">
              <w:rPr>
                <w:rFonts w:ascii="Times New Roman" w:eastAsia="Times New Roman" w:hAnsi="Times New Roman" w:cs="Times New Roman"/>
              </w:rPr>
              <w:t>NAEP Questions Tool</w:t>
            </w:r>
          </w:p>
        </w:tc>
        <w:tc>
          <w:tcPr>
            <w:tcW w:w="6165" w:type="dxa"/>
          </w:tcPr>
          <w:p w:rsidR="00885948" w:rsidRPr="00885948" w:rsidP="00885948" w14:paraId="2C87BB6E" w14:textId="77777777">
            <w:pPr>
              <w:rPr>
                <w:rFonts w:ascii="Times New Roman" w:eastAsia="Times New Roman" w:hAnsi="Times New Roman" w:cs="Times New Roman"/>
              </w:rPr>
            </w:pPr>
            <w:hyperlink r:id="rId97">
              <w:r w:rsidRPr="00885948">
                <w:rPr>
                  <w:rFonts w:ascii="Times New Roman" w:eastAsia="Times New Roman" w:hAnsi="Times New Roman" w:cs="Times New Roman"/>
                  <w:color w:val="0563C1"/>
                  <w:sz w:val="20"/>
                  <w:szCs w:val="20"/>
                  <w:u w:val="single"/>
                </w:rPr>
                <w:t>http://nces.ed.gov/nationsreportcard/nqt</w:t>
              </w:r>
            </w:hyperlink>
            <w:r w:rsidRPr="00885948">
              <w:rPr>
                <w:rFonts w:ascii="Times New Roman" w:eastAsia="Times New Roman" w:hAnsi="Times New Roman" w:cs="Times New Roman"/>
                <w:sz w:val="20"/>
                <w:szCs w:val="20"/>
              </w:rPr>
              <w:t xml:space="preserve"> </w:t>
            </w:r>
          </w:p>
        </w:tc>
      </w:tr>
      <w:tr w14:paraId="673D9292" w14:textId="77777777" w:rsidTr="00A159C8">
        <w:tblPrEx>
          <w:tblW w:w="9350" w:type="dxa"/>
          <w:tblLook w:val="04A0"/>
        </w:tblPrEx>
        <w:tc>
          <w:tcPr>
            <w:tcW w:w="3185" w:type="dxa"/>
          </w:tcPr>
          <w:p w:rsidR="00885948" w:rsidRPr="00885948" w:rsidP="00885948" w14:paraId="0076D99F" w14:textId="77777777">
            <w:pPr>
              <w:rPr>
                <w:rFonts w:ascii="Times New Roman" w:eastAsia="Times New Roman" w:hAnsi="Times New Roman" w:cs="Times New Roman"/>
              </w:rPr>
            </w:pPr>
            <w:r w:rsidRPr="00885948">
              <w:rPr>
                <w:rFonts w:ascii="Times New Roman" w:eastAsia="Times New Roman" w:hAnsi="Times New Roman" w:cs="Times New Roman"/>
              </w:rPr>
              <w:t>Information for Parents and Guardians</w:t>
            </w:r>
          </w:p>
        </w:tc>
        <w:tc>
          <w:tcPr>
            <w:tcW w:w="6165" w:type="dxa"/>
          </w:tcPr>
          <w:p w:rsidR="00885948" w:rsidRPr="00885948" w:rsidP="00885948" w14:paraId="6A876514" w14:textId="77777777">
            <w:pPr>
              <w:rPr>
                <w:rFonts w:ascii="Times New Roman" w:eastAsia="Times New Roman" w:hAnsi="Times New Roman" w:cs="Times New Roman"/>
              </w:rPr>
            </w:pPr>
            <w:hyperlink r:id="rId98">
              <w:r w:rsidRPr="00885948">
                <w:rPr>
                  <w:rFonts w:ascii="Times New Roman" w:eastAsia="Times New Roman" w:hAnsi="Times New Roman" w:cs="Times New Roman"/>
                  <w:color w:val="0563C1"/>
                  <w:sz w:val="20"/>
                  <w:szCs w:val="20"/>
                  <w:u w:val="single"/>
                </w:rPr>
                <w:t>http://nces.ed.gov/nationsreportcard/parents</w:t>
              </w:r>
            </w:hyperlink>
            <w:r w:rsidRPr="00885948">
              <w:rPr>
                <w:rFonts w:ascii="Times New Roman" w:eastAsia="Times New Roman" w:hAnsi="Times New Roman" w:cs="Times New Roman"/>
                <w:sz w:val="20"/>
                <w:szCs w:val="20"/>
              </w:rPr>
              <w:t xml:space="preserve"> </w:t>
            </w:r>
          </w:p>
        </w:tc>
      </w:tr>
      <w:tr w14:paraId="634BB64F" w14:textId="77777777" w:rsidTr="00A159C8">
        <w:tblPrEx>
          <w:tblW w:w="9350" w:type="dxa"/>
          <w:tblLook w:val="04A0"/>
        </w:tblPrEx>
        <w:tc>
          <w:tcPr>
            <w:tcW w:w="3185" w:type="dxa"/>
          </w:tcPr>
          <w:p w:rsidR="00885948" w:rsidRPr="00885948" w:rsidP="00885948" w14:paraId="402CDC55" w14:textId="77777777">
            <w:pPr>
              <w:rPr>
                <w:rFonts w:ascii="Times New Roman" w:eastAsia="Times New Roman" w:hAnsi="Times New Roman" w:cs="Times New Roman"/>
              </w:rPr>
            </w:pPr>
            <w:r w:rsidRPr="00885948">
              <w:rPr>
                <w:rFonts w:ascii="Times New Roman" w:eastAsia="Times New Roman" w:hAnsi="Times New Roman" w:cs="Times New Roman"/>
              </w:rPr>
              <w:t>Assessment Frameworks</w:t>
            </w:r>
          </w:p>
        </w:tc>
        <w:tc>
          <w:tcPr>
            <w:tcW w:w="6165" w:type="dxa"/>
          </w:tcPr>
          <w:p w:rsidR="00885948" w:rsidRPr="00885948" w:rsidP="00885948" w14:paraId="140D74EF" w14:textId="77777777">
            <w:pPr>
              <w:rPr>
                <w:rFonts w:ascii="Times New Roman" w:eastAsia="Times New Roman" w:hAnsi="Times New Roman" w:cs="Times New Roman"/>
              </w:rPr>
            </w:pPr>
            <w:hyperlink r:id="rId99">
              <w:r w:rsidRPr="00885948">
                <w:rPr>
                  <w:rFonts w:ascii="Times New Roman" w:eastAsia="Times New Roman" w:hAnsi="Times New Roman" w:cs="Times New Roman"/>
                  <w:color w:val="0563C1"/>
                  <w:sz w:val="20"/>
                  <w:szCs w:val="20"/>
                  <w:u w:val="single"/>
                </w:rPr>
                <w:t>https://www.nagb.gov/naep-frameworks/frameworks-overview.html</w:t>
              </w:r>
            </w:hyperlink>
            <w:r w:rsidRPr="00885948">
              <w:rPr>
                <w:rFonts w:ascii="Times New Roman" w:eastAsia="Times New Roman" w:hAnsi="Times New Roman" w:cs="Times New Roman"/>
                <w:sz w:val="20"/>
                <w:szCs w:val="20"/>
              </w:rPr>
              <w:t xml:space="preserve"> </w:t>
            </w:r>
          </w:p>
        </w:tc>
      </w:tr>
      <w:tr w14:paraId="1E594306" w14:textId="77777777" w:rsidTr="00A159C8">
        <w:tblPrEx>
          <w:tblW w:w="9350" w:type="dxa"/>
          <w:tblLook w:val="04A0"/>
        </w:tblPrEx>
        <w:tc>
          <w:tcPr>
            <w:tcW w:w="3185" w:type="dxa"/>
          </w:tcPr>
          <w:p w:rsidR="00885948" w:rsidRPr="00885948" w:rsidP="00885948" w14:paraId="6A9DEB75" w14:textId="77777777">
            <w:pPr>
              <w:rPr>
                <w:rFonts w:ascii="Times New Roman" w:eastAsia="Times New Roman" w:hAnsi="Times New Roman" w:cs="Times New Roman"/>
              </w:rPr>
            </w:pPr>
            <w:r w:rsidRPr="00885948">
              <w:rPr>
                <w:rFonts w:ascii="Times New Roman" w:eastAsia="Times New Roman" w:hAnsi="Times New Roman" w:cs="Times New Roman"/>
              </w:rPr>
              <w:t>Digitally Based Assessments</w:t>
            </w:r>
          </w:p>
        </w:tc>
        <w:tc>
          <w:tcPr>
            <w:tcW w:w="6165" w:type="dxa"/>
          </w:tcPr>
          <w:p w:rsidR="00885948" w:rsidRPr="00885948" w:rsidP="00885948" w14:paraId="475EE3E2" w14:textId="77777777">
            <w:pPr>
              <w:rPr>
                <w:rFonts w:ascii="Times New Roman" w:eastAsia="Times New Roman" w:hAnsi="Times New Roman" w:cs="Times New Roman"/>
              </w:rPr>
            </w:pPr>
            <w:hyperlink r:id="rId100">
              <w:r w:rsidRPr="00885948">
                <w:rPr>
                  <w:rFonts w:ascii="Times New Roman" w:eastAsia="Times New Roman" w:hAnsi="Times New Roman" w:cs="Times New Roman"/>
                  <w:color w:val="0563C1"/>
                  <w:sz w:val="20"/>
                  <w:szCs w:val="20"/>
                  <w:u w:val="single"/>
                </w:rPr>
                <w:t>https://nces.ed.gov/nationsreportcard/dba</w:t>
              </w:r>
            </w:hyperlink>
          </w:p>
        </w:tc>
      </w:tr>
      <w:tr w14:paraId="0B1E64A7" w14:textId="77777777" w:rsidTr="00A159C8">
        <w:tblPrEx>
          <w:tblW w:w="9350" w:type="dxa"/>
          <w:tblLook w:val="04A0"/>
        </w:tblPrEx>
        <w:tc>
          <w:tcPr>
            <w:tcW w:w="3185" w:type="dxa"/>
          </w:tcPr>
          <w:p w:rsidR="00885948" w:rsidRPr="00885948" w:rsidP="00885948" w14:paraId="616D0290" w14:textId="77777777">
            <w:pPr>
              <w:rPr>
                <w:rFonts w:ascii="Times New Roman" w:eastAsia="Times New Roman" w:hAnsi="Times New Roman" w:cs="Times New Roman"/>
              </w:rPr>
            </w:pPr>
            <w:r w:rsidRPr="00885948">
              <w:rPr>
                <w:rFonts w:ascii="Times New Roman" w:eastAsia="Times New Roman" w:hAnsi="Times New Roman" w:cs="Times New Roman"/>
              </w:rPr>
              <w:t>eNAEP</w:t>
            </w:r>
            <w:r w:rsidRPr="00885948">
              <w:rPr>
                <w:rFonts w:ascii="Times New Roman" w:eastAsia="Times New Roman" w:hAnsi="Times New Roman" w:cs="Times New Roman"/>
              </w:rPr>
              <w:t xml:space="preserve"> Download Center</w:t>
            </w:r>
          </w:p>
        </w:tc>
        <w:tc>
          <w:tcPr>
            <w:tcW w:w="6165" w:type="dxa"/>
          </w:tcPr>
          <w:p w:rsidR="00885948" w:rsidRPr="00885948" w:rsidP="00885948" w14:paraId="2E082FCC" w14:textId="77777777">
            <w:pPr>
              <w:rPr>
                <w:rFonts w:ascii="Calibri" w:eastAsia="Calibri" w:hAnsi="Calibri" w:cs="Arial"/>
              </w:rPr>
            </w:pPr>
            <w:hyperlink r:id="rId101" w:history="1">
              <w:r w:rsidRPr="00885948">
                <w:rPr>
                  <w:rFonts w:ascii="Times New Roman" w:eastAsia="Calibri" w:hAnsi="Times New Roman" w:cs="Times New Roman"/>
                  <w:color w:val="0563C1"/>
                  <w:sz w:val="20"/>
                  <w:szCs w:val="20"/>
                  <w:u w:val="single"/>
                </w:rPr>
                <w:t>https://enaep.naep.ed.gov/download-center/resources/index.html</w:t>
              </w:r>
            </w:hyperlink>
            <w:r w:rsidRPr="00885948">
              <w:rPr>
                <w:rFonts w:ascii="Times New Roman" w:eastAsia="Calibri" w:hAnsi="Times New Roman" w:cs="Times New Roman"/>
                <w:sz w:val="20"/>
                <w:szCs w:val="20"/>
              </w:rPr>
              <w:t xml:space="preserve"> </w:t>
            </w:r>
          </w:p>
        </w:tc>
      </w:tr>
    </w:tbl>
    <w:p w:rsidR="00885948" w:rsidRPr="00885948" w:rsidP="00885948" w14:paraId="28080F58" w14:textId="77777777">
      <w:pPr>
        <w:widowControl/>
        <w:spacing w:after="160" w:line="259" w:lineRule="auto"/>
        <w:rPr>
          <w:rFonts w:ascii="Times New Roman" w:eastAsia="Times New Roman" w:hAnsi="Times New Roman" w:cs="Times New Roman"/>
          <w:b/>
          <w:bCs/>
        </w:rPr>
      </w:pPr>
    </w:p>
    <w:p w:rsidR="00885948" w:rsidRPr="00885948" w:rsidP="00885948" w14:paraId="5841710B" w14:textId="77777777">
      <w:pPr>
        <w:widowControl/>
        <w:spacing w:after="160" w:line="259" w:lineRule="auto"/>
        <w:contextualSpacing/>
        <w:rPr>
          <w:rFonts w:ascii="Times New Roman" w:eastAsia="Times New Roman" w:hAnsi="Times New Roman" w:cs="Times New Roman"/>
        </w:rPr>
      </w:pPr>
      <w:r w:rsidRPr="00885948">
        <w:rPr>
          <w:rFonts w:ascii="Times New Roman" w:eastAsia="Times New Roman" w:hAnsi="Times New Roman" w:cs="Times New Roman"/>
        </w:rPr>
        <w:t xml:space="preserve">For more information about NAEP, visit </w:t>
      </w:r>
      <w:hyperlink r:id="rId91">
        <w:r w:rsidRPr="00885948">
          <w:rPr>
            <w:rFonts w:ascii="Times New Roman" w:eastAsia="Times New Roman" w:hAnsi="Times New Roman" w:cs="Times New Roman"/>
            <w:color w:val="0563C1"/>
            <w:u w:val="single"/>
          </w:rPr>
          <w:t>https://nces.ed.gov/nationsreportcard/</w:t>
        </w:r>
      </w:hyperlink>
      <w:r w:rsidRPr="00885948">
        <w:rPr>
          <w:rFonts w:ascii="Times New Roman" w:eastAsia="Times New Roman" w:hAnsi="Times New Roman" w:cs="Times New Roman"/>
        </w:rPr>
        <w:t>.</w:t>
      </w:r>
    </w:p>
    <w:p w:rsidR="00885948" w:rsidRPr="00885948" w:rsidP="00885948" w14:paraId="619A972C" w14:textId="77777777">
      <w:pPr>
        <w:widowControl/>
        <w:spacing w:after="160" w:line="259" w:lineRule="auto"/>
        <w:contextualSpacing/>
        <w:rPr>
          <w:rFonts w:ascii="Times New Roman" w:eastAsia="Times New Roman" w:hAnsi="Times New Roman" w:cs="Times New Roman"/>
        </w:rPr>
      </w:pPr>
      <w:r w:rsidRPr="00885948">
        <w:rPr>
          <w:rFonts w:ascii="Times New Roman" w:eastAsia="Times New Roman" w:hAnsi="Times New Roman" w:cs="Times New Roman"/>
        </w:rPr>
        <w:t>Find us on: [Facebook, Instagram, LinkedIn, X, and YouTube logos]</w:t>
      </w:r>
    </w:p>
    <w:p w:rsidR="00885948" w:rsidRPr="00885948" w:rsidP="00885948" w14:paraId="02A66D92" w14:textId="77777777">
      <w:pPr>
        <w:widowControl/>
        <w:spacing w:after="160" w:line="259" w:lineRule="auto"/>
        <w:rPr>
          <w:rFonts w:ascii="Times New Roman" w:eastAsia="Times New Roman" w:hAnsi="Times New Roman" w:cs="Times New Roman"/>
          <w:b/>
          <w:bCs/>
        </w:rPr>
      </w:pPr>
    </w:p>
    <w:p w:rsidR="00885948" w:rsidRPr="00885948" w:rsidP="00885948" w14:paraId="45C633CF" w14:textId="77777777">
      <w:pPr>
        <w:widowControl/>
        <w:spacing w:after="160" w:line="259" w:lineRule="auto"/>
        <w:rPr>
          <w:rFonts w:ascii="Times New Roman" w:eastAsia="Times New Roman" w:hAnsi="Times New Roman" w:cs="Times New Roman"/>
          <w:i/>
          <w:iCs/>
          <w:sz w:val="20"/>
          <w:szCs w:val="20"/>
        </w:rPr>
      </w:pPr>
      <w:r w:rsidRPr="00885948">
        <w:rPr>
          <w:rFonts w:ascii="Times New Roman" w:eastAsia="Times New Roman" w:hAnsi="Times New Roman" w:cs="Times New Roman"/>
          <w:i/>
          <w:iCs/>
          <w:sz w:val="20"/>
          <w:szCs w:val="20"/>
        </w:rPr>
        <w:t xml:space="preserve">The National Center for Education Statistics (NCES) conducts the National Assessment of Educational Progress to evaluate federally supported education programs. </w:t>
      </w:r>
      <w:r w:rsidRPr="00885948">
        <w:rPr>
          <w:rFonts w:ascii="Times New Roman" w:eastAsia="Times New Roman" w:hAnsi="Times New Roman" w:cs="Times New Roman"/>
          <w:i/>
          <w:iCs/>
          <w:sz w:val="20"/>
          <w:szCs w:val="20"/>
        </w:rPr>
        <w:t>All of</w:t>
      </w:r>
      <w:r w:rsidRPr="00885948">
        <w:rPr>
          <w:rFonts w:ascii="Times New Roman" w:eastAsia="Times New Roman" w:hAnsi="Times New Roman" w:cs="Times New Roman"/>
          <w:i/>
          <w:iCs/>
          <w:sz w:val="20"/>
          <w:szCs w:val="20"/>
        </w:rPr>
        <w:t xml:space="preserve"> the information you provide may only be used for the purposes of research, statistics, and evaluation under the Education Sciences Reform Act of 2002 (ESRA; 20 U.S.C. § 9543) and may not be disclosed, </w:t>
      </w:r>
      <w:r w:rsidRPr="00885948">
        <w:rPr>
          <w:rFonts w:ascii="Times New Roman" w:eastAsia="Times New Roman" w:hAnsi="Times New Roman" w:cs="Times New Roman"/>
          <w:i/>
          <w:iCs/>
          <w:sz w:val="20"/>
          <w:szCs w:val="20"/>
        </w:rPr>
        <w:t xml:space="preserve">or used, in identifiable form for any other purpose except as required by law. Every NCES employee as well as every NCES agent, such as contractors and NAEP coordinators, has taken an oath and is subject to a jail term of up to 5 years, a fine of $250,000, or </w:t>
      </w:r>
      <w:r w:rsidRPr="00885948">
        <w:rPr>
          <w:rFonts w:ascii="Times New Roman" w:eastAsia="Times New Roman" w:hAnsi="Times New Roman" w:cs="Times New Roman"/>
          <w:i/>
          <w:iCs/>
          <w:sz w:val="20"/>
          <w:szCs w:val="20"/>
        </w:rPr>
        <w:t>both if</w:t>
      </w:r>
      <w:r w:rsidRPr="00885948">
        <w:rPr>
          <w:rFonts w:ascii="Times New Roman" w:eastAsia="Times New Roman" w:hAnsi="Times New Roman" w:cs="Times New Roman"/>
          <w:i/>
          <w:iCs/>
          <w:sz w:val="20"/>
          <w:szCs w:val="20"/>
        </w:rPr>
        <w:t xml:space="preserve"> he </w:t>
      </w:r>
      <w:r w:rsidRPr="00885948">
        <w:rPr>
          <w:rFonts w:ascii="Times New Roman" w:eastAsia="Times New Roman" w:hAnsi="Times New Roman" w:cs="Times New Roman"/>
          <w:i/>
          <w:iCs/>
          <w:sz w:val="20"/>
          <w:szCs w:val="20"/>
        </w:rPr>
        <w:t>or</w:t>
      </w:r>
      <w:r w:rsidRPr="00885948">
        <w:rPr>
          <w:rFonts w:ascii="Times New Roman" w:eastAsia="Times New Roman" w:hAnsi="Times New Roman" w:cs="Times New Roman"/>
          <w:i/>
          <w:iCs/>
          <w:sz w:val="20"/>
          <w:szCs w:val="20"/>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 </w:t>
      </w:r>
    </w:p>
    <w:p w:rsidR="00885948" w:rsidRPr="00885948" w:rsidP="00885948" w14:paraId="5FBE67C3" w14:textId="77777777">
      <w:pPr>
        <w:widowControl/>
        <w:spacing w:after="160" w:line="259" w:lineRule="auto"/>
        <w:rPr>
          <w:rFonts w:ascii="Times New Roman" w:eastAsia="Times New Roman" w:hAnsi="Times New Roman" w:cs="Times New Roman"/>
          <w:b/>
          <w:bCs/>
        </w:rPr>
      </w:pPr>
    </w:p>
    <w:p w:rsidR="00DD26D6" w:rsidP="00976127" w14:paraId="6791AA54" w14:textId="77777777"/>
    <w:bookmarkEnd w:id="830"/>
    <w:p w:rsidR="00885948" w14:paraId="32F3C7FE" w14:textId="77777777">
      <w:pPr>
        <w:rPr>
          <w:rStyle w:val="Strong"/>
          <w:rFonts w:ascii="Times New Roman" w:hAnsi="Times New Roman" w:eastAsiaTheme="majorEastAsia" w:cs="Times New Roman"/>
          <w:color w:val="000000" w:themeColor="text1"/>
          <w:sz w:val="28"/>
          <w:szCs w:val="24"/>
        </w:rPr>
      </w:pPr>
      <w:r>
        <w:rPr>
          <w:rStyle w:val="Strong"/>
          <w:rFonts w:cs="Times New Roman"/>
        </w:rPr>
        <w:br w:type="page"/>
      </w:r>
    </w:p>
    <w:p w:rsidR="007D3C36" w:rsidP="007D3C36" w14:paraId="2E9D4CF0" w14:textId="10A7DB76">
      <w:pPr>
        <w:pStyle w:val="Heading3"/>
        <w:rPr>
          <w:rStyle w:val="Strong"/>
          <w:rFonts w:cs="Times New Roman"/>
          <w:b w:val="0"/>
          <w:bCs w:val="0"/>
        </w:rPr>
      </w:pPr>
      <w:bookmarkStart w:id="831" w:name="_Toc233816089"/>
      <w:r w:rsidRPr="008D32E2">
        <w:rPr>
          <w:rStyle w:val="Strong"/>
          <w:rFonts w:cs="Times New Roman"/>
        </w:rPr>
        <w:t>Appendix D-</w:t>
      </w:r>
      <w:r>
        <w:rPr>
          <w:rStyle w:val="Strong"/>
          <w:rFonts w:cs="Times New Roman"/>
        </w:rPr>
        <w:t>30</w:t>
      </w:r>
      <w:r w:rsidRPr="008D32E2">
        <w:rPr>
          <w:rStyle w:val="Strong"/>
          <w:rFonts w:cs="Times New Roman"/>
        </w:rPr>
        <w:t xml:space="preserve">: </w:t>
      </w:r>
      <w:r w:rsidRPr="00EF67EE">
        <w:rPr>
          <w:rStyle w:val="Strong"/>
          <w:rFonts w:cs="Times New Roman"/>
          <w:b w:val="0"/>
          <w:bCs w:val="0"/>
        </w:rPr>
        <w:t>NAEP</w:t>
      </w:r>
      <w:r w:rsidRPr="00D63BF3">
        <w:rPr>
          <w:rStyle w:val="Strong"/>
          <w:rFonts w:cs="Times New Roman"/>
          <w:b w:val="0"/>
          <w:bCs w:val="0"/>
        </w:rPr>
        <w:t xml:space="preserve"> 202</w:t>
      </w:r>
      <w:r>
        <w:rPr>
          <w:rStyle w:val="Strong"/>
          <w:rFonts w:cs="Times New Roman"/>
          <w:b w:val="0"/>
          <w:bCs w:val="0"/>
        </w:rPr>
        <w:t>7 Manage Questionnaire Emails (NEW)</w:t>
      </w:r>
      <w:bookmarkEnd w:id="831"/>
    </w:p>
    <w:p w:rsidR="007D3C36" w:rsidP="007D3C36" w14:paraId="639D5772" w14:textId="77777777">
      <w:pPr>
        <w:widowControl/>
        <w:spacing w:after="160"/>
        <w:rPr>
          <w:rFonts w:ascii="Times New Roman" w:eastAsia="Times New Roman" w:hAnsi="Times New Roman" w:cs="Times New Roman"/>
          <w:i/>
          <w:iCs/>
          <w:kern w:val="2"/>
          <w:sz w:val="20"/>
          <w:szCs w:val="20"/>
          <w14:ligatures w14:val="standardContextual"/>
        </w:rPr>
      </w:pPr>
    </w:p>
    <w:p w:rsidR="007D3C36" w:rsidRPr="005240F1" w:rsidP="007D3C36" w14:paraId="26309C76" w14:textId="77777777">
      <w:pPr>
        <w:widowControl/>
        <w:spacing w:after="0" w:line="240" w:lineRule="auto"/>
        <w:contextualSpacing/>
        <w:rPr>
          <w:rFonts w:ascii="Verdana" w:eastAsia="Times New Roman" w:hAnsi="Verdana" w:cs="Times New Roman"/>
          <w:color w:val="001871"/>
          <w:spacing w:val="-10"/>
          <w:kern w:val="28"/>
          <w:sz w:val="56"/>
          <w:szCs w:val="56"/>
        </w:rPr>
      </w:pPr>
      <w:r w:rsidRPr="005240F1">
        <w:rPr>
          <w:rFonts w:ascii="Verdana" w:eastAsia="Times New Roman" w:hAnsi="Verdana" w:cs="Times New Roman"/>
          <w:color w:val="001871"/>
          <w:spacing w:val="-10"/>
          <w:kern w:val="28"/>
          <w:sz w:val="56"/>
          <w:szCs w:val="56"/>
        </w:rPr>
        <w:t>Automated Questionnaire Emails</w:t>
      </w:r>
    </w:p>
    <w:p w:rsidR="007D3C36" w:rsidRPr="005240F1" w:rsidP="007D3C36" w14:paraId="31EF31DC" w14:textId="77777777">
      <w:pPr>
        <w:keepNext/>
        <w:keepLines/>
        <w:widowControl/>
        <w:spacing w:after="0" w:line="259" w:lineRule="auto"/>
        <w:outlineLvl w:val="0"/>
        <w:rPr>
          <w:rFonts w:ascii="Verdana" w:eastAsia="Times New Roman" w:hAnsi="Verdana" w:cs="Times New Roman"/>
          <w:b/>
          <w:color w:val="C69214"/>
          <w:sz w:val="44"/>
          <w:szCs w:val="32"/>
        </w:rPr>
      </w:pPr>
      <w:bookmarkStart w:id="832" w:name="_Toc233321005"/>
      <w:bookmarkStart w:id="833" w:name="_Toc233659256"/>
      <w:bookmarkStart w:id="834" w:name="_Toc233816090"/>
      <w:r w:rsidRPr="005240F1">
        <w:rPr>
          <w:rFonts w:ascii="Verdana" w:eastAsia="Times New Roman" w:hAnsi="Verdana" w:cs="Times New Roman"/>
          <w:b/>
          <w:color w:val="C69214"/>
          <w:sz w:val="44"/>
          <w:szCs w:val="32"/>
        </w:rPr>
        <w:t>NAEP 2027</w:t>
      </w:r>
      <w:bookmarkEnd w:id="832"/>
      <w:bookmarkEnd w:id="833"/>
      <w:bookmarkEnd w:id="834"/>
    </w:p>
    <w:p w:rsidR="007D3C36" w:rsidRPr="005240F1" w:rsidP="007D3C36" w14:paraId="40589A57" w14:textId="77777777">
      <w:pPr>
        <w:widowControl/>
        <w:spacing w:after="160" w:line="259" w:lineRule="auto"/>
        <w:rPr>
          <w:rFonts w:ascii="Times New Roman" w:eastAsia="Times New Roman" w:hAnsi="Times New Roman" w:cs="Times New Roman"/>
          <w:color w:val="59595B"/>
        </w:rPr>
      </w:pPr>
    </w:p>
    <w:p w:rsidR="007D3C36" w:rsidRPr="005240F1" w:rsidP="007D3C36" w14:paraId="2225D825" w14:textId="77777777">
      <w:pPr>
        <w:widowControl/>
        <w:spacing w:after="160" w:line="259" w:lineRule="auto"/>
        <w:rPr>
          <w:rFonts w:ascii="Times New Roman" w:eastAsia="Times New Roman" w:hAnsi="Times New Roman" w:cs="Times New Roman"/>
          <w:color w:val="59595B"/>
        </w:rPr>
      </w:pPr>
    </w:p>
    <w:sdt>
      <w:sdtPr>
        <w:rPr>
          <w:rFonts w:ascii="Times New Roman" w:eastAsia="Times New Roman" w:hAnsi="Times New Roman" w:cs="Times New Roman"/>
          <w:color w:val="59595B"/>
        </w:rPr>
        <w:id w:val="-1724057532"/>
        <w:docPartObj>
          <w:docPartGallery w:val="Table of Contents"/>
          <w:docPartUnique/>
        </w:docPartObj>
      </w:sdtPr>
      <w:sdtEndPr>
        <w:rPr>
          <w:b/>
          <w:bCs/>
          <w:noProof/>
        </w:rPr>
      </w:sdtEndPr>
      <w:sdtContent>
        <w:p w:rsidR="007D3C36" w:rsidRPr="005240F1" w:rsidP="007D3C36" w14:paraId="20E1C36F" w14:textId="77777777">
          <w:pPr>
            <w:keepNext/>
            <w:keepLines/>
            <w:widowControl/>
            <w:spacing w:before="240" w:after="0" w:line="259" w:lineRule="auto"/>
            <w:rPr>
              <w:rFonts w:ascii="Verdana" w:eastAsia="Times New Roman" w:hAnsi="Verdana" w:cs="Times New Roman"/>
              <w:color w:val="5C739B"/>
              <w:sz w:val="32"/>
              <w:szCs w:val="32"/>
            </w:rPr>
          </w:pPr>
          <w:r w:rsidRPr="005240F1">
            <w:rPr>
              <w:rFonts w:ascii="Verdana" w:eastAsia="Times New Roman" w:hAnsi="Verdana" w:cs="Times New Roman"/>
              <w:color w:val="5C739B"/>
              <w:sz w:val="32"/>
              <w:szCs w:val="32"/>
            </w:rPr>
            <w:t>Table of Contents</w:t>
          </w:r>
        </w:p>
        <w:p w:rsidR="007D3C36" w:rsidRPr="005240F1" w:rsidP="007D3C36" w14:paraId="10133173" w14:textId="77777777">
          <w:pPr>
            <w:widowControl/>
            <w:tabs>
              <w:tab w:val="right" w:leader="dot" w:pos="9350"/>
            </w:tabs>
            <w:spacing w:after="100" w:line="259" w:lineRule="auto"/>
            <w:ind w:left="220"/>
            <w:rPr>
              <w:rFonts w:ascii="Times New Roman" w:eastAsia="Times New Roman" w:hAnsi="Times New Roman" w:cs="Times New Roman"/>
              <w:noProof/>
              <w:kern w:val="2"/>
              <w:sz w:val="24"/>
              <w:szCs w:val="24"/>
              <w14:ligatures w14:val="standardContextual"/>
            </w:rPr>
          </w:pPr>
          <w:r w:rsidRPr="005240F1">
            <w:rPr>
              <w:rFonts w:ascii="Times New Roman" w:eastAsia="Times New Roman" w:hAnsi="Times New Roman" w:cs="Times New Roman"/>
              <w:color w:val="59595B"/>
            </w:rPr>
            <w:fldChar w:fldCharType="begin"/>
          </w:r>
          <w:r w:rsidRPr="005240F1">
            <w:rPr>
              <w:rFonts w:ascii="Times New Roman" w:eastAsia="Times New Roman" w:hAnsi="Times New Roman" w:cs="Times New Roman"/>
              <w:color w:val="59595B"/>
            </w:rPr>
            <w:instrText xml:space="preserve"> TOC \o "2-3" \h \z \u </w:instrText>
          </w:r>
          <w:r w:rsidRPr="005240F1">
            <w:rPr>
              <w:rFonts w:ascii="Times New Roman" w:eastAsia="Times New Roman" w:hAnsi="Times New Roman" w:cs="Times New Roman"/>
              <w:color w:val="59595B"/>
            </w:rPr>
            <w:fldChar w:fldCharType="separate"/>
          </w:r>
          <w:hyperlink w:anchor="_Toc227661122" w:history="1">
            <w:r w:rsidRPr="005240F1">
              <w:rPr>
                <w:rFonts w:ascii="Times New Roman" w:eastAsia="Times New Roman" w:hAnsi="Times New Roman" w:cs="Times New Roman"/>
                <w:noProof/>
                <w:color w:val="0563C1"/>
                <w:u w:val="single"/>
              </w:rPr>
              <w:t>Email With NAEPq URL (School Questionnaire)</w:t>
            </w:r>
            <w:r w:rsidRPr="005240F1">
              <w:rPr>
                <w:rFonts w:ascii="Times New Roman" w:eastAsia="Times New Roman" w:hAnsi="Times New Roman" w:cs="Times New Roman"/>
                <w:noProof/>
                <w:webHidden/>
                <w:color w:val="59595B"/>
              </w:rPr>
              <w:tab/>
            </w:r>
            <w:r w:rsidRPr="005240F1">
              <w:rPr>
                <w:rFonts w:ascii="Times New Roman" w:eastAsia="Times New Roman" w:hAnsi="Times New Roman" w:cs="Times New Roman"/>
                <w:noProof/>
                <w:webHidden/>
                <w:color w:val="59595B"/>
              </w:rPr>
              <w:fldChar w:fldCharType="begin"/>
            </w:r>
            <w:r w:rsidRPr="005240F1">
              <w:rPr>
                <w:rFonts w:ascii="Times New Roman" w:eastAsia="Times New Roman" w:hAnsi="Times New Roman" w:cs="Times New Roman"/>
                <w:noProof/>
                <w:webHidden/>
                <w:color w:val="59595B"/>
              </w:rPr>
              <w:instrText xml:space="preserve"> PAGEREF _Toc227661122 \h </w:instrText>
            </w:r>
            <w:r w:rsidRPr="005240F1">
              <w:rPr>
                <w:rFonts w:ascii="Times New Roman" w:eastAsia="Times New Roman" w:hAnsi="Times New Roman" w:cs="Times New Roman"/>
                <w:noProof/>
                <w:webHidden/>
                <w:color w:val="59595B"/>
              </w:rPr>
              <w:fldChar w:fldCharType="separate"/>
            </w:r>
            <w:r w:rsidRPr="005240F1">
              <w:rPr>
                <w:rFonts w:ascii="Times New Roman" w:eastAsia="Times New Roman" w:hAnsi="Times New Roman" w:cs="Times New Roman"/>
                <w:noProof/>
                <w:webHidden/>
                <w:color w:val="59595B"/>
              </w:rPr>
              <w:t>2</w:t>
            </w:r>
            <w:r w:rsidRPr="005240F1">
              <w:rPr>
                <w:rFonts w:ascii="Times New Roman" w:eastAsia="Times New Roman" w:hAnsi="Times New Roman" w:cs="Times New Roman"/>
                <w:noProof/>
                <w:webHidden/>
                <w:color w:val="59595B"/>
              </w:rPr>
              <w:fldChar w:fldCharType="end"/>
            </w:r>
          </w:hyperlink>
        </w:p>
        <w:p w:rsidR="007D3C36" w:rsidRPr="005240F1" w:rsidP="007D3C36" w14:paraId="4B5CBE20" w14:textId="77777777">
          <w:pPr>
            <w:widowControl/>
            <w:tabs>
              <w:tab w:val="right" w:leader="dot" w:pos="9350"/>
            </w:tabs>
            <w:spacing w:after="100" w:line="259" w:lineRule="auto"/>
            <w:ind w:left="220"/>
            <w:rPr>
              <w:rFonts w:ascii="Times New Roman" w:eastAsia="Times New Roman" w:hAnsi="Times New Roman" w:cs="Times New Roman"/>
              <w:noProof/>
              <w:kern w:val="2"/>
              <w:sz w:val="24"/>
              <w:szCs w:val="24"/>
              <w14:ligatures w14:val="standardContextual"/>
            </w:rPr>
          </w:pPr>
          <w:hyperlink w:anchor="_Toc227661123" w:history="1">
            <w:r w:rsidRPr="005240F1">
              <w:rPr>
                <w:rFonts w:ascii="Times New Roman" w:eastAsia="Times New Roman" w:hAnsi="Times New Roman" w:cs="Times New Roman"/>
                <w:noProof/>
                <w:color w:val="0563C1"/>
                <w:u w:val="single"/>
              </w:rPr>
              <w:t>Email With NAEPq Access Code (School Questionnaire)</w:t>
            </w:r>
            <w:r w:rsidRPr="005240F1">
              <w:rPr>
                <w:rFonts w:ascii="Times New Roman" w:eastAsia="Times New Roman" w:hAnsi="Times New Roman" w:cs="Times New Roman"/>
                <w:noProof/>
                <w:webHidden/>
                <w:color w:val="59595B"/>
              </w:rPr>
              <w:tab/>
            </w:r>
            <w:r w:rsidRPr="005240F1">
              <w:rPr>
                <w:rFonts w:ascii="Times New Roman" w:eastAsia="Times New Roman" w:hAnsi="Times New Roman" w:cs="Times New Roman"/>
                <w:noProof/>
                <w:webHidden/>
                <w:color w:val="59595B"/>
              </w:rPr>
              <w:fldChar w:fldCharType="begin"/>
            </w:r>
            <w:r w:rsidRPr="005240F1">
              <w:rPr>
                <w:rFonts w:ascii="Times New Roman" w:eastAsia="Times New Roman" w:hAnsi="Times New Roman" w:cs="Times New Roman"/>
                <w:noProof/>
                <w:webHidden/>
                <w:color w:val="59595B"/>
              </w:rPr>
              <w:instrText xml:space="preserve"> PAGEREF _Toc227661123 \h </w:instrText>
            </w:r>
            <w:r w:rsidRPr="005240F1">
              <w:rPr>
                <w:rFonts w:ascii="Times New Roman" w:eastAsia="Times New Roman" w:hAnsi="Times New Roman" w:cs="Times New Roman"/>
                <w:noProof/>
                <w:webHidden/>
                <w:color w:val="59595B"/>
              </w:rPr>
              <w:fldChar w:fldCharType="separate"/>
            </w:r>
            <w:r w:rsidRPr="005240F1">
              <w:rPr>
                <w:rFonts w:ascii="Times New Roman" w:eastAsia="Times New Roman" w:hAnsi="Times New Roman" w:cs="Times New Roman"/>
                <w:noProof/>
                <w:webHidden/>
                <w:color w:val="59595B"/>
              </w:rPr>
              <w:t>3</w:t>
            </w:r>
            <w:r w:rsidRPr="005240F1">
              <w:rPr>
                <w:rFonts w:ascii="Times New Roman" w:eastAsia="Times New Roman" w:hAnsi="Times New Roman" w:cs="Times New Roman"/>
                <w:noProof/>
                <w:webHidden/>
                <w:color w:val="59595B"/>
              </w:rPr>
              <w:fldChar w:fldCharType="end"/>
            </w:r>
          </w:hyperlink>
        </w:p>
        <w:p w:rsidR="007D3C36" w:rsidRPr="005240F1" w:rsidP="007D3C36" w14:paraId="3FF6B80D" w14:textId="77777777">
          <w:pPr>
            <w:widowControl/>
            <w:tabs>
              <w:tab w:val="right" w:leader="dot" w:pos="9350"/>
            </w:tabs>
            <w:spacing w:after="100" w:line="259" w:lineRule="auto"/>
            <w:ind w:left="220"/>
            <w:rPr>
              <w:rFonts w:ascii="Times New Roman" w:eastAsia="Times New Roman" w:hAnsi="Times New Roman" w:cs="Times New Roman"/>
              <w:noProof/>
              <w:kern w:val="2"/>
              <w:sz w:val="24"/>
              <w:szCs w:val="24"/>
              <w14:ligatures w14:val="standardContextual"/>
            </w:rPr>
          </w:pPr>
          <w:hyperlink w:anchor="_Toc227661124" w:history="1">
            <w:r w:rsidRPr="005240F1">
              <w:rPr>
                <w:rFonts w:ascii="Times New Roman" w:eastAsia="Times New Roman" w:hAnsi="Times New Roman" w:cs="Times New Roman"/>
                <w:noProof/>
                <w:color w:val="0563C1"/>
                <w:u w:val="single"/>
              </w:rPr>
              <w:t>NAEP School Questionnaire – Reminder</w:t>
            </w:r>
            <w:r w:rsidRPr="005240F1">
              <w:rPr>
                <w:rFonts w:ascii="Times New Roman" w:eastAsia="Times New Roman" w:hAnsi="Times New Roman" w:cs="Times New Roman"/>
                <w:noProof/>
                <w:webHidden/>
                <w:color w:val="59595B"/>
              </w:rPr>
              <w:tab/>
            </w:r>
            <w:r w:rsidRPr="005240F1">
              <w:rPr>
                <w:rFonts w:ascii="Times New Roman" w:eastAsia="Times New Roman" w:hAnsi="Times New Roman" w:cs="Times New Roman"/>
                <w:noProof/>
                <w:webHidden/>
                <w:color w:val="59595B"/>
              </w:rPr>
              <w:fldChar w:fldCharType="begin"/>
            </w:r>
            <w:r w:rsidRPr="005240F1">
              <w:rPr>
                <w:rFonts w:ascii="Times New Roman" w:eastAsia="Times New Roman" w:hAnsi="Times New Roman" w:cs="Times New Roman"/>
                <w:noProof/>
                <w:webHidden/>
                <w:color w:val="59595B"/>
              </w:rPr>
              <w:instrText xml:space="preserve"> PAGEREF _Toc227661124 \h </w:instrText>
            </w:r>
            <w:r w:rsidRPr="005240F1">
              <w:rPr>
                <w:rFonts w:ascii="Times New Roman" w:eastAsia="Times New Roman" w:hAnsi="Times New Roman" w:cs="Times New Roman"/>
                <w:noProof/>
                <w:webHidden/>
                <w:color w:val="59595B"/>
              </w:rPr>
              <w:fldChar w:fldCharType="separate"/>
            </w:r>
            <w:r w:rsidRPr="005240F1">
              <w:rPr>
                <w:rFonts w:ascii="Times New Roman" w:eastAsia="Times New Roman" w:hAnsi="Times New Roman" w:cs="Times New Roman"/>
                <w:noProof/>
                <w:webHidden/>
                <w:color w:val="59595B"/>
              </w:rPr>
              <w:t>4</w:t>
            </w:r>
            <w:r w:rsidRPr="005240F1">
              <w:rPr>
                <w:rFonts w:ascii="Times New Roman" w:eastAsia="Times New Roman" w:hAnsi="Times New Roman" w:cs="Times New Roman"/>
                <w:noProof/>
                <w:webHidden/>
                <w:color w:val="59595B"/>
              </w:rPr>
              <w:fldChar w:fldCharType="end"/>
            </w:r>
          </w:hyperlink>
        </w:p>
        <w:p w:rsidR="007D3C36" w:rsidRPr="005240F1" w:rsidP="007D3C36" w14:paraId="76FFB02C" w14:textId="77777777">
          <w:pPr>
            <w:widowControl/>
            <w:tabs>
              <w:tab w:val="right" w:leader="dot" w:pos="9350"/>
            </w:tabs>
            <w:spacing w:after="100" w:line="259" w:lineRule="auto"/>
            <w:ind w:left="220"/>
            <w:rPr>
              <w:rFonts w:ascii="Times New Roman" w:eastAsia="Times New Roman" w:hAnsi="Times New Roman" w:cs="Times New Roman"/>
              <w:noProof/>
              <w:kern w:val="2"/>
              <w:sz w:val="24"/>
              <w:szCs w:val="24"/>
              <w14:ligatures w14:val="standardContextual"/>
            </w:rPr>
          </w:pPr>
          <w:hyperlink w:anchor="_Toc227661125" w:history="1">
            <w:r w:rsidRPr="005240F1">
              <w:rPr>
                <w:rFonts w:ascii="Times New Roman" w:eastAsia="Times New Roman" w:hAnsi="Times New Roman" w:cs="Times New Roman"/>
                <w:noProof/>
                <w:color w:val="0563C1"/>
                <w:u w:val="single"/>
              </w:rPr>
              <w:t>Email With NAEPq URL (Teacher Questionnaire)</w:t>
            </w:r>
            <w:r w:rsidRPr="005240F1">
              <w:rPr>
                <w:rFonts w:ascii="Times New Roman" w:eastAsia="Times New Roman" w:hAnsi="Times New Roman" w:cs="Times New Roman"/>
                <w:noProof/>
                <w:webHidden/>
                <w:color w:val="59595B"/>
              </w:rPr>
              <w:tab/>
            </w:r>
            <w:r w:rsidRPr="005240F1">
              <w:rPr>
                <w:rFonts w:ascii="Times New Roman" w:eastAsia="Times New Roman" w:hAnsi="Times New Roman" w:cs="Times New Roman"/>
                <w:noProof/>
                <w:webHidden/>
                <w:color w:val="59595B"/>
              </w:rPr>
              <w:fldChar w:fldCharType="begin"/>
            </w:r>
            <w:r w:rsidRPr="005240F1">
              <w:rPr>
                <w:rFonts w:ascii="Times New Roman" w:eastAsia="Times New Roman" w:hAnsi="Times New Roman" w:cs="Times New Roman"/>
                <w:noProof/>
                <w:webHidden/>
                <w:color w:val="59595B"/>
              </w:rPr>
              <w:instrText xml:space="preserve"> PAGEREF _Toc227661125 \h </w:instrText>
            </w:r>
            <w:r w:rsidRPr="005240F1">
              <w:rPr>
                <w:rFonts w:ascii="Times New Roman" w:eastAsia="Times New Roman" w:hAnsi="Times New Roman" w:cs="Times New Roman"/>
                <w:noProof/>
                <w:webHidden/>
                <w:color w:val="59595B"/>
              </w:rPr>
              <w:fldChar w:fldCharType="separate"/>
            </w:r>
            <w:r w:rsidRPr="005240F1">
              <w:rPr>
                <w:rFonts w:ascii="Times New Roman" w:eastAsia="Times New Roman" w:hAnsi="Times New Roman" w:cs="Times New Roman"/>
                <w:noProof/>
                <w:webHidden/>
                <w:color w:val="59595B"/>
              </w:rPr>
              <w:t>5</w:t>
            </w:r>
            <w:r w:rsidRPr="005240F1">
              <w:rPr>
                <w:rFonts w:ascii="Times New Roman" w:eastAsia="Times New Roman" w:hAnsi="Times New Roman" w:cs="Times New Roman"/>
                <w:noProof/>
                <w:webHidden/>
                <w:color w:val="59595B"/>
              </w:rPr>
              <w:fldChar w:fldCharType="end"/>
            </w:r>
          </w:hyperlink>
        </w:p>
        <w:p w:rsidR="007D3C36" w:rsidRPr="005240F1" w:rsidP="007D3C36" w14:paraId="4A1685F0" w14:textId="77777777">
          <w:pPr>
            <w:widowControl/>
            <w:tabs>
              <w:tab w:val="right" w:leader="dot" w:pos="9350"/>
            </w:tabs>
            <w:spacing w:after="100" w:line="259" w:lineRule="auto"/>
            <w:ind w:left="220"/>
            <w:rPr>
              <w:rFonts w:ascii="Times New Roman" w:eastAsia="Times New Roman" w:hAnsi="Times New Roman" w:cs="Times New Roman"/>
              <w:noProof/>
              <w:kern w:val="2"/>
              <w:sz w:val="24"/>
              <w:szCs w:val="24"/>
              <w14:ligatures w14:val="standardContextual"/>
            </w:rPr>
          </w:pPr>
          <w:hyperlink w:anchor="_Toc227661126" w:history="1">
            <w:r w:rsidRPr="005240F1">
              <w:rPr>
                <w:rFonts w:ascii="Times New Roman" w:eastAsia="Times New Roman" w:hAnsi="Times New Roman" w:cs="Times New Roman"/>
                <w:noProof/>
                <w:color w:val="0563C1"/>
                <w:u w:val="single"/>
              </w:rPr>
              <w:t>Email With NAEPq Access Code (Teacher Questionnaire)</w:t>
            </w:r>
            <w:r w:rsidRPr="005240F1">
              <w:rPr>
                <w:rFonts w:ascii="Times New Roman" w:eastAsia="Times New Roman" w:hAnsi="Times New Roman" w:cs="Times New Roman"/>
                <w:noProof/>
                <w:webHidden/>
                <w:color w:val="59595B"/>
              </w:rPr>
              <w:tab/>
            </w:r>
            <w:r w:rsidRPr="005240F1">
              <w:rPr>
                <w:rFonts w:ascii="Times New Roman" w:eastAsia="Times New Roman" w:hAnsi="Times New Roman" w:cs="Times New Roman"/>
                <w:noProof/>
                <w:webHidden/>
                <w:color w:val="59595B"/>
              </w:rPr>
              <w:fldChar w:fldCharType="begin"/>
            </w:r>
            <w:r w:rsidRPr="005240F1">
              <w:rPr>
                <w:rFonts w:ascii="Times New Roman" w:eastAsia="Times New Roman" w:hAnsi="Times New Roman" w:cs="Times New Roman"/>
                <w:noProof/>
                <w:webHidden/>
                <w:color w:val="59595B"/>
              </w:rPr>
              <w:instrText xml:space="preserve"> PAGEREF _Toc227661126 \h </w:instrText>
            </w:r>
            <w:r w:rsidRPr="005240F1">
              <w:rPr>
                <w:rFonts w:ascii="Times New Roman" w:eastAsia="Times New Roman" w:hAnsi="Times New Roman" w:cs="Times New Roman"/>
                <w:noProof/>
                <w:webHidden/>
                <w:color w:val="59595B"/>
              </w:rPr>
              <w:fldChar w:fldCharType="separate"/>
            </w:r>
            <w:r w:rsidRPr="005240F1">
              <w:rPr>
                <w:rFonts w:ascii="Times New Roman" w:eastAsia="Times New Roman" w:hAnsi="Times New Roman" w:cs="Times New Roman"/>
                <w:noProof/>
                <w:webHidden/>
                <w:color w:val="59595B"/>
              </w:rPr>
              <w:t>6</w:t>
            </w:r>
            <w:r w:rsidRPr="005240F1">
              <w:rPr>
                <w:rFonts w:ascii="Times New Roman" w:eastAsia="Times New Roman" w:hAnsi="Times New Roman" w:cs="Times New Roman"/>
                <w:noProof/>
                <w:webHidden/>
                <w:color w:val="59595B"/>
              </w:rPr>
              <w:fldChar w:fldCharType="end"/>
            </w:r>
          </w:hyperlink>
        </w:p>
        <w:p w:rsidR="007D3C36" w:rsidRPr="005240F1" w:rsidP="007D3C36" w14:paraId="5D1D2F10" w14:textId="77777777">
          <w:pPr>
            <w:widowControl/>
            <w:tabs>
              <w:tab w:val="right" w:leader="dot" w:pos="9350"/>
            </w:tabs>
            <w:spacing w:after="100" w:line="259" w:lineRule="auto"/>
            <w:ind w:left="220"/>
            <w:rPr>
              <w:rFonts w:ascii="Times New Roman" w:eastAsia="Times New Roman" w:hAnsi="Times New Roman" w:cs="Times New Roman"/>
              <w:noProof/>
              <w:kern w:val="2"/>
              <w:sz w:val="24"/>
              <w:szCs w:val="24"/>
              <w14:ligatures w14:val="standardContextual"/>
            </w:rPr>
          </w:pPr>
          <w:hyperlink w:anchor="_Toc227661127" w:history="1">
            <w:r w:rsidRPr="005240F1">
              <w:rPr>
                <w:rFonts w:ascii="Times New Roman" w:eastAsia="Times New Roman" w:hAnsi="Times New Roman" w:cs="Times New Roman"/>
                <w:noProof/>
                <w:color w:val="0563C1"/>
                <w:u w:val="single"/>
              </w:rPr>
              <w:t>NAEP Teacher Questionnaire – Reminder</w:t>
            </w:r>
            <w:r w:rsidRPr="005240F1">
              <w:rPr>
                <w:rFonts w:ascii="Times New Roman" w:eastAsia="Times New Roman" w:hAnsi="Times New Roman" w:cs="Times New Roman"/>
                <w:noProof/>
                <w:webHidden/>
                <w:color w:val="59595B"/>
              </w:rPr>
              <w:tab/>
            </w:r>
            <w:r w:rsidRPr="005240F1">
              <w:rPr>
                <w:rFonts w:ascii="Times New Roman" w:eastAsia="Times New Roman" w:hAnsi="Times New Roman" w:cs="Times New Roman"/>
                <w:noProof/>
                <w:webHidden/>
                <w:color w:val="59595B"/>
              </w:rPr>
              <w:fldChar w:fldCharType="begin"/>
            </w:r>
            <w:r w:rsidRPr="005240F1">
              <w:rPr>
                <w:rFonts w:ascii="Times New Roman" w:eastAsia="Times New Roman" w:hAnsi="Times New Roman" w:cs="Times New Roman"/>
                <w:noProof/>
                <w:webHidden/>
                <w:color w:val="59595B"/>
              </w:rPr>
              <w:instrText xml:space="preserve"> PAGEREF _Toc227661127 \h </w:instrText>
            </w:r>
            <w:r w:rsidRPr="005240F1">
              <w:rPr>
                <w:rFonts w:ascii="Times New Roman" w:eastAsia="Times New Roman" w:hAnsi="Times New Roman" w:cs="Times New Roman"/>
                <w:noProof/>
                <w:webHidden/>
                <w:color w:val="59595B"/>
              </w:rPr>
              <w:fldChar w:fldCharType="separate"/>
            </w:r>
            <w:r w:rsidRPr="005240F1">
              <w:rPr>
                <w:rFonts w:ascii="Times New Roman" w:eastAsia="Times New Roman" w:hAnsi="Times New Roman" w:cs="Times New Roman"/>
                <w:noProof/>
                <w:webHidden/>
                <w:color w:val="59595B"/>
              </w:rPr>
              <w:t>7</w:t>
            </w:r>
            <w:r w:rsidRPr="005240F1">
              <w:rPr>
                <w:rFonts w:ascii="Times New Roman" w:eastAsia="Times New Roman" w:hAnsi="Times New Roman" w:cs="Times New Roman"/>
                <w:noProof/>
                <w:webHidden/>
                <w:color w:val="59595B"/>
              </w:rPr>
              <w:fldChar w:fldCharType="end"/>
            </w:r>
          </w:hyperlink>
        </w:p>
        <w:p w:rsidR="007D3C36" w:rsidRPr="005240F1" w:rsidP="007D3C36" w14:paraId="43A361B6" w14:textId="77777777">
          <w:pPr>
            <w:widowControl/>
            <w:tabs>
              <w:tab w:val="right" w:leader="dot" w:pos="9350"/>
            </w:tabs>
            <w:spacing w:after="100" w:line="259" w:lineRule="auto"/>
            <w:ind w:left="220"/>
            <w:rPr>
              <w:rFonts w:ascii="Times New Roman" w:eastAsia="Times New Roman" w:hAnsi="Times New Roman" w:cs="Times New Roman"/>
              <w:noProof/>
              <w:kern w:val="2"/>
              <w:sz w:val="24"/>
              <w:szCs w:val="24"/>
              <w14:ligatures w14:val="standardContextual"/>
            </w:rPr>
          </w:pPr>
          <w:hyperlink w:anchor="_Toc227661128" w:history="1">
            <w:r w:rsidRPr="005240F1">
              <w:rPr>
                <w:rFonts w:ascii="Times New Roman" w:eastAsia="Times New Roman" w:hAnsi="Times New Roman" w:cs="Times New Roman"/>
                <w:noProof/>
                <w:color w:val="0563C1"/>
                <w:u w:val="single"/>
              </w:rPr>
              <w:t>NAEP Questionnaire Status Report</w:t>
            </w:r>
            <w:r w:rsidRPr="005240F1">
              <w:rPr>
                <w:rFonts w:ascii="Times New Roman" w:eastAsia="Times New Roman" w:hAnsi="Times New Roman" w:cs="Times New Roman"/>
                <w:noProof/>
                <w:webHidden/>
                <w:color w:val="59595B"/>
              </w:rPr>
              <w:tab/>
            </w:r>
            <w:r w:rsidRPr="005240F1">
              <w:rPr>
                <w:rFonts w:ascii="Times New Roman" w:eastAsia="Times New Roman" w:hAnsi="Times New Roman" w:cs="Times New Roman"/>
                <w:noProof/>
                <w:webHidden/>
                <w:color w:val="59595B"/>
              </w:rPr>
              <w:fldChar w:fldCharType="begin"/>
            </w:r>
            <w:r w:rsidRPr="005240F1">
              <w:rPr>
                <w:rFonts w:ascii="Times New Roman" w:eastAsia="Times New Roman" w:hAnsi="Times New Roman" w:cs="Times New Roman"/>
                <w:noProof/>
                <w:webHidden/>
                <w:color w:val="59595B"/>
              </w:rPr>
              <w:instrText xml:space="preserve"> PAGEREF _Toc227661128 \h </w:instrText>
            </w:r>
            <w:r w:rsidRPr="005240F1">
              <w:rPr>
                <w:rFonts w:ascii="Times New Roman" w:eastAsia="Times New Roman" w:hAnsi="Times New Roman" w:cs="Times New Roman"/>
                <w:noProof/>
                <w:webHidden/>
                <w:color w:val="59595B"/>
              </w:rPr>
              <w:fldChar w:fldCharType="separate"/>
            </w:r>
            <w:r w:rsidRPr="005240F1">
              <w:rPr>
                <w:rFonts w:ascii="Times New Roman" w:eastAsia="Times New Roman" w:hAnsi="Times New Roman" w:cs="Times New Roman"/>
                <w:noProof/>
                <w:webHidden/>
                <w:color w:val="59595B"/>
              </w:rPr>
              <w:t>8</w:t>
            </w:r>
            <w:r w:rsidRPr="005240F1">
              <w:rPr>
                <w:rFonts w:ascii="Times New Roman" w:eastAsia="Times New Roman" w:hAnsi="Times New Roman" w:cs="Times New Roman"/>
                <w:noProof/>
                <w:webHidden/>
                <w:color w:val="59595B"/>
              </w:rPr>
              <w:fldChar w:fldCharType="end"/>
            </w:r>
          </w:hyperlink>
        </w:p>
        <w:p w:rsidR="007D3C36" w:rsidRPr="005240F1" w:rsidP="007D3C36" w14:paraId="6DE86858" w14:textId="77777777">
          <w:pPr>
            <w:widowControl/>
            <w:spacing w:after="160" w:line="259" w:lineRule="auto"/>
            <w:rPr>
              <w:rFonts w:ascii="Times New Roman" w:eastAsia="Times New Roman" w:hAnsi="Times New Roman" w:cs="Times New Roman"/>
              <w:color w:val="59595B"/>
            </w:rPr>
          </w:pPr>
          <w:r w:rsidRPr="005240F1">
            <w:rPr>
              <w:rFonts w:ascii="Times New Roman" w:eastAsia="Times New Roman" w:hAnsi="Times New Roman" w:cs="Times New Roman"/>
              <w:color w:val="59595B"/>
            </w:rPr>
            <w:fldChar w:fldCharType="end"/>
          </w:r>
        </w:p>
      </w:sdtContent>
    </w:sdt>
    <w:p w:rsidR="007D3C36" w:rsidRPr="005240F1" w:rsidP="007D3C36" w14:paraId="07F7E106" w14:textId="77777777">
      <w:pPr>
        <w:widowControl/>
        <w:spacing w:after="160" w:line="259" w:lineRule="auto"/>
        <w:rPr>
          <w:rFonts w:ascii="Times New Roman" w:eastAsia="Times New Roman" w:hAnsi="Times New Roman" w:cs="Times New Roman"/>
          <w:color w:val="59595B"/>
        </w:rPr>
      </w:pPr>
    </w:p>
    <w:p w:rsidR="007D3C36" w:rsidRPr="005240F1" w:rsidP="007D3C36" w14:paraId="4B8049C4" w14:textId="77777777">
      <w:pPr>
        <w:widowControl/>
        <w:spacing w:after="160" w:line="259" w:lineRule="auto"/>
        <w:rPr>
          <w:rFonts w:ascii="Times New Roman" w:eastAsia="Times New Roman" w:hAnsi="Times New Roman" w:cs="Times New Roman"/>
          <w:color w:val="59595B"/>
        </w:rPr>
      </w:pPr>
    </w:p>
    <w:p w:rsidR="007D3C36" w:rsidRPr="005240F1" w:rsidP="007D3C36" w14:paraId="139AD2F3" w14:textId="77777777">
      <w:pPr>
        <w:widowControl/>
        <w:spacing w:after="160" w:line="259" w:lineRule="auto"/>
        <w:rPr>
          <w:rFonts w:ascii="Times New Roman" w:eastAsia="Times New Roman" w:hAnsi="Times New Roman" w:cs="Times New Roman"/>
          <w:color w:val="59595B"/>
        </w:rPr>
      </w:pPr>
      <w:r w:rsidRPr="005240F1">
        <w:rPr>
          <w:rFonts w:ascii="Times New Roman" w:eastAsia="Times New Roman" w:hAnsi="Times New Roman" w:cs="Times New Roman"/>
          <w:color w:val="59595B"/>
        </w:rPr>
        <w:br w:type="page"/>
      </w:r>
    </w:p>
    <w:p w:rsidR="007D3C36" w:rsidRPr="005240F1" w:rsidP="007D3C36" w14:paraId="359B7996" w14:textId="77777777">
      <w:pPr>
        <w:keepNext/>
        <w:keepLines/>
        <w:widowControl/>
        <w:spacing w:before="40" w:after="0" w:line="259" w:lineRule="auto"/>
        <w:outlineLvl w:val="1"/>
        <w:rPr>
          <w:rFonts w:ascii="Verdana" w:eastAsia="Times New Roman" w:hAnsi="Verdana" w:cs="Times New Roman"/>
          <w:b/>
          <w:color w:val="5C739B"/>
          <w:sz w:val="26"/>
          <w:szCs w:val="26"/>
        </w:rPr>
      </w:pPr>
      <w:bookmarkStart w:id="835" w:name="_Toc196811120"/>
      <w:bookmarkStart w:id="836" w:name="_Toc227661122"/>
      <w:bookmarkStart w:id="837" w:name="_Toc233321006"/>
      <w:bookmarkStart w:id="838" w:name="_Toc233659257"/>
      <w:bookmarkStart w:id="839" w:name="_Toc233816091"/>
      <w:r w:rsidRPr="005240F1">
        <w:rPr>
          <w:rFonts w:ascii="Verdana" w:eastAsia="Times New Roman" w:hAnsi="Verdana" w:cs="Times New Roman"/>
          <w:b/>
          <w:color w:val="5C739B"/>
          <w:sz w:val="26"/>
          <w:szCs w:val="26"/>
        </w:rPr>
        <w:t>Email With NAEPq URL (School Questionnaire)</w:t>
      </w:r>
      <w:bookmarkEnd w:id="835"/>
      <w:bookmarkEnd w:id="836"/>
      <w:bookmarkEnd w:id="837"/>
      <w:bookmarkEnd w:id="838"/>
      <w:bookmarkEnd w:id="839"/>
    </w:p>
    <w:p w:rsidR="007D3C36" w:rsidRPr="005240F1" w:rsidP="007D3C36" w14:paraId="28944A02" w14:textId="77777777">
      <w:pPr>
        <w:widowControl/>
        <w:spacing w:after="0" w:line="259" w:lineRule="auto"/>
        <w:rPr>
          <w:rFonts w:ascii="Aptos" w:eastAsia="Times New Roman" w:hAnsi="Aptos" w:cs="Times New Roman"/>
        </w:rPr>
      </w:pPr>
      <w:r w:rsidRPr="005240F1">
        <w:rPr>
          <w:rFonts w:ascii="Aptos" w:eastAsia="Times New Roman" w:hAnsi="Aptos" w:cs="Times New Roman"/>
          <w:b/>
          <w:bCs/>
        </w:rPr>
        <w:t>To</w:t>
      </w:r>
      <w:r w:rsidRPr="005240F1">
        <w:rPr>
          <w:rFonts w:ascii="Aptos" w:eastAsia="Times New Roman" w:hAnsi="Aptos" w:cs="Times New Roman"/>
        </w:rPr>
        <w:t>: NAEP School Questionnaire Respondent</w:t>
      </w:r>
    </w:p>
    <w:p w:rsidR="007D3C36" w:rsidRPr="005240F1" w:rsidP="007D3C36" w14:paraId="5BE7F263" w14:textId="77777777">
      <w:pPr>
        <w:widowControl/>
        <w:spacing w:after="0" w:line="259" w:lineRule="auto"/>
        <w:rPr>
          <w:rFonts w:ascii="Aptos" w:eastAsia="Times New Roman" w:hAnsi="Aptos" w:cs="Times New Roman"/>
        </w:rPr>
      </w:pPr>
      <w:r w:rsidRPr="005240F1">
        <w:rPr>
          <w:rFonts w:ascii="Aptos" w:eastAsia="Times New Roman" w:hAnsi="Aptos" w:cs="Times New Roman"/>
          <w:b/>
          <w:bCs/>
        </w:rPr>
        <w:t>Subject</w:t>
      </w:r>
      <w:r w:rsidRPr="005240F1">
        <w:rPr>
          <w:rFonts w:ascii="Aptos" w:eastAsia="Times New Roman" w:hAnsi="Aptos" w:cs="Times New Roman"/>
        </w:rPr>
        <w:t xml:space="preserve">: NAEP School Questionnaire </w:t>
      </w:r>
      <w:r w:rsidRPr="005240F1">
        <w:rPr>
          <w:rFonts w:ascii="Aptos" w:eastAsia="Times New Roman" w:hAnsi="Aptos" w:cs="Times New Roman"/>
          <w:i/>
          <w:iCs/>
        </w:rPr>
        <w:t>–</w:t>
      </w:r>
      <w:r w:rsidRPr="005240F1">
        <w:rPr>
          <w:rFonts w:ascii="Aptos" w:eastAsia="Times New Roman" w:hAnsi="Aptos" w:cs="Times New Roman"/>
        </w:rPr>
        <w:t xml:space="preserve"> Link</w:t>
      </w:r>
    </w:p>
    <w:p w:rsidR="007D3C36" w:rsidRPr="005240F1" w:rsidP="007D3C36" w14:paraId="6C4A9AA0" w14:textId="77777777">
      <w:pPr>
        <w:widowControl/>
        <w:spacing w:after="0" w:line="259" w:lineRule="auto"/>
        <w:rPr>
          <w:rFonts w:ascii="Times New Roman" w:eastAsia="Times New Roman" w:hAnsi="Times New Roman" w:cs="Times New Roman"/>
          <w:color w:val="59595B"/>
        </w:rPr>
      </w:pPr>
      <w:r w:rsidRPr="005240F1">
        <w:rPr>
          <w:rFonts w:ascii="Times New Roman" w:eastAsia="Times New Roman" w:hAnsi="Times New Roman" w:cs="Times New Roman"/>
          <w:noProof/>
          <w:sz w:val="24"/>
          <w:szCs w:val="24"/>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170815</wp:posOffset>
                </wp:positionV>
                <wp:extent cx="5715000" cy="2030095"/>
                <wp:effectExtent l="0" t="0" r="0" b="8255"/>
                <wp:wrapSquare wrapText="bothSides"/>
                <wp:docPr id="1075472868" name="Group 1075472868"/>
                <wp:cNvGraphicFramePr/>
                <a:graphic xmlns:a="http://schemas.openxmlformats.org/drawingml/2006/main">
                  <a:graphicData uri="http://schemas.microsoft.com/office/word/2010/wordprocessingGroup">
                    <wpg:wgp xmlns:wpg="http://schemas.microsoft.com/office/word/2010/wordprocessingGroup">
                      <wpg:cNvGrpSpPr/>
                      <wpg:grpSpPr>
                        <a:xfrm>
                          <a:off x="0" y="0"/>
                          <a:ext cx="5715000" cy="2030095"/>
                          <a:chOff x="1073277" y="1051560"/>
                          <a:chExt cx="57150" cy="20301"/>
                        </a:xfrm>
                      </wpg:grpSpPr>
                      <wps:wsp xmlns:wps="http://schemas.microsoft.com/office/word/2010/wordprocessingShape">
                        <wps:cNvPr id="1895164212" name="Text Box 10"/>
                        <wps:cNvSpPr txBox="1">
                          <a:spLocks noChangeArrowheads="1"/>
                        </wps:cNvSpPr>
                        <wps:spPr bwMode="auto">
                          <a:xfrm>
                            <a:off x="1073413" y="1054820"/>
                            <a:ext cx="40538" cy="9570"/>
                          </a:xfrm>
                          <a:prstGeom prst="rect">
                            <a:avLst/>
                          </a:prstGeom>
                          <a:noFill/>
                          <a:ln>
                            <a:noFill/>
                          </a:ln>
                          <a:effectLst/>
                          <a:extLst>
                            <a:ext xmlns:a="http://schemas.openxmlformats.org/drawingml/2006/main" uri="{909E8E84-426E-40DD-AFC4-6F175D3DCCD1}">
                              <a14:hiddenFill xmlns:a14="http://schemas.microsoft.com/office/drawing/2010/main">
                                <a:solidFill>
                                  <a:srgbClr val="C69214"/>
                                </a:solidFill>
                              </a14:hiddenFill>
                            </a:ex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7D3C36" w:rsidRPr="005240F1" w:rsidP="007D3C36" w14:textId="77777777">
                              <w:pPr>
                                <w:spacing w:after="0"/>
                                <w:rPr>
                                  <w:rFonts w:ascii="Verdana" w:hAnsi="Verdana"/>
                                  <w:b/>
                                  <w:bCs/>
                                  <w:color w:val="001871"/>
                                  <w:sz w:val="36"/>
                                  <w:szCs w:val="36"/>
                                </w:rPr>
                              </w:pPr>
                              <w:r w:rsidRPr="005240F1">
                                <w:rPr>
                                  <w:rFonts w:ascii="Verdana" w:hAnsi="Verdana"/>
                                  <w:b/>
                                  <w:bCs/>
                                  <w:color w:val="001871"/>
                                  <w:sz w:val="36"/>
                                  <w:szCs w:val="36"/>
                                </w:rPr>
                                <w:t>NAEP School Questionnaire</w:t>
                              </w:r>
                            </w:p>
                            <w:p w:rsidR="007D3C36" w:rsidRPr="005240F1" w:rsidP="007D3C36" w14:textId="77777777">
                              <w:pPr>
                                <w:spacing w:after="0"/>
                                <w:rPr>
                                  <w:rFonts w:ascii="Verdana" w:hAnsi="Verdana"/>
                                  <w:color w:val="001871"/>
                                  <w:sz w:val="32"/>
                                  <w:szCs w:val="32"/>
                                </w:rPr>
                              </w:pPr>
                              <w:r w:rsidRPr="005240F1">
                                <w:rPr>
                                  <w:rFonts w:ascii="Verdana" w:hAnsi="Verdana"/>
                                  <w:color w:val="001871"/>
                                  <w:sz w:val="32"/>
                                  <w:szCs w:val="32"/>
                                </w:rPr>
                                <w:t>Custom link enclosed</w:t>
                              </w:r>
                            </w:p>
                          </w:txbxContent>
                        </wps:txbx>
                        <wps:bodyPr rot="0" vert="horz" wrap="square" lIns="36576" tIns="36576" rIns="36576" bIns="36576" anchor="ctr" anchorCtr="0" upright="1"/>
                      </wps:wsp>
                      <wps:wsp xmlns:wps="http://schemas.microsoft.com/office/word/2010/wordprocessingShape">
                        <wps:cNvPr id="1054796900" name="Rectangle 11"/>
                        <wps:cNvSpPr>
                          <a:spLocks noChangeArrowheads="1"/>
                        </wps:cNvSpPr>
                        <wps:spPr bwMode="auto">
                          <a:xfrm>
                            <a:off x="1073413" y="1051560"/>
                            <a:ext cx="40807" cy="2286"/>
                          </a:xfrm>
                          <a:prstGeom prst="rect">
                            <a:avLst/>
                          </a:prstGeom>
                          <a:solidFill>
                            <a:srgbClr val="C69214"/>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226825816" name="Rectangle 12"/>
                        <wps:cNvSpPr>
                          <a:spLocks noChangeArrowheads="1"/>
                        </wps:cNvSpPr>
                        <wps:spPr bwMode="auto">
                          <a:xfrm>
                            <a:off x="1073277" y="1065003"/>
                            <a:ext cx="40943" cy="6858"/>
                          </a:xfrm>
                          <a:prstGeom prst="rect">
                            <a:avLst/>
                          </a:prstGeom>
                          <a:solidFill>
                            <a:srgbClr val="C69214"/>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1809803393" name="Rectangle 13"/>
                        <wps:cNvSpPr>
                          <a:spLocks noChangeArrowheads="1"/>
                        </wps:cNvSpPr>
                        <wps:spPr bwMode="auto">
                          <a:xfrm>
                            <a:off x="1114882" y="1051560"/>
                            <a:ext cx="15545" cy="2286"/>
                          </a:xfrm>
                          <a:prstGeom prst="rect">
                            <a:avLst/>
                          </a:prstGeom>
                          <a:solidFill>
                            <a:srgbClr val="001871"/>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1125544608" name="Rectangle 14"/>
                        <wps:cNvSpPr>
                          <a:spLocks noChangeArrowheads="1"/>
                        </wps:cNvSpPr>
                        <wps:spPr bwMode="auto">
                          <a:xfrm>
                            <a:off x="1114882" y="1065003"/>
                            <a:ext cx="15545" cy="6858"/>
                          </a:xfrm>
                          <a:prstGeom prst="rect">
                            <a:avLst/>
                          </a:prstGeom>
                          <a:solidFill>
                            <a:srgbClr val="001871"/>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pic:pic xmlns:pic="http://schemas.openxmlformats.org/drawingml/2006/picture">
                        <pic:nvPicPr>
                          <pic:cNvPr id="1585372973" name="Picture 15" descr="Generic_NAEP_Logo_Color"/>
                          <pic:cNvPicPr>
                            <a:picLocks noChangeAspect="1" noChangeArrowheads="1"/>
                          </pic:cNvPicPr>
                        </pic:nvPicPr>
                        <pic:blipFill>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tretch>
                            <a:fillRect/>
                          </a:stretch>
                        </pic:blipFill>
                        <pic:spPr bwMode="auto">
                          <a:xfrm>
                            <a:off x="1118032" y="1054533"/>
                            <a:ext cx="9144" cy="10271"/>
                          </a:xfrm>
                          <a:prstGeom prst="rect">
                            <a:avLst/>
                          </a:prstGeom>
                          <a:noFill/>
                          <a:ln>
                            <a:noFill/>
                          </a:ln>
                          <a:effectLst/>
                          <a:extLst>
                            <a:ext xmlns:a="http://schemas.openxmlformats.org/drawingml/2006/main" uri="{909E8E84-426E-40DD-AFC4-6F175D3DCCD1}">
                              <a14:hiddenFill xmlns:a14="http://schemas.microsoft.com/office/drawing/2010/main">
                                <a:solidFill>
                                  <a:srgbClr val="C69214"/>
                                </a:solidFill>
                              </a14:hiddenFill>
                            </a:ex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075472868" o:spid="_x0000_s1025" style="width:450pt;height:159.85pt;margin-top:13.45pt;margin-left:0;position:absolute;z-index:251670528" coordorigin="10732,10515" coordsize="571,203">
                <v:shapetype id="_x0000_t202" coordsize="21600,21600" o:spt="202" path="m,l,21600r21600,l21600,xe">
                  <v:stroke joinstyle="miter"/>
                  <v:path gradientshapeok="t" o:connecttype="rect"/>
                </v:shapetype>
                <v:shape id="Text Box 10" o:spid="_x0000_s1026" type="#_x0000_t202" style="width:405;height:95;left:10734;mso-wrap-style:square;position:absolute;top:10548;visibility:visible;v-text-anchor:middle" filled="f" fillcolor="#c69214" stroked="f" strokecolor="#001871" strokeweight="2pt">
                  <v:textbox inset="2.88pt,2.88pt,2.88pt,2.88pt">
                    <w:txbxContent>
                      <w:p w:rsidR="007D3C36" w:rsidRPr="005240F1" w:rsidP="007D3C36" w14:paraId="2E026610" w14:textId="77777777">
                        <w:pPr>
                          <w:spacing w:after="0"/>
                          <w:rPr>
                            <w:rFonts w:ascii="Verdana" w:hAnsi="Verdana"/>
                            <w:b/>
                            <w:bCs/>
                            <w:color w:val="001871"/>
                            <w:sz w:val="36"/>
                            <w:szCs w:val="36"/>
                          </w:rPr>
                        </w:pPr>
                        <w:r w:rsidRPr="005240F1">
                          <w:rPr>
                            <w:rFonts w:ascii="Verdana" w:hAnsi="Verdana"/>
                            <w:b/>
                            <w:bCs/>
                            <w:color w:val="001871"/>
                            <w:sz w:val="36"/>
                            <w:szCs w:val="36"/>
                          </w:rPr>
                          <w:t>NAEP School Questionnaire</w:t>
                        </w:r>
                      </w:p>
                      <w:p w:rsidR="007D3C36" w:rsidRPr="005240F1" w:rsidP="007D3C36" w14:paraId="2D12366D" w14:textId="77777777">
                        <w:pPr>
                          <w:spacing w:after="0"/>
                          <w:rPr>
                            <w:rFonts w:ascii="Verdana" w:hAnsi="Verdana"/>
                            <w:color w:val="001871"/>
                            <w:sz w:val="32"/>
                            <w:szCs w:val="32"/>
                          </w:rPr>
                        </w:pPr>
                        <w:r w:rsidRPr="005240F1">
                          <w:rPr>
                            <w:rFonts w:ascii="Verdana" w:hAnsi="Verdana"/>
                            <w:color w:val="001871"/>
                            <w:sz w:val="32"/>
                            <w:szCs w:val="32"/>
                          </w:rPr>
                          <w:t>Custom link enclosed</w:t>
                        </w:r>
                      </w:p>
                    </w:txbxContent>
                  </v:textbox>
                </v:shape>
                <v:rect id="Rectangle 11" o:spid="_x0000_s1027" style="width:408;height:23;left:10734;mso-wrap-style:square;position:absolute;top:10515;visibility:visible;v-text-anchor:top" fillcolor="#c69214" stroked="f" strokecolor="#001871" strokeweight="2pt">
                  <v:shadow color="#001871"/>
                </v:rect>
                <v:rect id="Rectangle 12" o:spid="_x0000_s1028" style="width:410;height:68;left:10732;mso-wrap-style:square;position:absolute;top:10650;visibility:visible;v-text-anchor:top" fillcolor="#c69214" stroked="f" strokecolor="#001871" strokeweight="2pt">
                  <v:shadow color="#001871"/>
                </v:rect>
                <v:rect id="Rectangle 13" o:spid="_x0000_s1029" style="width:156;height:23;left:11148;mso-wrap-style:square;position:absolute;top:10515;visibility:visible;v-text-anchor:top" fillcolor="#001871" stroked="f" strokecolor="#001871" strokeweight="2pt">
                  <v:shadow color="#001871"/>
                </v:rect>
                <v:rect id="Rectangle 14" o:spid="_x0000_s1030" style="width:156;height:68;left:11148;mso-wrap-style:square;position:absolute;top:10650;visibility:visible;v-text-anchor:top" fillcolor="#001871" stroked="f" strokecolor="#001871" strokeweight="2pt">
                  <v:shadow color="#001871"/>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1" type="#_x0000_t75" alt="Generic_NAEP_Logo_Color" style="width:91;height:103;left:11180;mso-wrap-style:square;position:absolute;top:10545;visibility:visible" fillcolor="#c69214" strokecolor="#001871" strokeweight="2pt">
                  <v:imagedata r:id="rId103" o:title="Generic_NAEP_Logo_Color"/>
                  <v:shadow color="#001871"/>
                </v:shape>
                <w10:wrap type="square"/>
              </v:group>
            </w:pict>
          </mc:Fallback>
        </mc:AlternateContent>
      </w:r>
    </w:p>
    <w:p w:rsidR="007D3C36" w:rsidRPr="005240F1" w:rsidP="007D3C36" w14:paraId="051AE417" w14:textId="77777777">
      <w:pPr>
        <w:widowControl/>
        <w:spacing w:after="0" w:line="259" w:lineRule="auto"/>
        <w:rPr>
          <w:rFonts w:ascii="Times New Roman" w:eastAsia="Times New Roman" w:hAnsi="Times New Roman" w:cs="Times New Roman"/>
          <w:color w:val="59595B"/>
        </w:rPr>
      </w:pPr>
    </w:p>
    <w:p w:rsidR="00192C33" w:rsidP="007D3C36" w14:paraId="3B980E79" w14:textId="77777777">
      <w:pPr>
        <w:widowControl/>
        <w:spacing w:after="160" w:line="259" w:lineRule="auto"/>
        <w:rPr>
          <w:rFonts w:ascii="Aptos" w:eastAsia="Times New Roman" w:hAnsi="Aptos" w:cs="Times New Roman"/>
        </w:rPr>
      </w:pPr>
    </w:p>
    <w:p w:rsidR="00FE0EFA" w:rsidP="007D3C36" w14:paraId="17D67234" w14:textId="77777777">
      <w:pPr>
        <w:widowControl/>
        <w:spacing w:after="160" w:line="259" w:lineRule="auto"/>
        <w:rPr>
          <w:rFonts w:ascii="Aptos" w:eastAsia="Times New Roman" w:hAnsi="Aptos" w:cs="Times New Roman"/>
        </w:rPr>
      </w:pPr>
    </w:p>
    <w:p w:rsidR="00FE0EFA" w:rsidP="007D3C36" w14:paraId="13E9CE67" w14:textId="77777777">
      <w:pPr>
        <w:widowControl/>
        <w:spacing w:after="160" w:line="259" w:lineRule="auto"/>
        <w:rPr>
          <w:rFonts w:ascii="Aptos" w:eastAsia="Times New Roman" w:hAnsi="Aptos" w:cs="Times New Roman"/>
        </w:rPr>
      </w:pPr>
    </w:p>
    <w:p w:rsidR="00FE0EFA" w:rsidP="007D3C36" w14:paraId="24FBFC00" w14:textId="77777777">
      <w:pPr>
        <w:widowControl/>
        <w:spacing w:after="160" w:line="259" w:lineRule="auto"/>
        <w:rPr>
          <w:rFonts w:ascii="Aptos" w:eastAsia="Times New Roman" w:hAnsi="Aptos" w:cs="Times New Roman"/>
        </w:rPr>
      </w:pPr>
    </w:p>
    <w:p w:rsidR="00192C33" w:rsidP="007D3C36" w14:paraId="0BCF6326" w14:textId="77777777">
      <w:pPr>
        <w:widowControl/>
        <w:spacing w:after="160" w:line="259" w:lineRule="auto"/>
        <w:rPr>
          <w:rFonts w:ascii="Aptos" w:eastAsia="Times New Roman" w:hAnsi="Aptos" w:cs="Times New Roman"/>
        </w:rPr>
      </w:pPr>
    </w:p>
    <w:p w:rsidR="00192C33" w:rsidP="007D3C36" w14:paraId="6C1477CA" w14:textId="77777777">
      <w:pPr>
        <w:widowControl/>
        <w:spacing w:after="160" w:line="259" w:lineRule="auto"/>
        <w:rPr>
          <w:rFonts w:ascii="Aptos" w:eastAsia="Times New Roman" w:hAnsi="Aptos" w:cs="Times New Roman"/>
        </w:rPr>
      </w:pPr>
    </w:p>
    <w:p w:rsidR="00192C33" w:rsidP="007D3C36" w14:paraId="251D223A" w14:textId="77777777">
      <w:pPr>
        <w:widowControl/>
        <w:spacing w:after="160" w:line="259" w:lineRule="auto"/>
        <w:rPr>
          <w:rFonts w:ascii="Aptos" w:eastAsia="Times New Roman" w:hAnsi="Aptos" w:cs="Times New Roman"/>
        </w:rPr>
      </w:pPr>
    </w:p>
    <w:p w:rsidR="007D3C36" w:rsidRPr="005240F1" w:rsidP="007D3C36" w14:paraId="73ACF27C" w14:textId="684473D8">
      <w:pPr>
        <w:widowControl/>
        <w:spacing w:after="160" w:line="259" w:lineRule="auto"/>
        <w:rPr>
          <w:rFonts w:ascii="Aptos" w:eastAsia="Times New Roman" w:hAnsi="Aptos" w:cs="Times New Roman"/>
        </w:rPr>
      </w:pPr>
      <w:r w:rsidRPr="005240F1">
        <w:rPr>
          <w:rFonts w:ascii="Aptos" w:eastAsia="Times New Roman" w:hAnsi="Aptos" w:cs="Times New Roman"/>
        </w:rPr>
        <w:t>Dear [SQ Respondent First Name] [SQ Respondent Last Name], </w:t>
      </w:r>
    </w:p>
    <w:p w:rsidR="007D3C36" w:rsidRPr="005240F1" w:rsidP="007D3C36" w14:paraId="4CDF7EB9" w14:textId="77777777">
      <w:pPr>
        <w:widowControl/>
        <w:spacing w:after="0" w:line="259" w:lineRule="auto"/>
        <w:rPr>
          <w:rFonts w:ascii="Aptos" w:eastAsia="Times New Roman" w:hAnsi="Aptos" w:cs="Times New Roman"/>
        </w:rPr>
      </w:pPr>
      <w:r w:rsidRPr="005240F1">
        <w:rPr>
          <w:rFonts w:ascii="Aptos" w:eastAsia="Times New Roman" w:hAnsi="Aptos" w:cs="Times New Roman"/>
        </w:rPr>
        <w:t xml:space="preserve">[Grade/Age] students at [school name] will take [science] assessments on </w:t>
      </w:r>
      <w:r w:rsidRPr="005240F1">
        <w:rPr>
          <w:rFonts w:ascii="Aptos" w:eastAsia="Times New Roman" w:hAnsi="Aptos" w:cs="Times New Roman"/>
          <w:b/>
        </w:rPr>
        <w:t>[assessment date]</w:t>
      </w:r>
      <w:r w:rsidRPr="005240F1">
        <w:rPr>
          <w:rFonts w:ascii="Aptos" w:eastAsia="Times New Roman" w:hAnsi="Aptos" w:cs="Times New Roman"/>
        </w:rPr>
        <w:t xml:space="preserve">. The National Assessment of Educational Progress (NAEP) is </w:t>
      </w:r>
      <w:r w:rsidRPr="005240F1">
        <w:rPr>
          <w:rFonts w:ascii="Aptos" w:eastAsia="Times New Roman" w:hAnsi="Aptos" w:cs="Times New Roman"/>
          <w:u w:val="single"/>
        </w:rPr>
        <w:t>the only</w:t>
      </w:r>
      <w:r w:rsidRPr="005240F1">
        <w:rPr>
          <w:rFonts w:ascii="Aptos" w:eastAsia="Times New Roman" w:hAnsi="Aptos" w:cs="Times New Roman"/>
        </w:rPr>
        <w:t xml:space="preserve"> ongoing assessment of what our nation’s students know and can do in a variety of subjects. </w:t>
      </w:r>
    </w:p>
    <w:p w:rsidR="007D3C36" w:rsidRPr="005240F1" w:rsidP="007D3C36" w14:paraId="350D6CD4" w14:textId="77777777">
      <w:pPr>
        <w:widowControl/>
        <w:spacing w:after="0" w:line="259" w:lineRule="auto"/>
        <w:rPr>
          <w:rFonts w:ascii="Aptos" w:eastAsia="Times New Roman" w:hAnsi="Aptos" w:cs="Times New Roman"/>
        </w:rPr>
      </w:pPr>
    </w:p>
    <w:p w:rsidR="007D3C36" w:rsidRPr="005240F1" w:rsidP="007D3C36" w14:paraId="5F14D0E3" w14:textId="77777777">
      <w:pPr>
        <w:widowControl/>
        <w:spacing w:after="0" w:line="259" w:lineRule="auto"/>
        <w:rPr>
          <w:rFonts w:ascii="Aptos" w:eastAsia="Times New Roman" w:hAnsi="Aptos" w:cs="Times New Roman"/>
        </w:rPr>
      </w:pPr>
      <w:r w:rsidRPr="005240F1">
        <w:rPr>
          <w:rFonts w:ascii="Aptos" w:eastAsia="Times New Roman" w:hAnsi="Aptos" w:cs="Times New Roman"/>
        </w:rPr>
        <w:t xml:space="preserve">In addition to conducting assessments, NAEP gathers information on school policies and characteristics by using a school questionnaire. </w:t>
      </w:r>
      <w:r w:rsidRPr="005240F1">
        <w:rPr>
          <w:rFonts w:ascii="Aptos" w:eastAsia="Times New Roman" w:hAnsi="Aptos" w:cs="Times New Roman"/>
          <w:b/>
        </w:rPr>
        <w:t xml:space="preserve">[School coordinator name] </w:t>
      </w:r>
      <w:r w:rsidRPr="005240F1">
        <w:rPr>
          <w:rFonts w:ascii="Aptos" w:eastAsia="Times New Roman" w:hAnsi="Aptos" w:cs="Times New Roman"/>
        </w:rPr>
        <w:t>has identified you as the appropriate individual to complete the questionnaire. Your responses will provide important information for educators, policymakers, and researchers to better understand the context in which students learn. This enhanced understanding can help improve education in our nation's classrooms. To complete the questionnaire:</w:t>
      </w:r>
    </w:p>
    <w:p w:rsidR="007D3C36" w:rsidRPr="005240F1" w:rsidP="007D3C36" w14:paraId="3C9E866E" w14:textId="77777777">
      <w:pPr>
        <w:widowControl/>
        <w:spacing w:after="0" w:line="259" w:lineRule="auto"/>
        <w:rPr>
          <w:rFonts w:ascii="Aptos" w:eastAsia="Times New Roman" w:hAnsi="Aptos" w:cs="Times New Roman"/>
        </w:rPr>
      </w:pPr>
    </w:p>
    <w:p w:rsidR="007D3C36" w:rsidRPr="005240F1" w:rsidP="007D3C36" w14:paraId="28980E5E" w14:textId="77777777">
      <w:pPr>
        <w:widowControl/>
        <w:numPr>
          <w:ilvl w:val="0"/>
          <w:numId w:val="84"/>
        </w:numPr>
        <w:spacing w:after="0" w:line="259" w:lineRule="auto"/>
        <w:contextualSpacing/>
        <w:rPr>
          <w:rFonts w:ascii="Aptos" w:eastAsia="Times New Roman" w:hAnsi="Aptos" w:cs="Times New Roman"/>
        </w:rPr>
      </w:pPr>
      <w:r w:rsidRPr="005240F1">
        <w:rPr>
          <w:rFonts w:ascii="Aptos" w:eastAsia="Times New Roman" w:hAnsi="Aptos" w:cs="Times New Roman"/>
        </w:rPr>
        <w:t xml:space="preserve">Select the questionnaire link below or copy/paste it into your browser. </w:t>
      </w:r>
    </w:p>
    <w:p w:rsidR="007D3C36" w:rsidRPr="005240F1" w:rsidP="007D3C36" w14:paraId="6C6BEEE8" w14:textId="77777777">
      <w:pPr>
        <w:widowControl/>
        <w:numPr>
          <w:ilvl w:val="0"/>
          <w:numId w:val="84"/>
        </w:numPr>
        <w:spacing w:after="0" w:line="259" w:lineRule="auto"/>
        <w:contextualSpacing/>
        <w:rPr>
          <w:rFonts w:ascii="Aptos" w:eastAsia="Times New Roman" w:hAnsi="Aptos" w:cs="Times New Roman"/>
        </w:rPr>
      </w:pPr>
      <w:r w:rsidRPr="005240F1">
        <w:rPr>
          <w:rFonts w:ascii="Aptos" w:eastAsia="Times New Roman" w:hAnsi="Aptos" w:cs="Times New Roman"/>
        </w:rPr>
        <w:t xml:space="preserve">See separate email for the access code; the subject is </w:t>
      </w:r>
      <w:r w:rsidRPr="005240F1">
        <w:rPr>
          <w:rFonts w:ascii="Aptos" w:eastAsia="Times New Roman" w:hAnsi="Aptos" w:cs="Times New Roman"/>
          <w:b/>
        </w:rPr>
        <w:t>NAEP School Questionnaire – Access Code</w:t>
      </w:r>
      <w:r w:rsidRPr="005240F1">
        <w:rPr>
          <w:rFonts w:ascii="Aptos" w:eastAsia="Times New Roman" w:hAnsi="Aptos" w:cs="Times New Roman"/>
        </w:rPr>
        <w:t>.</w:t>
      </w:r>
    </w:p>
    <w:p w:rsidR="007D3C36" w:rsidRPr="005240F1" w:rsidP="007D3C36" w14:paraId="03B9346B" w14:textId="0B504108">
      <w:pPr>
        <w:widowControl/>
        <w:numPr>
          <w:ilvl w:val="0"/>
          <w:numId w:val="84"/>
        </w:numPr>
        <w:spacing w:after="0" w:line="259" w:lineRule="auto"/>
        <w:contextualSpacing/>
        <w:rPr>
          <w:rFonts w:ascii="Aptos" w:eastAsia="Times New Roman" w:hAnsi="Aptos" w:cs="Times New Roman"/>
        </w:rPr>
      </w:pPr>
      <w:r w:rsidRPr="005240F1">
        <w:rPr>
          <w:rFonts w:ascii="Aptos" w:eastAsia="Times New Roman" w:hAnsi="Aptos" w:cs="Times New Roman"/>
          <w:b/>
        </w:rPr>
        <w:t>Please complete the questionnaire before [assessment date].</w:t>
      </w:r>
      <w:r w:rsidRPr="005240F1">
        <w:rPr>
          <w:rFonts w:ascii="Aptos" w:eastAsia="Times New Roman" w:hAnsi="Aptos" w:cs="Times New Roman"/>
        </w:rPr>
        <w:t xml:space="preserve"> It takes approximately [Grade 8 = </w:t>
      </w:r>
      <w:r w:rsidR="004127F3">
        <w:rPr>
          <w:rFonts w:ascii="Aptos" w:eastAsia="Times New Roman" w:hAnsi="Aptos" w:cs="Times New Roman"/>
        </w:rPr>
        <w:t>2</w:t>
      </w:r>
      <w:r w:rsidRPr="005240F1">
        <w:rPr>
          <w:rFonts w:ascii="Aptos" w:eastAsia="Times New Roman" w:hAnsi="Aptos" w:cs="Times New Roman"/>
        </w:rPr>
        <w:t>0] minutes to complete, and it does not have to be completed in one visit.</w:t>
      </w:r>
    </w:p>
    <w:p w:rsidR="007D3C36" w:rsidRPr="005240F1" w:rsidP="007D3C36" w14:paraId="731CA357" w14:textId="77777777">
      <w:pPr>
        <w:widowControl/>
        <w:spacing w:after="0" w:line="259" w:lineRule="auto"/>
        <w:rPr>
          <w:rFonts w:ascii="Aptos" w:eastAsia="Times New Roman" w:hAnsi="Aptos" w:cs="Times New Roman"/>
          <w:color w:val="59595B"/>
        </w:rPr>
      </w:pPr>
    </w:p>
    <w:p w:rsidR="007D3C36" w:rsidRPr="005240F1" w:rsidP="007D3C36" w14:paraId="2CB342D5" w14:textId="77777777">
      <w:pPr>
        <w:widowControl/>
        <w:spacing w:after="0" w:line="259" w:lineRule="auto"/>
        <w:rPr>
          <w:rFonts w:ascii="Aptos" w:eastAsia="Times New Roman" w:hAnsi="Aptos" w:cs="Times New Roman"/>
          <w:b/>
          <w:color w:val="1043FF"/>
          <w:u w:val="single"/>
        </w:rPr>
      </w:pPr>
      <w:r w:rsidRPr="005240F1">
        <w:rPr>
          <w:rFonts w:ascii="Aptos" w:eastAsia="Times New Roman" w:hAnsi="Aptos" w:cs="Times New Roman"/>
          <w:b/>
          <w:color w:val="1043FF"/>
          <w:u w:val="single"/>
        </w:rPr>
        <w:t xml:space="preserve">[NAEPq link] </w:t>
      </w:r>
    </w:p>
    <w:p w:rsidR="007D3C36" w:rsidRPr="005240F1" w:rsidP="007D3C36" w14:paraId="7417B387" w14:textId="77777777">
      <w:pPr>
        <w:widowControl/>
        <w:spacing w:after="0" w:line="259" w:lineRule="auto"/>
        <w:rPr>
          <w:rFonts w:ascii="Aptos" w:eastAsia="Times New Roman" w:hAnsi="Aptos" w:cs="Times New Roman"/>
          <w:color w:val="59595B"/>
        </w:rPr>
      </w:pPr>
    </w:p>
    <w:p w:rsidR="007D3C36" w:rsidRPr="005240F1" w:rsidP="007D3C36" w14:paraId="4C4F2D31" w14:textId="77777777">
      <w:pPr>
        <w:widowControl/>
        <w:spacing w:after="0" w:line="259" w:lineRule="auto"/>
        <w:rPr>
          <w:rFonts w:ascii="Aptos" w:eastAsia="Times New Roman" w:hAnsi="Aptos" w:cs="Times New Roman"/>
          <w:color w:val="59595B"/>
        </w:rPr>
      </w:pPr>
      <w:r w:rsidRPr="005240F1">
        <w:rPr>
          <w:rFonts w:ascii="Aptos" w:eastAsia="Times New Roman" w:hAnsi="Aptos" w:cs="Times New Roman"/>
        </w:rPr>
        <w:t xml:space="preserve">For technical assistance, contact the NAEP help desk at 1-800-283-NAEP (6237) or </w:t>
      </w:r>
      <w:hyperlink r:id="rId14" w:history="1">
        <w:r w:rsidRPr="005240F1">
          <w:rPr>
            <w:rFonts w:ascii="Aptos" w:eastAsia="Times New Roman" w:hAnsi="Aptos" w:cs="Times New Roman"/>
            <w:color w:val="0563C1"/>
            <w:u w:val="single"/>
          </w:rPr>
          <w:t>naephelp@westat.com</w:t>
        </w:r>
      </w:hyperlink>
      <w:r w:rsidRPr="005240F1">
        <w:rPr>
          <w:rFonts w:ascii="Aptos" w:eastAsia="Times New Roman" w:hAnsi="Aptos" w:cs="Times New Roman"/>
          <w:color w:val="59595B"/>
        </w:rPr>
        <w:t>.</w:t>
      </w:r>
    </w:p>
    <w:p w:rsidR="007D3C36" w:rsidRPr="005240F1" w:rsidP="007D3C36" w14:paraId="1485810D" w14:textId="77777777">
      <w:pPr>
        <w:widowControl/>
        <w:spacing w:after="0" w:line="259" w:lineRule="auto"/>
        <w:rPr>
          <w:rFonts w:ascii="Aptos" w:eastAsia="Times New Roman" w:hAnsi="Aptos" w:cs="Times New Roman"/>
          <w:color w:val="59595B"/>
        </w:rPr>
      </w:pPr>
    </w:p>
    <w:p w:rsidR="007D3C36" w:rsidRPr="005240F1" w:rsidP="007D3C36" w14:paraId="60B497CD" w14:textId="77777777">
      <w:pPr>
        <w:widowControl/>
        <w:spacing w:after="0" w:line="259" w:lineRule="auto"/>
        <w:rPr>
          <w:rFonts w:ascii="Aptos" w:eastAsia="Times New Roman" w:hAnsi="Aptos" w:cs="Times New Roman"/>
        </w:rPr>
      </w:pPr>
      <w:r w:rsidRPr="005240F1">
        <w:rPr>
          <w:rFonts w:ascii="Aptos" w:eastAsia="Times New Roman" w:hAnsi="Aptos" w:cs="Times New Roman"/>
        </w:rPr>
        <w:t xml:space="preserve">Visit </w:t>
      </w:r>
      <w:hyperlink r:id="rId104" w:history="1">
        <w:r w:rsidRPr="005240F1">
          <w:rPr>
            <w:rFonts w:ascii="Aptos" w:eastAsia="Times New Roman" w:hAnsi="Aptos" w:cs="Times New Roman"/>
            <w:u w:val="single"/>
          </w:rPr>
          <w:t>https://nces.ed.gov/nationsreportcard/experience/survey_questionnaires.aspx</w:t>
        </w:r>
      </w:hyperlink>
      <w:r w:rsidRPr="005240F1">
        <w:rPr>
          <w:rFonts w:ascii="Aptos" w:eastAsia="Times New Roman" w:hAnsi="Aptos" w:cs="Times New Roman"/>
        </w:rPr>
        <w:t xml:space="preserve"> to view PDFs of the questionnaires and explore how your responses contribute to reportable NAEP results that show what our nation’s students know and can do. </w:t>
      </w:r>
    </w:p>
    <w:p w:rsidR="007D3C36" w:rsidRPr="005240F1" w:rsidP="007D3C36" w14:paraId="0B3089A3" w14:textId="77777777">
      <w:pPr>
        <w:keepNext/>
        <w:keepLines/>
        <w:widowControl/>
        <w:spacing w:before="40" w:after="0" w:line="259" w:lineRule="auto"/>
        <w:outlineLvl w:val="1"/>
        <w:rPr>
          <w:rFonts w:ascii="Verdana" w:eastAsia="Times New Roman" w:hAnsi="Verdana" w:cs="Times New Roman"/>
          <w:b/>
          <w:color w:val="5C739B"/>
          <w:sz w:val="26"/>
          <w:szCs w:val="26"/>
        </w:rPr>
      </w:pPr>
      <w:bookmarkStart w:id="840" w:name="_Toc227661123"/>
      <w:r w:rsidRPr="005240F1">
        <w:rPr>
          <w:rFonts w:ascii="Verdana" w:eastAsia="Times New Roman" w:hAnsi="Verdana" w:cs="Times New Roman"/>
          <w:b/>
          <w:color w:val="5C739B"/>
          <w:sz w:val="26"/>
          <w:szCs w:val="26"/>
        </w:rPr>
        <w:br w:type="page"/>
      </w:r>
    </w:p>
    <w:p w:rsidR="007D3C36" w:rsidRPr="005240F1" w:rsidP="007D3C36" w14:paraId="601CF6D9" w14:textId="77777777">
      <w:pPr>
        <w:keepNext/>
        <w:keepLines/>
        <w:widowControl/>
        <w:spacing w:before="40" w:after="0" w:line="259" w:lineRule="auto"/>
        <w:outlineLvl w:val="1"/>
        <w:rPr>
          <w:rFonts w:ascii="Verdana" w:eastAsia="Times New Roman" w:hAnsi="Verdana" w:cs="Times New Roman"/>
          <w:b/>
          <w:color w:val="5C739B"/>
          <w:sz w:val="26"/>
          <w:szCs w:val="26"/>
        </w:rPr>
      </w:pPr>
      <w:bookmarkStart w:id="841" w:name="_Toc233321007"/>
      <w:bookmarkStart w:id="842" w:name="_Toc233659258"/>
      <w:bookmarkStart w:id="843" w:name="_Toc233816092"/>
      <w:r w:rsidRPr="005240F1">
        <w:rPr>
          <w:rFonts w:ascii="Verdana" w:eastAsia="Times New Roman" w:hAnsi="Verdana" w:cs="Times New Roman"/>
          <w:b/>
          <w:color w:val="5C739B"/>
          <w:sz w:val="26"/>
          <w:szCs w:val="26"/>
        </w:rPr>
        <w:t>Email With NAEPq Access Code (School Questionnaire)</w:t>
      </w:r>
      <w:bookmarkEnd w:id="840"/>
      <w:bookmarkEnd w:id="841"/>
      <w:bookmarkEnd w:id="842"/>
      <w:bookmarkEnd w:id="843"/>
    </w:p>
    <w:p w:rsidR="007D3C36" w:rsidRPr="005240F1" w:rsidP="007D3C36" w14:paraId="5236CB5B" w14:textId="77777777">
      <w:pPr>
        <w:widowControl/>
        <w:spacing w:after="0" w:line="259" w:lineRule="auto"/>
        <w:rPr>
          <w:rFonts w:ascii="Aptos" w:eastAsia="Times New Roman" w:hAnsi="Aptos" w:cs="Times New Roman"/>
        </w:rPr>
      </w:pPr>
      <w:r w:rsidRPr="005240F1">
        <w:rPr>
          <w:rFonts w:ascii="Aptos" w:eastAsia="Times New Roman" w:hAnsi="Aptos" w:cs="Times New Roman"/>
          <w:b/>
          <w:bCs/>
        </w:rPr>
        <w:t>To</w:t>
      </w:r>
      <w:r w:rsidRPr="005240F1">
        <w:rPr>
          <w:rFonts w:ascii="Aptos" w:eastAsia="Times New Roman" w:hAnsi="Aptos" w:cs="Times New Roman"/>
        </w:rPr>
        <w:t>: NAEP School Questionnaire Respondent</w:t>
      </w:r>
    </w:p>
    <w:p w:rsidR="007D3C36" w:rsidRPr="005240F1" w:rsidP="007D3C36" w14:paraId="1B244AD0" w14:textId="77777777">
      <w:pPr>
        <w:widowControl/>
        <w:spacing w:after="0" w:line="259" w:lineRule="auto"/>
        <w:rPr>
          <w:rFonts w:ascii="Aptos" w:eastAsia="Times New Roman" w:hAnsi="Aptos" w:cs="Times New Roman"/>
        </w:rPr>
      </w:pPr>
      <w:r w:rsidRPr="005240F1">
        <w:rPr>
          <w:rFonts w:ascii="Aptos" w:eastAsia="Times New Roman" w:hAnsi="Aptos" w:cs="Times New Roman"/>
          <w:b/>
          <w:bCs/>
        </w:rPr>
        <w:t>Subject</w:t>
      </w:r>
      <w:r w:rsidRPr="005240F1">
        <w:rPr>
          <w:rFonts w:ascii="Aptos" w:eastAsia="Times New Roman" w:hAnsi="Aptos" w:cs="Times New Roman"/>
        </w:rPr>
        <w:t xml:space="preserve">: NAEP School Questionnaire </w:t>
      </w:r>
      <w:r w:rsidRPr="005240F1">
        <w:rPr>
          <w:rFonts w:ascii="Aptos" w:eastAsia="Times New Roman" w:hAnsi="Aptos" w:cs="Times New Roman"/>
          <w:i/>
          <w:iCs/>
        </w:rPr>
        <w:t>–</w:t>
      </w:r>
      <w:r w:rsidRPr="005240F1">
        <w:rPr>
          <w:rFonts w:ascii="Aptos" w:eastAsia="Times New Roman" w:hAnsi="Aptos" w:cs="Times New Roman"/>
        </w:rPr>
        <w:t xml:space="preserve"> Access Code</w:t>
      </w:r>
    </w:p>
    <w:p w:rsidR="007D3C36" w:rsidRPr="005240F1" w:rsidP="007D3C36" w14:paraId="5A56BE7D" w14:textId="77777777">
      <w:pPr>
        <w:widowControl/>
        <w:spacing w:after="0" w:line="259" w:lineRule="auto"/>
        <w:rPr>
          <w:rFonts w:ascii="Times New Roman" w:eastAsia="Times New Roman" w:hAnsi="Times New Roman" w:cs="Times New Roman"/>
          <w:color w:val="59595B"/>
        </w:rPr>
      </w:pPr>
      <w:r w:rsidRPr="005240F1">
        <w:rPr>
          <w:rFonts w:ascii="Times New Roman" w:eastAsia="Times New Roman" w:hAnsi="Times New Roman" w:cs="Times New Roman"/>
          <w:noProof/>
          <w:sz w:val="24"/>
          <w:szCs w:val="24"/>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170815</wp:posOffset>
                </wp:positionV>
                <wp:extent cx="5715000" cy="2030095"/>
                <wp:effectExtent l="0" t="0" r="0" b="8255"/>
                <wp:wrapSquare wrapText="bothSides"/>
                <wp:docPr id="24"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5715000" cy="2030095"/>
                          <a:chOff x="1073277" y="1051560"/>
                          <a:chExt cx="57150" cy="20301"/>
                        </a:xfrm>
                      </wpg:grpSpPr>
                      <wps:wsp xmlns:wps="http://schemas.microsoft.com/office/word/2010/wordprocessingShape">
                        <wps:cNvPr id="25" name="Text Box 10"/>
                        <wps:cNvSpPr txBox="1">
                          <a:spLocks noChangeArrowheads="1"/>
                        </wps:cNvSpPr>
                        <wps:spPr bwMode="auto">
                          <a:xfrm>
                            <a:off x="1073413" y="1054820"/>
                            <a:ext cx="40538" cy="9570"/>
                          </a:xfrm>
                          <a:prstGeom prst="rect">
                            <a:avLst/>
                          </a:prstGeom>
                          <a:noFill/>
                          <a:ln>
                            <a:noFill/>
                          </a:ln>
                          <a:effectLst/>
                          <a:extLst>
                            <a:ext xmlns:a="http://schemas.openxmlformats.org/drawingml/2006/main" uri="{909E8E84-426E-40DD-AFC4-6F175D3DCCD1}">
                              <a14:hiddenFill xmlns:a14="http://schemas.microsoft.com/office/drawing/2010/main">
                                <a:solidFill>
                                  <a:srgbClr val="C69214"/>
                                </a:solidFill>
                              </a14:hiddenFill>
                            </a:ex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7D3C36" w:rsidRPr="005240F1" w:rsidP="007D3C36" w14:textId="77777777">
                              <w:pPr>
                                <w:spacing w:after="0"/>
                                <w:rPr>
                                  <w:rFonts w:ascii="Verdana" w:hAnsi="Verdana"/>
                                  <w:b/>
                                  <w:bCs/>
                                  <w:color w:val="001871"/>
                                  <w:sz w:val="36"/>
                                  <w:szCs w:val="36"/>
                                </w:rPr>
                              </w:pPr>
                              <w:r w:rsidRPr="005240F1">
                                <w:rPr>
                                  <w:rFonts w:ascii="Verdana" w:hAnsi="Verdana"/>
                                  <w:b/>
                                  <w:bCs/>
                                  <w:color w:val="001871"/>
                                  <w:sz w:val="36"/>
                                  <w:szCs w:val="36"/>
                                </w:rPr>
                                <w:t>NAEP School Questionnaire</w:t>
                              </w:r>
                            </w:p>
                            <w:p w:rsidR="007D3C36" w:rsidRPr="005240F1" w:rsidP="007D3C36" w14:textId="77777777">
                              <w:pPr>
                                <w:spacing w:after="0"/>
                                <w:rPr>
                                  <w:rFonts w:ascii="Verdana" w:hAnsi="Verdana"/>
                                  <w:color w:val="001871"/>
                                  <w:sz w:val="32"/>
                                  <w:szCs w:val="32"/>
                                </w:rPr>
                              </w:pPr>
                              <w:r w:rsidRPr="005240F1">
                                <w:rPr>
                                  <w:rFonts w:ascii="Verdana" w:hAnsi="Verdana"/>
                                  <w:color w:val="001871"/>
                                  <w:sz w:val="32"/>
                                  <w:szCs w:val="32"/>
                                </w:rPr>
                                <w:t>Access Code</w:t>
                              </w:r>
                            </w:p>
                          </w:txbxContent>
                        </wps:txbx>
                        <wps:bodyPr rot="0" vert="horz" wrap="square" lIns="36576" tIns="36576" rIns="36576" bIns="36576" anchor="ctr" anchorCtr="0" upright="1"/>
                      </wps:wsp>
                      <wps:wsp xmlns:wps="http://schemas.microsoft.com/office/word/2010/wordprocessingShape">
                        <wps:cNvPr id="26" name="Rectangle 11"/>
                        <wps:cNvSpPr>
                          <a:spLocks noChangeArrowheads="1"/>
                        </wps:cNvSpPr>
                        <wps:spPr bwMode="auto">
                          <a:xfrm>
                            <a:off x="1073413" y="1051560"/>
                            <a:ext cx="40807" cy="2286"/>
                          </a:xfrm>
                          <a:prstGeom prst="rect">
                            <a:avLst/>
                          </a:prstGeom>
                          <a:solidFill>
                            <a:srgbClr val="C69214"/>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27" name="Rectangle 12"/>
                        <wps:cNvSpPr>
                          <a:spLocks noChangeArrowheads="1"/>
                        </wps:cNvSpPr>
                        <wps:spPr bwMode="auto">
                          <a:xfrm>
                            <a:off x="1073277" y="1065003"/>
                            <a:ext cx="40943" cy="6858"/>
                          </a:xfrm>
                          <a:prstGeom prst="rect">
                            <a:avLst/>
                          </a:prstGeom>
                          <a:solidFill>
                            <a:srgbClr val="C69214"/>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28" name="Rectangle 13"/>
                        <wps:cNvSpPr>
                          <a:spLocks noChangeArrowheads="1"/>
                        </wps:cNvSpPr>
                        <wps:spPr bwMode="auto">
                          <a:xfrm>
                            <a:off x="1114882" y="1051560"/>
                            <a:ext cx="15545" cy="2286"/>
                          </a:xfrm>
                          <a:prstGeom prst="rect">
                            <a:avLst/>
                          </a:prstGeom>
                          <a:solidFill>
                            <a:srgbClr val="001871"/>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29" name="Rectangle 14"/>
                        <wps:cNvSpPr>
                          <a:spLocks noChangeArrowheads="1"/>
                        </wps:cNvSpPr>
                        <wps:spPr bwMode="auto">
                          <a:xfrm>
                            <a:off x="1114882" y="1065003"/>
                            <a:ext cx="15545" cy="6858"/>
                          </a:xfrm>
                          <a:prstGeom prst="rect">
                            <a:avLst/>
                          </a:prstGeom>
                          <a:solidFill>
                            <a:srgbClr val="001871"/>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pic:pic xmlns:pic="http://schemas.openxmlformats.org/drawingml/2006/picture">
                        <pic:nvPicPr>
                          <pic:cNvPr id="30" name="Picture 15" descr="Generic_NAEP_Logo_Color"/>
                          <pic:cNvPicPr>
                            <a:picLocks noChangeAspect="1" noChangeArrowheads="1"/>
                          </pic:cNvPicPr>
                        </pic:nvPicPr>
                        <pic:blipFill>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tretch>
                            <a:fillRect/>
                          </a:stretch>
                        </pic:blipFill>
                        <pic:spPr bwMode="auto">
                          <a:xfrm>
                            <a:off x="1118032" y="1054533"/>
                            <a:ext cx="9144" cy="10271"/>
                          </a:xfrm>
                          <a:prstGeom prst="rect">
                            <a:avLst/>
                          </a:prstGeom>
                          <a:noFill/>
                          <a:ln>
                            <a:noFill/>
                          </a:ln>
                          <a:effectLst/>
                          <a:extLst>
                            <a:ext xmlns:a="http://schemas.openxmlformats.org/drawingml/2006/main" uri="{909E8E84-426E-40DD-AFC4-6F175D3DCCD1}">
                              <a14:hiddenFill xmlns:a14="http://schemas.microsoft.com/office/drawing/2010/main">
                                <a:solidFill>
                                  <a:srgbClr val="C69214"/>
                                </a:solidFill>
                              </a14:hiddenFill>
                            </a:ex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4" o:spid="_x0000_s1032" style="width:450pt;height:159.85pt;margin-top:13.45pt;margin-left:0;position:absolute;z-index:251664384" coordorigin="10732,10515" coordsize="571,203">
                <v:shape id="Text Box 10" o:spid="_x0000_s1033" type="#_x0000_t202" style="width:405;height:95;left:10734;mso-wrap-style:square;position:absolute;top:10548;visibility:visible;v-text-anchor:middle" filled="f" fillcolor="#c69214" stroked="f" strokecolor="#001871" strokeweight="2pt">
                  <v:textbox inset="2.88pt,2.88pt,2.88pt,2.88pt">
                    <w:txbxContent>
                      <w:p w:rsidR="007D3C36" w:rsidRPr="005240F1" w:rsidP="007D3C36" w14:paraId="2EBEB96F" w14:textId="77777777">
                        <w:pPr>
                          <w:spacing w:after="0"/>
                          <w:rPr>
                            <w:rFonts w:ascii="Verdana" w:hAnsi="Verdana"/>
                            <w:b/>
                            <w:bCs/>
                            <w:color w:val="001871"/>
                            <w:sz w:val="36"/>
                            <w:szCs w:val="36"/>
                          </w:rPr>
                        </w:pPr>
                        <w:r w:rsidRPr="005240F1">
                          <w:rPr>
                            <w:rFonts w:ascii="Verdana" w:hAnsi="Verdana"/>
                            <w:b/>
                            <w:bCs/>
                            <w:color w:val="001871"/>
                            <w:sz w:val="36"/>
                            <w:szCs w:val="36"/>
                          </w:rPr>
                          <w:t>NAEP School Questionnaire</w:t>
                        </w:r>
                      </w:p>
                      <w:p w:rsidR="007D3C36" w:rsidRPr="005240F1" w:rsidP="007D3C36" w14:paraId="65DC95E3" w14:textId="77777777">
                        <w:pPr>
                          <w:spacing w:after="0"/>
                          <w:rPr>
                            <w:rFonts w:ascii="Verdana" w:hAnsi="Verdana"/>
                            <w:color w:val="001871"/>
                            <w:sz w:val="32"/>
                            <w:szCs w:val="32"/>
                          </w:rPr>
                        </w:pPr>
                        <w:r w:rsidRPr="005240F1">
                          <w:rPr>
                            <w:rFonts w:ascii="Verdana" w:hAnsi="Verdana"/>
                            <w:color w:val="001871"/>
                            <w:sz w:val="32"/>
                            <w:szCs w:val="32"/>
                          </w:rPr>
                          <w:t>Access Code</w:t>
                        </w:r>
                      </w:p>
                    </w:txbxContent>
                  </v:textbox>
                </v:shape>
                <v:rect id="Rectangle 11" o:spid="_x0000_s1034" style="width:408;height:23;left:10734;mso-wrap-style:square;position:absolute;top:10515;visibility:visible;v-text-anchor:top" fillcolor="#c69214" stroked="f" strokecolor="#001871" strokeweight="2pt">
                  <v:shadow color="#001871"/>
                </v:rect>
                <v:rect id="Rectangle 12" o:spid="_x0000_s1035" style="width:410;height:68;left:10732;mso-wrap-style:square;position:absolute;top:10650;visibility:visible;v-text-anchor:top" fillcolor="#c69214" stroked="f" strokecolor="#001871" strokeweight="2pt">
                  <v:shadow color="#001871"/>
                </v:rect>
                <v:rect id="Rectangle 13" o:spid="_x0000_s1036" style="width:156;height:23;left:11148;mso-wrap-style:square;position:absolute;top:10515;visibility:visible;v-text-anchor:top" fillcolor="#001871" stroked="f" strokecolor="#001871" strokeweight="2pt">
                  <v:shadow color="#001871"/>
                </v:rect>
                <v:rect id="Rectangle 14" o:spid="_x0000_s1037" style="width:156;height:68;left:11148;mso-wrap-style:square;position:absolute;top:10650;visibility:visible;v-text-anchor:top" fillcolor="#001871" stroked="f" strokecolor="#001871" strokeweight="2pt">
                  <v:shadow color="#001871"/>
                </v:rect>
                <v:shape id="Picture 15" o:spid="_x0000_s1038" type="#_x0000_t75" alt="Generic_NAEP_Logo_Color" style="width:91;height:103;left:11180;mso-wrap-style:square;position:absolute;top:10545;visibility:visible" fillcolor="#c69214" strokecolor="#001871" strokeweight="2pt">
                  <v:imagedata r:id="rId103" o:title="Generic_NAEP_Logo_Color"/>
                  <v:shadow color="#001871"/>
                </v:shape>
                <w10:wrap type="square"/>
              </v:group>
            </w:pict>
          </mc:Fallback>
        </mc:AlternateContent>
      </w:r>
    </w:p>
    <w:p w:rsidR="00423CEB" w:rsidP="007D3C36" w14:paraId="5F56FE4E" w14:textId="77777777">
      <w:pPr>
        <w:widowControl/>
        <w:spacing w:after="160" w:line="259" w:lineRule="auto"/>
        <w:rPr>
          <w:rFonts w:ascii="Aptos" w:eastAsia="Times New Roman" w:hAnsi="Aptos" w:cs="Times New Roman"/>
        </w:rPr>
      </w:pPr>
    </w:p>
    <w:p w:rsidR="00FE0EFA" w:rsidP="007D3C36" w14:paraId="66B31C92" w14:textId="77777777">
      <w:pPr>
        <w:widowControl/>
        <w:spacing w:after="160" w:line="259" w:lineRule="auto"/>
        <w:rPr>
          <w:rFonts w:ascii="Aptos" w:eastAsia="Times New Roman" w:hAnsi="Aptos" w:cs="Times New Roman"/>
        </w:rPr>
      </w:pPr>
    </w:p>
    <w:p w:rsidR="00FE0EFA" w:rsidP="007D3C36" w14:paraId="6128123C" w14:textId="77777777">
      <w:pPr>
        <w:widowControl/>
        <w:spacing w:after="160" w:line="259" w:lineRule="auto"/>
        <w:rPr>
          <w:rFonts w:ascii="Aptos" w:eastAsia="Times New Roman" w:hAnsi="Aptos" w:cs="Times New Roman"/>
        </w:rPr>
      </w:pPr>
    </w:p>
    <w:p w:rsidR="00FE0EFA" w:rsidP="007D3C36" w14:paraId="7FB81C7D" w14:textId="77777777">
      <w:pPr>
        <w:widowControl/>
        <w:spacing w:after="160" w:line="259" w:lineRule="auto"/>
        <w:rPr>
          <w:rFonts w:ascii="Aptos" w:eastAsia="Times New Roman" w:hAnsi="Aptos" w:cs="Times New Roman"/>
        </w:rPr>
      </w:pPr>
    </w:p>
    <w:p w:rsidR="00FE0EFA" w:rsidP="007D3C36" w14:paraId="42B5CEA5" w14:textId="77777777">
      <w:pPr>
        <w:widowControl/>
        <w:spacing w:after="160" w:line="259" w:lineRule="auto"/>
        <w:rPr>
          <w:rFonts w:ascii="Aptos" w:eastAsia="Times New Roman" w:hAnsi="Aptos" w:cs="Times New Roman"/>
        </w:rPr>
      </w:pPr>
    </w:p>
    <w:p w:rsidR="00FE0EFA" w:rsidP="007D3C36" w14:paraId="58948286" w14:textId="77777777">
      <w:pPr>
        <w:widowControl/>
        <w:spacing w:after="160" w:line="259" w:lineRule="auto"/>
        <w:rPr>
          <w:rFonts w:ascii="Aptos" w:eastAsia="Times New Roman" w:hAnsi="Aptos" w:cs="Times New Roman"/>
        </w:rPr>
      </w:pPr>
    </w:p>
    <w:p w:rsidR="00FE0EFA" w:rsidP="007D3C36" w14:paraId="0A079095" w14:textId="77777777">
      <w:pPr>
        <w:widowControl/>
        <w:spacing w:after="160" w:line="259" w:lineRule="auto"/>
        <w:rPr>
          <w:rFonts w:ascii="Aptos" w:eastAsia="Times New Roman" w:hAnsi="Aptos" w:cs="Times New Roman"/>
        </w:rPr>
      </w:pPr>
    </w:p>
    <w:p w:rsidR="00FE0EFA" w:rsidP="007D3C36" w14:paraId="1249A2E7" w14:textId="77777777">
      <w:pPr>
        <w:widowControl/>
        <w:spacing w:after="160" w:line="259" w:lineRule="auto"/>
        <w:rPr>
          <w:rFonts w:ascii="Aptos" w:eastAsia="Times New Roman" w:hAnsi="Aptos" w:cs="Times New Roman"/>
        </w:rPr>
      </w:pPr>
    </w:p>
    <w:p w:rsidR="007D3C36" w:rsidRPr="005240F1" w:rsidP="007D3C36" w14:paraId="4CD6B2B4" w14:textId="03729F54">
      <w:pPr>
        <w:widowControl/>
        <w:spacing w:after="160" w:line="259" w:lineRule="auto"/>
        <w:rPr>
          <w:rFonts w:ascii="Aptos" w:eastAsia="Times New Roman" w:hAnsi="Aptos" w:cs="Times New Roman"/>
        </w:rPr>
      </w:pPr>
      <w:r w:rsidRPr="005240F1">
        <w:rPr>
          <w:rFonts w:ascii="Aptos" w:eastAsia="Times New Roman" w:hAnsi="Aptos" w:cs="Times New Roman"/>
        </w:rPr>
        <w:t>Dear [SQ Respondent First Name] [SQ Respondent Last Name], </w:t>
      </w:r>
    </w:p>
    <w:p w:rsidR="007D3C36" w:rsidRPr="005240F1" w:rsidP="007D3C36" w14:paraId="63926F71" w14:textId="77777777">
      <w:pPr>
        <w:widowControl/>
        <w:spacing w:after="0" w:line="259" w:lineRule="auto"/>
        <w:rPr>
          <w:rFonts w:ascii="Aptos" w:eastAsia="Times New Roman" w:hAnsi="Aptos" w:cs="Times New Roman"/>
        </w:rPr>
      </w:pPr>
      <w:r w:rsidRPr="005240F1">
        <w:rPr>
          <w:rFonts w:ascii="Aptos" w:eastAsia="Times New Roman" w:hAnsi="Aptos" w:cs="Times New Roman"/>
          <w:b/>
        </w:rPr>
        <w:t>Thank you</w:t>
      </w:r>
      <w:r w:rsidRPr="005240F1">
        <w:rPr>
          <w:rFonts w:ascii="Aptos" w:eastAsia="Times New Roman" w:hAnsi="Aptos" w:cs="Times New Roman"/>
        </w:rPr>
        <w:t xml:space="preserve"> for supporting the National Assessment of Educational Progress (NAEP). </w:t>
      </w:r>
    </w:p>
    <w:p w:rsidR="007D3C36" w:rsidRPr="005240F1" w:rsidP="007D3C36" w14:paraId="03CA29E8" w14:textId="77777777">
      <w:pPr>
        <w:widowControl/>
        <w:spacing w:after="0" w:line="259" w:lineRule="auto"/>
        <w:rPr>
          <w:rFonts w:ascii="Aptos" w:eastAsia="Times New Roman" w:hAnsi="Aptos" w:cs="Times New Roman"/>
        </w:rPr>
      </w:pPr>
    </w:p>
    <w:p w:rsidR="007D3C36" w:rsidRPr="005240F1" w:rsidP="007D3C36" w14:paraId="7DB65350" w14:textId="77777777">
      <w:pPr>
        <w:widowControl/>
        <w:spacing w:after="0" w:line="259" w:lineRule="auto"/>
        <w:rPr>
          <w:rFonts w:ascii="Aptos" w:eastAsia="Times New Roman" w:hAnsi="Aptos" w:cs="Times New Roman"/>
        </w:rPr>
      </w:pPr>
      <w:r w:rsidRPr="005240F1">
        <w:rPr>
          <w:rFonts w:ascii="Aptos" w:eastAsia="Times New Roman" w:hAnsi="Aptos" w:cs="Times New Roman"/>
        </w:rPr>
        <w:t>You should have a separate email with the NAEP School Questionnaire link for [school name]. The Access Code is available below.</w:t>
      </w:r>
    </w:p>
    <w:p w:rsidR="007D3C36" w:rsidRPr="005240F1" w:rsidP="007D3C36" w14:paraId="56A72071" w14:textId="77777777">
      <w:pPr>
        <w:widowControl/>
        <w:spacing w:after="0" w:line="259" w:lineRule="auto"/>
        <w:rPr>
          <w:rFonts w:ascii="Aptos" w:eastAsia="Times New Roman" w:hAnsi="Aptos" w:cs="Times New Roman"/>
          <w:color w:val="59595B"/>
        </w:rPr>
      </w:pPr>
    </w:p>
    <w:p w:rsidR="007D3C36" w:rsidRPr="005240F1" w:rsidP="007D3C36" w14:paraId="64947CF8" w14:textId="77777777">
      <w:pPr>
        <w:widowControl/>
        <w:spacing w:after="0" w:line="259" w:lineRule="auto"/>
        <w:rPr>
          <w:rFonts w:ascii="Aptos" w:eastAsia="Times New Roman" w:hAnsi="Aptos" w:cs="Times New Roman"/>
          <w:b/>
          <w:color w:val="1043FF"/>
          <w:u w:val="single"/>
        </w:rPr>
      </w:pPr>
      <w:r w:rsidRPr="005240F1">
        <w:rPr>
          <w:rFonts w:ascii="Aptos" w:eastAsia="Times New Roman" w:hAnsi="Aptos" w:cs="Times New Roman"/>
          <w:b/>
          <w:color w:val="1043FF"/>
          <w:u w:val="single"/>
        </w:rPr>
        <w:t>[Access Code]</w:t>
      </w:r>
    </w:p>
    <w:p w:rsidR="007D3C36" w:rsidRPr="005240F1" w:rsidP="007D3C36" w14:paraId="2F8B21D8" w14:textId="77777777">
      <w:pPr>
        <w:widowControl/>
        <w:spacing w:after="0" w:line="259" w:lineRule="auto"/>
        <w:rPr>
          <w:rFonts w:ascii="Aptos" w:eastAsia="Times New Roman" w:hAnsi="Aptos" w:cs="Times New Roman"/>
          <w:color w:val="59595B"/>
        </w:rPr>
      </w:pPr>
    </w:p>
    <w:p w:rsidR="007D3C36" w:rsidRPr="005240F1" w:rsidP="007D3C36" w14:paraId="079E1697" w14:textId="77777777">
      <w:pPr>
        <w:widowControl/>
        <w:spacing w:after="0" w:line="259" w:lineRule="auto"/>
        <w:rPr>
          <w:rFonts w:ascii="Aptos" w:eastAsia="Times New Roman" w:hAnsi="Aptos" w:cs="Times New Roman"/>
          <w:color w:val="59595B"/>
        </w:rPr>
      </w:pPr>
      <w:r w:rsidRPr="005240F1">
        <w:rPr>
          <w:rFonts w:ascii="Aptos" w:eastAsia="Times New Roman" w:hAnsi="Aptos" w:cs="Times New Roman"/>
        </w:rPr>
        <w:t xml:space="preserve">For technical assistance, contact the NAEP help desk at 1-800-283-NAEP (6237) or </w:t>
      </w:r>
      <w:hyperlink r:id="rId14" w:history="1">
        <w:r w:rsidRPr="005240F1">
          <w:rPr>
            <w:rFonts w:ascii="Aptos" w:eastAsia="Times New Roman" w:hAnsi="Aptos" w:cs="Times New Roman"/>
            <w:color w:val="0563C1"/>
            <w:u w:val="single"/>
          </w:rPr>
          <w:t>naephelp@westat.com</w:t>
        </w:r>
      </w:hyperlink>
      <w:r w:rsidRPr="005240F1">
        <w:rPr>
          <w:rFonts w:ascii="Aptos" w:eastAsia="Times New Roman" w:hAnsi="Aptos" w:cs="Times New Roman"/>
          <w:color w:val="59595B"/>
        </w:rPr>
        <w:t>.</w:t>
      </w:r>
    </w:p>
    <w:p w:rsidR="007D3C36" w:rsidRPr="005240F1" w:rsidP="007D3C36" w14:paraId="56D55E65" w14:textId="77777777">
      <w:pPr>
        <w:widowControl/>
        <w:spacing w:after="0" w:line="259" w:lineRule="auto"/>
        <w:rPr>
          <w:rFonts w:ascii="Aptos" w:eastAsia="Times New Roman" w:hAnsi="Aptos" w:cs="Times New Roman"/>
          <w:color w:val="59595B"/>
        </w:rPr>
      </w:pPr>
    </w:p>
    <w:p w:rsidR="007D3C36" w:rsidRPr="005240F1" w:rsidP="007D3C36" w14:paraId="529323BA" w14:textId="77777777">
      <w:pPr>
        <w:widowControl/>
        <w:spacing w:after="160" w:line="259" w:lineRule="auto"/>
        <w:rPr>
          <w:rFonts w:ascii="Times New Roman" w:eastAsia="Times New Roman" w:hAnsi="Times New Roman" w:cs="Times New Roman"/>
          <w:color w:val="59595B"/>
        </w:rPr>
      </w:pPr>
    </w:p>
    <w:p w:rsidR="007D3C36" w:rsidRPr="005240F1" w:rsidP="007D3C36" w14:paraId="71CE8B02" w14:textId="77777777">
      <w:pPr>
        <w:widowControl/>
        <w:spacing w:after="160" w:line="259" w:lineRule="auto"/>
        <w:rPr>
          <w:rFonts w:ascii="Times New Roman" w:eastAsia="Times New Roman" w:hAnsi="Times New Roman" w:cs="Times New Roman"/>
          <w:color w:val="59595B"/>
        </w:rPr>
      </w:pPr>
    </w:p>
    <w:p w:rsidR="007D3C36" w:rsidRPr="005240F1" w:rsidP="007D3C36" w14:paraId="1BB7AFE9" w14:textId="77777777">
      <w:pPr>
        <w:widowControl/>
        <w:spacing w:after="160" w:line="259" w:lineRule="auto"/>
        <w:rPr>
          <w:rFonts w:ascii="Times New Roman" w:eastAsia="Times New Roman" w:hAnsi="Times New Roman" w:cs="Times New Roman"/>
          <w:color w:val="59595B"/>
        </w:rPr>
      </w:pPr>
      <w:r w:rsidRPr="005240F1">
        <w:rPr>
          <w:rFonts w:ascii="Times New Roman" w:eastAsia="Times New Roman" w:hAnsi="Times New Roman" w:cs="Times New Roman"/>
          <w:color w:val="59595B"/>
        </w:rPr>
        <w:br w:type="page"/>
      </w:r>
    </w:p>
    <w:p w:rsidR="007D3C36" w:rsidRPr="005240F1" w:rsidP="007D3C36" w14:paraId="70E42B93" w14:textId="77777777">
      <w:pPr>
        <w:keepNext/>
        <w:keepLines/>
        <w:widowControl/>
        <w:spacing w:before="40" w:after="0" w:line="259" w:lineRule="auto"/>
        <w:outlineLvl w:val="1"/>
        <w:rPr>
          <w:rFonts w:ascii="Verdana" w:eastAsia="Times New Roman" w:hAnsi="Verdana" w:cs="Times New Roman"/>
          <w:b/>
          <w:color w:val="5C739B"/>
          <w:sz w:val="26"/>
          <w:szCs w:val="26"/>
        </w:rPr>
      </w:pPr>
      <w:bookmarkStart w:id="844" w:name="_Toc227661124"/>
      <w:bookmarkStart w:id="845" w:name="_Toc233321008"/>
      <w:bookmarkStart w:id="846" w:name="_Toc233659259"/>
      <w:bookmarkStart w:id="847" w:name="_Toc233816093"/>
      <w:r w:rsidRPr="005240F1">
        <w:rPr>
          <w:rFonts w:ascii="Verdana" w:eastAsia="Times New Roman" w:hAnsi="Verdana" w:cs="Times New Roman"/>
          <w:b/>
          <w:color w:val="5C739B"/>
          <w:sz w:val="26"/>
          <w:szCs w:val="26"/>
        </w:rPr>
        <w:t>NAEP School Questionnaire – Reminder</w:t>
      </w:r>
      <w:bookmarkEnd w:id="844"/>
      <w:bookmarkEnd w:id="845"/>
      <w:bookmarkEnd w:id="846"/>
      <w:bookmarkEnd w:id="847"/>
    </w:p>
    <w:p w:rsidR="007D3C36" w:rsidRPr="005240F1" w:rsidP="007D3C36" w14:paraId="7C688D80" w14:textId="77777777">
      <w:pPr>
        <w:widowControl/>
        <w:spacing w:after="0" w:line="259" w:lineRule="auto"/>
        <w:rPr>
          <w:rFonts w:ascii="Aptos" w:eastAsia="Times New Roman" w:hAnsi="Aptos" w:cs="Times New Roman"/>
        </w:rPr>
      </w:pPr>
      <w:r w:rsidRPr="005240F1">
        <w:rPr>
          <w:rFonts w:ascii="Aptos" w:eastAsia="Times New Roman" w:hAnsi="Aptos" w:cs="Times New Roman"/>
          <w:b/>
          <w:bCs/>
        </w:rPr>
        <w:t>To:</w:t>
      </w:r>
      <w:r w:rsidRPr="005240F1">
        <w:rPr>
          <w:rFonts w:ascii="Aptos" w:eastAsia="Times New Roman" w:hAnsi="Aptos" w:cs="Times New Roman"/>
        </w:rPr>
        <w:t> NAEP School Questionnaire Respondent </w:t>
      </w:r>
    </w:p>
    <w:p w:rsidR="007D3C36" w:rsidRPr="005240F1" w:rsidP="007D3C36" w14:paraId="5209654E" w14:textId="77777777">
      <w:pPr>
        <w:widowControl/>
        <w:spacing w:after="0" w:line="259" w:lineRule="auto"/>
        <w:rPr>
          <w:rFonts w:ascii="Aptos" w:eastAsia="Times New Roman" w:hAnsi="Aptos" w:cs="Times New Roman"/>
        </w:rPr>
      </w:pPr>
      <w:r w:rsidRPr="005240F1">
        <w:rPr>
          <w:rFonts w:ascii="Aptos" w:eastAsia="Times New Roman" w:hAnsi="Aptos" w:cs="Times New Roman"/>
          <w:b/>
          <w:bCs/>
        </w:rPr>
        <w:t>CC:</w:t>
      </w:r>
      <w:r w:rsidRPr="005240F1">
        <w:rPr>
          <w:rFonts w:ascii="Aptos" w:eastAsia="Times New Roman" w:hAnsi="Aptos" w:cs="Times New Roman"/>
        </w:rPr>
        <w:t> School coordinator </w:t>
      </w:r>
    </w:p>
    <w:p w:rsidR="007D3C36" w:rsidRPr="005240F1" w:rsidP="007D3C36" w14:paraId="4D803A46" w14:textId="77777777">
      <w:pPr>
        <w:widowControl/>
        <w:spacing w:after="0" w:line="259" w:lineRule="auto"/>
        <w:rPr>
          <w:rFonts w:ascii="Aptos" w:eastAsia="Times New Roman" w:hAnsi="Aptos" w:cs="Times New Roman"/>
        </w:rPr>
      </w:pPr>
      <w:r w:rsidRPr="005240F1">
        <w:rPr>
          <w:rFonts w:ascii="Aptos" w:eastAsia="Times New Roman" w:hAnsi="Aptos" w:cs="Times New Roman"/>
          <w:b/>
          <w:bCs/>
        </w:rPr>
        <w:t>Subject:</w:t>
      </w:r>
      <w:r w:rsidRPr="005240F1">
        <w:rPr>
          <w:rFonts w:ascii="Aptos" w:eastAsia="Times New Roman" w:hAnsi="Aptos" w:cs="Times New Roman"/>
        </w:rPr>
        <w:t> NAEP School Questionnaire – Reminder </w:t>
      </w:r>
    </w:p>
    <w:p w:rsidR="007D3C36" w:rsidRPr="005240F1" w:rsidP="007D3C36" w14:paraId="4B488092" w14:textId="77777777">
      <w:pPr>
        <w:widowControl/>
        <w:spacing w:after="0" w:line="259" w:lineRule="auto"/>
        <w:rPr>
          <w:rFonts w:ascii="Aptos" w:eastAsia="Times New Roman" w:hAnsi="Aptos" w:cs="Times New Roman"/>
        </w:rPr>
      </w:pPr>
      <w:r w:rsidRPr="005240F1">
        <w:rPr>
          <w:rFonts w:ascii="Times New Roman" w:eastAsia="Times New Roman" w:hAnsi="Times New Roman" w:cs="Times New Roman"/>
          <w:noProof/>
          <w:sz w:val="24"/>
          <w:szCs w:val="24"/>
        </w:rPr>
        <mc:AlternateContent>
          <mc:Choice Requires="wpg">
            <w:drawing>
              <wp:anchor distT="0" distB="0" distL="114300" distR="114300" simplePos="0" relativeHeight="251671552" behindDoc="0" locked="0" layoutInCell="1" allowOverlap="1">
                <wp:simplePos x="0" y="0"/>
                <wp:positionH relativeFrom="column">
                  <wp:posOffset>0</wp:posOffset>
                </wp:positionH>
                <wp:positionV relativeFrom="paragraph">
                  <wp:posOffset>180975</wp:posOffset>
                </wp:positionV>
                <wp:extent cx="5715000" cy="2030095"/>
                <wp:effectExtent l="0" t="0" r="0" b="8255"/>
                <wp:wrapSquare wrapText="bothSides"/>
                <wp:docPr id="906509313" name="Group 906509313"/>
                <wp:cNvGraphicFramePr/>
                <a:graphic xmlns:a="http://schemas.openxmlformats.org/drawingml/2006/main">
                  <a:graphicData uri="http://schemas.microsoft.com/office/word/2010/wordprocessingGroup">
                    <wpg:wgp xmlns:wpg="http://schemas.microsoft.com/office/word/2010/wordprocessingGroup">
                      <wpg:cNvGrpSpPr/>
                      <wpg:grpSpPr>
                        <a:xfrm>
                          <a:off x="0" y="0"/>
                          <a:ext cx="5715000" cy="2030095"/>
                          <a:chOff x="1073277" y="1051560"/>
                          <a:chExt cx="57150" cy="20301"/>
                        </a:xfrm>
                      </wpg:grpSpPr>
                      <wps:wsp xmlns:wps="http://schemas.microsoft.com/office/word/2010/wordprocessingShape">
                        <wps:cNvPr id="1667160104" name="Text Box 10"/>
                        <wps:cNvSpPr txBox="1">
                          <a:spLocks noChangeArrowheads="1"/>
                        </wps:cNvSpPr>
                        <wps:spPr bwMode="auto">
                          <a:xfrm>
                            <a:off x="1073413" y="1054820"/>
                            <a:ext cx="40538" cy="9570"/>
                          </a:xfrm>
                          <a:prstGeom prst="rect">
                            <a:avLst/>
                          </a:prstGeom>
                          <a:noFill/>
                          <a:ln>
                            <a:noFill/>
                          </a:ln>
                          <a:effectLst/>
                          <a:extLst>
                            <a:ext xmlns:a="http://schemas.openxmlformats.org/drawingml/2006/main" uri="{909E8E84-426E-40DD-AFC4-6F175D3DCCD1}">
                              <a14:hiddenFill xmlns:a14="http://schemas.microsoft.com/office/drawing/2010/main">
                                <a:solidFill>
                                  <a:srgbClr val="C69214"/>
                                </a:solidFill>
                              </a14:hiddenFill>
                            </a:ex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7D3C36" w:rsidRPr="005240F1" w:rsidP="007D3C36" w14:textId="77777777">
                              <w:pPr>
                                <w:spacing w:after="0"/>
                                <w:rPr>
                                  <w:rFonts w:ascii="Verdana" w:hAnsi="Verdana"/>
                                  <w:b/>
                                  <w:bCs/>
                                  <w:color w:val="001871"/>
                                  <w:sz w:val="36"/>
                                  <w:szCs w:val="36"/>
                                </w:rPr>
                              </w:pPr>
                              <w:r w:rsidRPr="005240F1">
                                <w:rPr>
                                  <w:rFonts w:ascii="Verdana" w:hAnsi="Verdana"/>
                                  <w:b/>
                                  <w:bCs/>
                                  <w:color w:val="001871"/>
                                  <w:sz w:val="36"/>
                                  <w:szCs w:val="36"/>
                                </w:rPr>
                                <w:t>NAEP School Questionnaire</w:t>
                              </w:r>
                            </w:p>
                            <w:p w:rsidR="007D3C36" w:rsidRPr="005240F1" w:rsidP="007D3C36" w14:textId="77777777">
                              <w:pPr>
                                <w:spacing w:after="0"/>
                                <w:rPr>
                                  <w:rFonts w:ascii="Verdana" w:hAnsi="Verdana"/>
                                  <w:color w:val="001871"/>
                                  <w:sz w:val="32"/>
                                  <w:szCs w:val="32"/>
                                </w:rPr>
                              </w:pPr>
                              <w:r w:rsidRPr="005240F1">
                                <w:rPr>
                                  <w:rFonts w:ascii="Verdana" w:hAnsi="Verdana"/>
                                  <w:color w:val="001871"/>
                                  <w:sz w:val="32"/>
                                  <w:szCs w:val="32"/>
                                </w:rPr>
                                <w:t>Reminder</w:t>
                              </w:r>
                            </w:p>
                          </w:txbxContent>
                        </wps:txbx>
                        <wps:bodyPr rot="0" vert="horz" wrap="square" lIns="36576" tIns="36576" rIns="36576" bIns="36576" anchor="ctr" anchorCtr="0" upright="1"/>
                      </wps:wsp>
                      <wps:wsp xmlns:wps="http://schemas.microsoft.com/office/word/2010/wordprocessingShape">
                        <wps:cNvPr id="2044160782" name="Rectangle 11"/>
                        <wps:cNvSpPr>
                          <a:spLocks noChangeArrowheads="1"/>
                        </wps:cNvSpPr>
                        <wps:spPr bwMode="auto">
                          <a:xfrm>
                            <a:off x="1073413" y="1051560"/>
                            <a:ext cx="40807" cy="2286"/>
                          </a:xfrm>
                          <a:prstGeom prst="rect">
                            <a:avLst/>
                          </a:prstGeom>
                          <a:solidFill>
                            <a:srgbClr val="C69214"/>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57419817" name="Rectangle 12"/>
                        <wps:cNvSpPr>
                          <a:spLocks noChangeArrowheads="1"/>
                        </wps:cNvSpPr>
                        <wps:spPr bwMode="auto">
                          <a:xfrm>
                            <a:off x="1073277" y="1065003"/>
                            <a:ext cx="40943" cy="6858"/>
                          </a:xfrm>
                          <a:prstGeom prst="rect">
                            <a:avLst/>
                          </a:prstGeom>
                          <a:solidFill>
                            <a:srgbClr val="C69214"/>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1234376613" name="Rectangle 13"/>
                        <wps:cNvSpPr>
                          <a:spLocks noChangeArrowheads="1"/>
                        </wps:cNvSpPr>
                        <wps:spPr bwMode="auto">
                          <a:xfrm>
                            <a:off x="1114882" y="1051560"/>
                            <a:ext cx="15545" cy="2286"/>
                          </a:xfrm>
                          <a:prstGeom prst="rect">
                            <a:avLst/>
                          </a:prstGeom>
                          <a:solidFill>
                            <a:srgbClr val="001871"/>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997338072" name="Rectangle 14"/>
                        <wps:cNvSpPr>
                          <a:spLocks noChangeArrowheads="1"/>
                        </wps:cNvSpPr>
                        <wps:spPr bwMode="auto">
                          <a:xfrm>
                            <a:off x="1114882" y="1065003"/>
                            <a:ext cx="15545" cy="6858"/>
                          </a:xfrm>
                          <a:prstGeom prst="rect">
                            <a:avLst/>
                          </a:prstGeom>
                          <a:solidFill>
                            <a:srgbClr val="001871"/>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pic:pic xmlns:pic="http://schemas.openxmlformats.org/drawingml/2006/picture">
                        <pic:nvPicPr>
                          <pic:cNvPr id="689845440" name="Picture 15" descr="Generic_NAEP_Logo_Color"/>
                          <pic:cNvPicPr>
                            <a:picLocks noChangeAspect="1" noChangeArrowheads="1"/>
                          </pic:cNvPicPr>
                        </pic:nvPicPr>
                        <pic:blipFill>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tretch>
                            <a:fillRect/>
                          </a:stretch>
                        </pic:blipFill>
                        <pic:spPr bwMode="auto">
                          <a:xfrm>
                            <a:off x="1118032" y="1054533"/>
                            <a:ext cx="9144" cy="10271"/>
                          </a:xfrm>
                          <a:prstGeom prst="rect">
                            <a:avLst/>
                          </a:prstGeom>
                          <a:noFill/>
                          <a:ln>
                            <a:noFill/>
                          </a:ln>
                          <a:effectLst/>
                          <a:extLst>
                            <a:ext xmlns:a="http://schemas.openxmlformats.org/drawingml/2006/main" uri="{909E8E84-426E-40DD-AFC4-6F175D3DCCD1}">
                              <a14:hiddenFill xmlns:a14="http://schemas.microsoft.com/office/drawing/2010/main">
                                <a:solidFill>
                                  <a:srgbClr val="C69214"/>
                                </a:solidFill>
                              </a14:hiddenFill>
                            </a:ex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906509313" o:spid="_x0000_s1039" style="width:450pt;height:159.85pt;margin-top:14.25pt;margin-left:0;position:absolute;z-index:251672576" coordorigin="10732,10515" coordsize="571,203">
                <v:shape id="Text Box 10" o:spid="_x0000_s1040" type="#_x0000_t202" style="width:405;height:95;left:10734;mso-wrap-style:square;position:absolute;top:10548;visibility:visible;v-text-anchor:middle" filled="f" fillcolor="#c69214" stroked="f" strokecolor="#001871" strokeweight="2pt">
                  <v:textbox inset="2.88pt,2.88pt,2.88pt,2.88pt">
                    <w:txbxContent>
                      <w:p w:rsidR="007D3C36" w:rsidRPr="005240F1" w:rsidP="007D3C36" w14:paraId="5A6F1901" w14:textId="77777777">
                        <w:pPr>
                          <w:spacing w:after="0"/>
                          <w:rPr>
                            <w:rFonts w:ascii="Verdana" w:hAnsi="Verdana"/>
                            <w:b/>
                            <w:bCs/>
                            <w:color w:val="001871"/>
                            <w:sz w:val="36"/>
                            <w:szCs w:val="36"/>
                          </w:rPr>
                        </w:pPr>
                        <w:r w:rsidRPr="005240F1">
                          <w:rPr>
                            <w:rFonts w:ascii="Verdana" w:hAnsi="Verdana"/>
                            <w:b/>
                            <w:bCs/>
                            <w:color w:val="001871"/>
                            <w:sz w:val="36"/>
                            <w:szCs w:val="36"/>
                          </w:rPr>
                          <w:t>NAEP School Questionnaire</w:t>
                        </w:r>
                      </w:p>
                      <w:p w:rsidR="007D3C36" w:rsidRPr="005240F1" w:rsidP="007D3C36" w14:paraId="731F18A5" w14:textId="77777777">
                        <w:pPr>
                          <w:spacing w:after="0"/>
                          <w:rPr>
                            <w:rFonts w:ascii="Verdana" w:hAnsi="Verdana"/>
                            <w:color w:val="001871"/>
                            <w:sz w:val="32"/>
                            <w:szCs w:val="32"/>
                          </w:rPr>
                        </w:pPr>
                        <w:r w:rsidRPr="005240F1">
                          <w:rPr>
                            <w:rFonts w:ascii="Verdana" w:hAnsi="Verdana"/>
                            <w:color w:val="001871"/>
                            <w:sz w:val="32"/>
                            <w:szCs w:val="32"/>
                          </w:rPr>
                          <w:t>Reminder</w:t>
                        </w:r>
                      </w:p>
                    </w:txbxContent>
                  </v:textbox>
                </v:shape>
                <v:rect id="Rectangle 11" o:spid="_x0000_s1041" style="width:408;height:23;left:10734;mso-wrap-style:square;position:absolute;top:10515;visibility:visible;v-text-anchor:top" fillcolor="#c69214" stroked="f" strokecolor="#001871" strokeweight="2pt">
                  <v:shadow color="#001871"/>
                </v:rect>
                <v:rect id="Rectangle 12" o:spid="_x0000_s1042" style="width:410;height:68;left:10732;mso-wrap-style:square;position:absolute;top:10650;visibility:visible;v-text-anchor:top" fillcolor="#c69214" stroked="f" strokecolor="#001871" strokeweight="2pt">
                  <v:shadow color="#001871"/>
                </v:rect>
                <v:rect id="Rectangle 13" o:spid="_x0000_s1043" style="width:156;height:23;left:11148;mso-wrap-style:square;position:absolute;top:10515;visibility:visible;v-text-anchor:top" fillcolor="#001871" stroked="f" strokecolor="#001871" strokeweight="2pt">
                  <v:shadow color="#001871"/>
                </v:rect>
                <v:rect id="Rectangle 14" o:spid="_x0000_s1044" style="width:156;height:68;left:11148;mso-wrap-style:square;position:absolute;top:10650;visibility:visible;v-text-anchor:top" fillcolor="#001871" stroked="f" strokecolor="#001871" strokeweight="2pt">
                  <v:shadow color="#001871"/>
                </v:rect>
                <v:shape id="Picture 15" o:spid="_x0000_s1045" type="#_x0000_t75" alt="Generic_NAEP_Logo_Color" style="width:91;height:103;left:11180;mso-wrap-style:square;position:absolute;top:10545;visibility:visible" fillcolor="#c69214" strokecolor="#001871" strokeweight="2pt">
                  <v:imagedata r:id="rId103" o:title="Generic_NAEP_Logo_Color"/>
                  <v:shadow color="#001871"/>
                </v:shape>
                <w10:wrap type="square"/>
              </v:group>
            </w:pict>
          </mc:Fallback>
        </mc:AlternateContent>
      </w:r>
    </w:p>
    <w:p w:rsidR="007D3C36" w:rsidRPr="005240F1" w:rsidP="007D3C36" w14:paraId="37794585" w14:textId="77777777">
      <w:pPr>
        <w:widowControl/>
        <w:spacing w:after="0" w:line="259" w:lineRule="auto"/>
        <w:rPr>
          <w:rFonts w:ascii="Aptos" w:eastAsia="Times New Roman" w:hAnsi="Aptos" w:cs="Times New Roman"/>
        </w:rPr>
      </w:pPr>
    </w:p>
    <w:p w:rsidR="00FE0EFA" w:rsidP="007D3C36" w14:paraId="4BB1BEC2" w14:textId="77777777">
      <w:pPr>
        <w:widowControl/>
        <w:spacing w:after="160" w:line="259" w:lineRule="auto"/>
        <w:rPr>
          <w:rFonts w:ascii="Aptos" w:eastAsia="Times New Roman" w:hAnsi="Aptos" w:cs="Times New Roman"/>
        </w:rPr>
      </w:pPr>
    </w:p>
    <w:p w:rsidR="00FE0EFA" w:rsidP="007D3C36" w14:paraId="1D88CF95" w14:textId="77777777">
      <w:pPr>
        <w:widowControl/>
        <w:spacing w:after="160" w:line="259" w:lineRule="auto"/>
        <w:rPr>
          <w:rFonts w:ascii="Aptos" w:eastAsia="Times New Roman" w:hAnsi="Aptos" w:cs="Times New Roman"/>
        </w:rPr>
      </w:pPr>
    </w:p>
    <w:p w:rsidR="00FE0EFA" w:rsidP="007D3C36" w14:paraId="61159F08" w14:textId="77777777">
      <w:pPr>
        <w:widowControl/>
        <w:spacing w:after="160" w:line="259" w:lineRule="auto"/>
        <w:rPr>
          <w:rFonts w:ascii="Aptos" w:eastAsia="Times New Roman" w:hAnsi="Aptos" w:cs="Times New Roman"/>
        </w:rPr>
      </w:pPr>
    </w:p>
    <w:p w:rsidR="00FE0EFA" w:rsidP="007D3C36" w14:paraId="563AA620" w14:textId="77777777">
      <w:pPr>
        <w:widowControl/>
        <w:spacing w:after="160" w:line="259" w:lineRule="auto"/>
        <w:rPr>
          <w:rFonts w:ascii="Aptos" w:eastAsia="Times New Roman" w:hAnsi="Aptos" w:cs="Times New Roman"/>
        </w:rPr>
      </w:pPr>
    </w:p>
    <w:p w:rsidR="00FE0EFA" w:rsidP="007D3C36" w14:paraId="6DB07F15" w14:textId="77777777">
      <w:pPr>
        <w:widowControl/>
        <w:spacing w:after="160" w:line="259" w:lineRule="auto"/>
        <w:rPr>
          <w:rFonts w:ascii="Aptos" w:eastAsia="Times New Roman" w:hAnsi="Aptos" w:cs="Times New Roman"/>
        </w:rPr>
      </w:pPr>
    </w:p>
    <w:p w:rsidR="00FE0EFA" w:rsidP="007D3C36" w14:paraId="04745E68" w14:textId="77777777">
      <w:pPr>
        <w:widowControl/>
        <w:spacing w:after="160" w:line="259" w:lineRule="auto"/>
        <w:rPr>
          <w:rFonts w:ascii="Aptos" w:eastAsia="Times New Roman" w:hAnsi="Aptos" w:cs="Times New Roman"/>
        </w:rPr>
      </w:pPr>
    </w:p>
    <w:p w:rsidR="00FE0EFA" w:rsidP="007D3C36" w14:paraId="2F92C432" w14:textId="77777777">
      <w:pPr>
        <w:widowControl/>
        <w:spacing w:after="160" w:line="259" w:lineRule="auto"/>
        <w:rPr>
          <w:rFonts w:ascii="Aptos" w:eastAsia="Times New Roman" w:hAnsi="Aptos" w:cs="Times New Roman"/>
        </w:rPr>
      </w:pPr>
    </w:p>
    <w:p w:rsidR="007D3C36" w:rsidRPr="005240F1" w:rsidP="007D3C36" w14:paraId="426CC90C" w14:textId="7CEFFB4E">
      <w:pPr>
        <w:widowControl/>
        <w:spacing w:after="160" w:line="259" w:lineRule="auto"/>
        <w:rPr>
          <w:rFonts w:ascii="Aptos" w:eastAsia="Times New Roman" w:hAnsi="Aptos" w:cs="Times New Roman"/>
        </w:rPr>
      </w:pPr>
      <w:r w:rsidRPr="005240F1">
        <w:rPr>
          <w:rFonts w:ascii="Aptos" w:eastAsia="Times New Roman" w:hAnsi="Aptos" w:cs="Times New Roman"/>
        </w:rPr>
        <w:t>Dear [SQ Respondent First Name] [SQ Respondent Last Name], </w:t>
      </w:r>
    </w:p>
    <w:p w:rsidR="007D3C36" w:rsidRPr="005240F1" w:rsidP="007D3C36" w14:paraId="6269A102" w14:textId="77777777">
      <w:pPr>
        <w:widowControl/>
        <w:spacing w:after="160" w:line="259" w:lineRule="auto"/>
        <w:rPr>
          <w:rFonts w:ascii="Aptos" w:eastAsia="Times New Roman" w:hAnsi="Aptos" w:cs="Times New Roman"/>
          <w:b/>
          <w:bCs/>
        </w:rPr>
      </w:pPr>
      <w:r w:rsidRPr="005240F1">
        <w:rPr>
          <w:rFonts w:ascii="Aptos" w:eastAsia="Times New Roman" w:hAnsi="Aptos" w:cs="Times New Roman"/>
          <w:b/>
          <w:bCs/>
        </w:rPr>
        <w:t>Thank you </w:t>
      </w:r>
      <w:r w:rsidRPr="005240F1">
        <w:rPr>
          <w:rFonts w:ascii="Aptos" w:eastAsia="Times New Roman" w:hAnsi="Aptos" w:cs="Times New Roman"/>
        </w:rPr>
        <w:t>for supporting the National Assessment of Educational Progress (NAEP).</w:t>
      </w:r>
      <w:r w:rsidRPr="005240F1">
        <w:rPr>
          <w:rFonts w:ascii="Aptos" w:eastAsia="Times New Roman" w:hAnsi="Aptos" w:cs="Times New Roman"/>
          <w:b/>
          <w:bCs/>
        </w:rPr>
        <w:t> </w:t>
      </w:r>
      <w:r w:rsidRPr="005240F1">
        <w:rPr>
          <w:rFonts w:ascii="Aptos" w:eastAsia="Times New Roman" w:hAnsi="Aptos" w:cs="Times New Roman"/>
        </w:rPr>
        <w:t>Recently, you received an email asking you to complete the NAEP School Questionnaire for [school name].</w:t>
      </w:r>
      <w:r w:rsidRPr="005240F1">
        <w:rPr>
          <w:rFonts w:ascii="Aptos" w:eastAsia="Times New Roman" w:hAnsi="Aptos" w:cs="Times New Roman"/>
          <w:b/>
          <w:bCs/>
        </w:rPr>
        <w:t> Please disregard this email if you have already completed the questionnaire.</w:t>
      </w:r>
    </w:p>
    <w:p w:rsidR="007D3C36" w:rsidRPr="005240F1" w:rsidP="007D3C36" w14:paraId="0952A6CB" w14:textId="77777777">
      <w:pPr>
        <w:widowControl/>
        <w:spacing w:after="160" w:line="259" w:lineRule="auto"/>
        <w:rPr>
          <w:rFonts w:ascii="Aptos" w:eastAsia="Times New Roman" w:hAnsi="Aptos" w:cs="Times New Roman"/>
        </w:rPr>
      </w:pPr>
      <w:r w:rsidRPr="005240F1">
        <w:rPr>
          <w:rFonts w:ascii="Aptos" w:eastAsia="Times New Roman" w:hAnsi="Aptos" w:cs="Times New Roman"/>
        </w:rPr>
        <w:t>If you have not already completed the questionnaire, please follow the instructions below to complete the questionnaire.</w:t>
      </w:r>
    </w:p>
    <w:p w:rsidR="007D3C36" w:rsidRPr="005240F1" w:rsidP="007D3C36" w14:paraId="42D55DC9" w14:textId="77777777">
      <w:pPr>
        <w:widowControl/>
        <w:numPr>
          <w:ilvl w:val="0"/>
          <w:numId w:val="85"/>
        </w:numPr>
        <w:spacing w:after="0" w:line="259" w:lineRule="auto"/>
        <w:rPr>
          <w:rFonts w:ascii="Aptos" w:eastAsia="Times New Roman" w:hAnsi="Aptos" w:cs="Times New Roman"/>
        </w:rPr>
      </w:pPr>
      <w:r w:rsidRPr="005240F1">
        <w:rPr>
          <w:rFonts w:ascii="Aptos" w:eastAsia="Times New Roman" w:hAnsi="Aptos" w:cs="Times New Roman"/>
        </w:rPr>
        <w:t>Select the questionnaire link below or copy/paste it into your browser.  </w:t>
      </w:r>
    </w:p>
    <w:p w:rsidR="007D3C36" w:rsidRPr="005240F1" w:rsidP="007D3C36" w14:paraId="0E7BD006" w14:textId="77777777">
      <w:pPr>
        <w:widowControl/>
        <w:numPr>
          <w:ilvl w:val="0"/>
          <w:numId w:val="86"/>
        </w:numPr>
        <w:spacing w:after="0" w:line="259" w:lineRule="auto"/>
        <w:rPr>
          <w:rFonts w:ascii="Aptos" w:eastAsia="Times New Roman" w:hAnsi="Aptos" w:cs="Times New Roman"/>
        </w:rPr>
      </w:pPr>
      <w:r w:rsidRPr="005240F1">
        <w:rPr>
          <w:rFonts w:ascii="Aptos" w:eastAsia="Times New Roman" w:hAnsi="Aptos" w:cs="Times New Roman"/>
        </w:rPr>
        <w:t>See separate email for the access code; the subject is </w:t>
      </w:r>
      <w:r w:rsidRPr="005240F1">
        <w:rPr>
          <w:rFonts w:ascii="Aptos" w:eastAsia="Times New Roman" w:hAnsi="Aptos" w:cs="Times New Roman"/>
          <w:b/>
          <w:bCs/>
        </w:rPr>
        <w:t>NAEP School Questionnaire – Access code</w:t>
      </w:r>
      <w:r w:rsidRPr="005240F1">
        <w:rPr>
          <w:rFonts w:ascii="Aptos" w:eastAsia="Times New Roman" w:hAnsi="Aptos" w:cs="Times New Roman"/>
        </w:rPr>
        <w:t>. </w:t>
      </w:r>
    </w:p>
    <w:p w:rsidR="007D3C36" w:rsidRPr="005240F1" w:rsidP="007D3C36" w14:paraId="3EE82E27" w14:textId="209C94A8">
      <w:pPr>
        <w:widowControl/>
        <w:numPr>
          <w:ilvl w:val="0"/>
          <w:numId w:val="87"/>
        </w:numPr>
        <w:spacing w:after="0" w:line="259" w:lineRule="auto"/>
        <w:rPr>
          <w:rFonts w:ascii="Aptos" w:eastAsia="Times New Roman" w:hAnsi="Aptos" w:cs="Times New Roman"/>
        </w:rPr>
      </w:pPr>
      <w:r w:rsidRPr="005240F1">
        <w:rPr>
          <w:rFonts w:ascii="Aptos" w:eastAsia="Times New Roman" w:hAnsi="Aptos" w:cs="Times New Roman"/>
        </w:rPr>
        <w:t xml:space="preserve">Your school’s NAEP representative is monitoring questionnaire progress. It takes approximately [Grade 8 = </w:t>
      </w:r>
      <w:r w:rsidR="004127F3">
        <w:rPr>
          <w:rFonts w:ascii="Aptos" w:eastAsia="Times New Roman" w:hAnsi="Aptos" w:cs="Times New Roman"/>
        </w:rPr>
        <w:t>2</w:t>
      </w:r>
      <w:r w:rsidRPr="005240F1">
        <w:rPr>
          <w:rFonts w:ascii="Aptos" w:eastAsia="Times New Roman" w:hAnsi="Aptos" w:cs="Times New Roman"/>
        </w:rPr>
        <w:t>0] minutes to complete, and it does not have to be completed in one visit.</w:t>
      </w:r>
    </w:p>
    <w:p w:rsidR="007D3C36" w:rsidRPr="005240F1" w:rsidP="007D3C36" w14:paraId="6C3F5BF1" w14:textId="77777777">
      <w:pPr>
        <w:widowControl/>
        <w:spacing w:after="0" w:line="259" w:lineRule="auto"/>
        <w:ind w:left="720"/>
        <w:rPr>
          <w:rFonts w:ascii="Aptos" w:eastAsia="Times New Roman" w:hAnsi="Aptos" w:cs="Times New Roman"/>
          <w:color w:val="59595B"/>
        </w:rPr>
      </w:pPr>
      <w:r w:rsidRPr="005240F1">
        <w:rPr>
          <w:rFonts w:ascii="Aptos" w:eastAsia="Times New Roman" w:hAnsi="Aptos" w:cs="Times New Roman"/>
          <w:color w:val="59595B"/>
        </w:rPr>
        <w:t> </w:t>
      </w:r>
    </w:p>
    <w:p w:rsidR="007D3C36" w:rsidRPr="005240F1" w:rsidP="007D3C36" w14:paraId="55B71B38" w14:textId="77777777">
      <w:pPr>
        <w:widowControl/>
        <w:spacing w:after="0" w:line="259" w:lineRule="auto"/>
        <w:rPr>
          <w:rFonts w:ascii="Aptos" w:eastAsia="Times New Roman" w:hAnsi="Aptos" w:cs="Times New Roman"/>
          <w:b/>
          <w:color w:val="1043FF"/>
          <w:u w:val="single"/>
        </w:rPr>
      </w:pPr>
      <w:r w:rsidRPr="005240F1">
        <w:rPr>
          <w:rFonts w:ascii="Aptos" w:eastAsia="Times New Roman" w:hAnsi="Aptos" w:cs="Times New Roman"/>
          <w:b/>
          <w:color w:val="1043FF"/>
          <w:u w:val="single"/>
        </w:rPr>
        <w:t xml:space="preserve">[NAEPq link] </w:t>
      </w:r>
    </w:p>
    <w:p w:rsidR="007D3C36" w:rsidRPr="005240F1" w:rsidP="007D3C36" w14:paraId="6C9C181F" w14:textId="77777777">
      <w:pPr>
        <w:widowControl/>
        <w:spacing w:after="0" w:line="259" w:lineRule="auto"/>
        <w:rPr>
          <w:rFonts w:ascii="Aptos" w:eastAsia="Times New Roman" w:hAnsi="Aptos" w:cs="Times New Roman"/>
          <w:b/>
          <w:color w:val="1043FF"/>
          <w:u w:val="single"/>
        </w:rPr>
      </w:pPr>
    </w:p>
    <w:p w:rsidR="007D3C36" w:rsidRPr="005240F1" w:rsidP="007D3C36" w14:paraId="3B5642DD" w14:textId="77777777">
      <w:pPr>
        <w:widowControl/>
        <w:spacing w:after="160" w:line="259" w:lineRule="auto"/>
        <w:rPr>
          <w:rFonts w:ascii="Aptos" w:eastAsia="Times New Roman" w:hAnsi="Aptos" w:cs="Times New Roman"/>
          <w:color w:val="59595B"/>
        </w:rPr>
      </w:pPr>
      <w:r w:rsidRPr="005240F1">
        <w:rPr>
          <w:rFonts w:ascii="Aptos" w:eastAsia="Times New Roman" w:hAnsi="Aptos" w:cs="Times New Roman"/>
        </w:rPr>
        <w:t>For technical assistance, contact the NAEP help desk at 1-800-283-NAEP (6237) or</w:t>
      </w:r>
      <w:r w:rsidRPr="005240F1">
        <w:rPr>
          <w:rFonts w:ascii="Aptos" w:eastAsia="Times New Roman" w:hAnsi="Aptos" w:cs="Times New Roman"/>
          <w:color w:val="59595B"/>
        </w:rPr>
        <w:t> </w:t>
      </w:r>
      <w:hyperlink r:id="rId14" w:tgtFrame="_blank" w:history="1">
        <w:r w:rsidRPr="005240F1">
          <w:rPr>
            <w:rFonts w:ascii="Aptos" w:eastAsia="Times New Roman" w:hAnsi="Aptos" w:cs="Times New Roman"/>
            <w:color w:val="0563C1"/>
            <w:u w:val="single"/>
          </w:rPr>
          <w:t>naephelp@westat.com</w:t>
        </w:r>
      </w:hyperlink>
      <w:r w:rsidRPr="005240F1">
        <w:rPr>
          <w:rFonts w:ascii="Aptos" w:eastAsia="Times New Roman" w:hAnsi="Aptos" w:cs="Times New Roman"/>
          <w:color w:val="59595B"/>
        </w:rPr>
        <w:t>. </w:t>
      </w:r>
    </w:p>
    <w:p w:rsidR="007D3C36" w:rsidRPr="005240F1" w:rsidP="007D3C36" w14:paraId="774FFDCF" w14:textId="77777777">
      <w:pPr>
        <w:widowControl/>
        <w:spacing w:after="0" w:line="259" w:lineRule="auto"/>
        <w:rPr>
          <w:rFonts w:ascii="Aptos" w:eastAsia="Times New Roman" w:hAnsi="Aptos" w:cs="Times New Roman"/>
        </w:rPr>
      </w:pPr>
      <w:r w:rsidRPr="005240F1">
        <w:rPr>
          <w:rFonts w:ascii="Aptos" w:eastAsia="Times New Roman" w:hAnsi="Aptos" w:cs="Times New Roman"/>
        </w:rPr>
        <w:t xml:space="preserve">Visit </w:t>
      </w:r>
      <w:hyperlink r:id="rId104" w:history="1">
        <w:r w:rsidRPr="005240F1">
          <w:rPr>
            <w:rFonts w:ascii="Aptos" w:eastAsia="Times New Roman" w:hAnsi="Aptos" w:cs="Times New Roman"/>
            <w:u w:val="single"/>
          </w:rPr>
          <w:t>https://nces.ed.gov/nationsreportcard/experience/survey_questionnaires.aspx</w:t>
        </w:r>
      </w:hyperlink>
      <w:r w:rsidRPr="005240F1">
        <w:rPr>
          <w:rFonts w:ascii="Aptos" w:eastAsia="Times New Roman" w:hAnsi="Aptos" w:cs="Times New Roman"/>
        </w:rPr>
        <w:t xml:space="preserve"> to view PDFs of the questionnaires and explore how your responses contribute to reportable NAEP results that show what our nation’s students know and can do. </w:t>
      </w:r>
    </w:p>
    <w:p w:rsidR="007D3C36" w:rsidRPr="005240F1" w:rsidP="007D3C36" w14:paraId="52C8F31F" w14:textId="77777777">
      <w:pPr>
        <w:widowControl/>
        <w:spacing w:after="160" w:line="259" w:lineRule="auto"/>
        <w:rPr>
          <w:rFonts w:ascii="Times New Roman" w:eastAsia="Times New Roman" w:hAnsi="Times New Roman" w:cs="Times New Roman"/>
          <w:color w:val="59595B"/>
        </w:rPr>
      </w:pPr>
      <w:r w:rsidRPr="005240F1">
        <w:rPr>
          <w:rFonts w:ascii="Times New Roman" w:eastAsia="Times New Roman" w:hAnsi="Times New Roman" w:cs="Times New Roman"/>
          <w:color w:val="59595B"/>
        </w:rPr>
        <w:br w:type="page"/>
      </w:r>
    </w:p>
    <w:p w:rsidR="007D3C36" w:rsidRPr="005240F1" w:rsidP="007D3C36" w14:paraId="0223CF19" w14:textId="77777777">
      <w:pPr>
        <w:keepNext/>
        <w:keepLines/>
        <w:widowControl/>
        <w:spacing w:before="40" w:after="0" w:line="259" w:lineRule="auto"/>
        <w:outlineLvl w:val="1"/>
        <w:rPr>
          <w:rFonts w:ascii="Verdana" w:eastAsia="Times New Roman" w:hAnsi="Verdana" w:cs="Times New Roman"/>
          <w:b/>
          <w:color w:val="5C739B"/>
          <w:sz w:val="26"/>
          <w:szCs w:val="26"/>
        </w:rPr>
      </w:pPr>
      <w:bookmarkStart w:id="848" w:name="_Toc227661125"/>
      <w:bookmarkStart w:id="849" w:name="_Toc233321009"/>
      <w:bookmarkStart w:id="850" w:name="_Toc233659260"/>
      <w:bookmarkStart w:id="851" w:name="_Toc233816094"/>
      <w:r w:rsidRPr="005240F1">
        <w:rPr>
          <w:rFonts w:ascii="Verdana" w:eastAsia="Times New Roman" w:hAnsi="Verdana" w:cs="Times New Roman"/>
          <w:b/>
          <w:color w:val="5C739B"/>
          <w:sz w:val="26"/>
          <w:szCs w:val="26"/>
        </w:rPr>
        <w:t>Email With NAEPq URL (Teacher Questionnaire)</w:t>
      </w:r>
      <w:bookmarkEnd w:id="848"/>
      <w:bookmarkEnd w:id="849"/>
      <w:bookmarkEnd w:id="850"/>
      <w:bookmarkEnd w:id="851"/>
    </w:p>
    <w:p w:rsidR="007D3C36" w:rsidRPr="005240F1" w:rsidP="007D3C36" w14:paraId="32CC9599" w14:textId="77777777">
      <w:pPr>
        <w:widowControl/>
        <w:spacing w:after="0" w:line="259" w:lineRule="auto"/>
        <w:rPr>
          <w:rFonts w:ascii="Aptos" w:eastAsia="Times New Roman" w:hAnsi="Aptos" w:cs="Times New Roman"/>
        </w:rPr>
      </w:pPr>
      <w:r w:rsidRPr="005240F1">
        <w:rPr>
          <w:rFonts w:ascii="Aptos" w:eastAsia="Times New Roman" w:hAnsi="Aptos" w:cs="Times New Roman"/>
          <w:b/>
          <w:bCs/>
        </w:rPr>
        <w:t>To</w:t>
      </w:r>
      <w:r w:rsidRPr="005240F1">
        <w:rPr>
          <w:rFonts w:ascii="Aptos" w:eastAsia="Times New Roman" w:hAnsi="Aptos" w:cs="Times New Roman"/>
        </w:rPr>
        <w:t>: NAEP Teacher Questionnaire Respondent</w:t>
      </w:r>
    </w:p>
    <w:p w:rsidR="007D3C36" w:rsidRPr="005240F1" w:rsidP="007D3C36" w14:paraId="6D93EC2B" w14:textId="77777777">
      <w:pPr>
        <w:widowControl/>
        <w:spacing w:after="0" w:line="259" w:lineRule="auto"/>
        <w:rPr>
          <w:rFonts w:ascii="Aptos" w:eastAsia="Times New Roman" w:hAnsi="Aptos" w:cs="Times New Roman"/>
        </w:rPr>
      </w:pPr>
      <w:r w:rsidRPr="005240F1">
        <w:rPr>
          <w:rFonts w:ascii="Aptos" w:eastAsia="Times New Roman" w:hAnsi="Aptos" w:cs="Times New Roman"/>
          <w:b/>
          <w:bCs/>
        </w:rPr>
        <w:t>Subject</w:t>
      </w:r>
      <w:r w:rsidRPr="005240F1">
        <w:rPr>
          <w:rFonts w:ascii="Aptos" w:eastAsia="Times New Roman" w:hAnsi="Aptos" w:cs="Times New Roman"/>
        </w:rPr>
        <w:t xml:space="preserve">: NAEP Teacher Questionnaire </w:t>
      </w:r>
      <w:r w:rsidRPr="005240F1">
        <w:rPr>
          <w:rFonts w:ascii="Aptos" w:eastAsia="Times New Roman" w:hAnsi="Aptos" w:cs="Times New Roman"/>
          <w:i/>
          <w:iCs/>
        </w:rPr>
        <w:t>–</w:t>
      </w:r>
      <w:r w:rsidRPr="005240F1">
        <w:rPr>
          <w:rFonts w:ascii="Aptos" w:eastAsia="Times New Roman" w:hAnsi="Aptos" w:cs="Times New Roman"/>
        </w:rPr>
        <w:t xml:space="preserve"> Link</w:t>
      </w:r>
      <w:r w:rsidRPr="005240F1">
        <w:rPr>
          <w:rFonts w:ascii="Times New Roman" w:eastAsia="Times New Roman" w:hAnsi="Times New Roman" w:cs="Times New Roman"/>
          <w:noProof/>
          <w:sz w:val="24"/>
          <w:szCs w:val="24"/>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170815</wp:posOffset>
                </wp:positionV>
                <wp:extent cx="5715000" cy="2030095"/>
                <wp:effectExtent l="0" t="0" r="0" b="8255"/>
                <wp:wrapSquare wrapText="bothSides"/>
                <wp:docPr id="440728142" name="Group 440728142"/>
                <wp:cNvGraphicFramePr/>
                <a:graphic xmlns:a="http://schemas.openxmlformats.org/drawingml/2006/main">
                  <a:graphicData uri="http://schemas.microsoft.com/office/word/2010/wordprocessingGroup">
                    <wpg:wgp xmlns:wpg="http://schemas.microsoft.com/office/word/2010/wordprocessingGroup">
                      <wpg:cNvGrpSpPr/>
                      <wpg:grpSpPr>
                        <a:xfrm>
                          <a:off x="0" y="0"/>
                          <a:ext cx="5715000" cy="2030095"/>
                          <a:chOff x="1073277" y="1051560"/>
                          <a:chExt cx="57150" cy="20301"/>
                        </a:xfrm>
                      </wpg:grpSpPr>
                      <wps:wsp xmlns:wps="http://schemas.microsoft.com/office/word/2010/wordprocessingShape">
                        <wps:cNvPr id="2113351664" name="Text Box 10"/>
                        <wps:cNvSpPr txBox="1">
                          <a:spLocks noChangeArrowheads="1"/>
                        </wps:cNvSpPr>
                        <wps:spPr bwMode="auto">
                          <a:xfrm>
                            <a:off x="1073413" y="1054820"/>
                            <a:ext cx="40538" cy="9570"/>
                          </a:xfrm>
                          <a:prstGeom prst="rect">
                            <a:avLst/>
                          </a:prstGeom>
                          <a:noFill/>
                          <a:ln>
                            <a:noFill/>
                          </a:ln>
                          <a:effectLst/>
                          <a:extLst>
                            <a:ext xmlns:a="http://schemas.openxmlformats.org/drawingml/2006/main" uri="{909E8E84-426E-40DD-AFC4-6F175D3DCCD1}">
                              <a14:hiddenFill xmlns:a14="http://schemas.microsoft.com/office/drawing/2010/main">
                                <a:solidFill>
                                  <a:srgbClr val="C69214"/>
                                </a:solidFill>
                              </a14:hiddenFill>
                            </a:ex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7D3C36" w:rsidRPr="005240F1" w:rsidP="007D3C36" w14:textId="77777777">
                              <w:pPr>
                                <w:spacing w:after="0"/>
                                <w:rPr>
                                  <w:rFonts w:ascii="Verdana" w:hAnsi="Verdana"/>
                                  <w:b/>
                                  <w:bCs/>
                                  <w:color w:val="001871"/>
                                  <w:sz w:val="36"/>
                                  <w:szCs w:val="36"/>
                                </w:rPr>
                              </w:pPr>
                              <w:r w:rsidRPr="005240F1">
                                <w:rPr>
                                  <w:rFonts w:ascii="Verdana" w:hAnsi="Verdana"/>
                                  <w:b/>
                                  <w:bCs/>
                                  <w:color w:val="001871"/>
                                  <w:sz w:val="36"/>
                                  <w:szCs w:val="36"/>
                                </w:rPr>
                                <w:t>NAEP Teacher Questionnaire</w:t>
                              </w:r>
                            </w:p>
                            <w:p w:rsidR="007D3C36" w:rsidRPr="005240F1" w:rsidP="007D3C36" w14:textId="77777777">
                              <w:pPr>
                                <w:spacing w:after="0"/>
                                <w:rPr>
                                  <w:rFonts w:ascii="Verdana" w:hAnsi="Verdana"/>
                                  <w:color w:val="001871"/>
                                  <w:sz w:val="32"/>
                                  <w:szCs w:val="32"/>
                                </w:rPr>
                              </w:pPr>
                              <w:r w:rsidRPr="005240F1">
                                <w:rPr>
                                  <w:rFonts w:ascii="Verdana" w:hAnsi="Verdana"/>
                                  <w:color w:val="001871"/>
                                  <w:sz w:val="32"/>
                                  <w:szCs w:val="32"/>
                                </w:rPr>
                                <w:t>Custom link enclosed</w:t>
                              </w:r>
                            </w:p>
                          </w:txbxContent>
                        </wps:txbx>
                        <wps:bodyPr rot="0" vert="horz" wrap="square" lIns="36576" tIns="36576" rIns="36576" bIns="36576" anchor="ctr" anchorCtr="0" upright="1"/>
                      </wps:wsp>
                      <wps:wsp xmlns:wps="http://schemas.microsoft.com/office/word/2010/wordprocessingShape">
                        <wps:cNvPr id="2074579599" name="Rectangle 11"/>
                        <wps:cNvSpPr>
                          <a:spLocks noChangeArrowheads="1"/>
                        </wps:cNvSpPr>
                        <wps:spPr bwMode="auto">
                          <a:xfrm>
                            <a:off x="1073413" y="1051560"/>
                            <a:ext cx="40807" cy="2286"/>
                          </a:xfrm>
                          <a:prstGeom prst="rect">
                            <a:avLst/>
                          </a:prstGeom>
                          <a:solidFill>
                            <a:srgbClr val="C69214"/>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705105079" name="Rectangle 12"/>
                        <wps:cNvSpPr>
                          <a:spLocks noChangeArrowheads="1"/>
                        </wps:cNvSpPr>
                        <wps:spPr bwMode="auto">
                          <a:xfrm>
                            <a:off x="1073277" y="1065003"/>
                            <a:ext cx="40943" cy="6858"/>
                          </a:xfrm>
                          <a:prstGeom prst="rect">
                            <a:avLst/>
                          </a:prstGeom>
                          <a:solidFill>
                            <a:srgbClr val="C69214"/>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1949115854" name="Rectangle 13"/>
                        <wps:cNvSpPr>
                          <a:spLocks noChangeArrowheads="1"/>
                        </wps:cNvSpPr>
                        <wps:spPr bwMode="auto">
                          <a:xfrm>
                            <a:off x="1114882" y="1051560"/>
                            <a:ext cx="15545" cy="2286"/>
                          </a:xfrm>
                          <a:prstGeom prst="rect">
                            <a:avLst/>
                          </a:prstGeom>
                          <a:solidFill>
                            <a:srgbClr val="001871"/>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1542346387" name="Rectangle 14"/>
                        <wps:cNvSpPr>
                          <a:spLocks noChangeArrowheads="1"/>
                        </wps:cNvSpPr>
                        <wps:spPr bwMode="auto">
                          <a:xfrm>
                            <a:off x="1114882" y="1065003"/>
                            <a:ext cx="15545" cy="6858"/>
                          </a:xfrm>
                          <a:prstGeom prst="rect">
                            <a:avLst/>
                          </a:prstGeom>
                          <a:solidFill>
                            <a:srgbClr val="001871"/>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pic:pic xmlns:pic="http://schemas.openxmlformats.org/drawingml/2006/picture">
                        <pic:nvPicPr>
                          <pic:cNvPr id="1569269987" name="Picture 15" descr="Generic_NAEP_Logo_Color"/>
                          <pic:cNvPicPr>
                            <a:picLocks noChangeAspect="1" noChangeArrowheads="1"/>
                          </pic:cNvPicPr>
                        </pic:nvPicPr>
                        <pic:blipFill>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tretch>
                            <a:fillRect/>
                          </a:stretch>
                        </pic:blipFill>
                        <pic:spPr bwMode="auto">
                          <a:xfrm>
                            <a:off x="1118032" y="1054533"/>
                            <a:ext cx="9144" cy="10271"/>
                          </a:xfrm>
                          <a:prstGeom prst="rect">
                            <a:avLst/>
                          </a:prstGeom>
                          <a:noFill/>
                          <a:ln>
                            <a:noFill/>
                          </a:ln>
                          <a:effectLst/>
                          <a:extLst>
                            <a:ext xmlns:a="http://schemas.openxmlformats.org/drawingml/2006/main" uri="{909E8E84-426E-40DD-AFC4-6F175D3DCCD1}">
                              <a14:hiddenFill xmlns:a14="http://schemas.microsoft.com/office/drawing/2010/main">
                                <a:solidFill>
                                  <a:srgbClr val="C69214"/>
                                </a:solidFill>
                              </a14:hiddenFill>
                            </a:ex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440728142" o:spid="_x0000_s1046" style="width:450pt;height:159.85pt;margin-top:13.45pt;margin-left:0;position:absolute;z-index:251668480" coordorigin="10732,10515" coordsize="571,203">
                <v:shape id="Text Box 10" o:spid="_x0000_s1047" type="#_x0000_t202" style="width:405;height:95;left:10734;mso-wrap-style:square;position:absolute;top:10548;visibility:visible;v-text-anchor:middle" filled="f" fillcolor="#c69214" stroked="f" strokecolor="#001871" strokeweight="2pt">
                  <v:textbox inset="2.88pt,2.88pt,2.88pt,2.88pt">
                    <w:txbxContent>
                      <w:p w:rsidR="007D3C36" w:rsidRPr="005240F1" w:rsidP="007D3C36" w14:paraId="0B01779E" w14:textId="77777777">
                        <w:pPr>
                          <w:spacing w:after="0"/>
                          <w:rPr>
                            <w:rFonts w:ascii="Verdana" w:hAnsi="Verdana"/>
                            <w:b/>
                            <w:bCs/>
                            <w:color w:val="001871"/>
                            <w:sz w:val="36"/>
                            <w:szCs w:val="36"/>
                          </w:rPr>
                        </w:pPr>
                        <w:r w:rsidRPr="005240F1">
                          <w:rPr>
                            <w:rFonts w:ascii="Verdana" w:hAnsi="Verdana"/>
                            <w:b/>
                            <w:bCs/>
                            <w:color w:val="001871"/>
                            <w:sz w:val="36"/>
                            <w:szCs w:val="36"/>
                          </w:rPr>
                          <w:t>NAEP Teacher Questionnaire</w:t>
                        </w:r>
                      </w:p>
                      <w:p w:rsidR="007D3C36" w:rsidRPr="005240F1" w:rsidP="007D3C36" w14:paraId="52569DAC" w14:textId="77777777">
                        <w:pPr>
                          <w:spacing w:after="0"/>
                          <w:rPr>
                            <w:rFonts w:ascii="Verdana" w:hAnsi="Verdana"/>
                            <w:color w:val="001871"/>
                            <w:sz w:val="32"/>
                            <w:szCs w:val="32"/>
                          </w:rPr>
                        </w:pPr>
                        <w:r w:rsidRPr="005240F1">
                          <w:rPr>
                            <w:rFonts w:ascii="Verdana" w:hAnsi="Verdana"/>
                            <w:color w:val="001871"/>
                            <w:sz w:val="32"/>
                            <w:szCs w:val="32"/>
                          </w:rPr>
                          <w:t>Custom link enclosed</w:t>
                        </w:r>
                      </w:p>
                    </w:txbxContent>
                  </v:textbox>
                </v:shape>
                <v:rect id="Rectangle 11" o:spid="_x0000_s1048" style="width:408;height:23;left:10734;mso-wrap-style:square;position:absolute;top:10515;visibility:visible;v-text-anchor:top" fillcolor="#c69214" stroked="f" strokecolor="#001871" strokeweight="2pt">
                  <v:shadow color="#001871"/>
                </v:rect>
                <v:rect id="Rectangle 12" o:spid="_x0000_s1049" style="width:410;height:68;left:10732;mso-wrap-style:square;position:absolute;top:10650;visibility:visible;v-text-anchor:top" fillcolor="#c69214" stroked="f" strokecolor="#001871" strokeweight="2pt">
                  <v:shadow color="#001871"/>
                </v:rect>
                <v:rect id="Rectangle 13" o:spid="_x0000_s1050" style="width:156;height:23;left:11148;mso-wrap-style:square;position:absolute;top:10515;visibility:visible;v-text-anchor:top" fillcolor="#001871" stroked="f" strokecolor="#001871" strokeweight="2pt">
                  <v:shadow color="#001871"/>
                </v:rect>
                <v:rect id="Rectangle 14" o:spid="_x0000_s1051" style="width:156;height:68;left:11148;mso-wrap-style:square;position:absolute;top:10650;visibility:visible;v-text-anchor:top" fillcolor="#001871" stroked="f" strokecolor="#001871" strokeweight="2pt">
                  <v:shadow color="#001871"/>
                </v:rect>
                <v:shape id="Picture 15" o:spid="_x0000_s1052" type="#_x0000_t75" alt="Generic_NAEP_Logo_Color" style="width:91;height:103;left:11180;mso-wrap-style:square;position:absolute;top:10545;visibility:visible" fillcolor="#c69214" strokecolor="#001871" strokeweight="2pt">
                  <v:imagedata r:id="rId103" o:title="Generic_NAEP_Logo_Color"/>
                  <v:shadow color="#001871"/>
                </v:shape>
                <w10:wrap type="square"/>
              </v:group>
            </w:pict>
          </mc:Fallback>
        </mc:AlternateContent>
      </w:r>
    </w:p>
    <w:p w:rsidR="007D3C36" w:rsidRPr="005240F1" w:rsidP="007D3C36" w14:paraId="5ED81971" w14:textId="77777777">
      <w:pPr>
        <w:widowControl/>
        <w:spacing w:after="0" w:line="259" w:lineRule="auto"/>
        <w:rPr>
          <w:rFonts w:ascii="Times New Roman" w:eastAsia="Times New Roman" w:hAnsi="Times New Roman" w:cs="Times New Roman"/>
          <w:color w:val="59595B"/>
        </w:rPr>
      </w:pPr>
    </w:p>
    <w:p w:rsidR="00FE0EFA" w:rsidP="007D3C36" w14:paraId="783C042F" w14:textId="77777777">
      <w:pPr>
        <w:widowControl/>
        <w:spacing w:after="160" w:line="259" w:lineRule="auto"/>
        <w:rPr>
          <w:rFonts w:ascii="Aptos" w:eastAsia="Times New Roman" w:hAnsi="Aptos" w:cs="Times New Roman"/>
        </w:rPr>
      </w:pPr>
    </w:p>
    <w:p w:rsidR="00FE0EFA" w:rsidP="007D3C36" w14:paraId="19600338" w14:textId="77777777">
      <w:pPr>
        <w:widowControl/>
        <w:spacing w:after="160" w:line="259" w:lineRule="auto"/>
        <w:rPr>
          <w:rFonts w:ascii="Aptos" w:eastAsia="Times New Roman" w:hAnsi="Aptos" w:cs="Times New Roman"/>
        </w:rPr>
      </w:pPr>
    </w:p>
    <w:p w:rsidR="00FE0EFA" w:rsidP="007D3C36" w14:paraId="226836F7" w14:textId="77777777">
      <w:pPr>
        <w:widowControl/>
        <w:spacing w:after="160" w:line="259" w:lineRule="auto"/>
        <w:rPr>
          <w:rFonts w:ascii="Aptos" w:eastAsia="Times New Roman" w:hAnsi="Aptos" w:cs="Times New Roman"/>
        </w:rPr>
      </w:pPr>
    </w:p>
    <w:p w:rsidR="00FE0EFA" w:rsidP="007D3C36" w14:paraId="205F85FB" w14:textId="77777777">
      <w:pPr>
        <w:widowControl/>
        <w:spacing w:after="160" w:line="259" w:lineRule="auto"/>
        <w:rPr>
          <w:rFonts w:ascii="Aptos" w:eastAsia="Times New Roman" w:hAnsi="Aptos" w:cs="Times New Roman"/>
        </w:rPr>
      </w:pPr>
    </w:p>
    <w:p w:rsidR="00FE0EFA" w:rsidP="007D3C36" w14:paraId="228E5EC3" w14:textId="77777777">
      <w:pPr>
        <w:widowControl/>
        <w:spacing w:after="160" w:line="259" w:lineRule="auto"/>
        <w:rPr>
          <w:rFonts w:ascii="Aptos" w:eastAsia="Times New Roman" w:hAnsi="Aptos" w:cs="Times New Roman"/>
        </w:rPr>
      </w:pPr>
    </w:p>
    <w:p w:rsidR="00FE0EFA" w:rsidP="007D3C36" w14:paraId="1557F342" w14:textId="77777777">
      <w:pPr>
        <w:widowControl/>
        <w:spacing w:after="160" w:line="259" w:lineRule="auto"/>
        <w:rPr>
          <w:rFonts w:ascii="Aptos" w:eastAsia="Times New Roman" w:hAnsi="Aptos" w:cs="Times New Roman"/>
        </w:rPr>
      </w:pPr>
    </w:p>
    <w:p w:rsidR="00FE0EFA" w:rsidP="007D3C36" w14:paraId="4D7C13EB" w14:textId="77777777">
      <w:pPr>
        <w:widowControl/>
        <w:spacing w:after="160" w:line="259" w:lineRule="auto"/>
        <w:rPr>
          <w:rFonts w:ascii="Aptos" w:eastAsia="Times New Roman" w:hAnsi="Aptos" w:cs="Times New Roman"/>
        </w:rPr>
      </w:pPr>
    </w:p>
    <w:p w:rsidR="007D3C36" w:rsidRPr="005240F1" w:rsidP="007D3C36" w14:paraId="2354EC94" w14:textId="6A1BF467">
      <w:pPr>
        <w:widowControl/>
        <w:spacing w:after="160" w:line="259" w:lineRule="auto"/>
        <w:rPr>
          <w:rFonts w:ascii="Aptos" w:eastAsia="Times New Roman" w:hAnsi="Aptos" w:cs="Times New Roman"/>
        </w:rPr>
      </w:pPr>
      <w:r w:rsidRPr="005240F1">
        <w:rPr>
          <w:rFonts w:ascii="Aptos" w:eastAsia="Times New Roman" w:hAnsi="Aptos" w:cs="Times New Roman"/>
        </w:rPr>
        <w:t>Dear [TQ Respondent First Name] [TQ Respondent Last Name], </w:t>
      </w:r>
    </w:p>
    <w:p w:rsidR="007D3C36" w:rsidRPr="005240F1" w:rsidP="007D3C36" w14:paraId="0C04AC28" w14:textId="77777777">
      <w:pPr>
        <w:widowControl/>
        <w:spacing w:after="0" w:line="259" w:lineRule="auto"/>
        <w:rPr>
          <w:rFonts w:ascii="Aptos" w:eastAsia="Times New Roman" w:hAnsi="Aptos" w:cs="Times New Roman"/>
        </w:rPr>
      </w:pPr>
      <w:r w:rsidRPr="005240F1">
        <w:rPr>
          <w:rFonts w:ascii="Aptos" w:eastAsia="Times New Roman" w:hAnsi="Aptos" w:cs="Times New Roman"/>
        </w:rPr>
        <w:t xml:space="preserve">[Grade/Age] students at [school name] will take a [science] assessment on </w:t>
      </w:r>
      <w:r w:rsidRPr="005240F1">
        <w:rPr>
          <w:rFonts w:ascii="Aptos" w:eastAsia="Times New Roman" w:hAnsi="Aptos" w:cs="Times New Roman"/>
          <w:b/>
        </w:rPr>
        <w:t>[assessment date]</w:t>
      </w:r>
      <w:r w:rsidRPr="005240F1">
        <w:rPr>
          <w:rFonts w:ascii="Aptos" w:eastAsia="Times New Roman" w:hAnsi="Aptos" w:cs="Times New Roman"/>
        </w:rPr>
        <w:t xml:space="preserve">. The National Assessment of Educational Progress (NAEP) is </w:t>
      </w:r>
      <w:r w:rsidRPr="005240F1">
        <w:rPr>
          <w:rFonts w:ascii="Aptos" w:eastAsia="Times New Roman" w:hAnsi="Aptos" w:cs="Times New Roman"/>
          <w:u w:val="single"/>
        </w:rPr>
        <w:t>the only</w:t>
      </w:r>
      <w:r w:rsidRPr="005240F1">
        <w:rPr>
          <w:rFonts w:ascii="Aptos" w:eastAsia="Times New Roman" w:hAnsi="Aptos" w:cs="Times New Roman"/>
        </w:rPr>
        <w:t xml:space="preserve"> ongoing assessment of what our nation’s students know and can do in a variety of subjects. </w:t>
      </w:r>
    </w:p>
    <w:p w:rsidR="007D3C36" w:rsidRPr="005240F1" w:rsidP="007D3C36" w14:paraId="2A4D2B76" w14:textId="77777777">
      <w:pPr>
        <w:widowControl/>
        <w:spacing w:after="0" w:line="259" w:lineRule="auto"/>
        <w:rPr>
          <w:rFonts w:ascii="Aptos" w:eastAsia="Times New Roman" w:hAnsi="Aptos" w:cs="Times New Roman"/>
        </w:rPr>
      </w:pPr>
    </w:p>
    <w:p w:rsidR="007D3C36" w:rsidRPr="005240F1" w:rsidP="007D3C36" w14:paraId="6D8918CB" w14:textId="77777777">
      <w:pPr>
        <w:widowControl/>
        <w:spacing w:after="0" w:line="259" w:lineRule="auto"/>
        <w:rPr>
          <w:rFonts w:ascii="Aptos" w:eastAsia="Times New Roman" w:hAnsi="Aptos" w:cs="Times New Roman"/>
        </w:rPr>
      </w:pPr>
      <w:r w:rsidRPr="005240F1">
        <w:rPr>
          <w:rFonts w:ascii="Aptos" w:eastAsia="Times New Roman" w:hAnsi="Aptos" w:cs="Times New Roman"/>
        </w:rPr>
        <w:t xml:space="preserve">In addition to conducting assessments, NAEP uses a teacher questionnaire to gather information concerning instructional practices, classroom organization, and teacher background and training. </w:t>
      </w:r>
      <w:r w:rsidRPr="005240F1">
        <w:rPr>
          <w:rFonts w:ascii="Aptos" w:eastAsia="Times New Roman" w:hAnsi="Aptos" w:cs="Times New Roman"/>
          <w:b/>
        </w:rPr>
        <w:t xml:space="preserve">[School coordinator name] </w:t>
      </w:r>
      <w:r w:rsidRPr="005240F1">
        <w:rPr>
          <w:rFonts w:ascii="Aptos" w:eastAsia="Times New Roman" w:hAnsi="Aptos" w:cs="Times New Roman"/>
        </w:rPr>
        <w:t>has identified you as a teacher whose students have been selected to participate in the NAEP assessment. Your responses will provide important information for educators, policymakers, and researchers to better understand the context in which students learn. This enhanced understanding can help improve education in our nation's classrooms. To complete the questionnaire:</w:t>
      </w:r>
    </w:p>
    <w:p w:rsidR="007D3C36" w:rsidRPr="005240F1" w:rsidP="007D3C36" w14:paraId="3F891629" w14:textId="77777777">
      <w:pPr>
        <w:widowControl/>
        <w:spacing w:after="0" w:line="259" w:lineRule="auto"/>
        <w:rPr>
          <w:rFonts w:ascii="Aptos" w:eastAsia="Times New Roman" w:hAnsi="Aptos" w:cs="Times New Roman"/>
        </w:rPr>
      </w:pPr>
    </w:p>
    <w:p w:rsidR="007D3C36" w:rsidRPr="005240F1" w:rsidP="007D3C36" w14:paraId="09240AD3" w14:textId="77777777">
      <w:pPr>
        <w:widowControl/>
        <w:numPr>
          <w:ilvl w:val="0"/>
          <w:numId w:val="83"/>
        </w:numPr>
        <w:spacing w:after="0" w:line="259" w:lineRule="auto"/>
        <w:contextualSpacing/>
        <w:rPr>
          <w:rFonts w:ascii="Aptos" w:eastAsia="Times New Roman" w:hAnsi="Aptos" w:cs="Times New Roman"/>
        </w:rPr>
      </w:pPr>
      <w:r w:rsidRPr="005240F1">
        <w:rPr>
          <w:rFonts w:ascii="Aptos" w:eastAsia="Times New Roman" w:hAnsi="Aptos" w:cs="Times New Roman"/>
        </w:rPr>
        <w:t xml:space="preserve">Select the questionnaire link below or copy/paste it into your browser. </w:t>
      </w:r>
    </w:p>
    <w:p w:rsidR="007D3C36" w:rsidRPr="005240F1" w:rsidP="007D3C36" w14:paraId="46BFF1A8" w14:textId="77777777">
      <w:pPr>
        <w:widowControl/>
        <w:numPr>
          <w:ilvl w:val="0"/>
          <w:numId w:val="83"/>
        </w:numPr>
        <w:spacing w:after="0" w:line="259" w:lineRule="auto"/>
        <w:contextualSpacing/>
        <w:rPr>
          <w:rFonts w:ascii="Aptos" w:eastAsia="Times New Roman" w:hAnsi="Aptos" w:cs="Times New Roman"/>
        </w:rPr>
      </w:pPr>
      <w:r w:rsidRPr="005240F1">
        <w:rPr>
          <w:rFonts w:ascii="Aptos" w:eastAsia="Times New Roman" w:hAnsi="Aptos" w:cs="Times New Roman"/>
        </w:rPr>
        <w:t xml:space="preserve">See separate email for the access code; the subject is </w:t>
      </w:r>
      <w:r w:rsidRPr="005240F1">
        <w:rPr>
          <w:rFonts w:ascii="Aptos" w:eastAsia="Times New Roman" w:hAnsi="Aptos" w:cs="Times New Roman"/>
          <w:b/>
        </w:rPr>
        <w:t>NAEP Teacher Questionnaire – Access Code</w:t>
      </w:r>
      <w:r w:rsidRPr="005240F1">
        <w:rPr>
          <w:rFonts w:ascii="Aptos" w:eastAsia="Times New Roman" w:hAnsi="Aptos" w:cs="Times New Roman"/>
        </w:rPr>
        <w:t>.</w:t>
      </w:r>
    </w:p>
    <w:p w:rsidR="007D3C36" w:rsidRPr="005240F1" w:rsidP="007D3C36" w14:paraId="4CA68BED" w14:textId="77777777">
      <w:pPr>
        <w:widowControl/>
        <w:numPr>
          <w:ilvl w:val="0"/>
          <w:numId w:val="83"/>
        </w:numPr>
        <w:spacing w:after="0" w:line="259" w:lineRule="auto"/>
        <w:contextualSpacing/>
        <w:rPr>
          <w:rFonts w:ascii="Aptos" w:eastAsia="Times New Roman" w:hAnsi="Aptos" w:cs="Times New Roman"/>
        </w:rPr>
      </w:pPr>
      <w:r w:rsidRPr="005240F1">
        <w:rPr>
          <w:rFonts w:ascii="Aptos" w:eastAsia="Times New Roman" w:hAnsi="Aptos" w:cs="Times New Roman"/>
          <w:b/>
        </w:rPr>
        <w:t>Please complete the questionnaire before [assessment date].</w:t>
      </w:r>
      <w:r w:rsidRPr="005240F1">
        <w:rPr>
          <w:rFonts w:ascii="Aptos" w:eastAsia="Times New Roman" w:hAnsi="Aptos" w:cs="Times New Roman"/>
        </w:rPr>
        <w:t xml:space="preserve"> It takes approximately [Grade 8 = 20] minutes to complete, and it does not have to be completed in one visit.</w:t>
      </w:r>
    </w:p>
    <w:p w:rsidR="007D3C36" w:rsidRPr="005240F1" w:rsidP="007D3C36" w14:paraId="2C52F165" w14:textId="77777777">
      <w:pPr>
        <w:widowControl/>
        <w:spacing w:after="0" w:line="259" w:lineRule="auto"/>
        <w:ind w:left="720"/>
        <w:contextualSpacing/>
        <w:rPr>
          <w:rFonts w:ascii="Aptos" w:eastAsia="Times New Roman" w:hAnsi="Aptos" w:cs="Times New Roman"/>
        </w:rPr>
      </w:pPr>
    </w:p>
    <w:p w:rsidR="007D3C36" w:rsidRPr="005240F1" w:rsidP="007D3C36" w14:paraId="0503718F" w14:textId="77777777">
      <w:pPr>
        <w:widowControl/>
        <w:spacing w:after="0" w:line="259" w:lineRule="auto"/>
        <w:rPr>
          <w:rFonts w:ascii="Aptos" w:eastAsia="Times New Roman" w:hAnsi="Aptos" w:cs="Times New Roman"/>
          <w:b/>
          <w:color w:val="1043FF"/>
          <w:u w:val="single"/>
        </w:rPr>
      </w:pPr>
      <w:r w:rsidRPr="005240F1">
        <w:rPr>
          <w:rFonts w:ascii="Aptos" w:eastAsia="Times New Roman" w:hAnsi="Aptos" w:cs="Times New Roman"/>
          <w:b/>
          <w:color w:val="1043FF"/>
          <w:u w:val="single"/>
        </w:rPr>
        <w:t>[NAEPq link]</w:t>
      </w:r>
    </w:p>
    <w:p w:rsidR="007D3C36" w:rsidRPr="005240F1" w:rsidP="007D3C36" w14:paraId="70282176" w14:textId="77777777">
      <w:pPr>
        <w:widowControl/>
        <w:spacing w:after="0" w:line="259" w:lineRule="auto"/>
        <w:rPr>
          <w:rFonts w:ascii="Aptos" w:eastAsia="Times New Roman" w:hAnsi="Aptos" w:cs="Times New Roman"/>
          <w:b/>
          <w:color w:val="1043FF"/>
          <w:u w:val="single"/>
        </w:rPr>
      </w:pPr>
    </w:p>
    <w:p w:rsidR="007D3C36" w:rsidRPr="005240F1" w:rsidP="007D3C36" w14:paraId="4E9893A4" w14:textId="77777777">
      <w:pPr>
        <w:widowControl/>
        <w:spacing w:after="0" w:line="259" w:lineRule="auto"/>
        <w:rPr>
          <w:rFonts w:ascii="Aptos" w:eastAsia="Times New Roman" w:hAnsi="Aptos" w:cs="Times New Roman"/>
          <w:color w:val="59595B"/>
        </w:rPr>
      </w:pPr>
      <w:r w:rsidRPr="005240F1">
        <w:rPr>
          <w:rFonts w:ascii="Aptos" w:eastAsia="Times New Roman" w:hAnsi="Aptos" w:cs="Times New Roman"/>
        </w:rPr>
        <w:t xml:space="preserve">For technical assistance, contact the NAEP help desk at 1-800-283-NAEP (6237) or </w:t>
      </w:r>
      <w:hyperlink r:id="rId14" w:history="1">
        <w:r w:rsidRPr="005240F1">
          <w:rPr>
            <w:rFonts w:ascii="Aptos" w:eastAsia="Times New Roman" w:hAnsi="Aptos" w:cs="Times New Roman"/>
            <w:color w:val="0563C1"/>
            <w:u w:val="single"/>
          </w:rPr>
          <w:t>naephelp@westat.com</w:t>
        </w:r>
      </w:hyperlink>
      <w:r w:rsidRPr="005240F1">
        <w:rPr>
          <w:rFonts w:ascii="Aptos" w:eastAsia="Times New Roman" w:hAnsi="Aptos" w:cs="Times New Roman"/>
          <w:color w:val="59595B"/>
        </w:rPr>
        <w:t>.</w:t>
      </w:r>
    </w:p>
    <w:p w:rsidR="007D3C36" w:rsidRPr="005240F1" w:rsidP="007D3C36" w14:paraId="4E64EA72" w14:textId="77777777">
      <w:pPr>
        <w:widowControl/>
        <w:spacing w:after="0" w:line="259" w:lineRule="auto"/>
        <w:rPr>
          <w:rFonts w:ascii="Aptos" w:eastAsia="Times New Roman" w:hAnsi="Aptos" w:cs="Times New Roman"/>
          <w:color w:val="59595B"/>
        </w:rPr>
      </w:pPr>
    </w:p>
    <w:p w:rsidR="007D3C36" w:rsidRPr="005240F1" w:rsidP="007D3C36" w14:paraId="1082F886" w14:textId="77777777">
      <w:pPr>
        <w:widowControl/>
        <w:spacing w:after="0" w:line="259" w:lineRule="auto"/>
        <w:rPr>
          <w:rFonts w:ascii="Aptos" w:eastAsia="Times New Roman" w:hAnsi="Aptos" w:cs="Times New Roman"/>
        </w:rPr>
      </w:pPr>
      <w:r w:rsidRPr="005240F1">
        <w:rPr>
          <w:rFonts w:ascii="Aptos" w:eastAsia="Times New Roman" w:hAnsi="Aptos" w:cs="Times New Roman"/>
        </w:rPr>
        <w:t xml:space="preserve">Visit </w:t>
      </w:r>
      <w:hyperlink r:id="rId104" w:history="1">
        <w:r w:rsidRPr="005240F1">
          <w:rPr>
            <w:rFonts w:ascii="Aptos" w:eastAsia="Times New Roman" w:hAnsi="Aptos" w:cs="Times New Roman"/>
            <w:u w:val="single"/>
          </w:rPr>
          <w:t>https://nces.ed.gov/nationsreportcard/experience/survey_questionnaires.aspx</w:t>
        </w:r>
      </w:hyperlink>
      <w:r w:rsidRPr="005240F1">
        <w:rPr>
          <w:rFonts w:ascii="Aptos" w:eastAsia="Times New Roman" w:hAnsi="Aptos" w:cs="Times New Roman"/>
        </w:rPr>
        <w:t xml:space="preserve"> to view PDFs of the questionnaires and explore how your responses contribute to reportable NAEP results that show what our nation’s students know and can do. </w:t>
      </w:r>
    </w:p>
    <w:p w:rsidR="007D3C36" w:rsidRPr="005240F1" w:rsidP="007D3C36" w14:paraId="0B84EFBE" w14:textId="77777777">
      <w:pPr>
        <w:widowControl/>
        <w:spacing w:after="0" w:line="259" w:lineRule="auto"/>
        <w:rPr>
          <w:rFonts w:ascii="Aptos" w:eastAsia="Times New Roman" w:hAnsi="Aptos" w:cs="Times New Roman"/>
        </w:rPr>
      </w:pPr>
    </w:p>
    <w:p w:rsidR="007D3C36" w:rsidRPr="005240F1" w:rsidP="007D3C36" w14:paraId="05EE154F" w14:textId="77777777">
      <w:pPr>
        <w:keepNext/>
        <w:keepLines/>
        <w:widowControl/>
        <w:spacing w:before="40" w:after="0" w:line="259" w:lineRule="auto"/>
        <w:outlineLvl w:val="1"/>
        <w:rPr>
          <w:rFonts w:ascii="Verdana" w:eastAsia="Times New Roman" w:hAnsi="Verdana" w:cs="Times New Roman"/>
          <w:b/>
          <w:color w:val="5C739B"/>
          <w:sz w:val="26"/>
          <w:szCs w:val="26"/>
        </w:rPr>
      </w:pPr>
      <w:bookmarkStart w:id="852" w:name="_Toc227661126"/>
      <w:bookmarkStart w:id="853" w:name="_Toc233321010"/>
      <w:bookmarkStart w:id="854" w:name="_Toc233659261"/>
      <w:bookmarkStart w:id="855" w:name="_Toc233816095"/>
      <w:r w:rsidRPr="005240F1">
        <w:rPr>
          <w:rFonts w:ascii="Verdana" w:eastAsia="Times New Roman" w:hAnsi="Verdana" w:cs="Times New Roman"/>
          <w:b/>
          <w:color w:val="5C739B"/>
          <w:sz w:val="26"/>
          <w:szCs w:val="26"/>
        </w:rPr>
        <w:t>Email With NAEPq Access Code (Teacher Questionnaire)</w:t>
      </w:r>
      <w:bookmarkEnd w:id="852"/>
      <w:bookmarkEnd w:id="853"/>
      <w:bookmarkEnd w:id="854"/>
      <w:bookmarkEnd w:id="855"/>
    </w:p>
    <w:p w:rsidR="007D3C36" w:rsidRPr="005240F1" w:rsidP="007D3C36" w14:paraId="19B41D8A" w14:textId="77777777">
      <w:pPr>
        <w:widowControl/>
        <w:spacing w:after="0" w:line="259" w:lineRule="auto"/>
        <w:rPr>
          <w:rFonts w:ascii="Aptos" w:eastAsia="Times New Roman" w:hAnsi="Aptos" w:cs="Times New Roman"/>
        </w:rPr>
      </w:pPr>
      <w:r w:rsidRPr="005240F1">
        <w:rPr>
          <w:rFonts w:ascii="Aptos" w:eastAsia="Times New Roman" w:hAnsi="Aptos" w:cs="Times New Roman"/>
          <w:b/>
          <w:bCs/>
        </w:rPr>
        <w:t>To</w:t>
      </w:r>
      <w:r w:rsidRPr="005240F1">
        <w:rPr>
          <w:rFonts w:ascii="Aptos" w:eastAsia="Times New Roman" w:hAnsi="Aptos" w:cs="Times New Roman"/>
        </w:rPr>
        <w:t>: NAEP Teacher Questionnaire Respondent</w:t>
      </w:r>
    </w:p>
    <w:p w:rsidR="007D3C36" w:rsidRPr="005240F1" w:rsidP="007D3C36" w14:paraId="2DDE068F" w14:textId="77777777">
      <w:pPr>
        <w:widowControl/>
        <w:spacing w:after="0" w:line="259" w:lineRule="auto"/>
        <w:rPr>
          <w:rFonts w:ascii="Aptos" w:eastAsia="Times New Roman" w:hAnsi="Aptos" w:cs="Times New Roman"/>
        </w:rPr>
      </w:pPr>
      <w:r w:rsidRPr="005240F1">
        <w:rPr>
          <w:rFonts w:ascii="Aptos" w:eastAsia="Times New Roman" w:hAnsi="Aptos" w:cs="Times New Roman"/>
          <w:b/>
          <w:bCs/>
        </w:rPr>
        <w:t>Subject</w:t>
      </w:r>
      <w:r w:rsidRPr="005240F1">
        <w:rPr>
          <w:rFonts w:ascii="Aptos" w:eastAsia="Times New Roman" w:hAnsi="Aptos" w:cs="Times New Roman"/>
        </w:rPr>
        <w:t xml:space="preserve">: NAEP Teacher Questionnaire </w:t>
      </w:r>
      <w:r w:rsidRPr="005240F1">
        <w:rPr>
          <w:rFonts w:ascii="Aptos" w:eastAsia="Times New Roman" w:hAnsi="Aptos" w:cs="Times New Roman"/>
          <w:i/>
          <w:iCs/>
        </w:rPr>
        <w:t>–</w:t>
      </w:r>
      <w:r w:rsidRPr="005240F1">
        <w:rPr>
          <w:rFonts w:ascii="Aptos" w:eastAsia="Times New Roman" w:hAnsi="Aptos" w:cs="Times New Roman"/>
        </w:rPr>
        <w:t xml:space="preserve"> Access Code</w:t>
      </w:r>
    </w:p>
    <w:p w:rsidR="007D3C36" w:rsidRPr="005240F1" w:rsidP="007D3C36" w14:paraId="39AE641B" w14:textId="77777777">
      <w:pPr>
        <w:widowControl/>
        <w:spacing w:after="0" w:line="259" w:lineRule="auto"/>
        <w:rPr>
          <w:rFonts w:ascii="Times New Roman" w:eastAsia="Times New Roman" w:hAnsi="Times New Roman" w:cs="Times New Roman"/>
          <w:color w:val="59595B"/>
        </w:rPr>
      </w:pPr>
      <w:r w:rsidRPr="005240F1">
        <w:rPr>
          <w:rFonts w:ascii="Times New Roman" w:eastAsia="Times New Roman" w:hAnsi="Times New Roman" w:cs="Times New Roman"/>
          <w:noProof/>
          <w:sz w:val="24"/>
          <w:szCs w:val="24"/>
        </w:rPr>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ragraph">
                  <wp:posOffset>170815</wp:posOffset>
                </wp:positionV>
                <wp:extent cx="5715000" cy="2030095"/>
                <wp:effectExtent l="0" t="0" r="0" b="8255"/>
                <wp:wrapSquare wrapText="bothSides"/>
                <wp:docPr id="1669303095" name="Group 1669303095"/>
                <wp:cNvGraphicFramePr/>
                <a:graphic xmlns:a="http://schemas.openxmlformats.org/drawingml/2006/main">
                  <a:graphicData uri="http://schemas.microsoft.com/office/word/2010/wordprocessingGroup">
                    <wpg:wgp xmlns:wpg="http://schemas.microsoft.com/office/word/2010/wordprocessingGroup">
                      <wpg:cNvGrpSpPr/>
                      <wpg:grpSpPr>
                        <a:xfrm>
                          <a:off x="0" y="0"/>
                          <a:ext cx="5715000" cy="2030095"/>
                          <a:chOff x="1073277" y="1051560"/>
                          <a:chExt cx="57150" cy="20301"/>
                        </a:xfrm>
                      </wpg:grpSpPr>
                      <wps:wsp xmlns:wps="http://schemas.microsoft.com/office/word/2010/wordprocessingShape">
                        <wps:cNvPr id="1045628054" name="Text Box 10"/>
                        <wps:cNvSpPr txBox="1">
                          <a:spLocks noChangeArrowheads="1"/>
                        </wps:cNvSpPr>
                        <wps:spPr bwMode="auto">
                          <a:xfrm>
                            <a:off x="1073413" y="1054820"/>
                            <a:ext cx="40538" cy="9570"/>
                          </a:xfrm>
                          <a:prstGeom prst="rect">
                            <a:avLst/>
                          </a:prstGeom>
                          <a:noFill/>
                          <a:ln>
                            <a:noFill/>
                          </a:ln>
                          <a:effectLst/>
                          <a:extLst>
                            <a:ext xmlns:a="http://schemas.openxmlformats.org/drawingml/2006/main" uri="{909E8E84-426E-40DD-AFC4-6F175D3DCCD1}">
                              <a14:hiddenFill xmlns:a14="http://schemas.microsoft.com/office/drawing/2010/main">
                                <a:solidFill>
                                  <a:srgbClr val="C69214"/>
                                </a:solidFill>
                              </a14:hiddenFill>
                            </a:ex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7D3C36" w:rsidRPr="005240F1" w:rsidP="007D3C36" w14:textId="77777777">
                              <w:pPr>
                                <w:spacing w:after="0"/>
                                <w:rPr>
                                  <w:rFonts w:ascii="Verdana" w:hAnsi="Verdana"/>
                                  <w:b/>
                                  <w:bCs/>
                                  <w:color w:val="001871"/>
                                  <w:sz w:val="36"/>
                                  <w:szCs w:val="36"/>
                                </w:rPr>
                              </w:pPr>
                              <w:r w:rsidRPr="005240F1">
                                <w:rPr>
                                  <w:rFonts w:ascii="Verdana" w:hAnsi="Verdana"/>
                                  <w:b/>
                                  <w:bCs/>
                                  <w:color w:val="001871"/>
                                  <w:sz w:val="36"/>
                                  <w:szCs w:val="36"/>
                                </w:rPr>
                                <w:t>NAEP Teacher Questionnaire</w:t>
                              </w:r>
                            </w:p>
                            <w:p w:rsidR="007D3C36" w:rsidRPr="005240F1" w:rsidP="007D3C36" w14:textId="77777777">
                              <w:pPr>
                                <w:spacing w:after="0"/>
                                <w:rPr>
                                  <w:rFonts w:ascii="Verdana" w:hAnsi="Verdana"/>
                                  <w:color w:val="001871"/>
                                  <w:sz w:val="32"/>
                                  <w:szCs w:val="32"/>
                                </w:rPr>
                              </w:pPr>
                              <w:r w:rsidRPr="005240F1">
                                <w:rPr>
                                  <w:rFonts w:ascii="Verdana" w:hAnsi="Verdana"/>
                                  <w:color w:val="001871"/>
                                  <w:sz w:val="32"/>
                                  <w:szCs w:val="32"/>
                                </w:rPr>
                                <w:t>Access Code</w:t>
                              </w:r>
                            </w:p>
                          </w:txbxContent>
                        </wps:txbx>
                        <wps:bodyPr rot="0" vert="horz" wrap="square" lIns="36576" tIns="36576" rIns="36576" bIns="36576" anchor="ctr" anchorCtr="0" upright="1"/>
                      </wps:wsp>
                      <wps:wsp xmlns:wps="http://schemas.microsoft.com/office/word/2010/wordprocessingShape">
                        <wps:cNvPr id="916224834" name="Rectangle 11"/>
                        <wps:cNvSpPr>
                          <a:spLocks noChangeArrowheads="1"/>
                        </wps:cNvSpPr>
                        <wps:spPr bwMode="auto">
                          <a:xfrm>
                            <a:off x="1073413" y="1051560"/>
                            <a:ext cx="40807" cy="2286"/>
                          </a:xfrm>
                          <a:prstGeom prst="rect">
                            <a:avLst/>
                          </a:prstGeom>
                          <a:solidFill>
                            <a:srgbClr val="C69214"/>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1980821476" name="Rectangle 12"/>
                        <wps:cNvSpPr>
                          <a:spLocks noChangeArrowheads="1"/>
                        </wps:cNvSpPr>
                        <wps:spPr bwMode="auto">
                          <a:xfrm>
                            <a:off x="1073277" y="1065003"/>
                            <a:ext cx="40943" cy="6858"/>
                          </a:xfrm>
                          <a:prstGeom prst="rect">
                            <a:avLst/>
                          </a:prstGeom>
                          <a:solidFill>
                            <a:srgbClr val="C69214"/>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1796402741" name="Rectangle 13"/>
                        <wps:cNvSpPr>
                          <a:spLocks noChangeArrowheads="1"/>
                        </wps:cNvSpPr>
                        <wps:spPr bwMode="auto">
                          <a:xfrm>
                            <a:off x="1114882" y="1051560"/>
                            <a:ext cx="15545" cy="2286"/>
                          </a:xfrm>
                          <a:prstGeom prst="rect">
                            <a:avLst/>
                          </a:prstGeom>
                          <a:solidFill>
                            <a:srgbClr val="001871"/>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598349516" name="Rectangle 14"/>
                        <wps:cNvSpPr>
                          <a:spLocks noChangeArrowheads="1"/>
                        </wps:cNvSpPr>
                        <wps:spPr bwMode="auto">
                          <a:xfrm>
                            <a:off x="1114882" y="1065003"/>
                            <a:ext cx="15545" cy="6858"/>
                          </a:xfrm>
                          <a:prstGeom prst="rect">
                            <a:avLst/>
                          </a:prstGeom>
                          <a:solidFill>
                            <a:srgbClr val="001871"/>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pic:pic xmlns:pic="http://schemas.openxmlformats.org/drawingml/2006/picture">
                        <pic:nvPicPr>
                          <pic:cNvPr id="1957334240" name="Picture 15" descr="Generic_NAEP_Logo_Color"/>
                          <pic:cNvPicPr>
                            <a:picLocks noChangeAspect="1" noChangeArrowheads="1"/>
                          </pic:cNvPicPr>
                        </pic:nvPicPr>
                        <pic:blipFill>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tretch>
                            <a:fillRect/>
                          </a:stretch>
                        </pic:blipFill>
                        <pic:spPr bwMode="auto">
                          <a:xfrm>
                            <a:off x="1118032" y="1054533"/>
                            <a:ext cx="9144" cy="10271"/>
                          </a:xfrm>
                          <a:prstGeom prst="rect">
                            <a:avLst/>
                          </a:prstGeom>
                          <a:noFill/>
                          <a:ln>
                            <a:noFill/>
                          </a:ln>
                          <a:effectLst/>
                          <a:extLst>
                            <a:ext xmlns:a="http://schemas.openxmlformats.org/drawingml/2006/main" uri="{909E8E84-426E-40DD-AFC4-6F175D3DCCD1}">
                              <a14:hiddenFill xmlns:a14="http://schemas.microsoft.com/office/drawing/2010/main">
                                <a:solidFill>
                                  <a:srgbClr val="C69214"/>
                                </a:solidFill>
                              </a14:hiddenFill>
                            </a:ex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669303095" o:spid="_x0000_s1053" style="width:450pt;height:159.85pt;margin-top:13.45pt;margin-left:0;position:absolute;z-index:251666432" coordorigin="10732,10515" coordsize="571,203">
                <v:shape id="Text Box 10" o:spid="_x0000_s1054" type="#_x0000_t202" style="width:405;height:95;left:10734;mso-wrap-style:square;position:absolute;top:10548;visibility:visible;v-text-anchor:middle" filled="f" fillcolor="#c69214" stroked="f" strokecolor="#001871" strokeweight="2pt">
                  <v:textbox inset="2.88pt,2.88pt,2.88pt,2.88pt">
                    <w:txbxContent>
                      <w:p w:rsidR="007D3C36" w:rsidRPr="005240F1" w:rsidP="007D3C36" w14:paraId="5FEBAEF1" w14:textId="77777777">
                        <w:pPr>
                          <w:spacing w:after="0"/>
                          <w:rPr>
                            <w:rFonts w:ascii="Verdana" w:hAnsi="Verdana"/>
                            <w:b/>
                            <w:bCs/>
                            <w:color w:val="001871"/>
                            <w:sz w:val="36"/>
                            <w:szCs w:val="36"/>
                          </w:rPr>
                        </w:pPr>
                        <w:r w:rsidRPr="005240F1">
                          <w:rPr>
                            <w:rFonts w:ascii="Verdana" w:hAnsi="Verdana"/>
                            <w:b/>
                            <w:bCs/>
                            <w:color w:val="001871"/>
                            <w:sz w:val="36"/>
                            <w:szCs w:val="36"/>
                          </w:rPr>
                          <w:t>NAEP Teacher Questionnaire</w:t>
                        </w:r>
                      </w:p>
                      <w:p w:rsidR="007D3C36" w:rsidRPr="005240F1" w:rsidP="007D3C36" w14:paraId="6FA33D1F" w14:textId="77777777">
                        <w:pPr>
                          <w:spacing w:after="0"/>
                          <w:rPr>
                            <w:rFonts w:ascii="Verdana" w:hAnsi="Verdana"/>
                            <w:color w:val="001871"/>
                            <w:sz w:val="32"/>
                            <w:szCs w:val="32"/>
                          </w:rPr>
                        </w:pPr>
                        <w:r w:rsidRPr="005240F1">
                          <w:rPr>
                            <w:rFonts w:ascii="Verdana" w:hAnsi="Verdana"/>
                            <w:color w:val="001871"/>
                            <w:sz w:val="32"/>
                            <w:szCs w:val="32"/>
                          </w:rPr>
                          <w:t>Access Code</w:t>
                        </w:r>
                      </w:p>
                    </w:txbxContent>
                  </v:textbox>
                </v:shape>
                <v:rect id="Rectangle 11" o:spid="_x0000_s1055" style="width:408;height:23;left:10734;mso-wrap-style:square;position:absolute;top:10515;visibility:visible;v-text-anchor:top" fillcolor="#c69214" stroked="f" strokecolor="#001871" strokeweight="2pt">
                  <v:shadow color="#001871"/>
                </v:rect>
                <v:rect id="Rectangle 12" o:spid="_x0000_s1056" style="width:410;height:68;left:10732;mso-wrap-style:square;position:absolute;top:10650;visibility:visible;v-text-anchor:top" fillcolor="#c69214" stroked="f" strokecolor="#001871" strokeweight="2pt">
                  <v:shadow color="#001871"/>
                </v:rect>
                <v:rect id="Rectangle 13" o:spid="_x0000_s1057" style="width:156;height:23;left:11148;mso-wrap-style:square;position:absolute;top:10515;visibility:visible;v-text-anchor:top" fillcolor="#001871" stroked="f" strokecolor="#001871" strokeweight="2pt">
                  <v:shadow color="#001871"/>
                </v:rect>
                <v:rect id="Rectangle 14" o:spid="_x0000_s1058" style="width:156;height:68;left:11148;mso-wrap-style:square;position:absolute;top:10650;visibility:visible;v-text-anchor:top" fillcolor="#001871" stroked="f" strokecolor="#001871" strokeweight="2pt">
                  <v:shadow color="#001871"/>
                </v:rect>
                <v:shape id="Picture 15" o:spid="_x0000_s1059" type="#_x0000_t75" alt="Generic_NAEP_Logo_Color" style="width:91;height:103;left:11180;mso-wrap-style:square;position:absolute;top:10545;visibility:visible" fillcolor="#c69214" strokecolor="#001871" strokeweight="2pt">
                  <v:imagedata r:id="rId103" o:title="Generic_NAEP_Logo_Color"/>
                  <v:shadow color="#001871"/>
                </v:shape>
                <w10:wrap type="square"/>
              </v:group>
            </w:pict>
          </mc:Fallback>
        </mc:AlternateContent>
      </w:r>
    </w:p>
    <w:p w:rsidR="00FE0EFA" w:rsidP="007D3C36" w14:paraId="3E76FF47" w14:textId="77777777">
      <w:pPr>
        <w:widowControl/>
        <w:spacing w:after="160" w:line="259" w:lineRule="auto"/>
        <w:rPr>
          <w:rFonts w:ascii="Aptos" w:eastAsia="Times New Roman" w:hAnsi="Aptos" w:cs="Times New Roman"/>
        </w:rPr>
      </w:pPr>
    </w:p>
    <w:p w:rsidR="00FE0EFA" w:rsidP="007D3C36" w14:paraId="1468A9FC" w14:textId="77777777">
      <w:pPr>
        <w:widowControl/>
        <w:spacing w:after="160" w:line="259" w:lineRule="auto"/>
        <w:rPr>
          <w:rFonts w:ascii="Aptos" w:eastAsia="Times New Roman" w:hAnsi="Aptos" w:cs="Times New Roman"/>
        </w:rPr>
      </w:pPr>
    </w:p>
    <w:p w:rsidR="00FE0EFA" w:rsidP="007D3C36" w14:paraId="5ED30343" w14:textId="77777777">
      <w:pPr>
        <w:widowControl/>
        <w:spacing w:after="160" w:line="259" w:lineRule="auto"/>
        <w:rPr>
          <w:rFonts w:ascii="Aptos" w:eastAsia="Times New Roman" w:hAnsi="Aptos" w:cs="Times New Roman"/>
        </w:rPr>
      </w:pPr>
    </w:p>
    <w:p w:rsidR="00FE0EFA" w:rsidP="007D3C36" w14:paraId="51A82AD0" w14:textId="77777777">
      <w:pPr>
        <w:widowControl/>
        <w:spacing w:after="160" w:line="259" w:lineRule="auto"/>
        <w:rPr>
          <w:rFonts w:ascii="Aptos" w:eastAsia="Times New Roman" w:hAnsi="Aptos" w:cs="Times New Roman"/>
        </w:rPr>
      </w:pPr>
    </w:p>
    <w:p w:rsidR="00FE0EFA" w:rsidP="007D3C36" w14:paraId="1FC2EAFC" w14:textId="77777777">
      <w:pPr>
        <w:widowControl/>
        <w:spacing w:after="160" w:line="259" w:lineRule="auto"/>
        <w:rPr>
          <w:rFonts w:ascii="Aptos" w:eastAsia="Times New Roman" w:hAnsi="Aptos" w:cs="Times New Roman"/>
        </w:rPr>
      </w:pPr>
    </w:p>
    <w:p w:rsidR="00FE0EFA" w:rsidP="007D3C36" w14:paraId="69A74C85" w14:textId="77777777">
      <w:pPr>
        <w:widowControl/>
        <w:spacing w:after="160" w:line="259" w:lineRule="auto"/>
        <w:rPr>
          <w:rFonts w:ascii="Aptos" w:eastAsia="Times New Roman" w:hAnsi="Aptos" w:cs="Times New Roman"/>
        </w:rPr>
      </w:pPr>
    </w:p>
    <w:p w:rsidR="00FE0EFA" w:rsidP="007D3C36" w14:paraId="7FE59B68" w14:textId="77777777">
      <w:pPr>
        <w:widowControl/>
        <w:spacing w:after="160" w:line="259" w:lineRule="auto"/>
        <w:rPr>
          <w:rFonts w:ascii="Aptos" w:eastAsia="Times New Roman" w:hAnsi="Aptos" w:cs="Times New Roman"/>
        </w:rPr>
      </w:pPr>
    </w:p>
    <w:p w:rsidR="00FE0EFA" w:rsidP="007D3C36" w14:paraId="4496BE3F" w14:textId="77777777">
      <w:pPr>
        <w:widowControl/>
        <w:spacing w:after="160" w:line="259" w:lineRule="auto"/>
        <w:rPr>
          <w:rFonts w:ascii="Aptos" w:eastAsia="Times New Roman" w:hAnsi="Aptos" w:cs="Times New Roman"/>
        </w:rPr>
      </w:pPr>
    </w:p>
    <w:p w:rsidR="007D3C36" w:rsidRPr="005240F1" w:rsidP="007D3C36" w14:paraId="72433693" w14:textId="2687D8D9">
      <w:pPr>
        <w:widowControl/>
        <w:spacing w:after="160" w:line="259" w:lineRule="auto"/>
        <w:rPr>
          <w:rFonts w:ascii="Aptos" w:eastAsia="Times New Roman" w:hAnsi="Aptos" w:cs="Times New Roman"/>
        </w:rPr>
      </w:pPr>
      <w:r w:rsidRPr="005240F1">
        <w:rPr>
          <w:rFonts w:ascii="Aptos" w:eastAsia="Times New Roman" w:hAnsi="Aptos" w:cs="Times New Roman"/>
        </w:rPr>
        <w:t>Dear [TQ Respondent First Name] [TQ Respondent Last Name], </w:t>
      </w:r>
    </w:p>
    <w:p w:rsidR="007D3C36" w:rsidRPr="005240F1" w:rsidP="007D3C36" w14:paraId="17918C48" w14:textId="77777777">
      <w:pPr>
        <w:widowControl/>
        <w:spacing w:after="0" w:line="259" w:lineRule="auto"/>
        <w:rPr>
          <w:rFonts w:ascii="Aptos" w:eastAsia="Times New Roman" w:hAnsi="Aptos" w:cs="Times New Roman"/>
        </w:rPr>
      </w:pPr>
      <w:r w:rsidRPr="005240F1">
        <w:rPr>
          <w:rFonts w:ascii="Aptos" w:eastAsia="Times New Roman" w:hAnsi="Aptos" w:cs="Times New Roman"/>
          <w:b/>
        </w:rPr>
        <w:t>Thank you</w:t>
      </w:r>
      <w:r w:rsidRPr="005240F1">
        <w:rPr>
          <w:rFonts w:ascii="Aptos" w:eastAsia="Times New Roman" w:hAnsi="Aptos" w:cs="Times New Roman"/>
        </w:rPr>
        <w:t xml:space="preserve"> for supporting the National Assessment of Educational Progress (NAEP). </w:t>
      </w:r>
    </w:p>
    <w:p w:rsidR="007D3C36" w:rsidRPr="005240F1" w:rsidP="007D3C36" w14:paraId="45BF68C4" w14:textId="77777777">
      <w:pPr>
        <w:widowControl/>
        <w:spacing w:after="0" w:line="259" w:lineRule="auto"/>
        <w:rPr>
          <w:rFonts w:ascii="Aptos" w:eastAsia="Times New Roman" w:hAnsi="Aptos" w:cs="Times New Roman"/>
        </w:rPr>
      </w:pPr>
    </w:p>
    <w:p w:rsidR="007D3C36" w:rsidRPr="005240F1" w:rsidP="007D3C36" w14:paraId="5B231366" w14:textId="77777777">
      <w:pPr>
        <w:widowControl/>
        <w:spacing w:after="0" w:line="259" w:lineRule="auto"/>
        <w:rPr>
          <w:rFonts w:ascii="Aptos" w:eastAsia="Times New Roman" w:hAnsi="Aptos" w:cs="Times New Roman"/>
        </w:rPr>
      </w:pPr>
      <w:r w:rsidRPr="005240F1">
        <w:rPr>
          <w:rFonts w:ascii="Aptos" w:eastAsia="Times New Roman" w:hAnsi="Aptos" w:cs="Times New Roman"/>
        </w:rPr>
        <w:t>You should have a separate email with the NAEP Teacher Questionnaire link for [school name]. The Access Code is available below.</w:t>
      </w:r>
    </w:p>
    <w:p w:rsidR="007D3C36" w:rsidRPr="005240F1" w:rsidP="007D3C36" w14:paraId="6BAC14FB" w14:textId="77777777">
      <w:pPr>
        <w:widowControl/>
        <w:spacing w:after="0" w:line="259" w:lineRule="auto"/>
        <w:rPr>
          <w:rFonts w:ascii="Aptos" w:eastAsia="Times New Roman" w:hAnsi="Aptos" w:cs="Times New Roman"/>
        </w:rPr>
      </w:pPr>
    </w:p>
    <w:p w:rsidR="007D3C36" w:rsidRPr="005240F1" w:rsidP="007D3C36" w14:paraId="43ADD4B9" w14:textId="77777777">
      <w:pPr>
        <w:widowControl/>
        <w:spacing w:after="0" w:line="259" w:lineRule="auto"/>
        <w:rPr>
          <w:rFonts w:ascii="Aptos" w:eastAsia="Times New Roman" w:hAnsi="Aptos" w:cs="Times New Roman"/>
          <w:b/>
          <w:color w:val="1043FF"/>
          <w:u w:val="single"/>
        </w:rPr>
      </w:pPr>
      <w:r w:rsidRPr="005240F1">
        <w:rPr>
          <w:rFonts w:ascii="Aptos" w:eastAsia="Times New Roman" w:hAnsi="Aptos" w:cs="Times New Roman"/>
          <w:b/>
          <w:color w:val="1043FF"/>
          <w:u w:val="single"/>
        </w:rPr>
        <w:t>[Access Code]</w:t>
      </w:r>
    </w:p>
    <w:p w:rsidR="007D3C36" w:rsidRPr="005240F1" w:rsidP="007D3C36" w14:paraId="7EC69AA4" w14:textId="77777777">
      <w:pPr>
        <w:widowControl/>
        <w:spacing w:after="0" w:line="259" w:lineRule="auto"/>
        <w:rPr>
          <w:rFonts w:ascii="Aptos" w:eastAsia="Times New Roman" w:hAnsi="Aptos" w:cs="Times New Roman"/>
          <w:color w:val="59595B"/>
        </w:rPr>
      </w:pPr>
    </w:p>
    <w:p w:rsidR="007D3C36" w:rsidRPr="005240F1" w:rsidP="007D3C36" w14:paraId="242772D3" w14:textId="77777777">
      <w:pPr>
        <w:widowControl/>
        <w:spacing w:after="0" w:line="259" w:lineRule="auto"/>
        <w:rPr>
          <w:rFonts w:ascii="Aptos" w:eastAsia="Times New Roman" w:hAnsi="Aptos" w:cs="Times New Roman"/>
          <w:color w:val="59595B"/>
        </w:rPr>
      </w:pPr>
      <w:r w:rsidRPr="005240F1">
        <w:rPr>
          <w:rFonts w:ascii="Aptos" w:eastAsia="Times New Roman" w:hAnsi="Aptos" w:cs="Times New Roman"/>
        </w:rPr>
        <w:t xml:space="preserve">For technical assistance, contact the NAEP help desk at 1-800-283-NAEP (6237) or </w:t>
      </w:r>
      <w:hyperlink r:id="rId14" w:history="1">
        <w:r w:rsidRPr="005240F1">
          <w:rPr>
            <w:rFonts w:ascii="Aptos" w:eastAsia="Times New Roman" w:hAnsi="Aptos" w:cs="Times New Roman"/>
            <w:color w:val="0563C1"/>
            <w:u w:val="single"/>
          </w:rPr>
          <w:t>naephelp@westat.com</w:t>
        </w:r>
      </w:hyperlink>
      <w:r w:rsidRPr="005240F1">
        <w:rPr>
          <w:rFonts w:ascii="Aptos" w:eastAsia="Times New Roman" w:hAnsi="Aptos" w:cs="Times New Roman"/>
          <w:color w:val="59595B"/>
        </w:rPr>
        <w:t>.</w:t>
      </w:r>
    </w:p>
    <w:p w:rsidR="007D3C36" w:rsidRPr="005240F1" w:rsidP="007D3C36" w14:paraId="186CDC33" w14:textId="77777777">
      <w:pPr>
        <w:widowControl/>
        <w:spacing w:after="0" w:line="259" w:lineRule="auto"/>
        <w:rPr>
          <w:rFonts w:ascii="Times New Roman" w:eastAsia="Times New Roman" w:hAnsi="Times New Roman" w:cs="Times New Roman"/>
          <w:color w:val="59595B"/>
        </w:rPr>
      </w:pPr>
    </w:p>
    <w:p w:rsidR="007D3C36" w:rsidRPr="005240F1" w:rsidP="007D3C36" w14:paraId="23485850" w14:textId="77777777">
      <w:pPr>
        <w:widowControl/>
        <w:spacing w:after="160" w:line="259" w:lineRule="auto"/>
        <w:rPr>
          <w:rFonts w:ascii="Times New Roman" w:eastAsia="Times New Roman" w:hAnsi="Times New Roman" w:cs="Times New Roman"/>
          <w:color w:val="59595B"/>
        </w:rPr>
      </w:pPr>
    </w:p>
    <w:p w:rsidR="007D3C36" w:rsidRPr="005240F1" w:rsidP="007D3C36" w14:paraId="2970A8FD" w14:textId="77777777">
      <w:pPr>
        <w:widowControl/>
        <w:spacing w:after="160" w:line="259" w:lineRule="auto"/>
        <w:rPr>
          <w:rFonts w:ascii="Times New Roman" w:eastAsia="Times New Roman" w:hAnsi="Times New Roman" w:cs="Times New Roman"/>
          <w:color w:val="59595B"/>
        </w:rPr>
      </w:pPr>
    </w:p>
    <w:p w:rsidR="007D3C36" w:rsidRPr="005240F1" w:rsidP="007D3C36" w14:paraId="620FC707" w14:textId="77777777">
      <w:pPr>
        <w:widowControl/>
        <w:spacing w:after="160" w:line="259" w:lineRule="auto"/>
        <w:rPr>
          <w:rFonts w:ascii="Times New Roman" w:eastAsia="Times New Roman" w:hAnsi="Times New Roman" w:cs="Times New Roman"/>
          <w:color w:val="59595B"/>
        </w:rPr>
      </w:pPr>
    </w:p>
    <w:p w:rsidR="007D3C36" w:rsidRPr="005240F1" w:rsidP="007D3C36" w14:paraId="12533E93" w14:textId="77777777">
      <w:pPr>
        <w:widowControl/>
        <w:spacing w:after="160" w:line="259" w:lineRule="auto"/>
        <w:rPr>
          <w:rFonts w:ascii="Times New Roman" w:eastAsia="Times New Roman" w:hAnsi="Times New Roman" w:cs="Times New Roman"/>
          <w:color w:val="59595B"/>
        </w:rPr>
      </w:pPr>
      <w:r w:rsidRPr="005240F1">
        <w:rPr>
          <w:rFonts w:ascii="Times New Roman" w:eastAsia="Times New Roman" w:hAnsi="Times New Roman" w:cs="Times New Roman"/>
          <w:color w:val="59595B"/>
        </w:rPr>
        <w:br w:type="page"/>
      </w:r>
    </w:p>
    <w:p w:rsidR="007D3C36" w:rsidRPr="005240F1" w:rsidP="007D3C36" w14:paraId="1E943784" w14:textId="77777777">
      <w:pPr>
        <w:keepNext/>
        <w:keepLines/>
        <w:widowControl/>
        <w:spacing w:before="40" w:after="0" w:line="259" w:lineRule="auto"/>
        <w:outlineLvl w:val="1"/>
        <w:rPr>
          <w:rFonts w:ascii="Verdana" w:eastAsia="Times New Roman" w:hAnsi="Verdana" w:cs="Times New Roman"/>
          <w:b/>
          <w:color w:val="5C739B"/>
          <w:sz w:val="26"/>
          <w:szCs w:val="26"/>
        </w:rPr>
      </w:pPr>
      <w:bookmarkStart w:id="856" w:name="_Toc227661127"/>
      <w:bookmarkStart w:id="857" w:name="_Toc233321011"/>
      <w:bookmarkStart w:id="858" w:name="_Toc233659262"/>
      <w:bookmarkStart w:id="859" w:name="_Toc233816096"/>
      <w:r w:rsidRPr="005240F1">
        <w:rPr>
          <w:rFonts w:ascii="Verdana" w:eastAsia="Times New Roman" w:hAnsi="Verdana" w:cs="Times New Roman"/>
          <w:b/>
          <w:color w:val="5C739B"/>
          <w:sz w:val="26"/>
          <w:szCs w:val="26"/>
        </w:rPr>
        <w:t>NAEP Teacher Questionnaire – Reminder</w:t>
      </w:r>
      <w:bookmarkEnd w:id="856"/>
      <w:bookmarkEnd w:id="857"/>
      <w:bookmarkEnd w:id="858"/>
      <w:bookmarkEnd w:id="859"/>
    </w:p>
    <w:p w:rsidR="007D3C36" w:rsidRPr="005240F1" w:rsidP="007D3C36" w14:paraId="37227994" w14:textId="77777777">
      <w:pPr>
        <w:widowControl/>
        <w:spacing w:after="0" w:line="259" w:lineRule="auto"/>
        <w:rPr>
          <w:rFonts w:ascii="Aptos" w:eastAsia="Times New Roman" w:hAnsi="Aptos" w:cs="Times New Roman"/>
        </w:rPr>
      </w:pPr>
      <w:r w:rsidRPr="005240F1">
        <w:rPr>
          <w:rFonts w:ascii="Aptos" w:eastAsia="Times New Roman" w:hAnsi="Aptos" w:cs="Times New Roman"/>
          <w:b/>
          <w:bCs/>
        </w:rPr>
        <w:t>To:</w:t>
      </w:r>
      <w:r w:rsidRPr="005240F1">
        <w:rPr>
          <w:rFonts w:ascii="Aptos" w:eastAsia="Times New Roman" w:hAnsi="Aptos" w:cs="Times New Roman"/>
        </w:rPr>
        <w:t> NAEP Teacher Questionnaire Respondent </w:t>
      </w:r>
    </w:p>
    <w:p w:rsidR="007D3C36" w:rsidRPr="005240F1" w:rsidP="007D3C36" w14:paraId="409EE634" w14:textId="77777777">
      <w:pPr>
        <w:widowControl/>
        <w:spacing w:after="0" w:line="259" w:lineRule="auto"/>
        <w:rPr>
          <w:rFonts w:ascii="Aptos" w:eastAsia="Times New Roman" w:hAnsi="Aptos" w:cs="Times New Roman"/>
        </w:rPr>
      </w:pPr>
      <w:r w:rsidRPr="005240F1">
        <w:rPr>
          <w:rFonts w:ascii="Aptos" w:eastAsia="Times New Roman" w:hAnsi="Aptos" w:cs="Times New Roman"/>
          <w:b/>
          <w:bCs/>
        </w:rPr>
        <w:t>CC:</w:t>
      </w:r>
      <w:r w:rsidRPr="005240F1">
        <w:rPr>
          <w:rFonts w:ascii="Aptos" w:eastAsia="Times New Roman" w:hAnsi="Aptos" w:cs="Times New Roman"/>
        </w:rPr>
        <w:t> School coordinator  </w:t>
      </w:r>
    </w:p>
    <w:p w:rsidR="007D3C36" w:rsidRPr="005240F1" w:rsidP="007D3C36" w14:paraId="2AF21EA7" w14:textId="77777777">
      <w:pPr>
        <w:widowControl/>
        <w:spacing w:after="0" w:line="259" w:lineRule="auto"/>
        <w:rPr>
          <w:rFonts w:ascii="Aptos" w:eastAsia="Times New Roman" w:hAnsi="Aptos" w:cs="Times New Roman"/>
        </w:rPr>
      </w:pPr>
      <w:r w:rsidRPr="005240F1">
        <w:rPr>
          <w:rFonts w:ascii="Aptos" w:eastAsia="Times New Roman" w:hAnsi="Aptos" w:cs="Times New Roman"/>
          <w:b/>
          <w:bCs/>
        </w:rPr>
        <w:t>Subject:</w:t>
      </w:r>
      <w:r w:rsidRPr="005240F1">
        <w:rPr>
          <w:rFonts w:ascii="Aptos" w:eastAsia="Times New Roman" w:hAnsi="Aptos" w:cs="Times New Roman"/>
        </w:rPr>
        <w:t> NAEP Teacher Questionnaire – Reminder </w:t>
      </w:r>
    </w:p>
    <w:p w:rsidR="007D3C36" w:rsidRPr="005240F1" w:rsidP="007D3C36" w14:paraId="258EA444" w14:textId="77777777">
      <w:pPr>
        <w:widowControl/>
        <w:spacing w:after="0" w:line="259" w:lineRule="auto"/>
        <w:rPr>
          <w:rFonts w:ascii="Aptos" w:eastAsia="Times New Roman" w:hAnsi="Aptos" w:cs="Times New Roman"/>
        </w:rPr>
      </w:pPr>
      <w:r w:rsidRPr="005240F1">
        <w:rPr>
          <w:rFonts w:ascii="Times New Roman" w:eastAsia="Times New Roman" w:hAnsi="Times New Roman" w:cs="Times New Roman"/>
          <w:noProof/>
          <w:sz w:val="24"/>
          <w:szCs w:val="24"/>
        </w:rPr>
        <mc:AlternateContent>
          <mc:Choice Requires="wpg">
            <w:drawing>
              <wp:anchor distT="0" distB="0" distL="114300" distR="114300" simplePos="0" relativeHeight="251675648" behindDoc="0" locked="0" layoutInCell="1" allowOverlap="1">
                <wp:simplePos x="0" y="0"/>
                <wp:positionH relativeFrom="column">
                  <wp:posOffset>0</wp:posOffset>
                </wp:positionH>
                <wp:positionV relativeFrom="paragraph">
                  <wp:posOffset>180975</wp:posOffset>
                </wp:positionV>
                <wp:extent cx="5715000" cy="2030095"/>
                <wp:effectExtent l="0" t="0" r="0" b="8255"/>
                <wp:wrapSquare wrapText="bothSides"/>
                <wp:docPr id="2044457609" name="Group 2044457609"/>
                <wp:cNvGraphicFramePr/>
                <a:graphic xmlns:a="http://schemas.openxmlformats.org/drawingml/2006/main">
                  <a:graphicData uri="http://schemas.microsoft.com/office/word/2010/wordprocessingGroup">
                    <wpg:wgp xmlns:wpg="http://schemas.microsoft.com/office/word/2010/wordprocessingGroup">
                      <wpg:cNvGrpSpPr/>
                      <wpg:grpSpPr>
                        <a:xfrm>
                          <a:off x="0" y="0"/>
                          <a:ext cx="5715000" cy="2030095"/>
                          <a:chOff x="1073277" y="1051560"/>
                          <a:chExt cx="57150" cy="20301"/>
                        </a:xfrm>
                      </wpg:grpSpPr>
                      <wps:wsp xmlns:wps="http://schemas.microsoft.com/office/word/2010/wordprocessingShape">
                        <wps:cNvPr id="886944415" name="Text Box 10"/>
                        <wps:cNvSpPr txBox="1">
                          <a:spLocks noChangeArrowheads="1"/>
                        </wps:cNvSpPr>
                        <wps:spPr bwMode="auto">
                          <a:xfrm>
                            <a:off x="1073413" y="1054820"/>
                            <a:ext cx="40538" cy="9570"/>
                          </a:xfrm>
                          <a:prstGeom prst="rect">
                            <a:avLst/>
                          </a:prstGeom>
                          <a:noFill/>
                          <a:ln>
                            <a:noFill/>
                          </a:ln>
                          <a:effectLst/>
                          <a:extLst>
                            <a:ext xmlns:a="http://schemas.openxmlformats.org/drawingml/2006/main" uri="{909E8E84-426E-40DD-AFC4-6F175D3DCCD1}">
                              <a14:hiddenFill xmlns:a14="http://schemas.microsoft.com/office/drawing/2010/main">
                                <a:solidFill>
                                  <a:srgbClr val="C69214"/>
                                </a:solidFill>
                              </a14:hiddenFill>
                            </a:ex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7D3C36" w:rsidRPr="005240F1" w:rsidP="007D3C36" w14:textId="77777777">
                              <w:pPr>
                                <w:spacing w:after="0"/>
                                <w:rPr>
                                  <w:rFonts w:ascii="Verdana" w:hAnsi="Verdana"/>
                                  <w:b/>
                                  <w:bCs/>
                                  <w:color w:val="001871"/>
                                  <w:sz w:val="36"/>
                                  <w:szCs w:val="36"/>
                                </w:rPr>
                              </w:pPr>
                              <w:r w:rsidRPr="005240F1">
                                <w:rPr>
                                  <w:rFonts w:ascii="Verdana" w:hAnsi="Verdana"/>
                                  <w:b/>
                                  <w:bCs/>
                                  <w:color w:val="001871"/>
                                  <w:sz w:val="36"/>
                                  <w:szCs w:val="36"/>
                                </w:rPr>
                                <w:t>NAEP Teacher Questionnaire</w:t>
                              </w:r>
                            </w:p>
                            <w:p w:rsidR="007D3C36" w:rsidRPr="005240F1" w:rsidP="007D3C36" w14:textId="77777777">
                              <w:pPr>
                                <w:spacing w:after="0"/>
                                <w:rPr>
                                  <w:rFonts w:ascii="Verdana" w:hAnsi="Verdana"/>
                                  <w:color w:val="001871"/>
                                  <w:sz w:val="32"/>
                                  <w:szCs w:val="32"/>
                                </w:rPr>
                              </w:pPr>
                              <w:r w:rsidRPr="005240F1">
                                <w:rPr>
                                  <w:rFonts w:ascii="Verdana" w:hAnsi="Verdana"/>
                                  <w:color w:val="001871"/>
                                  <w:sz w:val="32"/>
                                  <w:szCs w:val="32"/>
                                </w:rPr>
                                <w:t>Reminder</w:t>
                              </w:r>
                            </w:p>
                          </w:txbxContent>
                        </wps:txbx>
                        <wps:bodyPr rot="0" vert="horz" wrap="square" lIns="36576" tIns="36576" rIns="36576" bIns="36576" anchor="ctr" anchorCtr="0" upright="1"/>
                      </wps:wsp>
                      <wps:wsp xmlns:wps="http://schemas.microsoft.com/office/word/2010/wordprocessingShape">
                        <wps:cNvPr id="1603876454" name="Rectangle 11"/>
                        <wps:cNvSpPr>
                          <a:spLocks noChangeArrowheads="1"/>
                        </wps:cNvSpPr>
                        <wps:spPr bwMode="auto">
                          <a:xfrm>
                            <a:off x="1073413" y="1051560"/>
                            <a:ext cx="40807" cy="2286"/>
                          </a:xfrm>
                          <a:prstGeom prst="rect">
                            <a:avLst/>
                          </a:prstGeom>
                          <a:solidFill>
                            <a:srgbClr val="C69214"/>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2115545300" name="Rectangle 12"/>
                        <wps:cNvSpPr>
                          <a:spLocks noChangeArrowheads="1"/>
                        </wps:cNvSpPr>
                        <wps:spPr bwMode="auto">
                          <a:xfrm>
                            <a:off x="1073277" y="1065003"/>
                            <a:ext cx="40943" cy="6858"/>
                          </a:xfrm>
                          <a:prstGeom prst="rect">
                            <a:avLst/>
                          </a:prstGeom>
                          <a:solidFill>
                            <a:srgbClr val="C69214"/>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1504414571" name="Rectangle 13"/>
                        <wps:cNvSpPr>
                          <a:spLocks noChangeArrowheads="1"/>
                        </wps:cNvSpPr>
                        <wps:spPr bwMode="auto">
                          <a:xfrm>
                            <a:off x="1114882" y="1051560"/>
                            <a:ext cx="15545" cy="2286"/>
                          </a:xfrm>
                          <a:prstGeom prst="rect">
                            <a:avLst/>
                          </a:prstGeom>
                          <a:solidFill>
                            <a:srgbClr val="001871"/>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1722188980" name="Rectangle 14"/>
                        <wps:cNvSpPr>
                          <a:spLocks noChangeArrowheads="1"/>
                        </wps:cNvSpPr>
                        <wps:spPr bwMode="auto">
                          <a:xfrm>
                            <a:off x="1114882" y="1065003"/>
                            <a:ext cx="15545" cy="6858"/>
                          </a:xfrm>
                          <a:prstGeom prst="rect">
                            <a:avLst/>
                          </a:prstGeom>
                          <a:solidFill>
                            <a:srgbClr val="001871"/>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pic:pic xmlns:pic="http://schemas.openxmlformats.org/drawingml/2006/picture">
                        <pic:nvPicPr>
                          <pic:cNvPr id="1135240143" name="Picture 15" descr="Generic_NAEP_Logo_Color"/>
                          <pic:cNvPicPr>
                            <a:picLocks noChangeAspect="1" noChangeArrowheads="1"/>
                          </pic:cNvPicPr>
                        </pic:nvPicPr>
                        <pic:blipFill>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tretch>
                            <a:fillRect/>
                          </a:stretch>
                        </pic:blipFill>
                        <pic:spPr bwMode="auto">
                          <a:xfrm>
                            <a:off x="1118032" y="1054533"/>
                            <a:ext cx="9144" cy="10271"/>
                          </a:xfrm>
                          <a:prstGeom prst="rect">
                            <a:avLst/>
                          </a:prstGeom>
                          <a:noFill/>
                          <a:ln>
                            <a:noFill/>
                          </a:ln>
                          <a:effectLst/>
                          <a:extLst>
                            <a:ext xmlns:a="http://schemas.openxmlformats.org/drawingml/2006/main" uri="{909E8E84-426E-40DD-AFC4-6F175D3DCCD1}">
                              <a14:hiddenFill xmlns:a14="http://schemas.microsoft.com/office/drawing/2010/main">
                                <a:solidFill>
                                  <a:srgbClr val="C69214"/>
                                </a:solidFill>
                              </a14:hiddenFill>
                            </a:ex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044457609" o:spid="_x0000_s1060" style="width:450pt;height:159.85pt;margin-top:14.25pt;margin-left:0;position:absolute;z-index:251676672" coordorigin="10732,10515" coordsize="571,203">
                <v:shape id="Text Box 10" o:spid="_x0000_s1061" type="#_x0000_t202" style="width:405;height:95;left:10734;mso-wrap-style:square;position:absolute;top:10548;visibility:visible;v-text-anchor:middle" filled="f" fillcolor="#c69214" stroked="f" strokecolor="#001871" strokeweight="2pt">
                  <v:textbox inset="2.88pt,2.88pt,2.88pt,2.88pt">
                    <w:txbxContent>
                      <w:p w:rsidR="007D3C36" w:rsidRPr="005240F1" w:rsidP="007D3C36" w14:paraId="646CCBD7" w14:textId="77777777">
                        <w:pPr>
                          <w:spacing w:after="0"/>
                          <w:rPr>
                            <w:rFonts w:ascii="Verdana" w:hAnsi="Verdana"/>
                            <w:b/>
                            <w:bCs/>
                            <w:color w:val="001871"/>
                            <w:sz w:val="36"/>
                            <w:szCs w:val="36"/>
                          </w:rPr>
                        </w:pPr>
                        <w:r w:rsidRPr="005240F1">
                          <w:rPr>
                            <w:rFonts w:ascii="Verdana" w:hAnsi="Verdana"/>
                            <w:b/>
                            <w:bCs/>
                            <w:color w:val="001871"/>
                            <w:sz w:val="36"/>
                            <w:szCs w:val="36"/>
                          </w:rPr>
                          <w:t>NAEP Teacher Questionnaire</w:t>
                        </w:r>
                      </w:p>
                      <w:p w:rsidR="007D3C36" w:rsidRPr="005240F1" w:rsidP="007D3C36" w14:paraId="3CD4E16E" w14:textId="77777777">
                        <w:pPr>
                          <w:spacing w:after="0"/>
                          <w:rPr>
                            <w:rFonts w:ascii="Verdana" w:hAnsi="Verdana"/>
                            <w:color w:val="001871"/>
                            <w:sz w:val="32"/>
                            <w:szCs w:val="32"/>
                          </w:rPr>
                        </w:pPr>
                        <w:r w:rsidRPr="005240F1">
                          <w:rPr>
                            <w:rFonts w:ascii="Verdana" w:hAnsi="Verdana"/>
                            <w:color w:val="001871"/>
                            <w:sz w:val="32"/>
                            <w:szCs w:val="32"/>
                          </w:rPr>
                          <w:t>Reminder</w:t>
                        </w:r>
                      </w:p>
                    </w:txbxContent>
                  </v:textbox>
                </v:shape>
                <v:rect id="Rectangle 11" o:spid="_x0000_s1062" style="width:408;height:23;left:10734;mso-wrap-style:square;position:absolute;top:10515;visibility:visible;v-text-anchor:top" fillcolor="#c69214" stroked="f" strokecolor="#001871" strokeweight="2pt">
                  <v:shadow color="#001871"/>
                </v:rect>
                <v:rect id="Rectangle 12" o:spid="_x0000_s1063" style="width:410;height:68;left:10732;mso-wrap-style:square;position:absolute;top:10650;visibility:visible;v-text-anchor:top" fillcolor="#c69214" stroked="f" strokecolor="#001871" strokeweight="2pt">
                  <v:shadow color="#001871"/>
                </v:rect>
                <v:rect id="Rectangle 13" o:spid="_x0000_s1064" style="width:156;height:23;left:11148;mso-wrap-style:square;position:absolute;top:10515;visibility:visible;v-text-anchor:top" fillcolor="#001871" stroked="f" strokecolor="#001871" strokeweight="2pt">
                  <v:shadow color="#001871"/>
                </v:rect>
                <v:rect id="Rectangle 14" o:spid="_x0000_s1065" style="width:156;height:68;left:11148;mso-wrap-style:square;position:absolute;top:10650;visibility:visible;v-text-anchor:top" fillcolor="#001871" stroked="f" strokecolor="#001871" strokeweight="2pt">
                  <v:shadow color="#001871"/>
                </v:rect>
                <v:shape id="Picture 15" o:spid="_x0000_s1066" type="#_x0000_t75" alt="Generic_NAEP_Logo_Color" style="width:91;height:103;left:11180;mso-wrap-style:square;position:absolute;top:10545;visibility:visible" fillcolor="#c69214" strokecolor="#001871" strokeweight="2pt">
                  <v:imagedata r:id="rId103" o:title="Generic_NAEP_Logo_Color"/>
                  <v:shadow color="#001871"/>
                </v:shape>
                <w10:wrap type="square"/>
              </v:group>
            </w:pict>
          </mc:Fallback>
        </mc:AlternateContent>
      </w:r>
    </w:p>
    <w:p w:rsidR="00FE0EFA" w:rsidP="007D3C36" w14:paraId="25693D91" w14:textId="77777777">
      <w:pPr>
        <w:widowControl/>
        <w:spacing w:after="160" w:line="259" w:lineRule="auto"/>
        <w:rPr>
          <w:rFonts w:ascii="Aptos" w:eastAsia="Times New Roman" w:hAnsi="Aptos" w:cs="Times New Roman"/>
        </w:rPr>
      </w:pPr>
    </w:p>
    <w:p w:rsidR="00FE0EFA" w:rsidP="007D3C36" w14:paraId="2A8682D4" w14:textId="77777777">
      <w:pPr>
        <w:widowControl/>
        <w:spacing w:after="160" w:line="259" w:lineRule="auto"/>
        <w:rPr>
          <w:rFonts w:ascii="Aptos" w:eastAsia="Times New Roman" w:hAnsi="Aptos" w:cs="Times New Roman"/>
        </w:rPr>
      </w:pPr>
    </w:p>
    <w:p w:rsidR="00FE0EFA" w:rsidP="007D3C36" w14:paraId="47E90CB0" w14:textId="77777777">
      <w:pPr>
        <w:widowControl/>
        <w:spacing w:after="160" w:line="259" w:lineRule="auto"/>
        <w:rPr>
          <w:rFonts w:ascii="Aptos" w:eastAsia="Times New Roman" w:hAnsi="Aptos" w:cs="Times New Roman"/>
        </w:rPr>
      </w:pPr>
    </w:p>
    <w:p w:rsidR="00FE0EFA" w:rsidP="007D3C36" w14:paraId="45884481" w14:textId="77777777">
      <w:pPr>
        <w:widowControl/>
        <w:spacing w:after="160" w:line="259" w:lineRule="auto"/>
        <w:rPr>
          <w:rFonts w:ascii="Aptos" w:eastAsia="Times New Roman" w:hAnsi="Aptos" w:cs="Times New Roman"/>
        </w:rPr>
      </w:pPr>
    </w:p>
    <w:p w:rsidR="00FE0EFA" w:rsidP="007D3C36" w14:paraId="2B034362" w14:textId="77777777">
      <w:pPr>
        <w:widowControl/>
        <w:spacing w:after="160" w:line="259" w:lineRule="auto"/>
        <w:rPr>
          <w:rFonts w:ascii="Aptos" w:eastAsia="Times New Roman" w:hAnsi="Aptos" w:cs="Times New Roman"/>
        </w:rPr>
      </w:pPr>
    </w:p>
    <w:p w:rsidR="00FE0EFA" w:rsidP="007D3C36" w14:paraId="33225BC1" w14:textId="77777777">
      <w:pPr>
        <w:widowControl/>
        <w:spacing w:after="160" w:line="259" w:lineRule="auto"/>
        <w:rPr>
          <w:rFonts w:ascii="Aptos" w:eastAsia="Times New Roman" w:hAnsi="Aptos" w:cs="Times New Roman"/>
        </w:rPr>
      </w:pPr>
    </w:p>
    <w:p w:rsidR="00FE0EFA" w:rsidP="007D3C36" w14:paraId="118B6B6F" w14:textId="77777777">
      <w:pPr>
        <w:widowControl/>
        <w:spacing w:after="160" w:line="259" w:lineRule="auto"/>
        <w:rPr>
          <w:rFonts w:ascii="Aptos" w:eastAsia="Times New Roman" w:hAnsi="Aptos" w:cs="Times New Roman"/>
        </w:rPr>
      </w:pPr>
    </w:p>
    <w:p w:rsidR="00FE0EFA" w:rsidP="007D3C36" w14:paraId="57DC1A2C" w14:textId="77777777">
      <w:pPr>
        <w:widowControl/>
        <w:spacing w:after="160" w:line="259" w:lineRule="auto"/>
        <w:rPr>
          <w:rFonts w:ascii="Aptos" w:eastAsia="Times New Roman" w:hAnsi="Aptos" w:cs="Times New Roman"/>
        </w:rPr>
      </w:pPr>
    </w:p>
    <w:p w:rsidR="007D3C36" w:rsidRPr="005240F1" w:rsidP="007D3C36" w14:paraId="6C4095FF" w14:textId="2CA52DD5">
      <w:pPr>
        <w:widowControl/>
        <w:spacing w:after="160" w:line="259" w:lineRule="auto"/>
        <w:rPr>
          <w:rFonts w:ascii="Aptos" w:eastAsia="Times New Roman" w:hAnsi="Aptos" w:cs="Times New Roman"/>
        </w:rPr>
      </w:pPr>
      <w:r w:rsidRPr="005240F1">
        <w:rPr>
          <w:rFonts w:ascii="Aptos" w:eastAsia="Times New Roman" w:hAnsi="Aptos" w:cs="Times New Roman"/>
        </w:rPr>
        <w:t>Dear [TQ Respondent First Name] [TQ Respondent Last Name], </w:t>
      </w:r>
    </w:p>
    <w:p w:rsidR="007D3C36" w:rsidRPr="005240F1" w:rsidP="007D3C36" w14:paraId="04C75AEA" w14:textId="77777777">
      <w:pPr>
        <w:widowControl/>
        <w:spacing w:after="160" w:line="259" w:lineRule="auto"/>
        <w:rPr>
          <w:rFonts w:ascii="Aptos" w:eastAsia="Times New Roman" w:hAnsi="Aptos" w:cs="Times New Roman"/>
        </w:rPr>
      </w:pPr>
      <w:r w:rsidRPr="005240F1">
        <w:rPr>
          <w:rFonts w:ascii="Aptos" w:eastAsia="Times New Roman" w:hAnsi="Aptos" w:cs="Times New Roman"/>
          <w:b/>
          <w:bCs/>
        </w:rPr>
        <w:t>Thank you </w:t>
      </w:r>
      <w:r w:rsidRPr="005240F1">
        <w:rPr>
          <w:rFonts w:ascii="Aptos" w:eastAsia="Times New Roman" w:hAnsi="Aptos" w:cs="Times New Roman"/>
        </w:rPr>
        <w:t>for supporting the National Assessment of Educational Progress (NAEP).</w:t>
      </w:r>
      <w:r w:rsidRPr="005240F1">
        <w:rPr>
          <w:rFonts w:ascii="Aptos" w:eastAsia="Times New Roman" w:hAnsi="Aptos" w:cs="Times New Roman"/>
          <w:b/>
          <w:bCs/>
        </w:rPr>
        <w:t> </w:t>
      </w:r>
      <w:r w:rsidRPr="005240F1">
        <w:rPr>
          <w:rFonts w:ascii="Aptos" w:eastAsia="Times New Roman" w:hAnsi="Aptos" w:cs="Times New Roman"/>
        </w:rPr>
        <w:t>Recently, you received an email asking you to complete the NAEP Teacher Questionnaire for [school name].</w:t>
      </w:r>
      <w:r w:rsidRPr="005240F1">
        <w:rPr>
          <w:rFonts w:ascii="Aptos" w:eastAsia="Times New Roman" w:hAnsi="Aptos" w:cs="Times New Roman"/>
          <w:b/>
          <w:bCs/>
        </w:rPr>
        <w:t> Please disregard this email if you have already completed the questionnaire.</w:t>
      </w:r>
      <w:r w:rsidRPr="005240F1">
        <w:rPr>
          <w:rFonts w:ascii="Aptos" w:eastAsia="Times New Roman" w:hAnsi="Aptos" w:cs="Times New Roman"/>
        </w:rPr>
        <w:t> </w:t>
      </w:r>
    </w:p>
    <w:p w:rsidR="007D3C36" w:rsidRPr="005240F1" w:rsidP="007D3C36" w14:paraId="6EF77F79" w14:textId="77777777">
      <w:pPr>
        <w:widowControl/>
        <w:spacing w:after="160" w:line="259" w:lineRule="auto"/>
        <w:rPr>
          <w:rFonts w:ascii="Aptos" w:eastAsia="Times New Roman" w:hAnsi="Aptos" w:cs="Times New Roman"/>
        </w:rPr>
      </w:pPr>
      <w:r w:rsidRPr="005240F1">
        <w:rPr>
          <w:rFonts w:ascii="Aptos" w:eastAsia="Times New Roman" w:hAnsi="Aptos" w:cs="Times New Roman"/>
        </w:rPr>
        <w:t>If you have not already completed the questionnaire, please follow the instructions below to complete the questionnaire.</w:t>
      </w:r>
    </w:p>
    <w:p w:rsidR="007D3C36" w:rsidRPr="005240F1" w:rsidP="007D3C36" w14:paraId="27E23534" w14:textId="77777777">
      <w:pPr>
        <w:widowControl/>
        <w:numPr>
          <w:ilvl w:val="0"/>
          <w:numId w:val="88"/>
        </w:numPr>
        <w:spacing w:after="0" w:line="259" w:lineRule="auto"/>
        <w:rPr>
          <w:rFonts w:ascii="Aptos" w:eastAsia="Times New Roman" w:hAnsi="Aptos" w:cs="Times New Roman"/>
        </w:rPr>
      </w:pPr>
      <w:r w:rsidRPr="005240F1">
        <w:rPr>
          <w:rFonts w:ascii="Aptos" w:eastAsia="Times New Roman" w:hAnsi="Aptos" w:cs="Times New Roman"/>
        </w:rPr>
        <w:t>Select the questionnaire link below or copy/paste it into your browser.  </w:t>
      </w:r>
    </w:p>
    <w:p w:rsidR="007D3C36" w:rsidRPr="005240F1" w:rsidP="007D3C36" w14:paraId="2C1FC344" w14:textId="77777777">
      <w:pPr>
        <w:widowControl/>
        <w:numPr>
          <w:ilvl w:val="0"/>
          <w:numId w:val="89"/>
        </w:numPr>
        <w:spacing w:after="0" w:line="259" w:lineRule="auto"/>
        <w:rPr>
          <w:rFonts w:ascii="Aptos" w:eastAsia="Times New Roman" w:hAnsi="Aptos" w:cs="Times New Roman"/>
        </w:rPr>
      </w:pPr>
      <w:r w:rsidRPr="005240F1">
        <w:rPr>
          <w:rFonts w:ascii="Aptos" w:eastAsia="Times New Roman" w:hAnsi="Aptos" w:cs="Times New Roman"/>
        </w:rPr>
        <w:t>See separate email for the access code; the subject is </w:t>
      </w:r>
      <w:r w:rsidRPr="005240F1">
        <w:rPr>
          <w:rFonts w:ascii="Aptos" w:eastAsia="Times New Roman" w:hAnsi="Aptos" w:cs="Times New Roman"/>
          <w:b/>
          <w:bCs/>
        </w:rPr>
        <w:t>NAEP Teacher Questionnaire – Access code</w:t>
      </w:r>
      <w:r w:rsidRPr="005240F1">
        <w:rPr>
          <w:rFonts w:ascii="Aptos" w:eastAsia="Times New Roman" w:hAnsi="Aptos" w:cs="Times New Roman"/>
        </w:rPr>
        <w:t>. </w:t>
      </w:r>
    </w:p>
    <w:p w:rsidR="007D3C36" w:rsidRPr="005240F1" w:rsidP="007D3C36" w14:paraId="5992C418" w14:textId="77777777">
      <w:pPr>
        <w:widowControl/>
        <w:numPr>
          <w:ilvl w:val="0"/>
          <w:numId w:val="90"/>
        </w:numPr>
        <w:spacing w:after="0" w:line="259" w:lineRule="auto"/>
        <w:rPr>
          <w:rFonts w:ascii="Aptos" w:eastAsia="Times New Roman" w:hAnsi="Aptos" w:cs="Times New Roman"/>
        </w:rPr>
      </w:pPr>
      <w:r w:rsidRPr="005240F1">
        <w:rPr>
          <w:rFonts w:ascii="Aptos" w:eastAsia="Times New Roman" w:hAnsi="Aptos" w:cs="Times New Roman"/>
        </w:rPr>
        <w:t>Your school’s NAEP representative is monitoring questionnaire progress. It takes approximately [Grade 8 = 20] minutes to complete, and it does not have to be completed in one visit. </w:t>
      </w:r>
    </w:p>
    <w:p w:rsidR="007D3C36" w:rsidRPr="005240F1" w:rsidP="007D3C36" w14:paraId="6E79B5FE" w14:textId="77777777">
      <w:pPr>
        <w:widowControl/>
        <w:spacing w:after="0" w:line="259" w:lineRule="auto"/>
        <w:rPr>
          <w:rFonts w:ascii="Aptos" w:eastAsia="Times New Roman" w:hAnsi="Aptos" w:cs="Times New Roman"/>
        </w:rPr>
      </w:pPr>
      <w:r w:rsidRPr="005240F1">
        <w:rPr>
          <w:rFonts w:ascii="Aptos" w:eastAsia="Times New Roman" w:hAnsi="Aptos" w:cs="Times New Roman"/>
        </w:rPr>
        <w:t> </w:t>
      </w:r>
    </w:p>
    <w:p w:rsidR="007D3C36" w:rsidRPr="005240F1" w:rsidP="007D3C36" w14:paraId="4E47B2FB" w14:textId="77777777">
      <w:pPr>
        <w:widowControl/>
        <w:spacing w:after="0" w:line="259" w:lineRule="auto"/>
        <w:rPr>
          <w:rFonts w:ascii="Aptos" w:eastAsia="Times New Roman" w:hAnsi="Aptos" w:cs="Times New Roman"/>
          <w:b/>
          <w:color w:val="1043FF"/>
          <w:u w:val="single"/>
        </w:rPr>
      </w:pPr>
      <w:r w:rsidRPr="005240F1">
        <w:rPr>
          <w:rFonts w:ascii="Aptos" w:eastAsia="Times New Roman" w:hAnsi="Aptos" w:cs="Times New Roman"/>
          <w:b/>
          <w:color w:val="1043FF"/>
          <w:u w:val="single"/>
        </w:rPr>
        <w:t>[NAEPq link]</w:t>
      </w:r>
    </w:p>
    <w:p w:rsidR="007D3C36" w:rsidRPr="005240F1" w:rsidP="007D3C36" w14:paraId="2FAA1BA1" w14:textId="77777777">
      <w:pPr>
        <w:widowControl/>
        <w:spacing w:after="0" w:line="259" w:lineRule="auto"/>
        <w:rPr>
          <w:rFonts w:ascii="Aptos" w:eastAsia="Times New Roman" w:hAnsi="Aptos" w:cs="Times New Roman"/>
          <w:b/>
          <w:color w:val="1043FF"/>
          <w:u w:val="single"/>
        </w:rPr>
      </w:pPr>
    </w:p>
    <w:p w:rsidR="007D3C36" w:rsidRPr="005240F1" w:rsidP="007D3C36" w14:paraId="2BF2BE2A" w14:textId="77777777">
      <w:pPr>
        <w:widowControl/>
        <w:spacing w:after="160" w:line="259" w:lineRule="auto"/>
        <w:rPr>
          <w:rFonts w:ascii="Aptos" w:eastAsia="Times New Roman" w:hAnsi="Aptos" w:cs="Times New Roman"/>
          <w:color w:val="59595B"/>
        </w:rPr>
      </w:pPr>
      <w:r w:rsidRPr="005240F1">
        <w:rPr>
          <w:rFonts w:ascii="Aptos" w:eastAsia="Times New Roman" w:hAnsi="Aptos" w:cs="Times New Roman"/>
        </w:rPr>
        <w:t>For technical assistance, contact the NAEP help desk at 1-800-283-NAEP (6237) or</w:t>
      </w:r>
      <w:r w:rsidRPr="005240F1">
        <w:rPr>
          <w:rFonts w:ascii="Aptos" w:eastAsia="Times New Roman" w:hAnsi="Aptos" w:cs="Times New Roman"/>
          <w:color w:val="59595B"/>
        </w:rPr>
        <w:t> </w:t>
      </w:r>
      <w:hyperlink r:id="rId14" w:tgtFrame="_blank" w:history="1">
        <w:r w:rsidRPr="005240F1">
          <w:rPr>
            <w:rFonts w:ascii="Aptos" w:eastAsia="Times New Roman" w:hAnsi="Aptos" w:cs="Times New Roman"/>
            <w:color w:val="0563C1"/>
            <w:u w:val="single"/>
          </w:rPr>
          <w:t>naephelp@westat.com</w:t>
        </w:r>
      </w:hyperlink>
      <w:r w:rsidRPr="005240F1">
        <w:rPr>
          <w:rFonts w:ascii="Aptos" w:eastAsia="Times New Roman" w:hAnsi="Aptos" w:cs="Times New Roman"/>
          <w:color w:val="59595B"/>
        </w:rPr>
        <w:t>. </w:t>
      </w:r>
    </w:p>
    <w:p w:rsidR="007D3C36" w:rsidRPr="005240F1" w:rsidP="007D3C36" w14:paraId="1A762076" w14:textId="77777777">
      <w:pPr>
        <w:widowControl/>
        <w:spacing w:after="0" w:line="259" w:lineRule="auto"/>
        <w:rPr>
          <w:rFonts w:ascii="Aptos" w:eastAsia="Times New Roman" w:hAnsi="Aptos" w:cs="Times New Roman"/>
        </w:rPr>
      </w:pPr>
      <w:r w:rsidRPr="005240F1">
        <w:rPr>
          <w:rFonts w:ascii="Aptos" w:eastAsia="Times New Roman" w:hAnsi="Aptos" w:cs="Times New Roman"/>
        </w:rPr>
        <w:t xml:space="preserve">Visit </w:t>
      </w:r>
      <w:hyperlink r:id="rId104" w:history="1">
        <w:r w:rsidRPr="005240F1">
          <w:rPr>
            <w:rFonts w:ascii="Aptos" w:eastAsia="Times New Roman" w:hAnsi="Aptos" w:cs="Times New Roman"/>
            <w:u w:val="single"/>
          </w:rPr>
          <w:t>https://nces.ed.gov/nationsreportcard/experience/survey_questionnaires.aspx</w:t>
        </w:r>
      </w:hyperlink>
      <w:r w:rsidRPr="005240F1">
        <w:rPr>
          <w:rFonts w:ascii="Aptos" w:eastAsia="Times New Roman" w:hAnsi="Aptos" w:cs="Times New Roman"/>
        </w:rPr>
        <w:t xml:space="preserve"> to view PDFs of the questionnaires and explore how your responses contribute to reportable NAEP results that show what our nation’s students know and can do. </w:t>
      </w:r>
    </w:p>
    <w:p w:rsidR="007D3C36" w:rsidRPr="005240F1" w:rsidP="007D3C36" w14:paraId="40C8021E" w14:textId="77777777">
      <w:pPr>
        <w:widowControl/>
        <w:spacing w:after="160" w:line="259" w:lineRule="auto"/>
        <w:rPr>
          <w:rFonts w:ascii="Times New Roman" w:eastAsia="Times New Roman" w:hAnsi="Times New Roman" w:cs="Times New Roman"/>
          <w:color w:val="59595B"/>
        </w:rPr>
      </w:pPr>
      <w:r w:rsidRPr="005240F1">
        <w:rPr>
          <w:rFonts w:ascii="Times New Roman" w:eastAsia="Times New Roman" w:hAnsi="Times New Roman" w:cs="Times New Roman"/>
          <w:color w:val="59595B"/>
        </w:rPr>
        <w:br w:type="page"/>
      </w:r>
    </w:p>
    <w:p w:rsidR="007D3C36" w:rsidRPr="005240F1" w:rsidP="007D3C36" w14:paraId="54061C07" w14:textId="77777777">
      <w:pPr>
        <w:keepNext/>
        <w:keepLines/>
        <w:widowControl/>
        <w:spacing w:before="40" w:after="0" w:line="259" w:lineRule="auto"/>
        <w:outlineLvl w:val="1"/>
        <w:rPr>
          <w:rFonts w:ascii="Verdana" w:eastAsia="Times New Roman" w:hAnsi="Verdana" w:cs="Times New Roman"/>
          <w:b/>
          <w:color w:val="5C739B"/>
          <w:sz w:val="26"/>
          <w:szCs w:val="26"/>
        </w:rPr>
      </w:pPr>
      <w:bookmarkStart w:id="860" w:name="_Toc227661128"/>
      <w:bookmarkStart w:id="861" w:name="_Toc233321012"/>
      <w:bookmarkStart w:id="862" w:name="_Toc233659263"/>
      <w:bookmarkStart w:id="863" w:name="_Toc233816097"/>
      <w:r w:rsidRPr="005240F1">
        <w:rPr>
          <w:rFonts w:ascii="Verdana" w:eastAsia="Times New Roman" w:hAnsi="Verdana" w:cs="Times New Roman"/>
          <w:b/>
          <w:color w:val="5C739B"/>
          <w:sz w:val="26"/>
          <w:szCs w:val="26"/>
        </w:rPr>
        <w:t>NAEP Questionnaire Status Report</w:t>
      </w:r>
      <w:bookmarkEnd w:id="860"/>
      <w:bookmarkEnd w:id="861"/>
      <w:bookmarkEnd w:id="862"/>
      <w:bookmarkEnd w:id="863"/>
    </w:p>
    <w:p w:rsidR="007D3C36" w:rsidRPr="005240F1" w:rsidP="007D3C36" w14:paraId="096E1E4D" w14:textId="77777777">
      <w:pPr>
        <w:widowControl/>
        <w:spacing w:after="0" w:line="240" w:lineRule="auto"/>
        <w:textAlignment w:val="baseline"/>
        <w:rPr>
          <w:rFonts w:ascii="Segoe UI" w:eastAsia="Times New Roman" w:hAnsi="Segoe UI" w:cs="Segoe UI"/>
          <w:sz w:val="18"/>
          <w:szCs w:val="18"/>
        </w:rPr>
      </w:pPr>
      <w:r w:rsidRPr="005240F1">
        <w:rPr>
          <w:rFonts w:ascii="Aptos" w:eastAsia="Times New Roman" w:hAnsi="Aptos" w:cs="Segoe UI"/>
          <w:b/>
          <w:bCs/>
        </w:rPr>
        <w:t>To:</w:t>
      </w:r>
      <w:r w:rsidRPr="005240F1">
        <w:rPr>
          <w:rFonts w:ascii="Aptos" w:eastAsia="Times New Roman" w:hAnsi="Aptos" w:cs="Segoe UI"/>
        </w:rPr>
        <w:t> School Coordinator </w:t>
      </w:r>
    </w:p>
    <w:p w:rsidR="007D3C36" w:rsidRPr="005240F1" w:rsidP="007D3C36" w14:paraId="608D16B5" w14:textId="77777777">
      <w:pPr>
        <w:widowControl/>
        <w:spacing w:after="0" w:line="240" w:lineRule="auto"/>
        <w:textAlignment w:val="baseline"/>
        <w:rPr>
          <w:rFonts w:ascii="Segoe UI" w:eastAsia="Times New Roman" w:hAnsi="Segoe UI" w:cs="Segoe UI"/>
          <w:sz w:val="18"/>
          <w:szCs w:val="18"/>
        </w:rPr>
      </w:pPr>
      <w:r w:rsidRPr="005240F1">
        <w:rPr>
          <w:rFonts w:ascii="Aptos" w:eastAsia="Times New Roman" w:hAnsi="Aptos" w:cs="Segoe UI"/>
          <w:b/>
          <w:bCs/>
        </w:rPr>
        <w:t>CC:</w:t>
      </w:r>
      <w:r w:rsidRPr="005240F1">
        <w:rPr>
          <w:rFonts w:ascii="Aptos" w:eastAsia="Times New Roman" w:hAnsi="Aptos" w:cs="Segoe UI"/>
        </w:rPr>
        <w:t> Principal </w:t>
      </w:r>
    </w:p>
    <w:p w:rsidR="007D3C36" w:rsidRPr="005240F1" w:rsidP="007D3C36" w14:paraId="1FAD1A70" w14:textId="77777777">
      <w:pPr>
        <w:widowControl/>
        <w:spacing w:after="0" w:line="240" w:lineRule="auto"/>
        <w:textAlignment w:val="baseline"/>
        <w:rPr>
          <w:rFonts w:ascii="Aptos" w:eastAsia="Times New Roman" w:hAnsi="Aptos" w:cs="Segoe UI"/>
        </w:rPr>
      </w:pPr>
      <w:r w:rsidRPr="005240F1">
        <w:rPr>
          <w:rFonts w:ascii="Aptos" w:eastAsia="Times New Roman" w:hAnsi="Aptos" w:cs="Segoe UI"/>
          <w:b/>
          <w:bCs/>
        </w:rPr>
        <w:t>Subject:</w:t>
      </w:r>
      <w:r w:rsidRPr="005240F1">
        <w:rPr>
          <w:rFonts w:ascii="Aptos" w:eastAsia="Times New Roman" w:hAnsi="Aptos" w:cs="Segoe UI"/>
        </w:rPr>
        <w:t> NAEP Questionnaire Status Report  </w:t>
      </w:r>
    </w:p>
    <w:p w:rsidR="007D3C36" w:rsidRPr="005240F1" w:rsidP="007D3C36" w14:paraId="4EDBF7C1" w14:textId="77777777">
      <w:pPr>
        <w:widowControl/>
        <w:spacing w:after="0" w:line="240" w:lineRule="auto"/>
        <w:textAlignment w:val="baseline"/>
        <w:rPr>
          <w:rFonts w:ascii="Segoe UI" w:eastAsia="Times New Roman" w:hAnsi="Segoe UI" w:cs="Segoe UI"/>
          <w:sz w:val="18"/>
          <w:szCs w:val="18"/>
        </w:rPr>
      </w:pPr>
      <w:r w:rsidRPr="005240F1">
        <w:rPr>
          <w:rFonts w:ascii="Times New Roman" w:eastAsia="Times New Roman" w:hAnsi="Times New Roman" w:cs="Times New Roman"/>
          <w:noProof/>
          <w:sz w:val="24"/>
          <w:szCs w:val="24"/>
        </w:rPr>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155575</wp:posOffset>
                </wp:positionV>
                <wp:extent cx="5715000" cy="2030095"/>
                <wp:effectExtent l="0" t="0" r="0" b="8255"/>
                <wp:wrapSquare wrapText="bothSides"/>
                <wp:docPr id="1580022229" name="Group 1580022229"/>
                <wp:cNvGraphicFramePr/>
                <a:graphic xmlns:a="http://schemas.openxmlformats.org/drawingml/2006/main">
                  <a:graphicData uri="http://schemas.microsoft.com/office/word/2010/wordprocessingGroup">
                    <wpg:wgp xmlns:wpg="http://schemas.microsoft.com/office/word/2010/wordprocessingGroup">
                      <wpg:cNvGrpSpPr/>
                      <wpg:grpSpPr>
                        <a:xfrm>
                          <a:off x="0" y="0"/>
                          <a:ext cx="5715000" cy="2030095"/>
                          <a:chOff x="1073277" y="1051560"/>
                          <a:chExt cx="57150" cy="20301"/>
                        </a:xfrm>
                      </wpg:grpSpPr>
                      <wps:wsp xmlns:wps="http://schemas.microsoft.com/office/word/2010/wordprocessingShape">
                        <wps:cNvPr id="1361090389" name="Text Box 10"/>
                        <wps:cNvSpPr txBox="1">
                          <a:spLocks noChangeArrowheads="1"/>
                        </wps:cNvSpPr>
                        <wps:spPr bwMode="auto">
                          <a:xfrm>
                            <a:off x="1073413" y="1054820"/>
                            <a:ext cx="40538" cy="9570"/>
                          </a:xfrm>
                          <a:prstGeom prst="rect">
                            <a:avLst/>
                          </a:prstGeom>
                          <a:noFill/>
                          <a:ln>
                            <a:noFill/>
                          </a:ln>
                          <a:effectLst/>
                          <a:extLst>
                            <a:ext xmlns:a="http://schemas.openxmlformats.org/drawingml/2006/main" uri="{909E8E84-426E-40DD-AFC4-6F175D3DCCD1}">
                              <a14:hiddenFill xmlns:a14="http://schemas.microsoft.com/office/drawing/2010/main">
                                <a:solidFill>
                                  <a:srgbClr val="C69214"/>
                                </a:solidFill>
                              </a14:hiddenFill>
                            </a:ex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7D3C36" w:rsidRPr="005240F1" w:rsidP="007D3C36" w14:textId="77777777">
                              <w:pPr>
                                <w:spacing w:after="0"/>
                                <w:rPr>
                                  <w:rFonts w:ascii="Verdana" w:hAnsi="Verdana"/>
                                  <w:b/>
                                  <w:bCs/>
                                  <w:color w:val="001871"/>
                                  <w:sz w:val="36"/>
                                  <w:szCs w:val="36"/>
                                </w:rPr>
                              </w:pPr>
                              <w:r w:rsidRPr="005240F1">
                                <w:rPr>
                                  <w:rFonts w:ascii="Verdana" w:hAnsi="Verdana"/>
                                  <w:b/>
                                  <w:bCs/>
                                  <w:color w:val="001871"/>
                                  <w:sz w:val="36"/>
                                  <w:szCs w:val="36"/>
                                </w:rPr>
                                <w:t>NAEP Questionnaire Status Report</w:t>
                              </w:r>
                            </w:p>
                            <w:p w:rsidR="007D3C36" w:rsidRPr="005240F1" w:rsidP="007D3C36" w14:textId="77777777">
                              <w:pPr>
                                <w:spacing w:after="0"/>
                                <w:rPr>
                                  <w:rFonts w:ascii="Verdana" w:hAnsi="Verdana"/>
                                  <w:color w:val="001871"/>
                                  <w:sz w:val="32"/>
                                  <w:szCs w:val="32"/>
                                </w:rPr>
                              </w:pPr>
                            </w:p>
                          </w:txbxContent>
                        </wps:txbx>
                        <wps:bodyPr rot="0" vert="horz" wrap="square" lIns="36576" tIns="36576" rIns="36576" bIns="36576" anchor="ctr" anchorCtr="0" upright="1"/>
                      </wps:wsp>
                      <wps:wsp xmlns:wps="http://schemas.microsoft.com/office/word/2010/wordprocessingShape">
                        <wps:cNvPr id="1946363177" name="Rectangle 11"/>
                        <wps:cNvSpPr>
                          <a:spLocks noChangeArrowheads="1"/>
                        </wps:cNvSpPr>
                        <wps:spPr bwMode="auto">
                          <a:xfrm>
                            <a:off x="1073413" y="1051560"/>
                            <a:ext cx="40807" cy="2286"/>
                          </a:xfrm>
                          <a:prstGeom prst="rect">
                            <a:avLst/>
                          </a:prstGeom>
                          <a:solidFill>
                            <a:srgbClr val="C69214"/>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1500509095" name="Rectangle 12"/>
                        <wps:cNvSpPr>
                          <a:spLocks noChangeArrowheads="1"/>
                        </wps:cNvSpPr>
                        <wps:spPr bwMode="auto">
                          <a:xfrm>
                            <a:off x="1073277" y="1065003"/>
                            <a:ext cx="40943" cy="6858"/>
                          </a:xfrm>
                          <a:prstGeom prst="rect">
                            <a:avLst/>
                          </a:prstGeom>
                          <a:solidFill>
                            <a:srgbClr val="C69214"/>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136479656" name="Rectangle 13"/>
                        <wps:cNvSpPr>
                          <a:spLocks noChangeArrowheads="1"/>
                        </wps:cNvSpPr>
                        <wps:spPr bwMode="auto">
                          <a:xfrm>
                            <a:off x="1114882" y="1051560"/>
                            <a:ext cx="15545" cy="2286"/>
                          </a:xfrm>
                          <a:prstGeom prst="rect">
                            <a:avLst/>
                          </a:prstGeom>
                          <a:solidFill>
                            <a:srgbClr val="001871"/>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wps:wsp xmlns:wps="http://schemas.microsoft.com/office/word/2010/wordprocessingShape">
                        <wps:cNvPr id="542944527" name="Rectangle 14"/>
                        <wps:cNvSpPr>
                          <a:spLocks noChangeArrowheads="1"/>
                        </wps:cNvSpPr>
                        <wps:spPr bwMode="auto">
                          <a:xfrm>
                            <a:off x="1114882" y="1065003"/>
                            <a:ext cx="15545" cy="6858"/>
                          </a:xfrm>
                          <a:prstGeom prst="rect">
                            <a:avLst/>
                          </a:prstGeom>
                          <a:solidFill>
                            <a:srgbClr val="001871"/>
                          </a:solidFill>
                          <a:ln>
                            <a:noFill/>
                          </a:ln>
                          <a:effectLst/>
                          <a:extLs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wps:spPr>
                        <wps:bodyPr rot="0" vert="horz" wrap="square" lIns="36576" tIns="36576" rIns="36576" bIns="36576" anchor="t" anchorCtr="0" upright="1"/>
                      </wps:wsp>
                      <pic:pic xmlns:pic="http://schemas.openxmlformats.org/drawingml/2006/picture">
                        <pic:nvPicPr>
                          <pic:cNvPr id="918300801" name="Picture 15" descr="Generic_NAEP_Logo_Color"/>
                          <pic:cNvPicPr>
                            <a:picLocks noChangeAspect="1" noChangeArrowheads="1"/>
                          </pic:cNvPicPr>
                        </pic:nvPicPr>
                        <pic:blipFill>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tretch>
                            <a:fillRect/>
                          </a:stretch>
                        </pic:blipFill>
                        <pic:spPr bwMode="auto">
                          <a:xfrm>
                            <a:off x="1118032" y="1054533"/>
                            <a:ext cx="9144" cy="10271"/>
                          </a:xfrm>
                          <a:prstGeom prst="rect">
                            <a:avLst/>
                          </a:prstGeom>
                          <a:noFill/>
                          <a:ln>
                            <a:noFill/>
                          </a:ln>
                          <a:effectLst/>
                          <a:extLst>
                            <a:ext xmlns:a="http://schemas.openxmlformats.org/drawingml/2006/main" uri="{909E8E84-426E-40DD-AFC4-6F175D3DCCD1}">
                              <a14:hiddenFill xmlns:a14="http://schemas.microsoft.com/office/drawing/2010/main">
                                <a:solidFill>
                                  <a:srgbClr val="C69214"/>
                                </a:solidFill>
                              </a14:hiddenFill>
                            </a:ext>
                            <a:ext xmlns:a="http://schemas.openxmlformats.org/drawingml/2006/main" uri="{91240B29-F687-4F45-9708-019B960494DF}">
                              <a14:hiddenLine xmlns:a14="http://schemas.microsoft.com/office/drawing/2010/main" w="25400">
                                <a:solidFill>
                                  <a:srgbClr val="00187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00187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580022229" o:spid="_x0000_s1067" style="width:450pt;height:159.85pt;margin-top:12.25pt;margin-left:0;position:absolute;z-index:251674624" coordorigin="10732,10515" coordsize="571,203">
                <v:shape id="Text Box 10" o:spid="_x0000_s1068" type="#_x0000_t202" style="width:405;height:95;left:10734;mso-wrap-style:square;position:absolute;top:10548;visibility:visible;v-text-anchor:middle" filled="f" fillcolor="#c69214" stroked="f" strokecolor="#001871" strokeweight="2pt">
                  <v:textbox inset="2.88pt,2.88pt,2.88pt,2.88pt">
                    <w:txbxContent>
                      <w:p w:rsidR="007D3C36" w:rsidRPr="005240F1" w:rsidP="007D3C36" w14:paraId="4DD90922" w14:textId="77777777">
                        <w:pPr>
                          <w:spacing w:after="0"/>
                          <w:rPr>
                            <w:rFonts w:ascii="Verdana" w:hAnsi="Verdana"/>
                            <w:b/>
                            <w:bCs/>
                            <w:color w:val="001871"/>
                            <w:sz w:val="36"/>
                            <w:szCs w:val="36"/>
                          </w:rPr>
                        </w:pPr>
                        <w:r w:rsidRPr="005240F1">
                          <w:rPr>
                            <w:rFonts w:ascii="Verdana" w:hAnsi="Verdana"/>
                            <w:b/>
                            <w:bCs/>
                            <w:color w:val="001871"/>
                            <w:sz w:val="36"/>
                            <w:szCs w:val="36"/>
                          </w:rPr>
                          <w:t>NAEP Questionnaire Status Report</w:t>
                        </w:r>
                      </w:p>
                      <w:p w:rsidR="007D3C36" w:rsidRPr="005240F1" w:rsidP="007D3C36" w14:paraId="1A4044D5" w14:textId="77777777">
                        <w:pPr>
                          <w:spacing w:after="0"/>
                          <w:rPr>
                            <w:rFonts w:ascii="Verdana" w:hAnsi="Verdana"/>
                            <w:color w:val="001871"/>
                            <w:sz w:val="32"/>
                            <w:szCs w:val="32"/>
                          </w:rPr>
                        </w:pPr>
                      </w:p>
                    </w:txbxContent>
                  </v:textbox>
                </v:shape>
                <v:rect id="Rectangle 11" o:spid="_x0000_s1069" style="width:408;height:23;left:10734;mso-wrap-style:square;position:absolute;top:10515;visibility:visible;v-text-anchor:top" fillcolor="#c69214" stroked="f" strokecolor="#001871" strokeweight="2pt">
                  <v:shadow color="#001871"/>
                </v:rect>
                <v:rect id="Rectangle 12" o:spid="_x0000_s1070" style="width:410;height:68;left:10732;mso-wrap-style:square;position:absolute;top:10650;visibility:visible;v-text-anchor:top" fillcolor="#c69214" stroked="f" strokecolor="#001871" strokeweight="2pt">
                  <v:shadow color="#001871"/>
                </v:rect>
                <v:rect id="Rectangle 13" o:spid="_x0000_s1071" style="width:156;height:23;left:11148;mso-wrap-style:square;position:absolute;top:10515;visibility:visible;v-text-anchor:top" fillcolor="#001871" stroked="f" strokecolor="#001871" strokeweight="2pt">
                  <v:shadow color="#001871"/>
                </v:rect>
                <v:rect id="Rectangle 14" o:spid="_x0000_s1072" style="width:156;height:68;left:11148;mso-wrap-style:square;position:absolute;top:10650;visibility:visible;v-text-anchor:top" fillcolor="#001871" stroked="f" strokecolor="#001871" strokeweight="2pt">
                  <v:shadow color="#001871"/>
                </v:rect>
                <v:shape id="Picture 15" o:spid="_x0000_s1073" type="#_x0000_t75" alt="Generic_NAEP_Logo_Color" style="width:91;height:103;left:11180;mso-wrap-style:square;position:absolute;top:10545;visibility:visible" fillcolor="#c69214" strokecolor="#001871" strokeweight="2pt">
                  <v:imagedata r:id="rId103" o:title="Generic_NAEP_Logo_Color"/>
                  <v:shadow color="#001871"/>
                </v:shape>
                <w10:wrap type="square"/>
              </v:group>
            </w:pict>
          </mc:Fallback>
        </mc:AlternateContent>
      </w:r>
    </w:p>
    <w:p w:rsidR="00FE0EFA" w:rsidP="007D3C36" w14:paraId="34E548BF" w14:textId="77777777">
      <w:pPr>
        <w:widowControl/>
        <w:spacing w:after="0" w:line="240" w:lineRule="auto"/>
        <w:textAlignment w:val="baseline"/>
        <w:rPr>
          <w:rFonts w:ascii="Aptos" w:eastAsia="Times New Roman" w:hAnsi="Aptos" w:cs="Segoe UI"/>
        </w:rPr>
      </w:pPr>
    </w:p>
    <w:p w:rsidR="00FE0EFA" w:rsidP="007D3C36" w14:paraId="2844147E" w14:textId="77777777">
      <w:pPr>
        <w:widowControl/>
        <w:spacing w:after="0" w:line="240" w:lineRule="auto"/>
        <w:textAlignment w:val="baseline"/>
        <w:rPr>
          <w:rFonts w:ascii="Aptos" w:eastAsia="Times New Roman" w:hAnsi="Aptos" w:cs="Segoe UI"/>
        </w:rPr>
      </w:pPr>
    </w:p>
    <w:p w:rsidR="00FE0EFA" w:rsidP="007D3C36" w14:paraId="7596F35F" w14:textId="77777777">
      <w:pPr>
        <w:widowControl/>
        <w:spacing w:after="0" w:line="240" w:lineRule="auto"/>
        <w:textAlignment w:val="baseline"/>
        <w:rPr>
          <w:rFonts w:ascii="Aptos" w:eastAsia="Times New Roman" w:hAnsi="Aptos" w:cs="Segoe UI"/>
        </w:rPr>
      </w:pPr>
    </w:p>
    <w:p w:rsidR="00FE0EFA" w:rsidP="007D3C36" w14:paraId="0ED88CB7" w14:textId="77777777">
      <w:pPr>
        <w:widowControl/>
        <w:spacing w:after="0" w:line="240" w:lineRule="auto"/>
        <w:textAlignment w:val="baseline"/>
        <w:rPr>
          <w:rFonts w:ascii="Aptos" w:eastAsia="Times New Roman" w:hAnsi="Aptos" w:cs="Segoe UI"/>
        </w:rPr>
      </w:pPr>
    </w:p>
    <w:p w:rsidR="00FE0EFA" w:rsidP="007D3C36" w14:paraId="6792E541" w14:textId="77777777">
      <w:pPr>
        <w:widowControl/>
        <w:spacing w:after="0" w:line="240" w:lineRule="auto"/>
        <w:textAlignment w:val="baseline"/>
        <w:rPr>
          <w:rFonts w:ascii="Aptos" w:eastAsia="Times New Roman" w:hAnsi="Aptos" w:cs="Segoe UI"/>
        </w:rPr>
      </w:pPr>
    </w:p>
    <w:p w:rsidR="00FE0EFA" w:rsidP="007D3C36" w14:paraId="6EADAA18" w14:textId="77777777">
      <w:pPr>
        <w:widowControl/>
        <w:spacing w:after="0" w:line="240" w:lineRule="auto"/>
        <w:textAlignment w:val="baseline"/>
        <w:rPr>
          <w:rFonts w:ascii="Aptos" w:eastAsia="Times New Roman" w:hAnsi="Aptos" w:cs="Segoe UI"/>
        </w:rPr>
      </w:pPr>
    </w:p>
    <w:p w:rsidR="00FE0EFA" w:rsidP="007D3C36" w14:paraId="5573B1CB" w14:textId="77777777">
      <w:pPr>
        <w:widowControl/>
        <w:spacing w:after="0" w:line="240" w:lineRule="auto"/>
        <w:textAlignment w:val="baseline"/>
        <w:rPr>
          <w:rFonts w:ascii="Aptos" w:eastAsia="Times New Roman" w:hAnsi="Aptos" w:cs="Segoe UI"/>
        </w:rPr>
      </w:pPr>
    </w:p>
    <w:p w:rsidR="00FE0EFA" w:rsidP="007D3C36" w14:paraId="79065A5B" w14:textId="77777777">
      <w:pPr>
        <w:widowControl/>
        <w:spacing w:after="0" w:line="240" w:lineRule="auto"/>
        <w:textAlignment w:val="baseline"/>
        <w:rPr>
          <w:rFonts w:ascii="Aptos" w:eastAsia="Times New Roman" w:hAnsi="Aptos" w:cs="Segoe UI"/>
        </w:rPr>
      </w:pPr>
    </w:p>
    <w:p w:rsidR="00FE0EFA" w:rsidP="007D3C36" w14:paraId="43C6A420" w14:textId="77777777">
      <w:pPr>
        <w:widowControl/>
        <w:spacing w:after="0" w:line="240" w:lineRule="auto"/>
        <w:textAlignment w:val="baseline"/>
        <w:rPr>
          <w:rFonts w:ascii="Aptos" w:eastAsia="Times New Roman" w:hAnsi="Aptos" w:cs="Segoe UI"/>
        </w:rPr>
      </w:pPr>
    </w:p>
    <w:p w:rsidR="00FE0EFA" w:rsidP="007D3C36" w14:paraId="487802C2" w14:textId="77777777">
      <w:pPr>
        <w:widowControl/>
        <w:spacing w:after="0" w:line="240" w:lineRule="auto"/>
        <w:textAlignment w:val="baseline"/>
        <w:rPr>
          <w:rFonts w:ascii="Aptos" w:eastAsia="Times New Roman" w:hAnsi="Aptos" w:cs="Segoe UI"/>
        </w:rPr>
      </w:pPr>
    </w:p>
    <w:p w:rsidR="00FE0EFA" w:rsidP="007D3C36" w14:paraId="2E3AB82E" w14:textId="77777777">
      <w:pPr>
        <w:widowControl/>
        <w:spacing w:after="0" w:line="240" w:lineRule="auto"/>
        <w:textAlignment w:val="baseline"/>
        <w:rPr>
          <w:rFonts w:ascii="Aptos" w:eastAsia="Times New Roman" w:hAnsi="Aptos" w:cs="Segoe UI"/>
        </w:rPr>
      </w:pPr>
    </w:p>
    <w:p w:rsidR="00FE0EFA" w:rsidP="007D3C36" w14:paraId="289DA86C" w14:textId="77777777">
      <w:pPr>
        <w:widowControl/>
        <w:spacing w:after="0" w:line="240" w:lineRule="auto"/>
        <w:textAlignment w:val="baseline"/>
        <w:rPr>
          <w:rFonts w:ascii="Aptos" w:eastAsia="Times New Roman" w:hAnsi="Aptos" w:cs="Segoe UI"/>
        </w:rPr>
      </w:pPr>
    </w:p>
    <w:p w:rsidR="00FE0EFA" w:rsidP="007D3C36" w14:paraId="60A6C6E8" w14:textId="77777777">
      <w:pPr>
        <w:widowControl/>
        <w:spacing w:after="0" w:line="240" w:lineRule="auto"/>
        <w:textAlignment w:val="baseline"/>
        <w:rPr>
          <w:rFonts w:ascii="Aptos" w:eastAsia="Times New Roman" w:hAnsi="Aptos" w:cs="Segoe UI"/>
        </w:rPr>
      </w:pPr>
    </w:p>
    <w:p w:rsidR="007D3C36" w:rsidRPr="005240F1" w:rsidP="007D3C36" w14:paraId="67BC8260" w14:textId="4352F5A6">
      <w:pPr>
        <w:widowControl/>
        <w:spacing w:after="0" w:line="240" w:lineRule="auto"/>
        <w:textAlignment w:val="baseline"/>
        <w:rPr>
          <w:rFonts w:ascii="Segoe UI" w:eastAsia="Times New Roman" w:hAnsi="Segoe UI" w:cs="Segoe UI"/>
          <w:sz w:val="18"/>
          <w:szCs w:val="18"/>
        </w:rPr>
      </w:pPr>
      <w:r w:rsidRPr="005240F1">
        <w:rPr>
          <w:rFonts w:ascii="Aptos" w:eastAsia="Times New Roman" w:hAnsi="Aptos" w:cs="Segoe UI"/>
        </w:rPr>
        <w:t>Dear [School Coordinator First Name] [School Coordinator Last Name],  </w:t>
      </w:r>
    </w:p>
    <w:p w:rsidR="007D3C36" w:rsidRPr="005240F1" w:rsidP="007D3C36" w14:paraId="45E27FDB" w14:textId="77777777">
      <w:pPr>
        <w:widowControl/>
        <w:spacing w:after="0" w:line="240" w:lineRule="auto"/>
        <w:textAlignment w:val="baseline"/>
        <w:rPr>
          <w:rFonts w:ascii="Segoe UI" w:eastAsia="Times New Roman" w:hAnsi="Segoe UI" w:cs="Segoe UI"/>
          <w:sz w:val="18"/>
          <w:szCs w:val="18"/>
        </w:rPr>
      </w:pPr>
      <w:r w:rsidRPr="005240F1">
        <w:rPr>
          <w:rFonts w:ascii="Aptos" w:eastAsia="Times New Roman" w:hAnsi="Aptos" w:cs="Segoe UI"/>
        </w:rPr>
        <w:t> </w:t>
      </w:r>
    </w:p>
    <w:p w:rsidR="007D3C36" w:rsidRPr="005240F1" w:rsidP="007D3C36" w14:paraId="1D4FCC61" w14:textId="77777777">
      <w:pPr>
        <w:widowControl/>
        <w:spacing w:after="0" w:line="240" w:lineRule="auto"/>
        <w:textAlignment w:val="baseline"/>
        <w:rPr>
          <w:rFonts w:ascii="Segoe UI" w:eastAsia="Times New Roman" w:hAnsi="Segoe UI" w:cs="Segoe UI"/>
          <w:sz w:val="18"/>
          <w:szCs w:val="18"/>
        </w:rPr>
      </w:pPr>
      <w:r w:rsidRPr="005240F1">
        <w:rPr>
          <w:rFonts w:ascii="Aptos" w:eastAsia="Times New Roman" w:hAnsi="Aptos" w:cs="Segoe UI"/>
          <w:b/>
          <w:bCs/>
        </w:rPr>
        <w:t>Thank you</w:t>
      </w:r>
      <w:r w:rsidRPr="005240F1">
        <w:rPr>
          <w:rFonts w:ascii="Aptos" w:eastAsia="Times New Roman" w:hAnsi="Aptos" w:cs="Segoe UI"/>
        </w:rPr>
        <w:t> for supporting the National Assessment of Educational Progress (NAEP). Below is a report showing the status of the NAEP questionnaires for [school name]. Please encourage these respondents to complete their questionnaires before [assessment date]. </w:t>
      </w:r>
    </w:p>
    <w:p w:rsidR="007D3C36" w:rsidRPr="005240F1" w:rsidP="007D3C36" w14:paraId="19605439" w14:textId="77777777">
      <w:pPr>
        <w:widowControl/>
        <w:spacing w:after="0" w:line="240" w:lineRule="auto"/>
        <w:textAlignment w:val="baseline"/>
        <w:rPr>
          <w:rFonts w:ascii="Segoe UI" w:eastAsia="Times New Roman" w:hAnsi="Segoe UI" w:cs="Segoe UI"/>
          <w:sz w:val="18"/>
          <w:szCs w:val="18"/>
        </w:rPr>
      </w:pPr>
      <w:r w:rsidRPr="005240F1">
        <w:rPr>
          <w:rFonts w:ascii="Aptos" w:eastAsia="Times New Roman" w:hAnsi="Aptos"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05"/>
        <w:gridCol w:w="3105"/>
        <w:gridCol w:w="3105"/>
      </w:tblGrid>
      <w:tr w14:paraId="285BE2F6" w14:textId="77777777" w:rsidTr="00F57B4A">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75"/>
        </w:trPr>
        <w:tc>
          <w:tcPr>
            <w:tcW w:w="3105" w:type="dxa"/>
            <w:tcBorders>
              <w:top w:val="nil"/>
              <w:left w:val="nil"/>
              <w:bottom w:val="nil"/>
              <w:right w:val="nil"/>
            </w:tcBorders>
            <w:vAlign w:val="center"/>
            <w:hideMark/>
          </w:tcPr>
          <w:p w:rsidR="007D3C36" w:rsidRPr="005240F1" w:rsidP="00F57B4A" w14:paraId="1F8BBDEA" w14:textId="77777777">
            <w:pPr>
              <w:widowControl/>
              <w:spacing w:after="0" w:line="240" w:lineRule="auto"/>
              <w:textAlignment w:val="baseline"/>
              <w:rPr>
                <w:rFonts w:ascii="Times New Roman" w:eastAsia="Times New Roman" w:hAnsi="Times New Roman" w:cs="Times New Roman"/>
                <w:sz w:val="24"/>
                <w:szCs w:val="24"/>
              </w:rPr>
            </w:pPr>
            <w:r w:rsidRPr="005240F1">
              <w:rPr>
                <w:rFonts w:ascii="Aptos" w:eastAsia="Times New Roman" w:hAnsi="Aptos" w:cs="Times New Roman"/>
                <w:b/>
                <w:bCs/>
              </w:rPr>
              <w:t>Respondent Name</w:t>
            </w:r>
            <w:r w:rsidRPr="005240F1">
              <w:rPr>
                <w:rFonts w:ascii="Aptos" w:eastAsia="Times New Roman" w:hAnsi="Aptos" w:cs="Times New Roman"/>
              </w:rPr>
              <w:t> </w:t>
            </w:r>
          </w:p>
        </w:tc>
        <w:tc>
          <w:tcPr>
            <w:tcW w:w="3105" w:type="dxa"/>
            <w:tcBorders>
              <w:top w:val="nil"/>
              <w:left w:val="nil"/>
              <w:bottom w:val="nil"/>
              <w:right w:val="nil"/>
            </w:tcBorders>
            <w:vAlign w:val="center"/>
            <w:hideMark/>
          </w:tcPr>
          <w:p w:rsidR="007D3C36" w:rsidRPr="005240F1" w:rsidP="00F57B4A" w14:paraId="4F017E1E" w14:textId="77777777">
            <w:pPr>
              <w:widowControl/>
              <w:spacing w:after="0" w:line="240" w:lineRule="auto"/>
              <w:textAlignment w:val="baseline"/>
              <w:rPr>
                <w:rFonts w:ascii="Times New Roman" w:eastAsia="Times New Roman" w:hAnsi="Times New Roman" w:cs="Times New Roman"/>
                <w:sz w:val="24"/>
                <w:szCs w:val="24"/>
              </w:rPr>
            </w:pPr>
            <w:r w:rsidRPr="005240F1">
              <w:rPr>
                <w:rFonts w:ascii="Aptos" w:eastAsia="Times New Roman" w:hAnsi="Aptos" w:cs="Times New Roman"/>
                <w:b/>
                <w:bCs/>
              </w:rPr>
              <w:t>Questionnaire Type</w:t>
            </w:r>
            <w:r w:rsidRPr="005240F1">
              <w:rPr>
                <w:rFonts w:ascii="Aptos" w:eastAsia="Times New Roman" w:hAnsi="Aptos" w:cs="Times New Roman"/>
              </w:rPr>
              <w:t> </w:t>
            </w:r>
          </w:p>
        </w:tc>
        <w:tc>
          <w:tcPr>
            <w:tcW w:w="3105" w:type="dxa"/>
            <w:tcBorders>
              <w:top w:val="nil"/>
              <w:left w:val="nil"/>
              <w:bottom w:val="nil"/>
              <w:right w:val="nil"/>
            </w:tcBorders>
            <w:vAlign w:val="center"/>
            <w:hideMark/>
          </w:tcPr>
          <w:p w:rsidR="007D3C36" w:rsidRPr="005240F1" w:rsidP="00F57B4A" w14:paraId="07502303" w14:textId="77777777">
            <w:pPr>
              <w:widowControl/>
              <w:spacing w:after="0" w:line="240" w:lineRule="auto"/>
              <w:textAlignment w:val="baseline"/>
              <w:rPr>
                <w:rFonts w:ascii="Times New Roman" w:eastAsia="Times New Roman" w:hAnsi="Times New Roman" w:cs="Times New Roman"/>
                <w:sz w:val="24"/>
                <w:szCs w:val="24"/>
              </w:rPr>
            </w:pPr>
            <w:r w:rsidRPr="005240F1">
              <w:rPr>
                <w:rFonts w:ascii="Aptos" w:eastAsia="Times New Roman" w:hAnsi="Aptos" w:cs="Times New Roman"/>
                <w:b/>
                <w:bCs/>
              </w:rPr>
              <w:t>Status</w:t>
            </w:r>
            <w:r w:rsidRPr="005240F1">
              <w:rPr>
                <w:rFonts w:ascii="Aptos" w:eastAsia="Times New Roman" w:hAnsi="Aptos" w:cs="Times New Roman"/>
              </w:rPr>
              <w:t> </w:t>
            </w:r>
          </w:p>
        </w:tc>
      </w:tr>
      <w:tr w14:paraId="79561BA4" w14:textId="77777777" w:rsidTr="00F57B4A">
        <w:tblPrEx>
          <w:tblW w:w="0" w:type="dxa"/>
          <w:tblCellMar>
            <w:left w:w="0" w:type="dxa"/>
            <w:right w:w="0" w:type="dxa"/>
          </w:tblCellMar>
          <w:tblLook w:val="04A0"/>
        </w:tblPrEx>
        <w:trPr>
          <w:trHeight w:val="375"/>
        </w:trPr>
        <w:tc>
          <w:tcPr>
            <w:tcW w:w="3105" w:type="dxa"/>
            <w:tcBorders>
              <w:top w:val="nil"/>
              <w:left w:val="nil"/>
              <w:bottom w:val="nil"/>
              <w:right w:val="nil"/>
            </w:tcBorders>
            <w:vAlign w:val="center"/>
            <w:hideMark/>
          </w:tcPr>
          <w:p w:rsidR="007D3C36" w:rsidRPr="005240F1" w:rsidP="00F57B4A" w14:paraId="681ECC09" w14:textId="77777777">
            <w:pPr>
              <w:widowControl/>
              <w:spacing w:after="0" w:line="240" w:lineRule="auto"/>
              <w:textAlignment w:val="baseline"/>
              <w:rPr>
                <w:rFonts w:ascii="Times New Roman" w:eastAsia="Times New Roman" w:hAnsi="Times New Roman" w:cs="Times New Roman"/>
                <w:sz w:val="24"/>
                <w:szCs w:val="24"/>
              </w:rPr>
            </w:pPr>
            <w:r w:rsidRPr="005240F1">
              <w:rPr>
                <w:rFonts w:ascii="Aptos" w:eastAsia="Times New Roman" w:hAnsi="Aptos" w:cs="Times New Roman"/>
              </w:rPr>
              <w:t>[Respondent First Name] [Respondent Last Name] </w:t>
            </w:r>
          </w:p>
        </w:tc>
        <w:tc>
          <w:tcPr>
            <w:tcW w:w="3105" w:type="dxa"/>
            <w:tcBorders>
              <w:top w:val="nil"/>
              <w:left w:val="nil"/>
              <w:bottom w:val="nil"/>
              <w:right w:val="nil"/>
            </w:tcBorders>
            <w:vAlign w:val="center"/>
            <w:hideMark/>
          </w:tcPr>
          <w:p w:rsidR="007D3C36" w:rsidRPr="005240F1" w:rsidP="00F57B4A" w14:paraId="008658DA" w14:textId="77777777">
            <w:pPr>
              <w:widowControl/>
              <w:spacing w:after="0" w:line="240" w:lineRule="auto"/>
              <w:textAlignment w:val="baseline"/>
              <w:rPr>
                <w:rFonts w:ascii="Times New Roman" w:eastAsia="Times New Roman" w:hAnsi="Times New Roman" w:cs="Times New Roman"/>
                <w:sz w:val="24"/>
                <w:szCs w:val="24"/>
              </w:rPr>
            </w:pPr>
            <w:r w:rsidRPr="005240F1">
              <w:rPr>
                <w:rFonts w:ascii="Aptos" w:eastAsia="Times New Roman" w:hAnsi="Aptos" w:cs="Times New Roman"/>
              </w:rPr>
              <w:t>NAEP School </w:t>
            </w:r>
          </w:p>
        </w:tc>
        <w:tc>
          <w:tcPr>
            <w:tcW w:w="3105" w:type="dxa"/>
            <w:tcBorders>
              <w:top w:val="nil"/>
              <w:left w:val="nil"/>
              <w:bottom w:val="nil"/>
              <w:right w:val="nil"/>
            </w:tcBorders>
            <w:vAlign w:val="center"/>
            <w:hideMark/>
          </w:tcPr>
          <w:p w:rsidR="007D3C36" w:rsidRPr="005240F1" w:rsidP="00F57B4A" w14:paraId="3D0B6608" w14:textId="77777777">
            <w:pPr>
              <w:widowControl/>
              <w:spacing w:after="0" w:line="240" w:lineRule="auto"/>
              <w:textAlignment w:val="baseline"/>
              <w:rPr>
                <w:rFonts w:ascii="Times New Roman" w:eastAsia="Times New Roman" w:hAnsi="Times New Roman" w:cs="Times New Roman"/>
                <w:sz w:val="24"/>
                <w:szCs w:val="24"/>
              </w:rPr>
            </w:pPr>
            <w:r w:rsidRPr="005240F1">
              <w:rPr>
                <w:rFonts w:ascii="Aptos" w:eastAsia="Times New Roman" w:hAnsi="Aptos" w:cs="Times New Roman"/>
              </w:rPr>
              <w:t>[questionnaire status] </w:t>
            </w:r>
          </w:p>
        </w:tc>
      </w:tr>
      <w:tr w14:paraId="2A324ED8" w14:textId="77777777" w:rsidTr="00F57B4A">
        <w:tblPrEx>
          <w:tblW w:w="0" w:type="dxa"/>
          <w:tblCellMar>
            <w:left w:w="0" w:type="dxa"/>
            <w:right w:w="0" w:type="dxa"/>
          </w:tblCellMar>
          <w:tblLook w:val="04A0"/>
        </w:tblPrEx>
        <w:trPr>
          <w:trHeight w:val="660"/>
        </w:trPr>
        <w:tc>
          <w:tcPr>
            <w:tcW w:w="3105" w:type="dxa"/>
            <w:tcBorders>
              <w:top w:val="nil"/>
              <w:left w:val="nil"/>
              <w:bottom w:val="nil"/>
              <w:right w:val="nil"/>
            </w:tcBorders>
            <w:vAlign w:val="center"/>
            <w:hideMark/>
          </w:tcPr>
          <w:p w:rsidR="007D3C36" w:rsidRPr="005240F1" w:rsidP="00F57B4A" w14:paraId="776F6CF8" w14:textId="77777777">
            <w:pPr>
              <w:widowControl/>
              <w:spacing w:after="0" w:line="240" w:lineRule="auto"/>
              <w:textAlignment w:val="baseline"/>
              <w:rPr>
                <w:rFonts w:ascii="Times New Roman" w:eastAsia="Times New Roman" w:hAnsi="Times New Roman" w:cs="Times New Roman"/>
                <w:sz w:val="24"/>
                <w:szCs w:val="24"/>
              </w:rPr>
            </w:pPr>
            <w:r w:rsidRPr="005240F1">
              <w:rPr>
                <w:rFonts w:ascii="Aptos" w:eastAsia="Times New Roman" w:hAnsi="Aptos" w:cs="Times New Roman"/>
              </w:rPr>
              <w:t>[Respondent First Name] [Respondent Last Name] </w:t>
            </w:r>
          </w:p>
        </w:tc>
        <w:tc>
          <w:tcPr>
            <w:tcW w:w="3105" w:type="dxa"/>
            <w:tcBorders>
              <w:top w:val="nil"/>
              <w:left w:val="nil"/>
              <w:bottom w:val="nil"/>
              <w:right w:val="nil"/>
            </w:tcBorders>
            <w:vAlign w:val="center"/>
            <w:hideMark/>
          </w:tcPr>
          <w:p w:rsidR="007D3C36" w:rsidRPr="005240F1" w:rsidP="00F57B4A" w14:paraId="08B452D2" w14:textId="77777777">
            <w:pPr>
              <w:widowControl/>
              <w:spacing w:after="0" w:line="240" w:lineRule="auto"/>
              <w:textAlignment w:val="baseline"/>
              <w:rPr>
                <w:rFonts w:ascii="Times New Roman" w:eastAsia="Times New Roman" w:hAnsi="Times New Roman" w:cs="Times New Roman"/>
                <w:sz w:val="24"/>
                <w:szCs w:val="24"/>
              </w:rPr>
            </w:pPr>
            <w:r w:rsidRPr="005240F1">
              <w:rPr>
                <w:rFonts w:ascii="Aptos" w:eastAsia="Times New Roman" w:hAnsi="Aptos" w:cs="Times New Roman"/>
              </w:rPr>
              <w:t>NAEP Teacher </w:t>
            </w:r>
          </w:p>
        </w:tc>
        <w:tc>
          <w:tcPr>
            <w:tcW w:w="3105" w:type="dxa"/>
            <w:tcBorders>
              <w:top w:val="nil"/>
              <w:left w:val="nil"/>
              <w:bottom w:val="nil"/>
              <w:right w:val="nil"/>
            </w:tcBorders>
            <w:vAlign w:val="center"/>
            <w:hideMark/>
          </w:tcPr>
          <w:p w:rsidR="007D3C36" w:rsidRPr="005240F1" w:rsidP="00F57B4A" w14:paraId="08D9E4FC" w14:textId="77777777">
            <w:pPr>
              <w:widowControl/>
              <w:spacing w:after="0" w:line="240" w:lineRule="auto"/>
              <w:textAlignment w:val="baseline"/>
              <w:rPr>
                <w:rFonts w:ascii="Times New Roman" w:eastAsia="Times New Roman" w:hAnsi="Times New Roman" w:cs="Times New Roman"/>
                <w:sz w:val="24"/>
                <w:szCs w:val="24"/>
              </w:rPr>
            </w:pPr>
            <w:r w:rsidRPr="005240F1">
              <w:rPr>
                <w:rFonts w:ascii="Aptos" w:eastAsia="Times New Roman" w:hAnsi="Aptos" w:cs="Times New Roman"/>
              </w:rPr>
              <w:t>[questionnaire status] </w:t>
            </w:r>
          </w:p>
        </w:tc>
      </w:tr>
    </w:tbl>
    <w:p w:rsidR="007D3C36" w:rsidRPr="005240F1" w:rsidP="007D3C36" w14:paraId="67079041" w14:textId="77777777">
      <w:pPr>
        <w:widowControl/>
        <w:spacing w:after="0" w:line="240" w:lineRule="auto"/>
        <w:textAlignment w:val="baseline"/>
        <w:rPr>
          <w:rFonts w:ascii="Segoe UI" w:eastAsia="Times New Roman" w:hAnsi="Segoe UI" w:cs="Segoe UI"/>
          <w:sz w:val="18"/>
          <w:szCs w:val="18"/>
        </w:rPr>
      </w:pPr>
      <w:r w:rsidRPr="005240F1">
        <w:rPr>
          <w:rFonts w:ascii="Aptos" w:eastAsia="Times New Roman" w:hAnsi="Aptos" w:cs="Segoe UI"/>
        </w:rPr>
        <w:t> </w:t>
      </w:r>
    </w:p>
    <w:p w:rsidR="007D3C36" w:rsidRPr="005240F1" w:rsidP="007D3C36" w14:paraId="2835FB03" w14:textId="77777777">
      <w:pPr>
        <w:widowControl/>
        <w:spacing w:after="0" w:line="240" w:lineRule="auto"/>
        <w:textAlignment w:val="baseline"/>
        <w:rPr>
          <w:rFonts w:ascii="Segoe UI" w:eastAsia="Times New Roman" w:hAnsi="Segoe UI" w:cs="Segoe UI"/>
          <w:sz w:val="18"/>
          <w:szCs w:val="18"/>
        </w:rPr>
      </w:pPr>
      <w:r w:rsidRPr="005240F1">
        <w:rPr>
          <w:rFonts w:ascii="Aptos" w:eastAsia="Times New Roman" w:hAnsi="Aptos" w:cs="Segoe UI"/>
        </w:rPr>
        <w:t> </w:t>
      </w:r>
    </w:p>
    <w:p w:rsidR="007D3C36" w:rsidRPr="005240F1" w:rsidP="007D3C36" w14:paraId="39EB5D0F" w14:textId="77777777">
      <w:pPr>
        <w:widowControl/>
        <w:spacing w:after="0" w:line="240" w:lineRule="auto"/>
        <w:textAlignment w:val="baseline"/>
        <w:rPr>
          <w:rFonts w:ascii="Aptos" w:eastAsia="Times New Roman" w:hAnsi="Aptos" w:cs="Segoe UI"/>
        </w:rPr>
      </w:pPr>
      <w:r w:rsidRPr="005240F1">
        <w:rPr>
          <w:rFonts w:ascii="Aptos" w:eastAsia="Times New Roman" w:hAnsi="Aptos" w:cs="Segoe UI"/>
        </w:rPr>
        <w:t xml:space="preserve">For technical assistance, contact the NAEP help desk at 1-800-283-NAEP (6237) or </w:t>
      </w:r>
      <w:hyperlink r:id="rId14" w:history="1">
        <w:r w:rsidRPr="005240F1">
          <w:rPr>
            <w:rFonts w:ascii="Aptos" w:eastAsia="Times New Roman" w:hAnsi="Aptos" w:cs="Segoe UI"/>
            <w:color w:val="0563C1"/>
            <w:u w:val="single"/>
          </w:rPr>
          <w:t>naephelp@westat.com</w:t>
        </w:r>
      </w:hyperlink>
      <w:r w:rsidRPr="005240F1">
        <w:rPr>
          <w:rFonts w:ascii="Aptos" w:eastAsia="Times New Roman" w:hAnsi="Aptos" w:cs="Segoe UI"/>
        </w:rPr>
        <w:t>.</w:t>
      </w:r>
    </w:p>
    <w:p w:rsidR="007D3C36" w:rsidRPr="005240F1" w:rsidP="007D3C36" w14:paraId="155DE06B" w14:textId="77777777">
      <w:pPr>
        <w:widowControl/>
        <w:spacing w:after="0" w:line="240" w:lineRule="auto"/>
        <w:textAlignment w:val="baseline"/>
        <w:rPr>
          <w:rFonts w:ascii="Aptos" w:eastAsia="Times New Roman" w:hAnsi="Aptos" w:cs="Segoe UI"/>
          <w:sz w:val="18"/>
          <w:szCs w:val="18"/>
        </w:rPr>
      </w:pPr>
      <w:r w:rsidRPr="005240F1">
        <w:rPr>
          <w:rFonts w:ascii="Aptos" w:eastAsia="Times New Roman" w:hAnsi="Aptos" w:cs="Segoe UI"/>
        </w:rPr>
        <w:t> </w:t>
      </w:r>
    </w:p>
    <w:p w:rsidR="007D3C36" w:rsidRPr="005240F1" w:rsidP="007D3C36" w14:paraId="4D7725CA" w14:textId="77777777">
      <w:pPr>
        <w:widowControl/>
        <w:spacing w:after="160" w:line="259" w:lineRule="auto"/>
        <w:rPr>
          <w:rFonts w:ascii="Times New Roman" w:eastAsia="Times New Roman" w:hAnsi="Times New Roman" w:cs="Times New Roman"/>
          <w:color w:val="59595B"/>
        </w:rPr>
      </w:pPr>
    </w:p>
    <w:p w:rsidR="007D3C36" w:rsidP="007D3C36" w14:paraId="6EF183B5" w14:textId="77777777">
      <w:pPr>
        <w:rPr>
          <w:rFonts w:ascii="Times New Roman" w:eastAsia="Times New Roman" w:hAnsi="Times New Roman" w:cs="Times New Roman"/>
          <w:i/>
          <w:iCs/>
          <w:kern w:val="2"/>
          <w:sz w:val="20"/>
          <w:szCs w:val="20"/>
          <w14:ligatures w14:val="standardContextual"/>
        </w:rPr>
      </w:pPr>
      <w:r>
        <w:rPr>
          <w:rFonts w:ascii="Times New Roman" w:eastAsia="Times New Roman" w:hAnsi="Times New Roman" w:cs="Times New Roman"/>
          <w:i/>
          <w:iCs/>
          <w:kern w:val="2"/>
          <w:sz w:val="20"/>
          <w:szCs w:val="20"/>
          <w14:ligatures w14:val="standardContextual"/>
        </w:rPr>
        <w:br w:type="page"/>
      </w:r>
    </w:p>
    <w:p w:rsidR="00A045C5" w:rsidP="00A045C5" w14:paraId="60B8E296" w14:textId="646A789D">
      <w:pPr>
        <w:pStyle w:val="Heading3"/>
        <w:rPr>
          <w:rStyle w:val="Strong"/>
          <w:rFonts w:cs="Times New Roman"/>
          <w:b w:val="0"/>
          <w:bCs w:val="0"/>
        </w:rPr>
      </w:pPr>
      <w:bookmarkStart w:id="864" w:name="_Toc233816098"/>
      <w:r w:rsidRPr="008D32E2">
        <w:rPr>
          <w:rStyle w:val="Strong"/>
          <w:rFonts w:cs="Times New Roman"/>
        </w:rPr>
        <w:t>Appendix D-</w:t>
      </w:r>
      <w:r w:rsidR="00896DD2">
        <w:rPr>
          <w:rStyle w:val="Strong"/>
          <w:rFonts w:cs="Times New Roman"/>
        </w:rPr>
        <w:t>31</w:t>
      </w:r>
      <w:r w:rsidRPr="008D32E2">
        <w:rPr>
          <w:rStyle w:val="Strong"/>
          <w:rFonts w:cs="Times New Roman"/>
        </w:rPr>
        <w:t xml:space="preserve">: </w:t>
      </w:r>
      <w:r w:rsidRPr="00DF0CB3">
        <w:rPr>
          <w:rStyle w:val="Strong"/>
          <w:rFonts w:cs="Times New Roman"/>
          <w:b w:val="0"/>
          <w:bCs w:val="0"/>
        </w:rPr>
        <w:t>NAEP 202</w:t>
      </w:r>
      <w:r w:rsidR="00A03567">
        <w:rPr>
          <w:rStyle w:val="Strong"/>
          <w:rFonts w:cs="Times New Roman"/>
          <w:b w:val="0"/>
          <w:bCs w:val="0"/>
        </w:rPr>
        <w:t xml:space="preserve">7 </w:t>
      </w:r>
      <w:r w:rsidRPr="00DF0CB3">
        <w:rPr>
          <w:rStyle w:val="Strong"/>
          <w:rFonts w:cs="Times New Roman"/>
          <w:b w:val="0"/>
          <w:bCs w:val="0"/>
        </w:rPr>
        <w:t>Preassessment Responsibilities Guide</w:t>
      </w:r>
      <w:r>
        <w:rPr>
          <w:rStyle w:val="Strong"/>
          <w:rFonts w:cs="Times New Roman"/>
          <w:b w:val="0"/>
          <w:bCs w:val="0"/>
        </w:rPr>
        <w:t>-Private Schools</w:t>
      </w:r>
      <w:r w:rsidRPr="00DF0CB3">
        <w:rPr>
          <w:rStyle w:val="Strong"/>
          <w:rFonts w:cs="Times New Roman"/>
          <w:b w:val="0"/>
          <w:bCs w:val="0"/>
        </w:rPr>
        <w:t>, NAEP Device Model</w:t>
      </w:r>
      <w:r w:rsidR="00092E55">
        <w:rPr>
          <w:rStyle w:val="Strong"/>
          <w:rFonts w:cs="Times New Roman"/>
          <w:b w:val="0"/>
          <w:bCs w:val="0"/>
        </w:rPr>
        <w:t xml:space="preserve"> (NEW)</w:t>
      </w:r>
      <w:bookmarkEnd w:id="864"/>
    </w:p>
    <w:p w:rsidR="00A03567" w:rsidP="00A03567" w14:paraId="7EAE1399" w14:textId="77777777"/>
    <w:p w:rsidR="00DC571E" w:rsidRPr="00DC571E" w:rsidP="00DC571E" w14:paraId="7E1CD3B7" w14:textId="77777777">
      <w:pPr>
        <w:widowControl/>
        <w:spacing w:after="160" w:line="259" w:lineRule="auto"/>
        <w:jc w:val="center"/>
        <w:rPr>
          <w:rFonts w:ascii="Times New Roman" w:eastAsia="Times New Roman" w:hAnsi="Times New Roman" w:cs="Times New Roman"/>
          <w:b/>
          <w:bCs/>
        </w:rPr>
      </w:pPr>
      <w:r w:rsidRPr="00DC571E">
        <w:rPr>
          <w:rFonts w:ascii="Times New Roman" w:eastAsia="Times New Roman" w:hAnsi="Times New Roman" w:cs="Times New Roman"/>
          <w:b/>
          <w:bCs/>
        </w:rPr>
        <w:t xml:space="preserve">NAEP 2027 Private School Preassessment Responsibilities Guide (NAEP Device) </w:t>
      </w:r>
    </w:p>
    <w:p w:rsidR="00DC571E" w:rsidRPr="00DC571E" w:rsidP="00DC571E" w14:paraId="32F31ED9" w14:textId="77777777">
      <w:pPr>
        <w:widowControl/>
        <w:spacing w:after="160" w:line="259" w:lineRule="auto"/>
        <w:rPr>
          <w:rFonts w:ascii="Times New Roman" w:eastAsia="Times New Roman" w:hAnsi="Times New Roman" w:cs="Times New Roman"/>
        </w:rPr>
      </w:pPr>
      <w:r w:rsidRPr="00DC571E">
        <w:rPr>
          <w:rFonts w:ascii="Times New Roman" w:eastAsia="Times New Roman" w:hAnsi="Times New Roman" w:cs="Times New Roman"/>
        </w:rPr>
        <w:t xml:space="preserve">Thank you for your support of the National Assessment of Educational Progress (NAEP). We look forward to working with you to make NAEP a positive experience at your school. </w:t>
      </w:r>
      <w:r w:rsidRPr="00DC571E">
        <w:rPr>
          <w:rFonts w:ascii="Times New Roman" w:eastAsia="Times New Roman" w:hAnsi="Times New Roman" w:cs="Times New Roman"/>
          <w:color w:val="000000"/>
        </w:rPr>
        <w:t xml:space="preserve">The Assessment Management System (AMS) will be your primary resource for completing the assessment planning tasks online for the upcoming assessment. </w:t>
      </w:r>
      <w:r w:rsidRPr="00DC571E">
        <w:rPr>
          <w:rFonts w:ascii="Times New Roman" w:eastAsia="Times New Roman" w:hAnsi="Times New Roman" w:cs="Times New Roman"/>
        </w:rPr>
        <w:t xml:space="preserve"> </w:t>
      </w:r>
    </w:p>
    <w:p w:rsidR="00DC571E" w:rsidRPr="00DC571E" w:rsidP="00DC571E" w14:paraId="33F33EFA" w14:textId="77777777">
      <w:pPr>
        <w:widowControl/>
        <w:spacing w:after="160" w:line="259" w:lineRule="auto"/>
        <w:rPr>
          <w:rFonts w:ascii="Times New Roman" w:eastAsia="Times New Roman" w:hAnsi="Times New Roman" w:cs="Times New Roman"/>
        </w:rPr>
      </w:pPr>
      <w:r w:rsidRPr="00DC571E">
        <w:rPr>
          <w:rFonts w:ascii="Times New Roman" w:eastAsia="Times New Roman" w:hAnsi="Times New Roman" w:cs="Times New Roman"/>
        </w:rPr>
        <w:t>This guide outlines the tasks you will complete along with available resources to make assessment day successful.</w:t>
      </w:r>
    </w:p>
    <w:p w:rsidR="00DC571E" w:rsidRPr="00DC571E" w:rsidP="00DC571E" w14:paraId="15C3D5FD" w14:textId="77777777">
      <w:pPr>
        <w:widowControl/>
        <w:spacing w:after="160" w:line="259" w:lineRule="auto"/>
        <w:rPr>
          <w:rFonts w:ascii="Times New Roman" w:eastAsia="Times New Roman" w:hAnsi="Times New Roman" w:cs="Times New Roman"/>
          <w:b/>
          <w:bCs/>
        </w:rPr>
      </w:pPr>
      <w:r w:rsidRPr="00DC571E">
        <w:rPr>
          <w:rFonts w:ascii="Times New Roman" w:eastAsia="Times New Roman" w:hAnsi="Times New Roman" w:cs="Times New Roman"/>
          <w:b/>
          <w:bCs/>
        </w:rPr>
        <w:t>NAEP Activity Timeline</w:t>
      </w:r>
    </w:p>
    <w:p w:rsidR="00DC571E" w:rsidRPr="00DC571E" w:rsidP="00DC571E" w14:paraId="14F5043C" w14:textId="77777777">
      <w:pPr>
        <w:widowControl/>
        <w:spacing w:before="20" w:after="100"/>
        <w:rPr>
          <w:rFonts w:ascii="Times New Roman" w:eastAsia="Times New Roman" w:hAnsi="Times New Roman" w:cs="Times New Roman"/>
          <w:color w:val="000000"/>
        </w:rPr>
      </w:pPr>
      <w:r w:rsidRPr="00DC571E">
        <w:rPr>
          <w:rFonts w:ascii="Times New Roman" w:eastAsia="Times New Roman" w:hAnsi="Times New Roman" w:cs="Times New Roman"/>
          <w:b/>
          <w:bCs/>
          <w:color w:val="000000"/>
        </w:rPr>
        <w:t>December–January:</w:t>
      </w:r>
      <w:r w:rsidRPr="00DC571E">
        <w:rPr>
          <w:rFonts w:ascii="Times New Roman" w:eastAsia="Times New Roman" w:hAnsi="Times New Roman" w:cs="Times New Roman"/>
          <w:color w:val="000000"/>
        </w:rPr>
        <w:t xml:space="preserve"> </w:t>
      </w:r>
    </w:p>
    <w:p w:rsidR="00DC571E" w:rsidRPr="00DC571E" w14:paraId="16B0238D" w14:textId="77777777">
      <w:pPr>
        <w:widowControl/>
        <w:numPr>
          <w:ilvl w:val="0"/>
          <w:numId w:val="105"/>
        </w:numPr>
        <w:spacing w:before="20" w:after="100" w:line="259" w:lineRule="auto"/>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 xml:space="preserve">Complete Preassessment Activities </w:t>
      </w:r>
    </w:p>
    <w:p w:rsidR="00DC571E" w:rsidRPr="00DC571E" w:rsidP="00DC571E" w14:paraId="7E50A313" w14:textId="77777777">
      <w:pPr>
        <w:widowControl/>
        <w:spacing w:before="20" w:after="100"/>
        <w:rPr>
          <w:rFonts w:ascii="Times New Roman" w:eastAsia="Times New Roman" w:hAnsi="Times New Roman" w:cs="Times New Roman"/>
          <w:color w:val="000000"/>
        </w:rPr>
      </w:pPr>
      <w:r w:rsidRPr="00DC571E">
        <w:rPr>
          <w:rFonts w:ascii="Times New Roman" w:eastAsia="Times New Roman" w:hAnsi="Times New Roman" w:cs="Times New Roman"/>
          <w:b/>
          <w:bCs/>
          <w:color w:val="000000"/>
        </w:rPr>
        <w:t xml:space="preserve">January–February: </w:t>
      </w:r>
    </w:p>
    <w:p w:rsidR="00DC571E" w:rsidRPr="00DC571E" w14:paraId="768CFB59" w14:textId="77777777">
      <w:pPr>
        <w:widowControl/>
        <w:numPr>
          <w:ilvl w:val="0"/>
          <w:numId w:val="106"/>
        </w:numPr>
        <w:spacing w:before="20" w:after="100" w:line="259" w:lineRule="auto"/>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 xml:space="preserve">Attend Assessment Planning Meeting  </w:t>
      </w:r>
    </w:p>
    <w:p w:rsidR="00DC571E" w:rsidRPr="00DC571E" w:rsidP="00DC571E" w14:paraId="19937175" w14:textId="77777777">
      <w:pPr>
        <w:widowControl/>
        <w:spacing w:before="20" w:after="100"/>
        <w:rPr>
          <w:rFonts w:ascii="Times New Roman" w:eastAsia="Times New Roman" w:hAnsi="Times New Roman" w:cs="Times New Roman"/>
          <w:color w:val="000000"/>
        </w:rPr>
      </w:pPr>
      <w:r w:rsidRPr="00DC571E">
        <w:rPr>
          <w:rFonts w:ascii="Times New Roman" w:eastAsia="Times New Roman" w:hAnsi="Times New Roman" w:cs="Times New Roman"/>
          <w:b/>
          <w:bCs/>
          <w:color w:val="000000"/>
        </w:rPr>
        <w:t xml:space="preserve">At least one week before the scheduled assessment: </w:t>
      </w:r>
    </w:p>
    <w:p w:rsidR="00DC571E" w:rsidRPr="00DC571E" w14:paraId="48744D2D" w14:textId="77777777">
      <w:pPr>
        <w:widowControl/>
        <w:numPr>
          <w:ilvl w:val="0"/>
          <w:numId w:val="106"/>
        </w:numPr>
        <w:spacing w:before="20" w:after="100" w:line="259" w:lineRule="auto"/>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 xml:space="preserve">Notify Parents and Guardians </w:t>
      </w:r>
    </w:p>
    <w:p w:rsidR="00DC571E" w:rsidRPr="00DC571E" w14:paraId="30C18F9D" w14:textId="77777777">
      <w:pPr>
        <w:widowControl/>
        <w:numPr>
          <w:ilvl w:val="0"/>
          <w:numId w:val="106"/>
        </w:numPr>
        <w:spacing w:before="20" w:after="100" w:line="259" w:lineRule="auto"/>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 xml:space="preserve">Support Assessment Activities </w:t>
      </w:r>
    </w:p>
    <w:p w:rsidR="00DC571E" w:rsidRPr="00DC571E" w:rsidP="00DC571E" w14:paraId="0CAF52D4" w14:textId="77777777">
      <w:pPr>
        <w:widowControl/>
        <w:spacing w:before="20" w:after="100"/>
        <w:rPr>
          <w:rFonts w:ascii="Times New Roman" w:eastAsia="Times New Roman" w:hAnsi="Times New Roman" w:cs="Times New Roman"/>
          <w:color w:val="000000"/>
        </w:rPr>
      </w:pPr>
      <w:r w:rsidRPr="00DC571E">
        <w:rPr>
          <w:rFonts w:ascii="Times New Roman" w:eastAsia="Times New Roman" w:hAnsi="Times New Roman" w:cs="Times New Roman"/>
          <w:b/>
          <w:bCs/>
          <w:color w:val="000000"/>
        </w:rPr>
        <w:t>January 25–March 19:</w:t>
      </w:r>
      <w:r w:rsidRPr="00DC571E">
        <w:rPr>
          <w:rFonts w:ascii="Times New Roman" w:eastAsia="Times New Roman" w:hAnsi="Times New Roman" w:cs="Times New Roman"/>
          <w:color w:val="000000"/>
        </w:rPr>
        <w:t xml:space="preserve"> </w:t>
      </w:r>
    </w:p>
    <w:p w:rsidR="00DC571E" w:rsidRPr="00DC571E" w14:paraId="3D094BDC" w14:textId="77777777">
      <w:pPr>
        <w:widowControl/>
        <w:numPr>
          <w:ilvl w:val="0"/>
          <w:numId w:val="106"/>
        </w:numPr>
        <w:spacing w:before="20" w:after="100" w:line="259" w:lineRule="auto"/>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NAEP 2027 Assessment Window</w:t>
      </w:r>
    </w:p>
    <w:p w:rsidR="00DC571E" w:rsidRPr="00DC571E" w:rsidP="00DC571E" w14:paraId="28AFFD48" w14:textId="77777777">
      <w:pPr>
        <w:widowControl/>
        <w:spacing w:before="20" w:after="100"/>
        <w:rPr>
          <w:rFonts w:ascii="Times New Roman" w:eastAsia="Times New Roman" w:hAnsi="Times New Roman" w:cs="Times New Roman"/>
          <w:color w:val="000000"/>
        </w:rPr>
      </w:pPr>
      <w:r w:rsidRPr="00DC571E">
        <w:rPr>
          <w:rFonts w:ascii="Times New Roman" w:eastAsia="Times New Roman" w:hAnsi="Times New Roman" w:cs="Times New Roman"/>
          <w:b/>
          <w:bCs/>
          <w:color w:val="000000"/>
        </w:rPr>
        <w:t>After the assessment:</w:t>
      </w:r>
      <w:r w:rsidRPr="00DC571E">
        <w:rPr>
          <w:rFonts w:ascii="Times New Roman" w:eastAsia="Times New Roman" w:hAnsi="Times New Roman" w:cs="Times New Roman"/>
          <w:color w:val="000000"/>
        </w:rPr>
        <w:t xml:space="preserve"> </w:t>
      </w:r>
    </w:p>
    <w:p w:rsidR="00DC571E" w:rsidRPr="00DC571E" w14:paraId="02947C24" w14:textId="77777777">
      <w:pPr>
        <w:widowControl/>
        <w:numPr>
          <w:ilvl w:val="0"/>
          <w:numId w:val="106"/>
        </w:numPr>
        <w:spacing w:before="20" w:after="100" w:line="259" w:lineRule="auto"/>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 xml:space="preserve">Complete </w:t>
      </w:r>
      <w:r w:rsidRPr="00DC571E">
        <w:rPr>
          <w:rFonts w:ascii="Times New Roman" w:eastAsia="Times New Roman" w:hAnsi="Times New Roman" w:cs="Times New Roman"/>
          <w:color w:val="000000"/>
        </w:rPr>
        <w:t>Postassessment</w:t>
      </w:r>
      <w:r w:rsidRPr="00DC571E">
        <w:rPr>
          <w:rFonts w:ascii="Times New Roman" w:eastAsia="Times New Roman" w:hAnsi="Times New Roman" w:cs="Times New Roman"/>
          <w:color w:val="000000"/>
        </w:rPr>
        <w:t xml:space="preserve"> Activities</w:t>
      </w:r>
    </w:p>
    <w:p w:rsidR="00DC571E" w:rsidRPr="00DC571E" w:rsidP="00DC571E" w14:paraId="156B2169" w14:textId="77777777">
      <w:pPr>
        <w:widowControl/>
        <w:spacing w:after="160" w:line="259" w:lineRule="auto"/>
        <w:rPr>
          <w:rFonts w:ascii="Times New Roman" w:eastAsia="Times New Roman" w:hAnsi="Times New Roman" w:cs="Times New Roman"/>
          <w:b/>
          <w:bCs/>
        </w:rPr>
      </w:pPr>
      <w:r w:rsidRPr="00DC571E">
        <w:rPr>
          <w:rFonts w:ascii="Times New Roman" w:eastAsia="Times New Roman" w:hAnsi="Times New Roman" w:cs="Times New Roman"/>
          <w:b/>
          <w:bCs/>
        </w:rPr>
        <w:t xml:space="preserve">You will need to complete the following activities: </w:t>
      </w:r>
    </w:p>
    <w:p w:rsidR="00DC571E" w:rsidRPr="00DC571E" w14:paraId="49ED72B1" w14:textId="77777777">
      <w:pPr>
        <w:widowControl/>
        <w:numPr>
          <w:ilvl w:val="0"/>
          <w:numId w:val="107"/>
        </w:numPr>
        <w:spacing w:after="160" w:line="259" w:lineRule="auto"/>
        <w:contextualSpacing/>
        <w:rPr>
          <w:rFonts w:ascii="Times New Roman" w:eastAsia="Times New Roman" w:hAnsi="Times New Roman" w:cs="Times New Roman"/>
          <w:b/>
          <w:bCs/>
        </w:rPr>
      </w:pPr>
      <w:r w:rsidRPr="00DC571E">
        <w:rPr>
          <w:rFonts w:ascii="Times New Roman" w:eastAsia="Times New Roman" w:hAnsi="Times New Roman" w:cs="Times New Roman"/>
          <w:b/>
          <w:bCs/>
        </w:rPr>
        <w:t xml:space="preserve">Complete Preassessment Activities </w:t>
      </w:r>
    </w:p>
    <w:p w:rsidR="00DC571E" w:rsidRPr="00DC571E" w:rsidP="00DC571E" w14:paraId="3555CDF6" w14:textId="77777777">
      <w:pPr>
        <w:widowControl/>
        <w:spacing w:after="160" w:line="259" w:lineRule="auto"/>
        <w:ind w:left="720"/>
        <w:rPr>
          <w:rFonts w:ascii="Times New Roman" w:eastAsia="Times New Roman" w:hAnsi="Times New Roman" w:cs="Times New Roman"/>
        </w:rPr>
      </w:pPr>
      <w:r w:rsidRPr="00DC571E">
        <w:rPr>
          <w:rFonts w:ascii="Times New Roman" w:eastAsia="Times New Roman" w:hAnsi="Times New Roman" w:cs="Times New Roman"/>
        </w:rPr>
        <w:t>Complete the following preassessment activities in the AMS when the student sample is released in December.</w:t>
      </w:r>
    </w:p>
    <w:p w:rsidR="00DC571E" w:rsidRPr="00DC571E" w14:paraId="37CB3228" w14:textId="77777777">
      <w:pPr>
        <w:widowControl/>
        <w:numPr>
          <w:ilvl w:val="0"/>
          <w:numId w:val="6"/>
        </w:numPr>
        <w:spacing w:after="160" w:line="259" w:lineRule="auto"/>
        <w:ind w:left="1080"/>
        <w:contextualSpacing/>
        <w:rPr>
          <w:rFonts w:ascii="Times New Roman" w:eastAsia="Times New Roman" w:hAnsi="Times New Roman" w:cs="Times New Roman"/>
        </w:rPr>
      </w:pPr>
      <w:r w:rsidRPr="00DC571E">
        <w:rPr>
          <w:rFonts w:ascii="Times New Roman" w:eastAsia="Times New Roman" w:hAnsi="Times New Roman" w:cs="Times New Roman"/>
        </w:rPr>
        <w:t xml:space="preserve">Schedule Assessment Planning Meeting </w:t>
      </w:r>
    </w:p>
    <w:p w:rsidR="00DC571E" w:rsidRPr="00DC571E" w14:paraId="094FEF91" w14:textId="77777777">
      <w:pPr>
        <w:widowControl/>
        <w:numPr>
          <w:ilvl w:val="1"/>
          <w:numId w:val="6"/>
        </w:numPr>
        <w:spacing w:after="160" w:line="259" w:lineRule="auto"/>
        <w:ind w:left="1800"/>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Select a date and time (1-hour block) to schedule the Assessment Planning Meeting with your NAEP representative in the AMS. Upon request, your NAEP representative can review how to complete the planning tasks outlined below.</w:t>
      </w:r>
    </w:p>
    <w:p w:rsidR="00DC571E" w:rsidRPr="00DC571E" w14:paraId="5AA648A5" w14:textId="77777777">
      <w:pPr>
        <w:widowControl/>
        <w:numPr>
          <w:ilvl w:val="0"/>
          <w:numId w:val="6"/>
        </w:numPr>
        <w:spacing w:after="160" w:line="259" w:lineRule="auto"/>
        <w:ind w:left="1080"/>
        <w:contextualSpacing/>
        <w:rPr>
          <w:rFonts w:ascii="Times New Roman" w:eastAsia="Times New Roman" w:hAnsi="Times New Roman" w:cs="Times New Roman"/>
          <w:color w:val="000000"/>
        </w:rPr>
      </w:pPr>
      <w:r w:rsidRPr="00DC571E">
        <w:rPr>
          <w:rFonts w:ascii="Times New Roman" w:eastAsia="Times New Roman" w:hAnsi="Times New Roman" w:cs="Times New Roman"/>
        </w:rPr>
        <w:t xml:space="preserve">Provide Student Information </w:t>
      </w:r>
    </w:p>
    <w:p w:rsidR="00DC571E" w:rsidRPr="00DC571E" w14:paraId="383DB9E8" w14:textId="77777777">
      <w:pPr>
        <w:widowControl/>
        <w:numPr>
          <w:ilvl w:val="1"/>
          <w:numId w:val="6"/>
        </w:numPr>
        <w:spacing w:after="160" w:line="259" w:lineRule="auto"/>
        <w:ind w:left="1800"/>
        <w:contextualSpacing/>
        <w:rPr>
          <w:rFonts w:ascii="Times New Roman" w:eastAsia="Times New Roman" w:hAnsi="Times New Roman" w:cs="Times New Roman"/>
        </w:rPr>
      </w:pPr>
      <w:r w:rsidRPr="00DC571E">
        <w:rPr>
          <w:rFonts w:ascii="Times New Roman" w:eastAsia="Times New Roman" w:hAnsi="Times New Roman" w:cs="Times New Roman"/>
        </w:rPr>
        <w:t>Review the student sample and identify any students who cannot take the assessment.</w:t>
      </w:r>
    </w:p>
    <w:p w:rsidR="00DC571E" w:rsidRPr="00DC571E" w14:paraId="3311DC90" w14:textId="77777777">
      <w:pPr>
        <w:widowControl/>
        <w:numPr>
          <w:ilvl w:val="1"/>
          <w:numId w:val="6"/>
        </w:numPr>
        <w:spacing w:after="160" w:line="259" w:lineRule="auto"/>
        <w:ind w:left="1800"/>
        <w:contextualSpacing/>
        <w:rPr>
          <w:rFonts w:ascii="Times New Roman" w:eastAsia="Times New Roman" w:hAnsi="Times New Roman" w:cs="Times New Roman"/>
        </w:rPr>
      </w:pPr>
      <w:r w:rsidRPr="00DC571E">
        <w:rPr>
          <w:rFonts w:ascii="Times New Roman" w:eastAsia="Times New Roman" w:hAnsi="Times New Roman" w:cs="Times New Roman"/>
        </w:rPr>
        <w:t>Review the demographic information and update any information that is missing or inaccurate.</w:t>
      </w:r>
    </w:p>
    <w:p w:rsidR="00DC571E" w:rsidRPr="00DC571E" w14:paraId="4F474DA3" w14:textId="77777777">
      <w:pPr>
        <w:widowControl/>
        <w:numPr>
          <w:ilvl w:val="1"/>
          <w:numId w:val="6"/>
        </w:numPr>
        <w:spacing w:after="160" w:line="259" w:lineRule="auto"/>
        <w:ind w:left="1800"/>
        <w:contextualSpacing/>
        <w:rPr>
          <w:rFonts w:ascii="Times New Roman" w:eastAsia="Times New Roman" w:hAnsi="Times New Roman" w:cs="Times New Roman"/>
        </w:rPr>
      </w:pPr>
      <w:r w:rsidRPr="00DC571E">
        <w:rPr>
          <w:rFonts w:ascii="Times New Roman" w:eastAsia="Times New Roman" w:hAnsi="Times New Roman" w:cs="Times New Roman"/>
        </w:rPr>
        <w:t>Provide information about students with disabilities (SD) and English learners (EL) so NAEP assessment administrators can plan appropriate testing accommodations.</w:t>
      </w:r>
    </w:p>
    <w:p w:rsidR="00DC571E" w:rsidRPr="00DC571E" w14:paraId="7D7A516F" w14:textId="77777777">
      <w:pPr>
        <w:widowControl/>
        <w:numPr>
          <w:ilvl w:val="2"/>
          <w:numId w:val="6"/>
        </w:numPr>
        <w:spacing w:after="160" w:line="259" w:lineRule="auto"/>
        <w:ind w:left="2520"/>
        <w:contextualSpacing/>
        <w:rPr>
          <w:rFonts w:ascii="Times New Roman" w:eastAsia="Times New Roman" w:hAnsi="Times New Roman" w:cs="Times New Roman"/>
        </w:rPr>
      </w:pPr>
      <w:r w:rsidRPr="00DC571E">
        <w:rPr>
          <w:rFonts w:ascii="Times New Roman" w:eastAsia="Times New Roman" w:hAnsi="Times New Roman" w:cs="Times New Roman"/>
        </w:rPr>
        <w:t>You can invite your school’s SD and EL specialists to register for the AMS to assist with this task.</w:t>
      </w:r>
    </w:p>
    <w:p w:rsidR="00DC571E" w:rsidRPr="00DC571E" w14:paraId="58930CC1" w14:textId="77777777">
      <w:pPr>
        <w:widowControl/>
        <w:numPr>
          <w:ilvl w:val="2"/>
          <w:numId w:val="6"/>
        </w:numPr>
        <w:spacing w:after="160" w:line="259" w:lineRule="auto"/>
        <w:ind w:left="2520"/>
        <w:contextualSpacing/>
        <w:rPr>
          <w:rFonts w:ascii="Times New Roman" w:eastAsia="Times New Roman" w:hAnsi="Times New Roman" w:cs="Times New Roman"/>
        </w:rPr>
      </w:pPr>
      <w:r w:rsidRPr="00DC571E">
        <w:rPr>
          <w:rFonts w:ascii="Times New Roman" w:eastAsia="Times New Roman" w:hAnsi="Times New Roman" w:cs="Times New Roman"/>
        </w:rPr>
        <w:t xml:space="preserve">School staff may need to assist with certain </w:t>
      </w:r>
      <w:r w:rsidRPr="00DC571E">
        <w:rPr>
          <w:rFonts w:ascii="Times New Roman" w:eastAsia="Times New Roman" w:hAnsi="Times New Roman" w:cs="Times New Roman"/>
        </w:rPr>
        <w:t>accommodations</w:t>
      </w:r>
      <w:r w:rsidRPr="00DC571E">
        <w:rPr>
          <w:rFonts w:ascii="Times New Roman" w:eastAsia="Times New Roman" w:hAnsi="Times New Roman" w:cs="Times New Roman"/>
        </w:rPr>
        <w:t xml:space="preserve"> (e.g., </w:t>
      </w:r>
      <w:r w:rsidRPr="00DC571E">
        <w:rPr>
          <w:rFonts w:ascii="Times New Roman" w:eastAsia="Times New Roman" w:hAnsi="Times New Roman" w:cs="Times New Roman"/>
        </w:rPr>
        <w:t>cueing</w:t>
      </w:r>
      <w:r w:rsidRPr="00DC571E">
        <w:rPr>
          <w:rFonts w:ascii="Times New Roman" w:eastAsia="Times New Roman" w:hAnsi="Times New Roman" w:cs="Times New Roman"/>
        </w:rPr>
        <w:t xml:space="preserve"> to stay on task, scribe). You will need to provide the names and contact information for school staff who will assist with </w:t>
      </w:r>
      <w:r w:rsidRPr="00DC571E">
        <w:rPr>
          <w:rFonts w:ascii="Times New Roman" w:eastAsia="Times New Roman" w:hAnsi="Times New Roman" w:cs="Times New Roman"/>
        </w:rPr>
        <w:t>these accommodations</w:t>
      </w:r>
      <w:r w:rsidRPr="00DC571E">
        <w:rPr>
          <w:rFonts w:ascii="Times New Roman" w:eastAsia="Times New Roman" w:hAnsi="Times New Roman" w:cs="Times New Roman"/>
        </w:rPr>
        <w:t xml:space="preserve"> on assessment day. </w:t>
      </w:r>
    </w:p>
    <w:p w:rsidR="00DC571E" w:rsidRPr="00DC571E" w14:paraId="1C5D24A7" w14:textId="77777777">
      <w:pPr>
        <w:widowControl/>
        <w:numPr>
          <w:ilvl w:val="0"/>
          <w:numId w:val="6"/>
        </w:numPr>
        <w:spacing w:after="0" w:line="259" w:lineRule="auto"/>
        <w:ind w:left="1080"/>
        <w:contextualSpacing/>
        <w:rPr>
          <w:rFonts w:ascii="Times New Roman" w:eastAsia="Times New Roman" w:hAnsi="Times New Roman" w:cs="Times New Roman"/>
        </w:rPr>
      </w:pPr>
      <w:r w:rsidRPr="00DC571E">
        <w:rPr>
          <w:rFonts w:ascii="Times New Roman" w:eastAsia="Times New Roman" w:hAnsi="Times New Roman" w:cs="Times New Roman"/>
        </w:rPr>
        <w:t xml:space="preserve">Assessment Logistics </w:t>
      </w:r>
    </w:p>
    <w:p w:rsidR="00DC571E" w:rsidRPr="00DC571E" w14:paraId="3C53DAA8" w14:textId="77777777">
      <w:pPr>
        <w:widowControl/>
        <w:numPr>
          <w:ilvl w:val="1"/>
          <w:numId w:val="6"/>
        </w:numPr>
        <w:spacing w:after="0" w:line="259" w:lineRule="auto"/>
        <w:ind w:left="1800"/>
        <w:rPr>
          <w:rFonts w:ascii="Times New Roman" w:eastAsia="Times New Roman" w:hAnsi="Times New Roman" w:cs="Times New Roman"/>
        </w:rPr>
      </w:pPr>
      <w:r w:rsidRPr="00DC571E">
        <w:rPr>
          <w:rFonts w:ascii="Times New Roman" w:eastAsia="Times New Roman" w:hAnsi="Times New Roman" w:cs="Times New Roman"/>
        </w:rPr>
        <w:t>Record school start and end times.</w:t>
      </w:r>
    </w:p>
    <w:p w:rsidR="00DC571E" w:rsidRPr="00DC571E" w14:paraId="77F83D83" w14:textId="77777777">
      <w:pPr>
        <w:widowControl/>
        <w:numPr>
          <w:ilvl w:val="1"/>
          <w:numId w:val="6"/>
        </w:numPr>
        <w:spacing w:after="0" w:line="257" w:lineRule="auto"/>
        <w:ind w:left="1800"/>
        <w:contextualSpacing/>
        <w:rPr>
          <w:rFonts w:ascii="Times New Roman" w:eastAsia="Times New Roman" w:hAnsi="Times New Roman" w:cs="Times New Roman"/>
        </w:rPr>
      </w:pPr>
      <w:r w:rsidRPr="00DC571E">
        <w:rPr>
          <w:rFonts w:ascii="Times New Roman" w:eastAsia="Times New Roman" w:hAnsi="Times New Roman" w:cs="Times New Roman"/>
        </w:rPr>
        <w:t xml:space="preserve">Schedule the assessment groups and reserve space to administer the assessment at your school. </w:t>
      </w:r>
    </w:p>
    <w:p w:rsidR="00DC571E" w:rsidRPr="00DC571E" w14:paraId="095CCCAB" w14:textId="77777777">
      <w:pPr>
        <w:widowControl/>
        <w:numPr>
          <w:ilvl w:val="2"/>
          <w:numId w:val="6"/>
        </w:numPr>
        <w:spacing w:after="0" w:line="257" w:lineRule="auto"/>
        <w:ind w:left="2520"/>
        <w:contextualSpacing/>
        <w:rPr>
          <w:rFonts w:ascii="Times New Roman" w:eastAsia="Times New Roman" w:hAnsi="Times New Roman" w:cs="Times New Roman"/>
        </w:rPr>
      </w:pPr>
      <w:r w:rsidRPr="00DC571E">
        <w:rPr>
          <w:rFonts w:ascii="Times New Roman" w:eastAsia="Times New Roman" w:hAnsi="Times New Roman" w:cs="Times New Roman"/>
        </w:rPr>
        <w:t xml:space="preserve">School staff presence in the assessment location is encouraged to help support classroom management. </w:t>
      </w:r>
    </w:p>
    <w:p w:rsidR="00DC571E" w:rsidRPr="00DC571E" w14:paraId="48247C2F" w14:textId="77777777">
      <w:pPr>
        <w:widowControl/>
        <w:numPr>
          <w:ilvl w:val="1"/>
          <w:numId w:val="6"/>
        </w:numPr>
        <w:spacing w:after="0" w:line="257" w:lineRule="auto"/>
        <w:ind w:left="1800"/>
        <w:contextualSpacing/>
        <w:rPr>
          <w:rFonts w:ascii="Times New Roman" w:eastAsia="Times New Roman" w:hAnsi="Times New Roman" w:cs="Times New Roman"/>
        </w:rPr>
      </w:pPr>
      <w:r w:rsidRPr="00DC571E">
        <w:rPr>
          <w:rFonts w:ascii="Times New Roman" w:eastAsia="Times New Roman" w:hAnsi="Times New Roman" w:cs="Times New Roman"/>
        </w:rPr>
        <w:t>Review the assigned assessment group for each sampled student and update students’ group assignments as needed.</w:t>
      </w:r>
    </w:p>
    <w:p w:rsidR="00DC571E" w:rsidRPr="00DC571E" w14:paraId="3ABCFC87" w14:textId="77777777">
      <w:pPr>
        <w:widowControl/>
        <w:numPr>
          <w:ilvl w:val="1"/>
          <w:numId w:val="6"/>
        </w:numPr>
        <w:spacing w:after="0" w:line="257" w:lineRule="auto"/>
        <w:ind w:left="1800"/>
        <w:contextualSpacing/>
        <w:rPr>
          <w:rFonts w:ascii="Times New Roman" w:eastAsia="Times New Roman" w:hAnsi="Times New Roman" w:cs="Times New Roman"/>
        </w:rPr>
      </w:pPr>
      <w:r w:rsidRPr="00DC571E">
        <w:rPr>
          <w:rFonts w:ascii="Times New Roman" w:eastAsia="Times New Roman" w:hAnsi="Times New Roman" w:cs="Times New Roman"/>
        </w:rPr>
        <w:t>Provide assessment day details, including</w:t>
      </w:r>
    </w:p>
    <w:p w:rsidR="00DC571E" w:rsidRPr="00DC571E" w14:paraId="7F309EA1" w14:textId="77777777">
      <w:pPr>
        <w:widowControl/>
        <w:numPr>
          <w:ilvl w:val="2"/>
          <w:numId w:val="6"/>
        </w:numPr>
        <w:spacing w:after="0" w:line="257" w:lineRule="auto"/>
        <w:ind w:left="2520"/>
        <w:contextualSpacing/>
        <w:rPr>
          <w:rFonts w:ascii="Times New Roman" w:eastAsia="Times New Roman" w:hAnsi="Times New Roman" w:cs="Times New Roman"/>
        </w:rPr>
      </w:pPr>
      <w:r w:rsidRPr="00DC571E">
        <w:rPr>
          <w:rFonts w:ascii="Times New Roman" w:eastAsia="Times New Roman" w:hAnsi="Times New Roman" w:cs="Times New Roman"/>
        </w:rPr>
        <w:t>procedures for arriving and checking in on assessment day;</w:t>
      </w:r>
    </w:p>
    <w:p w:rsidR="00DC571E" w:rsidRPr="00DC571E" w14:paraId="074293A8" w14:textId="77777777">
      <w:pPr>
        <w:widowControl/>
        <w:numPr>
          <w:ilvl w:val="2"/>
          <w:numId w:val="6"/>
        </w:numPr>
        <w:spacing w:after="0" w:line="257" w:lineRule="auto"/>
        <w:ind w:left="2520"/>
        <w:contextualSpacing/>
        <w:rPr>
          <w:rFonts w:ascii="Times New Roman" w:eastAsia="Times New Roman" w:hAnsi="Times New Roman" w:cs="Times New Roman"/>
        </w:rPr>
      </w:pPr>
      <w:r w:rsidRPr="00DC571E">
        <w:rPr>
          <w:rFonts w:ascii="Times New Roman" w:eastAsia="Times New Roman" w:hAnsi="Times New Roman" w:cs="Times New Roman"/>
        </w:rPr>
        <w:t>classroom protocols;</w:t>
      </w:r>
    </w:p>
    <w:p w:rsidR="00DC571E" w:rsidRPr="00DC571E" w14:paraId="20274F9A" w14:textId="77777777">
      <w:pPr>
        <w:widowControl/>
        <w:numPr>
          <w:ilvl w:val="2"/>
          <w:numId w:val="6"/>
        </w:numPr>
        <w:spacing w:after="0" w:line="257" w:lineRule="auto"/>
        <w:ind w:left="2520"/>
        <w:contextualSpacing/>
        <w:rPr>
          <w:rFonts w:ascii="Times New Roman" w:eastAsia="Times New Roman" w:hAnsi="Times New Roman" w:cs="Times New Roman"/>
        </w:rPr>
      </w:pPr>
      <w:r w:rsidRPr="00DC571E">
        <w:rPr>
          <w:rFonts w:ascii="Times New Roman" w:eastAsia="Times New Roman" w:hAnsi="Times New Roman" w:cs="Times New Roman"/>
        </w:rPr>
        <w:t>who to contact in case of emergency; and</w:t>
      </w:r>
    </w:p>
    <w:p w:rsidR="00DC571E" w:rsidRPr="00DC571E" w14:paraId="1F2589EF" w14:textId="77777777">
      <w:pPr>
        <w:widowControl/>
        <w:numPr>
          <w:ilvl w:val="2"/>
          <w:numId w:val="6"/>
        </w:numPr>
        <w:spacing w:after="0" w:line="257" w:lineRule="auto"/>
        <w:ind w:left="2520"/>
        <w:rPr>
          <w:rFonts w:ascii="Times New Roman" w:eastAsia="Times New Roman" w:hAnsi="Times New Roman" w:cs="Times New Roman"/>
        </w:rPr>
      </w:pPr>
      <w:r w:rsidRPr="00DC571E">
        <w:rPr>
          <w:rFonts w:ascii="Times New Roman" w:eastAsia="Times New Roman" w:hAnsi="Times New Roman" w:cs="Times New Roman"/>
        </w:rPr>
        <w:t>how you would like students to be dismissed after the assessment.</w:t>
      </w:r>
    </w:p>
    <w:p w:rsidR="00DC571E" w:rsidRPr="00DC571E" w14:paraId="7E295822" w14:textId="77777777">
      <w:pPr>
        <w:widowControl/>
        <w:numPr>
          <w:ilvl w:val="0"/>
          <w:numId w:val="6"/>
        </w:numPr>
        <w:spacing w:after="160" w:line="259" w:lineRule="auto"/>
        <w:ind w:left="1080"/>
        <w:contextualSpacing/>
        <w:rPr>
          <w:rFonts w:ascii="Times New Roman" w:eastAsia="Times New Roman" w:hAnsi="Times New Roman" w:cs="Times New Roman"/>
        </w:rPr>
      </w:pPr>
      <w:r w:rsidRPr="00DC571E">
        <w:rPr>
          <w:rFonts w:ascii="Times New Roman" w:eastAsia="Times New Roman" w:hAnsi="Times New Roman" w:cs="Times New Roman"/>
        </w:rPr>
        <w:t xml:space="preserve">Manage Questionnaires </w:t>
      </w:r>
    </w:p>
    <w:p w:rsidR="00DC571E" w:rsidRPr="00DC571E" w14:paraId="1327070B" w14:textId="77777777">
      <w:pPr>
        <w:widowControl/>
        <w:numPr>
          <w:ilvl w:val="1"/>
          <w:numId w:val="6"/>
        </w:numPr>
        <w:spacing w:after="160" w:line="259" w:lineRule="auto"/>
        <w:ind w:left="1800"/>
        <w:contextualSpacing/>
        <w:rPr>
          <w:rFonts w:ascii="Calibri" w:eastAsia="Calibri" w:hAnsi="Calibri" w:cs="Arial"/>
        </w:rPr>
      </w:pPr>
      <w:r w:rsidRPr="00DC571E">
        <w:rPr>
          <w:rFonts w:ascii="Times New Roman" w:eastAsia="Times New Roman" w:hAnsi="Times New Roman" w:cs="Times New Roman"/>
          <w:color w:val="000000"/>
        </w:rPr>
        <w:t xml:space="preserve">Identify respondents and provide the names and contact information for the school and teacher questionnaires. </w:t>
      </w:r>
    </w:p>
    <w:p w:rsidR="00DC571E" w:rsidRPr="00DC571E" w14:paraId="5B45D9AE" w14:textId="77777777">
      <w:pPr>
        <w:widowControl/>
        <w:numPr>
          <w:ilvl w:val="1"/>
          <w:numId w:val="6"/>
        </w:numPr>
        <w:spacing w:after="160" w:line="259" w:lineRule="auto"/>
        <w:ind w:left="1800"/>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Match students to their subject-specific teacher in the AMS.</w:t>
      </w:r>
    </w:p>
    <w:p w:rsidR="00DC571E" w:rsidRPr="00DC571E" w14:paraId="21BCDA41" w14:textId="77777777">
      <w:pPr>
        <w:widowControl/>
        <w:numPr>
          <w:ilvl w:val="1"/>
          <w:numId w:val="6"/>
        </w:numPr>
        <w:spacing w:after="160" w:line="259" w:lineRule="auto"/>
        <w:ind w:left="1800"/>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Monitor school staff completion of the questionnaires.</w:t>
      </w:r>
    </w:p>
    <w:p w:rsidR="00DC571E" w:rsidRPr="00DC571E" w14:paraId="650DB49F" w14:textId="77777777">
      <w:pPr>
        <w:widowControl/>
        <w:numPr>
          <w:ilvl w:val="0"/>
          <w:numId w:val="107"/>
        </w:numPr>
        <w:spacing w:after="160" w:line="259" w:lineRule="auto"/>
        <w:contextualSpacing/>
        <w:rPr>
          <w:rFonts w:ascii="Times New Roman" w:eastAsia="Times New Roman" w:hAnsi="Times New Roman" w:cs="Times New Roman"/>
          <w:b/>
          <w:bCs/>
        </w:rPr>
      </w:pPr>
      <w:r w:rsidRPr="00DC571E">
        <w:rPr>
          <w:rFonts w:ascii="Times New Roman" w:eastAsia="Times New Roman" w:hAnsi="Times New Roman" w:cs="Times New Roman"/>
          <w:b/>
          <w:bCs/>
        </w:rPr>
        <w:t xml:space="preserve">Attend Assessment Planning Meeting </w:t>
      </w:r>
    </w:p>
    <w:p w:rsidR="00DC571E" w:rsidRPr="00DC571E" w14:paraId="59D71CC4" w14:textId="77777777">
      <w:pPr>
        <w:widowControl/>
        <w:numPr>
          <w:ilvl w:val="0"/>
          <w:numId w:val="7"/>
        </w:numPr>
        <w:spacing w:after="160" w:line="259" w:lineRule="auto"/>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 xml:space="preserve">Attend the 1-hour virtual planning meeting with your NAEP representative to review and confirm the information </w:t>
      </w:r>
      <w:r w:rsidRPr="00DC571E">
        <w:rPr>
          <w:rFonts w:ascii="Times New Roman" w:eastAsia="Times New Roman" w:hAnsi="Times New Roman" w:cs="Times New Roman"/>
          <w:color w:val="000000"/>
        </w:rPr>
        <w:t>entered into</w:t>
      </w:r>
      <w:r w:rsidRPr="00DC571E">
        <w:rPr>
          <w:rFonts w:ascii="Times New Roman" w:eastAsia="Times New Roman" w:hAnsi="Times New Roman" w:cs="Times New Roman"/>
          <w:color w:val="000000"/>
        </w:rPr>
        <w:t xml:space="preserve"> the AMS.</w:t>
      </w:r>
    </w:p>
    <w:p w:rsidR="00DC571E" w:rsidRPr="00DC571E" w14:paraId="2C775F59" w14:textId="77777777">
      <w:pPr>
        <w:widowControl/>
        <w:numPr>
          <w:ilvl w:val="0"/>
          <w:numId w:val="107"/>
        </w:numPr>
        <w:spacing w:after="160" w:line="259" w:lineRule="auto"/>
        <w:contextualSpacing/>
        <w:rPr>
          <w:rFonts w:ascii="Times New Roman" w:eastAsia="Times New Roman" w:hAnsi="Times New Roman" w:cs="Times New Roman"/>
          <w:b/>
          <w:bCs/>
        </w:rPr>
      </w:pPr>
      <w:r w:rsidRPr="00DC571E">
        <w:rPr>
          <w:rFonts w:ascii="Times New Roman" w:eastAsia="Times New Roman" w:hAnsi="Times New Roman" w:cs="Times New Roman"/>
          <w:b/>
          <w:bCs/>
        </w:rPr>
        <w:t>Notify Parents and Guardians</w:t>
      </w:r>
    </w:p>
    <w:p w:rsidR="00DC571E" w:rsidRPr="00DC571E" w14:paraId="7A91B27E" w14:textId="77777777">
      <w:pPr>
        <w:widowControl/>
        <w:numPr>
          <w:ilvl w:val="0"/>
          <w:numId w:val="8"/>
        </w:numPr>
        <w:spacing w:after="160" w:line="257" w:lineRule="auto"/>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Download and distribute the Parent/Guardian Notification Letter from the Notify Parents and Guardians section in the AMS.</w:t>
      </w:r>
    </w:p>
    <w:p w:rsidR="00DC571E" w:rsidRPr="00DC571E" w14:paraId="427991D2" w14:textId="77777777">
      <w:pPr>
        <w:widowControl/>
        <w:numPr>
          <w:ilvl w:val="1"/>
          <w:numId w:val="8"/>
        </w:numPr>
        <w:spacing w:after="160" w:line="257" w:lineRule="auto"/>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By law, parents and guardians of students selected to participate in NAEP must be notified in writing of their child’s selection prior to the administration of the assessment.</w:t>
      </w:r>
    </w:p>
    <w:p w:rsidR="00DC571E" w:rsidRPr="00DC571E" w14:paraId="4CDBFD7B" w14:textId="77777777">
      <w:pPr>
        <w:widowControl/>
        <w:numPr>
          <w:ilvl w:val="0"/>
          <w:numId w:val="8"/>
        </w:numPr>
        <w:spacing w:after="160" w:line="257" w:lineRule="auto"/>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Certify in the AMS that these notifications were sent.</w:t>
      </w:r>
    </w:p>
    <w:p w:rsidR="00DC571E" w:rsidRPr="00DC571E" w14:paraId="2E982982" w14:textId="77777777">
      <w:pPr>
        <w:widowControl/>
        <w:numPr>
          <w:ilvl w:val="0"/>
          <w:numId w:val="107"/>
        </w:numPr>
        <w:spacing w:after="160" w:line="259" w:lineRule="auto"/>
        <w:contextualSpacing/>
        <w:rPr>
          <w:rFonts w:ascii="Times New Roman" w:eastAsia="Times New Roman" w:hAnsi="Times New Roman" w:cs="Times New Roman"/>
          <w:b/>
          <w:bCs/>
        </w:rPr>
      </w:pPr>
      <w:r w:rsidRPr="00DC571E">
        <w:rPr>
          <w:rFonts w:ascii="Times New Roman" w:eastAsia="Times New Roman" w:hAnsi="Times New Roman" w:cs="Times New Roman"/>
          <w:b/>
          <w:bCs/>
        </w:rPr>
        <w:t>Support Assessment Day Activities</w:t>
      </w:r>
    </w:p>
    <w:p w:rsidR="00DC571E" w:rsidRPr="00DC571E" w14:paraId="1E7D2131" w14:textId="77777777">
      <w:pPr>
        <w:widowControl/>
        <w:numPr>
          <w:ilvl w:val="0"/>
          <w:numId w:val="15"/>
        </w:numPr>
        <w:spacing w:after="160" w:line="257" w:lineRule="auto"/>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 xml:space="preserve">Download and print resources from the Support Assessment Day section in the AMS to remind teachers and students about the assessment. </w:t>
      </w:r>
    </w:p>
    <w:p w:rsidR="00DC571E" w:rsidRPr="00DC571E" w14:paraId="416F1AC9" w14:textId="77777777">
      <w:pPr>
        <w:widowControl/>
        <w:numPr>
          <w:ilvl w:val="1"/>
          <w:numId w:val="15"/>
        </w:numPr>
        <w:spacing w:after="160" w:line="259" w:lineRule="auto"/>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Share the Teacher Notification Letter and List of Participating Students.</w:t>
      </w:r>
    </w:p>
    <w:p w:rsidR="00DC571E" w:rsidRPr="00DC571E" w14:paraId="5E635D85" w14:textId="77777777">
      <w:pPr>
        <w:widowControl/>
        <w:numPr>
          <w:ilvl w:val="1"/>
          <w:numId w:val="15"/>
        </w:numPr>
        <w:spacing w:after="160" w:line="259" w:lineRule="auto"/>
        <w:contextualSpacing/>
        <w:rPr>
          <w:rFonts w:ascii="Times New Roman" w:eastAsia="Times New Roman" w:hAnsi="Times New Roman" w:cs="Times New Roman"/>
          <w:color w:val="000000"/>
        </w:rPr>
      </w:pPr>
      <w:r w:rsidRPr="00DC571E">
        <w:rPr>
          <w:rFonts w:ascii="Times New Roman" w:eastAsia="Times New Roman" w:hAnsi="Times New Roman" w:cs="Times New Roman"/>
          <w:color w:val="000000"/>
        </w:rPr>
        <w:t xml:space="preserve">Distribute the Student Appointment Cards. </w:t>
      </w:r>
    </w:p>
    <w:p w:rsidR="00DC571E" w:rsidRPr="00DC571E" w14:paraId="2507A29E" w14:textId="77777777">
      <w:pPr>
        <w:widowControl/>
        <w:numPr>
          <w:ilvl w:val="0"/>
          <w:numId w:val="107"/>
        </w:numPr>
        <w:spacing w:after="160" w:line="259" w:lineRule="auto"/>
        <w:contextualSpacing/>
        <w:rPr>
          <w:rFonts w:ascii="Times New Roman" w:eastAsia="Times New Roman" w:hAnsi="Times New Roman" w:cs="Times New Roman"/>
          <w:b/>
          <w:bCs/>
        </w:rPr>
      </w:pPr>
      <w:r w:rsidRPr="00DC571E">
        <w:rPr>
          <w:rFonts w:ascii="Times New Roman" w:eastAsia="Times New Roman" w:hAnsi="Times New Roman" w:cs="Times New Roman"/>
          <w:b/>
          <w:bCs/>
        </w:rPr>
        <w:t>On Assessment Day</w:t>
      </w:r>
    </w:p>
    <w:p w:rsidR="00DC571E" w:rsidRPr="00DC571E" w14:paraId="30F63F12" w14:textId="77777777">
      <w:pPr>
        <w:widowControl/>
        <w:numPr>
          <w:ilvl w:val="0"/>
          <w:numId w:val="10"/>
        </w:numPr>
        <w:spacing w:after="160" w:line="259" w:lineRule="auto"/>
        <w:contextualSpacing/>
        <w:rPr>
          <w:rFonts w:ascii="Times New Roman" w:eastAsia="Times New Roman" w:hAnsi="Times New Roman" w:cs="Times New Roman"/>
        </w:rPr>
      </w:pPr>
      <w:r w:rsidRPr="00DC571E">
        <w:rPr>
          <w:rFonts w:ascii="Times New Roman" w:eastAsia="Times New Roman" w:hAnsi="Times New Roman" w:cs="Times New Roman"/>
        </w:rPr>
        <w:t>The school coordinator and the teachers of selected students are encouraged to remain in the room during the assessment to support classroom management. Having a school staff member present during the assessment is appreciated and can have a positive impact on students’ motivation and performance.</w:t>
      </w:r>
    </w:p>
    <w:p w:rsidR="00DC571E" w:rsidRPr="00DC571E" w14:paraId="71DE6DCD" w14:textId="77777777">
      <w:pPr>
        <w:widowControl/>
        <w:numPr>
          <w:ilvl w:val="0"/>
          <w:numId w:val="10"/>
        </w:numPr>
        <w:spacing w:after="160" w:line="259" w:lineRule="auto"/>
        <w:contextualSpacing/>
        <w:rPr>
          <w:rFonts w:ascii="Times New Roman" w:eastAsia="Times New Roman" w:hAnsi="Times New Roman" w:cs="Times New Roman"/>
        </w:rPr>
      </w:pPr>
      <w:r w:rsidRPr="00DC571E">
        <w:rPr>
          <w:rFonts w:ascii="Times New Roman" w:eastAsia="Times New Roman" w:hAnsi="Times New Roman" w:cs="Times New Roman"/>
        </w:rPr>
        <w:t xml:space="preserve">If the attendance of sampled students is less than </w:t>
      </w:r>
      <w:r w:rsidRPr="00A97B11">
        <w:rPr>
          <w:rFonts w:ascii="Times New Roman" w:eastAsia="Times New Roman" w:hAnsi="Times New Roman" w:cs="Times New Roman"/>
          <w:color w:val="FF0000"/>
        </w:rPr>
        <w:t>80</w:t>
      </w:r>
      <w:r w:rsidRPr="00DC571E">
        <w:rPr>
          <w:rFonts w:ascii="Times New Roman" w:eastAsia="Times New Roman" w:hAnsi="Times New Roman" w:cs="Times New Roman"/>
        </w:rPr>
        <w:t xml:space="preserve"> percent, a makeup session will be necessary, and the NAEP representative will work with you to schedule another date to administer the assessment to the absent students.</w:t>
      </w:r>
    </w:p>
    <w:p w:rsidR="00DC571E" w:rsidRPr="00DC571E" w14:paraId="7D27509F" w14:textId="77777777">
      <w:pPr>
        <w:widowControl/>
        <w:numPr>
          <w:ilvl w:val="0"/>
          <w:numId w:val="107"/>
        </w:numPr>
        <w:spacing w:after="160" w:line="259" w:lineRule="auto"/>
        <w:contextualSpacing/>
        <w:rPr>
          <w:rFonts w:ascii="Times New Roman" w:eastAsia="Times New Roman" w:hAnsi="Times New Roman" w:cs="Times New Roman"/>
          <w:b/>
          <w:bCs/>
        </w:rPr>
      </w:pPr>
      <w:r w:rsidRPr="00DC571E">
        <w:rPr>
          <w:rFonts w:ascii="Times New Roman" w:eastAsia="Times New Roman" w:hAnsi="Times New Roman" w:cs="Times New Roman"/>
          <w:b/>
          <w:bCs/>
        </w:rPr>
        <w:t xml:space="preserve">After the Assessment  </w:t>
      </w:r>
    </w:p>
    <w:p w:rsidR="00DC571E" w:rsidRPr="00DC571E" w14:paraId="684CED67" w14:textId="77777777">
      <w:pPr>
        <w:widowControl/>
        <w:numPr>
          <w:ilvl w:val="0"/>
          <w:numId w:val="16"/>
        </w:numPr>
        <w:spacing w:after="160" w:line="259" w:lineRule="auto"/>
        <w:contextualSpacing/>
        <w:rPr>
          <w:rFonts w:ascii="Times New Roman" w:eastAsia="Times New Roman" w:hAnsi="Times New Roman" w:cs="Times New Roman"/>
        </w:rPr>
      </w:pPr>
      <w:r w:rsidRPr="00DC571E">
        <w:rPr>
          <w:rFonts w:ascii="Times New Roman" w:eastAsia="Times New Roman" w:hAnsi="Times New Roman" w:cs="Times New Roman"/>
        </w:rPr>
        <w:t>Destroy any hardcopy documents containing student names according to school protocol.</w:t>
      </w:r>
    </w:p>
    <w:p w:rsidR="00DC571E" w:rsidRPr="00DC571E" w14:paraId="6A3C7C2E" w14:textId="77777777">
      <w:pPr>
        <w:widowControl/>
        <w:numPr>
          <w:ilvl w:val="0"/>
          <w:numId w:val="16"/>
        </w:numPr>
        <w:spacing w:after="160" w:line="259" w:lineRule="auto"/>
        <w:contextualSpacing/>
        <w:rPr>
          <w:rFonts w:ascii="Times New Roman" w:eastAsia="Times New Roman" w:hAnsi="Times New Roman" w:cs="Times New Roman"/>
        </w:rPr>
      </w:pPr>
      <w:r w:rsidRPr="00DC571E">
        <w:rPr>
          <w:rFonts w:ascii="Times New Roman" w:eastAsia="Times New Roman" w:hAnsi="Times New Roman" w:cs="Times New Roman"/>
        </w:rPr>
        <w:t>Complete a short email survey on your experience with NAEP.</w:t>
      </w:r>
    </w:p>
    <w:p w:rsidR="00DC571E" w:rsidRPr="00DC571E" w:rsidP="00DC571E" w14:paraId="2D74E2E7" w14:textId="77777777">
      <w:pPr>
        <w:widowControl/>
        <w:spacing w:after="160" w:line="259" w:lineRule="auto"/>
        <w:contextualSpacing/>
        <w:rPr>
          <w:rFonts w:ascii="Times New Roman" w:eastAsia="Times New Roman" w:hAnsi="Times New Roman" w:cs="Times New Roman"/>
        </w:rPr>
      </w:pPr>
    </w:p>
    <w:p w:rsidR="00DC571E" w:rsidRPr="00DC571E" w:rsidP="00DC571E" w14:paraId="78318ADC" w14:textId="77777777">
      <w:pPr>
        <w:widowControl/>
        <w:spacing w:after="160" w:line="259" w:lineRule="auto"/>
        <w:rPr>
          <w:rFonts w:ascii="Times New Roman" w:eastAsia="Times New Roman" w:hAnsi="Times New Roman" w:cs="Times New Roman"/>
          <w:color w:val="000000"/>
        </w:rPr>
      </w:pPr>
      <w:r w:rsidRPr="00DC571E">
        <w:rPr>
          <w:rFonts w:ascii="Times New Roman" w:eastAsia="Times New Roman" w:hAnsi="Times New Roman" w:cs="Times New Roman"/>
        </w:rPr>
        <w:t>If</w:t>
      </w:r>
      <w:r w:rsidRPr="00DC571E">
        <w:rPr>
          <w:rFonts w:ascii="Times New Roman" w:eastAsia="Times New Roman" w:hAnsi="Times New Roman" w:cs="Times New Roman"/>
          <w:color w:val="000000"/>
        </w:rPr>
        <w:t xml:space="preserve"> you need assistance with the AMS, including an expired link in the Account Activation email or an AMS error message, contact the NAEP help desk at 1-800-283-6238 or </w:t>
      </w:r>
      <w:hyperlink r:id="rId14" w:history="1">
        <w:r w:rsidRPr="00DC571E">
          <w:rPr>
            <w:rFonts w:ascii="Times New Roman" w:eastAsia="Times New Roman" w:hAnsi="Times New Roman" w:cs="Times New Roman"/>
            <w:color w:val="0563C1"/>
            <w:u w:val="single"/>
          </w:rPr>
          <w:t>naephelp@westat.com</w:t>
        </w:r>
      </w:hyperlink>
      <w:r w:rsidRPr="00DC571E">
        <w:rPr>
          <w:rFonts w:ascii="Times New Roman" w:eastAsia="Times New Roman" w:hAnsi="Times New Roman" w:cs="Times New Roman"/>
          <w:color w:val="000000"/>
        </w:rPr>
        <w:t>.</w:t>
      </w:r>
    </w:p>
    <w:p w:rsidR="00DC571E" w:rsidRPr="00DC571E" w:rsidP="00DC571E" w14:paraId="1FA91D0C" w14:textId="77777777">
      <w:pPr>
        <w:widowControl/>
        <w:spacing w:after="160" w:line="259" w:lineRule="auto"/>
        <w:rPr>
          <w:rFonts w:ascii="Times New Roman" w:eastAsia="Times New Roman" w:hAnsi="Times New Roman" w:cs="Times New Roman"/>
          <w:color w:val="000000"/>
        </w:rPr>
      </w:pPr>
      <w:r w:rsidRPr="00DC571E">
        <w:rPr>
          <w:rFonts w:ascii="Times New Roman" w:eastAsia="Times New Roman" w:hAnsi="Times New Roman" w:cs="Times New Roman"/>
          <w:color w:val="000000"/>
        </w:rPr>
        <w:t xml:space="preserve">If you need assistance with Login.gov, including management of your Login.gov account or an error message on Login.ed.gov, please go to the Login.gov Help Center at </w:t>
      </w:r>
      <w:hyperlink r:id="rId102" w:history="1">
        <w:r w:rsidRPr="00DC571E">
          <w:rPr>
            <w:rFonts w:ascii="Times New Roman" w:eastAsia="Times New Roman" w:hAnsi="Times New Roman" w:cs="Times New Roman"/>
            <w:color w:val="0563C1"/>
            <w:u w:val="single"/>
          </w:rPr>
          <w:t>https://login.gov/help/</w:t>
        </w:r>
      </w:hyperlink>
      <w:r w:rsidRPr="00DC571E">
        <w:rPr>
          <w:rFonts w:ascii="Times New Roman" w:eastAsia="Times New Roman" w:hAnsi="Times New Roman" w:cs="Times New Roman"/>
          <w:color w:val="000000"/>
        </w:rPr>
        <w:t xml:space="preserve"> or visit Login.gov for additional information and support.</w:t>
      </w:r>
    </w:p>
    <w:p w:rsidR="00DC571E" w:rsidRPr="00DC571E" w:rsidP="00DC571E" w14:paraId="35CC2A67" w14:textId="77777777">
      <w:pPr>
        <w:widowControl/>
        <w:spacing w:after="160" w:line="259" w:lineRule="auto"/>
        <w:rPr>
          <w:rFonts w:ascii="Times New Roman" w:eastAsia="Times New Roman" w:hAnsi="Times New Roman" w:cs="Times New Roman"/>
          <w:b/>
          <w:bCs/>
        </w:rPr>
      </w:pPr>
      <w:r w:rsidRPr="00DC571E">
        <w:rPr>
          <w:rFonts w:ascii="Times New Roman" w:eastAsia="Times New Roman" w:hAnsi="Times New Roman" w:cs="Times New Roman"/>
          <w:b/>
          <w:bCs/>
        </w:rPr>
        <w:t xml:space="preserve">Online Resources Information for selected schools </w:t>
      </w:r>
    </w:p>
    <w:tbl>
      <w:tblPr>
        <w:tblStyle w:val="TableGrid74"/>
        <w:tblW w:w="9350" w:type="dxa"/>
        <w:tblLook w:val="04A0"/>
      </w:tblPr>
      <w:tblGrid>
        <w:gridCol w:w="3185"/>
        <w:gridCol w:w="6165"/>
      </w:tblGrid>
      <w:tr w14:paraId="5FFEF2B1" w14:textId="77777777" w:rsidTr="00A159C8">
        <w:tblPrEx>
          <w:tblW w:w="9350" w:type="dxa"/>
          <w:tblLook w:val="04A0"/>
        </w:tblPrEx>
        <w:tc>
          <w:tcPr>
            <w:tcW w:w="3185" w:type="dxa"/>
          </w:tcPr>
          <w:p w:rsidR="00DC571E" w:rsidRPr="00DC571E" w:rsidP="00DC571E" w14:paraId="74839179" w14:textId="77777777">
            <w:pPr>
              <w:rPr>
                <w:rFonts w:ascii="Times New Roman" w:eastAsia="Times New Roman" w:hAnsi="Times New Roman" w:cs="Times New Roman"/>
              </w:rPr>
            </w:pPr>
            <w:r w:rsidRPr="00DC571E">
              <w:rPr>
                <w:rFonts w:ascii="Times New Roman" w:eastAsia="Times New Roman" w:hAnsi="Times New Roman" w:cs="Times New Roman"/>
              </w:rPr>
              <w:t>Information for Selected Schools</w:t>
            </w:r>
          </w:p>
        </w:tc>
        <w:tc>
          <w:tcPr>
            <w:tcW w:w="6165" w:type="dxa"/>
          </w:tcPr>
          <w:p w:rsidR="00DC571E" w:rsidRPr="00DC571E" w:rsidP="00DC571E" w14:paraId="7670C9E9" w14:textId="77777777">
            <w:pPr>
              <w:rPr>
                <w:rFonts w:ascii="Times New Roman" w:eastAsia="Times New Roman" w:hAnsi="Times New Roman" w:cs="Times New Roman"/>
              </w:rPr>
            </w:pPr>
            <w:hyperlink r:id="rId90" w:history="1">
              <w:r w:rsidRPr="00DC571E">
                <w:rPr>
                  <w:rFonts w:ascii="Times New Roman" w:eastAsia="Times New Roman" w:hAnsi="Times New Roman" w:cs="Times New Roman"/>
                  <w:color w:val="0563C1"/>
                  <w:sz w:val="20"/>
                  <w:szCs w:val="20"/>
                  <w:u w:val="single"/>
                </w:rPr>
                <w:t>https://nces.ed.gov/nationsreportcard/participating/private_nonpublic.aspx</w:t>
              </w:r>
            </w:hyperlink>
            <w:r w:rsidRPr="00DC571E">
              <w:rPr>
                <w:rFonts w:ascii="Times New Roman" w:eastAsia="Times New Roman" w:hAnsi="Times New Roman" w:cs="Times New Roman"/>
                <w:sz w:val="20"/>
                <w:szCs w:val="20"/>
              </w:rPr>
              <w:t xml:space="preserve"> </w:t>
            </w:r>
          </w:p>
        </w:tc>
      </w:tr>
      <w:tr w14:paraId="28FEC470" w14:textId="77777777" w:rsidTr="00A159C8">
        <w:tblPrEx>
          <w:tblW w:w="9350" w:type="dxa"/>
          <w:tblLook w:val="04A0"/>
        </w:tblPrEx>
        <w:tc>
          <w:tcPr>
            <w:tcW w:w="3185" w:type="dxa"/>
          </w:tcPr>
          <w:p w:rsidR="00DC571E" w:rsidRPr="00DC571E" w:rsidP="00DC571E" w14:paraId="52B164AA" w14:textId="77777777">
            <w:pPr>
              <w:rPr>
                <w:rFonts w:ascii="Times New Roman" w:eastAsia="Times New Roman" w:hAnsi="Times New Roman" w:cs="Times New Roman"/>
              </w:rPr>
            </w:pPr>
            <w:r w:rsidRPr="00DC571E">
              <w:rPr>
                <w:rFonts w:ascii="Times New Roman" w:eastAsia="Times New Roman" w:hAnsi="Times New Roman" w:cs="Times New Roman"/>
              </w:rPr>
              <w:t>Sample Questions Booklets</w:t>
            </w:r>
          </w:p>
        </w:tc>
        <w:tc>
          <w:tcPr>
            <w:tcW w:w="6165" w:type="dxa"/>
          </w:tcPr>
          <w:p w:rsidR="00DC571E" w:rsidRPr="00DC571E" w:rsidP="00DC571E" w14:paraId="7A6FAAF7" w14:textId="77777777">
            <w:pPr>
              <w:rPr>
                <w:rFonts w:ascii="Times New Roman" w:eastAsia="Times New Roman" w:hAnsi="Times New Roman" w:cs="Times New Roman"/>
              </w:rPr>
            </w:pPr>
            <w:hyperlink r:id="rId96">
              <w:r w:rsidRPr="00DC571E">
                <w:rPr>
                  <w:rFonts w:ascii="Times New Roman" w:eastAsia="Times New Roman" w:hAnsi="Times New Roman" w:cs="Times New Roman"/>
                  <w:color w:val="0563C1"/>
                  <w:sz w:val="20"/>
                  <w:szCs w:val="20"/>
                  <w:u w:val="single"/>
                </w:rPr>
                <w:t>http://nces.ed.gov/nationsreportcard/about/booklets.aspx</w:t>
              </w:r>
            </w:hyperlink>
            <w:r w:rsidRPr="00DC571E">
              <w:rPr>
                <w:rFonts w:ascii="Times New Roman" w:eastAsia="Times New Roman" w:hAnsi="Times New Roman" w:cs="Times New Roman"/>
                <w:sz w:val="20"/>
                <w:szCs w:val="20"/>
              </w:rPr>
              <w:t xml:space="preserve"> </w:t>
            </w:r>
          </w:p>
        </w:tc>
      </w:tr>
      <w:tr w14:paraId="3216F71B" w14:textId="77777777" w:rsidTr="00A159C8">
        <w:tblPrEx>
          <w:tblW w:w="9350" w:type="dxa"/>
          <w:tblLook w:val="04A0"/>
        </w:tblPrEx>
        <w:tc>
          <w:tcPr>
            <w:tcW w:w="3185" w:type="dxa"/>
          </w:tcPr>
          <w:p w:rsidR="00DC571E" w:rsidRPr="00DC571E" w:rsidP="00DC571E" w14:paraId="50C2B628" w14:textId="77777777">
            <w:pPr>
              <w:rPr>
                <w:rFonts w:ascii="Times New Roman" w:eastAsia="Times New Roman" w:hAnsi="Times New Roman" w:cs="Times New Roman"/>
              </w:rPr>
            </w:pPr>
            <w:r w:rsidRPr="00DC571E">
              <w:rPr>
                <w:rFonts w:ascii="Times New Roman" w:eastAsia="Times New Roman" w:hAnsi="Times New Roman" w:cs="Times New Roman"/>
              </w:rPr>
              <w:t>NAEP Questions Tool</w:t>
            </w:r>
          </w:p>
        </w:tc>
        <w:tc>
          <w:tcPr>
            <w:tcW w:w="6165" w:type="dxa"/>
          </w:tcPr>
          <w:p w:rsidR="00DC571E" w:rsidRPr="00DC571E" w:rsidP="00DC571E" w14:paraId="58D30295" w14:textId="77777777">
            <w:pPr>
              <w:rPr>
                <w:rFonts w:ascii="Times New Roman" w:eastAsia="Times New Roman" w:hAnsi="Times New Roman" w:cs="Times New Roman"/>
              </w:rPr>
            </w:pPr>
            <w:hyperlink r:id="rId97">
              <w:r w:rsidRPr="00DC571E">
                <w:rPr>
                  <w:rFonts w:ascii="Times New Roman" w:eastAsia="Times New Roman" w:hAnsi="Times New Roman" w:cs="Times New Roman"/>
                  <w:color w:val="0563C1"/>
                  <w:sz w:val="20"/>
                  <w:szCs w:val="20"/>
                  <w:u w:val="single"/>
                </w:rPr>
                <w:t>http://nces.ed.gov/nationsreportcard/nqt</w:t>
              </w:r>
            </w:hyperlink>
            <w:r w:rsidRPr="00DC571E">
              <w:rPr>
                <w:rFonts w:ascii="Times New Roman" w:eastAsia="Times New Roman" w:hAnsi="Times New Roman" w:cs="Times New Roman"/>
                <w:sz w:val="20"/>
                <w:szCs w:val="20"/>
              </w:rPr>
              <w:t xml:space="preserve"> </w:t>
            </w:r>
          </w:p>
        </w:tc>
      </w:tr>
      <w:tr w14:paraId="2178CC68" w14:textId="77777777" w:rsidTr="00A159C8">
        <w:tblPrEx>
          <w:tblW w:w="9350" w:type="dxa"/>
          <w:tblLook w:val="04A0"/>
        </w:tblPrEx>
        <w:tc>
          <w:tcPr>
            <w:tcW w:w="3185" w:type="dxa"/>
          </w:tcPr>
          <w:p w:rsidR="00DC571E" w:rsidRPr="00DC571E" w:rsidP="00DC571E" w14:paraId="36128CA5" w14:textId="77777777">
            <w:pPr>
              <w:rPr>
                <w:rFonts w:ascii="Times New Roman" w:eastAsia="Times New Roman" w:hAnsi="Times New Roman" w:cs="Times New Roman"/>
              </w:rPr>
            </w:pPr>
            <w:r w:rsidRPr="00DC571E">
              <w:rPr>
                <w:rFonts w:ascii="Times New Roman" w:eastAsia="Times New Roman" w:hAnsi="Times New Roman" w:cs="Times New Roman"/>
              </w:rPr>
              <w:t>Information for Parents and Guardians</w:t>
            </w:r>
          </w:p>
        </w:tc>
        <w:tc>
          <w:tcPr>
            <w:tcW w:w="6165" w:type="dxa"/>
          </w:tcPr>
          <w:p w:rsidR="00DC571E" w:rsidRPr="00DC571E" w:rsidP="00DC571E" w14:paraId="00AA5483" w14:textId="77777777">
            <w:pPr>
              <w:rPr>
                <w:rFonts w:ascii="Times New Roman" w:eastAsia="Times New Roman" w:hAnsi="Times New Roman" w:cs="Times New Roman"/>
              </w:rPr>
            </w:pPr>
            <w:hyperlink r:id="rId98">
              <w:r w:rsidRPr="00DC571E">
                <w:rPr>
                  <w:rFonts w:ascii="Times New Roman" w:eastAsia="Times New Roman" w:hAnsi="Times New Roman" w:cs="Times New Roman"/>
                  <w:color w:val="0563C1"/>
                  <w:sz w:val="20"/>
                  <w:szCs w:val="20"/>
                  <w:u w:val="single"/>
                </w:rPr>
                <w:t>http://nces.ed.gov/nationsreportcard/parents</w:t>
              </w:r>
            </w:hyperlink>
            <w:r w:rsidRPr="00DC571E">
              <w:rPr>
                <w:rFonts w:ascii="Times New Roman" w:eastAsia="Times New Roman" w:hAnsi="Times New Roman" w:cs="Times New Roman"/>
                <w:sz w:val="20"/>
                <w:szCs w:val="20"/>
              </w:rPr>
              <w:t xml:space="preserve"> </w:t>
            </w:r>
          </w:p>
        </w:tc>
      </w:tr>
      <w:tr w14:paraId="707A0ACF" w14:textId="77777777" w:rsidTr="00A159C8">
        <w:tblPrEx>
          <w:tblW w:w="9350" w:type="dxa"/>
          <w:tblLook w:val="04A0"/>
        </w:tblPrEx>
        <w:tc>
          <w:tcPr>
            <w:tcW w:w="3185" w:type="dxa"/>
          </w:tcPr>
          <w:p w:rsidR="00DC571E" w:rsidRPr="00DC571E" w:rsidP="00DC571E" w14:paraId="324668B5" w14:textId="77777777">
            <w:pPr>
              <w:rPr>
                <w:rFonts w:ascii="Times New Roman" w:eastAsia="Times New Roman" w:hAnsi="Times New Roman" w:cs="Times New Roman"/>
              </w:rPr>
            </w:pPr>
            <w:r w:rsidRPr="00DC571E">
              <w:rPr>
                <w:rFonts w:ascii="Times New Roman" w:eastAsia="Times New Roman" w:hAnsi="Times New Roman" w:cs="Times New Roman"/>
              </w:rPr>
              <w:t>Assessment Frameworks</w:t>
            </w:r>
          </w:p>
        </w:tc>
        <w:tc>
          <w:tcPr>
            <w:tcW w:w="6165" w:type="dxa"/>
          </w:tcPr>
          <w:p w:rsidR="00DC571E" w:rsidRPr="00DC571E" w:rsidP="00DC571E" w14:paraId="522BAC33" w14:textId="77777777">
            <w:pPr>
              <w:rPr>
                <w:rFonts w:ascii="Times New Roman" w:eastAsia="Times New Roman" w:hAnsi="Times New Roman" w:cs="Times New Roman"/>
              </w:rPr>
            </w:pPr>
            <w:hyperlink r:id="rId99">
              <w:r w:rsidRPr="00DC571E">
                <w:rPr>
                  <w:rFonts w:ascii="Times New Roman" w:eastAsia="Times New Roman" w:hAnsi="Times New Roman" w:cs="Times New Roman"/>
                  <w:color w:val="0563C1"/>
                  <w:sz w:val="20"/>
                  <w:szCs w:val="20"/>
                  <w:u w:val="single"/>
                </w:rPr>
                <w:t>https://www.nagb.gov/naep-frameworks/frameworks-overview.html</w:t>
              </w:r>
            </w:hyperlink>
            <w:r w:rsidRPr="00DC571E">
              <w:rPr>
                <w:rFonts w:ascii="Times New Roman" w:eastAsia="Times New Roman" w:hAnsi="Times New Roman" w:cs="Times New Roman"/>
                <w:sz w:val="20"/>
                <w:szCs w:val="20"/>
              </w:rPr>
              <w:t xml:space="preserve"> </w:t>
            </w:r>
          </w:p>
        </w:tc>
      </w:tr>
      <w:tr w14:paraId="62B488E3" w14:textId="77777777" w:rsidTr="00A159C8">
        <w:tblPrEx>
          <w:tblW w:w="9350" w:type="dxa"/>
          <w:tblLook w:val="04A0"/>
        </w:tblPrEx>
        <w:tc>
          <w:tcPr>
            <w:tcW w:w="3185" w:type="dxa"/>
          </w:tcPr>
          <w:p w:rsidR="00DC571E" w:rsidRPr="00DC571E" w:rsidP="00DC571E" w14:paraId="14FDAD79" w14:textId="77777777">
            <w:pPr>
              <w:rPr>
                <w:rFonts w:ascii="Times New Roman" w:eastAsia="Times New Roman" w:hAnsi="Times New Roman" w:cs="Times New Roman"/>
              </w:rPr>
            </w:pPr>
            <w:r w:rsidRPr="00DC571E">
              <w:rPr>
                <w:rFonts w:ascii="Times New Roman" w:eastAsia="Times New Roman" w:hAnsi="Times New Roman" w:cs="Times New Roman"/>
              </w:rPr>
              <w:t>Digitally Based Assessments</w:t>
            </w:r>
          </w:p>
        </w:tc>
        <w:tc>
          <w:tcPr>
            <w:tcW w:w="6165" w:type="dxa"/>
          </w:tcPr>
          <w:p w:rsidR="00DC571E" w:rsidRPr="00DC571E" w:rsidP="00DC571E" w14:paraId="62F4C19D" w14:textId="77777777">
            <w:pPr>
              <w:rPr>
                <w:rFonts w:ascii="Times New Roman" w:eastAsia="Times New Roman" w:hAnsi="Times New Roman" w:cs="Times New Roman"/>
              </w:rPr>
            </w:pPr>
            <w:hyperlink r:id="rId100">
              <w:r w:rsidRPr="00DC571E">
                <w:rPr>
                  <w:rFonts w:ascii="Times New Roman" w:eastAsia="Times New Roman" w:hAnsi="Times New Roman" w:cs="Times New Roman"/>
                  <w:color w:val="0563C1"/>
                  <w:sz w:val="20"/>
                  <w:szCs w:val="20"/>
                  <w:u w:val="single"/>
                </w:rPr>
                <w:t>https://nces.ed.gov/nationsreportcard/dba</w:t>
              </w:r>
            </w:hyperlink>
          </w:p>
        </w:tc>
      </w:tr>
    </w:tbl>
    <w:p w:rsidR="00DC571E" w:rsidRPr="00DC571E" w:rsidP="00DC571E" w14:paraId="42F45909" w14:textId="77777777">
      <w:pPr>
        <w:widowControl/>
        <w:spacing w:after="160" w:line="259" w:lineRule="auto"/>
        <w:rPr>
          <w:rFonts w:ascii="Times New Roman" w:eastAsia="Times New Roman" w:hAnsi="Times New Roman" w:cs="Times New Roman"/>
          <w:b/>
          <w:bCs/>
        </w:rPr>
      </w:pPr>
    </w:p>
    <w:p w:rsidR="00DC571E" w:rsidRPr="00DC571E" w:rsidP="00DC571E" w14:paraId="33088FAD" w14:textId="77777777">
      <w:pPr>
        <w:widowControl/>
        <w:spacing w:after="160" w:line="259" w:lineRule="auto"/>
        <w:contextualSpacing/>
        <w:rPr>
          <w:rFonts w:ascii="Times New Roman" w:eastAsia="Times New Roman" w:hAnsi="Times New Roman" w:cs="Times New Roman"/>
        </w:rPr>
      </w:pPr>
      <w:r w:rsidRPr="00DC571E">
        <w:rPr>
          <w:rFonts w:ascii="Times New Roman" w:eastAsia="Times New Roman" w:hAnsi="Times New Roman" w:cs="Times New Roman"/>
        </w:rPr>
        <w:t xml:space="preserve">For more information about NAEP, visit </w:t>
      </w:r>
      <w:hyperlink r:id="rId91">
        <w:r w:rsidRPr="00DC571E">
          <w:rPr>
            <w:rFonts w:ascii="Times New Roman" w:eastAsia="Times New Roman" w:hAnsi="Times New Roman" w:cs="Times New Roman"/>
            <w:color w:val="0563C1"/>
            <w:u w:val="single"/>
          </w:rPr>
          <w:t>https://nces.ed.gov/nationsreportcard/</w:t>
        </w:r>
      </w:hyperlink>
      <w:r w:rsidRPr="00DC571E">
        <w:rPr>
          <w:rFonts w:ascii="Times New Roman" w:eastAsia="Times New Roman" w:hAnsi="Times New Roman" w:cs="Times New Roman"/>
        </w:rPr>
        <w:t>.</w:t>
      </w:r>
    </w:p>
    <w:p w:rsidR="00DC571E" w:rsidRPr="00DC571E" w:rsidP="00DC571E" w14:paraId="6A7CBEC8" w14:textId="77777777">
      <w:pPr>
        <w:widowControl/>
        <w:spacing w:after="160" w:line="259" w:lineRule="auto"/>
        <w:contextualSpacing/>
        <w:rPr>
          <w:rFonts w:ascii="Times New Roman" w:eastAsia="Times New Roman" w:hAnsi="Times New Roman" w:cs="Times New Roman"/>
        </w:rPr>
      </w:pPr>
      <w:r w:rsidRPr="00DC571E">
        <w:rPr>
          <w:rFonts w:ascii="Times New Roman" w:eastAsia="Times New Roman" w:hAnsi="Times New Roman" w:cs="Times New Roman"/>
        </w:rPr>
        <w:t>Find us on: [Facebook, Instagram, LinkedIn, X, and YouTube logos]</w:t>
      </w:r>
    </w:p>
    <w:p w:rsidR="00DC571E" w:rsidRPr="00DC571E" w:rsidP="00DC571E" w14:paraId="4EAFDDD1" w14:textId="77777777">
      <w:pPr>
        <w:widowControl/>
        <w:spacing w:after="160" w:line="259" w:lineRule="auto"/>
        <w:rPr>
          <w:rFonts w:ascii="Times New Roman" w:eastAsia="Times New Roman" w:hAnsi="Times New Roman" w:cs="Times New Roman"/>
          <w:b/>
          <w:bCs/>
        </w:rPr>
      </w:pPr>
    </w:p>
    <w:p w:rsidR="00DC571E" w:rsidRPr="00DC571E" w:rsidP="00DC571E" w14:paraId="4BDD68A0" w14:textId="77777777">
      <w:pPr>
        <w:widowControl/>
        <w:spacing w:after="160" w:line="259" w:lineRule="auto"/>
        <w:rPr>
          <w:rFonts w:ascii="Times New Roman" w:eastAsia="Times New Roman" w:hAnsi="Times New Roman" w:cs="Times New Roman"/>
          <w:i/>
          <w:iCs/>
          <w:sz w:val="20"/>
          <w:szCs w:val="20"/>
        </w:rPr>
      </w:pPr>
      <w:r w:rsidRPr="00DC571E">
        <w:rPr>
          <w:rFonts w:ascii="Times New Roman" w:eastAsia="Times New Roman" w:hAnsi="Times New Roman" w:cs="Times New Roman"/>
          <w:i/>
          <w:iCs/>
          <w:sz w:val="20"/>
          <w:szCs w:val="20"/>
        </w:rPr>
        <w:t xml:space="preserve">The National Center for Education Statistics (NCES) conducts the National Assessment of Educational Progress to evaluate federally supported education programs. </w:t>
      </w:r>
      <w:r w:rsidRPr="00DC571E">
        <w:rPr>
          <w:rFonts w:ascii="Times New Roman" w:eastAsia="Times New Roman" w:hAnsi="Times New Roman" w:cs="Times New Roman"/>
          <w:i/>
          <w:iCs/>
          <w:sz w:val="20"/>
          <w:szCs w:val="20"/>
        </w:rPr>
        <w:t>All of</w:t>
      </w:r>
      <w:r w:rsidRPr="00DC571E">
        <w:rPr>
          <w:rFonts w:ascii="Times New Roman" w:eastAsia="Times New Roman" w:hAnsi="Times New Roman" w:cs="Times New Roman"/>
          <w:i/>
          <w:iCs/>
          <w:sz w:val="20"/>
          <w:szCs w:val="20"/>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DC571E">
        <w:rPr>
          <w:rFonts w:ascii="Times New Roman" w:eastAsia="Times New Roman" w:hAnsi="Times New Roman" w:cs="Times New Roman"/>
          <w:i/>
          <w:iCs/>
          <w:sz w:val="20"/>
          <w:szCs w:val="20"/>
        </w:rPr>
        <w:t>both if</w:t>
      </w:r>
      <w:r w:rsidRPr="00DC571E">
        <w:rPr>
          <w:rFonts w:ascii="Times New Roman" w:eastAsia="Times New Roman" w:hAnsi="Times New Roman" w:cs="Times New Roman"/>
          <w:i/>
          <w:iCs/>
          <w:sz w:val="20"/>
          <w:szCs w:val="20"/>
        </w:rPr>
        <w:t xml:space="preserve"> he </w:t>
      </w:r>
      <w:r w:rsidRPr="00DC571E">
        <w:rPr>
          <w:rFonts w:ascii="Times New Roman" w:eastAsia="Times New Roman" w:hAnsi="Times New Roman" w:cs="Times New Roman"/>
          <w:i/>
          <w:iCs/>
          <w:sz w:val="20"/>
          <w:szCs w:val="20"/>
        </w:rPr>
        <w:t>or</w:t>
      </w:r>
      <w:r w:rsidRPr="00DC571E">
        <w:rPr>
          <w:rFonts w:ascii="Times New Roman" w:eastAsia="Times New Roman" w:hAnsi="Times New Roman" w:cs="Times New Roman"/>
          <w:i/>
          <w:iCs/>
          <w:sz w:val="20"/>
          <w:szCs w:val="20"/>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 </w:t>
      </w:r>
    </w:p>
    <w:p w:rsidR="00DC571E" w:rsidRPr="00DC571E" w:rsidP="00DC571E" w14:paraId="0803A9D4" w14:textId="77777777">
      <w:pPr>
        <w:widowControl/>
        <w:spacing w:after="160" w:line="259" w:lineRule="auto"/>
        <w:rPr>
          <w:rFonts w:ascii="Times New Roman" w:eastAsia="Times New Roman" w:hAnsi="Times New Roman" w:cs="Times New Roman"/>
          <w:b/>
          <w:bCs/>
        </w:rPr>
      </w:pPr>
    </w:p>
    <w:p w:rsidR="00C00DD8" w:rsidRPr="00FD0275" w:rsidP="00FD0275" w14:paraId="5373DB73" w14:textId="77777777"/>
    <w:bookmarkEnd w:id="15"/>
    <w:bookmarkEnd w:id="14"/>
    <w:p w:rsidR="00A33B85" w:rsidRPr="00B63837" w14:paraId="1437D042" w14:textId="45EEB360">
      <w:pPr>
        <w:rPr>
          <w:rStyle w:val="Strong"/>
          <w:rFonts w:eastAsia="Calibri" w:cs="Times New Roman"/>
          <w:color w:val="FF0000"/>
        </w:rPr>
        <w:sectPr w:rsidSect="005A7780">
          <w:pgSz w:w="12240" w:h="15840" w:code="1"/>
          <w:pgMar w:top="900" w:right="864" w:bottom="990" w:left="864" w:header="432" w:footer="288" w:gutter="0"/>
          <w:cols w:space="720"/>
          <w:titlePg/>
          <w:docGrid w:linePitch="360"/>
        </w:sectPr>
      </w:pPr>
      <w:r>
        <w:rPr>
          <w:rStyle w:val="Strong"/>
          <w:rFonts w:eastAsia="Calibri" w:cs="Times New Roman"/>
          <w:color w:val="FF0000"/>
        </w:rPr>
        <w:br w:type="page"/>
      </w:r>
    </w:p>
    <w:p w:rsidR="00EC2413" w:rsidP="00EC2413" w14:paraId="1BE7FA59" w14:textId="77777777">
      <w:pPr>
        <w:pStyle w:val="Heading3"/>
        <w:spacing w:line="240" w:lineRule="auto"/>
        <w:rPr>
          <w:rStyle w:val="Strong"/>
          <w:rFonts w:cs="Times New Roman"/>
          <w:b w:val="0"/>
          <w:bCs w:val="0"/>
        </w:rPr>
      </w:pPr>
      <w:bookmarkStart w:id="865" w:name="_Toc175909540"/>
      <w:bookmarkStart w:id="866" w:name="_Toc233816099"/>
      <w:r w:rsidRPr="008D32E2">
        <w:rPr>
          <w:rStyle w:val="Strong"/>
          <w:rFonts w:cs="Times New Roman"/>
        </w:rPr>
        <w:t>Appendix D-</w:t>
      </w:r>
      <w:r>
        <w:rPr>
          <w:rStyle w:val="Strong"/>
          <w:rFonts w:cs="Times New Roman"/>
        </w:rPr>
        <w:t>32</w:t>
      </w:r>
      <w:r w:rsidRPr="008D32E2">
        <w:rPr>
          <w:rStyle w:val="Strong"/>
          <w:rFonts w:cs="Times New Roman"/>
        </w:rPr>
        <w:t xml:space="preserve">: </w:t>
      </w:r>
      <w:r w:rsidRPr="00DF0CB3">
        <w:rPr>
          <w:rStyle w:val="Strong"/>
          <w:rFonts w:cs="Times New Roman"/>
          <w:b w:val="0"/>
          <w:bCs w:val="0"/>
        </w:rPr>
        <w:t>NAEP 202</w:t>
      </w:r>
      <w:r>
        <w:rPr>
          <w:rStyle w:val="Strong"/>
          <w:rFonts w:cs="Times New Roman"/>
          <w:b w:val="0"/>
          <w:bCs w:val="0"/>
        </w:rPr>
        <w:t xml:space="preserve">7 </w:t>
      </w:r>
      <w:r w:rsidRPr="00DF0CB3">
        <w:rPr>
          <w:rStyle w:val="Strong"/>
          <w:rFonts w:cs="Times New Roman"/>
          <w:b w:val="0"/>
          <w:bCs w:val="0"/>
        </w:rPr>
        <w:t>School Staff Assistance email template</w:t>
      </w:r>
      <w:r>
        <w:rPr>
          <w:rStyle w:val="Strong"/>
          <w:rFonts w:cs="Times New Roman"/>
          <w:b w:val="0"/>
          <w:bCs w:val="0"/>
        </w:rPr>
        <w:t>s</w:t>
      </w:r>
      <w:bookmarkEnd w:id="865"/>
      <w:r w:rsidRPr="00EC2413">
        <w:rPr>
          <w:rStyle w:val="Strong"/>
          <w:rFonts w:cs="Times New Roman"/>
          <w:b w:val="0"/>
          <w:bCs w:val="0"/>
        </w:rPr>
        <w:t xml:space="preserve"> (NEW)</w:t>
      </w:r>
      <w:bookmarkEnd w:id="866"/>
    </w:p>
    <w:p w:rsidR="00F11FD7" w:rsidRPr="00F11FD7" w:rsidP="00F11FD7" w14:paraId="463A4FB3" w14:textId="77777777"/>
    <w:p w:rsidR="00F11FD7" w:rsidRPr="00F11FD7" w:rsidP="00F11FD7" w14:paraId="6704B9DC" w14:textId="77777777">
      <w:pPr>
        <w:widowControl/>
        <w:spacing w:after="0" w:line="240" w:lineRule="auto"/>
        <w:jc w:val="center"/>
        <w:rPr>
          <w:rFonts w:ascii="Arial" w:eastAsia="Aptos" w:hAnsi="Arial" w:cs="Arial"/>
          <w:b/>
          <w:sz w:val="24"/>
          <w:szCs w:val="24"/>
        </w:rPr>
      </w:pPr>
      <w:r w:rsidRPr="00F11FD7">
        <w:rPr>
          <w:rFonts w:ascii="Arial" w:eastAsia="Aptos" w:hAnsi="Arial" w:cs="Arial"/>
          <w:b/>
          <w:sz w:val="24"/>
          <w:szCs w:val="24"/>
        </w:rPr>
        <w:t>[Technical Support Only]</w:t>
      </w:r>
    </w:p>
    <w:p w:rsidR="00F11FD7" w:rsidRPr="00F11FD7" w:rsidP="00F11FD7" w14:paraId="3B5B1A3E" w14:textId="77777777">
      <w:pPr>
        <w:widowControl/>
        <w:spacing w:after="0" w:line="240" w:lineRule="auto"/>
        <w:jc w:val="center"/>
        <w:rPr>
          <w:rFonts w:ascii="Arial" w:eastAsia="Aptos" w:hAnsi="Arial" w:cs="Arial"/>
          <w:bCs/>
          <w:sz w:val="24"/>
          <w:szCs w:val="24"/>
        </w:rPr>
      </w:pPr>
      <w:r w:rsidRPr="00F11FD7">
        <w:rPr>
          <w:rFonts w:ascii="Arial" w:eastAsia="Aptos" w:hAnsi="Arial" w:cs="Arial"/>
          <w:b/>
          <w:sz w:val="24"/>
          <w:szCs w:val="24"/>
        </w:rPr>
        <w:t xml:space="preserve">Subject: </w:t>
      </w:r>
      <w:r w:rsidRPr="00F11FD7">
        <w:rPr>
          <w:rFonts w:ascii="Arial" w:eastAsia="Aptos" w:hAnsi="Arial" w:cs="Arial"/>
          <w:sz w:val="24"/>
          <w:szCs w:val="24"/>
        </w:rPr>
        <w:t>NAEP Assessment School Staff Support (Technical Support)</w:t>
      </w:r>
      <w:r w:rsidRPr="00F11FD7">
        <w:rPr>
          <w:rFonts w:ascii="Arial" w:eastAsia="Aptos" w:hAnsi="Arial" w:cs="Arial"/>
          <w:bCs/>
          <w:sz w:val="24"/>
          <w:szCs w:val="24"/>
        </w:rPr>
        <w:t xml:space="preserve"> </w:t>
      </w:r>
    </w:p>
    <w:p w:rsidR="00F11FD7" w:rsidRPr="00F11FD7" w:rsidP="00F11FD7" w14:paraId="310A96E3" w14:textId="77777777">
      <w:pPr>
        <w:widowControl/>
        <w:spacing w:after="0" w:line="240" w:lineRule="auto"/>
        <w:jc w:val="center"/>
        <w:rPr>
          <w:rFonts w:ascii="Arial" w:eastAsia="Aptos" w:hAnsi="Arial" w:cs="Arial"/>
          <w:sz w:val="24"/>
          <w:szCs w:val="24"/>
        </w:rPr>
      </w:pPr>
      <w:r w:rsidRPr="00F11FD7">
        <w:rPr>
          <w:rFonts w:ascii="Arial" w:eastAsia="Aptos" w:hAnsi="Arial" w:cs="Arial"/>
          <w:b/>
          <w:bCs/>
          <w:sz w:val="24"/>
          <w:szCs w:val="24"/>
        </w:rPr>
        <w:t xml:space="preserve">To: </w:t>
      </w:r>
      <w:r w:rsidRPr="00F11FD7">
        <w:rPr>
          <w:rFonts w:ascii="Arial" w:eastAsia="Aptos" w:hAnsi="Arial" w:cs="Arial"/>
          <w:sz w:val="24"/>
          <w:szCs w:val="24"/>
        </w:rPr>
        <w:t>School staff person identified to assist with technology</w:t>
      </w:r>
    </w:p>
    <w:p w:rsidR="00F11FD7" w:rsidRPr="00F11FD7" w:rsidP="00F11FD7" w14:paraId="7E4B5E8C" w14:textId="77777777">
      <w:pPr>
        <w:widowControl/>
        <w:spacing w:after="0" w:line="240" w:lineRule="auto"/>
        <w:jc w:val="center"/>
        <w:rPr>
          <w:rFonts w:ascii="Arial" w:eastAsia="Aptos" w:hAnsi="Arial" w:cs="Arial"/>
          <w:sz w:val="24"/>
          <w:szCs w:val="24"/>
        </w:rPr>
      </w:pPr>
      <w:r w:rsidRPr="00F11FD7">
        <w:rPr>
          <w:rFonts w:ascii="Arial" w:eastAsia="Aptos" w:hAnsi="Arial" w:cs="Arial"/>
          <w:b/>
          <w:bCs/>
          <w:sz w:val="24"/>
          <w:szCs w:val="24"/>
        </w:rPr>
        <w:t xml:space="preserve">CC: </w:t>
      </w:r>
      <w:r w:rsidRPr="00F11FD7">
        <w:rPr>
          <w:rFonts w:ascii="Arial" w:eastAsia="Aptos" w:hAnsi="Arial" w:cs="Arial"/>
          <w:sz w:val="24"/>
          <w:szCs w:val="24"/>
        </w:rPr>
        <w:t xml:space="preserve">School Coordinator, Backup Technical Support person </w:t>
      </w:r>
    </w:p>
    <w:p w:rsidR="00F11FD7" w:rsidRPr="00F11FD7" w:rsidP="00F11FD7" w14:paraId="2C772A21" w14:textId="77777777">
      <w:pPr>
        <w:widowControl/>
        <w:spacing w:after="0" w:line="240" w:lineRule="auto"/>
        <w:jc w:val="center"/>
        <w:rPr>
          <w:rFonts w:ascii="Arial" w:eastAsia="Aptos" w:hAnsi="Arial" w:cs="Arial"/>
          <w:sz w:val="24"/>
          <w:szCs w:val="24"/>
        </w:rPr>
      </w:pPr>
      <w:r w:rsidRPr="00F11FD7">
        <w:rPr>
          <w:rFonts w:ascii="Arial" w:eastAsia="Aptos" w:hAnsi="Arial" w:cs="Arial"/>
          <w:b/>
          <w:bCs/>
          <w:sz w:val="24"/>
          <w:szCs w:val="24"/>
        </w:rPr>
        <w:t>Attachments:</w:t>
      </w:r>
      <w:r w:rsidRPr="00F11FD7">
        <w:rPr>
          <w:rFonts w:ascii="Arial" w:eastAsia="Aptos" w:hAnsi="Arial" w:cs="Arial"/>
          <w:sz w:val="24"/>
          <w:szCs w:val="24"/>
        </w:rPr>
        <w:t xml:space="preserve"> “NAEP 2027 School Staff Assistance Guidelines.pdf” and NAEP Non-Disclosure Agreement</w:t>
      </w:r>
    </w:p>
    <w:p w:rsidR="00F11FD7" w:rsidRPr="00F11FD7" w:rsidP="00F11FD7" w14:paraId="729804D5" w14:textId="77777777">
      <w:pPr>
        <w:widowControl/>
        <w:spacing w:after="0" w:line="240" w:lineRule="auto"/>
        <w:rPr>
          <w:rFonts w:ascii="Arial" w:eastAsia="Times New Roman" w:hAnsi="Arial" w:cs="Arial"/>
          <w:sz w:val="20"/>
          <w:szCs w:val="20"/>
        </w:rPr>
      </w:pPr>
    </w:p>
    <w:p w:rsidR="00F11FD7" w:rsidRPr="00F11FD7" w:rsidP="00F11FD7" w14:paraId="4CFE5F35" w14:textId="77777777">
      <w:pPr>
        <w:widowControl/>
        <w:spacing w:after="0" w:line="240" w:lineRule="auto"/>
        <w:rPr>
          <w:rFonts w:ascii="Arial" w:eastAsia="Times New Roman" w:hAnsi="Arial" w:cs="Arial"/>
          <w:sz w:val="20"/>
          <w:szCs w:val="20"/>
        </w:rPr>
      </w:pPr>
      <w:r w:rsidRPr="00F11FD7">
        <w:rPr>
          <w:rFonts w:ascii="Arial" w:eastAsia="Times New Roman" w:hAnsi="Arial" w:cs="Arial"/>
          <w:sz w:val="20"/>
          <w:szCs w:val="20"/>
        </w:rPr>
        <w:t xml:space="preserve">Dear </w:t>
      </w:r>
      <w:r w:rsidRPr="00F11FD7">
        <w:rPr>
          <w:rFonts w:ascii="Arial" w:eastAsia="Aptos" w:hAnsi="Arial" w:cs="Arial"/>
          <w:sz w:val="20"/>
          <w:szCs w:val="20"/>
        </w:rPr>
        <w:t>[</w:t>
      </w:r>
      <w:r w:rsidRPr="00F11FD7">
        <w:rPr>
          <w:rFonts w:ascii="Arial" w:eastAsia="Aptos" w:hAnsi="Arial" w:cs="Arial"/>
          <w:color w:val="FF0000"/>
          <w:sz w:val="20"/>
          <w:szCs w:val="20"/>
        </w:rPr>
        <w:t>SCHOOL STAFF PERSON FIRST NAME LAST NAME</w:t>
      </w:r>
      <w:r w:rsidRPr="00F11FD7">
        <w:rPr>
          <w:rFonts w:ascii="Arial" w:eastAsia="Aptos" w:hAnsi="Arial" w:cs="Arial"/>
          <w:sz w:val="20"/>
          <w:szCs w:val="20"/>
        </w:rPr>
        <w:t>],</w:t>
      </w:r>
      <w:r w:rsidRPr="00F11FD7">
        <w:rPr>
          <w:rFonts w:ascii="Arial" w:eastAsia="Times New Roman" w:hAnsi="Arial" w:cs="Arial"/>
          <w:sz w:val="20"/>
          <w:szCs w:val="20"/>
        </w:rPr>
        <w:br/>
      </w:r>
      <w:r w:rsidRPr="00F11FD7">
        <w:rPr>
          <w:rFonts w:ascii="Arial" w:eastAsia="Times New Roman" w:hAnsi="Arial" w:cs="Arial"/>
          <w:sz w:val="20"/>
          <w:szCs w:val="20"/>
        </w:rPr>
        <w:br/>
        <w:t xml:space="preserve">You have been selected by your school to support the NAEP assessment with school technology. Because of your familiarity with the school’s devices, your support is essential and greatly appreciated.  </w:t>
      </w:r>
    </w:p>
    <w:p w:rsidR="00F11FD7" w:rsidRPr="00F11FD7" w:rsidP="00F11FD7" w14:paraId="55974999" w14:textId="77777777">
      <w:pPr>
        <w:widowControl/>
        <w:spacing w:after="0" w:line="240" w:lineRule="auto"/>
        <w:rPr>
          <w:rFonts w:ascii="Arial" w:eastAsia="Times New Roman" w:hAnsi="Arial" w:cs="Arial"/>
          <w:sz w:val="20"/>
          <w:szCs w:val="20"/>
        </w:rPr>
      </w:pPr>
    </w:p>
    <w:p w:rsidR="00F11FD7" w:rsidRPr="00F11FD7" w:rsidP="00F11FD7" w14:paraId="27EF4827" w14:textId="77777777">
      <w:pPr>
        <w:widowControl/>
        <w:spacing w:after="0" w:line="240" w:lineRule="auto"/>
        <w:rPr>
          <w:rFonts w:ascii="Arial" w:eastAsia="Times New Roman" w:hAnsi="Arial" w:cs="Arial"/>
          <w:sz w:val="20"/>
          <w:szCs w:val="20"/>
        </w:rPr>
      </w:pPr>
      <w:r w:rsidRPr="00F11FD7">
        <w:rPr>
          <w:rFonts w:ascii="Arial" w:eastAsia="Times New Roman" w:hAnsi="Arial" w:cs="Arial"/>
          <w:sz w:val="20"/>
          <w:szCs w:val="20"/>
        </w:rPr>
        <w:t xml:space="preserve">I look forward to seeing you on </w:t>
      </w:r>
      <w:r w:rsidRPr="00F11FD7">
        <w:rPr>
          <w:rFonts w:ascii="Arial" w:eastAsia="Times New Roman" w:hAnsi="Arial" w:cs="Arial"/>
          <w:b/>
          <w:bCs/>
          <w:sz w:val="20"/>
          <w:szCs w:val="20"/>
        </w:rPr>
        <w:t>[</w:t>
      </w:r>
      <w:r w:rsidRPr="00F11FD7">
        <w:rPr>
          <w:rFonts w:ascii="Arial" w:eastAsia="Times New Roman" w:hAnsi="Arial" w:cs="Arial"/>
          <w:b/>
          <w:bCs/>
          <w:color w:val="FF0000"/>
          <w:sz w:val="20"/>
          <w:szCs w:val="20"/>
        </w:rPr>
        <w:t>ASSESSMENT DAY OF WEEK</w:t>
      </w:r>
      <w:r w:rsidRPr="00F11FD7">
        <w:rPr>
          <w:rFonts w:ascii="Arial" w:eastAsia="Times New Roman" w:hAnsi="Arial" w:cs="Arial"/>
          <w:b/>
          <w:bCs/>
          <w:sz w:val="20"/>
          <w:szCs w:val="20"/>
        </w:rPr>
        <w:t>], [</w:t>
      </w:r>
      <w:r w:rsidRPr="00F11FD7">
        <w:rPr>
          <w:rFonts w:ascii="Arial" w:eastAsia="Times New Roman" w:hAnsi="Arial" w:cs="Arial"/>
          <w:b/>
          <w:bCs/>
          <w:color w:val="FF0000"/>
          <w:sz w:val="20"/>
          <w:szCs w:val="20"/>
        </w:rPr>
        <w:t>ASSESSMENT DATE</w:t>
      </w:r>
      <w:r w:rsidRPr="00F11FD7">
        <w:rPr>
          <w:rFonts w:ascii="Arial" w:eastAsia="Times New Roman" w:hAnsi="Arial" w:cs="Arial"/>
          <w:b/>
          <w:bCs/>
          <w:sz w:val="20"/>
          <w:szCs w:val="20"/>
        </w:rPr>
        <w:t>]</w:t>
      </w:r>
      <w:r w:rsidRPr="00F11FD7">
        <w:rPr>
          <w:rFonts w:ascii="Arial" w:eastAsia="Times New Roman" w:hAnsi="Arial" w:cs="Arial"/>
          <w:sz w:val="20"/>
          <w:szCs w:val="20"/>
        </w:rPr>
        <w:t xml:space="preserve">. I’ve attached the </w:t>
      </w:r>
      <w:r w:rsidRPr="00F11FD7">
        <w:rPr>
          <w:rFonts w:ascii="Arial" w:eastAsia="Times New Roman" w:hAnsi="Arial" w:cs="Arial"/>
          <w:i/>
          <w:iCs/>
          <w:sz w:val="20"/>
          <w:szCs w:val="20"/>
        </w:rPr>
        <w:t>NAEP School Staff Assistance Guidelines</w:t>
      </w:r>
      <w:r w:rsidRPr="00F11FD7">
        <w:rPr>
          <w:rFonts w:ascii="Arial" w:eastAsia="Times New Roman" w:hAnsi="Arial" w:cs="Arial"/>
          <w:sz w:val="20"/>
          <w:szCs w:val="20"/>
        </w:rPr>
        <w:t>, which provide more detail about your role.</w:t>
      </w:r>
    </w:p>
    <w:p w:rsidR="00F11FD7" w:rsidRPr="00F11FD7" w:rsidP="00F11FD7" w14:paraId="21AFC448" w14:textId="77777777">
      <w:pPr>
        <w:widowControl/>
        <w:spacing w:after="0" w:line="240" w:lineRule="auto"/>
        <w:rPr>
          <w:rFonts w:ascii="Arial" w:eastAsia="Times New Roman" w:hAnsi="Arial" w:cs="Arial"/>
          <w:sz w:val="20"/>
          <w:szCs w:val="20"/>
        </w:rPr>
      </w:pPr>
    </w:p>
    <w:p w:rsidR="00F11FD7" w:rsidRPr="00F11FD7" w:rsidP="00F11FD7" w14:paraId="6F09B5E6" w14:textId="77777777">
      <w:pPr>
        <w:widowControl/>
        <w:autoSpaceDE w:val="0"/>
        <w:autoSpaceDN w:val="0"/>
        <w:adjustRightInd w:val="0"/>
        <w:spacing w:after="0" w:line="240" w:lineRule="auto"/>
        <w:rPr>
          <w:rFonts w:ascii="Arial" w:eastAsia="Times New Roman" w:hAnsi="Arial" w:cs="Arial"/>
          <w:color w:val="000000"/>
          <w:sz w:val="20"/>
          <w:szCs w:val="20"/>
          <w14:ligatures w14:val="standardContextual"/>
        </w:rPr>
      </w:pPr>
      <w:r w:rsidRPr="00F11FD7">
        <w:rPr>
          <w:rFonts w:ascii="Arial" w:eastAsia="Times New Roman" w:hAnsi="Arial" w:cs="Arial"/>
          <w:b/>
          <w:bCs/>
          <w:color w:val="000000"/>
          <w:sz w:val="20"/>
          <w:szCs w:val="20"/>
          <w14:ligatures w14:val="standardContextual"/>
        </w:rPr>
        <w:t>Your support on assessment day</w:t>
      </w:r>
    </w:p>
    <w:p w:rsidR="00F11FD7" w:rsidRPr="00F11FD7" w14:paraId="62943E26" w14:textId="77777777">
      <w:pPr>
        <w:widowControl/>
        <w:numPr>
          <w:ilvl w:val="0"/>
          <w:numId w:val="113"/>
        </w:numPr>
        <w:tabs>
          <w:tab w:val="num" w:pos="450"/>
        </w:tabs>
        <w:autoSpaceDE w:val="0"/>
        <w:autoSpaceDN w:val="0"/>
        <w:adjustRightInd w:val="0"/>
        <w:spacing w:after="0" w:line="240" w:lineRule="auto"/>
        <w:ind w:left="360"/>
        <w:rPr>
          <w:rFonts w:ascii="Arial" w:eastAsia="Times New Roman" w:hAnsi="Arial" w:cs="Arial"/>
          <w:color w:val="000000"/>
          <w:sz w:val="20"/>
          <w:szCs w:val="20"/>
          <w14:ligatures w14:val="standardContextual"/>
        </w:rPr>
      </w:pPr>
      <w:r w:rsidRPr="00F11FD7">
        <w:rPr>
          <w:rFonts w:ascii="Arial" w:eastAsia="Times New Roman" w:hAnsi="Arial" w:cs="Arial"/>
          <w:color w:val="000000"/>
          <w:sz w:val="20"/>
          <w:szCs w:val="20"/>
          <w14:ligatures w14:val="standardContextual"/>
        </w:rPr>
        <w:t xml:space="preserve">Meet me and the NAEP team at </w:t>
      </w:r>
      <w:r w:rsidRPr="00F11FD7">
        <w:rPr>
          <w:rFonts w:ascii="Arial" w:eastAsia="Times New Roman" w:hAnsi="Arial" w:cs="Arial"/>
          <w:b/>
          <w:bCs/>
          <w:color w:val="000000"/>
          <w:sz w:val="20"/>
          <w:szCs w:val="20"/>
          <w14:ligatures w14:val="standardContextual"/>
        </w:rPr>
        <w:t>[</w:t>
      </w:r>
      <w:r w:rsidRPr="00F11FD7">
        <w:rPr>
          <w:rFonts w:ascii="Arial" w:eastAsia="Times New Roman" w:hAnsi="Arial" w:cs="Arial"/>
          <w:b/>
          <w:bCs/>
          <w:color w:val="FF0000"/>
          <w:sz w:val="20"/>
          <w:szCs w:val="20"/>
          <w14:ligatures w14:val="standardContextual"/>
        </w:rPr>
        <w:t>ARRIVAL TIME</w:t>
      </w:r>
      <w:r w:rsidRPr="00F11FD7">
        <w:rPr>
          <w:rFonts w:ascii="Arial" w:eastAsia="Times New Roman" w:hAnsi="Arial" w:cs="Arial"/>
          <w:b/>
          <w:bCs/>
          <w:color w:val="000000"/>
          <w:sz w:val="20"/>
          <w:szCs w:val="20"/>
          <w14:ligatures w14:val="standardContextual"/>
        </w:rPr>
        <w:t>]</w:t>
      </w:r>
      <w:r w:rsidRPr="00F11FD7">
        <w:rPr>
          <w:rFonts w:ascii="Arial" w:eastAsia="Times New Roman" w:hAnsi="Arial" w:cs="Arial"/>
          <w:color w:val="000000"/>
          <w:sz w:val="20"/>
          <w:szCs w:val="20"/>
          <w14:ligatures w14:val="standardContextual"/>
        </w:rPr>
        <w:t>.</w:t>
      </w:r>
    </w:p>
    <w:p w:rsidR="00F11FD7" w:rsidRPr="00F11FD7" w14:paraId="6C2132E9" w14:textId="77777777">
      <w:pPr>
        <w:widowControl/>
        <w:numPr>
          <w:ilvl w:val="1"/>
          <w:numId w:val="113"/>
        </w:numPr>
        <w:tabs>
          <w:tab w:val="num" w:pos="1080"/>
        </w:tabs>
        <w:autoSpaceDE w:val="0"/>
        <w:autoSpaceDN w:val="0"/>
        <w:adjustRightInd w:val="0"/>
        <w:spacing w:after="0" w:line="240" w:lineRule="auto"/>
        <w:ind w:left="1080"/>
        <w:rPr>
          <w:rFonts w:ascii="Arial" w:eastAsia="Times New Roman" w:hAnsi="Arial" w:cs="Arial"/>
          <w:color w:val="000000"/>
          <w:sz w:val="20"/>
          <w:szCs w:val="20"/>
          <w14:ligatures w14:val="standardContextual"/>
        </w:rPr>
      </w:pPr>
      <w:r w:rsidRPr="00F11FD7">
        <w:rPr>
          <w:rFonts w:ascii="Arial" w:eastAsia="Times New Roman" w:hAnsi="Arial" w:cs="Arial"/>
          <w:color w:val="000000"/>
          <w:sz w:val="20"/>
          <w:szCs w:val="20"/>
          <w14:ligatures w14:val="standardContextual"/>
        </w:rPr>
        <w:t>Assist with setting up the school’s devices (including spare devices).</w:t>
      </w:r>
    </w:p>
    <w:p w:rsidR="00F11FD7" w:rsidRPr="00F11FD7" w14:paraId="50AAFF31" w14:textId="77777777">
      <w:pPr>
        <w:widowControl/>
        <w:numPr>
          <w:ilvl w:val="1"/>
          <w:numId w:val="113"/>
        </w:numPr>
        <w:tabs>
          <w:tab w:val="num" w:pos="1170"/>
        </w:tabs>
        <w:autoSpaceDE w:val="0"/>
        <w:autoSpaceDN w:val="0"/>
        <w:adjustRightInd w:val="0"/>
        <w:spacing w:after="0" w:line="240" w:lineRule="auto"/>
        <w:ind w:left="1080"/>
        <w:rPr>
          <w:rFonts w:ascii="Arial" w:eastAsia="Times New Roman" w:hAnsi="Arial" w:cs="Arial"/>
          <w:color w:val="000000"/>
          <w:sz w:val="20"/>
          <w:szCs w:val="20"/>
          <w14:ligatures w14:val="standardContextual"/>
        </w:rPr>
      </w:pPr>
      <w:r w:rsidRPr="00F11FD7">
        <w:rPr>
          <w:rFonts w:ascii="Arial" w:eastAsia="Times New Roman" w:hAnsi="Arial" w:cs="Arial"/>
          <w:color w:val="000000"/>
          <w:sz w:val="20"/>
          <w:szCs w:val="20"/>
          <w14:ligatures w14:val="standardContextual"/>
        </w:rPr>
        <w:t>Provide the school’s Wi-Fi network name and credentials (a guest network is fine).</w:t>
      </w:r>
    </w:p>
    <w:p w:rsidR="00F11FD7" w:rsidRPr="00F11FD7" w14:paraId="4B0CE007" w14:textId="77777777">
      <w:pPr>
        <w:widowControl/>
        <w:numPr>
          <w:ilvl w:val="1"/>
          <w:numId w:val="113"/>
        </w:numPr>
        <w:tabs>
          <w:tab w:val="num" w:pos="1170"/>
        </w:tabs>
        <w:autoSpaceDE w:val="0"/>
        <w:autoSpaceDN w:val="0"/>
        <w:adjustRightInd w:val="0"/>
        <w:spacing w:after="0" w:line="240" w:lineRule="auto"/>
        <w:ind w:left="1080"/>
        <w:rPr>
          <w:rFonts w:ascii="Arial" w:eastAsia="Times New Roman" w:hAnsi="Arial" w:cs="Arial"/>
          <w:color w:val="000000"/>
          <w:sz w:val="20"/>
          <w:szCs w:val="20"/>
          <w14:ligatures w14:val="standardContextual"/>
        </w:rPr>
      </w:pPr>
      <w:r w:rsidRPr="00F11FD7">
        <w:rPr>
          <w:rFonts w:ascii="Arial" w:eastAsia="Times New Roman" w:hAnsi="Arial" w:cs="Arial"/>
          <w:color w:val="000000"/>
          <w:sz w:val="20"/>
          <w:szCs w:val="20"/>
          <w14:ligatures w14:val="standardContextual"/>
        </w:rPr>
        <w:t>Help troubleshoot device and network issues as the NAEP Assessment Application is launched.</w:t>
      </w:r>
    </w:p>
    <w:p w:rsidR="00F11FD7" w:rsidRPr="00F11FD7" w14:paraId="47FB5598" w14:textId="77777777">
      <w:pPr>
        <w:widowControl/>
        <w:numPr>
          <w:ilvl w:val="0"/>
          <w:numId w:val="113"/>
        </w:numPr>
        <w:autoSpaceDE w:val="0"/>
        <w:autoSpaceDN w:val="0"/>
        <w:adjustRightInd w:val="0"/>
        <w:spacing w:after="0" w:line="240" w:lineRule="auto"/>
        <w:ind w:left="360"/>
        <w:rPr>
          <w:rFonts w:ascii="Arial" w:eastAsia="Times New Roman" w:hAnsi="Arial" w:cs="Arial"/>
          <w:color w:val="000000"/>
          <w:sz w:val="20"/>
          <w:szCs w:val="20"/>
          <w14:ligatures w14:val="standardContextual"/>
        </w:rPr>
      </w:pPr>
      <w:r w:rsidRPr="00F11FD7">
        <w:rPr>
          <w:rFonts w:ascii="Arial" w:eastAsia="Times New Roman" w:hAnsi="Arial" w:cs="Arial"/>
          <w:color w:val="000000"/>
          <w:sz w:val="20"/>
          <w:szCs w:val="20"/>
          <w14:ligatures w14:val="standardContextual"/>
        </w:rPr>
        <w:t xml:space="preserve">Plan to remain in the assessment location until students have started the assessment. However, you are encouraged to stay for the duration of the assessment. </w:t>
      </w:r>
    </w:p>
    <w:p w:rsidR="00F11FD7" w:rsidRPr="00F11FD7" w14:paraId="100F7506" w14:textId="77777777">
      <w:pPr>
        <w:widowControl/>
        <w:numPr>
          <w:ilvl w:val="0"/>
          <w:numId w:val="113"/>
        </w:numPr>
        <w:autoSpaceDE w:val="0"/>
        <w:autoSpaceDN w:val="0"/>
        <w:adjustRightInd w:val="0"/>
        <w:spacing w:after="0" w:line="240" w:lineRule="auto"/>
        <w:ind w:left="360"/>
        <w:rPr>
          <w:rFonts w:ascii="Arial" w:eastAsia="Times New Roman" w:hAnsi="Arial" w:cs="Arial"/>
          <w:color w:val="000000"/>
          <w:sz w:val="20"/>
          <w:szCs w:val="20"/>
          <w14:ligatures w14:val="standardContextual"/>
        </w:rPr>
      </w:pPr>
      <w:r w:rsidRPr="00F11FD7">
        <w:rPr>
          <w:rFonts w:ascii="Arial" w:eastAsia="Times New Roman" w:hAnsi="Arial" w:cs="Arial"/>
          <w:color w:val="000000"/>
          <w:sz w:val="20"/>
          <w:szCs w:val="20"/>
          <w14:ligatures w14:val="standardContextual"/>
        </w:rPr>
        <w:t xml:space="preserve">If you need to leave at any time, please let me know so another staff member can be available to assist with technical support. </w:t>
      </w:r>
    </w:p>
    <w:p w:rsidR="00F11FD7" w:rsidRPr="00F11FD7" w:rsidP="00F11FD7" w14:paraId="3C0921A0" w14:textId="77777777">
      <w:pPr>
        <w:widowControl/>
        <w:autoSpaceDE w:val="0"/>
        <w:autoSpaceDN w:val="0"/>
        <w:adjustRightInd w:val="0"/>
        <w:spacing w:after="0" w:line="240" w:lineRule="auto"/>
        <w:rPr>
          <w:rFonts w:ascii="Arial" w:eastAsia="Times New Roman" w:hAnsi="Arial" w:cs="Arial"/>
          <w:color w:val="000000"/>
          <w:sz w:val="20"/>
          <w:szCs w:val="20"/>
          <w14:ligatures w14:val="standardContextual"/>
        </w:rPr>
      </w:pPr>
    </w:p>
    <w:p w:rsidR="00F11FD7" w:rsidRPr="00F11FD7" w:rsidP="00F11FD7" w14:paraId="455BC4AD" w14:textId="77777777">
      <w:pPr>
        <w:widowControl/>
        <w:autoSpaceDE w:val="0"/>
        <w:autoSpaceDN w:val="0"/>
        <w:adjustRightInd w:val="0"/>
        <w:spacing w:after="0" w:line="240" w:lineRule="auto"/>
        <w:rPr>
          <w:rFonts w:ascii="Arial" w:eastAsia="Aptos" w:hAnsi="Arial" w:cs="Arial"/>
          <w:b/>
          <w:bCs/>
          <w:sz w:val="20"/>
          <w:szCs w:val="20"/>
          <w14:ligatures w14:val="standardContextual"/>
        </w:rPr>
      </w:pPr>
      <w:r w:rsidRPr="00F11FD7">
        <w:rPr>
          <w:rFonts w:ascii="Arial" w:eastAsia="Aptos" w:hAnsi="Arial" w:cs="Arial"/>
          <w:b/>
          <w:bCs/>
          <w:sz w:val="20"/>
          <w:szCs w:val="20"/>
          <w14:ligatures w14:val="standardContextual"/>
        </w:rPr>
        <w:t xml:space="preserve">Important Assessment Guidelines </w:t>
      </w:r>
    </w:p>
    <w:p w:rsidR="00F11FD7" w:rsidRPr="00F11FD7" w:rsidP="00F11FD7" w14:paraId="6C94FA9C" w14:textId="77777777">
      <w:pPr>
        <w:widowControl/>
        <w:autoSpaceDE w:val="0"/>
        <w:autoSpaceDN w:val="0"/>
        <w:adjustRightInd w:val="0"/>
        <w:spacing w:after="0" w:line="240" w:lineRule="auto"/>
        <w:rPr>
          <w:rFonts w:ascii="Arial" w:eastAsia="Aptos" w:hAnsi="Arial" w:cs="Arial"/>
          <w:sz w:val="20"/>
          <w:szCs w:val="20"/>
          <w14:ligatures w14:val="standardContextual"/>
        </w:rPr>
      </w:pPr>
      <w:r w:rsidRPr="00F11FD7">
        <w:rPr>
          <w:rFonts w:ascii="Arial" w:eastAsia="Aptos" w:hAnsi="Arial" w:cs="Arial"/>
          <w:sz w:val="20"/>
          <w:szCs w:val="20"/>
          <w14:ligatures w14:val="standardContextual"/>
        </w:rPr>
        <w:t>Please follow these guidelines to ensure the validity of the assessment results:</w:t>
      </w:r>
    </w:p>
    <w:p w:rsidR="00F11FD7" w:rsidRPr="00F11FD7" w:rsidP="00F11FD7" w14:paraId="2A5F23BE" w14:textId="77777777">
      <w:pPr>
        <w:widowControl/>
        <w:autoSpaceDE w:val="0"/>
        <w:autoSpaceDN w:val="0"/>
        <w:adjustRightInd w:val="0"/>
        <w:spacing w:after="0" w:line="240" w:lineRule="auto"/>
        <w:rPr>
          <w:rFonts w:ascii="Arial" w:eastAsia="Aptos" w:hAnsi="Arial" w:cs="Arial"/>
          <w:sz w:val="20"/>
          <w:szCs w:val="20"/>
          <w14:ligatures w14:val="standardContextual"/>
        </w:rPr>
      </w:pPr>
    </w:p>
    <w:p w:rsidR="00F11FD7" w:rsidRPr="00F11FD7" w14:paraId="1EEAE73F" w14:textId="77777777">
      <w:pPr>
        <w:widowControl/>
        <w:numPr>
          <w:ilvl w:val="0"/>
          <w:numId w:val="114"/>
        </w:numPr>
        <w:autoSpaceDE w:val="0"/>
        <w:autoSpaceDN w:val="0"/>
        <w:adjustRightInd w:val="0"/>
        <w:spacing w:after="0" w:line="240" w:lineRule="auto"/>
        <w:rPr>
          <w:rFonts w:ascii="Arial" w:eastAsia="Aptos" w:hAnsi="Arial" w:cs="Arial"/>
          <w:color w:val="000000"/>
          <w:sz w:val="20"/>
          <w:szCs w:val="20"/>
          <w14:ligatures w14:val="standardContextual"/>
        </w:rPr>
      </w:pPr>
      <w:r w:rsidRPr="00F11FD7">
        <w:rPr>
          <w:rFonts w:ascii="Arial" w:eastAsia="Aptos" w:hAnsi="Arial" w:cs="Arial"/>
          <w:color w:val="000000"/>
          <w:sz w:val="20"/>
          <w:szCs w:val="20"/>
          <w14:ligatures w14:val="standardContextual"/>
        </w:rPr>
        <w:t xml:space="preserve">Please do not answer any questions students may have about the assessment. </w:t>
      </w:r>
    </w:p>
    <w:p w:rsidR="00F11FD7" w:rsidRPr="00F11FD7" w14:paraId="34B630B5" w14:textId="77777777">
      <w:pPr>
        <w:widowControl/>
        <w:numPr>
          <w:ilvl w:val="0"/>
          <w:numId w:val="114"/>
        </w:numPr>
        <w:autoSpaceDE w:val="0"/>
        <w:autoSpaceDN w:val="0"/>
        <w:adjustRightInd w:val="0"/>
        <w:spacing w:after="0" w:line="240" w:lineRule="auto"/>
        <w:rPr>
          <w:rFonts w:ascii="Arial" w:eastAsia="Aptos" w:hAnsi="Arial" w:cs="Arial"/>
          <w:color w:val="000000"/>
          <w:sz w:val="20"/>
          <w:szCs w:val="20"/>
          <w14:ligatures w14:val="standardContextual"/>
        </w:rPr>
      </w:pPr>
      <w:r w:rsidRPr="00F11FD7">
        <w:rPr>
          <w:rFonts w:ascii="Arial" w:eastAsia="Aptos" w:hAnsi="Arial" w:cs="Arial"/>
          <w:color w:val="000000"/>
          <w:sz w:val="20"/>
          <w:szCs w:val="20"/>
          <w14:ligatures w14:val="standardContextual"/>
        </w:rPr>
        <w:t xml:space="preserve">Please avoid conversations during the session, including conversations with me, or other NAEP staff, unless necessary. </w:t>
      </w:r>
    </w:p>
    <w:p w:rsidR="00F11FD7" w:rsidRPr="00F11FD7" w14:paraId="4C775AE8" w14:textId="77777777">
      <w:pPr>
        <w:widowControl/>
        <w:numPr>
          <w:ilvl w:val="0"/>
          <w:numId w:val="114"/>
        </w:numPr>
        <w:autoSpaceDE w:val="0"/>
        <w:autoSpaceDN w:val="0"/>
        <w:adjustRightInd w:val="0"/>
        <w:spacing w:after="0" w:line="240" w:lineRule="auto"/>
        <w:rPr>
          <w:rFonts w:ascii="Arial" w:eastAsia="Aptos" w:hAnsi="Arial" w:cs="Arial"/>
          <w:color w:val="000000"/>
          <w:sz w:val="20"/>
          <w:szCs w:val="20"/>
          <w14:ligatures w14:val="standardContextual"/>
        </w:rPr>
      </w:pPr>
      <w:r w:rsidRPr="00F11FD7">
        <w:rPr>
          <w:rFonts w:ascii="Arial" w:eastAsia="Aptos" w:hAnsi="Arial" w:cs="Arial"/>
          <w:color w:val="000000"/>
          <w:sz w:val="20"/>
          <w:szCs w:val="20"/>
          <w14:ligatures w14:val="standardContextual"/>
        </w:rPr>
        <w:t xml:space="preserve">Please do not view students’ screens while they are taking the assessment. </w:t>
      </w:r>
    </w:p>
    <w:p w:rsidR="00F11FD7" w:rsidRPr="00F11FD7" w:rsidP="00F11FD7" w14:paraId="19E7573E" w14:textId="77777777">
      <w:pPr>
        <w:widowControl/>
        <w:autoSpaceDE w:val="0"/>
        <w:autoSpaceDN w:val="0"/>
        <w:adjustRightInd w:val="0"/>
        <w:spacing w:after="0" w:line="240" w:lineRule="auto"/>
        <w:rPr>
          <w:rFonts w:ascii="Arial" w:eastAsia="Aptos" w:hAnsi="Arial" w:cs="Arial"/>
          <w:color w:val="000000"/>
          <w:sz w:val="20"/>
          <w:szCs w:val="20"/>
          <w14:ligatures w14:val="standardContextual"/>
        </w:rPr>
      </w:pPr>
    </w:p>
    <w:p w:rsidR="00F11FD7" w:rsidRPr="00F11FD7" w:rsidP="00F11FD7" w14:paraId="5B0A9AA5" w14:textId="77777777">
      <w:pPr>
        <w:widowControl/>
        <w:rPr>
          <w:rFonts w:ascii="Arial" w:eastAsia="Times New Roman" w:hAnsi="Arial" w:cs="Arial"/>
          <w:sz w:val="20"/>
          <w:szCs w:val="20"/>
        </w:rPr>
      </w:pPr>
      <w:r w:rsidRPr="00F11FD7">
        <w:rPr>
          <w:rFonts w:ascii="Arial" w:eastAsia="Times New Roman" w:hAnsi="Arial" w:cs="Arial"/>
          <w:sz w:val="20"/>
          <w:szCs w:val="20"/>
        </w:rPr>
        <w:t xml:space="preserve">On assessment day, you will be asked to digitally sign an electronic copy of the NAEP Non-Disclosure Agreement (NDA) before the assessment starts. A copy of the NDA is attached for your reference. </w:t>
      </w:r>
    </w:p>
    <w:p w:rsidR="00F11FD7" w:rsidRPr="00F11FD7" w:rsidP="00F11FD7" w14:paraId="40DBA3D4" w14:textId="77777777">
      <w:pPr>
        <w:widowControl/>
        <w:rPr>
          <w:rFonts w:ascii="Arial" w:eastAsia="Times New Roman" w:hAnsi="Arial" w:cs="Arial"/>
          <w:sz w:val="20"/>
          <w:szCs w:val="20"/>
        </w:rPr>
      </w:pPr>
      <w:r w:rsidRPr="00F11FD7">
        <w:rPr>
          <w:rFonts w:ascii="Arial" w:eastAsia="Times New Roman" w:hAnsi="Arial" w:cs="Arial"/>
          <w:sz w:val="20"/>
          <w:szCs w:val="20"/>
        </w:rPr>
        <w:t xml:space="preserve">A backup support person from your school is copied on this email in case you are unavailable. </w:t>
      </w:r>
    </w:p>
    <w:p w:rsidR="00F11FD7" w:rsidRPr="00F11FD7" w:rsidP="00F11FD7" w14:paraId="4528C778" w14:textId="77777777">
      <w:pPr>
        <w:widowControl/>
        <w:rPr>
          <w:rFonts w:ascii="Arial" w:eastAsia="Aptos" w:hAnsi="Arial" w:cs="Arial"/>
          <w:sz w:val="20"/>
          <w:szCs w:val="20"/>
        </w:rPr>
      </w:pPr>
      <w:r w:rsidRPr="00F11FD7">
        <w:rPr>
          <w:rFonts w:ascii="Arial" w:eastAsia="Times New Roman" w:hAnsi="Arial" w:cs="Arial"/>
          <w:sz w:val="20"/>
          <w:szCs w:val="20"/>
        </w:rPr>
        <w:t>Please call or email me if you have any questions. Thank you again for your support!</w:t>
      </w:r>
      <w:r w:rsidRPr="00F11FD7">
        <w:rPr>
          <w:rFonts w:ascii="Arial" w:eastAsia="Times New Roman" w:hAnsi="Arial" w:cs="Arial"/>
          <w:sz w:val="20"/>
          <w:szCs w:val="20"/>
        </w:rPr>
        <w:br/>
      </w:r>
      <w:r w:rsidRPr="00F11FD7">
        <w:rPr>
          <w:rFonts w:ascii="Arial" w:eastAsia="Times New Roman" w:hAnsi="Arial" w:cs="Arial"/>
          <w:sz w:val="20"/>
          <w:szCs w:val="20"/>
        </w:rPr>
        <w:br/>
      </w:r>
      <w:r w:rsidRPr="00F11FD7">
        <w:rPr>
          <w:rFonts w:ascii="Arial" w:eastAsia="Aptos" w:hAnsi="Arial" w:cs="Arial"/>
          <w:sz w:val="20"/>
          <w:szCs w:val="20"/>
        </w:rPr>
        <w:t>Thank you,</w:t>
      </w:r>
      <w:r w:rsidRPr="00F11FD7">
        <w:rPr>
          <w:rFonts w:ascii="Arial" w:eastAsia="Aptos" w:hAnsi="Arial" w:cs="Arial"/>
          <w:sz w:val="20"/>
          <w:szCs w:val="20"/>
        </w:rPr>
        <w:br/>
        <w:t>[</w:t>
      </w:r>
      <w:r w:rsidRPr="00F11FD7">
        <w:rPr>
          <w:rFonts w:ascii="Arial" w:eastAsia="Aptos" w:hAnsi="Arial" w:cs="Arial"/>
          <w:color w:val="FF0000"/>
          <w:sz w:val="20"/>
          <w:szCs w:val="20"/>
        </w:rPr>
        <w:t>NAEP Representative Name</w:t>
      </w:r>
      <w:r w:rsidRPr="00F11FD7">
        <w:rPr>
          <w:rFonts w:ascii="Arial" w:eastAsia="Aptos" w:hAnsi="Arial" w:cs="Arial"/>
          <w:sz w:val="20"/>
          <w:szCs w:val="20"/>
        </w:rPr>
        <w:t>]</w:t>
      </w:r>
      <w:r w:rsidRPr="00F11FD7">
        <w:rPr>
          <w:rFonts w:ascii="Arial" w:eastAsia="Aptos" w:hAnsi="Arial" w:cs="Arial"/>
          <w:sz w:val="20"/>
          <w:szCs w:val="20"/>
        </w:rPr>
        <w:br/>
        <w:t>NAEP Representative</w:t>
      </w:r>
      <w:r w:rsidRPr="00F11FD7">
        <w:rPr>
          <w:rFonts w:ascii="Arial" w:eastAsia="Aptos" w:hAnsi="Arial" w:cs="Arial"/>
          <w:sz w:val="20"/>
          <w:szCs w:val="20"/>
        </w:rPr>
        <w:br/>
        <w:t>[</w:t>
      </w:r>
      <w:r w:rsidRPr="00F11FD7">
        <w:rPr>
          <w:rFonts w:ascii="Arial" w:eastAsia="Aptos" w:hAnsi="Arial" w:cs="Arial"/>
          <w:color w:val="FF0000"/>
          <w:sz w:val="20"/>
          <w:szCs w:val="20"/>
        </w:rPr>
        <w:t>NAEP Representative Email address</w:t>
      </w:r>
      <w:r w:rsidRPr="00F11FD7">
        <w:rPr>
          <w:rFonts w:ascii="Arial" w:eastAsia="Aptos" w:hAnsi="Arial" w:cs="Arial"/>
          <w:sz w:val="20"/>
          <w:szCs w:val="20"/>
        </w:rPr>
        <w:t>]</w:t>
      </w:r>
      <w:r w:rsidRPr="00F11FD7">
        <w:rPr>
          <w:rFonts w:ascii="Arial" w:eastAsia="Aptos" w:hAnsi="Arial" w:cs="Arial"/>
          <w:sz w:val="20"/>
          <w:szCs w:val="20"/>
        </w:rPr>
        <w:br/>
        <w:t>[Phone]</w:t>
      </w:r>
    </w:p>
    <w:p w:rsidR="00F11FD7" w:rsidRPr="00F11FD7" w:rsidP="00F11FD7" w14:paraId="48791D10" w14:textId="77777777">
      <w:pPr>
        <w:widowControl/>
        <w:spacing w:after="160" w:line="278" w:lineRule="auto"/>
        <w:rPr>
          <w:rFonts w:ascii="Arial" w:eastAsia="Aptos" w:hAnsi="Arial" w:cs="Arial"/>
          <w:b/>
          <w:sz w:val="24"/>
          <w:szCs w:val="24"/>
        </w:rPr>
      </w:pPr>
      <w:r w:rsidRPr="00F11FD7">
        <w:rPr>
          <w:rFonts w:ascii="Arial" w:eastAsia="Aptos" w:hAnsi="Arial" w:cs="Arial"/>
          <w:b/>
          <w:sz w:val="24"/>
          <w:szCs w:val="24"/>
        </w:rPr>
        <w:br w:type="page"/>
      </w:r>
    </w:p>
    <w:p w:rsidR="00F11FD7" w:rsidRPr="00F11FD7" w:rsidP="00F11FD7" w14:paraId="695CB9D0" w14:textId="77777777">
      <w:pPr>
        <w:widowControl/>
        <w:spacing w:after="0" w:line="240" w:lineRule="auto"/>
        <w:jc w:val="center"/>
        <w:rPr>
          <w:rFonts w:ascii="Arial" w:eastAsia="Aptos" w:hAnsi="Arial" w:cs="Arial"/>
          <w:b/>
          <w:sz w:val="24"/>
          <w:szCs w:val="24"/>
        </w:rPr>
      </w:pPr>
      <w:r w:rsidRPr="00F11FD7">
        <w:rPr>
          <w:rFonts w:ascii="Arial" w:eastAsia="Aptos" w:hAnsi="Arial" w:cs="Arial"/>
          <w:b/>
          <w:sz w:val="24"/>
          <w:szCs w:val="24"/>
        </w:rPr>
        <w:t xml:space="preserve">[Classroom Management Support Only] </w:t>
      </w:r>
    </w:p>
    <w:p w:rsidR="00F11FD7" w:rsidRPr="00F11FD7" w:rsidP="00F11FD7" w14:paraId="255159F3" w14:textId="77777777">
      <w:pPr>
        <w:widowControl/>
        <w:spacing w:after="0" w:line="240" w:lineRule="auto"/>
        <w:jc w:val="center"/>
        <w:rPr>
          <w:rFonts w:ascii="Arial" w:eastAsia="Aptos" w:hAnsi="Arial" w:cs="Arial"/>
          <w:bCs/>
          <w:sz w:val="24"/>
          <w:szCs w:val="24"/>
        </w:rPr>
      </w:pPr>
      <w:r w:rsidRPr="00F11FD7">
        <w:rPr>
          <w:rFonts w:ascii="Arial" w:eastAsia="Aptos" w:hAnsi="Arial" w:cs="Arial"/>
          <w:b/>
          <w:sz w:val="24"/>
          <w:szCs w:val="24"/>
        </w:rPr>
        <w:t xml:space="preserve">Subject: </w:t>
      </w:r>
      <w:r w:rsidRPr="00F11FD7">
        <w:rPr>
          <w:rFonts w:ascii="Arial" w:eastAsia="Aptos" w:hAnsi="Arial" w:cs="Arial"/>
          <w:bCs/>
          <w:sz w:val="24"/>
          <w:szCs w:val="24"/>
        </w:rPr>
        <w:t>NAEP</w:t>
      </w:r>
      <w:r w:rsidRPr="00F11FD7">
        <w:rPr>
          <w:rFonts w:ascii="Arial" w:eastAsia="Aptos" w:hAnsi="Arial" w:cs="Arial"/>
          <w:b/>
          <w:sz w:val="24"/>
          <w:szCs w:val="24"/>
        </w:rPr>
        <w:t xml:space="preserve"> </w:t>
      </w:r>
      <w:r w:rsidRPr="00F11FD7">
        <w:rPr>
          <w:rFonts w:ascii="Arial" w:eastAsia="Aptos" w:hAnsi="Arial" w:cs="Arial"/>
          <w:bCs/>
          <w:sz w:val="24"/>
          <w:szCs w:val="24"/>
        </w:rPr>
        <w:t>Assessment School Staff Support (Classroom Support)</w:t>
      </w:r>
    </w:p>
    <w:p w:rsidR="00F11FD7" w:rsidRPr="00F11FD7" w:rsidP="00F11FD7" w14:paraId="3CF47CA5" w14:textId="77777777">
      <w:pPr>
        <w:widowControl/>
        <w:spacing w:after="0" w:line="240" w:lineRule="auto"/>
        <w:jc w:val="center"/>
        <w:rPr>
          <w:rFonts w:ascii="Arial" w:eastAsia="Aptos" w:hAnsi="Arial" w:cs="Arial"/>
          <w:sz w:val="24"/>
          <w:szCs w:val="24"/>
        </w:rPr>
      </w:pPr>
      <w:r w:rsidRPr="00F11FD7">
        <w:rPr>
          <w:rFonts w:ascii="Arial" w:eastAsia="Aptos" w:hAnsi="Arial" w:cs="Arial"/>
          <w:b/>
          <w:bCs/>
          <w:sz w:val="24"/>
          <w:szCs w:val="24"/>
        </w:rPr>
        <w:t xml:space="preserve">To: </w:t>
      </w:r>
      <w:r w:rsidRPr="00F11FD7">
        <w:rPr>
          <w:rFonts w:ascii="Arial" w:eastAsia="Aptos" w:hAnsi="Arial" w:cs="Arial"/>
          <w:sz w:val="24"/>
          <w:szCs w:val="24"/>
        </w:rPr>
        <w:t>School staff person identified to assist with classroom support</w:t>
      </w:r>
    </w:p>
    <w:p w:rsidR="00F11FD7" w:rsidRPr="00F11FD7" w:rsidP="00F11FD7" w14:paraId="0A5E96B8" w14:textId="77777777">
      <w:pPr>
        <w:widowControl/>
        <w:spacing w:after="0" w:line="240" w:lineRule="auto"/>
        <w:jc w:val="center"/>
        <w:rPr>
          <w:rFonts w:ascii="Arial" w:eastAsia="Aptos" w:hAnsi="Arial" w:cs="Arial"/>
          <w:sz w:val="24"/>
          <w:szCs w:val="24"/>
        </w:rPr>
      </w:pPr>
      <w:r w:rsidRPr="00F11FD7">
        <w:rPr>
          <w:rFonts w:ascii="Arial" w:eastAsia="Aptos" w:hAnsi="Arial" w:cs="Arial"/>
          <w:b/>
          <w:bCs/>
          <w:sz w:val="24"/>
          <w:szCs w:val="24"/>
        </w:rPr>
        <w:t xml:space="preserve">CC: </w:t>
      </w:r>
      <w:r w:rsidRPr="00F11FD7">
        <w:rPr>
          <w:rFonts w:ascii="Arial" w:eastAsia="Aptos" w:hAnsi="Arial" w:cs="Arial"/>
          <w:sz w:val="24"/>
          <w:szCs w:val="24"/>
        </w:rPr>
        <w:t xml:space="preserve">School Coordinator, Backup Classroom Management Support person </w:t>
      </w:r>
    </w:p>
    <w:p w:rsidR="00F11FD7" w:rsidRPr="00F11FD7" w:rsidP="00F11FD7" w14:paraId="69C8BCF9" w14:textId="77777777">
      <w:pPr>
        <w:widowControl/>
        <w:spacing w:after="0" w:line="240" w:lineRule="auto"/>
        <w:jc w:val="center"/>
        <w:rPr>
          <w:rFonts w:ascii="Arial" w:eastAsia="Aptos" w:hAnsi="Arial" w:cs="Arial"/>
          <w:sz w:val="24"/>
          <w:szCs w:val="24"/>
        </w:rPr>
      </w:pPr>
      <w:r w:rsidRPr="00F11FD7">
        <w:rPr>
          <w:rFonts w:ascii="Arial" w:eastAsia="Aptos" w:hAnsi="Arial" w:cs="Arial"/>
          <w:b/>
          <w:bCs/>
          <w:sz w:val="24"/>
          <w:szCs w:val="24"/>
        </w:rPr>
        <w:t>Attachments:</w:t>
      </w:r>
      <w:r w:rsidRPr="00F11FD7">
        <w:rPr>
          <w:rFonts w:ascii="Arial" w:eastAsia="Aptos" w:hAnsi="Arial" w:cs="Arial"/>
          <w:sz w:val="24"/>
          <w:szCs w:val="24"/>
        </w:rPr>
        <w:t xml:space="preserve"> “NAEP 2027 School Staff Assistance Guidelines.pdf” and NAEP Non-Disclosure Agreement</w:t>
      </w:r>
    </w:p>
    <w:p w:rsidR="00F11FD7" w:rsidRPr="00F11FD7" w:rsidP="00F11FD7" w14:paraId="55069C22" w14:textId="77777777">
      <w:pPr>
        <w:widowControl/>
        <w:spacing w:after="0" w:line="240" w:lineRule="auto"/>
        <w:rPr>
          <w:rFonts w:ascii="Arial" w:eastAsia="Times New Roman" w:hAnsi="Arial" w:cs="Arial"/>
          <w:sz w:val="20"/>
          <w:szCs w:val="20"/>
        </w:rPr>
      </w:pPr>
    </w:p>
    <w:p w:rsidR="00F11FD7" w:rsidRPr="00F11FD7" w:rsidP="00F11FD7" w14:paraId="79A0B1F8" w14:textId="77777777">
      <w:pPr>
        <w:widowControl/>
        <w:spacing w:after="0" w:line="240" w:lineRule="auto"/>
        <w:rPr>
          <w:rFonts w:ascii="Arial" w:eastAsia="Times New Roman" w:hAnsi="Arial" w:cs="Arial"/>
          <w:sz w:val="20"/>
          <w:szCs w:val="20"/>
        </w:rPr>
      </w:pPr>
      <w:r w:rsidRPr="00F11FD7">
        <w:rPr>
          <w:rFonts w:ascii="Arial" w:eastAsia="Times New Roman" w:hAnsi="Arial" w:cs="Arial"/>
          <w:sz w:val="20"/>
          <w:szCs w:val="20"/>
        </w:rPr>
        <w:t xml:space="preserve">Dear </w:t>
      </w:r>
      <w:r w:rsidRPr="00F11FD7">
        <w:rPr>
          <w:rFonts w:ascii="Arial" w:eastAsia="Aptos" w:hAnsi="Arial" w:cs="Arial"/>
          <w:sz w:val="20"/>
          <w:szCs w:val="20"/>
        </w:rPr>
        <w:t>[</w:t>
      </w:r>
      <w:r w:rsidRPr="00F11FD7">
        <w:rPr>
          <w:rFonts w:ascii="Arial" w:eastAsia="Aptos" w:hAnsi="Arial" w:cs="Arial"/>
          <w:color w:val="FF0000"/>
          <w:sz w:val="20"/>
          <w:szCs w:val="20"/>
        </w:rPr>
        <w:t xml:space="preserve">SCHOOL STAFF PERSON </w:t>
      </w:r>
      <w:r w:rsidRPr="00F11FD7">
        <w:rPr>
          <w:rFonts w:ascii="Arial" w:eastAsia="Aptos" w:hAnsi="Arial" w:cs="Arial"/>
          <w:color w:val="FF0000"/>
          <w:sz w:val="20"/>
          <w:szCs w:val="20"/>
        </w:rPr>
        <w:t>FIRST NAME LAST</w:t>
      </w:r>
      <w:r w:rsidRPr="00F11FD7">
        <w:rPr>
          <w:rFonts w:ascii="Arial" w:eastAsia="Aptos" w:hAnsi="Arial" w:cs="Arial"/>
          <w:color w:val="FF0000"/>
          <w:sz w:val="20"/>
          <w:szCs w:val="20"/>
        </w:rPr>
        <w:t xml:space="preserve"> NAME</w:t>
      </w:r>
      <w:r w:rsidRPr="00F11FD7">
        <w:rPr>
          <w:rFonts w:ascii="Arial" w:eastAsia="Aptos" w:hAnsi="Arial" w:cs="Arial"/>
          <w:sz w:val="20"/>
          <w:szCs w:val="20"/>
        </w:rPr>
        <w:t>],</w:t>
      </w:r>
      <w:r w:rsidRPr="00F11FD7">
        <w:rPr>
          <w:rFonts w:ascii="Arial" w:eastAsia="Times New Roman" w:hAnsi="Arial" w:cs="Arial"/>
          <w:sz w:val="20"/>
          <w:szCs w:val="20"/>
        </w:rPr>
        <w:br/>
      </w:r>
      <w:r w:rsidRPr="00F11FD7">
        <w:rPr>
          <w:rFonts w:ascii="Arial" w:eastAsia="Times New Roman" w:hAnsi="Arial" w:cs="Arial"/>
          <w:sz w:val="20"/>
          <w:szCs w:val="20"/>
        </w:rPr>
        <w:br/>
        <w:t xml:space="preserve">You have been selected by your school to support the NAEP assessment with classroom management. Your support is essential and greatly appreciated.  </w:t>
      </w:r>
    </w:p>
    <w:p w:rsidR="00F11FD7" w:rsidRPr="00F11FD7" w:rsidP="00F11FD7" w14:paraId="24D86D55" w14:textId="77777777">
      <w:pPr>
        <w:widowControl/>
        <w:spacing w:after="0" w:line="240" w:lineRule="auto"/>
        <w:rPr>
          <w:rFonts w:ascii="Arial" w:eastAsia="Times New Roman" w:hAnsi="Arial" w:cs="Arial"/>
          <w:sz w:val="20"/>
          <w:szCs w:val="20"/>
        </w:rPr>
      </w:pPr>
    </w:p>
    <w:p w:rsidR="00F11FD7" w:rsidRPr="00F11FD7" w:rsidP="00F11FD7" w14:paraId="1DE721A2" w14:textId="77777777">
      <w:pPr>
        <w:widowControl/>
        <w:spacing w:after="0" w:line="240" w:lineRule="auto"/>
        <w:rPr>
          <w:rFonts w:ascii="Arial" w:eastAsia="Times New Roman" w:hAnsi="Arial" w:cs="Arial"/>
          <w:sz w:val="20"/>
          <w:szCs w:val="20"/>
        </w:rPr>
      </w:pPr>
      <w:r w:rsidRPr="00F11FD7">
        <w:rPr>
          <w:rFonts w:ascii="Arial" w:eastAsia="Times New Roman" w:hAnsi="Arial" w:cs="Arial"/>
          <w:sz w:val="20"/>
          <w:szCs w:val="20"/>
        </w:rPr>
        <w:t xml:space="preserve">I look forward to seeing you on </w:t>
      </w:r>
      <w:r w:rsidRPr="00F11FD7">
        <w:rPr>
          <w:rFonts w:ascii="Arial" w:eastAsia="Times New Roman" w:hAnsi="Arial" w:cs="Arial"/>
          <w:b/>
          <w:bCs/>
          <w:sz w:val="20"/>
          <w:szCs w:val="20"/>
        </w:rPr>
        <w:t>[</w:t>
      </w:r>
      <w:r w:rsidRPr="00F11FD7">
        <w:rPr>
          <w:rFonts w:ascii="Arial" w:eastAsia="Times New Roman" w:hAnsi="Arial" w:cs="Arial"/>
          <w:b/>
          <w:bCs/>
          <w:color w:val="FF0000"/>
          <w:sz w:val="20"/>
          <w:szCs w:val="20"/>
        </w:rPr>
        <w:t>ASSESSMENT DAY OF WEEK</w:t>
      </w:r>
      <w:r w:rsidRPr="00F11FD7">
        <w:rPr>
          <w:rFonts w:ascii="Arial" w:eastAsia="Times New Roman" w:hAnsi="Arial" w:cs="Arial"/>
          <w:b/>
          <w:bCs/>
          <w:sz w:val="20"/>
          <w:szCs w:val="20"/>
        </w:rPr>
        <w:t>], [</w:t>
      </w:r>
      <w:r w:rsidRPr="00F11FD7">
        <w:rPr>
          <w:rFonts w:ascii="Arial" w:eastAsia="Times New Roman" w:hAnsi="Arial" w:cs="Arial"/>
          <w:b/>
          <w:bCs/>
          <w:color w:val="FF0000"/>
          <w:sz w:val="20"/>
          <w:szCs w:val="20"/>
        </w:rPr>
        <w:t>ASSESSMENT DATE</w:t>
      </w:r>
      <w:r w:rsidRPr="00F11FD7">
        <w:rPr>
          <w:rFonts w:ascii="Arial" w:eastAsia="Times New Roman" w:hAnsi="Arial" w:cs="Arial"/>
          <w:b/>
          <w:bCs/>
          <w:sz w:val="20"/>
          <w:szCs w:val="20"/>
        </w:rPr>
        <w:t>]</w:t>
      </w:r>
      <w:r w:rsidRPr="00F11FD7">
        <w:rPr>
          <w:rFonts w:ascii="Arial" w:eastAsia="Times New Roman" w:hAnsi="Arial" w:cs="Arial"/>
          <w:sz w:val="20"/>
          <w:szCs w:val="20"/>
        </w:rPr>
        <w:t xml:space="preserve">. I’ve attached the </w:t>
      </w:r>
      <w:r w:rsidRPr="00F11FD7">
        <w:rPr>
          <w:rFonts w:ascii="Arial" w:eastAsia="Times New Roman" w:hAnsi="Arial" w:cs="Arial"/>
          <w:i/>
          <w:iCs/>
          <w:sz w:val="20"/>
          <w:szCs w:val="20"/>
        </w:rPr>
        <w:t>NAEP School Staff Assistance Guidelines</w:t>
      </w:r>
      <w:r w:rsidRPr="00F11FD7">
        <w:rPr>
          <w:rFonts w:ascii="Arial" w:eastAsia="Times New Roman" w:hAnsi="Arial" w:cs="Arial"/>
          <w:sz w:val="20"/>
          <w:szCs w:val="20"/>
        </w:rPr>
        <w:t xml:space="preserve">, which provide more detail about your role. </w:t>
      </w:r>
    </w:p>
    <w:p w:rsidR="00F11FD7" w:rsidRPr="00F11FD7" w:rsidP="00F11FD7" w14:paraId="47020FD4" w14:textId="77777777">
      <w:pPr>
        <w:widowControl/>
        <w:spacing w:after="0" w:line="240" w:lineRule="auto"/>
        <w:rPr>
          <w:rFonts w:ascii="Arial" w:eastAsia="Aptos" w:hAnsi="Arial" w:cs="Arial"/>
          <w:sz w:val="20"/>
          <w:szCs w:val="20"/>
        </w:rPr>
      </w:pPr>
    </w:p>
    <w:p w:rsidR="00F11FD7" w:rsidRPr="00F11FD7" w:rsidP="00F11FD7" w14:paraId="352618E6" w14:textId="77777777">
      <w:pPr>
        <w:widowControl/>
        <w:rPr>
          <w:rFonts w:ascii="Arial" w:eastAsia="Aptos" w:hAnsi="Arial" w:cs="Arial"/>
          <w:b/>
          <w:bCs/>
          <w:sz w:val="20"/>
          <w:szCs w:val="20"/>
        </w:rPr>
      </w:pPr>
      <w:r w:rsidRPr="00F11FD7">
        <w:rPr>
          <w:rFonts w:ascii="Arial" w:eastAsia="Aptos" w:hAnsi="Arial" w:cs="Arial"/>
          <w:b/>
          <w:bCs/>
          <w:sz w:val="20"/>
          <w:szCs w:val="20"/>
        </w:rPr>
        <w:t xml:space="preserve">Your support on assessment day </w:t>
      </w:r>
    </w:p>
    <w:p w:rsidR="00F11FD7" w:rsidRPr="00F11FD7" w14:paraId="11960414" w14:textId="77777777">
      <w:pPr>
        <w:widowControl/>
        <w:numPr>
          <w:ilvl w:val="0"/>
          <w:numId w:val="113"/>
        </w:numPr>
        <w:tabs>
          <w:tab w:val="num" w:pos="450"/>
        </w:tabs>
        <w:autoSpaceDE w:val="0"/>
        <w:autoSpaceDN w:val="0"/>
        <w:adjustRightInd w:val="0"/>
        <w:spacing w:after="0" w:line="240" w:lineRule="auto"/>
        <w:ind w:left="360"/>
        <w:rPr>
          <w:rFonts w:ascii="Arial" w:eastAsia="Times New Roman" w:hAnsi="Arial" w:cs="Arial"/>
          <w:color w:val="000000"/>
          <w:sz w:val="20"/>
          <w:szCs w:val="20"/>
          <w14:ligatures w14:val="standardContextual"/>
        </w:rPr>
      </w:pPr>
      <w:r w:rsidRPr="00F11FD7">
        <w:rPr>
          <w:rFonts w:ascii="Arial" w:eastAsia="Aptos" w:hAnsi="Arial" w:cs="Arial"/>
          <w:color w:val="000000"/>
          <w:sz w:val="20"/>
          <w:szCs w:val="20"/>
          <w14:ligatures w14:val="standardContextual"/>
        </w:rPr>
        <w:t xml:space="preserve">Please arrive at the same time as the students at </w:t>
      </w:r>
      <w:r w:rsidRPr="00F11FD7">
        <w:rPr>
          <w:rFonts w:ascii="Arial" w:eastAsia="Times New Roman" w:hAnsi="Arial" w:cs="Arial"/>
          <w:b/>
          <w:bCs/>
          <w:color w:val="000000"/>
          <w:sz w:val="20"/>
          <w:szCs w:val="20"/>
          <w14:ligatures w14:val="standardContextual"/>
        </w:rPr>
        <w:t>[</w:t>
      </w:r>
      <w:r w:rsidRPr="00F11FD7">
        <w:rPr>
          <w:rFonts w:ascii="Arial" w:eastAsia="Times New Roman" w:hAnsi="Arial" w:cs="Arial"/>
          <w:b/>
          <w:bCs/>
          <w:color w:val="FF0000"/>
          <w:sz w:val="20"/>
          <w:szCs w:val="20"/>
          <w14:ligatures w14:val="standardContextual"/>
        </w:rPr>
        <w:t>GROUP START TIME</w:t>
      </w:r>
      <w:r w:rsidRPr="00F11FD7">
        <w:rPr>
          <w:rFonts w:ascii="Arial" w:eastAsia="Times New Roman" w:hAnsi="Arial" w:cs="Arial"/>
          <w:b/>
          <w:bCs/>
          <w:color w:val="000000"/>
          <w:sz w:val="20"/>
          <w:szCs w:val="20"/>
          <w14:ligatures w14:val="standardContextual"/>
        </w:rPr>
        <w:t>]</w:t>
      </w:r>
      <w:r w:rsidRPr="00F11FD7">
        <w:rPr>
          <w:rFonts w:ascii="Arial" w:eastAsia="Aptos" w:hAnsi="Arial" w:cs="Arial"/>
          <w:color w:val="000000"/>
          <w:sz w:val="20"/>
          <w:szCs w:val="20"/>
          <w14:ligatures w14:val="standardContextual"/>
        </w:rPr>
        <w:t xml:space="preserve">. </w:t>
      </w:r>
    </w:p>
    <w:p w:rsidR="00F11FD7" w:rsidRPr="00F11FD7" w14:paraId="4327228C" w14:textId="77777777">
      <w:pPr>
        <w:widowControl/>
        <w:numPr>
          <w:ilvl w:val="0"/>
          <w:numId w:val="112"/>
        </w:numPr>
        <w:contextualSpacing/>
        <w:rPr>
          <w:rFonts w:ascii="Arial" w:eastAsia="Times New Roman" w:hAnsi="Arial" w:cs="Arial"/>
          <w:sz w:val="20"/>
          <w:szCs w:val="20"/>
        </w:rPr>
      </w:pPr>
      <w:r w:rsidRPr="00F11FD7">
        <w:rPr>
          <w:rFonts w:ascii="Arial" w:eastAsia="Aptos" w:hAnsi="Arial" w:cs="Arial"/>
          <w:sz w:val="20"/>
          <w:szCs w:val="20"/>
        </w:rPr>
        <w:t xml:space="preserve">Plan to remain in the assessment location for the full session to support classroom management. </w:t>
      </w:r>
    </w:p>
    <w:p w:rsidR="00F11FD7" w:rsidRPr="00F11FD7" w14:paraId="4F651FF0" w14:textId="77777777">
      <w:pPr>
        <w:widowControl/>
        <w:numPr>
          <w:ilvl w:val="0"/>
          <w:numId w:val="112"/>
        </w:numPr>
        <w:contextualSpacing/>
        <w:rPr>
          <w:rFonts w:ascii="Arial" w:eastAsia="Times New Roman" w:hAnsi="Arial" w:cs="Arial"/>
          <w:sz w:val="20"/>
          <w:szCs w:val="20"/>
        </w:rPr>
      </w:pPr>
      <w:r w:rsidRPr="00F11FD7">
        <w:rPr>
          <w:rFonts w:ascii="Arial" w:eastAsia="Aptos" w:hAnsi="Arial" w:cs="Arial"/>
          <w:sz w:val="20"/>
          <w:szCs w:val="20"/>
        </w:rPr>
        <w:t xml:space="preserve">If you need to leave at any time, please let me know so another staff member can be available to assist. </w:t>
      </w:r>
    </w:p>
    <w:p w:rsidR="00561FB0" w:rsidP="00F11FD7" w14:paraId="777CF19D" w14:textId="77777777">
      <w:pPr>
        <w:widowControl/>
        <w:autoSpaceDE w:val="0"/>
        <w:autoSpaceDN w:val="0"/>
        <w:adjustRightInd w:val="0"/>
        <w:spacing w:after="0" w:line="240" w:lineRule="auto"/>
        <w:rPr>
          <w:rFonts w:ascii="Arial" w:eastAsia="Aptos" w:hAnsi="Arial" w:cs="Arial"/>
          <w:b/>
          <w:bCs/>
          <w:sz w:val="20"/>
          <w:szCs w:val="20"/>
          <w14:ligatures w14:val="standardContextual"/>
        </w:rPr>
      </w:pPr>
    </w:p>
    <w:p w:rsidR="00F11FD7" w:rsidRPr="00F11FD7" w:rsidP="00F11FD7" w14:paraId="7587142C" w14:textId="2119D7EA">
      <w:pPr>
        <w:widowControl/>
        <w:autoSpaceDE w:val="0"/>
        <w:autoSpaceDN w:val="0"/>
        <w:adjustRightInd w:val="0"/>
        <w:spacing w:after="0" w:line="240" w:lineRule="auto"/>
        <w:rPr>
          <w:rFonts w:ascii="Arial" w:eastAsia="Aptos" w:hAnsi="Arial" w:cs="Arial"/>
          <w:b/>
          <w:bCs/>
          <w:sz w:val="20"/>
          <w:szCs w:val="20"/>
          <w14:ligatures w14:val="standardContextual"/>
        </w:rPr>
      </w:pPr>
      <w:r w:rsidRPr="00F11FD7">
        <w:rPr>
          <w:rFonts w:ascii="Arial" w:eastAsia="Aptos" w:hAnsi="Arial" w:cs="Arial"/>
          <w:b/>
          <w:bCs/>
          <w:sz w:val="20"/>
          <w:szCs w:val="20"/>
          <w14:ligatures w14:val="standardContextual"/>
        </w:rPr>
        <w:t xml:space="preserve">Important Assessment Guidelines </w:t>
      </w:r>
    </w:p>
    <w:p w:rsidR="00F11FD7" w:rsidRPr="00F11FD7" w:rsidP="00F11FD7" w14:paraId="5A1DE1F4" w14:textId="77777777">
      <w:pPr>
        <w:widowControl/>
        <w:autoSpaceDE w:val="0"/>
        <w:autoSpaceDN w:val="0"/>
        <w:adjustRightInd w:val="0"/>
        <w:spacing w:after="0" w:line="240" w:lineRule="auto"/>
        <w:rPr>
          <w:rFonts w:ascii="Arial" w:eastAsia="Aptos" w:hAnsi="Arial" w:cs="Arial"/>
          <w:sz w:val="20"/>
          <w:szCs w:val="20"/>
          <w14:ligatures w14:val="standardContextual"/>
        </w:rPr>
      </w:pPr>
      <w:r w:rsidRPr="00F11FD7">
        <w:rPr>
          <w:rFonts w:ascii="Arial" w:eastAsia="Aptos" w:hAnsi="Arial" w:cs="Arial"/>
          <w:sz w:val="20"/>
          <w:szCs w:val="20"/>
          <w14:ligatures w14:val="standardContextual"/>
        </w:rPr>
        <w:t>Please follow these guidelines to ensure the validity of the assessment results:</w:t>
      </w:r>
    </w:p>
    <w:p w:rsidR="00F11FD7" w:rsidRPr="00F11FD7" w:rsidP="00F11FD7" w14:paraId="47724527" w14:textId="77777777">
      <w:pPr>
        <w:widowControl/>
        <w:autoSpaceDE w:val="0"/>
        <w:autoSpaceDN w:val="0"/>
        <w:adjustRightInd w:val="0"/>
        <w:spacing w:after="0" w:line="240" w:lineRule="auto"/>
        <w:rPr>
          <w:rFonts w:ascii="Arial" w:eastAsia="Aptos" w:hAnsi="Arial" w:cs="Arial"/>
          <w:sz w:val="20"/>
          <w:szCs w:val="20"/>
          <w14:ligatures w14:val="standardContextual"/>
        </w:rPr>
      </w:pPr>
    </w:p>
    <w:p w:rsidR="00F11FD7" w:rsidRPr="00F11FD7" w14:paraId="05D3B825" w14:textId="77777777">
      <w:pPr>
        <w:widowControl/>
        <w:numPr>
          <w:ilvl w:val="0"/>
          <w:numId w:val="111"/>
        </w:numPr>
        <w:autoSpaceDE w:val="0"/>
        <w:autoSpaceDN w:val="0"/>
        <w:adjustRightInd w:val="0"/>
        <w:spacing w:after="0" w:line="240" w:lineRule="auto"/>
        <w:rPr>
          <w:rFonts w:ascii="Arial" w:eastAsia="Aptos" w:hAnsi="Arial" w:cs="Arial"/>
          <w:color w:val="000000"/>
          <w:sz w:val="20"/>
          <w:szCs w:val="20"/>
          <w14:ligatures w14:val="standardContextual"/>
        </w:rPr>
      </w:pPr>
      <w:r w:rsidRPr="00F11FD7">
        <w:rPr>
          <w:rFonts w:ascii="Arial" w:eastAsia="Aptos" w:hAnsi="Arial" w:cs="Arial"/>
          <w:color w:val="000000"/>
          <w:sz w:val="20"/>
          <w:szCs w:val="20"/>
          <w14:ligatures w14:val="standardContextual"/>
        </w:rPr>
        <w:t xml:space="preserve">Please do not answer any questions students may have about the assessment. </w:t>
      </w:r>
    </w:p>
    <w:p w:rsidR="00F11FD7" w:rsidRPr="00F11FD7" w14:paraId="264C2827" w14:textId="77777777">
      <w:pPr>
        <w:widowControl/>
        <w:numPr>
          <w:ilvl w:val="0"/>
          <w:numId w:val="111"/>
        </w:numPr>
        <w:autoSpaceDE w:val="0"/>
        <w:autoSpaceDN w:val="0"/>
        <w:adjustRightInd w:val="0"/>
        <w:spacing w:after="0" w:line="240" w:lineRule="auto"/>
        <w:rPr>
          <w:rFonts w:ascii="Arial" w:eastAsia="Aptos" w:hAnsi="Arial" w:cs="Arial"/>
          <w:color w:val="000000"/>
          <w:sz w:val="20"/>
          <w:szCs w:val="20"/>
          <w14:ligatures w14:val="standardContextual"/>
        </w:rPr>
      </w:pPr>
      <w:r w:rsidRPr="00F11FD7">
        <w:rPr>
          <w:rFonts w:ascii="Arial" w:eastAsia="Aptos" w:hAnsi="Arial" w:cs="Arial"/>
          <w:color w:val="000000"/>
          <w:sz w:val="20"/>
          <w:szCs w:val="20"/>
          <w14:ligatures w14:val="standardContextual"/>
        </w:rPr>
        <w:t xml:space="preserve">Please avoid conversations during the session, including conversations with me, or other NAEP staff, unless necessary. </w:t>
      </w:r>
    </w:p>
    <w:p w:rsidR="00F11FD7" w:rsidRPr="00F11FD7" w14:paraId="52AD294C" w14:textId="77777777">
      <w:pPr>
        <w:widowControl/>
        <w:numPr>
          <w:ilvl w:val="0"/>
          <w:numId w:val="111"/>
        </w:numPr>
        <w:autoSpaceDE w:val="0"/>
        <w:autoSpaceDN w:val="0"/>
        <w:adjustRightInd w:val="0"/>
        <w:spacing w:after="0" w:line="240" w:lineRule="auto"/>
        <w:rPr>
          <w:rFonts w:ascii="Arial" w:eastAsia="Aptos" w:hAnsi="Arial" w:cs="Arial"/>
          <w:color w:val="000000"/>
          <w:sz w:val="20"/>
          <w:szCs w:val="20"/>
          <w14:ligatures w14:val="standardContextual"/>
        </w:rPr>
      </w:pPr>
      <w:r w:rsidRPr="00F11FD7">
        <w:rPr>
          <w:rFonts w:ascii="Arial" w:eastAsia="Aptos" w:hAnsi="Arial" w:cs="Arial"/>
          <w:color w:val="000000"/>
          <w:sz w:val="20"/>
          <w:szCs w:val="20"/>
          <w14:ligatures w14:val="standardContextual"/>
        </w:rPr>
        <w:t xml:space="preserve">Please do not view students’ screens while they are taking the assessment. </w:t>
      </w:r>
    </w:p>
    <w:p w:rsidR="00F11FD7" w:rsidRPr="00F11FD7" w:rsidP="00F11FD7" w14:paraId="58162D3D" w14:textId="77777777">
      <w:pPr>
        <w:widowControl/>
        <w:autoSpaceDE w:val="0"/>
        <w:autoSpaceDN w:val="0"/>
        <w:adjustRightInd w:val="0"/>
        <w:spacing w:after="0" w:line="240" w:lineRule="auto"/>
        <w:rPr>
          <w:rFonts w:ascii="Arial" w:eastAsia="Aptos" w:hAnsi="Arial" w:cs="Arial"/>
          <w:color w:val="000000"/>
          <w:sz w:val="20"/>
          <w:szCs w:val="20"/>
          <w14:ligatures w14:val="standardContextual"/>
        </w:rPr>
      </w:pPr>
    </w:p>
    <w:p w:rsidR="00F11FD7" w:rsidRPr="00F11FD7" w:rsidP="00F11FD7" w14:paraId="65D254D3" w14:textId="77777777">
      <w:pPr>
        <w:widowControl/>
        <w:rPr>
          <w:rFonts w:ascii="Arial" w:eastAsia="Times New Roman" w:hAnsi="Arial" w:cs="Arial"/>
          <w:sz w:val="20"/>
          <w:szCs w:val="20"/>
        </w:rPr>
      </w:pPr>
      <w:r w:rsidRPr="00F11FD7">
        <w:rPr>
          <w:rFonts w:ascii="Arial" w:eastAsia="Times New Roman" w:hAnsi="Arial" w:cs="Arial"/>
          <w:sz w:val="20"/>
          <w:szCs w:val="20"/>
        </w:rPr>
        <w:t xml:space="preserve">On assessment day, you will be asked to digitally sign an electronic copy of the NAEP Non-Disclosure Agreement (NDA) before the assessment starts. A copy of the NDA is attached for your reference. </w:t>
      </w:r>
    </w:p>
    <w:p w:rsidR="00F11FD7" w:rsidRPr="00F11FD7" w:rsidP="00F11FD7" w14:paraId="510D106C" w14:textId="77777777">
      <w:pPr>
        <w:widowControl/>
        <w:rPr>
          <w:rFonts w:ascii="Arial" w:eastAsia="Times New Roman" w:hAnsi="Arial" w:cs="Arial"/>
          <w:sz w:val="20"/>
          <w:szCs w:val="20"/>
        </w:rPr>
      </w:pPr>
      <w:r w:rsidRPr="00F11FD7">
        <w:rPr>
          <w:rFonts w:ascii="Arial" w:eastAsia="Times New Roman" w:hAnsi="Arial" w:cs="Arial"/>
          <w:sz w:val="20"/>
          <w:szCs w:val="20"/>
        </w:rPr>
        <w:t xml:space="preserve">A backup support person from your school is copied on this email in case you are unavailable. </w:t>
      </w:r>
    </w:p>
    <w:p w:rsidR="00F11FD7" w:rsidRPr="00F11FD7" w:rsidP="00F11FD7" w14:paraId="7D3BDD0B" w14:textId="77777777">
      <w:pPr>
        <w:widowControl/>
        <w:rPr>
          <w:rFonts w:ascii="Arial" w:eastAsia="Aptos" w:hAnsi="Arial" w:cs="Arial"/>
          <w:sz w:val="20"/>
          <w:szCs w:val="20"/>
        </w:rPr>
      </w:pPr>
      <w:r w:rsidRPr="00F11FD7">
        <w:rPr>
          <w:rFonts w:ascii="Arial" w:eastAsia="Times New Roman" w:hAnsi="Arial" w:cs="Arial"/>
          <w:sz w:val="20"/>
          <w:szCs w:val="20"/>
        </w:rPr>
        <w:t>Please call or email me if you have any questions. Thank you again for your support!</w:t>
      </w:r>
      <w:r w:rsidRPr="00F11FD7">
        <w:rPr>
          <w:rFonts w:ascii="Arial" w:eastAsia="Times New Roman" w:hAnsi="Arial" w:cs="Arial"/>
          <w:sz w:val="20"/>
          <w:szCs w:val="20"/>
        </w:rPr>
        <w:br/>
      </w:r>
      <w:r w:rsidRPr="00F11FD7">
        <w:rPr>
          <w:rFonts w:ascii="Arial" w:eastAsia="Times New Roman" w:hAnsi="Arial" w:cs="Arial"/>
          <w:sz w:val="20"/>
          <w:szCs w:val="20"/>
        </w:rPr>
        <w:br/>
      </w:r>
      <w:r w:rsidRPr="00F11FD7">
        <w:rPr>
          <w:rFonts w:ascii="Arial" w:eastAsia="Aptos" w:hAnsi="Arial" w:cs="Arial"/>
          <w:sz w:val="20"/>
          <w:szCs w:val="20"/>
        </w:rPr>
        <w:t>Thank you,</w:t>
      </w:r>
      <w:r w:rsidRPr="00F11FD7">
        <w:rPr>
          <w:rFonts w:ascii="Arial" w:eastAsia="Aptos" w:hAnsi="Arial" w:cs="Arial"/>
          <w:sz w:val="20"/>
          <w:szCs w:val="20"/>
        </w:rPr>
        <w:br/>
        <w:t>[</w:t>
      </w:r>
      <w:r w:rsidRPr="00F11FD7">
        <w:rPr>
          <w:rFonts w:ascii="Arial" w:eastAsia="Aptos" w:hAnsi="Arial" w:cs="Arial"/>
          <w:color w:val="FF0000"/>
          <w:sz w:val="20"/>
          <w:szCs w:val="20"/>
        </w:rPr>
        <w:t>NAEP Representative Name</w:t>
      </w:r>
      <w:r w:rsidRPr="00F11FD7">
        <w:rPr>
          <w:rFonts w:ascii="Arial" w:eastAsia="Aptos" w:hAnsi="Arial" w:cs="Arial"/>
          <w:sz w:val="20"/>
          <w:szCs w:val="20"/>
        </w:rPr>
        <w:t>]</w:t>
      </w:r>
      <w:r w:rsidRPr="00F11FD7">
        <w:rPr>
          <w:rFonts w:ascii="Arial" w:eastAsia="Aptos" w:hAnsi="Arial" w:cs="Arial"/>
          <w:sz w:val="20"/>
          <w:szCs w:val="20"/>
        </w:rPr>
        <w:br/>
        <w:t>NAEP Representative</w:t>
      </w:r>
      <w:r w:rsidRPr="00F11FD7">
        <w:rPr>
          <w:rFonts w:ascii="Arial" w:eastAsia="Aptos" w:hAnsi="Arial" w:cs="Arial"/>
          <w:sz w:val="20"/>
          <w:szCs w:val="20"/>
        </w:rPr>
        <w:br/>
        <w:t>[</w:t>
      </w:r>
      <w:r w:rsidRPr="00F11FD7">
        <w:rPr>
          <w:rFonts w:ascii="Arial" w:eastAsia="Aptos" w:hAnsi="Arial" w:cs="Arial"/>
          <w:color w:val="FF0000"/>
          <w:sz w:val="20"/>
          <w:szCs w:val="20"/>
        </w:rPr>
        <w:t>NAEP Representative Email address</w:t>
      </w:r>
      <w:r w:rsidRPr="00F11FD7">
        <w:rPr>
          <w:rFonts w:ascii="Arial" w:eastAsia="Aptos" w:hAnsi="Arial" w:cs="Arial"/>
          <w:sz w:val="20"/>
          <w:szCs w:val="20"/>
        </w:rPr>
        <w:t>]</w:t>
      </w:r>
      <w:r w:rsidRPr="00F11FD7">
        <w:rPr>
          <w:rFonts w:ascii="Arial" w:eastAsia="Aptos" w:hAnsi="Arial" w:cs="Arial"/>
          <w:sz w:val="20"/>
          <w:szCs w:val="20"/>
        </w:rPr>
        <w:br/>
        <w:t>[Phone]</w:t>
      </w:r>
    </w:p>
    <w:p w:rsidR="00F11FD7" w:rsidRPr="00F11FD7" w:rsidP="00F11FD7" w14:paraId="7C9BD8B7" w14:textId="77777777">
      <w:pPr>
        <w:widowControl/>
        <w:spacing w:after="160" w:line="278" w:lineRule="auto"/>
        <w:rPr>
          <w:rFonts w:ascii="Arial" w:eastAsia="Aptos" w:hAnsi="Arial" w:cs="Arial"/>
          <w:sz w:val="20"/>
          <w:szCs w:val="20"/>
        </w:rPr>
      </w:pPr>
      <w:r w:rsidRPr="00F11FD7">
        <w:rPr>
          <w:rFonts w:ascii="Arial" w:eastAsia="Aptos" w:hAnsi="Arial" w:cs="Arial"/>
          <w:sz w:val="20"/>
          <w:szCs w:val="20"/>
        </w:rPr>
        <w:br w:type="page"/>
      </w:r>
    </w:p>
    <w:p w:rsidR="00F11FD7" w:rsidRPr="00F11FD7" w:rsidP="00F11FD7" w14:paraId="01D5F013" w14:textId="77777777">
      <w:pPr>
        <w:widowControl/>
        <w:spacing w:after="0" w:line="240" w:lineRule="auto"/>
        <w:jc w:val="center"/>
        <w:rPr>
          <w:rFonts w:ascii="Arial" w:eastAsia="Aptos" w:hAnsi="Arial" w:cs="Arial"/>
          <w:b/>
          <w:sz w:val="24"/>
          <w:szCs w:val="24"/>
        </w:rPr>
      </w:pPr>
      <w:r w:rsidRPr="00F11FD7">
        <w:rPr>
          <w:rFonts w:ascii="Arial" w:eastAsia="Aptos" w:hAnsi="Arial" w:cs="Arial"/>
          <w:b/>
          <w:sz w:val="24"/>
          <w:szCs w:val="24"/>
        </w:rPr>
        <w:t>[Technical Support and Classroom Management Support]</w:t>
      </w:r>
    </w:p>
    <w:p w:rsidR="00F11FD7" w:rsidRPr="00F11FD7" w:rsidP="00F11FD7" w14:paraId="0767CBAB" w14:textId="77777777">
      <w:pPr>
        <w:widowControl/>
        <w:spacing w:after="0" w:line="240" w:lineRule="auto"/>
        <w:jc w:val="center"/>
        <w:rPr>
          <w:rFonts w:ascii="Arial" w:eastAsia="Aptos" w:hAnsi="Arial" w:cs="Arial"/>
          <w:bCs/>
          <w:sz w:val="24"/>
          <w:szCs w:val="24"/>
        </w:rPr>
      </w:pPr>
      <w:r w:rsidRPr="00F11FD7">
        <w:rPr>
          <w:rFonts w:ascii="Arial" w:eastAsia="Aptos" w:hAnsi="Arial" w:cs="Arial"/>
          <w:b/>
          <w:sz w:val="24"/>
          <w:szCs w:val="24"/>
        </w:rPr>
        <w:t xml:space="preserve">Subject: </w:t>
      </w:r>
      <w:bookmarkStart w:id="867" w:name="_Hlk174367119"/>
      <w:r w:rsidRPr="00F11FD7">
        <w:rPr>
          <w:rFonts w:ascii="Arial" w:eastAsia="Aptos" w:hAnsi="Arial" w:cs="Arial"/>
          <w:sz w:val="24"/>
          <w:szCs w:val="24"/>
        </w:rPr>
        <w:t>NAEP Assessment School Staff Support (Classroom and Technical Support)</w:t>
      </w:r>
      <w:bookmarkEnd w:id="867"/>
    </w:p>
    <w:p w:rsidR="00F11FD7" w:rsidRPr="00F11FD7" w:rsidP="00F11FD7" w14:paraId="33FD0C88" w14:textId="77777777">
      <w:pPr>
        <w:widowControl/>
        <w:spacing w:after="0" w:line="240" w:lineRule="auto"/>
        <w:jc w:val="center"/>
        <w:rPr>
          <w:rFonts w:ascii="Arial" w:eastAsia="Aptos" w:hAnsi="Arial" w:cs="Arial"/>
          <w:sz w:val="24"/>
          <w:szCs w:val="24"/>
        </w:rPr>
      </w:pPr>
      <w:r w:rsidRPr="00F11FD7">
        <w:rPr>
          <w:rFonts w:ascii="Arial" w:eastAsia="Aptos" w:hAnsi="Arial" w:cs="Arial"/>
          <w:b/>
          <w:bCs/>
          <w:sz w:val="24"/>
          <w:szCs w:val="24"/>
        </w:rPr>
        <w:t xml:space="preserve">To: </w:t>
      </w:r>
      <w:r w:rsidRPr="00F11FD7">
        <w:rPr>
          <w:rFonts w:ascii="Arial" w:eastAsia="Aptos" w:hAnsi="Arial" w:cs="Arial"/>
          <w:sz w:val="24"/>
          <w:szCs w:val="24"/>
        </w:rPr>
        <w:t>School staff person identified to assist with technology and classroom support</w:t>
      </w:r>
    </w:p>
    <w:p w:rsidR="00F11FD7" w:rsidRPr="00F11FD7" w:rsidP="00F11FD7" w14:paraId="0DD68ABA" w14:textId="77777777">
      <w:pPr>
        <w:widowControl/>
        <w:spacing w:after="0" w:line="240" w:lineRule="auto"/>
        <w:jc w:val="center"/>
        <w:rPr>
          <w:rFonts w:ascii="Arial" w:eastAsia="Aptos" w:hAnsi="Arial" w:cs="Arial"/>
          <w:sz w:val="24"/>
          <w:szCs w:val="24"/>
        </w:rPr>
      </w:pPr>
      <w:r w:rsidRPr="00F11FD7">
        <w:rPr>
          <w:rFonts w:ascii="Arial" w:eastAsia="Aptos" w:hAnsi="Arial" w:cs="Arial"/>
          <w:b/>
          <w:bCs/>
          <w:sz w:val="24"/>
          <w:szCs w:val="24"/>
        </w:rPr>
        <w:t xml:space="preserve">CC: </w:t>
      </w:r>
      <w:r w:rsidRPr="00F11FD7">
        <w:rPr>
          <w:rFonts w:ascii="Arial" w:eastAsia="Aptos" w:hAnsi="Arial" w:cs="Arial"/>
          <w:sz w:val="24"/>
          <w:szCs w:val="24"/>
        </w:rPr>
        <w:t>School Coordinator, Backup School Staff person (for both technology and classroom support)</w:t>
      </w:r>
    </w:p>
    <w:p w:rsidR="00F11FD7" w:rsidRPr="00F11FD7" w:rsidP="00F11FD7" w14:paraId="7A94B72E" w14:textId="77777777">
      <w:pPr>
        <w:widowControl/>
        <w:spacing w:after="0" w:line="240" w:lineRule="auto"/>
        <w:jc w:val="center"/>
        <w:rPr>
          <w:rFonts w:ascii="Arial" w:eastAsia="Aptos" w:hAnsi="Arial" w:cs="Arial"/>
          <w:sz w:val="24"/>
          <w:szCs w:val="24"/>
        </w:rPr>
      </w:pPr>
      <w:r w:rsidRPr="00F11FD7">
        <w:rPr>
          <w:rFonts w:ascii="Arial" w:eastAsia="Aptos" w:hAnsi="Arial" w:cs="Arial"/>
          <w:b/>
          <w:bCs/>
          <w:sz w:val="24"/>
          <w:szCs w:val="24"/>
        </w:rPr>
        <w:t>Attachments:</w:t>
      </w:r>
      <w:r w:rsidRPr="00F11FD7">
        <w:rPr>
          <w:rFonts w:ascii="Arial" w:eastAsia="Aptos" w:hAnsi="Arial" w:cs="Arial"/>
          <w:sz w:val="24"/>
          <w:szCs w:val="24"/>
        </w:rPr>
        <w:t xml:space="preserve"> “NAEP 2027 School Staff Assistance Guidelines.pdf” and NAEP Non-Disclosure Agreement</w:t>
      </w:r>
    </w:p>
    <w:p w:rsidR="00F11FD7" w:rsidRPr="00F11FD7" w:rsidP="00F11FD7" w14:paraId="36444B59" w14:textId="77777777">
      <w:pPr>
        <w:widowControl/>
        <w:spacing w:after="0" w:line="240" w:lineRule="auto"/>
        <w:rPr>
          <w:rFonts w:ascii="Arial" w:eastAsia="Times New Roman" w:hAnsi="Arial" w:cs="Arial"/>
          <w:sz w:val="20"/>
          <w:szCs w:val="20"/>
        </w:rPr>
      </w:pPr>
    </w:p>
    <w:p w:rsidR="00F11FD7" w:rsidRPr="00F11FD7" w:rsidP="00F11FD7" w14:paraId="750B594A" w14:textId="77777777">
      <w:pPr>
        <w:widowControl/>
        <w:spacing w:after="0" w:line="240" w:lineRule="auto"/>
        <w:rPr>
          <w:rFonts w:ascii="Arial" w:eastAsia="Times New Roman" w:hAnsi="Arial" w:cs="Arial"/>
          <w:sz w:val="20"/>
          <w:szCs w:val="20"/>
        </w:rPr>
      </w:pPr>
      <w:r w:rsidRPr="00F11FD7">
        <w:rPr>
          <w:rFonts w:ascii="Arial" w:eastAsia="Times New Roman" w:hAnsi="Arial" w:cs="Arial"/>
          <w:sz w:val="20"/>
          <w:szCs w:val="20"/>
        </w:rPr>
        <w:t xml:space="preserve">Dear </w:t>
      </w:r>
      <w:r w:rsidRPr="00F11FD7">
        <w:rPr>
          <w:rFonts w:ascii="Arial" w:eastAsia="Aptos" w:hAnsi="Arial" w:cs="Arial"/>
          <w:sz w:val="20"/>
          <w:szCs w:val="20"/>
        </w:rPr>
        <w:t>[</w:t>
      </w:r>
      <w:r w:rsidRPr="00F11FD7">
        <w:rPr>
          <w:rFonts w:ascii="Arial" w:eastAsia="Aptos" w:hAnsi="Arial" w:cs="Arial"/>
          <w:color w:val="FF0000"/>
          <w:sz w:val="20"/>
          <w:szCs w:val="20"/>
        </w:rPr>
        <w:t>SCHOOL STAFF PERSON FIRST NAME LAST NAME</w:t>
      </w:r>
      <w:r w:rsidRPr="00F11FD7">
        <w:rPr>
          <w:rFonts w:ascii="Arial" w:eastAsia="Aptos" w:hAnsi="Arial" w:cs="Arial"/>
          <w:sz w:val="20"/>
          <w:szCs w:val="20"/>
        </w:rPr>
        <w:t>],</w:t>
      </w:r>
      <w:r w:rsidRPr="00F11FD7">
        <w:rPr>
          <w:rFonts w:ascii="Arial" w:eastAsia="Times New Roman" w:hAnsi="Arial" w:cs="Arial"/>
          <w:sz w:val="20"/>
          <w:szCs w:val="20"/>
        </w:rPr>
        <w:br/>
      </w:r>
      <w:r w:rsidRPr="00F11FD7">
        <w:rPr>
          <w:rFonts w:ascii="Arial" w:eastAsia="Times New Roman" w:hAnsi="Arial" w:cs="Arial"/>
          <w:sz w:val="20"/>
          <w:szCs w:val="20"/>
        </w:rPr>
        <w:br/>
        <w:t xml:space="preserve">You have been selected by your school to support the NAEP assessment with school technology and classroom management. Because of your familiarity with the school’s devices, your support is essential and greatly appreciated.  </w:t>
      </w:r>
    </w:p>
    <w:p w:rsidR="00F11FD7" w:rsidRPr="00F11FD7" w:rsidP="00F11FD7" w14:paraId="4F6D626B" w14:textId="77777777">
      <w:pPr>
        <w:widowControl/>
        <w:spacing w:after="0" w:line="240" w:lineRule="auto"/>
        <w:rPr>
          <w:rFonts w:ascii="Arial" w:eastAsia="Times New Roman" w:hAnsi="Arial" w:cs="Arial"/>
          <w:sz w:val="20"/>
          <w:szCs w:val="20"/>
        </w:rPr>
      </w:pPr>
    </w:p>
    <w:p w:rsidR="00F11FD7" w:rsidRPr="00F11FD7" w:rsidP="00F11FD7" w14:paraId="32658A80" w14:textId="77777777">
      <w:pPr>
        <w:widowControl/>
        <w:spacing w:after="0" w:line="240" w:lineRule="auto"/>
        <w:rPr>
          <w:rFonts w:ascii="Arial" w:eastAsia="Times New Roman" w:hAnsi="Arial" w:cs="Arial"/>
          <w:sz w:val="20"/>
          <w:szCs w:val="20"/>
        </w:rPr>
      </w:pPr>
      <w:r w:rsidRPr="00F11FD7">
        <w:rPr>
          <w:rFonts w:ascii="Arial" w:eastAsia="Times New Roman" w:hAnsi="Arial" w:cs="Arial"/>
          <w:sz w:val="20"/>
          <w:szCs w:val="20"/>
        </w:rPr>
        <w:t xml:space="preserve">I look forward to seeing you on </w:t>
      </w:r>
      <w:r w:rsidRPr="00F11FD7">
        <w:rPr>
          <w:rFonts w:ascii="Arial" w:eastAsia="Times New Roman" w:hAnsi="Arial" w:cs="Arial"/>
          <w:b/>
          <w:bCs/>
          <w:sz w:val="20"/>
          <w:szCs w:val="20"/>
        </w:rPr>
        <w:t>[</w:t>
      </w:r>
      <w:r w:rsidRPr="00F11FD7">
        <w:rPr>
          <w:rFonts w:ascii="Arial" w:eastAsia="Times New Roman" w:hAnsi="Arial" w:cs="Arial"/>
          <w:b/>
          <w:bCs/>
          <w:color w:val="FF0000"/>
          <w:sz w:val="20"/>
          <w:szCs w:val="20"/>
        </w:rPr>
        <w:t>ASSESSMENT DAY OF WEEK</w:t>
      </w:r>
      <w:r w:rsidRPr="00F11FD7">
        <w:rPr>
          <w:rFonts w:ascii="Arial" w:eastAsia="Times New Roman" w:hAnsi="Arial" w:cs="Arial"/>
          <w:b/>
          <w:bCs/>
          <w:sz w:val="20"/>
          <w:szCs w:val="20"/>
        </w:rPr>
        <w:t>], [</w:t>
      </w:r>
      <w:r w:rsidRPr="00F11FD7">
        <w:rPr>
          <w:rFonts w:ascii="Arial" w:eastAsia="Times New Roman" w:hAnsi="Arial" w:cs="Arial"/>
          <w:b/>
          <w:bCs/>
          <w:color w:val="FF0000"/>
          <w:sz w:val="20"/>
          <w:szCs w:val="20"/>
        </w:rPr>
        <w:t>ASSESSMENT DATE</w:t>
      </w:r>
      <w:r w:rsidRPr="00F11FD7">
        <w:rPr>
          <w:rFonts w:ascii="Arial" w:eastAsia="Times New Roman" w:hAnsi="Arial" w:cs="Arial"/>
          <w:b/>
          <w:bCs/>
          <w:sz w:val="20"/>
          <w:szCs w:val="20"/>
        </w:rPr>
        <w:t>]</w:t>
      </w:r>
      <w:r w:rsidRPr="00F11FD7">
        <w:rPr>
          <w:rFonts w:ascii="Arial" w:eastAsia="Times New Roman" w:hAnsi="Arial" w:cs="Arial"/>
          <w:sz w:val="20"/>
          <w:szCs w:val="20"/>
        </w:rPr>
        <w:t xml:space="preserve">. I’ve attached the </w:t>
      </w:r>
      <w:r w:rsidRPr="00F11FD7">
        <w:rPr>
          <w:rFonts w:ascii="Arial" w:eastAsia="Times New Roman" w:hAnsi="Arial" w:cs="Arial"/>
          <w:i/>
          <w:iCs/>
          <w:sz w:val="20"/>
          <w:szCs w:val="20"/>
        </w:rPr>
        <w:t>NAEP School Staff Assistance Guidelines</w:t>
      </w:r>
      <w:r w:rsidRPr="00F11FD7">
        <w:rPr>
          <w:rFonts w:ascii="Arial" w:eastAsia="Times New Roman" w:hAnsi="Arial" w:cs="Arial"/>
          <w:sz w:val="20"/>
          <w:szCs w:val="20"/>
        </w:rPr>
        <w:t>, which provide more detail about your role.</w:t>
      </w:r>
    </w:p>
    <w:p w:rsidR="00F11FD7" w:rsidRPr="00F11FD7" w:rsidP="00F11FD7" w14:paraId="7C7F0BFD" w14:textId="77777777">
      <w:pPr>
        <w:widowControl/>
        <w:spacing w:after="0" w:line="240" w:lineRule="auto"/>
        <w:rPr>
          <w:rFonts w:ascii="Arial" w:eastAsia="Times New Roman" w:hAnsi="Arial" w:cs="Arial"/>
          <w:sz w:val="20"/>
          <w:szCs w:val="20"/>
        </w:rPr>
      </w:pPr>
    </w:p>
    <w:p w:rsidR="00F11FD7" w:rsidRPr="00F11FD7" w:rsidP="00F11FD7" w14:paraId="30FBF1A8" w14:textId="77777777">
      <w:pPr>
        <w:widowControl/>
        <w:autoSpaceDE w:val="0"/>
        <w:autoSpaceDN w:val="0"/>
        <w:adjustRightInd w:val="0"/>
        <w:spacing w:after="0" w:line="240" w:lineRule="auto"/>
        <w:rPr>
          <w:rFonts w:ascii="Arial" w:eastAsia="Times New Roman" w:hAnsi="Arial" w:cs="Arial"/>
          <w:color w:val="000000"/>
          <w:sz w:val="20"/>
          <w:szCs w:val="20"/>
          <w14:ligatures w14:val="standardContextual"/>
        </w:rPr>
      </w:pPr>
      <w:r w:rsidRPr="00F11FD7">
        <w:rPr>
          <w:rFonts w:ascii="Arial" w:eastAsia="Times New Roman" w:hAnsi="Arial" w:cs="Arial"/>
          <w:b/>
          <w:bCs/>
          <w:color w:val="000000"/>
          <w:sz w:val="20"/>
          <w:szCs w:val="20"/>
          <w14:ligatures w14:val="standardContextual"/>
        </w:rPr>
        <w:t>Your support on assessment day</w:t>
      </w:r>
    </w:p>
    <w:p w:rsidR="00F11FD7" w:rsidRPr="00F11FD7" w14:paraId="4C72808A" w14:textId="77777777">
      <w:pPr>
        <w:widowControl/>
        <w:numPr>
          <w:ilvl w:val="0"/>
          <w:numId w:val="113"/>
        </w:numPr>
        <w:tabs>
          <w:tab w:val="num" w:pos="450"/>
        </w:tabs>
        <w:autoSpaceDE w:val="0"/>
        <w:autoSpaceDN w:val="0"/>
        <w:adjustRightInd w:val="0"/>
        <w:spacing w:after="0" w:line="240" w:lineRule="auto"/>
        <w:ind w:left="360"/>
        <w:rPr>
          <w:rFonts w:ascii="Arial" w:eastAsia="Times New Roman" w:hAnsi="Arial" w:cs="Arial"/>
          <w:color w:val="000000"/>
          <w:sz w:val="20"/>
          <w:szCs w:val="20"/>
          <w14:ligatures w14:val="standardContextual"/>
        </w:rPr>
      </w:pPr>
      <w:r w:rsidRPr="00F11FD7">
        <w:rPr>
          <w:rFonts w:ascii="Arial" w:eastAsia="Times New Roman" w:hAnsi="Arial" w:cs="Arial"/>
          <w:color w:val="000000"/>
          <w:sz w:val="20"/>
          <w:szCs w:val="20"/>
          <w14:ligatures w14:val="standardContextual"/>
        </w:rPr>
        <w:t xml:space="preserve">Meet me and the NAEP team at </w:t>
      </w:r>
      <w:r w:rsidRPr="00F11FD7">
        <w:rPr>
          <w:rFonts w:ascii="Arial" w:eastAsia="Times New Roman" w:hAnsi="Arial" w:cs="Arial"/>
          <w:b/>
          <w:bCs/>
          <w:color w:val="000000"/>
          <w:sz w:val="20"/>
          <w:szCs w:val="20"/>
          <w14:ligatures w14:val="standardContextual"/>
        </w:rPr>
        <w:t>[</w:t>
      </w:r>
      <w:r w:rsidRPr="00F11FD7">
        <w:rPr>
          <w:rFonts w:ascii="Arial" w:eastAsia="Times New Roman" w:hAnsi="Arial" w:cs="Arial"/>
          <w:b/>
          <w:bCs/>
          <w:color w:val="FF0000"/>
          <w:sz w:val="20"/>
          <w:szCs w:val="20"/>
          <w14:ligatures w14:val="standardContextual"/>
        </w:rPr>
        <w:t>ARRIVAL TIME</w:t>
      </w:r>
      <w:r w:rsidRPr="00F11FD7">
        <w:rPr>
          <w:rFonts w:ascii="Arial" w:eastAsia="Times New Roman" w:hAnsi="Arial" w:cs="Arial"/>
          <w:b/>
          <w:bCs/>
          <w:color w:val="000000"/>
          <w:sz w:val="20"/>
          <w:szCs w:val="20"/>
          <w14:ligatures w14:val="standardContextual"/>
        </w:rPr>
        <w:t>]</w:t>
      </w:r>
      <w:r w:rsidRPr="00F11FD7">
        <w:rPr>
          <w:rFonts w:ascii="Arial" w:eastAsia="Times New Roman" w:hAnsi="Arial" w:cs="Arial"/>
          <w:color w:val="000000"/>
          <w:sz w:val="20"/>
          <w:szCs w:val="20"/>
          <w14:ligatures w14:val="standardContextual"/>
        </w:rPr>
        <w:t>.</w:t>
      </w:r>
    </w:p>
    <w:p w:rsidR="00F11FD7" w:rsidRPr="00F11FD7" w14:paraId="5FBA050C" w14:textId="77777777">
      <w:pPr>
        <w:widowControl/>
        <w:numPr>
          <w:ilvl w:val="1"/>
          <w:numId w:val="113"/>
        </w:numPr>
        <w:tabs>
          <w:tab w:val="num" w:pos="1080"/>
        </w:tabs>
        <w:autoSpaceDE w:val="0"/>
        <w:autoSpaceDN w:val="0"/>
        <w:adjustRightInd w:val="0"/>
        <w:spacing w:after="0" w:line="240" w:lineRule="auto"/>
        <w:ind w:left="1080"/>
        <w:rPr>
          <w:rFonts w:ascii="Arial" w:eastAsia="Times New Roman" w:hAnsi="Arial" w:cs="Arial"/>
          <w:color w:val="000000"/>
          <w:sz w:val="20"/>
          <w:szCs w:val="20"/>
          <w14:ligatures w14:val="standardContextual"/>
        </w:rPr>
      </w:pPr>
      <w:r w:rsidRPr="00F11FD7">
        <w:rPr>
          <w:rFonts w:ascii="Arial" w:eastAsia="Times New Roman" w:hAnsi="Arial" w:cs="Arial"/>
          <w:color w:val="000000"/>
          <w:sz w:val="20"/>
          <w:szCs w:val="20"/>
          <w14:ligatures w14:val="standardContextual"/>
        </w:rPr>
        <w:t>Assist with setting up the school’s devices (including spare devices).</w:t>
      </w:r>
    </w:p>
    <w:p w:rsidR="00F11FD7" w:rsidRPr="00F11FD7" w14:paraId="7E60922B" w14:textId="77777777">
      <w:pPr>
        <w:widowControl/>
        <w:numPr>
          <w:ilvl w:val="1"/>
          <w:numId w:val="113"/>
        </w:numPr>
        <w:tabs>
          <w:tab w:val="num" w:pos="1170"/>
        </w:tabs>
        <w:autoSpaceDE w:val="0"/>
        <w:autoSpaceDN w:val="0"/>
        <w:adjustRightInd w:val="0"/>
        <w:spacing w:after="0" w:line="240" w:lineRule="auto"/>
        <w:ind w:left="1080"/>
        <w:rPr>
          <w:rFonts w:ascii="Arial" w:eastAsia="Times New Roman" w:hAnsi="Arial" w:cs="Arial"/>
          <w:color w:val="000000"/>
          <w:sz w:val="20"/>
          <w:szCs w:val="20"/>
          <w14:ligatures w14:val="standardContextual"/>
        </w:rPr>
      </w:pPr>
      <w:r w:rsidRPr="00F11FD7">
        <w:rPr>
          <w:rFonts w:ascii="Arial" w:eastAsia="Times New Roman" w:hAnsi="Arial" w:cs="Arial"/>
          <w:color w:val="000000"/>
          <w:sz w:val="20"/>
          <w:szCs w:val="20"/>
          <w14:ligatures w14:val="standardContextual"/>
        </w:rPr>
        <w:t>Provide the school’s Wi-Fi network name and credentials (a guest network is fine).</w:t>
      </w:r>
    </w:p>
    <w:p w:rsidR="00F11FD7" w:rsidRPr="00F11FD7" w14:paraId="59D482A4" w14:textId="77777777">
      <w:pPr>
        <w:widowControl/>
        <w:numPr>
          <w:ilvl w:val="1"/>
          <w:numId w:val="113"/>
        </w:numPr>
        <w:tabs>
          <w:tab w:val="num" w:pos="1170"/>
        </w:tabs>
        <w:autoSpaceDE w:val="0"/>
        <w:autoSpaceDN w:val="0"/>
        <w:adjustRightInd w:val="0"/>
        <w:spacing w:after="0" w:line="240" w:lineRule="auto"/>
        <w:ind w:left="1080"/>
        <w:rPr>
          <w:rFonts w:ascii="Arial" w:eastAsia="Times New Roman" w:hAnsi="Arial" w:cs="Arial"/>
          <w:color w:val="000000"/>
          <w:sz w:val="20"/>
          <w:szCs w:val="20"/>
          <w14:ligatures w14:val="standardContextual"/>
        </w:rPr>
      </w:pPr>
      <w:r w:rsidRPr="00F11FD7">
        <w:rPr>
          <w:rFonts w:ascii="Arial" w:eastAsia="Times New Roman" w:hAnsi="Arial" w:cs="Arial"/>
          <w:color w:val="000000"/>
          <w:sz w:val="20"/>
          <w:szCs w:val="20"/>
          <w14:ligatures w14:val="standardContextual"/>
        </w:rPr>
        <w:t>Help troubleshoot device and network issues as the NAEP Assessment Application is launched.</w:t>
      </w:r>
    </w:p>
    <w:p w:rsidR="00F11FD7" w:rsidRPr="00F11FD7" w14:paraId="48A4B3B5" w14:textId="77777777">
      <w:pPr>
        <w:widowControl/>
        <w:numPr>
          <w:ilvl w:val="0"/>
          <w:numId w:val="113"/>
        </w:numPr>
        <w:autoSpaceDE w:val="0"/>
        <w:autoSpaceDN w:val="0"/>
        <w:adjustRightInd w:val="0"/>
        <w:spacing w:after="0" w:line="240" w:lineRule="auto"/>
        <w:ind w:left="360"/>
        <w:rPr>
          <w:rFonts w:ascii="Arial" w:eastAsia="Times New Roman" w:hAnsi="Arial" w:cs="Arial"/>
          <w:color w:val="000000"/>
          <w:sz w:val="20"/>
          <w:szCs w:val="20"/>
          <w14:ligatures w14:val="standardContextual"/>
        </w:rPr>
      </w:pPr>
      <w:r w:rsidRPr="00F11FD7">
        <w:rPr>
          <w:rFonts w:ascii="Arial" w:eastAsia="Times New Roman" w:hAnsi="Arial" w:cs="Arial"/>
          <w:color w:val="000000"/>
          <w:sz w:val="20"/>
          <w:szCs w:val="20"/>
          <w14:ligatures w14:val="standardContextual"/>
        </w:rPr>
        <w:t xml:space="preserve">During the assessment, plan to remain in the assessment location for the full session to support classroom management. </w:t>
      </w:r>
    </w:p>
    <w:p w:rsidR="00F11FD7" w:rsidRPr="00F11FD7" w14:paraId="718EF055" w14:textId="77777777">
      <w:pPr>
        <w:widowControl/>
        <w:numPr>
          <w:ilvl w:val="0"/>
          <w:numId w:val="113"/>
        </w:numPr>
        <w:autoSpaceDE w:val="0"/>
        <w:autoSpaceDN w:val="0"/>
        <w:adjustRightInd w:val="0"/>
        <w:spacing w:after="0" w:line="240" w:lineRule="auto"/>
        <w:ind w:left="360"/>
        <w:rPr>
          <w:rFonts w:ascii="Arial" w:eastAsia="Times New Roman" w:hAnsi="Arial" w:cs="Arial"/>
          <w:color w:val="000000"/>
          <w:sz w:val="20"/>
          <w:szCs w:val="20"/>
          <w14:ligatures w14:val="standardContextual"/>
        </w:rPr>
      </w:pPr>
      <w:r w:rsidRPr="00F11FD7">
        <w:rPr>
          <w:rFonts w:ascii="Arial" w:eastAsia="Times New Roman" w:hAnsi="Arial" w:cs="Arial"/>
          <w:color w:val="000000"/>
          <w:sz w:val="20"/>
          <w:szCs w:val="20"/>
          <w14:ligatures w14:val="standardContextual"/>
        </w:rPr>
        <w:t xml:space="preserve">If you need to leave at any time, please let me know so another staff member can be available to assist with classroom management and technical support. </w:t>
      </w:r>
    </w:p>
    <w:p w:rsidR="00F11FD7" w:rsidRPr="00F11FD7" w:rsidP="00F11FD7" w14:paraId="13A6D4F5" w14:textId="77777777">
      <w:pPr>
        <w:widowControl/>
        <w:autoSpaceDE w:val="0"/>
        <w:autoSpaceDN w:val="0"/>
        <w:adjustRightInd w:val="0"/>
        <w:spacing w:after="0" w:line="240" w:lineRule="auto"/>
        <w:rPr>
          <w:rFonts w:ascii="Arial" w:eastAsia="Times New Roman" w:hAnsi="Arial" w:cs="Arial"/>
          <w:color w:val="000000"/>
          <w:sz w:val="20"/>
          <w:szCs w:val="20"/>
          <w14:ligatures w14:val="standardContextual"/>
        </w:rPr>
      </w:pPr>
    </w:p>
    <w:p w:rsidR="00F11FD7" w:rsidRPr="00F11FD7" w:rsidP="00F11FD7" w14:paraId="02447A06" w14:textId="77777777">
      <w:pPr>
        <w:widowControl/>
        <w:autoSpaceDE w:val="0"/>
        <w:autoSpaceDN w:val="0"/>
        <w:adjustRightInd w:val="0"/>
        <w:spacing w:after="0" w:line="240" w:lineRule="auto"/>
        <w:rPr>
          <w:rFonts w:ascii="Arial" w:eastAsia="Aptos" w:hAnsi="Arial" w:cs="Arial"/>
          <w:b/>
          <w:bCs/>
          <w:sz w:val="20"/>
          <w:szCs w:val="20"/>
          <w14:ligatures w14:val="standardContextual"/>
        </w:rPr>
      </w:pPr>
      <w:r w:rsidRPr="00F11FD7">
        <w:rPr>
          <w:rFonts w:ascii="Arial" w:eastAsia="Aptos" w:hAnsi="Arial" w:cs="Arial"/>
          <w:b/>
          <w:bCs/>
          <w:sz w:val="20"/>
          <w:szCs w:val="20"/>
          <w14:ligatures w14:val="standardContextual"/>
        </w:rPr>
        <w:t xml:space="preserve">Important Assessment Guidelines </w:t>
      </w:r>
    </w:p>
    <w:p w:rsidR="00F11FD7" w:rsidRPr="00F11FD7" w:rsidP="00F11FD7" w14:paraId="1809E271" w14:textId="77777777">
      <w:pPr>
        <w:widowControl/>
        <w:autoSpaceDE w:val="0"/>
        <w:autoSpaceDN w:val="0"/>
        <w:adjustRightInd w:val="0"/>
        <w:spacing w:after="0" w:line="240" w:lineRule="auto"/>
        <w:rPr>
          <w:rFonts w:ascii="Arial" w:eastAsia="Aptos" w:hAnsi="Arial" w:cs="Arial"/>
          <w:sz w:val="20"/>
          <w:szCs w:val="20"/>
          <w14:ligatures w14:val="standardContextual"/>
        </w:rPr>
      </w:pPr>
      <w:r w:rsidRPr="00F11FD7">
        <w:rPr>
          <w:rFonts w:ascii="Arial" w:eastAsia="Aptos" w:hAnsi="Arial" w:cs="Arial"/>
          <w:sz w:val="20"/>
          <w:szCs w:val="20"/>
          <w14:ligatures w14:val="standardContextual"/>
        </w:rPr>
        <w:t>Please follow these guidelines to ensure the validity of the assessment results:</w:t>
      </w:r>
    </w:p>
    <w:p w:rsidR="00F11FD7" w:rsidRPr="00F11FD7" w:rsidP="00F11FD7" w14:paraId="4E40CD9D" w14:textId="77777777">
      <w:pPr>
        <w:widowControl/>
        <w:autoSpaceDE w:val="0"/>
        <w:autoSpaceDN w:val="0"/>
        <w:adjustRightInd w:val="0"/>
        <w:spacing w:after="0" w:line="240" w:lineRule="auto"/>
        <w:rPr>
          <w:rFonts w:ascii="Arial" w:eastAsia="Aptos" w:hAnsi="Arial" w:cs="Arial"/>
          <w:sz w:val="20"/>
          <w:szCs w:val="20"/>
          <w14:ligatures w14:val="standardContextual"/>
        </w:rPr>
      </w:pPr>
    </w:p>
    <w:p w:rsidR="00F11FD7" w:rsidRPr="00F11FD7" w14:paraId="271CD23C" w14:textId="77777777">
      <w:pPr>
        <w:widowControl/>
        <w:numPr>
          <w:ilvl w:val="0"/>
          <w:numId w:val="115"/>
        </w:numPr>
        <w:autoSpaceDE w:val="0"/>
        <w:autoSpaceDN w:val="0"/>
        <w:adjustRightInd w:val="0"/>
        <w:spacing w:after="0" w:line="240" w:lineRule="auto"/>
        <w:rPr>
          <w:rFonts w:ascii="Arial" w:eastAsia="Aptos" w:hAnsi="Arial" w:cs="Arial"/>
          <w:color w:val="000000"/>
          <w:sz w:val="20"/>
          <w:szCs w:val="20"/>
          <w14:ligatures w14:val="standardContextual"/>
        </w:rPr>
      </w:pPr>
      <w:r w:rsidRPr="00F11FD7">
        <w:rPr>
          <w:rFonts w:ascii="Arial" w:eastAsia="Aptos" w:hAnsi="Arial" w:cs="Arial"/>
          <w:color w:val="000000"/>
          <w:sz w:val="20"/>
          <w:szCs w:val="20"/>
          <w14:ligatures w14:val="standardContextual"/>
        </w:rPr>
        <w:t xml:space="preserve">Please do not answer any questions students may have about the assessment. </w:t>
      </w:r>
    </w:p>
    <w:p w:rsidR="00F11FD7" w:rsidRPr="00F11FD7" w14:paraId="17BA053E" w14:textId="77777777">
      <w:pPr>
        <w:widowControl/>
        <w:numPr>
          <w:ilvl w:val="0"/>
          <w:numId w:val="115"/>
        </w:numPr>
        <w:autoSpaceDE w:val="0"/>
        <w:autoSpaceDN w:val="0"/>
        <w:adjustRightInd w:val="0"/>
        <w:spacing w:after="0" w:line="240" w:lineRule="auto"/>
        <w:rPr>
          <w:rFonts w:ascii="Arial" w:eastAsia="Aptos" w:hAnsi="Arial" w:cs="Arial"/>
          <w:color w:val="000000"/>
          <w:sz w:val="20"/>
          <w:szCs w:val="20"/>
          <w14:ligatures w14:val="standardContextual"/>
        </w:rPr>
      </w:pPr>
      <w:r w:rsidRPr="00F11FD7">
        <w:rPr>
          <w:rFonts w:ascii="Arial" w:eastAsia="Aptos" w:hAnsi="Arial" w:cs="Arial"/>
          <w:color w:val="000000"/>
          <w:sz w:val="20"/>
          <w:szCs w:val="20"/>
          <w14:ligatures w14:val="standardContextual"/>
        </w:rPr>
        <w:t xml:space="preserve">Please avoid conversations during the session, including conversations with me, or other NAEP staff, unless necessary. </w:t>
      </w:r>
    </w:p>
    <w:p w:rsidR="00F11FD7" w:rsidRPr="00F11FD7" w14:paraId="5667CCE6" w14:textId="77777777">
      <w:pPr>
        <w:widowControl/>
        <w:numPr>
          <w:ilvl w:val="0"/>
          <w:numId w:val="115"/>
        </w:numPr>
        <w:autoSpaceDE w:val="0"/>
        <w:autoSpaceDN w:val="0"/>
        <w:adjustRightInd w:val="0"/>
        <w:spacing w:after="0" w:line="240" w:lineRule="auto"/>
        <w:rPr>
          <w:rFonts w:ascii="Arial" w:eastAsia="Aptos" w:hAnsi="Arial" w:cs="Arial"/>
          <w:color w:val="000000"/>
          <w:sz w:val="20"/>
          <w:szCs w:val="20"/>
          <w14:ligatures w14:val="standardContextual"/>
        </w:rPr>
      </w:pPr>
      <w:r w:rsidRPr="00F11FD7">
        <w:rPr>
          <w:rFonts w:ascii="Arial" w:eastAsia="Aptos" w:hAnsi="Arial" w:cs="Arial"/>
          <w:color w:val="000000"/>
          <w:sz w:val="20"/>
          <w:szCs w:val="20"/>
          <w14:ligatures w14:val="standardContextual"/>
        </w:rPr>
        <w:t xml:space="preserve">Please do not view students’ screens while they are taking the assessment. </w:t>
      </w:r>
    </w:p>
    <w:p w:rsidR="00F11FD7" w:rsidRPr="00F11FD7" w:rsidP="00F11FD7" w14:paraId="672C884A" w14:textId="77777777">
      <w:pPr>
        <w:widowControl/>
        <w:spacing w:after="0" w:line="240" w:lineRule="auto"/>
        <w:rPr>
          <w:rFonts w:ascii="Arial" w:eastAsia="Times New Roman" w:hAnsi="Arial" w:cs="Arial"/>
          <w:sz w:val="20"/>
          <w:szCs w:val="20"/>
        </w:rPr>
      </w:pPr>
    </w:p>
    <w:p w:rsidR="00F11FD7" w:rsidRPr="00F11FD7" w:rsidP="00F11FD7" w14:paraId="32757EF0" w14:textId="77777777">
      <w:pPr>
        <w:widowControl/>
        <w:rPr>
          <w:rFonts w:ascii="Arial" w:eastAsia="Times New Roman" w:hAnsi="Arial" w:cs="Arial"/>
          <w:sz w:val="20"/>
          <w:szCs w:val="20"/>
        </w:rPr>
      </w:pPr>
      <w:r w:rsidRPr="00F11FD7">
        <w:rPr>
          <w:rFonts w:ascii="Arial" w:eastAsia="Times New Roman" w:hAnsi="Arial" w:cs="Arial"/>
          <w:sz w:val="20"/>
          <w:szCs w:val="20"/>
        </w:rPr>
        <w:t xml:space="preserve">On assessment day, you will be asked to digitally sign an electronic copy of the NAEP Non-Disclosure Agreement (NDA) before the assessment starts. A copy of the NDA is attached for your reference. </w:t>
      </w:r>
    </w:p>
    <w:p w:rsidR="00F11FD7" w:rsidRPr="00F11FD7" w:rsidP="00F11FD7" w14:paraId="609380EC" w14:textId="77777777">
      <w:pPr>
        <w:widowControl/>
        <w:rPr>
          <w:rFonts w:ascii="Arial" w:eastAsia="Times New Roman" w:hAnsi="Arial" w:cs="Arial"/>
          <w:sz w:val="20"/>
          <w:szCs w:val="20"/>
        </w:rPr>
      </w:pPr>
      <w:r w:rsidRPr="00F11FD7">
        <w:rPr>
          <w:rFonts w:ascii="Arial" w:eastAsia="Times New Roman" w:hAnsi="Arial" w:cs="Arial"/>
          <w:sz w:val="20"/>
          <w:szCs w:val="20"/>
        </w:rPr>
        <w:t xml:space="preserve">A backup support person from your school is copied on this email in case you are unavailable. </w:t>
      </w:r>
    </w:p>
    <w:p w:rsidR="00F11FD7" w:rsidRPr="00F11FD7" w:rsidP="00F11FD7" w14:paraId="15C5BF5E" w14:textId="77777777">
      <w:pPr>
        <w:widowControl/>
        <w:rPr>
          <w:rFonts w:ascii="Arial" w:eastAsia="Aptos" w:hAnsi="Arial" w:cs="Arial"/>
          <w:sz w:val="20"/>
          <w:szCs w:val="20"/>
        </w:rPr>
      </w:pPr>
      <w:r w:rsidRPr="00F11FD7">
        <w:rPr>
          <w:rFonts w:ascii="Arial" w:eastAsia="Times New Roman" w:hAnsi="Arial" w:cs="Arial"/>
          <w:sz w:val="20"/>
          <w:szCs w:val="20"/>
        </w:rPr>
        <w:t>Please call or email me if you have any questions. Thank you again for your support!</w:t>
      </w:r>
      <w:r w:rsidRPr="00F11FD7">
        <w:rPr>
          <w:rFonts w:ascii="Arial" w:eastAsia="Times New Roman" w:hAnsi="Arial" w:cs="Arial"/>
          <w:sz w:val="20"/>
          <w:szCs w:val="20"/>
        </w:rPr>
        <w:br/>
      </w:r>
      <w:r w:rsidRPr="00F11FD7">
        <w:rPr>
          <w:rFonts w:ascii="Arial" w:eastAsia="Times New Roman" w:hAnsi="Arial" w:cs="Arial"/>
          <w:sz w:val="20"/>
          <w:szCs w:val="20"/>
        </w:rPr>
        <w:br/>
      </w:r>
      <w:r w:rsidRPr="00F11FD7">
        <w:rPr>
          <w:rFonts w:ascii="Arial" w:eastAsia="Aptos" w:hAnsi="Arial" w:cs="Arial"/>
          <w:sz w:val="20"/>
          <w:szCs w:val="20"/>
        </w:rPr>
        <w:t>Thank you,</w:t>
      </w:r>
      <w:r w:rsidRPr="00F11FD7">
        <w:rPr>
          <w:rFonts w:ascii="Arial" w:eastAsia="Aptos" w:hAnsi="Arial" w:cs="Arial"/>
          <w:sz w:val="20"/>
          <w:szCs w:val="20"/>
        </w:rPr>
        <w:br/>
        <w:t>[</w:t>
      </w:r>
      <w:r w:rsidRPr="00F11FD7">
        <w:rPr>
          <w:rFonts w:ascii="Arial" w:eastAsia="Aptos" w:hAnsi="Arial" w:cs="Arial"/>
          <w:color w:val="FF0000"/>
          <w:sz w:val="20"/>
          <w:szCs w:val="20"/>
        </w:rPr>
        <w:t>NAEP Representative Name</w:t>
      </w:r>
      <w:r w:rsidRPr="00F11FD7">
        <w:rPr>
          <w:rFonts w:ascii="Arial" w:eastAsia="Aptos" w:hAnsi="Arial" w:cs="Arial"/>
          <w:sz w:val="20"/>
          <w:szCs w:val="20"/>
        </w:rPr>
        <w:t>]</w:t>
      </w:r>
      <w:r w:rsidRPr="00F11FD7">
        <w:rPr>
          <w:rFonts w:ascii="Arial" w:eastAsia="Aptos" w:hAnsi="Arial" w:cs="Arial"/>
          <w:sz w:val="20"/>
          <w:szCs w:val="20"/>
        </w:rPr>
        <w:br/>
        <w:t>NAEP Representative</w:t>
      </w:r>
      <w:r w:rsidRPr="00F11FD7">
        <w:rPr>
          <w:rFonts w:ascii="Arial" w:eastAsia="Aptos" w:hAnsi="Arial" w:cs="Arial"/>
          <w:sz w:val="20"/>
          <w:szCs w:val="20"/>
        </w:rPr>
        <w:br/>
        <w:t>[</w:t>
      </w:r>
      <w:r w:rsidRPr="00F11FD7">
        <w:rPr>
          <w:rFonts w:ascii="Arial" w:eastAsia="Aptos" w:hAnsi="Arial" w:cs="Arial"/>
          <w:color w:val="FF0000"/>
          <w:sz w:val="20"/>
          <w:szCs w:val="20"/>
        </w:rPr>
        <w:t>NAEP Representative Email address</w:t>
      </w:r>
      <w:r w:rsidRPr="00F11FD7">
        <w:rPr>
          <w:rFonts w:ascii="Arial" w:eastAsia="Aptos" w:hAnsi="Arial" w:cs="Arial"/>
          <w:sz w:val="20"/>
          <w:szCs w:val="20"/>
        </w:rPr>
        <w:t>]</w:t>
      </w:r>
      <w:r w:rsidRPr="00F11FD7">
        <w:rPr>
          <w:rFonts w:ascii="Arial" w:eastAsia="Aptos" w:hAnsi="Arial" w:cs="Arial"/>
          <w:sz w:val="20"/>
          <w:szCs w:val="20"/>
        </w:rPr>
        <w:br/>
        <w:t>[Phone]</w:t>
      </w:r>
    </w:p>
    <w:p w:rsidR="00F11FD7" w:rsidRPr="00F11FD7" w:rsidP="00F11FD7" w14:paraId="5E4B469F" w14:textId="77777777">
      <w:pPr>
        <w:widowControl/>
        <w:spacing w:after="160" w:line="278" w:lineRule="auto"/>
        <w:rPr>
          <w:rFonts w:ascii="Arial" w:eastAsia="Times New Roman" w:hAnsi="Arial" w:cs="Arial"/>
        </w:rPr>
      </w:pPr>
    </w:p>
    <w:p w:rsidR="00901894" w:rsidP="00EC2413" w14:paraId="494EA9DF" w14:textId="695FD129">
      <w:pPr>
        <w:pStyle w:val="Heading3"/>
        <w:spacing w:line="240" w:lineRule="auto"/>
      </w:pPr>
      <w:r>
        <w:t xml:space="preserve"> </w:t>
      </w:r>
    </w:p>
    <w:p w:rsidR="00A82AE8" w14:paraId="1AC985C6" w14:textId="77777777">
      <w:pPr>
        <w:rPr>
          <w:rStyle w:val="Strong"/>
          <w:rFonts w:cs="Times New Roman"/>
        </w:rPr>
        <w:sectPr w:rsidSect="00A82AE8">
          <w:footerReference w:type="default" r:id="rId105"/>
          <w:type w:val="continuous"/>
          <w:pgSz w:w="12240" w:h="15840"/>
          <w:pgMar w:top="1260" w:right="980" w:bottom="1068" w:left="960" w:header="0" w:footer="582" w:gutter="0"/>
          <w:cols w:space="720"/>
        </w:sectPr>
      </w:pPr>
      <w:bookmarkStart w:id="868" w:name="_Toc175909528"/>
    </w:p>
    <w:p w:rsidR="00FB2FF9" w:rsidP="00112BE9" w14:paraId="115EC932" w14:textId="33D6DED9">
      <w:pPr>
        <w:pStyle w:val="Heading3"/>
        <w:rPr>
          <w:rStyle w:val="Strong"/>
          <w:rFonts w:cs="Times New Roman"/>
          <w:b w:val="0"/>
          <w:bCs w:val="0"/>
        </w:rPr>
      </w:pPr>
      <w:bookmarkStart w:id="869" w:name="_Toc233816100"/>
      <w:r w:rsidRPr="00416E71">
        <w:rPr>
          <w:rStyle w:val="Strong"/>
          <w:rFonts w:cs="Times New Roman"/>
        </w:rPr>
        <w:t>Appendix D-</w:t>
      </w:r>
      <w:r w:rsidR="004773A2">
        <w:rPr>
          <w:rStyle w:val="Strong"/>
          <w:rFonts w:cs="Times New Roman"/>
        </w:rPr>
        <w:t>33</w:t>
      </w:r>
      <w:r w:rsidRPr="00416E71">
        <w:rPr>
          <w:rStyle w:val="Strong"/>
          <w:rFonts w:cs="Times New Roman"/>
        </w:rPr>
        <w:t xml:space="preserve">: </w:t>
      </w:r>
      <w:r w:rsidRPr="00DF0CB3">
        <w:rPr>
          <w:rStyle w:val="Strong"/>
          <w:rFonts w:cs="Times New Roman"/>
          <w:b w:val="0"/>
          <w:bCs w:val="0"/>
        </w:rPr>
        <w:t>NAEP 202</w:t>
      </w:r>
      <w:r w:rsidR="000238DD">
        <w:rPr>
          <w:rStyle w:val="Strong"/>
          <w:rFonts w:cs="Times New Roman"/>
          <w:b w:val="0"/>
          <w:bCs w:val="0"/>
        </w:rPr>
        <w:t xml:space="preserve">7 </w:t>
      </w:r>
      <w:r w:rsidRPr="00DF0CB3">
        <w:rPr>
          <w:rStyle w:val="Strong"/>
          <w:rFonts w:cs="Times New Roman"/>
          <w:b w:val="0"/>
          <w:bCs w:val="0"/>
        </w:rPr>
        <w:t>Facts for Teachers</w:t>
      </w:r>
      <w:r w:rsidR="00935D4B">
        <w:rPr>
          <w:rStyle w:val="Strong"/>
          <w:rFonts w:cs="Times New Roman"/>
          <w:b w:val="0"/>
          <w:bCs w:val="0"/>
        </w:rPr>
        <w:t xml:space="preserve"> (NEW)</w:t>
      </w:r>
      <w:bookmarkEnd w:id="869"/>
    </w:p>
    <w:p w:rsidR="00112BE9" w:rsidRPr="00112BE9" w:rsidP="00112BE9" w14:paraId="3CEE325C" w14:textId="77777777">
      <w:pPr>
        <w:spacing w:after="0"/>
      </w:pPr>
    </w:p>
    <w:p w:rsidR="00FB2FF9" w:rsidRPr="00FB2FF9" w:rsidP="00FB2FF9" w14:paraId="1010D313" w14:textId="77777777">
      <w:pPr>
        <w:widowControl/>
        <w:autoSpaceDE w:val="0"/>
        <w:autoSpaceDN w:val="0"/>
        <w:adjustRightInd w:val="0"/>
        <w:spacing w:after="0" w:line="240" w:lineRule="auto"/>
        <w:rPr>
          <w:rFonts w:ascii="Open Sans" w:eastAsia="Calibri" w:hAnsi="Open Sans" w:cs="Open Sans"/>
          <w:b/>
          <w:bCs/>
          <w:color w:val="000000"/>
          <w:sz w:val="24"/>
          <w:szCs w:val="24"/>
        </w:rPr>
      </w:pPr>
      <w:bookmarkStart w:id="870" w:name="_Toc175909529"/>
      <w:bookmarkEnd w:id="868"/>
      <w:r w:rsidRPr="00FB2FF9">
        <w:rPr>
          <w:rFonts w:ascii="Open Sans" w:eastAsia="Calibri" w:hAnsi="Open Sans" w:cs="Open Sans"/>
          <w:b/>
          <w:bCs/>
          <w:color w:val="000000"/>
          <w:sz w:val="24"/>
          <w:szCs w:val="24"/>
        </w:rPr>
        <w:t>NAEP 2027 Facts for Teachers</w:t>
      </w:r>
    </w:p>
    <w:p w:rsidR="00FB2FF9" w:rsidRPr="00FB2FF9" w:rsidP="00FB2FF9" w14:paraId="707E2AFC" w14:textId="77777777">
      <w:pPr>
        <w:widowControl/>
        <w:autoSpaceDE w:val="0"/>
        <w:autoSpaceDN w:val="0"/>
        <w:adjustRightInd w:val="0"/>
        <w:spacing w:after="0" w:line="240" w:lineRule="auto"/>
        <w:rPr>
          <w:rFonts w:ascii="Open Sans" w:eastAsia="Calibri" w:hAnsi="Open Sans" w:cs="Times New Roman"/>
          <w:sz w:val="24"/>
          <w:szCs w:val="24"/>
        </w:rPr>
      </w:pPr>
    </w:p>
    <w:p w:rsidR="00FB2FF9" w:rsidRPr="00FB2FF9" w:rsidP="00FB2FF9" w14:paraId="3343F065" w14:textId="77777777">
      <w:pPr>
        <w:widowControl/>
        <w:autoSpaceDE w:val="0"/>
        <w:autoSpaceDN w:val="0"/>
        <w:adjustRightInd w:val="0"/>
        <w:spacing w:after="0" w:line="240" w:lineRule="auto"/>
        <w:rPr>
          <w:rFonts w:ascii="Calibri" w:eastAsia="Calibri" w:hAnsi="Calibri" w:cs="Calibri"/>
          <w:b/>
          <w:bCs/>
          <w:color w:val="000000"/>
        </w:rPr>
      </w:pPr>
      <w:r w:rsidRPr="00FB2FF9">
        <w:rPr>
          <w:rFonts w:ascii="Calibri" w:eastAsia="Calibri" w:hAnsi="Calibri" w:cs="Calibri"/>
          <w:b/>
          <w:bCs/>
          <w:color w:val="000000"/>
        </w:rPr>
        <w:t xml:space="preserve">What is NAEP? </w:t>
      </w:r>
    </w:p>
    <w:p w:rsidR="00FB2FF9" w:rsidRPr="00FB2FF9" w:rsidP="00FB2FF9" w14:paraId="506A2D6E"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 xml:space="preserve">The National Assessment of Educational Progress (NAEP) is an integral measure of academic progress across the nation and over time. It is the largest nationally representative and continuing assessment of what our nation’s students know and can do in various subjects, such as civics, mathematics, reading, science, and U.S. history. The program also provides valuable insights into students’ educational experiences and opportunities to learn in and outside the classroom. Elected officials, policymakers, and educators use NAEP results to develop ways to improve education. </w:t>
      </w:r>
    </w:p>
    <w:p w:rsidR="00FB2FF9" w:rsidRPr="00FB2FF9" w:rsidP="00FB2FF9" w14:paraId="145DAD87" w14:textId="77777777">
      <w:pPr>
        <w:widowControl/>
        <w:spacing w:after="0" w:line="240" w:lineRule="auto"/>
        <w:rPr>
          <w:rFonts w:ascii="Calibri" w:eastAsia="Calibri" w:hAnsi="Calibri" w:cs="Calibri"/>
          <w:color w:val="000000"/>
        </w:rPr>
      </w:pPr>
    </w:p>
    <w:p w:rsidR="00FB2FF9" w:rsidRPr="00FB2FF9" w:rsidP="00FB2FF9" w14:paraId="68D6E257" w14:textId="77777777">
      <w:pPr>
        <w:widowControl/>
        <w:spacing w:after="0" w:line="240" w:lineRule="auto"/>
        <w:rPr>
          <w:rFonts w:ascii="Calibri" w:eastAsia="Calibri" w:hAnsi="Calibri" w:cs="Calibri"/>
          <w:color w:val="000000"/>
        </w:rPr>
      </w:pPr>
      <w:r w:rsidRPr="00FB2FF9">
        <w:rPr>
          <w:rFonts w:ascii="Calibri" w:eastAsia="Calibri" w:hAnsi="Calibri" w:cs="Calibri"/>
          <w:color w:val="000000"/>
        </w:rPr>
        <w:t>NAEP is a congressionally mandated program administered by the National Center for Education Statistics (NCES), within the U.S. Department of Education and the Institute of Education Sciences.</w:t>
      </w:r>
    </w:p>
    <w:p w:rsidR="00FB2FF9" w:rsidRPr="00FB2FF9" w:rsidP="00FB2FF9" w14:paraId="16B61CB1" w14:textId="77777777">
      <w:pPr>
        <w:widowControl/>
        <w:autoSpaceDE w:val="0"/>
        <w:autoSpaceDN w:val="0"/>
        <w:adjustRightInd w:val="0"/>
        <w:spacing w:after="0" w:line="240" w:lineRule="auto"/>
        <w:rPr>
          <w:rFonts w:ascii="Times New Roman" w:eastAsia="Calibri" w:hAnsi="Times New Roman" w:cs="Times New Roman"/>
          <w:color w:val="000000"/>
          <w:sz w:val="24"/>
          <w:szCs w:val="24"/>
        </w:rPr>
      </w:pPr>
    </w:p>
    <w:p w:rsidR="00FB2FF9" w:rsidRPr="00FB2FF9" w:rsidP="00FB2FF9" w14:paraId="63777A28"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 xml:space="preserve">The National Assessment Governing Board—an independent, bipartisan organization made up of governors, state legislators, state school superintendents, teachers, researchers, and representatives of the </w:t>
      </w:r>
      <w:r w:rsidRPr="00FB2FF9">
        <w:rPr>
          <w:rFonts w:ascii="Calibri" w:eastAsia="Calibri" w:hAnsi="Calibri" w:cs="Calibri"/>
          <w:color w:val="000000"/>
        </w:rPr>
        <w:t>general public</w:t>
      </w:r>
      <w:r w:rsidRPr="00FB2FF9">
        <w:rPr>
          <w:rFonts w:ascii="Calibri" w:eastAsia="Calibri" w:hAnsi="Calibri" w:cs="Calibri"/>
          <w:color w:val="000000"/>
        </w:rPr>
        <w:t>—sets policy for NAEP.</w:t>
      </w:r>
    </w:p>
    <w:p w:rsidR="00FB2FF9" w:rsidRPr="00FB2FF9" w:rsidP="00FB2FF9" w14:paraId="799631C9" w14:textId="77777777">
      <w:pPr>
        <w:widowControl/>
        <w:autoSpaceDE w:val="0"/>
        <w:autoSpaceDN w:val="0"/>
        <w:adjustRightInd w:val="0"/>
        <w:spacing w:after="0" w:line="240" w:lineRule="auto"/>
        <w:rPr>
          <w:rFonts w:ascii="Times New Roman" w:eastAsia="Calibri" w:hAnsi="Times New Roman" w:cs="Times New Roman"/>
          <w:color w:val="000000"/>
          <w:sz w:val="24"/>
          <w:szCs w:val="24"/>
        </w:rPr>
      </w:pPr>
    </w:p>
    <w:p w:rsidR="00FB2FF9" w:rsidRPr="00FB2FF9" w:rsidP="00FB2FF9" w14:paraId="1200E362" w14:textId="77777777">
      <w:pPr>
        <w:widowControl/>
        <w:autoSpaceDE w:val="0"/>
        <w:autoSpaceDN w:val="0"/>
        <w:adjustRightInd w:val="0"/>
        <w:spacing w:after="0" w:line="240" w:lineRule="auto"/>
        <w:ind w:right="915"/>
        <w:rPr>
          <w:rFonts w:ascii="Calibri" w:eastAsia="Calibri" w:hAnsi="Calibri" w:cs="Calibri"/>
          <w:b/>
          <w:bCs/>
          <w:color w:val="000000"/>
        </w:rPr>
      </w:pPr>
      <w:r w:rsidRPr="00FB2FF9">
        <w:rPr>
          <w:rFonts w:ascii="Calibri" w:eastAsia="Calibri" w:hAnsi="Calibri" w:cs="Calibri"/>
          <w:b/>
          <w:bCs/>
          <w:color w:val="000000"/>
        </w:rPr>
        <w:t xml:space="preserve">What NAEP assessments will be administered in 2027? </w:t>
      </w:r>
    </w:p>
    <w:p w:rsidR="00FB2FF9" w:rsidRPr="00FB2FF9" w:rsidP="00FB2FF9" w14:paraId="471FE7B7" w14:textId="77777777">
      <w:pPr>
        <w:widowControl/>
        <w:spacing w:after="0" w:line="240" w:lineRule="auto"/>
        <w:rPr>
          <w:rFonts w:ascii="Calibri" w:eastAsia="Calibri" w:hAnsi="Calibri" w:cs="Calibri"/>
          <w:color w:val="000000"/>
        </w:rPr>
      </w:pPr>
      <w:r w:rsidRPr="00FB2FF9">
        <w:rPr>
          <w:rFonts w:ascii="Calibri" w:eastAsia="Calibri" w:hAnsi="Calibri" w:cs="Calibri"/>
          <w:color w:val="000000"/>
        </w:rPr>
        <w:t>The 2027 program will include  </w:t>
      </w:r>
    </w:p>
    <w:p w:rsidR="00FB2FF9" w:rsidRPr="00FB2FF9" w14:paraId="2E092B67" w14:textId="77777777">
      <w:pPr>
        <w:widowControl/>
        <w:numPr>
          <w:ilvl w:val="0"/>
          <w:numId w:val="76"/>
        </w:numPr>
        <w:spacing w:after="0" w:line="240" w:lineRule="auto"/>
        <w:rPr>
          <w:rFonts w:ascii="Calibri" w:eastAsia="Calibri" w:hAnsi="Calibri" w:cs="Calibri"/>
          <w:color w:val="000000"/>
        </w:rPr>
      </w:pPr>
      <w:r w:rsidRPr="00FB2FF9">
        <w:rPr>
          <w:rFonts w:ascii="Calibri" w:eastAsia="Calibri" w:hAnsi="Calibri" w:cs="Calibri"/>
          <w:color w:val="000000"/>
        </w:rPr>
        <w:t>a grade 8 science pilot assessment; and, if applicable, </w:t>
      </w:r>
    </w:p>
    <w:p w:rsidR="00FB2FF9" w:rsidRPr="00FB2FF9" w14:paraId="30D2D2AE" w14:textId="77777777">
      <w:pPr>
        <w:widowControl/>
        <w:numPr>
          <w:ilvl w:val="0"/>
          <w:numId w:val="77"/>
        </w:numPr>
        <w:spacing w:after="0" w:line="240" w:lineRule="auto"/>
        <w:rPr>
          <w:rFonts w:ascii="Calibri" w:eastAsia="Calibri" w:hAnsi="Calibri" w:cs="Calibri"/>
          <w:color w:val="000000"/>
        </w:rPr>
      </w:pPr>
      <w:r w:rsidRPr="00FB2FF9">
        <w:rPr>
          <w:rFonts w:ascii="Calibri" w:eastAsia="Calibri" w:hAnsi="Calibri" w:cs="Calibri"/>
          <w:color w:val="000000"/>
        </w:rPr>
        <w:t>survey questionnaires for participating students, teachers, and school administrators to provide a better understanding of students’ educational experiences.  </w:t>
      </w:r>
    </w:p>
    <w:p w:rsidR="00FB2FF9" w:rsidRPr="00FB2FF9" w:rsidP="00FB2FF9" w14:paraId="22E922E5" w14:textId="77777777">
      <w:pPr>
        <w:widowControl/>
        <w:spacing w:after="0" w:line="240" w:lineRule="auto"/>
        <w:rPr>
          <w:rFonts w:ascii="Calibri" w:eastAsia="Calibri" w:hAnsi="Calibri" w:cs="Calibri"/>
          <w:color w:val="000000"/>
        </w:rPr>
      </w:pPr>
      <w:r w:rsidRPr="00FB2FF9">
        <w:rPr>
          <w:rFonts w:ascii="Calibri" w:eastAsia="Calibri" w:hAnsi="Calibri" w:cs="Calibri"/>
          <w:color w:val="000000"/>
        </w:rPr>
        <w:t> </w:t>
      </w:r>
    </w:p>
    <w:p w:rsidR="00FB2FF9" w:rsidRPr="00FB2FF9" w:rsidP="00FB2FF9" w14:paraId="64EC822E" w14:textId="77777777">
      <w:pPr>
        <w:widowControl/>
        <w:spacing w:after="0" w:line="240" w:lineRule="auto"/>
        <w:rPr>
          <w:rFonts w:ascii="Calibri" w:eastAsia="Calibri" w:hAnsi="Calibri" w:cs="Calibri"/>
          <w:color w:val="000000"/>
        </w:rPr>
      </w:pPr>
      <w:r w:rsidRPr="00FB2FF9">
        <w:rPr>
          <w:rFonts w:ascii="Calibri" w:eastAsia="Calibri" w:hAnsi="Calibri" w:cs="Calibri"/>
          <w:color w:val="000000"/>
        </w:rPr>
        <w:t>NCES will administer the pilot assessment between January 25 and March 19, 2027. </w:t>
      </w:r>
    </w:p>
    <w:p w:rsidR="00FB2FF9" w:rsidRPr="00FB2FF9" w:rsidP="00FB2FF9" w14:paraId="604B1A7E" w14:textId="77777777">
      <w:pPr>
        <w:widowControl/>
        <w:spacing w:after="0" w:line="240" w:lineRule="auto"/>
        <w:rPr>
          <w:rFonts w:ascii="Calibri" w:eastAsia="Calibri" w:hAnsi="Calibri" w:cs="Calibri"/>
          <w:color w:val="000000"/>
        </w:rPr>
      </w:pPr>
      <w:r w:rsidRPr="00FB2FF9">
        <w:rPr>
          <w:rFonts w:ascii="Calibri" w:eastAsia="Calibri" w:hAnsi="Calibri" w:cs="Calibri"/>
          <w:color w:val="000000"/>
        </w:rPr>
        <w:t> </w:t>
      </w:r>
    </w:p>
    <w:p w:rsidR="00FB2FF9" w:rsidRPr="00FB2FF9" w:rsidP="00FB2FF9" w14:paraId="3C44304F" w14:textId="77777777">
      <w:pPr>
        <w:widowControl/>
        <w:spacing w:after="0" w:line="240" w:lineRule="auto"/>
        <w:rPr>
          <w:rFonts w:ascii="Calibri" w:eastAsia="Calibri" w:hAnsi="Calibri" w:cs="Calibri"/>
          <w:color w:val="000000"/>
        </w:rPr>
      </w:pPr>
      <w:r w:rsidRPr="00FB2FF9">
        <w:rPr>
          <w:rFonts w:ascii="Calibri" w:eastAsia="Calibri" w:hAnsi="Calibri" w:cs="Calibri"/>
          <w:color w:val="000000"/>
        </w:rPr>
        <w:t>NCES will not release results from the pilot assessment but will use the results to inform future assessments. </w:t>
      </w:r>
      <w:r w:rsidRPr="00FB2FF9">
        <w:rPr>
          <w:rFonts w:ascii="Calibri" w:eastAsia="Calibri" w:hAnsi="Calibri" w:cs="Times New Roman"/>
        </w:rPr>
        <w:br/>
      </w:r>
    </w:p>
    <w:p w:rsidR="00FB2FF9" w:rsidRPr="00FB2FF9" w:rsidP="00FB2FF9" w14:paraId="1EFE2D0E" w14:textId="77777777">
      <w:pPr>
        <w:widowControl/>
        <w:autoSpaceDE w:val="0"/>
        <w:autoSpaceDN w:val="0"/>
        <w:adjustRightInd w:val="0"/>
        <w:spacing w:after="0" w:line="240" w:lineRule="auto"/>
        <w:rPr>
          <w:rFonts w:ascii="Calibri" w:eastAsia="Calibri" w:hAnsi="Calibri" w:cs="Calibri"/>
        </w:rPr>
      </w:pPr>
      <w:r w:rsidRPr="00FB2FF9">
        <w:rPr>
          <w:rFonts w:ascii="Calibri" w:eastAsia="Calibri" w:hAnsi="Calibri" w:cs="Calibri"/>
        </w:rPr>
        <w:t xml:space="preserve">“As a teacher, my constant focus is to help students make progress in the classroom. NAEP helps with this mission by creating a common measure of student achievement across the </w:t>
      </w:r>
      <w:r w:rsidRPr="00FB2FF9">
        <w:rPr>
          <w:rFonts w:ascii="Calibri" w:eastAsia="Calibri" w:hAnsi="Calibri" w:cs="Calibri"/>
        </w:rPr>
        <w:t>country.”</w:t>
      </w:r>
      <w:r w:rsidRPr="00FB2FF9">
        <w:rPr>
          <w:rFonts w:ascii="Calibri" w:eastAsia="Calibri" w:hAnsi="Calibri" w:cs="Calibri"/>
        </w:rPr>
        <w:t xml:space="preserve"> </w:t>
      </w:r>
    </w:p>
    <w:p w:rsidR="00FB2FF9" w:rsidRPr="00FB2FF9" w:rsidP="00FB2FF9" w14:paraId="18132A36" w14:textId="77777777">
      <w:pPr>
        <w:widowControl/>
        <w:spacing w:after="0" w:line="240" w:lineRule="auto"/>
        <w:rPr>
          <w:rFonts w:ascii="Calibri" w:eastAsia="Calibri" w:hAnsi="Calibri" w:cs="Calibri"/>
        </w:rPr>
      </w:pPr>
      <w:r w:rsidRPr="00FB2FF9">
        <w:rPr>
          <w:rFonts w:ascii="Calibri" w:eastAsia="Calibri" w:hAnsi="Calibri" w:cs="Calibri"/>
        </w:rPr>
        <w:t>—</w:t>
      </w:r>
      <w:r w:rsidRPr="00FB2FF9">
        <w:rPr>
          <w:rFonts w:ascii="Calibri" w:eastAsia="Calibri" w:hAnsi="Calibri" w:cs="Times New Roman"/>
        </w:rPr>
        <w:t xml:space="preserve"> </w:t>
      </w:r>
      <w:r w:rsidRPr="00FB2FF9">
        <w:rPr>
          <w:rFonts w:ascii="Calibri" w:eastAsia="Calibri" w:hAnsi="Calibri" w:cs="Calibri"/>
        </w:rPr>
        <w:t xml:space="preserve">Iris Garcia, Teacher, Biscayne Elementary Community School, Miami Beach, Florida  </w:t>
      </w:r>
    </w:p>
    <w:p w:rsidR="00FB2FF9" w:rsidRPr="00FB2FF9" w:rsidP="00FB2FF9" w14:paraId="32470EF8" w14:textId="77777777">
      <w:pPr>
        <w:widowControl/>
        <w:autoSpaceDE w:val="0"/>
        <w:autoSpaceDN w:val="0"/>
        <w:adjustRightInd w:val="0"/>
        <w:spacing w:after="0" w:line="240" w:lineRule="auto"/>
        <w:rPr>
          <w:rFonts w:ascii="Calibri" w:eastAsia="Calibri" w:hAnsi="Calibri" w:cs="Calibri"/>
          <w:b/>
          <w:bCs/>
        </w:rPr>
      </w:pPr>
    </w:p>
    <w:p w:rsidR="00FB2FF9" w:rsidRPr="00FB2FF9" w:rsidP="00FB2FF9" w14:paraId="6B160028" w14:textId="77777777">
      <w:pPr>
        <w:widowControl/>
        <w:autoSpaceDE w:val="0"/>
        <w:autoSpaceDN w:val="0"/>
        <w:adjustRightInd w:val="0"/>
        <w:spacing w:after="0" w:line="240" w:lineRule="auto"/>
        <w:rPr>
          <w:rFonts w:ascii="Calibri" w:eastAsia="Calibri" w:hAnsi="Calibri" w:cs="Calibri"/>
        </w:rPr>
      </w:pPr>
      <w:r w:rsidRPr="00FB2FF9">
        <w:rPr>
          <w:rFonts w:ascii="Calibri" w:eastAsia="Calibri" w:hAnsi="Calibri" w:cs="Calibri"/>
          <w:b/>
          <w:bCs/>
        </w:rPr>
        <w:t xml:space="preserve">What can teachers and students expect? </w:t>
      </w:r>
    </w:p>
    <w:p w:rsidR="00FB2FF9" w:rsidRPr="00FB2FF9" w:rsidP="00FB2FF9" w14:paraId="4610E3FC" w14:textId="77777777">
      <w:pPr>
        <w:widowControl/>
        <w:autoSpaceDE w:val="0"/>
        <w:autoSpaceDN w:val="0"/>
        <w:adjustRightInd w:val="0"/>
        <w:spacing w:after="0" w:line="240" w:lineRule="auto"/>
        <w:rPr>
          <w:rFonts w:ascii="Calibri" w:eastAsia="Calibri" w:hAnsi="Calibri" w:cs="Calibri"/>
          <w:color w:val="000000"/>
        </w:rPr>
      </w:pPr>
    </w:p>
    <w:p w:rsidR="00FB2FF9" w:rsidRPr="00FB2FF9" w:rsidP="00FB2FF9" w14:paraId="1107124B"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 xml:space="preserve">Students are given approximately 2 hours to complete the assessments unless </w:t>
      </w:r>
      <w:r w:rsidRPr="00FB2FF9">
        <w:rPr>
          <w:rFonts w:ascii="Calibri" w:eastAsia="Calibri" w:hAnsi="Calibri" w:cs="Calibri"/>
          <w:color w:val="000000"/>
        </w:rPr>
        <w:t>accommodations are</w:t>
      </w:r>
      <w:r w:rsidRPr="00FB2FF9">
        <w:rPr>
          <w:rFonts w:ascii="Calibri" w:eastAsia="Calibri" w:hAnsi="Calibri" w:cs="Calibri"/>
          <w:color w:val="000000"/>
        </w:rPr>
        <w:t xml:space="preserve"> provided. This includes transition time, directions, and completion of survey questionnaires. A broad range of accommodations are provided for students with disabilities and English learners. </w:t>
      </w:r>
    </w:p>
    <w:p w:rsidR="00FB2FF9" w:rsidRPr="00FB2FF9" w:rsidP="00FB2FF9" w14:paraId="57556F42" w14:textId="77777777">
      <w:pPr>
        <w:widowControl/>
        <w:autoSpaceDE w:val="0"/>
        <w:autoSpaceDN w:val="0"/>
        <w:adjustRightInd w:val="0"/>
        <w:spacing w:after="0" w:line="240" w:lineRule="auto"/>
        <w:rPr>
          <w:rFonts w:ascii="Calibri" w:eastAsia="Calibri" w:hAnsi="Calibri" w:cs="Calibri"/>
          <w:color w:val="000000"/>
        </w:rPr>
      </w:pPr>
    </w:p>
    <w:p w:rsidR="00FB2FF9" w:rsidRPr="00FB2FF9" w:rsidP="00FB2FF9" w14:paraId="039A10AB" w14:textId="77777777">
      <w:pPr>
        <w:widowControl/>
        <w:autoSpaceDE w:val="0"/>
        <w:autoSpaceDN w:val="0"/>
        <w:adjustRightInd w:val="0"/>
        <w:spacing w:after="0" w:line="240" w:lineRule="auto"/>
        <w:rPr>
          <w:rFonts w:ascii="Calibri" w:eastAsia="Calibri" w:hAnsi="Calibri" w:cs="Calibri"/>
        </w:rPr>
      </w:pPr>
      <w:r w:rsidRPr="00FB2FF9">
        <w:rPr>
          <w:rFonts w:ascii="Calibri" w:eastAsia="Calibri" w:hAnsi="Calibri" w:cs="Calibri"/>
        </w:rPr>
        <w:t xml:space="preserve">Teachers do not need to prepare their students to take the </w:t>
      </w:r>
      <w:r w:rsidRPr="00FB2FF9">
        <w:rPr>
          <w:rFonts w:ascii="Calibri" w:eastAsia="Calibri" w:hAnsi="Calibri" w:cs="Calibri"/>
        </w:rPr>
        <w:t>assessment, but</w:t>
      </w:r>
      <w:r w:rsidRPr="00FB2FF9">
        <w:rPr>
          <w:rFonts w:ascii="Calibri" w:eastAsia="Calibri" w:hAnsi="Calibri" w:cs="Calibri"/>
        </w:rPr>
        <w:t xml:space="preserve"> should encourage students to do their best.</w:t>
      </w:r>
    </w:p>
    <w:p w:rsidR="00FB2FF9" w:rsidRPr="00FB2FF9" w:rsidP="00FB2FF9" w14:paraId="487E33DB" w14:textId="77777777">
      <w:pPr>
        <w:widowControl/>
        <w:autoSpaceDE w:val="0"/>
        <w:autoSpaceDN w:val="0"/>
        <w:adjustRightInd w:val="0"/>
        <w:spacing w:after="0" w:line="240" w:lineRule="auto"/>
        <w:rPr>
          <w:rFonts w:ascii="Calibri" w:eastAsia="Calibri" w:hAnsi="Calibri" w:cs="Calibri"/>
          <w:color w:val="000000"/>
        </w:rPr>
      </w:pPr>
    </w:p>
    <w:p w:rsidR="00FB2FF9" w:rsidRPr="00FB2FF9" w:rsidP="00FB2FF9" w14:paraId="2C983A31" w14:textId="77777777">
      <w:pPr>
        <w:keepNext/>
        <w:widowControl/>
        <w:spacing w:after="0" w:line="240" w:lineRule="auto"/>
        <w:rPr>
          <w:rFonts w:ascii="Calibri" w:eastAsia="Calibri" w:hAnsi="Calibri" w:cs="Calibri"/>
        </w:rPr>
      </w:pPr>
      <w:r w:rsidRPr="00FB2FF9">
        <w:rPr>
          <w:rFonts w:ascii="Calibri" w:eastAsia="Calibri" w:hAnsi="Calibri" w:cs="Calibri"/>
          <w:b/>
          <w:bCs/>
        </w:rPr>
        <w:t xml:space="preserve">Who will administer NAEP? What do schools need to provide on the day of the assessment? </w:t>
      </w:r>
    </w:p>
    <w:p w:rsidR="00FB2FF9" w:rsidRPr="00FB2FF9" w:rsidP="00FB2FF9" w14:paraId="66FD3746"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NAEP representatives will administer the NAEP assessment and provide significant support to schools on assessment day. Schools will need to provide space for students to take the assessment, desks or tables, and an adequate number of electrical outlets in the assessment location.  </w:t>
      </w:r>
    </w:p>
    <w:p w:rsidR="00FB2FF9" w:rsidRPr="00FB2FF9" w14:paraId="1B3E7197" w14:textId="77777777">
      <w:pPr>
        <w:widowControl/>
        <w:numPr>
          <w:ilvl w:val="0"/>
          <w:numId w:val="28"/>
        </w:numPr>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In schools where the assessment will be administered using school devices, district and/or school staff who have experience with the devices will be required to be available during the assessment session(s).  </w:t>
      </w:r>
    </w:p>
    <w:p w:rsidR="00FB2FF9" w:rsidRPr="00FB2FF9" w14:paraId="45987CAE" w14:textId="77777777">
      <w:pPr>
        <w:widowControl/>
        <w:numPr>
          <w:ilvl w:val="0"/>
          <w:numId w:val="29"/>
        </w:numPr>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In schools where the assessment will be administered using NAEP devices, NAEP representatives will bring all necessary materials and equipment to assess the students. </w:t>
      </w:r>
    </w:p>
    <w:p w:rsidR="00FB2FF9" w:rsidRPr="00FB2FF9" w:rsidP="00FB2FF9" w14:paraId="05F3FC5A" w14:textId="77777777">
      <w:pPr>
        <w:widowControl/>
        <w:autoSpaceDE w:val="0"/>
        <w:autoSpaceDN w:val="0"/>
        <w:adjustRightInd w:val="0"/>
        <w:spacing w:after="0" w:line="240" w:lineRule="auto"/>
        <w:rPr>
          <w:rFonts w:ascii="Calibri" w:eastAsia="Calibri" w:hAnsi="Calibri" w:cs="Calibri"/>
          <w:b/>
          <w:bCs/>
        </w:rPr>
      </w:pPr>
    </w:p>
    <w:p w:rsidR="00FB2FF9" w:rsidRPr="00FB2FF9" w:rsidP="00FB2FF9" w14:paraId="7C24B3B3" w14:textId="77777777">
      <w:pPr>
        <w:widowControl/>
        <w:autoSpaceDE w:val="0"/>
        <w:autoSpaceDN w:val="0"/>
        <w:adjustRightInd w:val="0"/>
        <w:spacing w:after="0" w:line="240" w:lineRule="auto"/>
        <w:rPr>
          <w:rFonts w:ascii="Calibri" w:eastAsia="Calibri" w:hAnsi="Calibri" w:cs="Calibri"/>
        </w:rPr>
      </w:pPr>
      <w:r w:rsidRPr="00FB2FF9">
        <w:rPr>
          <w:rFonts w:ascii="Calibri" w:eastAsia="Calibri" w:hAnsi="Calibri" w:cs="Calibri"/>
          <w:b/>
          <w:bCs/>
        </w:rPr>
        <w:t xml:space="preserve">How are schools and students selected for NAEP? </w:t>
      </w:r>
    </w:p>
    <w:p w:rsidR="00FB2FF9" w:rsidRPr="00FB2FF9" w:rsidP="00FB2FF9" w14:paraId="270EE446" w14:textId="77777777">
      <w:pPr>
        <w:widowControl/>
        <w:spacing w:after="0" w:line="240" w:lineRule="auto"/>
        <w:rPr>
          <w:rFonts w:ascii="Calibri" w:eastAsia="Calibri" w:hAnsi="Calibri" w:cs="Calibri"/>
        </w:rPr>
      </w:pPr>
      <w:r w:rsidRPr="00FB2FF9">
        <w:rPr>
          <w:rFonts w:ascii="Calibri" w:eastAsia="Calibri" w:hAnsi="Calibri" w:cs="Calibri"/>
        </w:rPr>
        <w:t>Schools are selected as part of a carefully designed sampling process that ensures NAEP-selected schools and students are representative of the nation.</w:t>
      </w:r>
    </w:p>
    <w:p w:rsidR="00FB2FF9" w:rsidRPr="00FB2FF9" w:rsidP="00FB2FF9" w14:paraId="015809DB" w14:textId="77777777">
      <w:pPr>
        <w:widowControl/>
        <w:spacing w:after="0" w:line="240" w:lineRule="auto"/>
        <w:rPr>
          <w:rFonts w:ascii="Calibri" w:eastAsia="Calibri" w:hAnsi="Calibri" w:cs="Calibri"/>
        </w:rPr>
      </w:pPr>
    </w:p>
    <w:p w:rsidR="00FB2FF9" w:rsidRPr="00FB2FF9" w:rsidP="00FB2FF9" w14:paraId="297EC16B" w14:textId="77777777">
      <w:pPr>
        <w:widowControl/>
        <w:autoSpaceDE w:val="0"/>
        <w:autoSpaceDN w:val="0"/>
        <w:adjustRightInd w:val="0"/>
        <w:spacing w:after="0" w:line="240" w:lineRule="auto"/>
        <w:rPr>
          <w:rFonts w:ascii="Calibri" w:eastAsia="Calibri" w:hAnsi="Calibri" w:cs="Calibri"/>
        </w:rPr>
      </w:pPr>
      <w:r w:rsidRPr="00FB2FF9">
        <w:rPr>
          <w:rFonts w:ascii="Calibri" w:eastAsia="Calibri" w:hAnsi="Calibri" w:cs="Calibri"/>
          <w:b/>
          <w:bCs/>
        </w:rPr>
        <w:t xml:space="preserve">How is NAEP different from our state assessment? </w:t>
      </w:r>
    </w:p>
    <w:p w:rsidR="00FB2FF9" w:rsidRPr="00FB2FF9" w:rsidP="00FB2FF9" w14:paraId="7ECEFBD0" w14:textId="77777777">
      <w:pPr>
        <w:widowControl/>
        <w:autoSpaceDE w:val="0"/>
        <w:autoSpaceDN w:val="0"/>
        <w:adjustRightInd w:val="0"/>
        <w:spacing w:after="0" w:line="240" w:lineRule="auto"/>
        <w:rPr>
          <w:rFonts w:ascii="Calibri" w:eastAsia="Calibri" w:hAnsi="Calibri" w:cs="Calibri"/>
        </w:rPr>
      </w:pPr>
      <w:r w:rsidRPr="00FB2FF9">
        <w:rPr>
          <w:rFonts w:ascii="Calibri" w:eastAsia="Calibri" w:hAnsi="Calibri" w:cs="Calibri"/>
        </w:rPr>
        <w:t xml:space="preserve">NAEP serves a different role than state assessments. While states have their own unique assessments with different content and performance standards, the same NAEP assessment is administered across the nation, providing a common measure of student achievement. </w:t>
      </w:r>
    </w:p>
    <w:p w:rsidR="00FB2FF9" w:rsidRPr="00FB2FF9" w:rsidP="00FB2FF9" w14:paraId="659F4D03" w14:textId="77777777">
      <w:pPr>
        <w:widowControl/>
        <w:autoSpaceDE w:val="0"/>
        <w:autoSpaceDN w:val="0"/>
        <w:adjustRightInd w:val="0"/>
        <w:spacing w:after="0" w:line="240" w:lineRule="auto"/>
        <w:rPr>
          <w:rFonts w:ascii="Calibri" w:eastAsia="Calibri" w:hAnsi="Calibri" w:cs="Calibri"/>
        </w:rPr>
      </w:pPr>
    </w:p>
    <w:p w:rsidR="00FB2FF9" w:rsidRPr="00FB2FF9" w:rsidP="00FB2FF9" w14:paraId="2B5A6AA5" w14:textId="77777777">
      <w:pPr>
        <w:widowControl/>
        <w:autoSpaceDE w:val="0"/>
        <w:autoSpaceDN w:val="0"/>
        <w:adjustRightInd w:val="0"/>
        <w:spacing w:after="0" w:line="240" w:lineRule="auto"/>
        <w:rPr>
          <w:rFonts w:ascii="Calibri" w:eastAsia="Calibri" w:hAnsi="Calibri" w:cs="Calibri"/>
          <w:b/>
          <w:bCs/>
          <w:sz w:val="28"/>
          <w:szCs w:val="28"/>
        </w:rPr>
      </w:pPr>
      <w:r w:rsidRPr="00FB2FF9">
        <w:rPr>
          <w:rFonts w:ascii="Calibri" w:eastAsia="Calibri" w:hAnsi="Calibri" w:cs="Calibri"/>
          <w:b/>
          <w:bCs/>
          <w:sz w:val="28"/>
          <w:szCs w:val="28"/>
        </w:rPr>
        <w:t xml:space="preserve">NAEP and Teachers </w:t>
      </w:r>
    </w:p>
    <w:p w:rsidR="00FB2FF9" w:rsidRPr="00FB2FF9" w:rsidP="00FB2FF9" w14:paraId="46BA0DC3" w14:textId="77777777">
      <w:pPr>
        <w:widowControl/>
        <w:autoSpaceDE w:val="0"/>
        <w:autoSpaceDN w:val="0"/>
        <w:adjustRightInd w:val="0"/>
        <w:spacing w:after="0" w:line="240" w:lineRule="auto"/>
        <w:rPr>
          <w:rFonts w:ascii="Calibri" w:eastAsia="Calibri" w:hAnsi="Calibri" w:cs="Calibri"/>
        </w:rPr>
      </w:pPr>
      <w:r w:rsidRPr="00FB2FF9">
        <w:rPr>
          <w:rFonts w:ascii="Calibri" w:eastAsia="Calibri" w:hAnsi="Calibri" w:cs="Calibri"/>
          <w:b/>
          <w:bCs/>
        </w:rPr>
        <w:t xml:space="preserve">How are </w:t>
      </w:r>
      <w:r w:rsidRPr="00FB2FF9">
        <w:rPr>
          <w:rFonts w:ascii="Calibri" w:eastAsia="Calibri" w:hAnsi="Calibri" w:cs="Calibri"/>
          <w:b/>
          <w:bCs/>
        </w:rPr>
        <w:t>teachers</w:t>
      </w:r>
      <w:r w:rsidRPr="00FB2FF9">
        <w:rPr>
          <w:rFonts w:ascii="Calibri" w:eastAsia="Calibri" w:hAnsi="Calibri" w:cs="Calibri"/>
          <w:b/>
          <w:bCs/>
        </w:rPr>
        <w:t xml:space="preserve"> essential partners in NAEP? </w:t>
      </w:r>
    </w:p>
    <w:p w:rsidR="00FB2FF9" w:rsidRPr="00FB2FF9" w:rsidP="00FB2FF9" w14:paraId="6AAED92A" w14:textId="77777777">
      <w:pPr>
        <w:widowControl/>
        <w:autoSpaceDE w:val="0"/>
        <w:autoSpaceDN w:val="0"/>
        <w:adjustRightInd w:val="0"/>
        <w:spacing w:after="0" w:line="240" w:lineRule="auto"/>
        <w:rPr>
          <w:rFonts w:ascii="Calibri" w:eastAsia="Calibri" w:hAnsi="Calibri" w:cs="Calibri"/>
        </w:rPr>
      </w:pPr>
      <w:r w:rsidRPr="00FB2FF9">
        <w:rPr>
          <w:rFonts w:ascii="Calibri" w:eastAsia="Calibri" w:hAnsi="Calibri" w:cs="Calibri"/>
        </w:rPr>
        <w:t xml:space="preserve">Schools and students selected to participate in NAEP represent schools and students across the country. Teachers make an important contribution by encouraging their students to participate and to give their best effort; this helps ensure that NAEP results provide the most accurate measure possible of student achievement across the country. To learn more about NAEP and view FAQs for teachers, visit </w:t>
      </w:r>
      <w:hyperlink r:id="rId106" w:history="1">
        <w:r w:rsidRPr="00FB2FF9">
          <w:rPr>
            <w:rFonts w:ascii="Calibri" w:eastAsia="Calibri" w:hAnsi="Calibri" w:cs="Calibri"/>
            <w:color w:val="0563C1"/>
            <w:u w:val="single"/>
          </w:rPr>
          <w:t>https://nces.ed.gov/nationsreportcard/educators/</w:t>
        </w:r>
      </w:hyperlink>
      <w:r w:rsidRPr="00FB2FF9">
        <w:rPr>
          <w:rFonts w:ascii="Calibri" w:eastAsia="Calibri" w:hAnsi="Calibri" w:cs="Calibri"/>
        </w:rPr>
        <w:t xml:space="preserve">. </w:t>
      </w:r>
    </w:p>
    <w:p w:rsidR="00FB2FF9" w:rsidRPr="00FB2FF9" w:rsidP="00FB2FF9" w14:paraId="50CE0C9A" w14:textId="77777777">
      <w:pPr>
        <w:widowControl/>
        <w:autoSpaceDE w:val="0"/>
        <w:autoSpaceDN w:val="0"/>
        <w:adjustRightInd w:val="0"/>
        <w:spacing w:after="0" w:line="240" w:lineRule="auto"/>
        <w:rPr>
          <w:rFonts w:ascii="Calibri" w:eastAsia="Calibri" w:hAnsi="Calibri" w:cs="Calibri"/>
        </w:rPr>
      </w:pPr>
    </w:p>
    <w:p w:rsidR="00FB2FF9" w:rsidRPr="00FB2FF9" w:rsidP="00FB2FF9" w14:paraId="0BC662D0" w14:textId="77777777">
      <w:pPr>
        <w:widowControl/>
        <w:autoSpaceDE w:val="0"/>
        <w:autoSpaceDN w:val="0"/>
        <w:adjustRightInd w:val="0"/>
        <w:spacing w:after="0" w:line="240" w:lineRule="auto"/>
        <w:rPr>
          <w:rFonts w:ascii="Calibri" w:eastAsia="Calibri" w:hAnsi="Calibri" w:cs="Calibri"/>
        </w:rPr>
      </w:pPr>
      <w:r w:rsidRPr="00FB2FF9">
        <w:rPr>
          <w:rFonts w:ascii="Calibri" w:eastAsia="Calibri" w:hAnsi="Calibri" w:cs="Calibri"/>
          <w:b/>
          <w:bCs/>
        </w:rPr>
        <w:t xml:space="preserve">Why are students, teachers, and principals asked to complete survey questionnaires? </w:t>
      </w:r>
    </w:p>
    <w:p w:rsidR="00FB2FF9" w:rsidRPr="00FB2FF9" w:rsidP="00FB2FF9" w14:paraId="54C98A7F" w14:textId="77777777">
      <w:pPr>
        <w:widowControl/>
        <w:spacing w:after="0" w:line="240" w:lineRule="auto"/>
        <w:rPr>
          <w:rFonts w:ascii="Calibri" w:eastAsia="Calibri" w:hAnsi="Calibri" w:cs="Calibri"/>
        </w:rPr>
      </w:pPr>
      <w:r w:rsidRPr="00FB2FF9">
        <w:rPr>
          <w:rFonts w:ascii="Calibri" w:eastAsia="Calibri" w:hAnsi="Calibri" w:cs="Calibri"/>
        </w:rPr>
        <w:t>In addition to subject-area questions, students participating in NAEP are asked to complete a survey questionnaire. Results from the questionnaire help put student achievement results in context, allow for meaningful comparisons between student groups, and offer important insights to help educators, policymakers, and researchers better understand U.S. students’ educational experiences.</w:t>
      </w:r>
    </w:p>
    <w:p w:rsidR="00FB2FF9" w:rsidRPr="00FB2FF9" w:rsidP="00FB2FF9" w14:paraId="52D3082C" w14:textId="77777777">
      <w:pPr>
        <w:widowControl/>
        <w:spacing w:after="0" w:line="240" w:lineRule="auto"/>
        <w:rPr>
          <w:rFonts w:ascii="Calibri" w:eastAsia="Calibri" w:hAnsi="Calibri" w:cs="Calibri"/>
        </w:rPr>
      </w:pPr>
    </w:p>
    <w:p w:rsidR="00FB2FF9" w:rsidRPr="00FB2FF9" w:rsidP="00FB2FF9" w14:paraId="04ED5841"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 xml:space="preserve">Teachers of students participating in NAEP are also asked to complete a survey questionnaire. The NAEP teacher survey questionnaire gathers information on teacher training and instructional practices. The questionnaire will be delivered via an online format. </w:t>
      </w:r>
    </w:p>
    <w:p w:rsidR="00FB2FF9" w:rsidRPr="00FB2FF9" w:rsidP="00FB2FF9" w14:paraId="205F680B" w14:textId="77777777">
      <w:pPr>
        <w:widowControl/>
        <w:autoSpaceDE w:val="0"/>
        <w:autoSpaceDN w:val="0"/>
        <w:adjustRightInd w:val="0"/>
        <w:spacing w:after="0" w:line="240" w:lineRule="auto"/>
        <w:rPr>
          <w:rFonts w:ascii="Calibri" w:eastAsia="Calibri" w:hAnsi="Calibri" w:cs="Calibri"/>
          <w:color w:val="000000"/>
        </w:rPr>
      </w:pPr>
    </w:p>
    <w:p w:rsidR="00FB2FF9" w:rsidRPr="00FB2FF9" w:rsidP="00FB2FF9" w14:paraId="07272AD7"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 xml:space="preserve">Principals or school administrators of students participating in NAEP are asked to complete a survey questionnaire that provides information about school policies and characteristics. This questionnaire will also be delivered via an online format. </w:t>
      </w:r>
    </w:p>
    <w:p w:rsidR="00FB2FF9" w:rsidRPr="00FB2FF9" w:rsidP="00FB2FF9" w14:paraId="04A34078" w14:textId="77777777">
      <w:pPr>
        <w:widowControl/>
        <w:autoSpaceDE w:val="0"/>
        <w:autoSpaceDN w:val="0"/>
        <w:adjustRightInd w:val="0"/>
        <w:spacing w:after="0" w:line="240" w:lineRule="auto"/>
        <w:rPr>
          <w:rFonts w:ascii="Calibri" w:eastAsia="Calibri" w:hAnsi="Calibri" w:cs="Calibri"/>
          <w:color w:val="000000"/>
        </w:rPr>
      </w:pPr>
    </w:p>
    <w:p w:rsidR="00FB2FF9" w:rsidRPr="00FB2FF9" w:rsidP="00FB2FF9" w14:paraId="05ECDE37"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 xml:space="preserve">To learn more about NAEP survey questionnaires and view student, teacher, and school questionnaires from previous years, visit </w:t>
      </w:r>
      <w:hyperlink r:id="rId107" w:history="1">
        <w:r w:rsidRPr="00FB2FF9">
          <w:rPr>
            <w:rFonts w:ascii="Calibri" w:eastAsia="Calibri" w:hAnsi="Calibri" w:cs="Calibri"/>
            <w:color w:val="0563C1"/>
            <w:u w:val="single"/>
          </w:rPr>
          <w:t>https://nces.ed.gov/nationsreportcard/survey_questionnaires.aspx</w:t>
        </w:r>
      </w:hyperlink>
      <w:r w:rsidRPr="00FB2FF9">
        <w:rPr>
          <w:rFonts w:ascii="Calibri" w:eastAsia="Calibri" w:hAnsi="Calibri" w:cs="Calibri"/>
          <w:color w:val="000000"/>
        </w:rPr>
        <w:t xml:space="preserve">. </w:t>
      </w:r>
    </w:p>
    <w:p w:rsidR="00FB2FF9" w:rsidRPr="00FB2FF9" w:rsidP="00FB2FF9" w14:paraId="6B15944F" w14:textId="77777777">
      <w:pPr>
        <w:widowControl/>
        <w:autoSpaceDE w:val="0"/>
        <w:autoSpaceDN w:val="0"/>
        <w:adjustRightInd w:val="0"/>
        <w:spacing w:after="0" w:line="240" w:lineRule="auto"/>
        <w:rPr>
          <w:rFonts w:ascii="Calibri" w:eastAsia="Calibri" w:hAnsi="Calibri" w:cs="Calibri"/>
          <w:color w:val="000000"/>
        </w:rPr>
      </w:pPr>
    </w:p>
    <w:p w:rsidR="00FB2FF9" w:rsidRPr="00FB2FF9" w:rsidP="00FB2FF9" w14:paraId="35E77A9C" w14:textId="77777777">
      <w:pPr>
        <w:keepNext/>
        <w:widowControl/>
        <w:autoSpaceDE w:val="0"/>
        <w:autoSpaceDN w:val="0"/>
        <w:adjustRightInd w:val="0"/>
        <w:spacing w:after="0" w:line="240" w:lineRule="auto"/>
        <w:rPr>
          <w:rFonts w:ascii="Calibri" w:eastAsia="Calibri" w:hAnsi="Calibri" w:cs="Calibri"/>
          <w:b/>
          <w:bCs/>
          <w:color w:val="000000"/>
        </w:rPr>
      </w:pPr>
      <w:r w:rsidRPr="00FB2FF9">
        <w:rPr>
          <w:rFonts w:ascii="Calibri" w:eastAsia="Calibri" w:hAnsi="Calibri" w:cs="Calibri"/>
          <w:b/>
          <w:bCs/>
          <w:color w:val="000000"/>
        </w:rPr>
        <w:t xml:space="preserve">How can teachers use NAEP resources and data to help students? </w:t>
      </w:r>
    </w:p>
    <w:p w:rsidR="00FB2FF9" w:rsidRPr="00FB2FF9" w:rsidP="00FB2FF9" w14:paraId="0C577955"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 xml:space="preserve">Use the NAEP Questions Tool </w:t>
      </w:r>
      <w:hyperlink r:id="rId12" w:history="1">
        <w:r w:rsidRPr="00FB2FF9">
          <w:rPr>
            <w:rFonts w:ascii="Calibri" w:eastAsia="Calibri" w:hAnsi="Calibri" w:cs="Calibri"/>
            <w:color w:val="000000"/>
          </w:rPr>
          <w:t>(</w:t>
        </w:r>
        <w:r w:rsidRPr="00FB2FF9">
          <w:rPr>
            <w:rFonts w:ascii="Calibri" w:eastAsia="Calibri" w:hAnsi="Calibri" w:cs="Calibri"/>
            <w:color w:val="0563C1"/>
            <w:u w:val="single"/>
          </w:rPr>
          <w:t>https://nces.ed. gov/</w:t>
        </w:r>
        <w:r w:rsidRPr="00FB2FF9">
          <w:rPr>
            <w:rFonts w:ascii="Calibri" w:eastAsia="Calibri" w:hAnsi="Calibri" w:cs="Calibri"/>
            <w:color w:val="0563C1"/>
            <w:u w:val="single"/>
          </w:rPr>
          <w:t>nationsreportcard</w:t>
        </w:r>
        <w:r w:rsidRPr="00FB2FF9">
          <w:rPr>
            <w:rFonts w:ascii="Calibri" w:eastAsia="Calibri" w:hAnsi="Calibri" w:cs="Calibri"/>
            <w:color w:val="0563C1"/>
            <w:u w:val="single"/>
          </w:rPr>
          <w:t>/</w:t>
        </w:r>
        <w:r w:rsidRPr="00FB2FF9">
          <w:rPr>
            <w:rFonts w:ascii="Calibri" w:eastAsia="Calibri" w:hAnsi="Calibri" w:cs="Calibri"/>
            <w:color w:val="0563C1"/>
            <w:u w:val="single"/>
          </w:rPr>
          <w:t>nqt</w:t>
        </w:r>
        <w:r w:rsidRPr="00FB2FF9">
          <w:rPr>
            <w:rFonts w:ascii="Calibri" w:eastAsia="Calibri" w:hAnsi="Calibri" w:cs="Calibri"/>
            <w:color w:val="000000"/>
          </w:rPr>
          <w:t>)</w:t>
        </w:r>
      </w:hyperlink>
      <w:r w:rsidRPr="00FB2FF9">
        <w:rPr>
          <w:rFonts w:ascii="Calibri" w:eastAsia="Calibri" w:hAnsi="Calibri" w:cs="Calibri"/>
          <w:color w:val="000000"/>
        </w:rPr>
        <w:t xml:space="preserve"> to view released NAEP items and create customized assessments for your classroom. Teachers can compare students’ performance with the performance of their peers in the state and across the nation. Teachers, students, and parents can access released items and compare results for various demographic groups. Most released items include a scoring guide, sample student responses, and performance data.</w:t>
      </w:r>
    </w:p>
    <w:p w:rsidR="00FB2FF9" w:rsidRPr="00FB2FF9" w:rsidP="00FB2FF9" w14:paraId="12D6705F"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 xml:space="preserve"> </w:t>
      </w:r>
    </w:p>
    <w:p w:rsidR="00FB2FF9" w:rsidRPr="00FB2FF9" w:rsidP="00FB2FF9" w14:paraId="47A1B2B8"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 xml:space="preserve">Use the NAEP Data Explorer </w:t>
      </w:r>
      <w:hyperlink r:id="rId108" w:history="1">
        <w:r w:rsidRPr="00FB2FF9">
          <w:rPr>
            <w:rFonts w:ascii="Calibri" w:eastAsia="Calibri" w:hAnsi="Calibri" w:cs="Calibri"/>
            <w:color w:val="000000"/>
          </w:rPr>
          <w:t>(</w:t>
        </w:r>
        <w:r w:rsidRPr="00FB2FF9">
          <w:rPr>
            <w:rFonts w:ascii="Calibri" w:eastAsia="Calibri" w:hAnsi="Calibri" w:cs="Calibri"/>
            <w:color w:val="0563C1"/>
            <w:u w:val="single"/>
          </w:rPr>
          <w:t>https://www.nationsreportcard.gov/ndecore</w:t>
        </w:r>
        <w:r w:rsidRPr="00FB2FF9">
          <w:rPr>
            <w:rFonts w:ascii="Calibri" w:eastAsia="Calibri" w:hAnsi="Calibri" w:cs="Calibri"/>
            <w:color w:val="000000"/>
          </w:rPr>
          <w:t>)</w:t>
        </w:r>
      </w:hyperlink>
      <w:r w:rsidRPr="00FB2FF9">
        <w:rPr>
          <w:rFonts w:ascii="Calibri" w:eastAsia="Calibri" w:hAnsi="Calibri" w:cs="Calibri"/>
          <w:color w:val="000000"/>
        </w:rPr>
        <w:t xml:space="preserve"> to examine the relationships between student performance and factors like instructional practices, school resources, and more. </w:t>
      </w:r>
    </w:p>
    <w:p w:rsidR="00FB2FF9" w:rsidRPr="00FB2FF9" w:rsidP="00FB2FF9" w14:paraId="21521E41" w14:textId="77777777">
      <w:pPr>
        <w:widowControl/>
        <w:autoSpaceDE w:val="0"/>
        <w:autoSpaceDN w:val="0"/>
        <w:adjustRightInd w:val="0"/>
        <w:spacing w:after="0" w:line="240" w:lineRule="auto"/>
        <w:rPr>
          <w:rFonts w:ascii="Calibri" w:eastAsia="Calibri" w:hAnsi="Calibri" w:cs="Calibri"/>
          <w:color w:val="000000"/>
        </w:rPr>
      </w:pPr>
    </w:p>
    <w:p w:rsidR="00FB2FF9" w:rsidRPr="00FB2FF9" w:rsidP="00FB2FF9" w14:paraId="665F5C2F" w14:textId="77777777">
      <w:pPr>
        <w:widowControl/>
        <w:autoSpaceDE w:val="0"/>
        <w:autoSpaceDN w:val="0"/>
        <w:adjustRightInd w:val="0"/>
        <w:spacing w:after="0" w:line="240" w:lineRule="auto"/>
        <w:rPr>
          <w:rFonts w:ascii="Calibri" w:eastAsia="Calibri" w:hAnsi="Calibri" w:cs="Calibri"/>
          <w:b/>
          <w:bCs/>
          <w:color w:val="000000"/>
        </w:rPr>
      </w:pPr>
      <w:r w:rsidRPr="00FB2FF9">
        <w:rPr>
          <w:rFonts w:ascii="Calibri" w:eastAsia="Calibri" w:hAnsi="Calibri" w:cs="Calibri"/>
          <w:b/>
          <w:bCs/>
          <w:color w:val="000000"/>
        </w:rPr>
        <w:t xml:space="preserve">How can teachers use </w:t>
      </w:r>
      <w:r w:rsidRPr="00FB2FF9">
        <w:rPr>
          <w:rFonts w:ascii="Calibri" w:eastAsia="Calibri" w:hAnsi="Calibri" w:cs="Calibri"/>
          <w:b/>
          <w:bCs/>
          <w:color w:val="000000"/>
        </w:rPr>
        <w:t>the online</w:t>
      </w:r>
      <w:r w:rsidRPr="00FB2FF9">
        <w:rPr>
          <w:rFonts w:ascii="Calibri" w:eastAsia="Calibri" w:hAnsi="Calibri" w:cs="Calibri"/>
          <w:b/>
          <w:bCs/>
          <w:color w:val="000000"/>
        </w:rPr>
        <w:t xml:space="preserve"> dashboards to explore NAEP results, and more? </w:t>
      </w:r>
    </w:p>
    <w:p w:rsidR="00FB2FF9" w:rsidRPr="00FB2FF9" w:rsidP="00FB2FF9" w14:paraId="7360563B"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Use the Achievement Gaps dashboard to explore score differences between two student groups of choice (e.g., by school location or economically disadvantaged status).  Teachers can view the results for their state or select urban districts that participate in the Trends in Urban Districts Assessment (TUDA) program. To examine the latest national results in all the NAEP subjects and data about students’ educational experiences by school type, use</w:t>
      </w:r>
      <w:r w:rsidRPr="00FB2FF9">
        <w:rPr>
          <w:rFonts w:ascii="Calibri" w:eastAsia="Calibri" w:hAnsi="Calibri" w:cs="Calibri"/>
          <w:color w:val="000000"/>
        </w:rPr>
        <w:t xml:space="preserve"> </w:t>
      </w:r>
      <w:r w:rsidRPr="00FB2FF9">
        <w:rPr>
          <w:rFonts w:ascii="Calibri" w:eastAsia="Calibri" w:hAnsi="Calibri" w:cs="Calibri"/>
          <w:color w:val="000000"/>
        </w:rPr>
        <w:t xml:space="preserve">the Public, Private, and Charter Schools Dashboard. </w:t>
      </w:r>
    </w:p>
    <w:p w:rsidR="00FB2FF9" w:rsidRPr="00FB2FF9" w:rsidP="00FB2FF9" w14:paraId="51D9097F" w14:textId="77777777">
      <w:pPr>
        <w:widowControl/>
        <w:autoSpaceDE w:val="0"/>
        <w:autoSpaceDN w:val="0"/>
        <w:adjustRightInd w:val="0"/>
        <w:spacing w:after="0" w:line="240" w:lineRule="auto"/>
        <w:rPr>
          <w:rFonts w:ascii="Calibri" w:eastAsia="Calibri" w:hAnsi="Calibri" w:cs="Calibri"/>
          <w:color w:val="000000"/>
        </w:rPr>
      </w:pPr>
    </w:p>
    <w:p w:rsidR="00FB2FF9" w:rsidRPr="00FB2FF9" w:rsidP="00FB2FF9" w14:paraId="0E4E34EA" w14:textId="77777777">
      <w:pPr>
        <w:widowControl/>
        <w:autoSpaceDE w:val="0"/>
        <w:autoSpaceDN w:val="0"/>
        <w:adjustRightInd w:val="0"/>
        <w:spacing w:after="0" w:line="240" w:lineRule="auto"/>
        <w:rPr>
          <w:rFonts w:ascii="Calibri" w:eastAsia="Calibri" w:hAnsi="Calibri" w:cs="Calibri"/>
        </w:rPr>
      </w:pPr>
      <w:r w:rsidRPr="00FB2FF9">
        <w:rPr>
          <w:rFonts w:ascii="Calibri" w:eastAsia="Calibri" w:hAnsi="Calibri" w:cs="Calibri"/>
        </w:rPr>
        <w:t xml:space="preserve">The Achievement Gaps Dashboard is available at </w:t>
      </w:r>
      <w:hyperlink r:id="rId109" w:history="1">
        <w:r w:rsidRPr="00FB2FF9">
          <w:rPr>
            <w:rFonts w:ascii="Calibri" w:eastAsia="Calibri" w:hAnsi="Calibri" w:cs="Calibri"/>
            <w:color w:val="0563C1"/>
            <w:u w:val="single"/>
          </w:rPr>
          <w:t>https://www.nationsreportcard.gov/dashboards/achievement_gaps.aspx</w:t>
        </w:r>
      </w:hyperlink>
      <w:r w:rsidRPr="00FB2FF9">
        <w:rPr>
          <w:rFonts w:ascii="Calibri" w:eastAsia="Calibri" w:hAnsi="Calibri" w:cs="Calibri"/>
        </w:rPr>
        <w:t xml:space="preserve">. </w:t>
      </w:r>
    </w:p>
    <w:p w:rsidR="00FB2FF9" w:rsidRPr="00FB2FF9" w:rsidP="00FB2FF9" w14:paraId="6950BE6F" w14:textId="77777777">
      <w:pPr>
        <w:widowControl/>
        <w:autoSpaceDE w:val="0"/>
        <w:autoSpaceDN w:val="0"/>
        <w:adjustRightInd w:val="0"/>
        <w:spacing w:after="0" w:line="240" w:lineRule="auto"/>
        <w:rPr>
          <w:rFonts w:ascii="Calibri" w:eastAsia="Calibri" w:hAnsi="Calibri" w:cs="Times New Roman"/>
          <w:sz w:val="18"/>
          <w:szCs w:val="18"/>
        </w:rPr>
      </w:pPr>
    </w:p>
    <w:p w:rsidR="00FB2FF9" w:rsidRPr="00FB2FF9" w:rsidP="00FB2FF9" w14:paraId="59A6A8D3" w14:textId="77777777">
      <w:pPr>
        <w:widowControl/>
        <w:autoSpaceDE w:val="0"/>
        <w:autoSpaceDN w:val="0"/>
        <w:adjustRightInd w:val="0"/>
        <w:spacing w:after="0" w:line="240" w:lineRule="auto"/>
        <w:ind w:right="292"/>
        <w:rPr>
          <w:rFonts w:ascii="Calibri" w:eastAsia="Calibri" w:hAnsi="Calibri" w:cs="Calibri"/>
          <w:color w:val="000000"/>
        </w:rPr>
      </w:pPr>
      <w:r w:rsidRPr="00FB2FF9">
        <w:rPr>
          <w:rFonts w:ascii="Calibri" w:eastAsia="Calibri" w:hAnsi="Calibri" w:cs="Calibri"/>
          <w:color w:val="000000"/>
        </w:rPr>
        <w:t xml:space="preserve">The Public, Private, and Charter Schools Dashboard is available at </w:t>
      </w:r>
      <w:hyperlink r:id="rId110">
        <w:r w:rsidRPr="00FB2FF9">
          <w:rPr>
            <w:rFonts w:ascii="Calibri" w:eastAsia="Calibri" w:hAnsi="Calibri" w:cs="Calibri"/>
            <w:color w:val="0563C1"/>
            <w:u w:val="single"/>
          </w:rPr>
          <w:t>https://www.nationsreportcard.gov/dashboards/schools_dashboard.aspx</w:t>
        </w:r>
      </w:hyperlink>
      <w:r w:rsidRPr="00FB2FF9">
        <w:rPr>
          <w:rFonts w:ascii="Calibri" w:eastAsia="Calibri" w:hAnsi="Calibri" w:cs="Calibri"/>
          <w:color w:val="000000"/>
        </w:rPr>
        <w:t xml:space="preserve">. </w:t>
      </w:r>
    </w:p>
    <w:p w:rsidR="00FB2FF9" w:rsidRPr="00FB2FF9" w:rsidP="00FB2FF9" w14:paraId="69A79432" w14:textId="77777777">
      <w:pPr>
        <w:widowControl/>
        <w:autoSpaceDE w:val="0"/>
        <w:autoSpaceDN w:val="0"/>
        <w:adjustRightInd w:val="0"/>
        <w:spacing w:after="0" w:line="240" w:lineRule="auto"/>
        <w:rPr>
          <w:rFonts w:ascii="Open Sans" w:eastAsia="Calibri" w:hAnsi="Open Sans" w:cs="Open Sans"/>
          <w:color w:val="000000"/>
          <w:sz w:val="24"/>
          <w:szCs w:val="24"/>
        </w:rPr>
      </w:pPr>
    </w:p>
    <w:p w:rsidR="00FB2FF9" w:rsidRPr="00FB2FF9" w:rsidP="00FB2FF9" w14:paraId="5CED316E" w14:textId="77777777">
      <w:pPr>
        <w:widowControl/>
        <w:autoSpaceDE w:val="0"/>
        <w:autoSpaceDN w:val="0"/>
        <w:adjustRightInd w:val="0"/>
        <w:spacing w:after="0" w:line="240" w:lineRule="auto"/>
        <w:rPr>
          <w:rFonts w:ascii="Calibri" w:eastAsia="Calibri" w:hAnsi="Calibri" w:cs="Calibri"/>
          <w:b/>
          <w:bCs/>
          <w:color w:val="000000"/>
        </w:rPr>
      </w:pPr>
      <w:r w:rsidRPr="00FB2FF9">
        <w:rPr>
          <w:rFonts w:ascii="Calibri" w:eastAsia="Calibri" w:hAnsi="Calibri" w:cs="Calibri"/>
          <w:b/>
          <w:bCs/>
          <w:color w:val="000000"/>
        </w:rPr>
        <w:t xml:space="preserve">How long has NAEP been around? </w:t>
      </w:r>
    </w:p>
    <w:p w:rsidR="00FB2FF9" w:rsidRPr="00FB2FF9" w:rsidP="00FB2FF9" w14:paraId="128E3F0D"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NAEP was first administered in 1969 to measure student achievement nationally. In 1990, NAEP was administered at the state level for the first time. The NAEP TUDA program, which measures student achievement in some of the nation’s large urban districts, began in 2002. The program has come to be recognized as the gold standard of large-scale assessments due to its high technical quality and rigorous design and methodology.</w:t>
      </w:r>
    </w:p>
    <w:p w:rsidR="00FB2FF9" w:rsidRPr="00FB2FF9" w:rsidP="00FB2FF9" w14:paraId="76159363" w14:textId="77777777">
      <w:pPr>
        <w:widowControl/>
        <w:autoSpaceDE w:val="0"/>
        <w:autoSpaceDN w:val="0"/>
        <w:adjustRightInd w:val="0"/>
        <w:spacing w:after="0" w:line="240" w:lineRule="auto"/>
        <w:rPr>
          <w:rFonts w:ascii="Calibri" w:eastAsia="Calibri" w:hAnsi="Calibri" w:cs="Calibri"/>
          <w:b/>
          <w:bCs/>
          <w:color w:val="000000"/>
          <w:sz w:val="28"/>
          <w:szCs w:val="28"/>
        </w:rPr>
      </w:pPr>
    </w:p>
    <w:p w:rsidR="00FB2FF9" w:rsidRPr="00FB2FF9" w:rsidP="00FB2FF9" w14:paraId="34C4299D" w14:textId="77777777">
      <w:pPr>
        <w:widowControl/>
        <w:autoSpaceDE w:val="0"/>
        <w:autoSpaceDN w:val="0"/>
        <w:adjustRightInd w:val="0"/>
        <w:spacing w:after="0" w:line="240" w:lineRule="auto"/>
        <w:rPr>
          <w:rFonts w:ascii="Calibri" w:eastAsia="Calibri" w:hAnsi="Calibri" w:cs="Calibri"/>
          <w:b/>
          <w:bCs/>
          <w:color w:val="000000"/>
          <w:sz w:val="28"/>
          <w:szCs w:val="28"/>
        </w:rPr>
      </w:pPr>
      <w:r w:rsidRPr="00FB2FF9">
        <w:rPr>
          <w:rFonts w:ascii="Calibri" w:eastAsia="Calibri" w:hAnsi="Calibri" w:cs="Calibri"/>
          <w:b/>
          <w:bCs/>
          <w:color w:val="000000"/>
          <w:sz w:val="28"/>
          <w:szCs w:val="28"/>
        </w:rPr>
        <w:t xml:space="preserve">NAEP Results </w:t>
      </w:r>
    </w:p>
    <w:p w:rsidR="00FB2FF9" w:rsidRPr="00FB2FF9" w:rsidP="00FB2FF9" w14:paraId="647D2E32"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NAEP results are released as The Nation’s Report Card. Depending on the assessment, NAEP results are available for the nation, states, and TUDA districts. Results are also available for different student groups based on factors such as race/ethnicity, sex, school location, and more. NAEP is not designed to report results for individual students, classrooms, or schools. Within a school, just some of the student population participates, and student responses are combined with those from students in other participating schools to produce the results.</w:t>
      </w:r>
    </w:p>
    <w:p w:rsidR="00FB2FF9" w:rsidRPr="00FB2FF9" w:rsidP="00FB2FF9" w14:paraId="31621CEA"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 xml:space="preserve"> </w:t>
      </w:r>
    </w:p>
    <w:p w:rsidR="00FB2FF9" w:rsidRPr="00FB2FF9" w:rsidP="00FB2FF9" w14:paraId="1BFC144D" w14:textId="77777777">
      <w:pPr>
        <w:widowControl/>
        <w:autoSpaceDE w:val="0"/>
        <w:autoSpaceDN w:val="0"/>
        <w:adjustRightInd w:val="0"/>
        <w:spacing w:after="0" w:line="240" w:lineRule="auto"/>
        <w:ind w:right="342"/>
        <w:rPr>
          <w:rFonts w:ascii="Calibri" w:eastAsia="Calibri" w:hAnsi="Calibri" w:cs="Calibri"/>
          <w:color w:val="000000"/>
        </w:rPr>
      </w:pPr>
      <w:r w:rsidRPr="00FB2FF9">
        <w:rPr>
          <w:rFonts w:ascii="Calibri" w:eastAsia="Calibri" w:hAnsi="Calibri" w:cs="Calibri"/>
          <w:color w:val="000000"/>
        </w:rPr>
        <w:t>Explore NAEP results at www.nationsreportcard.gov.</w:t>
      </w:r>
    </w:p>
    <w:p w:rsidR="00FB2FF9" w:rsidRPr="00FB2FF9" w:rsidP="00FB2FF9" w14:paraId="30A398E7" w14:textId="77777777">
      <w:pPr>
        <w:widowControl/>
        <w:autoSpaceDE w:val="0"/>
        <w:autoSpaceDN w:val="0"/>
        <w:adjustRightInd w:val="0"/>
        <w:spacing w:after="0" w:line="240" w:lineRule="auto"/>
        <w:rPr>
          <w:rFonts w:ascii="Open Sans" w:eastAsia="Calibri" w:hAnsi="Open Sans" w:cs="Open Sans"/>
          <w:color w:val="000000"/>
          <w:sz w:val="24"/>
          <w:szCs w:val="24"/>
        </w:rPr>
      </w:pPr>
    </w:p>
    <w:p w:rsidR="00FB2FF9" w:rsidRPr="00FB2FF9" w:rsidP="00FB2FF9" w14:paraId="0F2DA1F9"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 xml:space="preserve">Students in grades 4 and 8 are assessed at the national and state levels in mathematics and reading every 2 years. Under the Elementary and Secondary Education Act, districts and states that receive Title I funds are required to participate in these biennial assessments. Other subjects and grade 12 students are assessed periodically. NAEP long-term trend assessments allow the performance of today’s students to be compared with students </w:t>
      </w:r>
      <w:r w:rsidRPr="00FB2FF9">
        <w:rPr>
          <w:rFonts w:ascii="Calibri" w:eastAsia="Calibri" w:hAnsi="Calibri" w:cs="Calibri"/>
          <w:color w:val="000000"/>
        </w:rPr>
        <w:t>since</w:t>
      </w:r>
      <w:r w:rsidRPr="00FB2FF9">
        <w:rPr>
          <w:rFonts w:ascii="Calibri" w:eastAsia="Calibri" w:hAnsi="Calibri" w:cs="Calibri"/>
          <w:color w:val="000000"/>
        </w:rPr>
        <w:t xml:space="preserve"> the early 1970s and are administered periodically to 9-, 13-, and 17-year-olds.</w:t>
      </w:r>
    </w:p>
    <w:p w:rsidR="00FB2FF9" w:rsidRPr="00FB2FF9" w:rsidP="00FB2FF9" w14:paraId="64AB8EF1" w14:textId="77777777">
      <w:pPr>
        <w:widowControl/>
        <w:autoSpaceDE w:val="0"/>
        <w:autoSpaceDN w:val="0"/>
        <w:adjustRightInd w:val="0"/>
        <w:spacing w:after="0" w:line="240" w:lineRule="auto"/>
        <w:rPr>
          <w:rFonts w:ascii="Calibri" w:eastAsia="Calibri" w:hAnsi="Calibri" w:cs="Times New Roman"/>
          <w:i/>
          <w:iCs/>
          <w:color w:val="000000"/>
        </w:rPr>
      </w:pPr>
    </w:p>
    <w:p w:rsidR="00FB2FF9" w:rsidRPr="00FB2FF9" w:rsidP="00FB2FF9" w14:paraId="2497AA50" w14:textId="77777777">
      <w:pPr>
        <w:keepNext/>
        <w:widowControl/>
        <w:autoSpaceDE w:val="0"/>
        <w:autoSpaceDN w:val="0"/>
        <w:adjustRightInd w:val="0"/>
        <w:spacing w:after="0" w:line="240" w:lineRule="auto"/>
        <w:rPr>
          <w:rFonts w:ascii="Calibri" w:eastAsia="Calibri" w:hAnsi="Calibri" w:cs="Times New Roman"/>
          <w:b/>
          <w:bCs/>
          <w:color w:val="000000"/>
        </w:rPr>
      </w:pPr>
      <w:r w:rsidRPr="00FB2FF9">
        <w:rPr>
          <w:rFonts w:ascii="Calibri" w:eastAsia="Calibri" w:hAnsi="Calibri" w:cs="Times New Roman"/>
          <w:b/>
          <w:bCs/>
          <w:color w:val="000000"/>
        </w:rPr>
        <w:t>2024 NAEP Science Assessment at Grade 8</w:t>
      </w:r>
    </w:p>
    <w:p w:rsidR="00FB2FF9" w:rsidRPr="00FB2FF9" w:rsidP="00FB2FF9" w14:paraId="696D9514" w14:textId="77777777">
      <w:pPr>
        <w:widowControl/>
        <w:spacing w:after="0" w:line="240" w:lineRule="auto"/>
        <w:textAlignment w:val="baseline"/>
        <w:rPr>
          <w:rFonts w:ascii="Calibri" w:eastAsia="Calibri" w:hAnsi="Calibri" w:cs="Calibri"/>
          <w:color w:val="1B1B1B"/>
        </w:rPr>
      </w:pPr>
      <w:r w:rsidRPr="00FB2FF9">
        <w:rPr>
          <w:rFonts w:ascii="Calibri" w:eastAsia="Calibri" w:hAnsi="Calibri" w:cs="Calibri"/>
          <w:color w:val="1B1B1B"/>
        </w:rPr>
        <w:t xml:space="preserve">In 2024, the average science score for </w:t>
      </w:r>
      <w:r w:rsidRPr="00FB2FF9">
        <w:rPr>
          <w:rFonts w:ascii="Calibri" w:eastAsia="Calibri" w:hAnsi="Calibri" w:cs="Calibri"/>
          <w:color w:val="1B1B1B"/>
        </w:rPr>
        <w:t>eighth-graders</w:t>
      </w:r>
      <w:r w:rsidRPr="00FB2FF9">
        <w:rPr>
          <w:rFonts w:ascii="Calibri" w:eastAsia="Calibri" w:hAnsi="Calibri" w:cs="Calibri"/>
          <w:color w:val="1B1B1B"/>
        </w:rPr>
        <w:t xml:space="preserve"> decreased by 4 points compared to 2019. Scores for lower-performing students at the 10th and 25th percentiles were lower than in 2009, the start of a new trendline marking the first administration of the assessment with the 2009 science framework.</w:t>
      </w:r>
    </w:p>
    <w:p w:rsidR="00FB2FF9" w:rsidRPr="00FB2FF9" w:rsidP="00FB2FF9" w14:paraId="2BFD0E30" w14:textId="77777777">
      <w:pPr>
        <w:widowControl/>
        <w:spacing w:after="0" w:line="240" w:lineRule="auto"/>
        <w:textAlignment w:val="baseline"/>
        <w:rPr>
          <w:rFonts w:ascii="Calibri" w:eastAsia="Calibri" w:hAnsi="Calibri" w:cs="Calibri"/>
          <w:color w:val="1B1B1B"/>
        </w:rPr>
      </w:pPr>
    </w:p>
    <w:p w:rsidR="00FB2FF9" w:rsidRPr="00FB2FF9" w:rsidP="00FB2FF9" w14:paraId="26160CD3" w14:textId="77777777">
      <w:pPr>
        <w:widowControl/>
        <w:spacing w:after="0" w:line="240" w:lineRule="auto"/>
        <w:textAlignment w:val="baseline"/>
        <w:rPr>
          <w:rFonts w:ascii="Calibri" w:eastAsia="Calibri" w:hAnsi="Calibri" w:cs="Calibri"/>
          <w:color w:val="1B1B1B"/>
        </w:rPr>
      </w:pPr>
      <w:r w:rsidRPr="00FB2FF9">
        <w:rPr>
          <w:rFonts w:ascii="Calibri" w:eastAsia="Calibri" w:hAnsi="Calibri" w:cs="Calibri"/>
          <w:noProof/>
          <w:color w:val="1B1B1B"/>
        </w:rPr>
        <w:drawing>
          <wp:inline distT="0" distB="0" distL="0" distR="0">
            <wp:extent cx="5943600" cy="3575685"/>
            <wp:effectExtent l="0" t="0" r="0" b="5715"/>
            <wp:docPr id="27312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29121" name=""/>
                    <pic:cNvPicPr/>
                  </pic:nvPicPr>
                  <pic:blipFill>
                    <a:blip xmlns:r="http://schemas.openxmlformats.org/officeDocument/2006/relationships" r:embed="rId111"/>
                    <a:stretch>
                      <a:fillRect/>
                    </a:stretch>
                  </pic:blipFill>
                  <pic:spPr>
                    <a:xfrm>
                      <a:off x="0" y="0"/>
                      <a:ext cx="5943600" cy="3575685"/>
                    </a:xfrm>
                    <a:prstGeom prst="rect">
                      <a:avLst/>
                    </a:prstGeom>
                  </pic:spPr>
                </pic:pic>
              </a:graphicData>
            </a:graphic>
          </wp:inline>
        </w:drawing>
      </w:r>
    </w:p>
    <w:p w:rsidR="00FB2FF9" w:rsidRPr="00FB2FF9" w:rsidP="00FB2FF9" w14:paraId="36F6B5C6" w14:textId="77777777">
      <w:pPr>
        <w:widowControl/>
        <w:spacing w:after="0" w:line="240" w:lineRule="auto"/>
        <w:textAlignment w:val="baseline"/>
        <w:rPr>
          <w:rFonts w:ascii="Calibri" w:eastAsia="Calibri" w:hAnsi="Calibri" w:cs="Calibri"/>
          <w:color w:val="1B1B1B"/>
        </w:rPr>
      </w:pPr>
    </w:p>
    <w:p w:rsidR="00FB2FF9" w:rsidRPr="00FB2FF9" w:rsidP="00FB2FF9" w14:paraId="31A82C78" w14:textId="77777777">
      <w:pPr>
        <w:keepNext/>
        <w:widowControl/>
        <w:autoSpaceDE w:val="0"/>
        <w:autoSpaceDN w:val="0"/>
        <w:adjustRightInd w:val="0"/>
        <w:spacing w:after="0" w:line="240" w:lineRule="auto"/>
        <w:rPr>
          <w:rFonts w:ascii="Calibri" w:eastAsia="Calibri" w:hAnsi="Calibri" w:cs="Calibri"/>
          <w:b/>
          <w:bCs/>
          <w:color w:val="1B1B1B"/>
        </w:rPr>
      </w:pPr>
    </w:p>
    <w:p w:rsidR="00FB2FF9" w:rsidRPr="00FB2FF9" w:rsidP="00FB2FF9" w14:paraId="1BBED2A2" w14:textId="77777777">
      <w:pPr>
        <w:keepNext/>
        <w:widowControl/>
        <w:autoSpaceDE w:val="0"/>
        <w:autoSpaceDN w:val="0"/>
        <w:adjustRightInd w:val="0"/>
        <w:spacing w:after="0" w:line="240" w:lineRule="auto"/>
        <w:rPr>
          <w:rFonts w:ascii="Calibri" w:eastAsia="Calibri" w:hAnsi="Calibri" w:cs="Calibri"/>
          <w:sz w:val="28"/>
          <w:szCs w:val="28"/>
        </w:rPr>
      </w:pPr>
      <w:r w:rsidRPr="00FB2FF9">
        <w:rPr>
          <w:rFonts w:ascii="Calibri" w:eastAsia="Calibri" w:hAnsi="Calibri" w:cs="Calibri"/>
          <w:b/>
          <w:bCs/>
          <w:sz w:val="28"/>
          <w:szCs w:val="28"/>
        </w:rPr>
        <w:t>More About NAEP</w:t>
      </w:r>
    </w:p>
    <w:p w:rsidR="00FB2FF9" w:rsidRPr="00FB2FF9" w:rsidP="00FB2FF9" w14:paraId="02A35EEE"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 xml:space="preserve">To learn about upcoming NAEP assessments, download NAEP reports, and access sample questions, visit </w:t>
      </w:r>
      <w:hyperlink r:id="rId13" w:history="1">
        <w:r w:rsidRPr="00FB2FF9">
          <w:rPr>
            <w:rFonts w:ascii="Calibri" w:eastAsia="Calibri" w:hAnsi="Calibri" w:cs="Calibri"/>
            <w:color w:val="0563C1"/>
            <w:u w:val="single"/>
          </w:rPr>
          <w:t>https://nces.ed.gov/nationsreportcard</w:t>
        </w:r>
      </w:hyperlink>
      <w:r w:rsidRPr="00FB2FF9">
        <w:rPr>
          <w:rFonts w:ascii="Calibri" w:eastAsia="Calibri" w:hAnsi="Calibri" w:cs="Calibri"/>
          <w:color w:val="000000"/>
        </w:rPr>
        <w:t xml:space="preserve">. Explore the latest NAEP results at </w:t>
      </w:r>
      <w:hyperlink r:id="rId11" w:history="1">
        <w:r w:rsidRPr="00FB2FF9">
          <w:rPr>
            <w:rFonts w:ascii="Calibri" w:eastAsia="Calibri" w:hAnsi="Calibri" w:cs="Calibri"/>
            <w:color w:val="0563C1"/>
            <w:u w:val="single"/>
          </w:rPr>
          <w:t>https://nationsreportcard.gov</w:t>
        </w:r>
      </w:hyperlink>
      <w:r w:rsidRPr="00FB2FF9">
        <w:rPr>
          <w:rFonts w:ascii="Calibri" w:eastAsia="Calibri" w:hAnsi="Calibri" w:cs="Calibri"/>
          <w:color w:val="000000"/>
        </w:rPr>
        <w:t>.</w:t>
      </w:r>
    </w:p>
    <w:p w:rsidR="00FB2FF9" w:rsidRPr="00FB2FF9" w:rsidP="00FB2FF9" w14:paraId="507D8E47" w14:textId="77777777">
      <w:pPr>
        <w:widowControl/>
        <w:autoSpaceDE w:val="0"/>
        <w:autoSpaceDN w:val="0"/>
        <w:adjustRightInd w:val="0"/>
        <w:spacing w:after="0" w:line="240" w:lineRule="auto"/>
        <w:rPr>
          <w:rFonts w:ascii="Calibri" w:eastAsia="Calibri" w:hAnsi="Calibri" w:cs="Calibri"/>
          <w:color w:val="000000"/>
        </w:rPr>
      </w:pPr>
    </w:p>
    <w:p w:rsidR="00FB2FF9" w:rsidRPr="00FB2FF9" w:rsidP="00FB2FF9" w14:paraId="7BC80E03"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 xml:space="preserve">To hear teachers share their thoughts about why NAEP results are important, watch the video </w:t>
      </w:r>
      <w:r w:rsidRPr="00FB2FF9">
        <w:rPr>
          <w:rFonts w:ascii="Calibri" w:eastAsia="Calibri" w:hAnsi="Calibri" w:cs="Calibri"/>
          <w:i/>
          <w:iCs/>
          <w:color w:val="000000"/>
        </w:rPr>
        <w:t xml:space="preserve">Introducing NAEP to Teachers </w:t>
      </w:r>
      <w:r w:rsidRPr="00FB2FF9">
        <w:rPr>
          <w:rFonts w:ascii="Calibri" w:eastAsia="Calibri" w:hAnsi="Calibri" w:cs="Calibri"/>
          <w:color w:val="000000"/>
        </w:rPr>
        <w:t xml:space="preserve">at </w:t>
      </w:r>
      <w:hyperlink r:id="rId112" w:history="1">
        <w:r w:rsidRPr="00FB2FF9">
          <w:rPr>
            <w:rFonts w:ascii="Calibri" w:eastAsia="Calibri" w:hAnsi="Calibri" w:cs="Calibri"/>
            <w:color w:val="0563C1"/>
            <w:u w:val="single"/>
          </w:rPr>
          <w:t>https://nces.ed.gov/nationsreportcard/participating/schools.aspx</w:t>
        </w:r>
      </w:hyperlink>
      <w:r w:rsidRPr="00FB2FF9">
        <w:rPr>
          <w:rFonts w:ascii="Calibri" w:eastAsia="Calibri" w:hAnsi="Calibri" w:cs="Calibri"/>
          <w:color w:val="000000"/>
        </w:rPr>
        <w:t>.</w:t>
      </w:r>
    </w:p>
    <w:p w:rsidR="00FB2FF9" w:rsidRPr="00FB2FF9" w:rsidP="00FB2FF9" w14:paraId="44CE803A" w14:textId="77777777">
      <w:pPr>
        <w:widowControl/>
        <w:autoSpaceDE w:val="0"/>
        <w:autoSpaceDN w:val="0"/>
        <w:adjustRightInd w:val="0"/>
        <w:spacing w:after="0" w:line="240" w:lineRule="auto"/>
        <w:rPr>
          <w:rFonts w:ascii="Calibri" w:eastAsia="Calibri" w:hAnsi="Calibri" w:cs="Calibri"/>
          <w:color w:val="000000"/>
        </w:rPr>
      </w:pPr>
    </w:p>
    <w:p w:rsidR="00FB2FF9" w:rsidRPr="00FB2FF9" w:rsidP="00FB2FF9" w14:paraId="411A03B7" w14:textId="77777777">
      <w:pPr>
        <w:widowControl/>
        <w:autoSpaceDE w:val="0"/>
        <w:autoSpaceDN w:val="0"/>
        <w:adjustRightInd w:val="0"/>
        <w:spacing w:after="0" w:line="240" w:lineRule="auto"/>
        <w:rPr>
          <w:rFonts w:ascii="Calibri" w:eastAsia="Calibri" w:hAnsi="Calibri" w:cs="Calibri"/>
          <w:color w:val="000000"/>
        </w:rPr>
      </w:pPr>
      <w:r w:rsidRPr="00FB2FF9">
        <w:rPr>
          <w:rFonts w:ascii="Calibri" w:eastAsia="Calibri" w:hAnsi="Calibri" w:cs="Calibri"/>
          <w:color w:val="000000"/>
        </w:rPr>
        <w:t xml:space="preserve">To find your NAEP State Coordinator’s contact information, visit </w:t>
      </w:r>
      <w:hyperlink r:id="rId113" w:history="1">
        <w:r w:rsidRPr="00FB2FF9">
          <w:rPr>
            <w:rFonts w:ascii="Calibri" w:eastAsia="Calibri" w:hAnsi="Calibri" w:cs="Calibri"/>
            <w:color w:val="0563C1"/>
            <w:u w:val="single"/>
          </w:rPr>
          <w:t>https://nces.ed.gov/nationsreportcard/states</w:t>
        </w:r>
      </w:hyperlink>
      <w:r w:rsidRPr="00FB2FF9">
        <w:rPr>
          <w:rFonts w:ascii="Calibri" w:eastAsia="Calibri" w:hAnsi="Calibri" w:cs="Calibri"/>
          <w:color w:val="000000"/>
        </w:rPr>
        <w:t xml:space="preserve"> and select your state or jurisdiction from the drop-down menu.</w:t>
      </w:r>
    </w:p>
    <w:p w:rsidR="00FB2FF9" w:rsidRPr="00FB2FF9" w:rsidP="00FB2FF9" w14:paraId="1E0D6ABC" w14:textId="77777777">
      <w:pPr>
        <w:widowControl/>
        <w:autoSpaceDE w:val="0"/>
        <w:autoSpaceDN w:val="0"/>
        <w:adjustRightInd w:val="0"/>
        <w:spacing w:after="0" w:line="240" w:lineRule="auto"/>
        <w:rPr>
          <w:rFonts w:ascii="Calibri" w:eastAsia="Calibri" w:hAnsi="Calibri" w:cs="Calibri"/>
          <w:color w:val="000000"/>
        </w:rPr>
      </w:pPr>
    </w:p>
    <w:p w:rsidR="00FB2FF9" w:rsidRPr="00FB2FF9" w:rsidP="00FB2FF9" w14:paraId="03C46D51" w14:textId="77777777">
      <w:pPr>
        <w:widowControl/>
        <w:autoSpaceDE w:val="0"/>
        <w:autoSpaceDN w:val="0"/>
        <w:adjustRightInd w:val="0"/>
        <w:spacing w:after="0" w:line="240" w:lineRule="auto"/>
        <w:rPr>
          <w:rFonts w:ascii="Calibri" w:eastAsia="Calibri" w:hAnsi="Calibri" w:cs="Calibri"/>
        </w:rPr>
      </w:pPr>
      <w:r w:rsidRPr="00FB2FF9">
        <w:rPr>
          <w:rFonts w:ascii="Calibri" w:eastAsia="Calibri" w:hAnsi="Calibri" w:cs="Calibri"/>
        </w:rPr>
        <w:t xml:space="preserve">“The NAEP team that arrived at our school made the assessment process painless. Everyone on the team previously worked as an educator and interacted well with </w:t>
      </w:r>
      <w:r w:rsidRPr="00FB2FF9">
        <w:rPr>
          <w:rFonts w:ascii="Calibri" w:eastAsia="Calibri" w:hAnsi="Calibri" w:cs="Calibri"/>
        </w:rPr>
        <w:t>all of</w:t>
      </w:r>
      <w:r w:rsidRPr="00FB2FF9">
        <w:rPr>
          <w:rFonts w:ascii="Calibri" w:eastAsia="Calibri" w:hAnsi="Calibri" w:cs="Calibri"/>
        </w:rPr>
        <w:t xml:space="preserve"> our students.”</w:t>
      </w:r>
    </w:p>
    <w:p w:rsidR="00FB2FF9" w:rsidRPr="00FB2FF9" w:rsidP="00FB2FF9" w14:paraId="21A266B0" w14:textId="77777777">
      <w:pPr>
        <w:widowControl/>
        <w:spacing w:after="0" w:line="240" w:lineRule="auto"/>
        <w:rPr>
          <w:rFonts w:ascii="Calibri" w:eastAsia="Calibri" w:hAnsi="Calibri" w:cs="Calibri"/>
        </w:rPr>
      </w:pPr>
      <w:r w:rsidRPr="00FB2FF9">
        <w:rPr>
          <w:rFonts w:ascii="Calibri" w:eastAsia="Calibri" w:hAnsi="Calibri" w:cs="Calibri"/>
        </w:rPr>
        <w:t>—Kimberly Wilborn, Guidance Counselor, Sandburg Middle School, Fairfax County Public Schools, Alexandria, Virginia</w:t>
      </w:r>
    </w:p>
    <w:p w:rsidR="00FB2FF9" w:rsidRPr="00FB2FF9" w:rsidP="00FB2FF9" w14:paraId="6E4A327F" w14:textId="77777777">
      <w:pPr>
        <w:widowControl/>
        <w:spacing w:after="0" w:line="240" w:lineRule="auto"/>
        <w:rPr>
          <w:rFonts w:ascii="Calibri" w:eastAsia="Calibri" w:hAnsi="Calibri" w:cs="Calibri"/>
        </w:rPr>
      </w:pPr>
    </w:p>
    <w:p w:rsidR="00FB2FF9" w:rsidRPr="00FB2FF9" w:rsidP="00FB2FF9" w14:paraId="2F8013B2" w14:textId="77777777">
      <w:pPr>
        <w:widowControl/>
        <w:autoSpaceDE w:val="0"/>
        <w:autoSpaceDN w:val="0"/>
        <w:adjustRightInd w:val="0"/>
        <w:spacing w:after="0" w:line="240" w:lineRule="auto"/>
        <w:rPr>
          <w:rFonts w:ascii="Calibri" w:eastAsia="Calibri" w:hAnsi="Calibri" w:cs="Calibri"/>
          <w:sz w:val="18"/>
          <w:szCs w:val="18"/>
        </w:rPr>
      </w:pPr>
      <w:r w:rsidRPr="00FB2FF9">
        <w:rPr>
          <w:rFonts w:ascii="Calibri" w:eastAsia="Calibri" w:hAnsi="Calibri" w:cs="Calibri"/>
          <w:sz w:val="18"/>
          <w:szCs w:val="18"/>
        </w:rPr>
        <w:t xml:space="preserve">The National Center for Education Statistics (NCES) conducts the National Assessment of Educational Progress to evaluate federally supported education programs. </w:t>
      </w:r>
      <w:r w:rsidRPr="00FB2FF9">
        <w:rPr>
          <w:rFonts w:ascii="Calibri" w:eastAsia="Calibri" w:hAnsi="Calibri" w:cs="Calibri"/>
          <w:sz w:val="18"/>
          <w:szCs w:val="18"/>
        </w:rPr>
        <w:t>All of</w:t>
      </w:r>
      <w:r w:rsidRPr="00FB2FF9">
        <w:rPr>
          <w:rFonts w:ascii="Calibri" w:eastAsia="Calibri" w:hAnsi="Calibri" w:cs="Calibri"/>
          <w:sz w:val="18"/>
          <w:szCs w:val="18"/>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FB2FF9">
        <w:rPr>
          <w:rFonts w:ascii="Calibri" w:eastAsia="Calibri" w:hAnsi="Calibri" w:cs="Calibri"/>
          <w:sz w:val="18"/>
          <w:szCs w:val="18"/>
        </w:rPr>
        <w:t>both if</w:t>
      </w:r>
      <w:r w:rsidRPr="00FB2FF9">
        <w:rPr>
          <w:rFonts w:ascii="Calibri" w:eastAsia="Calibri" w:hAnsi="Calibri" w:cs="Calibri"/>
          <w:sz w:val="18"/>
          <w:szCs w:val="18"/>
        </w:rPr>
        <w:t xml:space="preserve"> he </w:t>
      </w:r>
      <w:r w:rsidRPr="00FB2FF9">
        <w:rPr>
          <w:rFonts w:ascii="Calibri" w:eastAsia="Calibri" w:hAnsi="Calibri" w:cs="Calibri"/>
          <w:sz w:val="18"/>
          <w:szCs w:val="18"/>
        </w:rPr>
        <w:t>or</w:t>
      </w:r>
      <w:r w:rsidRPr="00FB2FF9">
        <w:rPr>
          <w:rFonts w:ascii="Calibri" w:eastAsia="Calibri" w:hAnsi="Calibri" w:cs="Calibri"/>
          <w:sz w:val="18"/>
          <w:szCs w:val="18"/>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 </w:t>
      </w:r>
    </w:p>
    <w:p w:rsidR="00FB2FF9" w:rsidRPr="00FB2FF9" w:rsidP="00FB2FF9" w14:paraId="5F805A52" w14:textId="77777777">
      <w:pPr>
        <w:widowControl/>
        <w:spacing w:after="0" w:line="240" w:lineRule="auto"/>
        <w:rPr>
          <w:rFonts w:ascii="Calibri" w:eastAsia="Calibri" w:hAnsi="Calibri" w:cs="Times New Roman"/>
          <w:sz w:val="18"/>
          <w:szCs w:val="18"/>
        </w:rPr>
      </w:pPr>
      <w:r w:rsidRPr="00FB2FF9">
        <w:rPr>
          <w:rFonts w:ascii="Calibri" w:eastAsia="Calibri" w:hAnsi="Calibri" w:cs="Times New Roman"/>
          <w:sz w:val="18"/>
          <w:szCs w:val="18"/>
        </w:rPr>
        <w:t>   </w:t>
      </w:r>
    </w:p>
    <w:p w:rsidR="00FB2FF9" w:rsidRPr="00FB2FF9" w:rsidP="00FB2FF9" w14:paraId="5A15E0A4" w14:textId="77777777">
      <w:pPr>
        <w:widowControl/>
        <w:spacing w:after="0" w:line="240" w:lineRule="auto"/>
        <w:rPr>
          <w:rFonts w:ascii="Calibri" w:eastAsia="Calibri" w:hAnsi="Calibri" w:cs="Times New Roman"/>
          <w:sz w:val="18"/>
          <w:szCs w:val="18"/>
        </w:rPr>
      </w:pPr>
      <w:r w:rsidRPr="00FB2FF9">
        <w:rPr>
          <w:rFonts w:ascii="Calibri" w:eastAsia="Calibri" w:hAnsi="Calibri" w:cs="Times New Roman"/>
          <w:sz w:val="18"/>
          <w:szCs w:val="18"/>
        </w:rPr>
        <w:t>This publication was prepared for the National Assessment of Educational Progress by Manhattan Strategy Group under contract 91990018C0001 to the National Center for Education Statistics, U.S. Department of Education. </w:t>
      </w:r>
    </w:p>
    <w:p w:rsidR="00FB2FF9" w:rsidRPr="00FB2FF9" w:rsidP="00FB2FF9" w14:paraId="1457E027" w14:textId="77777777">
      <w:pPr>
        <w:widowControl/>
        <w:spacing w:after="0" w:line="240" w:lineRule="auto"/>
        <w:rPr>
          <w:rFonts w:ascii="Calibri" w:eastAsia="Calibri" w:hAnsi="Calibri" w:cs="Times New Roman"/>
          <w:sz w:val="18"/>
          <w:szCs w:val="18"/>
        </w:rPr>
      </w:pPr>
    </w:p>
    <w:p w:rsidR="00572240" w:rsidP="00572240" w14:paraId="21B68FDA" w14:textId="77777777">
      <w:pPr>
        <w:rPr>
          <w:rStyle w:val="Strong"/>
          <w:rFonts w:cs="Times New Roman"/>
          <w:color w:val="31849B" w:themeColor="accent5" w:themeShade="BF"/>
        </w:rPr>
      </w:pPr>
    </w:p>
    <w:p w:rsidR="00FB2FF9" w14:paraId="289BA247" w14:textId="77777777">
      <w:pPr>
        <w:rPr>
          <w:rStyle w:val="Strong"/>
          <w:rFonts w:ascii="Times New Roman" w:hAnsi="Times New Roman" w:eastAsiaTheme="majorEastAsia" w:cs="Times New Roman"/>
          <w:color w:val="000000" w:themeColor="text1"/>
          <w:sz w:val="28"/>
          <w:szCs w:val="24"/>
        </w:rPr>
      </w:pPr>
      <w:r>
        <w:rPr>
          <w:rStyle w:val="Strong"/>
          <w:rFonts w:cs="Times New Roman"/>
        </w:rPr>
        <w:br w:type="page"/>
      </w:r>
    </w:p>
    <w:p w:rsidR="00A90F36" w:rsidP="00A90F36" w14:paraId="6764B34B" w14:textId="12336858">
      <w:pPr>
        <w:pStyle w:val="Heading3"/>
        <w:rPr>
          <w:rStyle w:val="Strong"/>
          <w:rFonts w:cs="Times New Roman"/>
          <w:b w:val="0"/>
          <w:bCs w:val="0"/>
        </w:rPr>
      </w:pPr>
      <w:bookmarkStart w:id="871" w:name="_Toc233816101"/>
      <w:r w:rsidRPr="00416E71">
        <w:rPr>
          <w:rStyle w:val="Strong"/>
          <w:rFonts w:cs="Times New Roman"/>
        </w:rPr>
        <w:t>Appendix D-</w:t>
      </w:r>
      <w:r w:rsidR="00527690">
        <w:rPr>
          <w:rStyle w:val="Strong"/>
          <w:rFonts w:cs="Times New Roman"/>
        </w:rPr>
        <w:t>3</w:t>
      </w:r>
      <w:r w:rsidR="004773A2">
        <w:rPr>
          <w:rStyle w:val="Strong"/>
          <w:rFonts w:cs="Times New Roman"/>
        </w:rPr>
        <w:t>4</w:t>
      </w:r>
      <w:r w:rsidRPr="00416E71">
        <w:rPr>
          <w:rStyle w:val="Strong"/>
          <w:rFonts w:cs="Times New Roman"/>
        </w:rPr>
        <w:t xml:space="preserve">: </w:t>
      </w:r>
      <w:r w:rsidRPr="00EF67EE">
        <w:rPr>
          <w:rStyle w:val="Strong"/>
          <w:rFonts w:cs="Times New Roman"/>
          <w:b w:val="0"/>
          <w:bCs w:val="0"/>
        </w:rPr>
        <w:t>NAEP</w:t>
      </w:r>
      <w:r w:rsidRPr="00D63BF3">
        <w:rPr>
          <w:rStyle w:val="Strong"/>
          <w:rFonts w:cs="Times New Roman"/>
          <w:b w:val="0"/>
          <w:bCs w:val="0"/>
        </w:rPr>
        <w:t xml:space="preserve"> 202</w:t>
      </w:r>
      <w:r>
        <w:rPr>
          <w:rStyle w:val="Strong"/>
          <w:rFonts w:cs="Times New Roman"/>
          <w:b w:val="0"/>
          <w:bCs w:val="0"/>
        </w:rPr>
        <w:t>7 An Overview of NAEP Brochure (NEW)</w:t>
      </w:r>
      <w:bookmarkEnd w:id="871"/>
    </w:p>
    <w:p w:rsidR="00A90F36" w:rsidRPr="00904883" w:rsidP="00A90F36" w14:paraId="1D3F1FE3" w14:textId="77777777">
      <w:pPr>
        <w:spacing w:after="0"/>
      </w:pPr>
    </w:p>
    <w:p w:rsidR="00A90F36" w:rsidRPr="00904883" w:rsidP="00A90F36" w14:paraId="19B70090" w14:textId="77777777">
      <w:pPr>
        <w:widowControl/>
        <w:spacing w:after="0" w:line="259" w:lineRule="auto"/>
        <w:rPr>
          <w:rFonts w:ascii="Calibri" w:eastAsia="Aptos" w:hAnsi="Calibri" w:cs="Arial"/>
          <w:b/>
          <w:bCs/>
          <w:kern w:val="2"/>
          <w14:ligatures w14:val="standardContextual"/>
        </w:rPr>
      </w:pPr>
      <w:r w:rsidRPr="00904883">
        <w:rPr>
          <w:rFonts w:ascii="Calibri" w:eastAsia="Aptos" w:hAnsi="Calibri" w:cs="Arial"/>
          <w:b/>
          <w:bCs/>
          <w:kern w:val="2"/>
          <w14:ligatures w14:val="standardContextual"/>
        </w:rPr>
        <w:t>An Overview of NAEP</w:t>
      </w:r>
    </w:p>
    <w:p w:rsidR="00A90F36" w:rsidRPr="00904883" w:rsidP="00A90F36" w14:paraId="1C9D5787" w14:textId="77777777">
      <w:pPr>
        <w:widowControl/>
        <w:spacing w:after="0" w:line="259" w:lineRule="auto"/>
        <w:rPr>
          <w:rFonts w:ascii="Calibri" w:eastAsia="Aptos" w:hAnsi="Calibri" w:cs="Arial"/>
          <w:kern w:val="2"/>
          <w14:ligatures w14:val="standardContextual"/>
        </w:rPr>
      </w:pPr>
    </w:p>
    <w:p w:rsidR="00A90F36" w:rsidRPr="00904883" w:rsidP="00A90F36" w14:paraId="5B3386E5" w14:textId="77777777">
      <w:pPr>
        <w:widowControl/>
        <w:spacing w:after="0" w:line="259" w:lineRule="auto"/>
        <w:rPr>
          <w:rFonts w:ascii="Calibri" w:eastAsia="Aptos" w:hAnsi="Calibri" w:cs="Arial"/>
          <w:b/>
          <w:bCs/>
          <w:kern w:val="2"/>
          <w14:ligatures w14:val="standardContextual"/>
        </w:rPr>
      </w:pPr>
      <w:r w:rsidRPr="00904883">
        <w:rPr>
          <w:rFonts w:ascii="Calibri" w:eastAsia="Aptos" w:hAnsi="Calibri" w:cs="Arial"/>
          <w:b/>
          <w:bCs/>
          <w:kern w:val="2"/>
          <w14:ligatures w14:val="standardContextual"/>
        </w:rPr>
        <w:t>What is NAEP?</w:t>
      </w:r>
    </w:p>
    <w:p w:rsidR="00A90F36" w:rsidRPr="00904883" w:rsidP="00A90F36" w14:paraId="62CAE983"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The National Assessment of Educational Progress (NAEP) provides essential information about academic achievement and learning experiences of students in public and private schools across the United States. Also known as The Nation’s Report Card, NAEP has shed light on student achievement to inform education policy and practice since 1969. </w:t>
      </w:r>
    </w:p>
    <w:p w:rsidR="00A90F36" w:rsidRPr="00904883" w:rsidP="00A90F36" w14:paraId="1D6D3D21" w14:textId="77777777">
      <w:pPr>
        <w:widowControl/>
        <w:spacing w:after="0" w:line="259" w:lineRule="auto"/>
        <w:rPr>
          <w:rFonts w:ascii="Calibri" w:eastAsia="Aptos" w:hAnsi="Calibri" w:cs="Arial"/>
          <w:kern w:val="2"/>
          <w14:ligatures w14:val="standardContextual"/>
        </w:rPr>
      </w:pPr>
    </w:p>
    <w:p w:rsidR="00A90F36" w:rsidRPr="00904883" w:rsidP="00A90F36" w14:paraId="02CEDC1B" w14:textId="77777777">
      <w:pPr>
        <w:widowControl/>
        <w:spacing w:after="0" w:line="259" w:lineRule="auto"/>
        <w:rPr>
          <w:rFonts w:ascii="Calibri" w:eastAsia="Aptos" w:hAnsi="Calibri" w:cs="Arial"/>
          <w:b/>
          <w:bCs/>
          <w:kern w:val="2"/>
          <w14:ligatures w14:val="standardContextual"/>
        </w:rPr>
      </w:pPr>
      <w:r w:rsidRPr="00904883">
        <w:rPr>
          <w:rFonts w:ascii="Calibri" w:eastAsia="Aptos" w:hAnsi="Calibri" w:cs="Arial"/>
          <w:b/>
          <w:bCs/>
          <w:kern w:val="2"/>
          <w14:ligatures w14:val="standardContextual"/>
        </w:rPr>
        <w:t>Who conducts NAEP?</w:t>
      </w:r>
    </w:p>
    <w:p w:rsidR="00A90F36" w:rsidRPr="00904883" w:rsidP="00A90F36" w14:paraId="54DEA55D"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NAEP is required by Congress and carried out by the National Center for Education Statistics (NCES), which is part of the U.S. Department of Education’s Institute of Education Sciences. The Commissioner of Education Statistics leads the organization and executes the measurement and reporting of NAEP.</w:t>
      </w:r>
    </w:p>
    <w:p w:rsidR="00A90F36" w:rsidRPr="00904883" w:rsidP="00A90F36" w14:paraId="7C7ACB68" w14:textId="77777777">
      <w:pPr>
        <w:widowControl/>
        <w:spacing w:after="0" w:line="259" w:lineRule="auto"/>
        <w:rPr>
          <w:rFonts w:ascii="Calibri" w:eastAsia="Aptos" w:hAnsi="Calibri" w:cs="Arial"/>
          <w:kern w:val="2"/>
          <w14:ligatures w14:val="standardContextual"/>
        </w:rPr>
      </w:pPr>
    </w:p>
    <w:p w:rsidR="00A90F36" w:rsidRPr="00904883" w:rsidP="00A90F36" w14:paraId="0DDA57D6"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 xml:space="preserve">An independent, bipartisan board—called the National Assessment Governing Board (Governing Board)—sets policy for NAEP. The board includes governors, state legislators, state school superintendents, teachers, researchers, and members of the </w:t>
      </w:r>
      <w:r w:rsidRPr="00904883">
        <w:rPr>
          <w:rFonts w:ascii="Calibri" w:eastAsia="Aptos" w:hAnsi="Calibri" w:cs="Arial"/>
          <w:kern w:val="2"/>
          <w14:ligatures w14:val="standardContextual"/>
        </w:rPr>
        <w:t>general public</w:t>
      </w:r>
      <w:r w:rsidRPr="00904883">
        <w:rPr>
          <w:rFonts w:ascii="Calibri" w:eastAsia="Aptos" w:hAnsi="Calibri" w:cs="Arial"/>
          <w:kern w:val="2"/>
          <w14:ligatures w14:val="standardContextual"/>
        </w:rPr>
        <w:t>.</w:t>
      </w:r>
    </w:p>
    <w:p w:rsidR="00A90F36" w:rsidRPr="00904883" w:rsidP="00A90F36" w14:paraId="0C685462" w14:textId="77777777">
      <w:pPr>
        <w:widowControl/>
        <w:spacing w:after="0" w:line="259" w:lineRule="auto"/>
        <w:rPr>
          <w:rFonts w:ascii="Calibri" w:eastAsia="Aptos" w:hAnsi="Calibri" w:cs="Arial"/>
          <w:kern w:val="2"/>
          <w14:ligatures w14:val="standardContextual"/>
        </w:rPr>
      </w:pPr>
    </w:p>
    <w:p w:rsidR="00A90F36" w:rsidRPr="00904883" w:rsidP="00A90F36" w14:paraId="1979EA74" w14:textId="77777777">
      <w:pPr>
        <w:widowControl/>
        <w:spacing w:after="0" w:line="259" w:lineRule="auto"/>
        <w:rPr>
          <w:rFonts w:ascii="Calibri" w:eastAsia="Aptos" w:hAnsi="Calibri" w:cs="Arial"/>
          <w:b/>
          <w:bCs/>
          <w:kern w:val="2"/>
          <w14:ligatures w14:val="standardContextual"/>
        </w:rPr>
      </w:pPr>
      <w:r w:rsidRPr="00904883">
        <w:rPr>
          <w:rFonts w:ascii="Calibri" w:eastAsia="Aptos" w:hAnsi="Calibri" w:cs="Arial"/>
          <w:b/>
          <w:bCs/>
          <w:kern w:val="2"/>
          <w14:ligatures w14:val="standardContextual"/>
        </w:rPr>
        <w:t>How is NAEP different from state assessments?</w:t>
      </w:r>
    </w:p>
    <w:p w:rsidR="00A90F36" w:rsidRPr="00904883" w:rsidP="00A90F36" w14:paraId="7524161D"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NCES administers NAEP across the country, allowing for apples-to-apples comparisons of mathematics and reading achievement over time and for all 50 states and more than 20 select urban districts that participate in the Trends in Urban Districts Assessment (TUDA) program. State tests measure how individual students perform on each state’s specific content standards, and they vary across the country.</w:t>
      </w:r>
    </w:p>
    <w:p w:rsidR="00A90F36" w:rsidRPr="00904883" w:rsidP="00A90F36" w14:paraId="04715CA9" w14:textId="77777777">
      <w:pPr>
        <w:widowControl/>
        <w:spacing w:after="0" w:line="259" w:lineRule="auto"/>
        <w:rPr>
          <w:rFonts w:ascii="Calibri" w:eastAsia="Aptos" w:hAnsi="Calibri" w:cs="Arial"/>
          <w:b/>
          <w:bCs/>
          <w:kern w:val="2"/>
          <w14:ligatures w14:val="standardContextual"/>
        </w:rPr>
      </w:pPr>
    </w:p>
    <w:p w:rsidR="00A90F36" w:rsidRPr="00904883" w:rsidP="00A90F36" w14:paraId="0BFC7845" w14:textId="77777777">
      <w:pPr>
        <w:widowControl/>
        <w:spacing w:after="0" w:line="259" w:lineRule="auto"/>
        <w:rPr>
          <w:rFonts w:ascii="Calibri" w:eastAsia="Aptos" w:hAnsi="Calibri" w:cs="Arial"/>
          <w:b/>
          <w:bCs/>
          <w:kern w:val="2"/>
          <w14:ligatures w14:val="standardContextual"/>
        </w:rPr>
      </w:pPr>
      <w:r w:rsidRPr="00904883">
        <w:rPr>
          <w:rFonts w:ascii="Calibri" w:eastAsia="Aptos" w:hAnsi="Calibri" w:cs="Arial"/>
          <w:b/>
          <w:bCs/>
          <w:kern w:val="2"/>
          <w14:ligatures w14:val="standardContextual"/>
        </w:rPr>
        <w:t>What subjects does NAEP assess?</w:t>
      </w:r>
    </w:p>
    <w:p w:rsidR="00A90F36" w:rsidRPr="00904883" w:rsidP="00A90F36" w14:paraId="6F9E9D5F"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NCES conducts NAEP to assess student performance in mathematics, reading, science, civics, U.S. history, and other subjects as resources allow and as specified by the National Assessment Governing Board.</w:t>
      </w:r>
    </w:p>
    <w:p w:rsidR="00A90F36" w:rsidRPr="00904883" w:rsidP="00A90F36" w14:paraId="33082918" w14:textId="77777777">
      <w:pPr>
        <w:widowControl/>
        <w:spacing w:after="0" w:line="259" w:lineRule="auto"/>
        <w:rPr>
          <w:rFonts w:ascii="Calibri" w:eastAsia="Aptos" w:hAnsi="Calibri" w:cs="Arial"/>
          <w:kern w:val="2"/>
          <w14:ligatures w14:val="standardContextual"/>
        </w:rPr>
      </w:pPr>
    </w:p>
    <w:p w:rsidR="00A90F36" w:rsidRPr="00904883" w:rsidP="00A90F36" w14:paraId="5B1D40A1" w14:textId="77777777">
      <w:pPr>
        <w:widowControl/>
        <w:spacing w:after="0" w:line="259" w:lineRule="auto"/>
        <w:rPr>
          <w:rFonts w:ascii="Calibri" w:eastAsia="Aptos" w:hAnsi="Calibri" w:cs="Arial"/>
          <w:b/>
          <w:bCs/>
          <w:kern w:val="2"/>
          <w14:ligatures w14:val="standardContextual"/>
        </w:rPr>
      </w:pPr>
      <w:r w:rsidRPr="00904883">
        <w:rPr>
          <w:rFonts w:ascii="Calibri" w:eastAsia="Aptos" w:hAnsi="Calibri" w:cs="Arial"/>
          <w:b/>
          <w:bCs/>
          <w:kern w:val="2"/>
          <w14:ligatures w14:val="standardContextual"/>
        </w:rPr>
        <w:t>How often is NAEP administered?</w:t>
      </w:r>
    </w:p>
    <w:p w:rsidR="00A90F36" w:rsidRPr="00904883" w:rsidP="00A90F36" w14:paraId="0C454233"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As required by Congress, NCES conducts the NAEP mathematics and reading assessments for students in grades 4 and 8 every 2 years. Assessments in other subjects and for students in grade 12 are administered periodically, often in 4-year intervals.</w:t>
      </w:r>
    </w:p>
    <w:p w:rsidR="00A90F36" w:rsidRPr="00904883" w:rsidP="00A90F36" w14:paraId="58094C9B" w14:textId="77777777">
      <w:pPr>
        <w:widowControl/>
        <w:spacing w:after="0" w:line="259" w:lineRule="auto"/>
        <w:rPr>
          <w:rFonts w:ascii="Calibri" w:eastAsia="Aptos" w:hAnsi="Calibri" w:cs="Arial"/>
          <w:kern w:val="2"/>
          <w14:ligatures w14:val="standardContextual"/>
        </w:rPr>
      </w:pPr>
    </w:p>
    <w:p w:rsidR="00A90F36" w:rsidRPr="00904883" w:rsidP="00A90F36" w14:paraId="77CCCB58"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 xml:space="preserve">The NAEP long-term trend assessments in mathematics and reading are also administered periodically for students who are 9, 13, and 17 years old. </w:t>
      </w:r>
    </w:p>
    <w:p w:rsidR="00A90F36" w:rsidRPr="00904883" w:rsidP="00A90F36" w14:paraId="06A1E489" w14:textId="77777777">
      <w:pPr>
        <w:widowControl/>
        <w:spacing w:after="0" w:line="259" w:lineRule="auto"/>
        <w:rPr>
          <w:rFonts w:ascii="Calibri" w:eastAsia="Aptos" w:hAnsi="Calibri" w:cs="Arial"/>
          <w:kern w:val="2"/>
          <w14:ligatures w14:val="standardContextual"/>
        </w:rPr>
      </w:pPr>
    </w:p>
    <w:p w:rsidR="00A90F36" w:rsidRPr="00904883" w:rsidP="00A90F36" w14:paraId="0BC90F19"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The Governing Board determines when each subject is tested, which grades are included, and if results will be available for the nation, states, and/or urban districts.</w:t>
      </w:r>
      <w:r w:rsidRPr="00904883">
        <w:rPr>
          <w:rFonts w:ascii="Calibri" w:eastAsia="Aptos" w:hAnsi="Calibri" w:cs="Arial"/>
          <w:kern w:val="2"/>
          <w14:ligatures w14:val="standardContextual"/>
        </w:rPr>
        <w:t xml:space="preserve"> </w:t>
      </w:r>
    </w:p>
    <w:p w:rsidR="00A90F36" w:rsidRPr="00904883" w:rsidP="00A90F36" w14:paraId="3B54F5D1" w14:textId="77777777">
      <w:pPr>
        <w:widowControl/>
        <w:spacing w:after="0" w:line="259" w:lineRule="auto"/>
        <w:rPr>
          <w:rFonts w:ascii="Calibri" w:eastAsia="Aptos" w:hAnsi="Calibri" w:cs="Arial"/>
          <w:kern w:val="2"/>
          <w14:ligatures w14:val="standardContextual"/>
        </w:rPr>
      </w:pPr>
    </w:p>
    <w:p w:rsidR="00A90F36" w:rsidRPr="00904883" w:rsidP="00A90F36" w14:paraId="4567348F" w14:textId="77777777">
      <w:pPr>
        <w:widowControl/>
        <w:spacing w:after="0" w:line="259" w:lineRule="auto"/>
        <w:rPr>
          <w:rFonts w:ascii="Calibri" w:eastAsia="Aptos" w:hAnsi="Calibri" w:cs="Arial"/>
          <w:b/>
          <w:bCs/>
          <w:kern w:val="2"/>
          <w14:ligatures w14:val="standardContextual"/>
        </w:rPr>
      </w:pPr>
      <w:r w:rsidRPr="00904883">
        <w:rPr>
          <w:rFonts w:ascii="Calibri" w:eastAsia="Aptos" w:hAnsi="Calibri" w:cs="Arial"/>
          <w:b/>
          <w:bCs/>
          <w:kern w:val="2"/>
          <w14:ligatures w14:val="standardContextual"/>
        </w:rPr>
        <w:t xml:space="preserve">How does NAEP provide information about students’ learning experiences? </w:t>
      </w:r>
    </w:p>
    <w:p w:rsidR="00A90F36" w:rsidRPr="00904883" w:rsidP="00A90F36" w14:paraId="23581F6D"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Participating</w:t>
      </w:r>
      <w:r w:rsidRPr="00904883">
        <w:rPr>
          <w:rFonts w:ascii="Calibri" w:eastAsia="Aptos" w:hAnsi="Calibri" w:cs="Arial"/>
          <w:kern w:val="2"/>
          <w14:ligatures w14:val="standardContextual"/>
        </w:rPr>
        <w:t xml:space="preserve"> schools, teachers, and students answer survey questions as part of the NAEP assessments. Responses to these questions help educators, policymakers, and researchers better understand the context in which students learn.</w:t>
      </w:r>
    </w:p>
    <w:p w:rsidR="00A90F36" w:rsidRPr="00904883" w:rsidP="00A90F36" w14:paraId="06BA6B66" w14:textId="77777777">
      <w:pPr>
        <w:widowControl/>
        <w:numPr>
          <w:ilvl w:val="0"/>
          <w:numId w:val="103"/>
        </w:numPr>
        <w:spacing w:after="0" w:line="259" w:lineRule="auto"/>
        <w:contextualSpacing/>
        <w:rPr>
          <w:rFonts w:ascii="Calibri" w:eastAsia="Aptos" w:hAnsi="Calibri" w:cs="Arial"/>
          <w:kern w:val="2"/>
          <w14:ligatures w14:val="standardContextual"/>
        </w:rPr>
      </w:pPr>
      <w:r w:rsidRPr="00904883">
        <w:rPr>
          <w:rFonts w:ascii="Calibri" w:eastAsia="Aptos" w:hAnsi="Calibri" w:cs="Arial"/>
          <w:kern w:val="2"/>
          <w14:ligatures w14:val="standardContextual"/>
        </w:rPr>
        <w:t xml:space="preserve">Student questionnaires ask about student demographics and how they learn in and outside of school. </w:t>
      </w:r>
    </w:p>
    <w:p w:rsidR="00A90F36" w:rsidRPr="00904883" w:rsidP="00A90F36" w14:paraId="38B6D084" w14:textId="77777777">
      <w:pPr>
        <w:widowControl/>
        <w:numPr>
          <w:ilvl w:val="0"/>
          <w:numId w:val="103"/>
        </w:numPr>
        <w:spacing w:after="0" w:line="259" w:lineRule="auto"/>
        <w:contextualSpacing/>
        <w:rPr>
          <w:rFonts w:ascii="Calibri" w:eastAsia="Aptos" w:hAnsi="Calibri" w:cs="Arial"/>
          <w:kern w:val="2"/>
          <w14:ligatures w14:val="standardContextual"/>
        </w:rPr>
      </w:pPr>
      <w:r w:rsidRPr="00904883">
        <w:rPr>
          <w:rFonts w:ascii="Calibri" w:eastAsia="Aptos" w:hAnsi="Calibri" w:cs="Arial"/>
          <w:kern w:val="2"/>
          <w14:ligatures w14:val="standardContextual"/>
        </w:rPr>
        <w:t>Teacher questionnaires ask about teacher demographics, school expectations and resources, professional development opportunities, and instructional practices.</w:t>
      </w:r>
    </w:p>
    <w:p w:rsidR="00A90F36" w:rsidRPr="00904883" w:rsidP="00A90F36" w14:paraId="586A3516" w14:textId="77777777">
      <w:pPr>
        <w:widowControl/>
        <w:numPr>
          <w:ilvl w:val="0"/>
          <w:numId w:val="103"/>
        </w:numPr>
        <w:spacing w:after="0" w:line="259" w:lineRule="auto"/>
        <w:contextualSpacing/>
        <w:rPr>
          <w:rFonts w:ascii="Calibri" w:eastAsia="Aptos" w:hAnsi="Calibri" w:cs="Arial"/>
          <w:kern w:val="2"/>
          <w14:ligatures w14:val="standardContextual"/>
        </w:rPr>
      </w:pPr>
      <w:r w:rsidRPr="00904883">
        <w:rPr>
          <w:rFonts w:ascii="Calibri" w:eastAsia="Aptos" w:hAnsi="Calibri" w:cs="Arial"/>
          <w:kern w:val="2"/>
          <w14:ligatures w14:val="standardContextual"/>
        </w:rPr>
        <w:t xml:space="preserve">School questionnaires ask about school policies, resources, and characteristics. </w:t>
      </w:r>
    </w:p>
    <w:p w:rsidR="00A90F36" w:rsidRPr="00904883" w:rsidP="00A90F36" w14:paraId="7D8384B9" w14:textId="77777777">
      <w:pPr>
        <w:widowControl/>
        <w:spacing w:after="0" w:line="259" w:lineRule="auto"/>
        <w:rPr>
          <w:rFonts w:ascii="Calibri" w:eastAsia="Aptos" w:hAnsi="Calibri" w:cs="Arial"/>
          <w:kern w:val="2"/>
          <w14:ligatures w14:val="standardContextual"/>
        </w:rPr>
      </w:pPr>
    </w:p>
    <w:p w:rsidR="00A90F36" w:rsidRPr="00904883" w:rsidP="00A90F36" w14:paraId="3987B773" w14:textId="77777777">
      <w:pPr>
        <w:widowControl/>
        <w:spacing w:after="0" w:line="259" w:lineRule="auto"/>
        <w:rPr>
          <w:rFonts w:ascii="Calibri" w:eastAsia="Aptos" w:hAnsi="Calibri" w:cs="Arial"/>
          <w:b/>
          <w:bCs/>
          <w:kern w:val="2"/>
          <w14:ligatures w14:val="standardContextual"/>
        </w:rPr>
      </w:pPr>
      <w:r w:rsidRPr="00904883">
        <w:rPr>
          <w:rFonts w:ascii="Calibri" w:eastAsia="Aptos" w:hAnsi="Calibri" w:cs="Arial"/>
          <w:b/>
          <w:bCs/>
          <w:kern w:val="2"/>
          <w14:ligatures w14:val="standardContextual"/>
        </w:rPr>
        <w:t>How are schools and students selected for NAEP?</w:t>
      </w:r>
    </w:p>
    <w:p w:rsidR="00A90F36" w:rsidRPr="00904883" w:rsidP="00A90F36" w14:paraId="26959590"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 xml:space="preserve">NCES carefully selects schools for NAEP via a sampling process that ensures participating students represent the characteristics of their district, state, or the entire nation. Students from each selected school are then randomly chosen to participate and represent similar students across the United States. </w:t>
      </w:r>
    </w:p>
    <w:p w:rsidR="00A90F36" w:rsidRPr="00904883" w:rsidP="00A90F36" w14:paraId="53978689" w14:textId="77777777">
      <w:pPr>
        <w:widowControl/>
        <w:spacing w:after="0" w:line="259" w:lineRule="auto"/>
        <w:rPr>
          <w:rFonts w:ascii="Calibri" w:eastAsia="Aptos" w:hAnsi="Calibri" w:cs="Arial"/>
          <w:kern w:val="2"/>
          <w14:ligatures w14:val="standardContextual"/>
        </w:rPr>
      </w:pPr>
    </w:p>
    <w:p w:rsidR="00A90F36" w:rsidRPr="00904883" w:rsidP="00A90F36" w14:paraId="77110BB6" w14:textId="77777777">
      <w:pPr>
        <w:widowControl/>
        <w:spacing w:after="0" w:line="259" w:lineRule="auto"/>
        <w:rPr>
          <w:rFonts w:ascii="Calibri" w:eastAsia="Aptos" w:hAnsi="Calibri" w:cs="Arial"/>
          <w:b/>
          <w:bCs/>
          <w:kern w:val="2"/>
          <w14:ligatures w14:val="standardContextual"/>
        </w:rPr>
      </w:pPr>
      <w:r w:rsidRPr="00904883">
        <w:rPr>
          <w:rFonts w:ascii="Calibri" w:eastAsia="Aptos" w:hAnsi="Calibri" w:cs="Arial"/>
          <w:b/>
          <w:bCs/>
          <w:kern w:val="2"/>
          <w14:ligatures w14:val="standardContextual"/>
        </w:rPr>
        <w:t xml:space="preserve">What is it like to participate in NAEP? </w:t>
      </w:r>
    </w:p>
    <w:p w:rsidR="00A90F36" w:rsidRPr="00904883" w:rsidP="00A90F36" w14:paraId="63FB2C11" w14:textId="77777777">
      <w:pPr>
        <w:widowControl/>
        <w:numPr>
          <w:ilvl w:val="0"/>
          <w:numId w:val="102"/>
        </w:numPr>
        <w:spacing w:after="0" w:line="259" w:lineRule="auto"/>
        <w:contextualSpacing/>
        <w:rPr>
          <w:rFonts w:ascii="Calibri" w:eastAsia="Aptos" w:hAnsi="Calibri" w:cs="Arial"/>
          <w:kern w:val="2"/>
          <w14:ligatures w14:val="standardContextual"/>
        </w:rPr>
      </w:pPr>
      <w:r w:rsidRPr="00904883">
        <w:rPr>
          <w:rFonts w:ascii="Calibri" w:eastAsia="Aptos" w:hAnsi="Calibri" w:cs="Arial"/>
          <w:kern w:val="2"/>
          <w14:ligatures w14:val="standardContextual"/>
        </w:rPr>
        <w:t>Students complete NAEP assessments on digital devices, except for long-term trend assessments. Students complete long-term trend assessments in a paper booklet. NAEP representatives set up and supervise both types of assessments.</w:t>
      </w:r>
    </w:p>
    <w:p w:rsidR="00A90F36" w:rsidRPr="00904883" w:rsidP="00A90F36" w14:paraId="35D67832" w14:textId="77777777">
      <w:pPr>
        <w:widowControl/>
        <w:numPr>
          <w:ilvl w:val="0"/>
          <w:numId w:val="102"/>
        </w:numPr>
        <w:spacing w:after="0" w:line="259" w:lineRule="auto"/>
        <w:contextualSpacing/>
        <w:rPr>
          <w:rFonts w:ascii="Calibri" w:eastAsia="Aptos" w:hAnsi="Calibri" w:cs="Arial"/>
          <w:kern w:val="2"/>
          <w14:ligatures w14:val="standardContextual"/>
        </w:rPr>
      </w:pPr>
      <w:r w:rsidRPr="00904883">
        <w:rPr>
          <w:rFonts w:ascii="Calibri" w:eastAsia="Aptos" w:hAnsi="Calibri" w:cs="Arial"/>
          <w:kern w:val="2"/>
          <w14:ligatures w14:val="standardContextual"/>
        </w:rPr>
        <w:t xml:space="preserve">The assessment is administered during regular school hours and lasts up to 120 minutes. During that time, students answer questions in one subject area and complete the student questionnaire. </w:t>
      </w:r>
    </w:p>
    <w:p w:rsidR="00A90F36" w:rsidRPr="00904883" w:rsidP="00A90F36" w14:paraId="7FCDDED7" w14:textId="77777777">
      <w:pPr>
        <w:widowControl/>
        <w:numPr>
          <w:ilvl w:val="0"/>
          <w:numId w:val="102"/>
        </w:numPr>
        <w:spacing w:after="0" w:line="259" w:lineRule="auto"/>
        <w:contextualSpacing/>
        <w:rPr>
          <w:rFonts w:ascii="Calibri" w:eastAsia="Aptos" w:hAnsi="Calibri" w:cs="Arial"/>
          <w:kern w:val="2"/>
          <w14:ligatures w14:val="standardContextual"/>
        </w:rPr>
      </w:pPr>
      <w:r w:rsidRPr="00904883">
        <w:rPr>
          <w:rFonts w:ascii="Calibri" w:eastAsia="Aptos" w:hAnsi="Calibri" w:cs="Arial"/>
          <w:kern w:val="2"/>
          <w14:ligatures w14:val="standardContextual"/>
        </w:rPr>
        <w:t xml:space="preserve">NCES provides accommodations, as allowed, for students with disabilities and English learners. </w:t>
      </w:r>
    </w:p>
    <w:p w:rsidR="00A90F36" w:rsidRPr="00904883" w:rsidP="00A90F36" w14:paraId="17EAE5A7" w14:textId="77777777">
      <w:pPr>
        <w:widowControl/>
        <w:spacing w:after="0" w:line="259" w:lineRule="auto"/>
        <w:rPr>
          <w:rFonts w:ascii="Calibri" w:eastAsia="Aptos" w:hAnsi="Calibri" w:cs="Arial"/>
          <w:kern w:val="2"/>
          <w14:ligatures w14:val="standardContextual"/>
        </w:rPr>
      </w:pPr>
    </w:p>
    <w:p w:rsidR="00A90F36" w:rsidRPr="00904883" w:rsidP="00A90F36" w14:paraId="297901C6" w14:textId="77777777">
      <w:pPr>
        <w:widowControl/>
        <w:spacing w:after="0" w:line="259" w:lineRule="auto"/>
        <w:rPr>
          <w:rFonts w:ascii="Calibri" w:eastAsia="Aptos" w:hAnsi="Calibri" w:cs="Arial"/>
          <w:b/>
          <w:bCs/>
          <w:kern w:val="2"/>
          <w14:ligatures w14:val="standardContextual"/>
        </w:rPr>
      </w:pPr>
      <w:r w:rsidRPr="00904883">
        <w:rPr>
          <w:rFonts w:ascii="Calibri" w:eastAsia="Aptos" w:hAnsi="Calibri" w:cs="Arial"/>
          <w:b/>
          <w:bCs/>
          <w:kern w:val="2"/>
          <w14:ligatures w14:val="standardContextual"/>
        </w:rPr>
        <w:t>How does NCES report NAEP results?</w:t>
      </w:r>
    </w:p>
    <w:p w:rsidR="00A90F36" w:rsidRPr="00904883" w:rsidP="00A90F36" w14:paraId="2245D50F"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Depending on the assessment, NCES reports NAEP results for the nation, states, and/or TUDA districts. NCES also reports results for various student groups, based on factors such as socioeconomic status, school type, and school location. These results allow for comparisons over time and between student groups. NCES does not report NAEP results for individual students or schools.</w:t>
      </w:r>
    </w:p>
    <w:p w:rsidR="00A90F36" w:rsidRPr="00904883" w:rsidP="00A90F36" w14:paraId="6C0B68E7" w14:textId="77777777">
      <w:pPr>
        <w:widowControl/>
        <w:spacing w:after="0" w:line="259" w:lineRule="auto"/>
        <w:rPr>
          <w:rFonts w:ascii="Calibri" w:eastAsia="Aptos" w:hAnsi="Calibri" w:cs="Arial"/>
          <w:kern w:val="2"/>
          <w14:ligatures w14:val="standardContextual"/>
        </w:rPr>
      </w:pPr>
    </w:p>
    <w:p w:rsidR="00A90F36" w:rsidRPr="00904883" w:rsidP="00A90F36" w14:paraId="0CC45890"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Achievement results are reported as average scale scores, selected percentile scores, and the percentage of students reaching the NAEP achievement levels—</w:t>
      </w:r>
      <w:r w:rsidRPr="00904883">
        <w:rPr>
          <w:rFonts w:ascii="Calibri" w:eastAsia="Aptos" w:hAnsi="Calibri" w:cs="Arial"/>
          <w:i/>
          <w:iCs/>
          <w:kern w:val="2"/>
          <w14:ligatures w14:val="standardContextual"/>
        </w:rPr>
        <w:t>NAEP Basic</w:t>
      </w:r>
      <w:r w:rsidRPr="00904883">
        <w:rPr>
          <w:rFonts w:ascii="Calibri" w:eastAsia="Aptos" w:hAnsi="Calibri" w:cs="Arial"/>
          <w:kern w:val="2"/>
          <w14:ligatures w14:val="standardContextual"/>
        </w:rPr>
        <w:t xml:space="preserve">, </w:t>
      </w:r>
      <w:r w:rsidRPr="00904883">
        <w:rPr>
          <w:rFonts w:ascii="Calibri" w:eastAsia="Aptos" w:hAnsi="Calibri" w:cs="Arial"/>
          <w:i/>
          <w:iCs/>
          <w:kern w:val="2"/>
          <w14:ligatures w14:val="standardContextual"/>
        </w:rPr>
        <w:t>NAEP Proficient</w:t>
      </w:r>
      <w:r w:rsidRPr="00904883">
        <w:rPr>
          <w:rFonts w:ascii="Calibri" w:eastAsia="Aptos" w:hAnsi="Calibri" w:cs="Arial"/>
          <w:kern w:val="2"/>
          <w14:ligatures w14:val="standardContextual"/>
        </w:rPr>
        <w:t xml:space="preserve">, and </w:t>
      </w:r>
      <w:r w:rsidRPr="00904883">
        <w:rPr>
          <w:rFonts w:ascii="Calibri" w:eastAsia="Aptos" w:hAnsi="Calibri" w:cs="Arial"/>
          <w:i/>
          <w:iCs/>
          <w:kern w:val="2"/>
          <w14:ligatures w14:val="standardContextual"/>
        </w:rPr>
        <w:t>NAEP Advanced</w:t>
      </w:r>
      <w:r w:rsidRPr="00904883">
        <w:rPr>
          <w:rFonts w:ascii="Calibri" w:eastAsia="Aptos" w:hAnsi="Calibri" w:cs="Arial"/>
          <w:kern w:val="2"/>
          <w14:ligatures w14:val="standardContextual"/>
        </w:rPr>
        <w:t xml:space="preserve">. NAEP achievement levels, set by the Governing Board, differ from those used </w:t>
      </w:r>
      <w:r w:rsidRPr="00904883">
        <w:rPr>
          <w:rFonts w:ascii="Calibri" w:eastAsia="Aptos" w:hAnsi="Calibri" w:cs="Arial"/>
          <w:kern w:val="2"/>
          <w14:ligatures w14:val="standardContextual"/>
        </w:rPr>
        <w:t>on</w:t>
      </w:r>
      <w:r w:rsidRPr="00904883">
        <w:rPr>
          <w:rFonts w:ascii="Calibri" w:eastAsia="Aptos" w:hAnsi="Calibri" w:cs="Arial"/>
          <w:kern w:val="2"/>
          <w14:ligatures w14:val="standardContextual"/>
        </w:rPr>
        <w:t xml:space="preserve"> state assessments and do not represent grade-level performance. </w:t>
      </w:r>
    </w:p>
    <w:p w:rsidR="00A90F36" w:rsidRPr="00904883" w:rsidP="00A90F36" w14:paraId="63863C7D" w14:textId="77777777">
      <w:pPr>
        <w:widowControl/>
        <w:spacing w:after="0" w:line="259" w:lineRule="auto"/>
        <w:rPr>
          <w:rFonts w:ascii="Calibri" w:eastAsia="Aptos" w:hAnsi="Calibri" w:cs="Arial"/>
          <w:kern w:val="2"/>
          <w14:ligatures w14:val="standardContextual"/>
        </w:rPr>
      </w:pPr>
    </w:p>
    <w:p w:rsidR="00A90F36" w:rsidRPr="00904883" w:rsidP="00A90F36" w14:paraId="2FCB7FBF" w14:textId="77777777">
      <w:pPr>
        <w:widowControl/>
        <w:spacing w:after="0" w:line="259" w:lineRule="auto"/>
        <w:rPr>
          <w:rFonts w:ascii="Calibri" w:eastAsia="Aptos" w:hAnsi="Calibri" w:cs="Arial"/>
          <w:b/>
          <w:bCs/>
          <w:kern w:val="2"/>
          <w14:ligatures w14:val="standardContextual"/>
        </w:rPr>
      </w:pPr>
      <w:r w:rsidRPr="00904883">
        <w:rPr>
          <w:rFonts w:ascii="Calibri" w:eastAsia="Aptos" w:hAnsi="Calibri" w:cs="Arial"/>
          <w:b/>
          <w:bCs/>
          <w:kern w:val="2"/>
          <w14:ligatures w14:val="standardContextual"/>
        </w:rPr>
        <w:t>[Callout box]</w:t>
      </w:r>
    </w:p>
    <w:p w:rsidR="00A90F36" w:rsidRPr="00904883" w:rsidP="00A90F36" w14:paraId="2CF0914A"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Educators, researchers, and policymakers can use the data to answer questions such as:</w:t>
      </w:r>
    </w:p>
    <w:p w:rsidR="00A90F36" w:rsidRPr="00904883" w:rsidP="00A90F36" w14:paraId="240281A0" w14:textId="77777777">
      <w:pPr>
        <w:widowControl/>
        <w:numPr>
          <w:ilvl w:val="0"/>
          <w:numId w:val="101"/>
        </w:numPr>
        <w:spacing w:after="0" w:line="259" w:lineRule="auto"/>
        <w:contextualSpacing/>
        <w:rPr>
          <w:rFonts w:ascii="Calibri" w:eastAsia="Aptos" w:hAnsi="Calibri" w:cs="Arial"/>
          <w:kern w:val="2"/>
          <w14:ligatures w14:val="standardContextual"/>
        </w:rPr>
      </w:pPr>
      <w:r w:rsidRPr="00904883">
        <w:rPr>
          <w:rFonts w:ascii="Calibri" w:eastAsia="Aptos" w:hAnsi="Calibri" w:cs="Arial"/>
          <w:kern w:val="2"/>
          <w14:ligatures w14:val="standardContextual"/>
        </w:rPr>
        <w:t>How have students’ skills and knowledge in different subjects changed over time?</w:t>
      </w:r>
    </w:p>
    <w:p w:rsidR="00A90F36" w:rsidRPr="00904883" w:rsidP="00A90F36" w14:paraId="0F33A461" w14:textId="77777777">
      <w:pPr>
        <w:widowControl/>
        <w:numPr>
          <w:ilvl w:val="0"/>
          <w:numId w:val="101"/>
        </w:numPr>
        <w:spacing w:after="0" w:line="259" w:lineRule="auto"/>
        <w:contextualSpacing/>
        <w:rPr>
          <w:rFonts w:ascii="Calibri" w:eastAsia="Aptos" w:hAnsi="Calibri" w:cs="Arial"/>
          <w:kern w:val="2"/>
          <w14:ligatures w14:val="standardContextual"/>
        </w:rPr>
      </w:pPr>
      <w:r w:rsidRPr="00904883">
        <w:rPr>
          <w:rFonts w:ascii="Calibri" w:eastAsia="Aptos" w:hAnsi="Calibri" w:cs="Arial"/>
          <w:kern w:val="2"/>
          <w14:ligatures w14:val="standardContextual"/>
        </w:rPr>
        <w:t xml:space="preserve">How do student achievement and </w:t>
      </w:r>
      <w:r w:rsidRPr="00904883">
        <w:rPr>
          <w:rFonts w:ascii="Calibri" w:eastAsia="Aptos" w:hAnsi="Calibri" w:cs="Arial"/>
          <w:kern w:val="2"/>
          <w14:ligatures w14:val="standardContextual"/>
        </w:rPr>
        <w:t>experiences</w:t>
      </w:r>
      <w:r w:rsidRPr="00904883">
        <w:rPr>
          <w:rFonts w:ascii="Calibri" w:eastAsia="Aptos" w:hAnsi="Calibri" w:cs="Arial"/>
          <w:kern w:val="2"/>
          <w14:ligatures w14:val="standardContextual"/>
        </w:rPr>
        <w:t xml:space="preserve"> in my state or district </w:t>
      </w:r>
      <w:r w:rsidRPr="00904883">
        <w:rPr>
          <w:rFonts w:ascii="Calibri" w:eastAsia="Aptos" w:hAnsi="Calibri" w:cs="Arial"/>
          <w:kern w:val="2"/>
          <w14:ligatures w14:val="standardContextual"/>
        </w:rPr>
        <w:t>compare</w:t>
      </w:r>
      <w:r w:rsidRPr="00904883">
        <w:rPr>
          <w:rFonts w:ascii="Calibri" w:eastAsia="Aptos" w:hAnsi="Calibri" w:cs="Arial"/>
          <w:kern w:val="2"/>
          <w14:ligatures w14:val="standardContextual"/>
        </w:rPr>
        <w:t xml:space="preserve"> to other jurisdictions?</w:t>
      </w:r>
    </w:p>
    <w:p w:rsidR="00A90F36" w:rsidRPr="00904883" w:rsidP="00A90F36" w14:paraId="4B35DB21" w14:textId="77777777">
      <w:pPr>
        <w:widowControl/>
        <w:numPr>
          <w:ilvl w:val="0"/>
          <w:numId w:val="101"/>
        </w:numPr>
        <w:spacing w:after="0" w:line="259" w:lineRule="auto"/>
        <w:contextualSpacing/>
        <w:rPr>
          <w:rFonts w:ascii="Calibri" w:eastAsia="Aptos" w:hAnsi="Calibri" w:cs="Arial"/>
          <w:kern w:val="2"/>
          <w14:ligatures w14:val="standardContextual"/>
        </w:rPr>
      </w:pPr>
      <w:r w:rsidRPr="00904883">
        <w:rPr>
          <w:rFonts w:ascii="Calibri" w:eastAsia="Aptos" w:hAnsi="Calibri" w:cs="Arial"/>
          <w:kern w:val="2"/>
          <w14:ligatures w14:val="standardContextual"/>
        </w:rPr>
        <w:t>Are there instructional, resource, or academic support differences between higher- and lower-performing students?</w:t>
      </w:r>
    </w:p>
    <w:p w:rsidR="00A90F36" w:rsidRPr="00904883" w:rsidP="00A90F36" w14:paraId="6C245C2C" w14:textId="77777777">
      <w:pPr>
        <w:widowControl/>
        <w:spacing w:after="0" w:line="259" w:lineRule="auto"/>
        <w:rPr>
          <w:rFonts w:ascii="Calibri" w:eastAsia="Aptos" w:hAnsi="Calibri" w:cs="Arial"/>
          <w:kern w:val="2"/>
          <w14:ligatures w14:val="standardContextual"/>
        </w:rPr>
      </w:pPr>
    </w:p>
    <w:p w:rsidR="00A90F36" w:rsidRPr="00904883" w:rsidP="00A90F36" w14:paraId="49F1065C" w14:textId="77777777">
      <w:pPr>
        <w:widowControl/>
        <w:spacing w:after="0" w:line="259" w:lineRule="auto"/>
        <w:rPr>
          <w:rFonts w:ascii="Calibri" w:eastAsia="Aptos" w:hAnsi="Calibri" w:cs="Arial"/>
          <w:b/>
          <w:bCs/>
          <w:kern w:val="2"/>
          <w14:ligatures w14:val="standardContextual"/>
        </w:rPr>
      </w:pPr>
      <w:r w:rsidRPr="00904883">
        <w:rPr>
          <w:rFonts w:ascii="Calibri" w:eastAsia="Aptos" w:hAnsi="Calibri" w:cs="Arial"/>
          <w:b/>
          <w:bCs/>
          <w:kern w:val="2"/>
          <w14:ligatures w14:val="standardContextual"/>
        </w:rPr>
        <w:t>Why should schools and students participate in NAEP?</w:t>
      </w:r>
    </w:p>
    <w:p w:rsidR="00A90F36" w:rsidRPr="00904883" w:rsidP="00A90F36" w14:paraId="3E8DD35C"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Each school and student selected to participate in NAEP represents similar schools and students across the country. When schools and students participate in NAEP, they are contributing to an accurate and complete picture of academic achievement and students’ learning experiences—providing valuable insights into the condition of education systems throughout the country.</w:t>
      </w:r>
    </w:p>
    <w:p w:rsidR="00A90F36" w:rsidRPr="00904883" w:rsidP="00A90F36" w14:paraId="61F24564" w14:textId="77777777">
      <w:pPr>
        <w:widowControl/>
        <w:spacing w:after="0" w:line="259" w:lineRule="auto"/>
        <w:rPr>
          <w:rFonts w:ascii="Calibri" w:eastAsia="Aptos" w:hAnsi="Calibri" w:cs="Arial"/>
          <w:b/>
          <w:bCs/>
          <w:kern w:val="2"/>
          <w14:ligatures w14:val="standardContextual"/>
        </w:rPr>
      </w:pPr>
    </w:p>
    <w:p w:rsidR="00A90F36" w:rsidRPr="00904883" w:rsidP="00A90F36" w14:paraId="265CE66B" w14:textId="77777777">
      <w:pPr>
        <w:widowControl/>
        <w:spacing w:after="0" w:line="259" w:lineRule="auto"/>
        <w:rPr>
          <w:rFonts w:ascii="Calibri" w:eastAsia="Aptos" w:hAnsi="Calibri" w:cs="Arial"/>
          <w:b/>
          <w:bCs/>
          <w:kern w:val="2"/>
          <w14:ligatures w14:val="standardContextual"/>
        </w:rPr>
      </w:pPr>
      <w:r w:rsidRPr="00904883">
        <w:rPr>
          <w:rFonts w:ascii="Calibri" w:eastAsia="Aptos" w:hAnsi="Calibri" w:cs="Arial"/>
          <w:b/>
          <w:bCs/>
          <w:kern w:val="2"/>
          <w14:ligatures w14:val="standardContextual"/>
        </w:rPr>
        <w:t>How can principals and teachers use NAEP?</w:t>
      </w:r>
    </w:p>
    <w:p w:rsidR="00A90F36" w:rsidRPr="00904883" w:rsidP="00A90F36" w14:paraId="55006F96"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 xml:space="preserve">NAEP has tools and resources for educators to explore data about educational experiences and </w:t>
      </w:r>
      <w:r w:rsidRPr="00904883">
        <w:rPr>
          <w:rFonts w:ascii="Calibri" w:eastAsia="Aptos" w:hAnsi="Calibri" w:cs="Arial"/>
          <w:kern w:val="2"/>
          <w14:ligatures w14:val="standardContextual"/>
        </w:rPr>
        <w:t>achievement</w:t>
      </w:r>
      <w:r w:rsidRPr="00904883">
        <w:rPr>
          <w:rFonts w:ascii="Calibri" w:eastAsia="Aptos" w:hAnsi="Calibri" w:cs="Arial"/>
          <w:kern w:val="2"/>
          <w14:ligatures w14:val="standardContextual"/>
        </w:rPr>
        <w:t xml:space="preserve"> in their state, district, or nationwide. Educators can use NAEP tools and resources to</w:t>
      </w:r>
    </w:p>
    <w:p w:rsidR="00A90F36" w:rsidRPr="00904883" w:rsidP="00A90F36" w14:paraId="0CC5A9BB" w14:textId="77777777">
      <w:pPr>
        <w:widowControl/>
        <w:numPr>
          <w:ilvl w:val="0"/>
          <w:numId w:val="104"/>
        </w:numPr>
        <w:spacing w:after="0" w:line="259" w:lineRule="auto"/>
        <w:contextualSpacing/>
        <w:rPr>
          <w:rFonts w:ascii="Calibri" w:eastAsia="Aptos" w:hAnsi="Calibri" w:cs="Arial"/>
          <w:kern w:val="2"/>
          <w14:ligatures w14:val="standardContextual"/>
        </w:rPr>
      </w:pPr>
      <w:r w:rsidRPr="00904883">
        <w:rPr>
          <w:rFonts w:ascii="Calibri" w:eastAsia="Aptos" w:hAnsi="Calibri" w:cs="Arial"/>
          <w:kern w:val="2"/>
          <w14:ligatures w14:val="standardContextual"/>
        </w:rPr>
        <w:t xml:space="preserve">learn how many students in their jurisdiction performed at or above the </w:t>
      </w:r>
      <w:r w:rsidRPr="00904883">
        <w:rPr>
          <w:rFonts w:ascii="Calibri" w:eastAsia="Aptos" w:hAnsi="Calibri" w:cs="Arial"/>
          <w:i/>
          <w:iCs/>
          <w:kern w:val="2"/>
          <w14:ligatures w14:val="standardContextual"/>
        </w:rPr>
        <w:t>NAEP Basic</w:t>
      </w:r>
      <w:r w:rsidRPr="00904883">
        <w:rPr>
          <w:rFonts w:ascii="Calibri" w:eastAsia="Aptos" w:hAnsi="Calibri" w:cs="Arial"/>
          <w:kern w:val="2"/>
          <w14:ligatures w14:val="standardContextual"/>
        </w:rPr>
        <w:t xml:space="preserve"> and </w:t>
      </w:r>
      <w:r w:rsidRPr="00904883">
        <w:rPr>
          <w:rFonts w:ascii="Calibri" w:eastAsia="Aptos" w:hAnsi="Calibri" w:cs="Arial"/>
          <w:i/>
          <w:iCs/>
          <w:kern w:val="2"/>
          <w14:ligatures w14:val="standardContextual"/>
        </w:rPr>
        <w:t xml:space="preserve">NAEP Proficient </w:t>
      </w:r>
      <w:r w:rsidRPr="00904883">
        <w:rPr>
          <w:rFonts w:ascii="Calibri" w:eastAsia="Aptos" w:hAnsi="Calibri" w:cs="Arial"/>
          <w:kern w:val="2"/>
          <w14:ligatures w14:val="standardContextual"/>
        </w:rPr>
        <w:t>achievement levels;</w:t>
      </w:r>
    </w:p>
    <w:p w:rsidR="00A90F36" w:rsidRPr="00904883" w:rsidP="00A90F36" w14:paraId="160D356A" w14:textId="77777777">
      <w:pPr>
        <w:widowControl/>
        <w:numPr>
          <w:ilvl w:val="0"/>
          <w:numId w:val="104"/>
        </w:numPr>
        <w:spacing w:after="0" w:line="259" w:lineRule="auto"/>
        <w:contextualSpacing/>
        <w:rPr>
          <w:rFonts w:ascii="Calibri" w:eastAsia="Aptos" w:hAnsi="Calibri" w:cs="Arial"/>
          <w:kern w:val="2"/>
          <w14:ligatures w14:val="standardContextual"/>
        </w:rPr>
      </w:pPr>
      <w:r w:rsidRPr="00904883">
        <w:rPr>
          <w:rFonts w:ascii="Calibri" w:eastAsia="Aptos" w:hAnsi="Calibri" w:cs="Arial"/>
          <w:kern w:val="2"/>
          <w14:ligatures w14:val="standardContextual"/>
        </w:rPr>
        <w:t xml:space="preserve">create tests using questions from previous NAEP assessments to see how their students’ performance compares with student performance in their state or nationwide; </w:t>
      </w:r>
    </w:p>
    <w:p w:rsidR="00A90F36" w:rsidRPr="00904883" w:rsidP="00A90F36" w14:paraId="13C6EC1E" w14:textId="77777777">
      <w:pPr>
        <w:widowControl/>
        <w:numPr>
          <w:ilvl w:val="0"/>
          <w:numId w:val="104"/>
        </w:numPr>
        <w:spacing w:after="0" w:line="259" w:lineRule="auto"/>
        <w:contextualSpacing/>
        <w:rPr>
          <w:rFonts w:ascii="Calibri" w:eastAsia="Aptos" w:hAnsi="Calibri" w:cs="Arial"/>
          <w:kern w:val="2"/>
          <w14:ligatures w14:val="standardContextual"/>
        </w:rPr>
      </w:pPr>
      <w:r w:rsidRPr="00904883">
        <w:rPr>
          <w:rFonts w:ascii="Calibri" w:eastAsia="Aptos" w:hAnsi="Calibri" w:cs="Arial"/>
          <w:kern w:val="2"/>
          <w14:ligatures w14:val="standardContextual"/>
        </w:rPr>
        <w:t xml:space="preserve">explore NAEP survey data to get a better understanding of their students’ educational experiences in and outside of school; and </w:t>
      </w:r>
    </w:p>
    <w:p w:rsidR="00A90F36" w:rsidRPr="00904883" w:rsidP="00A90F36" w14:paraId="515CEEC0" w14:textId="77777777">
      <w:pPr>
        <w:widowControl/>
        <w:numPr>
          <w:ilvl w:val="0"/>
          <w:numId w:val="104"/>
        </w:numPr>
        <w:spacing w:after="0" w:line="259" w:lineRule="auto"/>
        <w:contextualSpacing/>
        <w:rPr>
          <w:rFonts w:ascii="Calibri" w:eastAsia="Aptos" w:hAnsi="Calibri" w:cs="Arial"/>
          <w:kern w:val="2"/>
          <w14:ligatures w14:val="standardContextual"/>
        </w:rPr>
      </w:pPr>
      <w:r w:rsidRPr="00904883">
        <w:rPr>
          <w:rFonts w:ascii="Calibri" w:eastAsia="Aptos" w:hAnsi="Calibri" w:cs="Arial"/>
          <w:kern w:val="2"/>
          <w14:ligatures w14:val="standardContextual"/>
        </w:rPr>
        <w:t>see how students, on average, performed on specific NAEP questions.</w:t>
      </w:r>
    </w:p>
    <w:p w:rsidR="00A90F36" w:rsidRPr="00904883" w:rsidP="00A90F36" w14:paraId="754009E6" w14:textId="77777777">
      <w:pPr>
        <w:widowControl/>
        <w:spacing w:after="0" w:line="259" w:lineRule="auto"/>
        <w:rPr>
          <w:rFonts w:ascii="Calibri" w:eastAsia="Aptos" w:hAnsi="Calibri" w:cs="Arial"/>
          <w:kern w:val="2"/>
          <w14:ligatures w14:val="standardContextual"/>
        </w:rPr>
      </w:pPr>
    </w:p>
    <w:p w:rsidR="00A90F36" w:rsidRPr="00904883" w:rsidP="00A90F36" w14:paraId="34C8A7B4" w14:textId="77777777">
      <w:pPr>
        <w:widowControl/>
        <w:spacing w:after="0" w:line="259" w:lineRule="auto"/>
        <w:rPr>
          <w:rFonts w:ascii="Calibri" w:eastAsia="Aptos" w:hAnsi="Calibri" w:cs="Arial"/>
          <w:b/>
          <w:bCs/>
          <w:i/>
          <w:iCs/>
          <w:kern w:val="2"/>
          <w14:ligatures w14:val="standardContextual"/>
        </w:rPr>
      </w:pPr>
      <w:r w:rsidRPr="00904883">
        <w:rPr>
          <w:rFonts w:ascii="Calibri" w:eastAsia="Aptos" w:hAnsi="Calibri" w:cs="Arial"/>
          <w:b/>
          <w:bCs/>
          <w:i/>
          <w:iCs/>
          <w:kern w:val="2"/>
          <w14:ligatures w14:val="standardContextual"/>
        </w:rPr>
        <w:t>[Footer]</w:t>
      </w:r>
    </w:p>
    <w:p w:rsidR="00A90F36" w:rsidRPr="00904883" w:rsidP="00A90F36" w14:paraId="10D674A4"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See recent results, sample questions, and more on the NAEP websites.</w:t>
      </w:r>
    </w:p>
    <w:p w:rsidR="00A90F36" w:rsidRPr="00904883" w:rsidP="00A90F36" w14:paraId="0E457FAA" w14:textId="77777777">
      <w:pPr>
        <w:widowControl/>
        <w:spacing w:after="0" w:line="259" w:lineRule="auto"/>
        <w:rPr>
          <w:rFonts w:ascii="Calibri" w:eastAsia="Aptos" w:hAnsi="Calibri" w:cs="Arial"/>
          <w:kern w:val="2"/>
          <w14:ligatures w14:val="standardContextual"/>
        </w:rPr>
      </w:pPr>
      <w:r w:rsidRPr="00904883">
        <w:rPr>
          <w:rFonts w:ascii="Calibri" w:eastAsia="Aptos" w:hAnsi="Calibri" w:cs="Arial"/>
          <w:kern w:val="2"/>
          <w14:ligatures w14:val="standardContextual"/>
        </w:rPr>
        <w:t xml:space="preserve">&lt;QR code to </w:t>
      </w:r>
      <w:hyperlink r:id="rId114" w:history="1">
        <w:r w:rsidRPr="00904883">
          <w:rPr>
            <w:rFonts w:ascii="Calibri" w:eastAsia="Aptos" w:hAnsi="Calibri" w:cs="Arial"/>
            <w:color w:val="467886"/>
            <w:kern w:val="2"/>
            <w:u w:val="single"/>
            <w14:ligatures w14:val="standardContextual"/>
          </w:rPr>
          <w:t>linktree</w:t>
        </w:r>
      </w:hyperlink>
      <w:r w:rsidRPr="00904883">
        <w:rPr>
          <w:rFonts w:ascii="Calibri" w:eastAsia="Aptos" w:hAnsi="Calibri" w:cs="Arial"/>
          <w:kern w:val="2"/>
          <w14:ligatures w14:val="standardContextual"/>
        </w:rPr>
        <w:t xml:space="preserve">&gt; </w:t>
      </w:r>
    </w:p>
    <w:p w:rsidR="00A90F36" w:rsidRPr="00904883" w:rsidP="00A90F36" w14:paraId="1B3F4632" w14:textId="77777777">
      <w:pPr>
        <w:widowControl/>
        <w:spacing w:after="0" w:line="259" w:lineRule="auto"/>
        <w:rPr>
          <w:rFonts w:ascii="Calibri" w:eastAsia="Aptos" w:hAnsi="Calibri" w:cs="Arial"/>
          <w:i/>
          <w:iCs/>
          <w:kern w:val="2"/>
          <w:sz w:val="18"/>
          <w:szCs w:val="18"/>
          <w14:ligatures w14:val="standardContextual"/>
        </w:rPr>
      </w:pPr>
    </w:p>
    <w:p w:rsidR="00A90F36" w:rsidRPr="00904883" w:rsidP="00A90F36" w14:paraId="6574B0CC" w14:textId="77777777">
      <w:pPr>
        <w:widowControl/>
        <w:spacing w:after="0" w:line="259" w:lineRule="auto"/>
        <w:rPr>
          <w:rFonts w:ascii="Calibri" w:eastAsia="Aptos" w:hAnsi="Calibri" w:cs="Arial"/>
          <w:i/>
          <w:iCs/>
          <w:kern w:val="2"/>
          <w:sz w:val="18"/>
          <w:szCs w:val="18"/>
          <w14:ligatures w14:val="standardContextual"/>
        </w:rPr>
      </w:pPr>
      <w:r w:rsidRPr="00904883">
        <w:rPr>
          <w:rFonts w:ascii="Calibri" w:eastAsia="Aptos" w:hAnsi="Calibri" w:cs="Arial"/>
          <w:i/>
          <w:iCs/>
          <w:kern w:val="2"/>
          <w:sz w:val="18"/>
          <w:szCs w:val="18"/>
          <w14:ligatures w14:val="standardContextual"/>
        </w:rPr>
        <w:t xml:space="preserve">The National Center for Education Statistics (NCES) conducts the National Assessment of Educational Progress to evaluate federally supported education programs. </w:t>
      </w:r>
      <w:r w:rsidRPr="00904883">
        <w:rPr>
          <w:rFonts w:ascii="Calibri" w:eastAsia="Aptos" w:hAnsi="Calibri" w:cs="Arial"/>
          <w:i/>
          <w:iCs/>
          <w:kern w:val="2"/>
          <w:sz w:val="18"/>
          <w:szCs w:val="18"/>
          <w14:ligatures w14:val="standardContextual"/>
        </w:rPr>
        <w:t>All of</w:t>
      </w:r>
      <w:r w:rsidRPr="00904883">
        <w:rPr>
          <w:rFonts w:ascii="Calibri" w:eastAsia="Aptos" w:hAnsi="Calibri" w:cs="Arial"/>
          <w:i/>
          <w:iCs/>
          <w:kern w:val="2"/>
          <w:sz w:val="18"/>
          <w:szCs w:val="18"/>
          <w14:ligatures w14:val="standardContextual"/>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904883">
        <w:rPr>
          <w:rFonts w:ascii="Calibri" w:eastAsia="Aptos" w:hAnsi="Calibri" w:cs="Arial"/>
          <w:i/>
          <w:iCs/>
          <w:kern w:val="2"/>
          <w:sz w:val="18"/>
          <w:szCs w:val="18"/>
          <w14:ligatures w14:val="standardContextual"/>
        </w:rPr>
        <w:t>both if</w:t>
      </w:r>
      <w:r w:rsidRPr="00904883">
        <w:rPr>
          <w:rFonts w:ascii="Calibri" w:eastAsia="Aptos" w:hAnsi="Calibri" w:cs="Arial"/>
          <w:i/>
          <w:iCs/>
          <w:kern w:val="2"/>
          <w:sz w:val="18"/>
          <w:szCs w:val="18"/>
          <w14:ligatures w14:val="standardContextual"/>
        </w:rPr>
        <w:t xml:space="preserve"> he </w:t>
      </w:r>
      <w:r w:rsidRPr="00904883">
        <w:rPr>
          <w:rFonts w:ascii="Calibri" w:eastAsia="Aptos" w:hAnsi="Calibri" w:cs="Arial"/>
          <w:i/>
          <w:iCs/>
          <w:kern w:val="2"/>
          <w:sz w:val="18"/>
          <w:szCs w:val="18"/>
          <w14:ligatures w14:val="standardContextual"/>
        </w:rPr>
        <w:t>or</w:t>
      </w:r>
      <w:r w:rsidRPr="00904883">
        <w:rPr>
          <w:rFonts w:ascii="Calibri" w:eastAsia="Aptos" w:hAnsi="Calibri" w:cs="Arial"/>
          <w:i/>
          <w:iCs/>
          <w:kern w:val="2"/>
          <w:sz w:val="18"/>
          <w:szCs w:val="18"/>
          <w14:ligatures w14:val="standardContextual"/>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w:t>
      </w:r>
    </w:p>
    <w:p w:rsidR="00A90F36" w:rsidRPr="00904883" w:rsidP="00A90F36" w14:paraId="48AF6AA2" w14:textId="77777777">
      <w:pPr>
        <w:widowControl/>
        <w:spacing w:after="0" w:line="259" w:lineRule="auto"/>
        <w:rPr>
          <w:rFonts w:ascii="Calibri" w:eastAsia="Aptos" w:hAnsi="Calibri" w:cs="Arial"/>
          <w:i/>
          <w:iCs/>
          <w:kern w:val="2"/>
          <w:sz w:val="18"/>
          <w:szCs w:val="18"/>
          <w14:ligatures w14:val="standardContextual"/>
        </w:rPr>
      </w:pPr>
      <w:r w:rsidRPr="00904883">
        <w:rPr>
          <w:rFonts w:ascii="Calibri" w:eastAsia="Aptos" w:hAnsi="Calibri" w:cs="Arial"/>
          <w:i/>
          <w:iCs/>
          <w:kern w:val="2"/>
          <w:sz w:val="18"/>
          <w:szCs w:val="18"/>
          <w14:ligatures w14:val="standardContextual"/>
        </w:rPr>
        <w:t xml:space="preserve">  </w:t>
      </w:r>
    </w:p>
    <w:p w:rsidR="00A90F36" w:rsidRPr="00904883" w:rsidP="00A90F36" w14:paraId="0C9AB19B" w14:textId="77777777">
      <w:pPr>
        <w:widowControl/>
        <w:spacing w:after="0" w:line="259" w:lineRule="auto"/>
        <w:rPr>
          <w:rFonts w:ascii="Calibri" w:eastAsia="Aptos" w:hAnsi="Calibri" w:cs="Arial"/>
          <w:i/>
          <w:iCs/>
          <w:kern w:val="2"/>
          <w:sz w:val="18"/>
          <w:szCs w:val="18"/>
          <w14:ligatures w14:val="standardContextual"/>
        </w:rPr>
      </w:pPr>
      <w:r w:rsidRPr="00904883">
        <w:rPr>
          <w:rFonts w:ascii="Calibri" w:eastAsia="Aptos" w:hAnsi="Calibri" w:cs="Arial"/>
          <w:i/>
          <w:iCs/>
          <w:kern w:val="2"/>
          <w:sz w:val="18"/>
          <w:szCs w:val="18"/>
          <w14:ligatures w14:val="standardContextual"/>
        </w:rPr>
        <w:t>This publication was prepared for the National Assessment of Educational Progress by Manhattan Strategy Group under contract 91990018C0001 to the National Center for Education Statistics, U.S. Department of Education.</w:t>
      </w:r>
    </w:p>
    <w:p w:rsidR="00A90F36" w:rsidRPr="00BA2752" w:rsidP="00A90F36" w14:paraId="259C383D" w14:textId="77777777"/>
    <w:p w:rsidR="0007107D" w:rsidP="0007107D" w14:paraId="0557A738" w14:textId="75264716">
      <w:pPr>
        <w:pStyle w:val="Heading3"/>
        <w:rPr>
          <w:rStyle w:val="Strong"/>
          <w:rFonts w:cs="Times New Roman"/>
          <w:b w:val="0"/>
          <w:bCs w:val="0"/>
        </w:rPr>
      </w:pPr>
    </w:p>
    <w:p w:rsidR="004C21D1" w:rsidP="004C21D1" w14:paraId="0D210C3F" w14:textId="77777777"/>
    <w:p w:rsidR="00513D92" w14:paraId="644572A2" w14:textId="77777777">
      <w:pPr>
        <w:rPr>
          <w:rStyle w:val="Strong"/>
          <w:rFonts w:ascii="Times New Roman" w:hAnsi="Times New Roman" w:eastAsiaTheme="majorEastAsia" w:cs="Times New Roman"/>
          <w:color w:val="000000" w:themeColor="text1"/>
          <w:sz w:val="28"/>
          <w:szCs w:val="24"/>
        </w:rPr>
      </w:pPr>
      <w:bookmarkStart w:id="872" w:name="_Toc175909547"/>
      <w:bookmarkEnd w:id="870"/>
      <w:r>
        <w:rPr>
          <w:rStyle w:val="Strong"/>
          <w:rFonts w:cs="Times New Roman"/>
        </w:rPr>
        <w:br w:type="page"/>
      </w:r>
    </w:p>
    <w:p w:rsidR="005F352C" w:rsidP="00213B20" w14:paraId="7AF11EA5" w14:textId="422A1A73">
      <w:pPr>
        <w:pStyle w:val="Heading3"/>
        <w:spacing w:line="240" w:lineRule="auto"/>
        <w:rPr>
          <w:rStyle w:val="Strong"/>
          <w:rFonts w:cs="Times New Roman"/>
          <w:b w:val="0"/>
          <w:bCs w:val="0"/>
        </w:rPr>
      </w:pPr>
      <w:bookmarkStart w:id="873" w:name="_Toc233816102"/>
      <w:r w:rsidRPr="008D32E2">
        <w:rPr>
          <w:rStyle w:val="Strong"/>
          <w:rFonts w:cs="Times New Roman"/>
        </w:rPr>
        <w:t>Appendix D-</w:t>
      </w:r>
      <w:r w:rsidR="00D97004">
        <w:rPr>
          <w:rStyle w:val="Strong"/>
          <w:rFonts w:cs="Times New Roman"/>
        </w:rPr>
        <w:t>35</w:t>
      </w:r>
      <w:r w:rsidRPr="008D32E2">
        <w:rPr>
          <w:rStyle w:val="Strong"/>
          <w:rFonts w:cs="Times New Roman"/>
        </w:rPr>
        <w:t xml:space="preserve">: </w:t>
      </w:r>
      <w:r w:rsidRPr="00DF0CB3">
        <w:rPr>
          <w:rStyle w:val="Strong"/>
          <w:rFonts w:cs="Times New Roman"/>
          <w:b w:val="0"/>
          <w:bCs w:val="0"/>
        </w:rPr>
        <w:t>NAEP 202</w:t>
      </w:r>
      <w:r w:rsidR="00213B20">
        <w:rPr>
          <w:rStyle w:val="Strong"/>
          <w:rFonts w:cs="Times New Roman"/>
          <w:b w:val="0"/>
          <w:bCs w:val="0"/>
        </w:rPr>
        <w:t xml:space="preserve">7 </w:t>
      </w:r>
      <w:r w:rsidRPr="00DF0CB3">
        <w:rPr>
          <w:rStyle w:val="Strong"/>
          <w:rFonts w:cs="Times New Roman"/>
          <w:b w:val="0"/>
          <w:bCs w:val="0"/>
        </w:rPr>
        <w:t>Inclusion Guidelines for English Learners</w:t>
      </w:r>
      <w:bookmarkEnd w:id="872"/>
      <w:r w:rsidR="00DF68F5">
        <w:rPr>
          <w:rStyle w:val="Strong"/>
          <w:rFonts w:cs="Times New Roman"/>
          <w:b w:val="0"/>
          <w:bCs w:val="0"/>
        </w:rPr>
        <w:t xml:space="preserve"> </w:t>
      </w:r>
      <w:r w:rsidR="001D4251">
        <w:rPr>
          <w:rStyle w:val="Strong"/>
          <w:rFonts w:cs="Times New Roman"/>
          <w:b w:val="0"/>
          <w:bCs w:val="0"/>
        </w:rPr>
        <w:t>(NEW)</w:t>
      </w:r>
      <w:bookmarkEnd w:id="873"/>
    </w:p>
    <w:p w:rsidR="00351EC4" w14:paraId="38581E92" w14:textId="2343CFB9">
      <w:pPr>
        <w:rPr>
          <w:rStyle w:val="Strong"/>
          <w:rFonts w:cs="Times New Roman"/>
        </w:rPr>
      </w:pPr>
      <w:bookmarkStart w:id="874" w:name="_Toc175909553"/>
    </w:p>
    <w:p w:rsidR="001D4251" w:rsidP="007C792F" w14:paraId="25886A15" w14:textId="7B84B3C3">
      <w:pPr>
        <w:jc w:val="right"/>
        <w:rPr>
          <w:rStyle w:val="Strong"/>
          <w:rFonts w:cs="Times New Roman"/>
        </w:rPr>
      </w:pPr>
      <w:r w:rsidRPr="0036351C">
        <w:rPr>
          <w:rFonts w:ascii="Arial" w:eastAsia="Arial" w:hAnsi="Arial" w:cs="Arial"/>
          <w:noProof/>
          <w:color w:val="FF0000"/>
          <w:sz w:val="20"/>
          <w:szCs w:val="20"/>
        </w:rPr>
        <w:drawing>
          <wp:anchor distT="0" distB="0" distL="114300" distR="114300" simplePos="0" relativeHeight="251661312" behindDoc="0" locked="0" layoutInCell="1" allowOverlap="1">
            <wp:simplePos x="0" y="0"/>
            <wp:positionH relativeFrom="margin">
              <wp:posOffset>5753735</wp:posOffset>
            </wp:positionH>
            <wp:positionV relativeFrom="margin">
              <wp:posOffset>672465</wp:posOffset>
            </wp:positionV>
            <wp:extent cx="629107" cy="672998"/>
            <wp:effectExtent l="0" t="0" r="0" b="0"/>
            <wp:wrapSquare wrapText="bothSides"/>
            <wp:docPr id="1542997770" name="Image 2" descr="National Assessment of Educational Progress (NAEP) logo."/>
            <wp:cNvGraphicFramePr/>
            <a:graphic xmlns:a="http://schemas.openxmlformats.org/drawingml/2006/main">
              <a:graphicData uri="http://schemas.openxmlformats.org/drawingml/2006/picture">
                <pic:pic xmlns:pic="http://schemas.openxmlformats.org/drawingml/2006/picture">
                  <pic:nvPicPr>
                    <pic:cNvPr id="1542997770" name="Image 2" descr="National Assessment of Educational Progress (NAEP) logo."/>
                    <pic:cNvPicPr/>
                  </pic:nvPicPr>
                  <pic:blipFill>
                    <a:blip xmlns:r="http://schemas.openxmlformats.org/officeDocument/2006/relationships" r:embed="rId1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29107" cy="672998"/>
                    </a:xfrm>
                    <a:prstGeom prst="rect">
                      <a:avLst/>
                    </a:prstGeom>
                  </pic:spPr>
                </pic:pic>
              </a:graphicData>
            </a:graphic>
          </wp:anchor>
        </w:drawing>
      </w:r>
    </w:p>
    <w:p w:rsidR="0036351C" w:rsidRPr="0036351C" w:rsidP="007C792F" w14:paraId="35197F02" w14:textId="77777777">
      <w:pPr>
        <w:autoSpaceDE w:val="0"/>
        <w:autoSpaceDN w:val="0"/>
        <w:spacing w:before="120" w:after="0" w:line="240" w:lineRule="auto"/>
        <w:outlineLvl w:val="0"/>
        <w:rPr>
          <w:rFonts w:ascii="Arial" w:eastAsia="Arial" w:hAnsi="Arial" w:cs="Arial"/>
          <w:color w:val="008570"/>
          <w:sz w:val="24"/>
          <w:szCs w:val="24"/>
        </w:rPr>
      </w:pPr>
      <w:bookmarkStart w:id="875" w:name="_Toc233320993"/>
      <w:bookmarkStart w:id="876" w:name="_Toc233659269"/>
      <w:bookmarkStart w:id="877" w:name="_Toc233816103"/>
      <w:r w:rsidRPr="0036351C">
        <w:rPr>
          <w:rFonts w:ascii="Arial" w:eastAsia="Arial" w:hAnsi="Arial" w:cs="Arial"/>
          <w:noProof/>
          <w:szCs w:val="24"/>
        </w:rPr>
        <w:t>State</w:t>
      </w:r>
      <w:r w:rsidRPr="0036351C">
        <w:rPr>
          <w:rFonts w:ascii="Arial" w:eastAsia="Arial" w:hAnsi="Arial" w:cs="Arial"/>
          <w:noProof/>
          <w:color w:val="E90000"/>
          <w:szCs w:val="24"/>
        </w:rPr>
        <w:br/>
      </w:r>
      <w:r w:rsidRPr="0036351C">
        <w:rPr>
          <w:rFonts w:ascii="Arial" w:eastAsia="Arial" w:hAnsi="Arial" w:cs="Arial"/>
          <w:b/>
          <w:color w:val="C9932B"/>
          <w:sz w:val="24"/>
          <w:szCs w:val="24"/>
        </w:rPr>
        <w:t>NAEP 2027 Inclusion Policy for English learners (EL)</w:t>
      </w:r>
      <w:bookmarkEnd w:id="875"/>
      <w:bookmarkEnd w:id="876"/>
      <w:bookmarkEnd w:id="877"/>
    </w:p>
    <w:p w:rsidR="0036351C" w:rsidRPr="0036351C" w:rsidP="0036351C" w14:paraId="2E2A2F31" w14:textId="2B435480">
      <w:pPr>
        <w:autoSpaceDE w:val="0"/>
        <w:autoSpaceDN w:val="0"/>
        <w:spacing w:before="45" w:after="0" w:line="240" w:lineRule="auto"/>
        <w:ind w:left="120"/>
        <w:rPr>
          <w:rFonts w:ascii="Arial" w:eastAsia="Arial" w:hAnsi="Arial" w:cs="Arial"/>
          <w:sz w:val="20"/>
          <w:szCs w:val="20"/>
        </w:rPr>
      </w:pPr>
      <w:r w:rsidRPr="0036351C">
        <w:rPr>
          <w:rFonts w:ascii="Arial" w:eastAsia="Arial" w:hAnsi="Arial" w:cs="Arial"/>
          <w:color w:val="3A3B3C"/>
          <w:sz w:val="20"/>
          <w:szCs w:val="20"/>
        </w:rPr>
        <w:t>Grade 8 Scienc</w:t>
      </w:r>
      <w:r w:rsidR="007C792F">
        <w:rPr>
          <w:rFonts w:ascii="Arial" w:eastAsia="Arial" w:hAnsi="Arial" w:cs="Arial"/>
          <w:color w:val="3A3B3C"/>
          <w:sz w:val="20"/>
          <w:szCs w:val="20"/>
        </w:rPr>
        <w:t>e</w:t>
      </w:r>
    </w:p>
    <w:p w:rsidR="0036351C" w:rsidRPr="0036351C" w:rsidP="0036351C" w14:paraId="23613EDF" w14:textId="77777777">
      <w:pPr>
        <w:autoSpaceDE w:val="0"/>
        <w:autoSpaceDN w:val="0"/>
        <w:spacing w:after="240" w:line="240" w:lineRule="auto"/>
        <w:rPr>
          <w:rFonts w:ascii="Arial" w:eastAsia="Arial" w:hAnsi="Arial" w:cs="Arial"/>
          <w:sz w:val="20"/>
          <w:szCs w:val="20"/>
        </w:rPr>
      </w:pPr>
    </w:p>
    <w:p w:rsidR="0036351C" w:rsidRPr="0036351C" w:rsidP="0036351C" w14:paraId="2C0EAC0F" w14:textId="7C45450D">
      <w:pPr>
        <w:autoSpaceDE w:val="0"/>
        <w:autoSpaceDN w:val="0"/>
        <w:spacing w:before="126" w:after="0" w:line="307" w:lineRule="auto"/>
        <w:ind w:left="119" w:right="75"/>
        <w:rPr>
          <w:rFonts w:ascii="Arial" w:eastAsia="Arial" w:hAnsi="Arial" w:cs="Arial"/>
          <w:sz w:val="20"/>
          <w:szCs w:val="20"/>
        </w:rPr>
      </w:pPr>
      <w:r w:rsidRPr="0036351C">
        <w:rPr>
          <w:rFonts w:ascii="Arial" w:eastAsia="Arial" w:hAnsi="Arial" w:cs="Arial"/>
          <w:w w:val="105"/>
          <w:sz w:val="20"/>
          <w:szCs w:val="20"/>
        </w:rPr>
        <w:t>The</w:t>
      </w:r>
      <w:r w:rsidRPr="0036351C">
        <w:rPr>
          <w:rFonts w:ascii="Arial" w:eastAsia="Arial" w:hAnsi="Arial" w:cs="Arial"/>
          <w:spacing w:val="-15"/>
          <w:w w:val="105"/>
          <w:sz w:val="20"/>
          <w:szCs w:val="20"/>
        </w:rPr>
        <w:t xml:space="preserve"> </w:t>
      </w:r>
      <w:r w:rsidRPr="0036351C">
        <w:rPr>
          <w:rFonts w:ascii="Arial" w:eastAsia="Arial" w:hAnsi="Arial" w:cs="Arial"/>
          <w:color w:val="FF0000"/>
          <w:w w:val="105"/>
          <w:sz w:val="20"/>
          <w:szCs w:val="20"/>
        </w:rPr>
        <w:t>State</w:t>
      </w:r>
      <w:r w:rsidRPr="0036351C">
        <w:rPr>
          <w:rFonts w:ascii="Arial" w:eastAsia="Arial" w:hAnsi="Arial" w:cs="Arial"/>
          <w:color w:val="FF0000"/>
          <w:spacing w:val="-15"/>
          <w:w w:val="105"/>
          <w:sz w:val="20"/>
          <w:szCs w:val="20"/>
        </w:rPr>
        <w:t xml:space="preserve"> </w:t>
      </w:r>
      <w:r w:rsidRPr="0036351C">
        <w:rPr>
          <w:rFonts w:ascii="Arial" w:eastAsia="Arial" w:hAnsi="Arial" w:cs="Arial"/>
          <w:color w:val="FF0000"/>
          <w:w w:val="105"/>
          <w:sz w:val="20"/>
          <w:szCs w:val="20"/>
        </w:rPr>
        <w:t>Department</w:t>
      </w:r>
      <w:r w:rsidRPr="0036351C">
        <w:rPr>
          <w:rFonts w:ascii="Arial" w:eastAsia="Arial" w:hAnsi="Arial" w:cs="Arial"/>
          <w:color w:val="FF0000"/>
          <w:spacing w:val="-14"/>
          <w:w w:val="105"/>
          <w:sz w:val="20"/>
          <w:szCs w:val="20"/>
        </w:rPr>
        <w:t xml:space="preserve"> </w:t>
      </w:r>
      <w:r w:rsidRPr="0036351C">
        <w:rPr>
          <w:rFonts w:ascii="Arial" w:eastAsia="Arial" w:hAnsi="Arial" w:cs="Arial"/>
          <w:color w:val="FF0000"/>
          <w:w w:val="105"/>
          <w:sz w:val="20"/>
          <w:szCs w:val="20"/>
        </w:rPr>
        <w:t>of</w:t>
      </w:r>
      <w:r w:rsidRPr="0036351C">
        <w:rPr>
          <w:rFonts w:ascii="Arial" w:eastAsia="Arial" w:hAnsi="Arial" w:cs="Arial"/>
          <w:color w:val="FF0000"/>
          <w:spacing w:val="-15"/>
          <w:w w:val="105"/>
          <w:sz w:val="20"/>
          <w:szCs w:val="20"/>
        </w:rPr>
        <w:t xml:space="preserve"> </w:t>
      </w:r>
      <w:r w:rsidRPr="0036351C">
        <w:rPr>
          <w:rFonts w:ascii="Arial" w:eastAsia="Arial" w:hAnsi="Arial" w:cs="Arial"/>
          <w:color w:val="FF0000"/>
          <w:w w:val="105"/>
          <w:sz w:val="20"/>
          <w:szCs w:val="20"/>
        </w:rPr>
        <w:t>Education</w:t>
      </w:r>
      <w:r w:rsidRPr="0036351C">
        <w:rPr>
          <w:rFonts w:ascii="Arial" w:eastAsia="Arial" w:hAnsi="Arial" w:cs="Arial"/>
          <w:color w:val="FF0000"/>
          <w:spacing w:val="-14"/>
          <w:w w:val="105"/>
          <w:sz w:val="20"/>
          <w:szCs w:val="20"/>
        </w:rPr>
        <w:t xml:space="preserve"> </w:t>
      </w:r>
      <w:r w:rsidRPr="0036351C">
        <w:rPr>
          <w:rFonts w:ascii="Arial" w:eastAsia="Arial" w:hAnsi="Arial" w:cs="Arial"/>
          <w:w w:val="105"/>
          <w:sz w:val="20"/>
          <w:szCs w:val="20"/>
        </w:rPr>
        <w:t>expects</w:t>
      </w:r>
      <w:r w:rsidRPr="0036351C">
        <w:rPr>
          <w:rFonts w:ascii="Arial" w:eastAsia="Arial" w:hAnsi="Arial" w:cs="Arial"/>
          <w:spacing w:val="-15"/>
          <w:w w:val="105"/>
          <w:sz w:val="20"/>
          <w:szCs w:val="20"/>
        </w:rPr>
        <w:t xml:space="preserve"> </w:t>
      </w:r>
      <w:r w:rsidRPr="0036351C">
        <w:rPr>
          <w:rFonts w:ascii="Arial" w:eastAsia="Arial" w:hAnsi="Arial" w:cs="Arial"/>
          <w:w w:val="105"/>
          <w:sz w:val="20"/>
          <w:szCs w:val="20"/>
        </w:rPr>
        <w:t>that</w:t>
      </w:r>
      <w:r w:rsidRPr="0036351C">
        <w:rPr>
          <w:rFonts w:ascii="Arial" w:eastAsia="Arial" w:hAnsi="Arial" w:cs="Arial"/>
          <w:spacing w:val="-15"/>
          <w:w w:val="105"/>
          <w:sz w:val="20"/>
          <w:szCs w:val="20"/>
        </w:rPr>
        <w:t xml:space="preserve"> </w:t>
      </w:r>
      <w:r w:rsidRPr="0036351C">
        <w:rPr>
          <w:rFonts w:ascii="Arial" w:eastAsia="Arial" w:hAnsi="Arial" w:cs="Arial"/>
          <w:w w:val="105"/>
          <w:sz w:val="20"/>
          <w:szCs w:val="20"/>
        </w:rPr>
        <w:t>most</w:t>
      </w:r>
      <w:r w:rsidRPr="0036351C">
        <w:rPr>
          <w:rFonts w:ascii="Arial" w:eastAsia="Arial" w:hAnsi="Arial" w:cs="Arial"/>
          <w:spacing w:val="-14"/>
          <w:w w:val="105"/>
          <w:sz w:val="20"/>
          <w:szCs w:val="20"/>
        </w:rPr>
        <w:t xml:space="preserve"> </w:t>
      </w:r>
      <w:r w:rsidRPr="0036351C">
        <w:rPr>
          <w:rFonts w:ascii="Arial" w:eastAsia="Arial" w:hAnsi="Arial" w:cs="Arial"/>
          <w:w w:val="105"/>
          <w:sz w:val="20"/>
          <w:szCs w:val="20"/>
        </w:rPr>
        <w:t>English</w:t>
      </w:r>
      <w:r w:rsidRPr="0036351C">
        <w:rPr>
          <w:rFonts w:ascii="Arial" w:eastAsia="Arial" w:hAnsi="Arial" w:cs="Arial"/>
          <w:spacing w:val="-15"/>
          <w:w w:val="105"/>
          <w:sz w:val="20"/>
          <w:szCs w:val="20"/>
        </w:rPr>
        <w:t xml:space="preserve"> </w:t>
      </w:r>
      <w:r w:rsidRPr="0036351C">
        <w:rPr>
          <w:rFonts w:ascii="Arial" w:eastAsia="Arial" w:hAnsi="Arial" w:cs="Arial"/>
          <w:w w:val="105"/>
          <w:sz w:val="20"/>
          <w:szCs w:val="20"/>
        </w:rPr>
        <w:t>learners</w:t>
      </w:r>
      <w:r w:rsidRPr="0036351C">
        <w:rPr>
          <w:rFonts w:ascii="Arial" w:eastAsia="Arial" w:hAnsi="Arial" w:cs="Arial"/>
          <w:spacing w:val="-14"/>
          <w:w w:val="105"/>
          <w:sz w:val="20"/>
          <w:szCs w:val="20"/>
        </w:rPr>
        <w:t xml:space="preserve"> </w:t>
      </w:r>
      <w:r w:rsidRPr="0036351C">
        <w:rPr>
          <w:rFonts w:ascii="Arial" w:eastAsia="Arial" w:hAnsi="Arial" w:cs="Arial"/>
          <w:w w:val="105"/>
          <w:sz w:val="20"/>
          <w:szCs w:val="20"/>
        </w:rPr>
        <w:t>will</w:t>
      </w:r>
      <w:r w:rsidRPr="0036351C">
        <w:rPr>
          <w:rFonts w:ascii="Arial" w:eastAsia="Arial" w:hAnsi="Arial" w:cs="Arial"/>
          <w:spacing w:val="-15"/>
          <w:w w:val="105"/>
          <w:sz w:val="20"/>
          <w:szCs w:val="20"/>
        </w:rPr>
        <w:t xml:space="preserve"> </w:t>
      </w:r>
      <w:r w:rsidRPr="0036351C">
        <w:rPr>
          <w:rFonts w:ascii="Arial" w:eastAsia="Arial" w:hAnsi="Arial" w:cs="Arial"/>
          <w:w w:val="105"/>
          <w:sz w:val="20"/>
          <w:szCs w:val="20"/>
        </w:rPr>
        <w:t>be</w:t>
      </w:r>
      <w:r w:rsidRPr="0036351C">
        <w:rPr>
          <w:rFonts w:ascii="Arial" w:eastAsia="Arial" w:hAnsi="Arial" w:cs="Arial"/>
          <w:spacing w:val="-15"/>
          <w:w w:val="105"/>
          <w:sz w:val="20"/>
          <w:szCs w:val="20"/>
        </w:rPr>
        <w:t xml:space="preserve"> </w:t>
      </w:r>
      <w:r w:rsidRPr="0036351C">
        <w:rPr>
          <w:rFonts w:ascii="Arial" w:eastAsia="Arial" w:hAnsi="Arial" w:cs="Arial"/>
          <w:w w:val="105"/>
          <w:sz w:val="20"/>
          <w:szCs w:val="20"/>
        </w:rPr>
        <w:t>included</w:t>
      </w:r>
      <w:r w:rsidRPr="0036351C">
        <w:rPr>
          <w:rFonts w:ascii="Arial" w:eastAsia="Arial" w:hAnsi="Arial" w:cs="Arial"/>
          <w:spacing w:val="-14"/>
          <w:w w:val="105"/>
          <w:sz w:val="20"/>
          <w:szCs w:val="20"/>
        </w:rPr>
        <w:t xml:space="preserve"> </w:t>
      </w:r>
      <w:r w:rsidRPr="0036351C">
        <w:rPr>
          <w:rFonts w:ascii="Arial" w:eastAsia="Arial" w:hAnsi="Arial" w:cs="Arial"/>
          <w:w w:val="105"/>
          <w:sz w:val="20"/>
          <w:szCs w:val="20"/>
        </w:rPr>
        <w:t>on</w:t>
      </w:r>
      <w:r w:rsidRPr="0036351C">
        <w:rPr>
          <w:rFonts w:ascii="Arial" w:eastAsia="Arial" w:hAnsi="Arial" w:cs="Arial"/>
          <w:spacing w:val="-15"/>
          <w:w w:val="105"/>
          <w:sz w:val="20"/>
          <w:szCs w:val="20"/>
        </w:rPr>
        <w:t xml:space="preserve"> </w:t>
      </w:r>
      <w:r w:rsidRPr="0036351C">
        <w:rPr>
          <w:rFonts w:ascii="Arial" w:eastAsia="Arial" w:hAnsi="Arial" w:cs="Arial"/>
          <w:w w:val="105"/>
          <w:sz w:val="20"/>
          <w:szCs w:val="20"/>
        </w:rPr>
        <w:t>the</w:t>
      </w:r>
      <w:r w:rsidRPr="0036351C">
        <w:rPr>
          <w:rFonts w:ascii="Arial" w:eastAsia="Arial" w:hAnsi="Arial" w:cs="Arial"/>
          <w:spacing w:val="-14"/>
          <w:w w:val="105"/>
          <w:sz w:val="20"/>
          <w:szCs w:val="20"/>
        </w:rPr>
        <w:t xml:space="preserve"> </w:t>
      </w:r>
      <w:r w:rsidRPr="0036351C">
        <w:rPr>
          <w:rFonts w:ascii="Arial" w:eastAsia="Arial" w:hAnsi="Arial" w:cs="Arial"/>
          <w:w w:val="105"/>
          <w:sz w:val="20"/>
          <w:szCs w:val="20"/>
        </w:rPr>
        <w:t xml:space="preserve">National </w:t>
      </w:r>
      <w:r w:rsidRPr="0036351C">
        <w:rPr>
          <w:rFonts w:ascii="Arial" w:eastAsia="Arial" w:hAnsi="Arial" w:cs="Arial"/>
          <w:spacing w:val="-4"/>
          <w:w w:val="105"/>
          <w:sz w:val="20"/>
          <w:szCs w:val="20"/>
        </w:rPr>
        <w:t>Assessment</w:t>
      </w:r>
      <w:r w:rsidRPr="0036351C">
        <w:rPr>
          <w:rFonts w:ascii="Arial" w:eastAsia="Arial" w:hAnsi="Arial" w:cs="Arial"/>
          <w:spacing w:val="-9"/>
          <w:w w:val="105"/>
          <w:sz w:val="20"/>
          <w:szCs w:val="20"/>
        </w:rPr>
        <w:t xml:space="preserve"> </w:t>
      </w:r>
      <w:r w:rsidRPr="0036351C">
        <w:rPr>
          <w:rFonts w:ascii="Arial" w:eastAsia="Arial" w:hAnsi="Arial" w:cs="Arial"/>
          <w:spacing w:val="-4"/>
          <w:w w:val="105"/>
          <w:sz w:val="20"/>
          <w:szCs w:val="20"/>
        </w:rPr>
        <w:t>of</w:t>
      </w:r>
      <w:r w:rsidRPr="0036351C">
        <w:rPr>
          <w:rFonts w:ascii="Arial" w:eastAsia="Arial" w:hAnsi="Arial" w:cs="Arial"/>
          <w:spacing w:val="-12"/>
          <w:w w:val="105"/>
          <w:sz w:val="20"/>
          <w:szCs w:val="20"/>
        </w:rPr>
        <w:t xml:space="preserve"> </w:t>
      </w:r>
      <w:r w:rsidRPr="0036351C">
        <w:rPr>
          <w:rFonts w:ascii="Arial" w:eastAsia="Arial" w:hAnsi="Arial" w:cs="Arial"/>
          <w:spacing w:val="-4"/>
          <w:w w:val="105"/>
          <w:sz w:val="20"/>
          <w:szCs w:val="20"/>
        </w:rPr>
        <w:t>Educational</w:t>
      </w:r>
      <w:r w:rsidRPr="0036351C">
        <w:rPr>
          <w:rFonts w:ascii="Arial" w:eastAsia="Arial" w:hAnsi="Arial" w:cs="Arial"/>
          <w:spacing w:val="-12"/>
          <w:w w:val="105"/>
          <w:sz w:val="20"/>
          <w:szCs w:val="20"/>
        </w:rPr>
        <w:t xml:space="preserve"> </w:t>
      </w:r>
      <w:r w:rsidRPr="0036351C">
        <w:rPr>
          <w:rFonts w:ascii="Arial" w:eastAsia="Arial" w:hAnsi="Arial" w:cs="Arial"/>
          <w:spacing w:val="-4"/>
          <w:w w:val="105"/>
          <w:sz w:val="20"/>
          <w:szCs w:val="20"/>
        </w:rPr>
        <w:t>Progress</w:t>
      </w:r>
      <w:r w:rsidRPr="0036351C">
        <w:rPr>
          <w:rFonts w:ascii="Arial" w:eastAsia="Arial" w:hAnsi="Arial" w:cs="Arial"/>
          <w:spacing w:val="-7"/>
          <w:w w:val="105"/>
          <w:sz w:val="20"/>
          <w:szCs w:val="20"/>
        </w:rPr>
        <w:t xml:space="preserve"> </w:t>
      </w:r>
      <w:r w:rsidRPr="0036351C">
        <w:rPr>
          <w:rFonts w:ascii="Arial" w:eastAsia="Arial" w:hAnsi="Arial" w:cs="Arial"/>
          <w:spacing w:val="-4"/>
          <w:w w:val="105"/>
          <w:sz w:val="20"/>
          <w:szCs w:val="20"/>
        </w:rPr>
        <w:t>(NAEP).</w:t>
      </w:r>
      <w:r w:rsidRPr="0036351C">
        <w:rPr>
          <w:rFonts w:ascii="Arial" w:eastAsia="Arial" w:hAnsi="Arial" w:cs="Arial"/>
          <w:spacing w:val="-12"/>
          <w:w w:val="105"/>
          <w:sz w:val="20"/>
          <w:szCs w:val="20"/>
        </w:rPr>
        <w:t xml:space="preserve"> </w:t>
      </w:r>
      <w:r w:rsidRPr="0036351C">
        <w:rPr>
          <w:rFonts w:ascii="Arial" w:eastAsia="Arial" w:hAnsi="Arial" w:cs="Arial"/>
          <w:spacing w:val="-4"/>
          <w:w w:val="105"/>
          <w:sz w:val="20"/>
          <w:szCs w:val="20"/>
        </w:rPr>
        <w:t>Only</w:t>
      </w:r>
      <w:r w:rsidRPr="0036351C">
        <w:rPr>
          <w:rFonts w:ascii="Arial" w:eastAsia="Arial" w:hAnsi="Arial" w:cs="Arial"/>
          <w:spacing w:val="-14"/>
          <w:w w:val="105"/>
          <w:sz w:val="20"/>
          <w:szCs w:val="20"/>
        </w:rPr>
        <w:t xml:space="preserve"> </w:t>
      </w:r>
      <w:r w:rsidRPr="0036351C">
        <w:rPr>
          <w:rFonts w:ascii="Arial" w:eastAsia="Arial" w:hAnsi="Arial" w:cs="Arial"/>
          <w:spacing w:val="-4"/>
          <w:w w:val="105"/>
          <w:sz w:val="20"/>
          <w:szCs w:val="20"/>
        </w:rPr>
        <w:t>English</w:t>
      </w:r>
      <w:r w:rsidRPr="0036351C">
        <w:rPr>
          <w:rFonts w:ascii="Arial" w:eastAsia="Arial" w:hAnsi="Arial" w:cs="Arial"/>
          <w:spacing w:val="-10"/>
          <w:w w:val="105"/>
          <w:sz w:val="20"/>
          <w:szCs w:val="20"/>
        </w:rPr>
        <w:t xml:space="preserve"> </w:t>
      </w:r>
      <w:r w:rsidRPr="0036351C">
        <w:rPr>
          <w:rFonts w:ascii="Arial" w:eastAsia="Arial" w:hAnsi="Arial" w:cs="Arial"/>
          <w:spacing w:val="-4"/>
          <w:w w:val="105"/>
          <w:sz w:val="20"/>
          <w:szCs w:val="20"/>
        </w:rPr>
        <w:t>learners</w:t>
      </w:r>
      <w:r w:rsidRPr="0036351C">
        <w:rPr>
          <w:rFonts w:ascii="Arial" w:eastAsia="Arial" w:hAnsi="Arial" w:cs="Arial"/>
          <w:spacing w:val="-7"/>
          <w:w w:val="105"/>
          <w:sz w:val="20"/>
          <w:szCs w:val="20"/>
        </w:rPr>
        <w:t xml:space="preserve"> </w:t>
      </w:r>
      <w:r w:rsidRPr="0036351C">
        <w:rPr>
          <w:rFonts w:ascii="Arial" w:eastAsia="Arial" w:hAnsi="Arial" w:cs="Arial"/>
          <w:spacing w:val="-4"/>
          <w:w w:val="105"/>
          <w:sz w:val="20"/>
          <w:szCs w:val="20"/>
        </w:rPr>
        <w:t>who</w:t>
      </w:r>
      <w:r w:rsidRPr="0036351C">
        <w:rPr>
          <w:rFonts w:ascii="Arial" w:eastAsia="Arial" w:hAnsi="Arial" w:cs="Arial"/>
          <w:spacing w:val="-8"/>
          <w:w w:val="105"/>
          <w:sz w:val="20"/>
          <w:szCs w:val="20"/>
        </w:rPr>
        <w:t xml:space="preserve"> </w:t>
      </w:r>
      <w:r w:rsidRPr="0036351C">
        <w:rPr>
          <w:rFonts w:ascii="Arial" w:eastAsia="Arial" w:hAnsi="Arial" w:cs="Arial"/>
          <w:spacing w:val="-4"/>
          <w:w w:val="105"/>
          <w:sz w:val="20"/>
          <w:szCs w:val="20"/>
        </w:rPr>
        <w:t>have</w:t>
      </w:r>
      <w:r w:rsidRPr="0036351C">
        <w:rPr>
          <w:rFonts w:ascii="Arial" w:eastAsia="Arial" w:hAnsi="Arial" w:cs="Arial"/>
          <w:spacing w:val="-7"/>
          <w:w w:val="105"/>
          <w:sz w:val="20"/>
          <w:szCs w:val="20"/>
        </w:rPr>
        <w:t xml:space="preserve"> </w:t>
      </w:r>
      <w:r w:rsidRPr="0036351C">
        <w:rPr>
          <w:rFonts w:ascii="Arial" w:eastAsia="Arial" w:hAnsi="Arial" w:cs="Arial"/>
          <w:spacing w:val="-4"/>
          <w:w w:val="105"/>
          <w:sz w:val="20"/>
          <w:szCs w:val="20"/>
        </w:rPr>
        <w:t>been</w:t>
      </w:r>
      <w:r w:rsidRPr="0036351C">
        <w:rPr>
          <w:rFonts w:ascii="Arial" w:eastAsia="Arial" w:hAnsi="Arial" w:cs="Arial"/>
          <w:spacing w:val="-5"/>
          <w:w w:val="105"/>
          <w:sz w:val="20"/>
          <w:szCs w:val="20"/>
        </w:rPr>
        <w:t xml:space="preserve"> </w:t>
      </w:r>
      <w:r w:rsidRPr="0036351C">
        <w:rPr>
          <w:rFonts w:ascii="Arial" w:eastAsia="Arial" w:hAnsi="Arial" w:cs="Arial"/>
          <w:b/>
          <w:bCs/>
          <w:spacing w:val="-4"/>
          <w:w w:val="105"/>
          <w:sz w:val="20"/>
          <w:szCs w:val="20"/>
        </w:rPr>
        <w:t>enrolled</w:t>
      </w:r>
      <w:r w:rsidRPr="0036351C">
        <w:rPr>
          <w:rFonts w:ascii="Arial" w:eastAsia="Arial" w:hAnsi="Arial" w:cs="Arial"/>
          <w:b/>
          <w:bCs/>
          <w:spacing w:val="-10"/>
          <w:w w:val="105"/>
          <w:sz w:val="20"/>
          <w:szCs w:val="20"/>
        </w:rPr>
        <w:t xml:space="preserve"> </w:t>
      </w:r>
      <w:r w:rsidRPr="0036351C">
        <w:rPr>
          <w:rFonts w:ascii="Arial" w:eastAsia="Arial" w:hAnsi="Arial" w:cs="Arial"/>
          <w:b/>
          <w:bCs/>
          <w:spacing w:val="-4"/>
          <w:w w:val="105"/>
          <w:sz w:val="20"/>
          <w:szCs w:val="20"/>
        </w:rPr>
        <w:t>in</w:t>
      </w:r>
      <w:r w:rsidRPr="0036351C">
        <w:rPr>
          <w:rFonts w:ascii="Arial" w:eastAsia="Arial" w:hAnsi="Arial" w:cs="Arial"/>
          <w:b/>
          <w:bCs/>
          <w:spacing w:val="-10"/>
          <w:w w:val="105"/>
          <w:sz w:val="20"/>
          <w:szCs w:val="20"/>
        </w:rPr>
        <w:t xml:space="preserve"> </w:t>
      </w:r>
      <w:r w:rsidRPr="0036351C">
        <w:rPr>
          <w:rFonts w:ascii="Arial" w:eastAsia="Arial" w:hAnsi="Arial" w:cs="Arial"/>
          <w:b/>
          <w:bCs/>
          <w:spacing w:val="-4"/>
          <w:w w:val="105"/>
          <w:sz w:val="20"/>
          <w:szCs w:val="20"/>
        </w:rPr>
        <w:t>U.S.</w:t>
      </w:r>
      <w:r w:rsidRPr="0036351C">
        <w:rPr>
          <w:rFonts w:ascii="Arial" w:eastAsia="Arial" w:hAnsi="Arial" w:cs="Arial"/>
          <w:b/>
          <w:bCs/>
          <w:spacing w:val="-10"/>
          <w:w w:val="105"/>
          <w:sz w:val="20"/>
          <w:szCs w:val="20"/>
        </w:rPr>
        <w:t xml:space="preserve"> </w:t>
      </w:r>
      <w:r w:rsidRPr="0036351C">
        <w:rPr>
          <w:rFonts w:ascii="Arial" w:eastAsia="Arial" w:hAnsi="Arial" w:cs="Arial"/>
          <w:b/>
          <w:bCs/>
          <w:spacing w:val="-4"/>
          <w:w w:val="105"/>
          <w:sz w:val="20"/>
          <w:szCs w:val="20"/>
        </w:rPr>
        <w:t>schools</w:t>
      </w:r>
      <w:r w:rsidRPr="0036351C">
        <w:rPr>
          <w:rFonts w:ascii="Arial" w:eastAsia="Arial" w:hAnsi="Arial" w:cs="Arial"/>
          <w:b/>
          <w:bCs/>
          <w:spacing w:val="-7"/>
          <w:w w:val="105"/>
          <w:sz w:val="20"/>
          <w:szCs w:val="20"/>
        </w:rPr>
        <w:t xml:space="preserve"> </w:t>
      </w:r>
      <w:r w:rsidRPr="0036351C">
        <w:rPr>
          <w:rFonts w:ascii="Arial" w:eastAsia="Arial" w:hAnsi="Arial" w:cs="Arial"/>
          <w:b/>
          <w:bCs/>
          <w:spacing w:val="-4"/>
          <w:w w:val="105"/>
          <w:sz w:val="20"/>
          <w:szCs w:val="20"/>
        </w:rPr>
        <w:t>for less</w:t>
      </w:r>
      <w:r w:rsidRPr="0036351C">
        <w:rPr>
          <w:rFonts w:ascii="Arial" w:eastAsia="Arial" w:hAnsi="Arial" w:cs="Arial"/>
          <w:b/>
          <w:bCs/>
          <w:spacing w:val="-7"/>
          <w:w w:val="105"/>
          <w:sz w:val="20"/>
          <w:szCs w:val="20"/>
        </w:rPr>
        <w:t xml:space="preserve"> </w:t>
      </w:r>
      <w:r w:rsidRPr="0036351C">
        <w:rPr>
          <w:rFonts w:ascii="Arial" w:eastAsia="Arial" w:hAnsi="Arial" w:cs="Arial"/>
          <w:b/>
          <w:bCs/>
          <w:spacing w:val="-4"/>
          <w:w w:val="105"/>
          <w:sz w:val="20"/>
          <w:szCs w:val="20"/>
        </w:rPr>
        <w:t>than</w:t>
      </w:r>
      <w:r w:rsidRPr="0036351C">
        <w:rPr>
          <w:rFonts w:ascii="Arial" w:eastAsia="Arial" w:hAnsi="Arial" w:cs="Arial"/>
          <w:b/>
          <w:bCs/>
          <w:spacing w:val="-10"/>
          <w:w w:val="105"/>
          <w:sz w:val="20"/>
          <w:szCs w:val="20"/>
        </w:rPr>
        <w:t xml:space="preserve"> </w:t>
      </w:r>
      <w:r w:rsidRPr="0036351C">
        <w:rPr>
          <w:rFonts w:ascii="Arial" w:eastAsia="Arial" w:hAnsi="Arial" w:cs="Arial"/>
          <w:b/>
          <w:bCs/>
          <w:spacing w:val="-4"/>
          <w:w w:val="105"/>
          <w:sz w:val="20"/>
          <w:szCs w:val="20"/>
        </w:rPr>
        <w:t>one</w:t>
      </w:r>
      <w:r w:rsidRPr="0036351C">
        <w:rPr>
          <w:rFonts w:ascii="Arial" w:eastAsia="Arial" w:hAnsi="Arial" w:cs="Arial"/>
          <w:b/>
          <w:bCs/>
          <w:spacing w:val="-7"/>
          <w:w w:val="105"/>
          <w:sz w:val="20"/>
          <w:szCs w:val="20"/>
        </w:rPr>
        <w:t xml:space="preserve"> </w:t>
      </w:r>
      <w:r w:rsidRPr="0036351C">
        <w:rPr>
          <w:rFonts w:ascii="Arial" w:eastAsia="Arial" w:hAnsi="Arial" w:cs="Arial"/>
          <w:b/>
          <w:bCs/>
          <w:spacing w:val="-4"/>
          <w:w w:val="105"/>
          <w:sz w:val="20"/>
          <w:szCs w:val="20"/>
        </w:rPr>
        <w:t>(1)</w:t>
      </w:r>
      <w:r w:rsidRPr="0036351C">
        <w:rPr>
          <w:rFonts w:ascii="Arial" w:eastAsia="Arial" w:hAnsi="Arial" w:cs="Arial"/>
          <w:b/>
          <w:bCs/>
          <w:spacing w:val="-9"/>
          <w:w w:val="105"/>
          <w:sz w:val="20"/>
          <w:szCs w:val="20"/>
        </w:rPr>
        <w:t xml:space="preserve"> </w:t>
      </w:r>
      <w:r w:rsidRPr="0036351C">
        <w:rPr>
          <w:rFonts w:ascii="Arial" w:eastAsia="Arial" w:hAnsi="Arial" w:cs="Arial"/>
          <w:b/>
          <w:bCs/>
          <w:spacing w:val="-4"/>
          <w:w w:val="105"/>
          <w:sz w:val="20"/>
          <w:szCs w:val="20"/>
        </w:rPr>
        <w:t>full</w:t>
      </w:r>
      <w:r w:rsidRPr="0036351C">
        <w:rPr>
          <w:rFonts w:ascii="Arial" w:eastAsia="Arial" w:hAnsi="Arial" w:cs="Arial"/>
          <w:b/>
          <w:bCs/>
          <w:spacing w:val="-12"/>
          <w:w w:val="105"/>
          <w:sz w:val="20"/>
          <w:szCs w:val="20"/>
        </w:rPr>
        <w:t xml:space="preserve"> </w:t>
      </w:r>
      <w:r w:rsidRPr="0036351C">
        <w:rPr>
          <w:rFonts w:ascii="Arial" w:eastAsia="Arial" w:hAnsi="Arial" w:cs="Arial"/>
          <w:b/>
          <w:bCs/>
          <w:spacing w:val="-4"/>
          <w:w w:val="105"/>
          <w:sz w:val="20"/>
          <w:szCs w:val="20"/>
        </w:rPr>
        <w:t>academic</w:t>
      </w:r>
      <w:r w:rsidRPr="0036351C">
        <w:rPr>
          <w:rFonts w:ascii="Arial" w:eastAsia="Arial" w:hAnsi="Arial" w:cs="Arial"/>
          <w:b/>
          <w:bCs/>
          <w:spacing w:val="-7"/>
          <w:w w:val="105"/>
          <w:sz w:val="20"/>
          <w:szCs w:val="20"/>
        </w:rPr>
        <w:t xml:space="preserve"> </w:t>
      </w:r>
      <w:r w:rsidRPr="0036351C">
        <w:rPr>
          <w:rFonts w:ascii="Arial" w:eastAsia="Arial" w:hAnsi="Arial" w:cs="Arial"/>
          <w:b/>
          <w:bCs/>
          <w:spacing w:val="-4"/>
          <w:w w:val="105"/>
          <w:sz w:val="20"/>
          <w:szCs w:val="20"/>
        </w:rPr>
        <w:t>year</w:t>
      </w:r>
      <w:r w:rsidRPr="0036351C">
        <w:rPr>
          <w:rFonts w:ascii="Arial" w:eastAsia="Arial" w:hAnsi="Arial" w:cs="Arial"/>
          <w:b/>
          <w:bCs/>
          <w:spacing w:val="-10"/>
          <w:w w:val="105"/>
          <w:sz w:val="20"/>
          <w:szCs w:val="20"/>
        </w:rPr>
        <w:t xml:space="preserve"> </w:t>
      </w:r>
      <w:r w:rsidRPr="0036351C">
        <w:rPr>
          <w:rFonts w:ascii="Arial" w:eastAsia="Arial" w:hAnsi="Arial" w:cs="Arial"/>
          <w:b/>
          <w:bCs/>
          <w:spacing w:val="-4"/>
          <w:w w:val="105"/>
          <w:sz w:val="20"/>
          <w:szCs w:val="20"/>
        </w:rPr>
        <w:t>before</w:t>
      </w:r>
      <w:r w:rsidRPr="0036351C">
        <w:rPr>
          <w:rFonts w:ascii="Arial" w:eastAsia="Arial" w:hAnsi="Arial" w:cs="Arial"/>
          <w:b/>
          <w:bCs/>
          <w:spacing w:val="-7"/>
          <w:w w:val="105"/>
          <w:sz w:val="20"/>
          <w:szCs w:val="20"/>
        </w:rPr>
        <w:t xml:space="preserve"> </w:t>
      </w:r>
      <w:r w:rsidRPr="0036351C">
        <w:rPr>
          <w:rFonts w:ascii="Arial" w:eastAsia="Arial" w:hAnsi="Arial" w:cs="Arial"/>
          <w:b/>
          <w:bCs/>
          <w:spacing w:val="-4"/>
          <w:w w:val="105"/>
          <w:sz w:val="20"/>
          <w:szCs w:val="20"/>
        </w:rPr>
        <w:t>the</w:t>
      </w:r>
      <w:r w:rsidRPr="0036351C">
        <w:rPr>
          <w:rFonts w:ascii="Arial" w:eastAsia="Arial" w:hAnsi="Arial" w:cs="Arial"/>
          <w:b/>
          <w:bCs/>
          <w:spacing w:val="-7"/>
          <w:w w:val="105"/>
          <w:sz w:val="20"/>
          <w:szCs w:val="20"/>
        </w:rPr>
        <w:t xml:space="preserve"> </w:t>
      </w:r>
      <w:r w:rsidRPr="0036351C">
        <w:rPr>
          <w:rFonts w:ascii="Arial" w:eastAsia="Arial" w:hAnsi="Arial" w:cs="Arial"/>
          <w:b/>
          <w:bCs/>
          <w:spacing w:val="-4"/>
          <w:w w:val="105"/>
          <w:sz w:val="20"/>
          <w:szCs w:val="20"/>
        </w:rPr>
        <w:t>NAEP</w:t>
      </w:r>
      <w:r w:rsidRPr="0036351C">
        <w:rPr>
          <w:rFonts w:ascii="Arial" w:eastAsia="Arial" w:hAnsi="Arial" w:cs="Arial"/>
          <w:b/>
          <w:bCs/>
          <w:spacing w:val="-8"/>
          <w:w w:val="105"/>
          <w:sz w:val="20"/>
          <w:szCs w:val="20"/>
        </w:rPr>
        <w:t xml:space="preserve"> </w:t>
      </w:r>
      <w:r w:rsidRPr="0036351C">
        <w:rPr>
          <w:rFonts w:ascii="Arial" w:eastAsia="Arial" w:hAnsi="Arial" w:cs="Arial"/>
          <w:b/>
          <w:bCs/>
          <w:spacing w:val="-4"/>
          <w:w w:val="105"/>
          <w:sz w:val="20"/>
          <w:szCs w:val="20"/>
        </w:rPr>
        <w:t>assessment</w:t>
      </w:r>
      <w:r w:rsidRPr="0036351C">
        <w:rPr>
          <w:rFonts w:ascii="Arial" w:eastAsia="Arial" w:hAnsi="Arial" w:cs="Arial"/>
          <w:b/>
          <w:bCs/>
          <w:spacing w:val="-9"/>
          <w:w w:val="105"/>
          <w:sz w:val="20"/>
          <w:szCs w:val="20"/>
        </w:rPr>
        <w:t xml:space="preserve"> </w:t>
      </w:r>
      <w:r w:rsidRPr="0036351C">
        <w:rPr>
          <w:rFonts w:ascii="Arial" w:eastAsia="Arial" w:hAnsi="Arial" w:cs="Arial"/>
          <w:b/>
          <w:bCs/>
          <w:spacing w:val="-4"/>
          <w:w w:val="105"/>
          <w:sz w:val="20"/>
          <w:szCs w:val="20"/>
        </w:rPr>
        <w:t>and</w:t>
      </w:r>
      <w:r w:rsidRPr="0036351C">
        <w:rPr>
          <w:rFonts w:ascii="Arial" w:eastAsia="Arial" w:hAnsi="Arial" w:cs="Arial"/>
          <w:b/>
          <w:bCs/>
          <w:spacing w:val="-10"/>
          <w:w w:val="105"/>
          <w:sz w:val="20"/>
          <w:szCs w:val="20"/>
        </w:rPr>
        <w:t xml:space="preserve"> </w:t>
      </w:r>
      <w:r w:rsidRPr="0036351C">
        <w:rPr>
          <w:rFonts w:ascii="Arial" w:eastAsia="Arial" w:hAnsi="Arial" w:cs="Arial"/>
          <w:b/>
          <w:bCs/>
          <w:spacing w:val="-4"/>
          <w:w w:val="105"/>
          <w:sz w:val="20"/>
          <w:szCs w:val="20"/>
        </w:rPr>
        <w:t>cannot</w:t>
      </w:r>
      <w:r w:rsidRPr="0036351C">
        <w:rPr>
          <w:rFonts w:ascii="Arial" w:eastAsia="Arial" w:hAnsi="Arial" w:cs="Arial"/>
          <w:b/>
          <w:bCs/>
          <w:spacing w:val="-9"/>
          <w:w w:val="105"/>
          <w:sz w:val="20"/>
          <w:szCs w:val="20"/>
        </w:rPr>
        <w:t xml:space="preserve"> </w:t>
      </w:r>
      <w:r w:rsidRPr="0036351C">
        <w:rPr>
          <w:rFonts w:ascii="Arial" w:eastAsia="Arial" w:hAnsi="Arial" w:cs="Arial"/>
          <w:b/>
          <w:bCs/>
          <w:spacing w:val="-4"/>
          <w:w w:val="105"/>
          <w:sz w:val="20"/>
          <w:szCs w:val="20"/>
        </w:rPr>
        <w:t>access</w:t>
      </w:r>
      <w:r w:rsidRPr="0036351C">
        <w:rPr>
          <w:rFonts w:ascii="Arial" w:eastAsia="Arial" w:hAnsi="Arial" w:cs="Arial"/>
          <w:b/>
          <w:bCs/>
          <w:spacing w:val="-7"/>
          <w:w w:val="105"/>
          <w:sz w:val="20"/>
          <w:szCs w:val="20"/>
        </w:rPr>
        <w:t xml:space="preserve"> </w:t>
      </w:r>
      <w:r w:rsidRPr="0036351C">
        <w:rPr>
          <w:rFonts w:ascii="Arial" w:eastAsia="Arial" w:hAnsi="Arial" w:cs="Arial"/>
          <w:b/>
          <w:bCs/>
          <w:spacing w:val="-4"/>
          <w:w w:val="105"/>
          <w:sz w:val="20"/>
          <w:szCs w:val="20"/>
        </w:rPr>
        <w:t>NAEP</w:t>
      </w:r>
      <w:r w:rsidRPr="0036351C">
        <w:rPr>
          <w:rFonts w:ascii="Arial" w:eastAsia="Arial" w:hAnsi="Arial" w:cs="Arial"/>
          <w:b/>
          <w:bCs/>
          <w:spacing w:val="-8"/>
          <w:w w:val="105"/>
          <w:sz w:val="20"/>
          <w:szCs w:val="20"/>
        </w:rPr>
        <w:t xml:space="preserve"> </w:t>
      </w:r>
      <w:r w:rsidRPr="0036351C">
        <w:rPr>
          <w:rFonts w:ascii="Arial" w:eastAsia="Arial" w:hAnsi="Arial" w:cs="Arial"/>
          <w:spacing w:val="-4"/>
          <w:w w:val="105"/>
          <w:sz w:val="20"/>
          <w:szCs w:val="20"/>
        </w:rPr>
        <w:t>may</w:t>
      </w:r>
      <w:r w:rsidRPr="0036351C">
        <w:rPr>
          <w:rFonts w:ascii="Arial" w:eastAsia="Arial" w:hAnsi="Arial" w:cs="Arial"/>
          <w:spacing w:val="-14"/>
          <w:w w:val="105"/>
          <w:sz w:val="20"/>
          <w:szCs w:val="20"/>
        </w:rPr>
        <w:t xml:space="preserve"> </w:t>
      </w:r>
      <w:r w:rsidRPr="0036351C">
        <w:rPr>
          <w:rFonts w:ascii="Arial" w:eastAsia="Arial" w:hAnsi="Arial" w:cs="Arial"/>
          <w:spacing w:val="-4"/>
          <w:w w:val="105"/>
          <w:sz w:val="20"/>
          <w:szCs w:val="20"/>
        </w:rPr>
        <w:t>be</w:t>
      </w:r>
      <w:r w:rsidRPr="0036351C">
        <w:rPr>
          <w:rFonts w:ascii="Arial" w:eastAsia="Arial" w:hAnsi="Arial" w:cs="Arial"/>
          <w:spacing w:val="-7"/>
          <w:w w:val="105"/>
          <w:sz w:val="20"/>
          <w:szCs w:val="20"/>
        </w:rPr>
        <w:t xml:space="preserve"> </w:t>
      </w:r>
      <w:r w:rsidRPr="0036351C">
        <w:rPr>
          <w:rFonts w:ascii="Arial" w:eastAsia="Arial" w:hAnsi="Arial" w:cs="Arial"/>
          <w:spacing w:val="-4"/>
          <w:w w:val="105"/>
          <w:sz w:val="20"/>
          <w:szCs w:val="20"/>
        </w:rPr>
        <w:t xml:space="preserve">excluded </w:t>
      </w:r>
      <w:r w:rsidRPr="0036351C">
        <w:rPr>
          <w:rFonts w:ascii="Arial" w:eastAsia="Arial" w:hAnsi="Arial" w:cs="Arial"/>
          <w:sz w:val="20"/>
          <w:szCs w:val="20"/>
        </w:rPr>
        <w:t>from</w:t>
      </w:r>
      <w:r w:rsidRPr="0036351C">
        <w:rPr>
          <w:rFonts w:ascii="Arial" w:eastAsia="Arial" w:hAnsi="Arial" w:cs="Arial"/>
          <w:spacing w:val="-10"/>
          <w:sz w:val="20"/>
          <w:szCs w:val="20"/>
        </w:rPr>
        <w:t xml:space="preserve"> </w:t>
      </w:r>
      <w:r w:rsidRPr="0036351C">
        <w:rPr>
          <w:rFonts w:ascii="Arial" w:eastAsia="Arial" w:hAnsi="Arial" w:cs="Arial"/>
          <w:sz w:val="20"/>
          <w:szCs w:val="20"/>
        </w:rPr>
        <w:t>any</w:t>
      </w:r>
      <w:r w:rsidRPr="0036351C">
        <w:rPr>
          <w:rFonts w:ascii="Arial" w:eastAsia="Arial" w:hAnsi="Arial" w:cs="Arial"/>
          <w:spacing w:val="-10"/>
          <w:sz w:val="20"/>
          <w:szCs w:val="20"/>
        </w:rPr>
        <w:t xml:space="preserve"> </w:t>
      </w:r>
      <w:r w:rsidRPr="0036351C">
        <w:rPr>
          <w:rFonts w:ascii="Arial" w:eastAsia="Arial" w:hAnsi="Arial" w:cs="Arial"/>
          <w:sz w:val="20"/>
          <w:szCs w:val="20"/>
        </w:rPr>
        <w:t>NAEP</w:t>
      </w:r>
      <w:r w:rsidRPr="0036351C">
        <w:rPr>
          <w:rFonts w:ascii="Arial" w:eastAsia="Arial" w:hAnsi="Arial" w:cs="Arial"/>
          <w:spacing w:val="-2"/>
          <w:sz w:val="20"/>
          <w:szCs w:val="20"/>
        </w:rPr>
        <w:t xml:space="preserve"> </w:t>
      </w:r>
      <w:r w:rsidRPr="0036351C">
        <w:rPr>
          <w:rFonts w:ascii="Arial" w:eastAsia="Arial" w:hAnsi="Arial" w:cs="Arial"/>
          <w:sz w:val="20"/>
          <w:szCs w:val="20"/>
        </w:rPr>
        <w:t>assessment.</w:t>
      </w:r>
      <w:r w:rsidRPr="0036351C">
        <w:rPr>
          <w:rFonts w:ascii="Arial" w:eastAsia="Arial" w:hAnsi="Arial" w:cs="Arial"/>
          <w:spacing w:val="-2"/>
          <w:sz w:val="20"/>
          <w:szCs w:val="20"/>
        </w:rPr>
        <w:t xml:space="preserve"> </w:t>
      </w:r>
      <w:r w:rsidRPr="0036351C">
        <w:rPr>
          <w:rFonts w:ascii="Arial" w:eastAsia="Arial" w:hAnsi="Arial" w:cs="Arial"/>
          <w:sz w:val="20"/>
          <w:szCs w:val="20"/>
        </w:rPr>
        <w:t>All</w:t>
      </w:r>
      <w:r w:rsidRPr="0036351C">
        <w:rPr>
          <w:rFonts w:ascii="Arial" w:eastAsia="Arial" w:hAnsi="Arial" w:cs="Arial"/>
          <w:spacing w:val="-5"/>
          <w:sz w:val="20"/>
          <w:szCs w:val="20"/>
        </w:rPr>
        <w:t xml:space="preserve"> </w:t>
      </w:r>
      <w:r w:rsidRPr="0036351C">
        <w:rPr>
          <w:rFonts w:ascii="Arial" w:eastAsia="Arial" w:hAnsi="Arial" w:cs="Arial"/>
          <w:sz w:val="20"/>
          <w:szCs w:val="20"/>
        </w:rPr>
        <w:t>other</w:t>
      </w:r>
      <w:r w:rsidRPr="0036351C">
        <w:rPr>
          <w:rFonts w:ascii="Arial" w:eastAsia="Arial" w:hAnsi="Arial" w:cs="Arial"/>
          <w:spacing w:val="-5"/>
          <w:sz w:val="20"/>
          <w:szCs w:val="20"/>
        </w:rPr>
        <w:t xml:space="preserve"> </w:t>
      </w:r>
      <w:r w:rsidRPr="0036351C">
        <w:rPr>
          <w:rFonts w:ascii="Arial" w:eastAsia="Arial" w:hAnsi="Arial" w:cs="Arial"/>
          <w:sz w:val="20"/>
          <w:szCs w:val="20"/>
        </w:rPr>
        <w:t>English</w:t>
      </w:r>
      <w:r w:rsidRPr="0036351C">
        <w:rPr>
          <w:rFonts w:ascii="Arial" w:eastAsia="Arial" w:hAnsi="Arial" w:cs="Arial"/>
          <w:spacing w:val="-5"/>
          <w:sz w:val="20"/>
          <w:szCs w:val="20"/>
        </w:rPr>
        <w:t xml:space="preserve"> </w:t>
      </w:r>
      <w:r w:rsidRPr="0036351C">
        <w:rPr>
          <w:rFonts w:ascii="Arial" w:eastAsia="Arial" w:hAnsi="Arial" w:cs="Arial"/>
          <w:sz w:val="20"/>
          <w:szCs w:val="20"/>
        </w:rPr>
        <w:t>learners</w:t>
      </w:r>
      <w:r w:rsidRPr="0036351C">
        <w:rPr>
          <w:rFonts w:ascii="Arial" w:eastAsia="Arial" w:hAnsi="Arial" w:cs="Arial"/>
          <w:spacing w:val="-2"/>
          <w:sz w:val="20"/>
          <w:szCs w:val="20"/>
        </w:rPr>
        <w:t xml:space="preserve"> </w:t>
      </w:r>
      <w:r w:rsidRPr="0036351C">
        <w:rPr>
          <w:rFonts w:ascii="Arial" w:eastAsia="Arial" w:hAnsi="Arial" w:cs="Arial"/>
          <w:sz w:val="20"/>
          <w:szCs w:val="20"/>
        </w:rPr>
        <w:t>should</w:t>
      </w:r>
      <w:r w:rsidRPr="0036351C">
        <w:rPr>
          <w:rFonts w:ascii="Arial" w:eastAsia="Arial" w:hAnsi="Arial" w:cs="Arial"/>
          <w:spacing w:val="-5"/>
          <w:sz w:val="20"/>
          <w:szCs w:val="20"/>
        </w:rPr>
        <w:t xml:space="preserve"> </w:t>
      </w:r>
      <w:r w:rsidRPr="0036351C">
        <w:rPr>
          <w:rFonts w:ascii="Arial" w:eastAsia="Arial" w:hAnsi="Arial" w:cs="Arial"/>
          <w:sz w:val="20"/>
          <w:szCs w:val="20"/>
        </w:rPr>
        <w:t>participate</w:t>
      </w:r>
      <w:r w:rsidRPr="0036351C">
        <w:rPr>
          <w:rFonts w:ascii="Arial" w:eastAsia="Arial" w:hAnsi="Arial" w:cs="Arial"/>
          <w:spacing w:val="-2"/>
          <w:sz w:val="20"/>
          <w:szCs w:val="20"/>
        </w:rPr>
        <w:t xml:space="preserve"> </w:t>
      </w:r>
      <w:r w:rsidRPr="0036351C">
        <w:rPr>
          <w:rFonts w:ascii="Arial" w:eastAsia="Arial" w:hAnsi="Arial" w:cs="Arial"/>
          <w:sz w:val="20"/>
          <w:szCs w:val="20"/>
        </w:rPr>
        <w:t>in</w:t>
      </w:r>
      <w:r w:rsidRPr="0036351C">
        <w:rPr>
          <w:rFonts w:ascii="Arial" w:eastAsia="Arial" w:hAnsi="Arial" w:cs="Arial"/>
          <w:spacing w:val="-5"/>
          <w:sz w:val="20"/>
          <w:szCs w:val="20"/>
        </w:rPr>
        <w:t xml:space="preserve"> </w:t>
      </w:r>
      <w:r w:rsidRPr="0036351C">
        <w:rPr>
          <w:rFonts w:ascii="Arial" w:eastAsia="Arial" w:hAnsi="Arial" w:cs="Arial"/>
          <w:sz w:val="20"/>
          <w:szCs w:val="20"/>
        </w:rPr>
        <w:t>NAEP</w:t>
      </w:r>
      <w:r w:rsidRPr="0036351C">
        <w:rPr>
          <w:rFonts w:ascii="Arial" w:eastAsia="Arial" w:hAnsi="Arial" w:cs="Arial"/>
          <w:spacing w:val="-3"/>
          <w:sz w:val="20"/>
          <w:szCs w:val="20"/>
        </w:rPr>
        <w:t xml:space="preserve"> </w:t>
      </w:r>
      <w:r w:rsidRPr="0036351C">
        <w:rPr>
          <w:rFonts w:ascii="Arial" w:eastAsia="Arial" w:hAnsi="Arial" w:cs="Arial"/>
          <w:sz w:val="20"/>
          <w:szCs w:val="20"/>
        </w:rPr>
        <w:t>with</w:t>
      </w:r>
      <w:r w:rsidRPr="0036351C">
        <w:rPr>
          <w:rFonts w:ascii="Arial" w:eastAsia="Arial" w:hAnsi="Arial" w:cs="Arial"/>
          <w:spacing w:val="-5"/>
          <w:sz w:val="20"/>
          <w:szCs w:val="20"/>
        </w:rPr>
        <w:t xml:space="preserve"> </w:t>
      </w:r>
      <w:r w:rsidRPr="0036351C">
        <w:rPr>
          <w:rFonts w:ascii="Arial" w:eastAsia="Arial" w:hAnsi="Arial" w:cs="Arial"/>
          <w:sz w:val="20"/>
          <w:szCs w:val="20"/>
        </w:rPr>
        <w:t>or</w:t>
      </w:r>
      <w:r w:rsidRPr="0036351C">
        <w:rPr>
          <w:rFonts w:ascii="Arial" w:eastAsia="Arial" w:hAnsi="Arial" w:cs="Arial"/>
          <w:spacing w:val="-5"/>
          <w:sz w:val="20"/>
          <w:szCs w:val="20"/>
        </w:rPr>
        <w:t xml:space="preserve"> </w:t>
      </w:r>
      <w:r w:rsidRPr="0036351C">
        <w:rPr>
          <w:rFonts w:ascii="Arial" w:eastAsia="Arial" w:hAnsi="Arial" w:cs="Arial"/>
          <w:sz w:val="20"/>
          <w:szCs w:val="20"/>
        </w:rPr>
        <w:t>without</w:t>
      </w:r>
      <w:r w:rsidRPr="0036351C">
        <w:rPr>
          <w:rFonts w:ascii="Arial" w:eastAsia="Arial" w:hAnsi="Arial" w:cs="Arial"/>
          <w:spacing w:val="-4"/>
          <w:sz w:val="20"/>
          <w:szCs w:val="20"/>
        </w:rPr>
        <w:t xml:space="preserve"> </w:t>
      </w:r>
      <w:r w:rsidRPr="0036351C">
        <w:rPr>
          <w:rFonts w:ascii="Arial" w:eastAsia="Arial" w:hAnsi="Arial" w:cs="Arial"/>
          <w:sz w:val="20"/>
          <w:szCs w:val="20"/>
        </w:rPr>
        <w:t xml:space="preserve">NAEP </w:t>
      </w:r>
      <w:r w:rsidRPr="0036351C">
        <w:rPr>
          <w:rFonts w:ascii="Arial" w:eastAsia="Arial" w:hAnsi="Arial" w:cs="Arial"/>
          <w:spacing w:val="-4"/>
          <w:w w:val="105"/>
          <w:sz w:val="20"/>
          <w:szCs w:val="20"/>
        </w:rPr>
        <w:t>accommodations.</w:t>
      </w:r>
      <w:r w:rsidRPr="0036351C">
        <w:rPr>
          <w:rFonts w:ascii="Arial" w:eastAsia="Arial" w:hAnsi="Arial" w:cs="Arial"/>
          <w:spacing w:val="-9"/>
          <w:w w:val="105"/>
          <w:sz w:val="20"/>
          <w:szCs w:val="20"/>
        </w:rPr>
        <w:t xml:space="preserve"> </w:t>
      </w:r>
      <w:r w:rsidRPr="0036351C">
        <w:rPr>
          <w:rFonts w:ascii="Arial" w:eastAsia="Arial" w:hAnsi="Arial" w:cs="Arial"/>
          <w:spacing w:val="-4"/>
          <w:w w:val="105"/>
          <w:sz w:val="20"/>
          <w:szCs w:val="20"/>
        </w:rPr>
        <w:t xml:space="preserve">If you have questions about the NAEP </w:t>
      </w:r>
      <w:r w:rsidRPr="0036351C">
        <w:rPr>
          <w:rFonts w:ascii="Arial" w:eastAsia="Arial" w:hAnsi="Arial" w:cs="Arial"/>
          <w:spacing w:val="-4"/>
          <w:w w:val="105"/>
          <w:sz w:val="20"/>
          <w:szCs w:val="20"/>
        </w:rPr>
        <w:t>accommodations</w:t>
      </w:r>
      <w:r w:rsidRPr="0036351C">
        <w:rPr>
          <w:rFonts w:ascii="Arial" w:eastAsia="Arial" w:hAnsi="Arial" w:cs="Arial"/>
          <w:spacing w:val="-4"/>
          <w:w w:val="105"/>
          <w:sz w:val="20"/>
          <w:szCs w:val="20"/>
        </w:rPr>
        <w:t xml:space="preserve">, please </w:t>
      </w:r>
      <w:r w:rsidRPr="0036351C">
        <w:rPr>
          <w:rFonts w:ascii="Arial" w:eastAsia="Arial" w:hAnsi="Arial" w:cs="Arial"/>
          <w:spacing w:val="-4"/>
          <w:w w:val="105"/>
          <w:sz w:val="20"/>
          <w:szCs w:val="20"/>
        </w:rPr>
        <w:t xml:space="preserve">contact </w:t>
      </w:r>
      <w:r w:rsidRPr="0036351C">
        <w:rPr>
          <w:rFonts w:ascii="Arial" w:eastAsia="Arial" w:hAnsi="Arial" w:cs="Arial"/>
          <w:color w:val="E90000"/>
          <w:spacing w:val="-4"/>
          <w:w w:val="105"/>
          <w:sz w:val="20"/>
          <w:szCs w:val="20"/>
        </w:rPr>
        <w:t>name</w:t>
      </w:r>
      <w:r w:rsidRPr="0036351C">
        <w:rPr>
          <w:rFonts w:ascii="Arial" w:eastAsia="Arial" w:hAnsi="Arial" w:cs="Arial"/>
          <w:spacing w:val="-4"/>
          <w:w w:val="105"/>
          <w:sz w:val="20"/>
          <w:szCs w:val="20"/>
        </w:rPr>
        <w:t>,</w:t>
      </w:r>
      <w:r w:rsidRPr="0036351C">
        <w:rPr>
          <w:rFonts w:ascii="Arial" w:eastAsia="Arial" w:hAnsi="Arial" w:cs="Arial"/>
          <w:spacing w:val="-4"/>
          <w:w w:val="105"/>
          <w:sz w:val="20"/>
          <w:szCs w:val="20"/>
        </w:rPr>
        <w:t xml:space="preserve"> NAEP State Coordinator </w:t>
      </w:r>
      <w:r w:rsidRPr="0036351C">
        <w:rPr>
          <w:rFonts w:ascii="Arial" w:eastAsia="Arial" w:hAnsi="Arial" w:cs="Arial"/>
          <w:spacing w:val="-4"/>
          <w:w w:val="105"/>
          <w:sz w:val="20"/>
          <w:szCs w:val="20"/>
        </w:rPr>
        <w:t>at</w:t>
      </w:r>
      <w:r w:rsidRPr="0036351C">
        <w:rPr>
          <w:rFonts w:ascii="Arial" w:eastAsia="Arial" w:hAnsi="Arial" w:cs="Arial"/>
          <w:spacing w:val="-4"/>
          <w:w w:val="105"/>
          <w:sz w:val="20"/>
          <w:szCs w:val="20"/>
        </w:rPr>
        <w:t xml:space="preserve"> </w:t>
      </w:r>
      <w:r w:rsidRPr="0036351C">
        <w:rPr>
          <w:rFonts w:ascii="Arial" w:eastAsia="Arial" w:hAnsi="Arial" w:cs="Arial"/>
          <w:color w:val="E90000"/>
          <w:spacing w:val="-4"/>
          <w:w w:val="105"/>
          <w:sz w:val="20"/>
          <w:szCs w:val="20"/>
        </w:rPr>
        <w:t>email</w:t>
      </w:r>
      <w:r w:rsidRPr="0036351C">
        <w:rPr>
          <w:rFonts w:ascii="Arial" w:eastAsia="Arial" w:hAnsi="Arial" w:cs="Arial"/>
          <w:spacing w:val="-4"/>
          <w:w w:val="105"/>
          <w:sz w:val="20"/>
          <w:szCs w:val="20"/>
        </w:rPr>
        <w:t>.</w:t>
      </w:r>
    </w:p>
    <w:p w:rsidR="0036351C" w:rsidRPr="0036351C" w:rsidP="0036351C" w14:paraId="49EB9331" w14:textId="77777777">
      <w:pPr>
        <w:autoSpaceDE w:val="0"/>
        <w:autoSpaceDN w:val="0"/>
        <w:spacing w:before="158" w:after="0" w:line="307" w:lineRule="auto"/>
        <w:ind w:left="119" w:right="75"/>
        <w:rPr>
          <w:rFonts w:ascii="Arial" w:eastAsia="Arial" w:hAnsi="Arial" w:cs="Arial"/>
          <w:sz w:val="20"/>
          <w:szCs w:val="20"/>
        </w:rPr>
      </w:pPr>
      <w:r w:rsidRPr="0036351C">
        <w:rPr>
          <w:rFonts w:ascii="Arial" w:eastAsia="Arial" w:hAnsi="Arial" w:cs="Arial"/>
          <w:spacing w:val="-4"/>
          <w:w w:val="105"/>
          <w:sz w:val="20"/>
          <w:szCs w:val="20"/>
        </w:rPr>
        <w:t>Several</w:t>
      </w:r>
      <w:r w:rsidRPr="0036351C">
        <w:rPr>
          <w:rFonts w:ascii="Arial" w:eastAsia="Arial" w:hAnsi="Arial" w:cs="Arial"/>
          <w:spacing w:val="-9"/>
          <w:w w:val="105"/>
          <w:sz w:val="20"/>
          <w:szCs w:val="20"/>
        </w:rPr>
        <w:t xml:space="preserve"> </w:t>
      </w:r>
      <w:r w:rsidRPr="0036351C">
        <w:rPr>
          <w:rFonts w:ascii="Arial" w:eastAsia="Arial" w:hAnsi="Arial" w:cs="Arial"/>
          <w:spacing w:val="-4"/>
          <w:w w:val="105"/>
          <w:sz w:val="20"/>
          <w:szCs w:val="20"/>
        </w:rPr>
        <w:t>accommodations</w:t>
      </w:r>
      <w:r w:rsidRPr="0036351C">
        <w:rPr>
          <w:rFonts w:ascii="Arial" w:eastAsia="Arial" w:hAnsi="Arial" w:cs="Arial"/>
          <w:spacing w:val="-6"/>
          <w:w w:val="105"/>
          <w:sz w:val="20"/>
          <w:szCs w:val="20"/>
        </w:rPr>
        <w:t xml:space="preserve"> </w:t>
      </w:r>
      <w:r w:rsidRPr="0036351C">
        <w:rPr>
          <w:rFonts w:ascii="Arial" w:eastAsia="Arial" w:hAnsi="Arial" w:cs="Arial"/>
          <w:spacing w:val="-4"/>
          <w:w w:val="105"/>
          <w:sz w:val="20"/>
          <w:szCs w:val="20"/>
        </w:rPr>
        <w:t>provided</w:t>
      </w:r>
      <w:r w:rsidRPr="0036351C">
        <w:rPr>
          <w:rFonts w:ascii="Arial" w:eastAsia="Arial" w:hAnsi="Arial" w:cs="Arial"/>
          <w:spacing w:val="-9"/>
          <w:w w:val="105"/>
          <w:sz w:val="20"/>
          <w:szCs w:val="20"/>
        </w:rPr>
        <w:t xml:space="preserve"> </w:t>
      </w:r>
      <w:r w:rsidRPr="0036351C">
        <w:rPr>
          <w:rFonts w:ascii="Arial" w:eastAsia="Arial" w:hAnsi="Arial" w:cs="Arial"/>
          <w:spacing w:val="-4"/>
          <w:w w:val="105"/>
          <w:sz w:val="20"/>
          <w:szCs w:val="20"/>
        </w:rPr>
        <w:t>on</w:t>
      </w:r>
      <w:r w:rsidRPr="0036351C">
        <w:rPr>
          <w:rFonts w:ascii="Arial" w:eastAsia="Arial" w:hAnsi="Arial" w:cs="Arial"/>
          <w:spacing w:val="-9"/>
          <w:w w:val="105"/>
          <w:sz w:val="20"/>
          <w:szCs w:val="20"/>
        </w:rPr>
        <w:t xml:space="preserve"> </w:t>
      </w:r>
      <w:r w:rsidRPr="0036351C">
        <w:rPr>
          <w:rFonts w:ascii="Arial" w:eastAsia="Arial" w:hAnsi="Arial" w:cs="Arial"/>
          <w:spacing w:val="-4"/>
          <w:w w:val="105"/>
          <w:sz w:val="20"/>
          <w:szCs w:val="20"/>
        </w:rPr>
        <w:t>the</w:t>
      </w:r>
      <w:r w:rsidRPr="0036351C">
        <w:rPr>
          <w:rFonts w:ascii="Arial" w:eastAsia="Arial" w:hAnsi="Arial" w:cs="Arial"/>
          <w:spacing w:val="-6"/>
          <w:w w:val="105"/>
          <w:sz w:val="20"/>
          <w:szCs w:val="20"/>
        </w:rPr>
        <w:t xml:space="preserve"> </w:t>
      </w:r>
      <w:r w:rsidRPr="0036351C">
        <w:rPr>
          <w:rFonts w:ascii="Arial" w:eastAsia="Arial" w:hAnsi="Arial" w:cs="Arial"/>
          <w:spacing w:val="-4"/>
          <w:w w:val="105"/>
          <w:sz w:val="20"/>
          <w:szCs w:val="20"/>
        </w:rPr>
        <w:t>state assessments</w:t>
      </w:r>
      <w:r w:rsidRPr="0036351C">
        <w:rPr>
          <w:rFonts w:ascii="Arial" w:eastAsia="Arial" w:hAnsi="Arial" w:cs="Arial"/>
          <w:spacing w:val="-6"/>
          <w:w w:val="105"/>
          <w:sz w:val="20"/>
          <w:szCs w:val="20"/>
        </w:rPr>
        <w:t xml:space="preserve"> </w:t>
      </w:r>
      <w:r w:rsidRPr="0036351C">
        <w:rPr>
          <w:rFonts w:ascii="Arial" w:eastAsia="Arial" w:hAnsi="Arial" w:cs="Arial"/>
          <w:spacing w:val="-4"/>
          <w:w w:val="105"/>
          <w:sz w:val="20"/>
          <w:szCs w:val="20"/>
        </w:rPr>
        <w:t>are</w:t>
      </w:r>
      <w:r w:rsidRPr="0036351C">
        <w:rPr>
          <w:rFonts w:ascii="Arial" w:eastAsia="Arial" w:hAnsi="Arial" w:cs="Arial"/>
          <w:spacing w:val="-6"/>
          <w:w w:val="105"/>
          <w:sz w:val="20"/>
          <w:szCs w:val="20"/>
        </w:rPr>
        <w:t xml:space="preserve"> </w:t>
      </w:r>
      <w:r w:rsidRPr="0036351C">
        <w:rPr>
          <w:rFonts w:ascii="Arial" w:eastAsia="Arial" w:hAnsi="Arial" w:cs="Arial"/>
          <w:spacing w:val="-4"/>
          <w:w w:val="105"/>
          <w:sz w:val="20"/>
          <w:szCs w:val="20"/>
        </w:rPr>
        <w:t>not</w:t>
      </w:r>
      <w:r w:rsidRPr="0036351C">
        <w:rPr>
          <w:rFonts w:ascii="Arial" w:eastAsia="Arial" w:hAnsi="Arial" w:cs="Arial"/>
          <w:spacing w:val="-8"/>
          <w:w w:val="105"/>
          <w:sz w:val="20"/>
          <w:szCs w:val="20"/>
        </w:rPr>
        <w:t xml:space="preserve"> </w:t>
      </w:r>
      <w:r w:rsidRPr="0036351C">
        <w:rPr>
          <w:rFonts w:ascii="Arial" w:eastAsia="Arial" w:hAnsi="Arial" w:cs="Arial"/>
          <w:spacing w:val="-4"/>
          <w:w w:val="105"/>
          <w:sz w:val="20"/>
          <w:szCs w:val="20"/>
        </w:rPr>
        <w:t>necessary</w:t>
      </w:r>
      <w:r w:rsidRPr="0036351C">
        <w:rPr>
          <w:rFonts w:ascii="Arial" w:eastAsia="Arial" w:hAnsi="Arial" w:cs="Arial"/>
          <w:spacing w:val="-13"/>
          <w:w w:val="105"/>
          <w:sz w:val="20"/>
          <w:szCs w:val="20"/>
        </w:rPr>
        <w:t xml:space="preserve"> </w:t>
      </w:r>
      <w:r w:rsidRPr="0036351C">
        <w:rPr>
          <w:rFonts w:ascii="Arial" w:eastAsia="Arial" w:hAnsi="Arial" w:cs="Arial"/>
          <w:spacing w:val="-4"/>
          <w:w w:val="105"/>
          <w:sz w:val="20"/>
          <w:szCs w:val="20"/>
        </w:rPr>
        <w:t>for</w:t>
      </w:r>
      <w:r w:rsidRPr="0036351C">
        <w:rPr>
          <w:rFonts w:ascii="Arial" w:eastAsia="Arial" w:hAnsi="Arial" w:cs="Arial"/>
          <w:spacing w:val="-9"/>
          <w:w w:val="105"/>
          <w:sz w:val="20"/>
          <w:szCs w:val="20"/>
        </w:rPr>
        <w:t xml:space="preserve"> </w:t>
      </w:r>
      <w:r w:rsidRPr="0036351C">
        <w:rPr>
          <w:rFonts w:ascii="Arial" w:eastAsia="Arial" w:hAnsi="Arial" w:cs="Arial"/>
          <w:spacing w:val="-4"/>
          <w:w w:val="105"/>
          <w:sz w:val="20"/>
          <w:szCs w:val="20"/>
        </w:rPr>
        <w:t>the</w:t>
      </w:r>
      <w:r w:rsidRPr="0036351C">
        <w:rPr>
          <w:rFonts w:ascii="Arial" w:eastAsia="Arial" w:hAnsi="Arial" w:cs="Arial"/>
          <w:spacing w:val="-6"/>
          <w:w w:val="105"/>
          <w:sz w:val="20"/>
          <w:szCs w:val="20"/>
        </w:rPr>
        <w:t xml:space="preserve"> </w:t>
      </w:r>
      <w:r w:rsidRPr="0036351C">
        <w:rPr>
          <w:rFonts w:ascii="Arial" w:eastAsia="Arial" w:hAnsi="Arial" w:cs="Arial"/>
          <w:spacing w:val="-4"/>
          <w:w w:val="105"/>
          <w:sz w:val="20"/>
          <w:szCs w:val="20"/>
        </w:rPr>
        <w:t>NAEP</w:t>
      </w:r>
      <w:r w:rsidRPr="0036351C">
        <w:rPr>
          <w:rFonts w:ascii="Arial" w:eastAsia="Arial" w:hAnsi="Arial" w:cs="Arial"/>
          <w:spacing w:val="-7"/>
          <w:w w:val="105"/>
          <w:sz w:val="20"/>
          <w:szCs w:val="20"/>
        </w:rPr>
        <w:t xml:space="preserve"> </w:t>
      </w:r>
      <w:r w:rsidRPr="0036351C">
        <w:rPr>
          <w:rFonts w:ascii="Arial" w:eastAsia="Arial" w:hAnsi="Arial" w:cs="Arial"/>
          <w:spacing w:val="-4"/>
          <w:w w:val="105"/>
          <w:sz w:val="20"/>
          <w:szCs w:val="20"/>
        </w:rPr>
        <w:t xml:space="preserve">assessments </w:t>
      </w:r>
      <w:r w:rsidRPr="0036351C">
        <w:rPr>
          <w:rFonts w:ascii="Arial" w:eastAsia="Arial" w:hAnsi="Arial" w:cs="Arial"/>
          <w:spacing w:val="-2"/>
          <w:w w:val="105"/>
          <w:sz w:val="20"/>
          <w:szCs w:val="20"/>
        </w:rPr>
        <w:t>because</w:t>
      </w:r>
      <w:r w:rsidRPr="0036351C">
        <w:rPr>
          <w:rFonts w:ascii="Arial" w:eastAsia="Arial" w:hAnsi="Arial" w:cs="Arial"/>
          <w:spacing w:val="-4"/>
          <w:w w:val="105"/>
          <w:sz w:val="20"/>
          <w:szCs w:val="20"/>
        </w:rPr>
        <w:t xml:space="preserve"> </w:t>
      </w:r>
      <w:r w:rsidRPr="0036351C">
        <w:rPr>
          <w:rFonts w:ascii="Arial" w:eastAsia="Arial" w:hAnsi="Arial" w:cs="Arial"/>
          <w:spacing w:val="-2"/>
          <w:w w:val="105"/>
          <w:sz w:val="20"/>
          <w:szCs w:val="20"/>
        </w:rPr>
        <w:t>they</w:t>
      </w:r>
      <w:r w:rsidRPr="0036351C">
        <w:rPr>
          <w:rFonts w:ascii="Arial" w:eastAsia="Arial" w:hAnsi="Arial" w:cs="Arial"/>
          <w:spacing w:val="-11"/>
          <w:w w:val="105"/>
          <w:sz w:val="20"/>
          <w:szCs w:val="20"/>
        </w:rPr>
        <w:t xml:space="preserve"> </w:t>
      </w:r>
      <w:r w:rsidRPr="0036351C">
        <w:rPr>
          <w:rFonts w:ascii="Arial" w:eastAsia="Arial" w:hAnsi="Arial" w:cs="Arial"/>
          <w:spacing w:val="-2"/>
          <w:w w:val="105"/>
          <w:sz w:val="20"/>
          <w:szCs w:val="20"/>
        </w:rPr>
        <w:t>are</w:t>
      </w:r>
      <w:r w:rsidRPr="0036351C">
        <w:rPr>
          <w:rFonts w:ascii="Arial" w:eastAsia="Arial" w:hAnsi="Arial" w:cs="Arial"/>
          <w:spacing w:val="-4"/>
          <w:w w:val="105"/>
          <w:sz w:val="20"/>
          <w:szCs w:val="20"/>
        </w:rPr>
        <w:t xml:space="preserve"> </w:t>
      </w:r>
      <w:r w:rsidRPr="0036351C">
        <w:rPr>
          <w:rFonts w:ascii="Arial" w:eastAsia="Arial" w:hAnsi="Arial" w:cs="Arial"/>
          <w:spacing w:val="-2"/>
          <w:w w:val="105"/>
          <w:sz w:val="20"/>
          <w:szCs w:val="20"/>
        </w:rPr>
        <w:t>available</w:t>
      </w:r>
      <w:r w:rsidRPr="0036351C">
        <w:rPr>
          <w:rFonts w:ascii="Arial" w:eastAsia="Arial" w:hAnsi="Arial" w:cs="Arial"/>
          <w:spacing w:val="-4"/>
          <w:w w:val="105"/>
          <w:sz w:val="20"/>
          <w:szCs w:val="20"/>
        </w:rPr>
        <w:t xml:space="preserve"> </w:t>
      </w:r>
      <w:r w:rsidRPr="0036351C">
        <w:rPr>
          <w:rFonts w:ascii="Arial" w:eastAsia="Arial" w:hAnsi="Arial" w:cs="Arial"/>
          <w:spacing w:val="-2"/>
          <w:w w:val="105"/>
          <w:sz w:val="20"/>
          <w:szCs w:val="20"/>
        </w:rPr>
        <w:t>for</w:t>
      </w:r>
      <w:r w:rsidRPr="0036351C">
        <w:rPr>
          <w:rFonts w:ascii="Arial" w:eastAsia="Arial" w:hAnsi="Arial" w:cs="Arial"/>
          <w:spacing w:val="-7"/>
          <w:w w:val="105"/>
          <w:sz w:val="20"/>
          <w:szCs w:val="20"/>
        </w:rPr>
        <w:t xml:space="preserve"> </w:t>
      </w:r>
      <w:r w:rsidRPr="0036351C">
        <w:rPr>
          <w:rFonts w:ascii="Arial" w:eastAsia="Arial" w:hAnsi="Arial" w:cs="Arial"/>
          <w:spacing w:val="-2"/>
          <w:w w:val="105"/>
          <w:sz w:val="20"/>
          <w:szCs w:val="20"/>
        </w:rPr>
        <w:t>all</w:t>
      </w:r>
      <w:r w:rsidRPr="0036351C">
        <w:rPr>
          <w:rFonts w:ascii="Arial" w:eastAsia="Arial" w:hAnsi="Arial" w:cs="Arial"/>
          <w:spacing w:val="-7"/>
          <w:w w:val="105"/>
          <w:sz w:val="20"/>
          <w:szCs w:val="20"/>
        </w:rPr>
        <w:t xml:space="preserve"> </w:t>
      </w:r>
      <w:r w:rsidRPr="0036351C">
        <w:rPr>
          <w:rFonts w:ascii="Arial" w:eastAsia="Arial" w:hAnsi="Arial" w:cs="Arial"/>
          <w:spacing w:val="-2"/>
          <w:w w:val="105"/>
          <w:sz w:val="20"/>
          <w:szCs w:val="20"/>
        </w:rPr>
        <w:t>students</w:t>
      </w:r>
      <w:r w:rsidRPr="0036351C">
        <w:rPr>
          <w:rFonts w:ascii="Arial" w:eastAsia="Arial" w:hAnsi="Arial" w:cs="Arial"/>
          <w:spacing w:val="-4"/>
          <w:w w:val="105"/>
          <w:sz w:val="20"/>
          <w:szCs w:val="20"/>
        </w:rPr>
        <w:t xml:space="preserve"> </w:t>
      </w:r>
      <w:r w:rsidRPr="0036351C">
        <w:rPr>
          <w:rFonts w:ascii="Arial" w:eastAsia="Arial" w:hAnsi="Arial" w:cs="Arial"/>
          <w:spacing w:val="-2"/>
          <w:w w:val="105"/>
          <w:sz w:val="20"/>
          <w:szCs w:val="20"/>
        </w:rPr>
        <w:t>through</w:t>
      </w:r>
      <w:r w:rsidRPr="0036351C">
        <w:rPr>
          <w:rFonts w:ascii="Arial" w:eastAsia="Arial" w:hAnsi="Arial" w:cs="Arial"/>
          <w:spacing w:val="-7"/>
          <w:w w:val="105"/>
          <w:sz w:val="20"/>
          <w:szCs w:val="20"/>
        </w:rPr>
        <w:t xml:space="preserve"> </w:t>
      </w:r>
      <w:r w:rsidRPr="0036351C">
        <w:rPr>
          <w:rFonts w:ascii="Arial" w:eastAsia="Arial" w:hAnsi="Arial" w:cs="Arial"/>
          <w:spacing w:val="-2"/>
          <w:w w:val="105"/>
          <w:sz w:val="20"/>
          <w:szCs w:val="20"/>
        </w:rPr>
        <w:t>universal</w:t>
      </w:r>
      <w:r w:rsidRPr="0036351C">
        <w:rPr>
          <w:rFonts w:ascii="Arial" w:eastAsia="Arial" w:hAnsi="Arial" w:cs="Arial"/>
          <w:spacing w:val="-7"/>
          <w:w w:val="105"/>
          <w:sz w:val="20"/>
          <w:szCs w:val="20"/>
        </w:rPr>
        <w:t xml:space="preserve"> </w:t>
      </w:r>
      <w:r w:rsidRPr="0036351C">
        <w:rPr>
          <w:rFonts w:ascii="Arial" w:eastAsia="Arial" w:hAnsi="Arial" w:cs="Arial"/>
          <w:spacing w:val="-2"/>
          <w:w w:val="105"/>
          <w:sz w:val="20"/>
          <w:szCs w:val="20"/>
        </w:rPr>
        <w:t>design</w:t>
      </w:r>
      <w:r w:rsidRPr="0036351C">
        <w:rPr>
          <w:rFonts w:ascii="Arial" w:eastAsia="Arial" w:hAnsi="Arial" w:cs="Arial"/>
          <w:spacing w:val="-7"/>
          <w:w w:val="105"/>
          <w:sz w:val="20"/>
          <w:szCs w:val="20"/>
        </w:rPr>
        <w:t xml:space="preserve"> </w:t>
      </w:r>
      <w:r w:rsidRPr="0036351C">
        <w:rPr>
          <w:rFonts w:ascii="Arial" w:eastAsia="Arial" w:hAnsi="Arial" w:cs="Arial"/>
          <w:spacing w:val="-2"/>
          <w:w w:val="105"/>
          <w:sz w:val="20"/>
          <w:szCs w:val="20"/>
        </w:rPr>
        <w:t>elements.</w:t>
      </w:r>
      <w:r w:rsidRPr="0036351C">
        <w:rPr>
          <w:rFonts w:ascii="Arial" w:eastAsia="Arial" w:hAnsi="Arial" w:cs="Arial"/>
          <w:spacing w:val="-7"/>
          <w:w w:val="105"/>
          <w:sz w:val="20"/>
          <w:szCs w:val="20"/>
        </w:rPr>
        <w:t xml:space="preserve"> </w:t>
      </w:r>
      <w:r w:rsidRPr="0036351C">
        <w:rPr>
          <w:rFonts w:ascii="Arial" w:eastAsia="Arial" w:hAnsi="Arial" w:cs="Arial"/>
          <w:spacing w:val="-2"/>
          <w:w w:val="105"/>
          <w:sz w:val="20"/>
          <w:szCs w:val="20"/>
        </w:rPr>
        <w:t>The</w:t>
      </w:r>
      <w:r w:rsidRPr="0036351C">
        <w:rPr>
          <w:rFonts w:ascii="Arial" w:eastAsia="Arial" w:hAnsi="Arial" w:cs="Arial"/>
          <w:spacing w:val="-4"/>
          <w:w w:val="105"/>
          <w:sz w:val="20"/>
          <w:szCs w:val="20"/>
        </w:rPr>
        <w:t xml:space="preserve"> </w:t>
      </w:r>
      <w:r w:rsidRPr="0036351C">
        <w:rPr>
          <w:rFonts w:ascii="Arial" w:eastAsia="Arial" w:hAnsi="Arial" w:cs="Arial"/>
          <w:spacing w:val="-2"/>
          <w:w w:val="105"/>
          <w:sz w:val="20"/>
          <w:szCs w:val="20"/>
        </w:rPr>
        <w:t>chart</w:t>
      </w:r>
      <w:r w:rsidRPr="0036351C">
        <w:rPr>
          <w:rFonts w:ascii="Arial" w:eastAsia="Arial" w:hAnsi="Arial" w:cs="Arial"/>
          <w:spacing w:val="-6"/>
          <w:w w:val="105"/>
          <w:sz w:val="20"/>
          <w:szCs w:val="20"/>
        </w:rPr>
        <w:t xml:space="preserve"> </w:t>
      </w:r>
      <w:r w:rsidRPr="0036351C">
        <w:rPr>
          <w:rFonts w:ascii="Arial" w:eastAsia="Arial" w:hAnsi="Arial" w:cs="Arial"/>
          <w:spacing w:val="-2"/>
          <w:w w:val="105"/>
          <w:sz w:val="20"/>
          <w:szCs w:val="20"/>
        </w:rPr>
        <w:t>below</w:t>
      </w:r>
      <w:r w:rsidRPr="0036351C">
        <w:rPr>
          <w:rFonts w:ascii="Arial" w:eastAsia="Arial" w:hAnsi="Arial" w:cs="Arial"/>
          <w:spacing w:val="-13"/>
          <w:w w:val="105"/>
          <w:sz w:val="20"/>
          <w:szCs w:val="20"/>
        </w:rPr>
        <w:t xml:space="preserve"> </w:t>
      </w:r>
      <w:r w:rsidRPr="0036351C">
        <w:rPr>
          <w:rFonts w:ascii="Arial" w:eastAsia="Arial" w:hAnsi="Arial" w:cs="Arial"/>
          <w:spacing w:val="-2"/>
          <w:w w:val="105"/>
          <w:sz w:val="20"/>
          <w:szCs w:val="20"/>
        </w:rPr>
        <w:t>is</w:t>
      </w:r>
      <w:r w:rsidRPr="0036351C">
        <w:rPr>
          <w:rFonts w:ascii="Arial" w:eastAsia="Arial" w:hAnsi="Arial" w:cs="Arial"/>
          <w:spacing w:val="-4"/>
          <w:w w:val="105"/>
          <w:sz w:val="20"/>
          <w:szCs w:val="20"/>
        </w:rPr>
        <w:t xml:space="preserve"> </w:t>
      </w:r>
      <w:r w:rsidRPr="0036351C">
        <w:rPr>
          <w:rFonts w:ascii="Arial" w:eastAsia="Arial" w:hAnsi="Arial" w:cs="Arial"/>
          <w:spacing w:val="-2"/>
          <w:w w:val="105"/>
          <w:sz w:val="20"/>
          <w:szCs w:val="20"/>
        </w:rPr>
        <w:t>divided</w:t>
      </w:r>
      <w:r w:rsidRPr="0036351C">
        <w:rPr>
          <w:rFonts w:ascii="Arial" w:eastAsia="Arial" w:hAnsi="Arial" w:cs="Arial"/>
          <w:spacing w:val="-7"/>
          <w:w w:val="105"/>
          <w:sz w:val="20"/>
          <w:szCs w:val="20"/>
        </w:rPr>
        <w:t xml:space="preserve"> </w:t>
      </w:r>
      <w:r w:rsidRPr="0036351C">
        <w:rPr>
          <w:rFonts w:ascii="Arial" w:eastAsia="Arial" w:hAnsi="Arial" w:cs="Arial"/>
          <w:spacing w:val="-2"/>
          <w:w w:val="105"/>
          <w:sz w:val="20"/>
          <w:szCs w:val="20"/>
        </w:rPr>
        <w:t xml:space="preserve">into </w:t>
      </w:r>
      <w:r w:rsidRPr="0036351C">
        <w:rPr>
          <w:rFonts w:ascii="Arial" w:eastAsia="Arial" w:hAnsi="Arial" w:cs="Arial"/>
          <w:spacing w:val="-4"/>
          <w:w w:val="105"/>
          <w:sz w:val="20"/>
          <w:szCs w:val="20"/>
        </w:rPr>
        <w:t>two sections:</w:t>
      </w:r>
      <w:r w:rsidRPr="0036351C">
        <w:rPr>
          <w:rFonts w:ascii="Arial" w:eastAsia="Arial" w:hAnsi="Arial" w:cs="Arial"/>
          <w:spacing w:val="-8"/>
          <w:w w:val="105"/>
          <w:sz w:val="20"/>
          <w:szCs w:val="20"/>
        </w:rPr>
        <w:t xml:space="preserve"> </w:t>
      </w:r>
      <w:r w:rsidRPr="0036351C">
        <w:rPr>
          <w:rFonts w:ascii="Arial" w:eastAsia="Arial" w:hAnsi="Arial" w:cs="Arial"/>
          <w:spacing w:val="-4"/>
          <w:w w:val="105"/>
          <w:sz w:val="20"/>
          <w:szCs w:val="20"/>
        </w:rPr>
        <w:t>(1)</w:t>
      </w:r>
      <w:r w:rsidRPr="0036351C">
        <w:rPr>
          <w:rFonts w:ascii="Arial" w:eastAsia="Arial" w:hAnsi="Arial" w:cs="Arial"/>
          <w:spacing w:val="-5"/>
          <w:w w:val="105"/>
          <w:sz w:val="20"/>
          <w:szCs w:val="20"/>
        </w:rPr>
        <w:t xml:space="preserve"> </w:t>
      </w:r>
      <w:r w:rsidRPr="0036351C">
        <w:rPr>
          <w:rFonts w:ascii="Arial" w:eastAsia="Arial" w:hAnsi="Arial" w:cs="Arial"/>
          <w:spacing w:val="-4"/>
          <w:w w:val="105"/>
          <w:sz w:val="20"/>
          <w:szCs w:val="20"/>
        </w:rPr>
        <w:t>universal</w:t>
      </w:r>
      <w:r w:rsidRPr="0036351C">
        <w:rPr>
          <w:rFonts w:ascii="Arial" w:eastAsia="Arial" w:hAnsi="Arial" w:cs="Arial"/>
          <w:spacing w:val="-6"/>
          <w:w w:val="105"/>
          <w:sz w:val="20"/>
          <w:szCs w:val="20"/>
        </w:rPr>
        <w:t xml:space="preserve"> </w:t>
      </w:r>
      <w:r w:rsidRPr="0036351C">
        <w:rPr>
          <w:rFonts w:ascii="Arial" w:eastAsia="Arial" w:hAnsi="Arial" w:cs="Arial"/>
          <w:spacing w:val="-4"/>
          <w:w w:val="105"/>
          <w:sz w:val="20"/>
          <w:szCs w:val="20"/>
        </w:rPr>
        <w:t>design</w:t>
      </w:r>
      <w:r w:rsidRPr="0036351C">
        <w:rPr>
          <w:rFonts w:ascii="Arial" w:eastAsia="Arial" w:hAnsi="Arial" w:cs="Arial"/>
          <w:spacing w:val="-6"/>
          <w:w w:val="105"/>
          <w:sz w:val="20"/>
          <w:szCs w:val="20"/>
        </w:rPr>
        <w:t xml:space="preserve"> </w:t>
      </w:r>
      <w:r w:rsidRPr="0036351C">
        <w:rPr>
          <w:rFonts w:ascii="Arial" w:eastAsia="Arial" w:hAnsi="Arial" w:cs="Arial"/>
          <w:spacing w:val="-4"/>
          <w:w w:val="105"/>
          <w:sz w:val="20"/>
          <w:szCs w:val="20"/>
        </w:rPr>
        <w:t>elements that</w:t>
      </w:r>
      <w:r w:rsidRPr="0036351C">
        <w:rPr>
          <w:rFonts w:ascii="Arial" w:eastAsia="Arial" w:hAnsi="Arial" w:cs="Arial"/>
          <w:spacing w:val="-5"/>
          <w:w w:val="105"/>
          <w:sz w:val="20"/>
          <w:szCs w:val="20"/>
        </w:rPr>
        <w:t xml:space="preserve"> </w:t>
      </w:r>
      <w:r w:rsidRPr="0036351C">
        <w:rPr>
          <w:rFonts w:ascii="Arial" w:eastAsia="Arial" w:hAnsi="Arial" w:cs="Arial"/>
          <w:spacing w:val="-4"/>
          <w:w w:val="105"/>
          <w:sz w:val="20"/>
          <w:szCs w:val="20"/>
        </w:rPr>
        <w:t>are available to</w:t>
      </w:r>
      <w:r w:rsidRPr="0036351C">
        <w:rPr>
          <w:rFonts w:ascii="Arial" w:eastAsia="Arial" w:hAnsi="Arial" w:cs="Arial"/>
          <w:spacing w:val="-5"/>
          <w:w w:val="105"/>
          <w:sz w:val="20"/>
          <w:szCs w:val="20"/>
        </w:rPr>
        <w:t xml:space="preserve"> </w:t>
      </w:r>
      <w:r w:rsidRPr="0036351C">
        <w:rPr>
          <w:rFonts w:ascii="Arial" w:eastAsia="Arial" w:hAnsi="Arial" w:cs="Arial"/>
          <w:spacing w:val="-4"/>
          <w:w w:val="105"/>
          <w:sz w:val="20"/>
          <w:szCs w:val="20"/>
        </w:rPr>
        <w:t>all</w:t>
      </w:r>
      <w:r w:rsidRPr="0036351C">
        <w:rPr>
          <w:rFonts w:ascii="Arial" w:eastAsia="Arial" w:hAnsi="Arial" w:cs="Arial"/>
          <w:spacing w:val="-6"/>
          <w:w w:val="105"/>
          <w:sz w:val="20"/>
          <w:szCs w:val="20"/>
        </w:rPr>
        <w:t xml:space="preserve"> </w:t>
      </w:r>
      <w:r w:rsidRPr="0036351C">
        <w:rPr>
          <w:rFonts w:ascii="Arial" w:eastAsia="Arial" w:hAnsi="Arial" w:cs="Arial"/>
          <w:spacing w:val="-4"/>
          <w:w w:val="105"/>
          <w:sz w:val="20"/>
          <w:szCs w:val="20"/>
        </w:rPr>
        <w:t>students,</w:t>
      </w:r>
      <w:r w:rsidRPr="0036351C">
        <w:rPr>
          <w:rFonts w:ascii="Arial" w:eastAsia="Arial" w:hAnsi="Arial" w:cs="Arial"/>
          <w:spacing w:val="-11"/>
          <w:w w:val="105"/>
          <w:sz w:val="20"/>
          <w:szCs w:val="20"/>
        </w:rPr>
        <w:t xml:space="preserve"> </w:t>
      </w:r>
      <w:r w:rsidRPr="0036351C">
        <w:rPr>
          <w:rFonts w:ascii="Arial" w:eastAsia="Arial" w:hAnsi="Arial" w:cs="Arial"/>
          <w:spacing w:val="-4"/>
          <w:w w:val="105"/>
          <w:sz w:val="20"/>
          <w:szCs w:val="20"/>
        </w:rPr>
        <w:t>(2)</w:t>
      </w:r>
      <w:r w:rsidRPr="0036351C">
        <w:rPr>
          <w:rFonts w:ascii="Arial" w:eastAsia="Arial" w:hAnsi="Arial" w:cs="Arial"/>
          <w:spacing w:val="-7"/>
          <w:w w:val="105"/>
          <w:sz w:val="20"/>
          <w:szCs w:val="20"/>
        </w:rPr>
        <w:t xml:space="preserve"> </w:t>
      </w:r>
      <w:r w:rsidRPr="0036351C">
        <w:rPr>
          <w:rFonts w:ascii="Arial" w:eastAsia="Arial" w:hAnsi="Arial" w:cs="Arial"/>
          <w:spacing w:val="-4"/>
          <w:w w:val="105"/>
          <w:sz w:val="20"/>
          <w:szCs w:val="20"/>
        </w:rPr>
        <w:t>accommodations</w:t>
      </w:r>
      <w:r w:rsidRPr="0036351C">
        <w:rPr>
          <w:rFonts w:ascii="Arial" w:eastAsia="Arial" w:hAnsi="Arial" w:cs="Arial"/>
          <w:spacing w:val="-2"/>
          <w:w w:val="105"/>
          <w:sz w:val="20"/>
          <w:szCs w:val="20"/>
        </w:rPr>
        <w:t>.</w:t>
      </w:r>
      <w:r w:rsidRPr="0036351C">
        <w:rPr>
          <w:rFonts w:ascii="Arial" w:eastAsia="Arial" w:hAnsi="Arial" w:cs="Arial"/>
          <w:spacing w:val="-12"/>
          <w:w w:val="105"/>
          <w:sz w:val="20"/>
          <w:szCs w:val="20"/>
        </w:rPr>
        <w:t xml:space="preserve"> </w:t>
      </w:r>
      <w:r w:rsidRPr="0036351C">
        <w:rPr>
          <w:rFonts w:ascii="Arial" w:eastAsia="Arial" w:hAnsi="Arial" w:cs="Arial"/>
          <w:spacing w:val="-2"/>
          <w:w w:val="105"/>
          <w:sz w:val="20"/>
          <w:szCs w:val="20"/>
        </w:rPr>
        <w:t xml:space="preserve">NAEP </w:t>
      </w:r>
      <w:r w:rsidRPr="0036351C">
        <w:rPr>
          <w:rFonts w:ascii="Arial" w:eastAsia="Arial" w:hAnsi="Arial" w:cs="Arial"/>
          <w:w w:val="105"/>
          <w:sz w:val="20"/>
          <w:szCs w:val="20"/>
        </w:rPr>
        <w:t>accommodations</w:t>
      </w:r>
      <w:r w:rsidRPr="0036351C">
        <w:rPr>
          <w:rFonts w:ascii="Arial" w:eastAsia="Arial" w:hAnsi="Arial" w:cs="Arial"/>
          <w:spacing w:val="-8"/>
          <w:w w:val="105"/>
          <w:sz w:val="20"/>
          <w:szCs w:val="20"/>
        </w:rPr>
        <w:t xml:space="preserve"> </w:t>
      </w:r>
      <w:r w:rsidRPr="0036351C">
        <w:rPr>
          <w:rFonts w:ascii="Arial" w:eastAsia="Arial" w:hAnsi="Arial" w:cs="Arial"/>
          <w:w w:val="105"/>
          <w:sz w:val="20"/>
          <w:szCs w:val="20"/>
        </w:rPr>
        <w:t>are</w:t>
      </w:r>
      <w:r w:rsidRPr="0036351C">
        <w:rPr>
          <w:rFonts w:ascii="Arial" w:eastAsia="Arial" w:hAnsi="Arial" w:cs="Arial"/>
          <w:spacing w:val="-8"/>
          <w:w w:val="105"/>
          <w:sz w:val="20"/>
          <w:szCs w:val="20"/>
        </w:rPr>
        <w:t xml:space="preserve"> </w:t>
      </w:r>
      <w:r w:rsidRPr="0036351C">
        <w:rPr>
          <w:rFonts w:ascii="Arial" w:eastAsia="Arial" w:hAnsi="Arial" w:cs="Arial"/>
          <w:w w:val="105"/>
          <w:sz w:val="20"/>
          <w:szCs w:val="20"/>
        </w:rPr>
        <w:t>only</w:t>
      </w:r>
      <w:r w:rsidRPr="0036351C">
        <w:rPr>
          <w:rFonts w:ascii="Arial" w:eastAsia="Arial" w:hAnsi="Arial" w:cs="Arial"/>
          <w:spacing w:val="-15"/>
          <w:w w:val="105"/>
          <w:sz w:val="20"/>
          <w:szCs w:val="20"/>
        </w:rPr>
        <w:t xml:space="preserve"> </w:t>
      </w:r>
      <w:r w:rsidRPr="0036351C">
        <w:rPr>
          <w:rFonts w:ascii="Arial" w:eastAsia="Arial" w:hAnsi="Arial" w:cs="Arial"/>
          <w:w w:val="105"/>
          <w:sz w:val="20"/>
          <w:szCs w:val="20"/>
        </w:rPr>
        <w:t>allowed</w:t>
      </w:r>
      <w:r w:rsidRPr="0036351C">
        <w:rPr>
          <w:rFonts w:ascii="Arial" w:eastAsia="Arial" w:hAnsi="Arial" w:cs="Arial"/>
          <w:spacing w:val="-11"/>
          <w:w w:val="105"/>
          <w:sz w:val="20"/>
          <w:szCs w:val="20"/>
        </w:rPr>
        <w:t xml:space="preserve"> </w:t>
      </w:r>
      <w:r w:rsidRPr="0036351C">
        <w:rPr>
          <w:rFonts w:ascii="Arial" w:eastAsia="Arial" w:hAnsi="Arial" w:cs="Arial"/>
          <w:w w:val="105"/>
          <w:sz w:val="20"/>
          <w:szCs w:val="20"/>
        </w:rPr>
        <w:t>for</w:t>
      </w:r>
      <w:r w:rsidRPr="0036351C">
        <w:rPr>
          <w:rFonts w:ascii="Arial" w:eastAsia="Arial" w:hAnsi="Arial" w:cs="Arial"/>
          <w:spacing w:val="-11"/>
          <w:w w:val="105"/>
          <w:sz w:val="20"/>
          <w:szCs w:val="20"/>
        </w:rPr>
        <w:t xml:space="preserve"> </w:t>
      </w:r>
      <w:r w:rsidRPr="0036351C">
        <w:rPr>
          <w:rFonts w:ascii="Arial" w:eastAsia="Arial" w:hAnsi="Arial" w:cs="Arial"/>
          <w:w w:val="105"/>
          <w:sz w:val="20"/>
          <w:szCs w:val="20"/>
        </w:rPr>
        <w:t>English</w:t>
      </w:r>
      <w:r w:rsidRPr="0036351C">
        <w:rPr>
          <w:rFonts w:ascii="Arial" w:eastAsia="Arial" w:hAnsi="Arial" w:cs="Arial"/>
          <w:spacing w:val="-11"/>
          <w:w w:val="105"/>
          <w:sz w:val="20"/>
          <w:szCs w:val="20"/>
        </w:rPr>
        <w:t xml:space="preserve"> </w:t>
      </w:r>
      <w:r w:rsidRPr="0036351C">
        <w:rPr>
          <w:rFonts w:ascii="Arial" w:eastAsia="Arial" w:hAnsi="Arial" w:cs="Arial"/>
          <w:w w:val="105"/>
          <w:sz w:val="20"/>
          <w:szCs w:val="20"/>
        </w:rPr>
        <w:t>learners.</w:t>
      </w:r>
    </w:p>
    <w:p w:rsidR="0036351C" w:rsidRPr="0036351C" w:rsidP="0036351C" w14:paraId="6D7A8D2C" w14:textId="77777777">
      <w:pPr>
        <w:tabs>
          <w:tab w:val="left" w:pos="839"/>
        </w:tabs>
        <w:autoSpaceDE w:val="0"/>
        <w:autoSpaceDN w:val="0"/>
        <w:spacing w:after="0" w:line="304" w:lineRule="auto"/>
        <w:rPr>
          <w:rFonts w:ascii="Arial" w:eastAsia="Arial" w:hAnsi="Arial" w:cs="Arial"/>
          <w:sz w:val="20"/>
          <w:szCs w:val="20"/>
        </w:rPr>
      </w:pPr>
    </w:p>
    <w:p w:rsidR="0036351C" w:rsidRPr="0036351C" w:rsidP="0036351C" w14:paraId="1186D10A" w14:textId="77777777">
      <w:pPr>
        <w:tabs>
          <w:tab w:val="left" w:pos="839"/>
        </w:tabs>
        <w:autoSpaceDE w:val="0"/>
        <w:autoSpaceDN w:val="0"/>
        <w:spacing w:after="0" w:line="304" w:lineRule="auto"/>
        <w:ind w:left="119"/>
        <w:rPr>
          <w:rFonts w:ascii="Arial" w:eastAsia="Arial" w:hAnsi="Arial" w:cs="Arial"/>
          <w:sz w:val="20"/>
          <w:szCs w:val="20"/>
        </w:rPr>
      </w:pPr>
      <w:r w:rsidRPr="0036351C">
        <w:rPr>
          <w:rFonts w:ascii="Arial" w:eastAsia="Arial" w:hAnsi="Arial" w:cs="Arial"/>
          <w:sz w:val="20"/>
          <w:szCs w:val="20"/>
        </w:rPr>
        <w:t>Please keep in mind that NAEP does not report results for individual students or schools, unlike state assessments. In other words, NAEP carries no consequences for students or schools; its purpose is solely to provide a national and state-level picture of educational performance and progress.</w:t>
      </w:r>
    </w:p>
    <w:p w:rsidR="0036351C" w:rsidRPr="0036351C" w:rsidP="0036351C" w14:paraId="7C0E3071" w14:textId="77777777">
      <w:pPr>
        <w:tabs>
          <w:tab w:val="left" w:pos="839"/>
        </w:tabs>
        <w:autoSpaceDE w:val="0"/>
        <w:autoSpaceDN w:val="0"/>
        <w:spacing w:after="0" w:line="304" w:lineRule="auto"/>
        <w:rPr>
          <w:rFonts w:ascii="Arial" w:eastAsia="Arial" w:hAnsi="Arial" w:cs="Arial"/>
          <w:sz w:val="20"/>
          <w:szCs w:val="20"/>
        </w:rPr>
      </w:pPr>
    </w:p>
    <w:p w:rsidR="0036351C" w:rsidRPr="0036351C" w:rsidP="0036351C" w14:paraId="476547A7" w14:textId="77777777">
      <w:pPr>
        <w:tabs>
          <w:tab w:val="left" w:pos="839"/>
        </w:tabs>
        <w:autoSpaceDE w:val="0"/>
        <w:autoSpaceDN w:val="0"/>
        <w:spacing w:after="0" w:line="304" w:lineRule="auto"/>
        <w:ind w:left="119"/>
        <w:rPr>
          <w:rFonts w:ascii="Arial" w:eastAsia="Arial" w:hAnsi="Arial" w:cs="Arial"/>
          <w:sz w:val="20"/>
          <w:szCs w:val="20"/>
        </w:rPr>
      </w:pPr>
      <w:r w:rsidRPr="0036351C">
        <w:rPr>
          <w:rFonts w:ascii="Arial" w:eastAsia="Arial" w:hAnsi="Arial" w:cs="Arial"/>
          <w:sz w:val="20"/>
          <w:szCs w:val="20"/>
        </w:rPr>
        <w:t>It is also important to remember that not all assessments are designed to measure the same constructs. Because NAEP is developed for a specific purpose, it may not allow or support all accessibility features or accommodations available on state assessments.</w:t>
      </w:r>
    </w:p>
    <w:p w:rsidR="0036351C" w:rsidRPr="0036351C" w:rsidP="0036351C" w14:paraId="137A9B07" w14:textId="77777777">
      <w:pPr>
        <w:tabs>
          <w:tab w:val="left" w:pos="839"/>
        </w:tabs>
        <w:autoSpaceDE w:val="0"/>
        <w:autoSpaceDN w:val="0"/>
        <w:spacing w:after="0" w:line="304" w:lineRule="auto"/>
        <w:rPr>
          <w:rFonts w:ascii="Arial" w:eastAsia="Arial" w:hAnsi="Arial" w:cs="Arial"/>
          <w:sz w:val="20"/>
          <w:szCs w:val="20"/>
        </w:rPr>
      </w:pPr>
    </w:p>
    <w:p w:rsidR="0036351C" w:rsidRPr="0036351C" w:rsidP="0036351C" w14:paraId="619A0859" w14:textId="77777777">
      <w:pPr>
        <w:tabs>
          <w:tab w:val="left" w:pos="839"/>
        </w:tabs>
        <w:autoSpaceDE w:val="0"/>
        <w:autoSpaceDN w:val="0"/>
        <w:spacing w:after="0" w:line="304" w:lineRule="auto"/>
        <w:ind w:left="119"/>
        <w:rPr>
          <w:rFonts w:ascii="Arial" w:eastAsia="Arial" w:hAnsi="Arial" w:cs="Arial"/>
          <w:sz w:val="20"/>
          <w:szCs w:val="20"/>
        </w:rPr>
      </w:pPr>
      <w:r w:rsidRPr="0036351C">
        <w:rPr>
          <w:rFonts w:ascii="Arial" w:eastAsia="Arial" w:hAnsi="Arial" w:cs="Arial"/>
          <w:sz w:val="20"/>
          <w:szCs w:val="20"/>
        </w:rPr>
        <w:t>When making inclusion decisions for NAEP, please consider the following:</w:t>
      </w:r>
    </w:p>
    <w:p w:rsidR="0036351C" w:rsidRPr="0036351C" w14:paraId="6D3F2FFF" w14:textId="77777777">
      <w:pPr>
        <w:numPr>
          <w:ilvl w:val="0"/>
          <w:numId w:val="96"/>
        </w:numPr>
        <w:tabs>
          <w:tab w:val="left" w:pos="839"/>
        </w:tabs>
        <w:autoSpaceDE w:val="0"/>
        <w:autoSpaceDN w:val="0"/>
        <w:spacing w:before="145" w:after="0" w:line="304" w:lineRule="auto"/>
        <w:ind w:right="192"/>
        <w:rPr>
          <w:rFonts w:ascii="Arial" w:eastAsia="Arial" w:hAnsi="Arial" w:cs="Arial"/>
          <w:sz w:val="20"/>
        </w:rPr>
      </w:pPr>
      <w:r w:rsidRPr="0036351C">
        <w:rPr>
          <w:rFonts w:ascii="Arial" w:eastAsia="Arial" w:hAnsi="Arial" w:cs="Arial"/>
          <w:sz w:val="20"/>
        </w:rPr>
        <w:t>S</w:t>
      </w:r>
      <w:r w:rsidRPr="0036351C">
        <w:rPr>
          <w:rFonts w:ascii="Arial" w:eastAsia="Arial" w:hAnsi="Arial" w:cs="Arial"/>
          <w:spacing w:val="-4"/>
          <w:w w:val="105"/>
          <w:sz w:val="20"/>
        </w:rPr>
        <w:t>tudents</w:t>
      </w:r>
      <w:r w:rsidRPr="0036351C">
        <w:rPr>
          <w:rFonts w:ascii="Arial" w:eastAsia="Arial" w:hAnsi="Arial" w:cs="Arial"/>
          <w:spacing w:val="-11"/>
          <w:w w:val="105"/>
          <w:sz w:val="20"/>
        </w:rPr>
        <w:t xml:space="preserve"> </w:t>
      </w:r>
      <w:r w:rsidRPr="0036351C">
        <w:rPr>
          <w:rFonts w:ascii="Arial" w:eastAsia="Arial" w:hAnsi="Arial" w:cs="Arial"/>
          <w:spacing w:val="-4"/>
          <w:w w:val="105"/>
          <w:sz w:val="20"/>
        </w:rPr>
        <w:t>who</w:t>
      </w:r>
      <w:r w:rsidRPr="0036351C">
        <w:rPr>
          <w:rFonts w:ascii="Arial" w:eastAsia="Arial" w:hAnsi="Arial" w:cs="Arial"/>
          <w:spacing w:val="-11"/>
          <w:w w:val="105"/>
          <w:sz w:val="20"/>
        </w:rPr>
        <w:t xml:space="preserve"> </w:t>
      </w:r>
      <w:r w:rsidRPr="0036351C">
        <w:rPr>
          <w:rFonts w:ascii="Arial" w:eastAsia="Arial" w:hAnsi="Arial" w:cs="Arial"/>
          <w:spacing w:val="-4"/>
          <w:w w:val="105"/>
          <w:sz w:val="20"/>
        </w:rPr>
        <w:t>receive</w:t>
      </w:r>
      <w:r w:rsidRPr="0036351C">
        <w:rPr>
          <w:rFonts w:ascii="Arial" w:eastAsia="Arial" w:hAnsi="Arial" w:cs="Arial"/>
          <w:spacing w:val="-10"/>
          <w:w w:val="105"/>
          <w:sz w:val="20"/>
        </w:rPr>
        <w:t xml:space="preserve"> </w:t>
      </w:r>
      <w:r w:rsidRPr="0036351C">
        <w:rPr>
          <w:rFonts w:ascii="Arial" w:eastAsia="Arial" w:hAnsi="Arial" w:cs="Arial"/>
          <w:spacing w:val="-4"/>
          <w:w w:val="105"/>
          <w:sz w:val="20"/>
        </w:rPr>
        <w:t>multiple-day</w:t>
      </w:r>
      <w:r w:rsidRPr="0036351C">
        <w:rPr>
          <w:rFonts w:ascii="Arial" w:eastAsia="Arial" w:hAnsi="Arial" w:cs="Arial"/>
          <w:spacing w:val="-15"/>
          <w:w w:val="105"/>
          <w:sz w:val="20"/>
        </w:rPr>
        <w:t xml:space="preserve"> </w:t>
      </w:r>
      <w:r w:rsidRPr="0036351C">
        <w:rPr>
          <w:rFonts w:ascii="Arial" w:eastAsia="Arial" w:hAnsi="Arial" w:cs="Arial"/>
          <w:spacing w:val="-4"/>
          <w:w w:val="105"/>
          <w:sz w:val="20"/>
        </w:rPr>
        <w:t>testing</w:t>
      </w:r>
      <w:r w:rsidRPr="0036351C">
        <w:rPr>
          <w:rFonts w:ascii="Arial" w:eastAsia="Arial" w:hAnsi="Arial" w:cs="Arial"/>
          <w:spacing w:val="-11"/>
          <w:w w:val="105"/>
          <w:sz w:val="20"/>
        </w:rPr>
        <w:t xml:space="preserve"> </w:t>
      </w:r>
      <w:r w:rsidRPr="0036351C">
        <w:rPr>
          <w:rFonts w:ascii="Arial" w:eastAsia="Arial" w:hAnsi="Arial" w:cs="Arial"/>
          <w:spacing w:val="-4"/>
          <w:w w:val="105"/>
          <w:sz w:val="20"/>
        </w:rPr>
        <w:t>on</w:t>
      </w:r>
      <w:r w:rsidRPr="0036351C">
        <w:rPr>
          <w:rFonts w:ascii="Arial" w:eastAsia="Arial" w:hAnsi="Arial" w:cs="Arial"/>
          <w:spacing w:val="-11"/>
          <w:w w:val="105"/>
          <w:sz w:val="20"/>
        </w:rPr>
        <w:t xml:space="preserve"> </w:t>
      </w:r>
      <w:r w:rsidRPr="0036351C">
        <w:rPr>
          <w:rFonts w:ascii="Arial" w:eastAsia="Arial" w:hAnsi="Arial" w:cs="Arial"/>
          <w:spacing w:val="-4"/>
          <w:w w:val="105"/>
          <w:sz w:val="20"/>
        </w:rPr>
        <w:t>the</w:t>
      </w:r>
      <w:r w:rsidRPr="0036351C">
        <w:rPr>
          <w:rFonts w:ascii="Arial" w:eastAsia="Arial" w:hAnsi="Arial" w:cs="Arial"/>
          <w:spacing w:val="-10"/>
          <w:w w:val="105"/>
          <w:sz w:val="20"/>
        </w:rPr>
        <w:t xml:space="preserve"> </w:t>
      </w:r>
      <w:r w:rsidRPr="0036351C">
        <w:rPr>
          <w:rFonts w:ascii="Arial" w:eastAsia="Arial" w:hAnsi="Arial" w:cs="Arial"/>
          <w:spacing w:val="-4"/>
          <w:w w:val="105"/>
          <w:sz w:val="20"/>
        </w:rPr>
        <w:t>state</w:t>
      </w:r>
      <w:r w:rsidRPr="0036351C">
        <w:rPr>
          <w:rFonts w:ascii="Arial" w:eastAsia="Arial" w:hAnsi="Arial" w:cs="Arial"/>
          <w:spacing w:val="-11"/>
          <w:w w:val="105"/>
          <w:sz w:val="20"/>
        </w:rPr>
        <w:t xml:space="preserve"> </w:t>
      </w:r>
      <w:r w:rsidRPr="0036351C">
        <w:rPr>
          <w:rFonts w:ascii="Arial" w:eastAsia="Arial" w:hAnsi="Arial" w:cs="Arial"/>
          <w:spacing w:val="-4"/>
          <w:w w:val="105"/>
          <w:sz w:val="20"/>
        </w:rPr>
        <w:t>assessments</w:t>
      </w:r>
      <w:r w:rsidRPr="0036351C">
        <w:rPr>
          <w:rFonts w:ascii="Arial" w:eastAsia="Arial" w:hAnsi="Arial" w:cs="Arial"/>
          <w:spacing w:val="-10"/>
          <w:w w:val="105"/>
          <w:sz w:val="20"/>
        </w:rPr>
        <w:t xml:space="preserve"> </w:t>
      </w:r>
      <w:r w:rsidRPr="0036351C">
        <w:rPr>
          <w:rFonts w:ascii="Arial" w:eastAsia="Arial" w:hAnsi="Arial" w:cs="Arial"/>
          <w:spacing w:val="-4"/>
          <w:w w:val="105"/>
          <w:sz w:val="20"/>
        </w:rPr>
        <w:t>should</w:t>
      </w:r>
      <w:r w:rsidRPr="0036351C">
        <w:rPr>
          <w:rFonts w:ascii="Arial" w:eastAsia="Arial" w:hAnsi="Arial" w:cs="Arial"/>
          <w:spacing w:val="-11"/>
          <w:w w:val="105"/>
          <w:sz w:val="20"/>
        </w:rPr>
        <w:t xml:space="preserve"> </w:t>
      </w:r>
      <w:r w:rsidRPr="0036351C">
        <w:rPr>
          <w:rFonts w:ascii="Arial" w:eastAsia="Arial" w:hAnsi="Arial" w:cs="Arial"/>
          <w:spacing w:val="-4"/>
          <w:w w:val="105"/>
          <w:sz w:val="20"/>
        </w:rPr>
        <w:t>take</w:t>
      </w:r>
      <w:r w:rsidRPr="0036351C">
        <w:rPr>
          <w:rFonts w:ascii="Arial" w:eastAsia="Arial" w:hAnsi="Arial" w:cs="Arial"/>
          <w:spacing w:val="-10"/>
          <w:w w:val="105"/>
          <w:sz w:val="20"/>
        </w:rPr>
        <w:t xml:space="preserve"> </w:t>
      </w:r>
      <w:r w:rsidRPr="0036351C">
        <w:rPr>
          <w:rFonts w:ascii="Arial" w:eastAsia="Arial" w:hAnsi="Arial" w:cs="Arial"/>
          <w:spacing w:val="-4"/>
          <w:w w:val="105"/>
          <w:sz w:val="20"/>
        </w:rPr>
        <w:t>the</w:t>
      </w:r>
      <w:r w:rsidRPr="0036351C">
        <w:rPr>
          <w:rFonts w:ascii="Arial" w:eastAsia="Arial" w:hAnsi="Arial" w:cs="Arial"/>
          <w:spacing w:val="-9"/>
          <w:w w:val="105"/>
          <w:sz w:val="20"/>
        </w:rPr>
        <w:t xml:space="preserve"> </w:t>
      </w:r>
      <w:r w:rsidRPr="0036351C">
        <w:rPr>
          <w:rFonts w:ascii="Arial" w:eastAsia="Arial" w:hAnsi="Arial" w:cs="Arial"/>
          <w:spacing w:val="-4"/>
          <w:w w:val="105"/>
          <w:sz w:val="20"/>
        </w:rPr>
        <w:t>NAEP</w:t>
      </w:r>
      <w:r w:rsidRPr="0036351C">
        <w:rPr>
          <w:rFonts w:ascii="Arial" w:eastAsia="Arial" w:hAnsi="Arial" w:cs="Arial"/>
          <w:spacing w:val="-10"/>
          <w:w w:val="105"/>
          <w:sz w:val="20"/>
        </w:rPr>
        <w:t xml:space="preserve"> </w:t>
      </w:r>
      <w:r w:rsidRPr="0036351C">
        <w:rPr>
          <w:rFonts w:ascii="Arial" w:eastAsia="Arial" w:hAnsi="Arial" w:cs="Arial"/>
          <w:spacing w:val="-4"/>
          <w:w w:val="105"/>
          <w:sz w:val="20"/>
        </w:rPr>
        <w:t xml:space="preserve">assessments </w:t>
      </w:r>
      <w:r w:rsidRPr="0036351C">
        <w:rPr>
          <w:rFonts w:ascii="Arial" w:eastAsia="Arial" w:hAnsi="Arial" w:cs="Arial"/>
          <w:spacing w:val="-2"/>
          <w:w w:val="105"/>
          <w:sz w:val="20"/>
        </w:rPr>
        <w:t>in</w:t>
      </w:r>
      <w:r w:rsidRPr="0036351C">
        <w:rPr>
          <w:rFonts w:ascii="Arial" w:eastAsia="Arial" w:hAnsi="Arial" w:cs="Arial"/>
          <w:spacing w:val="-11"/>
          <w:w w:val="105"/>
          <w:sz w:val="20"/>
        </w:rPr>
        <w:t xml:space="preserve"> </w:t>
      </w:r>
      <w:r w:rsidRPr="0036351C">
        <w:rPr>
          <w:rFonts w:ascii="Arial" w:eastAsia="Arial" w:hAnsi="Arial" w:cs="Arial"/>
          <w:spacing w:val="-2"/>
          <w:w w:val="105"/>
          <w:sz w:val="20"/>
        </w:rPr>
        <w:t>1</w:t>
      </w:r>
      <w:r w:rsidRPr="0036351C">
        <w:rPr>
          <w:rFonts w:ascii="Arial" w:eastAsia="Arial" w:hAnsi="Arial" w:cs="Arial"/>
          <w:spacing w:val="-6"/>
          <w:w w:val="105"/>
          <w:sz w:val="20"/>
        </w:rPr>
        <w:t xml:space="preserve"> </w:t>
      </w:r>
      <w:r w:rsidRPr="0036351C">
        <w:rPr>
          <w:rFonts w:ascii="Arial" w:eastAsia="Arial" w:hAnsi="Arial" w:cs="Arial"/>
          <w:spacing w:val="-2"/>
          <w:w w:val="105"/>
          <w:sz w:val="20"/>
        </w:rPr>
        <w:t>day</w:t>
      </w:r>
      <w:r w:rsidRPr="0036351C">
        <w:rPr>
          <w:rFonts w:ascii="Arial" w:eastAsia="Arial" w:hAnsi="Arial" w:cs="Arial"/>
          <w:spacing w:val="-15"/>
          <w:w w:val="105"/>
          <w:sz w:val="20"/>
        </w:rPr>
        <w:t xml:space="preserve"> </w:t>
      </w:r>
      <w:r w:rsidRPr="0036351C">
        <w:rPr>
          <w:rFonts w:ascii="Arial" w:eastAsia="Arial" w:hAnsi="Arial" w:cs="Arial"/>
          <w:spacing w:val="-2"/>
          <w:w w:val="105"/>
          <w:sz w:val="20"/>
        </w:rPr>
        <w:t>with</w:t>
      </w:r>
      <w:r w:rsidRPr="0036351C">
        <w:rPr>
          <w:rFonts w:ascii="Arial" w:eastAsia="Arial" w:hAnsi="Arial" w:cs="Arial"/>
          <w:spacing w:val="-10"/>
          <w:w w:val="105"/>
          <w:sz w:val="20"/>
        </w:rPr>
        <w:t xml:space="preserve"> </w:t>
      </w:r>
      <w:r w:rsidRPr="0036351C">
        <w:rPr>
          <w:rFonts w:ascii="Arial" w:eastAsia="Arial" w:hAnsi="Arial" w:cs="Arial"/>
          <w:spacing w:val="-2"/>
          <w:w w:val="105"/>
          <w:sz w:val="20"/>
        </w:rPr>
        <w:t>breaks</w:t>
      </w:r>
      <w:r w:rsidRPr="0036351C">
        <w:rPr>
          <w:rFonts w:ascii="Arial" w:eastAsia="Arial" w:hAnsi="Arial" w:cs="Arial"/>
          <w:spacing w:val="-7"/>
          <w:w w:val="105"/>
          <w:sz w:val="20"/>
        </w:rPr>
        <w:t xml:space="preserve"> </w:t>
      </w:r>
      <w:r w:rsidRPr="0036351C">
        <w:rPr>
          <w:rFonts w:ascii="Arial" w:eastAsia="Arial" w:hAnsi="Arial" w:cs="Arial"/>
          <w:spacing w:val="-2"/>
          <w:w w:val="105"/>
          <w:sz w:val="20"/>
        </w:rPr>
        <w:t>as</w:t>
      </w:r>
      <w:r w:rsidRPr="0036351C">
        <w:rPr>
          <w:rFonts w:ascii="Arial" w:eastAsia="Arial" w:hAnsi="Arial" w:cs="Arial"/>
          <w:spacing w:val="-7"/>
          <w:w w:val="105"/>
          <w:sz w:val="20"/>
        </w:rPr>
        <w:t xml:space="preserve"> </w:t>
      </w:r>
      <w:r w:rsidRPr="0036351C">
        <w:rPr>
          <w:rFonts w:ascii="Arial" w:eastAsia="Arial" w:hAnsi="Arial" w:cs="Arial"/>
          <w:spacing w:val="-2"/>
          <w:w w:val="105"/>
          <w:sz w:val="20"/>
        </w:rPr>
        <w:t>needed.</w:t>
      </w:r>
      <w:r w:rsidRPr="0036351C">
        <w:rPr>
          <w:rFonts w:ascii="Arial" w:eastAsia="Arial" w:hAnsi="Arial" w:cs="Arial"/>
          <w:spacing w:val="-11"/>
          <w:w w:val="105"/>
          <w:sz w:val="20"/>
        </w:rPr>
        <w:t xml:space="preserve"> </w:t>
      </w:r>
      <w:r w:rsidRPr="0036351C">
        <w:rPr>
          <w:rFonts w:ascii="Arial" w:eastAsia="Arial" w:hAnsi="Arial" w:cs="Arial"/>
          <w:spacing w:val="-2"/>
          <w:w w:val="105"/>
          <w:sz w:val="20"/>
        </w:rPr>
        <w:t>NAEP</w:t>
      </w:r>
      <w:r w:rsidRPr="0036351C">
        <w:rPr>
          <w:rFonts w:ascii="Arial" w:eastAsia="Arial" w:hAnsi="Arial" w:cs="Arial"/>
          <w:spacing w:val="-8"/>
          <w:w w:val="105"/>
          <w:sz w:val="20"/>
        </w:rPr>
        <w:t xml:space="preserve"> </w:t>
      </w:r>
      <w:r w:rsidRPr="0036351C">
        <w:rPr>
          <w:rFonts w:ascii="Arial" w:eastAsia="Arial" w:hAnsi="Arial" w:cs="Arial"/>
          <w:spacing w:val="-2"/>
          <w:w w:val="105"/>
          <w:sz w:val="20"/>
        </w:rPr>
        <w:t>is</w:t>
      </w:r>
      <w:r w:rsidRPr="0036351C">
        <w:rPr>
          <w:rFonts w:ascii="Arial" w:eastAsia="Arial" w:hAnsi="Arial" w:cs="Arial"/>
          <w:spacing w:val="-7"/>
          <w:w w:val="105"/>
          <w:sz w:val="20"/>
        </w:rPr>
        <w:t xml:space="preserve"> </w:t>
      </w:r>
      <w:r w:rsidRPr="0036351C">
        <w:rPr>
          <w:rFonts w:ascii="Arial" w:eastAsia="Arial" w:hAnsi="Arial" w:cs="Arial"/>
          <w:spacing w:val="-2"/>
          <w:w w:val="105"/>
          <w:sz w:val="20"/>
        </w:rPr>
        <w:t>much</w:t>
      </w:r>
      <w:r w:rsidRPr="0036351C">
        <w:rPr>
          <w:rFonts w:ascii="Arial" w:eastAsia="Arial" w:hAnsi="Arial" w:cs="Arial"/>
          <w:spacing w:val="-11"/>
          <w:w w:val="105"/>
          <w:sz w:val="20"/>
        </w:rPr>
        <w:t xml:space="preserve"> </w:t>
      </w:r>
      <w:r w:rsidRPr="0036351C">
        <w:rPr>
          <w:rFonts w:ascii="Arial" w:eastAsia="Arial" w:hAnsi="Arial" w:cs="Arial"/>
          <w:spacing w:val="-2"/>
          <w:w w:val="105"/>
          <w:sz w:val="20"/>
        </w:rPr>
        <w:t>shorter</w:t>
      </w:r>
      <w:r w:rsidRPr="0036351C">
        <w:rPr>
          <w:rFonts w:ascii="Arial" w:eastAsia="Arial" w:hAnsi="Arial" w:cs="Arial"/>
          <w:spacing w:val="-11"/>
          <w:w w:val="105"/>
          <w:sz w:val="20"/>
        </w:rPr>
        <w:t xml:space="preserve"> </w:t>
      </w:r>
      <w:r w:rsidRPr="0036351C">
        <w:rPr>
          <w:rFonts w:ascii="Arial" w:eastAsia="Arial" w:hAnsi="Arial" w:cs="Arial"/>
          <w:spacing w:val="-2"/>
          <w:w w:val="105"/>
          <w:sz w:val="20"/>
        </w:rPr>
        <w:t>than</w:t>
      </w:r>
      <w:r w:rsidRPr="0036351C">
        <w:rPr>
          <w:rFonts w:ascii="Arial" w:eastAsia="Arial" w:hAnsi="Arial" w:cs="Arial"/>
          <w:spacing w:val="-11"/>
          <w:w w:val="105"/>
          <w:sz w:val="20"/>
        </w:rPr>
        <w:t xml:space="preserve"> </w:t>
      </w:r>
      <w:r w:rsidRPr="0036351C">
        <w:rPr>
          <w:rFonts w:ascii="Arial" w:eastAsia="Arial" w:hAnsi="Arial" w:cs="Arial"/>
          <w:spacing w:val="-2"/>
          <w:w w:val="105"/>
          <w:sz w:val="20"/>
        </w:rPr>
        <w:t>most</w:t>
      </w:r>
      <w:r w:rsidRPr="0036351C">
        <w:rPr>
          <w:rFonts w:ascii="Arial" w:eastAsia="Arial" w:hAnsi="Arial" w:cs="Arial"/>
          <w:spacing w:val="-10"/>
          <w:w w:val="105"/>
          <w:sz w:val="20"/>
        </w:rPr>
        <w:t xml:space="preserve"> </w:t>
      </w:r>
      <w:r w:rsidRPr="0036351C">
        <w:rPr>
          <w:rFonts w:ascii="Arial" w:eastAsia="Arial" w:hAnsi="Arial" w:cs="Arial"/>
          <w:spacing w:val="-2"/>
          <w:w w:val="105"/>
          <w:sz w:val="20"/>
        </w:rPr>
        <w:t>state</w:t>
      </w:r>
      <w:r w:rsidRPr="0036351C">
        <w:rPr>
          <w:rFonts w:ascii="Arial" w:eastAsia="Arial" w:hAnsi="Arial" w:cs="Arial"/>
          <w:spacing w:val="-7"/>
          <w:w w:val="105"/>
          <w:sz w:val="20"/>
        </w:rPr>
        <w:t xml:space="preserve"> </w:t>
      </w:r>
      <w:r w:rsidRPr="0036351C">
        <w:rPr>
          <w:rFonts w:ascii="Arial" w:eastAsia="Arial" w:hAnsi="Arial" w:cs="Arial"/>
          <w:spacing w:val="-2"/>
          <w:w w:val="105"/>
          <w:sz w:val="20"/>
        </w:rPr>
        <w:t>assessments,</w:t>
      </w:r>
      <w:r w:rsidRPr="0036351C">
        <w:rPr>
          <w:rFonts w:ascii="Arial" w:eastAsia="Arial" w:hAnsi="Arial" w:cs="Arial"/>
          <w:spacing w:val="-15"/>
          <w:w w:val="105"/>
          <w:sz w:val="20"/>
        </w:rPr>
        <w:t xml:space="preserve"> </w:t>
      </w:r>
      <w:r w:rsidRPr="0036351C">
        <w:rPr>
          <w:rFonts w:ascii="Arial" w:eastAsia="Arial" w:hAnsi="Arial" w:cs="Arial"/>
          <w:spacing w:val="-2"/>
          <w:w w:val="105"/>
          <w:sz w:val="20"/>
        </w:rPr>
        <w:t>so</w:t>
      </w:r>
      <w:r w:rsidRPr="0036351C">
        <w:rPr>
          <w:rFonts w:ascii="Arial" w:eastAsia="Arial" w:hAnsi="Arial" w:cs="Arial"/>
          <w:spacing w:val="-8"/>
          <w:w w:val="105"/>
          <w:sz w:val="20"/>
        </w:rPr>
        <w:t xml:space="preserve"> </w:t>
      </w:r>
      <w:r w:rsidRPr="0036351C">
        <w:rPr>
          <w:rFonts w:ascii="Arial" w:eastAsia="Arial" w:hAnsi="Arial" w:cs="Arial"/>
          <w:spacing w:val="-2"/>
          <w:w w:val="105"/>
          <w:sz w:val="20"/>
        </w:rPr>
        <w:t xml:space="preserve">multiple-day </w:t>
      </w:r>
      <w:r w:rsidRPr="0036351C">
        <w:rPr>
          <w:rFonts w:ascii="Arial" w:eastAsia="Arial" w:hAnsi="Arial" w:cs="Arial"/>
          <w:w w:val="105"/>
          <w:sz w:val="20"/>
        </w:rPr>
        <w:t>testing is not supported.</w:t>
      </w:r>
    </w:p>
    <w:p w:rsidR="0036351C" w:rsidRPr="0036351C" w14:paraId="2C213888" w14:textId="77777777">
      <w:pPr>
        <w:numPr>
          <w:ilvl w:val="0"/>
          <w:numId w:val="17"/>
        </w:numPr>
        <w:autoSpaceDE w:val="0"/>
        <w:autoSpaceDN w:val="0"/>
        <w:spacing w:before="145" w:after="0" w:line="240" w:lineRule="auto"/>
        <w:ind w:left="479" w:right="192"/>
        <w:rPr>
          <w:rFonts w:ascii="Arial" w:eastAsia="Arial" w:hAnsi="Arial" w:cs="Arial"/>
          <w:sz w:val="20"/>
        </w:rPr>
      </w:pPr>
      <w:r w:rsidRPr="0036351C">
        <w:rPr>
          <w:rFonts w:ascii="Arial" w:eastAsia="Arial" w:hAnsi="Arial" w:cs="Arial"/>
          <w:sz w:val="20"/>
        </w:rPr>
        <w:t>Graphic organizers are</w:t>
      </w:r>
      <w:r w:rsidRPr="0036351C">
        <w:rPr>
          <w:rFonts w:ascii="Arial" w:eastAsia="Arial" w:hAnsi="Arial" w:cs="Arial"/>
          <w:b/>
          <w:bCs/>
          <w:sz w:val="20"/>
        </w:rPr>
        <w:t xml:space="preserve"> not allowed</w:t>
      </w:r>
      <w:r w:rsidRPr="0036351C">
        <w:rPr>
          <w:rFonts w:ascii="Arial" w:eastAsia="Arial" w:hAnsi="Arial" w:cs="Arial"/>
          <w:sz w:val="20"/>
        </w:rPr>
        <w:t xml:space="preserve"> on the NAEP assessment.</w:t>
      </w:r>
    </w:p>
    <w:p w:rsidR="0036351C" w:rsidRPr="0036351C" w:rsidP="0036351C" w14:paraId="11828CA8" w14:textId="77777777">
      <w:pPr>
        <w:tabs>
          <w:tab w:val="left" w:pos="839"/>
        </w:tabs>
        <w:autoSpaceDE w:val="0"/>
        <w:autoSpaceDN w:val="0"/>
        <w:spacing w:before="145" w:after="0" w:line="304" w:lineRule="auto"/>
        <w:ind w:left="839" w:right="192"/>
        <w:rPr>
          <w:rFonts w:ascii="Arial" w:eastAsia="Arial" w:hAnsi="Arial" w:cs="Arial"/>
          <w:sz w:val="20"/>
        </w:rPr>
      </w:pPr>
    </w:p>
    <w:p w:rsidR="0036351C" w:rsidRPr="0036351C" w:rsidP="0036351C" w14:paraId="585AB4F0" w14:textId="77777777">
      <w:pPr>
        <w:keepNext/>
        <w:keepLines/>
        <w:pageBreakBefore/>
        <w:widowControl/>
        <w:autoSpaceDE w:val="0"/>
        <w:autoSpaceDN w:val="0"/>
        <w:spacing w:before="480" w:after="240" w:line="240" w:lineRule="auto"/>
        <w:jc w:val="center"/>
        <w:outlineLvl w:val="1"/>
        <w:rPr>
          <w:rFonts w:ascii="Arial" w:eastAsia="Arial" w:hAnsi="Arial" w:cs="Arial"/>
          <w:b/>
          <w:bCs/>
          <w:sz w:val="20"/>
          <w:szCs w:val="20"/>
        </w:rPr>
      </w:pPr>
      <w:bookmarkStart w:id="878" w:name="_Toc233320994"/>
      <w:bookmarkStart w:id="879" w:name="_Toc233659270"/>
      <w:bookmarkStart w:id="880" w:name="_Toc233816104"/>
      <w:r w:rsidRPr="0036351C">
        <w:rPr>
          <w:rFonts w:ascii="Arial" w:eastAsia="Arial" w:hAnsi="Arial" w:cs="Arial"/>
          <w:b/>
          <w:bCs/>
          <w:sz w:val="20"/>
          <w:szCs w:val="20"/>
        </w:rPr>
        <w:t>Table 1: NAEP Universal Design Elements available to all students</w:t>
      </w:r>
      <w:r w:rsidRPr="0036351C">
        <w:rPr>
          <w:rFonts w:ascii="Arial" w:eastAsia="Arial" w:hAnsi="Arial" w:cs="Arial"/>
          <w:b/>
          <w:bCs/>
          <w:sz w:val="20"/>
          <w:szCs w:val="20"/>
        </w:rPr>
        <w:br/>
        <w:t>Grade 8 Science-- Digitally Based Assessment on Device</w:t>
      </w:r>
      <w:bookmarkEnd w:id="878"/>
      <w:bookmarkEnd w:id="879"/>
      <w:bookmarkEnd w:id="880"/>
    </w:p>
    <w:tbl>
      <w:tblPr>
        <w:tblStyle w:val="Style14"/>
        <w:tblDescription w:val="Universal Design Elements offered to all students who participate in NAEP."/>
        <w:tblW w:w="5000" w:type="pct"/>
        <w:tblLayout w:type="fixed"/>
        <w:tblLook w:val="04A0"/>
      </w:tblPr>
      <w:tblGrid>
        <w:gridCol w:w="2804"/>
        <w:gridCol w:w="7662"/>
      </w:tblGrid>
      <w:tr w14:paraId="1D42D5AA" w14:textId="77777777" w:rsidTr="003F490D">
        <w:tblPrEx>
          <w:tblW w:w="5000" w:type="pct"/>
          <w:tblLayout w:type="fixed"/>
          <w:tblLook w:val="04A0"/>
        </w:tblPrEx>
        <w:trPr>
          <w:trHeight w:val="531"/>
        </w:trPr>
        <w:tc>
          <w:tcPr>
            <w:tcW w:w="2746" w:type="dxa"/>
            <w:tcBorders>
              <w:top w:val="single" w:sz="18" w:space="0" w:color="3BDBC7"/>
              <w:left w:val="single" w:sz="18" w:space="0" w:color="3BDBC7"/>
              <w:bottom w:val="single" w:sz="18" w:space="0" w:color="3BDBC7"/>
            </w:tcBorders>
            <w:shd w:val="clear" w:color="auto" w:fill="3BDBC7"/>
          </w:tcPr>
          <w:p w:rsidR="0036351C" w:rsidRPr="0036351C" w:rsidP="0036351C" w14:paraId="2ADC45F6" w14:textId="77777777">
            <w:pPr>
              <w:autoSpaceDE w:val="0"/>
              <w:autoSpaceDN w:val="0"/>
              <w:spacing w:before="2"/>
              <w:jc w:val="center"/>
              <w:rPr>
                <w:rFonts w:ascii="Arial" w:eastAsia="Arial" w:hAnsi="Arial" w:cs="Arial"/>
                <w:b/>
                <w:bCs/>
                <w:sz w:val="20"/>
                <w:szCs w:val="20"/>
              </w:rPr>
            </w:pPr>
            <w:bookmarkStart w:id="881" w:name="_Hlk167783815"/>
            <w:r w:rsidRPr="0036351C">
              <w:rPr>
                <w:rFonts w:ascii="Arial" w:eastAsia="Arial" w:hAnsi="Arial" w:cs="Arial"/>
                <w:b/>
                <w:bCs/>
                <w:sz w:val="20"/>
                <w:szCs w:val="20"/>
              </w:rPr>
              <w:t>Universal Design Element</w:t>
            </w:r>
          </w:p>
        </w:tc>
        <w:tc>
          <w:tcPr>
            <w:tcW w:w="7504" w:type="dxa"/>
            <w:tcBorders>
              <w:top w:val="single" w:sz="18" w:space="0" w:color="3BDBC7"/>
              <w:bottom w:val="single" w:sz="18" w:space="0" w:color="3BDBC7"/>
              <w:right w:val="single" w:sz="18" w:space="0" w:color="3BDBC7"/>
            </w:tcBorders>
            <w:shd w:val="clear" w:color="auto" w:fill="3BDBC7"/>
          </w:tcPr>
          <w:p w:rsidR="0036351C" w:rsidRPr="0036351C" w:rsidP="0036351C" w14:paraId="5F74C1FC" w14:textId="77777777">
            <w:pPr>
              <w:autoSpaceDE w:val="0"/>
              <w:autoSpaceDN w:val="0"/>
              <w:spacing w:before="2"/>
              <w:jc w:val="center"/>
              <w:rPr>
                <w:rFonts w:ascii="Arial" w:eastAsia="Arial" w:hAnsi="Arial" w:cs="Arial"/>
                <w:b/>
                <w:bCs/>
                <w:sz w:val="20"/>
                <w:szCs w:val="20"/>
              </w:rPr>
            </w:pPr>
            <w:r w:rsidRPr="0036351C">
              <w:rPr>
                <w:rFonts w:ascii="Arial" w:eastAsia="Arial" w:hAnsi="Arial" w:cs="Arial"/>
                <w:b/>
                <w:bCs/>
                <w:sz w:val="20"/>
                <w:szCs w:val="20"/>
              </w:rPr>
              <w:t>Description</w:t>
            </w:r>
          </w:p>
        </w:tc>
      </w:tr>
      <w:tr w14:paraId="7E334156" w14:textId="77777777" w:rsidTr="00A159C8">
        <w:tblPrEx>
          <w:tblW w:w="5000" w:type="pct"/>
          <w:tblLayout w:type="fixed"/>
          <w:tblLook w:val="04A0"/>
        </w:tblPrEx>
        <w:trPr>
          <w:trHeight w:val="704"/>
        </w:trPr>
        <w:tc>
          <w:tcPr>
            <w:tcW w:w="2746" w:type="dxa"/>
            <w:tcBorders>
              <w:top w:val="single" w:sz="18" w:space="0" w:color="3BDBC7"/>
              <w:left w:val="single" w:sz="18" w:space="0" w:color="3BDBC7"/>
              <w:bottom w:val="single" w:sz="18" w:space="0" w:color="3BDBC7"/>
            </w:tcBorders>
            <w:shd w:val="clear" w:color="auto" w:fill="FFFFFF" w:themeFill="background1"/>
          </w:tcPr>
          <w:p w:rsidR="0036351C" w:rsidRPr="0036351C" w:rsidP="0036351C" w14:paraId="280B8A90" w14:textId="77777777">
            <w:pPr>
              <w:autoSpaceDE w:val="0"/>
              <w:autoSpaceDN w:val="0"/>
              <w:rPr>
                <w:rFonts w:ascii="Arial" w:eastAsia="Arial" w:hAnsi="Arial" w:cs="Arial"/>
                <w:w w:val="105"/>
                <w:sz w:val="20"/>
                <w:szCs w:val="20"/>
              </w:rPr>
            </w:pPr>
            <w:r w:rsidRPr="0036351C">
              <w:rPr>
                <w:rFonts w:ascii="Arial" w:eastAsia="Arial" w:hAnsi="Arial" w:cs="Arial"/>
                <w:sz w:val="20"/>
                <w:szCs w:val="20"/>
              </w:rPr>
              <w:t>Closed Captioning</w:t>
            </w:r>
            <w:r w:rsidRPr="0036351C">
              <w:rPr>
                <w:rFonts w:ascii="Arial" w:eastAsia="Arial" w:hAnsi="Arial" w:cs="Arial"/>
                <w:sz w:val="20"/>
                <w:szCs w:val="20"/>
                <w:vertAlign w:val="superscript"/>
              </w:rPr>
              <w:t>1</w:t>
            </w:r>
          </w:p>
        </w:tc>
        <w:tc>
          <w:tcPr>
            <w:tcW w:w="7504" w:type="dxa"/>
            <w:tcBorders>
              <w:top w:val="single" w:sz="18" w:space="0" w:color="3BDBC7"/>
              <w:bottom w:val="single" w:sz="18" w:space="0" w:color="3BDBC7"/>
              <w:right w:val="single" w:sz="18" w:space="0" w:color="3BDBC7"/>
            </w:tcBorders>
            <w:shd w:val="clear" w:color="auto" w:fill="FFFFFF" w:themeFill="background1"/>
          </w:tcPr>
          <w:p w:rsidR="0036351C" w:rsidRPr="0036351C" w:rsidP="0036351C" w14:paraId="5DCF8BCE" w14:textId="77777777">
            <w:pPr>
              <w:autoSpaceDE w:val="0"/>
              <w:autoSpaceDN w:val="0"/>
              <w:rPr>
                <w:rFonts w:ascii="Arial" w:eastAsia="Arial" w:hAnsi="Arial" w:cs="Arial"/>
                <w:w w:val="105"/>
                <w:sz w:val="20"/>
                <w:szCs w:val="20"/>
              </w:rPr>
            </w:pPr>
            <w:r w:rsidRPr="0036351C">
              <w:rPr>
                <w:rFonts w:ascii="Arial" w:eastAsia="Arial" w:hAnsi="Arial" w:cs="Arial"/>
                <w:sz w:val="20"/>
                <w:szCs w:val="20"/>
              </w:rPr>
              <w:t>All voice-over narration is closed-captioned.</w:t>
            </w:r>
          </w:p>
        </w:tc>
      </w:tr>
      <w:tr w14:paraId="7109934D" w14:textId="77777777" w:rsidTr="00A159C8">
        <w:tblPrEx>
          <w:tblW w:w="5000" w:type="pct"/>
          <w:tblLayout w:type="fixed"/>
          <w:tblLook w:val="04A0"/>
        </w:tblPrEx>
        <w:trPr>
          <w:trHeight w:val="992"/>
        </w:trPr>
        <w:tc>
          <w:tcPr>
            <w:tcW w:w="2746" w:type="dxa"/>
            <w:tcBorders>
              <w:top w:val="single" w:sz="18" w:space="0" w:color="3BDBC7"/>
              <w:left w:val="single" w:sz="18" w:space="0" w:color="3BDBC7"/>
              <w:bottom w:val="single" w:sz="18" w:space="0" w:color="3BDBC7"/>
            </w:tcBorders>
            <w:shd w:val="clear" w:color="auto" w:fill="FFFFFF" w:themeFill="background1"/>
          </w:tcPr>
          <w:p w:rsidR="0036351C" w:rsidRPr="0036351C" w:rsidP="0036351C" w14:paraId="0F5E88D7" w14:textId="77777777">
            <w:pPr>
              <w:autoSpaceDE w:val="0"/>
              <w:autoSpaceDN w:val="0"/>
              <w:rPr>
                <w:rFonts w:ascii="Arial" w:eastAsia="Arial" w:hAnsi="Arial" w:cs="Arial"/>
                <w:sz w:val="20"/>
                <w:szCs w:val="20"/>
              </w:rPr>
            </w:pPr>
            <w:r w:rsidRPr="0036351C">
              <w:rPr>
                <w:rFonts w:ascii="Arial" w:eastAsia="Arial" w:hAnsi="Arial" w:cs="Arial"/>
                <w:sz w:val="20"/>
                <w:szCs w:val="20"/>
              </w:rPr>
              <w:t>Color Theming</w:t>
            </w:r>
            <w:r w:rsidRPr="0036351C">
              <w:rPr>
                <w:rFonts w:ascii="Arial" w:eastAsia="Arial" w:hAnsi="Arial" w:cs="Arial"/>
                <w:sz w:val="20"/>
                <w:szCs w:val="20"/>
                <w:vertAlign w:val="superscript"/>
              </w:rPr>
              <w:t>1</w:t>
            </w:r>
          </w:p>
        </w:tc>
        <w:tc>
          <w:tcPr>
            <w:tcW w:w="7504" w:type="dxa"/>
            <w:tcBorders>
              <w:top w:val="single" w:sz="18" w:space="0" w:color="3BDBC7"/>
              <w:bottom w:val="single" w:sz="18" w:space="0" w:color="3BDBC7"/>
              <w:right w:val="single" w:sz="18" w:space="0" w:color="3BDBC7"/>
            </w:tcBorders>
            <w:shd w:val="clear" w:color="auto" w:fill="FFFFFF" w:themeFill="background1"/>
          </w:tcPr>
          <w:p w:rsidR="0036351C" w:rsidRPr="0036351C" w:rsidP="0036351C" w14:paraId="38B458AD" w14:textId="77777777">
            <w:pPr>
              <w:autoSpaceDE w:val="0"/>
              <w:autoSpaceDN w:val="0"/>
              <w:rPr>
                <w:rFonts w:ascii="Arial" w:eastAsia="Arial" w:hAnsi="Arial" w:cs="Arial"/>
                <w:sz w:val="20"/>
                <w:szCs w:val="20"/>
              </w:rPr>
            </w:pPr>
            <w:r w:rsidRPr="0036351C">
              <w:rPr>
                <w:rFonts w:ascii="Arial" w:eastAsia="Arial" w:hAnsi="Arial" w:cs="Arial"/>
                <w:sz w:val="20"/>
                <w:szCs w:val="20"/>
              </w:rPr>
              <w:t>Option 1: black text on white background (default)</w:t>
            </w:r>
          </w:p>
          <w:p w:rsidR="0036351C" w:rsidRPr="0036351C" w:rsidP="0036351C" w14:paraId="79BAC401" w14:textId="77777777">
            <w:pPr>
              <w:autoSpaceDE w:val="0"/>
              <w:autoSpaceDN w:val="0"/>
              <w:rPr>
                <w:rFonts w:ascii="Arial" w:eastAsia="Arial" w:hAnsi="Arial" w:cs="Arial"/>
                <w:sz w:val="20"/>
                <w:szCs w:val="20"/>
              </w:rPr>
            </w:pPr>
            <w:r w:rsidRPr="0036351C">
              <w:rPr>
                <w:rFonts w:ascii="Arial" w:eastAsia="Arial" w:hAnsi="Arial" w:cs="Arial"/>
                <w:sz w:val="20"/>
                <w:szCs w:val="20"/>
              </w:rPr>
              <w:t>Option 2: white text on black background</w:t>
            </w:r>
          </w:p>
          <w:p w:rsidR="0036351C" w:rsidRPr="0036351C" w:rsidP="0036351C" w14:paraId="0CFE4E6E" w14:textId="77777777">
            <w:pPr>
              <w:autoSpaceDE w:val="0"/>
              <w:autoSpaceDN w:val="0"/>
              <w:rPr>
                <w:rFonts w:ascii="Arial" w:eastAsia="Arial" w:hAnsi="Arial" w:cs="Arial"/>
                <w:sz w:val="20"/>
                <w:szCs w:val="20"/>
              </w:rPr>
            </w:pPr>
            <w:r w:rsidRPr="0036351C">
              <w:rPr>
                <w:rFonts w:ascii="Arial" w:eastAsia="Arial" w:hAnsi="Arial" w:cs="Arial"/>
                <w:sz w:val="20"/>
                <w:szCs w:val="20"/>
              </w:rPr>
              <w:t>Option 3: black text on beige background</w:t>
            </w:r>
          </w:p>
          <w:p w:rsidR="0036351C" w:rsidRPr="0036351C" w14:paraId="13139360" w14:textId="77777777">
            <w:pPr>
              <w:numPr>
                <w:ilvl w:val="0"/>
                <w:numId w:val="19"/>
              </w:numPr>
              <w:autoSpaceDE w:val="0"/>
              <w:autoSpaceDN w:val="0"/>
              <w:ind w:left="360"/>
              <w:rPr>
                <w:rFonts w:ascii="Arial" w:eastAsia="Arial" w:hAnsi="Arial" w:cs="Arial"/>
                <w:sz w:val="20"/>
                <w:szCs w:val="20"/>
              </w:rPr>
            </w:pPr>
            <w:r w:rsidRPr="0036351C">
              <w:rPr>
                <w:rFonts w:ascii="Arial" w:eastAsia="Arial" w:hAnsi="Arial" w:cs="Arial"/>
                <w:sz w:val="20"/>
                <w:szCs w:val="20"/>
              </w:rPr>
              <w:t>This tool is not available for the tutorial and some items.</w:t>
            </w:r>
          </w:p>
        </w:tc>
      </w:tr>
      <w:tr w14:paraId="44D3A9A4" w14:textId="77777777" w:rsidTr="00A159C8">
        <w:tblPrEx>
          <w:tblW w:w="5000" w:type="pct"/>
          <w:tblLayout w:type="fixed"/>
          <w:tblLook w:val="04A0"/>
        </w:tblPrEx>
        <w:trPr>
          <w:trHeight w:val="668"/>
        </w:trPr>
        <w:tc>
          <w:tcPr>
            <w:tcW w:w="2746" w:type="dxa"/>
            <w:tcBorders>
              <w:top w:val="single" w:sz="18" w:space="0" w:color="3BDBC7"/>
              <w:left w:val="single" w:sz="18" w:space="0" w:color="3BDBC7"/>
              <w:bottom w:val="single" w:sz="18" w:space="0" w:color="3BDBC7"/>
            </w:tcBorders>
            <w:shd w:val="clear" w:color="auto" w:fill="FFFFFF" w:themeFill="background1"/>
          </w:tcPr>
          <w:p w:rsidR="0036351C" w:rsidRPr="0036351C" w:rsidP="0036351C" w14:paraId="1764F17A" w14:textId="77777777">
            <w:pPr>
              <w:autoSpaceDE w:val="0"/>
              <w:autoSpaceDN w:val="0"/>
              <w:rPr>
                <w:rFonts w:ascii="Arial" w:eastAsia="Arial" w:hAnsi="Arial" w:cs="Arial"/>
                <w:sz w:val="20"/>
                <w:szCs w:val="20"/>
              </w:rPr>
            </w:pPr>
            <w:r w:rsidRPr="0036351C">
              <w:rPr>
                <w:rFonts w:ascii="Arial" w:eastAsia="Arial" w:hAnsi="Arial" w:cs="Arial"/>
                <w:sz w:val="20"/>
                <w:szCs w:val="20"/>
              </w:rPr>
              <w:t>Directions Explained/Clarified</w:t>
            </w:r>
            <w:r w:rsidRPr="0036351C">
              <w:rPr>
                <w:rFonts w:ascii="Arial" w:eastAsia="Arial" w:hAnsi="Arial" w:cs="Arial"/>
                <w:sz w:val="20"/>
                <w:szCs w:val="20"/>
                <w:vertAlign w:val="superscript"/>
              </w:rPr>
              <w:t>2</w:t>
            </w:r>
          </w:p>
        </w:tc>
        <w:tc>
          <w:tcPr>
            <w:tcW w:w="7504" w:type="dxa"/>
            <w:tcBorders>
              <w:top w:val="single" w:sz="18" w:space="0" w:color="3BDBC7"/>
              <w:bottom w:val="single" w:sz="18" w:space="0" w:color="3BDBC7"/>
              <w:right w:val="single" w:sz="18" w:space="0" w:color="3BDBC7"/>
            </w:tcBorders>
            <w:shd w:val="clear" w:color="auto" w:fill="FFFFFF" w:themeFill="background1"/>
          </w:tcPr>
          <w:p w:rsidR="0036351C" w:rsidRPr="0036351C" w:rsidP="0036351C" w14:paraId="16909C94" w14:textId="77777777">
            <w:pPr>
              <w:autoSpaceDE w:val="0"/>
              <w:autoSpaceDN w:val="0"/>
              <w:rPr>
                <w:rFonts w:ascii="Arial" w:eastAsia="Arial" w:hAnsi="Arial" w:cs="Arial"/>
                <w:sz w:val="20"/>
                <w:szCs w:val="20"/>
              </w:rPr>
            </w:pPr>
            <w:r w:rsidRPr="0036351C">
              <w:rPr>
                <w:rFonts w:ascii="Arial" w:eastAsia="Arial" w:hAnsi="Arial" w:cs="Arial"/>
                <w:sz w:val="20"/>
                <w:szCs w:val="20"/>
              </w:rPr>
              <w:t>Students can raise their hand at any time and ask the test administrator to clarify or explain directions.</w:t>
            </w:r>
          </w:p>
        </w:tc>
      </w:tr>
      <w:tr w14:paraId="28BC2AA9" w14:textId="77777777" w:rsidTr="00A159C8">
        <w:tblPrEx>
          <w:tblW w:w="5000" w:type="pct"/>
          <w:tblLayout w:type="fixed"/>
          <w:tblLook w:val="04A0"/>
        </w:tblPrEx>
        <w:trPr>
          <w:trHeight w:val="803"/>
        </w:trPr>
        <w:tc>
          <w:tcPr>
            <w:tcW w:w="2746" w:type="dxa"/>
            <w:tcBorders>
              <w:top w:val="single" w:sz="18" w:space="0" w:color="3BDBC7"/>
              <w:left w:val="single" w:sz="18" w:space="0" w:color="3BDBC7"/>
              <w:bottom w:val="single" w:sz="18" w:space="0" w:color="3BDBC7"/>
            </w:tcBorders>
            <w:shd w:val="clear" w:color="auto" w:fill="FFFFFF" w:themeFill="background1"/>
          </w:tcPr>
          <w:p w:rsidR="0036351C" w:rsidRPr="0036351C" w:rsidP="0036351C" w14:paraId="071FC42F" w14:textId="77777777">
            <w:pPr>
              <w:autoSpaceDE w:val="0"/>
              <w:autoSpaceDN w:val="0"/>
              <w:rPr>
                <w:rFonts w:ascii="Arial" w:eastAsia="Arial" w:hAnsi="Arial" w:cs="Arial"/>
                <w:sz w:val="20"/>
                <w:szCs w:val="20"/>
              </w:rPr>
            </w:pPr>
            <w:r w:rsidRPr="0036351C">
              <w:rPr>
                <w:rFonts w:ascii="Arial" w:eastAsia="Arial" w:hAnsi="Arial" w:cs="Arial"/>
                <w:sz w:val="20"/>
                <w:szCs w:val="20"/>
              </w:rPr>
              <w:t>Directions Read Aloud/Text-to-Speech (English)</w:t>
            </w:r>
            <w:r w:rsidRPr="0036351C">
              <w:rPr>
                <w:rFonts w:ascii="Arial" w:eastAsia="Arial" w:hAnsi="Arial" w:cs="Arial"/>
                <w:sz w:val="20"/>
                <w:szCs w:val="20"/>
                <w:vertAlign w:val="superscript"/>
              </w:rPr>
              <w:t>1</w:t>
            </w:r>
          </w:p>
        </w:tc>
        <w:tc>
          <w:tcPr>
            <w:tcW w:w="7504" w:type="dxa"/>
            <w:tcBorders>
              <w:top w:val="single" w:sz="18" w:space="0" w:color="3BDBC7"/>
              <w:bottom w:val="single" w:sz="18" w:space="0" w:color="3BDBC7"/>
              <w:right w:val="single" w:sz="18" w:space="0" w:color="3BDBC7"/>
            </w:tcBorders>
            <w:shd w:val="clear" w:color="auto" w:fill="FFFFFF" w:themeFill="background1"/>
          </w:tcPr>
          <w:p w:rsidR="0036351C" w:rsidRPr="0036351C" w:rsidP="0036351C" w14:paraId="68B5FD1D" w14:textId="77777777">
            <w:pPr>
              <w:autoSpaceDE w:val="0"/>
              <w:autoSpaceDN w:val="0"/>
              <w:rPr>
                <w:rFonts w:ascii="Arial" w:eastAsia="Arial" w:hAnsi="Arial" w:cs="Arial"/>
                <w:sz w:val="20"/>
                <w:szCs w:val="20"/>
              </w:rPr>
            </w:pPr>
            <w:r w:rsidRPr="0036351C">
              <w:rPr>
                <w:rFonts w:ascii="Arial" w:eastAsia="Arial" w:hAnsi="Arial" w:cs="Arial"/>
                <w:sz w:val="20"/>
                <w:szCs w:val="20"/>
              </w:rPr>
              <w:t>All directions in the assessment are text-to-speech enabled, including general directions, directions within the assessment, Tutorial, Help, and Student Questionnaire screens.</w:t>
            </w:r>
          </w:p>
        </w:tc>
      </w:tr>
      <w:tr w14:paraId="482CADD7" w14:textId="77777777" w:rsidTr="00A159C8">
        <w:tblPrEx>
          <w:tblW w:w="5000" w:type="pct"/>
          <w:tblLayout w:type="fixed"/>
          <w:tblLook w:val="04A0"/>
        </w:tblPrEx>
        <w:trPr>
          <w:trHeight w:val="542"/>
        </w:trPr>
        <w:tc>
          <w:tcPr>
            <w:tcW w:w="2746" w:type="dxa"/>
            <w:tcBorders>
              <w:top w:val="single" w:sz="18" w:space="0" w:color="3BDBC7"/>
              <w:left w:val="single" w:sz="18" w:space="0" w:color="3BDBC7"/>
              <w:bottom w:val="single" w:sz="18" w:space="0" w:color="3BDBC7"/>
            </w:tcBorders>
            <w:shd w:val="clear" w:color="auto" w:fill="FFFFFF" w:themeFill="background1"/>
          </w:tcPr>
          <w:p w:rsidR="0036351C" w:rsidRPr="0036351C" w:rsidP="0036351C" w14:paraId="55BD692A" w14:textId="77777777">
            <w:pPr>
              <w:autoSpaceDE w:val="0"/>
              <w:autoSpaceDN w:val="0"/>
              <w:rPr>
                <w:rFonts w:ascii="Arial" w:eastAsia="Arial" w:hAnsi="Arial" w:cs="Arial"/>
                <w:sz w:val="20"/>
                <w:szCs w:val="20"/>
              </w:rPr>
            </w:pPr>
            <w:r w:rsidRPr="0036351C">
              <w:rPr>
                <w:rFonts w:ascii="Arial" w:eastAsia="Arial" w:hAnsi="Arial" w:cs="Arial"/>
                <w:sz w:val="20"/>
                <w:szCs w:val="20"/>
              </w:rPr>
              <w:t>Elimination Capability</w:t>
            </w:r>
            <w:r w:rsidRPr="0036351C">
              <w:rPr>
                <w:rFonts w:ascii="Arial" w:eastAsia="Arial" w:hAnsi="Arial" w:cs="Arial"/>
                <w:sz w:val="20"/>
                <w:szCs w:val="20"/>
                <w:vertAlign w:val="superscript"/>
              </w:rPr>
              <w:t>1</w:t>
            </w:r>
          </w:p>
        </w:tc>
        <w:tc>
          <w:tcPr>
            <w:tcW w:w="7504" w:type="dxa"/>
            <w:tcBorders>
              <w:top w:val="single" w:sz="18" w:space="0" w:color="3BDBC7"/>
              <w:bottom w:val="single" w:sz="18" w:space="0" w:color="3BDBC7"/>
              <w:right w:val="single" w:sz="18" w:space="0" w:color="3BDBC7"/>
            </w:tcBorders>
            <w:shd w:val="clear" w:color="auto" w:fill="FFFFFF" w:themeFill="background1"/>
          </w:tcPr>
          <w:p w:rsidR="0036351C" w:rsidRPr="0036351C" w:rsidP="0036351C" w14:paraId="5E784CF1" w14:textId="77777777">
            <w:pPr>
              <w:autoSpaceDE w:val="0"/>
              <w:autoSpaceDN w:val="0"/>
              <w:rPr>
                <w:rFonts w:ascii="Arial" w:eastAsia="Arial" w:hAnsi="Arial" w:cs="Arial"/>
                <w:sz w:val="20"/>
                <w:szCs w:val="20"/>
              </w:rPr>
            </w:pPr>
            <w:r w:rsidRPr="0036351C">
              <w:rPr>
                <w:rFonts w:ascii="Arial" w:eastAsia="Arial" w:hAnsi="Arial" w:cs="Arial"/>
                <w:sz w:val="20"/>
                <w:szCs w:val="20"/>
              </w:rPr>
              <w:t>Students can gray out answer choices for multiple-choice items. This tool is not available for constructed-response items.</w:t>
            </w:r>
          </w:p>
        </w:tc>
      </w:tr>
      <w:tr w14:paraId="4AF34134" w14:textId="77777777" w:rsidTr="00A159C8">
        <w:tblPrEx>
          <w:tblW w:w="5000" w:type="pct"/>
          <w:tblLayout w:type="fixed"/>
          <w:tblLook w:val="04A0"/>
        </w:tblPrEx>
        <w:trPr>
          <w:trHeight w:val="803"/>
        </w:trPr>
        <w:tc>
          <w:tcPr>
            <w:tcW w:w="2746" w:type="dxa"/>
            <w:tcBorders>
              <w:top w:val="single" w:sz="18" w:space="0" w:color="3BDBC7"/>
              <w:left w:val="single" w:sz="18" w:space="0" w:color="3BDBC7"/>
              <w:bottom w:val="single" w:sz="18" w:space="0" w:color="3BDBC7"/>
            </w:tcBorders>
            <w:shd w:val="clear" w:color="auto" w:fill="FFFFFF" w:themeFill="background1"/>
          </w:tcPr>
          <w:p w:rsidR="0036351C" w:rsidRPr="0036351C" w:rsidP="0036351C" w14:paraId="7515E758" w14:textId="77777777">
            <w:pPr>
              <w:autoSpaceDE w:val="0"/>
              <w:autoSpaceDN w:val="0"/>
              <w:rPr>
                <w:rFonts w:ascii="Arial" w:eastAsia="Arial" w:hAnsi="Arial" w:cs="Arial"/>
                <w:sz w:val="20"/>
                <w:szCs w:val="20"/>
              </w:rPr>
            </w:pPr>
            <w:r w:rsidRPr="0036351C">
              <w:rPr>
                <w:rFonts w:ascii="Arial" w:eastAsia="Arial" w:hAnsi="Arial" w:cs="Arial"/>
                <w:sz w:val="20"/>
                <w:szCs w:val="20"/>
              </w:rPr>
              <w:t>Individual Testing Experience</w:t>
            </w:r>
            <w:r w:rsidRPr="0036351C">
              <w:rPr>
                <w:rFonts w:ascii="Arial" w:eastAsia="Arial" w:hAnsi="Arial" w:cs="Arial"/>
                <w:sz w:val="20"/>
                <w:szCs w:val="20"/>
                <w:vertAlign w:val="superscript"/>
              </w:rPr>
              <w:t>2</w:t>
            </w:r>
          </w:p>
        </w:tc>
        <w:tc>
          <w:tcPr>
            <w:tcW w:w="7504" w:type="dxa"/>
            <w:tcBorders>
              <w:top w:val="single" w:sz="18" w:space="0" w:color="3BDBC7"/>
              <w:bottom w:val="single" w:sz="18" w:space="0" w:color="3BDBC7"/>
              <w:right w:val="single" w:sz="18" w:space="0" w:color="3BDBC7"/>
            </w:tcBorders>
            <w:shd w:val="clear" w:color="auto" w:fill="FFFFFF" w:themeFill="background1"/>
          </w:tcPr>
          <w:p w:rsidR="0036351C" w:rsidRPr="0036351C" w:rsidP="0036351C" w14:paraId="64591DCB" w14:textId="77777777">
            <w:pPr>
              <w:autoSpaceDE w:val="0"/>
              <w:autoSpaceDN w:val="0"/>
              <w:rPr>
                <w:rFonts w:ascii="Arial" w:eastAsia="Arial" w:hAnsi="Arial" w:cs="Arial"/>
                <w:sz w:val="20"/>
                <w:szCs w:val="20"/>
              </w:rPr>
            </w:pPr>
            <w:r w:rsidRPr="0036351C">
              <w:rPr>
                <w:rFonts w:ascii="Arial" w:eastAsia="Arial" w:hAnsi="Arial" w:cs="Arial"/>
                <w:sz w:val="20"/>
                <w:szCs w:val="20"/>
              </w:rPr>
              <w:t xml:space="preserve">Read Aloud and other UDE and </w:t>
            </w:r>
            <w:r w:rsidRPr="0036351C">
              <w:rPr>
                <w:rFonts w:ascii="Arial" w:eastAsia="Arial" w:hAnsi="Arial" w:cs="Arial"/>
                <w:sz w:val="20"/>
                <w:szCs w:val="20"/>
              </w:rPr>
              <w:t>accommodations</w:t>
            </w:r>
            <w:r w:rsidRPr="0036351C">
              <w:rPr>
                <w:rFonts w:ascii="Arial" w:eastAsia="Arial" w:hAnsi="Arial" w:cs="Arial"/>
                <w:sz w:val="20"/>
                <w:szCs w:val="20"/>
              </w:rPr>
              <w:t xml:space="preserve"> are provided through the device and will not distract other students in the room.</w:t>
            </w:r>
          </w:p>
          <w:p w:rsidR="0036351C" w:rsidRPr="0036351C" w14:paraId="49D8D448" w14:textId="77777777">
            <w:pPr>
              <w:numPr>
                <w:ilvl w:val="0"/>
                <w:numId w:val="25"/>
              </w:numPr>
              <w:autoSpaceDE w:val="0"/>
              <w:autoSpaceDN w:val="0"/>
              <w:rPr>
                <w:rFonts w:ascii="Arial" w:eastAsia="Arial" w:hAnsi="Arial" w:cs="Arial"/>
                <w:sz w:val="20"/>
                <w:szCs w:val="20"/>
              </w:rPr>
            </w:pPr>
            <w:r w:rsidRPr="0036351C">
              <w:rPr>
                <w:rFonts w:ascii="Arial" w:eastAsia="Arial" w:hAnsi="Arial" w:cs="Arial"/>
                <w:sz w:val="20"/>
                <w:szCs w:val="20"/>
              </w:rPr>
              <w:t>Students have earbuds to reduce distractions.</w:t>
            </w:r>
          </w:p>
          <w:p w:rsidR="0036351C" w:rsidRPr="0036351C" w14:paraId="1E549856" w14:textId="77777777">
            <w:pPr>
              <w:numPr>
                <w:ilvl w:val="0"/>
                <w:numId w:val="25"/>
              </w:numPr>
              <w:autoSpaceDE w:val="0"/>
              <w:autoSpaceDN w:val="0"/>
              <w:rPr>
                <w:rFonts w:ascii="Arial" w:eastAsia="Arial" w:hAnsi="Arial" w:cs="Arial"/>
                <w:sz w:val="20"/>
                <w:szCs w:val="20"/>
              </w:rPr>
            </w:pPr>
            <w:r w:rsidRPr="0036351C">
              <w:rPr>
                <w:rFonts w:ascii="Arial" w:eastAsia="Arial" w:hAnsi="Arial" w:cs="Arial"/>
                <w:sz w:val="20"/>
                <w:szCs w:val="20"/>
              </w:rPr>
              <w:t xml:space="preserve">Students interact directly with </w:t>
            </w:r>
            <w:r w:rsidRPr="0036351C">
              <w:rPr>
                <w:rFonts w:ascii="Arial" w:eastAsia="Arial" w:hAnsi="Arial" w:cs="Arial"/>
                <w:sz w:val="20"/>
                <w:szCs w:val="20"/>
              </w:rPr>
              <w:t>device</w:t>
            </w:r>
            <w:r w:rsidRPr="0036351C">
              <w:rPr>
                <w:rFonts w:ascii="Arial" w:eastAsia="Arial" w:hAnsi="Arial" w:cs="Arial"/>
                <w:sz w:val="20"/>
                <w:szCs w:val="20"/>
              </w:rPr>
              <w:t>.</w:t>
            </w:r>
          </w:p>
          <w:p w:rsidR="0036351C" w:rsidRPr="0036351C" w14:paraId="2E64EE57" w14:textId="77777777">
            <w:pPr>
              <w:numPr>
                <w:ilvl w:val="0"/>
                <w:numId w:val="25"/>
              </w:numPr>
              <w:autoSpaceDE w:val="0"/>
              <w:autoSpaceDN w:val="0"/>
              <w:rPr>
                <w:rFonts w:ascii="Arial" w:eastAsia="Arial" w:hAnsi="Arial" w:cs="Arial"/>
                <w:sz w:val="20"/>
                <w:szCs w:val="20"/>
              </w:rPr>
            </w:pPr>
            <w:r w:rsidRPr="0036351C">
              <w:rPr>
                <w:rFonts w:ascii="Arial" w:eastAsia="Arial" w:hAnsi="Arial" w:cs="Arial"/>
                <w:sz w:val="20"/>
                <w:szCs w:val="20"/>
              </w:rPr>
              <w:t>Tested with other selected students.</w:t>
            </w:r>
          </w:p>
          <w:p w:rsidR="0036351C" w:rsidRPr="0036351C" w14:paraId="711843F0" w14:textId="77777777">
            <w:pPr>
              <w:numPr>
                <w:ilvl w:val="0"/>
                <w:numId w:val="25"/>
              </w:numPr>
              <w:autoSpaceDE w:val="0"/>
              <w:autoSpaceDN w:val="0"/>
              <w:rPr>
                <w:rFonts w:ascii="Arial" w:eastAsia="Arial" w:hAnsi="Arial" w:cs="Arial"/>
                <w:sz w:val="20"/>
                <w:szCs w:val="20"/>
              </w:rPr>
            </w:pPr>
            <w:r w:rsidRPr="0036351C">
              <w:rPr>
                <w:rFonts w:ascii="Arial" w:eastAsia="Arial" w:hAnsi="Arial" w:cs="Arial"/>
                <w:sz w:val="20"/>
                <w:szCs w:val="20"/>
              </w:rPr>
              <w:t xml:space="preserve">Refer to the accommodation </w:t>
            </w:r>
            <w:r w:rsidRPr="0036351C">
              <w:rPr>
                <w:rFonts w:ascii="Arial" w:eastAsia="Arial" w:hAnsi="Arial" w:cs="Arial"/>
                <w:i/>
                <w:sz w:val="20"/>
                <w:szCs w:val="20"/>
              </w:rPr>
              <w:t xml:space="preserve">Preferential Seating </w:t>
            </w:r>
            <w:r w:rsidRPr="0036351C">
              <w:rPr>
                <w:rFonts w:ascii="Arial" w:eastAsia="Arial" w:hAnsi="Arial" w:cs="Arial"/>
                <w:sz w:val="20"/>
                <w:szCs w:val="20"/>
              </w:rPr>
              <w:t>to minimize distractions for testing with other students.</w:t>
            </w:r>
          </w:p>
        </w:tc>
      </w:tr>
      <w:tr w14:paraId="586729E8" w14:textId="77777777" w:rsidTr="00A159C8">
        <w:tblPrEx>
          <w:tblW w:w="5000" w:type="pct"/>
          <w:tblLayout w:type="fixed"/>
          <w:tblLook w:val="04A0"/>
        </w:tblPrEx>
        <w:trPr>
          <w:trHeight w:val="785"/>
        </w:trPr>
        <w:tc>
          <w:tcPr>
            <w:tcW w:w="2746" w:type="dxa"/>
            <w:tcBorders>
              <w:top w:val="single" w:sz="18" w:space="0" w:color="3BDBC7"/>
              <w:left w:val="single" w:sz="18" w:space="0" w:color="3BDBC7"/>
              <w:bottom w:val="single" w:sz="18" w:space="0" w:color="3BDBC7"/>
            </w:tcBorders>
            <w:shd w:val="clear" w:color="auto" w:fill="FFFFFF" w:themeFill="background1"/>
          </w:tcPr>
          <w:p w:rsidR="0036351C" w:rsidRPr="0036351C" w:rsidP="0036351C" w14:paraId="71193AD5" w14:textId="77777777">
            <w:pPr>
              <w:autoSpaceDE w:val="0"/>
              <w:autoSpaceDN w:val="0"/>
              <w:rPr>
                <w:rFonts w:ascii="Arial" w:eastAsia="Arial" w:hAnsi="Arial" w:cs="Arial"/>
                <w:sz w:val="20"/>
                <w:szCs w:val="20"/>
              </w:rPr>
            </w:pPr>
            <w:r w:rsidRPr="0036351C">
              <w:rPr>
                <w:rFonts w:ascii="Arial" w:eastAsia="Arial" w:hAnsi="Arial" w:cs="Arial"/>
                <w:sz w:val="20"/>
                <w:szCs w:val="20"/>
              </w:rPr>
              <w:t>Read Aloud/Text-to- Speech (English) – Occasional or Most or All</w:t>
            </w:r>
            <w:r w:rsidRPr="0036351C">
              <w:rPr>
                <w:rFonts w:ascii="Arial" w:eastAsia="Arial" w:hAnsi="Arial" w:cs="Arial"/>
                <w:sz w:val="20"/>
                <w:szCs w:val="20"/>
                <w:vertAlign w:val="superscript"/>
              </w:rPr>
              <w:t>1</w:t>
            </w:r>
          </w:p>
        </w:tc>
        <w:tc>
          <w:tcPr>
            <w:tcW w:w="7504" w:type="dxa"/>
            <w:tcBorders>
              <w:top w:val="single" w:sz="18" w:space="0" w:color="3BDBC7"/>
              <w:bottom w:val="single" w:sz="18" w:space="0" w:color="3BDBC7"/>
              <w:right w:val="single" w:sz="18" w:space="0" w:color="3BDBC7"/>
            </w:tcBorders>
            <w:shd w:val="clear" w:color="auto" w:fill="FFFFFF" w:themeFill="background1"/>
          </w:tcPr>
          <w:p w:rsidR="0036351C" w:rsidRPr="0036351C" w:rsidP="0036351C" w14:paraId="6FF30080" w14:textId="77777777">
            <w:pPr>
              <w:autoSpaceDE w:val="0"/>
              <w:autoSpaceDN w:val="0"/>
              <w:rPr>
                <w:rFonts w:ascii="Arial" w:eastAsia="Arial" w:hAnsi="Arial" w:cs="Arial"/>
                <w:sz w:val="20"/>
                <w:szCs w:val="20"/>
              </w:rPr>
            </w:pPr>
            <w:r w:rsidRPr="0036351C">
              <w:rPr>
                <w:rFonts w:ascii="Arial" w:eastAsia="Arial" w:hAnsi="Arial" w:cs="Arial"/>
                <w:sz w:val="20"/>
                <w:szCs w:val="20"/>
              </w:rPr>
              <w:t>Students select some or all text to be read aloud by the system using text-to- speech.</w:t>
            </w:r>
          </w:p>
        </w:tc>
      </w:tr>
      <w:tr w14:paraId="363C2208" w14:textId="77777777" w:rsidTr="00A159C8">
        <w:tblPrEx>
          <w:tblW w:w="5000" w:type="pct"/>
          <w:tblLayout w:type="fixed"/>
          <w:tblLook w:val="04A0"/>
        </w:tblPrEx>
        <w:trPr>
          <w:trHeight w:val="668"/>
        </w:trPr>
        <w:tc>
          <w:tcPr>
            <w:tcW w:w="2746" w:type="dxa"/>
            <w:tcBorders>
              <w:top w:val="single" w:sz="18" w:space="0" w:color="3BDBC7"/>
              <w:left w:val="single" w:sz="18" w:space="0" w:color="3BDBC7"/>
              <w:bottom w:val="single" w:sz="18" w:space="0" w:color="3BDBC7"/>
            </w:tcBorders>
            <w:shd w:val="clear" w:color="auto" w:fill="FFFFFF" w:themeFill="background1"/>
          </w:tcPr>
          <w:p w:rsidR="0036351C" w:rsidRPr="0036351C" w:rsidP="0036351C" w14:paraId="08BF896B" w14:textId="77777777">
            <w:pPr>
              <w:autoSpaceDE w:val="0"/>
              <w:autoSpaceDN w:val="0"/>
              <w:rPr>
                <w:rFonts w:ascii="Arial" w:eastAsia="Arial" w:hAnsi="Arial" w:cs="Arial"/>
                <w:sz w:val="20"/>
                <w:szCs w:val="20"/>
              </w:rPr>
            </w:pPr>
            <w:r w:rsidRPr="0036351C">
              <w:rPr>
                <w:rFonts w:ascii="Arial" w:eastAsia="Arial" w:hAnsi="Arial" w:cs="Arial"/>
                <w:sz w:val="20"/>
                <w:szCs w:val="20"/>
              </w:rPr>
              <w:t>Scratch Paper</w:t>
            </w:r>
            <w:r w:rsidRPr="0036351C">
              <w:rPr>
                <w:rFonts w:ascii="Arial" w:eastAsia="Arial" w:hAnsi="Arial" w:cs="Arial"/>
                <w:sz w:val="20"/>
                <w:szCs w:val="20"/>
                <w:vertAlign w:val="superscript"/>
              </w:rPr>
              <w:t>2</w:t>
            </w:r>
          </w:p>
        </w:tc>
        <w:tc>
          <w:tcPr>
            <w:tcW w:w="7504" w:type="dxa"/>
            <w:tcBorders>
              <w:top w:val="single" w:sz="18" w:space="0" w:color="3BDBC7"/>
              <w:bottom w:val="single" w:sz="18" w:space="0" w:color="3BDBC7"/>
              <w:right w:val="single" w:sz="18" w:space="0" w:color="3BDBC7"/>
            </w:tcBorders>
            <w:shd w:val="clear" w:color="auto" w:fill="FFFFFF" w:themeFill="background1"/>
          </w:tcPr>
          <w:p w:rsidR="0036351C" w:rsidRPr="0036351C" w:rsidP="0036351C" w14:paraId="37078312" w14:textId="77777777">
            <w:pPr>
              <w:autoSpaceDE w:val="0"/>
              <w:autoSpaceDN w:val="0"/>
              <w:rPr>
                <w:rFonts w:ascii="Arial" w:eastAsia="Arial" w:hAnsi="Arial" w:cs="Arial"/>
                <w:spacing w:val="-2"/>
                <w:w w:val="105"/>
                <w:sz w:val="20"/>
                <w:szCs w:val="20"/>
              </w:rPr>
            </w:pPr>
            <w:r w:rsidRPr="0036351C">
              <w:rPr>
                <w:rFonts w:ascii="Arial" w:eastAsia="Arial" w:hAnsi="Arial" w:cs="Arial"/>
                <w:sz w:val="20"/>
                <w:szCs w:val="20"/>
              </w:rPr>
              <w:t>Administrators inform students that scratch paper (and pencil) is available upon request.</w:t>
            </w:r>
          </w:p>
        </w:tc>
      </w:tr>
      <w:tr w14:paraId="5A9310D8" w14:textId="77777777" w:rsidTr="00A159C8">
        <w:tblPrEx>
          <w:tblW w:w="5000" w:type="pct"/>
          <w:tblLayout w:type="fixed"/>
          <w:tblLook w:val="04A0"/>
        </w:tblPrEx>
        <w:trPr>
          <w:trHeight w:val="407"/>
        </w:trPr>
        <w:tc>
          <w:tcPr>
            <w:tcW w:w="2746" w:type="dxa"/>
            <w:tcBorders>
              <w:top w:val="single" w:sz="18" w:space="0" w:color="3BDBC7"/>
              <w:left w:val="single" w:sz="18" w:space="0" w:color="3BDBC7"/>
              <w:bottom w:val="single" w:sz="18" w:space="0" w:color="3BDBC7"/>
            </w:tcBorders>
            <w:shd w:val="clear" w:color="auto" w:fill="FFFFFF" w:themeFill="background1"/>
          </w:tcPr>
          <w:p w:rsidR="0036351C" w:rsidRPr="0036351C" w:rsidP="0036351C" w14:paraId="3BF2543D" w14:textId="77777777">
            <w:pPr>
              <w:autoSpaceDE w:val="0"/>
              <w:autoSpaceDN w:val="0"/>
              <w:rPr>
                <w:rFonts w:ascii="Arial" w:eastAsia="Arial" w:hAnsi="Arial" w:cs="Arial"/>
                <w:sz w:val="20"/>
                <w:szCs w:val="20"/>
              </w:rPr>
            </w:pPr>
            <w:r w:rsidRPr="0036351C">
              <w:rPr>
                <w:rFonts w:ascii="Arial" w:eastAsia="Arial" w:hAnsi="Arial" w:cs="Arial"/>
                <w:sz w:val="20"/>
                <w:szCs w:val="20"/>
              </w:rPr>
              <w:t>Scratchwork Capability</w:t>
            </w:r>
            <w:r w:rsidRPr="0036351C">
              <w:rPr>
                <w:rFonts w:ascii="Arial" w:eastAsia="Arial" w:hAnsi="Arial" w:cs="Arial"/>
                <w:sz w:val="20"/>
                <w:szCs w:val="20"/>
                <w:vertAlign w:val="superscript"/>
              </w:rPr>
              <w:t>1</w:t>
            </w:r>
          </w:p>
        </w:tc>
        <w:tc>
          <w:tcPr>
            <w:tcW w:w="7504" w:type="dxa"/>
            <w:tcBorders>
              <w:top w:val="single" w:sz="18" w:space="0" w:color="3BDBC7"/>
              <w:bottom w:val="single" w:sz="18" w:space="0" w:color="3BDBC7"/>
              <w:right w:val="single" w:sz="18" w:space="0" w:color="3BDBC7"/>
            </w:tcBorders>
            <w:shd w:val="clear" w:color="auto" w:fill="FFFFFF" w:themeFill="background1"/>
          </w:tcPr>
          <w:p w:rsidR="0036351C" w:rsidRPr="0036351C" w:rsidP="0036351C" w14:paraId="5A967F00" w14:textId="77777777">
            <w:pPr>
              <w:autoSpaceDE w:val="0"/>
              <w:autoSpaceDN w:val="0"/>
              <w:rPr>
                <w:rFonts w:ascii="Arial" w:eastAsia="Arial" w:hAnsi="Arial" w:cs="Arial"/>
                <w:sz w:val="20"/>
                <w:szCs w:val="20"/>
              </w:rPr>
            </w:pPr>
            <w:r w:rsidRPr="0036351C">
              <w:rPr>
                <w:rFonts w:ascii="Arial" w:eastAsia="Arial" w:hAnsi="Arial" w:cs="Arial"/>
                <w:sz w:val="20"/>
                <w:szCs w:val="20"/>
              </w:rPr>
              <w:t>Allows freehand drawing on the screen for most content.</w:t>
            </w:r>
          </w:p>
        </w:tc>
      </w:tr>
      <w:tr w14:paraId="5A60C9F0" w14:textId="77777777" w:rsidTr="00A159C8">
        <w:tblPrEx>
          <w:tblW w:w="5000" w:type="pct"/>
          <w:tblLayout w:type="fixed"/>
          <w:tblLook w:val="04A0"/>
        </w:tblPrEx>
        <w:trPr>
          <w:trHeight w:val="407"/>
        </w:trPr>
        <w:tc>
          <w:tcPr>
            <w:tcW w:w="2746" w:type="dxa"/>
            <w:tcBorders>
              <w:top w:val="single" w:sz="18" w:space="0" w:color="3BDBC7"/>
              <w:left w:val="single" w:sz="18" w:space="0" w:color="3BDBC7"/>
              <w:bottom w:val="single" w:sz="18" w:space="0" w:color="3BDBC7"/>
            </w:tcBorders>
            <w:shd w:val="clear" w:color="auto" w:fill="FFFFFF" w:themeFill="background1"/>
          </w:tcPr>
          <w:p w:rsidR="0036351C" w:rsidRPr="0036351C" w:rsidP="0036351C" w14:paraId="56FA133F" w14:textId="77777777">
            <w:pPr>
              <w:autoSpaceDE w:val="0"/>
              <w:autoSpaceDN w:val="0"/>
              <w:rPr>
                <w:rFonts w:ascii="Arial" w:eastAsia="Arial" w:hAnsi="Arial" w:cs="Arial"/>
                <w:sz w:val="20"/>
                <w:szCs w:val="20"/>
              </w:rPr>
            </w:pPr>
            <w:r w:rsidRPr="0036351C">
              <w:rPr>
                <w:rFonts w:ascii="Arial" w:eastAsia="Arial" w:hAnsi="Arial" w:cs="Arial"/>
                <w:sz w:val="20"/>
                <w:szCs w:val="20"/>
              </w:rPr>
              <w:t>Text Highlighter</w:t>
            </w:r>
            <w:r w:rsidRPr="0036351C">
              <w:rPr>
                <w:rFonts w:ascii="Arial" w:eastAsia="Arial" w:hAnsi="Arial" w:cs="Arial"/>
                <w:sz w:val="20"/>
                <w:szCs w:val="20"/>
                <w:vertAlign w:val="superscript"/>
              </w:rPr>
              <w:t>1</w:t>
            </w:r>
          </w:p>
        </w:tc>
        <w:tc>
          <w:tcPr>
            <w:tcW w:w="7504" w:type="dxa"/>
            <w:tcBorders>
              <w:top w:val="single" w:sz="18" w:space="0" w:color="3BDBC7"/>
              <w:bottom w:val="single" w:sz="18" w:space="0" w:color="3BDBC7"/>
              <w:right w:val="single" w:sz="18" w:space="0" w:color="3BDBC7"/>
            </w:tcBorders>
            <w:shd w:val="clear" w:color="auto" w:fill="FFFFFF" w:themeFill="background1"/>
          </w:tcPr>
          <w:p w:rsidR="0036351C" w:rsidRPr="0036351C" w:rsidP="0036351C" w14:paraId="52C13D7D" w14:textId="77777777">
            <w:pPr>
              <w:autoSpaceDE w:val="0"/>
              <w:autoSpaceDN w:val="0"/>
              <w:rPr>
                <w:rFonts w:ascii="Arial" w:eastAsia="Arial" w:hAnsi="Arial" w:cs="Arial"/>
                <w:sz w:val="20"/>
                <w:szCs w:val="20"/>
              </w:rPr>
            </w:pPr>
            <w:r w:rsidRPr="0036351C">
              <w:rPr>
                <w:rFonts w:ascii="Arial" w:eastAsia="Arial" w:hAnsi="Arial" w:cs="Arial"/>
                <w:sz w:val="20"/>
                <w:szCs w:val="20"/>
              </w:rPr>
              <w:t>Allows the highlighting of text on the screen for most content.</w:t>
            </w:r>
          </w:p>
        </w:tc>
      </w:tr>
      <w:tr w14:paraId="7FF3D27A" w14:textId="77777777" w:rsidTr="00A159C8">
        <w:tblPrEx>
          <w:tblW w:w="5000" w:type="pct"/>
          <w:tblLayout w:type="fixed"/>
          <w:tblLook w:val="04A0"/>
        </w:tblPrEx>
        <w:trPr>
          <w:trHeight w:val="506"/>
        </w:trPr>
        <w:tc>
          <w:tcPr>
            <w:tcW w:w="2746" w:type="dxa"/>
            <w:tcBorders>
              <w:top w:val="single" w:sz="18" w:space="0" w:color="3BDBC7"/>
              <w:left w:val="single" w:sz="18" w:space="0" w:color="3BDBC7"/>
              <w:bottom w:val="single" w:sz="18" w:space="0" w:color="3BDBC7"/>
            </w:tcBorders>
            <w:shd w:val="clear" w:color="auto" w:fill="FFFFFF" w:themeFill="background1"/>
          </w:tcPr>
          <w:p w:rsidR="0036351C" w:rsidRPr="0036351C" w:rsidP="0036351C" w14:paraId="4E2FDABF" w14:textId="77777777">
            <w:pPr>
              <w:autoSpaceDE w:val="0"/>
              <w:autoSpaceDN w:val="0"/>
              <w:rPr>
                <w:rFonts w:ascii="Arial" w:eastAsia="Arial" w:hAnsi="Arial" w:cs="Arial"/>
                <w:sz w:val="20"/>
                <w:szCs w:val="20"/>
              </w:rPr>
            </w:pPr>
            <w:r w:rsidRPr="0036351C">
              <w:rPr>
                <w:rFonts w:ascii="Arial" w:eastAsia="Arial" w:hAnsi="Arial" w:cs="Arial"/>
                <w:sz w:val="20"/>
                <w:szCs w:val="20"/>
              </w:rPr>
              <w:t>Text Notepad</w:t>
            </w:r>
            <w:r w:rsidRPr="0036351C">
              <w:rPr>
                <w:rFonts w:ascii="Arial" w:eastAsia="Arial" w:hAnsi="Arial" w:cs="Arial"/>
                <w:sz w:val="20"/>
                <w:szCs w:val="20"/>
                <w:vertAlign w:val="superscript"/>
              </w:rPr>
              <w:t>1</w:t>
            </w:r>
          </w:p>
        </w:tc>
        <w:tc>
          <w:tcPr>
            <w:tcW w:w="7504" w:type="dxa"/>
            <w:tcBorders>
              <w:top w:val="single" w:sz="18" w:space="0" w:color="3BDBC7"/>
              <w:bottom w:val="single" w:sz="18" w:space="0" w:color="3BDBC7"/>
              <w:right w:val="single" w:sz="18" w:space="0" w:color="3BDBC7"/>
            </w:tcBorders>
            <w:shd w:val="clear" w:color="auto" w:fill="FFFFFF" w:themeFill="background1"/>
          </w:tcPr>
          <w:p w:rsidR="0036351C" w:rsidRPr="0036351C" w:rsidP="0036351C" w14:paraId="1CE7B412" w14:textId="77777777">
            <w:pPr>
              <w:autoSpaceDE w:val="0"/>
              <w:autoSpaceDN w:val="0"/>
              <w:rPr>
                <w:rFonts w:ascii="Arial" w:eastAsia="Arial" w:hAnsi="Arial" w:cs="Arial"/>
                <w:spacing w:val="-4"/>
                <w:w w:val="105"/>
                <w:sz w:val="20"/>
                <w:szCs w:val="20"/>
              </w:rPr>
            </w:pPr>
            <w:r w:rsidRPr="0036351C">
              <w:rPr>
                <w:rFonts w:ascii="Arial" w:eastAsia="Arial" w:hAnsi="Arial" w:cs="Arial"/>
                <w:sz w:val="20"/>
                <w:szCs w:val="20"/>
              </w:rPr>
              <w:t>Allows text to be entered from the physical keyboard to record notes into a resizable window for each question.</w:t>
            </w:r>
          </w:p>
        </w:tc>
      </w:tr>
      <w:tr w14:paraId="71C19475" w14:textId="77777777" w:rsidTr="00A159C8">
        <w:tblPrEx>
          <w:tblW w:w="5000" w:type="pct"/>
          <w:tblLayout w:type="fixed"/>
          <w:tblLook w:val="04A0"/>
        </w:tblPrEx>
        <w:trPr>
          <w:trHeight w:val="532"/>
        </w:trPr>
        <w:tc>
          <w:tcPr>
            <w:tcW w:w="2746" w:type="dxa"/>
            <w:tcBorders>
              <w:top w:val="single" w:sz="18" w:space="0" w:color="3BDBC7"/>
              <w:left w:val="single" w:sz="18" w:space="0" w:color="3BDBC7"/>
              <w:bottom w:val="single" w:sz="18" w:space="0" w:color="3BDBC7"/>
            </w:tcBorders>
            <w:shd w:val="clear" w:color="auto" w:fill="FFFFFF" w:themeFill="background1"/>
          </w:tcPr>
          <w:p w:rsidR="0036351C" w:rsidRPr="0036351C" w:rsidP="0036351C" w14:paraId="47DE9E83" w14:textId="77777777">
            <w:pPr>
              <w:autoSpaceDE w:val="0"/>
              <w:autoSpaceDN w:val="0"/>
              <w:rPr>
                <w:rFonts w:ascii="Arial" w:eastAsia="Arial" w:hAnsi="Arial" w:cs="Arial"/>
                <w:sz w:val="20"/>
                <w:szCs w:val="20"/>
              </w:rPr>
            </w:pPr>
            <w:r w:rsidRPr="0036351C">
              <w:rPr>
                <w:rFonts w:ascii="Arial" w:eastAsia="Arial" w:hAnsi="Arial" w:cs="Arial"/>
                <w:sz w:val="20"/>
                <w:szCs w:val="20"/>
              </w:rPr>
              <w:t>Use a Computer/Tablet to Respond</w:t>
            </w:r>
            <w:r w:rsidRPr="0036351C">
              <w:rPr>
                <w:rFonts w:ascii="Arial" w:eastAsia="Arial" w:hAnsi="Arial" w:cs="Arial"/>
                <w:sz w:val="20"/>
                <w:szCs w:val="20"/>
                <w:vertAlign w:val="superscript"/>
              </w:rPr>
              <w:t>2</w:t>
            </w:r>
          </w:p>
        </w:tc>
        <w:tc>
          <w:tcPr>
            <w:tcW w:w="7504" w:type="dxa"/>
            <w:tcBorders>
              <w:top w:val="single" w:sz="18" w:space="0" w:color="3BDBC7"/>
              <w:bottom w:val="single" w:sz="18" w:space="0" w:color="3BDBC7"/>
              <w:right w:val="single" w:sz="18" w:space="0" w:color="3BDBC7"/>
            </w:tcBorders>
            <w:shd w:val="clear" w:color="auto" w:fill="FFFFFF" w:themeFill="background1"/>
          </w:tcPr>
          <w:p w:rsidR="0036351C" w:rsidRPr="0036351C" w:rsidP="0036351C" w14:paraId="4273DBBC" w14:textId="77777777">
            <w:pPr>
              <w:autoSpaceDE w:val="0"/>
              <w:autoSpaceDN w:val="0"/>
              <w:rPr>
                <w:rFonts w:ascii="Arial" w:eastAsia="Arial" w:hAnsi="Arial" w:cs="Arial"/>
                <w:sz w:val="20"/>
                <w:szCs w:val="20"/>
              </w:rPr>
            </w:pPr>
            <w:r w:rsidRPr="0036351C">
              <w:rPr>
                <w:rFonts w:ascii="Arial" w:eastAsia="Arial" w:hAnsi="Arial" w:cs="Arial"/>
                <w:sz w:val="20"/>
                <w:szCs w:val="20"/>
              </w:rPr>
              <w:t xml:space="preserve">All students respond </w:t>
            </w:r>
            <w:r w:rsidRPr="0036351C">
              <w:rPr>
                <w:rFonts w:ascii="Arial" w:eastAsia="Arial" w:hAnsi="Arial" w:cs="Arial"/>
                <w:sz w:val="20"/>
                <w:szCs w:val="20"/>
              </w:rPr>
              <w:t>on</w:t>
            </w:r>
            <w:r w:rsidRPr="0036351C">
              <w:rPr>
                <w:rFonts w:ascii="Arial" w:eastAsia="Arial" w:hAnsi="Arial" w:cs="Arial"/>
                <w:sz w:val="20"/>
                <w:szCs w:val="20"/>
              </w:rPr>
              <w:t xml:space="preserve"> devices.</w:t>
            </w:r>
          </w:p>
        </w:tc>
      </w:tr>
      <w:tr w14:paraId="3DA58B54" w14:textId="77777777" w:rsidTr="00A159C8">
        <w:tblPrEx>
          <w:tblW w:w="5000" w:type="pct"/>
          <w:tblLayout w:type="fixed"/>
          <w:tblLook w:val="04A0"/>
        </w:tblPrEx>
        <w:trPr>
          <w:trHeight w:val="532"/>
        </w:trPr>
        <w:tc>
          <w:tcPr>
            <w:tcW w:w="2746" w:type="dxa"/>
            <w:tcBorders>
              <w:top w:val="single" w:sz="18" w:space="0" w:color="3BDBC7"/>
              <w:left w:val="single" w:sz="18" w:space="0" w:color="3BDBC7"/>
              <w:bottom w:val="single" w:sz="18" w:space="0" w:color="3BDBC7"/>
            </w:tcBorders>
            <w:shd w:val="clear" w:color="auto" w:fill="FFFFFF" w:themeFill="background1"/>
          </w:tcPr>
          <w:p w:rsidR="0036351C" w:rsidRPr="0036351C" w:rsidP="0036351C" w14:paraId="2A69528D" w14:textId="77777777">
            <w:pPr>
              <w:autoSpaceDE w:val="0"/>
              <w:autoSpaceDN w:val="0"/>
              <w:rPr>
                <w:rFonts w:ascii="Arial" w:eastAsia="Arial" w:hAnsi="Arial" w:cs="Arial"/>
                <w:sz w:val="20"/>
                <w:szCs w:val="20"/>
              </w:rPr>
            </w:pPr>
            <w:r w:rsidRPr="0036351C">
              <w:rPr>
                <w:rFonts w:ascii="Arial" w:eastAsia="Arial" w:hAnsi="Arial" w:cs="Arial"/>
                <w:sz w:val="20"/>
                <w:szCs w:val="20"/>
              </w:rPr>
              <w:t>Volume Adjustment</w:t>
            </w:r>
            <w:r w:rsidRPr="0036351C">
              <w:rPr>
                <w:rFonts w:ascii="Arial" w:eastAsia="Arial" w:hAnsi="Arial" w:cs="Arial"/>
                <w:sz w:val="20"/>
                <w:szCs w:val="20"/>
                <w:vertAlign w:val="superscript"/>
              </w:rPr>
              <w:t>2</w:t>
            </w:r>
          </w:p>
        </w:tc>
        <w:tc>
          <w:tcPr>
            <w:tcW w:w="7504" w:type="dxa"/>
            <w:tcBorders>
              <w:top w:val="single" w:sz="18" w:space="0" w:color="3BDBC7"/>
              <w:bottom w:val="single" w:sz="18" w:space="0" w:color="3BDBC7"/>
              <w:right w:val="single" w:sz="18" w:space="0" w:color="3BDBC7"/>
            </w:tcBorders>
            <w:shd w:val="clear" w:color="auto" w:fill="FFFFFF" w:themeFill="background1"/>
          </w:tcPr>
          <w:p w:rsidR="0036351C" w:rsidRPr="0036351C" w:rsidP="0036351C" w14:paraId="2590C36A" w14:textId="77777777">
            <w:pPr>
              <w:autoSpaceDE w:val="0"/>
              <w:autoSpaceDN w:val="0"/>
              <w:rPr>
                <w:rFonts w:ascii="Arial" w:eastAsia="Arial" w:hAnsi="Arial" w:cs="Arial"/>
                <w:sz w:val="20"/>
                <w:szCs w:val="20"/>
              </w:rPr>
            </w:pPr>
            <w:r w:rsidRPr="0036351C">
              <w:rPr>
                <w:rFonts w:ascii="Arial" w:eastAsia="Arial" w:hAnsi="Arial" w:cs="Arial"/>
                <w:sz w:val="20"/>
                <w:szCs w:val="20"/>
              </w:rPr>
              <w:t>Students can raise or lower voice-over volume using the device’s volume buttons.</w:t>
            </w:r>
          </w:p>
        </w:tc>
      </w:tr>
      <w:tr w14:paraId="3D3064E0" w14:textId="77777777" w:rsidTr="00A159C8">
        <w:tblPrEx>
          <w:tblW w:w="5000" w:type="pct"/>
          <w:tblLayout w:type="fixed"/>
          <w:tblLook w:val="04A0"/>
        </w:tblPrEx>
        <w:trPr>
          <w:trHeight w:val="672"/>
        </w:trPr>
        <w:tc>
          <w:tcPr>
            <w:tcW w:w="2746" w:type="dxa"/>
            <w:tcBorders>
              <w:top w:val="single" w:sz="18" w:space="0" w:color="3BDBC7"/>
              <w:left w:val="single" w:sz="18" w:space="0" w:color="3BDBC7"/>
              <w:bottom w:val="single" w:sz="18" w:space="0" w:color="3BDBC7"/>
            </w:tcBorders>
            <w:shd w:val="clear" w:color="auto" w:fill="FFFFFF" w:themeFill="background1"/>
          </w:tcPr>
          <w:p w:rsidR="0036351C" w:rsidRPr="0036351C" w:rsidP="0036351C" w14:paraId="12DEFCD8" w14:textId="77777777">
            <w:pPr>
              <w:autoSpaceDE w:val="0"/>
              <w:autoSpaceDN w:val="0"/>
              <w:rPr>
                <w:rFonts w:ascii="Arial" w:eastAsia="Arial" w:hAnsi="Arial" w:cs="Arial"/>
                <w:sz w:val="20"/>
                <w:szCs w:val="20"/>
              </w:rPr>
            </w:pPr>
            <w:r w:rsidRPr="0036351C">
              <w:rPr>
                <w:rFonts w:ascii="Arial" w:eastAsia="Arial" w:hAnsi="Arial" w:cs="Arial"/>
                <w:sz w:val="20"/>
                <w:szCs w:val="20"/>
              </w:rPr>
              <w:t>Zooming</w:t>
            </w:r>
            <w:r w:rsidRPr="0036351C">
              <w:rPr>
                <w:rFonts w:ascii="Arial" w:eastAsia="Arial" w:hAnsi="Arial" w:cs="Arial"/>
                <w:sz w:val="20"/>
                <w:szCs w:val="20"/>
                <w:vertAlign w:val="superscript"/>
              </w:rPr>
              <w:t>1</w:t>
            </w:r>
          </w:p>
        </w:tc>
        <w:tc>
          <w:tcPr>
            <w:tcW w:w="7504" w:type="dxa"/>
            <w:tcBorders>
              <w:top w:val="single" w:sz="18" w:space="0" w:color="3BDBC7"/>
              <w:bottom w:val="single" w:sz="18" w:space="0" w:color="3BDBC7"/>
              <w:right w:val="single" w:sz="18" w:space="0" w:color="3BDBC7"/>
            </w:tcBorders>
            <w:shd w:val="clear" w:color="auto" w:fill="FFFFFF" w:themeFill="background1"/>
          </w:tcPr>
          <w:p w:rsidR="0036351C" w:rsidRPr="0036351C" w:rsidP="0036351C" w14:paraId="0F96B074" w14:textId="77777777">
            <w:pPr>
              <w:autoSpaceDE w:val="0"/>
              <w:autoSpaceDN w:val="0"/>
              <w:rPr>
                <w:rFonts w:ascii="Arial" w:eastAsia="Arial" w:hAnsi="Arial" w:cs="Arial"/>
                <w:sz w:val="20"/>
                <w:szCs w:val="20"/>
              </w:rPr>
            </w:pPr>
            <w:r w:rsidRPr="0036351C">
              <w:rPr>
                <w:rFonts w:ascii="Arial" w:eastAsia="Arial" w:hAnsi="Arial" w:cs="Arial"/>
                <w:sz w:val="20"/>
                <w:szCs w:val="20"/>
              </w:rPr>
              <w:t>Enlarges some content onscreen up to three times (3X) the default text/image size on the screen while preserving clarity, contrast, and color.</w:t>
            </w:r>
          </w:p>
          <w:p w:rsidR="0036351C" w:rsidRPr="0036351C" w:rsidP="0036351C" w14:paraId="22FC1EA5" w14:textId="77777777">
            <w:pPr>
              <w:autoSpaceDE w:val="0"/>
              <w:autoSpaceDN w:val="0"/>
              <w:rPr>
                <w:rFonts w:ascii="Arial" w:eastAsia="Arial" w:hAnsi="Arial" w:cs="Arial"/>
                <w:sz w:val="20"/>
                <w:szCs w:val="20"/>
              </w:rPr>
            </w:pPr>
            <w:r w:rsidRPr="0036351C">
              <w:rPr>
                <w:rFonts w:ascii="Arial" w:eastAsia="Arial" w:hAnsi="Arial" w:cs="Arial"/>
                <w:sz w:val="20"/>
                <w:szCs w:val="20"/>
              </w:rPr>
              <w:t>Does not include the tutorial, toolbar, item tabs, scrollbars, or calculator.</w:t>
            </w:r>
          </w:p>
        </w:tc>
      </w:tr>
      <w:tr w14:paraId="4328A844" w14:textId="77777777" w:rsidTr="00A159C8">
        <w:tblPrEx>
          <w:tblW w:w="5000" w:type="pct"/>
          <w:tblLayout w:type="fixed"/>
          <w:tblLook w:val="04A0"/>
        </w:tblPrEx>
        <w:trPr>
          <w:trHeight w:val="672"/>
        </w:trPr>
        <w:tc>
          <w:tcPr>
            <w:tcW w:w="2746" w:type="dxa"/>
            <w:tcBorders>
              <w:top w:val="single" w:sz="18" w:space="0" w:color="3BDBC7"/>
              <w:left w:val="single" w:sz="18" w:space="0" w:color="3BDBC7"/>
              <w:bottom w:val="single" w:sz="18" w:space="0" w:color="3BDBC7"/>
            </w:tcBorders>
            <w:shd w:val="clear" w:color="auto" w:fill="3BDBC7"/>
          </w:tcPr>
          <w:p w:rsidR="0036351C" w:rsidRPr="0036351C" w:rsidP="0036351C" w14:paraId="049AC36A" w14:textId="77777777">
            <w:pPr>
              <w:autoSpaceDE w:val="0"/>
              <w:autoSpaceDN w:val="0"/>
              <w:jc w:val="both"/>
              <w:rPr>
                <w:rFonts w:ascii="Arial" w:eastAsia="Arial" w:hAnsi="Arial" w:cs="Arial"/>
                <w:sz w:val="18"/>
                <w:szCs w:val="18"/>
              </w:rPr>
            </w:pPr>
            <w:r w:rsidRPr="0036351C">
              <w:rPr>
                <w:rFonts w:ascii="Arial" w:eastAsia="Arial" w:hAnsi="Arial" w:cs="Arial"/>
                <w:sz w:val="18"/>
                <w:szCs w:val="18"/>
                <w:vertAlign w:val="superscript"/>
              </w:rPr>
              <w:t xml:space="preserve">1 </w:t>
            </w:r>
            <w:r w:rsidRPr="0036351C">
              <w:rPr>
                <w:rFonts w:ascii="Arial" w:eastAsia="Arial" w:hAnsi="Arial" w:cs="Arial"/>
                <w:sz w:val="18"/>
                <w:szCs w:val="18"/>
              </w:rPr>
              <w:t xml:space="preserve">embedded  </w:t>
            </w:r>
          </w:p>
          <w:p w:rsidR="0036351C" w:rsidRPr="0036351C" w:rsidP="0036351C" w14:paraId="40476B69" w14:textId="77777777">
            <w:pPr>
              <w:autoSpaceDE w:val="0"/>
              <w:autoSpaceDN w:val="0"/>
              <w:jc w:val="both"/>
              <w:rPr>
                <w:rFonts w:ascii="Arial" w:eastAsia="Arial" w:hAnsi="Arial" w:cs="Arial"/>
                <w:sz w:val="18"/>
                <w:szCs w:val="18"/>
              </w:rPr>
            </w:pPr>
            <w:r w:rsidRPr="0036351C">
              <w:rPr>
                <w:rFonts w:ascii="Arial" w:eastAsia="Arial" w:hAnsi="Arial" w:cs="Arial"/>
                <w:sz w:val="18"/>
                <w:szCs w:val="18"/>
                <w:vertAlign w:val="superscript"/>
              </w:rPr>
              <w:t xml:space="preserve">2 </w:t>
            </w:r>
            <w:r w:rsidRPr="0036351C">
              <w:rPr>
                <w:rFonts w:ascii="Arial" w:eastAsia="Arial" w:hAnsi="Arial" w:cs="Arial"/>
                <w:sz w:val="18"/>
                <w:szCs w:val="18"/>
              </w:rPr>
              <w:t xml:space="preserve">non-embedded   </w:t>
            </w:r>
          </w:p>
          <w:p w:rsidR="0036351C" w:rsidRPr="0036351C" w:rsidP="0036351C" w14:paraId="0EF073F0" w14:textId="77777777">
            <w:pPr>
              <w:autoSpaceDE w:val="0"/>
              <w:autoSpaceDN w:val="0"/>
              <w:rPr>
                <w:rFonts w:ascii="Arial" w:eastAsia="Arial" w:hAnsi="Arial" w:cs="Arial"/>
                <w:sz w:val="20"/>
                <w:szCs w:val="20"/>
              </w:rPr>
            </w:pPr>
            <w:r w:rsidRPr="0036351C">
              <w:rPr>
                <w:rFonts w:ascii="Arial" w:eastAsia="Arial" w:hAnsi="Arial" w:cs="Arial"/>
                <w:sz w:val="18"/>
                <w:szCs w:val="18"/>
                <w:vertAlign w:val="superscript"/>
              </w:rPr>
              <w:t xml:space="preserve">3 </w:t>
            </w:r>
            <w:r w:rsidRPr="0036351C">
              <w:rPr>
                <w:rFonts w:ascii="Arial" w:eastAsia="Arial" w:hAnsi="Arial" w:cs="Arial"/>
                <w:sz w:val="18"/>
                <w:szCs w:val="18"/>
              </w:rPr>
              <w:t xml:space="preserve">school provides </w:t>
            </w:r>
          </w:p>
        </w:tc>
        <w:tc>
          <w:tcPr>
            <w:tcW w:w="7504" w:type="dxa"/>
            <w:tcBorders>
              <w:top w:val="single" w:sz="18" w:space="0" w:color="3BDBC7"/>
              <w:bottom w:val="single" w:sz="18" w:space="0" w:color="3BDBC7"/>
              <w:right w:val="single" w:sz="18" w:space="0" w:color="3BDBC7"/>
            </w:tcBorders>
            <w:shd w:val="clear" w:color="auto" w:fill="3BDBC7"/>
          </w:tcPr>
          <w:p w:rsidR="0036351C" w:rsidRPr="0036351C" w:rsidP="0036351C" w14:paraId="399C7B08" w14:textId="77777777">
            <w:pPr>
              <w:autoSpaceDE w:val="0"/>
              <w:autoSpaceDN w:val="0"/>
              <w:rPr>
                <w:rFonts w:ascii="Arial" w:eastAsia="Arial" w:hAnsi="Arial" w:cs="Arial"/>
                <w:sz w:val="20"/>
                <w:szCs w:val="20"/>
              </w:rPr>
            </w:pPr>
          </w:p>
        </w:tc>
      </w:tr>
    </w:tbl>
    <w:p w:rsidR="0036351C" w:rsidRPr="0036351C" w:rsidP="0036351C" w14:paraId="09CC01B0" w14:textId="77777777">
      <w:pPr>
        <w:keepNext/>
        <w:keepLines/>
        <w:widowControl/>
        <w:autoSpaceDE w:val="0"/>
        <w:autoSpaceDN w:val="0"/>
        <w:spacing w:before="480" w:after="240" w:line="240" w:lineRule="auto"/>
        <w:jc w:val="center"/>
        <w:outlineLvl w:val="1"/>
        <w:rPr>
          <w:rFonts w:ascii="Arial" w:eastAsia="Arial" w:hAnsi="Arial" w:cs="Arial"/>
          <w:sz w:val="20"/>
          <w:szCs w:val="20"/>
        </w:rPr>
      </w:pPr>
      <w:bookmarkStart w:id="882" w:name="_Toc233320995"/>
      <w:bookmarkStart w:id="883" w:name="_Toc233659271"/>
      <w:bookmarkStart w:id="884" w:name="_Toc233816105"/>
      <w:bookmarkEnd w:id="881"/>
      <w:r w:rsidRPr="0036351C">
        <w:rPr>
          <w:rFonts w:ascii="Arial" w:eastAsia="Arial" w:hAnsi="Arial" w:cs="Arial"/>
          <w:b/>
          <w:bCs/>
          <w:w w:val="105"/>
          <w:sz w:val="20"/>
          <w:szCs w:val="20"/>
        </w:rPr>
        <w:t xml:space="preserve">Table 2: NAEP accommodations </w:t>
      </w:r>
      <w:r w:rsidRPr="0036351C">
        <w:rPr>
          <w:rFonts w:ascii="Arial" w:eastAsia="Arial" w:hAnsi="Arial" w:cs="Arial"/>
          <w:b/>
          <w:bCs/>
          <w:w w:val="105"/>
          <w:sz w:val="20"/>
          <w:szCs w:val="20"/>
        </w:rPr>
        <w:br/>
      </w:r>
      <w:r w:rsidRPr="0036351C">
        <w:rPr>
          <w:rFonts w:ascii="Arial" w:eastAsia="Arial" w:hAnsi="Arial" w:cs="Arial"/>
          <w:b/>
          <w:bCs/>
          <w:color w:val="000000" w:themeColor="text1"/>
          <w:spacing w:val="-2"/>
          <w:w w:val="105"/>
          <w:sz w:val="20"/>
          <w:szCs w:val="20"/>
        </w:rPr>
        <w:t>Grade 8 Science--</w:t>
      </w:r>
      <w:r w:rsidRPr="0036351C">
        <w:rPr>
          <w:rFonts w:ascii="Arial" w:eastAsia="Arial" w:hAnsi="Arial" w:cs="Arial"/>
          <w:b/>
          <w:bCs/>
          <w:color w:val="000000" w:themeColor="text1"/>
          <w:spacing w:val="-13"/>
          <w:w w:val="105"/>
          <w:sz w:val="20"/>
          <w:szCs w:val="20"/>
        </w:rPr>
        <w:t xml:space="preserve"> </w:t>
      </w:r>
      <w:r w:rsidRPr="0036351C">
        <w:rPr>
          <w:rFonts w:ascii="Arial" w:eastAsia="Arial" w:hAnsi="Arial" w:cs="Arial"/>
          <w:b/>
          <w:bCs/>
          <w:color w:val="000000" w:themeColor="text1"/>
          <w:spacing w:val="-2"/>
          <w:w w:val="105"/>
          <w:sz w:val="20"/>
          <w:szCs w:val="20"/>
        </w:rPr>
        <w:t>Digitally</w:t>
      </w:r>
      <w:r w:rsidRPr="0036351C">
        <w:rPr>
          <w:rFonts w:ascii="Arial" w:eastAsia="Arial" w:hAnsi="Arial" w:cs="Arial"/>
          <w:b/>
          <w:bCs/>
          <w:color w:val="000000" w:themeColor="text1"/>
          <w:spacing w:val="-17"/>
          <w:w w:val="105"/>
          <w:sz w:val="20"/>
          <w:szCs w:val="20"/>
        </w:rPr>
        <w:t xml:space="preserve"> </w:t>
      </w:r>
      <w:r w:rsidRPr="0036351C">
        <w:rPr>
          <w:rFonts w:ascii="Arial" w:eastAsia="Arial" w:hAnsi="Arial" w:cs="Arial"/>
          <w:b/>
          <w:bCs/>
          <w:color w:val="000000" w:themeColor="text1"/>
          <w:spacing w:val="-2"/>
          <w:w w:val="105"/>
          <w:sz w:val="20"/>
          <w:szCs w:val="20"/>
        </w:rPr>
        <w:t>Based</w:t>
      </w:r>
      <w:r w:rsidRPr="0036351C">
        <w:rPr>
          <w:rFonts w:ascii="Arial" w:eastAsia="Arial" w:hAnsi="Arial" w:cs="Arial"/>
          <w:b/>
          <w:bCs/>
          <w:color w:val="000000" w:themeColor="text1"/>
          <w:spacing w:val="-12"/>
          <w:w w:val="105"/>
          <w:sz w:val="20"/>
          <w:szCs w:val="20"/>
        </w:rPr>
        <w:t xml:space="preserve"> </w:t>
      </w:r>
      <w:r w:rsidRPr="0036351C">
        <w:rPr>
          <w:rFonts w:ascii="Arial" w:eastAsia="Arial" w:hAnsi="Arial" w:cs="Arial"/>
          <w:b/>
          <w:bCs/>
          <w:color w:val="000000" w:themeColor="text1"/>
          <w:spacing w:val="-2"/>
          <w:w w:val="105"/>
          <w:sz w:val="20"/>
          <w:szCs w:val="20"/>
        </w:rPr>
        <w:t>Assessment</w:t>
      </w:r>
      <w:r w:rsidRPr="0036351C">
        <w:rPr>
          <w:rFonts w:ascii="Arial" w:eastAsia="Arial" w:hAnsi="Arial" w:cs="Arial"/>
          <w:b/>
          <w:bCs/>
          <w:color w:val="000000" w:themeColor="text1"/>
          <w:spacing w:val="-13"/>
          <w:w w:val="105"/>
          <w:sz w:val="20"/>
          <w:szCs w:val="20"/>
        </w:rPr>
        <w:t xml:space="preserve"> </w:t>
      </w:r>
      <w:r w:rsidRPr="0036351C">
        <w:rPr>
          <w:rFonts w:ascii="Arial" w:eastAsia="Arial" w:hAnsi="Arial" w:cs="Arial"/>
          <w:b/>
          <w:bCs/>
          <w:color w:val="000000" w:themeColor="text1"/>
          <w:spacing w:val="-2"/>
          <w:w w:val="105"/>
          <w:sz w:val="20"/>
          <w:szCs w:val="20"/>
        </w:rPr>
        <w:t>on</w:t>
      </w:r>
      <w:r w:rsidRPr="0036351C">
        <w:rPr>
          <w:rFonts w:ascii="Arial" w:eastAsia="Arial" w:hAnsi="Arial" w:cs="Arial"/>
          <w:b/>
          <w:bCs/>
          <w:color w:val="000000" w:themeColor="text1"/>
          <w:spacing w:val="-12"/>
          <w:w w:val="105"/>
          <w:sz w:val="20"/>
          <w:szCs w:val="20"/>
        </w:rPr>
        <w:t xml:space="preserve"> </w:t>
      </w:r>
      <w:r w:rsidRPr="0036351C">
        <w:rPr>
          <w:rFonts w:ascii="Arial" w:eastAsia="Arial" w:hAnsi="Arial" w:cs="Arial"/>
          <w:b/>
          <w:bCs/>
          <w:color w:val="000000" w:themeColor="text1"/>
          <w:spacing w:val="-2"/>
          <w:w w:val="105"/>
          <w:sz w:val="20"/>
          <w:szCs w:val="20"/>
        </w:rPr>
        <w:t>Device</w:t>
      </w:r>
      <w:bookmarkEnd w:id="882"/>
      <w:bookmarkEnd w:id="883"/>
      <w:bookmarkEnd w:id="884"/>
    </w:p>
    <w:tbl>
      <w:tblPr>
        <w:tblStyle w:val="Style14"/>
        <w:tblDescription w:val="Accommodations offered outside the test delivery system to students who participate in NAEP that are identified as English Learners."/>
        <w:tblW w:w="5000" w:type="pct"/>
        <w:tblLayout w:type="fixed"/>
        <w:tblLook w:val="01E0"/>
      </w:tblPr>
      <w:tblGrid>
        <w:gridCol w:w="2917"/>
        <w:gridCol w:w="7549"/>
      </w:tblGrid>
      <w:tr w14:paraId="5C24B2B1" w14:textId="77777777" w:rsidTr="003F490D">
        <w:tblPrEx>
          <w:tblW w:w="5000" w:type="pct"/>
          <w:tblLayout w:type="fixed"/>
          <w:tblLook w:val="01E0"/>
        </w:tblPrEx>
        <w:trPr>
          <w:trHeight w:val="530"/>
        </w:trPr>
        <w:tc>
          <w:tcPr>
            <w:tcW w:w="2857" w:type="dxa"/>
            <w:tcBorders>
              <w:top w:val="single" w:sz="18" w:space="0" w:color="6ACDF9"/>
              <w:left w:val="single" w:sz="18" w:space="0" w:color="6ACDF9"/>
              <w:bottom w:val="single" w:sz="18" w:space="0" w:color="6ACDF9"/>
            </w:tcBorders>
            <w:shd w:val="clear" w:color="auto" w:fill="6ACDF9"/>
          </w:tcPr>
          <w:p w:rsidR="0036351C" w:rsidRPr="0036351C" w:rsidP="0036351C" w14:paraId="72696D43" w14:textId="77777777">
            <w:pPr>
              <w:autoSpaceDE w:val="0"/>
              <w:autoSpaceDN w:val="0"/>
              <w:spacing w:before="2"/>
              <w:jc w:val="center"/>
              <w:rPr>
                <w:rFonts w:ascii="Arial" w:eastAsia="Arial" w:hAnsi="Arial" w:cs="Arial"/>
                <w:b/>
                <w:bCs/>
                <w:sz w:val="20"/>
                <w:szCs w:val="20"/>
              </w:rPr>
            </w:pPr>
            <w:r w:rsidRPr="0036351C">
              <w:rPr>
                <w:rFonts w:ascii="Arial" w:eastAsia="Arial" w:hAnsi="Arial" w:cs="Arial"/>
                <w:b/>
                <w:bCs/>
                <w:sz w:val="20"/>
                <w:szCs w:val="20"/>
              </w:rPr>
              <w:t>Accommodation</w:t>
            </w:r>
          </w:p>
        </w:tc>
        <w:tc>
          <w:tcPr>
            <w:tcW w:w="7393" w:type="dxa"/>
            <w:tcBorders>
              <w:top w:val="single" w:sz="18" w:space="0" w:color="6ACDF9"/>
              <w:bottom w:val="single" w:sz="18" w:space="0" w:color="6ACDF9"/>
              <w:right w:val="single" w:sz="18" w:space="0" w:color="6ACDF9"/>
            </w:tcBorders>
            <w:shd w:val="clear" w:color="auto" w:fill="6ACDF9"/>
          </w:tcPr>
          <w:p w:rsidR="0036351C" w:rsidRPr="0036351C" w:rsidP="0036351C" w14:paraId="5191A99C" w14:textId="77777777">
            <w:pPr>
              <w:autoSpaceDE w:val="0"/>
              <w:autoSpaceDN w:val="0"/>
              <w:spacing w:before="2"/>
              <w:jc w:val="center"/>
              <w:rPr>
                <w:rFonts w:ascii="Arial" w:eastAsia="Arial" w:hAnsi="Arial" w:cs="Arial"/>
                <w:b/>
                <w:bCs/>
                <w:sz w:val="20"/>
                <w:szCs w:val="20"/>
              </w:rPr>
            </w:pPr>
            <w:r w:rsidRPr="0036351C">
              <w:rPr>
                <w:rFonts w:ascii="Arial" w:eastAsia="Arial" w:hAnsi="Arial" w:cs="Arial"/>
                <w:b/>
                <w:bCs/>
                <w:sz w:val="20"/>
                <w:szCs w:val="20"/>
              </w:rPr>
              <w:t>Description</w:t>
            </w:r>
          </w:p>
        </w:tc>
      </w:tr>
      <w:tr w14:paraId="28CBE512" w14:textId="77777777" w:rsidTr="00A159C8">
        <w:tblPrEx>
          <w:tblW w:w="5000" w:type="pct"/>
          <w:tblLayout w:type="fixed"/>
          <w:tblLook w:val="01E0"/>
        </w:tblPrEx>
        <w:trPr>
          <w:trHeight w:val="749"/>
        </w:trPr>
        <w:tc>
          <w:tcPr>
            <w:tcW w:w="2857" w:type="dxa"/>
            <w:tcBorders>
              <w:top w:val="single" w:sz="18" w:space="0" w:color="6ACDF9"/>
              <w:left w:val="single" w:sz="18" w:space="0" w:color="6ACDF9"/>
              <w:bottom w:val="single" w:sz="18" w:space="0" w:color="6ACDF9"/>
            </w:tcBorders>
          </w:tcPr>
          <w:p w:rsidR="0036351C" w:rsidRPr="0036351C" w:rsidP="0036351C" w14:paraId="06E81528" w14:textId="77777777">
            <w:pPr>
              <w:autoSpaceDE w:val="0"/>
              <w:autoSpaceDN w:val="0"/>
              <w:rPr>
                <w:rFonts w:ascii="Arial" w:eastAsia="Arial" w:hAnsi="Arial" w:cs="Arial"/>
                <w:sz w:val="20"/>
                <w:szCs w:val="20"/>
                <w:vertAlign w:val="superscript"/>
              </w:rPr>
            </w:pPr>
            <w:r w:rsidRPr="0036351C">
              <w:rPr>
                <w:rFonts w:ascii="Arial" w:eastAsia="Times New Roman" w:hAnsi="Arial" w:cs="Arial"/>
                <w:sz w:val="20"/>
                <w:szCs w:val="20"/>
              </w:rPr>
              <w:t>Bilingual Dictionary (in any language)</w:t>
            </w:r>
            <w:r w:rsidRPr="0036351C">
              <w:rPr>
                <w:rFonts w:ascii="Arial" w:eastAsia="Times New Roman" w:hAnsi="Arial" w:cs="Arial"/>
                <w:sz w:val="20"/>
                <w:szCs w:val="20"/>
                <w:vertAlign w:val="superscript"/>
              </w:rPr>
              <w:t>2,3</w:t>
            </w:r>
          </w:p>
        </w:tc>
        <w:tc>
          <w:tcPr>
            <w:tcW w:w="7393" w:type="dxa"/>
            <w:tcBorders>
              <w:top w:val="single" w:sz="18" w:space="0" w:color="6ACDF9"/>
              <w:bottom w:val="single" w:sz="18" w:space="0" w:color="6ACDF9"/>
              <w:right w:val="single" w:sz="18" w:space="0" w:color="6ACDF9"/>
            </w:tcBorders>
          </w:tcPr>
          <w:p w:rsidR="0036351C" w:rsidRPr="0036351C" w:rsidP="0036351C" w14:paraId="108065BE" w14:textId="77777777">
            <w:pPr>
              <w:autoSpaceDE w:val="0"/>
              <w:autoSpaceDN w:val="0"/>
              <w:rPr>
                <w:rFonts w:ascii="Arial" w:eastAsia="Arial" w:hAnsi="Arial" w:cs="Arial"/>
                <w:sz w:val="20"/>
                <w:szCs w:val="20"/>
              </w:rPr>
            </w:pPr>
            <w:r w:rsidRPr="0036351C">
              <w:rPr>
                <w:rFonts w:ascii="Arial" w:eastAsia="Times New Roman" w:hAnsi="Arial" w:cs="Arial"/>
                <w:color w:val="000000"/>
                <w:sz w:val="20"/>
                <w:szCs w:val="20"/>
              </w:rPr>
              <w:t>A handheld electronic or hardcopy bilingual dictionary provided by the school in any language that contains English translations of words but does not contain definitions.</w:t>
            </w:r>
          </w:p>
        </w:tc>
      </w:tr>
      <w:tr w14:paraId="44D03394" w14:textId="77777777" w:rsidTr="00A159C8">
        <w:tblPrEx>
          <w:tblW w:w="5000" w:type="pct"/>
          <w:tblLayout w:type="fixed"/>
          <w:tblLook w:val="01E0"/>
        </w:tblPrEx>
        <w:trPr>
          <w:trHeight w:val="650"/>
        </w:trPr>
        <w:tc>
          <w:tcPr>
            <w:tcW w:w="2857" w:type="dxa"/>
            <w:tcBorders>
              <w:top w:val="single" w:sz="18" w:space="0" w:color="6ACDF9"/>
              <w:left w:val="single" w:sz="18" w:space="0" w:color="6ACDF9"/>
              <w:bottom w:val="single" w:sz="18" w:space="0" w:color="6ACDF9"/>
            </w:tcBorders>
            <w:shd w:val="clear" w:color="auto" w:fill="auto"/>
          </w:tcPr>
          <w:p w:rsidR="0036351C" w:rsidRPr="0036351C" w:rsidP="0036351C" w14:paraId="311F9C1C" w14:textId="77777777">
            <w:pPr>
              <w:autoSpaceDE w:val="0"/>
              <w:autoSpaceDN w:val="0"/>
              <w:rPr>
                <w:rFonts w:ascii="Arial" w:eastAsia="Arial" w:hAnsi="Arial" w:cs="Arial"/>
                <w:sz w:val="20"/>
                <w:szCs w:val="20"/>
                <w:vertAlign w:val="superscript"/>
              </w:rPr>
            </w:pPr>
            <w:r w:rsidRPr="0036351C">
              <w:rPr>
                <w:rFonts w:ascii="Arial" w:eastAsia="Arial" w:hAnsi="Arial" w:cs="Arial"/>
                <w:sz w:val="20"/>
                <w:szCs w:val="20"/>
              </w:rPr>
              <w:t>Breaks During Test</w:t>
            </w:r>
            <w:r w:rsidRPr="0036351C">
              <w:rPr>
                <w:rFonts w:ascii="Arial" w:eastAsia="Arial" w:hAnsi="Arial" w:cs="Arial"/>
                <w:sz w:val="20"/>
                <w:szCs w:val="20"/>
                <w:vertAlign w:val="superscript"/>
              </w:rPr>
              <w:t>2</w:t>
            </w:r>
          </w:p>
        </w:tc>
        <w:tc>
          <w:tcPr>
            <w:tcW w:w="7393" w:type="dxa"/>
            <w:tcBorders>
              <w:top w:val="single" w:sz="18" w:space="0" w:color="6ACDF9"/>
              <w:bottom w:val="single" w:sz="18" w:space="0" w:color="6ACDF9"/>
              <w:right w:val="single" w:sz="18" w:space="0" w:color="6ACDF9"/>
            </w:tcBorders>
            <w:shd w:val="clear" w:color="auto" w:fill="auto"/>
          </w:tcPr>
          <w:p w:rsidR="0036351C" w:rsidRPr="0036351C" w:rsidP="0036351C" w14:paraId="24B4BD55" w14:textId="77777777">
            <w:pPr>
              <w:autoSpaceDE w:val="0"/>
              <w:autoSpaceDN w:val="0"/>
              <w:rPr>
                <w:rFonts w:ascii="Arial" w:eastAsia="Arial" w:hAnsi="Arial" w:cs="Arial"/>
                <w:sz w:val="20"/>
                <w:szCs w:val="20"/>
              </w:rPr>
            </w:pPr>
            <w:r w:rsidRPr="0036351C">
              <w:rPr>
                <w:rFonts w:ascii="Arial" w:eastAsia="Arial" w:hAnsi="Arial" w:cs="Arial"/>
                <w:sz w:val="20"/>
                <w:szCs w:val="20"/>
              </w:rPr>
              <w:t>Students are allowed to take breaks as requested or at predetermined intervals during the assessment. Students can take the assessment in more than one sitting during a single day.</w:t>
            </w:r>
          </w:p>
        </w:tc>
      </w:tr>
      <w:tr w14:paraId="1C1F6E77" w14:textId="77777777" w:rsidTr="00A159C8">
        <w:tblPrEx>
          <w:tblW w:w="5000" w:type="pct"/>
          <w:tblLayout w:type="fixed"/>
          <w:tblLook w:val="01E0"/>
        </w:tblPrEx>
        <w:trPr>
          <w:trHeight w:val="749"/>
        </w:trPr>
        <w:tc>
          <w:tcPr>
            <w:tcW w:w="2857" w:type="dxa"/>
            <w:tcBorders>
              <w:top w:val="single" w:sz="18" w:space="0" w:color="6ACDF9"/>
              <w:left w:val="single" w:sz="18" w:space="0" w:color="6ACDF9"/>
              <w:bottom w:val="single" w:sz="18" w:space="0" w:color="6ACDF9"/>
            </w:tcBorders>
          </w:tcPr>
          <w:p w:rsidR="0036351C" w:rsidRPr="0036351C" w:rsidP="0036351C" w14:paraId="02579C78" w14:textId="77777777">
            <w:pPr>
              <w:autoSpaceDE w:val="0"/>
              <w:autoSpaceDN w:val="0"/>
              <w:rPr>
                <w:rFonts w:ascii="Arial" w:eastAsia="Arial" w:hAnsi="Arial" w:cs="Arial"/>
                <w:sz w:val="20"/>
                <w:szCs w:val="20"/>
              </w:rPr>
            </w:pPr>
            <w:r w:rsidRPr="0036351C">
              <w:rPr>
                <w:rFonts w:ascii="Arial" w:eastAsia="Arial" w:hAnsi="Arial" w:cs="Arial"/>
                <w:sz w:val="20"/>
                <w:szCs w:val="20"/>
              </w:rPr>
              <w:t>Cueing to Stay on Task</w:t>
            </w:r>
            <w:r w:rsidRPr="0036351C">
              <w:rPr>
                <w:rFonts w:ascii="Arial" w:eastAsia="Arial" w:hAnsi="Arial" w:cs="Arial"/>
                <w:sz w:val="20"/>
                <w:szCs w:val="20"/>
                <w:vertAlign w:val="superscript"/>
              </w:rPr>
              <w:t>2,3</w:t>
            </w:r>
          </w:p>
        </w:tc>
        <w:tc>
          <w:tcPr>
            <w:tcW w:w="7393" w:type="dxa"/>
            <w:tcBorders>
              <w:top w:val="single" w:sz="18" w:space="0" w:color="6ACDF9"/>
              <w:bottom w:val="single" w:sz="18" w:space="0" w:color="6ACDF9"/>
              <w:right w:val="single" w:sz="18" w:space="0" w:color="6ACDF9"/>
            </w:tcBorders>
          </w:tcPr>
          <w:p w:rsidR="0036351C" w:rsidRPr="005B035A" w:rsidP="005B035A" w14:paraId="761A6A0D" w14:textId="77777777">
            <w:pPr>
              <w:numPr>
                <w:ilvl w:val="0"/>
                <w:numId w:val="18"/>
              </w:numPr>
              <w:autoSpaceDE w:val="0"/>
              <w:autoSpaceDN w:val="0"/>
              <w:ind w:left="360"/>
              <w:rPr>
                <w:rFonts w:ascii="Arial" w:eastAsia="Arial" w:hAnsi="Arial" w:cs="Arial"/>
                <w:spacing w:val="-2"/>
                <w:w w:val="105"/>
                <w:sz w:val="20"/>
                <w:szCs w:val="20"/>
              </w:rPr>
            </w:pPr>
            <w:r w:rsidRPr="005B035A">
              <w:rPr>
                <w:rFonts w:ascii="Arial" w:eastAsia="Arial" w:hAnsi="Arial" w:cs="Arial"/>
                <w:spacing w:val="-2"/>
                <w:w w:val="105"/>
                <w:sz w:val="20"/>
                <w:szCs w:val="20"/>
              </w:rPr>
              <w:t>Monitor for understanding, monitor placement of responses.</w:t>
            </w:r>
          </w:p>
          <w:p w:rsidR="0036351C" w:rsidRPr="005B035A" w:rsidP="005B035A" w14:paraId="6E637958" w14:textId="77777777">
            <w:pPr>
              <w:numPr>
                <w:ilvl w:val="0"/>
                <w:numId w:val="18"/>
              </w:numPr>
              <w:autoSpaceDE w:val="0"/>
              <w:autoSpaceDN w:val="0"/>
              <w:ind w:left="360"/>
              <w:rPr>
                <w:rFonts w:ascii="Arial" w:eastAsia="Arial" w:hAnsi="Arial" w:cs="Arial"/>
                <w:spacing w:val="-2"/>
                <w:w w:val="105"/>
                <w:sz w:val="20"/>
                <w:szCs w:val="20"/>
              </w:rPr>
            </w:pPr>
            <w:r w:rsidRPr="005B035A">
              <w:rPr>
                <w:rFonts w:ascii="Arial" w:eastAsia="Arial" w:hAnsi="Arial" w:cs="Arial"/>
                <w:spacing w:val="-2"/>
                <w:w w:val="105"/>
                <w:sz w:val="20"/>
                <w:szCs w:val="20"/>
              </w:rPr>
              <w:t>Redirect to stay on task, reminders to stay on task, prompts to stay on task.</w:t>
            </w:r>
          </w:p>
          <w:p w:rsidR="0036351C" w:rsidRPr="005B035A" w:rsidP="005B035A" w14:paraId="79332937" w14:textId="77777777">
            <w:pPr>
              <w:numPr>
                <w:ilvl w:val="0"/>
                <w:numId w:val="18"/>
              </w:numPr>
              <w:autoSpaceDE w:val="0"/>
              <w:autoSpaceDN w:val="0"/>
              <w:ind w:left="360"/>
              <w:rPr>
                <w:rFonts w:ascii="Arial" w:eastAsia="Arial" w:hAnsi="Arial" w:cs="Arial"/>
                <w:spacing w:val="-2"/>
                <w:w w:val="105"/>
                <w:sz w:val="20"/>
                <w:szCs w:val="20"/>
              </w:rPr>
            </w:pPr>
            <w:r w:rsidRPr="005B035A">
              <w:rPr>
                <w:rFonts w:ascii="Arial" w:eastAsia="Arial" w:hAnsi="Arial" w:cs="Arial"/>
                <w:spacing w:val="-2"/>
                <w:w w:val="105"/>
                <w:sz w:val="20"/>
                <w:szCs w:val="20"/>
              </w:rPr>
              <w:t>Provide verbal encouragement, reinforcement, refocus.</w:t>
            </w:r>
          </w:p>
          <w:p w:rsidR="0036351C" w:rsidRPr="0036351C" w:rsidP="005B035A" w14:paraId="3AC113C0" w14:textId="77777777">
            <w:pPr>
              <w:numPr>
                <w:ilvl w:val="0"/>
                <w:numId w:val="18"/>
              </w:numPr>
              <w:autoSpaceDE w:val="0"/>
              <w:autoSpaceDN w:val="0"/>
              <w:ind w:left="360"/>
              <w:rPr>
                <w:rFonts w:ascii="Arial" w:eastAsia="Arial" w:hAnsi="Arial" w:cs="Arial"/>
                <w:sz w:val="20"/>
                <w:szCs w:val="20"/>
              </w:rPr>
            </w:pPr>
            <w:r w:rsidRPr="005B035A">
              <w:rPr>
                <w:rFonts w:ascii="Arial" w:eastAsia="Arial" w:hAnsi="Arial" w:cs="Arial"/>
                <w:spacing w:val="-2"/>
                <w:w w:val="105"/>
                <w:sz w:val="20"/>
                <w:szCs w:val="20"/>
              </w:rPr>
              <w:t>Track test items.</w:t>
            </w:r>
          </w:p>
        </w:tc>
      </w:tr>
      <w:tr w14:paraId="3CAAB4D1" w14:textId="77777777" w:rsidTr="00A159C8">
        <w:tblPrEx>
          <w:tblW w:w="5000" w:type="pct"/>
          <w:tblLayout w:type="fixed"/>
          <w:tblLook w:val="04A0"/>
        </w:tblPrEx>
        <w:trPr>
          <w:trHeight w:val="1208"/>
        </w:trPr>
        <w:tc>
          <w:tcPr>
            <w:tcW w:w="2857" w:type="dxa"/>
            <w:tcBorders>
              <w:top w:val="single" w:sz="18" w:space="0" w:color="6ACDF9"/>
              <w:left w:val="single" w:sz="18" w:space="0" w:color="6ACDF9"/>
              <w:bottom w:val="single" w:sz="18" w:space="0" w:color="6ACDF9"/>
            </w:tcBorders>
            <w:shd w:val="clear" w:color="auto" w:fill="auto"/>
          </w:tcPr>
          <w:p w:rsidR="0036351C" w:rsidRPr="0036351C" w:rsidP="0036351C" w14:paraId="7CDD8A2B" w14:textId="77777777">
            <w:pPr>
              <w:autoSpaceDE w:val="0"/>
              <w:autoSpaceDN w:val="0"/>
              <w:rPr>
                <w:rFonts w:ascii="Arial" w:eastAsia="Arial" w:hAnsi="Arial" w:cs="Arial"/>
                <w:sz w:val="20"/>
                <w:szCs w:val="20"/>
              </w:rPr>
            </w:pPr>
            <w:r w:rsidRPr="0036351C">
              <w:rPr>
                <w:rFonts w:ascii="Arial" w:eastAsia="Arial" w:hAnsi="Arial" w:cs="Arial"/>
                <w:sz w:val="20"/>
                <w:szCs w:val="20"/>
              </w:rPr>
              <w:t>Extended</w:t>
            </w:r>
            <w:r w:rsidRPr="0036351C">
              <w:rPr>
                <w:rFonts w:ascii="Arial" w:eastAsia="Arial" w:hAnsi="Arial" w:cs="Arial"/>
                <w:spacing w:val="-5"/>
                <w:sz w:val="20"/>
                <w:szCs w:val="20"/>
              </w:rPr>
              <w:t xml:space="preserve"> </w:t>
            </w:r>
            <w:r w:rsidRPr="0036351C">
              <w:rPr>
                <w:rFonts w:ascii="Arial" w:eastAsia="Arial" w:hAnsi="Arial" w:cs="Arial"/>
                <w:spacing w:val="-4"/>
                <w:sz w:val="20"/>
                <w:szCs w:val="20"/>
              </w:rPr>
              <w:t>Time</w:t>
            </w:r>
            <w:r w:rsidRPr="0036351C">
              <w:rPr>
                <w:rFonts w:ascii="Arial" w:eastAsia="Arial" w:hAnsi="Arial" w:cs="Arial"/>
                <w:spacing w:val="-4"/>
                <w:sz w:val="20"/>
                <w:szCs w:val="20"/>
                <w:vertAlign w:val="superscript"/>
              </w:rPr>
              <w:t>1</w:t>
            </w:r>
          </w:p>
        </w:tc>
        <w:tc>
          <w:tcPr>
            <w:tcW w:w="7393" w:type="dxa"/>
            <w:tcBorders>
              <w:top w:val="single" w:sz="18" w:space="0" w:color="6ACDF9"/>
              <w:bottom w:val="single" w:sz="18" w:space="0" w:color="6ACDF9"/>
              <w:right w:val="single" w:sz="18" w:space="0" w:color="6ACDF9"/>
            </w:tcBorders>
            <w:shd w:val="clear" w:color="auto" w:fill="auto"/>
          </w:tcPr>
          <w:p w:rsidR="0036351C" w:rsidRPr="0036351C" w:rsidP="0036351C" w14:paraId="5A0A83A3" w14:textId="77777777">
            <w:pPr>
              <w:autoSpaceDE w:val="0"/>
              <w:autoSpaceDN w:val="0"/>
              <w:rPr>
                <w:rFonts w:ascii="Arial" w:eastAsia="Arial" w:hAnsi="Arial" w:cs="Arial"/>
                <w:sz w:val="20"/>
                <w:szCs w:val="20"/>
              </w:rPr>
            </w:pPr>
            <w:r w:rsidRPr="0036351C">
              <w:rPr>
                <w:rFonts w:ascii="Arial" w:eastAsia="Arial" w:hAnsi="Arial" w:cs="Arial"/>
                <w:sz w:val="20"/>
                <w:szCs w:val="20"/>
              </w:rPr>
              <w:t xml:space="preserve">Students are given up to three times (3X) the allotted time to complete the </w:t>
            </w:r>
            <w:r w:rsidRPr="0036351C">
              <w:rPr>
                <w:rFonts w:ascii="Arial" w:eastAsia="Arial" w:hAnsi="Arial" w:cs="Arial"/>
                <w:spacing w:val="-2"/>
                <w:w w:val="110"/>
                <w:sz w:val="20"/>
                <w:szCs w:val="20"/>
              </w:rPr>
              <w:t>assessment.</w:t>
            </w:r>
          </w:p>
          <w:p w:rsidR="0036351C" w:rsidRPr="0036351C" w14:paraId="6068F355" w14:textId="77777777">
            <w:pPr>
              <w:numPr>
                <w:ilvl w:val="0"/>
                <w:numId w:val="18"/>
              </w:numPr>
              <w:autoSpaceDE w:val="0"/>
              <w:autoSpaceDN w:val="0"/>
              <w:ind w:left="360"/>
              <w:rPr>
                <w:rFonts w:ascii="Arial" w:eastAsia="Arial" w:hAnsi="Arial" w:cs="Arial"/>
                <w:sz w:val="20"/>
                <w:szCs w:val="20"/>
              </w:rPr>
            </w:pPr>
            <w:r w:rsidRPr="0036351C">
              <w:rPr>
                <w:rFonts w:ascii="Arial" w:eastAsia="Arial" w:hAnsi="Arial" w:cs="Arial"/>
                <w:sz w:val="20"/>
                <w:szCs w:val="20"/>
              </w:rPr>
              <w:t>If</w:t>
            </w:r>
            <w:r w:rsidRPr="0036351C">
              <w:rPr>
                <w:rFonts w:ascii="Arial" w:eastAsia="Arial" w:hAnsi="Arial" w:cs="Arial"/>
                <w:spacing w:val="3"/>
                <w:sz w:val="20"/>
                <w:szCs w:val="20"/>
              </w:rPr>
              <w:t xml:space="preserve"> </w:t>
            </w:r>
            <w:r w:rsidRPr="0036351C">
              <w:rPr>
                <w:rFonts w:ascii="Arial" w:eastAsia="Arial" w:hAnsi="Arial" w:cs="Arial"/>
                <w:sz w:val="20"/>
                <w:szCs w:val="20"/>
              </w:rPr>
              <w:t>state</w:t>
            </w:r>
            <w:r w:rsidRPr="0036351C">
              <w:rPr>
                <w:rFonts w:ascii="Arial" w:eastAsia="Arial" w:hAnsi="Arial" w:cs="Arial"/>
                <w:spacing w:val="10"/>
                <w:sz w:val="20"/>
                <w:szCs w:val="20"/>
              </w:rPr>
              <w:t xml:space="preserve"> </w:t>
            </w:r>
            <w:r w:rsidRPr="0036351C">
              <w:rPr>
                <w:rFonts w:ascii="Arial" w:eastAsia="Arial" w:hAnsi="Arial" w:cs="Arial"/>
                <w:sz w:val="20"/>
                <w:szCs w:val="20"/>
              </w:rPr>
              <w:t>test</w:t>
            </w:r>
            <w:r w:rsidRPr="0036351C">
              <w:rPr>
                <w:rFonts w:ascii="Arial" w:eastAsia="Arial" w:hAnsi="Arial" w:cs="Arial"/>
                <w:spacing w:val="8"/>
                <w:sz w:val="20"/>
                <w:szCs w:val="20"/>
              </w:rPr>
              <w:t xml:space="preserve"> </w:t>
            </w:r>
            <w:r w:rsidRPr="0036351C">
              <w:rPr>
                <w:rFonts w:ascii="Arial" w:eastAsia="Arial" w:hAnsi="Arial" w:cs="Arial"/>
                <w:sz w:val="20"/>
                <w:szCs w:val="20"/>
              </w:rPr>
              <w:t>is</w:t>
            </w:r>
            <w:r w:rsidRPr="0036351C">
              <w:rPr>
                <w:rFonts w:ascii="Arial" w:eastAsia="Arial" w:hAnsi="Arial" w:cs="Arial"/>
                <w:spacing w:val="7"/>
                <w:sz w:val="20"/>
                <w:szCs w:val="20"/>
              </w:rPr>
              <w:t xml:space="preserve"> </w:t>
            </w:r>
            <w:r w:rsidRPr="0036351C">
              <w:rPr>
                <w:rFonts w:ascii="Arial" w:eastAsia="Arial" w:hAnsi="Arial" w:cs="Arial"/>
                <w:sz w:val="20"/>
                <w:szCs w:val="20"/>
              </w:rPr>
              <w:t>untimed,</w:t>
            </w:r>
            <w:r w:rsidRPr="0036351C">
              <w:rPr>
                <w:rFonts w:ascii="Arial" w:eastAsia="Arial" w:hAnsi="Arial" w:cs="Arial"/>
                <w:spacing w:val="1"/>
                <w:sz w:val="20"/>
                <w:szCs w:val="20"/>
              </w:rPr>
              <w:t xml:space="preserve"> </w:t>
            </w:r>
            <w:r w:rsidRPr="0036351C">
              <w:rPr>
                <w:rFonts w:ascii="Arial" w:eastAsia="Arial" w:hAnsi="Arial" w:cs="Arial"/>
                <w:sz w:val="20"/>
                <w:szCs w:val="20"/>
              </w:rPr>
              <w:t>students</w:t>
            </w:r>
            <w:r w:rsidRPr="0036351C">
              <w:rPr>
                <w:rFonts w:ascii="Arial" w:eastAsia="Arial" w:hAnsi="Arial" w:cs="Arial"/>
                <w:spacing w:val="10"/>
                <w:sz w:val="20"/>
                <w:szCs w:val="20"/>
              </w:rPr>
              <w:t xml:space="preserve"> </w:t>
            </w:r>
            <w:r w:rsidRPr="0036351C">
              <w:rPr>
                <w:rFonts w:ascii="Arial" w:eastAsia="Arial" w:hAnsi="Arial" w:cs="Arial"/>
                <w:sz w:val="20"/>
                <w:szCs w:val="20"/>
              </w:rPr>
              <w:t>may</w:t>
            </w:r>
            <w:r w:rsidRPr="0036351C">
              <w:rPr>
                <w:rFonts w:ascii="Arial" w:eastAsia="Arial" w:hAnsi="Arial" w:cs="Arial"/>
                <w:spacing w:val="1"/>
                <w:sz w:val="20"/>
                <w:szCs w:val="20"/>
              </w:rPr>
              <w:t xml:space="preserve"> </w:t>
            </w:r>
            <w:r w:rsidRPr="0036351C">
              <w:rPr>
                <w:rFonts w:ascii="Arial" w:eastAsia="Arial" w:hAnsi="Arial" w:cs="Arial"/>
                <w:sz w:val="20"/>
                <w:szCs w:val="20"/>
              </w:rPr>
              <w:t>or</w:t>
            </w:r>
            <w:r w:rsidRPr="0036351C">
              <w:rPr>
                <w:rFonts w:ascii="Arial" w:eastAsia="Arial" w:hAnsi="Arial" w:cs="Arial"/>
                <w:spacing w:val="6"/>
                <w:sz w:val="20"/>
                <w:szCs w:val="20"/>
              </w:rPr>
              <w:t xml:space="preserve"> </w:t>
            </w:r>
            <w:r w:rsidRPr="0036351C">
              <w:rPr>
                <w:rFonts w:ascii="Arial" w:eastAsia="Arial" w:hAnsi="Arial" w:cs="Arial"/>
                <w:sz w:val="20"/>
                <w:szCs w:val="20"/>
              </w:rPr>
              <w:t>may</w:t>
            </w:r>
            <w:r w:rsidRPr="0036351C">
              <w:rPr>
                <w:rFonts w:ascii="Arial" w:eastAsia="Arial" w:hAnsi="Arial" w:cs="Arial"/>
                <w:spacing w:val="1"/>
                <w:sz w:val="20"/>
                <w:szCs w:val="20"/>
              </w:rPr>
              <w:t xml:space="preserve"> </w:t>
            </w:r>
            <w:r w:rsidRPr="0036351C">
              <w:rPr>
                <w:rFonts w:ascii="Arial" w:eastAsia="Arial" w:hAnsi="Arial" w:cs="Arial"/>
                <w:sz w:val="20"/>
                <w:szCs w:val="20"/>
              </w:rPr>
              <w:t>not</w:t>
            </w:r>
            <w:r w:rsidRPr="0036351C">
              <w:rPr>
                <w:rFonts w:ascii="Arial" w:eastAsia="Arial" w:hAnsi="Arial" w:cs="Arial"/>
                <w:spacing w:val="9"/>
                <w:sz w:val="20"/>
                <w:szCs w:val="20"/>
              </w:rPr>
              <w:t xml:space="preserve"> </w:t>
            </w:r>
            <w:r w:rsidRPr="0036351C">
              <w:rPr>
                <w:rFonts w:ascii="Arial" w:eastAsia="Arial" w:hAnsi="Arial" w:cs="Arial"/>
                <w:sz w:val="20"/>
                <w:szCs w:val="20"/>
              </w:rPr>
              <w:t>require</w:t>
            </w:r>
            <w:r w:rsidRPr="0036351C">
              <w:rPr>
                <w:rFonts w:ascii="Arial" w:eastAsia="Arial" w:hAnsi="Arial" w:cs="Arial"/>
                <w:spacing w:val="10"/>
                <w:sz w:val="20"/>
                <w:szCs w:val="20"/>
              </w:rPr>
              <w:t xml:space="preserve"> </w:t>
            </w:r>
            <w:r w:rsidRPr="0036351C">
              <w:rPr>
                <w:rFonts w:ascii="Arial" w:eastAsia="Arial" w:hAnsi="Arial" w:cs="Arial"/>
                <w:sz w:val="20"/>
                <w:szCs w:val="20"/>
              </w:rPr>
              <w:t>extended</w:t>
            </w:r>
            <w:r w:rsidRPr="0036351C">
              <w:rPr>
                <w:rFonts w:ascii="Arial" w:eastAsia="Arial" w:hAnsi="Arial" w:cs="Arial"/>
                <w:spacing w:val="7"/>
                <w:sz w:val="20"/>
                <w:szCs w:val="20"/>
              </w:rPr>
              <w:t xml:space="preserve"> </w:t>
            </w:r>
            <w:r w:rsidRPr="0036351C">
              <w:rPr>
                <w:rFonts w:ascii="Arial" w:eastAsia="Arial" w:hAnsi="Arial" w:cs="Arial"/>
                <w:sz w:val="20"/>
                <w:szCs w:val="20"/>
              </w:rPr>
              <w:t>time</w:t>
            </w:r>
            <w:r w:rsidRPr="0036351C">
              <w:rPr>
                <w:rFonts w:ascii="Arial" w:eastAsia="Arial" w:hAnsi="Arial" w:cs="Arial"/>
                <w:spacing w:val="10"/>
                <w:sz w:val="20"/>
                <w:szCs w:val="20"/>
              </w:rPr>
              <w:t xml:space="preserve"> </w:t>
            </w:r>
            <w:r w:rsidRPr="0036351C">
              <w:rPr>
                <w:rFonts w:ascii="Arial" w:eastAsia="Arial" w:hAnsi="Arial" w:cs="Arial"/>
                <w:spacing w:val="-5"/>
                <w:sz w:val="20"/>
                <w:szCs w:val="20"/>
              </w:rPr>
              <w:t xml:space="preserve">on </w:t>
            </w:r>
            <w:r w:rsidRPr="0036351C">
              <w:rPr>
                <w:rFonts w:ascii="Arial" w:eastAsia="Arial" w:hAnsi="Arial" w:cs="Arial"/>
                <w:spacing w:val="-2"/>
                <w:sz w:val="20"/>
                <w:szCs w:val="20"/>
              </w:rPr>
              <w:t>NAEP.</w:t>
            </w:r>
          </w:p>
          <w:p w:rsidR="0036351C" w:rsidRPr="0036351C" w14:paraId="354BEC08" w14:textId="77777777">
            <w:pPr>
              <w:numPr>
                <w:ilvl w:val="0"/>
                <w:numId w:val="18"/>
              </w:numPr>
              <w:autoSpaceDE w:val="0"/>
              <w:autoSpaceDN w:val="0"/>
              <w:ind w:left="360"/>
              <w:rPr>
                <w:rFonts w:ascii="Arial" w:eastAsia="Arial" w:hAnsi="Arial" w:cs="Arial"/>
                <w:sz w:val="20"/>
                <w:szCs w:val="20"/>
              </w:rPr>
            </w:pPr>
            <w:r w:rsidRPr="0036351C">
              <w:rPr>
                <w:rFonts w:ascii="Arial" w:eastAsia="Arial" w:hAnsi="Arial" w:cs="Arial"/>
                <w:spacing w:val="-2"/>
                <w:w w:val="105"/>
                <w:sz w:val="20"/>
                <w:szCs w:val="20"/>
              </w:rPr>
              <w:t>Most</w:t>
            </w:r>
            <w:r w:rsidRPr="0036351C">
              <w:rPr>
                <w:rFonts w:ascii="Arial" w:eastAsia="Arial" w:hAnsi="Arial" w:cs="Arial"/>
                <w:spacing w:val="-13"/>
                <w:w w:val="105"/>
                <w:sz w:val="20"/>
                <w:szCs w:val="20"/>
              </w:rPr>
              <w:t xml:space="preserve"> </w:t>
            </w:r>
            <w:r w:rsidRPr="0036351C">
              <w:rPr>
                <w:rFonts w:ascii="Arial" w:eastAsia="Arial" w:hAnsi="Arial" w:cs="Arial"/>
                <w:spacing w:val="-2"/>
                <w:w w:val="105"/>
                <w:sz w:val="20"/>
                <w:szCs w:val="20"/>
              </w:rPr>
              <w:t>students</w:t>
            </w:r>
            <w:r w:rsidRPr="0036351C">
              <w:rPr>
                <w:rFonts w:ascii="Arial" w:eastAsia="Arial" w:hAnsi="Arial" w:cs="Arial"/>
                <w:spacing w:val="-13"/>
                <w:w w:val="105"/>
                <w:sz w:val="20"/>
                <w:szCs w:val="20"/>
              </w:rPr>
              <w:t xml:space="preserve"> </w:t>
            </w:r>
            <w:r w:rsidRPr="0036351C">
              <w:rPr>
                <w:rFonts w:ascii="Arial" w:eastAsia="Arial" w:hAnsi="Arial" w:cs="Arial"/>
                <w:spacing w:val="-2"/>
                <w:w w:val="105"/>
                <w:sz w:val="20"/>
                <w:szCs w:val="20"/>
              </w:rPr>
              <w:t>are</w:t>
            </w:r>
            <w:r w:rsidRPr="0036351C">
              <w:rPr>
                <w:rFonts w:ascii="Arial" w:eastAsia="Arial" w:hAnsi="Arial" w:cs="Arial"/>
                <w:spacing w:val="-12"/>
                <w:w w:val="105"/>
                <w:sz w:val="20"/>
                <w:szCs w:val="20"/>
              </w:rPr>
              <w:t xml:space="preserve"> </w:t>
            </w:r>
            <w:r w:rsidRPr="0036351C">
              <w:rPr>
                <w:rFonts w:ascii="Arial" w:eastAsia="Arial" w:hAnsi="Arial" w:cs="Arial"/>
                <w:spacing w:val="-2"/>
                <w:w w:val="105"/>
                <w:sz w:val="20"/>
                <w:szCs w:val="20"/>
              </w:rPr>
              <w:t>able</w:t>
            </w:r>
            <w:r w:rsidRPr="0036351C">
              <w:rPr>
                <w:rFonts w:ascii="Arial" w:eastAsia="Arial" w:hAnsi="Arial" w:cs="Arial"/>
                <w:spacing w:val="-13"/>
                <w:w w:val="105"/>
                <w:sz w:val="20"/>
                <w:szCs w:val="20"/>
              </w:rPr>
              <w:t xml:space="preserve"> </w:t>
            </w:r>
            <w:r w:rsidRPr="0036351C">
              <w:rPr>
                <w:rFonts w:ascii="Arial" w:eastAsia="Arial" w:hAnsi="Arial" w:cs="Arial"/>
                <w:spacing w:val="-2"/>
                <w:w w:val="105"/>
                <w:sz w:val="20"/>
                <w:szCs w:val="20"/>
              </w:rPr>
              <w:t>to</w:t>
            </w:r>
            <w:r w:rsidRPr="0036351C">
              <w:rPr>
                <w:rFonts w:ascii="Arial" w:eastAsia="Arial" w:hAnsi="Arial" w:cs="Arial"/>
                <w:spacing w:val="-12"/>
                <w:w w:val="105"/>
                <w:sz w:val="20"/>
                <w:szCs w:val="20"/>
              </w:rPr>
              <w:t xml:space="preserve"> </w:t>
            </w:r>
            <w:r w:rsidRPr="0036351C">
              <w:rPr>
                <w:rFonts w:ascii="Arial" w:eastAsia="Arial" w:hAnsi="Arial" w:cs="Arial"/>
                <w:spacing w:val="-2"/>
                <w:w w:val="105"/>
                <w:sz w:val="20"/>
                <w:szCs w:val="20"/>
              </w:rPr>
              <w:t>complete</w:t>
            </w:r>
            <w:r w:rsidRPr="0036351C">
              <w:rPr>
                <w:rFonts w:ascii="Arial" w:eastAsia="Arial" w:hAnsi="Arial" w:cs="Arial"/>
                <w:spacing w:val="-13"/>
                <w:w w:val="105"/>
                <w:sz w:val="20"/>
                <w:szCs w:val="20"/>
              </w:rPr>
              <w:t xml:space="preserve"> </w:t>
            </w:r>
            <w:r w:rsidRPr="0036351C">
              <w:rPr>
                <w:rFonts w:ascii="Arial" w:eastAsia="Arial" w:hAnsi="Arial" w:cs="Arial"/>
                <w:spacing w:val="-2"/>
                <w:w w:val="105"/>
                <w:sz w:val="20"/>
                <w:szCs w:val="20"/>
              </w:rPr>
              <w:t>the</w:t>
            </w:r>
            <w:r w:rsidRPr="0036351C">
              <w:rPr>
                <w:rFonts w:ascii="Arial" w:eastAsia="Arial" w:hAnsi="Arial" w:cs="Arial"/>
                <w:spacing w:val="-13"/>
                <w:w w:val="105"/>
                <w:sz w:val="20"/>
                <w:szCs w:val="20"/>
              </w:rPr>
              <w:t xml:space="preserve"> </w:t>
            </w:r>
            <w:r w:rsidRPr="0036351C">
              <w:rPr>
                <w:rFonts w:ascii="Arial" w:eastAsia="Arial" w:hAnsi="Arial" w:cs="Arial"/>
                <w:spacing w:val="-2"/>
                <w:w w:val="105"/>
                <w:sz w:val="20"/>
                <w:szCs w:val="20"/>
              </w:rPr>
              <w:t>NAEP</w:t>
            </w:r>
            <w:r w:rsidRPr="0036351C">
              <w:rPr>
                <w:rFonts w:ascii="Arial" w:eastAsia="Arial" w:hAnsi="Arial" w:cs="Arial"/>
                <w:spacing w:val="-12"/>
                <w:w w:val="105"/>
                <w:sz w:val="20"/>
                <w:szCs w:val="20"/>
              </w:rPr>
              <w:t xml:space="preserve"> </w:t>
            </w:r>
            <w:r w:rsidRPr="0036351C">
              <w:rPr>
                <w:rFonts w:ascii="Arial" w:eastAsia="Arial" w:hAnsi="Arial" w:cs="Arial"/>
                <w:spacing w:val="-2"/>
                <w:w w:val="105"/>
                <w:sz w:val="20"/>
                <w:szCs w:val="20"/>
              </w:rPr>
              <w:t>cognitive</w:t>
            </w:r>
            <w:r w:rsidRPr="0036351C">
              <w:rPr>
                <w:rFonts w:ascii="Arial" w:eastAsia="Arial" w:hAnsi="Arial" w:cs="Arial"/>
                <w:spacing w:val="-13"/>
                <w:w w:val="105"/>
                <w:sz w:val="20"/>
                <w:szCs w:val="20"/>
              </w:rPr>
              <w:t xml:space="preserve"> </w:t>
            </w:r>
            <w:r w:rsidRPr="0036351C">
              <w:rPr>
                <w:rFonts w:ascii="Arial" w:eastAsia="Arial" w:hAnsi="Arial" w:cs="Arial"/>
                <w:spacing w:val="-2"/>
                <w:w w:val="105"/>
                <w:sz w:val="20"/>
                <w:szCs w:val="20"/>
              </w:rPr>
              <w:t>sections</w:t>
            </w:r>
            <w:r w:rsidRPr="0036351C">
              <w:rPr>
                <w:rFonts w:ascii="Arial" w:eastAsia="Arial" w:hAnsi="Arial" w:cs="Arial"/>
                <w:spacing w:val="-12"/>
                <w:w w:val="105"/>
                <w:sz w:val="20"/>
                <w:szCs w:val="20"/>
              </w:rPr>
              <w:t xml:space="preserve"> </w:t>
            </w:r>
            <w:r w:rsidRPr="0036351C">
              <w:rPr>
                <w:rFonts w:ascii="Arial" w:eastAsia="Arial" w:hAnsi="Arial" w:cs="Arial"/>
                <w:spacing w:val="-2"/>
                <w:w w:val="105"/>
                <w:sz w:val="20"/>
                <w:szCs w:val="20"/>
              </w:rPr>
              <w:t>in</w:t>
            </w:r>
            <w:r w:rsidRPr="0036351C">
              <w:rPr>
                <w:rFonts w:ascii="Arial" w:eastAsia="Arial" w:hAnsi="Arial" w:cs="Arial"/>
                <w:spacing w:val="-13"/>
                <w:w w:val="105"/>
                <w:sz w:val="20"/>
                <w:szCs w:val="20"/>
              </w:rPr>
              <w:t xml:space="preserve"> </w:t>
            </w:r>
            <w:r w:rsidRPr="0036351C">
              <w:rPr>
                <w:rFonts w:ascii="Arial" w:eastAsia="Arial" w:hAnsi="Arial" w:cs="Arial"/>
                <w:spacing w:val="-2"/>
                <w:w w:val="105"/>
                <w:sz w:val="20"/>
                <w:szCs w:val="20"/>
              </w:rPr>
              <w:t>the</w:t>
            </w:r>
            <w:r w:rsidRPr="0036351C">
              <w:rPr>
                <w:rFonts w:ascii="Arial" w:eastAsia="Arial" w:hAnsi="Arial" w:cs="Arial"/>
                <w:spacing w:val="-13"/>
                <w:w w:val="105"/>
                <w:sz w:val="20"/>
                <w:szCs w:val="20"/>
              </w:rPr>
              <w:t xml:space="preserve"> </w:t>
            </w:r>
            <w:r w:rsidRPr="0036351C">
              <w:rPr>
                <w:rFonts w:ascii="Arial" w:eastAsia="Arial" w:hAnsi="Arial" w:cs="Arial"/>
                <w:spacing w:val="-2"/>
                <w:w w:val="105"/>
                <w:sz w:val="20"/>
                <w:szCs w:val="20"/>
              </w:rPr>
              <w:t>time allowed.</w:t>
            </w:r>
          </w:p>
        </w:tc>
      </w:tr>
      <w:tr w14:paraId="5ACA236C" w14:textId="77777777" w:rsidTr="00A159C8">
        <w:tblPrEx>
          <w:tblW w:w="5000" w:type="pct"/>
          <w:tblLayout w:type="fixed"/>
          <w:tblLook w:val="01E0"/>
        </w:tblPrEx>
        <w:trPr>
          <w:trHeight w:val="675"/>
        </w:trPr>
        <w:tc>
          <w:tcPr>
            <w:tcW w:w="2857" w:type="dxa"/>
            <w:tcBorders>
              <w:top w:val="single" w:sz="18" w:space="0" w:color="6ACDF9"/>
              <w:left w:val="single" w:sz="18" w:space="0" w:color="6ACDF9"/>
              <w:bottom w:val="single" w:sz="18" w:space="0" w:color="6ACDF9"/>
            </w:tcBorders>
          </w:tcPr>
          <w:p w:rsidR="0036351C" w:rsidRPr="0036351C" w:rsidP="0036351C" w14:paraId="7BE77B75" w14:textId="77777777">
            <w:pPr>
              <w:autoSpaceDE w:val="0"/>
              <w:autoSpaceDN w:val="0"/>
              <w:rPr>
                <w:rFonts w:ascii="Arial" w:eastAsia="Arial" w:hAnsi="Arial" w:cs="Arial"/>
                <w:sz w:val="20"/>
                <w:szCs w:val="20"/>
              </w:rPr>
            </w:pPr>
            <w:r w:rsidRPr="0036351C">
              <w:rPr>
                <w:rFonts w:ascii="Arial" w:eastAsia="Arial" w:hAnsi="Arial" w:cs="Arial"/>
                <w:sz w:val="20"/>
                <w:szCs w:val="20"/>
              </w:rPr>
              <w:t>Familiar Person Present in Testing Room</w:t>
            </w:r>
            <w:r w:rsidRPr="0036351C">
              <w:rPr>
                <w:rFonts w:ascii="Arial" w:eastAsia="Arial" w:hAnsi="Arial" w:cs="Arial"/>
                <w:sz w:val="20"/>
                <w:szCs w:val="20"/>
                <w:vertAlign w:val="superscript"/>
              </w:rPr>
              <w:t>2,3</w:t>
            </w:r>
          </w:p>
        </w:tc>
        <w:tc>
          <w:tcPr>
            <w:tcW w:w="7393" w:type="dxa"/>
            <w:tcBorders>
              <w:top w:val="single" w:sz="18" w:space="0" w:color="6ACDF9"/>
              <w:bottom w:val="single" w:sz="18" w:space="0" w:color="6ACDF9"/>
              <w:right w:val="single" w:sz="18" w:space="0" w:color="6ACDF9"/>
            </w:tcBorders>
          </w:tcPr>
          <w:p w:rsidR="0036351C" w:rsidRPr="0036351C" w:rsidP="0036351C" w14:paraId="7A7826EB" w14:textId="77777777">
            <w:pPr>
              <w:autoSpaceDE w:val="0"/>
              <w:autoSpaceDN w:val="0"/>
              <w:rPr>
                <w:rFonts w:ascii="Arial" w:eastAsia="Arial" w:hAnsi="Arial" w:cs="Arial"/>
                <w:sz w:val="20"/>
                <w:szCs w:val="20"/>
              </w:rPr>
            </w:pPr>
            <w:r w:rsidRPr="0036351C">
              <w:rPr>
                <w:rFonts w:ascii="Arial" w:eastAsia="Arial" w:hAnsi="Arial" w:cs="Arial"/>
                <w:sz w:val="20"/>
                <w:szCs w:val="20"/>
              </w:rPr>
              <w:t xml:space="preserve">The </w:t>
            </w:r>
            <w:r w:rsidRPr="0036351C">
              <w:rPr>
                <w:rFonts w:ascii="Arial" w:eastAsia="Arial" w:hAnsi="Arial" w:cs="Arial"/>
                <w:sz w:val="20"/>
                <w:szCs w:val="20"/>
              </w:rPr>
              <w:t>aide</w:t>
            </w:r>
            <w:r w:rsidRPr="0036351C">
              <w:rPr>
                <w:rFonts w:ascii="Arial" w:eastAsia="Arial" w:hAnsi="Arial" w:cs="Arial"/>
                <w:sz w:val="20"/>
                <w:szCs w:val="20"/>
              </w:rPr>
              <w:t xml:space="preserve"> who regularly works with the student must be present in the testing room during time of assessment.</w:t>
            </w:r>
          </w:p>
          <w:p w:rsidR="0036351C" w:rsidRPr="0036351C" w14:paraId="6E7A0978" w14:textId="77777777">
            <w:pPr>
              <w:numPr>
                <w:ilvl w:val="0"/>
                <w:numId w:val="22"/>
              </w:numPr>
              <w:autoSpaceDE w:val="0"/>
              <w:autoSpaceDN w:val="0"/>
              <w:rPr>
                <w:rFonts w:ascii="Arial" w:eastAsia="Arial" w:hAnsi="Arial" w:cs="Arial"/>
                <w:sz w:val="20"/>
                <w:szCs w:val="20"/>
              </w:rPr>
            </w:pPr>
            <w:r w:rsidRPr="0036351C">
              <w:rPr>
                <w:rFonts w:ascii="Arial" w:eastAsia="Arial" w:hAnsi="Arial" w:cs="Arial"/>
                <w:sz w:val="20"/>
                <w:szCs w:val="20"/>
              </w:rPr>
              <w:t>Only trained NAEP staff may conduct the assessment session.</w:t>
            </w:r>
          </w:p>
        </w:tc>
      </w:tr>
      <w:tr w14:paraId="784F79FD" w14:textId="77777777" w:rsidTr="00A159C8">
        <w:tblPrEx>
          <w:tblW w:w="5000" w:type="pct"/>
          <w:tblLayout w:type="fixed"/>
          <w:tblLook w:val="01E0"/>
        </w:tblPrEx>
        <w:trPr>
          <w:trHeight w:val="461"/>
        </w:trPr>
        <w:tc>
          <w:tcPr>
            <w:tcW w:w="2857" w:type="dxa"/>
            <w:tcBorders>
              <w:top w:val="single" w:sz="18" w:space="0" w:color="6ACDF9"/>
              <w:left w:val="single" w:sz="18" w:space="0" w:color="6ACDF9"/>
              <w:bottom w:val="single" w:sz="18" w:space="0" w:color="6ACDF9"/>
            </w:tcBorders>
            <w:shd w:val="clear" w:color="auto" w:fill="auto"/>
          </w:tcPr>
          <w:p w:rsidR="0036351C" w:rsidRPr="0036351C" w:rsidP="0036351C" w14:paraId="17BDD68E" w14:textId="77777777">
            <w:pPr>
              <w:autoSpaceDE w:val="0"/>
              <w:autoSpaceDN w:val="0"/>
              <w:rPr>
                <w:rFonts w:ascii="Arial" w:eastAsia="Arial" w:hAnsi="Arial" w:cs="Arial"/>
                <w:sz w:val="20"/>
                <w:szCs w:val="20"/>
              </w:rPr>
            </w:pPr>
            <w:r w:rsidRPr="0036351C">
              <w:rPr>
                <w:rFonts w:ascii="Arial" w:eastAsia="Times New Roman" w:hAnsi="Arial" w:cs="Arial"/>
                <w:sz w:val="20"/>
                <w:szCs w:val="20"/>
              </w:rPr>
              <w:t>Flexible Scheduling</w:t>
            </w:r>
            <w:r w:rsidRPr="0036351C">
              <w:rPr>
                <w:rFonts w:ascii="Arial" w:eastAsia="Times New Roman" w:hAnsi="Arial" w:cs="Arial"/>
                <w:sz w:val="20"/>
                <w:szCs w:val="20"/>
                <w:vertAlign w:val="superscript"/>
              </w:rPr>
              <w:t>2</w:t>
            </w:r>
          </w:p>
        </w:tc>
        <w:tc>
          <w:tcPr>
            <w:tcW w:w="7393" w:type="dxa"/>
            <w:tcBorders>
              <w:top w:val="single" w:sz="18" w:space="0" w:color="6ACDF9"/>
              <w:bottom w:val="single" w:sz="18" w:space="0" w:color="6ACDF9"/>
              <w:right w:val="single" w:sz="18" w:space="0" w:color="6ACDF9"/>
            </w:tcBorders>
            <w:shd w:val="clear" w:color="auto" w:fill="auto"/>
          </w:tcPr>
          <w:p w:rsidR="0036351C" w:rsidRPr="0036351C" w:rsidP="0036351C" w14:paraId="68DCC3C6" w14:textId="77777777">
            <w:pPr>
              <w:autoSpaceDE w:val="0"/>
              <w:autoSpaceDN w:val="0"/>
              <w:rPr>
                <w:rFonts w:ascii="Arial" w:eastAsia="Arial" w:hAnsi="Arial" w:cs="Arial"/>
                <w:sz w:val="20"/>
                <w:szCs w:val="20"/>
              </w:rPr>
            </w:pPr>
            <w:r w:rsidRPr="0036351C">
              <w:rPr>
                <w:rFonts w:ascii="Arial" w:eastAsia="Times New Roman" w:hAnsi="Arial" w:cs="Arial"/>
                <w:color w:val="000000"/>
                <w:sz w:val="20"/>
                <w:szCs w:val="20"/>
              </w:rPr>
              <w:t xml:space="preserve">Testing at a specific time of day (e.g., rolling starts and time of day based on student schedules). </w:t>
            </w:r>
          </w:p>
        </w:tc>
      </w:tr>
      <w:tr w14:paraId="7375B780" w14:textId="77777777" w:rsidTr="00A159C8">
        <w:tblPrEx>
          <w:tblW w:w="5000" w:type="pct"/>
          <w:tblLayout w:type="fixed"/>
          <w:tblLook w:val="01E0"/>
        </w:tblPrEx>
        <w:trPr>
          <w:trHeight w:val="1077"/>
        </w:trPr>
        <w:tc>
          <w:tcPr>
            <w:tcW w:w="2857" w:type="dxa"/>
            <w:tcBorders>
              <w:top w:val="single" w:sz="18" w:space="0" w:color="6ACDF9"/>
              <w:left w:val="single" w:sz="18" w:space="0" w:color="6ACDF9"/>
              <w:bottom w:val="single" w:sz="18" w:space="0" w:color="6ACDF9"/>
            </w:tcBorders>
          </w:tcPr>
          <w:p w:rsidR="0036351C" w:rsidRPr="0036351C" w:rsidP="0036351C" w14:paraId="1C07D0CE" w14:textId="77777777">
            <w:pPr>
              <w:autoSpaceDE w:val="0"/>
              <w:autoSpaceDN w:val="0"/>
              <w:rPr>
                <w:rFonts w:ascii="Arial" w:eastAsia="Arial" w:hAnsi="Arial" w:cs="Arial"/>
                <w:sz w:val="20"/>
                <w:szCs w:val="20"/>
              </w:rPr>
            </w:pPr>
            <w:r w:rsidRPr="0036351C">
              <w:rPr>
                <w:rFonts w:ascii="Arial" w:eastAsia="Times New Roman" w:hAnsi="Arial" w:cs="Arial"/>
                <w:sz w:val="20"/>
                <w:szCs w:val="20"/>
              </w:rPr>
              <w:t>Medical Supports</w:t>
            </w:r>
            <w:r w:rsidRPr="0036351C">
              <w:rPr>
                <w:rFonts w:ascii="Arial" w:eastAsia="Times New Roman" w:hAnsi="Arial" w:cs="Arial"/>
                <w:sz w:val="20"/>
                <w:szCs w:val="20"/>
                <w:vertAlign w:val="superscript"/>
              </w:rPr>
              <w:t>2,3</w:t>
            </w:r>
          </w:p>
        </w:tc>
        <w:tc>
          <w:tcPr>
            <w:tcW w:w="7393" w:type="dxa"/>
            <w:tcBorders>
              <w:top w:val="single" w:sz="18" w:space="0" w:color="6ACDF9"/>
              <w:bottom w:val="single" w:sz="18" w:space="0" w:color="6ACDF9"/>
              <w:right w:val="single" w:sz="18" w:space="0" w:color="6ACDF9"/>
            </w:tcBorders>
          </w:tcPr>
          <w:p w:rsidR="0036351C" w:rsidRPr="0036351C" w:rsidP="0036351C" w14:paraId="72E225E8" w14:textId="77777777">
            <w:pPr>
              <w:autoSpaceDE w:val="0"/>
              <w:autoSpaceDN w:val="0"/>
              <w:rPr>
                <w:rFonts w:ascii="Arial" w:eastAsia="Times New Roman" w:hAnsi="Arial" w:cs="Arial"/>
                <w:color w:val="000000"/>
                <w:sz w:val="20"/>
                <w:szCs w:val="20"/>
              </w:rPr>
            </w:pPr>
            <w:r w:rsidRPr="0036351C">
              <w:rPr>
                <w:rFonts w:ascii="Arial" w:eastAsia="Times New Roman" w:hAnsi="Arial" w:cs="Arial"/>
                <w:color w:val="000000"/>
                <w:sz w:val="20"/>
                <w:szCs w:val="20"/>
              </w:rPr>
              <w:t xml:space="preserve">Students may have access to medical </w:t>
            </w:r>
            <w:r w:rsidRPr="0036351C">
              <w:rPr>
                <w:rFonts w:ascii="Arial" w:eastAsia="Times New Roman" w:hAnsi="Arial" w:cs="Arial"/>
                <w:color w:val="000000"/>
                <w:sz w:val="20"/>
                <w:szCs w:val="20"/>
              </w:rPr>
              <w:t>supports</w:t>
            </w:r>
            <w:r w:rsidRPr="0036351C">
              <w:rPr>
                <w:rFonts w:ascii="Arial" w:eastAsia="Times New Roman" w:hAnsi="Arial" w:cs="Arial"/>
                <w:color w:val="000000"/>
                <w:sz w:val="20"/>
                <w:szCs w:val="20"/>
              </w:rPr>
              <w:t xml:space="preserve"> for medical purposes. </w:t>
            </w:r>
            <w:r w:rsidRPr="0036351C">
              <w:rPr>
                <w:rFonts w:ascii="Arial" w:eastAsia="Times New Roman" w:hAnsi="Arial" w:cs="Arial"/>
                <w:color w:val="000000"/>
                <w:sz w:val="20"/>
                <w:szCs w:val="20"/>
              </w:rPr>
              <w:t>The medical</w:t>
            </w:r>
            <w:r w:rsidRPr="0036351C">
              <w:rPr>
                <w:rFonts w:ascii="Arial" w:eastAsia="Times New Roman" w:hAnsi="Arial" w:cs="Arial"/>
                <w:color w:val="000000"/>
                <w:sz w:val="20"/>
                <w:szCs w:val="20"/>
              </w:rPr>
              <w:t xml:space="preserve"> support may include a cell phone and should only support the student during testing for medical reasons.</w:t>
            </w:r>
          </w:p>
          <w:p w:rsidR="0036351C" w:rsidRPr="0036351C" w14:paraId="68D52286" w14:textId="77777777">
            <w:pPr>
              <w:numPr>
                <w:ilvl w:val="0"/>
                <w:numId w:val="95"/>
              </w:numPr>
              <w:autoSpaceDE w:val="0"/>
              <w:autoSpaceDN w:val="0"/>
              <w:rPr>
                <w:rFonts w:ascii="Arial" w:eastAsia="Times New Roman" w:hAnsi="Arial" w:cs="Arial"/>
                <w:color w:val="000000"/>
                <w:sz w:val="20"/>
                <w:szCs w:val="20"/>
              </w:rPr>
            </w:pPr>
            <w:r w:rsidRPr="0036351C">
              <w:rPr>
                <w:rFonts w:ascii="Arial" w:eastAsia="Times New Roman" w:hAnsi="Arial" w:cs="Arial"/>
                <w:color w:val="000000"/>
                <w:sz w:val="20"/>
                <w:szCs w:val="20"/>
              </w:rPr>
              <w:t xml:space="preserve">Permits access to diabetes testing supplies. </w:t>
            </w:r>
          </w:p>
          <w:p w:rsidR="0036351C" w:rsidRPr="0036351C" w14:paraId="539A6896" w14:textId="77777777">
            <w:pPr>
              <w:numPr>
                <w:ilvl w:val="0"/>
                <w:numId w:val="95"/>
              </w:numPr>
              <w:autoSpaceDE w:val="0"/>
              <w:autoSpaceDN w:val="0"/>
              <w:rPr>
                <w:rFonts w:ascii="Arial" w:eastAsia="Times New Roman" w:hAnsi="Arial" w:cs="Arial"/>
                <w:color w:val="000000"/>
                <w:sz w:val="20"/>
                <w:szCs w:val="20"/>
              </w:rPr>
            </w:pPr>
            <w:r w:rsidRPr="0036351C">
              <w:rPr>
                <w:rFonts w:ascii="Arial" w:eastAsia="Times New Roman" w:hAnsi="Arial" w:cs="Arial"/>
                <w:color w:val="000000"/>
                <w:sz w:val="20"/>
                <w:szCs w:val="20"/>
              </w:rPr>
              <w:t xml:space="preserve">Permits use of hearing </w:t>
            </w:r>
            <w:r w:rsidRPr="0036351C">
              <w:rPr>
                <w:rFonts w:ascii="Arial" w:eastAsia="Times New Roman" w:hAnsi="Arial" w:cs="Arial"/>
                <w:color w:val="000000"/>
                <w:sz w:val="20"/>
                <w:szCs w:val="20"/>
              </w:rPr>
              <w:t>aides</w:t>
            </w:r>
            <w:r w:rsidRPr="0036351C">
              <w:rPr>
                <w:rFonts w:ascii="Arial" w:eastAsia="Times New Roman" w:hAnsi="Arial" w:cs="Arial"/>
                <w:color w:val="000000"/>
                <w:sz w:val="20"/>
                <w:szCs w:val="20"/>
              </w:rPr>
              <w:t>, including Bluetooth.</w:t>
            </w:r>
          </w:p>
          <w:p w:rsidR="0036351C" w:rsidRPr="0036351C" w14:paraId="65AB30A3" w14:textId="77777777">
            <w:pPr>
              <w:numPr>
                <w:ilvl w:val="0"/>
                <w:numId w:val="95"/>
              </w:numPr>
              <w:autoSpaceDE w:val="0"/>
              <w:autoSpaceDN w:val="0"/>
              <w:rPr>
                <w:rFonts w:ascii="Arial" w:eastAsia="Times New Roman" w:hAnsi="Arial" w:cs="Arial"/>
                <w:color w:val="000000"/>
                <w:sz w:val="20"/>
                <w:szCs w:val="20"/>
              </w:rPr>
            </w:pPr>
            <w:r w:rsidRPr="0036351C">
              <w:rPr>
                <w:rFonts w:ascii="Arial" w:eastAsia="Times New Roman" w:hAnsi="Arial" w:cs="Arial"/>
                <w:color w:val="000000"/>
                <w:sz w:val="20"/>
                <w:szCs w:val="20"/>
              </w:rPr>
              <w:t>Access to nurse or medication.</w:t>
            </w:r>
          </w:p>
        </w:tc>
      </w:tr>
      <w:tr w14:paraId="209A6F58" w14:textId="77777777" w:rsidTr="00A159C8">
        <w:tblPrEx>
          <w:tblW w:w="5000" w:type="pct"/>
          <w:tblLayout w:type="fixed"/>
          <w:tblLook w:val="01E0"/>
        </w:tblPrEx>
        <w:trPr>
          <w:trHeight w:val="461"/>
        </w:trPr>
        <w:tc>
          <w:tcPr>
            <w:tcW w:w="2857" w:type="dxa"/>
            <w:tcBorders>
              <w:top w:val="single" w:sz="18" w:space="0" w:color="6ACDF9"/>
              <w:left w:val="single" w:sz="18" w:space="0" w:color="6ACDF9"/>
              <w:bottom w:val="single" w:sz="18" w:space="0" w:color="6ACDF9"/>
            </w:tcBorders>
            <w:shd w:val="clear" w:color="auto" w:fill="auto"/>
          </w:tcPr>
          <w:p w:rsidR="0036351C" w:rsidRPr="0036351C" w:rsidP="0036351C" w14:paraId="060DA4FC" w14:textId="77777777">
            <w:pPr>
              <w:autoSpaceDE w:val="0"/>
              <w:autoSpaceDN w:val="0"/>
              <w:rPr>
                <w:rFonts w:ascii="Arial" w:eastAsia="Arial" w:hAnsi="Arial" w:cs="Arial"/>
                <w:sz w:val="20"/>
                <w:szCs w:val="20"/>
              </w:rPr>
            </w:pPr>
            <w:r w:rsidRPr="0036351C">
              <w:rPr>
                <w:rFonts w:ascii="Arial" w:eastAsia="Arial" w:hAnsi="Arial" w:cs="Arial"/>
                <w:sz w:val="20"/>
                <w:szCs w:val="20"/>
              </w:rPr>
              <w:t>Preferential Seating</w:t>
            </w:r>
            <w:r w:rsidRPr="0036351C">
              <w:rPr>
                <w:rFonts w:ascii="Arial" w:eastAsia="Arial" w:hAnsi="Arial" w:cs="Arial"/>
                <w:sz w:val="20"/>
                <w:szCs w:val="20"/>
                <w:vertAlign w:val="superscript"/>
              </w:rPr>
              <w:t>2</w:t>
            </w:r>
          </w:p>
        </w:tc>
        <w:tc>
          <w:tcPr>
            <w:tcW w:w="7393" w:type="dxa"/>
            <w:tcBorders>
              <w:top w:val="single" w:sz="18" w:space="0" w:color="6ACDF9"/>
              <w:bottom w:val="single" w:sz="18" w:space="0" w:color="6ACDF9"/>
              <w:right w:val="single" w:sz="18" w:space="0" w:color="6ACDF9"/>
            </w:tcBorders>
            <w:shd w:val="clear" w:color="auto" w:fill="auto"/>
          </w:tcPr>
          <w:p w:rsidR="0036351C" w:rsidRPr="0036351C" w:rsidP="005B035A" w14:paraId="547F1836" w14:textId="77777777">
            <w:pPr>
              <w:numPr>
                <w:ilvl w:val="0"/>
                <w:numId w:val="20"/>
              </w:numPr>
              <w:tabs>
                <w:tab w:val="num" w:pos="360"/>
              </w:tabs>
              <w:autoSpaceDE w:val="0"/>
              <w:autoSpaceDN w:val="0"/>
              <w:ind w:left="360"/>
              <w:rPr>
                <w:rFonts w:ascii="Arial" w:eastAsia="Arial" w:hAnsi="Arial" w:cs="Arial"/>
                <w:sz w:val="20"/>
                <w:szCs w:val="20"/>
              </w:rPr>
            </w:pPr>
            <w:r w:rsidRPr="0036351C">
              <w:rPr>
                <w:rFonts w:ascii="Arial" w:eastAsia="Arial" w:hAnsi="Arial" w:cs="Arial"/>
                <w:sz w:val="20"/>
                <w:szCs w:val="20"/>
              </w:rPr>
              <w:t>Seating to reduce distractions within the general testing session.</w:t>
            </w:r>
          </w:p>
          <w:p w:rsidR="0036351C" w:rsidRPr="0036351C" w:rsidP="005B035A" w14:paraId="2AD0A017" w14:textId="77777777">
            <w:pPr>
              <w:numPr>
                <w:ilvl w:val="0"/>
                <w:numId w:val="20"/>
              </w:numPr>
              <w:autoSpaceDE w:val="0"/>
              <w:autoSpaceDN w:val="0"/>
              <w:ind w:left="360"/>
              <w:rPr>
                <w:rFonts w:ascii="Arial" w:eastAsia="Arial" w:hAnsi="Arial" w:cs="Arial"/>
                <w:sz w:val="20"/>
                <w:szCs w:val="20"/>
              </w:rPr>
            </w:pPr>
            <w:r w:rsidRPr="0036351C">
              <w:rPr>
                <w:rFonts w:ascii="Arial" w:eastAsia="Arial" w:hAnsi="Arial" w:cs="Arial"/>
                <w:sz w:val="20"/>
                <w:szCs w:val="20"/>
              </w:rPr>
              <w:t>Front of the class, close to the test administrator, etc.</w:t>
            </w:r>
          </w:p>
        </w:tc>
      </w:tr>
      <w:tr w14:paraId="2D739118" w14:textId="77777777" w:rsidTr="00A159C8">
        <w:tblPrEx>
          <w:tblW w:w="5000" w:type="pct"/>
          <w:tblLayout w:type="fixed"/>
          <w:tblLook w:val="01E0"/>
        </w:tblPrEx>
        <w:trPr>
          <w:trHeight w:val="804"/>
        </w:trPr>
        <w:tc>
          <w:tcPr>
            <w:tcW w:w="2857" w:type="dxa"/>
            <w:tcBorders>
              <w:top w:val="single" w:sz="18" w:space="0" w:color="6ACDF9"/>
              <w:left w:val="single" w:sz="18" w:space="0" w:color="6ACDF9"/>
              <w:bottom w:val="single" w:sz="18" w:space="0" w:color="6ACDF9"/>
              <w:right w:val="nil"/>
            </w:tcBorders>
          </w:tcPr>
          <w:p w:rsidR="0036351C" w:rsidRPr="0036351C" w:rsidP="0036351C" w14:paraId="5FAE4667" w14:textId="77777777">
            <w:pPr>
              <w:autoSpaceDE w:val="0"/>
              <w:autoSpaceDN w:val="0"/>
              <w:rPr>
                <w:rFonts w:ascii="Arial" w:eastAsia="Arial" w:hAnsi="Arial" w:cs="Arial"/>
                <w:sz w:val="20"/>
                <w:szCs w:val="20"/>
              </w:rPr>
            </w:pPr>
            <w:r w:rsidRPr="0036351C">
              <w:rPr>
                <w:rFonts w:ascii="Arial" w:eastAsia="Times New Roman" w:hAnsi="Arial" w:cs="Arial"/>
                <w:sz w:val="20"/>
                <w:szCs w:val="20"/>
              </w:rPr>
              <w:t>Read Aloud to Self or Whisper Phone</w:t>
            </w:r>
            <w:r w:rsidRPr="0036351C">
              <w:rPr>
                <w:rFonts w:ascii="Arial" w:eastAsia="Times New Roman" w:hAnsi="Arial" w:cs="Arial"/>
                <w:sz w:val="20"/>
                <w:szCs w:val="20"/>
                <w:vertAlign w:val="superscript"/>
              </w:rPr>
              <w:t>2,3</w:t>
            </w:r>
          </w:p>
        </w:tc>
        <w:tc>
          <w:tcPr>
            <w:tcW w:w="7393" w:type="dxa"/>
            <w:tcBorders>
              <w:top w:val="single" w:sz="18" w:space="0" w:color="6ACDF9"/>
              <w:left w:val="nil"/>
              <w:bottom w:val="single" w:sz="18" w:space="0" w:color="6ACDF9"/>
              <w:right w:val="single" w:sz="18" w:space="0" w:color="6ACDF9"/>
            </w:tcBorders>
          </w:tcPr>
          <w:p w:rsidR="0036351C" w:rsidRPr="0036351C" w:rsidP="0036351C" w14:paraId="3BCFC98A" w14:textId="77777777">
            <w:pPr>
              <w:autoSpaceDE w:val="0"/>
              <w:autoSpaceDN w:val="0"/>
              <w:rPr>
                <w:rFonts w:ascii="Arial" w:eastAsia="Times New Roman" w:hAnsi="Arial" w:cs="Arial"/>
                <w:color w:val="000000"/>
                <w:sz w:val="20"/>
                <w:szCs w:val="20"/>
              </w:rPr>
            </w:pPr>
            <w:r w:rsidRPr="0036351C">
              <w:rPr>
                <w:rFonts w:ascii="Arial" w:eastAsia="Times New Roman" w:hAnsi="Arial" w:cs="Arial"/>
                <w:color w:val="000000"/>
                <w:sz w:val="20"/>
                <w:szCs w:val="20"/>
              </w:rPr>
              <w:t>Whisper phone is an acoustic tool used as a testing accommodation to help students focus and improve reading fluency, comprehension, and word decoding by allowing them to hear themselves read aloud softly. If a whisper phone is not available, students may be allowed to read in a whisper to themselves.</w:t>
            </w:r>
          </w:p>
        </w:tc>
      </w:tr>
      <w:tr w14:paraId="1231BF9E" w14:textId="77777777" w:rsidTr="00A159C8">
        <w:tblPrEx>
          <w:tblW w:w="5000" w:type="pct"/>
          <w:tblLayout w:type="fixed"/>
          <w:tblLook w:val="01E0"/>
        </w:tblPrEx>
        <w:trPr>
          <w:trHeight w:val="506"/>
        </w:trPr>
        <w:tc>
          <w:tcPr>
            <w:tcW w:w="2857" w:type="dxa"/>
            <w:tcBorders>
              <w:top w:val="single" w:sz="18" w:space="0" w:color="6ACDF9"/>
              <w:left w:val="single" w:sz="18" w:space="0" w:color="6ACDF9"/>
              <w:bottom w:val="single" w:sz="18" w:space="0" w:color="6ACDF9"/>
              <w:right w:val="nil"/>
            </w:tcBorders>
            <w:shd w:val="clear" w:color="auto" w:fill="auto"/>
          </w:tcPr>
          <w:p w:rsidR="0036351C" w:rsidRPr="0036351C" w:rsidP="0036351C" w14:paraId="45921704" w14:textId="77777777">
            <w:pPr>
              <w:autoSpaceDE w:val="0"/>
              <w:autoSpaceDN w:val="0"/>
              <w:rPr>
                <w:rFonts w:ascii="Arial" w:eastAsia="Times New Roman" w:hAnsi="Arial" w:cs="Arial"/>
                <w:sz w:val="20"/>
                <w:szCs w:val="20"/>
              </w:rPr>
            </w:pPr>
            <w:r w:rsidRPr="0036351C">
              <w:rPr>
                <w:rFonts w:ascii="Arial" w:eastAsia="Arial" w:hAnsi="Arial" w:cs="Arial"/>
                <w:sz w:val="20"/>
                <w:szCs w:val="20"/>
              </w:rPr>
              <w:t>Requires Snack or Water During Testing</w:t>
            </w:r>
            <w:r w:rsidRPr="0036351C">
              <w:rPr>
                <w:rFonts w:ascii="Arial" w:eastAsia="Arial" w:hAnsi="Arial" w:cs="Arial"/>
                <w:sz w:val="20"/>
                <w:szCs w:val="20"/>
                <w:vertAlign w:val="superscript"/>
              </w:rPr>
              <w:t>2,3</w:t>
            </w:r>
          </w:p>
        </w:tc>
        <w:tc>
          <w:tcPr>
            <w:tcW w:w="7393" w:type="dxa"/>
            <w:tcBorders>
              <w:top w:val="single" w:sz="18" w:space="0" w:color="6ACDF9"/>
              <w:left w:val="nil"/>
              <w:bottom w:val="single" w:sz="18" w:space="0" w:color="6ACDF9"/>
              <w:right w:val="single" w:sz="18" w:space="0" w:color="6ACDF9"/>
            </w:tcBorders>
            <w:shd w:val="clear" w:color="auto" w:fill="auto"/>
          </w:tcPr>
          <w:p w:rsidR="0036351C" w:rsidRPr="0036351C" w:rsidP="0036351C" w14:paraId="1089D15E" w14:textId="77777777">
            <w:pPr>
              <w:autoSpaceDE w:val="0"/>
              <w:autoSpaceDN w:val="0"/>
              <w:rPr>
                <w:rFonts w:ascii="Arial" w:eastAsia="Times New Roman" w:hAnsi="Arial" w:cs="Arial"/>
                <w:color w:val="000000"/>
                <w:sz w:val="20"/>
                <w:szCs w:val="20"/>
              </w:rPr>
            </w:pPr>
            <w:r w:rsidRPr="0036351C">
              <w:rPr>
                <w:rFonts w:ascii="Arial" w:eastAsia="Times New Roman" w:hAnsi="Arial" w:cs="Arial"/>
                <w:color w:val="000000"/>
                <w:sz w:val="20"/>
                <w:szCs w:val="20"/>
              </w:rPr>
              <w:t>Students are allowed to have a snack or water during testing to support medical needs.</w:t>
            </w:r>
          </w:p>
        </w:tc>
      </w:tr>
      <w:tr w14:paraId="69E9F067" w14:textId="77777777" w:rsidTr="00A159C8">
        <w:tblPrEx>
          <w:tblW w:w="5000" w:type="pct"/>
          <w:tblLayout w:type="fixed"/>
          <w:tblLook w:val="01E0"/>
        </w:tblPrEx>
        <w:trPr>
          <w:trHeight w:val="804"/>
        </w:trPr>
        <w:tc>
          <w:tcPr>
            <w:tcW w:w="2857" w:type="dxa"/>
            <w:tcBorders>
              <w:top w:val="single" w:sz="18" w:space="0" w:color="6ACDF9"/>
              <w:left w:val="single" w:sz="18" w:space="0" w:color="6ACDF9"/>
              <w:bottom w:val="single" w:sz="18" w:space="0" w:color="6ACDF9"/>
              <w:right w:val="nil"/>
            </w:tcBorders>
          </w:tcPr>
          <w:p w:rsidR="0036351C" w:rsidRPr="0036351C" w:rsidP="0036351C" w14:paraId="1990DA48" w14:textId="77777777">
            <w:pPr>
              <w:autoSpaceDE w:val="0"/>
              <w:autoSpaceDN w:val="0"/>
              <w:rPr>
                <w:rFonts w:ascii="Arial" w:eastAsia="Arial" w:hAnsi="Arial" w:cs="Arial"/>
                <w:sz w:val="20"/>
                <w:szCs w:val="20"/>
              </w:rPr>
            </w:pPr>
            <w:r w:rsidRPr="0036351C">
              <w:rPr>
                <w:rFonts w:ascii="Arial" w:eastAsia="Arial" w:hAnsi="Arial" w:cs="Arial"/>
                <w:sz w:val="20"/>
                <w:szCs w:val="20"/>
              </w:rPr>
              <w:t>Separate Location/Small Group</w:t>
            </w:r>
            <w:r w:rsidRPr="0036351C">
              <w:rPr>
                <w:rFonts w:ascii="Arial" w:eastAsia="Arial" w:hAnsi="Arial" w:cs="Arial"/>
                <w:sz w:val="20"/>
                <w:szCs w:val="20"/>
                <w:vertAlign w:val="superscript"/>
              </w:rPr>
              <w:t>2</w:t>
            </w:r>
          </w:p>
        </w:tc>
        <w:tc>
          <w:tcPr>
            <w:tcW w:w="7393" w:type="dxa"/>
            <w:tcBorders>
              <w:top w:val="single" w:sz="18" w:space="0" w:color="6ACDF9"/>
              <w:left w:val="nil"/>
              <w:bottom w:val="single" w:sz="18" w:space="0" w:color="6ACDF9"/>
              <w:right w:val="single" w:sz="18" w:space="0" w:color="6ACDF9"/>
            </w:tcBorders>
          </w:tcPr>
          <w:p w:rsidR="0036351C" w:rsidRPr="0036351C" w:rsidP="0036351C" w14:paraId="6512B360" w14:textId="77777777">
            <w:pPr>
              <w:autoSpaceDE w:val="0"/>
              <w:autoSpaceDN w:val="0"/>
              <w:rPr>
                <w:rFonts w:ascii="Arial" w:eastAsia="Arial" w:hAnsi="Arial" w:cs="Arial"/>
                <w:sz w:val="20"/>
                <w:szCs w:val="20"/>
              </w:rPr>
            </w:pPr>
            <w:r w:rsidRPr="0036351C">
              <w:rPr>
                <w:rFonts w:ascii="Arial" w:eastAsia="Arial" w:hAnsi="Arial" w:cs="Arial"/>
                <w:sz w:val="20"/>
                <w:szCs w:val="20"/>
              </w:rPr>
              <w:t>Student is</w:t>
            </w:r>
            <w:r w:rsidRPr="0036351C">
              <w:rPr>
                <w:rFonts w:ascii="Arial" w:eastAsia="Arial" w:hAnsi="Arial" w:cs="Arial"/>
                <w:sz w:val="20"/>
                <w:szCs w:val="20"/>
              </w:rPr>
              <w:t xml:space="preserve"> tested in a separate location to meet testing needs as appropriate.</w:t>
            </w:r>
          </w:p>
          <w:p w:rsidR="0036351C" w:rsidRPr="0036351C" w14:paraId="1978650F" w14:textId="77777777">
            <w:pPr>
              <w:numPr>
                <w:ilvl w:val="0"/>
                <w:numId w:val="26"/>
              </w:numPr>
              <w:autoSpaceDE w:val="0"/>
              <w:autoSpaceDN w:val="0"/>
              <w:rPr>
                <w:rFonts w:ascii="Arial" w:eastAsia="Arial" w:hAnsi="Arial" w:cs="Arial"/>
                <w:sz w:val="20"/>
                <w:szCs w:val="20"/>
              </w:rPr>
            </w:pPr>
            <w:r w:rsidRPr="0036351C">
              <w:rPr>
                <w:rFonts w:ascii="Arial" w:eastAsia="Arial" w:hAnsi="Arial" w:cs="Arial"/>
                <w:sz w:val="20"/>
                <w:szCs w:val="20"/>
              </w:rPr>
              <w:t xml:space="preserve">Refer to the UDE </w:t>
            </w:r>
            <w:r w:rsidRPr="0036351C">
              <w:rPr>
                <w:rFonts w:ascii="Arial" w:eastAsia="Arial" w:hAnsi="Arial" w:cs="Arial"/>
                <w:i/>
                <w:sz w:val="20"/>
                <w:szCs w:val="20"/>
              </w:rPr>
              <w:t xml:space="preserve">Individual Testing Experience </w:t>
            </w:r>
            <w:r w:rsidRPr="0036351C">
              <w:rPr>
                <w:rFonts w:ascii="Arial" w:eastAsia="Arial" w:hAnsi="Arial" w:cs="Arial"/>
                <w:sz w:val="20"/>
                <w:szCs w:val="20"/>
              </w:rPr>
              <w:t xml:space="preserve">and accommodation </w:t>
            </w:r>
            <w:r w:rsidRPr="0036351C">
              <w:rPr>
                <w:rFonts w:ascii="Arial" w:eastAsia="Arial" w:hAnsi="Arial" w:cs="Arial"/>
                <w:i/>
                <w:sz w:val="20"/>
                <w:szCs w:val="20"/>
              </w:rPr>
              <w:t xml:space="preserve">Preferential Seating </w:t>
            </w:r>
            <w:r w:rsidRPr="0036351C">
              <w:rPr>
                <w:rFonts w:ascii="Arial" w:eastAsia="Arial" w:hAnsi="Arial" w:cs="Arial"/>
                <w:sz w:val="20"/>
                <w:szCs w:val="20"/>
              </w:rPr>
              <w:t>to determine if separate location/small group is needed.</w:t>
            </w:r>
          </w:p>
          <w:p w:rsidR="0036351C" w:rsidRPr="0036351C" w14:paraId="3AC9BB9A" w14:textId="77777777">
            <w:pPr>
              <w:numPr>
                <w:ilvl w:val="0"/>
                <w:numId w:val="26"/>
              </w:numPr>
              <w:autoSpaceDE w:val="0"/>
              <w:autoSpaceDN w:val="0"/>
              <w:rPr>
                <w:rFonts w:ascii="Arial" w:eastAsia="Arial" w:hAnsi="Arial" w:cs="Arial"/>
                <w:sz w:val="20"/>
                <w:szCs w:val="20"/>
              </w:rPr>
            </w:pPr>
            <w:r w:rsidRPr="0036351C">
              <w:rPr>
                <w:rFonts w:ascii="Arial" w:eastAsia="Arial" w:hAnsi="Arial" w:cs="Arial"/>
                <w:sz w:val="20"/>
                <w:szCs w:val="20"/>
              </w:rPr>
              <w:t>May be in the same room but in a specific location or a different room.</w:t>
            </w:r>
          </w:p>
          <w:p w:rsidR="0036351C" w:rsidRPr="0036351C" w14:paraId="682EE3E7" w14:textId="77777777">
            <w:pPr>
              <w:numPr>
                <w:ilvl w:val="0"/>
                <w:numId w:val="26"/>
              </w:numPr>
              <w:autoSpaceDE w:val="0"/>
              <w:autoSpaceDN w:val="0"/>
              <w:rPr>
                <w:rFonts w:ascii="Arial" w:eastAsia="Times New Roman" w:hAnsi="Arial" w:cs="Arial"/>
                <w:color w:val="000000"/>
                <w:sz w:val="20"/>
                <w:szCs w:val="20"/>
              </w:rPr>
            </w:pPr>
            <w:r w:rsidRPr="0036351C">
              <w:rPr>
                <w:rFonts w:ascii="Arial" w:eastAsia="Arial" w:hAnsi="Arial" w:cs="Arial"/>
                <w:sz w:val="20"/>
                <w:szCs w:val="20"/>
              </w:rPr>
              <w:t>Can be individual or with a small group of students.</w:t>
            </w:r>
          </w:p>
        </w:tc>
      </w:tr>
      <w:tr w14:paraId="78EA368B" w14:textId="77777777" w:rsidTr="00A159C8">
        <w:tblPrEx>
          <w:tblW w:w="5000" w:type="pct"/>
          <w:tblLayout w:type="fixed"/>
          <w:tblLook w:val="01E0"/>
        </w:tblPrEx>
        <w:trPr>
          <w:trHeight w:val="614"/>
        </w:trPr>
        <w:tc>
          <w:tcPr>
            <w:tcW w:w="2857" w:type="dxa"/>
            <w:tcBorders>
              <w:top w:val="single" w:sz="18" w:space="0" w:color="6ACDF9"/>
              <w:left w:val="single" w:sz="18" w:space="0" w:color="6ACDF9"/>
              <w:bottom w:val="single" w:sz="18" w:space="0" w:color="6ACDF9"/>
              <w:right w:val="nil"/>
            </w:tcBorders>
            <w:shd w:val="clear" w:color="auto" w:fill="auto"/>
          </w:tcPr>
          <w:p w:rsidR="0036351C" w:rsidRPr="0036351C" w:rsidP="0036351C" w14:paraId="4EB8974D" w14:textId="77777777">
            <w:pPr>
              <w:autoSpaceDE w:val="0"/>
              <w:autoSpaceDN w:val="0"/>
              <w:rPr>
                <w:rFonts w:ascii="Arial" w:eastAsia="Arial" w:hAnsi="Arial" w:cs="Arial"/>
                <w:sz w:val="20"/>
                <w:szCs w:val="20"/>
              </w:rPr>
            </w:pPr>
            <w:r w:rsidRPr="0036351C">
              <w:rPr>
                <w:rFonts w:ascii="Arial" w:eastAsia="Arial" w:hAnsi="Arial" w:cs="Arial"/>
                <w:sz w:val="20"/>
                <w:szCs w:val="20"/>
              </w:rPr>
              <w:t>Special Equipment</w:t>
            </w:r>
            <w:r w:rsidRPr="0036351C">
              <w:rPr>
                <w:rFonts w:ascii="Arial" w:eastAsia="Arial" w:hAnsi="Arial" w:cs="Arial"/>
                <w:sz w:val="20"/>
                <w:szCs w:val="20"/>
                <w:vertAlign w:val="superscript"/>
              </w:rPr>
              <w:t>2,3</w:t>
            </w:r>
          </w:p>
        </w:tc>
        <w:tc>
          <w:tcPr>
            <w:tcW w:w="7393" w:type="dxa"/>
            <w:tcBorders>
              <w:top w:val="single" w:sz="18" w:space="0" w:color="6ACDF9"/>
              <w:left w:val="nil"/>
              <w:bottom w:val="single" w:sz="18" w:space="0" w:color="6ACDF9"/>
              <w:right w:val="single" w:sz="18" w:space="0" w:color="6ACDF9"/>
            </w:tcBorders>
            <w:shd w:val="clear" w:color="auto" w:fill="auto"/>
          </w:tcPr>
          <w:p w:rsidR="0036351C" w:rsidRPr="0036351C" w:rsidP="00DA46ED" w14:paraId="1A9156CB" w14:textId="77777777">
            <w:pPr>
              <w:numPr>
                <w:ilvl w:val="0"/>
                <w:numId w:val="26"/>
              </w:numPr>
              <w:tabs>
                <w:tab w:val="num" w:pos="360"/>
              </w:tabs>
              <w:autoSpaceDE w:val="0"/>
              <w:autoSpaceDN w:val="0"/>
              <w:rPr>
                <w:rFonts w:ascii="Arial" w:eastAsia="Arial" w:hAnsi="Arial" w:cs="Arial"/>
                <w:sz w:val="20"/>
                <w:szCs w:val="20"/>
              </w:rPr>
            </w:pPr>
            <w:r w:rsidRPr="0036351C">
              <w:rPr>
                <w:rFonts w:ascii="Arial" w:eastAsia="Arial" w:hAnsi="Arial" w:cs="Arial"/>
                <w:sz w:val="20"/>
                <w:szCs w:val="20"/>
              </w:rPr>
              <w:t>FM system, amplification equipment, auditory amplification device.</w:t>
            </w:r>
          </w:p>
          <w:p w:rsidR="0036351C" w:rsidRPr="0036351C" w:rsidP="00DA46ED" w14:paraId="54BB59D9" w14:textId="77777777">
            <w:pPr>
              <w:numPr>
                <w:ilvl w:val="0"/>
                <w:numId w:val="26"/>
              </w:numPr>
              <w:tabs>
                <w:tab w:val="num" w:pos="360"/>
              </w:tabs>
              <w:autoSpaceDE w:val="0"/>
              <w:autoSpaceDN w:val="0"/>
              <w:rPr>
                <w:rFonts w:ascii="Arial" w:eastAsia="Arial" w:hAnsi="Arial" w:cs="Arial"/>
                <w:sz w:val="20"/>
                <w:szCs w:val="20"/>
              </w:rPr>
            </w:pPr>
            <w:r w:rsidRPr="0036351C">
              <w:rPr>
                <w:rFonts w:ascii="Arial" w:eastAsia="Arial" w:hAnsi="Arial" w:cs="Arial"/>
                <w:sz w:val="20"/>
                <w:szCs w:val="20"/>
              </w:rPr>
              <w:t>Noise buffers, study carrel, blinder, special lighting, adaptive furniture.</w:t>
            </w:r>
          </w:p>
          <w:p w:rsidR="0036351C" w:rsidRPr="00DA46ED" w:rsidP="00DA46ED" w14:paraId="3272CB33" w14:textId="77777777">
            <w:pPr>
              <w:numPr>
                <w:ilvl w:val="0"/>
                <w:numId w:val="26"/>
              </w:numPr>
              <w:tabs>
                <w:tab w:val="num" w:pos="360"/>
              </w:tabs>
              <w:autoSpaceDE w:val="0"/>
              <w:autoSpaceDN w:val="0"/>
              <w:rPr>
                <w:rFonts w:ascii="Arial" w:eastAsia="Arial" w:hAnsi="Arial" w:cs="Arial"/>
                <w:sz w:val="20"/>
                <w:szCs w:val="20"/>
              </w:rPr>
            </w:pPr>
            <w:r w:rsidRPr="00DA46ED">
              <w:rPr>
                <w:rFonts w:ascii="Arial" w:eastAsia="Arial" w:hAnsi="Arial" w:cs="Arial"/>
                <w:sz w:val="20"/>
                <w:szCs w:val="20"/>
              </w:rPr>
              <w:t>Stress ball or sensory fidget item.</w:t>
            </w:r>
          </w:p>
        </w:tc>
      </w:tr>
      <w:tr w14:paraId="030E3BDC" w14:textId="77777777" w:rsidTr="00A159C8">
        <w:tblPrEx>
          <w:tblW w:w="5000" w:type="pct"/>
          <w:tblLayout w:type="fixed"/>
          <w:tblLook w:val="01E0"/>
        </w:tblPrEx>
        <w:trPr>
          <w:trHeight w:val="21"/>
        </w:trPr>
        <w:tc>
          <w:tcPr>
            <w:tcW w:w="2857" w:type="dxa"/>
            <w:tcBorders>
              <w:top w:val="single" w:sz="18" w:space="0" w:color="6ACDF9"/>
              <w:left w:val="single" w:sz="18" w:space="0" w:color="6ACDF9"/>
              <w:bottom w:val="single" w:sz="18" w:space="0" w:color="6ACDF9"/>
              <w:right w:val="nil"/>
            </w:tcBorders>
          </w:tcPr>
          <w:p w:rsidR="0036351C" w:rsidRPr="0036351C" w:rsidP="0036351C" w14:paraId="4C3B7C97" w14:textId="77777777">
            <w:pPr>
              <w:autoSpaceDE w:val="0"/>
              <w:autoSpaceDN w:val="0"/>
              <w:rPr>
                <w:rFonts w:ascii="Arial" w:eastAsia="Arial" w:hAnsi="Arial" w:cs="Arial"/>
                <w:sz w:val="20"/>
                <w:szCs w:val="20"/>
              </w:rPr>
            </w:pPr>
            <w:r w:rsidRPr="0036351C">
              <w:rPr>
                <w:rFonts w:ascii="Arial" w:eastAsia="Arial" w:hAnsi="Arial" w:cs="Arial"/>
                <w:sz w:val="20"/>
                <w:szCs w:val="20"/>
              </w:rPr>
              <w:t>Uses Template</w:t>
            </w:r>
            <w:r w:rsidRPr="0036351C">
              <w:rPr>
                <w:rFonts w:ascii="Arial" w:eastAsia="Arial" w:hAnsi="Arial" w:cs="Arial"/>
                <w:sz w:val="20"/>
                <w:szCs w:val="20"/>
                <w:vertAlign w:val="superscript"/>
              </w:rPr>
              <w:t>2,3</w:t>
            </w:r>
          </w:p>
        </w:tc>
        <w:tc>
          <w:tcPr>
            <w:tcW w:w="7393" w:type="dxa"/>
            <w:tcBorders>
              <w:top w:val="single" w:sz="18" w:space="0" w:color="6ACDF9"/>
              <w:left w:val="nil"/>
              <w:bottom w:val="single" w:sz="18" w:space="0" w:color="6ACDF9"/>
              <w:right w:val="single" w:sz="18" w:space="0" w:color="6ACDF9"/>
            </w:tcBorders>
          </w:tcPr>
          <w:p w:rsidR="0036351C" w:rsidRPr="0036351C" w14:paraId="21277DB5" w14:textId="77777777">
            <w:pPr>
              <w:numPr>
                <w:ilvl w:val="0"/>
                <w:numId w:val="97"/>
              </w:numPr>
              <w:autoSpaceDE w:val="0"/>
              <w:autoSpaceDN w:val="0"/>
              <w:contextualSpacing/>
              <w:rPr>
                <w:rFonts w:ascii="Arial" w:eastAsia="Arial" w:hAnsi="Arial" w:cs="Arial"/>
                <w:sz w:val="20"/>
                <w:szCs w:val="20"/>
              </w:rPr>
            </w:pPr>
            <w:r w:rsidRPr="0036351C">
              <w:rPr>
                <w:rFonts w:ascii="Arial" w:eastAsia="Arial" w:hAnsi="Arial" w:cs="Arial"/>
                <w:sz w:val="20"/>
                <w:szCs w:val="20"/>
              </w:rPr>
              <w:t>Cutout, masking, color overlays, line reader, or place marker.</w:t>
            </w:r>
          </w:p>
        </w:tc>
      </w:tr>
      <w:tr w14:paraId="5CA606BD" w14:textId="77777777" w:rsidTr="00A159C8">
        <w:tblPrEx>
          <w:tblW w:w="5000" w:type="pct"/>
          <w:tblLayout w:type="fixed"/>
          <w:tblLook w:val="01E0"/>
        </w:tblPrEx>
        <w:trPr>
          <w:trHeight w:val="542"/>
        </w:trPr>
        <w:tc>
          <w:tcPr>
            <w:tcW w:w="2857" w:type="dxa"/>
            <w:tcBorders>
              <w:top w:val="single" w:sz="18" w:space="0" w:color="6ACDF9"/>
              <w:left w:val="single" w:sz="18" w:space="0" w:color="6ACDF9"/>
              <w:bottom w:val="single" w:sz="18" w:space="0" w:color="6ACDF9"/>
              <w:right w:val="nil"/>
            </w:tcBorders>
            <w:shd w:val="clear" w:color="auto" w:fill="auto"/>
          </w:tcPr>
          <w:p w:rsidR="0036351C" w:rsidRPr="0036351C" w:rsidP="0036351C" w14:paraId="541B15C0" w14:textId="77777777">
            <w:pPr>
              <w:autoSpaceDE w:val="0"/>
              <w:autoSpaceDN w:val="0"/>
              <w:rPr>
                <w:rFonts w:ascii="Arial" w:eastAsia="Arial" w:hAnsi="Arial" w:cs="Arial"/>
                <w:sz w:val="20"/>
                <w:szCs w:val="20"/>
              </w:rPr>
            </w:pPr>
            <w:r w:rsidRPr="0036351C">
              <w:rPr>
                <w:rFonts w:ascii="Arial" w:eastAsia="Arial" w:hAnsi="Arial" w:cs="Arial"/>
                <w:sz w:val="20"/>
                <w:szCs w:val="20"/>
              </w:rPr>
              <w:t>Other (specify)</w:t>
            </w:r>
          </w:p>
        </w:tc>
        <w:tc>
          <w:tcPr>
            <w:tcW w:w="7393" w:type="dxa"/>
            <w:tcBorders>
              <w:top w:val="single" w:sz="18" w:space="0" w:color="6ACDF9"/>
              <w:left w:val="nil"/>
              <w:bottom w:val="single" w:sz="18" w:space="0" w:color="6ACDF9"/>
              <w:right w:val="single" w:sz="18" w:space="0" w:color="6ACDF9"/>
            </w:tcBorders>
            <w:shd w:val="clear" w:color="auto" w:fill="auto"/>
          </w:tcPr>
          <w:p w:rsidR="0036351C" w:rsidRPr="0036351C" w:rsidP="0036351C" w14:paraId="2E1E54C0" w14:textId="77777777">
            <w:pPr>
              <w:autoSpaceDE w:val="0"/>
              <w:autoSpaceDN w:val="0"/>
              <w:contextualSpacing/>
              <w:rPr>
                <w:rFonts w:ascii="Arial" w:eastAsia="Arial" w:hAnsi="Arial" w:cs="Arial"/>
                <w:sz w:val="20"/>
                <w:szCs w:val="20"/>
              </w:rPr>
            </w:pPr>
            <w:r w:rsidRPr="0036351C">
              <w:rPr>
                <w:rFonts w:ascii="Arial" w:eastAsia="Arial" w:hAnsi="Arial" w:cs="Arial"/>
                <w:sz w:val="20"/>
                <w:szCs w:val="20"/>
              </w:rPr>
              <w:t xml:space="preserve">Any accommodation not listed above. Please check with your NAEP Coordinator to see if other </w:t>
            </w:r>
            <w:r w:rsidRPr="0036351C">
              <w:rPr>
                <w:rFonts w:ascii="Arial" w:eastAsia="Arial" w:hAnsi="Arial" w:cs="Arial"/>
                <w:sz w:val="20"/>
                <w:szCs w:val="20"/>
              </w:rPr>
              <w:t>accommodations are</w:t>
            </w:r>
            <w:r w:rsidRPr="0036351C">
              <w:rPr>
                <w:rFonts w:ascii="Arial" w:eastAsia="Arial" w:hAnsi="Arial" w:cs="Arial"/>
                <w:sz w:val="20"/>
                <w:szCs w:val="20"/>
              </w:rPr>
              <w:t xml:space="preserve"> allowed on NAEP.</w:t>
            </w:r>
          </w:p>
        </w:tc>
      </w:tr>
      <w:tr w14:paraId="4B252CD1" w14:textId="77777777" w:rsidTr="00A159C8">
        <w:tblPrEx>
          <w:tblW w:w="5000" w:type="pct"/>
          <w:tblLayout w:type="fixed"/>
          <w:tblLook w:val="01E0"/>
        </w:tblPrEx>
        <w:trPr>
          <w:trHeight w:val="506"/>
        </w:trPr>
        <w:tc>
          <w:tcPr>
            <w:tcW w:w="2857" w:type="dxa"/>
            <w:tcBorders>
              <w:top w:val="single" w:sz="18" w:space="0" w:color="6ACDF9"/>
              <w:left w:val="single" w:sz="18" w:space="0" w:color="6ACDF9"/>
              <w:bottom w:val="single" w:sz="18" w:space="0" w:color="6ACDF9"/>
              <w:right w:val="nil"/>
            </w:tcBorders>
            <w:shd w:val="clear" w:color="auto" w:fill="6ACDF9"/>
            <w:vAlign w:val="top"/>
          </w:tcPr>
          <w:p w:rsidR="0036351C" w:rsidRPr="0036351C" w:rsidP="0036351C" w14:paraId="685D7B51" w14:textId="77777777">
            <w:pPr>
              <w:autoSpaceDE w:val="0"/>
              <w:autoSpaceDN w:val="0"/>
              <w:jc w:val="both"/>
              <w:rPr>
                <w:rFonts w:ascii="Arial" w:eastAsia="Arial" w:hAnsi="Arial" w:cs="Arial"/>
                <w:sz w:val="18"/>
                <w:szCs w:val="18"/>
              </w:rPr>
            </w:pPr>
            <w:r w:rsidRPr="0036351C">
              <w:rPr>
                <w:rFonts w:ascii="Arial" w:eastAsia="Arial" w:hAnsi="Arial" w:cs="Arial"/>
                <w:sz w:val="18"/>
                <w:szCs w:val="18"/>
                <w:vertAlign w:val="superscript"/>
              </w:rPr>
              <w:t xml:space="preserve">1 </w:t>
            </w:r>
            <w:r w:rsidRPr="0036351C">
              <w:rPr>
                <w:rFonts w:ascii="Arial" w:eastAsia="Arial" w:hAnsi="Arial" w:cs="Arial"/>
                <w:sz w:val="18"/>
                <w:szCs w:val="18"/>
              </w:rPr>
              <w:t xml:space="preserve">embedded  </w:t>
            </w:r>
          </w:p>
          <w:p w:rsidR="0036351C" w:rsidRPr="0036351C" w:rsidP="0036351C" w14:paraId="6550B986" w14:textId="77777777">
            <w:pPr>
              <w:autoSpaceDE w:val="0"/>
              <w:autoSpaceDN w:val="0"/>
              <w:jc w:val="both"/>
              <w:rPr>
                <w:rFonts w:ascii="Arial" w:eastAsia="Arial" w:hAnsi="Arial" w:cs="Arial"/>
                <w:sz w:val="18"/>
                <w:szCs w:val="18"/>
              </w:rPr>
            </w:pPr>
            <w:r w:rsidRPr="0036351C">
              <w:rPr>
                <w:rFonts w:ascii="Arial" w:eastAsia="Arial" w:hAnsi="Arial" w:cs="Arial"/>
                <w:sz w:val="18"/>
                <w:szCs w:val="18"/>
                <w:vertAlign w:val="superscript"/>
              </w:rPr>
              <w:t xml:space="preserve">2 </w:t>
            </w:r>
            <w:r w:rsidRPr="0036351C">
              <w:rPr>
                <w:rFonts w:ascii="Arial" w:eastAsia="Arial" w:hAnsi="Arial" w:cs="Arial"/>
                <w:sz w:val="18"/>
                <w:szCs w:val="18"/>
              </w:rPr>
              <w:t xml:space="preserve">non-embedded   </w:t>
            </w:r>
          </w:p>
          <w:p w:rsidR="0036351C" w:rsidRPr="0036351C" w:rsidP="0036351C" w14:paraId="64EA477B" w14:textId="77777777">
            <w:pPr>
              <w:autoSpaceDE w:val="0"/>
              <w:autoSpaceDN w:val="0"/>
              <w:rPr>
                <w:rFonts w:ascii="Arial" w:eastAsia="Arial" w:hAnsi="Arial" w:cs="Arial"/>
                <w:sz w:val="20"/>
                <w:szCs w:val="20"/>
              </w:rPr>
            </w:pPr>
            <w:r w:rsidRPr="0036351C">
              <w:rPr>
                <w:rFonts w:ascii="Arial" w:eastAsia="Arial" w:hAnsi="Arial" w:cs="Arial"/>
                <w:sz w:val="18"/>
                <w:szCs w:val="18"/>
                <w:vertAlign w:val="superscript"/>
              </w:rPr>
              <w:t xml:space="preserve">3 </w:t>
            </w:r>
            <w:r w:rsidRPr="0036351C">
              <w:rPr>
                <w:rFonts w:ascii="Arial" w:eastAsia="Arial" w:hAnsi="Arial" w:cs="Arial"/>
                <w:sz w:val="18"/>
                <w:szCs w:val="18"/>
              </w:rPr>
              <w:t xml:space="preserve">school provides </w:t>
            </w:r>
          </w:p>
        </w:tc>
        <w:tc>
          <w:tcPr>
            <w:tcW w:w="7393" w:type="dxa"/>
            <w:tcBorders>
              <w:top w:val="single" w:sz="18" w:space="0" w:color="6ACDF9"/>
              <w:left w:val="nil"/>
              <w:bottom w:val="single" w:sz="18" w:space="0" w:color="6ACDF9"/>
              <w:right w:val="single" w:sz="18" w:space="0" w:color="6ACDF9"/>
            </w:tcBorders>
            <w:shd w:val="clear" w:color="auto" w:fill="6ACDF9"/>
            <w:vAlign w:val="top"/>
          </w:tcPr>
          <w:p w:rsidR="0036351C" w:rsidRPr="0036351C" w:rsidP="0036351C" w14:paraId="0AC538EA" w14:textId="77777777">
            <w:pPr>
              <w:autoSpaceDE w:val="0"/>
              <w:autoSpaceDN w:val="0"/>
              <w:contextualSpacing/>
              <w:rPr>
                <w:rFonts w:ascii="Arial" w:eastAsia="Arial" w:hAnsi="Arial" w:cs="Arial"/>
                <w:sz w:val="20"/>
                <w:szCs w:val="20"/>
              </w:rPr>
            </w:pPr>
          </w:p>
        </w:tc>
      </w:tr>
    </w:tbl>
    <w:p w:rsidR="0036351C" w:rsidRPr="0036351C" w:rsidP="0036351C" w14:paraId="6C353686" w14:textId="77777777">
      <w:pPr>
        <w:autoSpaceDE w:val="0"/>
        <w:autoSpaceDN w:val="0"/>
        <w:spacing w:after="0" w:line="240" w:lineRule="auto"/>
        <w:rPr>
          <w:rFonts w:ascii="Arial" w:eastAsia="Arial" w:hAnsi="Arial" w:cs="Arial"/>
          <w:b/>
          <w:bCs/>
          <w:color w:val="000000" w:themeColor="text1"/>
          <w:spacing w:val="-2"/>
          <w:w w:val="105"/>
          <w:sz w:val="2"/>
          <w:szCs w:val="2"/>
        </w:rPr>
      </w:pPr>
    </w:p>
    <w:p w:rsidR="0036351C" w14:paraId="256FBAF8" w14:textId="46C8A08F">
      <w:pPr>
        <w:rPr>
          <w:rStyle w:val="Strong"/>
          <w:rFonts w:cs="Times New Roman"/>
        </w:rPr>
        <w:sectPr w:rsidSect="00EB0BE2">
          <w:footerReference w:type="default" r:id="rId116"/>
          <w:pgSz w:w="12240" w:h="15840" w:code="1"/>
          <w:pgMar w:top="900" w:right="864" w:bottom="990" w:left="864" w:header="432" w:footer="288" w:gutter="0"/>
          <w:cols w:space="720"/>
          <w:titlePg/>
          <w:docGrid w:linePitch="360"/>
        </w:sectPr>
      </w:pPr>
    </w:p>
    <w:p w:rsidR="009057FF" w:rsidP="00DF5183" w14:paraId="0825BBED" w14:textId="77E84924">
      <w:pPr>
        <w:spacing w:after="0"/>
        <w:rPr>
          <w:rStyle w:val="Strong"/>
          <w:rFonts w:ascii="Times New Roman" w:hAnsi="Times New Roman" w:eastAsiaTheme="majorEastAsia" w:cs="Times New Roman"/>
          <w:color w:val="000000" w:themeColor="text1"/>
          <w:sz w:val="28"/>
          <w:szCs w:val="24"/>
        </w:rPr>
      </w:pPr>
    </w:p>
    <w:p w:rsidR="00DE0E9D" w:rsidP="00DF5183" w14:paraId="223A324D" w14:textId="010F6A0A">
      <w:pPr>
        <w:pStyle w:val="Heading3"/>
        <w:rPr>
          <w:rStyle w:val="Strong"/>
          <w:rFonts w:cs="Times New Roman"/>
          <w:b w:val="0"/>
        </w:rPr>
      </w:pPr>
      <w:bookmarkStart w:id="885" w:name="_Toc214025467"/>
      <w:bookmarkStart w:id="886" w:name="_Toc233816106"/>
      <w:r w:rsidRPr="008D32E2">
        <w:rPr>
          <w:rStyle w:val="Strong"/>
          <w:rFonts w:cs="Times New Roman"/>
        </w:rPr>
        <w:t>Appendix D-</w:t>
      </w:r>
      <w:r w:rsidR="00213B20">
        <w:rPr>
          <w:rStyle w:val="Strong"/>
          <w:rFonts w:cs="Times New Roman"/>
        </w:rPr>
        <w:t>3</w:t>
      </w:r>
      <w:r w:rsidR="00D97004">
        <w:rPr>
          <w:rStyle w:val="Strong"/>
          <w:rFonts w:cs="Times New Roman"/>
        </w:rPr>
        <w:t>6</w:t>
      </w:r>
      <w:r w:rsidRPr="008D32E2">
        <w:rPr>
          <w:rStyle w:val="Strong"/>
          <w:rFonts w:cs="Times New Roman"/>
        </w:rPr>
        <w:t xml:space="preserve">: </w:t>
      </w:r>
      <w:r w:rsidRPr="00DF0CB3">
        <w:rPr>
          <w:rStyle w:val="Strong"/>
          <w:rFonts w:cs="Times New Roman"/>
          <w:b w:val="0"/>
        </w:rPr>
        <w:t>NAEP 202</w:t>
      </w:r>
      <w:r w:rsidR="00213B20">
        <w:rPr>
          <w:rStyle w:val="Strong"/>
          <w:rFonts w:cs="Times New Roman"/>
          <w:b w:val="0"/>
        </w:rPr>
        <w:t xml:space="preserve">7 </w:t>
      </w:r>
      <w:r w:rsidRPr="00DF0CB3">
        <w:rPr>
          <w:rStyle w:val="Strong"/>
          <w:rFonts w:cs="Times New Roman"/>
          <w:b w:val="0"/>
        </w:rPr>
        <w:t>Inclusion Guidelines for Students with Disabilities</w:t>
      </w:r>
      <w:bookmarkEnd w:id="874"/>
      <w:bookmarkEnd w:id="885"/>
      <w:r w:rsidR="00EC6CAA">
        <w:rPr>
          <w:rStyle w:val="Strong"/>
          <w:rFonts w:cs="Times New Roman"/>
          <w:b w:val="0"/>
        </w:rPr>
        <w:t xml:space="preserve"> (NEW)</w:t>
      </w:r>
      <w:bookmarkEnd w:id="886"/>
    </w:p>
    <w:p w:rsidR="00DF5183" w14:paraId="73AB9815" w14:textId="4763AEBD">
      <w:pPr>
        <w:rPr>
          <w:rStyle w:val="Strong"/>
          <w:rFonts w:cs="Times New Roman"/>
        </w:rPr>
      </w:pPr>
      <w:bookmarkStart w:id="887" w:name="_Toc175909575"/>
      <w:bookmarkStart w:id="888" w:name="_Toc200720448"/>
      <w:r w:rsidRPr="00D55307">
        <w:rPr>
          <w:rFonts w:ascii="Arial" w:eastAsia="Arial" w:hAnsi="Arial" w:cs="Arial"/>
          <w:noProof/>
          <w:color w:val="FF0000"/>
          <w:sz w:val="20"/>
          <w:szCs w:val="20"/>
        </w:rPr>
        <w:drawing>
          <wp:anchor distT="0" distB="0" distL="114300" distR="114300" simplePos="0" relativeHeight="251662336" behindDoc="0" locked="0" layoutInCell="1" allowOverlap="1">
            <wp:simplePos x="0" y="0"/>
            <wp:positionH relativeFrom="margin">
              <wp:posOffset>6041390</wp:posOffset>
            </wp:positionH>
            <wp:positionV relativeFrom="margin">
              <wp:posOffset>628650</wp:posOffset>
            </wp:positionV>
            <wp:extent cx="675918" cy="764612"/>
            <wp:effectExtent l="0" t="0" r="0" b="0"/>
            <wp:wrapSquare wrapText="bothSides"/>
            <wp:docPr id="2130561596" name="Image 2" descr="National Assessment of Educational Progress (NAEP) logo."/>
            <wp:cNvGraphicFramePr/>
            <a:graphic xmlns:a="http://schemas.openxmlformats.org/drawingml/2006/main">
              <a:graphicData uri="http://schemas.openxmlformats.org/drawingml/2006/picture">
                <pic:pic xmlns:pic="http://schemas.openxmlformats.org/drawingml/2006/picture">
                  <pic:nvPicPr>
                    <pic:cNvPr id="2130561596" name="Image 2" descr="National Assessment of Educational Progress (NAEP) logo."/>
                    <pic:cNvPicPr/>
                  </pic:nvPicPr>
                  <pic:blipFill>
                    <a:blip xmlns:r="http://schemas.openxmlformats.org/officeDocument/2006/relationships" r:embed="rId1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5918" cy="764612"/>
                    </a:xfrm>
                    <a:prstGeom prst="rect">
                      <a:avLst/>
                    </a:prstGeom>
                  </pic:spPr>
                </pic:pic>
              </a:graphicData>
            </a:graphic>
          </wp:anchor>
        </w:drawing>
      </w:r>
    </w:p>
    <w:p w:rsidR="00D55307" w:rsidRPr="00D55307" w:rsidP="00360F8A" w14:paraId="07B11C07" w14:textId="77777777">
      <w:pPr>
        <w:autoSpaceDE w:val="0"/>
        <w:autoSpaceDN w:val="0"/>
        <w:spacing w:before="203" w:after="0" w:line="240" w:lineRule="auto"/>
        <w:outlineLvl w:val="0"/>
        <w:rPr>
          <w:rFonts w:ascii="Arial" w:eastAsia="Arial" w:hAnsi="Arial" w:cs="Arial"/>
          <w:color w:val="002060"/>
          <w:w w:val="105"/>
          <w:sz w:val="24"/>
          <w:szCs w:val="24"/>
        </w:rPr>
      </w:pPr>
      <w:bookmarkStart w:id="889" w:name="_Toc233320997"/>
      <w:bookmarkStart w:id="890" w:name="_Toc233659273"/>
      <w:bookmarkStart w:id="891" w:name="_Toc233816107"/>
      <w:bookmarkStart w:id="892" w:name="_Hlk167186757"/>
      <w:r w:rsidRPr="00D55307">
        <w:rPr>
          <w:rFonts w:ascii="Arial" w:eastAsia="Arial" w:hAnsi="Arial" w:cs="Arial"/>
          <w:noProof/>
          <w:color w:val="E90000"/>
          <w:w w:val="105"/>
        </w:rPr>
        <w:t>State</w:t>
      </w:r>
      <w:r w:rsidRPr="00D55307">
        <w:rPr>
          <w:rFonts w:ascii="Arial" w:eastAsia="Arial" w:hAnsi="Arial" w:cs="Arial"/>
          <w:noProof/>
          <w:color w:val="E90000"/>
          <w:w w:val="105"/>
        </w:rPr>
        <w:br/>
      </w:r>
      <w:r w:rsidRPr="00D55307">
        <w:rPr>
          <w:rFonts w:ascii="Arial" w:eastAsia="Arial" w:hAnsi="Arial" w:cs="Arial"/>
          <w:b/>
          <w:color w:val="002060"/>
          <w:w w:val="105"/>
          <w:sz w:val="24"/>
          <w:szCs w:val="24"/>
        </w:rPr>
        <w:t>NAEP 2027 Inclusion Policy for Students with Disabilities (SD)</w:t>
      </w:r>
      <w:bookmarkEnd w:id="889"/>
      <w:bookmarkEnd w:id="890"/>
      <w:bookmarkEnd w:id="891"/>
    </w:p>
    <w:p w:rsidR="00D55307" w:rsidP="00360F8A" w14:paraId="308CE341" w14:textId="77777777">
      <w:pPr>
        <w:autoSpaceDE w:val="0"/>
        <w:autoSpaceDN w:val="0"/>
        <w:spacing w:before="64" w:after="0" w:line="240" w:lineRule="auto"/>
        <w:rPr>
          <w:rFonts w:ascii="Arial" w:eastAsia="Arial" w:hAnsi="Arial" w:cs="Arial"/>
          <w:color w:val="3A3B3C"/>
          <w:spacing w:val="-4"/>
          <w:w w:val="105"/>
          <w:sz w:val="20"/>
          <w:szCs w:val="20"/>
        </w:rPr>
      </w:pPr>
      <w:r w:rsidRPr="00D55307">
        <w:rPr>
          <w:rFonts w:ascii="Arial" w:eastAsia="Arial" w:hAnsi="Arial" w:cs="Arial"/>
          <w:color w:val="3A3B3C"/>
          <w:spacing w:val="-4"/>
          <w:w w:val="105"/>
          <w:sz w:val="20"/>
          <w:szCs w:val="20"/>
        </w:rPr>
        <w:t>Grade 8 Science</w:t>
      </w:r>
    </w:p>
    <w:p w:rsidR="00360F8A" w:rsidRPr="00D55307" w:rsidP="00D55307" w14:paraId="403FED8C" w14:textId="77777777">
      <w:pPr>
        <w:autoSpaceDE w:val="0"/>
        <w:autoSpaceDN w:val="0"/>
        <w:spacing w:before="64" w:after="0" w:line="240" w:lineRule="auto"/>
        <w:ind w:left="450"/>
        <w:rPr>
          <w:rFonts w:ascii="Arial" w:eastAsia="Arial" w:hAnsi="Arial" w:cs="Arial"/>
          <w:sz w:val="20"/>
          <w:szCs w:val="20"/>
        </w:rPr>
      </w:pPr>
    </w:p>
    <w:p w:rsidR="00D55307" w:rsidRPr="00D55307" w:rsidP="00D55307" w14:paraId="239017FA" w14:textId="77777777">
      <w:pPr>
        <w:autoSpaceDE w:val="0"/>
        <w:autoSpaceDN w:val="0"/>
        <w:spacing w:before="125" w:after="240" w:line="300" w:lineRule="auto"/>
        <w:ind w:right="48"/>
        <w:rPr>
          <w:rFonts w:ascii="Arial" w:eastAsia="Arial" w:hAnsi="Arial" w:cs="Arial"/>
          <w:sz w:val="20"/>
          <w:szCs w:val="20"/>
        </w:rPr>
      </w:pPr>
      <w:r w:rsidRPr="00D55307">
        <w:rPr>
          <w:rFonts w:ascii="Arial" w:eastAsia="Arial" w:hAnsi="Arial" w:cs="Arial"/>
          <w:w w:val="105"/>
          <w:sz w:val="20"/>
          <w:szCs w:val="20"/>
        </w:rPr>
        <w:t>The</w:t>
      </w:r>
      <w:r w:rsidRPr="00D55307">
        <w:rPr>
          <w:rFonts w:ascii="Arial" w:eastAsia="Arial" w:hAnsi="Arial" w:cs="Arial"/>
          <w:spacing w:val="-12"/>
          <w:w w:val="105"/>
          <w:sz w:val="20"/>
          <w:szCs w:val="20"/>
        </w:rPr>
        <w:t xml:space="preserve"> </w:t>
      </w:r>
      <w:r w:rsidRPr="00D55307">
        <w:rPr>
          <w:rFonts w:ascii="Arial" w:eastAsia="Arial" w:hAnsi="Arial" w:cs="Arial"/>
          <w:color w:val="FF0000"/>
          <w:w w:val="105"/>
          <w:sz w:val="20"/>
          <w:szCs w:val="20"/>
        </w:rPr>
        <w:t>State Department</w:t>
      </w:r>
      <w:r w:rsidRPr="00D55307">
        <w:rPr>
          <w:rFonts w:ascii="Arial" w:eastAsia="Arial" w:hAnsi="Arial" w:cs="Arial"/>
          <w:color w:val="FF0000"/>
          <w:spacing w:val="-11"/>
          <w:w w:val="105"/>
          <w:sz w:val="20"/>
          <w:szCs w:val="20"/>
        </w:rPr>
        <w:t xml:space="preserve"> </w:t>
      </w:r>
      <w:r w:rsidRPr="00D55307">
        <w:rPr>
          <w:rFonts w:ascii="Arial" w:eastAsia="Arial" w:hAnsi="Arial" w:cs="Arial"/>
          <w:color w:val="FF0000"/>
          <w:w w:val="105"/>
          <w:sz w:val="20"/>
          <w:szCs w:val="20"/>
        </w:rPr>
        <w:t>of</w:t>
      </w:r>
      <w:r w:rsidRPr="00D55307">
        <w:rPr>
          <w:rFonts w:ascii="Arial" w:eastAsia="Arial" w:hAnsi="Arial" w:cs="Arial"/>
          <w:color w:val="FF0000"/>
          <w:spacing w:val="-15"/>
          <w:w w:val="105"/>
          <w:sz w:val="20"/>
          <w:szCs w:val="20"/>
        </w:rPr>
        <w:t xml:space="preserve"> </w:t>
      </w:r>
      <w:r w:rsidRPr="00D55307">
        <w:rPr>
          <w:rFonts w:ascii="Arial" w:eastAsia="Arial" w:hAnsi="Arial" w:cs="Arial"/>
          <w:color w:val="FF0000"/>
          <w:w w:val="105"/>
          <w:sz w:val="20"/>
          <w:szCs w:val="20"/>
        </w:rPr>
        <w:t>Education</w:t>
      </w:r>
      <w:r w:rsidRPr="00D55307">
        <w:rPr>
          <w:rFonts w:ascii="Arial" w:eastAsia="Arial" w:hAnsi="Arial" w:cs="Arial"/>
          <w:color w:val="FF0000"/>
          <w:spacing w:val="-13"/>
          <w:w w:val="105"/>
          <w:sz w:val="20"/>
          <w:szCs w:val="20"/>
        </w:rPr>
        <w:t xml:space="preserve"> </w:t>
      </w:r>
      <w:r w:rsidRPr="00D55307">
        <w:rPr>
          <w:rFonts w:ascii="Arial" w:eastAsia="Arial" w:hAnsi="Arial" w:cs="Arial"/>
          <w:w w:val="105"/>
          <w:sz w:val="20"/>
          <w:szCs w:val="20"/>
        </w:rPr>
        <w:t>expects</w:t>
      </w:r>
      <w:r w:rsidRPr="00D55307">
        <w:rPr>
          <w:rFonts w:ascii="Arial" w:eastAsia="Arial" w:hAnsi="Arial" w:cs="Arial"/>
          <w:spacing w:val="-11"/>
          <w:w w:val="105"/>
          <w:sz w:val="20"/>
          <w:szCs w:val="20"/>
        </w:rPr>
        <w:t xml:space="preserve"> </w:t>
      </w:r>
      <w:r w:rsidRPr="00D55307">
        <w:rPr>
          <w:rFonts w:ascii="Arial" w:eastAsia="Arial" w:hAnsi="Arial" w:cs="Arial"/>
          <w:w w:val="105"/>
          <w:sz w:val="20"/>
          <w:szCs w:val="20"/>
        </w:rPr>
        <w:t>that</w:t>
      </w:r>
      <w:r w:rsidRPr="00D55307">
        <w:rPr>
          <w:rFonts w:ascii="Arial" w:eastAsia="Arial" w:hAnsi="Arial" w:cs="Arial"/>
          <w:spacing w:val="-13"/>
          <w:w w:val="105"/>
          <w:sz w:val="20"/>
          <w:szCs w:val="20"/>
        </w:rPr>
        <w:t xml:space="preserve"> </w:t>
      </w:r>
      <w:r w:rsidRPr="00D55307">
        <w:rPr>
          <w:rFonts w:ascii="Arial" w:eastAsia="Arial" w:hAnsi="Arial" w:cs="Arial"/>
          <w:w w:val="105"/>
          <w:sz w:val="20"/>
          <w:szCs w:val="20"/>
        </w:rPr>
        <w:t>most</w:t>
      </w:r>
      <w:r w:rsidRPr="00D55307">
        <w:rPr>
          <w:rFonts w:ascii="Arial" w:eastAsia="Arial" w:hAnsi="Arial" w:cs="Arial"/>
          <w:spacing w:val="-13"/>
          <w:w w:val="105"/>
          <w:sz w:val="20"/>
          <w:szCs w:val="20"/>
        </w:rPr>
        <w:t xml:space="preserve"> </w:t>
      </w:r>
      <w:r w:rsidRPr="00D55307">
        <w:rPr>
          <w:rFonts w:ascii="Arial" w:eastAsia="Arial" w:hAnsi="Arial" w:cs="Arial"/>
          <w:w w:val="105"/>
          <w:sz w:val="20"/>
          <w:szCs w:val="20"/>
        </w:rPr>
        <w:t>students</w:t>
      </w:r>
      <w:r w:rsidRPr="00D55307">
        <w:rPr>
          <w:rFonts w:ascii="Arial" w:eastAsia="Arial" w:hAnsi="Arial" w:cs="Arial"/>
          <w:spacing w:val="-11"/>
          <w:w w:val="105"/>
          <w:sz w:val="20"/>
          <w:szCs w:val="20"/>
        </w:rPr>
        <w:t xml:space="preserve"> </w:t>
      </w:r>
      <w:r w:rsidRPr="00D55307">
        <w:rPr>
          <w:rFonts w:ascii="Arial" w:eastAsia="Arial" w:hAnsi="Arial" w:cs="Arial"/>
          <w:w w:val="105"/>
          <w:sz w:val="20"/>
          <w:szCs w:val="20"/>
        </w:rPr>
        <w:t>with</w:t>
      </w:r>
      <w:r w:rsidRPr="00D55307">
        <w:rPr>
          <w:rFonts w:ascii="Arial" w:eastAsia="Arial" w:hAnsi="Arial" w:cs="Arial"/>
          <w:spacing w:val="-14"/>
          <w:w w:val="105"/>
          <w:sz w:val="20"/>
          <w:szCs w:val="20"/>
        </w:rPr>
        <w:t xml:space="preserve"> </w:t>
      </w:r>
      <w:r w:rsidRPr="00D55307">
        <w:rPr>
          <w:rFonts w:ascii="Arial" w:eastAsia="Arial" w:hAnsi="Arial" w:cs="Arial"/>
          <w:w w:val="105"/>
          <w:sz w:val="20"/>
          <w:szCs w:val="20"/>
        </w:rPr>
        <w:t>disabilities</w:t>
      </w:r>
      <w:r w:rsidRPr="00D55307">
        <w:rPr>
          <w:rFonts w:ascii="Arial" w:eastAsia="Arial" w:hAnsi="Arial" w:cs="Arial"/>
          <w:spacing w:val="-11"/>
          <w:w w:val="105"/>
          <w:sz w:val="20"/>
          <w:szCs w:val="20"/>
        </w:rPr>
        <w:t xml:space="preserve"> </w:t>
      </w:r>
      <w:r w:rsidRPr="00D55307">
        <w:rPr>
          <w:rFonts w:ascii="Arial" w:eastAsia="Arial" w:hAnsi="Arial" w:cs="Arial"/>
          <w:w w:val="105"/>
          <w:sz w:val="20"/>
          <w:szCs w:val="20"/>
        </w:rPr>
        <w:t>will</w:t>
      </w:r>
      <w:r w:rsidRPr="00D55307">
        <w:rPr>
          <w:rFonts w:ascii="Arial" w:eastAsia="Arial" w:hAnsi="Arial" w:cs="Arial"/>
          <w:spacing w:val="-15"/>
          <w:w w:val="105"/>
          <w:sz w:val="20"/>
          <w:szCs w:val="20"/>
        </w:rPr>
        <w:t xml:space="preserve"> </w:t>
      </w:r>
      <w:r w:rsidRPr="00D55307">
        <w:rPr>
          <w:rFonts w:ascii="Arial" w:eastAsia="Arial" w:hAnsi="Arial" w:cs="Arial"/>
          <w:w w:val="105"/>
          <w:sz w:val="20"/>
          <w:szCs w:val="20"/>
        </w:rPr>
        <w:t>be</w:t>
      </w:r>
      <w:r w:rsidRPr="00D55307">
        <w:rPr>
          <w:rFonts w:ascii="Arial" w:eastAsia="Arial" w:hAnsi="Arial" w:cs="Arial"/>
          <w:spacing w:val="-10"/>
          <w:w w:val="105"/>
          <w:sz w:val="20"/>
          <w:szCs w:val="20"/>
        </w:rPr>
        <w:t xml:space="preserve"> </w:t>
      </w:r>
      <w:r w:rsidRPr="00D55307">
        <w:rPr>
          <w:rFonts w:ascii="Arial" w:eastAsia="Arial" w:hAnsi="Arial" w:cs="Arial"/>
          <w:w w:val="105"/>
          <w:sz w:val="20"/>
          <w:szCs w:val="20"/>
        </w:rPr>
        <w:t>included</w:t>
      </w:r>
      <w:r w:rsidRPr="00D55307">
        <w:rPr>
          <w:rFonts w:ascii="Arial" w:eastAsia="Arial" w:hAnsi="Arial" w:cs="Arial"/>
          <w:spacing w:val="-14"/>
          <w:w w:val="105"/>
          <w:sz w:val="20"/>
          <w:szCs w:val="20"/>
        </w:rPr>
        <w:t xml:space="preserve"> </w:t>
      </w:r>
      <w:r w:rsidRPr="00D55307">
        <w:rPr>
          <w:rFonts w:ascii="Arial" w:eastAsia="Arial" w:hAnsi="Arial" w:cs="Arial"/>
          <w:w w:val="105"/>
          <w:sz w:val="20"/>
          <w:szCs w:val="20"/>
        </w:rPr>
        <w:t>on</w:t>
      </w:r>
      <w:r w:rsidRPr="00D55307">
        <w:rPr>
          <w:rFonts w:ascii="Arial" w:eastAsia="Arial" w:hAnsi="Arial" w:cs="Arial"/>
          <w:spacing w:val="-14"/>
          <w:w w:val="105"/>
          <w:sz w:val="20"/>
          <w:szCs w:val="20"/>
        </w:rPr>
        <w:t xml:space="preserve"> </w:t>
      </w:r>
      <w:r w:rsidRPr="00D55307">
        <w:rPr>
          <w:rFonts w:ascii="Arial" w:eastAsia="Arial" w:hAnsi="Arial" w:cs="Arial"/>
          <w:w w:val="105"/>
          <w:sz w:val="20"/>
          <w:szCs w:val="20"/>
        </w:rPr>
        <w:t xml:space="preserve">the </w:t>
      </w:r>
      <w:r w:rsidRPr="00D55307">
        <w:rPr>
          <w:rFonts w:ascii="Arial" w:eastAsia="Arial" w:hAnsi="Arial" w:cs="Arial"/>
          <w:spacing w:val="-4"/>
          <w:w w:val="105"/>
          <w:sz w:val="20"/>
          <w:szCs w:val="20"/>
        </w:rPr>
        <w:t>National</w:t>
      </w:r>
      <w:r w:rsidRPr="00D55307">
        <w:rPr>
          <w:rFonts w:ascii="Arial" w:eastAsia="Arial" w:hAnsi="Arial" w:cs="Arial"/>
          <w:spacing w:val="-8"/>
          <w:w w:val="105"/>
          <w:sz w:val="20"/>
          <w:szCs w:val="20"/>
        </w:rPr>
        <w:t xml:space="preserve"> </w:t>
      </w:r>
      <w:r w:rsidRPr="00D55307">
        <w:rPr>
          <w:rFonts w:ascii="Arial" w:eastAsia="Arial" w:hAnsi="Arial" w:cs="Arial"/>
          <w:spacing w:val="-4"/>
          <w:w w:val="105"/>
          <w:sz w:val="20"/>
          <w:szCs w:val="20"/>
        </w:rPr>
        <w:t>Assessment</w:t>
      </w:r>
      <w:r w:rsidRPr="00D55307">
        <w:rPr>
          <w:rFonts w:ascii="Arial" w:eastAsia="Arial" w:hAnsi="Arial" w:cs="Arial"/>
          <w:spacing w:val="-7"/>
          <w:w w:val="105"/>
          <w:sz w:val="20"/>
          <w:szCs w:val="20"/>
        </w:rPr>
        <w:t xml:space="preserve"> </w:t>
      </w:r>
      <w:r w:rsidRPr="00D55307">
        <w:rPr>
          <w:rFonts w:ascii="Arial" w:eastAsia="Arial" w:hAnsi="Arial" w:cs="Arial"/>
          <w:spacing w:val="-4"/>
          <w:w w:val="105"/>
          <w:sz w:val="20"/>
          <w:szCs w:val="20"/>
        </w:rPr>
        <w:t>of</w:t>
      </w:r>
      <w:r w:rsidRPr="00D55307">
        <w:rPr>
          <w:rFonts w:ascii="Arial" w:eastAsia="Arial" w:hAnsi="Arial" w:cs="Arial"/>
          <w:spacing w:val="-14"/>
          <w:w w:val="105"/>
          <w:sz w:val="20"/>
          <w:szCs w:val="20"/>
        </w:rPr>
        <w:t xml:space="preserve"> </w:t>
      </w:r>
      <w:r w:rsidRPr="00D55307">
        <w:rPr>
          <w:rFonts w:ascii="Arial" w:eastAsia="Arial" w:hAnsi="Arial" w:cs="Arial"/>
          <w:spacing w:val="-4"/>
          <w:w w:val="105"/>
          <w:sz w:val="20"/>
          <w:szCs w:val="20"/>
        </w:rPr>
        <w:t>Educational</w:t>
      </w:r>
      <w:r w:rsidRPr="00D55307">
        <w:rPr>
          <w:rFonts w:ascii="Arial" w:eastAsia="Arial" w:hAnsi="Arial" w:cs="Arial"/>
          <w:spacing w:val="-8"/>
          <w:w w:val="105"/>
          <w:sz w:val="20"/>
          <w:szCs w:val="20"/>
        </w:rPr>
        <w:t xml:space="preserve"> </w:t>
      </w:r>
      <w:r w:rsidRPr="00D55307">
        <w:rPr>
          <w:rFonts w:ascii="Arial" w:eastAsia="Arial" w:hAnsi="Arial" w:cs="Arial"/>
          <w:spacing w:val="-4"/>
          <w:w w:val="105"/>
          <w:sz w:val="20"/>
          <w:szCs w:val="20"/>
        </w:rPr>
        <w:t>Progress</w:t>
      </w:r>
      <w:r w:rsidRPr="00D55307">
        <w:rPr>
          <w:rFonts w:ascii="Arial" w:eastAsia="Arial" w:hAnsi="Arial" w:cs="Arial"/>
          <w:spacing w:val="-5"/>
          <w:w w:val="105"/>
          <w:sz w:val="20"/>
          <w:szCs w:val="20"/>
        </w:rPr>
        <w:t xml:space="preserve"> </w:t>
      </w:r>
      <w:r w:rsidRPr="00D55307">
        <w:rPr>
          <w:rFonts w:ascii="Arial" w:eastAsia="Arial" w:hAnsi="Arial" w:cs="Arial"/>
          <w:spacing w:val="-4"/>
          <w:w w:val="105"/>
          <w:sz w:val="20"/>
          <w:szCs w:val="20"/>
        </w:rPr>
        <w:t>(NAEP).</w:t>
      </w:r>
      <w:r w:rsidRPr="00D55307">
        <w:rPr>
          <w:rFonts w:ascii="Arial" w:eastAsia="Arial" w:hAnsi="Arial" w:cs="Arial"/>
          <w:spacing w:val="-11"/>
          <w:w w:val="105"/>
          <w:sz w:val="20"/>
          <w:szCs w:val="20"/>
        </w:rPr>
        <w:t xml:space="preserve"> </w:t>
      </w:r>
      <w:r w:rsidRPr="00D55307">
        <w:rPr>
          <w:rFonts w:ascii="Arial" w:eastAsia="Arial" w:hAnsi="Arial" w:cs="Arial"/>
          <w:b/>
          <w:bCs/>
          <w:spacing w:val="-4"/>
          <w:w w:val="105"/>
          <w:sz w:val="20"/>
          <w:szCs w:val="20"/>
        </w:rPr>
        <w:t>Only</w:t>
      </w:r>
      <w:r w:rsidRPr="00D55307">
        <w:rPr>
          <w:rFonts w:ascii="Arial" w:eastAsia="Arial" w:hAnsi="Arial" w:cs="Arial"/>
          <w:b/>
          <w:bCs/>
          <w:spacing w:val="-13"/>
          <w:w w:val="105"/>
          <w:sz w:val="20"/>
          <w:szCs w:val="20"/>
        </w:rPr>
        <w:t xml:space="preserve"> </w:t>
      </w:r>
      <w:r w:rsidRPr="00D55307">
        <w:rPr>
          <w:rFonts w:ascii="Arial" w:eastAsia="Arial" w:hAnsi="Arial" w:cs="Arial"/>
          <w:b/>
          <w:bCs/>
          <w:spacing w:val="-4"/>
          <w:w w:val="105"/>
          <w:sz w:val="20"/>
          <w:szCs w:val="20"/>
        </w:rPr>
        <w:t>students</w:t>
      </w:r>
      <w:r w:rsidRPr="00D55307">
        <w:rPr>
          <w:rFonts w:ascii="Arial" w:eastAsia="Arial" w:hAnsi="Arial" w:cs="Arial"/>
          <w:b/>
          <w:bCs/>
          <w:spacing w:val="-5"/>
          <w:w w:val="105"/>
          <w:sz w:val="20"/>
          <w:szCs w:val="20"/>
        </w:rPr>
        <w:t xml:space="preserve"> </w:t>
      </w:r>
      <w:r w:rsidRPr="00D55307">
        <w:rPr>
          <w:rFonts w:ascii="Arial" w:eastAsia="Arial" w:hAnsi="Arial" w:cs="Arial"/>
          <w:b/>
          <w:bCs/>
          <w:spacing w:val="-4"/>
          <w:w w:val="105"/>
          <w:sz w:val="20"/>
          <w:szCs w:val="20"/>
        </w:rPr>
        <w:t>who</w:t>
      </w:r>
      <w:r w:rsidRPr="00D55307">
        <w:rPr>
          <w:rFonts w:ascii="Arial" w:eastAsia="Arial" w:hAnsi="Arial" w:cs="Arial"/>
          <w:b/>
          <w:bCs/>
          <w:spacing w:val="-5"/>
          <w:w w:val="105"/>
          <w:sz w:val="20"/>
          <w:szCs w:val="20"/>
        </w:rPr>
        <w:t xml:space="preserve"> </w:t>
      </w:r>
      <w:r w:rsidRPr="00D55307">
        <w:rPr>
          <w:rFonts w:ascii="Arial" w:eastAsia="Arial" w:hAnsi="Arial" w:cs="Arial"/>
          <w:b/>
          <w:bCs/>
          <w:spacing w:val="-4"/>
          <w:w w:val="105"/>
          <w:sz w:val="20"/>
          <w:szCs w:val="20"/>
        </w:rPr>
        <w:t>meet</w:t>
      </w:r>
      <w:r w:rsidRPr="00D55307">
        <w:rPr>
          <w:rFonts w:ascii="Arial" w:eastAsia="Arial" w:hAnsi="Arial" w:cs="Arial"/>
          <w:b/>
          <w:bCs/>
          <w:spacing w:val="-7"/>
          <w:w w:val="105"/>
          <w:sz w:val="20"/>
          <w:szCs w:val="20"/>
        </w:rPr>
        <w:t xml:space="preserve"> </w:t>
      </w:r>
      <w:r w:rsidRPr="00D55307">
        <w:rPr>
          <w:rFonts w:ascii="Arial" w:eastAsia="Arial" w:hAnsi="Arial" w:cs="Arial"/>
          <w:b/>
          <w:bCs/>
          <w:spacing w:val="-4"/>
          <w:w w:val="105"/>
          <w:sz w:val="20"/>
          <w:szCs w:val="20"/>
        </w:rPr>
        <w:t>(or</w:t>
      </w:r>
      <w:r w:rsidRPr="00D55307">
        <w:rPr>
          <w:rFonts w:ascii="Arial" w:eastAsia="Arial" w:hAnsi="Arial" w:cs="Arial"/>
          <w:b/>
          <w:bCs/>
          <w:spacing w:val="-5"/>
          <w:w w:val="105"/>
          <w:sz w:val="20"/>
          <w:szCs w:val="20"/>
        </w:rPr>
        <w:t xml:space="preserve"> </w:t>
      </w:r>
      <w:r w:rsidRPr="00D55307">
        <w:rPr>
          <w:rFonts w:ascii="Arial" w:eastAsia="Arial" w:hAnsi="Arial" w:cs="Arial"/>
          <w:b/>
          <w:bCs/>
          <w:spacing w:val="-4"/>
          <w:w w:val="105"/>
          <w:sz w:val="20"/>
          <w:szCs w:val="20"/>
        </w:rPr>
        <w:t>met)</w:t>
      </w:r>
      <w:r w:rsidRPr="00D55307">
        <w:rPr>
          <w:rFonts w:ascii="Arial" w:eastAsia="Arial" w:hAnsi="Arial" w:cs="Arial"/>
          <w:b/>
          <w:bCs/>
          <w:spacing w:val="-7"/>
          <w:w w:val="105"/>
          <w:sz w:val="20"/>
          <w:szCs w:val="20"/>
        </w:rPr>
        <w:t xml:space="preserve"> </w:t>
      </w:r>
      <w:r w:rsidRPr="00D55307">
        <w:rPr>
          <w:rFonts w:ascii="Arial" w:eastAsia="Arial" w:hAnsi="Arial" w:cs="Arial"/>
          <w:b/>
          <w:bCs/>
          <w:spacing w:val="-4"/>
          <w:w w:val="105"/>
          <w:sz w:val="20"/>
          <w:szCs w:val="20"/>
        </w:rPr>
        <w:t>participation</w:t>
      </w:r>
      <w:r w:rsidRPr="00D55307">
        <w:rPr>
          <w:rFonts w:ascii="Arial" w:eastAsia="Arial" w:hAnsi="Arial" w:cs="Arial"/>
          <w:b/>
          <w:bCs/>
          <w:spacing w:val="-5"/>
          <w:w w:val="105"/>
          <w:sz w:val="20"/>
          <w:szCs w:val="20"/>
        </w:rPr>
        <w:t xml:space="preserve"> </w:t>
      </w:r>
      <w:r w:rsidRPr="00D55307">
        <w:rPr>
          <w:rFonts w:ascii="Arial" w:eastAsia="Arial" w:hAnsi="Arial" w:cs="Arial"/>
          <w:b/>
          <w:bCs/>
          <w:spacing w:val="-4"/>
          <w:w w:val="105"/>
          <w:sz w:val="20"/>
          <w:szCs w:val="20"/>
        </w:rPr>
        <w:t>criteria</w:t>
      </w:r>
      <w:r w:rsidRPr="00D55307">
        <w:rPr>
          <w:rFonts w:ascii="Arial" w:eastAsia="Arial" w:hAnsi="Arial" w:cs="Arial"/>
          <w:b/>
          <w:bCs/>
          <w:spacing w:val="-8"/>
          <w:w w:val="105"/>
          <w:sz w:val="20"/>
          <w:szCs w:val="20"/>
        </w:rPr>
        <w:t xml:space="preserve"> </w:t>
      </w:r>
      <w:r w:rsidRPr="00D55307">
        <w:rPr>
          <w:rFonts w:ascii="Arial" w:eastAsia="Arial" w:hAnsi="Arial" w:cs="Arial"/>
          <w:b/>
          <w:bCs/>
          <w:spacing w:val="-4"/>
          <w:w w:val="105"/>
          <w:sz w:val="20"/>
          <w:szCs w:val="20"/>
        </w:rPr>
        <w:t xml:space="preserve">for </w:t>
      </w:r>
      <w:r w:rsidRPr="00D55307">
        <w:rPr>
          <w:rFonts w:ascii="Arial" w:eastAsia="Arial" w:hAnsi="Arial" w:cs="Arial"/>
          <w:b/>
          <w:bCs/>
          <w:color w:val="E90000"/>
          <w:spacing w:val="-4"/>
          <w:w w:val="105"/>
          <w:sz w:val="20"/>
          <w:szCs w:val="20"/>
        </w:rPr>
        <w:t xml:space="preserve">[State Alternate Assessment Name] </w:t>
      </w:r>
      <w:r w:rsidRPr="00D55307">
        <w:rPr>
          <w:rFonts w:ascii="Arial" w:eastAsia="Arial" w:hAnsi="Arial" w:cs="Arial"/>
          <w:b/>
          <w:bCs/>
          <w:spacing w:val="-2"/>
          <w:w w:val="105"/>
          <w:sz w:val="20"/>
          <w:szCs w:val="20"/>
        </w:rPr>
        <w:t>may</w:t>
      </w:r>
      <w:r w:rsidRPr="00D55307">
        <w:rPr>
          <w:rFonts w:ascii="Arial" w:eastAsia="Arial" w:hAnsi="Arial" w:cs="Arial"/>
          <w:b/>
          <w:bCs/>
          <w:spacing w:val="-13"/>
          <w:w w:val="105"/>
          <w:sz w:val="20"/>
          <w:szCs w:val="20"/>
        </w:rPr>
        <w:t xml:space="preserve"> </w:t>
      </w:r>
      <w:r w:rsidRPr="00D55307">
        <w:rPr>
          <w:rFonts w:ascii="Arial" w:eastAsia="Arial" w:hAnsi="Arial" w:cs="Arial"/>
          <w:b/>
          <w:bCs/>
          <w:spacing w:val="-2"/>
          <w:w w:val="105"/>
          <w:sz w:val="20"/>
          <w:szCs w:val="20"/>
        </w:rPr>
        <w:t>be</w:t>
      </w:r>
      <w:r w:rsidRPr="00D55307">
        <w:rPr>
          <w:rFonts w:ascii="Arial" w:eastAsia="Arial" w:hAnsi="Arial" w:cs="Arial"/>
          <w:b/>
          <w:bCs/>
          <w:spacing w:val="-9"/>
          <w:w w:val="105"/>
          <w:sz w:val="20"/>
          <w:szCs w:val="20"/>
        </w:rPr>
        <w:t xml:space="preserve"> </w:t>
      </w:r>
      <w:r w:rsidRPr="00D55307">
        <w:rPr>
          <w:rFonts w:ascii="Arial" w:eastAsia="Arial" w:hAnsi="Arial" w:cs="Arial"/>
          <w:b/>
          <w:bCs/>
          <w:spacing w:val="-2"/>
          <w:w w:val="105"/>
          <w:sz w:val="20"/>
          <w:szCs w:val="20"/>
        </w:rPr>
        <w:t>excluded</w:t>
      </w:r>
      <w:r w:rsidRPr="00D55307">
        <w:rPr>
          <w:rFonts w:ascii="Arial" w:eastAsia="Arial" w:hAnsi="Arial" w:cs="Arial"/>
          <w:b/>
          <w:bCs/>
          <w:spacing w:val="-12"/>
          <w:w w:val="105"/>
          <w:sz w:val="20"/>
          <w:szCs w:val="20"/>
        </w:rPr>
        <w:t xml:space="preserve"> </w:t>
      </w:r>
      <w:r w:rsidRPr="00D55307">
        <w:rPr>
          <w:rFonts w:ascii="Arial" w:eastAsia="Arial" w:hAnsi="Arial" w:cs="Arial"/>
          <w:b/>
          <w:bCs/>
          <w:spacing w:val="-2"/>
          <w:w w:val="105"/>
          <w:sz w:val="20"/>
          <w:szCs w:val="20"/>
        </w:rPr>
        <w:t>from</w:t>
      </w:r>
      <w:r w:rsidRPr="00D55307">
        <w:rPr>
          <w:rFonts w:ascii="Arial" w:eastAsia="Arial" w:hAnsi="Arial" w:cs="Arial"/>
          <w:b/>
          <w:bCs/>
          <w:spacing w:val="-15"/>
          <w:w w:val="105"/>
          <w:sz w:val="20"/>
          <w:szCs w:val="20"/>
        </w:rPr>
        <w:t xml:space="preserve"> </w:t>
      </w:r>
      <w:r w:rsidRPr="00D55307">
        <w:rPr>
          <w:rFonts w:ascii="Arial" w:eastAsia="Arial" w:hAnsi="Arial" w:cs="Arial"/>
          <w:b/>
          <w:bCs/>
          <w:spacing w:val="-2"/>
          <w:w w:val="105"/>
          <w:sz w:val="20"/>
          <w:szCs w:val="20"/>
        </w:rPr>
        <w:t>any</w:t>
      </w:r>
      <w:r w:rsidRPr="00D55307">
        <w:rPr>
          <w:rFonts w:ascii="Arial" w:eastAsia="Arial" w:hAnsi="Arial" w:cs="Arial"/>
          <w:b/>
          <w:bCs/>
          <w:spacing w:val="-15"/>
          <w:w w:val="105"/>
          <w:sz w:val="20"/>
          <w:szCs w:val="20"/>
        </w:rPr>
        <w:t xml:space="preserve"> </w:t>
      </w:r>
      <w:r w:rsidRPr="00D55307">
        <w:rPr>
          <w:rFonts w:ascii="Arial" w:eastAsia="Arial" w:hAnsi="Arial" w:cs="Arial"/>
          <w:b/>
          <w:bCs/>
          <w:spacing w:val="-2"/>
          <w:w w:val="105"/>
          <w:sz w:val="20"/>
          <w:szCs w:val="20"/>
        </w:rPr>
        <w:t>NAEP</w:t>
      </w:r>
      <w:r w:rsidRPr="00D55307">
        <w:rPr>
          <w:rFonts w:ascii="Arial" w:eastAsia="Arial" w:hAnsi="Arial" w:cs="Arial"/>
          <w:b/>
          <w:bCs/>
          <w:spacing w:val="-9"/>
          <w:w w:val="105"/>
          <w:sz w:val="20"/>
          <w:szCs w:val="20"/>
        </w:rPr>
        <w:t xml:space="preserve"> </w:t>
      </w:r>
      <w:r w:rsidRPr="00D55307">
        <w:rPr>
          <w:rFonts w:ascii="Arial" w:eastAsia="Arial" w:hAnsi="Arial" w:cs="Arial"/>
          <w:b/>
          <w:bCs/>
          <w:spacing w:val="-2"/>
          <w:w w:val="105"/>
          <w:sz w:val="20"/>
          <w:szCs w:val="20"/>
        </w:rPr>
        <w:t>assessment.</w:t>
      </w:r>
      <w:r w:rsidRPr="00D55307">
        <w:rPr>
          <w:rFonts w:ascii="Arial" w:eastAsia="Arial" w:hAnsi="Arial" w:cs="Arial"/>
          <w:spacing w:val="-12"/>
          <w:w w:val="105"/>
          <w:sz w:val="20"/>
          <w:szCs w:val="20"/>
        </w:rPr>
        <w:t xml:space="preserve"> </w:t>
      </w:r>
      <w:r w:rsidRPr="00D55307">
        <w:rPr>
          <w:rFonts w:ascii="Arial" w:eastAsia="Arial" w:hAnsi="Arial" w:cs="Arial"/>
          <w:spacing w:val="-2"/>
          <w:w w:val="105"/>
          <w:sz w:val="20"/>
          <w:szCs w:val="20"/>
        </w:rPr>
        <w:t>All</w:t>
      </w:r>
      <w:r w:rsidRPr="00D55307">
        <w:rPr>
          <w:rFonts w:ascii="Arial" w:eastAsia="Arial" w:hAnsi="Arial" w:cs="Arial"/>
          <w:spacing w:val="-13"/>
          <w:w w:val="105"/>
          <w:sz w:val="20"/>
          <w:szCs w:val="20"/>
        </w:rPr>
        <w:t xml:space="preserve"> </w:t>
      </w:r>
      <w:r w:rsidRPr="00D55307">
        <w:rPr>
          <w:rFonts w:ascii="Arial" w:eastAsia="Arial" w:hAnsi="Arial" w:cs="Arial"/>
          <w:spacing w:val="-2"/>
          <w:w w:val="105"/>
          <w:sz w:val="20"/>
          <w:szCs w:val="20"/>
        </w:rPr>
        <w:t>other</w:t>
      </w:r>
      <w:r w:rsidRPr="00D55307">
        <w:rPr>
          <w:rFonts w:ascii="Arial" w:eastAsia="Arial" w:hAnsi="Arial" w:cs="Arial"/>
          <w:spacing w:val="-12"/>
          <w:w w:val="105"/>
          <w:sz w:val="20"/>
          <w:szCs w:val="20"/>
        </w:rPr>
        <w:t xml:space="preserve"> </w:t>
      </w:r>
      <w:r w:rsidRPr="00D55307">
        <w:rPr>
          <w:rFonts w:ascii="Arial" w:eastAsia="Arial" w:hAnsi="Arial" w:cs="Arial"/>
          <w:spacing w:val="-2"/>
          <w:w w:val="105"/>
          <w:sz w:val="20"/>
          <w:szCs w:val="20"/>
        </w:rPr>
        <w:t>students</w:t>
      </w:r>
      <w:r w:rsidRPr="00D55307">
        <w:rPr>
          <w:rFonts w:ascii="Arial" w:eastAsia="Arial" w:hAnsi="Arial" w:cs="Arial"/>
          <w:spacing w:val="-9"/>
          <w:w w:val="105"/>
          <w:sz w:val="20"/>
          <w:szCs w:val="20"/>
        </w:rPr>
        <w:t xml:space="preserve"> </w:t>
      </w:r>
      <w:r w:rsidRPr="00D55307">
        <w:rPr>
          <w:rFonts w:ascii="Arial" w:eastAsia="Arial" w:hAnsi="Arial" w:cs="Arial"/>
          <w:spacing w:val="-2"/>
          <w:w w:val="105"/>
          <w:sz w:val="20"/>
          <w:szCs w:val="20"/>
        </w:rPr>
        <w:t>with</w:t>
      </w:r>
      <w:r w:rsidRPr="00D55307">
        <w:rPr>
          <w:rFonts w:ascii="Arial" w:eastAsia="Arial" w:hAnsi="Arial" w:cs="Arial"/>
          <w:spacing w:val="-12"/>
          <w:w w:val="105"/>
          <w:sz w:val="20"/>
          <w:szCs w:val="20"/>
        </w:rPr>
        <w:t xml:space="preserve"> </w:t>
      </w:r>
      <w:r w:rsidRPr="00D55307">
        <w:rPr>
          <w:rFonts w:ascii="Arial" w:eastAsia="Arial" w:hAnsi="Arial" w:cs="Arial"/>
          <w:spacing w:val="-2"/>
          <w:w w:val="105"/>
          <w:sz w:val="20"/>
          <w:szCs w:val="20"/>
        </w:rPr>
        <w:t>disabilities</w:t>
      </w:r>
      <w:r w:rsidRPr="00D55307">
        <w:rPr>
          <w:rFonts w:ascii="Arial" w:eastAsia="Arial" w:hAnsi="Arial" w:cs="Arial"/>
          <w:spacing w:val="-9"/>
          <w:w w:val="105"/>
          <w:sz w:val="20"/>
          <w:szCs w:val="20"/>
        </w:rPr>
        <w:t xml:space="preserve"> </w:t>
      </w:r>
      <w:r w:rsidRPr="00D55307">
        <w:rPr>
          <w:rFonts w:ascii="Arial" w:eastAsia="Arial" w:hAnsi="Arial" w:cs="Arial"/>
          <w:spacing w:val="-2"/>
          <w:w w:val="105"/>
          <w:sz w:val="20"/>
          <w:szCs w:val="20"/>
        </w:rPr>
        <w:t>should participate</w:t>
      </w:r>
      <w:r w:rsidRPr="00D55307">
        <w:rPr>
          <w:rFonts w:ascii="Arial" w:eastAsia="Arial" w:hAnsi="Arial" w:cs="Arial"/>
          <w:spacing w:val="-13"/>
          <w:w w:val="105"/>
          <w:sz w:val="20"/>
          <w:szCs w:val="20"/>
        </w:rPr>
        <w:t xml:space="preserve"> </w:t>
      </w:r>
      <w:r w:rsidRPr="00D55307">
        <w:rPr>
          <w:rFonts w:ascii="Arial" w:eastAsia="Arial" w:hAnsi="Arial" w:cs="Arial"/>
          <w:spacing w:val="-2"/>
          <w:w w:val="105"/>
          <w:sz w:val="20"/>
          <w:szCs w:val="20"/>
        </w:rPr>
        <w:t>in</w:t>
      </w:r>
      <w:r w:rsidRPr="00D55307">
        <w:rPr>
          <w:rFonts w:ascii="Arial" w:eastAsia="Arial" w:hAnsi="Arial" w:cs="Arial"/>
          <w:spacing w:val="-13"/>
          <w:w w:val="105"/>
          <w:sz w:val="20"/>
          <w:szCs w:val="20"/>
        </w:rPr>
        <w:t xml:space="preserve"> </w:t>
      </w:r>
      <w:r w:rsidRPr="00D55307">
        <w:rPr>
          <w:rFonts w:ascii="Arial" w:eastAsia="Arial" w:hAnsi="Arial" w:cs="Arial"/>
          <w:spacing w:val="-2"/>
          <w:w w:val="105"/>
          <w:sz w:val="20"/>
          <w:szCs w:val="20"/>
        </w:rPr>
        <w:t>NAEP</w:t>
      </w:r>
      <w:r w:rsidRPr="00D55307">
        <w:rPr>
          <w:rFonts w:ascii="Arial" w:eastAsia="Arial" w:hAnsi="Arial" w:cs="Arial"/>
          <w:spacing w:val="-12"/>
          <w:w w:val="105"/>
          <w:sz w:val="20"/>
          <w:szCs w:val="20"/>
        </w:rPr>
        <w:t xml:space="preserve"> </w:t>
      </w:r>
      <w:r w:rsidRPr="00D55307">
        <w:rPr>
          <w:rFonts w:ascii="Arial" w:eastAsia="Arial" w:hAnsi="Arial" w:cs="Arial"/>
          <w:spacing w:val="-2"/>
          <w:w w:val="105"/>
          <w:sz w:val="20"/>
          <w:szCs w:val="20"/>
        </w:rPr>
        <w:t>with</w:t>
      </w:r>
      <w:r w:rsidRPr="00D55307">
        <w:rPr>
          <w:rFonts w:ascii="Arial" w:eastAsia="Arial" w:hAnsi="Arial" w:cs="Arial"/>
          <w:spacing w:val="-12"/>
          <w:w w:val="105"/>
          <w:sz w:val="20"/>
          <w:szCs w:val="20"/>
        </w:rPr>
        <w:t xml:space="preserve"> </w:t>
      </w:r>
      <w:r w:rsidRPr="00D55307">
        <w:rPr>
          <w:rFonts w:ascii="Arial" w:eastAsia="Arial" w:hAnsi="Arial" w:cs="Arial"/>
          <w:spacing w:val="-2"/>
          <w:w w:val="105"/>
          <w:sz w:val="20"/>
          <w:szCs w:val="20"/>
        </w:rPr>
        <w:t>or</w:t>
      </w:r>
      <w:r w:rsidRPr="00D55307">
        <w:rPr>
          <w:rFonts w:ascii="Arial" w:eastAsia="Arial" w:hAnsi="Arial" w:cs="Arial"/>
          <w:spacing w:val="-13"/>
          <w:w w:val="105"/>
          <w:sz w:val="20"/>
          <w:szCs w:val="20"/>
        </w:rPr>
        <w:t xml:space="preserve"> </w:t>
      </w:r>
      <w:r w:rsidRPr="00D55307">
        <w:rPr>
          <w:rFonts w:ascii="Arial" w:eastAsia="Arial" w:hAnsi="Arial" w:cs="Arial"/>
          <w:spacing w:val="-2"/>
          <w:w w:val="105"/>
          <w:sz w:val="20"/>
          <w:szCs w:val="20"/>
        </w:rPr>
        <w:t>without</w:t>
      </w:r>
      <w:r w:rsidRPr="00D55307">
        <w:rPr>
          <w:rFonts w:ascii="Arial" w:eastAsia="Arial" w:hAnsi="Arial" w:cs="Arial"/>
          <w:spacing w:val="-12"/>
          <w:w w:val="105"/>
          <w:sz w:val="20"/>
          <w:szCs w:val="20"/>
        </w:rPr>
        <w:t xml:space="preserve"> </w:t>
      </w:r>
      <w:r w:rsidRPr="00D55307">
        <w:rPr>
          <w:rFonts w:ascii="Arial" w:eastAsia="Arial" w:hAnsi="Arial" w:cs="Arial"/>
          <w:spacing w:val="-2"/>
          <w:w w:val="105"/>
          <w:sz w:val="20"/>
          <w:szCs w:val="20"/>
        </w:rPr>
        <w:t>NAEP</w:t>
      </w:r>
      <w:r w:rsidRPr="00D55307">
        <w:rPr>
          <w:rFonts w:ascii="Arial" w:eastAsia="Arial" w:hAnsi="Arial" w:cs="Arial"/>
          <w:spacing w:val="-13"/>
          <w:w w:val="105"/>
          <w:sz w:val="20"/>
          <w:szCs w:val="20"/>
        </w:rPr>
        <w:t xml:space="preserve"> </w:t>
      </w:r>
      <w:r w:rsidRPr="00D55307">
        <w:rPr>
          <w:rFonts w:ascii="Arial" w:eastAsia="Arial" w:hAnsi="Arial" w:cs="Arial"/>
          <w:spacing w:val="-2"/>
          <w:w w:val="105"/>
          <w:sz w:val="20"/>
          <w:szCs w:val="20"/>
        </w:rPr>
        <w:t>accommodations.</w:t>
      </w:r>
      <w:r w:rsidRPr="00D55307">
        <w:rPr>
          <w:rFonts w:ascii="Arial" w:eastAsia="Arial" w:hAnsi="Arial" w:cs="Arial"/>
          <w:spacing w:val="-13"/>
          <w:w w:val="105"/>
          <w:sz w:val="20"/>
          <w:szCs w:val="20"/>
        </w:rPr>
        <w:t xml:space="preserve"> </w:t>
      </w:r>
      <w:r w:rsidRPr="00D55307">
        <w:rPr>
          <w:rFonts w:ascii="Arial" w:eastAsia="Arial" w:hAnsi="Arial" w:cs="Arial"/>
          <w:spacing w:val="-4"/>
          <w:w w:val="105"/>
          <w:sz w:val="20"/>
          <w:szCs w:val="20"/>
        </w:rPr>
        <w:t>If</w:t>
      </w:r>
      <w:r w:rsidRPr="00D55307">
        <w:rPr>
          <w:rFonts w:ascii="Arial" w:eastAsia="Arial" w:hAnsi="Arial" w:cs="Arial"/>
          <w:spacing w:val="-11"/>
          <w:w w:val="105"/>
          <w:sz w:val="20"/>
          <w:szCs w:val="20"/>
        </w:rPr>
        <w:t xml:space="preserve"> </w:t>
      </w:r>
      <w:r w:rsidRPr="00D55307">
        <w:rPr>
          <w:rFonts w:ascii="Arial" w:eastAsia="Arial" w:hAnsi="Arial" w:cs="Arial"/>
          <w:spacing w:val="-4"/>
          <w:w w:val="105"/>
          <w:sz w:val="20"/>
          <w:szCs w:val="20"/>
        </w:rPr>
        <w:t>you</w:t>
      </w:r>
      <w:r w:rsidRPr="00D55307">
        <w:rPr>
          <w:rFonts w:ascii="Arial" w:eastAsia="Arial" w:hAnsi="Arial" w:cs="Arial"/>
          <w:spacing w:val="-9"/>
          <w:w w:val="105"/>
          <w:sz w:val="20"/>
          <w:szCs w:val="20"/>
        </w:rPr>
        <w:t xml:space="preserve"> </w:t>
      </w:r>
      <w:r w:rsidRPr="00D55307">
        <w:rPr>
          <w:rFonts w:ascii="Arial" w:eastAsia="Arial" w:hAnsi="Arial" w:cs="Arial"/>
          <w:spacing w:val="-4"/>
          <w:w w:val="105"/>
          <w:sz w:val="20"/>
          <w:szCs w:val="20"/>
        </w:rPr>
        <w:t>have</w:t>
      </w:r>
      <w:r w:rsidRPr="00D55307">
        <w:rPr>
          <w:rFonts w:ascii="Arial" w:eastAsia="Arial" w:hAnsi="Arial" w:cs="Arial"/>
          <w:spacing w:val="-5"/>
          <w:w w:val="105"/>
          <w:sz w:val="20"/>
          <w:szCs w:val="20"/>
        </w:rPr>
        <w:t xml:space="preserve"> </w:t>
      </w:r>
      <w:r w:rsidRPr="00D55307">
        <w:rPr>
          <w:rFonts w:ascii="Arial" w:eastAsia="Arial" w:hAnsi="Arial" w:cs="Arial"/>
          <w:spacing w:val="-4"/>
          <w:w w:val="105"/>
          <w:sz w:val="20"/>
          <w:szCs w:val="20"/>
        </w:rPr>
        <w:t>questions</w:t>
      </w:r>
      <w:r w:rsidRPr="00D55307">
        <w:rPr>
          <w:rFonts w:ascii="Arial" w:eastAsia="Arial" w:hAnsi="Arial" w:cs="Arial"/>
          <w:spacing w:val="-5"/>
          <w:w w:val="105"/>
          <w:sz w:val="20"/>
          <w:szCs w:val="20"/>
        </w:rPr>
        <w:t xml:space="preserve"> </w:t>
      </w:r>
      <w:r w:rsidRPr="00D55307">
        <w:rPr>
          <w:rFonts w:ascii="Arial" w:eastAsia="Arial" w:hAnsi="Arial" w:cs="Arial"/>
          <w:spacing w:val="-4"/>
          <w:w w:val="105"/>
          <w:sz w:val="20"/>
          <w:szCs w:val="20"/>
        </w:rPr>
        <w:t>about</w:t>
      </w:r>
      <w:r w:rsidRPr="00D55307">
        <w:rPr>
          <w:rFonts w:ascii="Arial" w:eastAsia="Arial" w:hAnsi="Arial" w:cs="Arial"/>
          <w:spacing w:val="-8"/>
          <w:w w:val="105"/>
          <w:sz w:val="20"/>
          <w:szCs w:val="20"/>
        </w:rPr>
        <w:t xml:space="preserve"> </w:t>
      </w:r>
      <w:r w:rsidRPr="00D55307">
        <w:rPr>
          <w:rFonts w:ascii="Arial" w:eastAsia="Arial" w:hAnsi="Arial" w:cs="Arial"/>
          <w:spacing w:val="-4"/>
          <w:w w:val="105"/>
          <w:sz w:val="20"/>
          <w:szCs w:val="20"/>
        </w:rPr>
        <w:t>the</w:t>
      </w:r>
      <w:r w:rsidRPr="00D55307">
        <w:rPr>
          <w:rFonts w:ascii="Arial" w:eastAsia="Arial" w:hAnsi="Arial" w:cs="Arial"/>
          <w:spacing w:val="-5"/>
          <w:w w:val="105"/>
          <w:sz w:val="20"/>
          <w:szCs w:val="20"/>
        </w:rPr>
        <w:t xml:space="preserve"> </w:t>
      </w:r>
      <w:r w:rsidRPr="00D55307">
        <w:rPr>
          <w:rFonts w:ascii="Arial" w:eastAsia="Arial" w:hAnsi="Arial" w:cs="Arial"/>
          <w:spacing w:val="-4"/>
          <w:w w:val="105"/>
          <w:sz w:val="20"/>
          <w:szCs w:val="20"/>
        </w:rPr>
        <w:t>NAEP</w:t>
      </w:r>
      <w:r w:rsidRPr="00D55307">
        <w:rPr>
          <w:rFonts w:ascii="Arial" w:eastAsia="Arial" w:hAnsi="Arial" w:cs="Arial"/>
          <w:spacing w:val="-7"/>
          <w:w w:val="105"/>
          <w:sz w:val="20"/>
          <w:szCs w:val="20"/>
        </w:rPr>
        <w:t xml:space="preserve"> </w:t>
      </w:r>
      <w:r w:rsidRPr="00D55307">
        <w:rPr>
          <w:rFonts w:ascii="Arial" w:eastAsia="Arial" w:hAnsi="Arial" w:cs="Arial"/>
          <w:spacing w:val="-4"/>
          <w:w w:val="105"/>
          <w:sz w:val="20"/>
          <w:szCs w:val="20"/>
        </w:rPr>
        <w:t>accommodations</w:t>
      </w:r>
      <w:r w:rsidRPr="00D55307">
        <w:rPr>
          <w:rFonts w:ascii="Arial" w:eastAsia="Arial" w:hAnsi="Arial" w:cs="Arial"/>
          <w:spacing w:val="-4"/>
          <w:w w:val="105"/>
          <w:sz w:val="20"/>
          <w:szCs w:val="20"/>
        </w:rPr>
        <w:t>,</w:t>
      </w:r>
      <w:r w:rsidRPr="00D55307">
        <w:rPr>
          <w:rFonts w:ascii="Arial" w:eastAsia="Arial" w:hAnsi="Arial" w:cs="Arial"/>
          <w:spacing w:val="-13"/>
          <w:w w:val="105"/>
          <w:sz w:val="20"/>
          <w:szCs w:val="20"/>
        </w:rPr>
        <w:t xml:space="preserve"> </w:t>
      </w:r>
      <w:r w:rsidRPr="00D55307">
        <w:rPr>
          <w:rFonts w:ascii="Arial" w:eastAsia="Arial" w:hAnsi="Arial" w:cs="Arial"/>
          <w:spacing w:val="-4"/>
          <w:w w:val="105"/>
          <w:sz w:val="20"/>
          <w:szCs w:val="20"/>
        </w:rPr>
        <w:t>please</w:t>
      </w:r>
      <w:r w:rsidRPr="00D55307">
        <w:rPr>
          <w:rFonts w:ascii="Arial" w:eastAsia="Arial" w:hAnsi="Arial" w:cs="Arial"/>
          <w:spacing w:val="-5"/>
          <w:w w:val="105"/>
          <w:sz w:val="20"/>
          <w:szCs w:val="20"/>
        </w:rPr>
        <w:t xml:space="preserve"> </w:t>
      </w:r>
      <w:r w:rsidRPr="00D55307">
        <w:rPr>
          <w:rFonts w:ascii="Arial" w:eastAsia="Arial" w:hAnsi="Arial" w:cs="Arial"/>
          <w:spacing w:val="-4"/>
          <w:w w:val="105"/>
          <w:sz w:val="20"/>
          <w:szCs w:val="20"/>
        </w:rPr>
        <w:t>contact</w:t>
      </w:r>
      <w:r w:rsidRPr="00D55307">
        <w:rPr>
          <w:rFonts w:ascii="Arial" w:eastAsia="Arial" w:hAnsi="Arial" w:cs="Arial"/>
          <w:color w:val="E90000"/>
          <w:spacing w:val="-8"/>
          <w:w w:val="105"/>
          <w:sz w:val="20"/>
          <w:szCs w:val="20"/>
        </w:rPr>
        <w:t xml:space="preserve"> </w:t>
      </w:r>
      <w:r w:rsidRPr="00D55307">
        <w:rPr>
          <w:rFonts w:ascii="Arial" w:eastAsia="Arial" w:hAnsi="Arial" w:cs="Arial"/>
          <w:color w:val="E90000"/>
          <w:spacing w:val="-4"/>
          <w:w w:val="105"/>
          <w:sz w:val="20"/>
          <w:szCs w:val="20"/>
        </w:rPr>
        <w:t>name</w:t>
      </w:r>
      <w:r w:rsidRPr="00D55307">
        <w:rPr>
          <w:rFonts w:ascii="Arial" w:eastAsia="Arial" w:hAnsi="Arial" w:cs="Arial"/>
          <w:spacing w:val="-4"/>
          <w:w w:val="105"/>
          <w:sz w:val="20"/>
          <w:szCs w:val="20"/>
        </w:rPr>
        <w:t>,</w:t>
      </w:r>
      <w:r w:rsidRPr="00D55307">
        <w:rPr>
          <w:rFonts w:ascii="Arial" w:eastAsia="Arial" w:hAnsi="Arial" w:cs="Arial"/>
          <w:spacing w:val="-13"/>
          <w:w w:val="105"/>
          <w:sz w:val="20"/>
          <w:szCs w:val="20"/>
        </w:rPr>
        <w:t xml:space="preserve"> </w:t>
      </w:r>
      <w:r w:rsidRPr="00D55307">
        <w:rPr>
          <w:rFonts w:ascii="Arial" w:eastAsia="Arial" w:hAnsi="Arial" w:cs="Arial"/>
          <w:spacing w:val="-4"/>
          <w:w w:val="105"/>
          <w:sz w:val="20"/>
          <w:szCs w:val="20"/>
        </w:rPr>
        <w:t xml:space="preserve">NAEP </w:t>
      </w:r>
      <w:r w:rsidRPr="00D55307">
        <w:rPr>
          <w:rFonts w:ascii="Arial" w:eastAsia="Arial" w:hAnsi="Arial" w:cs="Arial"/>
          <w:w w:val="105"/>
          <w:sz w:val="20"/>
          <w:szCs w:val="20"/>
        </w:rPr>
        <w:t>State Coordinator</w:t>
      </w:r>
      <w:r w:rsidRPr="00D55307">
        <w:rPr>
          <w:rFonts w:ascii="Arial" w:eastAsia="Arial" w:hAnsi="Arial" w:cs="Arial"/>
          <w:spacing w:val="-2"/>
          <w:w w:val="105"/>
          <w:sz w:val="20"/>
          <w:szCs w:val="20"/>
        </w:rPr>
        <w:t xml:space="preserve"> </w:t>
      </w:r>
      <w:r w:rsidRPr="00D55307">
        <w:rPr>
          <w:rFonts w:ascii="Arial" w:eastAsia="Arial" w:hAnsi="Arial" w:cs="Arial"/>
          <w:w w:val="105"/>
          <w:sz w:val="20"/>
          <w:szCs w:val="20"/>
        </w:rPr>
        <w:t>at</w:t>
      </w:r>
      <w:r w:rsidRPr="00D55307">
        <w:rPr>
          <w:rFonts w:ascii="Arial" w:eastAsia="Arial" w:hAnsi="Arial" w:cs="Arial"/>
          <w:spacing w:val="-1"/>
          <w:w w:val="105"/>
          <w:sz w:val="20"/>
          <w:szCs w:val="20"/>
        </w:rPr>
        <w:t xml:space="preserve"> </w:t>
      </w:r>
      <w:r w:rsidRPr="00D55307">
        <w:rPr>
          <w:rFonts w:ascii="Arial" w:eastAsia="Arial" w:hAnsi="Arial" w:cs="Arial"/>
          <w:color w:val="E90000"/>
          <w:spacing w:val="-1"/>
          <w:w w:val="105"/>
          <w:sz w:val="20"/>
          <w:szCs w:val="20"/>
        </w:rPr>
        <w:t>email</w:t>
      </w:r>
      <w:r w:rsidRPr="00D55307">
        <w:rPr>
          <w:rFonts w:ascii="Arial" w:eastAsia="Arial" w:hAnsi="Arial" w:cs="Arial"/>
          <w:spacing w:val="-1"/>
          <w:w w:val="105"/>
          <w:sz w:val="20"/>
          <w:szCs w:val="20"/>
        </w:rPr>
        <w:t>.</w:t>
      </w:r>
    </w:p>
    <w:p w:rsidR="00D55307" w:rsidRPr="00D55307" w:rsidP="00D55307" w14:paraId="69F4939B" w14:textId="77777777">
      <w:pPr>
        <w:autoSpaceDE w:val="0"/>
        <w:autoSpaceDN w:val="0"/>
        <w:spacing w:after="240" w:line="300" w:lineRule="auto"/>
        <w:rPr>
          <w:rFonts w:ascii="Arial" w:eastAsia="Arial" w:hAnsi="Arial" w:cs="Arial"/>
          <w:sz w:val="20"/>
          <w:szCs w:val="20"/>
        </w:rPr>
      </w:pPr>
      <w:r w:rsidRPr="00D55307">
        <w:rPr>
          <w:rFonts w:ascii="Arial" w:eastAsia="Arial" w:hAnsi="Arial" w:cs="Arial"/>
          <w:spacing w:val="-4"/>
          <w:w w:val="105"/>
          <w:sz w:val="20"/>
          <w:szCs w:val="20"/>
        </w:rPr>
        <w:t>Several</w:t>
      </w:r>
      <w:r w:rsidRPr="00D55307">
        <w:rPr>
          <w:rFonts w:ascii="Arial" w:eastAsia="Arial" w:hAnsi="Arial" w:cs="Arial"/>
          <w:spacing w:val="-11"/>
          <w:w w:val="105"/>
          <w:sz w:val="20"/>
          <w:szCs w:val="20"/>
        </w:rPr>
        <w:t xml:space="preserve"> </w:t>
      </w:r>
      <w:r w:rsidRPr="00D55307">
        <w:rPr>
          <w:rFonts w:ascii="Arial" w:eastAsia="Arial" w:hAnsi="Arial" w:cs="Arial"/>
          <w:spacing w:val="-4"/>
          <w:w w:val="105"/>
          <w:sz w:val="20"/>
          <w:szCs w:val="20"/>
        </w:rPr>
        <w:t>accommodations</w:t>
      </w:r>
      <w:r w:rsidRPr="00D55307">
        <w:rPr>
          <w:rFonts w:ascii="Arial" w:eastAsia="Arial" w:hAnsi="Arial" w:cs="Arial"/>
          <w:spacing w:val="-11"/>
          <w:w w:val="105"/>
          <w:sz w:val="20"/>
          <w:szCs w:val="20"/>
        </w:rPr>
        <w:t xml:space="preserve"> </w:t>
      </w:r>
      <w:r w:rsidRPr="00D55307">
        <w:rPr>
          <w:rFonts w:ascii="Arial" w:eastAsia="Arial" w:hAnsi="Arial" w:cs="Arial"/>
          <w:spacing w:val="-4"/>
          <w:w w:val="105"/>
          <w:sz w:val="20"/>
          <w:szCs w:val="20"/>
        </w:rPr>
        <w:t>provided</w:t>
      </w:r>
      <w:r w:rsidRPr="00D55307">
        <w:rPr>
          <w:rFonts w:ascii="Arial" w:eastAsia="Arial" w:hAnsi="Arial" w:cs="Arial"/>
          <w:spacing w:val="-11"/>
          <w:w w:val="105"/>
          <w:sz w:val="20"/>
          <w:szCs w:val="20"/>
        </w:rPr>
        <w:t xml:space="preserve"> </w:t>
      </w:r>
      <w:r w:rsidRPr="00D55307">
        <w:rPr>
          <w:rFonts w:ascii="Arial" w:eastAsia="Arial" w:hAnsi="Arial" w:cs="Arial"/>
          <w:spacing w:val="-4"/>
          <w:w w:val="105"/>
          <w:sz w:val="20"/>
          <w:szCs w:val="20"/>
        </w:rPr>
        <w:t>on</w:t>
      </w:r>
      <w:r w:rsidRPr="00D55307">
        <w:rPr>
          <w:rFonts w:ascii="Arial" w:eastAsia="Arial" w:hAnsi="Arial" w:cs="Arial"/>
          <w:spacing w:val="-10"/>
          <w:w w:val="105"/>
          <w:sz w:val="20"/>
          <w:szCs w:val="20"/>
        </w:rPr>
        <w:t xml:space="preserve"> </w:t>
      </w:r>
      <w:r w:rsidRPr="00D55307">
        <w:rPr>
          <w:rFonts w:ascii="Arial" w:eastAsia="Arial" w:hAnsi="Arial" w:cs="Arial"/>
          <w:spacing w:val="-4"/>
          <w:w w:val="105"/>
          <w:sz w:val="20"/>
          <w:szCs w:val="20"/>
        </w:rPr>
        <w:t>the</w:t>
      </w:r>
      <w:r w:rsidRPr="00D55307">
        <w:rPr>
          <w:rFonts w:ascii="Arial" w:eastAsia="Arial" w:hAnsi="Arial" w:cs="Arial"/>
          <w:spacing w:val="-11"/>
          <w:w w:val="105"/>
          <w:sz w:val="20"/>
          <w:szCs w:val="20"/>
        </w:rPr>
        <w:t xml:space="preserve"> </w:t>
      </w:r>
      <w:r w:rsidRPr="00D55307">
        <w:rPr>
          <w:rFonts w:ascii="Arial" w:eastAsia="Arial" w:hAnsi="Arial" w:cs="Arial"/>
          <w:spacing w:val="-4"/>
          <w:w w:val="105"/>
          <w:sz w:val="20"/>
          <w:szCs w:val="20"/>
        </w:rPr>
        <w:t>state</w:t>
      </w:r>
      <w:r w:rsidRPr="00D55307">
        <w:rPr>
          <w:rFonts w:ascii="Arial" w:eastAsia="Arial" w:hAnsi="Arial" w:cs="Arial"/>
          <w:spacing w:val="-12"/>
          <w:w w:val="105"/>
          <w:sz w:val="20"/>
          <w:szCs w:val="20"/>
        </w:rPr>
        <w:t xml:space="preserve"> </w:t>
      </w:r>
      <w:r w:rsidRPr="00D55307">
        <w:rPr>
          <w:rFonts w:ascii="Arial" w:eastAsia="Arial" w:hAnsi="Arial" w:cs="Arial"/>
          <w:spacing w:val="-4"/>
          <w:w w:val="105"/>
          <w:sz w:val="20"/>
          <w:szCs w:val="20"/>
        </w:rPr>
        <w:t>assessments</w:t>
      </w:r>
      <w:r w:rsidRPr="00D55307">
        <w:rPr>
          <w:rFonts w:ascii="Arial" w:eastAsia="Arial" w:hAnsi="Arial" w:cs="Arial"/>
          <w:spacing w:val="-9"/>
          <w:w w:val="105"/>
          <w:sz w:val="20"/>
          <w:szCs w:val="20"/>
        </w:rPr>
        <w:t xml:space="preserve"> </w:t>
      </w:r>
      <w:r w:rsidRPr="00D55307">
        <w:rPr>
          <w:rFonts w:ascii="Arial" w:eastAsia="Arial" w:hAnsi="Arial" w:cs="Arial"/>
          <w:spacing w:val="-4"/>
          <w:w w:val="105"/>
          <w:sz w:val="20"/>
          <w:szCs w:val="20"/>
        </w:rPr>
        <w:t>are</w:t>
      </w:r>
      <w:r w:rsidRPr="00D55307">
        <w:rPr>
          <w:rFonts w:ascii="Arial" w:eastAsia="Arial" w:hAnsi="Arial" w:cs="Arial"/>
          <w:spacing w:val="-8"/>
          <w:w w:val="105"/>
          <w:sz w:val="20"/>
          <w:szCs w:val="20"/>
        </w:rPr>
        <w:t xml:space="preserve"> </w:t>
      </w:r>
      <w:r w:rsidRPr="00D55307">
        <w:rPr>
          <w:rFonts w:ascii="Arial" w:eastAsia="Arial" w:hAnsi="Arial" w:cs="Arial"/>
          <w:spacing w:val="-4"/>
          <w:w w:val="105"/>
          <w:sz w:val="20"/>
          <w:szCs w:val="20"/>
        </w:rPr>
        <w:t>not</w:t>
      </w:r>
      <w:r w:rsidRPr="00D55307">
        <w:rPr>
          <w:rFonts w:ascii="Arial" w:eastAsia="Arial" w:hAnsi="Arial" w:cs="Arial"/>
          <w:spacing w:val="-11"/>
          <w:w w:val="105"/>
          <w:sz w:val="20"/>
          <w:szCs w:val="20"/>
        </w:rPr>
        <w:t xml:space="preserve"> </w:t>
      </w:r>
      <w:r w:rsidRPr="00D55307">
        <w:rPr>
          <w:rFonts w:ascii="Arial" w:eastAsia="Arial" w:hAnsi="Arial" w:cs="Arial"/>
          <w:spacing w:val="-4"/>
          <w:w w:val="105"/>
          <w:sz w:val="20"/>
          <w:szCs w:val="20"/>
        </w:rPr>
        <w:t>necessary</w:t>
      </w:r>
      <w:r w:rsidRPr="00D55307">
        <w:rPr>
          <w:rFonts w:ascii="Arial" w:eastAsia="Arial" w:hAnsi="Arial" w:cs="Arial"/>
          <w:spacing w:val="-15"/>
          <w:w w:val="105"/>
          <w:sz w:val="20"/>
          <w:szCs w:val="20"/>
        </w:rPr>
        <w:t xml:space="preserve"> </w:t>
      </w:r>
      <w:r w:rsidRPr="00D55307">
        <w:rPr>
          <w:rFonts w:ascii="Arial" w:eastAsia="Arial" w:hAnsi="Arial" w:cs="Arial"/>
          <w:spacing w:val="-4"/>
          <w:w w:val="105"/>
          <w:sz w:val="20"/>
          <w:szCs w:val="20"/>
        </w:rPr>
        <w:t>for</w:t>
      </w:r>
      <w:r w:rsidRPr="00D55307">
        <w:rPr>
          <w:rFonts w:ascii="Arial" w:eastAsia="Arial" w:hAnsi="Arial" w:cs="Arial"/>
          <w:spacing w:val="-11"/>
          <w:w w:val="105"/>
          <w:sz w:val="20"/>
          <w:szCs w:val="20"/>
        </w:rPr>
        <w:t xml:space="preserve"> </w:t>
      </w:r>
      <w:r w:rsidRPr="00D55307">
        <w:rPr>
          <w:rFonts w:ascii="Arial" w:eastAsia="Arial" w:hAnsi="Arial" w:cs="Arial"/>
          <w:spacing w:val="-4"/>
          <w:w w:val="105"/>
          <w:sz w:val="20"/>
          <w:szCs w:val="20"/>
        </w:rPr>
        <w:t>the</w:t>
      </w:r>
      <w:r w:rsidRPr="00D55307">
        <w:rPr>
          <w:rFonts w:ascii="Arial" w:eastAsia="Arial" w:hAnsi="Arial" w:cs="Arial"/>
          <w:spacing w:val="-8"/>
          <w:w w:val="105"/>
          <w:sz w:val="20"/>
          <w:szCs w:val="20"/>
        </w:rPr>
        <w:t xml:space="preserve"> </w:t>
      </w:r>
      <w:r w:rsidRPr="00D55307">
        <w:rPr>
          <w:rFonts w:ascii="Arial" w:eastAsia="Arial" w:hAnsi="Arial" w:cs="Arial"/>
          <w:spacing w:val="-4"/>
          <w:w w:val="105"/>
          <w:sz w:val="20"/>
          <w:szCs w:val="20"/>
        </w:rPr>
        <w:t>NAEP</w:t>
      </w:r>
      <w:r w:rsidRPr="00D55307">
        <w:rPr>
          <w:rFonts w:ascii="Arial" w:eastAsia="Arial" w:hAnsi="Arial" w:cs="Arial"/>
          <w:spacing w:val="-10"/>
          <w:w w:val="105"/>
          <w:sz w:val="20"/>
          <w:szCs w:val="20"/>
        </w:rPr>
        <w:t xml:space="preserve"> </w:t>
      </w:r>
      <w:r w:rsidRPr="00D55307">
        <w:rPr>
          <w:rFonts w:ascii="Arial" w:eastAsia="Arial" w:hAnsi="Arial" w:cs="Arial"/>
          <w:spacing w:val="-4"/>
          <w:w w:val="105"/>
          <w:sz w:val="20"/>
          <w:szCs w:val="20"/>
        </w:rPr>
        <w:t>digitally</w:t>
      </w:r>
      <w:r w:rsidRPr="00D55307">
        <w:rPr>
          <w:rFonts w:ascii="Arial" w:eastAsia="Arial" w:hAnsi="Arial" w:cs="Arial"/>
          <w:spacing w:val="-15"/>
          <w:w w:val="105"/>
          <w:sz w:val="20"/>
          <w:szCs w:val="20"/>
        </w:rPr>
        <w:t xml:space="preserve"> </w:t>
      </w:r>
      <w:r w:rsidRPr="00D55307">
        <w:rPr>
          <w:rFonts w:ascii="Arial" w:eastAsia="Arial" w:hAnsi="Arial" w:cs="Arial"/>
          <w:spacing w:val="-4"/>
          <w:w w:val="105"/>
          <w:sz w:val="20"/>
          <w:szCs w:val="20"/>
        </w:rPr>
        <w:t xml:space="preserve">based </w:t>
      </w:r>
      <w:r w:rsidRPr="00D55307">
        <w:rPr>
          <w:rFonts w:ascii="Arial" w:eastAsia="Arial" w:hAnsi="Arial" w:cs="Arial"/>
          <w:spacing w:val="-2"/>
          <w:w w:val="105"/>
          <w:sz w:val="20"/>
          <w:szCs w:val="20"/>
        </w:rPr>
        <w:t>assessments</w:t>
      </w:r>
      <w:r w:rsidRPr="00D55307">
        <w:rPr>
          <w:rFonts w:ascii="Arial" w:eastAsia="Arial" w:hAnsi="Arial" w:cs="Arial"/>
          <w:spacing w:val="-11"/>
          <w:w w:val="105"/>
          <w:sz w:val="20"/>
          <w:szCs w:val="20"/>
        </w:rPr>
        <w:t xml:space="preserve"> </w:t>
      </w:r>
      <w:r w:rsidRPr="00D55307">
        <w:rPr>
          <w:rFonts w:ascii="Arial" w:eastAsia="Arial" w:hAnsi="Arial" w:cs="Arial"/>
          <w:spacing w:val="-2"/>
          <w:w w:val="105"/>
          <w:sz w:val="20"/>
          <w:szCs w:val="20"/>
        </w:rPr>
        <w:t>because</w:t>
      </w:r>
      <w:r w:rsidRPr="00D55307">
        <w:rPr>
          <w:rFonts w:ascii="Arial" w:eastAsia="Arial" w:hAnsi="Arial" w:cs="Arial"/>
          <w:spacing w:val="-9"/>
          <w:w w:val="105"/>
          <w:sz w:val="20"/>
          <w:szCs w:val="20"/>
        </w:rPr>
        <w:t xml:space="preserve"> </w:t>
      </w:r>
      <w:r w:rsidRPr="00D55307">
        <w:rPr>
          <w:rFonts w:ascii="Arial" w:eastAsia="Arial" w:hAnsi="Arial" w:cs="Arial"/>
          <w:spacing w:val="-2"/>
          <w:w w:val="105"/>
          <w:sz w:val="20"/>
          <w:szCs w:val="20"/>
        </w:rPr>
        <w:t>they</w:t>
      </w:r>
      <w:r w:rsidRPr="00D55307">
        <w:rPr>
          <w:rFonts w:ascii="Arial" w:eastAsia="Arial" w:hAnsi="Arial" w:cs="Arial"/>
          <w:spacing w:val="-17"/>
          <w:w w:val="105"/>
          <w:sz w:val="20"/>
          <w:szCs w:val="20"/>
        </w:rPr>
        <w:t xml:space="preserve"> </w:t>
      </w:r>
      <w:r w:rsidRPr="00D55307">
        <w:rPr>
          <w:rFonts w:ascii="Arial" w:eastAsia="Arial" w:hAnsi="Arial" w:cs="Arial"/>
          <w:spacing w:val="-2"/>
          <w:w w:val="105"/>
          <w:sz w:val="20"/>
          <w:szCs w:val="20"/>
        </w:rPr>
        <w:t>are</w:t>
      </w:r>
      <w:r w:rsidRPr="00D55307">
        <w:rPr>
          <w:rFonts w:ascii="Arial" w:eastAsia="Arial" w:hAnsi="Arial" w:cs="Arial"/>
          <w:spacing w:val="-9"/>
          <w:w w:val="105"/>
          <w:sz w:val="20"/>
          <w:szCs w:val="20"/>
        </w:rPr>
        <w:t xml:space="preserve"> </w:t>
      </w:r>
      <w:r w:rsidRPr="00D55307">
        <w:rPr>
          <w:rFonts w:ascii="Arial" w:eastAsia="Arial" w:hAnsi="Arial" w:cs="Arial"/>
          <w:spacing w:val="-2"/>
          <w:w w:val="105"/>
          <w:sz w:val="20"/>
          <w:szCs w:val="20"/>
        </w:rPr>
        <w:t>available</w:t>
      </w:r>
      <w:r w:rsidRPr="00D55307">
        <w:rPr>
          <w:rFonts w:ascii="Arial" w:eastAsia="Arial" w:hAnsi="Arial" w:cs="Arial"/>
          <w:spacing w:val="-9"/>
          <w:w w:val="105"/>
          <w:sz w:val="20"/>
          <w:szCs w:val="20"/>
        </w:rPr>
        <w:t xml:space="preserve"> </w:t>
      </w:r>
      <w:r w:rsidRPr="00D55307">
        <w:rPr>
          <w:rFonts w:ascii="Arial" w:eastAsia="Arial" w:hAnsi="Arial" w:cs="Arial"/>
          <w:spacing w:val="-2"/>
          <w:w w:val="105"/>
          <w:sz w:val="20"/>
          <w:szCs w:val="20"/>
        </w:rPr>
        <w:t>for</w:t>
      </w:r>
      <w:r w:rsidRPr="00D55307">
        <w:rPr>
          <w:rFonts w:ascii="Arial" w:eastAsia="Arial" w:hAnsi="Arial" w:cs="Arial"/>
          <w:spacing w:val="-12"/>
          <w:w w:val="105"/>
          <w:sz w:val="20"/>
          <w:szCs w:val="20"/>
        </w:rPr>
        <w:t xml:space="preserve"> </w:t>
      </w:r>
      <w:r w:rsidRPr="00D55307">
        <w:rPr>
          <w:rFonts w:ascii="Arial" w:eastAsia="Arial" w:hAnsi="Arial" w:cs="Arial"/>
          <w:spacing w:val="-2"/>
          <w:w w:val="105"/>
          <w:sz w:val="20"/>
          <w:szCs w:val="20"/>
        </w:rPr>
        <w:t>all</w:t>
      </w:r>
      <w:r w:rsidRPr="00D55307">
        <w:rPr>
          <w:rFonts w:ascii="Arial" w:eastAsia="Arial" w:hAnsi="Arial" w:cs="Arial"/>
          <w:spacing w:val="-12"/>
          <w:w w:val="105"/>
          <w:sz w:val="20"/>
          <w:szCs w:val="20"/>
        </w:rPr>
        <w:t xml:space="preserve"> </w:t>
      </w:r>
      <w:r w:rsidRPr="00D55307">
        <w:rPr>
          <w:rFonts w:ascii="Arial" w:eastAsia="Arial" w:hAnsi="Arial" w:cs="Arial"/>
          <w:spacing w:val="-2"/>
          <w:w w:val="105"/>
          <w:sz w:val="20"/>
          <w:szCs w:val="20"/>
        </w:rPr>
        <w:t>students</w:t>
      </w:r>
      <w:r w:rsidRPr="00D55307">
        <w:rPr>
          <w:rFonts w:ascii="Arial" w:eastAsia="Arial" w:hAnsi="Arial" w:cs="Arial"/>
          <w:spacing w:val="-9"/>
          <w:w w:val="105"/>
          <w:sz w:val="20"/>
          <w:szCs w:val="20"/>
        </w:rPr>
        <w:t xml:space="preserve"> </w:t>
      </w:r>
      <w:r w:rsidRPr="00D55307">
        <w:rPr>
          <w:rFonts w:ascii="Arial" w:eastAsia="Arial" w:hAnsi="Arial" w:cs="Arial"/>
          <w:spacing w:val="-2"/>
          <w:w w:val="105"/>
          <w:sz w:val="20"/>
          <w:szCs w:val="20"/>
        </w:rPr>
        <w:t>through</w:t>
      </w:r>
      <w:r w:rsidRPr="00D55307">
        <w:rPr>
          <w:rFonts w:ascii="Arial" w:eastAsia="Arial" w:hAnsi="Arial" w:cs="Arial"/>
          <w:spacing w:val="-12"/>
          <w:w w:val="105"/>
          <w:sz w:val="20"/>
          <w:szCs w:val="20"/>
        </w:rPr>
        <w:t xml:space="preserve"> </w:t>
      </w:r>
      <w:r w:rsidRPr="00D55307">
        <w:rPr>
          <w:rFonts w:ascii="Arial" w:eastAsia="Arial" w:hAnsi="Arial" w:cs="Arial"/>
          <w:spacing w:val="-2"/>
          <w:w w:val="105"/>
          <w:sz w:val="20"/>
          <w:szCs w:val="20"/>
        </w:rPr>
        <w:t>universal</w:t>
      </w:r>
      <w:r w:rsidRPr="00D55307">
        <w:rPr>
          <w:rFonts w:ascii="Arial" w:eastAsia="Arial" w:hAnsi="Arial" w:cs="Arial"/>
          <w:spacing w:val="-12"/>
          <w:w w:val="105"/>
          <w:sz w:val="20"/>
          <w:szCs w:val="20"/>
        </w:rPr>
        <w:t xml:space="preserve"> </w:t>
      </w:r>
      <w:r w:rsidRPr="00D55307">
        <w:rPr>
          <w:rFonts w:ascii="Arial" w:eastAsia="Arial" w:hAnsi="Arial" w:cs="Arial"/>
          <w:spacing w:val="-2"/>
          <w:w w:val="105"/>
          <w:sz w:val="20"/>
          <w:szCs w:val="20"/>
        </w:rPr>
        <w:t>design</w:t>
      </w:r>
      <w:r w:rsidRPr="00D55307">
        <w:rPr>
          <w:rFonts w:ascii="Arial" w:eastAsia="Arial" w:hAnsi="Arial" w:cs="Arial"/>
          <w:spacing w:val="-9"/>
          <w:w w:val="105"/>
          <w:sz w:val="20"/>
          <w:szCs w:val="20"/>
        </w:rPr>
        <w:t xml:space="preserve"> </w:t>
      </w:r>
      <w:r w:rsidRPr="00D55307">
        <w:rPr>
          <w:rFonts w:ascii="Arial" w:eastAsia="Arial" w:hAnsi="Arial" w:cs="Arial"/>
          <w:spacing w:val="-2"/>
          <w:w w:val="105"/>
          <w:sz w:val="20"/>
          <w:szCs w:val="20"/>
        </w:rPr>
        <w:t>elements.</w:t>
      </w:r>
      <w:r w:rsidRPr="00D55307">
        <w:rPr>
          <w:rFonts w:ascii="Arial" w:eastAsia="Arial" w:hAnsi="Arial" w:cs="Arial"/>
          <w:spacing w:val="-12"/>
          <w:w w:val="105"/>
          <w:sz w:val="20"/>
          <w:szCs w:val="20"/>
        </w:rPr>
        <w:t xml:space="preserve"> </w:t>
      </w:r>
      <w:r w:rsidRPr="00D55307">
        <w:rPr>
          <w:rFonts w:ascii="Arial" w:eastAsia="Arial" w:hAnsi="Arial" w:cs="Arial"/>
          <w:spacing w:val="-2"/>
          <w:w w:val="105"/>
          <w:sz w:val="20"/>
          <w:szCs w:val="20"/>
        </w:rPr>
        <w:t>The</w:t>
      </w:r>
      <w:r w:rsidRPr="00D55307">
        <w:rPr>
          <w:rFonts w:ascii="Arial" w:eastAsia="Arial" w:hAnsi="Arial" w:cs="Arial"/>
          <w:spacing w:val="-9"/>
          <w:w w:val="105"/>
          <w:sz w:val="20"/>
          <w:szCs w:val="20"/>
        </w:rPr>
        <w:t xml:space="preserve"> </w:t>
      </w:r>
      <w:r w:rsidRPr="00D55307">
        <w:rPr>
          <w:rFonts w:ascii="Arial" w:eastAsia="Arial" w:hAnsi="Arial" w:cs="Arial"/>
          <w:spacing w:val="-2"/>
          <w:w w:val="105"/>
          <w:sz w:val="20"/>
          <w:szCs w:val="20"/>
        </w:rPr>
        <w:t>chart</w:t>
      </w:r>
      <w:r w:rsidRPr="00D55307">
        <w:rPr>
          <w:rFonts w:ascii="Arial" w:eastAsia="Arial" w:hAnsi="Arial" w:cs="Arial"/>
          <w:spacing w:val="-11"/>
          <w:w w:val="105"/>
          <w:sz w:val="20"/>
          <w:szCs w:val="20"/>
        </w:rPr>
        <w:t xml:space="preserve"> </w:t>
      </w:r>
      <w:r w:rsidRPr="00D55307">
        <w:rPr>
          <w:rFonts w:ascii="Arial" w:eastAsia="Arial" w:hAnsi="Arial" w:cs="Arial"/>
          <w:spacing w:val="-2"/>
          <w:w w:val="105"/>
          <w:sz w:val="20"/>
          <w:szCs w:val="20"/>
        </w:rPr>
        <w:t>below</w:t>
      </w:r>
      <w:r w:rsidRPr="00D55307">
        <w:rPr>
          <w:rFonts w:ascii="Arial" w:eastAsia="Arial" w:hAnsi="Arial" w:cs="Arial"/>
          <w:spacing w:val="-19"/>
          <w:w w:val="105"/>
          <w:sz w:val="20"/>
          <w:szCs w:val="20"/>
        </w:rPr>
        <w:t xml:space="preserve"> </w:t>
      </w:r>
      <w:r w:rsidRPr="00D55307">
        <w:rPr>
          <w:rFonts w:ascii="Arial" w:eastAsia="Arial" w:hAnsi="Arial" w:cs="Arial"/>
          <w:spacing w:val="-2"/>
          <w:w w:val="105"/>
          <w:sz w:val="20"/>
          <w:szCs w:val="20"/>
        </w:rPr>
        <w:t>is divided</w:t>
      </w:r>
      <w:r w:rsidRPr="00D55307">
        <w:rPr>
          <w:rFonts w:ascii="Arial" w:eastAsia="Arial" w:hAnsi="Arial" w:cs="Arial"/>
          <w:spacing w:val="-13"/>
          <w:w w:val="105"/>
          <w:sz w:val="20"/>
          <w:szCs w:val="20"/>
        </w:rPr>
        <w:t xml:space="preserve"> </w:t>
      </w:r>
      <w:r w:rsidRPr="00D55307">
        <w:rPr>
          <w:rFonts w:ascii="Arial" w:eastAsia="Arial" w:hAnsi="Arial" w:cs="Arial"/>
          <w:spacing w:val="-2"/>
          <w:w w:val="105"/>
          <w:sz w:val="20"/>
          <w:szCs w:val="20"/>
        </w:rPr>
        <w:t>into</w:t>
      </w:r>
      <w:r w:rsidRPr="00D55307">
        <w:rPr>
          <w:rFonts w:ascii="Arial" w:eastAsia="Arial" w:hAnsi="Arial" w:cs="Arial"/>
          <w:spacing w:val="-13"/>
          <w:w w:val="105"/>
          <w:sz w:val="20"/>
          <w:szCs w:val="20"/>
        </w:rPr>
        <w:t xml:space="preserve"> </w:t>
      </w:r>
      <w:r w:rsidRPr="00D55307">
        <w:rPr>
          <w:rFonts w:ascii="Arial" w:eastAsia="Arial" w:hAnsi="Arial" w:cs="Arial"/>
          <w:spacing w:val="-2"/>
          <w:w w:val="105"/>
          <w:sz w:val="20"/>
          <w:szCs w:val="20"/>
        </w:rPr>
        <w:t>two sections:</w:t>
      </w:r>
      <w:r w:rsidRPr="00D55307">
        <w:rPr>
          <w:rFonts w:ascii="Arial" w:eastAsia="Arial" w:hAnsi="Arial" w:cs="Arial"/>
          <w:spacing w:val="-13"/>
          <w:w w:val="105"/>
          <w:sz w:val="20"/>
          <w:szCs w:val="20"/>
        </w:rPr>
        <w:t xml:space="preserve"> </w:t>
      </w:r>
      <w:r w:rsidRPr="00D55307">
        <w:rPr>
          <w:rFonts w:ascii="Arial" w:eastAsia="Arial" w:hAnsi="Arial" w:cs="Arial"/>
          <w:spacing w:val="-2"/>
          <w:w w:val="105"/>
          <w:sz w:val="20"/>
          <w:szCs w:val="20"/>
        </w:rPr>
        <w:t>(1)</w:t>
      </w:r>
      <w:r w:rsidRPr="00D55307">
        <w:rPr>
          <w:rFonts w:ascii="Arial" w:eastAsia="Arial" w:hAnsi="Arial" w:cs="Arial"/>
          <w:spacing w:val="-13"/>
          <w:w w:val="105"/>
          <w:sz w:val="20"/>
          <w:szCs w:val="20"/>
        </w:rPr>
        <w:t xml:space="preserve"> </w:t>
      </w:r>
      <w:r w:rsidRPr="00D55307">
        <w:rPr>
          <w:rFonts w:ascii="Arial" w:eastAsia="Arial" w:hAnsi="Arial" w:cs="Arial"/>
          <w:spacing w:val="-2"/>
          <w:w w:val="105"/>
          <w:sz w:val="20"/>
          <w:szCs w:val="20"/>
        </w:rPr>
        <w:t>universal</w:t>
      </w:r>
      <w:r w:rsidRPr="00D55307">
        <w:rPr>
          <w:rFonts w:ascii="Arial" w:eastAsia="Arial" w:hAnsi="Arial" w:cs="Arial"/>
          <w:spacing w:val="-12"/>
          <w:w w:val="105"/>
          <w:sz w:val="20"/>
          <w:szCs w:val="20"/>
        </w:rPr>
        <w:t xml:space="preserve"> </w:t>
      </w:r>
      <w:r w:rsidRPr="00D55307">
        <w:rPr>
          <w:rFonts w:ascii="Arial" w:eastAsia="Arial" w:hAnsi="Arial" w:cs="Arial"/>
          <w:spacing w:val="-2"/>
          <w:w w:val="105"/>
          <w:sz w:val="20"/>
          <w:szCs w:val="20"/>
        </w:rPr>
        <w:t>design</w:t>
      </w:r>
      <w:r w:rsidRPr="00D55307">
        <w:rPr>
          <w:rFonts w:ascii="Arial" w:eastAsia="Arial" w:hAnsi="Arial" w:cs="Arial"/>
          <w:spacing w:val="-13"/>
          <w:w w:val="105"/>
          <w:sz w:val="20"/>
          <w:szCs w:val="20"/>
        </w:rPr>
        <w:t xml:space="preserve"> </w:t>
      </w:r>
      <w:r w:rsidRPr="00D55307">
        <w:rPr>
          <w:rFonts w:ascii="Arial" w:eastAsia="Arial" w:hAnsi="Arial" w:cs="Arial"/>
          <w:spacing w:val="-2"/>
          <w:w w:val="105"/>
          <w:sz w:val="20"/>
          <w:szCs w:val="20"/>
        </w:rPr>
        <w:t>elements</w:t>
      </w:r>
      <w:r w:rsidRPr="00D55307">
        <w:rPr>
          <w:rFonts w:ascii="Arial" w:eastAsia="Arial" w:hAnsi="Arial" w:cs="Arial"/>
          <w:spacing w:val="-12"/>
          <w:w w:val="105"/>
          <w:sz w:val="20"/>
          <w:szCs w:val="20"/>
        </w:rPr>
        <w:t xml:space="preserve"> </w:t>
      </w:r>
      <w:r w:rsidRPr="00D55307">
        <w:rPr>
          <w:rFonts w:ascii="Arial" w:eastAsia="Arial" w:hAnsi="Arial" w:cs="Arial"/>
          <w:spacing w:val="-2"/>
          <w:w w:val="105"/>
          <w:sz w:val="20"/>
          <w:szCs w:val="20"/>
        </w:rPr>
        <w:t>that</w:t>
      </w:r>
      <w:r w:rsidRPr="00D55307">
        <w:rPr>
          <w:rFonts w:ascii="Arial" w:eastAsia="Arial" w:hAnsi="Arial" w:cs="Arial"/>
          <w:spacing w:val="-13"/>
          <w:w w:val="105"/>
          <w:sz w:val="20"/>
          <w:szCs w:val="20"/>
        </w:rPr>
        <w:t xml:space="preserve"> </w:t>
      </w:r>
      <w:r w:rsidRPr="00D55307">
        <w:rPr>
          <w:rFonts w:ascii="Arial" w:eastAsia="Arial" w:hAnsi="Arial" w:cs="Arial"/>
          <w:spacing w:val="-2"/>
          <w:w w:val="105"/>
          <w:sz w:val="20"/>
          <w:szCs w:val="20"/>
        </w:rPr>
        <w:t>are</w:t>
      </w:r>
      <w:r w:rsidRPr="00D55307">
        <w:rPr>
          <w:rFonts w:ascii="Arial" w:eastAsia="Arial" w:hAnsi="Arial" w:cs="Arial"/>
          <w:spacing w:val="-13"/>
          <w:w w:val="105"/>
          <w:sz w:val="20"/>
          <w:szCs w:val="20"/>
        </w:rPr>
        <w:t xml:space="preserve"> </w:t>
      </w:r>
      <w:r w:rsidRPr="00D55307">
        <w:rPr>
          <w:rFonts w:ascii="Arial" w:eastAsia="Arial" w:hAnsi="Arial" w:cs="Arial"/>
          <w:spacing w:val="-2"/>
          <w:w w:val="105"/>
          <w:sz w:val="20"/>
          <w:szCs w:val="20"/>
        </w:rPr>
        <w:t>available</w:t>
      </w:r>
      <w:r w:rsidRPr="00D55307">
        <w:rPr>
          <w:rFonts w:ascii="Arial" w:eastAsia="Arial" w:hAnsi="Arial" w:cs="Arial"/>
          <w:spacing w:val="-12"/>
          <w:w w:val="105"/>
          <w:sz w:val="20"/>
          <w:szCs w:val="20"/>
        </w:rPr>
        <w:t xml:space="preserve"> </w:t>
      </w:r>
      <w:r w:rsidRPr="00D55307">
        <w:rPr>
          <w:rFonts w:ascii="Arial" w:eastAsia="Arial" w:hAnsi="Arial" w:cs="Arial"/>
          <w:spacing w:val="-2"/>
          <w:w w:val="105"/>
          <w:sz w:val="20"/>
          <w:szCs w:val="20"/>
        </w:rPr>
        <w:t>to</w:t>
      </w:r>
      <w:r w:rsidRPr="00D55307">
        <w:rPr>
          <w:rFonts w:ascii="Arial" w:eastAsia="Arial" w:hAnsi="Arial" w:cs="Arial"/>
          <w:spacing w:val="-13"/>
          <w:w w:val="105"/>
          <w:sz w:val="20"/>
          <w:szCs w:val="20"/>
        </w:rPr>
        <w:t xml:space="preserve"> </w:t>
      </w:r>
      <w:r w:rsidRPr="00D55307">
        <w:rPr>
          <w:rFonts w:ascii="Arial" w:eastAsia="Arial" w:hAnsi="Arial" w:cs="Arial"/>
          <w:spacing w:val="-2"/>
          <w:w w:val="105"/>
          <w:sz w:val="20"/>
          <w:szCs w:val="20"/>
        </w:rPr>
        <w:t>all</w:t>
      </w:r>
      <w:r w:rsidRPr="00D55307">
        <w:rPr>
          <w:rFonts w:ascii="Arial" w:eastAsia="Arial" w:hAnsi="Arial" w:cs="Arial"/>
          <w:spacing w:val="-12"/>
          <w:w w:val="105"/>
          <w:sz w:val="20"/>
          <w:szCs w:val="20"/>
        </w:rPr>
        <w:t xml:space="preserve"> </w:t>
      </w:r>
      <w:r w:rsidRPr="00D55307">
        <w:rPr>
          <w:rFonts w:ascii="Arial" w:eastAsia="Arial" w:hAnsi="Arial" w:cs="Arial"/>
          <w:spacing w:val="-2"/>
          <w:w w:val="105"/>
          <w:sz w:val="20"/>
          <w:szCs w:val="20"/>
        </w:rPr>
        <w:t>students,</w:t>
      </w:r>
      <w:r w:rsidRPr="00D55307">
        <w:rPr>
          <w:rFonts w:ascii="Arial" w:eastAsia="Arial" w:hAnsi="Arial" w:cs="Arial"/>
          <w:spacing w:val="-15"/>
          <w:w w:val="105"/>
          <w:sz w:val="20"/>
          <w:szCs w:val="20"/>
        </w:rPr>
        <w:t xml:space="preserve"> </w:t>
      </w:r>
      <w:r w:rsidRPr="00D55307">
        <w:rPr>
          <w:rFonts w:ascii="Arial" w:eastAsia="Arial" w:hAnsi="Arial" w:cs="Arial"/>
          <w:spacing w:val="-2"/>
          <w:w w:val="105"/>
          <w:sz w:val="20"/>
          <w:szCs w:val="20"/>
        </w:rPr>
        <w:t>(2)</w:t>
      </w:r>
      <w:r w:rsidRPr="00D55307">
        <w:rPr>
          <w:rFonts w:ascii="Arial" w:eastAsia="Arial" w:hAnsi="Arial" w:cs="Arial"/>
          <w:spacing w:val="-13"/>
          <w:w w:val="105"/>
          <w:sz w:val="20"/>
          <w:szCs w:val="20"/>
        </w:rPr>
        <w:t xml:space="preserve"> </w:t>
      </w:r>
      <w:r w:rsidRPr="00D55307">
        <w:rPr>
          <w:rFonts w:ascii="Arial" w:eastAsia="Arial" w:hAnsi="Arial" w:cs="Arial"/>
          <w:spacing w:val="-2"/>
          <w:w w:val="105"/>
          <w:sz w:val="20"/>
          <w:szCs w:val="20"/>
        </w:rPr>
        <w:t>accommodations.</w:t>
      </w:r>
      <w:r w:rsidRPr="00D55307">
        <w:rPr>
          <w:rFonts w:ascii="Arial" w:eastAsia="Arial" w:hAnsi="Arial" w:cs="Arial"/>
          <w:spacing w:val="-13"/>
          <w:w w:val="105"/>
          <w:sz w:val="20"/>
          <w:szCs w:val="20"/>
        </w:rPr>
        <w:t xml:space="preserve"> </w:t>
      </w:r>
      <w:r w:rsidRPr="00D55307">
        <w:rPr>
          <w:rFonts w:ascii="Arial" w:eastAsia="Arial" w:hAnsi="Arial" w:cs="Arial"/>
          <w:spacing w:val="-2"/>
          <w:w w:val="105"/>
          <w:sz w:val="20"/>
          <w:szCs w:val="20"/>
        </w:rPr>
        <w:t xml:space="preserve">NAEP </w:t>
      </w:r>
      <w:r w:rsidRPr="00D55307">
        <w:rPr>
          <w:rFonts w:ascii="Arial" w:eastAsia="Arial" w:hAnsi="Arial" w:cs="Arial"/>
          <w:spacing w:val="-2"/>
          <w:w w:val="105"/>
          <w:sz w:val="20"/>
          <w:szCs w:val="20"/>
        </w:rPr>
        <w:t>accommodations</w:t>
      </w:r>
      <w:r w:rsidRPr="00D55307">
        <w:rPr>
          <w:rFonts w:ascii="Arial" w:eastAsia="Arial" w:hAnsi="Arial" w:cs="Arial"/>
          <w:spacing w:val="-7"/>
          <w:w w:val="105"/>
          <w:sz w:val="20"/>
          <w:szCs w:val="20"/>
        </w:rPr>
        <w:t xml:space="preserve"> </w:t>
      </w:r>
      <w:r w:rsidRPr="00D55307">
        <w:rPr>
          <w:rFonts w:ascii="Arial" w:eastAsia="Arial" w:hAnsi="Arial" w:cs="Arial"/>
          <w:spacing w:val="-2"/>
          <w:w w:val="105"/>
          <w:sz w:val="20"/>
          <w:szCs w:val="20"/>
        </w:rPr>
        <w:t>are</w:t>
      </w:r>
      <w:r w:rsidRPr="00D55307">
        <w:rPr>
          <w:rFonts w:ascii="Arial" w:eastAsia="Arial" w:hAnsi="Arial" w:cs="Arial"/>
          <w:spacing w:val="-7"/>
          <w:w w:val="105"/>
          <w:sz w:val="20"/>
          <w:szCs w:val="20"/>
        </w:rPr>
        <w:t xml:space="preserve"> </w:t>
      </w:r>
      <w:r w:rsidRPr="00D55307">
        <w:rPr>
          <w:rFonts w:ascii="Arial" w:eastAsia="Arial" w:hAnsi="Arial" w:cs="Arial"/>
          <w:spacing w:val="-2"/>
          <w:w w:val="105"/>
          <w:sz w:val="20"/>
          <w:szCs w:val="20"/>
        </w:rPr>
        <w:t>only</w:t>
      </w:r>
      <w:r w:rsidRPr="00D55307">
        <w:rPr>
          <w:rFonts w:ascii="Arial" w:eastAsia="Arial" w:hAnsi="Arial" w:cs="Arial"/>
          <w:spacing w:val="-14"/>
          <w:w w:val="105"/>
          <w:sz w:val="20"/>
          <w:szCs w:val="20"/>
        </w:rPr>
        <w:t xml:space="preserve"> </w:t>
      </w:r>
      <w:r w:rsidRPr="00D55307">
        <w:rPr>
          <w:rFonts w:ascii="Arial" w:eastAsia="Arial" w:hAnsi="Arial" w:cs="Arial"/>
          <w:spacing w:val="-2"/>
          <w:w w:val="105"/>
          <w:sz w:val="20"/>
          <w:szCs w:val="20"/>
        </w:rPr>
        <w:t>allowed</w:t>
      </w:r>
      <w:r w:rsidRPr="00D55307">
        <w:rPr>
          <w:rFonts w:ascii="Arial" w:eastAsia="Arial" w:hAnsi="Arial" w:cs="Arial"/>
          <w:spacing w:val="-10"/>
          <w:w w:val="105"/>
          <w:sz w:val="20"/>
          <w:szCs w:val="20"/>
        </w:rPr>
        <w:t xml:space="preserve"> </w:t>
      </w:r>
      <w:r w:rsidRPr="00D55307">
        <w:rPr>
          <w:rFonts w:ascii="Arial" w:eastAsia="Arial" w:hAnsi="Arial" w:cs="Arial"/>
          <w:spacing w:val="-2"/>
          <w:w w:val="105"/>
          <w:sz w:val="20"/>
          <w:szCs w:val="20"/>
        </w:rPr>
        <w:t>for</w:t>
      </w:r>
      <w:r w:rsidRPr="00D55307">
        <w:rPr>
          <w:rFonts w:ascii="Arial" w:eastAsia="Arial" w:hAnsi="Arial" w:cs="Arial"/>
          <w:spacing w:val="-10"/>
          <w:w w:val="105"/>
          <w:sz w:val="20"/>
          <w:szCs w:val="20"/>
        </w:rPr>
        <w:t xml:space="preserve"> </w:t>
      </w:r>
      <w:r w:rsidRPr="00D55307">
        <w:rPr>
          <w:rFonts w:ascii="Arial" w:eastAsia="Arial" w:hAnsi="Arial" w:cs="Arial"/>
          <w:spacing w:val="-2"/>
          <w:w w:val="105"/>
          <w:sz w:val="20"/>
          <w:szCs w:val="20"/>
        </w:rPr>
        <w:t>a</w:t>
      </w:r>
      <w:r w:rsidRPr="00D55307">
        <w:rPr>
          <w:rFonts w:ascii="Arial" w:eastAsia="Arial" w:hAnsi="Arial" w:cs="Arial"/>
          <w:spacing w:val="-10"/>
          <w:w w:val="105"/>
          <w:sz w:val="20"/>
          <w:szCs w:val="20"/>
        </w:rPr>
        <w:t xml:space="preserve"> </w:t>
      </w:r>
      <w:r w:rsidRPr="00D55307">
        <w:rPr>
          <w:rFonts w:ascii="Arial" w:eastAsia="Arial" w:hAnsi="Arial" w:cs="Arial"/>
          <w:spacing w:val="-2"/>
          <w:w w:val="105"/>
          <w:sz w:val="20"/>
          <w:szCs w:val="20"/>
        </w:rPr>
        <w:t>student</w:t>
      </w:r>
      <w:r w:rsidRPr="00D55307">
        <w:rPr>
          <w:rFonts w:ascii="Arial" w:eastAsia="Arial" w:hAnsi="Arial" w:cs="Arial"/>
          <w:spacing w:val="-9"/>
          <w:w w:val="105"/>
          <w:sz w:val="20"/>
          <w:szCs w:val="20"/>
        </w:rPr>
        <w:t xml:space="preserve"> </w:t>
      </w:r>
      <w:r w:rsidRPr="00D55307">
        <w:rPr>
          <w:rFonts w:ascii="Arial" w:eastAsia="Arial" w:hAnsi="Arial" w:cs="Arial"/>
          <w:spacing w:val="-2"/>
          <w:w w:val="105"/>
          <w:sz w:val="20"/>
          <w:szCs w:val="20"/>
        </w:rPr>
        <w:t>on</w:t>
      </w:r>
      <w:r w:rsidRPr="00D55307">
        <w:rPr>
          <w:rFonts w:ascii="Arial" w:eastAsia="Arial" w:hAnsi="Arial" w:cs="Arial"/>
          <w:spacing w:val="-10"/>
          <w:w w:val="105"/>
          <w:sz w:val="20"/>
          <w:szCs w:val="20"/>
        </w:rPr>
        <w:t xml:space="preserve"> </w:t>
      </w:r>
      <w:r w:rsidRPr="00D55307">
        <w:rPr>
          <w:rFonts w:ascii="Arial" w:eastAsia="Arial" w:hAnsi="Arial" w:cs="Arial"/>
          <w:spacing w:val="-2"/>
          <w:w w:val="105"/>
          <w:sz w:val="20"/>
          <w:szCs w:val="20"/>
        </w:rPr>
        <w:t>an</w:t>
      </w:r>
      <w:r w:rsidRPr="00D55307">
        <w:rPr>
          <w:rFonts w:ascii="Arial" w:eastAsia="Arial" w:hAnsi="Arial" w:cs="Arial"/>
          <w:spacing w:val="-10"/>
          <w:w w:val="105"/>
          <w:sz w:val="20"/>
          <w:szCs w:val="20"/>
        </w:rPr>
        <w:t xml:space="preserve"> </w:t>
      </w:r>
      <w:r w:rsidRPr="00D55307">
        <w:rPr>
          <w:rFonts w:ascii="Arial" w:eastAsia="Arial" w:hAnsi="Arial" w:cs="Arial"/>
          <w:spacing w:val="-2"/>
          <w:w w:val="105"/>
          <w:sz w:val="20"/>
          <w:szCs w:val="20"/>
        </w:rPr>
        <w:t>Individualized</w:t>
      </w:r>
      <w:r w:rsidRPr="00D55307">
        <w:rPr>
          <w:rFonts w:ascii="Arial" w:eastAsia="Arial" w:hAnsi="Arial" w:cs="Arial"/>
          <w:spacing w:val="-10"/>
          <w:w w:val="105"/>
          <w:sz w:val="20"/>
          <w:szCs w:val="20"/>
        </w:rPr>
        <w:t xml:space="preserve"> </w:t>
      </w:r>
      <w:r w:rsidRPr="00D55307">
        <w:rPr>
          <w:rFonts w:ascii="Arial" w:eastAsia="Arial" w:hAnsi="Arial" w:cs="Arial"/>
          <w:spacing w:val="-2"/>
          <w:w w:val="105"/>
          <w:sz w:val="20"/>
          <w:szCs w:val="20"/>
        </w:rPr>
        <w:t>Education</w:t>
      </w:r>
      <w:r w:rsidRPr="00D55307">
        <w:rPr>
          <w:rFonts w:ascii="Arial" w:eastAsia="Arial" w:hAnsi="Arial" w:cs="Arial"/>
          <w:spacing w:val="-7"/>
          <w:w w:val="105"/>
          <w:sz w:val="20"/>
          <w:szCs w:val="20"/>
        </w:rPr>
        <w:t xml:space="preserve"> </w:t>
      </w:r>
      <w:r w:rsidRPr="00D55307">
        <w:rPr>
          <w:rFonts w:ascii="Arial" w:eastAsia="Arial" w:hAnsi="Arial" w:cs="Arial"/>
          <w:spacing w:val="-2"/>
          <w:w w:val="105"/>
          <w:sz w:val="20"/>
          <w:szCs w:val="20"/>
        </w:rPr>
        <w:t>Program</w:t>
      </w:r>
      <w:r w:rsidRPr="00D55307">
        <w:rPr>
          <w:rFonts w:ascii="Arial" w:eastAsia="Arial" w:hAnsi="Arial" w:cs="Arial"/>
          <w:spacing w:val="-14"/>
          <w:w w:val="105"/>
          <w:sz w:val="20"/>
          <w:szCs w:val="20"/>
        </w:rPr>
        <w:t xml:space="preserve"> </w:t>
      </w:r>
      <w:r w:rsidRPr="00D55307">
        <w:rPr>
          <w:rFonts w:ascii="Arial" w:eastAsia="Arial" w:hAnsi="Arial" w:cs="Arial"/>
          <w:spacing w:val="-2"/>
          <w:w w:val="105"/>
          <w:sz w:val="20"/>
          <w:szCs w:val="20"/>
        </w:rPr>
        <w:t>(IEP)</w:t>
      </w:r>
      <w:r w:rsidRPr="00D55307">
        <w:rPr>
          <w:rFonts w:ascii="Arial" w:eastAsia="Arial" w:hAnsi="Arial" w:cs="Arial"/>
          <w:spacing w:val="-9"/>
          <w:w w:val="105"/>
          <w:sz w:val="20"/>
          <w:szCs w:val="20"/>
        </w:rPr>
        <w:t xml:space="preserve"> </w:t>
      </w:r>
      <w:r w:rsidRPr="00D55307">
        <w:rPr>
          <w:rFonts w:ascii="Arial" w:eastAsia="Arial" w:hAnsi="Arial" w:cs="Arial"/>
          <w:spacing w:val="-2"/>
          <w:w w:val="105"/>
          <w:sz w:val="20"/>
          <w:szCs w:val="20"/>
        </w:rPr>
        <w:t>or</w:t>
      </w:r>
      <w:r w:rsidRPr="00D55307">
        <w:rPr>
          <w:rFonts w:ascii="Arial" w:eastAsia="Arial" w:hAnsi="Arial" w:cs="Arial"/>
          <w:spacing w:val="-10"/>
          <w:w w:val="105"/>
          <w:sz w:val="20"/>
          <w:szCs w:val="20"/>
        </w:rPr>
        <w:t xml:space="preserve"> </w:t>
      </w:r>
      <w:r w:rsidRPr="00D55307">
        <w:rPr>
          <w:rFonts w:ascii="Arial" w:eastAsia="Arial" w:hAnsi="Arial" w:cs="Arial"/>
          <w:spacing w:val="-2"/>
          <w:w w:val="105"/>
          <w:sz w:val="20"/>
          <w:szCs w:val="20"/>
        </w:rPr>
        <w:t>Section</w:t>
      </w:r>
      <w:r w:rsidRPr="00D55307">
        <w:rPr>
          <w:rFonts w:ascii="Arial" w:eastAsia="Arial" w:hAnsi="Arial" w:cs="Arial"/>
          <w:spacing w:val="-10"/>
          <w:w w:val="105"/>
          <w:sz w:val="20"/>
          <w:szCs w:val="20"/>
        </w:rPr>
        <w:t xml:space="preserve"> </w:t>
      </w:r>
      <w:r w:rsidRPr="00D55307">
        <w:rPr>
          <w:rFonts w:ascii="Arial" w:eastAsia="Arial" w:hAnsi="Arial" w:cs="Arial"/>
          <w:spacing w:val="-2"/>
          <w:w w:val="105"/>
          <w:sz w:val="20"/>
          <w:szCs w:val="20"/>
        </w:rPr>
        <w:t>504 Plan.</w:t>
      </w:r>
    </w:p>
    <w:p w:rsidR="00D55307" w:rsidRPr="00D55307" w:rsidP="00D55307" w14:paraId="66CF8D94" w14:textId="77777777">
      <w:pPr>
        <w:autoSpaceDE w:val="0"/>
        <w:autoSpaceDN w:val="0"/>
        <w:spacing w:before="1" w:after="240" w:line="302" w:lineRule="auto"/>
        <w:ind w:left="1"/>
        <w:rPr>
          <w:rFonts w:ascii="Arial" w:eastAsia="Arial" w:hAnsi="Arial" w:cs="Arial"/>
          <w:sz w:val="20"/>
          <w:szCs w:val="20"/>
        </w:rPr>
      </w:pPr>
      <w:r w:rsidRPr="00D55307">
        <w:rPr>
          <w:rFonts w:ascii="Arial" w:eastAsia="Arial" w:hAnsi="Arial" w:cs="Arial"/>
          <w:sz w:val="20"/>
          <w:szCs w:val="20"/>
        </w:rPr>
        <w:t>Please keep in mind that NAEP does not report results for individual students or schools, unlike state assessments. In other words, NAEP carries no consequences for students or schools; its purpose is solely to provide a national and state-level picture of educational performance and progress.</w:t>
      </w:r>
    </w:p>
    <w:p w:rsidR="00D55307" w:rsidRPr="00D55307" w:rsidP="00D55307" w14:paraId="437752AA" w14:textId="77777777">
      <w:pPr>
        <w:autoSpaceDE w:val="0"/>
        <w:autoSpaceDN w:val="0"/>
        <w:spacing w:before="1" w:after="240" w:line="302" w:lineRule="auto"/>
        <w:rPr>
          <w:rFonts w:ascii="Arial" w:eastAsia="Arial" w:hAnsi="Arial" w:cs="Arial"/>
          <w:sz w:val="20"/>
          <w:szCs w:val="20"/>
        </w:rPr>
      </w:pPr>
      <w:r w:rsidRPr="00D55307">
        <w:rPr>
          <w:rFonts w:ascii="Arial" w:eastAsia="Arial" w:hAnsi="Arial" w:cs="Arial"/>
          <w:sz w:val="20"/>
          <w:szCs w:val="20"/>
        </w:rPr>
        <w:t>It is also important to remember that not all assessments are designed to measure the same constructs. Because NAEP is developed for a specific purpose, it may not allow or support all accessibility features or accommodations available on state assessments.</w:t>
      </w:r>
    </w:p>
    <w:p w:rsidR="00D55307" w:rsidRPr="00D55307" w:rsidP="00D55307" w14:paraId="53AB0CD0" w14:textId="77777777">
      <w:pPr>
        <w:autoSpaceDE w:val="0"/>
        <w:autoSpaceDN w:val="0"/>
        <w:spacing w:before="1" w:after="240" w:line="302" w:lineRule="auto"/>
        <w:rPr>
          <w:rFonts w:ascii="Arial" w:eastAsia="Arial" w:hAnsi="Arial" w:cs="Arial"/>
          <w:w w:val="105"/>
          <w:sz w:val="20"/>
          <w:szCs w:val="20"/>
        </w:rPr>
      </w:pPr>
      <w:r w:rsidRPr="00D55307">
        <w:rPr>
          <w:rFonts w:ascii="Arial" w:eastAsia="Arial" w:hAnsi="Arial" w:cs="Arial"/>
          <w:sz w:val="20"/>
          <w:szCs w:val="20"/>
        </w:rPr>
        <w:t>When making inclusion decisions for NAEP, please consider the following:</w:t>
      </w:r>
    </w:p>
    <w:p w:rsidR="00D55307" w:rsidRPr="00D55307" w14:paraId="64176539" w14:textId="77777777">
      <w:pPr>
        <w:numPr>
          <w:ilvl w:val="0"/>
          <w:numId w:val="23"/>
        </w:numPr>
        <w:tabs>
          <w:tab w:val="left" w:pos="837"/>
          <w:tab w:val="left" w:pos="839"/>
        </w:tabs>
        <w:autoSpaceDE w:val="0"/>
        <w:autoSpaceDN w:val="0"/>
        <w:spacing w:after="240" w:line="305" w:lineRule="auto"/>
        <w:ind w:right="190"/>
        <w:rPr>
          <w:rFonts w:ascii="Arial" w:eastAsia="Arial" w:hAnsi="Arial" w:cs="Arial"/>
          <w:sz w:val="20"/>
          <w:szCs w:val="20"/>
        </w:rPr>
      </w:pPr>
      <w:r w:rsidRPr="00D55307">
        <w:rPr>
          <w:rFonts w:ascii="Arial" w:eastAsia="Arial" w:hAnsi="Arial" w:cs="Arial"/>
          <w:spacing w:val="-4"/>
          <w:w w:val="105"/>
          <w:sz w:val="20"/>
          <w:szCs w:val="20"/>
        </w:rPr>
        <w:t>Students</w:t>
      </w:r>
      <w:r w:rsidRPr="00D55307">
        <w:rPr>
          <w:rFonts w:ascii="Arial" w:eastAsia="Arial" w:hAnsi="Arial" w:cs="Arial"/>
          <w:spacing w:val="-11"/>
          <w:w w:val="105"/>
          <w:sz w:val="20"/>
          <w:szCs w:val="20"/>
        </w:rPr>
        <w:t xml:space="preserve"> </w:t>
      </w:r>
      <w:r w:rsidRPr="00D55307">
        <w:rPr>
          <w:rFonts w:ascii="Arial" w:eastAsia="Arial" w:hAnsi="Arial" w:cs="Arial"/>
          <w:spacing w:val="-4"/>
          <w:w w:val="105"/>
          <w:sz w:val="20"/>
          <w:szCs w:val="20"/>
        </w:rPr>
        <w:t>who</w:t>
      </w:r>
      <w:r w:rsidRPr="00D55307">
        <w:rPr>
          <w:rFonts w:ascii="Arial" w:eastAsia="Arial" w:hAnsi="Arial" w:cs="Arial"/>
          <w:spacing w:val="-11"/>
          <w:w w:val="105"/>
          <w:sz w:val="20"/>
          <w:szCs w:val="20"/>
        </w:rPr>
        <w:t xml:space="preserve"> </w:t>
      </w:r>
      <w:r w:rsidRPr="00D55307">
        <w:rPr>
          <w:rFonts w:ascii="Arial" w:eastAsia="Arial" w:hAnsi="Arial" w:cs="Arial"/>
          <w:spacing w:val="-4"/>
          <w:w w:val="105"/>
          <w:sz w:val="20"/>
          <w:szCs w:val="20"/>
        </w:rPr>
        <w:t>receive</w:t>
      </w:r>
      <w:r w:rsidRPr="00D55307">
        <w:rPr>
          <w:rFonts w:ascii="Arial" w:eastAsia="Arial" w:hAnsi="Arial" w:cs="Arial"/>
          <w:spacing w:val="-10"/>
          <w:w w:val="105"/>
          <w:sz w:val="20"/>
          <w:szCs w:val="20"/>
        </w:rPr>
        <w:t xml:space="preserve"> </w:t>
      </w:r>
      <w:r w:rsidRPr="00D55307">
        <w:rPr>
          <w:rFonts w:ascii="Arial" w:eastAsia="Arial" w:hAnsi="Arial" w:cs="Arial"/>
          <w:spacing w:val="-4"/>
          <w:w w:val="105"/>
          <w:sz w:val="20"/>
          <w:szCs w:val="20"/>
        </w:rPr>
        <w:t>multiple-day</w:t>
      </w:r>
      <w:r w:rsidRPr="00D55307">
        <w:rPr>
          <w:rFonts w:ascii="Arial" w:eastAsia="Arial" w:hAnsi="Arial" w:cs="Arial"/>
          <w:spacing w:val="-15"/>
          <w:w w:val="105"/>
          <w:sz w:val="20"/>
          <w:szCs w:val="20"/>
        </w:rPr>
        <w:t xml:space="preserve"> </w:t>
      </w:r>
      <w:r w:rsidRPr="00D55307">
        <w:rPr>
          <w:rFonts w:ascii="Arial" w:eastAsia="Arial" w:hAnsi="Arial" w:cs="Arial"/>
          <w:spacing w:val="-4"/>
          <w:w w:val="105"/>
          <w:sz w:val="20"/>
          <w:szCs w:val="20"/>
        </w:rPr>
        <w:t>testing</w:t>
      </w:r>
      <w:r w:rsidRPr="00D55307">
        <w:rPr>
          <w:rFonts w:ascii="Arial" w:eastAsia="Arial" w:hAnsi="Arial" w:cs="Arial"/>
          <w:spacing w:val="-11"/>
          <w:w w:val="105"/>
          <w:sz w:val="20"/>
          <w:szCs w:val="20"/>
        </w:rPr>
        <w:t xml:space="preserve"> </w:t>
      </w:r>
      <w:r w:rsidRPr="00D55307">
        <w:rPr>
          <w:rFonts w:ascii="Arial" w:eastAsia="Arial" w:hAnsi="Arial" w:cs="Arial"/>
          <w:spacing w:val="-4"/>
          <w:w w:val="105"/>
          <w:sz w:val="20"/>
          <w:szCs w:val="20"/>
        </w:rPr>
        <w:t>on</w:t>
      </w:r>
      <w:r w:rsidRPr="00D55307">
        <w:rPr>
          <w:rFonts w:ascii="Arial" w:eastAsia="Arial" w:hAnsi="Arial" w:cs="Arial"/>
          <w:spacing w:val="-11"/>
          <w:w w:val="105"/>
          <w:sz w:val="20"/>
          <w:szCs w:val="20"/>
        </w:rPr>
        <w:t xml:space="preserve"> </w:t>
      </w:r>
      <w:r w:rsidRPr="00D55307">
        <w:rPr>
          <w:rFonts w:ascii="Arial" w:eastAsia="Arial" w:hAnsi="Arial" w:cs="Arial"/>
          <w:spacing w:val="-4"/>
          <w:w w:val="105"/>
          <w:sz w:val="20"/>
          <w:szCs w:val="20"/>
        </w:rPr>
        <w:t>the</w:t>
      </w:r>
      <w:r w:rsidRPr="00D55307">
        <w:rPr>
          <w:rFonts w:ascii="Arial" w:eastAsia="Arial" w:hAnsi="Arial" w:cs="Arial"/>
          <w:spacing w:val="-9"/>
          <w:w w:val="105"/>
          <w:sz w:val="20"/>
          <w:szCs w:val="20"/>
        </w:rPr>
        <w:t xml:space="preserve"> </w:t>
      </w:r>
      <w:r w:rsidRPr="00D55307">
        <w:rPr>
          <w:rFonts w:ascii="Arial" w:eastAsia="Arial" w:hAnsi="Arial" w:cs="Arial"/>
          <w:spacing w:val="-4"/>
          <w:w w:val="105"/>
          <w:sz w:val="20"/>
          <w:szCs w:val="20"/>
        </w:rPr>
        <w:t>state</w:t>
      </w:r>
      <w:r w:rsidRPr="00D55307">
        <w:rPr>
          <w:rFonts w:ascii="Arial" w:eastAsia="Arial" w:hAnsi="Arial" w:cs="Arial"/>
          <w:spacing w:val="-11"/>
          <w:w w:val="105"/>
          <w:sz w:val="20"/>
          <w:szCs w:val="20"/>
        </w:rPr>
        <w:t xml:space="preserve"> </w:t>
      </w:r>
      <w:r w:rsidRPr="00D55307">
        <w:rPr>
          <w:rFonts w:ascii="Arial" w:eastAsia="Arial" w:hAnsi="Arial" w:cs="Arial"/>
          <w:spacing w:val="-4"/>
          <w:w w:val="105"/>
          <w:sz w:val="20"/>
          <w:szCs w:val="20"/>
        </w:rPr>
        <w:t>assessments</w:t>
      </w:r>
      <w:r w:rsidRPr="00D55307">
        <w:rPr>
          <w:rFonts w:ascii="Arial" w:eastAsia="Arial" w:hAnsi="Arial" w:cs="Arial"/>
          <w:spacing w:val="-9"/>
          <w:w w:val="105"/>
          <w:sz w:val="20"/>
          <w:szCs w:val="20"/>
        </w:rPr>
        <w:t xml:space="preserve"> </w:t>
      </w:r>
      <w:r w:rsidRPr="00D55307">
        <w:rPr>
          <w:rFonts w:ascii="Arial" w:eastAsia="Arial" w:hAnsi="Arial" w:cs="Arial"/>
          <w:spacing w:val="-4"/>
          <w:w w:val="105"/>
          <w:sz w:val="20"/>
          <w:szCs w:val="20"/>
        </w:rPr>
        <w:t>should</w:t>
      </w:r>
      <w:r w:rsidRPr="00D55307">
        <w:rPr>
          <w:rFonts w:ascii="Arial" w:eastAsia="Arial" w:hAnsi="Arial" w:cs="Arial"/>
          <w:spacing w:val="-11"/>
          <w:w w:val="105"/>
          <w:sz w:val="20"/>
          <w:szCs w:val="20"/>
        </w:rPr>
        <w:t xml:space="preserve"> </w:t>
      </w:r>
      <w:r w:rsidRPr="00D55307">
        <w:rPr>
          <w:rFonts w:ascii="Arial" w:eastAsia="Arial" w:hAnsi="Arial" w:cs="Arial"/>
          <w:spacing w:val="-4"/>
          <w:w w:val="105"/>
          <w:sz w:val="20"/>
          <w:szCs w:val="20"/>
        </w:rPr>
        <w:t>take</w:t>
      </w:r>
      <w:r w:rsidRPr="00D55307">
        <w:rPr>
          <w:rFonts w:ascii="Arial" w:eastAsia="Arial" w:hAnsi="Arial" w:cs="Arial"/>
          <w:spacing w:val="-9"/>
          <w:w w:val="105"/>
          <w:sz w:val="20"/>
          <w:szCs w:val="20"/>
        </w:rPr>
        <w:t xml:space="preserve"> </w:t>
      </w:r>
      <w:r w:rsidRPr="00D55307">
        <w:rPr>
          <w:rFonts w:ascii="Arial" w:eastAsia="Arial" w:hAnsi="Arial" w:cs="Arial"/>
          <w:spacing w:val="-4"/>
          <w:w w:val="105"/>
          <w:sz w:val="20"/>
          <w:szCs w:val="20"/>
        </w:rPr>
        <w:t>the</w:t>
      </w:r>
      <w:r w:rsidRPr="00D55307">
        <w:rPr>
          <w:rFonts w:ascii="Arial" w:eastAsia="Arial" w:hAnsi="Arial" w:cs="Arial"/>
          <w:spacing w:val="-10"/>
          <w:w w:val="105"/>
          <w:sz w:val="20"/>
          <w:szCs w:val="20"/>
        </w:rPr>
        <w:t xml:space="preserve"> </w:t>
      </w:r>
      <w:r w:rsidRPr="00D55307">
        <w:rPr>
          <w:rFonts w:ascii="Arial" w:eastAsia="Arial" w:hAnsi="Arial" w:cs="Arial"/>
          <w:spacing w:val="-4"/>
          <w:w w:val="105"/>
          <w:sz w:val="20"/>
          <w:szCs w:val="20"/>
        </w:rPr>
        <w:t>NAEP</w:t>
      </w:r>
      <w:r w:rsidRPr="00D55307">
        <w:rPr>
          <w:rFonts w:ascii="Arial" w:eastAsia="Arial" w:hAnsi="Arial" w:cs="Arial"/>
          <w:spacing w:val="-9"/>
          <w:w w:val="105"/>
          <w:sz w:val="20"/>
          <w:szCs w:val="20"/>
        </w:rPr>
        <w:t xml:space="preserve"> </w:t>
      </w:r>
      <w:r w:rsidRPr="00D55307">
        <w:rPr>
          <w:rFonts w:ascii="Arial" w:eastAsia="Arial" w:hAnsi="Arial" w:cs="Arial"/>
          <w:spacing w:val="-4"/>
          <w:w w:val="105"/>
          <w:sz w:val="20"/>
          <w:szCs w:val="20"/>
        </w:rPr>
        <w:t xml:space="preserve">assessments </w:t>
      </w:r>
      <w:r w:rsidRPr="00D55307">
        <w:rPr>
          <w:rFonts w:ascii="Arial" w:eastAsia="Arial" w:hAnsi="Arial" w:cs="Arial"/>
          <w:spacing w:val="-2"/>
          <w:w w:val="105"/>
          <w:sz w:val="20"/>
          <w:szCs w:val="20"/>
        </w:rPr>
        <w:t>in</w:t>
      </w:r>
      <w:r w:rsidRPr="00D55307">
        <w:rPr>
          <w:rFonts w:ascii="Arial" w:eastAsia="Arial" w:hAnsi="Arial" w:cs="Arial"/>
          <w:spacing w:val="-10"/>
          <w:w w:val="105"/>
          <w:sz w:val="20"/>
          <w:szCs w:val="20"/>
        </w:rPr>
        <w:t xml:space="preserve"> </w:t>
      </w:r>
      <w:r w:rsidRPr="00D55307">
        <w:rPr>
          <w:rFonts w:ascii="Arial" w:eastAsia="Arial" w:hAnsi="Arial" w:cs="Arial"/>
          <w:spacing w:val="-2"/>
          <w:w w:val="105"/>
          <w:sz w:val="20"/>
          <w:szCs w:val="20"/>
        </w:rPr>
        <w:t>1</w:t>
      </w:r>
      <w:r w:rsidRPr="00D55307">
        <w:rPr>
          <w:rFonts w:ascii="Arial" w:eastAsia="Arial" w:hAnsi="Arial" w:cs="Arial"/>
          <w:spacing w:val="-6"/>
          <w:w w:val="105"/>
          <w:sz w:val="20"/>
          <w:szCs w:val="20"/>
        </w:rPr>
        <w:t xml:space="preserve"> </w:t>
      </w:r>
      <w:r w:rsidRPr="00D55307">
        <w:rPr>
          <w:rFonts w:ascii="Arial" w:eastAsia="Arial" w:hAnsi="Arial" w:cs="Arial"/>
          <w:spacing w:val="-2"/>
          <w:w w:val="105"/>
          <w:sz w:val="20"/>
          <w:szCs w:val="20"/>
        </w:rPr>
        <w:t>day</w:t>
      </w:r>
      <w:r w:rsidRPr="00D55307">
        <w:rPr>
          <w:rFonts w:ascii="Arial" w:eastAsia="Arial" w:hAnsi="Arial" w:cs="Arial"/>
          <w:spacing w:val="-14"/>
          <w:w w:val="105"/>
          <w:sz w:val="20"/>
          <w:szCs w:val="20"/>
        </w:rPr>
        <w:t xml:space="preserve"> </w:t>
      </w:r>
      <w:r w:rsidRPr="00D55307">
        <w:rPr>
          <w:rFonts w:ascii="Arial" w:eastAsia="Arial" w:hAnsi="Arial" w:cs="Arial"/>
          <w:spacing w:val="-2"/>
          <w:w w:val="105"/>
          <w:sz w:val="20"/>
          <w:szCs w:val="20"/>
        </w:rPr>
        <w:t>with</w:t>
      </w:r>
      <w:r w:rsidRPr="00D55307">
        <w:rPr>
          <w:rFonts w:ascii="Arial" w:eastAsia="Arial" w:hAnsi="Arial" w:cs="Arial"/>
          <w:spacing w:val="-10"/>
          <w:w w:val="105"/>
          <w:sz w:val="20"/>
          <w:szCs w:val="20"/>
        </w:rPr>
        <w:t xml:space="preserve"> </w:t>
      </w:r>
      <w:r w:rsidRPr="00D55307">
        <w:rPr>
          <w:rFonts w:ascii="Arial" w:eastAsia="Arial" w:hAnsi="Arial" w:cs="Arial"/>
          <w:spacing w:val="-2"/>
          <w:w w:val="105"/>
          <w:sz w:val="20"/>
          <w:szCs w:val="20"/>
        </w:rPr>
        <w:t>breaks</w:t>
      </w:r>
      <w:r w:rsidRPr="00D55307">
        <w:rPr>
          <w:rFonts w:ascii="Arial" w:eastAsia="Arial" w:hAnsi="Arial" w:cs="Arial"/>
          <w:spacing w:val="-7"/>
          <w:w w:val="105"/>
          <w:sz w:val="20"/>
          <w:szCs w:val="20"/>
        </w:rPr>
        <w:t xml:space="preserve"> </w:t>
      </w:r>
      <w:r w:rsidRPr="00D55307">
        <w:rPr>
          <w:rFonts w:ascii="Arial" w:eastAsia="Arial" w:hAnsi="Arial" w:cs="Arial"/>
          <w:spacing w:val="-2"/>
          <w:w w:val="105"/>
          <w:sz w:val="20"/>
          <w:szCs w:val="20"/>
        </w:rPr>
        <w:t>as</w:t>
      </w:r>
      <w:r w:rsidRPr="00D55307">
        <w:rPr>
          <w:rFonts w:ascii="Arial" w:eastAsia="Arial" w:hAnsi="Arial" w:cs="Arial"/>
          <w:spacing w:val="-7"/>
          <w:w w:val="105"/>
          <w:sz w:val="20"/>
          <w:szCs w:val="20"/>
        </w:rPr>
        <w:t xml:space="preserve"> </w:t>
      </w:r>
      <w:r w:rsidRPr="00D55307">
        <w:rPr>
          <w:rFonts w:ascii="Arial" w:eastAsia="Arial" w:hAnsi="Arial" w:cs="Arial"/>
          <w:spacing w:val="-2"/>
          <w:w w:val="105"/>
          <w:sz w:val="20"/>
          <w:szCs w:val="20"/>
        </w:rPr>
        <w:t>needed.</w:t>
      </w:r>
      <w:r w:rsidRPr="00D55307">
        <w:rPr>
          <w:rFonts w:ascii="Arial" w:eastAsia="Arial" w:hAnsi="Arial" w:cs="Arial"/>
          <w:spacing w:val="-10"/>
          <w:w w:val="105"/>
          <w:sz w:val="20"/>
          <w:szCs w:val="20"/>
        </w:rPr>
        <w:t xml:space="preserve"> </w:t>
      </w:r>
      <w:r w:rsidRPr="00D55307">
        <w:rPr>
          <w:rFonts w:ascii="Arial" w:eastAsia="Arial" w:hAnsi="Arial" w:cs="Arial"/>
          <w:spacing w:val="-2"/>
          <w:w w:val="105"/>
          <w:sz w:val="20"/>
          <w:szCs w:val="20"/>
        </w:rPr>
        <w:t>NAEP</w:t>
      </w:r>
      <w:r w:rsidRPr="00D55307">
        <w:rPr>
          <w:rFonts w:ascii="Arial" w:eastAsia="Arial" w:hAnsi="Arial" w:cs="Arial"/>
          <w:spacing w:val="-7"/>
          <w:w w:val="105"/>
          <w:sz w:val="20"/>
          <w:szCs w:val="20"/>
        </w:rPr>
        <w:t xml:space="preserve"> </w:t>
      </w:r>
      <w:r w:rsidRPr="00D55307">
        <w:rPr>
          <w:rFonts w:ascii="Arial" w:eastAsia="Arial" w:hAnsi="Arial" w:cs="Arial"/>
          <w:spacing w:val="-2"/>
          <w:w w:val="105"/>
          <w:sz w:val="20"/>
          <w:szCs w:val="20"/>
        </w:rPr>
        <w:t>is</w:t>
      </w:r>
      <w:r w:rsidRPr="00D55307">
        <w:rPr>
          <w:rFonts w:ascii="Arial" w:eastAsia="Arial" w:hAnsi="Arial" w:cs="Arial"/>
          <w:spacing w:val="-7"/>
          <w:w w:val="105"/>
          <w:sz w:val="20"/>
          <w:szCs w:val="20"/>
        </w:rPr>
        <w:t xml:space="preserve"> </w:t>
      </w:r>
      <w:r w:rsidRPr="00D55307">
        <w:rPr>
          <w:rFonts w:ascii="Arial" w:eastAsia="Arial" w:hAnsi="Arial" w:cs="Arial"/>
          <w:spacing w:val="-2"/>
          <w:w w:val="105"/>
          <w:sz w:val="20"/>
          <w:szCs w:val="20"/>
        </w:rPr>
        <w:t>much</w:t>
      </w:r>
      <w:r w:rsidRPr="00D55307">
        <w:rPr>
          <w:rFonts w:ascii="Arial" w:eastAsia="Arial" w:hAnsi="Arial" w:cs="Arial"/>
          <w:spacing w:val="-10"/>
          <w:w w:val="105"/>
          <w:sz w:val="20"/>
          <w:szCs w:val="20"/>
        </w:rPr>
        <w:t xml:space="preserve"> </w:t>
      </w:r>
      <w:r w:rsidRPr="00D55307">
        <w:rPr>
          <w:rFonts w:ascii="Arial" w:eastAsia="Arial" w:hAnsi="Arial" w:cs="Arial"/>
          <w:spacing w:val="-2"/>
          <w:w w:val="105"/>
          <w:sz w:val="20"/>
          <w:szCs w:val="20"/>
        </w:rPr>
        <w:t>shorter</w:t>
      </w:r>
      <w:r w:rsidRPr="00D55307">
        <w:rPr>
          <w:rFonts w:ascii="Arial" w:eastAsia="Arial" w:hAnsi="Arial" w:cs="Arial"/>
          <w:spacing w:val="-7"/>
          <w:w w:val="105"/>
          <w:sz w:val="20"/>
          <w:szCs w:val="20"/>
        </w:rPr>
        <w:t xml:space="preserve"> </w:t>
      </w:r>
      <w:r w:rsidRPr="00D55307">
        <w:rPr>
          <w:rFonts w:ascii="Arial" w:eastAsia="Arial" w:hAnsi="Arial" w:cs="Arial"/>
          <w:spacing w:val="-2"/>
          <w:w w:val="105"/>
          <w:sz w:val="20"/>
          <w:szCs w:val="20"/>
        </w:rPr>
        <w:t>than</w:t>
      </w:r>
      <w:r w:rsidRPr="00D55307">
        <w:rPr>
          <w:rFonts w:ascii="Arial" w:eastAsia="Arial" w:hAnsi="Arial" w:cs="Arial"/>
          <w:spacing w:val="-10"/>
          <w:w w:val="105"/>
          <w:sz w:val="20"/>
          <w:szCs w:val="20"/>
        </w:rPr>
        <w:t xml:space="preserve"> </w:t>
      </w:r>
      <w:r w:rsidRPr="00D55307">
        <w:rPr>
          <w:rFonts w:ascii="Arial" w:eastAsia="Arial" w:hAnsi="Arial" w:cs="Arial"/>
          <w:spacing w:val="-2"/>
          <w:w w:val="105"/>
          <w:sz w:val="20"/>
          <w:szCs w:val="20"/>
        </w:rPr>
        <w:t>most</w:t>
      </w:r>
      <w:r w:rsidRPr="00D55307">
        <w:rPr>
          <w:rFonts w:ascii="Arial" w:eastAsia="Arial" w:hAnsi="Arial" w:cs="Arial"/>
          <w:spacing w:val="-9"/>
          <w:w w:val="105"/>
          <w:sz w:val="20"/>
          <w:szCs w:val="20"/>
        </w:rPr>
        <w:t xml:space="preserve"> </w:t>
      </w:r>
      <w:r w:rsidRPr="00D55307">
        <w:rPr>
          <w:rFonts w:ascii="Arial" w:eastAsia="Arial" w:hAnsi="Arial" w:cs="Arial"/>
          <w:spacing w:val="-2"/>
          <w:w w:val="105"/>
          <w:sz w:val="20"/>
          <w:szCs w:val="20"/>
        </w:rPr>
        <w:t>state</w:t>
      </w:r>
      <w:r w:rsidRPr="00D55307">
        <w:rPr>
          <w:rFonts w:ascii="Arial" w:eastAsia="Arial" w:hAnsi="Arial" w:cs="Arial"/>
          <w:spacing w:val="-7"/>
          <w:w w:val="105"/>
          <w:sz w:val="20"/>
          <w:szCs w:val="20"/>
        </w:rPr>
        <w:t xml:space="preserve"> </w:t>
      </w:r>
      <w:r w:rsidRPr="00D55307">
        <w:rPr>
          <w:rFonts w:ascii="Arial" w:eastAsia="Arial" w:hAnsi="Arial" w:cs="Arial"/>
          <w:spacing w:val="-2"/>
          <w:w w:val="105"/>
          <w:sz w:val="20"/>
          <w:szCs w:val="20"/>
        </w:rPr>
        <w:t>assessments,</w:t>
      </w:r>
      <w:r w:rsidRPr="00D55307">
        <w:rPr>
          <w:rFonts w:ascii="Arial" w:eastAsia="Arial" w:hAnsi="Arial" w:cs="Arial"/>
          <w:spacing w:val="-14"/>
          <w:w w:val="105"/>
          <w:sz w:val="20"/>
          <w:szCs w:val="20"/>
        </w:rPr>
        <w:t xml:space="preserve"> </w:t>
      </w:r>
      <w:r w:rsidRPr="00D55307">
        <w:rPr>
          <w:rFonts w:ascii="Arial" w:eastAsia="Arial" w:hAnsi="Arial" w:cs="Arial"/>
          <w:spacing w:val="-2"/>
          <w:w w:val="105"/>
          <w:sz w:val="20"/>
          <w:szCs w:val="20"/>
        </w:rPr>
        <w:t>so</w:t>
      </w:r>
      <w:r w:rsidRPr="00D55307">
        <w:rPr>
          <w:rFonts w:ascii="Arial" w:eastAsia="Arial" w:hAnsi="Arial" w:cs="Arial"/>
          <w:spacing w:val="-7"/>
          <w:w w:val="105"/>
          <w:sz w:val="20"/>
          <w:szCs w:val="20"/>
        </w:rPr>
        <w:t xml:space="preserve"> </w:t>
      </w:r>
      <w:r w:rsidRPr="00D55307">
        <w:rPr>
          <w:rFonts w:ascii="Arial" w:eastAsia="Arial" w:hAnsi="Arial" w:cs="Arial"/>
          <w:spacing w:val="-2"/>
          <w:w w:val="105"/>
          <w:sz w:val="20"/>
          <w:szCs w:val="20"/>
        </w:rPr>
        <w:t xml:space="preserve">multiple-day </w:t>
      </w:r>
      <w:r w:rsidRPr="00D55307">
        <w:rPr>
          <w:rFonts w:ascii="Arial" w:eastAsia="Arial" w:hAnsi="Arial" w:cs="Arial"/>
          <w:w w:val="105"/>
          <w:sz w:val="20"/>
          <w:szCs w:val="20"/>
        </w:rPr>
        <w:t>testing is not supported.</w:t>
      </w:r>
    </w:p>
    <w:p w:rsidR="00D55307" w:rsidRPr="00D55307" w14:paraId="7093177E" w14:textId="77777777">
      <w:pPr>
        <w:numPr>
          <w:ilvl w:val="0"/>
          <w:numId w:val="23"/>
        </w:numPr>
        <w:tabs>
          <w:tab w:val="left" w:pos="838"/>
        </w:tabs>
        <w:autoSpaceDE w:val="0"/>
        <w:autoSpaceDN w:val="0"/>
        <w:spacing w:after="240" w:line="305" w:lineRule="auto"/>
        <w:rPr>
          <w:rFonts w:ascii="Arial" w:eastAsia="Arial" w:hAnsi="Arial" w:cs="Arial"/>
          <w:sz w:val="20"/>
          <w:szCs w:val="20"/>
        </w:rPr>
      </w:pPr>
      <w:r w:rsidRPr="00D55307">
        <w:rPr>
          <w:rFonts w:ascii="Arial" w:eastAsia="Arial" w:hAnsi="Arial" w:cs="Arial"/>
          <w:sz w:val="20"/>
          <w:szCs w:val="20"/>
        </w:rPr>
        <w:t>Graphic</w:t>
      </w:r>
      <w:r w:rsidRPr="00D55307">
        <w:rPr>
          <w:rFonts w:ascii="Arial" w:eastAsia="Arial" w:hAnsi="Arial" w:cs="Arial"/>
          <w:spacing w:val="-4"/>
          <w:sz w:val="20"/>
          <w:szCs w:val="20"/>
        </w:rPr>
        <w:t xml:space="preserve"> </w:t>
      </w:r>
      <w:r w:rsidRPr="00D55307">
        <w:rPr>
          <w:rFonts w:ascii="Arial" w:eastAsia="Arial" w:hAnsi="Arial" w:cs="Arial"/>
          <w:sz w:val="20"/>
          <w:szCs w:val="20"/>
        </w:rPr>
        <w:t>organizers</w:t>
      </w:r>
      <w:r w:rsidRPr="00D55307">
        <w:rPr>
          <w:rFonts w:ascii="Arial" w:eastAsia="Arial" w:hAnsi="Arial" w:cs="Arial"/>
          <w:spacing w:val="-4"/>
          <w:sz w:val="20"/>
          <w:szCs w:val="20"/>
        </w:rPr>
        <w:t xml:space="preserve"> </w:t>
      </w:r>
      <w:r w:rsidRPr="00D55307">
        <w:rPr>
          <w:rFonts w:ascii="Arial" w:eastAsia="Arial" w:hAnsi="Arial" w:cs="Arial"/>
          <w:sz w:val="20"/>
          <w:szCs w:val="20"/>
        </w:rPr>
        <w:t>are</w:t>
      </w:r>
      <w:r w:rsidRPr="00D55307">
        <w:rPr>
          <w:rFonts w:ascii="Arial" w:eastAsia="Arial" w:hAnsi="Arial" w:cs="Arial"/>
          <w:spacing w:val="-4"/>
          <w:sz w:val="20"/>
          <w:szCs w:val="20"/>
        </w:rPr>
        <w:t xml:space="preserve"> </w:t>
      </w:r>
      <w:r w:rsidRPr="00D55307">
        <w:rPr>
          <w:rFonts w:ascii="Arial" w:eastAsia="Arial" w:hAnsi="Arial" w:cs="Arial"/>
          <w:b/>
          <w:bCs/>
          <w:sz w:val="20"/>
          <w:szCs w:val="20"/>
        </w:rPr>
        <w:t>not</w:t>
      </w:r>
      <w:r w:rsidRPr="00D55307">
        <w:rPr>
          <w:rFonts w:ascii="Arial" w:eastAsia="Arial" w:hAnsi="Arial" w:cs="Arial"/>
          <w:b/>
          <w:bCs/>
          <w:spacing w:val="-9"/>
          <w:sz w:val="20"/>
          <w:szCs w:val="20"/>
        </w:rPr>
        <w:t xml:space="preserve"> </w:t>
      </w:r>
      <w:r w:rsidRPr="00D55307">
        <w:rPr>
          <w:rFonts w:ascii="Arial" w:eastAsia="Arial" w:hAnsi="Arial" w:cs="Arial"/>
          <w:b/>
          <w:bCs/>
          <w:sz w:val="20"/>
          <w:szCs w:val="20"/>
        </w:rPr>
        <w:t>allowed</w:t>
      </w:r>
      <w:r w:rsidRPr="00D55307">
        <w:rPr>
          <w:rFonts w:ascii="Arial" w:eastAsia="Arial" w:hAnsi="Arial" w:cs="Arial"/>
          <w:b/>
          <w:bCs/>
          <w:spacing w:val="-7"/>
          <w:sz w:val="20"/>
          <w:szCs w:val="20"/>
        </w:rPr>
        <w:t xml:space="preserve"> </w:t>
      </w:r>
      <w:r w:rsidRPr="00D55307">
        <w:rPr>
          <w:rFonts w:ascii="Arial" w:eastAsia="Arial" w:hAnsi="Arial" w:cs="Arial"/>
          <w:sz w:val="20"/>
          <w:szCs w:val="20"/>
        </w:rPr>
        <w:t>on</w:t>
      </w:r>
      <w:r w:rsidRPr="00D55307">
        <w:rPr>
          <w:rFonts w:ascii="Arial" w:eastAsia="Arial" w:hAnsi="Arial" w:cs="Arial"/>
          <w:spacing w:val="-7"/>
          <w:sz w:val="20"/>
          <w:szCs w:val="20"/>
        </w:rPr>
        <w:t xml:space="preserve"> </w:t>
      </w:r>
      <w:r w:rsidRPr="00D55307">
        <w:rPr>
          <w:rFonts w:ascii="Arial" w:eastAsia="Arial" w:hAnsi="Arial" w:cs="Arial"/>
          <w:sz w:val="20"/>
          <w:szCs w:val="20"/>
        </w:rPr>
        <w:t>the</w:t>
      </w:r>
      <w:r w:rsidRPr="00D55307">
        <w:rPr>
          <w:rFonts w:ascii="Arial" w:eastAsia="Arial" w:hAnsi="Arial" w:cs="Arial"/>
          <w:spacing w:val="-6"/>
          <w:sz w:val="20"/>
          <w:szCs w:val="20"/>
        </w:rPr>
        <w:t xml:space="preserve"> </w:t>
      </w:r>
      <w:r w:rsidRPr="00D55307">
        <w:rPr>
          <w:rFonts w:ascii="Arial" w:eastAsia="Arial" w:hAnsi="Arial" w:cs="Arial"/>
          <w:sz w:val="20"/>
          <w:szCs w:val="20"/>
        </w:rPr>
        <w:t>NAEP</w:t>
      </w:r>
      <w:r w:rsidRPr="00D55307">
        <w:rPr>
          <w:rFonts w:ascii="Arial" w:eastAsia="Arial" w:hAnsi="Arial" w:cs="Arial"/>
          <w:spacing w:val="-3"/>
          <w:sz w:val="20"/>
          <w:szCs w:val="20"/>
        </w:rPr>
        <w:t xml:space="preserve"> </w:t>
      </w:r>
      <w:r w:rsidRPr="00D55307">
        <w:rPr>
          <w:rFonts w:ascii="Arial" w:eastAsia="Arial" w:hAnsi="Arial" w:cs="Arial"/>
          <w:spacing w:val="-2"/>
          <w:sz w:val="20"/>
          <w:szCs w:val="20"/>
        </w:rPr>
        <w:t>assessment.</w:t>
      </w:r>
    </w:p>
    <w:p w:rsidR="00D55307" w:rsidRPr="00D55307" w:rsidP="00D55307" w14:paraId="55F92A2B" w14:textId="77777777">
      <w:pPr>
        <w:keepNext/>
        <w:keepLines/>
        <w:pageBreakBefore/>
        <w:widowControl/>
        <w:autoSpaceDE w:val="0"/>
        <w:autoSpaceDN w:val="0"/>
        <w:spacing w:before="480" w:after="240" w:line="240" w:lineRule="auto"/>
        <w:jc w:val="center"/>
        <w:outlineLvl w:val="1"/>
        <w:rPr>
          <w:rFonts w:ascii="Arial" w:eastAsia="Arial" w:hAnsi="Arial" w:cs="Arial"/>
          <w:b/>
          <w:bCs/>
          <w:sz w:val="20"/>
          <w:szCs w:val="20"/>
        </w:rPr>
      </w:pPr>
      <w:bookmarkStart w:id="893" w:name="_Toc233320998"/>
      <w:bookmarkStart w:id="894" w:name="_Toc233659274"/>
      <w:bookmarkStart w:id="895" w:name="_Toc233816108"/>
      <w:bookmarkEnd w:id="892"/>
      <w:r w:rsidRPr="00D55307">
        <w:rPr>
          <w:rFonts w:ascii="Arial" w:eastAsia="Arial" w:hAnsi="Arial" w:cs="Arial"/>
          <w:b/>
          <w:bCs/>
          <w:sz w:val="20"/>
          <w:szCs w:val="20"/>
        </w:rPr>
        <w:t>Table 1: NAEP Universal Design Elements available to all students.</w:t>
      </w:r>
      <w:r w:rsidRPr="00D55307">
        <w:rPr>
          <w:rFonts w:ascii="Arial" w:eastAsia="Arial" w:hAnsi="Arial" w:cs="Arial"/>
          <w:b/>
          <w:bCs/>
          <w:sz w:val="20"/>
          <w:szCs w:val="20"/>
        </w:rPr>
        <w:br/>
        <w:t xml:space="preserve">Grade 8 Science -- Digitally Based Assessment </w:t>
      </w:r>
      <w:r w:rsidRPr="00D55307">
        <w:rPr>
          <w:rFonts w:ascii="Arial" w:eastAsia="Arial" w:hAnsi="Arial" w:cs="Arial"/>
          <w:b/>
          <w:bCs/>
          <w:sz w:val="20"/>
          <w:szCs w:val="20"/>
        </w:rPr>
        <w:t>on</w:t>
      </w:r>
      <w:r w:rsidRPr="00D55307">
        <w:rPr>
          <w:rFonts w:ascii="Arial" w:eastAsia="Arial" w:hAnsi="Arial" w:cs="Arial"/>
          <w:b/>
          <w:bCs/>
          <w:sz w:val="20"/>
          <w:szCs w:val="20"/>
        </w:rPr>
        <w:t xml:space="preserve"> Device</w:t>
      </w:r>
      <w:bookmarkEnd w:id="893"/>
      <w:bookmarkEnd w:id="894"/>
      <w:bookmarkEnd w:id="895"/>
    </w:p>
    <w:tbl>
      <w:tblPr>
        <w:tblStyle w:val="Style15"/>
        <w:tblDescription w:val="Universal Design Elements offered to all students who participate in NAEP."/>
        <w:tblW w:w="5000" w:type="pct"/>
        <w:tblLayout w:type="fixed"/>
        <w:tblLook w:val="01E0"/>
      </w:tblPr>
      <w:tblGrid>
        <w:gridCol w:w="3514"/>
        <w:gridCol w:w="6952"/>
      </w:tblGrid>
      <w:tr w14:paraId="79EA1996" w14:textId="77777777" w:rsidTr="003F490D">
        <w:tblPrEx>
          <w:tblW w:w="5000" w:type="pct"/>
          <w:tblLayout w:type="fixed"/>
          <w:tblLook w:val="01E0"/>
        </w:tblPrEx>
        <w:trPr>
          <w:trHeight w:val="543"/>
        </w:trPr>
        <w:tc>
          <w:tcPr>
            <w:tcW w:w="3127" w:type="dxa"/>
            <w:tcBorders>
              <w:top w:val="single" w:sz="18" w:space="0" w:color="3BDBC7"/>
              <w:left w:val="single" w:sz="18" w:space="0" w:color="3BDBC7"/>
              <w:bottom w:val="single" w:sz="18" w:space="0" w:color="3BDBC7"/>
            </w:tcBorders>
            <w:shd w:val="clear" w:color="auto" w:fill="3BDBC7"/>
          </w:tcPr>
          <w:p w:rsidR="00D55307" w:rsidRPr="00D55307" w:rsidP="00D55307" w14:paraId="52D394F4" w14:textId="77777777">
            <w:pPr>
              <w:spacing w:before="1"/>
              <w:jc w:val="center"/>
              <w:rPr>
                <w:rFonts w:ascii="Arial" w:eastAsia="Arial" w:hAnsi="Arial" w:cs="Arial"/>
                <w:b/>
                <w:bCs/>
                <w:sz w:val="20"/>
                <w:szCs w:val="20"/>
              </w:rPr>
            </w:pPr>
            <w:r w:rsidRPr="00D55307">
              <w:rPr>
                <w:rFonts w:ascii="Arial" w:eastAsia="Arial" w:hAnsi="Arial" w:cs="Arial"/>
                <w:b/>
                <w:bCs/>
                <w:sz w:val="20"/>
                <w:szCs w:val="20"/>
              </w:rPr>
              <w:t>Universal Design Element</w:t>
            </w:r>
          </w:p>
        </w:tc>
        <w:tc>
          <w:tcPr>
            <w:tcW w:w="6187" w:type="dxa"/>
            <w:tcBorders>
              <w:top w:val="single" w:sz="18" w:space="0" w:color="3BDBC7"/>
              <w:bottom w:val="single" w:sz="18" w:space="0" w:color="3BDBC7"/>
              <w:right w:val="single" w:sz="18" w:space="0" w:color="3BDBC7"/>
            </w:tcBorders>
            <w:shd w:val="clear" w:color="auto" w:fill="3BDBC7"/>
          </w:tcPr>
          <w:p w:rsidR="00D55307" w:rsidRPr="00D55307" w:rsidP="00D55307" w14:paraId="1A062C9C" w14:textId="77777777">
            <w:pPr>
              <w:spacing w:before="1"/>
              <w:jc w:val="center"/>
              <w:rPr>
                <w:rFonts w:ascii="Arial" w:eastAsia="Arial" w:hAnsi="Arial" w:cs="Arial"/>
                <w:b/>
                <w:bCs/>
                <w:sz w:val="20"/>
                <w:szCs w:val="20"/>
              </w:rPr>
            </w:pPr>
            <w:r w:rsidRPr="00D55307">
              <w:rPr>
                <w:rFonts w:ascii="Arial" w:eastAsia="Arial" w:hAnsi="Arial" w:cs="Arial"/>
                <w:b/>
                <w:bCs/>
                <w:sz w:val="20"/>
                <w:szCs w:val="20"/>
              </w:rPr>
              <w:t>Description</w:t>
            </w:r>
          </w:p>
        </w:tc>
      </w:tr>
      <w:tr w14:paraId="4B3EB5E4" w14:textId="77777777" w:rsidTr="00D55307">
        <w:tblPrEx>
          <w:tblW w:w="5000" w:type="pct"/>
          <w:tblLayout w:type="fixed"/>
          <w:tblLook w:val="01E0"/>
        </w:tblPrEx>
        <w:trPr>
          <w:trHeight w:val="378"/>
        </w:trPr>
        <w:tc>
          <w:tcPr>
            <w:tcW w:w="3127" w:type="dxa"/>
            <w:tcBorders>
              <w:top w:val="single" w:sz="18" w:space="0" w:color="3BDBC7"/>
              <w:left w:val="single" w:sz="18" w:space="0" w:color="3BDBC7"/>
              <w:bottom w:val="single" w:sz="18" w:space="0" w:color="3BDBC7"/>
            </w:tcBorders>
            <w:shd w:val="clear" w:color="auto" w:fill="FFFFFF"/>
          </w:tcPr>
          <w:p w:rsidR="00D55307" w:rsidRPr="00D55307" w:rsidP="00D55307" w14:paraId="24E4832F" w14:textId="77777777">
            <w:pPr>
              <w:autoSpaceDE w:val="0"/>
              <w:autoSpaceDN w:val="0"/>
              <w:rPr>
                <w:rFonts w:ascii="Arial" w:eastAsia="Arial" w:hAnsi="Arial" w:cs="Arial"/>
                <w:sz w:val="20"/>
                <w:szCs w:val="20"/>
              </w:rPr>
            </w:pPr>
            <w:r w:rsidRPr="00D55307">
              <w:rPr>
                <w:rFonts w:ascii="Arial" w:eastAsia="Arial" w:hAnsi="Arial" w:cs="Arial"/>
                <w:sz w:val="20"/>
                <w:szCs w:val="20"/>
              </w:rPr>
              <w:t>Closed Captioning</w:t>
            </w:r>
            <w:r w:rsidRPr="00D55307">
              <w:rPr>
                <w:rFonts w:ascii="Arial" w:eastAsia="Arial" w:hAnsi="Arial" w:cs="Arial"/>
                <w:sz w:val="20"/>
                <w:szCs w:val="20"/>
                <w:vertAlign w:val="superscript"/>
              </w:rPr>
              <w:t>1</w:t>
            </w:r>
          </w:p>
        </w:tc>
        <w:tc>
          <w:tcPr>
            <w:tcW w:w="6187" w:type="dxa"/>
            <w:tcBorders>
              <w:top w:val="single" w:sz="18" w:space="0" w:color="3BDBC7"/>
              <w:bottom w:val="single" w:sz="18" w:space="0" w:color="3BDBC7"/>
              <w:right w:val="single" w:sz="18" w:space="0" w:color="3BDBC7"/>
            </w:tcBorders>
            <w:shd w:val="clear" w:color="auto" w:fill="FFFFFF"/>
          </w:tcPr>
          <w:p w:rsidR="00D55307" w:rsidRPr="00D55307" w:rsidP="00D55307" w14:paraId="6D8966EE" w14:textId="77777777">
            <w:pPr>
              <w:autoSpaceDE w:val="0"/>
              <w:autoSpaceDN w:val="0"/>
              <w:rPr>
                <w:rFonts w:ascii="Arial" w:eastAsia="Arial" w:hAnsi="Arial" w:cs="Arial"/>
                <w:sz w:val="20"/>
                <w:szCs w:val="20"/>
              </w:rPr>
            </w:pPr>
            <w:r w:rsidRPr="00D55307">
              <w:rPr>
                <w:rFonts w:ascii="Arial" w:eastAsia="Arial" w:hAnsi="Arial" w:cs="Arial"/>
                <w:sz w:val="20"/>
                <w:szCs w:val="20"/>
              </w:rPr>
              <w:t>All voice-over narration is closed-captioned.</w:t>
            </w:r>
          </w:p>
        </w:tc>
      </w:tr>
      <w:tr w14:paraId="2A1BF0F2" w14:textId="77777777" w:rsidTr="00D55307">
        <w:tblPrEx>
          <w:tblW w:w="5000" w:type="pct"/>
          <w:tblLayout w:type="fixed"/>
          <w:tblLook w:val="04A0"/>
        </w:tblPrEx>
        <w:trPr>
          <w:trHeight w:val="835"/>
        </w:trPr>
        <w:tc>
          <w:tcPr>
            <w:tcW w:w="3127" w:type="dxa"/>
            <w:tcBorders>
              <w:top w:val="single" w:sz="18" w:space="0" w:color="3BDBC7"/>
              <w:left w:val="single" w:sz="18" w:space="0" w:color="3BDBC7"/>
              <w:bottom w:val="single" w:sz="18" w:space="0" w:color="3BDBC7"/>
            </w:tcBorders>
            <w:shd w:val="clear" w:color="auto" w:fill="FFFFFF"/>
          </w:tcPr>
          <w:p w:rsidR="00D55307" w:rsidRPr="00D55307" w:rsidP="00D55307" w14:paraId="3FD4C85D" w14:textId="77777777">
            <w:pPr>
              <w:autoSpaceDE w:val="0"/>
              <w:autoSpaceDN w:val="0"/>
              <w:rPr>
                <w:rFonts w:ascii="Arial" w:eastAsia="Arial" w:hAnsi="Arial" w:cs="Arial"/>
                <w:sz w:val="20"/>
                <w:szCs w:val="20"/>
              </w:rPr>
            </w:pPr>
            <w:r w:rsidRPr="00D55307">
              <w:rPr>
                <w:rFonts w:ascii="Arial" w:eastAsia="Arial" w:hAnsi="Arial" w:cs="Arial"/>
                <w:sz w:val="20"/>
                <w:szCs w:val="20"/>
              </w:rPr>
              <w:t>Color Theming</w:t>
            </w:r>
            <w:r w:rsidRPr="00D55307">
              <w:rPr>
                <w:rFonts w:ascii="Arial" w:eastAsia="Arial" w:hAnsi="Arial" w:cs="Arial"/>
                <w:sz w:val="20"/>
                <w:szCs w:val="20"/>
                <w:vertAlign w:val="superscript"/>
              </w:rPr>
              <w:t>1</w:t>
            </w:r>
          </w:p>
        </w:tc>
        <w:tc>
          <w:tcPr>
            <w:tcW w:w="6187" w:type="dxa"/>
            <w:tcBorders>
              <w:top w:val="single" w:sz="18" w:space="0" w:color="3BDBC7"/>
              <w:bottom w:val="single" w:sz="18" w:space="0" w:color="3BDBC7"/>
              <w:right w:val="single" w:sz="18" w:space="0" w:color="3BDBC7"/>
            </w:tcBorders>
            <w:shd w:val="clear" w:color="auto" w:fill="FFFFFF"/>
          </w:tcPr>
          <w:p w:rsidR="00D55307" w:rsidRPr="00D55307" w:rsidP="00D55307" w14:paraId="61177E23" w14:textId="77777777">
            <w:pPr>
              <w:autoSpaceDE w:val="0"/>
              <w:autoSpaceDN w:val="0"/>
              <w:rPr>
                <w:rFonts w:ascii="Arial" w:eastAsia="Arial" w:hAnsi="Arial" w:cs="Arial"/>
                <w:sz w:val="20"/>
                <w:szCs w:val="20"/>
              </w:rPr>
            </w:pPr>
            <w:r w:rsidRPr="00D55307">
              <w:rPr>
                <w:rFonts w:ascii="Arial" w:eastAsia="Arial" w:hAnsi="Arial" w:cs="Arial"/>
                <w:sz w:val="20"/>
                <w:szCs w:val="20"/>
              </w:rPr>
              <w:t>Option 1: black text on white background (default)</w:t>
            </w:r>
          </w:p>
          <w:p w:rsidR="00D55307" w:rsidRPr="00D55307" w:rsidP="00D55307" w14:paraId="5D4EE333" w14:textId="77777777">
            <w:pPr>
              <w:autoSpaceDE w:val="0"/>
              <w:autoSpaceDN w:val="0"/>
              <w:rPr>
                <w:rFonts w:ascii="Arial" w:eastAsia="Arial" w:hAnsi="Arial" w:cs="Arial"/>
                <w:sz w:val="20"/>
                <w:szCs w:val="20"/>
              </w:rPr>
            </w:pPr>
            <w:r w:rsidRPr="00D55307">
              <w:rPr>
                <w:rFonts w:ascii="Arial" w:eastAsia="Arial" w:hAnsi="Arial" w:cs="Arial"/>
                <w:sz w:val="20"/>
                <w:szCs w:val="20"/>
              </w:rPr>
              <w:t>Option 2: white text on black background</w:t>
            </w:r>
          </w:p>
          <w:p w:rsidR="00D55307" w:rsidRPr="00D55307" w:rsidP="00D55307" w14:paraId="366EF73E" w14:textId="77777777">
            <w:pPr>
              <w:autoSpaceDE w:val="0"/>
              <w:autoSpaceDN w:val="0"/>
              <w:rPr>
                <w:rFonts w:ascii="Arial" w:eastAsia="Arial" w:hAnsi="Arial" w:cs="Arial"/>
                <w:sz w:val="20"/>
                <w:szCs w:val="20"/>
              </w:rPr>
            </w:pPr>
            <w:r w:rsidRPr="00D55307">
              <w:rPr>
                <w:rFonts w:ascii="Arial" w:eastAsia="Arial" w:hAnsi="Arial" w:cs="Arial"/>
                <w:sz w:val="20"/>
                <w:szCs w:val="20"/>
              </w:rPr>
              <w:t>Option 3: black text on beige background</w:t>
            </w:r>
          </w:p>
          <w:p w:rsidR="00D55307" w:rsidRPr="00D55307" w:rsidP="00D55307" w14:paraId="5A0FC596" w14:textId="77777777">
            <w:pPr>
              <w:autoSpaceDE w:val="0"/>
              <w:autoSpaceDN w:val="0"/>
              <w:rPr>
                <w:rFonts w:ascii="Arial" w:eastAsia="Arial" w:hAnsi="Arial" w:cs="Arial"/>
                <w:sz w:val="20"/>
                <w:szCs w:val="20"/>
              </w:rPr>
            </w:pPr>
            <w:r w:rsidRPr="00D55307">
              <w:rPr>
                <w:rFonts w:ascii="Arial" w:eastAsia="Arial" w:hAnsi="Arial" w:cs="Arial"/>
                <w:sz w:val="20"/>
                <w:szCs w:val="20"/>
              </w:rPr>
              <w:t>This tool is not available for the tutorial and some items.</w:t>
            </w:r>
          </w:p>
        </w:tc>
      </w:tr>
      <w:tr w14:paraId="7426ADB0" w14:textId="77777777" w:rsidTr="00D55307">
        <w:tblPrEx>
          <w:tblW w:w="5000" w:type="pct"/>
          <w:tblLayout w:type="fixed"/>
          <w:tblLook w:val="01E0"/>
        </w:tblPrEx>
        <w:trPr>
          <w:trHeight w:val="702"/>
        </w:trPr>
        <w:tc>
          <w:tcPr>
            <w:tcW w:w="3127" w:type="dxa"/>
            <w:tcBorders>
              <w:top w:val="single" w:sz="18" w:space="0" w:color="3BDBC7"/>
              <w:left w:val="single" w:sz="18" w:space="0" w:color="3BDBC7"/>
              <w:bottom w:val="single" w:sz="18" w:space="0" w:color="3BDBC7"/>
            </w:tcBorders>
            <w:shd w:val="clear" w:color="auto" w:fill="FFFFFF"/>
          </w:tcPr>
          <w:p w:rsidR="00D55307" w:rsidRPr="00D55307" w:rsidP="00D55307" w14:paraId="0CF74B82" w14:textId="77777777">
            <w:pPr>
              <w:autoSpaceDE w:val="0"/>
              <w:autoSpaceDN w:val="0"/>
              <w:rPr>
                <w:rFonts w:ascii="Arial" w:eastAsia="Arial" w:hAnsi="Arial" w:cs="Arial"/>
                <w:sz w:val="20"/>
                <w:szCs w:val="20"/>
              </w:rPr>
            </w:pPr>
            <w:r w:rsidRPr="00D55307">
              <w:rPr>
                <w:rFonts w:ascii="Arial" w:eastAsia="Arial" w:hAnsi="Arial" w:cs="Arial"/>
                <w:sz w:val="20"/>
                <w:szCs w:val="20"/>
              </w:rPr>
              <w:t>Directions Explained/Clarified</w:t>
            </w:r>
            <w:r w:rsidRPr="00D55307">
              <w:rPr>
                <w:rFonts w:ascii="Arial" w:eastAsia="Arial" w:hAnsi="Arial" w:cs="Arial"/>
                <w:sz w:val="20"/>
                <w:szCs w:val="20"/>
                <w:vertAlign w:val="superscript"/>
              </w:rPr>
              <w:t>2</w:t>
            </w:r>
          </w:p>
        </w:tc>
        <w:tc>
          <w:tcPr>
            <w:tcW w:w="6187" w:type="dxa"/>
            <w:tcBorders>
              <w:top w:val="single" w:sz="18" w:space="0" w:color="3BDBC7"/>
              <w:bottom w:val="single" w:sz="18" w:space="0" w:color="3BDBC7"/>
              <w:right w:val="single" w:sz="18" w:space="0" w:color="3BDBC7"/>
            </w:tcBorders>
            <w:shd w:val="clear" w:color="auto" w:fill="FFFFFF"/>
          </w:tcPr>
          <w:p w:rsidR="00D55307" w:rsidRPr="00D55307" w:rsidP="00D55307" w14:paraId="06187AAB" w14:textId="77777777">
            <w:pPr>
              <w:autoSpaceDE w:val="0"/>
              <w:autoSpaceDN w:val="0"/>
              <w:rPr>
                <w:rFonts w:ascii="Arial" w:eastAsia="Arial" w:hAnsi="Arial" w:cs="Arial"/>
                <w:sz w:val="20"/>
                <w:szCs w:val="20"/>
              </w:rPr>
            </w:pPr>
            <w:r w:rsidRPr="00D55307">
              <w:rPr>
                <w:rFonts w:ascii="Arial" w:eastAsia="Arial" w:hAnsi="Arial" w:cs="Arial"/>
                <w:sz w:val="20"/>
                <w:szCs w:val="20"/>
              </w:rPr>
              <w:t>Students can raise their hand at any time and ask the test administrator to clarify or explain directions.</w:t>
            </w:r>
          </w:p>
        </w:tc>
      </w:tr>
      <w:tr w14:paraId="59A0953A" w14:textId="77777777" w:rsidTr="00D55307">
        <w:tblPrEx>
          <w:tblW w:w="5000" w:type="pct"/>
          <w:tblLayout w:type="fixed"/>
          <w:tblLook w:val="01E0"/>
        </w:tblPrEx>
        <w:trPr>
          <w:trHeight w:val="702"/>
        </w:trPr>
        <w:tc>
          <w:tcPr>
            <w:tcW w:w="3127" w:type="dxa"/>
            <w:tcBorders>
              <w:top w:val="single" w:sz="18" w:space="0" w:color="3BDBC7"/>
              <w:left w:val="single" w:sz="18" w:space="0" w:color="3BDBC7"/>
              <w:bottom w:val="single" w:sz="18" w:space="0" w:color="3BDBC7"/>
            </w:tcBorders>
            <w:shd w:val="clear" w:color="auto" w:fill="FFFFFF"/>
          </w:tcPr>
          <w:p w:rsidR="00D55307" w:rsidRPr="00D55307" w:rsidP="00D55307" w14:paraId="0AE2224A" w14:textId="77777777">
            <w:pPr>
              <w:autoSpaceDE w:val="0"/>
              <w:autoSpaceDN w:val="0"/>
              <w:rPr>
                <w:rFonts w:ascii="Arial" w:eastAsia="Arial" w:hAnsi="Arial" w:cs="Arial"/>
                <w:sz w:val="20"/>
                <w:szCs w:val="20"/>
              </w:rPr>
            </w:pPr>
            <w:r w:rsidRPr="00D55307">
              <w:rPr>
                <w:rFonts w:ascii="Arial" w:eastAsia="Arial" w:hAnsi="Arial" w:cs="Arial"/>
                <w:sz w:val="20"/>
                <w:szCs w:val="20"/>
              </w:rPr>
              <w:t>Directions Read Aloud/Text-to-Speech (English)</w:t>
            </w:r>
            <w:r w:rsidRPr="00D55307">
              <w:rPr>
                <w:rFonts w:ascii="Arial" w:eastAsia="Arial" w:hAnsi="Arial" w:cs="Arial"/>
                <w:sz w:val="20"/>
                <w:szCs w:val="20"/>
                <w:vertAlign w:val="superscript"/>
              </w:rPr>
              <w:t>1</w:t>
            </w:r>
          </w:p>
        </w:tc>
        <w:tc>
          <w:tcPr>
            <w:tcW w:w="6187" w:type="dxa"/>
            <w:tcBorders>
              <w:top w:val="single" w:sz="18" w:space="0" w:color="3BDBC7"/>
              <w:bottom w:val="single" w:sz="18" w:space="0" w:color="3BDBC7"/>
              <w:right w:val="single" w:sz="18" w:space="0" w:color="3BDBC7"/>
            </w:tcBorders>
            <w:shd w:val="clear" w:color="auto" w:fill="FFFFFF"/>
          </w:tcPr>
          <w:p w:rsidR="00D55307" w:rsidRPr="00D55307" w:rsidP="00D55307" w14:paraId="204A3359" w14:textId="77777777">
            <w:pPr>
              <w:autoSpaceDE w:val="0"/>
              <w:autoSpaceDN w:val="0"/>
              <w:rPr>
                <w:rFonts w:ascii="Arial" w:eastAsia="Arial" w:hAnsi="Arial" w:cs="Arial"/>
                <w:sz w:val="20"/>
                <w:szCs w:val="20"/>
              </w:rPr>
            </w:pPr>
            <w:r w:rsidRPr="00D55307">
              <w:rPr>
                <w:rFonts w:ascii="Arial" w:eastAsia="Arial" w:hAnsi="Arial" w:cs="Arial"/>
                <w:sz w:val="20"/>
                <w:szCs w:val="20"/>
              </w:rPr>
              <w:t>All directions in the assessment are text-to-speech enabled, including general directions, directions within the assessment, Tutorial, Help, and Student Questionnaire screens.</w:t>
            </w:r>
          </w:p>
        </w:tc>
      </w:tr>
      <w:tr w14:paraId="58A5439B" w14:textId="77777777" w:rsidTr="00D55307">
        <w:tblPrEx>
          <w:tblW w:w="5000" w:type="pct"/>
          <w:tblLayout w:type="fixed"/>
          <w:tblLook w:val="01E0"/>
        </w:tblPrEx>
        <w:trPr>
          <w:trHeight w:val="603"/>
        </w:trPr>
        <w:tc>
          <w:tcPr>
            <w:tcW w:w="3127" w:type="dxa"/>
            <w:tcBorders>
              <w:top w:val="single" w:sz="18" w:space="0" w:color="3BDBC7"/>
              <w:left w:val="single" w:sz="18" w:space="0" w:color="3BDBC7"/>
              <w:bottom w:val="single" w:sz="18" w:space="0" w:color="3BDBC7"/>
            </w:tcBorders>
            <w:shd w:val="clear" w:color="auto" w:fill="FFFFFF"/>
          </w:tcPr>
          <w:p w:rsidR="00D55307" w:rsidRPr="00D55307" w:rsidP="00D55307" w14:paraId="0089BF3F" w14:textId="77777777">
            <w:pPr>
              <w:autoSpaceDE w:val="0"/>
              <w:autoSpaceDN w:val="0"/>
              <w:rPr>
                <w:rFonts w:ascii="Arial" w:eastAsia="Arial" w:hAnsi="Arial" w:cs="Arial"/>
                <w:sz w:val="20"/>
                <w:szCs w:val="20"/>
              </w:rPr>
            </w:pPr>
            <w:r w:rsidRPr="00D55307">
              <w:rPr>
                <w:rFonts w:ascii="Arial" w:eastAsia="Arial" w:hAnsi="Arial" w:cs="Arial"/>
                <w:sz w:val="20"/>
                <w:szCs w:val="20"/>
              </w:rPr>
              <w:t>Elimination Capability</w:t>
            </w:r>
            <w:r w:rsidRPr="00D55307">
              <w:rPr>
                <w:rFonts w:ascii="Arial" w:eastAsia="Arial" w:hAnsi="Arial" w:cs="Arial"/>
                <w:sz w:val="20"/>
                <w:szCs w:val="20"/>
                <w:vertAlign w:val="superscript"/>
              </w:rPr>
              <w:t>1</w:t>
            </w:r>
          </w:p>
        </w:tc>
        <w:tc>
          <w:tcPr>
            <w:tcW w:w="6187" w:type="dxa"/>
            <w:tcBorders>
              <w:top w:val="single" w:sz="18" w:space="0" w:color="3BDBC7"/>
              <w:bottom w:val="single" w:sz="18" w:space="0" w:color="3BDBC7"/>
              <w:right w:val="single" w:sz="18" w:space="0" w:color="3BDBC7"/>
            </w:tcBorders>
            <w:shd w:val="clear" w:color="auto" w:fill="FFFFFF"/>
          </w:tcPr>
          <w:p w:rsidR="00D55307" w:rsidRPr="00D55307" w:rsidP="00D55307" w14:paraId="3F7A79F3" w14:textId="77777777">
            <w:pPr>
              <w:autoSpaceDE w:val="0"/>
              <w:autoSpaceDN w:val="0"/>
              <w:rPr>
                <w:rFonts w:ascii="Arial" w:eastAsia="Arial" w:hAnsi="Arial" w:cs="Arial"/>
                <w:sz w:val="20"/>
                <w:szCs w:val="20"/>
              </w:rPr>
            </w:pPr>
            <w:r w:rsidRPr="00D55307">
              <w:rPr>
                <w:rFonts w:ascii="Arial" w:eastAsia="Arial" w:hAnsi="Arial" w:cs="Arial"/>
                <w:sz w:val="20"/>
                <w:szCs w:val="20"/>
              </w:rPr>
              <w:t>Students can gray out answer choices for multiple-choice items. This tool is not available for constructed-response items.</w:t>
            </w:r>
          </w:p>
        </w:tc>
      </w:tr>
      <w:tr w14:paraId="1863D7F0" w14:textId="77777777" w:rsidTr="00D55307">
        <w:tblPrEx>
          <w:tblW w:w="5000" w:type="pct"/>
          <w:tblLayout w:type="fixed"/>
          <w:tblLook w:val="01E0"/>
        </w:tblPrEx>
        <w:trPr>
          <w:trHeight w:val="1719"/>
        </w:trPr>
        <w:tc>
          <w:tcPr>
            <w:tcW w:w="3127" w:type="dxa"/>
            <w:tcBorders>
              <w:top w:val="single" w:sz="18" w:space="0" w:color="3BDBC7"/>
              <w:left w:val="single" w:sz="18" w:space="0" w:color="3BDBC7"/>
              <w:bottom w:val="single" w:sz="18" w:space="0" w:color="3BDBC7"/>
            </w:tcBorders>
            <w:shd w:val="clear" w:color="auto" w:fill="FFFFFF"/>
          </w:tcPr>
          <w:p w:rsidR="00D55307" w:rsidRPr="00D55307" w:rsidP="00D55307" w14:paraId="571F7EED" w14:textId="77777777">
            <w:pPr>
              <w:autoSpaceDE w:val="0"/>
              <w:autoSpaceDN w:val="0"/>
              <w:rPr>
                <w:rFonts w:ascii="Arial" w:eastAsia="Arial" w:hAnsi="Arial" w:cs="Arial"/>
                <w:sz w:val="20"/>
                <w:szCs w:val="20"/>
              </w:rPr>
            </w:pPr>
            <w:r w:rsidRPr="00D55307">
              <w:rPr>
                <w:rFonts w:ascii="Arial" w:eastAsia="Arial" w:hAnsi="Arial" w:cs="Arial"/>
                <w:sz w:val="20"/>
                <w:szCs w:val="20"/>
              </w:rPr>
              <w:t>Individual Testing Experience</w:t>
            </w:r>
            <w:r w:rsidRPr="00D55307">
              <w:rPr>
                <w:rFonts w:ascii="Arial" w:eastAsia="Arial" w:hAnsi="Arial" w:cs="Arial"/>
                <w:sz w:val="20"/>
                <w:szCs w:val="20"/>
                <w:vertAlign w:val="superscript"/>
              </w:rPr>
              <w:t>2</w:t>
            </w:r>
          </w:p>
        </w:tc>
        <w:tc>
          <w:tcPr>
            <w:tcW w:w="6187" w:type="dxa"/>
            <w:tcBorders>
              <w:top w:val="single" w:sz="18" w:space="0" w:color="3BDBC7"/>
              <w:bottom w:val="single" w:sz="18" w:space="0" w:color="3BDBC7"/>
              <w:right w:val="single" w:sz="18" w:space="0" w:color="3BDBC7"/>
            </w:tcBorders>
            <w:shd w:val="clear" w:color="auto" w:fill="FFFFFF"/>
          </w:tcPr>
          <w:p w:rsidR="00D55307" w:rsidRPr="00D55307" w:rsidP="00D55307" w14:paraId="6E554055" w14:textId="77777777">
            <w:pPr>
              <w:autoSpaceDE w:val="0"/>
              <w:autoSpaceDN w:val="0"/>
              <w:rPr>
                <w:rFonts w:ascii="Arial" w:eastAsia="Arial" w:hAnsi="Arial" w:cs="Arial"/>
                <w:sz w:val="20"/>
                <w:szCs w:val="20"/>
              </w:rPr>
            </w:pPr>
            <w:r w:rsidRPr="00D55307">
              <w:rPr>
                <w:rFonts w:ascii="Arial" w:eastAsia="Arial" w:hAnsi="Arial" w:cs="Arial"/>
                <w:sz w:val="20"/>
                <w:szCs w:val="20"/>
              </w:rPr>
              <w:t xml:space="preserve">Read Aloud and other UDE and </w:t>
            </w:r>
            <w:r w:rsidRPr="00D55307">
              <w:rPr>
                <w:rFonts w:ascii="Arial" w:eastAsia="Arial" w:hAnsi="Arial" w:cs="Arial"/>
                <w:sz w:val="20"/>
                <w:szCs w:val="20"/>
              </w:rPr>
              <w:t>accommodations</w:t>
            </w:r>
            <w:r w:rsidRPr="00D55307">
              <w:rPr>
                <w:rFonts w:ascii="Arial" w:eastAsia="Arial" w:hAnsi="Arial" w:cs="Arial"/>
                <w:sz w:val="20"/>
                <w:szCs w:val="20"/>
              </w:rPr>
              <w:t xml:space="preserve"> are provided through the device and will not distract other students in the room.</w:t>
            </w:r>
          </w:p>
          <w:p w:rsidR="00D55307" w:rsidRPr="00D55307" w14:paraId="5791EED8" w14:textId="77777777">
            <w:pPr>
              <w:numPr>
                <w:ilvl w:val="0"/>
                <w:numId w:val="25"/>
              </w:numPr>
              <w:autoSpaceDE w:val="0"/>
              <w:autoSpaceDN w:val="0"/>
              <w:ind w:left="208" w:hanging="208"/>
              <w:rPr>
                <w:rFonts w:ascii="Arial" w:eastAsia="Arial" w:hAnsi="Arial" w:cs="Arial"/>
                <w:sz w:val="20"/>
                <w:szCs w:val="20"/>
              </w:rPr>
            </w:pPr>
            <w:r w:rsidRPr="00D55307">
              <w:rPr>
                <w:rFonts w:ascii="Arial" w:eastAsia="Arial" w:hAnsi="Arial" w:cs="Arial"/>
                <w:sz w:val="20"/>
                <w:szCs w:val="20"/>
              </w:rPr>
              <w:t>Students have earbuds to reduce distractions.</w:t>
            </w:r>
          </w:p>
          <w:p w:rsidR="00D55307" w:rsidRPr="00D55307" w14:paraId="1484B8F3" w14:textId="77777777">
            <w:pPr>
              <w:numPr>
                <w:ilvl w:val="0"/>
                <w:numId w:val="25"/>
              </w:numPr>
              <w:autoSpaceDE w:val="0"/>
              <w:autoSpaceDN w:val="0"/>
              <w:ind w:left="208" w:hanging="208"/>
              <w:rPr>
                <w:rFonts w:ascii="Arial" w:eastAsia="Arial" w:hAnsi="Arial" w:cs="Arial"/>
                <w:sz w:val="20"/>
                <w:szCs w:val="20"/>
              </w:rPr>
            </w:pPr>
            <w:r w:rsidRPr="00D55307">
              <w:rPr>
                <w:rFonts w:ascii="Arial" w:eastAsia="Arial" w:hAnsi="Arial" w:cs="Arial"/>
                <w:sz w:val="20"/>
                <w:szCs w:val="20"/>
              </w:rPr>
              <w:t xml:space="preserve">Students interact directly with </w:t>
            </w:r>
            <w:r w:rsidRPr="00D55307">
              <w:rPr>
                <w:rFonts w:ascii="Arial" w:eastAsia="Arial" w:hAnsi="Arial" w:cs="Arial"/>
                <w:sz w:val="20"/>
                <w:szCs w:val="20"/>
              </w:rPr>
              <w:t>device</w:t>
            </w:r>
            <w:r w:rsidRPr="00D55307">
              <w:rPr>
                <w:rFonts w:ascii="Arial" w:eastAsia="Arial" w:hAnsi="Arial" w:cs="Arial"/>
                <w:sz w:val="20"/>
                <w:szCs w:val="20"/>
              </w:rPr>
              <w:t>.</w:t>
            </w:r>
          </w:p>
          <w:p w:rsidR="00D55307" w:rsidRPr="00D55307" w14:paraId="42B80C02" w14:textId="77777777">
            <w:pPr>
              <w:numPr>
                <w:ilvl w:val="0"/>
                <w:numId w:val="25"/>
              </w:numPr>
              <w:autoSpaceDE w:val="0"/>
              <w:autoSpaceDN w:val="0"/>
              <w:ind w:left="208" w:hanging="208"/>
              <w:rPr>
                <w:rFonts w:ascii="Arial" w:eastAsia="Arial" w:hAnsi="Arial" w:cs="Arial"/>
                <w:sz w:val="20"/>
                <w:szCs w:val="20"/>
              </w:rPr>
            </w:pPr>
            <w:r w:rsidRPr="00D55307">
              <w:rPr>
                <w:rFonts w:ascii="Arial" w:eastAsia="Arial" w:hAnsi="Arial" w:cs="Arial"/>
                <w:sz w:val="20"/>
                <w:szCs w:val="20"/>
              </w:rPr>
              <w:t>Tested with other selected students.</w:t>
            </w:r>
          </w:p>
          <w:p w:rsidR="00D55307" w:rsidRPr="00D55307" w14:paraId="29B17861" w14:textId="77777777">
            <w:pPr>
              <w:numPr>
                <w:ilvl w:val="0"/>
                <w:numId w:val="25"/>
              </w:numPr>
              <w:autoSpaceDE w:val="0"/>
              <w:autoSpaceDN w:val="0"/>
              <w:ind w:left="208" w:hanging="208"/>
              <w:rPr>
                <w:rFonts w:ascii="Arial" w:eastAsia="Arial" w:hAnsi="Arial" w:cs="Arial"/>
                <w:sz w:val="20"/>
                <w:szCs w:val="20"/>
              </w:rPr>
            </w:pPr>
            <w:r w:rsidRPr="00D55307">
              <w:rPr>
                <w:rFonts w:ascii="Arial" w:eastAsia="Arial" w:hAnsi="Arial" w:cs="Arial"/>
                <w:sz w:val="20"/>
                <w:szCs w:val="20"/>
              </w:rPr>
              <w:t xml:space="preserve">Refer to the accommodation </w:t>
            </w:r>
            <w:r w:rsidRPr="00D55307">
              <w:rPr>
                <w:rFonts w:ascii="Arial" w:eastAsia="Arial" w:hAnsi="Arial" w:cs="Arial"/>
                <w:i/>
                <w:sz w:val="20"/>
                <w:szCs w:val="20"/>
              </w:rPr>
              <w:t xml:space="preserve">Preferential Seating </w:t>
            </w:r>
            <w:r w:rsidRPr="00D55307">
              <w:rPr>
                <w:rFonts w:ascii="Arial" w:eastAsia="Arial" w:hAnsi="Arial" w:cs="Arial"/>
                <w:sz w:val="20"/>
                <w:szCs w:val="20"/>
              </w:rPr>
              <w:t>to minimize distractions for testing with other students.</w:t>
            </w:r>
          </w:p>
        </w:tc>
      </w:tr>
      <w:tr w14:paraId="42F5D3E5" w14:textId="77777777" w:rsidTr="00D55307">
        <w:tblPrEx>
          <w:tblW w:w="5000" w:type="pct"/>
          <w:tblLayout w:type="fixed"/>
          <w:tblLook w:val="04A0"/>
        </w:tblPrEx>
        <w:trPr>
          <w:trHeight w:val="765"/>
        </w:trPr>
        <w:tc>
          <w:tcPr>
            <w:tcW w:w="3127" w:type="dxa"/>
            <w:tcBorders>
              <w:top w:val="single" w:sz="18" w:space="0" w:color="3BDBC7"/>
              <w:left w:val="single" w:sz="18" w:space="0" w:color="3BDBC7"/>
              <w:bottom w:val="single" w:sz="18" w:space="0" w:color="3BDBC7"/>
            </w:tcBorders>
            <w:shd w:val="clear" w:color="auto" w:fill="FFFFFF"/>
          </w:tcPr>
          <w:p w:rsidR="00D55307" w:rsidRPr="00D55307" w:rsidP="00D55307" w14:paraId="495FDC97" w14:textId="77777777">
            <w:pPr>
              <w:autoSpaceDE w:val="0"/>
              <w:autoSpaceDN w:val="0"/>
              <w:rPr>
                <w:rFonts w:ascii="Arial" w:eastAsia="Arial" w:hAnsi="Arial" w:cs="Arial"/>
                <w:sz w:val="20"/>
                <w:szCs w:val="20"/>
              </w:rPr>
            </w:pPr>
            <w:r w:rsidRPr="00D55307">
              <w:rPr>
                <w:rFonts w:ascii="Arial" w:eastAsia="Arial" w:hAnsi="Arial" w:cs="Arial"/>
                <w:sz w:val="20"/>
                <w:szCs w:val="20"/>
              </w:rPr>
              <w:t>Read Aloud/Text-to- Speech (English) – Occasional or Most or All</w:t>
            </w:r>
            <w:r w:rsidRPr="00D55307">
              <w:rPr>
                <w:rFonts w:ascii="Arial" w:eastAsia="Arial" w:hAnsi="Arial" w:cs="Arial"/>
                <w:sz w:val="20"/>
                <w:szCs w:val="20"/>
                <w:vertAlign w:val="superscript"/>
              </w:rPr>
              <w:t>1</w:t>
            </w:r>
          </w:p>
        </w:tc>
        <w:tc>
          <w:tcPr>
            <w:tcW w:w="6187" w:type="dxa"/>
            <w:tcBorders>
              <w:top w:val="single" w:sz="18" w:space="0" w:color="3BDBC7"/>
              <w:bottom w:val="single" w:sz="18" w:space="0" w:color="3BDBC7"/>
              <w:right w:val="single" w:sz="18" w:space="0" w:color="3BDBC7"/>
            </w:tcBorders>
            <w:shd w:val="clear" w:color="auto" w:fill="FFFFFF"/>
          </w:tcPr>
          <w:p w:rsidR="00D55307" w:rsidRPr="00D55307" w:rsidP="00D55307" w14:paraId="7D9E74DA" w14:textId="77777777">
            <w:pPr>
              <w:autoSpaceDE w:val="0"/>
              <w:autoSpaceDN w:val="0"/>
              <w:rPr>
                <w:rFonts w:ascii="Arial" w:eastAsia="Arial" w:hAnsi="Arial" w:cs="Arial"/>
                <w:sz w:val="20"/>
                <w:szCs w:val="20"/>
              </w:rPr>
            </w:pPr>
            <w:r w:rsidRPr="00D55307">
              <w:rPr>
                <w:rFonts w:ascii="Arial" w:eastAsia="Arial" w:hAnsi="Arial" w:cs="Arial"/>
                <w:sz w:val="20"/>
                <w:szCs w:val="20"/>
              </w:rPr>
              <w:t>Students select some or all text to be read aloud by the system using text-to- speech.</w:t>
            </w:r>
          </w:p>
        </w:tc>
      </w:tr>
      <w:tr w14:paraId="1C3D2ECD" w14:textId="77777777" w:rsidTr="00D55307">
        <w:tblPrEx>
          <w:tblW w:w="5000" w:type="pct"/>
          <w:tblLayout w:type="fixed"/>
          <w:tblLook w:val="01E0"/>
        </w:tblPrEx>
        <w:trPr>
          <w:trHeight w:val="657"/>
        </w:trPr>
        <w:tc>
          <w:tcPr>
            <w:tcW w:w="3127" w:type="dxa"/>
            <w:tcBorders>
              <w:top w:val="single" w:sz="18" w:space="0" w:color="3BDBC7"/>
              <w:left w:val="single" w:sz="18" w:space="0" w:color="3BDBC7"/>
              <w:bottom w:val="single" w:sz="18" w:space="0" w:color="3BDBC7"/>
              <w:right w:val="nil"/>
            </w:tcBorders>
            <w:shd w:val="clear" w:color="auto" w:fill="FFFFFF"/>
          </w:tcPr>
          <w:p w:rsidR="00D55307" w:rsidRPr="00D55307" w:rsidP="00D55307" w14:paraId="6BCEC60A" w14:textId="77777777">
            <w:pPr>
              <w:autoSpaceDE w:val="0"/>
              <w:autoSpaceDN w:val="0"/>
              <w:rPr>
                <w:rFonts w:ascii="Arial" w:eastAsia="Arial" w:hAnsi="Arial" w:cs="Arial"/>
                <w:sz w:val="20"/>
                <w:szCs w:val="20"/>
              </w:rPr>
            </w:pPr>
            <w:r w:rsidRPr="00D55307">
              <w:rPr>
                <w:rFonts w:ascii="Arial" w:eastAsia="Arial" w:hAnsi="Arial" w:cs="Arial"/>
                <w:sz w:val="20"/>
                <w:szCs w:val="20"/>
              </w:rPr>
              <w:t>Scratch Paper</w:t>
            </w:r>
            <w:r w:rsidRPr="00D55307">
              <w:rPr>
                <w:rFonts w:ascii="Arial" w:eastAsia="Arial" w:hAnsi="Arial" w:cs="Arial"/>
                <w:sz w:val="20"/>
                <w:szCs w:val="20"/>
                <w:vertAlign w:val="superscript"/>
              </w:rPr>
              <w:t>2</w:t>
            </w:r>
          </w:p>
        </w:tc>
        <w:tc>
          <w:tcPr>
            <w:tcW w:w="6187" w:type="dxa"/>
            <w:tcBorders>
              <w:top w:val="single" w:sz="18" w:space="0" w:color="3BDBC7"/>
              <w:left w:val="nil"/>
              <w:bottom w:val="single" w:sz="18" w:space="0" w:color="3BDBC7"/>
              <w:right w:val="single" w:sz="18" w:space="0" w:color="3BDBC7"/>
            </w:tcBorders>
            <w:shd w:val="clear" w:color="auto" w:fill="FFFFFF"/>
          </w:tcPr>
          <w:p w:rsidR="00D55307" w:rsidRPr="00D55307" w:rsidP="00D55307" w14:paraId="76906344" w14:textId="77777777">
            <w:pPr>
              <w:autoSpaceDE w:val="0"/>
              <w:autoSpaceDN w:val="0"/>
              <w:rPr>
                <w:rFonts w:ascii="Arial" w:eastAsia="Arial" w:hAnsi="Arial" w:cs="Arial"/>
                <w:sz w:val="20"/>
                <w:szCs w:val="20"/>
              </w:rPr>
            </w:pPr>
            <w:r w:rsidRPr="00D55307">
              <w:rPr>
                <w:rFonts w:ascii="Arial" w:eastAsia="Arial" w:hAnsi="Arial" w:cs="Arial"/>
                <w:sz w:val="20"/>
                <w:szCs w:val="20"/>
              </w:rPr>
              <w:t>Administrators inform students that scratch paper (and pencil) is available upon request.</w:t>
            </w:r>
          </w:p>
        </w:tc>
      </w:tr>
      <w:tr w14:paraId="0C777FD4" w14:textId="77777777" w:rsidTr="00D55307">
        <w:tblPrEx>
          <w:tblW w:w="5000" w:type="pct"/>
          <w:tblLayout w:type="fixed"/>
          <w:tblLook w:val="01E0"/>
        </w:tblPrEx>
        <w:trPr>
          <w:trHeight w:val="405"/>
        </w:trPr>
        <w:tc>
          <w:tcPr>
            <w:tcW w:w="3127" w:type="dxa"/>
            <w:tcBorders>
              <w:top w:val="single" w:sz="18" w:space="0" w:color="3BDBC7"/>
              <w:left w:val="single" w:sz="18" w:space="0" w:color="3BDBC7"/>
              <w:bottom w:val="single" w:sz="18" w:space="0" w:color="3BDBC7"/>
            </w:tcBorders>
            <w:shd w:val="clear" w:color="auto" w:fill="FFFFFF"/>
          </w:tcPr>
          <w:p w:rsidR="00D55307" w:rsidRPr="00D55307" w:rsidP="00D55307" w14:paraId="72393521" w14:textId="77777777">
            <w:pPr>
              <w:autoSpaceDE w:val="0"/>
              <w:autoSpaceDN w:val="0"/>
              <w:rPr>
                <w:rFonts w:ascii="Arial" w:eastAsia="Arial" w:hAnsi="Arial" w:cs="Arial"/>
                <w:sz w:val="20"/>
                <w:szCs w:val="20"/>
              </w:rPr>
            </w:pPr>
            <w:r w:rsidRPr="00D55307">
              <w:rPr>
                <w:rFonts w:ascii="Arial" w:eastAsia="Arial" w:hAnsi="Arial" w:cs="Arial"/>
                <w:sz w:val="20"/>
                <w:szCs w:val="20"/>
              </w:rPr>
              <w:t>Scratchwork Capability</w:t>
            </w:r>
            <w:r w:rsidRPr="00D55307">
              <w:rPr>
                <w:rFonts w:ascii="Arial" w:eastAsia="Arial" w:hAnsi="Arial" w:cs="Arial"/>
                <w:sz w:val="20"/>
                <w:szCs w:val="20"/>
                <w:vertAlign w:val="superscript"/>
              </w:rPr>
              <w:t>1</w:t>
            </w:r>
          </w:p>
        </w:tc>
        <w:tc>
          <w:tcPr>
            <w:tcW w:w="6187" w:type="dxa"/>
            <w:tcBorders>
              <w:top w:val="single" w:sz="18" w:space="0" w:color="3BDBC7"/>
              <w:bottom w:val="single" w:sz="18" w:space="0" w:color="3BDBC7"/>
              <w:right w:val="single" w:sz="18" w:space="0" w:color="3BDBC7"/>
            </w:tcBorders>
            <w:shd w:val="clear" w:color="auto" w:fill="FFFFFF"/>
          </w:tcPr>
          <w:p w:rsidR="00D55307" w:rsidRPr="00D55307" w:rsidP="00D55307" w14:paraId="17B817D8" w14:textId="77777777">
            <w:pPr>
              <w:autoSpaceDE w:val="0"/>
              <w:autoSpaceDN w:val="0"/>
              <w:rPr>
                <w:rFonts w:ascii="Arial" w:eastAsia="Arial" w:hAnsi="Arial" w:cs="Arial"/>
                <w:sz w:val="20"/>
                <w:szCs w:val="20"/>
              </w:rPr>
            </w:pPr>
            <w:r w:rsidRPr="00D55307">
              <w:rPr>
                <w:rFonts w:ascii="Arial" w:eastAsia="Arial" w:hAnsi="Arial" w:cs="Arial"/>
                <w:sz w:val="20"/>
                <w:szCs w:val="20"/>
              </w:rPr>
              <w:t>Allows freehand drawing on the screen for most content.</w:t>
            </w:r>
          </w:p>
        </w:tc>
      </w:tr>
      <w:tr w14:paraId="44345F6D" w14:textId="77777777" w:rsidTr="00D55307">
        <w:tblPrEx>
          <w:tblW w:w="5000" w:type="pct"/>
          <w:tblLayout w:type="fixed"/>
          <w:tblLook w:val="04A0"/>
        </w:tblPrEx>
        <w:trPr>
          <w:trHeight w:val="405"/>
        </w:trPr>
        <w:tc>
          <w:tcPr>
            <w:tcW w:w="3127" w:type="dxa"/>
            <w:tcBorders>
              <w:top w:val="single" w:sz="18" w:space="0" w:color="3BDBC7"/>
              <w:left w:val="single" w:sz="18" w:space="0" w:color="3BDBC7"/>
              <w:bottom w:val="single" w:sz="18" w:space="0" w:color="3BDBC7"/>
            </w:tcBorders>
            <w:shd w:val="clear" w:color="auto" w:fill="FFFFFF"/>
          </w:tcPr>
          <w:p w:rsidR="00D55307" w:rsidRPr="00D55307" w:rsidP="00D55307" w14:paraId="5F6FB0FF" w14:textId="77777777">
            <w:pPr>
              <w:autoSpaceDE w:val="0"/>
              <w:autoSpaceDN w:val="0"/>
              <w:rPr>
                <w:rFonts w:ascii="Arial" w:eastAsia="Arial" w:hAnsi="Arial" w:cs="Arial"/>
                <w:sz w:val="20"/>
                <w:szCs w:val="20"/>
              </w:rPr>
            </w:pPr>
            <w:r w:rsidRPr="00D55307">
              <w:rPr>
                <w:rFonts w:ascii="Arial" w:eastAsia="Arial" w:hAnsi="Arial" w:cs="Arial"/>
                <w:sz w:val="20"/>
                <w:szCs w:val="20"/>
              </w:rPr>
              <w:t>Text Highlighter</w:t>
            </w:r>
            <w:r w:rsidRPr="00D55307">
              <w:rPr>
                <w:rFonts w:ascii="Arial" w:eastAsia="Arial" w:hAnsi="Arial" w:cs="Arial"/>
                <w:sz w:val="20"/>
                <w:szCs w:val="20"/>
                <w:vertAlign w:val="superscript"/>
              </w:rPr>
              <w:t>1</w:t>
            </w:r>
          </w:p>
        </w:tc>
        <w:tc>
          <w:tcPr>
            <w:tcW w:w="6187" w:type="dxa"/>
            <w:tcBorders>
              <w:top w:val="single" w:sz="18" w:space="0" w:color="3BDBC7"/>
              <w:bottom w:val="single" w:sz="18" w:space="0" w:color="3BDBC7"/>
              <w:right w:val="single" w:sz="18" w:space="0" w:color="3BDBC7"/>
            </w:tcBorders>
            <w:shd w:val="clear" w:color="auto" w:fill="FFFFFF"/>
          </w:tcPr>
          <w:p w:rsidR="00D55307" w:rsidRPr="00D55307" w:rsidP="00D55307" w14:paraId="5AE5FD54" w14:textId="77777777">
            <w:pPr>
              <w:autoSpaceDE w:val="0"/>
              <w:autoSpaceDN w:val="0"/>
              <w:rPr>
                <w:rFonts w:ascii="Arial" w:eastAsia="Arial" w:hAnsi="Arial" w:cs="Arial"/>
                <w:sz w:val="20"/>
                <w:szCs w:val="20"/>
              </w:rPr>
            </w:pPr>
            <w:r w:rsidRPr="00D55307">
              <w:rPr>
                <w:rFonts w:ascii="Arial" w:eastAsia="Arial" w:hAnsi="Arial" w:cs="Arial"/>
                <w:sz w:val="20"/>
                <w:szCs w:val="20"/>
              </w:rPr>
              <w:t>Allows the highlighting of text on the screen for most content.</w:t>
            </w:r>
          </w:p>
        </w:tc>
      </w:tr>
      <w:tr w14:paraId="062872CE" w14:textId="77777777" w:rsidTr="00D55307">
        <w:tblPrEx>
          <w:tblW w:w="5000" w:type="pct"/>
          <w:tblLayout w:type="fixed"/>
          <w:tblLook w:val="04A0"/>
        </w:tblPrEx>
        <w:trPr>
          <w:trHeight w:val="486"/>
        </w:trPr>
        <w:tc>
          <w:tcPr>
            <w:tcW w:w="3127" w:type="dxa"/>
            <w:tcBorders>
              <w:top w:val="single" w:sz="18" w:space="0" w:color="3BDBC7"/>
              <w:left w:val="single" w:sz="18" w:space="0" w:color="3BDBC7"/>
              <w:bottom w:val="single" w:sz="18" w:space="0" w:color="3BDBC7"/>
            </w:tcBorders>
            <w:shd w:val="clear" w:color="auto" w:fill="FFFFFF"/>
          </w:tcPr>
          <w:p w:rsidR="00D55307" w:rsidRPr="00D55307" w:rsidP="00D55307" w14:paraId="283D9F42" w14:textId="77777777">
            <w:pPr>
              <w:autoSpaceDE w:val="0"/>
              <w:autoSpaceDN w:val="0"/>
              <w:rPr>
                <w:rFonts w:ascii="Arial" w:eastAsia="Arial" w:hAnsi="Arial" w:cs="Arial"/>
                <w:sz w:val="20"/>
                <w:szCs w:val="20"/>
              </w:rPr>
            </w:pPr>
            <w:r w:rsidRPr="00D55307">
              <w:rPr>
                <w:rFonts w:ascii="Arial" w:eastAsia="Arial" w:hAnsi="Arial" w:cs="Arial"/>
                <w:sz w:val="20"/>
                <w:szCs w:val="20"/>
              </w:rPr>
              <w:t>Text Notepad</w:t>
            </w:r>
            <w:r w:rsidRPr="00D55307">
              <w:rPr>
                <w:rFonts w:ascii="Arial" w:eastAsia="Arial" w:hAnsi="Arial" w:cs="Arial"/>
                <w:sz w:val="20"/>
                <w:szCs w:val="20"/>
                <w:vertAlign w:val="superscript"/>
              </w:rPr>
              <w:t>1</w:t>
            </w:r>
          </w:p>
        </w:tc>
        <w:tc>
          <w:tcPr>
            <w:tcW w:w="6187" w:type="dxa"/>
            <w:tcBorders>
              <w:top w:val="single" w:sz="18" w:space="0" w:color="3BDBC7"/>
              <w:bottom w:val="single" w:sz="18" w:space="0" w:color="3BDBC7"/>
              <w:right w:val="single" w:sz="18" w:space="0" w:color="3BDBC7"/>
            </w:tcBorders>
            <w:shd w:val="clear" w:color="auto" w:fill="FFFFFF"/>
          </w:tcPr>
          <w:p w:rsidR="00D55307" w:rsidRPr="00D55307" w:rsidP="00D55307" w14:paraId="5F136577" w14:textId="77777777">
            <w:pPr>
              <w:autoSpaceDE w:val="0"/>
              <w:autoSpaceDN w:val="0"/>
              <w:rPr>
                <w:rFonts w:ascii="Arial" w:eastAsia="Arial" w:hAnsi="Arial" w:cs="Arial"/>
                <w:sz w:val="20"/>
                <w:szCs w:val="20"/>
              </w:rPr>
            </w:pPr>
            <w:r w:rsidRPr="00D55307">
              <w:rPr>
                <w:rFonts w:ascii="Arial" w:eastAsia="Arial" w:hAnsi="Arial" w:cs="Arial"/>
                <w:sz w:val="20"/>
                <w:szCs w:val="20"/>
              </w:rPr>
              <w:t>Allows text to be entered from the physical keyboard to record notes into a resizable window for each question.</w:t>
            </w:r>
          </w:p>
        </w:tc>
      </w:tr>
      <w:tr w14:paraId="3F617EA5" w14:textId="77777777" w:rsidTr="00D55307">
        <w:tblPrEx>
          <w:tblW w:w="5000" w:type="pct"/>
          <w:tblLayout w:type="fixed"/>
          <w:tblLook w:val="01E0"/>
        </w:tblPrEx>
        <w:trPr>
          <w:trHeight w:val="594"/>
        </w:trPr>
        <w:tc>
          <w:tcPr>
            <w:tcW w:w="3127" w:type="dxa"/>
            <w:tcBorders>
              <w:top w:val="single" w:sz="18" w:space="0" w:color="3BDBC7"/>
              <w:left w:val="single" w:sz="18" w:space="0" w:color="3BDBC7"/>
              <w:bottom w:val="single" w:sz="18" w:space="0" w:color="3BDBC7"/>
            </w:tcBorders>
            <w:shd w:val="clear" w:color="auto" w:fill="FFFFFF"/>
          </w:tcPr>
          <w:p w:rsidR="00D55307" w:rsidRPr="00D55307" w:rsidP="00D55307" w14:paraId="58C903E1" w14:textId="77777777">
            <w:pPr>
              <w:autoSpaceDE w:val="0"/>
              <w:autoSpaceDN w:val="0"/>
              <w:rPr>
                <w:rFonts w:ascii="Arial" w:eastAsia="Arial" w:hAnsi="Arial" w:cs="Arial"/>
                <w:sz w:val="20"/>
                <w:szCs w:val="20"/>
              </w:rPr>
            </w:pPr>
            <w:r w:rsidRPr="00D55307">
              <w:rPr>
                <w:rFonts w:ascii="Arial" w:eastAsia="Arial" w:hAnsi="Arial" w:cs="Arial"/>
                <w:sz w:val="20"/>
                <w:szCs w:val="20"/>
              </w:rPr>
              <w:t>Use a Computer/Tablet to Respond</w:t>
            </w:r>
            <w:r w:rsidRPr="00D55307">
              <w:rPr>
                <w:rFonts w:ascii="Arial" w:eastAsia="Arial" w:hAnsi="Arial" w:cs="Arial"/>
                <w:sz w:val="20"/>
                <w:szCs w:val="20"/>
                <w:vertAlign w:val="superscript"/>
              </w:rPr>
              <w:t>2</w:t>
            </w:r>
          </w:p>
        </w:tc>
        <w:tc>
          <w:tcPr>
            <w:tcW w:w="6187" w:type="dxa"/>
            <w:tcBorders>
              <w:top w:val="single" w:sz="18" w:space="0" w:color="3BDBC7"/>
              <w:bottom w:val="single" w:sz="18" w:space="0" w:color="3BDBC7"/>
              <w:right w:val="single" w:sz="18" w:space="0" w:color="3BDBC7"/>
            </w:tcBorders>
            <w:shd w:val="clear" w:color="auto" w:fill="FFFFFF"/>
          </w:tcPr>
          <w:p w:rsidR="00D55307" w:rsidRPr="00D55307" w:rsidP="00D55307" w14:paraId="32A6ADAC" w14:textId="77777777">
            <w:pPr>
              <w:autoSpaceDE w:val="0"/>
              <w:autoSpaceDN w:val="0"/>
              <w:rPr>
                <w:rFonts w:ascii="Arial" w:eastAsia="Arial" w:hAnsi="Arial" w:cs="Arial"/>
                <w:sz w:val="20"/>
                <w:szCs w:val="20"/>
              </w:rPr>
            </w:pPr>
            <w:r w:rsidRPr="00D55307">
              <w:rPr>
                <w:rFonts w:ascii="Arial" w:eastAsia="Arial" w:hAnsi="Arial" w:cs="Arial"/>
                <w:sz w:val="20"/>
                <w:szCs w:val="20"/>
              </w:rPr>
              <w:t xml:space="preserve">All students respond </w:t>
            </w:r>
            <w:r w:rsidRPr="00D55307">
              <w:rPr>
                <w:rFonts w:ascii="Arial" w:eastAsia="Arial" w:hAnsi="Arial" w:cs="Arial"/>
                <w:sz w:val="20"/>
                <w:szCs w:val="20"/>
              </w:rPr>
              <w:t>on</w:t>
            </w:r>
            <w:r w:rsidRPr="00D55307">
              <w:rPr>
                <w:rFonts w:ascii="Arial" w:eastAsia="Arial" w:hAnsi="Arial" w:cs="Arial"/>
                <w:sz w:val="20"/>
                <w:szCs w:val="20"/>
              </w:rPr>
              <w:t xml:space="preserve"> devices.</w:t>
            </w:r>
          </w:p>
        </w:tc>
      </w:tr>
      <w:tr w14:paraId="0770B09F" w14:textId="77777777" w:rsidTr="00D55307">
        <w:tblPrEx>
          <w:tblW w:w="5000" w:type="pct"/>
          <w:tblLayout w:type="fixed"/>
          <w:tblLook w:val="01E0"/>
        </w:tblPrEx>
        <w:trPr>
          <w:trHeight w:val="594"/>
        </w:trPr>
        <w:tc>
          <w:tcPr>
            <w:tcW w:w="3127" w:type="dxa"/>
            <w:tcBorders>
              <w:top w:val="single" w:sz="18" w:space="0" w:color="3BDBC7"/>
              <w:left w:val="single" w:sz="18" w:space="0" w:color="3BDBC7"/>
              <w:bottom w:val="single" w:sz="18" w:space="0" w:color="3BDBC7"/>
            </w:tcBorders>
            <w:shd w:val="clear" w:color="auto" w:fill="FFFFFF"/>
          </w:tcPr>
          <w:p w:rsidR="00D55307" w:rsidRPr="00D55307" w:rsidP="00D55307" w14:paraId="1A444DA5" w14:textId="77777777">
            <w:pPr>
              <w:autoSpaceDE w:val="0"/>
              <w:autoSpaceDN w:val="0"/>
              <w:rPr>
                <w:rFonts w:ascii="Arial" w:eastAsia="Arial" w:hAnsi="Arial" w:cs="Arial"/>
                <w:sz w:val="20"/>
                <w:szCs w:val="20"/>
              </w:rPr>
            </w:pPr>
            <w:r w:rsidRPr="00D55307">
              <w:rPr>
                <w:rFonts w:ascii="Arial" w:eastAsia="Arial" w:hAnsi="Arial" w:cs="Arial"/>
                <w:sz w:val="20"/>
                <w:szCs w:val="20"/>
              </w:rPr>
              <w:t>Volume Adjustment</w:t>
            </w:r>
            <w:r w:rsidRPr="00D55307">
              <w:rPr>
                <w:rFonts w:ascii="Arial" w:eastAsia="Arial" w:hAnsi="Arial" w:cs="Arial"/>
                <w:sz w:val="20"/>
                <w:szCs w:val="20"/>
                <w:vertAlign w:val="superscript"/>
              </w:rPr>
              <w:t>2</w:t>
            </w:r>
          </w:p>
        </w:tc>
        <w:tc>
          <w:tcPr>
            <w:tcW w:w="6187" w:type="dxa"/>
            <w:tcBorders>
              <w:top w:val="single" w:sz="18" w:space="0" w:color="3BDBC7"/>
              <w:bottom w:val="single" w:sz="18" w:space="0" w:color="3BDBC7"/>
              <w:right w:val="single" w:sz="18" w:space="0" w:color="3BDBC7"/>
            </w:tcBorders>
            <w:shd w:val="clear" w:color="auto" w:fill="FFFFFF"/>
          </w:tcPr>
          <w:p w:rsidR="00D55307" w:rsidRPr="00D55307" w:rsidP="00D55307" w14:paraId="49637447" w14:textId="77777777">
            <w:pPr>
              <w:autoSpaceDE w:val="0"/>
              <w:autoSpaceDN w:val="0"/>
              <w:rPr>
                <w:rFonts w:ascii="Arial" w:eastAsia="Arial" w:hAnsi="Arial" w:cs="Arial"/>
                <w:sz w:val="20"/>
                <w:szCs w:val="20"/>
              </w:rPr>
            </w:pPr>
            <w:r w:rsidRPr="00D55307">
              <w:rPr>
                <w:rFonts w:ascii="Arial" w:eastAsia="Arial" w:hAnsi="Arial" w:cs="Arial"/>
                <w:sz w:val="20"/>
                <w:szCs w:val="20"/>
              </w:rPr>
              <w:t>Students can raise or lower voice-over volume using the device’s volume buttons.</w:t>
            </w:r>
          </w:p>
        </w:tc>
      </w:tr>
      <w:tr w14:paraId="6738B3C1" w14:textId="77777777" w:rsidTr="00D55307">
        <w:tblPrEx>
          <w:tblW w:w="5000" w:type="pct"/>
          <w:tblLayout w:type="fixed"/>
          <w:tblLook w:val="01E0"/>
        </w:tblPrEx>
        <w:trPr>
          <w:trHeight w:val="1332"/>
        </w:trPr>
        <w:tc>
          <w:tcPr>
            <w:tcW w:w="3127" w:type="dxa"/>
            <w:tcBorders>
              <w:top w:val="single" w:sz="18" w:space="0" w:color="3BDBC7"/>
              <w:left w:val="single" w:sz="18" w:space="0" w:color="3BDBC7"/>
              <w:bottom w:val="single" w:sz="18" w:space="0" w:color="3BDBC7"/>
            </w:tcBorders>
            <w:shd w:val="clear" w:color="auto" w:fill="FFFFFF"/>
          </w:tcPr>
          <w:p w:rsidR="00D55307" w:rsidRPr="00D55307" w:rsidP="00D55307" w14:paraId="09347BA9" w14:textId="77777777">
            <w:pPr>
              <w:autoSpaceDE w:val="0"/>
              <w:autoSpaceDN w:val="0"/>
              <w:rPr>
                <w:rFonts w:ascii="Arial" w:eastAsia="Arial" w:hAnsi="Arial" w:cs="Arial"/>
                <w:sz w:val="20"/>
                <w:szCs w:val="20"/>
              </w:rPr>
            </w:pPr>
            <w:r w:rsidRPr="00D55307">
              <w:rPr>
                <w:rFonts w:ascii="Arial" w:eastAsia="Arial" w:hAnsi="Arial" w:cs="Arial"/>
                <w:sz w:val="20"/>
                <w:szCs w:val="20"/>
              </w:rPr>
              <w:t>Zooming</w:t>
            </w:r>
            <w:r w:rsidRPr="00D55307">
              <w:rPr>
                <w:rFonts w:ascii="Arial" w:eastAsia="Arial" w:hAnsi="Arial" w:cs="Arial"/>
                <w:sz w:val="20"/>
                <w:szCs w:val="20"/>
                <w:vertAlign w:val="superscript"/>
              </w:rPr>
              <w:t>1</w:t>
            </w:r>
          </w:p>
        </w:tc>
        <w:tc>
          <w:tcPr>
            <w:tcW w:w="6187" w:type="dxa"/>
            <w:tcBorders>
              <w:top w:val="single" w:sz="18" w:space="0" w:color="3BDBC7"/>
              <w:bottom w:val="single" w:sz="18" w:space="0" w:color="3BDBC7"/>
              <w:right w:val="single" w:sz="18" w:space="0" w:color="3BDBC7"/>
            </w:tcBorders>
            <w:shd w:val="clear" w:color="auto" w:fill="FFFFFF"/>
          </w:tcPr>
          <w:p w:rsidR="00D55307" w:rsidRPr="00D55307" w:rsidP="00D55307" w14:paraId="3D78C934" w14:textId="77777777">
            <w:pPr>
              <w:autoSpaceDE w:val="0"/>
              <w:autoSpaceDN w:val="0"/>
              <w:rPr>
                <w:rFonts w:ascii="Arial" w:eastAsia="Arial" w:hAnsi="Arial" w:cs="Arial"/>
                <w:sz w:val="20"/>
                <w:szCs w:val="20"/>
              </w:rPr>
            </w:pPr>
            <w:r w:rsidRPr="00D55307">
              <w:rPr>
                <w:rFonts w:ascii="Arial" w:eastAsia="Arial" w:hAnsi="Arial" w:cs="Arial"/>
                <w:sz w:val="20"/>
                <w:szCs w:val="20"/>
              </w:rPr>
              <w:t>Enlarges some content onscreen up to three times (3X) the default text/image size on the screen while preserving clarity, contrast, and color.</w:t>
            </w:r>
          </w:p>
          <w:p w:rsidR="00D55307" w:rsidRPr="00D55307" w14:paraId="5DCB9C51" w14:textId="77777777">
            <w:pPr>
              <w:numPr>
                <w:ilvl w:val="0"/>
                <w:numId w:val="24"/>
              </w:numPr>
              <w:autoSpaceDE w:val="0"/>
              <w:autoSpaceDN w:val="0"/>
              <w:ind w:left="208" w:hanging="208"/>
              <w:rPr>
                <w:rFonts w:ascii="Arial" w:eastAsia="Arial" w:hAnsi="Arial" w:cs="Arial"/>
                <w:sz w:val="20"/>
                <w:szCs w:val="20"/>
              </w:rPr>
            </w:pPr>
            <w:r w:rsidRPr="00D55307">
              <w:rPr>
                <w:rFonts w:ascii="Arial" w:eastAsia="Arial" w:hAnsi="Arial" w:cs="Arial"/>
                <w:sz w:val="20"/>
                <w:szCs w:val="20"/>
              </w:rPr>
              <w:t>Does not include the tutorial, toolbar, item tabs, scrollbars, or calculator.</w:t>
            </w:r>
          </w:p>
        </w:tc>
      </w:tr>
      <w:tr w14:paraId="71432FDB" w14:textId="77777777" w:rsidTr="00A159C8">
        <w:tblPrEx>
          <w:tblW w:w="5000" w:type="pct"/>
          <w:tblLayout w:type="fixed"/>
          <w:tblLook w:val="01E0"/>
        </w:tblPrEx>
        <w:trPr>
          <w:trHeight w:val="531"/>
        </w:trPr>
        <w:tc>
          <w:tcPr>
            <w:tcW w:w="3127" w:type="dxa"/>
            <w:tcBorders>
              <w:top w:val="single" w:sz="18" w:space="0" w:color="3BDBC7"/>
              <w:left w:val="single" w:sz="18" w:space="0" w:color="3BDBC7"/>
              <w:bottom w:val="single" w:sz="18" w:space="0" w:color="3BDBC7"/>
            </w:tcBorders>
            <w:shd w:val="clear" w:color="auto" w:fill="3BDBC7"/>
          </w:tcPr>
          <w:p w:rsidR="00D55307" w:rsidRPr="00D55307" w:rsidP="00D55307" w14:paraId="0554D546" w14:textId="77777777">
            <w:pPr>
              <w:autoSpaceDE w:val="0"/>
              <w:autoSpaceDN w:val="0"/>
              <w:jc w:val="both"/>
              <w:rPr>
                <w:rFonts w:ascii="Arial" w:eastAsia="Arial" w:hAnsi="Arial" w:cs="Arial"/>
                <w:sz w:val="18"/>
                <w:szCs w:val="18"/>
              </w:rPr>
            </w:pPr>
            <w:r w:rsidRPr="00D55307">
              <w:rPr>
                <w:rFonts w:ascii="Arial" w:eastAsia="Arial" w:hAnsi="Arial" w:cs="Arial"/>
                <w:sz w:val="18"/>
                <w:szCs w:val="18"/>
                <w:vertAlign w:val="superscript"/>
              </w:rPr>
              <w:t xml:space="preserve">1 </w:t>
            </w:r>
            <w:r w:rsidRPr="00D55307">
              <w:rPr>
                <w:rFonts w:ascii="Arial" w:eastAsia="Arial" w:hAnsi="Arial" w:cs="Arial"/>
                <w:sz w:val="18"/>
                <w:szCs w:val="18"/>
              </w:rPr>
              <w:t xml:space="preserve">embedded  </w:t>
            </w:r>
          </w:p>
          <w:p w:rsidR="00D55307" w:rsidRPr="00D55307" w:rsidP="00D55307" w14:paraId="22868FF6" w14:textId="77777777">
            <w:pPr>
              <w:autoSpaceDE w:val="0"/>
              <w:autoSpaceDN w:val="0"/>
              <w:jc w:val="both"/>
              <w:rPr>
                <w:rFonts w:ascii="Arial" w:eastAsia="Arial" w:hAnsi="Arial" w:cs="Arial"/>
                <w:sz w:val="18"/>
                <w:szCs w:val="18"/>
              </w:rPr>
            </w:pPr>
            <w:r w:rsidRPr="00D55307">
              <w:rPr>
                <w:rFonts w:ascii="Arial" w:eastAsia="Arial" w:hAnsi="Arial" w:cs="Arial"/>
                <w:sz w:val="18"/>
                <w:szCs w:val="18"/>
                <w:vertAlign w:val="superscript"/>
              </w:rPr>
              <w:t xml:space="preserve">2 </w:t>
            </w:r>
            <w:r w:rsidRPr="00D55307">
              <w:rPr>
                <w:rFonts w:ascii="Arial" w:eastAsia="Arial" w:hAnsi="Arial" w:cs="Arial"/>
                <w:sz w:val="18"/>
                <w:szCs w:val="18"/>
              </w:rPr>
              <w:t xml:space="preserve">non-embedded   </w:t>
            </w:r>
          </w:p>
          <w:p w:rsidR="00D55307" w:rsidRPr="00D55307" w:rsidP="00D55307" w14:paraId="1F4D8651" w14:textId="77777777">
            <w:pPr>
              <w:autoSpaceDE w:val="0"/>
              <w:autoSpaceDN w:val="0"/>
              <w:rPr>
                <w:rFonts w:ascii="Arial" w:eastAsia="Arial" w:hAnsi="Arial" w:cs="Arial"/>
                <w:sz w:val="20"/>
                <w:szCs w:val="20"/>
              </w:rPr>
            </w:pPr>
            <w:r w:rsidRPr="00D55307">
              <w:rPr>
                <w:rFonts w:ascii="Arial" w:eastAsia="Arial" w:hAnsi="Arial" w:cs="Arial"/>
                <w:sz w:val="18"/>
                <w:szCs w:val="18"/>
                <w:vertAlign w:val="superscript"/>
              </w:rPr>
              <w:t xml:space="preserve">3 </w:t>
            </w:r>
            <w:r w:rsidRPr="00D55307">
              <w:rPr>
                <w:rFonts w:ascii="Arial" w:eastAsia="Arial" w:hAnsi="Arial" w:cs="Arial"/>
                <w:sz w:val="18"/>
                <w:szCs w:val="18"/>
              </w:rPr>
              <w:t xml:space="preserve">school provides </w:t>
            </w:r>
          </w:p>
        </w:tc>
        <w:tc>
          <w:tcPr>
            <w:tcW w:w="6187" w:type="dxa"/>
            <w:tcBorders>
              <w:top w:val="single" w:sz="18" w:space="0" w:color="3BDBC7"/>
              <w:bottom w:val="single" w:sz="18" w:space="0" w:color="3BDBC7"/>
              <w:right w:val="single" w:sz="18" w:space="0" w:color="3BDBC7"/>
            </w:tcBorders>
            <w:shd w:val="clear" w:color="auto" w:fill="3BDBC7"/>
          </w:tcPr>
          <w:p w:rsidR="00D55307" w:rsidRPr="00D55307" w:rsidP="00D55307" w14:paraId="7C26A2DF" w14:textId="77777777">
            <w:pPr>
              <w:autoSpaceDE w:val="0"/>
              <w:autoSpaceDN w:val="0"/>
              <w:rPr>
                <w:rFonts w:ascii="Arial" w:eastAsia="Arial" w:hAnsi="Arial" w:cs="Arial"/>
                <w:sz w:val="20"/>
                <w:szCs w:val="20"/>
              </w:rPr>
            </w:pPr>
          </w:p>
        </w:tc>
      </w:tr>
    </w:tbl>
    <w:p w:rsidR="00D55307" w:rsidRPr="00D55307" w:rsidP="00D55307" w14:paraId="398FE5A9" w14:textId="77777777">
      <w:pPr>
        <w:keepNext/>
        <w:keepLines/>
        <w:widowControl/>
        <w:autoSpaceDE w:val="0"/>
        <w:autoSpaceDN w:val="0"/>
        <w:spacing w:before="480" w:after="240" w:line="240" w:lineRule="auto"/>
        <w:jc w:val="center"/>
        <w:outlineLvl w:val="1"/>
        <w:rPr>
          <w:rFonts w:ascii="Arial" w:eastAsia="Arial" w:hAnsi="Arial" w:cs="Arial"/>
          <w:b/>
          <w:bCs/>
          <w:sz w:val="20"/>
          <w:szCs w:val="20"/>
        </w:rPr>
      </w:pPr>
      <w:bookmarkStart w:id="896" w:name="_Toc233320999"/>
      <w:bookmarkStart w:id="897" w:name="_Toc233659275"/>
      <w:bookmarkStart w:id="898" w:name="_Toc233816109"/>
      <w:r w:rsidRPr="00D55307">
        <w:rPr>
          <w:rFonts w:ascii="Arial" w:eastAsia="Arial" w:hAnsi="Arial" w:cs="Arial"/>
          <w:b/>
          <w:bCs/>
          <w:sz w:val="20"/>
          <w:szCs w:val="20"/>
        </w:rPr>
        <w:t xml:space="preserve">Table 2: NAEP accommodations </w:t>
      </w:r>
      <w:r w:rsidRPr="00D55307">
        <w:rPr>
          <w:rFonts w:ascii="Arial" w:eastAsia="Arial" w:hAnsi="Arial" w:cs="Arial"/>
          <w:b/>
          <w:bCs/>
          <w:sz w:val="20"/>
          <w:szCs w:val="20"/>
        </w:rPr>
        <w:br/>
        <w:t>Grade 8 Science -- Digitally Based Assessment on Device</w:t>
      </w:r>
      <w:bookmarkEnd w:id="896"/>
      <w:bookmarkEnd w:id="897"/>
      <w:bookmarkEnd w:id="898"/>
    </w:p>
    <w:tbl>
      <w:tblPr>
        <w:tblStyle w:val="TableGridLight1"/>
        <w:tblDescription w:val="Accommodations offered outside the test delivery system to students who participate in NAEP that are identified as English Learners."/>
        <w:tblW w:w="0" w:type="auto"/>
        <w:tblCellMar>
          <w:top w:w="29" w:type="dxa"/>
          <w:left w:w="72" w:type="dxa"/>
          <w:bottom w:w="29" w:type="dxa"/>
          <w:right w:w="72" w:type="dxa"/>
        </w:tblCellMar>
        <w:tblLook w:val="01E0"/>
      </w:tblPr>
      <w:tblGrid>
        <w:gridCol w:w="3127"/>
        <w:gridCol w:w="6187"/>
      </w:tblGrid>
      <w:tr w14:paraId="274837BC" w14:textId="77777777" w:rsidTr="00A159C8">
        <w:tblPrEx>
          <w:tblW w:w="0" w:type="auto"/>
          <w:tblCellMar>
            <w:top w:w="29" w:type="dxa"/>
            <w:left w:w="72" w:type="dxa"/>
            <w:bottom w:w="29" w:type="dxa"/>
            <w:right w:w="72" w:type="dxa"/>
          </w:tblCellMar>
          <w:tblLook w:val="01E0"/>
        </w:tblPrEx>
        <w:trPr>
          <w:trHeight w:val="350"/>
          <w:tblHeader/>
        </w:trPr>
        <w:tc>
          <w:tcPr>
            <w:tcW w:w="3127" w:type="dxa"/>
            <w:tcBorders>
              <w:top w:val="single" w:sz="18" w:space="0" w:color="6ACDF9"/>
              <w:left w:val="single" w:sz="18" w:space="0" w:color="6ACDF9"/>
              <w:bottom w:val="single" w:sz="18" w:space="0" w:color="6ACDF9"/>
              <w:right w:val="nil"/>
            </w:tcBorders>
            <w:shd w:val="clear" w:color="auto" w:fill="6ACDF9"/>
            <w:vAlign w:val="bottom"/>
          </w:tcPr>
          <w:p w:rsidR="00D55307" w:rsidRPr="00D55307" w:rsidP="00D55307" w14:paraId="606A5D08" w14:textId="77777777">
            <w:pPr>
              <w:widowControl w:val="0"/>
              <w:autoSpaceDE w:val="0"/>
              <w:autoSpaceDN w:val="0"/>
              <w:jc w:val="center"/>
              <w:rPr>
                <w:rFonts w:ascii="Arial" w:eastAsia="Arial" w:hAnsi="Arial" w:cs="Arial"/>
                <w:b/>
                <w:bCs/>
                <w:sz w:val="20"/>
                <w:szCs w:val="20"/>
              </w:rPr>
            </w:pPr>
            <w:r w:rsidRPr="00D55307">
              <w:rPr>
                <w:rFonts w:ascii="Arial" w:eastAsia="Arial" w:hAnsi="Arial" w:cs="Arial"/>
                <w:b/>
                <w:bCs/>
                <w:sz w:val="20"/>
                <w:szCs w:val="20"/>
              </w:rPr>
              <w:t>Accommodation</w:t>
            </w:r>
          </w:p>
        </w:tc>
        <w:tc>
          <w:tcPr>
            <w:tcW w:w="6187" w:type="dxa"/>
            <w:tcBorders>
              <w:top w:val="single" w:sz="18" w:space="0" w:color="6ACDF9"/>
              <w:left w:val="nil"/>
              <w:bottom w:val="single" w:sz="18" w:space="0" w:color="6ACDF9"/>
              <w:right w:val="single" w:sz="18" w:space="0" w:color="6ACDF9"/>
            </w:tcBorders>
            <w:shd w:val="clear" w:color="auto" w:fill="6ACDF9"/>
            <w:vAlign w:val="bottom"/>
          </w:tcPr>
          <w:p w:rsidR="00D55307" w:rsidRPr="00D55307" w:rsidP="00D55307" w14:paraId="6B7FF789" w14:textId="77777777">
            <w:pPr>
              <w:widowControl w:val="0"/>
              <w:autoSpaceDE w:val="0"/>
              <w:autoSpaceDN w:val="0"/>
              <w:jc w:val="center"/>
              <w:rPr>
                <w:rFonts w:ascii="Arial" w:eastAsia="Arial" w:hAnsi="Arial" w:cs="Arial"/>
                <w:b/>
                <w:bCs/>
                <w:sz w:val="20"/>
                <w:szCs w:val="20"/>
              </w:rPr>
            </w:pPr>
            <w:r w:rsidRPr="00D55307">
              <w:rPr>
                <w:rFonts w:ascii="Arial" w:eastAsia="Arial" w:hAnsi="Arial" w:cs="Arial"/>
                <w:b/>
                <w:bCs/>
                <w:sz w:val="20"/>
                <w:szCs w:val="20"/>
              </w:rPr>
              <w:t>Description</w:t>
            </w:r>
          </w:p>
        </w:tc>
      </w:tr>
      <w:tr w14:paraId="6DB37DF0" w14:textId="77777777" w:rsidTr="00A159C8">
        <w:tblPrEx>
          <w:tblW w:w="0" w:type="auto"/>
          <w:tblCellMar>
            <w:top w:w="29" w:type="dxa"/>
            <w:left w:w="72" w:type="dxa"/>
            <w:bottom w:w="29" w:type="dxa"/>
            <w:right w:w="72" w:type="dxa"/>
          </w:tblCellMar>
          <w:tblLook w:val="01E0"/>
        </w:tblPrEx>
        <w:trPr>
          <w:trHeight w:val="754"/>
        </w:trPr>
        <w:tc>
          <w:tcPr>
            <w:tcW w:w="3127" w:type="dxa"/>
            <w:tcBorders>
              <w:top w:val="single" w:sz="18" w:space="0" w:color="6ACDF9"/>
              <w:left w:val="single" w:sz="18" w:space="0" w:color="6ACDF9"/>
              <w:bottom w:val="single" w:sz="18" w:space="0" w:color="6ACDF9"/>
              <w:right w:val="nil"/>
            </w:tcBorders>
          </w:tcPr>
          <w:p w:rsidR="00D55307" w:rsidRPr="00D55307" w:rsidP="00D55307" w14:paraId="188EEF9B"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Breaks During Test</w:t>
            </w:r>
            <w:r w:rsidRPr="00D55307">
              <w:rPr>
                <w:rFonts w:ascii="Arial" w:eastAsia="Arial" w:hAnsi="Arial" w:cs="Arial"/>
                <w:sz w:val="20"/>
                <w:szCs w:val="20"/>
                <w:vertAlign w:val="superscript"/>
              </w:rPr>
              <w:t>2</w:t>
            </w:r>
          </w:p>
        </w:tc>
        <w:tc>
          <w:tcPr>
            <w:tcW w:w="6187" w:type="dxa"/>
            <w:tcBorders>
              <w:top w:val="single" w:sz="18" w:space="0" w:color="6ACDF9"/>
              <w:left w:val="nil"/>
              <w:bottom w:val="single" w:sz="18" w:space="0" w:color="6ACDF9"/>
              <w:right w:val="single" w:sz="18" w:space="0" w:color="6ACDF9"/>
            </w:tcBorders>
          </w:tcPr>
          <w:p w:rsidR="00D55307" w:rsidRPr="00D55307" w:rsidP="00D55307" w14:paraId="3E8ACBA6"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Students are allowed to take breaks as requested or at predetermined intervals during the assessment. Students can take the assessment in more than one sitting during a single day.</w:t>
            </w:r>
          </w:p>
        </w:tc>
      </w:tr>
      <w:tr w14:paraId="19EC4E0B" w14:textId="77777777" w:rsidTr="00A159C8">
        <w:tblPrEx>
          <w:tblW w:w="0" w:type="auto"/>
          <w:tblCellMar>
            <w:top w:w="29" w:type="dxa"/>
            <w:left w:w="72" w:type="dxa"/>
            <w:bottom w:w="29" w:type="dxa"/>
            <w:right w:w="72" w:type="dxa"/>
          </w:tblCellMar>
          <w:tblLook w:val="01E0"/>
        </w:tblPrEx>
        <w:trPr>
          <w:trHeight w:val="520"/>
        </w:trPr>
        <w:tc>
          <w:tcPr>
            <w:tcW w:w="3127" w:type="dxa"/>
            <w:tcBorders>
              <w:top w:val="single" w:sz="18" w:space="0" w:color="6ACDF9"/>
              <w:left w:val="single" w:sz="18" w:space="0" w:color="6ACDF9"/>
              <w:bottom w:val="single" w:sz="18" w:space="0" w:color="6ACDF9"/>
              <w:right w:val="nil"/>
            </w:tcBorders>
          </w:tcPr>
          <w:p w:rsidR="00D55307" w:rsidRPr="00D55307" w:rsidP="00D55307" w14:paraId="19F349D7"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Calculator Version of the Test</w:t>
            </w:r>
            <w:r w:rsidRPr="00D55307">
              <w:rPr>
                <w:rFonts w:ascii="Arial" w:eastAsia="Arial" w:hAnsi="Arial" w:cs="Arial"/>
                <w:sz w:val="20"/>
                <w:szCs w:val="20"/>
                <w:vertAlign w:val="superscript"/>
              </w:rPr>
              <w:t>1</w:t>
            </w:r>
            <w:r w:rsidRPr="00D55307">
              <w:rPr>
                <w:rFonts w:ascii="Arial" w:eastAsia="Arial" w:hAnsi="Arial" w:cs="Arial"/>
                <w:sz w:val="20"/>
                <w:szCs w:val="20"/>
              </w:rPr>
              <w:t xml:space="preserve"> </w:t>
            </w:r>
          </w:p>
        </w:tc>
        <w:tc>
          <w:tcPr>
            <w:tcW w:w="6187" w:type="dxa"/>
            <w:tcBorders>
              <w:top w:val="single" w:sz="18" w:space="0" w:color="6ACDF9"/>
              <w:left w:val="nil"/>
              <w:bottom w:val="single" w:sz="18" w:space="0" w:color="6ACDF9"/>
              <w:right w:val="single" w:sz="18" w:space="0" w:color="6ACDF9"/>
            </w:tcBorders>
          </w:tcPr>
          <w:p w:rsidR="00D55307" w:rsidRPr="00D55307" w:rsidP="00D55307" w14:paraId="25647514" w14:textId="77777777">
            <w:pPr>
              <w:widowControl w:val="0"/>
              <w:autoSpaceDE w:val="0"/>
              <w:autoSpaceDN w:val="0"/>
              <w:rPr>
                <w:rFonts w:ascii="Arial" w:eastAsia="Arial" w:hAnsi="Arial" w:cs="Arial"/>
                <w:sz w:val="20"/>
                <w:szCs w:val="20"/>
              </w:rPr>
            </w:pPr>
            <w:r w:rsidRPr="00D55307">
              <w:rPr>
                <w:rFonts w:ascii="Arial" w:eastAsia="Times New Roman" w:hAnsi="Arial" w:cs="Arial"/>
                <w:color w:val="000000"/>
                <w:sz w:val="20"/>
                <w:szCs w:val="20"/>
              </w:rPr>
              <w:t>A calculator is available to complete the assessment and appears directly onscreen in the assessment.</w:t>
            </w:r>
          </w:p>
        </w:tc>
      </w:tr>
      <w:tr w14:paraId="291DABC2" w14:textId="77777777" w:rsidTr="00A159C8">
        <w:tblPrEx>
          <w:tblW w:w="0" w:type="auto"/>
          <w:tblCellMar>
            <w:top w:w="29" w:type="dxa"/>
            <w:left w:w="72" w:type="dxa"/>
            <w:bottom w:w="29" w:type="dxa"/>
            <w:right w:w="72" w:type="dxa"/>
          </w:tblCellMar>
          <w:tblLook w:val="01E0"/>
        </w:tblPrEx>
        <w:trPr>
          <w:trHeight w:val="270"/>
        </w:trPr>
        <w:tc>
          <w:tcPr>
            <w:tcW w:w="3127" w:type="dxa"/>
            <w:tcBorders>
              <w:top w:val="single" w:sz="18" w:space="0" w:color="6ACDF9"/>
              <w:left w:val="single" w:sz="18" w:space="0" w:color="6ACDF9"/>
              <w:bottom w:val="single" w:sz="18" w:space="0" w:color="6ACDF9"/>
              <w:right w:val="nil"/>
            </w:tcBorders>
          </w:tcPr>
          <w:p w:rsidR="00D55307" w:rsidRPr="00D55307" w:rsidP="00D55307" w14:paraId="197AC44E"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Cueing</w:t>
            </w:r>
            <w:r w:rsidRPr="00D55307">
              <w:rPr>
                <w:rFonts w:ascii="Arial" w:eastAsia="Arial" w:hAnsi="Arial" w:cs="Arial"/>
                <w:sz w:val="20"/>
                <w:szCs w:val="20"/>
              </w:rPr>
              <w:t xml:space="preserve"> to Stay on Task</w:t>
            </w:r>
            <w:r w:rsidRPr="00D55307">
              <w:rPr>
                <w:rFonts w:ascii="Arial" w:eastAsia="Arial" w:hAnsi="Arial" w:cs="Arial"/>
                <w:sz w:val="20"/>
                <w:szCs w:val="20"/>
                <w:vertAlign w:val="superscript"/>
              </w:rPr>
              <w:t>2,3</w:t>
            </w:r>
            <w:r w:rsidRPr="00D55307">
              <w:rPr>
                <w:rFonts w:ascii="Arial" w:eastAsia="Arial" w:hAnsi="Arial" w:cs="Arial"/>
                <w:sz w:val="20"/>
                <w:szCs w:val="20"/>
              </w:rPr>
              <w:t xml:space="preserve"> </w:t>
            </w:r>
          </w:p>
        </w:tc>
        <w:tc>
          <w:tcPr>
            <w:tcW w:w="6187" w:type="dxa"/>
            <w:tcBorders>
              <w:top w:val="single" w:sz="18" w:space="0" w:color="6ACDF9"/>
              <w:left w:val="nil"/>
              <w:bottom w:val="single" w:sz="18" w:space="0" w:color="6ACDF9"/>
              <w:right w:val="single" w:sz="18" w:space="0" w:color="6ACDF9"/>
            </w:tcBorders>
          </w:tcPr>
          <w:p w:rsidR="00D55307" w:rsidRPr="00D55307" w14:paraId="15C9A2AE" w14:textId="77777777">
            <w:pPr>
              <w:widowControl w:val="0"/>
              <w:numPr>
                <w:ilvl w:val="0"/>
                <w:numId w:val="100"/>
              </w:numPr>
              <w:autoSpaceDE w:val="0"/>
              <w:autoSpaceDN w:val="0"/>
              <w:ind w:left="208" w:hanging="208"/>
              <w:contextualSpacing/>
              <w:rPr>
                <w:rFonts w:ascii="Arial" w:eastAsia="Arial" w:hAnsi="Arial" w:cs="Arial"/>
                <w:sz w:val="20"/>
              </w:rPr>
            </w:pPr>
            <w:r w:rsidRPr="00D55307">
              <w:rPr>
                <w:rFonts w:ascii="Arial" w:eastAsia="Arial" w:hAnsi="Arial" w:cs="Arial"/>
                <w:sz w:val="20"/>
              </w:rPr>
              <w:t>Monitor for understanding, monitor placement of responses.</w:t>
            </w:r>
          </w:p>
          <w:p w:rsidR="00D55307" w:rsidRPr="00D55307" w14:paraId="7372A57B" w14:textId="77777777">
            <w:pPr>
              <w:widowControl w:val="0"/>
              <w:numPr>
                <w:ilvl w:val="0"/>
                <w:numId w:val="100"/>
              </w:numPr>
              <w:autoSpaceDE w:val="0"/>
              <w:autoSpaceDN w:val="0"/>
              <w:ind w:left="208" w:hanging="208"/>
              <w:contextualSpacing/>
              <w:rPr>
                <w:rFonts w:ascii="Arial" w:eastAsia="Arial" w:hAnsi="Arial" w:cs="Arial"/>
                <w:sz w:val="20"/>
              </w:rPr>
            </w:pPr>
            <w:r w:rsidRPr="00D55307">
              <w:rPr>
                <w:rFonts w:ascii="Arial" w:eastAsia="Arial" w:hAnsi="Arial" w:cs="Arial"/>
                <w:sz w:val="20"/>
              </w:rPr>
              <w:t>Redirect to stay on task, reminders to stay on task, prompts to stay on task.</w:t>
            </w:r>
          </w:p>
          <w:p w:rsidR="00D55307" w:rsidRPr="00D55307" w14:paraId="10434956" w14:textId="77777777">
            <w:pPr>
              <w:widowControl w:val="0"/>
              <w:numPr>
                <w:ilvl w:val="0"/>
                <w:numId w:val="100"/>
              </w:numPr>
              <w:autoSpaceDE w:val="0"/>
              <w:autoSpaceDN w:val="0"/>
              <w:ind w:left="208" w:hanging="208"/>
              <w:contextualSpacing/>
              <w:rPr>
                <w:rFonts w:ascii="Arial" w:eastAsia="Arial" w:hAnsi="Arial" w:cs="Arial"/>
                <w:sz w:val="20"/>
              </w:rPr>
            </w:pPr>
            <w:r w:rsidRPr="00D55307">
              <w:rPr>
                <w:rFonts w:ascii="Arial" w:eastAsia="Arial" w:hAnsi="Arial" w:cs="Arial"/>
                <w:sz w:val="20"/>
              </w:rPr>
              <w:t>Provide verbal encouragement, reinforcement, refocus.</w:t>
            </w:r>
          </w:p>
          <w:p w:rsidR="00D55307" w:rsidRPr="00D55307" w14:paraId="00612038" w14:textId="77777777">
            <w:pPr>
              <w:widowControl w:val="0"/>
              <w:numPr>
                <w:ilvl w:val="0"/>
                <w:numId w:val="100"/>
              </w:numPr>
              <w:autoSpaceDE w:val="0"/>
              <w:autoSpaceDN w:val="0"/>
              <w:ind w:left="208" w:hanging="208"/>
              <w:contextualSpacing/>
              <w:rPr>
                <w:rFonts w:ascii="Arial" w:eastAsia="Arial" w:hAnsi="Arial" w:cs="Arial"/>
                <w:sz w:val="20"/>
              </w:rPr>
            </w:pPr>
            <w:r w:rsidRPr="00D55307">
              <w:rPr>
                <w:rFonts w:ascii="Arial" w:eastAsia="Arial" w:hAnsi="Arial" w:cs="Arial"/>
                <w:sz w:val="20"/>
              </w:rPr>
              <w:t>Track test items.</w:t>
            </w:r>
          </w:p>
        </w:tc>
      </w:tr>
      <w:tr w14:paraId="249D593A" w14:textId="77777777" w:rsidTr="00A159C8">
        <w:tblPrEx>
          <w:tblW w:w="0" w:type="auto"/>
          <w:tblCellMar>
            <w:top w:w="29" w:type="dxa"/>
            <w:left w:w="72" w:type="dxa"/>
            <w:bottom w:w="29" w:type="dxa"/>
            <w:right w:w="72" w:type="dxa"/>
          </w:tblCellMar>
          <w:tblLook w:val="01E0"/>
        </w:tblPrEx>
        <w:trPr>
          <w:trHeight w:val="547"/>
        </w:trPr>
        <w:tc>
          <w:tcPr>
            <w:tcW w:w="3127" w:type="dxa"/>
            <w:tcBorders>
              <w:top w:val="single" w:sz="18" w:space="0" w:color="6ACDF9"/>
              <w:left w:val="single" w:sz="18" w:space="0" w:color="6ACDF9"/>
              <w:bottom w:val="single" w:sz="18" w:space="0" w:color="6ACDF9"/>
              <w:right w:val="nil"/>
            </w:tcBorders>
          </w:tcPr>
          <w:p w:rsidR="00D55307" w:rsidRPr="00D55307" w:rsidP="00D55307" w14:paraId="7252F9C8" w14:textId="77777777">
            <w:pPr>
              <w:widowControl w:val="0"/>
              <w:autoSpaceDE w:val="0"/>
              <w:autoSpaceDN w:val="0"/>
              <w:rPr>
                <w:rFonts w:ascii="Arial" w:eastAsia="Times New Roman" w:hAnsi="Arial" w:cs="Times New Roman"/>
                <w:sz w:val="20"/>
                <w:szCs w:val="20"/>
              </w:rPr>
            </w:pPr>
            <w:r w:rsidRPr="00D55307">
              <w:rPr>
                <w:rFonts w:ascii="Arial" w:eastAsia="Times New Roman" w:hAnsi="Arial" w:cs="Times New Roman"/>
                <w:sz w:val="20"/>
                <w:szCs w:val="20"/>
              </w:rPr>
              <w:t>Directions Only Presented in Sign Language</w:t>
            </w:r>
            <w:r w:rsidRPr="00D55307">
              <w:rPr>
                <w:rFonts w:ascii="Arial" w:eastAsia="Times New Roman" w:hAnsi="Arial" w:cs="Times New Roman"/>
                <w:sz w:val="20"/>
                <w:szCs w:val="20"/>
                <w:vertAlign w:val="superscript"/>
              </w:rPr>
              <w:t>2,3</w:t>
            </w:r>
          </w:p>
        </w:tc>
        <w:tc>
          <w:tcPr>
            <w:tcW w:w="6187" w:type="dxa"/>
            <w:tcBorders>
              <w:top w:val="single" w:sz="18" w:space="0" w:color="6ACDF9"/>
              <w:left w:val="nil"/>
              <w:bottom w:val="single" w:sz="18" w:space="0" w:color="6ACDF9"/>
              <w:right w:val="single" w:sz="18" w:space="0" w:color="6ACDF9"/>
            </w:tcBorders>
          </w:tcPr>
          <w:p w:rsidR="00D55307" w:rsidRPr="00D55307" w:rsidP="00D55307" w14:paraId="744560BE" w14:textId="77777777">
            <w:pPr>
              <w:widowControl w:val="0"/>
              <w:autoSpaceDE w:val="0"/>
              <w:autoSpaceDN w:val="0"/>
              <w:rPr>
                <w:rFonts w:ascii="Arial" w:eastAsia="Arial" w:hAnsi="Arial" w:cs="Arial"/>
                <w:sz w:val="20"/>
                <w:szCs w:val="20"/>
              </w:rPr>
            </w:pPr>
            <w:r w:rsidRPr="00D55307">
              <w:rPr>
                <w:rFonts w:ascii="Arial" w:eastAsia="Times New Roman" w:hAnsi="Arial" w:cs="Times New Roman"/>
                <w:color w:val="000000"/>
                <w:sz w:val="20"/>
                <w:szCs w:val="20"/>
              </w:rPr>
              <w:t>A qualified sign language interpreter at the school signs the instructions included in the session script.</w:t>
            </w:r>
          </w:p>
        </w:tc>
      </w:tr>
      <w:tr w14:paraId="369DDEF1" w14:textId="77777777" w:rsidTr="00A159C8">
        <w:tblPrEx>
          <w:tblW w:w="0" w:type="auto"/>
          <w:tblCellMar>
            <w:top w:w="29" w:type="dxa"/>
            <w:left w:w="72" w:type="dxa"/>
            <w:bottom w:w="29" w:type="dxa"/>
            <w:right w:w="72" w:type="dxa"/>
          </w:tblCellMar>
          <w:tblLook w:val="01E0"/>
        </w:tblPrEx>
        <w:trPr>
          <w:trHeight w:val="1432"/>
        </w:trPr>
        <w:tc>
          <w:tcPr>
            <w:tcW w:w="3127" w:type="dxa"/>
            <w:tcBorders>
              <w:top w:val="single" w:sz="18" w:space="0" w:color="6ACDF9"/>
              <w:left w:val="single" w:sz="18" w:space="0" w:color="6ACDF9"/>
              <w:bottom w:val="single" w:sz="18" w:space="0" w:color="6ACDF9"/>
              <w:right w:val="nil"/>
            </w:tcBorders>
          </w:tcPr>
          <w:p w:rsidR="00D55307" w:rsidRPr="00D55307" w:rsidP="00D55307" w14:paraId="4374D7D1"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Extended Time</w:t>
            </w:r>
            <w:r w:rsidRPr="00D55307">
              <w:rPr>
                <w:rFonts w:ascii="Arial" w:eastAsia="Arial" w:hAnsi="Arial" w:cs="Arial"/>
                <w:sz w:val="24"/>
                <w:szCs w:val="24"/>
                <w:vertAlign w:val="superscript"/>
              </w:rPr>
              <w:t xml:space="preserve">1 </w:t>
            </w:r>
          </w:p>
        </w:tc>
        <w:tc>
          <w:tcPr>
            <w:tcW w:w="6187" w:type="dxa"/>
            <w:tcBorders>
              <w:top w:val="single" w:sz="18" w:space="0" w:color="6ACDF9"/>
              <w:left w:val="nil"/>
              <w:bottom w:val="single" w:sz="18" w:space="0" w:color="6ACDF9"/>
              <w:right w:val="single" w:sz="18" w:space="0" w:color="6ACDF9"/>
            </w:tcBorders>
          </w:tcPr>
          <w:p w:rsidR="00D55307" w:rsidRPr="00D55307" w:rsidP="00D55307" w14:paraId="74884D48"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Students are given up to three times (3X) the allotted time to complete the assessment.</w:t>
            </w:r>
          </w:p>
          <w:p w:rsidR="00D55307" w:rsidRPr="00D55307" w14:paraId="2C09B3A0" w14:textId="77777777">
            <w:pPr>
              <w:widowControl w:val="0"/>
              <w:numPr>
                <w:ilvl w:val="0"/>
                <w:numId w:val="99"/>
              </w:numPr>
              <w:autoSpaceDE w:val="0"/>
              <w:autoSpaceDN w:val="0"/>
              <w:ind w:left="208" w:hanging="208"/>
              <w:rPr>
                <w:rFonts w:ascii="Arial" w:eastAsia="Arial" w:hAnsi="Arial" w:cs="Arial"/>
                <w:sz w:val="20"/>
                <w:szCs w:val="20"/>
              </w:rPr>
            </w:pPr>
            <w:r w:rsidRPr="00D55307">
              <w:rPr>
                <w:rFonts w:ascii="Arial" w:eastAsia="Arial" w:hAnsi="Arial" w:cs="Arial"/>
                <w:sz w:val="20"/>
                <w:szCs w:val="20"/>
              </w:rPr>
              <w:t>If state test is untimed, students may or may not require extended time on NAEP.</w:t>
            </w:r>
          </w:p>
          <w:p w:rsidR="00D55307" w:rsidRPr="00D55307" w14:paraId="0B3CCD55" w14:textId="77777777">
            <w:pPr>
              <w:widowControl w:val="0"/>
              <w:numPr>
                <w:ilvl w:val="0"/>
                <w:numId w:val="99"/>
              </w:numPr>
              <w:autoSpaceDE w:val="0"/>
              <w:autoSpaceDN w:val="0"/>
              <w:ind w:left="208" w:hanging="208"/>
              <w:rPr>
                <w:rFonts w:ascii="Arial" w:eastAsia="Arial" w:hAnsi="Arial" w:cs="Arial"/>
                <w:sz w:val="20"/>
                <w:szCs w:val="20"/>
              </w:rPr>
            </w:pPr>
            <w:r w:rsidRPr="00D55307">
              <w:rPr>
                <w:rFonts w:ascii="Arial" w:eastAsia="Arial" w:hAnsi="Arial" w:cs="Arial"/>
                <w:sz w:val="20"/>
                <w:szCs w:val="20"/>
              </w:rPr>
              <w:t xml:space="preserve">Most students </w:t>
            </w:r>
            <w:r w:rsidRPr="00D55307">
              <w:rPr>
                <w:rFonts w:ascii="Arial" w:eastAsia="Arial" w:hAnsi="Arial" w:cs="Arial"/>
                <w:sz w:val="20"/>
                <w:szCs w:val="20"/>
              </w:rPr>
              <w:t>are able to</w:t>
            </w:r>
            <w:r w:rsidRPr="00D55307">
              <w:rPr>
                <w:rFonts w:ascii="Arial" w:eastAsia="Arial" w:hAnsi="Arial" w:cs="Arial"/>
                <w:sz w:val="20"/>
                <w:szCs w:val="20"/>
              </w:rPr>
              <w:t xml:space="preserve"> complete the NAEP cognitive sections in the time allowed.</w:t>
            </w:r>
          </w:p>
        </w:tc>
      </w:tr>
      <w:tr w14:paraId="07AE7EB4" w14:textId="77777777" w:rsidTr="00A159C8">
        <w:tblPrEx>
          <w:tblW w:w="0" w:type="auto"/>
          <w:tblCellMar>
            <w:top w:w="29" w:type="dxa"/>
            <w:left w:w="72" w:type="dxa"/>
            <w:bottom w:w="29" w:type="dxa"/>
            <w:right w:w="72" w:type="dxa"/>
          </w:tblCellMar>
          <w:tblLook w:val="01E0"/>
        </w:tblPrEx>
        <w:trPr>
          <w:trHeight w:val="790"/>
        </w:trPr>
        <w:tc>
          <w:tcPr>
            <w:tcW w:w="3127" w:type="dxa"/>
            <w:tcBorders>
              <w:top w:val="single" w:sz="18" w:space="0" w:color="6ACDF9"/>
              <w:left w:val="single" w:sz="18" w:space="0" w:color="6ACDF9"/>
              <w:bottom w:val="single" w:sz="18" w:space="0" w:color="6ACDF9"/>
              <w:right w:val="nil"/>
            </w:tcBorders>
          </w:tcPr>
          <w:p w:rsidR="00D55307" w:rsidRPr="00D55307" w:rsidP="00D55307" w14:paraId="617E8BB4"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Familiar Person Present in Testing Room</w:t>
            </w:r>
            <w:r w:rsidRPr="00D55307">
              <w:rPr>
                <w:rFonts w:ascii="Arial" w:eastAsia="Arial" w:hAnsi="Arial" w:cs="Arial"/>
                <w:sz w:val="20"/>
                <w:szCs w:val="20"/>
                <w:vertAlign w:val="superscript"/>
              </w:rPr>
              <w:t>2,3</w:t>
            </w:r>
            <w:r w:rsidRPr="00D55307">
              <w:rPr>
                <w:rFonts w:ascii="Arial" w:eastAsia="Arial" w:hAnsi="Arial" w:cs="Arial"/>
                <w:sz w:val="20"/>
                <w:szCs w:val="20"/>
              </w:rPr>
              <w:t xml:space="preserve"> </w:t>
            </w:r>
          </w:p>
        </w:tc>
        <w:tc>
          <w:tcPr>
            <w:tcW w:w="6187" w:type="dxa"/>
            <w:tcBorders>
              <w:top w:val="single" w:sz="18" w:space="0" w:color="6ACDF9"/>
              <w:left w:val="nil"/>
              <w:bottom w:val="single" w:sz="18" w:space="0" w:color="6ACDF9"/>
              <w:right w:val="single" w:sz="18" w:space="0" w:color="6ACDF9"/>
            </w:tcBorders>
          </w:tcPr>
          <w:p w:rsidR="00D55307" w:rsidRPr="00D55307" w:rsidP="00D55307" w14:paraId="4EC27585"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 xml:space="preserve">The </w:t>
            </w:r>
            <w:r w:rsidRPr="00D55307">
              <w:rPr>
                <w:rFonts w:ascii="Arial" w:eastAsia="Arial" w:hAnsi="Arial" w:cs="Arial"/>
                <w:sz w:val="20"/>
                <w:szCs w:val="20"/>
              </w:rPr>
              <w:t>aide</w:t>
            </w:r>
            <w:r w:rsidRPr="00D55307">
              <w:rPr>
                <w:rFonts w:ascii="Arial" w:eastAsia="Arial" w:hAnsi="Arial" w:cs="Arial"/>
                <w:sz w:val="20"/>
                <w:szCs w:val="20"/>
              </w:rPr>
              <w:t xml:space="preserve"> who regularly works with the student must be present in the testing room during time of assessment.</w:t>
            </w:r>
          </w:p>
          <w:p w:rsidR="00D55307" w:rsidRPr="00D55307" w14:paraId="15235632" w14:textId="77777777">
            <w:pPr>
              <w:widowControl w:val="0"/>
              <w:numPr>
                <w:ilvl w:val="0"/>
                <w:numId w:val="27"/>
              </w:numPr>
              <w:autoSpaceDE w:val="0"/>
              <w:autoSpaceDN w:val="0"/>
              <w:ind w:left="208" w:hanging="208"/>
              <w:rPr>
                <w:rFonts w:ascii="Arial" w:eastAsia="Arial" w:hAnsi="Arial" w:cs="Arial"/>
                <w:sz w:val="20"/>
                <w:szCs w:val="20"/>
              </w:rPr>
            </w:pPr>
            <w:r w:rsidRPr="00D55307">
              <w:rPr>
                <w:rFonts w:ascii="Arial" w:eastAsia="Arial" w:hAnsi="Arial" w:cs="Arial"/>
                <w:sz w:val="20"/>
                <w:szCs w:val="20"/>
              </w:rPr>
              <w:t>Only trained NAEP staff may conduct the assessment session.</w:t>
            </w:r>
          </w:p>
        </w:tc>
      </w:tr>
      <w:tr w14:paraId="0EE48290" w14:textId="77777777" w:rsidTr="00A159C8">
        <w:tblPrEx>
          <w:tblW w:w="0" w:type="auto"/>
          <w:tblCellMar>
            <w:top w:w="29" w:type="dxa"/>
            <w:left w:w="72" w:type="dxa"/>
            <w:bottom w:w="29" w:type="dxa"/>
            <w:right w:w="72" w:type="dxa"/>
          </w:tblCellMar>
          <w:tblLook w:val="01E0"/>
        </w:tblPrEx>
        <w:trPr>
          <w:trHeight w:val="421"/>
        </w:trPr>
        <w:tc>
          <w:tcPr>
            <w:tcW w:w="3127" w:type="dxa"/>
            <w:tcBorders>
              <w:top w:val="single" w:sz="18" w:space="0" w:color="6ACDF9"/>
              <w:left w:val="single" w:sz="18" w:space="0" w:color="6ACDF9"/>
              <w:bottom w:val="single" w:sz="18" w:space="0" w:color="6ACDF9"/>
              <w:right w:val="nil"/>
            </w:tcBorders>
          </w:tcPr>
          <w:p w:rsidR="00D55307" w:rsidRPr="00D55307" w:rsidP="00D55307" w14:paraId="4C3F7E41" w14:textId="77777777">
            <w:pPr>
              <w:widowControl w:val="0"/>
              <w:autoSpaceDE w:val="0"/>
              <w:autoSpaceDN w:val="0"/>
              <w:rPr>
                <w:rFonts w:ascii="Arial" w:eastAsia="Times New Roman" w:hAnsi="Arial" w:cs="Times New Roman"/>
                <w:sz w:val="20"/>
                <w:szCs w:val="20"/>
              </w:rPr>
            </w:pPr>
            <w:r w:rsidRPr="00D55307">
              <w:rPr>
                <w:rFonts w:ascii="Arial" w:eastAsia="Times New Roman" w:hAnsi="Arial" w:cs="Times New Roman"/>
                <w:sz w:val="20"/>
                <w:szCs w:val="20"/>
              </w:rPr>
              <w:t>Flexible Scheduling</w:t>
            </w:r>
            <w:r w:rsidRPr="00D55307">
              <w:rPr>
                <w:rFonts w:ascii="Arial" w:eastAsia="Times New Roman" w:hAnsi="Arial" w:cs="Times New Roman"/>
                <w:sz w:val="20"/>
                <w:szCs w:val="20"/>
                <w:vertAlign w:val="superscript"/>
              </w:rPr>
              <w:t>2</w:t>
            </w:r>
            <w:r w:rsidRPr="00D55307">
              <w:rPr>
                <w:rFonts w:ascii="Arial" w:eastAsia="Times New Roman" w:hAnsi="Arial" w:cs="Times New Roman"/>
                <w:sz w:val="20"/>
                <w:szCs w:val="20"/>
              </w:rPr>
              <w:t xml:space="preserve"> </w:t>
            </w:r>
          </w:p>
        </w:tc>
        <w:tc>
          <w:tcPr>
            <w:tcW w:w="6187" w:type="dxa"/>
            <w:tcBorders>
              <w:top w:val="single" w:sz="18" w:space="0" w:color="6ACDF9"/>
              <w:left w:val="nil"/>
              <w:bottom w:val="single" w:sz="18" w:space="0" w:color="6ACDF9"/>
              <w:right w:val="single" w:sz="18" w:space="0" w:color="6ACDF9"/>
            </w:tcBorders>
          </w:tcPr>
          <w:p w:rsidR="00D55307" w:rsidRPr="00D55307" w:rsidP="00D55307" w14:paraId="3ADB6CAA" w14:textId="77777777">
            <w:pPr>
              <w:widowControl w:val="0"/>
              <w:autoSpaceDE w:val="0"/>
              <w:autoSpaceDN w:val="0"/>
              <w:rPr>
                <w:rFonts w:ascii="Arial" w:eastAsia="Arial" w:hAnsi="Arial" w:cs="Arial"/>
                <w:b/>
                <w:bCs/>
                <w:sz w:val="20"/>
                <w:szCs w:val="20"/>
              </w:rPr>
            </w:pPr>
            <w:r w:rsidRPr="00D55307">
              <w:rPr>
                <w:rFonts w:ascii="Arial" w:eastAsia="Times New Roman" w:hAnsi="Arial" w:cs="Times New Roman"/>
                <w:color w:val="000000"/>
                <w:sz w:val="20"/>
                <w:szCs w:val="20"/>
              </w:rPr>
              <w:t xml:space="preserve">Testing at a specific time of day (e.g., rolling starts and time of day based on student schedules). </w:t>
            </w:r>
          </w:p>
        </w:tc>
      </w:tr>
      <w:tr w14:paraId="7A100E61" w14:textId="77777777" w:rsidTr="00A159C8">
        <w:tblPrEx>
          <w:tblW w:w="0" w:type="auto"/>
          <w:tblCellMar>
            <w:top w:w="29" w:type="dxa"/>
            <w:left w:w="72" w:type="dxa"/>
            <w:bottom w:w="29" w:type="dxa"/>
            <w:right w:w="72" w:type="dxa"/>
          </w:tblCellMar>
          <w:tblLook w:val="01E0"/>
        </w:tblPrEx>
        <w:trPr>
          <w:trHeight w:val="520"/>
        </w:trPr>
        <w:tc>
          <w:tcPr>
            <w:tcW w:w="3127" w:type="dxa"/>
            <w:tcBorders>
              <w:top w:val="single" w:sz="18" w:space="0" w:color="6ACDF9"/>
              <w:left w:val="single" w:sz="18" w:space="0" w:color="6ACDF9"/>
              <w:bottom w:val="single" w:sz="18" w:space="0" w:color="6ACDF9"/>
              <w:right w:val="nil"/>
            </w:tcBorders>
          </w:tcPr>
          <w:p w:rsidR="00D55307" w:rsidRPr="00D55307" w:rsidP="00D55307" w14:paraId="6F7188C1"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Hearing Impaired Version of the Test</w:t>
            </w:r>
            <w:r w:rsidRPr="00D55307">
              <w:rPr>
                <w:rFonts w:ascii="Arial" w:eastAsia="Arial" w:hAnsi="Arial" w:cs="Arial"/>
                <w:sz w:val="20"/>
                <w:szCs w:val="20"/>
                <w:vertAlign w:val="superscript"/>
              </w:rPr>
              <w:t>1</w:t>
            </w:r>
            <w:r w:rsidRPr="00D55307">
              <w:rPr>
                <w:rFonts w:ascii="Arial" w:eastAsia="Arial" w:hAnsi="Arial" w:cs="Arial"/>
                <w:sz w:val="20"/>
                <w:szCs w:val="20"/>
              </w:rPr>
              <w:t xml:space="preserve"> </w:t>
            </w:r>
          </w:p>
        </w:tc>
        <w:tc>
          <w:tcPr>
            <w:tcW w:w="6187" w:type="dxa"/>
            <w:tcBorders>
              <w:top w:val="single" w:sz="18" w:space="0" w:color="6ACDF9"/>
              <w:left w:val="nil"/>
              <w:bottom w:val="single" w:sz="18" w:space="0" w:color="6ACDF9"/>
              <w:right w:val="single" w:sz="18" w:space="0" w:color="6ACDF9"/>
            </w:tcBorders>
          </w:tcPr>
          <w:p w:rsidR="00D55307" w:rsidRPr="00D55307" w:rsidP="00D55307" w14:paraId="71984806"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All auditory content is closed-captioned.</w:t>
            </w:r>
          </w:p>
        </w:tc>
      </w:tr>
      <w:tr w14:paraId="03052A18" w14:textId="77777777" w:rsidTr="00A159C8">
        <w:tblPrEx>
          <w:tblW w:w="0" w:type="auto"/>
          <w:tblCellMar>
            <w:top w:w="29" w:type="dxa"/>
            <w:left w:w="72" w:type="dxa"/>
            <w:bottom w:w="29" w:type="dxa"/>
            <w:right w:w="72" w:type="dxa"/>
          </w:tblCellMar>
          <w:tblLook w:val="01E0"/>
        </w:tblPrEx>
        <w:trPr>
          <w:trHeight w:val="1018"/>
        </w:trPr>
        <w:tc>
          <w:tcPr>
            <w:tcW w:w="3127" w:type="dxa"/>
            <w:tcBorders>
              <w:top w:val="single" w:sz="18" w:space="0" w:color="6ACDF9"/>
              <w:left w:val="single" w:sz="18" w:space="0" w:color="6ACDF9"/>
              <w:bottom w:val="single" w:sz="18" w:space="0" w:color="6ACDF9"/>
              <w:right w:val="nil"/>
            </w:tcBorders>
          </w:tcPr>
          <w:p w:rsidR="00D55307" w:rsidRPr="00D55307" w:rsidP="00D55307" w14:paraId="55049759" w14:textId="77777777">
            <w:pPr>
              <w:widowControl w:val="0"/>
              <w:autoSpaceDE w:val="0"/>
              <w:autoSpaceDN w:val="0"/>
              <w:rPr>
                <w:rFonts w:ascii="Arial" w:eastAsia="Times New Roman" w:hAnsi="Arial" w:cs="Times New Roman"/>
                <w:sz w:val="20"/>
                <w:szCs w:val="20"/>
              </w:rPr>
            </w:pPr>
            <w:r w:rsidRPr="00D55307">
              <w:rPr>
                <w:rFonts w:ascii="Arial" w:eastAsia="Times New Roman" w:hAnsi="Arial" w:cs="Times New Roman"/>
                <w:sz w:val="20"/>
                <w:szCs w:val="20"/>
              </w:rPr>
              <w:t>Medical Supports</w:t>
            </w:r>
            <w:r w:rsidRPr="00D55307">
              <w:rPr>
                <w:rFonts w:ascii="Arial" w:eastAsia="Times New Roman" w:hAnsi="Arial" w:cs="Times New Roman"/>
                <w:sz w:val="20"/>
                <w:szCs w:val="20"/>
                <w:vertAlign w:val="superscript"/>
              </w:rPr>
              <w:t>2,3</w:t>
            </w:r>
            <w:r w:rsidRPr="00D55307">
              <w:rPr>
                <w:rFonts w:ascii="Arial" w:eastAsia="Times New Roman" w:hAnsi="Arial" w:cs="Times New Roman"/>
                <w:sz w:val="20"/>
                <w:szCs w:val="20"/>
              </w:rPr>
              <w:t xml:space="preserve"> </w:t>
            </w:r>
          </w:p>
        </w:tc>
        <w:tc>
          <w:tcPr>
            <w:tcW w:w="6187" w:type="dxa"/>
            <w:tcBorders>
              <w:top w:val="single" w:sz="18" w:space="0" w:color="6ACDF9"/>
              <w:left w:val="nil"/>
              <w:bottom w:val="single" w:sz="18" w:space="0" w:color="6ACDF9"/>
              <w:right w:val="single" w:sz="18" w:space="0" w:color="6ACDF9"/>
            </w:tcBorders>
          </w:tcPr>
          <w:p w:rsidR="00D55307" w:rsidRPr="00D55307" w:rsidP="00D55307" w14:paraId="2C2F11C4" w14:textId="77777777">
            <w:pPr>
              <w:widowControl w:val="0"/>
              <w:autoSpaceDE w:val="0"/>
              <w:autoSpaceDN w:val="0"/>
              <w:rPr>
                <w:rFonts w:ascii="Arial" w:eastAsia="Times New Roman" w:hAnsi="Arial" w:cs="Times New Roman"/>
                <w:color w:val="000000"/>
                <w:sz w:val="20"/>
                <w:szCs w:val="20"/>
              </w:rPr>
            </w:pPr>
            <w:r w:rsidRPr="00D55307">
              <w:rPr>
                <w:rFonts w:ascii="Arial" w:eastAsia="Times New Roman" w:hAnsi="Arial" w:cs="Times New Roman"/>
                <w:color w:val="000000"/>
                <w:sz w:val="20"/>
                <w:szCs w:val="20"/>
              </w:rPr>
              <w:t xml:space="preserve">Students may have access to medical </w:t>
            </w:r>
            <w:r w:rsidRPr="00D55307">
              <w:rPr>
                <w:rFonts w:ascii="Arial" w:eastAsia="Times New Roman" w:hAnsi="Arial" w:cs="Times New Roman"/>
                <w:color w:val="000000"/>
                <w:sz w:val="20"/>
                <w:szCs w:val="20"/>
              </w:rPr>
              <w:t>supports</w:t>
            </w:r>
            <w:r w:rsidRPr="00D55307">
              <w:rPr>
                <w:rFonts w:ascii="Arial" w:eastAsia="Times New Roman" w:hAnsi="Arial" w:cs="Times New Roman"/>
                <w:color w:val="000000"/>
                <w:sz w:val="20"/>
                <w:szCs w:val="20"/>
              </w:rPr>
              <w:t xml:space="preserve"> for medical purposes. </w:t>
            </w:r>
            <w:r w:rsidRPr="00D55307">
              <w:rPr>
                <w:rFonts w:ascii="Arial" w:eastAsia="Times New Roman" w:hAnsi="Arial" w:cs="Times New Roman"/>
                <w:color w:val="000000"/>
                <w:sz w:val="20"/>
                <w:szCs w:val="20"/>
              </w:rPr>
              <w:t>The medical</w:t>
            </w:r>
            <w:r w:rsidRPr="00D55307">
              <w:rPr>
                <w:rFonts w:ascii="Arial" w:eastAsia="Times New Roman" w:hAnsi="Arial" w:cs="Times New Roman"/>
                <w:color w:val="000000"/>
                <w:sz w:val="20"/>
                <w:szCs w:val="20"/>
              </w:rPr>
              <w:t xml:space="preserve"> support may include a cell phone and should only support the student during testing for medical reasons.</w:t>
            </w:r>
          </w:p>
          <w:p w:rsidR="00D55307" w:rsidRPr="00D55307" w14:paraId="24C95D47" w14:textId="77777777">
            <w:pPr>
              <w:widowControl w:val="0"/>
              <w:numPr>
                <w:ilvl w:val="0"/>
                <w:numId w:val="98"/>
              </w:numPr>
              <w:autoSpaceDE w:val="0"/>
              <w:autoSpaceDN w:val="0"/>
              <w:ind w:left="417" w:hanging="208"/>
              <w:rPr>
                <w:rFonts w:ascii="Arial" w:eastAsia="Times New Roman" w:hAnsi="Arial" w:cs="Times New Roman"/>
                <w:color w:val="000000"/>
                <w:sz w:val="20"/>
                <w:szCs w:val="20"/>
              </w:rPr>
            </w:pPr>
            <w:r w:rsidRPr="00D55307">
              <w:rPr>
                <w:rFonts w:ascii="Arial" w:eastAsia="Times New Roman" w:hAnsi="Arial" w:cs="Times New Roman"/>
                <w:color w:val="000000"/>
                <w:sz w:val="20"/>
                <w:szCs w:val="20"/>
              </w:rPr>
              <w:t xml:space="preserve">Permits access to diabetes testing supplies. </w:t>
            </w:r>
          </w:p>
          <w:p w:rsidR="00D55307" w:rsidRPr="00D55307" w14:paraId="5C0C34CC" w14:textId="77777777">
            <w:pPr>
              <w:widowControl w:val="0"/>
              <w:numPr>
                <w:ilvl w:val="0"/>
                <w:numId w:val="98"/>
              </w:numPr>
              <w:autoSpaceDE w:val="0"/>
              <w:autoSpaceDN w:val="0"/>
              <w:ind w:left="417" w:hanging="208"/>
              <w:rPr>
                <w:rFonts w:ascii="Arial" w:eastAsia="Times New Roman" w:hAnsi="Arial" w:cs="Times New Roman"/>
                <w:color w:val="000000"/>
                <w:sz w:val="20"/>
                <w:szCs w:val="20"/>
              </w:rPr>
            </w:pPr>
            <w:r w:rsidRPr="00D55307">
              <w:rPr>
                <w:rFonts w:ascii="Arial" w:eastAsia="Times New Roman" w:hAnsi="Arial" w:cs="Times New Roman"/>
                <w:color w:val="000000"/>
                <w:sz w:val="20"/>
                <w:szCs w:val="20"/>
              </w:rPr>
              <w:t xml:space="preserve">Permits use of hearing </w:t>
            </w:r>
            <w:r w:rsidRPr="00D55307">
              <w:rPr>
                <w:rFonts w:ascii="Arial" w:eastAsia="Times New Roman" w:hAnsi="Arial" w:cs="Times New Roman"/>
                <w:color w:val="000000"/>
                <w:sz w:val="20"/>
                <w:szCs w:val="20"/>
              </w:rPr>
              <w:t>aides</w:t>
            </w:r>
            <w:r w:rsidRPr="00D55307">
              <w:rPr>
                <w:rFonts w:ascii="Arial" w:eastAsia="Times New Roman" w:hAnsi="Arial" w:cs="Times New Roman"/>
                <w:color w:val="000000"/>
                <w:sz w:val="20"/>
                <w:szCs w:val="20"/>
              </w:rPr>
              <w:t>, including Bluetooth.</w:t>
            </w:r>
          </w:p>
          <w:p w:rsidR="00D55307" w:rsidRPr="00D55307" w14:paraId="5B52654D" w14:textId="77777777">
            <w:pPr>
              <w:widowControl w:val="0"/>
              <w:numPr>
                <w:ilvl w:val="0"/>
                <w:numId w:val="98"/>
              </w:numPr>
              <w:autoSpaceDE w:val="0"/>
              <w:autoSpaceDN w:val="0"/>
              <w:ind w:left="417" w:hanging="208"/>
              <w:rPr>
                <w:rFonts w:ascii="Arial" w:eastAsia="Times New Roman" w:hAnsi="Arial" w:cs="Times New Roman"/>
                <w:color w:val="000000"/>
                <w:sz w:val="20"/>
                <w:szCs w:val="20"/>
              </w:rPr>
            </w:pPr>
            <w:r w:rsidRPr="00D55307">
              <w:rPr>
                <w:rFonts w:ascii="Arial" w:eastAsia="Times New Roman" w:hAnsi="Arial" w:cs="Times New Roman"/>
                <w:color w:val="000000"/>
                <w:sz w:val="20"/>
                <w:szCs w:val="20"/>
              </w:rPr>
              <w:t>Access to nurse or medication.</w:t>
            </w:r>
          </w:p>
        </w:tc>
      </w:tr>
      <w:tr w14:paraId="6DA23440" w14:textId="77777777" w:rsidTr="00A159C8">
        <w:tblPrEx>
          <w:tblW w:w="0" w:type="auto"/>
          <w:tblCellMar>
            <w:top w:w="29" w:type="dxa"/>
            <w:left w:w="72" w:type="dxa"/>
            <w:bottom w:w="29" w:type="dxa"/>
            <w:right w:w="72" w:type="dxa"/>
          </w:tblCellMar>
          <w:tblLook w:val="01E0"/>
        </w:tblPrEx>
        <w:trPr>
          <w:trHeight w:val="799"/>
        </w:trPr>
        <w:tc>
          <w:tcPr>
            <w:tcW w:w="3127" w:type="dxa"/>
            <w:tcBorders>
              <w:top w:val="single" w:sz="18" w:space="0" w:color="6ACDF9"/>
              <w:left w:val="single" w:sz="18" w:space="0" w:color="6ACDF9"/>
              <w:bottom w:val="single" w:sz="18" w:space="0" w:color="6ACDF9"/>
              <w:right w:val="nil"/>
            </w:tcBorders>
          </w:tcPr>
          <w:p w:rsidR="00D55307" w:rsidRPr="00D55307" w:rsidP="00D55307" w14:paraId="782C9C81" w14:textId="77777777">
            <w:pPr>
              <w:widowControl w:val="0"/>
              <w:autoSpaceDE w:val="0"/>
              <w:autoSpaceDN w:val="0"/>
              <w:rPr>
                <w:rFonts w:ascii="Arial" w:eastAsia="Times New Roman" w:hAnsi="Arial" w:cs="Times New Roman"/>
                <w:sz w:val="20"/>
                <w:szCs w:val="20"/>
              </w:rPr>
            </w:pPr>
            <w:r w:rsidRPr="00D55307">
              <w:rPr>
                <w:rFonts w:ascii="Arial" w:eastAsia="Times New Roman" w:hAnsi="Arial" w:cs="Times New Roman"/>
                <w:sz w:val="20"/>
                <w:szCs w:val="20"/>
              </w:rPr>
              <w:t>Multiplication table/100 table</w:t>
            </w:r>
            <w:r w:rsidRPr="00D55307">
              <w:rPr>
                <w:rFonts w:ascii="Arial" w:eastAsia="Times New Roman" w:hAnsi="Arial" w:cs="Times New Roman"/>
                <w:sz w:val="20"/>
                <w:szCs w:val="20"/>
                <w:vertAlign w:val="superscript"/>
              </w:rPr>
              <w:t>2,3</w:t>
            </w:r>
            <w:r w:rsidRPr="00D55307">
              <w:rPr>
                <w:rFonts w:ascii="Arial" w:eastAsia="Times New Roman" w:hAnsi="Arial" w:cs="Times New Roman"/>
                <w:sz w:val="20"/>
                <w:szCs w:val="20"/>
              </w:rPr>
              <w:t xml:space="preserve"> </w:t>
            </w:r>
          </w:p>
        </w:tc>
        <w:tc>
          <w:tcPr>
            <w:tcW w:w="6187" w:type="dxa"/>
            <w:tcBorders>
              <w:top w:val="single" w:sz="18" w:space="0" w:color="6ACDF9"/>
              <w:left w:val="nil"/>
              <w:bottom w:val="single" w:sz="18" w:space="0" w:color="6ACDF9"/>
              <w:right w:val="single" w:sz="18" w:space="0" w:color="6ACDF9"/>
            </w:tcBorders>
          </w:tcPr>
          <w:p w:rsidR="00D55307" w:rsidRPr="00D55307" w:rsidP="00D55307" w14:paraId="627CED23" w14:textId="77777777">
            <w:pPr>
              <w:widowControl w:val="0"/>
              <w:autoSpaceDE w:val="0"/>
              <w:autoSpaceDN w:val="0"/>
              <w:rPr>
                <w:rFonts w:ascii="Arial" w:eastAsia="Arial" w:hAnsi="Arial" w:cs="Arial"/>
                <w:b/>
                <w:bCs/>
                <w:sz w:val="20"/>
                <w:szCs w:val="20"/>
              </w:rPr>
            </w:pPr>
            <w:r w:rsidRPr="00D55307">
              <w:rPr>
                <w:rFonts w:ascii="Arial" w:eastAsia="Times New Roman" w:hAnsi="Arial" w:cs="Times New Roman"/>
                <w:color w:val="000000"/>
                <w:sz w:val="20"/>
                <w:szCs w:val="20"/>
              </w:rPr>
              <w:t>A paper-based multiplication table. A paper-based table listing numbers from 1-100. The table the student requires will be provided by the school.</w:t>
            </w:r>
          </w:p>
        </w:tc>
      </w:tr>
      <w:tr w14:paraId="779A19B1" w14:textId="77777777" w:rsidTr="00A159C8">
        <w:tblPrEx>
          <w:tblW w:w="0" w:type="auto"/>
          <w:tblCellMar>
            <w:top w:w="29" w:type="dxa"/>
            <w:left w:w="72" w:type="dxa"/>
            <w:bottom w:w="29" w:type="dxa"/>
            <w:right w:w="72" w:type="dxa"/>
          </w:tblCellMar>
          <w:tblLook w:val="01E0"/>
        </w:tblPrEx>
        <w:trPr>
          <w:trHeight w:val="652"/>
        </w:trPr>
        <w:tc>
          <w:tcPr>
            <w:tcW w:w="3127" w:type="dxa"/>
            <w:tcBorders>
              <w:top w:val="single" w:sz="18" w:space="0" w:color="6ACDF9"/>
              <w:left w:val="single" w:sz="18" w:space="0" w:color="6ACDF9"/>
              <w:bottom w:val="single" w:sz="18" w:space="0" w:color="6ACDF9"/>
              <w:right w:val="nil"/>
            </w:tcBorders>
          </w:tcPr>
          <w:p w:rsidR="00D55307" w:rsidRPr="00D55307" w:rsidP="00D55307" w14:paraId="02BB619B"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Preferential Seating</w:t>
            </w:r>
            <w:r w:rsidRPr="00D55307">
              <w:rPr>
                <w:rFonts w:ascii="Arial" w:eastAsia="Arial" w:hAnsi="Arial" w:cs="Arial"/>
                <w:sz w:val="20"/>
                <w:szCs w:val="20"/>
                <w:vertAlign w:val="superscript"/>
              </w:rPr>
              <w:t>2</w:t>
            </w:r>
          </w:p>
        </w:tc>
        <w:tc>
          <w:tcPr>
            <w:tcW w:w="6187" w:type="dxa"/>
            <w:tcBorders>
              <w:top w:val="single" w:sz="18" w:space="0" w:color="6ACDF9"/>
              <w:left w:val="nil"/>
              <w:bottom w:val="single" w:sz="18" w:space="0" w:color="6ACDF9"/>
              <w:right w:val="single" w:sz="18" w:space="0" w:color="6ACDF9"/>
            </w:tcBorders>
          </w:tcPr>
          <w:p w:rsidR="00D55307" w:rsidRPr="000108A6" w:rsidP="000108A6" w14:paraId="699C2F94" w14:textId="77777777">
            <w:pPr>
              <w:widowControl w:val="0"/>
              <w:numPr>
                <w:ilvl w:val="0"/>
                <w:numId w:val="99"/>
              </w:numPr>
              <w:autoSpaceDE w:val="0"/>
              <w:autoSpaceDN w:val="0"/>
              <w:ind w:left="208" w:hanging="208"/>
              <w:rPr>
                <w:rFonts w:ascii="Arial" w:eastAsia="Arial" w:hAnsi="Arial" w:cs="Arial"/>
                <w:sz w:val="20"/>
                <w:szCs w:val="20"/>
              </w:rPr>
            </w:pPr>
            <w:r w:rsidRPr="000108A6">
              <w:rPr>
                <w:rFonts w:ascii="Arial" w:eastAsia="Arial" w:hAnsi="Arial" w:cs="Arial"/>
                <w:sz w:val="20"/>
                <w:szCs w:val="20"/>
              </w:rPr>
              <w:t>Seating to reduce distractions within the general testing session.</w:t>
            </w:r>
          </w:p>
          <w:p w:rsidR="00D55307" w:rsidRPr="000108A6" w:rsidP="000108A6" w14:paraId="27DA2A6B" w14:textId="77777777">
            <w:pPr>
              <w:widowControl w:val="0"/>
              <w:numPr>
                <w:ilvl w:val="0"/>
                <w:numId w:val="99"/>
              </w:numPr>
              <w:autoSpaceDE w:val="0"/>
              <w:autoSpaceDN w:val="0"/>
              <w:ind w:left="208" w:hanging="208"/>
              <w:rPr>
                <w:rFonts w:ascii="Arial" w:eastAsia="Arial" w:hAnsi="Arial" w:cs="Arial"/>
                <w:sz w:val="20"/>
                <w:szCs w:val="20"/>
              </w:rPr>
            </w:pPr>
            <w:r w:rsidRPr="000108A6">
              <w:rPr>
                <w:rFonts w:ascii="Arial" w:eastAsia="Arial" w:hAnsi="Arial" w:cs="Arial"/>
                <w:sz w:val="20"/>
                <w:szCs w:val="20"/>
              </w:rPr>
              <w:t>Front of the class, close to the test administrator, etc.</w:t>
            </w:r>
          </w:p>
        </w:tc>
      </w:tr>
      <w:tr w14:paraId="7E10F54A" w14:textId="77777777" w:rsidTr="00A159C8">
        <w:tblPrEx>
          <w:tblW w:w="0" w:type="auto"/>
          <w:tblCellMar>
            <w:top w:w="29" w:type="dxa"/>
            <w:left w:w="72" w:type="dxa"/>
            <w:bottom w:w="29" w:type="dxa"/>
            <w:right w:w="72" w:type="dxa"/>
          </w:tblCellMar>
          <w:tblLook w:val="01E0"/>
        </w:tblPrEx>
        <w:trPr>
          <w:trHeight w:val="1096"/>
        </w:trPr>
        <w:tc>
          <w:tcPr>
            <w:tcW w:w="3127" w:type="dxa"/>
            <w:tcBorders>
              <w:top w:val="single" w:sz="18" w:space="0" w:color="6ACDF9"/>
              <w:left w:val="single" w:sz="18" w:space="0" w:color="6ACDF9"/>
              <w:bottom w:val="single" w:sz="18" w:space="0" w:color="6ACDF9"/>
              <w:right w:val="nil"/>
            </w:tcBorders>
          </w:tcPr>
          <w:p w:rsidR="00D55307" w:rsidRPr="00D55307" w:rsidP="00D55307" w14:paraId="6DD89ECC" w14:textId="77777777">
            <w:pPr>
              <w:widowControl w:val="0"/>
              <w:autoSpaceDE w:val="0"/>
              <w:autoSpaceDN w:val="0"/>
              <w:rPr>
                <w:rFonts w:ascii="Arial" w:eastAsia="Times New Roman" w:hAnsi="Arial" w:cs="Times New Roman"/>
                <w:sz w:val="20"/>
                <w:szCs w:val="20"/>
              </w:rPr>
            </w:pPr>
            <w:r w:rsidRPr="00D55307">
              <w:rPr>
                <w:rFonts w:ascii="Arial" w:eastAsia="Times New Roman" w:hAnsi="Arial" w:cs="Times New Roman"/>
                <w:sz w:val="20"/>
                <w:szCs w:val="20"/>
              </w:rPr>
              <w:t>Read Aloud to Self or Whisper Phone</w:t>
            </w:r>
            <w:r w:rsidRPr="00D55307">
              <w:rPr>
                <w:rFonts w:ascii="Arial" w:eastAsia="Times New Roman" w:hAnsi="Arial" w:cs="Times New Roman"/>
                <w:sz w:val="20"/>
                <w:szCs w:val="20"/>
                <w:vertAlign w:val="superscript"/>
              </w:rPr>
              <w:t>2,3</w:t>
            </w:r>
            <w:r w:rsidRPr="00D55307">
              <w:rPr>
                <w:rFonts w:ascii="Arial" w:eastAsia="Times New Roman" w:hAnsi="Arial" w:cs="Times New Roman"/>
                <w:sz w:val="20"/>
                <w:szCs w:val="20"/>
              </w:rPr>
              <w:t xml:space="preserve"> </w:t>
            </w:r>
          </w:p>
        </w:tc>
        <w:tc>
          <w:tcPr>
            <w:tcW w:w="6187" w:type="dxa"/>
            <w:tcBorders>
              <w:top w:val="single" w:sz="18" w:space="0" w:color="6ACDF9"/>
              <w:left w:val="nil"/>
              <w:bottom w:val="single" w:sz="18" w:space="0" w:color="6ACDF9"/>
              <w:right w:val="single" w:sz="18" w:space="0" w:color="6ACDF9"/>
            </w:tcBorders>
          </w:tcPr>
          <w:p w:rsidR="00D55307" w:rsidRPr="00D55307" w:rsidP="00D55307" w14:paraId="2A50EFEC" w14:textId="77777777">
            <w:pPr>
              <w:widowControl w:val="0"/>
              <w:autoSpaceDE w:val="0"/>
              <w:autoSpaceDN w:val="0"/>
              <w:rPr>
                <w:rFonts w:ascii="Arial" w:eastAsia="Arial" w:hAnsi="Arial" w:cs="Arial"/>
                <w:sz w:val="20"/>
                <w:szCs w:val="20"/>
              </w:rPr>
            </w:pPr>
            <w:r w:rsidRPr="00D55307">
              <w:rPr>
                <w:rFonts w:ascii="Arial" w:eastAsia="Times New Roman" w:hAnsi="Arial" w:cs="Times New Roman"/>
                <w:color w:val="000000"/>
                <w:sz w:val="20"/>
                <w:szCs w:val="20"/>
              </w:rPr>
              <w:t>Whisper phone is an acoustic tool used as a testing accommodation to help students focus and improve reading fluency, comprehension, and word decoding by allowing them to hear themselves read aloud softly. If a whisper phone is not available, students may be allowed to read in a whisper to themselves.</w:t>
            </w:r>
          </w:p>
        </w:tc>
      </w:tr>
      <w:tr w14:paraId="0F4B0EB5" w14:textId="77777777" w:rsidTr="00A159C8">
        <w:tblPrEx>
          <w:tblW w:w="0" w:type="auto"/>
          <w:tblCellMar>
            <w:top w:w="29" w:type="dxa"/>
            <w:left w:w="72" w:type="dxa"/>
            <w:bottom w:w="29" w:type="dxa"/>
            <w:right w:w="72" w:type="dxa"/>
          </w:tblCellMar>
          <w:tblLook w:val="01E0"/>
        </w:tblPrEx>
        <w:trPr>
          <w:trHeight w:val="466"/>
        </w:trPr>
        <w:tc>
          <w:tcPr>
            <w:tcW w:w="3127" w:type="dxa"/>
            <w:tcBorders>
              <w:top w:val="single" w:sz="18" w:space="0" w:color="6ACDF9"/>
              <w:left w:val="single" w:sz="18" w:space="0" w:color="6ACDF9"/>
              <w:bottom w:val="single" w:sz="18" w:space="0" w:color="6ACDF9"/>
              <w:right w:val="nil"/>
            </w:tcBorders>
          </w:tcPr>
          <w:p w:rsidR="00D55307" w:rsidRPr="00D55307" w:rsidP="00D55307" w14:paraId="6B9F1FCD" w14:textId="77777777">
            <w:pPr>
              <w:widowControl w:val="0"/>
              <w:autoSpaceDE w:val="0"/>
              <w:autoSpaceDN w:val="0"/>
              <w:rPr>
                <w:rFonts w:ascii="Arial" w:eastAsia="Times New Roman" w:hAnsi="Arial" w:cs="Times New Roman"/>
                <w:sz w:val="20"/>
                <w:szCs w:val="20"/>
              </w:rPr>
            </w:pPr>
            <w:r w:rsidRPr="00D55307">
              <w:rPr>
                <w:rFonts w:ascii="Arial" w:eastAsia="Times New Roman" w:hAnsi="Arial" w:cs="Times New Roman"/>
                <w:sz w:val="20"/>
                <w:szCs w:val="20"/>
              </w:rPr>
              <w:t>Requires Snack or Water During Testing</w:t>
            </w:r>
            <w:r w:rsidRPr="00D55307">
              <w:rPr>
                <w:rFonts w:ascii="Arial" w:eastAsia="Times New Roman" w:hAnsi="Arial" w:cs="Times New Roman"/>
                <w:sz w:val="20"/>
                <w:szCs w:val="20"/>
                <w:vertAlign w:val="superscript"/>
              </w:rPr>
              <w:t>2,3</w:t>
            </w:r>
            <w:r w:rsidRPr="00D55307">
              <w:rPr>
                <w:rFonts w:ascii="Arial" w:eastAsia="Times New Roman" w:hAnsi="Arial" w:cs="Times New Roman"/>
                <w:sz w:val="20"/>
                <w:szCs w:val="20"/>
              </w:rPr>
              <w:t xml:space="preserve"> </w:t>
            </w:r>
          </w:p>
        </w:tc>
        <w:tc>
          <w:tcPr>
            <w:tcW w:w="6187" w:type="dxa"/>
            <w:tcBorders>
              <w:top w:val="single" w:sz="18" w:space="0" w:color="6ACDF9"/>
              <w:left w:val="nil"/>
              <w:bottom w:val="single" w:sz="18" w:space="0" w:color="6ACDF9"/>
              <w:right w:val="single" w:sz="18" w:space="0" w:color="6ACDF9"/>
            </w:tcBorders>
          </w:tcPr>
          <w:p w:rsidR="00D55307" w:rsidRPr="00D55307" w:rsidP="00D55307" w14:paraId="5293E87E" w14:textId="77777777">
            <w:pPr>
              <w:widowControl w:val="0"/>
              <w:autoSpaceDE w:val="0"/>
              <w:autoSpaceDN w:val="0"/>
              <w:rPr>
                <w:rFonts w:ascii="Arial" w:eastAsia="Arial" w:hAnsi="Arial" w:cs="Arial"/>
                <w:sz w:val="20"/>
                <w:szCs w:val="20"/>
              </w:rPr>
            </w:pPr>
            <w:r w:rsidRPr="00D55307">
              <w:rPr>
                <w:rFonts w:ascii="Arial" w:eastAsia="Times New Roman" w:hAnsi="Arial" w:cs="Times New Roman"/>
                <w:color w:val="000000"/>
                <w:sz w:val="20"/>
                <w:szCs w:val="20"/>
              </w:rPr>
              <w:t>Students are allowed to have a snack or water during testing to support medical needs.</w:t>
            </w:r>
          </w:p>
        </w:tc>
      </w:tr>
      <w:tr w14:paraId="41A8E94F" w14:textId="77777777" w:rsidTr="00A159C8">
        <w:tblPrEx>
          <w:tblW w:w="0" w:type="auto"/>
          <w:tblCellMar>
            <w:top w:w="29" w:type="dxa"/>
            <w:left w:w="72" w:type="dxa"/>
            <w:bottom w:w="29" w:type="dxa"/>
            <w:right w:w="72" w:type="dxa"/>
          </w:tblCellMar>
          <w:tblLook w:val="01E0"/>
        </w:tblPrEx>
        <w:trPr>
          <w:trHeight w:val="1540"/>
        </w:trPr>
        <w:tc>
          <w:tcPr>
            <w:tcW w:w="3127" w:type="dxa"/>
            <w:tcBorders>
              <w:top w:val="single" w:sz="18" w:space="0" w:color="6ACDF9"/>
              <w:left w:val="single" w:sz="18" w:space="0" w:color="6ACDF9"/>
              <w:bottom w:val="single" w:sz="18" w:space="0" w:color="6ACDF9"/>
              <w:right w:val="nil"/>
            </w:tcBorders>
          </w:tcPr>
          <w:p w:rsidR="00D55307" w:rsidRPr="00D55307" w:rsidP="00D55307" w14:paraId="4D7FDC91"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Separate Location/Small Group</w:t>
            </w:r>
            <w:r w:rsidRPr="00D55307">
              <w:rPr>
                <w:rFonts w:ascii="Arial" w:eastAsia="Arial" w:hAnsi="Arial" w:cs="Arial"/>
                <w:sz w:val="20"/>
                <w:szCs w:val="20"/>
                <w:vertAlign w:val="superscript"/>
              </w:rPr>
              <w:t>2</w:t>
            </w:r>
          </w:p>
        </w:tc>
        <w:tc>
          <w:tcPr>
            <w:tcW w:w="6187" w:type="dxa"/>
            <w:tcBorders>
              <w:top w:val="single" w:sz="18" w:space="0" w:color="6ACDF9"/>
              <w:left w:val="nil"/>
              <w:bottom w:val="single" w:sz="18" w:space="0" w:color="6ACDF9"/>
              <w:right w:val="single" w:sz="18" w:space="0" w:color="6ACDF9"/>
            </w:tcBorders>
          </w:tcPr>
          <w:p w:rsidR="00D55307" w:rsidRPr="00D55307" w:rsidP="00D55307" w14:paraId="3D3D83F6"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Student is</w:t>
            </w:r>
            <w:r w:rsidRPr="00D55307">
              <w:rPr>
                <w:rFonts w:ascii="Arial" w:eastAsia="Arial" w:hAnsi="Arial" w:cs="Arial"/>
                <w:sz w:val="20"/>
                <w:szCs w:val="20"/>
              </w:rPr>
              <w:t xml:space="preserve"> tested in a separate location to meet testing needs as appropriate.</w:t>
            </w:r>
          </w:p>
          <w:p w:rsidR="00D55307" w:rsidRPr="00D55307" w14:paraId="7BFC53AC" w14:textId="77777777">
            <w:pPr>
              <w:widowControl w:val="0"/>
              <w:numPr>
                <w:ilvl w:val="0"/>
                <w:numId w:val="26"/>
              </w:numPr>
              <w:autoSpaceDE w:val="0"/>
              <w:autoSpaceDN w:val="0"/>
              <w:ind w:left="208" w:hanging="208"/>
              <w:rPr>
                <w:rFonts w:ascii="Arial" w:eastAsia="Arial" w:hAnsi="Arial" w:cs="Arial"/>
                <w:sz w:val="20"/>
                <w:szCs w:val="20"/>
              </w:rPr>
            </w:pPr>
            <w:r w:rsidRPr="00D55307">
              <w:rPr>
                <w:rFonts w:ascii="Arial" w:eastAsia="Arial" w:hAnsi="Arial" w:cs="Arial"/>
                <w:sz w:val="20"/>
                <w:szCs w:val="20"/>
              </w:rPr>
              <w:t xml:space="preserve">Refer to the UDE </w:t>
            </w:r>
            <w:r w:rsidRPr="00D55307">
              <w:rPr>
                <w:rFonts w:ascii="Arial" w:eastAsia="Arial" w:hAnsi="Arial" w:cs="Arial"/>
                <w:i/>
                <w:sz w:val="20"/>
                <w:szCs w:val="20"/>
              </w:rPr>
              <w:t xml:space="preserve">Individual Testing Experience </w:t>
            </w:r>
            <w:r w:rsidRPr="00D55307">
              <w:rPr>
                <w:rFonts w:ascii="Arial" w:eastAsia="Arial" w:hAnsi="Arial" w:cs="Arial"/>
                <w:sz w:val="20"/>
                <w:szCs w:val="20"/>
              </w:rPr>
              <w:t xml:space="preserve">and accommodation </w:t>
            </w:r>
            <w:r w:rsidRPr="00D55307">
              <w:rPr>
                <w:rFonts w:ascii="Arial" w:eastAsia="Arial" w:hAnsi="Arial" w:cs="Arial"/>
                <w:i/>
                <w:sz w:val="20"/>
                <w:szCs w:val="20"/>
              </w:rPr>
              <w:t xml:space="preserve">Preferential Seating </w:t>
            </w:r>
            <w:r w:rsidRPr="00D55307">
              <w:rPr>
                <w:rFonts w:ascii="Arial" w:eastAsia="Arial" w:hAnsi="Arial" w:cs="Arial"/>
                <w:sz w:val="20"/>
                <w:szCs w:val="20"/>
              </w:rPr>
              <w:t>to determine if separate location/small group is needed.</w:t>
            </w:r>
          </w:p>
          <w:p w:rsidR="00D55307" w:rsidRPr="00D55307" w14:paraId="1A22EF7D" w14:textId="77777777">
            <w:pPr>
              <w:widowControl w:val="0"/>
              <w:numPr>
                <w:ilvl w:val="0"/>
                <w:numId w:val="26"/>
              </w:numPr>
              <w:autoSpaceDE w:val="0"/>
              <w:autoSpaceDN w:val="0"/>
              <w:ind w:left="208" w:hanging="208"/>
              <w:rPr>
                <w:rFonts w:ascii="Arial" w:eastAsia="Arial" w:hAnsi="Arial" w:cs="Arial"/>
                <w:sz w:val="20"/>
                <w:szCs w:val="20"/>
              </w:rPr>
            </w:pPr>
            <w:r w:rsidRPr="00D55307">
              <w:rPr>
                <w:rFonts w:ascii="Arial" w:eastAsia="Arial" w:hAnsi="Arial" w:cs="Arial"/>
                <w:sz w:val="20"/>
                <w:szCs w:val="20"/>
              </w:rPr>
              <w:t>May be in the same room but in a specific location or a different room.</w:t>
            </w:r>
          </w:p>
          <w:p w:rsidR="00D55307" w:rsidRPr="00D55307" w14:paraId="494A4795" w14:textId="77777777">
            <w:pPr>
              <w:widowControl w:val="0"/>
              <w:numPr>
                <w:ilvl w:val="0"/>
                <w:numId w:val="26"/>
              </w:numPr>
              <w:autoSpaceDE w:val="0"/>
              <w:autoSpaceDN w:val="0"/>
              <w:ind w:left="208" w:hanging="208"/>
              <w:rPr>
                <w:rFonts w:ascii="Arial" w:eastAsia="Arial" w:hAnsi="Arial" w:cs="Arial"/>
                <w:sz w:val="20"/>
                <w:szCs w:val="20"/>
              </w:rPr>
            </w:pPr>
            <w:r w:rsidRPr="00D55307">
              <w:rPr>
                <w:rFonts w:ascii="Arial" w:eastAsia="Arial" w:hAnsi="Arial" w:cs="Arial"/>
                <w:sz w:val="20"/>
                <w:szCs w:val="20"/>
              </w:rPr>
              <w:t>Can be individual or with a small group of students.</w:t>
            </w:r>
          </w:p>
        </w:tc>
      </w:tr>
      <w:tr w14:paraId="52B3F327" w14:textId="77777777" w:rsidTr="00A159C8">
        <w:tblPrEx>
          <w:tblW w:w="0" w:type="auto"/>
          <w:tblCellMar>
            <w:top w:w="29" w:type="dxa"/>
            <w:left w:w="72" w:type="dxa"/>
            <w:bottom w:w="29" w:type="dxa"/>
            <w:right w:w="72" w:type="dxa"/>
          </w:tblCellMar>
          <w:tblLook w:val="01E0"/>
        </w:tblPrEx>
        <w:trPr>
          <w:trHeight w:val="808"/>
        </w:trPr>
        <w:tc>
          <w:tcPr>
            <w:tcW w:w="3127" w:type="dxa"/>
            <w:tcBorders>
              <w:top w:val="single" w:sz="18" w:space="0" w:color="6ACDF9"/>
              <w:left w:val="single" w:sz="18" w:space="0" w:color="6ACDF9"/>
              <w:bottom w:val="single" w:sz="18" w:space="0" w:color="6ACDF9"/>
              <w:right w:val="nil"/>
            </w:tcBorders>
          </w:tcPr>
          <w:p w:rsidR="00D55307" w:rsidRPr="00D55307" w:rsidP="00D55307" w14:paraId="080B4ECC"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Special Equipment</w:t>
            </w:r>
            <w:r w:rsidRPr="00D55307">
              <w:rPr>
                <w:rFonts w:ascii="Arial" w:eastAsia="Arial" w:hAnsi="Arial" w:cs="Arial"/>
                <w:sz w:val="20"/>
                <w:szCs w:val="20"/>
                <w:vertAlign w:val="superscript"/>
              </w:rPr>
              <w:t>2,3</w:t>
            </w:r>
          </w:p>
        </w:tc>
        <w:tc>
          <w:tcPr>
            <w:tcW w:w="6187" w:type="dxa"/>
            <w:tcBorders>
              <w:top w:val="single" w:sz="18" w:space="0" w:color="6ACDF9"/>
              <w:left w:val="nil"/>
              <w:bottom w:val="single" w:sz="18" w:space="0" w:color="6ACDF9"/>
              <w:right w:val="single" w:sz="18" w:space="0" w:color="6ACDF9"/>
            </w:tcBorders>
          </w:tcPr>
          <w:p w:rsidR="00D55307" w:rsidRPr="000108A6" w:rsidP="000108A6" w14:paraId="34DAAC72" w14:textId="77777777">
            <w:pPr>
              <w:widowControl w:val="0"/>
              <w:numPr>
                <w:ilvl w:val="0"/>
                <w:numId w:val="99"/>
              </w:numPr>
              <w:autoSpaceDE w:val="0"/>
              <w:autoSpaceDN w:val="0"/>
              <w:ind w:left="208" w:hanging="208"/>
              <w:rPr>
                <w:rFonts w:ascii="Arial" w:eastAsia="Arial" w:hAnsi="Arial" w:cs="Arial"/>
                <w:sz w:val="20"/>
                <w:szCs w:val="20"/>
              </w:rPr>
            </w:pPr>
            <w:r w:rsidRPr="000108A6">
              <w:rPr>
                <w:rFonts w:ascii="Arial" w:eastAsia="Arial" w:hAnsi="Arial" w:cs="Arial"/>
                <w:sz w:val="20"/>
                <w:szCs w:val="20"/>
              </w:rPr>
              <w:t>FM system, amplification equipment, auditory amplification device.</w:t>
            </w:r>
          </w:p>
          <w:p w:rsidR="00D55307" w:rsidRPr="000108A6" w:rsidP="000108A6" w14:paraId="44165E11" w14:textId="77777777">
            <w:pPr>
              <w:widowControl w:val="0"/>
              <w:numPr>
                <w:ilvl w:val="0"/>
                <w:numId w:val="99"/>
              </w:numPr>
              <w:autoSpaceDE w:val="0"/>
              <w:autoSpaceDN w:val="0"/>
              <w:ind w:left="208" w:hanging="208"/>
              <w:rPr>
                <w:rFonts w:ascii="Arial" w:eastAsia="Arial" w:hAnsi="Arial" w:cs="Arial"/>
                <w:sz w:val="20"/>
                <w:szCs w:val="20"/>
              </w:rPr>
            </w:pPr>
            <w:r w:rsidRPr="000108A6">
              <w:rPr>
                <w:rFonts w:ascii="Arial" w:eastAsia="Arial" w:hAnsi="Arial" w:cs="Arial"/>
                <w:sz w:val="20"/>
                <w:szCs w:val="20"/>
              </w:rPr>
              <w:t>Noise buffers, study carrel, blinder, special lighting, adaptive furniture.</w:t>
            </w:r>
          </w:p>
          <w:p w:rsidR="00D55307" w:rsidRPr="000108A6" w:rsidP="000108A6" w14:paraId="2923850C" w14:textId="77777777">
            <w:pPr>
              <w:widowControl w:val="0"/>
              <w:numPr>
                <w:ilvl w:val="0"/>
                <w:numId w:val="99"/>
              </w:numPr>
              <w:autoSpaceDE w:val="0"/>
              <w:autoSpaceDN w:val="0"/>
              <w:ind w:left="208" w:hanging="208"/>
              <w:rPr>
                <w:rFonts w:ascii="Arial" w:eastAsia="Arial" w:hAnsi="Arial" w:cs="Arial"/>
                <w:sz w:val="20"/>
                <w:szCs w:val="20"/>
              </w:rPr>
            </w:pPr>
            <w:r w:rsidRPr="000108A6">
              <w:rPr>
                <w:rFonts w:ascii="Arial" w:eastAsia="Arial" w:hAnsi="Arial" w:cs="Arial"/>
                <w:sz w:val="20"/>
                <w:szCs w:val="20"/>
              </w:rPr>
              <w:t>Stress ball or sensory fidget item.</w:t>
            </w:r>
          </w:p>
        </w:tc>
      </w:tr>
      <w:tr w14:paraId="7DC0FCA5" w14:textId="77777777" w:rsidTr="00A159C8">
        <w:tblPrEx>
          <w:tblW w:w="0" w:type="auto"/>
          <w:tblCellMar>
            <w:top w:w="29" w:type="dxa"/>
            <w:left w:w="72" w:type="dxa"/>
            <w:bottom w:w="29" w:type="dxa"/>
            <w:right w:w="72" w:type="dxa"/>
          </w:tblCellMar>
          <w:tblLook w:val="01E0"/>
        </w:tblPrEx>
        <w:trPr>
          <w:trHeight w:val="250"/>
        </w:trPr>
        <w:tc>
          <w:tcPr>
            <w:tcW w:w="3127" w:type="dxa"/>
            <w:tcBorders>
              <w:top w:val="single" w:sz="18" w:space="0" w:color="6ACDF9"/>
              <w:left w:val="single" w:sz="18" w:space="0" w:color="6ACDF9"/>
              <w:bottom w:val="single" w:sz="18" w:space="0" w:color="6ACDF9"/>
              <w:right w:val="nil"/>
            </w:tcBorders>
          </w:tcPr>
          <w:p w:rsidR="00D55307" w:rsidRPr="00D55307" w:rsidP="00D55307" w14:paraId="5C83F82E"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Uses Template</w:t>
            </w:r>
            <w:r w:rsidRPr="00D55307">
              <w:rPr>
                <w:rFonts w:ascii="Arial" w:eastAsia="Arial" w:hAnsi="Arial" w:cs="Arial"/>
                <w:sz w:val="20"/>
                <w:szCs w:val="20"/>
                <w:vertAlign w:val="superscript"/>
              </w:rPr>
              <w:t>2,3</w:t>
            </w:r>
          </w:p>
        </w:tc>
        <w:tc>
          <w:tcPr>
            <w:tcW w:w="6187" w:type="dxa"/>
            <w:tcBorders>
              <w:top w:val="single" w:sz="18" w:space="0" w:color="6ACDF9"/>
              <w:left w:val="nil"/>
              <w:bottom w:val="single" w:sz="18" w:space="0" w:color="6ACDF9"/>
              <w:right w:val="single" w:sz="18" w:space="0" w:color="6ACDF9"/>
            </w:tcBorders>
          </w:tcPr>
          <w:p w:rsidR="00D55307" w:rsidRPr="00D55307" w:rsidP="000108A6" w14:paraId="4DD4F4D2" w14:textId="77777777">
            <w:pPr>
              <w:widowControl w:val="0"/>
              <w:numPr>
                <w:ilvl w:val="0"/>
                <w:numId w:val="99"/>
              </w:numPr>
              <w:tabs>
                <w:tab w:val="num" w:pos="208"/>
              </w:tabs>
              <w:autoSpaceDE w:val="0"/>
              <w:autoSpaceDN w:val="0"/>
              <w:ind w:left="208" w:hanging="208"/>
              <w:rPr>
                <w:rFonts w:ascii="Arial" w:eastAsia="Arial" w:hAnsi="Arial" w:cs="Arial"/>
                <w:sz w:val="20"/>
              </w:rPr>
            </w:pPr>
            <w:r w:rsidRPr="000108A6">
              <w:rPr>
                <w:rFonts w:ascii="Arial" w:eastAsia="Arial" w:hAnsi="Arial" w:cs="Arial"/>
                <w:sz w:val="20"/>
                <w:szCs w:val="20"/>
              </w:rPr>
              <w:t>Cutout, masking, color overlays, line reader, or place marker.</w:t>
            </w:r>
          </w:p>
        </w:tc>
      </w:tr>
      <w:tr w14:paraId="1360F3D6" w14:textId="77777777" w:rsidTr="00A159C8">
        <w:tblPrEx>
          <w:tblW w:w="0" w:type="auto"/>
          <w:tblCellMar>
            <w:top w:w="29" w:type="dxa"/>
            <w:left w:w="72" w:type="dxa"/>
            <w:bottom w:w="29" w:type="dxa"/>
            <w:right w:w="72" w:type="dxa"/>
          </w:tblCellMar>
          <w:tblLook w:val="01E0"/>
        </w:tblPrEx>
        <w:trPr>
          <w:trHeight w:val="529"/>
        </w:trPr>
        <w:tc>
          <w:tcPr>
            <w:tcW w:w="3127" w:type="dxa"/>
            <w:tcBorders>
              <w:top w:val="single" w:sz="18" w:space="0" w:color="6ACDF9"/>
              <w:left w:val="single" w:sz="18" w:space="0" w:color="6ACDF9"/>
              <w:bottom w:val="single" w:sz="18" w:space="0" w:color="6ACDF9"/>
              <w:right w:val="nil"/>
            </w:tcBorders>
          </w:tcPr>
          <w:p w:rsidR="00D55307" w:rsidRPr="00D55307" w:rsidP="00D55307" w14:paraId="6FA93668"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Other (specify)</w:t>
            </w:r>
          </w:p>
        </w:tc>
        <w:tc>
          <w:tcPr>
            <w:tcW w:w="6187" w:type="dxa"/>
            <w:tcBorders>
              <w:top w:val="single" w:sz="18" w:space="0" w:color="6ACDF9"/>
              <w:left w:val="nil"/>
              <w:bottom w:val="single" w:sz="18" w:space="0" w:color="6ACDF9"/>
              <w:right w:val="single" w:sz="18" w:space="0" w:color="6ACDF9"/>
            </w:tcBorders>
          </w:tcPr>
          <w:p w:rsidR="00D55307" w:rsidRPr="00D55307" w:rsidP="00D55307" w14:paraId="49992659" w14:textId="77777777">
            <w:pPr>
              <w:widowControl w:val="0"/>
              <w:autoSpaceDE w:val="0"/>
              <w:autoSpaceDN w:val="0"/>
              <w:rPr>
                <w:rFonts w:ascii="Arial" w:eastAsia="Arial" w:hAnsi="Arial" w:cs="Arial"/>
                <w:sz w:val="20"/>
                <w:szCs w:val="20"/>
              </w:rPr>
            </w:pPr>
            <w:r w:rsidRPr="00D55307">
              <w:rPr>
                <w:rFonts w:ascii="Arial" w:eastAsia="Arial" w:hAnsi="Arial" w:cs="Arial"/>
                <w:sz w:val="20"/>
                <w:szCs w:val="20"/>
              </w:rPr>
              <w:t xml:space="preserve">Any accommodation not listed above. Please check with your NAEP Coordinator to see if other </w:t>
            </w:r>
            <w:r w:rsidRPr="00D55307">
              <w:rPr>
                <w:rFonts w:ascii="Arial" w:eastAsia="Arial" w:hAnsi="Arial" w:cs="Arial"/>
                <w:sz w:val="20"/>
                <w:szCs w:val="20"/>
              </w:rPr>
              <w:t>accommodations are</w:t>
            </w:r>
            <w:r w:rsidRPr="00D55307">
              <w:rPr>
                <w:rFonts w:ascii="Arial" w:eastAsia="Arial" w:hAnsi="Arial" w:cs="Arial"/>
                <w:sz w:val="20"/>
                <w:szCs w:val="20"/>
              </w:rPr>
              <w:t xml:space="preserve"> allowed on NAEP.</w:t>
            </w:r>
          </w:p>
        </w:tc>
      </w:tr>
      <w:tr w14:paraId="6F9782A6" w14:textId="77777777" w:rsidTr="00A159C8">
        <w:tblPrEx>
          <w:tblW w:w="0" w:type="auto"/>
          <w:tblCellMar>
            <w:top w:w="29" w:type="dxa"/>
            <w:left w:w="72" w:type="dxa"/>
            <w:bottom w:w="29" w:type="dxa"/>
            <w:right w:w="72" w:type="dxa"/>
          </w:tblCellMar>
          <w:tblLook w:val="01E0"/>
        </w:tblPrEx>
        <w:trPr>
          <w:trHeight w:val="634"/>
        </w:trPr>
        <w:tc>
          <w:tcPr>
            <w:tcW w:w="3127" w:type="dxa"/>
            <w:tcBorders>
              <w:top w:val="single" w:sz="18" w:space="0" w:color="6ACDF9"/>
              <w:left w:val="single" w:sz="18" w:space="0" w:color="6ACDF9"/>
              <w:bottom w:val="single" w:sz="18" w:space="0" w:color="6ACDF9"/>
              <w:right w:val="nil"/>
            </w:tcBorders>
            <w:shd w:val="clear" w:color="auto" w:fill="6ACDF9"/>
          </w:tcPr>
          <w:p w:rsidR="00D55307" w:rsidRPr="00D55307" w:rsidP="00D55307" w14:paraId="09770182" w14:textId="77777777">
            <w:pPr>
              <w:widowControl w:val="0"/>
              <w:autoSpaceDE w:val="0"/>
              <w:autoSpaceDN w:val="0"/>
              <w:jc w:val="both"/>
              <w:rPr>
                <w:rFonts w:ascii="Arial" w:eastAsia="Arial" w:hAnsi="Arial" w:cs="Arial"/>
                <w:sz w:val="18"/>
                <w:szCs w:val="18"/>
              </w:rPr>
            </w:pPr>
            <w:r w:rsidRPr="00D55307">
              <w:rPr>
                <w:rFonts w:ascii="Arial" w:eastAsia="Arial" w:hAnsi="Arial" w:cs="Arial"/>
                <w:sz w:val="18"/>
                <w:szCs w:val="18"/>
                <w:vertAlign w:val="superscript"/>
              </w:rPr>
              <w:t xml:space="preserve">1 </w:t>
            </w:r>
            <w:r w:rsidRPr="00D55307">
              <w:rPr>
                <w:rFonts w:ascii="Arial" w:eastAsia="Arial" w:hAnsi="Arial" w:cs="Arial"/>
                <w:sz w:val="18"/>
                <w:szCs w:val="18"/>
              </w:rPr>
              <w:t xml:space="preserve">embedded  </w:t>
            </w:r>
          </w:p>
          <w:p w:rsidR="00D55307" w:rsidRPr="00D55307" w:rsidP="00D55307" w14:paraId="35818483" w14:textId="77777777">
            <w:pPr>
              <w:widowControl w:val="0"/>
              <w:autoSpaceDE w:val="0"/>
              <w:autoSpaceDN w:val="0"/>
              <w:jc w:val="both"/>
              <w:rPr>
                <w:rFonts w:ascii="Arial" w:eastAsia="Arial" w:hAnsi="Arial" w:cs="Arial"/>
                <w:sz w:val="18"/>
                <w:szCs w:val="18"/>
              </w:rPr>
            </w:pPr>
            <w:r w:rsidRPr="00D55307">
              <w:rPr>
                <w:rFonts w:ascii="Arial" w:eastAsia="Arial" w:hAnsi="Arial" w:cs="Arial"/>
                <w:sz w:val="18"/>
                <w:szCs w:val="18"/>
                <w:vertAlign w:val="superscript"/>
              </w:rPr>
              <w:t xml:space="preserve">2 </w:t>
            </w:r>
            <w:r w:rsidRPr="00D55307">
              <w:rPr>
                <w:rFonts w:ascii="Arial" w:eastAsia="Arial" w:hAnsi="Arial" w:cs="Arial"/>
                <w:sz w:val="18"/>
                <w:szCs w:val="18"/>
              </w:rPr>
              <w:t xml:space="preserve">non-embedded   </w:t>
            </w:r>
          </w:p>
          <w:p w:rsidR="00D55307" w:rsidRPr="00D55307" w:rsidP="00D55307" w14:paraId="44C5567A" w14:textId="77777777">
            <w:pPr>
              <w:widowControl w:val="0"/>
              <w:autoSpaceDE w:val="0"/>
              <w:autoSpaceDN w:val="0"/>
              <w:rPr>
                <w:rFonts w:ascii="Arial" w:eastAsia="Arial" w:hAnsi="Arial" w:cs="Arial"/>
                <w:sz w:val="20"/>
                <w:szCs w:val="20"/>
              </w:rPr>
            </w:pPr>
            <w:r w:rsidRPr="00D55307">
              <w:rPr>
                <w:rFonts w:ascii="Arial" w:eastAsia="Arial" w:hAnsi="Arial" w:cs="Arial"/>
                <w:sz w:val="18"/>
                <w:szCs w:val="18"/>
                <w:vertAlign w:val="superscript"/>
              </w:rPr>
              <w:t xml:space="preserve">3 </w:t>
            </w:r>
            <w:r w:rsidRPr="00D55307">
              <w:rPr>
                <w:rFonts w:ascii="Arial" w:eastAsia="Arial" w:hAnsi="Arial" w:cs="Arial"/>
                <w:sz w:val="18"/>
                <w:szCs w:val="18"/>
              </w:rPr>
              <w:t xml:space="preserve">school provides </w:t>
            </w:r>
          </w:p>
        </w:tc>
        <w:tc>
          <w:tcPr>
            <w:tcW w:w="6187" w:type="dxa"/>
            <w:tcBorders>
              <w:top w:val="single" w:sz="18" w:space="0" w:color="6ACDF9"/>
              <w:left w:val="nil"/>
              <w:bottom w:val="single" w:sz="18" w:space="0" w:color="6ACDF9"/>
              <w:right w:val="single" w:sz="18" w:space="0" w:color="6ACDF9"/>
            </w:tcBorders>
            <w:shd w:val="clear" w:color="auto" w:fill="6ACDF9"/>
          </w:tcPr>
          <w:p w:rsidR="00D55307" w:rsidRPr="00D55307" w:rsidP="00D55307" w14:paraId="61936BB2" w14:textId="77777777">
            <w:pPr>
              <w:widowControl w:val="0"/>
              <w:autoSpaceDE w:val="0"/>
              <w:autoSpaceDN w:val="0"/>
              <w:rPr>
                <w:rFonts w:ascii="Arial" w:eastAsia="Arial" w:hAnsi="Arial" w:cs="Arial"/>
                <w:sz w:val="20"/>
                <w:szCs w:val="20"/>
              </w:rPr>
            </w:pPr>
          </w:p>
        </w:tc>
      </w:tr>
    </w:tbl>
    <w:p w:rsidR="00D55307" w:rsidRPr="00D55307" w:rsidP="00D55307" w14:paraId="227C053B" w14:textId="77777777">
      <w:pPr>
        <w:autoSpaceDE w:val="0"/>
        <w:autoSpaceDN w:val="0"/>
        <w:spacing w:after="0" w:line="240" w:lineRule="auto"/>
        <w:jc w:val="center"/>
        <w:rPr>
          <w:rFonts w:ascii="Arial" w:eastAsia="Arial" w:hAnsi="Arial" w:cs="Arial"/>
          <w:b/>
          <w:bCs/>
          <w:sz w:val="20"/>
          <w:szCs w:val="20"/>
        </w:rPr>
      </w:pPr>
    </w:p>
    <w:p w:rsidR="00D55307" w:rsidRPr="00D55307" w:rsidP="00D55307" w14:paraId="0AE163B5" w14:textId="77777777">
      <w:pPr>
        <w:autoSpaceDE w:val="0"/>
        <w:autoSpaceDN w:val="0"/>
        <w:spacing w:after="0" w:line="240" w:lineRule="auto"/>
        <w:jc w:val="center"/>
        <w:rPr>
          <w:rFonts w:ascii="Arial" w:eastAsia="Arial" w:hAnsi="Arial" w:cs="Arial"/>
          <w:b/>
          <w:bCs/>
          <w:sz w:val="20"/>
          <w:szCs w:val="20"/>
        </w:rPr>
      </w:pPr>
    </w:p>
    <w:p w:rsidR="00D55307" w:rsidRPr="00D55307" w:rsidP="00D55307" w14:paraId="03BABDDF" w14:textId="77777777">
      <w:pPr>
        <w:autoSpaceDE w:val="0"/>
        <w:autoSpaceDN w:val="0"/>
        <w:spacing w:after="0" w:line="240" w:lineRule="auto"/>
        <w:rPr>
          <w:rFonts w:ascii="Arial" w:eastAsia="Arial" w:hAnsi="Arial" w:cs="Arial"/>
          <w:b/>
          <w:bCs/>
          <w:sz w:val="20"/>
          <w:szCs w:val="20"/>
        </w:rPr>
      </w:pPr>
    </w:p>
    <w:p w:rsidR="00D55307" w:rsidRPr="00D55307" w:rsidP="00D55307" w14:paraId="2E12C072" w14:textId="77777777">
      <w:pPr>
        <w:autoSpaceDE w:val="0"/>
        <w:autoSpaceDN w:val="0"/>
        <w:spacing w:after="0" w:line="240" w:lineRule="auto"/>
        <w:rPr>
          <w:rFonts w:ascii="Arial" w:eastAsia="Arial" w:hAnsi="Arial" w:cs="Arial"/>
          <w:b/>
          <w:bCs/>
        </w:rPr>
      </w:pPr>
    </w:p>
    <w:p w:rsidR="00D55307" w:rsidRPr="00D55307" w:rsidP="00D55307" w14:paraId="206DA43E" w14:textId="77777777">
      <w:pPr>
        <w:autoSpaceDE w:val="0"/>
        <w:autoSpaceDN w:val="0"/>
        <w:spacing w:after="0" w:line="240" w:lineRule="auto"/>
        <w:jc w:val="center"/>
        <w:rPr>
          <w:rFonts w:ascii="Arial" w:eastAsia="Arial" w:hAnsi="Arial" w:cs="Arial"/>
          <w:b/>
          <w:bCs/>
          <w:sz w:val="20"/>
          <w:szCs w:val="20"/>
        </w:rPr>
      </w:pPr>
    </w:p>
    <w:p w:rsidR="00D55307" w14:paraId="3BF388FF" w14:textId="7472D77E">
      <w:pPr>
        <w:rPr>
          <w:rStyle w:val="Strong"/>
          <w:rFonts w:cs="Times New Roman"/>
        </w:rPr>
        <w:sectPr w:rsidSect="00EB0BE2">
          <w:footerReference w:type="default" r:id="rId118"/>
          <w:pgSz w:w="12240" w:h="15840" w:code="1"/>
          <w:pgMar w:top="900" w:right="864" w:bottom="990" w:left="864" w:header="432" w:footer="288" w:gutter="0"/>
          <w:cols w:space="720"/>
          <w:titlePg/>
          <w:docGrid w:linePitch="360"/>
        </w:sectPr>
      </w:pPr>
    </w:p>
    <w:p w:rsidR="00513D92" w:rsidP="00513D92" w14:paraId="4D4F8E25" w14:textId="797FBD98">
      <w:pPr>
        <w:pStyle w:val="Heading3"/>
        <w:rPr>
          <w:rStyle w:val="Strong"/>
          <w:rFonts w:cs="Times New Roman"/>
          <w:b w:val="0"/>
          <w:bCs w:val="0"/>
        </w:rPr>
      </w:pPr>
      <w:bookmarkStart w:id="899" w:name="_Toc233816110"/>
      <w:r w:rsidRPr="009C1858">
        <w:rPr>
          <w:rStyle w:val="Strong"/>
          <w:rFonts w:cs="Times New Roman"/>
        </w:rPr>
        <w:t>Appendix D-</w:t>
      </w:r>
      <w:r>
        <w:rPr>
          <w:rStyle w:val="Strong"/>
          <w:rFonts w:cs="Times New Roman"/>
        </w:rPr>
        <w:t>3</w:t>
      </w:r>
      <w:r w:rsidR="00D97004">
        <w:rPr>
          <w:rStyle w:val="Strong"/>
          <w:rFonts w:cs="Times New Roman"/>
        </w:rPr>
        <w:t>7</w:t>
      </w:r>
      <w:r>
        <w:rPr>
          <w:rStyle w:val="Strong"/>
          <w:rFonts w:cs="Times New Roman"/>
        </w:rPr>
        <w:t xml:space="preserve">: </w:t>
      </w:r>
      <w:r w:rsidRPr="00EF67EE">
        <w:rPr>
          <w:rStyle w:val="Strong"/>
          <w:rFonts w:cs="Times New Roman"/>
          <w:b w:val="0"/>
          <w:bCs w:val="0"/>
        </w:rPr>
        <w:t>NAEP</w:t>
      </w:r>
      <w:r w:rsidRPr="00D63BF3">
        <w:rPr>
          <w:rStyle w:val="Strong"/>
          <w:rFonts w:cs="Times New Roman"/>
          <w:b w:val="0"/>
          <w:bCs w:val="0"/>
        </w:rPr>
        <w:t xml:space="preserve"> 202</w:t>
      </w:r>
      <w:r>
        <w:rPr>
          <w:rStyle w:val="Strong"/>
          <w:rFonts w:cs="Times New Roman"/>
          <w:b w:val="0"/>
          <w:bCs w:val="0"/>
        </w:rPr>
        <w:t>7 School Staff Assistance Guidelines (NEW)</w:t>
      </w:r>
      <w:bookmarkEnd w:id="899"/>
    </w:p>
    <w:p w:rsidR="00513D92" w:rsidRPr="0096383C" w:rsidP="00513D92" w14:paraId="000CF8D0" w14:textId="77777777"/>
    <w:p w:rsidR="00513D92" w:rsidRPr="0096383C" w:rsidP="00513D92" w14:paraId="0CB1EF19" w14:textId="77777777">
      <w:pPr>
        <w:widowControl/>
        <w:spacing w:after="0" w:line="240" w:lineRule="auto"/>
        <w:jc w:val="center"/>
        <w:rPr>
          <w:rFonts w:ascii="Arial" w:eastAsia="Aptos" w:hAnsi="Arial" w:cs="Arial"/>
          <w:b/>
          <w:bCs/>
          <w:kern w:val="2"/>
          <w:sz w:val="28"/>
          <w:szCs w:val="28"/>
          <w14:ligatures w14:val="standardContextual"/>
        </w:rPr>
      </w:pPr>
      <w:r w:rsidRPr="0096383C">
        <w:rPr>
          <w:rFonts w:ascii="Arial" w:eastAsia="Aptos" w:hAnsi="Arial" w:cs="Arial"/>
          <w:b/>
          <w:bCs/>
          <w:kern w:val="2"/>
          <w:sz w:val="28"/>
          <w:szCs w:val="28"/>
          <w14:ligatures w14:val="standardContextual"/>
        </w:rPr>
        <w:t>NAEP 2027 School Staff Assistance Guidelines</w:t>
      </w:r>
    </w:p>
    <w:p w:rsidR="00513D92" w:rsidRPr="0096383C" w:rsidP="00513D92" w14:paraId="212E5A04" w14:textId="77777777">
      <w:pPr>
        <w:widowControl/>
        <w:spacing w:after="0" w:line="240" w:lineRule="auto"/>
        <w:rPr>
          <w:rFonts w:ascii="Arial" w:eastAsia="Aptos" w:hAnsi="Arial" w:cs="Arial"/>
          <w:b/>
          <w:bCs/>
          <w:kern w:val="2"/>
          <w:sz w:val="28"/>
          <w:szCs w:val="28"/>
          <w14:ligatures w14:val="standardContextual"/>
        </w:rPr>
      </w:pPr>
    </w:p>
    <w:p w:rsidR="00513D92" w:rsidRPr="0096383C" w:rsidP="00513D92" w14:paraId="0A401AF9" w14:textId="77777777">
      <w:pPr>
        <w:widowControl/>
        <w:spacing w:after="0" w:line="240" w:lineRule="auto"/>
        <w:rPr>
          <w:rFonts w:ascii="Arial" w:eastAsia="Aptos" w:hAnsi="Arial" w:cs="Arial"/>
          <w:kern w:val="2"/>
          <w14:ligatures w14:val="standardContextual"/>
        </w:rPr>
      </w:pPr>
      <w:r w:rsidRPr="0096383C">
        <w:rPr>
          <w:rFonts w:ascii="Arial" w:eastAsia="Aptos" w:hAnsi="Arial" w:cs="Arial"/>
          <w:kern w:val="2"/>
          <w14:ligatures w14:val="standardContextual"/>
        </w:rPr>
        <w:t>Welcome to the team! Thank you for your assistance with the NAEP assessment.</w:t>
      </w:r>
    </w:p>
    <w:p w:rsidR="00513D92" w:rsidRPr="0096383C" w:rsidP="00513D92" w14:paraId="585789B6" w14:textId="77777777">
      <w:pPr>
        <w:widowControl/>
        <w:autoSpaceDE w:val="0"/>
        <w:autoSpaceDN w:val="0"/>
        <w:adjustRightInd w:val="0"/>
        <w:spacing w:after="0" w:line="240" w:lineRule="auto"/>
        <w:rPr>
          <w:rFonts w:ascii="Arial" w:eastAsia="Aptos" w:hAnsi="Arial" w:cs="Arial"/>
          <w14:ligatures w14:val="standardContextual"/>
        </w:rPr>
      </w:pPr>
      <w:r w:rsidRPr="0096383C">
        <w:rPr>
          <w:rFonts w:ascii="Arial" w:eastAsia="Aptos" w:hAnsi="Arial" w:cs="Arial"/>
          <w:b/>
          <w:bCs/>
          <w14:ligatures w14:val="standardContextual"/>
        </w:rPr>
        <w:t xml:space="preserve"> </w:t>
      </w:r>
    </w:p>
    <w:p w:rsidR="00513D92" w:rsidRPr="0096383C" w:rsidP="00513D92" w14:paraId="314B015B" w14:textId="77777777">
      <w:pPr>
        <w:widowControl/>
        <w:autoSpaceDE w:val="0"/>
        <w:autoSpaceDN w:val="0"/>
        <w:adjustRightInd w:val="0"/>
        <w:spacing w:after="0" w:line="240" w:lineRule="auto"/>
        <w:rPr>
          <w:rFonts w:ascii="Arial" w:eastAsia="Aptos" w:hAnsi="Arial" w:cs="Arial"/>
          <w14:ligatures w14:val="standardContextual"/>
        </w:rPr>
      </w:pPr>
      <w:r w:rsidRPr="0096383C">
        <w:rPr>
          <w:rFonts w:ascii="Arial" w:eastAsia="Aptos" w:hAnsi="Arial" w:cs="Arial"/>
          <w14:ligatures w14:val="standardContextual"/>
        </w:rPr>
        <w:t xml:space="preserve">Your support is essential to helping students understand the importance of the NAEP assessment and ensuring the validity of the assessment results. </w:t>
      </w:r>
    </w:p>
    <w:p w:rsidR="00513D92" w:rsidRPr="0096383C" w:rsidP="00513D92" w14:paraId="257FCBAA" w14:textId="77777777">
      <w:pPr>
        <w:widowControl/>
        <w:autoSpaceDE w:val="0"/>
        <w:autoSpaceDN w:val="0"/>
        <w:adjustRightInd w:val="0"/>
        <w:spacing w:after="0" w:line="240" w:lineRule="auto"/>
        <w:rPr>
          <w:rFonts w:ascii="Arial" w:eastAsia="Aptos" w:hAnsi="Arial" w:cs="Arial"/>
          <w14:ligatures w14:val="standardContextual"/>
        </w:rPr>
      </w:pPr>
    </w:p>
    <w:p w:rsidR="00513D92" w:rsidRPr="0096383C" w:rsidP="00513D92" w14:paraId="32B4F6CD" w14:textId="77777777">
      <w:pPr>
        <w:widowControl/>
        <w:autoSpaceDE w:val="0"/>
        <w:autoSpaceDN w:val="0"/>
        <w:adjustRightInd w:val="0"/>
        <w:spacing w:after="0" w:line="240" w:lineRule="auto"/>
        <w:rPr>
          <w:rFonts w:ascii="Arial" w:eastAsia="Aptos" w:hAnsi="Arial" w:cs="Arial"/>
          <w14:ligatures w14:val="standardContextual"/>
        </w:rPr>
      </w:pPr>
      <w:r w:rsidRPr="0096383C">
        <w:rPr>
          <w:rFonts w:ascii="Arial" w:eastAsia="Aptos" w:hAnsi="Arial" w:cs="Arial"/>
          <w14:ligatures w14:val="standardContextual"/>
        </w:rPr>
        <w:t>NAEP representatives are fully trained to administer the assessment and address student questions. As school staff, your role is vital to supporting the NAEP assessment. Please refer to the school staff support email sent to you to confirm your assigned role(s). </w:t>
      </w:r>
    </w:p>
    <w:p w:rsidR="00513D92" w:rsidRPr="0096383C" w:rsidP="00513D92" w14:paraId="636CD93B" w14:textId="77777777">
      <w:pPr>
        <w:widowControl/>
        <w:autoSpaceDE w:val="0"/>
        <w:autoSpaceDN w:val="0"/>
        <w:adjustRightInd w:val="0"/>
        <w:spacing w:after="0" w:line="240" w:lineRule="auto"/>
        <w:rPr>
          <w:rFonts w:ascii="Arial" w:eastAsia="Aptos" w:hAnsi="Arial" w:cs="Arial"/>
          <w14:ligatures w14:val="standardContextual"/>
        </w:rPr>
      </w:pPr>
    </w:p>
    <w:p w:rsidR="00513D92" w:rsidRPr="0096383C" w:rsidP="00513D92" w14:paraId="61D6A691" w14:textId="77777777">
      <w:pPr>
        <w:widowControl/>
        <w:autoSpaceDE w:val="0"/>
        <w:autoSpaceDN w:val="0"/>
        <w:adjustRightInd w:val="0"/>
        <w:spacing w:after="0" w:line="240" w:lineRule="auto"/>
        <w:rPr>
          <w:rFonts w:ascii="Arial" w:eastAsia="Aptos" w:hAnsi="Arial" w:cs="Arial"/>
          <w14:ligatures w14:val="standardContextual"/>
        </w:rPr>
      </w:pPr>
      <w:r w:rsidRPr="0096383C">
        <w:rPr>
          <w:rFonts w:ascii="Arial" w:eastAsia="Aptos" w:hAnsi="Arial" w:cs="Arial"/>
          <w14:ligatures w14:val="standardContextual"/>
        </w:rPr>
        <w:t>You may be assigned to support</w:t>
      </w:r>
    </w:p>
    <w:p w:rsidR="00513D92" w:rsidRPr="0096383C" w:rsidP="00513D92" w14:paraId="02C0E55E" w14:textId="77777777">
      <w:pPr>
        <w:widowControl/>
        <w:numPr>
          <w:ilvl w:val="1"/>
          <w:numId w:val="116"/>
        </w:numPr>
        <w:autoSpaceDE w:val="0"/>
        <w:autoSpaceDN w:val="0"/>
        <w:adjustRightInd w:val="0"/>
        <w:spacing w:after="0" w:line="240" w:lineRule="auto"/>
        <w:ind w:left="720"/>
        <w:rPr>
          <w:rFonts w:ascii="Arial" w:eastAsia="Aptos" w:hAnsi="Arial" w:cs="Arial"/>
          <w14:ligatures w14:val="standardContextual"/>
        </w:rPr>
      </w:pPr>
      <w:r w:rsidRPr="0096383C">
        <w:rPr>
          <w:rFonts w:ascii="Arial" w:eastAsia="Aptos" w:hAnsi="Arial" w:cs="Arial"/>
          <w14:ligatures w14:val="standardContextual"/>
        </w:rPr>
        <w:t xml:space="preserve">classroom management during the assessment; </w:t>
      </w:r>
    </w:p>
    <w:p w:rsidR="00513D92" w:rsidRPr="0096383C" w:rsidP="00513D92" w14:paraId="3D2BEEB6" w14:textId="77777777">
      <w:pPr>
        <w:widowControl/>
        <w:numPr>
          <w:ilvl w:val="1"/>
          <w:numId w:val="116"/>
        </w:numPr>
        <w:autoSpaceDE w:val="0"/>
        <w:autoSpaceDN w:val="0"/>
        <w:adjustRightInd w:val="0"/>
        <w:spacing w:after="0" w:line="240" w:lineRule="auto"/>
        <w:ind w:left="720"/>
        <w:rPr>
          <w:rFonts w:ascii="Arial" w:eastAsia="Aptos" w:hAnsi="Arial" w:cs="Arial"/>
          <w14:ligatures w14:val="standardContextual"/>
        </w:rPr>
      </w:pPr>
      <w:r w:rsidRPr="0096383C">
        <w:rPr>
          <w:rFonts w:ascii="Arial" w:eastAsia="Aptos" w:hAnsi="Arial" w:cs="Arial"/>
          <w14:ligatures w14:val="standardContextual"/>
        </w:rPr>
        <w:t>school technology (see page 2); or</w:t>
      </w:r>
    </w:p>
    <w:p w:rsidR="00513D92" w:rsidRPr="0096383C" w:rsidP="00513D92" w14:paraId="5971925C" w14:textId="77777777">
      <w:pPr>
        <w:widowControl/>
        <w:numPr>
          <w:ilvl w:val="1"/>
          <w:numId w:val="116"/>
        </w:numPr>
        <w:autoSpaceDE w:val="0"/>
        <w:autoSpaceDN w:val="0"/>
        <w:adjustRightInd w:val="0"/>
        <w:spacing w:after="0" w:line="240" w:lineRule="auto"/>
        <w:ind w:left="720"/>
        <w:rPr>
          <w:rFonts w:ascii="Arial" w:eastAsia="Aptos" w:hAnsi="Arial" w:cs="Arial"/>
          <w14:ligatures w14:val="standardContextual"/>
        </w:rPr>
      </w:pPr>
      <w:r w:rsidRPr="0096383C">
        <w:rPr>
          <w:rFonts w:ascii="Arial" w:eastAsia="Aptos" w:hAnsi="Arial" w:cs="Arial"/>
          <w14:ligatures w14:val="standardContextual"/>
        </w:rPr>
        <w:t>both. </w:t>
      </w:r>
    </w:p>
    <w:p w:rsidR="00513D92" w:rsidRPr="0096383C" w:rsidP="00513D92" w14:paraId="7508C6E2" w14:textId="77777777">
      <w:pPr>
        <w:widowControl/>
        <w:autoSpaceDE w:val="0"/>
        <w:autoSpaceDN w:val="0"/>
        <w:adjustRightInd w:val="0"/>
        <w:spacing w:after="0" w:line="240" w:lineRule="auto"/>
        <w:rPr>
          <w:rFonts w:ascii="Arial" w:eastAsia="Aptos" w:hAnsi="Arial" w:cs="Arial"/>
          <w14:ligatures w14:val="standardContextual"/>
        </w:rPr>
      </w:pPr>
    </w:p>
    <w:p w:rsidR="00513D92" w:rsidRPr="0096383C" w:rsidP="00513D92" w14:paraId="6CC2C8C8" w14:textId="77777777">
      <w:pPr>
        <w:widowControl/>
        <w:autoSpaceDE w:val="0"/>
        <w:autoSpaceDN w:val="0"/>
        <w:adjustRightInd w:val="0"/>
        <w:spacing w:after="0" w:line="240" w:lineRule="auto"/>
        <w:rPr>
          <w:rFonts w:ascii="Arial" w:eastAsia="Aptos" w:hAnsi="Arial" w:cs="Arial"/>
          <w14:ligatures w14:val="standardContextual"/>
        </w:rPr>
      </w:pPr>
      <w:r w:rsidRPr="0096383C">
        <w:rPr>
          <w:rFonts w:ascii="Arial" w:eastAsia="Aptos" w:hAnsi="Arial" w:cs="Arial"/>
          <w14:ligatures w14:val="standardContextual"/>
        </w:rPr>
        <w:t xml:space="preserve">Your school may either assign one person to handle both roles </w:t>
      </w:r>
      <w:r w:rsidRPr="0096383C">
        <w:rPr>
          <w:rFonts w:ascii="Arial" w:eastAsia="Aptos" w:hAnsi="Arial" w:cs="Arial"/>
          <w14:ligatures w14:val="standardContextual"/>
        </w:rPr>
        <w:t>or</w:t>
      </w:r>
      <w:r w:rsidRPr="0096383C">
        <w:rPr>
          <w:rFonts w:ascii="Arial" w:eastAsia="Aptos" w:hAnsi="Arial" w:cs="Arial"/>
          <w14:ligatures w14:val="standardContextual"/>
        </w:rPr>
        <w:t xml:space="preserve"> designate a different person for each role. </w:t>
      </w:r>
    </w:p>
    <w:p w:rsidR="00513D92" w:rsidRPr="0096383C" w:rsidP="00513D92" w14:paraId="079D8417" w14:textId="77777777">
      <w:pPr>
        <w:widowControl/>
        <w:autoSpaceDE w:val="0"/>
        <w:autoSpaceDN w:val="0"/>
        <w:adjustRightInd w:val="0"/>
        <w:spacing w:after="120" w:line="240" w:lineRule="auto"/>
        <w:rPr>
          <w:rFonts w:ascii="Arial" w:eastAsia="Aptos" w:hAnsi="Arial" w:cs="Arial"/>
          <w:u w:val="dash" w:color="C69214"/>
          <w14:ligatures w14:val="standardContextual"/>
        </w:rPr>
      </w:pPr>
    </w:p>
    <w:p w:rsidR="00513D92" w:rsidRPr="0096383C" w:rsidP="00513D92" w14:paraId="40E11B54" w14:textId="77777777">
      <w:pPr>
        <w:widowControl/>
        <w:spacing w:before="120" w:after="120" w:line="240" w:lineRule="auto"/>
        <w:rPr>
          <w:rFonts w:ascii="Segoe UI" w:eastAsia="Times New Roman" w:hAnsi="Segoe UI" w:cs="Segoe UI"/>
          <w:sz w:val="24"/>
          <w:szCs w:val="24"/>
        </w:rPr>
      </w:pPr>
      <w:r w:rsidRPr="0096383C">
        <w:rPr>
          <w:rFonts w:ascii="Arial" w:eastAsia="Times New Roman" w:hAnsi="Arial" w:cs="Arial"/>
          <w:b/>
          <w:bCs/>
          <w:sz w:val="24"/>
          <w:szCs w:val="24"/>
        </w:rPr>
        <w:t xml:space="preserve">Guidelines for Classroom Management Support Staff </w:t>
      </w:r>
    </w:p>
    <w:p w:rsidR="00513D92" w:rsidRPr="0096383C" w:rsidP="00513D92" w14:paraId="16E24F78" w14:textId="77777777">
      <w:pPr>
        <w:widowControl/>
        <w:tabs>
          <w:tab w:val="left" w:pos="720"/>
        </w:tabs>
        <w:spacing w:before="100" w:beforeAutospacing="1" w:after="100" w:afterAutospacing="1" w:line="240" w:lineRule="auto"/>
        <w:rPr>
          <w:rFonts w:ascii="Arial" w:eastAsia="Times New Roman" w:hAnsi="Arial" w:cs="Arial"/>
        </w:rPr>
      </w:pPr>
      <w:r w:rsidRPr="0096383C">
        <w:rPr>
          <w:rFonts w:ascii="Arial" w:eastAsia="Times New Roman" w:hAnsi="Arial" w:cs="Arial"/>
        </w:rPr>
        <w:t>Your school coordinator can provide you with information on how students in your school will be grouped during the assessment. In situations where a large group of students or multiple smaller groups of students are assessed at the same time, your support with classroom management is critical.</w:t>
      </w:r>
    </w:p>
    <w:p w:rsidR="00513D92" w:rsidRPr="0096383C" w:rsidP="00513D92" w14:paraId="030F5BEE" w14:textId="77777777">
      <w:pPr>
        <w:widowControl/>
        <w:autoSpaceDE w:val="0"/>
        <w:autoSpaceDN w:val="0"/>
        <w:adjustRightInd w:val="0"/>
        <w:spacing w:after="0" w:line="240" w:lineRule="auto"/>
        <w:rPr>
          <w:rFonts w:ascii="Arial" w:eastAsia="Aptos" w:hAnsi="Arial" w:cs="Arial"/>
          <w:b/>
          <w:bCs/>
          <w:i/>
          <w:iCs/>
          <w14:ligatures w14:val="standardContextual"/>
        </w:rPr>
      </w:pPr>
      <w:r w:rsidRPr="0096383C">
        <w:rPr>
          <w:rFonts w:ascii="Arial" w:eastAsia="Times New Roman" w:hAnsi="Arial" w:cs="Arial"/>
          <w:b/>
          <w:bCs/>
          <w:i/>
          <w:iCs/>
          <w14:ligatures w14:val="standardContextual"/>
        </w:rPr>
        <w:t xml:space="preserve">Once students are actively taking the assessment, </w:t>
      </w:r>
      <w:r w:rsidRPr="0096383C">
        <w:rPr>
          <w:rFonts w:ascii="Arial" w:eastAsia="Aptos" w:hAnsi="Arial" w:cs="Arial"/>
          <w:b/>
          <w:bCs/>
          <w:i/>
          <w:iCs/>
          <w14:ligatures w14:val="standardContextual"/>
        </w:rPr>
        <w:t xml:space="preserve">we respectfully ask you to follow these important guidelines while participating in NAEP to ensure the validity of the assessment results. </w:t>
      </w:r>
    </w:p>
    <w:p w:rsidR="00513D92" w:rsidRPr="0096383C" w:rsidP="00513D92" w14:paraId="7F4668D0" w14:textId="77777777">
      <w:pPr>
        <w:widowControl/>
        <w:autoSpaceDE w:val="0"/>
        <w:autoSpaceDN w:val="0"/>
        <w:adjustRightInd w:val="0"/>
        <w:spacing w:after="0" w:line="240" w:lineRule="auto"/>
        <w:rPr>
          <w:rFonts w:ascii="Arial" w:eastAsia="Aptos" w:hAnsi="Arial" w:cs="Arial"/>
          <w14:ligatures w14:val="standardContextual"/>
        </w:rPr>
      </w:pPr>
    </w:p>
    <w:p w:rsidR="00513D92" w:rsidRPr="0096383C" w:rsidP="00513D92" w14:paraId="4B2FEBF9" w14:textId="77777777">
      <w:pPr>
        <w:widowControl/>
        <w:numPr>
          <w:ilvl w:val="0"/>
          <w:numId w:val="118"/>
        </w:numPr>
        <w:autoSpaceDE w:val="0"/>
        <w:autoSpaceDN w:val="0"/>
        <w:adjustRightInd w:val="0"/>
        <w:spacing w:after="0" w:line="240" w:lineRule="auto"/>
        <w:rPr>
          <w:rFonts w:ascii="Arial" w:eastAsia="Aptos" w:hAnsi="Arial" w:cs="Arial"/>
          <w14:ligatures w14:val="standardContextual"/>
        </w:rPr>
      </w:pPr>
      <w:r w:rsidRPr="0096383C">
        <w:rPr>
          <w:rFonts w:ascii="Arial" w:eastAsia="Aptos" w:hAnsi="Arial" w:cs="Arial"/>
          <w14:ligatures w14:val="standardContextual"/>
        </w:rPr>
        <w:t xml:space="preserve">We ask that any school staff members who will be present during the NAEP assessment digitally sign an electronic Non-Disclosure Agreement before the assessment starts. </w:t>
      </w:r>
    </w:p>
    <w:p w:rsidR="00513D92" w:rsidRPr="0096383C" w:rsidP="00513D92" w14:paraId="087C9C55" w14:textId="77777777">
      <w:pPr>
        <w:widowControl/>
        <w:autoSpaceDE w:val="0"/>
        <w:autoSpaceDN w:val="0"/>
        <w:adjustRightInd w:val="0"/>
        <w:spacing w:after="0" w:line="240" w:lineRule="auto"/>
        <w:ind w:left="720"/>
        <w:rPr>
          <w:rFonts w:ascii="Arial" w:eastAsia="Aptos" w:hAnsi="Arial" w:cs="Arial"/>
          <w14:ligatures w14:val="standardContextual"/>
        </w:rPr>
      </w:pPr>
    </w:p>
    <w:p w:rsidR="00513D92" w:rsidRPr="0096383C" w:rsidP="00513D92" w14:paraId="2F86196F" w14:textId="77777777">
      <w:pPr>
        <w:widowControl/>
        <w:numPr>
          <w:ilvl w:val="0"/>
          <w:numId w:val="118"/>
        </w:numPr>
        <w:autoSpaceDE w:val="0"/>
        <w:autoSpaceDN w:val="0"/>
        <w:adjustRightInd w:val="0"/>
        <w:spacing w:after="0" w:line="240" w:lineRule="auto"/>
        <w:rPr>
          <w:rFonts w:ascii="Arial" w:eastAsia="Aptos" w:hAnsi="Arial" w:cs="Arial"/>
          <w14:ligatures w14:val="standardContextual"/>
        </w:rPr>
      </w:pPr>
      <w:r w:rsidRPr="0096383C">
        <w:rPr>
          <w:rFonts w:ascii="Arial" w:eastAsia="Aptos" w:hAnsi="Arial" w:cs="Arial"/>
          <w:b/>
          <w:bCs/>
          <w14:ligatures w14:val="standardContextual"/>
        </w:rPr>
        <w:t xml:space="preserve">Please do not answer any questions that students ask you about their assessment. </w:t>
      </w:r>
    </w:p>
    <w:p w:rsidR="00513D92" w:rsidRPr="0096383C" w:rsidP="00513D92" w14:paraId="468A85C6" w14:textId="77777777">
      <w:pPr>
        <w:widowControl/>
        <w:autoSpaceDE w:val="0"/>
        <w:autoSpaceDN w:val="0"/>
        <w:adjustRightInd w:val="0"/>
        <w:spacing w:after="0" w:line="240" w:lineRule="auto"/>
        <w:ind w:left="720"/>
        <w:rPr>
          <w:rFonts w:ascii="Arial" w:eastAsia="Aptos" w:hAnsi="Arial" w:cs="Arial"/>
          <w14:ligatures w14:val="standardContextual"/>
        </w:rPr>
      </w:pPr>
      <w:r w:rsidRPr="0096383C">
        <w:rPr>
          <w:rFonts w:ascii="Arial" w:eastAsia="Aptos" w:hAnsi="Arial" w:cs="Arial"/>
          <w14:ligatures w14:val="standardContextual"/>
        </w:rPr>
        <w:t xml:space="preserve">NAEP representatives are highly trained to administer the assessments consistently, using a script that they read verbatim. They do not answer student questions about the assessment and instead encourage students to do the best they can. By talking to a student about their assessment, you may inadvertently compromise the results. </w:t>
      </w:r>
    </w:p>
    <w:p w:rsidR="00513D92" w:rsidRPr="0096383C" w:rsidP="00513D92" w14:paraId="4B3ADD96" w14:textId="77777777">
      <w:pPr>
        <w:widowControl/>
        <w:spacing w:after="0" w:line="240" w:lineRule="auto"/>
        <w:ind w:left="720" w:hanging="360"/>
        <w:rPr>
          <w:rFonts w:ascii="Aptos" w:eastAsia="Aptos" w:hAnsi="Aptos" w:cs="Times New Roman"/>
          <w:kern w:val="2"/>
          <w:sz w:val="24"/>
          <w:szCs w:val="24"/>
          <w14:ligatures w14:val="standardContextual"/>
        </w:rPr>
      </w:pPr>
    </w:p>
    <w:p w:rsidR="00513D92" w:rsidRPr="0096383C" w:rsidP="00513D92" w14:paraId="2C53A979" w14:textId="77777777">
      <w:pPr>
        <w:widowControl/>
        <w:numPr>
          <w:ilvl w:val="0"/>
          <w:numId w:val="118"/>
        </w:numPr>
        <w:autoSpaceDE w:val="0"/>
        <w:autoSpaceDN w:val="0"/>
        <w:adjustRightInd w:val="0"/>
        <w:spacing w:after="0" w:line="240" w:lineRule="auto"/>
        <w:rPr>
          <w:rFonts w:ascii="Arial" w:eastAsia="Aptos" w:hAnsi="Arial" w:cs="Arial"/>
          <w14:ligatures w14:val="standardContextual"/>
        </w:rPr>
      </w:pPr>
      <w:r w:rsidRPr="0096383C">
        <w:rPr>
          <w:rFonts w:ascii="Arial" w:eastAsia="Aptos" w:hAnsi="Arial" w:cs="Arial"/>
          <w:b/>
          <w:bCs/>
          <w14:ligatures w14:val="standardContextual"/>
        </w:rPr>
        <w:t xml:space="preserve">Please refrain from having conversations with anyone during the assessment, including the NAEP representatives. </w:t>
      </w:r>
    </w:p>
    <w:p w:rsidR="00513D92" w:rsidRPr="0096383C" w:rsidP="00513D92" w14:paraId="2099429A" w14:textId="77777777">
      <w:pPr>
        <w:widowControl/>
        <w:autoSpaceDE w:val="0"/>
        <w:autoSpaceDN w:val="0"/>
        <w:adjustRightInd w:val="0"/>
        <w:spacing w:after="0" w:line="240" w:lineRule="auto"/>
        <w:ind w:left="720"/>
        <w:rPr>
          <w:rFonts w:ascii="Arial" w:eastAsia="Aptos" w:hAnsi="Arial" w:cs="Arial"/>
          <w14:ligatures w14:val="standardContextual"/>
        </w:rPr>
      </w:pPr>
      <w:r w:rsidRPr="0096383C">
        <w:rPr>
          <w:rFonts w:ascii="Arial" w:eastAsia="Aptos" w:hAnsi="Arial" w:cs="Arial"/>
          <w14:ligatures w14:val="standardContextual"/>
        </w:rPr>
        <w:t xml:space="preserve">Unnecessary conversations and other noise could be disruptive to students and affect their ability to concentrate on the assessment. </w:t>
      </w:r>
    </w:p>
    <w:p w:rsidR="00513D92" w:rsidRPr="0096383C" w:rsidP="00513D92" w14:paraId="329CD7E7" w14:textId="77777777">
      <w:pPr>
        <w:widowControl/>
        <w:autoSpaceDE w:val="0"/>
        <w:autoSpaceDN w:val="0"/>
        <w:adjustRightInd w:val="0"/>
        <w:spacing w:after="0" w:line="240" w:lineRule="auto"/>
        <w:ind w:left="720" w:hanging="360"/>
        <w:rPr>
          <w:rFonts w:ascii="Arial" w:eastAsia="Aptos" w:hAnsi="Arial" w:cs="Arial"/>
          <w14:ligatures w14:val="standardContextual"/>
        </w:rPr>
      </w:pPr>
    </w:p>
    <w:p w:rsidR="00513D92" w:rsidRPr="0096383C" w:rsidP="00513D92" w14:paraId="4613771C" w14:textId="77777777">
      <w:pPr>
        <w:widowControl/>
        <w:numPr>
          <w:ilvl w:val="0"/>
          <w:numId w:val="118"/>
        </w:numPr>
        <w:autoSpaceDE w:val="0"/>
        <w:autoSpaceDN w:val="0"/>
        <w:adjustRightInd w:val="0"/>
        <w:spacing w:after="0" w:line="240" w:lineRule="auto"/>
        <w:rPr>
          <w:rFonts w:ascii="Arial" w:eastAsia="Aptos" w:hAnsi="Arial" w:cs="Arial"/>
          <w14:ligatures w14:val="standardContextual"/>
        </w:rPr>
      </w:pPr>
      <w:r w:rsidRPr="0096383C">
        <w:rPr>
          <w:rFonts w:ascii="Arial" w:eastAsia="Aptos" w:hAnsi="Arial" w:cs="Arial"/>
          <w:b/>
          <w:bCs/>
          <w14:ligatures w14:val="standardContextual"/>
        </w:rPr>
        <w:t xml:space="preserve">Please do not look at students’ screens while they are taking the assessment. </w:t>
      </w:r>
    </w:p>
    <w:p w:rsidR="00513D92" w:rsidRPr="0096383C" w:rsidP="00513D92" w14:paraId="73CD3DDE" w14:textId="77777777">
      <w:pPr>
        <w:widowControl/>
        <w:autoSpaceDE w:val="0"/>
        <w:autoSpaceDN w:val="0"/>
        <w:adjustRightInd w:val="0"/>
        <w:spacing w:after="0" w:line="240" w:lineRule="auto"/>
        <w:ind w:left="720"/>
        <w:rPr>
          <w:rFonts w:ascii="Arial" w:eastAsia="Aptos" w:hAnsi="Arial" w:cs="Arial"/>
          <w14:ligatures w14:val="standardContextual"/>
        </w:rPr>
      </w:pPr>
      <w:r w:rsidRPr="0096383C">
        <w:rPr>
          <w:rFonts w:ascii="Arial" w:eastAsia="Aptos" w:hAnsi="Arial" w:cs="Arial"/>
          <w14:ligatures w14:val="standardContextual"/>
        </w:rPr>
        <w:t xml:space="preserve">No one other than the student is permitted to read the questions. NAEP representatives have signed a security affidavit. </w:t>
      </w:r>
    </w:p>
    <w:p w:rsidR="00513D92" w:rsidRPr="0096383C" w:rsidP="00513D92" w14:paraId="23CB5F8B" w14:textId="77777777">
      <w:pPr>
        <w:widowControl/>
        <w:spacing w:after="0" w:line="240" w:lineRule="auto"/>
        <w:rPr>
          <w:rFonts w:ascii="Aptos" w:eastAsia="Aptos" w:hAnsi="Aptos" w:cs="Times New Roman"/>
          <w:kern w:val="2"/>
          <w:sz w:val="24"/>
          <w:szCs w:val="24"/>
          <w14:ligatures w14:val="standardContextual"/>
        </w:rPr>
      </w:pPr>
    </w:p>
    <w:p w:rsidR="00513D92" w:rsidRPr="0096383C" w:rsidP="00513D92" w14:paraId="4C1D0E91" w14:textId="77777777">
      <w:pPr>
        <w:widowControl/>
        <w:autoSpaceDE w:val="0"/>
        <w:autoSpaceDN w:val="0"/>
        <w:adjustRightInd w:val="0"/>
        <w:spacing w:after="120" w:line="240" w:lineRule="auto"/>
        <w:rPr>
          <w:rFonts w:ascii="Arial" w:eastAsia="Aptos" w:hAnsi="Arial" w:cs="Arial"/>
          <w:b/>
          <w:bCs/>
          <w:position w:val="8"/>
          <w:sz w:val="24"/>
          <w:szCs w:val="24"/>
          <w14:ligatures w14:val="standardContextual"/>
        </w:rPr>
      </w:pPr>
      <w:r w:rsidRPr="0096383C">
        <w:rPr>
          <w:rFonts w:ascii="Arial" w:eastAsia="Aptos" w:hAnsi="Arial" w:cs="Arial"/>
          <w:b/>
          <w:bCs/>
          <w:position w:val="8"/>
          <w:sz w:val="24"/>
          <w:szCs w:val="24"/>
          <w14:ligatures w14:val="standardContextual"/>
        </w:rPr>
        <w:t xml:space="preserve">Responsibilities of the School Technology Support Staff  </w:t>
      </w:r>
      <w:r w:rsidRPr="0096383C">
        <w:rPr>
          <w:rFonts w:ascii="Arial" w:eastAsia="Aptos" w:hAnsi="Arial" w:cs="Arial"/>
          <w:b/>
          <w:bCs/>
          <w:position w:val="8"/>
          <w:sz w:val="24"/>
          <w:szCs w:val="24"/>
          <w14:ligatures w14:val="standardContextual"/>
        </w:rPr>
        <w:tab/>
      </w:r>
      <w:r w:rsidRPr="0096383C">
        <w:rPr>
          <w:rFonts w:ascii="Arial" w:eastAsia="Aptos" w:hAnsi="Arial" w:cs="Arial"/>
          <w:b/>
          <w:bCs/>
          <w:position w:val="8"/>
          <w:sz w:val="24"/>
          <w:szCs w:val="24"/>
          <w14:ligatures w14:val="standardContextual"/>
        </w:rPr>
        <w:tab/>
      </w:r>
      <w:r w:rsidRPr="0096383C">
        <w:rPr>
          <w:rFonts w:ascii="Arial" w:eastAsia="Aptos" w:hAnsi="Arial" w:cs="Arial"/>
          <w:b/>
          <w:bCs/>
          <w:position w:val="8"/>
          <w:sz w:val="24"/>
          <w:szCs w:val="24"/>
          <w14:ligatures w14:val="standardContextual"/>
        </w:rPr>
        <w:tab/>
        <w:t xml:space="preserve"> </w:t>
      </w:r>
    </w:p>
    <w:p w:rsidR="00513D92" w:rsidRPr="0096383C" w:rsidP="00513D92" w14:paraId="11C4BDED" w14:textId="77777777">
      <w:pPr>
        <w:widowControl/>
        <w:numPr>
          <w:ilvl w:val="0"/>
          <w:numId w:val="117"/>
        </w:numPr>
        <w:tabs>
          <w:tab w:val="left" w:pos="3510"/>
        </w:tabs>
        <w:spacing w:after="120" w:line="240" w:lineRule="auto"/>
        <w:rPr>
          <w:rFonts w:ascii="Arial" w:eastAsia="Times New Roman" w:hAnsi="Arial" w:cs="Arial"/>
        </w:rPr>
      </w:pPr>
      <w:r w:rsidRPr="0096383C">
        <w:rPr>
          <w:rFonts w:ascii="Arial" w:eastAsia="Times New Roman" w:hAnsi="Arial" w:cs="Arial"/>
          <w:b/>
          <w:bCs/>
        </w:rPr>
        <w:t xml:space="preserve">Prepare the school’s devices (including spares) for the assessment: </w:t>
      </w:r>
      <w:r w:rsidRPr="0096383C">
        <w:rPr>
          <w:rFonts w:ascii="Arial" w:eastAsia="Times New Roman" w:hAnsi="Arial" w:cs="Arial"/>
        </w:rPr>
        <w:t>The</w:t>
      </w:r>
      <w:r w:rsidRPr="0096383C">
        <w:rPr>
          <w:rFonts w:ascii="Arial" w:eastAsia="Times New Roman" w:hAnsi="Arial" w:cs="Arial"/>
          <w:b/>
          <w:bCs/>
        </w:rPr>
        <w:t xml:space="preserve"> </w:t>
      </w:r>
      <w:r w:rsidRPr="0096383C">
        <w:rPr>
          <w:rFonts w:ascii="Arial" w:eastAsia="Times New Roman" w:hAnsi="Arial" w:cs="Arial"/>
        </w:rPr>
        <w:t xml:space="preserve">devices should be ready for the assessment (functional screens/physical keyboards, up-to-date </w:t>
      </w:r>
      <w:r w:rsidRPr="0096383C">
        <w:rPr>
          <w:rFonts w:ascii="Arial" w:eastAsia="Times New Roman" w:hAnsi="Arial" w:cs="Arial"/>
        </w:rPr>
        <w:t>systems, fully charged, NAEP Assessment Application installed). If you have questions, your school coordinator can provide you with more information.</w:t>
      </w:r>
      <w:r w:rsidRPr="0096383C">
        <w:rPr>
          <w:rFonts w:ascii="Arial" w:eastAsia="Times New Roman" w:hAnsi="Arial" w:cs="Arial"/>
        </w:rPr>
        <w:tab/>
      </w:r>
    </w:p>
    <w:p w:rsidR="00513D92" w:rsidRPr="0096383C" w:rsidP="00513D92" w14:paraId="43B6DA21" w14:textId="77777777">
      <w:pPr>
        <w:widowControl/>
        <w:numPr>
          <w:ilvl w:val="0"/>
          <w:numId w:val="117"/>
        </w:numPr>
        <w:spacing w:after="120" w:line="240" w:lineRule="auto"/>
        <w:rPr>
          <w:rFonts w:ascii="Arial" w:eastAsia="Times New Roman" w:hAnsi="Arial" w:cs="Arial"/>
        </w:rPr>
      </w:pPr>
      <w:r w:rsidRPr="0096383C">
        <w:rPr>
          <w:rFonts w:ascii="Arial" w:eastAsia="Times New Roman" w:hAnsi="Arial" w:cs="Arial"/>
          <w:b/>
          <w:bCs/>
        </w:rPr>
        <w:t xml:space="preserve">Provide Wi-Fi access: </w:t>
      </w:r>
      <w:r w:rsidRPr="0096383C">
        <w:rPr>
          <w:rFonts w:ascii="Arial" w:eastAsia="Times New Roman" w:hAnsi="Arial" w:cs="Arial"/>
        </w:rPr>
        <w:t>Be prepared to share the school’s Wi-Fi network name and credentials with NAEP staff when they arrive.</w:t>
      </w:r>
    </w:p>
    <w:p w:rsidR="00513D92" w:rsidRPr="0096383C" w:rsidP="00513D92" w14:paraId="58DB0432" w14:textId="77777777">
      <w:pPr>
        <w:widowControl/>
        <w:numPr>
          <w:ilvl w:val="0"/>
          <w:numId w:val="117"/>
        </w:numPr>
        <w:spacing w:after="120" w:line="240" w:lineRule="auto"/>
        <w:rPr>
          <w:rFonts w:ascii="Arial" w:eastAsia="Times New Roman" w:hAnsi="Arial" w:cs="Arial"/>
        </w:rPr>
      </w:pPr>
      <w:r w:rsidRPr="0096383C">
        <w:rPr>
          <w:rFonts w:ascii="Arial" w:eastAsia="Times New Roman" w:hAnsi="Arial" w:cs="Arial"/>
          <w:b/>
          <w:bCs/>
        </w:rPr>
        <w:t xml:space="preserve">Handle technical issues: </w:t>
      </w:r>
      <w:r w:rsidRPr="0096383C">
        <w:rPr>
          <w:rFonts w:ascii="Arial" w:eastAsia="Times New Roman" w:hAnsi="Arial" w:cs="Arial"/>
        </w:rPr>
        <w:t xml:space="preserve">Troubleshoot device and network problems as needed. NAEP representatives are trained to work with you to set up the devices, but any school equipment issues should be resolved by you. </w:t>
      </w:r>
      <w:r w:rsidRPr="0096383C">
        <w:rPr>
          <w:rFonts w:ascii="Arial" w:eastAsia="Times New Roman" w:hAnsi="Arial" w:cs="Arial"/>
          <w:b/>
          <w:bCs/>
        </w:rPr>
        <w:t xml:space="preserve"> </w:t>
      </w:r>
    </w:p>
    <w:p w:rsidR="00513D92" w:rsidRPr="0096383C" w:rsidP="00513D92" w14:paraId="653CD4B1" w14:textId="77777777">
      <w:pPr>
        <w:widowControl/>
        <w:autoSpaceDE w:val="0"/>
        <w:autoSpaceDN w:val="0"/>
        <w:adjustRightInd w:val="0"/>
        <w:spacing w:after="0" w:line="240" w:lineRule="auto"/>
        <w:rPr>
          <w:rFonts w:ascii="Arial" w:eastAsia="Aptos" w:hAnsi="Arial" w:cs="Arial"/>
          <w14:ligatures w14:val="standardContextual"/>
        </w:rPr>
      </w:pPr>
      <w:r w:rsidRPr="0096383C">
        <w:rPr>
          <w:rFonts w:ascii="Arial" w:eastAsia="Aptos" w:hAnsi="Arial" w:cs="Arial"/>
          <w14:ligatures w14:val="standardContextual"/>
        </w:rPr>
        <w:t xml:space="preserve">Please be in the assessment location when the NAEP representatives arrive at the school. </w:t>
      </w:r>
      <w:r w:rsidRPr="0096383C">
        <w:rPr>
          <w:rFonts w:ascii="Arial" w:eastAsia="Aptos" w:hAnsi="Arial" w:cs="Arial"/>
          <w:b/>
          <w:bCs/>
          <w14:ligatures w14:val="standardContextual"/>
        </w:rPr>
        <w:t>Remain in the assessment location until students begin the assessment</w:t>
      </w:r>
      <w:r w:rsidRPr="0096383C">
        <w:rPr>
          <w:rFonts w:ascii="Arial" w:eastAsia="Aptos" w:hAnsi="Arial" w:cs="Arial"/>
          <w14:ligatures w14:val="standardContextual"/>
        </w:rPr>
        <w:t>. If you need to step away after students begin the assessment, share your contact information in case technical support is needed.</w:t>
      </w:r>
    </w:p>
    <w:p w:rsidR="00513D92" w:rsidRPr="0096383C" w:rsidP="00513D92" w14:paraId="69B88508" w14:textId="77777777">
      <w:pPr>
        <w:widowControl/>
        <w:spacing w:after="0" w:line="240" w:lineRule="auto"/>
        <w:rPr>
          <w:rFonts w:ascii="Aptos" w:eastAsia="Aptos" w:hAnsi="Aptos" w:cs="Times New Roman"/>
          <w:kern w:val="2"/>
          <w:sz w:val="24"/>
          <w:szCs w:val="24"/>
          <w14:ligatures w14:val="standardContextual"/>
        </w:rPr>
      </w:pPr>
    </w:p>
    <w:p w:rsidR="00513D92" w:rsidRPr="0096383C" w:rsidP="00513D92" w14:paraId="66D471F9" w14:textId="77777777">
      <w:pPr>
        <w:widowControl/>
        <w:autoSpaceDE w:val="0"/>
        <w:autoSpaceDN w:val="0"/>
        <w:adjustRightInd w:val="0"/>
        <w:spacing w:after="0" w:line="240" w:lineRule="auto"/>
        <w:rPr>
          <w:rFonts w:ascii="Arial" w:eastAsia="Aptos" w:hAnsi="Arial" w:cs="Arial"/>
          <w:b/>
          <w:bCs/>
          <w:sz w:val="24"/>
          <w:szCs w:val="24"/>
          <w14:ligatures w14:val="standardContextual"/>
        </w:rPr>
      </w:pPr>
      <w:r w:rsidRPr="0096383C">
        <w:rPr>
          <w:rFonts w:ascii="Arial" w:eastAsia="Aptos" w:hAnsi="Arial" w:cs="Arial"/>
          <w:b/>
          <w:bCs/>
          <w:sz w:val="24"/>
          <w:szCs w:val="24"/>
          <w14:ligatures w14:val="standardContextual"/>
        </w:rPr>
        <w:t>About NAEP</w:t>
      </w:r>
    </w:p>
    <w:p w:rsidR="00513D92" w:rsidRPr="0096383C" w:rsidP="00513D92" w14:paraId="7F255723" w14:textId="77777777">
      <w:pPr>
        <w:widowControl/>
        <w:autoSpaceDE w:val="0"/>
        <w:autoSpaceDN w:val="0"/>
        <w:adjustRightInd w:val="0"/>
        <w:spacing w:after="0" w:line="240" w:lineRule="auto"/>
        <w:rPr>
          <w:rFonts w:ascii="Arial" w:eastAsia="Aptos" w:hAnsi="Arial" w:cs="Arial"/>
          <w:b/>
          <w:bCs/>
          <w14:ligatures w14:val="standardContextual"/>
        </w:rPr>
      </w:pPr>
    </w:p>
    <w:p w:rsidR="00513D92" w:rsidRPr="0096383C" w:rsidP="00513D92" w14:paraId="568CD951" w14:textId="77777777">
      <w:pPr>
        <w:widowControl/>
        <w:autoSpaceDE w:val="0"/>
        <w:autoSpaceDN w:val="0"/>
        <w:adjustRightInd w:val="0"/>
        <w:spacing w:after="0" w:line="240" w:lineRule="auto"/>
        <w:rPr>
          <w:rFonts w:ascii="Arial" w:eastAsia="Aptos" w:hAnsi="Arial" w:cs="Arial"/>
          <w:color w:val="000000"/>
          <w14:ligatures w14:val="standardContextual"/>
        </w:rPr>
      </w:pPr>
      <w:r w:rsidRPr="0096383C">
        <w:rPr>
          <w:rFonts w:ascii="Arial" w:eastAsia="Aptos" w:hAnsi="Arial" w:cs="Arial"/>
          <w14:ligatures w14:val="standardContextual"/>
        </w:rPr>
        <w:t xml:space="preserve">The National Assessment of Educational Progress (NAEP), often referred to as The Nation’s Report Card, measures what U.S. students know and can do in key subject areas at the elementary, middle, and high school levels and provides reliable student achievement profiles to educators and the public. NAEP is </w:t>
      </w:r>
      <w:r w:rsidRPr="0096383C">
        <w:rPr>
          <w:rFonts w:ascii="Arial" w:eastAsia="Aptos" w:hAnsi="Arial" w:cs="Arial"/>
          <w:color w:val="000000"/>
          <w14:ligatures w14:val="standardContextual"/>
        </w:rPr>
        <w:t xml:space="preserve">the largest continuing and nationally representative assessment to chart trends in students’ achievement across our nation. Since 1969, NAEP has been successful because of the support of teachers and school staff whose students participated in the assessment. </w:t>
      </w:r>
    </w:p>
    <w:p w:rsidR="00513D92" w:rsidRPr="0096383C" w:rsidP="00513D92" w14:paraId="7479DF26" w14:textId="77777777">
      <w:pPr>
        <w:widowControl/>
        <w:autoSpaceDE w:val="0"/>
        <w:autoSpaceDN w:val="0"/>
        <w:adjustRightInd w:val="0"/>
        <w:spacing w:after="0" w:line="240" w:lineRule="auto"/>
        <w:rPr>
          <w:rFonts w:ascii="Arial" w:eastAsia="Aptos" w:hAnsi="Arial" w:cs="Arial"/>
          <w:color w:val="000000"/>
          <w14:ligatures w14:val="standardContextual"/>
        </w:rPr>
      </w:pPr>
    </w:p>
    <w:p w:rsidR="00513D92" w:rsidRPr="0096383C" w:rsidP="00513D92" w14:paraId="0272B623" w14:textId="77777777">
      <w:pPr>
        <w:widowControl/>
        <w:spacing w:after="0" w:line="300" w:lineRule="atLeast"/>
        <w:rPr>
          <w:rFonts w:ascii="Segoe UI" w:eastAsia="Times New Roman" w:hAnsi="Segoe UI" w:cs="Segoe UI"/>
          <w:b/>
          <w:bCs/>
          <w:sz w:val="21"/>
          <w:szCs w:val="21"/>
        </w:rPr>
      </w:pPr>
      <w:r w:rsidRPr="0096383C">
        <w:rPr>
          <w:rFonts w:ascii="Segoe UI" w:eastAsia="Times New Roman" w:hAnsi="Segoe UI" w:cs="Segoe UI"/>
          <w:b/>
          <w:bCs/>
          <w:sz w:val="21"/>
          <w:szCs w:val="21"/>
        </w:rPr>
        <w:t xml:space="preserve">NAEP Participation Resources </w:t>
      </w:r>
    </w:p>
    <w:p w:rsidR="00513D92" w:rsidRPr="0096383C" w:rsidP="00513D92" w14:paraId="05C1FD9D" w14:textId="77777777">
      <w:pPr>
        <w:widowControl/>
        <w:autoSpaceDE w:val="0"/>
        <w:autoSpaceDN w:val="0"/>
        <w:adjustRightInd w:val="0"/>
        <w:spacing w:after="0" w:line="240" w:lineRule="auto"/>
        <w:rPr>
          <w:rFonts w:ascii="Arial" w:eastAsia="Aptos" w:hAnsi="Arial" w:cs="Arial"/>
          <w:b/>
          <w:bCs/>
          <w:color w:val="001871"/>
          <w14:ligatures w14:val="standardContextual"/>
        </w:rPr>
      </w:pPr>
      <w:hyperlink r:id="rId119" w:history="1">
        <w:r w:rsidRPr="0096383C">
          <w:rPr>
            <w:rFonts w:ascii="Arial" w:eastAsia="Aptos" w:hAnsi="Arial" w:cs="Arial"/>
            <w:color w:val="001871"/>
            <w:u w:val="single"/>
            <w14:ligatures w14:val="standardContextual"/>
          </w:rPr>
          <w:t>https://nces.ed.gov/nationsreportcard/participating/</w:t>
        </w:r>
      </w:hyperlink>
      <w:r w:rsidRPr="0096383C">
        <w:rPr>
          <w:rFonts w:ascii="Arial" w:eastAsia="Aptos" w:hAnsi="Arial" w:cs="Arial"/>
          <w:color w:val="001871"/>
          <w14:ligatures w14:val="standardContextual"/>
        </w:rPr>
        <w:t xml:space="preserve"> </w:t>
      </w:r>
    </w:p>
    <w:p w:rsidR="00513D92" w:rsidRPr="0096383C" w:rsidP="00513D92" w14:paraId="7E2B198B" w14:textId="77777777">
      <w:pPr>
        <w:widowControl/>
        <w:spacing w:after="0" w:line="240" w:lineRule="auto"/>
        <w:rPr>
          <w:rFonts w:ascii="Arial" w:eastAsia="Aptos" w:hAnsi="Arial" w:cs="Arial"/>
          <w:color w:val="000000"/>
          <w:kern w:val="2"/>
          <w14:ligatures w14:val="standardContextual"/>
        </w:rPr>
      </w:pPr>
      <w:r w:rsidRPr="0096383C">
        <w:rPr>
          <w:rFonts w:ascii="Arial" w:eastAsia="Aptos" w:hAnsi="Arial" w:cs="Arial"/>
          <w:color w:val="000000"/>
          <w:kern w:val="2"/>
          <w14:ligatures w14:val="standardContextual"/>
        </w:rPr>
        <w:t xml:space="preserve">What you need to know about participating in NAEP 2027, including sample assessment questions and survey questionnaires </w:t>
      </w:r>
    </w:p>
    <w:p w:rsidR="00513D92" w:rsidRPr="0096383C" w:rsidP="00513D92" w14:paraId="567FF274" w14:textId="77777777">
      <w:pPr>
        <w:widowControl/>
        <w:spacing w:after="0" w:line="240" w:lineRule="auto"/>
        <w:rPr>
          <w:rFonts w:ascii="Arial" w:eastAsia="Aptos" w:hAnsi="Arial" w:cs="Arial"/>
          <w:color w:val="000000"/>
          <w:kern w:val="2"/>
          <w14:ligatures w14:val="standardContextual"/>
        </w:rPr>
      </w:pPr>
    </w:p>
    <w:p w:rsidR="00513D92" w:rsidRPr="0096383C" w:rsidP="00513D92" w14:paraId="05853EB6" w14:textId="77777777">
      <w:pPr>
        <w:widowControl/>
        <w:autoSpaceDE w:val="0"/>
        <w:autoSpaceDN w:val="0"/>
        <w:adjustRightInd w:val="0"/>
        <w:spacing w:after="0" w:line="240" w:lineRule="auto"/>
        <w:rPr>
          <w:rFonts w:ascii="Arial" w:eastAsia="Aptos" w:hAnsi="Arial" w:cs="Arial"/>
          <w:color w:val="000000"/>
          <w14:ligatures w14:val="standardContextual"/>
        </w:rPr>
      </w:pPr>
      <w:r w:rsidRPr="0096383C">
        <w:rPr>
          <w:rFonts w:ascii="Arial" w:eastAsia="Aptos" w:hAnsi="Arial" w:cs="Arial"/>
          <w:b/>
          <w:bCs/>
          <w:color w:val="000000"/>
          <w14:ligatures w14:val="standardContextual"/>
        </w:rPr>
        <w:t xml:space="preserve">Sample NAEP questions </w:t>
      </w:r>
      <w:hyperlink r:id="rId120" w:history="1">
        <w:r w:rsidRPr="0096383C">
          <w:rPr>
            <w:rFonts w:ascii="Arial" w:eastAsia="Aptos" w:hAnsi="Arial" w:cs="Arial"/>
            <w:color w:val="001871"/>
            <w:u w:val="single"/>
            <w14:ligatures w14:val="standardContextual"/>
          </w:rPr>
          <w:t>https://www.nationsreportcard.gov/nqt/searchquestions</w:t>
        </w:r>
      </w:hyperlink>
    </w:p>
    <w:p w:rsidR="00513D92" w:rsidRPr="0096383C" w:rsidP="00513D92" w14:paraId="63C3752D" w14:textId="77777777">
      <w:pPr>
        <w:widowControl/>
        <w:autoSpaceDE w:val="0"/>
        <w:autoSpaceDN w:val="0"/>
        <w:adjustRightInd w:val="0"/>
        <w:spacing w:after="0" w:line="240" w:lineRule="auto"/>
        <w:rPr>
          <w:rFonts w:ascii="Times New Roman" w:eastAsia="Aptos" w:hAnsi="Times New Roman" w:cs="Times New Roman"/>
          <w:color w:val="000000"/>
          <w:sz w:val="24"/>
          <w:szCs w:val="24"/>
          <w14:ligatures w14:val="standardContextual"/>
        </w:rPr>
      </w:pPr>
      <w:r w:rsidRPr="0096383C">
        <w:rPr>
          <w:rFonts w:ascii="Arial" w:eastAsia="Aptos" w:hAnsi="Arial" w:cs="Arial"/>
          <w:color w:val="000000"/>
          <w14:ligatures w14:val="standardContextual"/>
        </w:rPr>
        <w:t>Examples of assessment questions from previous years in all NAEP subjects</w:t>
      </w:r>
    </w:p>
    <w:p w:rsidR="00513D92" w:rsidRPr="0096383C" w:rsidP="00513D92" w14:paraId="5C732DDE" w14:textId="77777777">
      <w:pPr>
        <w:widowControl/>
        <w:spacing w:after="0" w:line="240" w:lineRule="auto"/>
        <w:rPr>
          <w:rFonts w:ascii="Aptos" w:eastAsia="Aptos" w:hAnsi="Aptos" w:cs="Times New Roman"/>
          <w:kern w:val="2"/>
          <w:sz w:val="24"/>
          <w:szCs w:val="24"/>
          <w14:ligatures w14:val="standardContextual"/>
        </w:rPr>
      </w:pPr>
    </w:p>
    <w:p w:rsidR="008A5B4A" w:rsidRPr="00876EE0" w:rsidP="008A5B4A" w14:paraId="57294612" w14:textId="49B3746A">
      <w:pPr>
        <w:pStyle w:val="Heading3"/>
        <w:rPr>
          <w:rStyle w:val="Strong"/>
          <w:rFonts w:cs="Times New Roman"/>
          <w:b w:val="0"/>
          <w:bCs w:val="0"/>
          <w:color w:val="31849B" w:themeColor="accent5" w:themeShade="BF"/>
        </w:rPr>
      </w:pPr>
    </w:p>
    <w:p w:rsidR="00351EC4" w:rsidP="00DF5183" w14:paraId="709BD60E" w14:textId="77777777">
      <w:pPr>
        <w:spacing w:after="0"/>
        <w:rPr>
          <w:rStyle w:val="Strong"/>
          <w:rFonts w:ascii="Times New Roman" w:hAnsi="Times New Roman" w:eastAsiaTheme="majorEastAsia" w:cs="Times New Roman"/>
          <w:color w:val="000000" w:themeColor="text1"/>
          <w:sz w:val="28"/>
          <w:szCs w:val="24"/>
        </w:rPr>
      </w:pPr>
    </w:p>
    <w:bookmarkEnd w:id="887"/>
    <w:bookmarkEnd w:id="888"/>
    <w:p w:rsidR="00513D92" w14:paraId="5CC4806D" w14:textId="77777777">
      <w:pPr>
        <w:rPr>
          <w:rStyle w:val="Strong"/>
          <w:rFonts w:ascii="Times New Roman" w:hAnsi="Times New Roman" w:eastAsiaTheme="majorEastAsia" w:cs="Times New Roman"/>
          <w:color w:val="000000" w:themeColor="text1"/>
          <w:sz w:val="28"/>
          <w:szCs w:val="24"/>
        </w:rPr>
      </w:pPr>
      <w:r>
        <w:rPr>
          <w:rStyle w:val="Strong"/>
          <w:rFonts w:cs="Times New Roman"/>
        </w:rPr>
        <w:br w:type="page"/>
      </w:r>
    </w:p>
    <w:p w:rsidR="00B05D8D" w:rsidP="00B05D8D" w14:paraId="4F8845FD" w14:textId="6A3A61BD">
      <w:pPr>
        <w:pStyle w:val="Heading3"/>
        <w:rPr>
          <w:rStyle w:val="Strong"/>
          <w:rFonts w:cs="Times New Roman"/>
          <w:b w:val="0"/>
          <w:bCs w:val="0"/>
        </w:rPr>
      </w:pPr>
      <w:bookmarkStart w:id="900" w:name="_Toc233816111"/>
      <w:r w:rsidRPr="009C1858">
        <w:rPr>
          <w:rStyle w:val="Strong"/>
          <w:rFonts w:cs="Times New Roman"/>
        </w:rPr>
        <w:t>Appendix D-</w:t>
      </w:r>
      <w:r>
        <w:rPr>
          <w:rStyle w:val="Strong"/>
          <w:rFonts w:cs="Times New Roman"/>
        </w:rPr>
        <w:t xml:space="preserve">38: </w:t>
      </w:r>
      <w:r w:rsidRPr="00EF67EE">
        <w:rPr>
          <w:rStyle w:val="Strong"/>
          <w:rFonts w:cs="Times New Roman"/>
          <w:b w:val="0"/>
          <w:bCs w:val="0"/>
        </w:rPr>
        <w:t>NAEP</w:t>
      </w:r>
      <w:r w:rsidRPr="00D63BF3">
        <w:rPr>
          <w:rStyle w:val="Strong"/>
          <w:rFonts w:cs="Times New Roman"/>
          <w:b w:val="0"/>
          <w:bCs w:val="0"/>
        </w:rPr>
        <w:t xml:space="preserve"> 202</w:t>
      </w:r>
      <w:r>
        <w:rPr>
          <w:rStyle w:val="Strong"/>
          <w:rFonts w:cs="Times New Roman"/>
          <w:b w:val="0"/>
          <w:bCs w:val="0"/>
        </w:rPr>
        <w:t>7 Identify App</w:t>
      </w:r>
      <w:r w:rsidR="00DD1666">
        <w:rPr>
          <w:rStyle w:val="Strong"/>
          <w:rFonts w:cs="Times New Roman"/>
          <w:b w:val="0"/>
          <w:bCs w:val="0"/>
        </w:rPr>
        <w:t>lication</w:t>
      </w:r>
      <w:r>
        <w:rPr>
          <w:rStyle w:val="Strong"/>
          <w:rFonts w:cs="Times New Roman"/>
          <w:b w:val="0"/>
          <w:bCs w:val="0"/>
        </w:rPr>
        <w:t xml:space="preserve"> Installer</w:t>
      </w:r>
      <w:r w:rsidR="001610E7">
        <w:rPr>
          <w:rStyle w:val="Strong"/>
          <w:rFonts w:cs="Times New Roman"/>
          <w:b w:val="0"/>
          <w:bCs w:val="0"/>
        </w:rPr>
        <w:t xml:space="preserve"> </w:t>
      </w:r>
      <w:r w:rsidR="00DD1666">
        <w:rPr>
          <w:rStyle w:val="Strong"/>
          <w:rFonts w:cs="Times New Roman"/>
          <w:b w:val="0"/>
          <w:bCs w:val="0"/>
        </w:rPr>
        <w:t xml:space="preserve">Reminder </w:t>
      </w:r>
      <w:r w:rsidR="001610E7">
        <w:rPr>
          <w:rStyle w:val="Strong"/>
          <w:rFonts w:cs="Times New Roman"/>
          <w:b w:val="0"/>
          <w:bCs w:val="0"/>
        </w:rPr>
        <w:t>(School Device), From NAEP State Coordinator to District or School Staff (</w:t>
      </w:r>
      <w:r w:rsidR="00C01024">
        <w:rPr>
          <w:rStyle w:val="Strong"/>
          <w:rFonts w:cs="Times New Roman"/>
          <w:b w:val="0"/>
          <w:bCs w:val="0"/>
        </w:rPr>
        <w:t>Approved v.39</w:t>
      </w:r>
      <w:r w:rsidR="001610E7">
        <w:rPr>
          <w:rStyle w:val="Strong"/>
          <w:rFonts w:cs="Times New Roman"/>
          <w:b w:val="0"/>
          <w:bCs w:val="0"/>
        </w:rPr>
        <w:t>)</w:t>
      </w:r>
      <w:bookmarkEnd w:id="900"/>
    </w:p>
    <w:p w:rsidR="004E693D" w:rsidP="004E693D" w14:paraId="2C28D19A" w14:textId="77777777"/>
    <w:p w:rsidR="004E693D" w:rsidRPr="004E693D" w:rsidP="004E693D" w14:paraId="78EA1E19" w14:textId="77777777">
      <w:pPr>
        <w:widowControl/>
        <w:spacing w:after="0" w:line="240" w:lineRule="auto"/>
        <w:jc w:val="center"/>
        <w:rPr>
          <w:rFonts w:ascii="Times New Roman" w:eastAsia="Times New Roman" w:hAnsi="Times New Roman" w:cs="Times New Roman"/>
          <w:b/>
          <w:bCs/>
          <w:lang w:eastAsia="ja-JP"/>
        </w:rPr>
      </w:pPr>
      <w:r w:rsidRPr="004E693D">
        <w:rPr>
          <w:rFonts w:ascii="Times New Roman" w:eastAsia="Times New Roman" w:hAnsi="Times New Roman" w:cs="Times New Roman"/>
          <w:b/>
          <w:bCs/>
          <w:lang w:eastAsia="ja-JP"/>
        </w:rPr>
        <w:t xml:space="preserve">NAEP 2027 Identify Application Installer Reminder (School Device) </w:t>
      </w:r>
    </w:p>
    <w:p w:rsidR="004E693D" w:rsidRPr="004E693D" w:rsidP="004E693D" w14:paraId="4891AD4D" w14:textId="77777777">
      <w:pPr>
        <w:widowControl/>
        <w:spacing w:after="0" w:line="240" w:lineRule="auto"/>
        <w:jc w:val="center"/>
        <w:rPr>
          <w:rFonts w:ascii="Times New Roman" w:eastAsia="Times New Roman" w:hAnsi="Times New Roman" w:cs="Times New Roman"/>
          <w:b/>
          <w:bCs/>
          <w:lang w:eastAsia="ja-JP"/>
        </w:rPr>
      </w:pPr>
      <w:r w:rsidRPr="004E693D">
        <w:rPr>
          <w:rFonts w:ascii="Times New Roman" w:eastAsia="Times New Roman" w:hAnsi="Times New Roman" w:cs="Times New Roman"/>
          <w:b/>
          <w:bCs/>
          <w:lang w:eastAsia="ja-JP"/>
        </w:rPr>
        <w:t>From NAEP State Coordinator to district or school staff</w:t>
      </w:r>
    </w:p>
    <w:p w:rsidR="004E693D" w:rsidRPr="004E693D" w:rsidP="004E693D" w14:paraId="17B24582" w14:textId="77777777">
      <w:pPr>
        <w:widowControl/>
        <w:spacing w:after="0" w:line="240" w:lineRule="auto"/>
        <w:jc w:val="center"/>
        <w:rPr>
          <w:rFonts w:ascii="Times New Roman" w:eastAsia="Times New Roman" w:hAnsi="Times New Roman" w:cs="Times New Roman"/>
          <w:b/>
          <w:bCs/>
          <w:lang w:eastAsia="ja-JP"/>
        </w:rPr>
      </w:pPr>
      <w:r w:rsidRPr="004E693D">
        <w:rPr>
          <w:rFonts w:ascii="Times New Roman" w:eastAsia="Times New Roman" w:hAnsi="Times New Roman" w:cs="Times New Roman"/>
          <w:b/>
          <w:bCs/>
          <w:color w:val="FF0000"/>
          <w:lang w:eastAsia="ja-JP"/>
        </w:rPr>
        <w:t>Red text</w:t>
      </w:r>
      <w:r w:rsidRPr="004E693D">
        <w:rPr>
          <w:rFonts w:ascii="Times New Roman" w:eastAsia="Times New Roman" w:hAnsi="Times New Roman" w:cs="Times New Roman"/>
          <w:b/>
          <w:bCs/>
          <w:lang w:eastAsia="ja-JP"/>
        </w:rPr>
        <w:t xml:space="preserve"> should be customized before mail merge; </w:t>
      </w:r>
      <w:r w:rsidRPr="004E693D">
        <w:rPr>
          <w:rFonts w:ascii="Times New Roman" w:eastAsia="Times New Roman" w:hAnsi="Times New Roman" w:cs="Times New Roman"/>
          <w:b/>
          <w:bCs/>
          <w:highlight w:val="yellow"/>
          <w:lang w:eastAsia="ja-JP"/>
        </w:rPr>
        <w:t>highlighted text</w:t>
      </w:r>
      <w:r w:rsidRPr="004E693D">
        <w:rPr>
          <w:rFonts w:ascii="Times New Roman" w:eastAsia="Times New Roman" w:hAnsi="Times New Roman" w:cs="Times New Roman"/>
          <w:b/>
          <w:bCs/>
          <w:lang w:eastAsia="ja-JP"/>
        </w:rPr>
        <w:t xml:space="preserve"> represents mail merge fields</w:t>
      </w:r>
    </w:p>
    <w:p w:rsidR="004E693D" w:rsidRPr="004E693D" w:rsidP="004E693D" w14:paraId="2D213A3C" w14:textId="77777777">
      <w:pPr>
        <w:widowControl/>
        <w:spacing w:after="0" w:line="240" w:lineRule="auto"/>
        <w:jc w:val="center"/>
        <w:rPr>
          <w:rFonts w:ascii="Times New Roman" w:eastAsia="Times New Roman" w:hAnsi="Times New Roman" w:cs="Times New Roman"/>
          <w:b/>
          <w:bCs/>
          <w:lang w:eastAsia="ja-JP"/>
        </w:rPr>
      </w:pPr>
      <w:r w:rsidRPr="004E693D">
        <w:rPr>
          <w:rFonts w:ascii="Times New Roman" w:eastAsia="Times New Roman" w:hAnsi="Times New Roman" w:cs="Times New Roman"/>
          <w:b/>
          <w:bCs/>
          <w:lang w:eastAsia="ja-JP"/>
        </w:rPr>
        <w:t xml:space="preserve"> </w:t>
      </w:r>
    </w:p>
    <w:p w:rsidR="004E693D" w:rsidRPr="004E693D" w:rsidP="004E693D" w14:paraId="6EC3D780" w14:textId="77777777">
      <w:pPr>
        <w:widowControl/>
        <w:spacing w:after="0"/>
        <w:rPr>
          <w:rFonts w:ascii="Times New Roman" w:eastAsia="Times New Roman" w:hAnsi="Times New Roman" w:cs="Times New Roman"/>
          <w:lang w:eastAsia="ja-JP"/>
        </w:rPr>
      </w:pPr>
      <w:r w:rsidRPr="004E693D">
        <w:rPr>
          <w:rFonts w:ascii="Times New Roman" w:eastAsia="Times New Roman" w:hAnsi="Times New Roman" w:cs="Times New Roman"/>
          <w:lang w:eastAsia="ja-JP"/>
        </w:rPr>
        <w:t xml:space="preserve">Dear </w:t>
      </w:r>
      <w:r w:rsidRPr="004E693D">
        <w:rPr>
          <w:rFonts w:ascii="Times New Roman" w:eastAsia="Times New Roman" w:hAnsi="Times New Roman" w:cs="Times New Roman"/>
          <w:color w:val="FF0000"/>
          <w:highlight w:val="yellow"/>
          <w:lang w:eastAsia="ja-JP"/>
        </w:rPr>
        <w:t>DAC, DTD, principal, school coordinator, technology coordinator</w:t>
      </w:r>
      <w:r w:rsidRPr="004E693D">
        <w:rPr>
          <w:rFonts w:ascii="Times New Roman" w:eastAsia="Times New Roman" w:hAnsi="Times New Roman" w:cs="Times New Roman"/>
          <w:lang w:eastAsia="ja-JP"/>
        </w:rPr>
        <w:t>,</w:t>
      </w:r>
    </w:p>
    <w:p w:rsidR="004E693D" w:rsidRPr="004E693D" w:rsidP="004E693D" w14:paraId="6A2F432E" w14:textId="77777777">
      <w:pPr>
        <w:widowControl/>
        <w:spacing w:after="0" w:line="278" w:lineRule="auto"/>
        <w:ind w:left="720" w:hanging="360"/>
        <w:rPr>
          <w:rFonts w:ascii="Aptos" w:eastAsia="Aptos" w:hAnsi="Aptos" w:cs="Times New Roman"/>
          <w:kern w:val="2"/>
          <w:sz w:val="24"/>
          <w:szCs w:val="24"/>
          <w14:ligatures w14:val="standardContextual"/>
        </w:rPr>
      </w:pPr>
    </w:p>
    <w:p w:rsidR="004E693D" w:rsidRPr="004E693D" w:rsidP="004E693D" w14:paraId="32313B51" w14:textId="77777777">
      <w:pPr>
        <w:widowControl/>
        <w:spacing w:after="160"/>
        <w:rPr>
          <w:rFonts w:ascii="Times New Roman" w:eastAsia="Times New Roman" w:hAnsi="Times New Roman" w:cs="Times New Roman"/>
          <w:lang w:eastAsia="ja-JP"/>
        </w:rPr>
      </w:pPr>
      <w:r w:rsidRPr="004E693D">
        <w:rPr>
          <w:rFonts w:ascii="Times New Roman" w:eastAsia="Times New Roman" w:hAnsi="Times New Roman" w:cs="Times New Roman"/>
          <w:lang w:eastAsia="ja-JP"/>
        </w:rPr>
        <w:t xml:space="preserve">Thank you for all that you do to support education in </w:t>
      </w:r>
      <w:r w:rsidRPr="004E693D">
        <w:rPr>
          <w:rFonts w:ascii="Times New Roman" w:eastAsia="Times New Roman" w:hAnsi="Times New Roman" w:cs="Times New Roman"/>
          <w:color w:val="FF0000"/>
          <w:lang w:eastAsia="ja-JP"/>
        </w:rPr>
        <w:t>State Name</w:t>
      </w:r>
      <w:r w:rsidRPr="004E693D">
        <w:rPr>
          <w:rFonts w:ascii="Times New Roman" w:eastAsia="Times New Roman" w:hAnsi="Times New Roman" w:cs="Times New Roman"/>
          <w:lang w:eastAsia="ja-JP"/>
        </w:rPr>
        <w:t>.</w:t>
      </w:r>
    </w:p>
    <w:p w:rsidR="004E693D" w:rsidRPr="004E693D" w:rsidP="004E693D" w14:paraId="25BD52B7" w14:textId="77777777">
      <w:pPr>
        <w:widowControl/>
        <w:spacing w:after="160"/>
        <w:rPr>
          <w:rFonts w:ascii="Times New Roman" w:eastAsia="Times New Roman" w:hAnsi="Times New Roman" w:cs="Times New Roman"/>
          <w:lang w:eastAsia="ja-JP"/>
        </w:rPr>
      </w:pPr>
      <w:r w:rsidRPr="004E693D">
        <w:rPr>
          <w:rFonts w:ascii="Times New Roman" w:eastAsia="Times New Roman" w:hAnsi="Times New Roman" w:cs="Times New Roman"/>
          <w:lang w:eastAsia="ja-JP"/>
        </w:rPr>
        <w:t xml:space="preserve">Earlier this year, the School Technology Survey for the National Assessment of Educational Progress (NAEP) determined that </w:t>
      </w:r>
      <w:r w:rsidRPr="004E693D">
        <w:rPr>
          <w:rFonts w:ascii="Times New Roman" w:eastAsia="Times New Roman" w:hAnsi="Times New Roman" w:cs="Times New Roman"/>
          <w:color w:val="FF0000"/>
          <w:highlight w:val="yellow"/>
          <w:lang w:eastAsia="ja-JP"/>
        </w:rPr>
        <w:t>School Name</w:t>
      </w:r>
      <w:r w:rsidRPr="004E693D">
        <w:rPr>
          <w:rFonts w:ascii="Times New Roman" w:eastAsia="Times New Roman" w:hAnsi="Times New Roman" w:cs="Times New Roman"/>
          <w:color w:val="FF0000"/>
          <w:lang w:eastAsia="ja-JP"/>
        </w:rPr>
        <w:t xml:space="preserve">/the following schools </w:t>
      </w:r>
      <w:r w:rsidRPr="004E693D">
        <w:rPr>
          <w:rFonts w:ascii="Times New Roman" w:eastAsia="Times New Roman" w:hAnsi="Times New Roman" w:cs="Times New Roman"/>
          <w:lang w:eastAsia="ja-JP"/>
        </w:rPr>
        <w:t>will use school devices to participate in the 2027 administration.</w:t>
      </w:r>
    </w:p>
    <w:p w:rsidR="004E693D" w:rsidRPr="004E693D" w14:paraId="6B1B0A79" w14:textId="77777777">
      <w:pPr>
        <w:widowControl/>
        <w:numPr>
          <w:ilvl w:val="0"/>
          <w:numId w:val="31"/>
        </w:numPr>
        <w:spacing w:after="160"/>
        <w:contextualSpacing/>
        <w:rPr>
          <w:rFonts w:ascii="Times New Roman" w:eastAsia="Times New Roman" w:hAnsi="Times New Roman" w:cs="Times New Roman"/>
          <w:color w:val="FF0000"/>
          <w:highlight w:val="yellow"/>
          <w:lang w:eastAsia="ja-JP"/>
        </w:rPr>
      </w:pPr>
      <w:r w:rsidRPr="004E693D">
        <w:rPr>
          <w:rFonts w:ascii="Times New Roman" w:eastAsia="Times New Roman" w:hAnsi="Times New Roman" w:cs="Times New Roman"/>
          <w:color w:val="FF0000"/>
          <w:highlight w:val="yellow"/>
          <w:lang w:eastAsia="ja-JP"/>
        </w:rPr>
        <w:t>School 1</w:t>
      </w:r>
    </w:p>
    <w:p w:rsidR="004E693D" w:rsidRPr="004E693D" w14:paraId="076DB58D" w14:textId="77777777">
      <w:pPr>
        <w:widowControl/>
        <w:numPr>
          <w:ilvl w:val="0"/>
          <w:numId w:val="31"/>
        </w:numPr>
        <w:spacing w:after="160"/>
        <w:contextualSpacing/>
        <w:rPr>
          <w:rFonts w:ascii="Times New Roman" w:eastAsia="Times New Roman" w:hAnsi="Times New Roman" w:cs="Times New Roman"/>
          <w:color w:val="FF0000"/>
          <w:highlight w:val="yellow"/>
          <w:lang w:eastAsia="ja-JP"/>
        </w:rPr>
      </w:pPr>
      <w:r w:rsidRPr="004E693D">
        <w:rPr>
          <w:rFonts w:ascii="Times New Roman" w:eastAsia="Times New Roman" w:hAnsi="Times New Roman" w:cs="Times New Roman"/>
          <w:color w:val="FF0000"/>
          <w:highlight w:val="yellow"/>
          <w:lang w:eastAsia="ja-JP"/>
        </w:rPr>
        <w:t>School 2</w:t>
      </w:r>
    </w:p>
    <w:p w:rsidR="004E693D" w:rsidRPr="004E693D" w:rsidP="004E693D" w14:paraId="16DAA3CA" w14:textId="77777777">
      <w:pPr>
        <w:widowControl/>
        <w:spacing w:after="0"/>
        <w:rPr>
          <w:rFonts w:ascii="Times New Roman" w:eastAsia="Times New Roman" w:hAnsi="Times New Roman" w:cs="Times New Roman"/>
          <w:kern w:val="2"/>
          <w14:ligatures w14:val="standardContextual"/>
        </w:rPr>
      </w:pPr>
      <w:r w:rsidRPr="004E693D">
        <w:rPr>
          <w:rFonts w:ascii="Times New Roman" w:eastAsia="Times New Roman" w:hAnsi="Times New Roman" w:cs="Times New Roman"/>
          <w:lang w:eastAsia="ja-JP"/>
        </w:rPr>
        <w:t xml:space="preserve">I am requesting your help with designating a NAEP Application Installer, who will be responsible for coordinating the installation of the NAEP Assessment application to school devices. The NAEP Application Installer must have administrative permissions for the school devices to install the NAEP Assessment application. </w:t>
      </w:r>
      <w:r w:rsidRPr="004E693D">
        <w:rPr>
          <w:rFonts w:ascii="Times New Roman" w:eastAsia="Times New Roman" w:hAnsi="Times New Roman" w:cs="Times New Roman"/>
          <w:kern w:val="2"/>
          <w14:ligatures w14:val="standardContextual"/>
        </w:rPr>
        <w:t xml:space="preserve">For more information about the NAEP Assessment Application, visit the </w:t>
      </w:r>
      <w:r w:rsidRPr="004E693D">
        <w:rPr>
          <w:rFonts w:ascii="Times New Roman" w:eastAsia="Aptos" w:hAnsi="Times New Roman" w:cs="Times New Roman"/>
          <w:color w:val="FF0000"/>
          <w:kern w:val="2"/>
          <w14:ligatures w14:val="standardContextual"/>
        </w:rPr>
        <w:t>[</w:t>
      </w:r>
      <w:r w:rsidRPr="004E693D">
        <w:rPr>
          <w:rFonts w:ascii="Times New Roman" w:eastAsia="Aptos" w:hAnsi="Times New Roman" w:cs="Times New Roman"/>
          <w:color w:val="FF0000"/>
          <w:kern w:val="2"/>
          <w14:ligatures w14:val="standardContextual"/>
        </w:rPr>
        <w:t>eNAEP</w:t>
      </w:r>
      <w:r w:rsidRPr="004E693D">
        <w:rPr>
          <w:rFonts w:ascii="Times New Roman" w:eastAsia="Aptos" w:hAnsi="Times New Roman" w:cs="Times New Roman"/>
          <w:color w:val="FF0000"/>
          <w:kern w:val="2"/>
          <w14:ligatures w14:val="standardContextual"/>
        </w:rPr>
        <w:t xml:space="preserve"> Download Center hyperlink].</w:t>
      </w:r>
    </w:p>
    <w:p w:rsidR="004E693D" w:rsidRPr="004E693D" w:rsidP="004E693D" w14:paraId="5CCA2D62" w14:textId="77777777">
      <w:pPr>
        <w:widowControl/>
        <w:spacing w:after="160"/>
        <w:rPr>
          <w:rFonts w:ascii="Times New Roman" w:eastAsia="Times New Roman" w:hAnsi="Times New Roman" w:cs="Times New Roman"/>
          <w:lang w:eastAsia="ja-JP"/>
        </w:rPr>
      </w:pPr>
    </w:p>
    <w:p w:rsidR="004E693D" w:rsidRPr="004E693D" w:rsidP="004E693D" w14:paraId="533C00DC" w14:textId="77777777">
      <w:pPr>
        <w:widowControl/>
        <w:spacing w:after="160"/>
        <w:rPr>
          <w:rFonts w:ascii="Times New Roman" w:eastAsia="Times New Roman" w:hAnsi="Times New Roman" w:cs="Times New Roman"/>
          <w:lang w:eastAsia="ja-JP"/>
        </w:rPr>
      </w:pPr>
      <w:r w:rsidRPr="004E693D">
        <w:rPr>
          <w:rFonts w:ascii="Times New Roman" w:eastAsia="Times New Roman" w:hAnsi="Times New Roman" w:cs="Times New Roman"/>
          <w:b/>
          <w:bCs/>
          <w:lang w:eastAsia="ja-JP"/>
        </w:rPr>
        <w:t>Next Steps:</w:t>
      </w:r>
    </w:p>
    <w:p w:rsidR="004E693D" w:rsidRPr="004E693D" w14:paraId="3FF9E637" w14:textId="77777777">
      <w:pPr>
        <w:widowControl/>
        <w:numPr>
          <w:ilvl w:val="0"/>
          <w:numId w:val="32"/>
        </w:numPr>
        <w:spacing w:after="160"/>
        <w:rPr>
          <w:rFonts w:ascii="Times New Roman" w:eastAsia="Times New Roman" w:hAnsi="Times New Roman" w:cs="Times New Roman"/>
          <w:color w:val="FF0000"/>
          <w:lang w:eastAsia="ja-JP"/>
        </w:rPr>
      </w:pPr>
      <w:r w:rsidRPr="004E693D">
        <w:rPr>
          <w:rFonts w:ascii="Times New Roman" w:eastAsia="Times New Roman" w:hAnsi="Times New Roman" w:cs="Times New Roman"/>
          <w:b/>
          <w:bCs/>
          <w:i/>
          <w:iCs/>
          <w:color w:val="FF0000"/>
          <w:lang w:eastAsia="ja-JP"/>
        </w:rPr>
        <w:t>Option 1: Use this bullet if the district or school staff will enter the installer’s name in AMS.</w:t>
      </w:r>
      <w:r w:rsidRPr="004E693D">
        <w:rPr>
          <w:rFonts w:ascii="Times New Roman" w:eastAsia="Times New Roman" w:hAnsi="Times New Roman" w:cs="Times New Roman"/>
          <w:color w:val="FF0000"/>
          <w:lang w:eastAsia="ja-JP"/>
        </w:rPr>
        <w:br/>
        <w:t xml:space="preserve">Please sign in to the </w:t>
      </w:r>
      <w:hyperlink r:id="rId121" w:history="1">
        <w:r w:rsidRPr="004E693D">
          <w:rPr>
            <w:rFonts w:ascii="Times New Roman" w:eastAsia="Times New Roman" w:hAnsi="Times New Roman" w:cs="Times New Roman"/>
            <w:color w:val="467886"/>
            <w:u w:val="single"/>
            <w:lang w:eastAsia="ja-JP"/>
          </w:rPr>
          <w:t>Assessment Management System</w:t>
        </w:r>
      </w:hyperlink>
      <w:r w:rsidRPr="004E693D">
        <w:rPr>
          <w:rFonts w:ascii="Times New Roman" w:eastAsia="Times New Roman" w:hAnsi="Times New Roman" w:cs="Times New Roman"/>
          <w:color w:val="FF0000"/>
          <w:lang w:eastAsia="ja-JP"/>
        </w:rPr>
        <w:t xml:space="preserve"> and enter the NAEP Application Installer’s name and contact information. This can be done from the School Technology Survey Manager or from the Manage Teams section on the school summary page. </w:t>
      </w:r>
    </w:p>
    <w:p w:rsidR="004E693D" w:rsidRPr="004E693D" w14:paraId="7101B434" w14:textId="77777777">
      <w:pPr>
        <w:widowControl/>
        <w:numPr>
          <w:ilvl w:val="0"/>
          <w:numId w:val="32"/>
        </w:numPr>
        <w:spacing w:after="160"/>
        <w:rPr>
          <w:rFonts w:ascii="Times New Roman" w:eastAsia="Times New Roman" w:hAnsi="Times New Roman" w:cs="Times New Roman"/>
          <w:color w:val="FF0000"/>
          <w:lang w:eastAsia="ja-JP"/>
        </w:rPr>
      </w:pPr>
      <w:r w:rsidRPr="004E693D">
        <w:rPr>
          <w:rFonts w:ascii="Times New Roman" w:eastAsia="Times New Roman" w:hAnsi="Times New Roman" w:cs="Times New Roman"/>
          <w:b/>
          <w:bCs/>
          <w:i/>
          <w:iCs/>
          <w:color w:val="FF0000"/>
          <w:lang w:eastAsia="ja-JP"/>
        </w:rPr>
        <w:t>Option 2: Use this bullet if the NSC will enter the installer’s name in the AMS</w:t>
      </w:r>
      <w:r w:rsidRPr="004E693D">
        <w:rPr>
          <w:rFonts w:ascii="Times New Roman" w:eastAsia="Times New Roman" w:hAnsi="Times New Roman" w:cs="Times New Roman"/>
          <w:color w:val="FF0000"/>
          <w:lang w:eastAsia="ja-JP"/>
        </w:rPr>
        <w:br/>
        <w:t>Please send the designated NAEP Application Installer’s name and email address to me using the email address provided below.</w:t>
      </w:r>
    </w:p>
    <w:p w:rsidR="004E693D" w:rsidRPr="004E693D" w:rsidP="004E693D" w14:paraId="696B2221" w14:textId="77777777">
      <w:pPr>
        <w:widowControl/>
        <w:spacing w:after="160"/>
        <w:rPr>
          <w:rFonts w:ascii="Times New Roman" w:eastAsia="Times New Roman" w:hAnsi="Times New Roman" w:cs="Times New Roman"/>
          <w:b/>
          <w:bCs/>
          <w:lang w:eastAsia="ja-JP"/>
        </w:rPr>
      </w:pPr>
      <w:r w:rsidRPr="004E693D">
        <w:rPr>
          <w:rFonts w:ascii="Times New Roman" w:eastAsia="Times New Roman" w:hAnsi="Times New Roman" w:cs="Times New Roman"/>
          <w:b/>
          <w:bCs/>
          <w:lang w:eastAsia="ja-JP"/>
        </w:rPr>
        <w:t xml:space="preserve">Questions? </w:t>
      </w:r>
    </w:p>
    <w:p w:rsidR="004E693D" w:rsidRPr="004E693D" w14:paraId="4E0933EA" w14:textId="77777777">
      <w:pPr>
        <w:widowControl/>
        <w:numPr>
          <w:ilvl w:val="0"/>
          <w:numId w:val="33"/>
        </w:numPr>
        <w:spacing w:after="0"/>
        <w:contextualSpacing/>
        <w:rPr>
          <w:rFonts w:ascii="Times New Roman" w:eastAsia="Times New Roman" w:hAnsi="Times New Roman" w:cs="Times New Roman"/>
          <w:kern w:val="2"/>
          <w14:ligatures w14:val="standardContextual"/>
        </w:rPr>
      </w:pPr>
      <w:r w:rsidRPr="004E693D">
        <w:rPr>
          <w:rFonts w:ascii="Times New Roman" w:eastAsia="Times New Roman" w:hAnsi="Times New Roman" w:cs="Times New Roman"/>
          <w:kern w:val="2"/>
          <w14:ligatures w14:val="standardContextual"/>
        </w:rPr>
        <w:t xml:space="preserve">Additional information about NAEP can be found at </w:t>
      </w:r>
      <w:hyperlink r:id="rId91" w:history="1">
        <w:r w:rsidRPr="004E693D">
          <w:rPr>
            <w:rFonts w:ascii="Times New Roman" w:eastAsia="Times New Roman" w:hAnsi="Times New Roman" w:cs="Times New Roman"/>
            <w:color w:val="0000FF"/>
            <w:kern w:val="2"/>
            <w:u w:val="single"/>
            <w14:ligatures w14:val="standardContextual"/>
          </w:rPr>
          <w:t>http://nces.ed.gov/nationsreportcard</w:t>
        </w:r>
      </w:hyperlink>
      <w:r w:rsidRPr="004E693D">
        <w:rPr>
          <w:rFonts w:ascii="Times New Roman" w:eastAsia="Times New Roman" w:hAnsi="Times New Roman" w:cs="Times New Roman"/>
          <w:kern w:val="2"/>
          <w14:ligatures w14:val="standardContextual"/>
        </w:rPr>
        <w:t xml:space="preserve">. </w:t>
      </w:r>
    </w:p>
    <w:p w:rsidR="004E693D" w:rsidRPr="004E693D" w14:paraId="52196F60" w14:textId="77777777">
      <w:pPr>
        <w:widowControl/>
        <w:numPr>
          <w:ilvl w:val="0"/>
          <w:numId w:val="33"/>
        </w:numPr>
        <w:spacing w:after="0"/>
        <w:contextualSpacing/>
        <w:rPr>
          <w:rFonts w:ascii="Times New Roman" w:eastAsia="Times New Roman" w:hAnsi="Times New Roman" w:cs="Times New Roman"/>
          <w:kern w:val="2"/>
          <w14:ligatures w14:val="standardContextual"/>
        </w:rPr>
      </w:pPr>
      <w:r w:rsidRPr="004E693D">
        <w:rPr>
          <w:rFonts w:ascii="Times New Roman" w:eastAsia="Times New Roman" w:hAnsi="Times New Roman" w:cs="Times New Roman"/>
          <w:kern w:val="2"/>
          <w14:ligatures w14:val="standardContextual"/>
        </w:rPr>
        <w:t xml:space="preserve">If you have questions, please contact me </w:t>
      </w:r>
      <w:r w:rsidRPr="004E693D">
        <w:rPr>
          <w:rFonts w:ascii="Times New Roman" w:eastAsia="Times New Roman" w:hAnsi="Times New Roman" w:cs="Times New Roman"/>
          <w:kern w:val="2"/>
          <w14:ligatures w14:val="standardContextual"/>
        </w:rPr>
        <w:t xml:space="preserve">at </w:t>
      </w:r>
      <w:r w:rsidRPr="004E693D">
        <w:rPr>
          <w:rFonts w:ascii="Times New Roman" w:eastAsia="Times New Roman" w:hAnsi="Times New Roman" w:cs="Times New Roman"/>
          <w:color w:val="FF0000"/>
          <w:kern w:val="2"/>
          <w14:ligatures w14:val="standardContextual"/>
        </w:rPr>
        <w:t>telephone</w:t>
      </w:r>
      <w:r w:rsidRPr="004E693D">
        <w:rPr>
          <w:rFonts w:ascii="Times New Roman" w:eastAsia="Times New Roman" w:hAnsi="Times New Roman" w:cs="Times New Roman"/>
          <w:color w:val="FF0000"/>
          <w:kern w:val="2"/>
          <w14:ligatures w14:val="standardContextual"/>
        </w:rPr>
        <w:t xml:space="preserve"> number</w:t>
      </w:r>
      <w:r w:rsidRPr="004E693D">
        <w:rPr>
          <w:rFonts w:ascii="Times New Roman" w:eastAsia="Times New Roman" w:hAnsi="Times New Roman" w:cs="Times New Roman"/>
          <w:kern w:val="2"/>
          <w14:ligatures w14:val="standardContextual"/>
        </w:rPr>
        <w:t xml:space="preserve"> or via email at </w:t>
      </w:r>
      <w:r w:rsidRPr="004E693D">
        <w:rPr>
          <w:rFonts w:ascii="Times New Roman" w:eastAsia="Times New Roman" w:hAnsi="Times New Roman" w:cs="Times New Roman"/>
          <w:color w:val="FF0000"/>
          <w:kern w:val="2"/>
          <w14:ligatures w14:val="standardContextual"/>
        </w:rPr>
        <w:t>email address</w:t>
      </w:r>
      <w:r w:rsidRPr="004E693D">
        <w:rPr>
          <w:rFonts w:ascii="Times New Roman" w:eastAsia="Times New Roman" w:hAnsi="Times New Roman" w:cs="Times New Roman"/>
          <w:kern w:val="2"/>
          <w14:ligatures w14:val="standardContextual"/>
        </w:rPr>
        <w:t>.</w:t>
      </w:r>
    </w:p>
    <w:p w:rsidR="004E693D" w:rsidRPr="004E693D" w:rsidP="004E693D" w14:paraId="34D287C6" w14:textId="77777777">
      <w:pPr>
        <w:widowControl/>
        <w:spacing w:after="160"/>
        <w:contextualSpacing/>
        <w:rPr>
          <w:rFonts w:ascii="Times New Roman" w:eastAsia="Times New Roman" w:hAnsi="Times New Roman" w:cs="Times New Roman"/>
          <w:lang w:eastAsia="ja-JP"/>
        </w:rPr>
      </w:pPr>
    </w:p>
    <w:p w:rsidR="004E693D" w:rsidRPr="004E693D" w:rsidP="004E693D" w14:paraId="0BAF7EDD" w14:textId="77777777">
      <w:pPr>
        <w:widowControl/>
        <w:spacing w:after="160"/>
        <w:contextualSpacing/>
        <w:rPr>
          <w:rFonts w:ascii="Times New Roman" w:eastAsia="Times New Roman" w:hAnsi="Times New Roman" w:cs="Times New Roman"/>
          <w:lang w:eastAsia="ja-JP"/>
        </w:rPr>
      </w:pPr>
      <w:r w:rsidRPr="004E693D">
        <w:rPr>
          <w:rFonts w:ascii="Times New Roman" w:eastAsia="Times New Roman" w:hAnsi="Times New Roman" w:cs="Times New Roman"/>
          <w:lang w:eastAsia="ja-JP"/>
        </w:rPr>
        <w:t>Sincerely,</w:t>
      </w:r>
    </w:p>
    <w:p w:rsidR="004E693D" w:rsidRPr="004E693D" w:rsidP="004E693D" w14:paraId="66A2A625" w14:textId="77777777">
      <w:pPr>
        <w:widowControl/>
        <w:spacing w:after="160"/>
        <w:ind w:left="720"/>
        <w:contextualSpacing/>
        <w:rPr>
          <w:rFonts w:ascii="Times New Roman" w:eastAsia="Times New Roman" w:hAnsi="Times New Roman" w:cs="Times New Roman"/>
          <w:lang w:eastAsia="ja-JP"/>
        </w:rPr>
      </w:pPr>
      <w:r w:rsidRPr="004E693D">
        <w:rPr>
          <w:rFonts w:ascii="Times New Roman" w:eastAsia="Times New Roman" w:hAnsi="Times New Roman" w:cs="Times New Roman"/>
          <w:lang w:eastAsia="ja-JP"/>
        </w:rPr>
        <w:t xml:space="preserve"> </w:t>
      </w:r>
    </w:p>
    <w:p w:rsidR="004E693D" w:rsidRPr="004E693D" w:rsidP="004E693D" w14:paraId="08CCCCAF" w14:textId="77777777">
      <w:pPr>
        <w:widowControl/>
        <w:spacing w:after="160"/>
        <w:contextualSpacing/>
        <w:rPr>
          <w:rFonts w:ascii="Times New Roman" w:eastAsia="Times New Roman" w:hAnsi="Times New Roman" w:cs="Times New Roman"/>
          <w:color w:val="FF0000"/>
          <w:lang w:eastAsia="ja-JP"/>
        </w:rPr>
      </w:pPr>
      <w:r w:rsidRPr="004E693D">
        <w:rPr>
          <w:rFonts w:ascii="Times New Roman" w:eastAsia="Times New Roman" w:hAnsi="Times New Roman" w:cs="Times New Roman"/>
          <w:color w:val="FF0000"/>
          <w:lang w:eastAsia="ja-JP"/>
        </w:rPr>
        <w:t>NAEP State Coordinator</w:t>
      </w:r>
    </w:p>
    <w:p w:rsidR="004E693D" w:rsidRPr="004E693D" w:rsidP="004E693D" w14:paraId="33D516FD" w14:textId="77777777">
      <w:pPr>
        <w:widowControl/>
        <w:spacing w:after="160"/>
        <w:contextualSpacing/>
        <w:rPr>
          <w:rFonts w:ascii="Times New Roman" w:eastAsia="Times New Roman" w:hAnsi="Times New Roman" w:cs="Times New Roman"/>
          <w:color w:val="FF0000"/>
          <w:lang w:eastAsia="ja-JP"/>
        </w:rPr>
      </w:pPr>
    </w:p>
    <w:p w:rsidR="000578A9" w:rsidP="00BB35FA" w14:paraId="50FA4D80" w14:textId="724B1EE3">
      <w:pPr>
        <w:widowControl/>
        <w:spacing w:after="160"/>
        <w:rPr>
          <w:rFonts w:ascii="Times New Roman" w:eastAsia="Times New Roman" w:hAnsi="Times New Roman" w:cs="Times New Roman"/>
          <w:i/>
          <w:iCs/>
          <w:kern w:val="2"/>
          <w:sz w:val="20"/>
          <w:szCs w:val="20"/>
          <w14:ligatures w14:val="standardContextual"/>
        </w:rPr>
      </w:pPr>
      <w:r w:rsidRPr="00BB35FA">
        <w:rPr>
          <w:rFonts w:ascii="Times New Roman" w:eastAsia="Times New Roman" w:hAnsi="Times New Roman" w:cs="Times New Roman"/>
          <w:i/>
          <w:iCs/>
          <w:kern w:val="2"/>
          <w:sz w:val="20"/>
          <w:szCs w:val="20"/>
          <w14:ligatures w14:val="standardContextual"/>
        </w:rPr>
        <w:t xml:space="preserve">The National Center for Education Statistics (NCES) conducts the National Assessment of Educational Progress to evaluate federally supported education programs. </w:t>
      </w:r>
      <w:r w:rsidRPr="00BB35FA">
        <w:rPr>
          <w:rFonts w:ascii="Times New Roman" w:eastAsia="Times New Roman" w:hAnsi="Times New Roman" w:cs="Times New Roman"/>
          <w:i/>
          <w:iCs/>
          <w:kern w:val="2"/>
          <w:sz w:val="20"/>
          <w:szCs w:val="20"/>
          <w14:ligatures w14:val="standardContextual"/>
        </w:rPr>
        <w:t>All of</w:t>
      </w:r>
      <w:r w:rsidRPr="00BB35FA">
        <w:rPr>
          <w:rFonts w:ascii="Times New Roman" w:eastAsia="Times New Roman" w:hAnsi="Times New Roman" w:cs="Times New Roman"/>
          <w:i/>
          <w:iCs/>
          <w:kern w:val="2"/>
          <w:sz w:val="20"/>
          <w:szCs w:val="20"/>
          <w14:ligatures w14:val="standardContextual"/>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BB35FA">
        <w:rPr>
          <w:rFonts w:ascii="Times New Roman" w:eastAsia="Times New Roman" w:hAnsi="Times New Roman" w:cs="Times New Roman"/>
          <w:i/>
          <w:iCs/>
          <w:kern w:val="2"/>
          <w:sz w:val="20"/>
          <w:szCs w:val="20"/>
          <w14:ligatures w14:val="standardContextual"/>
        </w:rPr>
        <w:t>both if</w:t>
      </w:r>
      <w:r w:rsidRPr="00BB35FA">
        <w:rPr>
          <w:rFonts w:ascii="Times New Roman" w:eastAsia="Times New Roman" w:hAnsi="Times New Roman" w:cs="Times New Roman"/>
          <w:i/>
          <w:iCs/>
          <w:kern w:val="2"/>
          <w:sz w:val="20"/>
          <w:szCs w:val="20"/>
          <w14:ligatures w14:val="standardContextual"/>
        </w:rPr>
        <w:t xml:space="preserve"> he </w:t>
      </w:r>
      <w:r w:rsidRPr="00BB35FA">
        <w:rPr>
          <w:rFonts w:ascii="Times New Roman" w:eastAsia="Times New Roman" w:hAnsi="Times New Roman" w:cs="Times New Roman"/>
          <w:i/>
          <w:iCs/>
          <w:kern w:val="2"/>
          <w:sz w:val="20"/>
          <w:szCs w:val="20"/>
          <w14:ligatures w14:val="standardContextual"/>
        </w:rPr>
        <w:t>or</w:t>
      </w:r>
      <w:r w:rsidRPr="00BB35FA">
        <w:rPr>
          <w:rFonts w:ascii="Times New Roman" w:eastAsia="Times New Roman" w:hAnsi="Times New Roman" w:cs="Times New Roman"/>
          <w:i/>
          <w:iCs/>
          <w:kern w:val="2"/>
          <w:sz w:val="20"/>
          <w:szCs w:val="20"/>
          <w14:ligatures w14:val="standardContextual"/>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 </w:t>
      </w:r>
    </w:p>
    <w:p w:rsidR="000578A9" w14:paraId="46ECD6D0" w14:textId="77777777">
      <w:pPr>
        <w:rPr>
          <w:rFonts w:ascii="Times New Roman" w:eastAsia="Times New Roman" w:hAnsi="Times New Roman" w:cs="Times New Roman"/>
          <w:i/>
          <w:iCs/>
          <w:kern w:val="2"/>
          <w:sz w:val="20"/>
          <w:szCs w:val="20"/>
          <w14:ligatures w14:val="standardContextual"/>
        </w:rPr>
      </w:pPr>
      <w:r>
        <w:rPr>
          <w:rFonts w:ascii="Times New Roman" w:eastAsia="Times New Roman" w:hAnsi="Times New Roman" w:cs="Times New Roman"/>
          <w:i/>
          <w:iCs/>
          <w:kern w:val="2"/>
          <w:sz w:val="20"/>
          <w:szCs w:val="20"/>
          <w14:ligatures w14:val="standardContextual"/>
        </w:rPr>
        <w:br w:type="page"/>
      </w:r>
    </w:p>
    <w:p w:rsidR="000578A9" w:rsidP="000578A9" w14:paraId="06F9B638" w14:textId="5961BFA7">
      <w:pPr>
        <w:pStyle w:val="Heading3"/>
        <w:rPr>
          <w:rStyle w:val="Strong"/>
          <w:rFonts w:cs="Times New Roman"/>
          <w:b w:val="0"/>
          <w:bCs w:val="0"/>
        </w:rPr>
      </w:pPr>
      <w:bookmarkStart w:id="901" w:name="_Toc233816112"/>
      <w:r w:rsidRPr="009C1858">
        <w:rPr>
          <w:rStyle w:val="Strong"/>
          <w:rFonts w:cs="Times New Roman"/>
        </w:rPr>
        <w:t>Appendix D-</w:t>
      </w:r>
      <w:r>
        <w:rPr>
          <w:rStyle w:val="Strong"/>
          <w:rFonts w:cs="Times New Roman"/>
        </w:rPr>
        <w:t xml:space="preserve">39: </w:t>
      </w:r>
      <w:r w:rsidRPr="00EF67EE">
        <w:rPr>
          <w:rStyle w:val="Strong"/>
          <w:rFonts w:cs="Times New Roman"/>
          <w:b w:val="0"/>
          <w:bCs w:val="0"/>
        </w:rPr>
        <w:t>NAEP</w:t>
      </w:r>
      <w:r w:rsidRPr="00D63BF3">
        <w:rPr>
          <w:rStyle w:val="Strong"/>
          <w:rFonts w:cs="Times New Roman"/>
          <w:b w:val="0"/>
          <w:bCs w:val="0"/>
        </w:rPr>
        <w:t xml:space="preserve"> 202</w:t>
      </w:r>
      <w:r>
        <w:rPr>
          <w:rStyle w:val="Strong"/>
          <w:rFonts w:cs="Times New Roman"/>
          <w:b w:val="0"/>
          <w:bCs w:val="0"/>
        </w:rPr>
        <w:t xml:space="preserve">7 </w:t>
      </w:r>
      <w:r w:rsidR="000C3EF1">
        <w:rPr>
          <w:rStyle w:val="Strong"/>
          <w:rFonts w:cs="Times New Roman"/>
          <w:b w:val="0"/>
          <w:bCs w:val="0"/>
        </w:rPr>
        <w:t xml:space="preserve">Data Tools and Resources Brochure </w:t>
      </w:r>
      <w:r>
        <w:rPr>
          <w:rStyle w:val="Strong"/>
          <w:rFonts w:cs="Times New Roman"/>
          <w:b w:val="0"/>
          <w:bCs w:val="0"/>
        </w:rPr>
        <w:t>(NEW)</w:t>
      </w:r>
      <w:bookmarkEnd w:id="901"/>
    </w:p>
    <w:p w:rsidR="00E275D8" w:rsidRPr="00E275D8" w:rsidP="00E275D8" w14:paraId="37AD3FC9" w14:textId="77777777"/>
    <w:p w:rsidR="00E275D8" w:rsidRPr="00E275D8" w:rsidP="00E275D8" w14:paraId="195675B7" w14:textId="77777777">
      <w:pPr>
        <w:widowControl/>
        <w:spacing w:after="0" w:line="259" w:lineRule="auto"/>
        <w:rPr>
          <w:rFonts w:ascii="Calibri" w:eastAsia="Aptos" w:hAnsi="Calibri" w:cs="Arial"/>
          <w:b/>
          <w:bCs/>
          <w:kern w:val="2"/>
          <w14:ligatures w14:val="standardContextual"/>
        </w:rPr>
      </w:pPr>
      <w:r w:rsidRPr="00E275D8">
        <w:rPr>
          <w:rFonts w:ascii="Calibri" w:eastAsia="Aptos" w:hAnsi="Calibri" w:cs="Arial"/>
          <w:b/>
          <w:bCs/>
          <w:kern w:val="2"/>
          <w14:ligatures w14:val="standardContextual"/>
        </w:rPr>
        <w:t>NAEP Data Tools and Resources</w:t>
      </w:r>
    </w:p>
    <w:p w:rsidR="00E275D8" w:rsidRPr="00E275D8" w:rsidP="00E275D8" w14:paraId="24EEAC33"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nationsreportcard.gov</w:t>
      </w:r>
    </w:p>
    <w:p w:rsidR="00E275D8" w:rsidRPr="00E275D8" w:rsidP="00E275D8" w14:paraId="7350D546" w14:textId="77777777">
      <w:pPr>
        <w:widowControl/>
        <w:spacing w:after="0" w:line="259" w:lineRule="auto"/>
        <w:rPr>
          <w:rFonts w:ascii="Calibri" w:eastAsia="Aptos" w:hAnsi="Calibri" w:cs="Arial"/>
          <w:kern w:val="2"/>
          <w14:ligatures w14:val="standardContextual"/>
        </w:rPr>
      </w:pPr>
    </w:p>
    <w:p w:rsidR="00E275D8" w:rsidRPr="00E275D8" w:rsidP="00E275D8" w14:paraId="7F12D9D5" w14:textId="77777777">
      <w:pPr>
        <w:widowControl/>
        <w:spacing w:after="0" w:line="259" w:lineRule="auto"/>
        <w:rPr>
          <w:rFonts w:ascii="Calibri" w:eastAsia="Aptos" w:hAnsi="Calibri" w:cs="Arial"/>
          <w:b/>
          <w:bCs/>
          <w:kern w:val="2"/>
          <w14:ligatures w14:val="standardContextual"/>
        </w:rPr>
      </w:pPr>
      <w:r w:rsidRPr="00E275D8">
        <w:rPr>
          <w:rFonts w:ascii="Calibri" w:eastAsia="Aptos" w:hAnsi="Calibri" w:cs="Arial"/>
          <w:b/>
          <w:bCs/>
          <w:kern w:val="2"/>
          <w14:ligatures w14:val="standardContextual"/>
        </w:rPr>
        <w:t>Do you want to know</w:t>
      </w:r>
    </w:p>
    <w:p w:rsidR="00E275D8" w:rsidRPr="00E275D8" w14:paraId="113BC6E1" w14:textId="77777777">
      <w:pPr>
        <w:widowControl/>
        <w:numPr>
          <w:ilvl w:val="0"/>
          <w:numId w:val="92"/>
        </w:numPr>
        <w:spacing w:after="0" w:line="259" w:lineRule="auto"/>
        <w:contextualSpacing/>
        <w:rPr>
          <w:rFonts w:ascii="Calibri" w:eastAsia="Aptos" w:hAnsi="Calibri" w:cs="Arial"/>
          <w:kern w:val="2"/>
          <w14:ligatures w14:val="standardContextual"/>
        </w:rPr>
      </w:pPr>
      <w:r w:rsidRPr="00E275D8">
        <w:rPr>
          <w:rFonts w:ascii="Calibri" w:eastAsia="Aptos" w:hAnsi="Calibri" w:cs="Arial"/>
          <w:kern w:val="2"/>
          <w14:ligatures w14:val="standardContextual"/>
        </w:rPr>
        <w:t>if student performance is improving over time?</w:t>
      </w:r>
    </w:p>
    <w:p w:rsidR="00E275D8" w:rsidRPr="00E275D8" w14:paraId="3D495B03" w14:textId="77777777">
      <w:pPr>
        <w:widowControl/>
        <w:numPr>
          <w:ilvl w:val="0"/>
          <w:numId w:val="92"/>
        </w:numPr>
        <w:spacing w:after="0" w:line="259" w:lineRule="auto"/>
        <w:contextualSpacing/>
        <w:rPr>
          <w:rFonts w:ascii="Calibri" w:eastAsia="Aptos" w:hAnsi="Calibri" w:cs="Arial"/>
          <w:kern w:val="2"/>
          <w14:ligatures w14:val="standardContextual"/>
        </w:rPr>
      </w:pPr>
      <w:r w:rsidRPr="00E275D8">
        <w:rPr>
          <w:rFonts w:ascii="Calibri" w:eastAsia="Aptos" w:hAnsi="Calibri" w:cs="Arial"/>
          <w:kern w:val="2"/>
          <w14:ligatures w14:val="standardContextual"/>
        </w:rPr>
        <w:t>how</w:t>
      </w:r>
      <w:r w:rsidRPr="00E275D8">
        <w:rPr>
          <w:rFonts w:ascii="Calibri" w:eastAsia="Aptos" w:hAnsi="Calibri" w:cs="Arial"/>
          <w:kern w:val="2"/>
          <w14:ligatures w14:val="standardContextual"/>
        </w:rPr>
        <w:t xml:space="preserve"> </w:t>
      </w:r>
      <w:r w:rsidRPr="00E275D8">
        <w:rPr>
          <w:rFonts w:ascii="Calibri" w:eastAsia="Aptos" w:hAnsi="Calibri" w:cs="Arial"/>
          <w:kern w:val="2"/>
          <w14:ligatures w14:val="standardContextual"/>
        </w:rPr>
        <w:t>students are</w:t>
      </w:r>
      <w:r w:rsidRPr="00E275D8">
        <w:rPr>
          <w:rFonts w:ascii="Calibri" w:eastAsia="Aptos" w:hAnsi="Calibri" w:cs="Arial"/>
          <w:kern w:val="2"/>
          <w14:ligatures w14:val="standardContextual"/>
        </w:rPr>
        <w:t xml:space="preserve"> performing across the nation?</w:t>
      </w:r>
    </w:p>
    <w:p w:rsidR="00E275D8" w:rsidRPr="00E275D8" w14:paraId="4235618C" w14:textId="77777777">
      <w:pPr>
        <w:widowControl/>
        <w:numPr>
          <w:ilvl w:val="0"/>
          <w:numId w:val="92"/>
        </w:numPr>
        <w:spacing w:after="0" w:line="259" w:lineRule="auto"/>
        <w:contextualSpacing/>
        <w:rPr>
          <w:rFonts w:ascii="Calibri" w:eastAsia="Aptos" w:hAnsi="Calibri" w:cs="Arial"/>
          <w:kern w:val="2"/>
          <w14:ligatures w14:val="standardContextual"/>
        </w:rPr>
      </w:pPr>
      <w:r w:rsidRPr="00E275D8">
        <w:rPr>
          <w:rFonts w:ascii="Calibri" w:eastAsia="Aptos" w:hAnsi="Calibri" w:cs="Arial"/>
          <w:kern w:val="2"/>
          <w14:ligatures w14:val="standardContextual"/>
        </w:rPr>
        <w:t>how</w:t>
      </w:r>
      <w:r w:rsidRPr="00E275D8">
        <w:rPr>
          <w:rFonts w:ascii="Calibri" w:eastAsia="Aptos" w:hAnsi="Calibri" w:cs="Arial"/>
          <w:kern w:val="2"/>
          <w14:ligatures w14:val="standardContextual"/>
        </w:rPr>
        <w:t xml:space="preserve"> </w:t>
      </w:r>
      <w:r w:rsidRPr="00E275D8">
        <w:rPr>
          <w:rFonts w:ascii="Calibri" w:eastAsia="Aptos" w:hAnsi="Calibri" w:cs="Arial"/>
          <w:kern w:val="2"/>
          <w14:ligatures w14:val="standardContextual"/>
        </w:rPr>
        <w:t>your state is</w:t>
      </w:r>
      <w:r w:rsidRPr="00E275D8">
        <w:rPr>
          <w:rFonts w:ascii="Calibri" w:eastAsia="Aptos" w:hAnsi="Calibri" w:cs="Arial"/>
          <w:kern w:val="2"/>
          <w14:ligatures w14:val="standardContextual"/>
        </w:rPr>
        <w:t xml:space="preserve"> doing compared to other states?</w:t>
      </w:r>
    </w:p>
    <w:p w:rsidR="00E275D8" w:rsidRPr="00E275D8" w14:paraId="14EC2170" w14:textId="77777777">
      <w:pPr>
        <w:widowControl/>
        <w:numPr>
          <w:ilvl w:val="0"/>
          <w:numId w:val="92"/>
        </w:numPr>
        <w:spacing w:after="0" w:line="259" w:lineRule="auto"/>
        <w:contextualSpacing/>
        <w:rPr>
          <w:rFonts w:ascii="Calibri" w:eastAsia="Aptos" w:hAnsi="Calibri" w:cs="Arial"/>
          <w:kern w:val="2"/>
          <w14:ligatures w14:val="standardContextual"/>
        </w:rPr>
      </w:pPr>
      <w:r w:rsidRPr="00E275D8">
        <w:rPr>
          <w:rFonts w:ascii="Calibri" w:eastAsia="Aptos" w:hAnsi="Calibri" w:cs="Arial"/>
          <w:kern w:val="2"/>
          <w14:ligatures w14:val="standardContextual"/>
        </w:rPr>
        <w:t>what</w:t>
      </w:r>
      <w:r w:rsidRPr="00E275D8">
        <w:rPr>
          <w:rFonts w:ascii="Calibri" w:eastAsia="Aptos" w:hAnsi="Calibri" w:cs="Arial"/>
          <w:kern w:val="2"/>
          <w14:ligatures w14:val="standardContextual"/>
        </w:rPr>
        <w:t xml:space="preserve"> types of skills and </w:t>
      </w:r>
      <w:r w:rsidRPr="00E275D8">
        <w:rPr>
          <w:rFonts w:ascii="Calibri" w:eastAsia="Aptos" w:hAnsi="Calibri" w:cs="Arial"/>
          <w:kern w:val="2"/>
          <w14:ligatures w14:val="standardContextual"/>
        </w:rPr>
        <w:t>knowledge</w:t>
      </w:r>
      <w:r w:rsidRPr="00E275D8">
        <w:rPr>
          <w:rFonts w:ascii="Calibri" w:eastAsia="Aptos" w:hAnsi="Calibri" w:cs="Arial"/>
          <w:kern w:val="2"/>
          <w14:ligatures w14:val="standardContextual"/>
        </w:rPr>
        <w:t xml:space="preserve"> students have at the </w:t>
      </w:r>
      <w:r w:rsidRPr="00E275D8">
        <w:rPr>
          <w:rFonts w:ascii="Calibri" w:eastAsia="Aptos" w:hAnsi="Calibri" w:cs="Arial"/>
          <w:i/>
          <w:iCs/>
          <w:kern w:val="2"/>
          <w14:ligatures w14:val="standardContextual"/>
        </w:rPr>
        <w:t>NAEP</w:t>
      </w:r>
      <w:r w:rsidRPr="00E275D8">
        <w:rPr>
          <w:rFonts w:ascii="Calibri" w:eastAsia="Aptos" w:hAnsi="Calibri" w:cs="Arial"/>
          <w:kern w:val="2"/>
          <w14:ligatures w14:val="standardContextual"/>
        </w:rPr>
        <w:t xml:space="preserve"> </w:t>
      </w:r>
      <w:r w:rsidRPr="00E275D8">
        <w:rPr>
          <w:rFonts w:ascii="Calibri" w:eastAsia="Aptos" w:hAnsi="Calibri" w:cs="Arial"/>
          <w:i/>
          <w:iCs/>
          <w:kern w:val="2"/>
          <w14:ligatures w14:val="standardContextual"/>
        </w:rPr>
        <w:t>Proficient</w:t>
      </w:r>
      <w:r w:rsidRPr="00E275D8">
        <w:rPr>
          <w:rFonts w:ascii="Calibri" w:eastAsia="Aptos" w:hAnsi="Calibri" w:cs="Arial"/>
          <w:kern w:val="2"/>
          <w14:ligatures w14:val="standardContextual"/>
        </w:rPr>
        <w:t xml:space="preserve"> level?</w:t>
      </w:r>
    </w:p>
    <w:p w:rsidR="00E275D8" w:rsidRPr="00E275D8" w14:paraId="41CB768A" w14:textId="77777777">
      <w:pPr>
        <w:widowControl/>
        <w:numPr>
          <w:ilvl w:val="0"/>
          <w:numId w:val="92"/>
        </w:numPr>
        <w:spacing w:after="0" w:line="259" w:lineRule="auto"/>
        <w:contextualSpacing/>
        <w:rPr>
          <w:rFonts w:ascii="Calibri" w:eastAsia="Aptos" w:hAnsi="Calibri" w:cs="Arial"/>
          <w:kern w:val="2"/>
          <w14:ligatures w14:val="standardContextual"/>
        </w:rPr>
      </w:pPr>
      <w:r w:rsidRPr="00E275D8">
        <w:rPr>
          <w:rFonts w:ascii="Calibri" w:eastAsia="Aptos" w:hAnsi="Calibri" w:cs="Arial"/>
          <w:kern w:val="2"/>
          <w14:ligatures w14:val="standardContextual"/>
        </w:rPr>
        <w:t>how</w:t>
      </w:r>
      <w:r w:rsidRPr="00E275D8">
        <w:rPr>
          <w:rFonts w:ascii="Calibri" w:eastAsia="Aptos" w:hAnsi="Calibri" w:cs="Arial"/>
          <w:kern w:val="2"/>
          <w14:ligatures w14:val="standardContextual"/>
        </w:rPr>
        <w:t xml:space="preserve"> to find NAEP sample questions?</w:t>
      </w:r>
    </w:p>
    <w:p w:rsidR="00E275D8" w:rsidRPr="00E275D8" w:rsidP="00E275D8" w14:paraId="358F7675" w14:textId="77777777">
      <w:pPr>
        <w:widowControl/>
        <w:spacing w:after="0" w:line="259" w:lineRule="auto"/>
        <w:rPr>
          <w:rFonts w:ascii="Calibri" w:eastAsia="Aptos" w:hAnsi="Calibri" w:cs="Arial"/>
          <w:kern w:val="2"/>
          <w14:ligatures w14:val="standardContextual"/>
        </w:rPr>
      </w:pPr>
    </w:p>
    <w:p w:rsidR="00E275D8" w:rsidRPr="00E275D8" w:rsidP="00E275D8" w14:paraId="5BC036AD"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Whether you’re an educator, a member of the media, a parent/guardian, a student, a policymaker, or a researcher, there are many resources available from the National Assessment of Educational Progress (NAEP) to help answer your questions!</w:t>
      </w:r>
    </w:p>
    <w:p w:rsidR="00E275D8" w:rsidRPr="00E275D8" w:rsidP="00E275D8" w14:paraId="77FE7252" w14:textId="77777777">
      <w:pPr>
        <w:widowControl/>
        <w:spacing w:after="0" w:line="259" w:lineRule="auto"/>
        <w:rPr>
          <w:rFonts w:ascii="Calibri" w:eastAsia="Aptos" w:hAnsi="Calibri" w:cs="Arial"/>
          <w:kern w:val="2"/>
          <w14:ligatures w14:val="standardContextual"/>
        </w:rPr>
      </w:pPr>
    </w:p>
    <w:p w:rsidR="00E275D8" w:rsidRPr="00E275D8" w:rsidP="00E275D8" w14:paraId="7774AE12" w14:textId="77777777">
      <w:pPr>
        <w:widowControl/>
        <w:spacing w:after="0" w:line="259" w:lineRule="auto"/>
        <w:rPr>
          <w:rFonts w:ascii="Calibri" w:eastAsia="Aptos" w:hAnsi="Calibri" w:cs="Arial"/>
          <w:b/>
          <w:bCs/>
          <w:kern w:val="2"/>
          <w14:ligatures w14:val="standardContextual"/>
        </w:rPr>
      </w:pPr>
      <w:r w:rsidRPr="00E275D8">
        <w:rPr>
          <w:rFonts w:ascii="Calibri" w:eastAsia="Aptos" w:hAnsi="Calibri" w:cs="Arial"/>
          <w:noProof/>
          <w:kern w:val="2"/>
          <w14:ligatures w14:val="standardContextual"/>
        </w:rPr>
        <w:drawing>
          <wp:anchor distT="0" distB="0" distL="114300" distR="114300" simplePos="0" relativeHeight="251658240" behindDoc="1" locked="0" layoutInCell="1" allowOverlap="1">
            <wp:simplePos x="0" y="0"/>
            <wp:positionH relativeFrom="column">
              <wp:posOffset>3162300</wp:posOffset>
            </wp:positionH>
            <wp:positionV relativeFrom="paragraph">
              <wp:posOffset>92710</wp:posOffset>
            </wp:positionV>
            <wp:extent cx="3125470" cy="1765300"/>
            <wp:effectExtent l="0" t="0" r="0" b="6350"/>
            <wp:wrapTight wrapText="bothSides">
              <wp:wrapPolygon>
                <wp:start x="0" y="0"/>
                <wp:lineTo x="0" y="21445"/>
                <wp:lineTo x="21460" y="21445"/>
                <wp:lineTo x="21460" y="0"/>
                <wp:lineTo x="0" y="0"/>
              </wp:wrapPolygon>
            </wp:wrapTight>
            <wp:docPr id="1611606889" name="Picture 1" descr="A screenshot of a graph&#10;&#10;AI-generated content may be incorrect.">
              <a:extLst xmlns:a="http://schemas.openxmlformats.org/drawingml/2006/main">
                <a:ext xmlns:a="http://schemas.openxmlformats.org/drawingml/2006/main" uri="{FF2B5EF4-FFF2-40B4-BE49-F238E27FC236}">
                  <a16:creationId xmlns:a16="http://schemas.microsoft.com/office/drawing/2014/main" id="{A43B38F5-BD22-4436-B112-474AA5101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06889" name="Picture 1" descr="A screenshot of a graph&#10;&#10;AI-generated content may be incorrect."/>
                    <pic:cNvPicPr/>
                  </pic:nvPicPr>
                  <pic:blipFill>
                    <a:blip xmlns:r="http://schemas.openxmlformats.org/officeDocument/2006/relationships" r:embed="rId1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25470" cy="1765300"/>
                    </a:xfrm>
                    <a:prstGeom prst="rect">
                      <a:avLst/>
                    </a:prstGeom>
                  </pic:spPr>
                </pic:pic>
              </a:graphicData>
            </a:graphic>
            <wp14:sizeRelH relativeFrom="page">
              <wp14:pctWidth>0</wp14:pctWidth>
            </wp14:sizeRelH>
            <wp14:sizeRelV relativeFrom="page">
              <wp14:pctHeight>0</wp14:pctHeight>
            </wp14:sizeRelV>
          </wp:anchor>
        </w:drawing>
      </w:r>
      <w:r w:rsidRPr="00E275D8">
        <w:rPr>
          <w:rFonts w:ascii="Calibri" w:eastAsia="Aptos" w:hAnsi="Calibri" w:cs="Arial"/>
          <w:b/>
          <w:bCs/>
          <w:kern w:val="2"/>
          <w14:ligatures w14:val="standardContextual"/>
        </w:rPr>
        <w:t xml:space="preserve">NAEP results provide the following: </w:t>
      </w:r>
    </w:p>
    <w:p w:rsidR="00E275D8" w:rsidRPr="00E275D8" w14:paraId="5246D329" w14:textId="77777777">
      <w:pPr>
        <w:widowControl/>
        <w:numPr>
          <w:ilvl w:val="0"/>
          <w:numId w:val="94"/>
        </w:numPr>
        <w:spacing w:after="0" w:line="259" w:lineRule="auto"/>
        <w:contextualSpacing/>
        <w:rPr>
          <w:rFonts w:ascii="Calibri" w:eastAsia="Aptos" w:hAnsi="Calibri" w:cs="Arial"/>
          <w:kern w:val="2"/>
          <w14:ligatures w14:val="standardContextual"/>
        </w:rPr>
      </w:pPr>
      <w:r w:rsidRPr="00E275D8">
        <w:rPr>
          <w:rFonts w:ascii="Calibri" w:eastAsia="Aptos" w:hAnsi="Calibri" w:cs="Arial"/>
          <w:kern w:val="2"/>
          <w14:ligatures w14:val="standardContextual"/>
        </w:rPr>
        <w:t xml:space="preserve">A high-level overview of how student performance changes over time for the </w:t>
      </w:r>
      <w:r w:rsidRPr="00E275D8">
        <w:rPr>
          <w:rFonts w:ascii="Calibri" w:eastAsia="Aptos" w:hAnsi="Calibri" w:cs="Arial"/>
          <w:b/>
          <w:bCs/>
          <w:kern w:val="2"/>
          <w14:ligatures w14:val="standardContextual"/>
        </w:rPr>
        <w:t>nation</w:t>
      </w:r>
      <w:r w:rsidRPr="00E275D8">
        <w:rPr>
          <w:rFonts w:ascii="Calibri" w:eastAsia="Aptos" w:hAnsi="Calibri" w:cs="Arial"/>
          <w:kern w:val="2"/>
          <w14:ligatures w14:val="standardContextual"/>
        </w:rPr>
        <w:t>,</w:t>
      </w:r>
      <w:r w:rsidRPr="00E275D8">
        <w:rPr>
          <w:rFonts w:ascii="Calibri" w:eastAsia="Aptos" w:hAnsi="Calibri" w:cs="Arial"/>
          <w:b/>
          <w:bCs/>
          <w:kern w:val="2"/>
          <w14:ligatures w14:val="standardContextual"/>
        </w:rPr>
        <w:t xml:space="preserve"> states</w:t>
      </w:r>
      <w:r w:rsidRPr="00E275D8">
        <w:rPr>
          <w:rFonts w:ascii="Calibri" w:eastAsia="Aptos" w:hAnsi="Calibri" w:cs="Arial"/>
          <w:kern w:val="2"/>
          <w14:ligatures w14:val="standardContextual"/>
        </w:rPr>
        <w:t>,</w:t>
      </w:r>
      <w:r w:rsidRPr="00E275D8">
        <w:rPr>
          <w:rFonts w:ascii="Calibri" w:eastAsia="Aptos" w:hAnsi="Calibri" w:cs="Arial"/>
          <w:b/>
          <w:bCs/>
          <w:kern w:val="2"/>
          <w14:ligatures w14:val="standardContextual"/>
        </w:rPr>
        <w:t xml:space="preserve"> and participating districts</w:t>
      </w:r>
    </w:p>
    <w:p w:rsidR="00E275D8" w:rsidRPr="00E275D8" w14:paraId="021FB805" w14:textId="77777777">
      <w:pPr>
        <w:widowControl/>
        <w:numPr>
          <w:ilvl w:val="1"/>
          <w:numId w:val="94"/>
        </w:numPr>
        <w:spacing w:after="0" w:line="259" w:lineRule="auto"/>
        <w:contextualSpacing/>
        <w:rPr>
          <w:rFonts w:ascii="Calibri" w:eastAsia="Aptos" w:hAnsi="Calibri" w:cs="Arial"/>
          <w:kern w:val="2"/>
          <w14:ligatures w14:val="standardContextual"/>
        </w:rPr>
      </w:pPr>
      <w:r w:rsidRPr="00E275D8">
        <w:rPr>
          <w:rFonts w:ascii="Calibri" w:eastAsia="Aptos" w:hAnsi="Calibri" w:cs="Arial"/>
          <w:kern w:val="2"/>
          <w14:ligatures w14:val="standardContextual"/>
        </w:rPr>
        <w:t xml:space="preserve">For example, you’ll see that the percentage of </w:t>
      </w:r>
      <w:r w:rsidRPr="00E275D8">
        <w:rPr>
          <w:rFonts w:ascii="Calibri" w:eastAsia="Aptos" w:hAnsi="Calibri" w:cs="Arial"/>
          <w:kern w:val="2"/>
          <w14:ligatures w14:val="standardContextual"/>
        </w:rPr>
        <w:t>fourth-graders</w:t>
      </w:r>
      <w:r w:rsidRPr="00E275D8">
        <w:rPr>
          <w:rFonts w:ascii="Calibri" w:eastAsia="Aptos" w:hAnsi="Calibri" w:cs="Arial"/>
          <w:kern w:val="2"/>
          <w14:ligatures w14:val="standardContextual"/>
        </w:rPr>
        <w:t xml:space="preserve"> reaching or exceeding the </w:t>
      </w:r>
      <w:r w:rsidRPr="00E275D8">
        <w:rPr>
          <w:rFonts w:ascii="Calibri" w:eastAsia="Aptos" w:hAnsi="Calibri" w:cs="Arial"/>
          <w:i/>
          <w:iCs/>
          <w:kern w:val="2"/>
          <w14:ligatures w14:val="standardContextual"/>
        </w:rPr>
        <w:t>NAEP Proficient</w:t>
      </w:r>
      <w:r w:rsidRPr="00E275D8">
        <w:rPr>
          <w:rFonts w:ascii="Calibri" w:eastAsia="Aptos" w:hAnsi="Calibri" w:cs="Arial"/>
          <w:kern w:val="2"/>
          <w14:ligatures w14:val="standardContextual"/>
        </w:rPr>
        <w:t xml:space="preserve"> achievement level in math grew from 13 percent in 1990 to 39 percent in 2024.  </w:t>
      </w:r>
    </w:p>
    <w:p w:rsidR="00E275D8" w:rsidRPr="00E275D8" w:rsidP="00E275D8" w14:paraId="15E34F6B"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noProof/>
          <w:kern w:val="2"/>
          <w14:ligatures w14:val="standardContextual"/>
        </w:rPr>
        <mc:AlternateContent>
          <mc:Choice Requires="wpg">
            <w:drawing>
              <wp:anchor distT="0" distB="0" distL="114300" distR="114300" simplePos="0" relativeHeight="251659264" behindDoc="1" locked="0" layoutInCell="1" allowOverlap="1">
                <wp:simplePos x="0" y="0"/>
                <wp:positionH relativeFrom="column">
                  <wp:posOffset>3002280</wp:posOffset>
                </wp:positionH>
                <wp:positionV relativeFrom="paragraph">
                  <wp:posOffset>179070</wp:posOffset>
                </wp:positionV>
                <wp:extent cx="3718560" cy="1724660"/>
                <wp:effectExtent l="0" t="0" r="0" b="8890"/>
                <wp:wrapTight wrapText="bothSides">
                  <wp:wrapPolygon>
                    <wp:start x="0" y="0"/>
                    <wp:lineTo x="0" y="21473"/>
                    <wp:lineTo x="20693" y="21473"/>
                    <wp:lineTo x="21467" y="20041"/>
                    <wp:lineTo x="21467" y="0"/>
                    <wp:lineTo x="0" y="0"/>
                  </wp:wrapPolygon>
                </wp:wrapTight>
                <wp:docPr id="2005740930" name="Group 2">
                  <a:extLst xmlns:a="http://schemas.openxmlformats.org/drawingml/2006/main">
                    <a:ext xmlns:a="http://schemas.openxmlformats.org/drawingml/2006/main" uri="{FF2B5EF4-FFF2-40B4-BE49-F238E27FC236}">
                      <a16:creationId xmlns:a16="http://schemas.microsoft.com/office/drawing/2014/main" id="{A5D0A497-B3BB-4B25-8C23-E4283AB4178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3718560" cy="1724660"/>
                          <a:chOff x="0" y="0"/>
                          <a:chExt cx="3718560" cy="1724660"/>
                        </a:xfrm>
                      </wpg:grpSpPr>
                      <pic:pic xmlns:pic="http://schemas.openxmlformats.org/drawingml/2006/picture">
                        <pic:nvPicPr>
                          <pic:cNvPr id="485038990" name="Picture 4"/>
                          <pic:cNvPicPr>
                            <a:picLocks noChangeAspect="1"/>
                          </pic:cNvPicPr>
                        </pic:nvPicPr>
                        <pic:blipFill>
                          <a:blip xmlns:r="http://schemas.openxmlformats.org/officeDocument/2006/relationships" r:embed="rId123" r:link="rId1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35680" cy="1724660"/>
                          </a:xfrm>
                          <a:prstGeom prst="rect">
                            <a:avLst/>
                          </a:prstGeom>
                          <a:noFill/>
                          <a:ln>
                            <a:noFill/>
                          </a:ln>
                        </pic:spPr>
                      </pic:pic>
                      <wps:wsp xmlns:wps="http://schemas.microsoft.com/office/word/2010/wordprocessingShape">
                        <wps:cNvPr id="390218848" name="Rectangle 1"/>
                        <wps:cNvSpPr/>
                        <wps:spPr>
                          <a:xfrm>
                            <a:off x="2339340" y="0"/>
                            <a:ext cx="1379220" cy="1600200"/>
                          </a:xfrm>
                          <a:prstGeom prst="rect">
                            <a:avLst/>
                          </a:prstGeom>
                          <a:solidFill>
                            <a:sysClr val="window" lastClr="FFFFFF"/>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anchor>
            </w:drawing>
          </mc:Choice>
          <mc:Fallback>
            <w:pict>
              <v:group id="Group 2" o:spid="_x0000_s1074" style="width:292.8pt;height:135.8pt;margin-top:14.1pt;margin-left:236.4pt;position:absolute;z-index:-251638784" coordsize="37185,17246">
                <v:shape id="Picture 4" o:spid="_x0000_s1075" type="#_x0000_t75" style="width:35356;height:17246;mso-wrap-style:square;position:absolute;visibility:visible">
                  <v:imagedata r:id="rId123" r:href="rId124" o:title=""/>
                </v:shape>
                <v:rect id="Rectangle 1" o:spid="_x0000_s1076" style="width:13792;height:16002;left:23393;mso-wrap-style:square;position:absolute;visibility:visible;v-text-anchor:middle" fillcolor="window" stroked="f" strokeweight="1pt"/>
                <w10:wrap type="tight"/>
              </v:group>
            </w:pict>
          </mc:Fallback>
        </mc:AlternateContent>
      </w:r>
    </w:p>
    <w:p w:rsidR="00E275D8" w:rsidRPr="00E275D8" w14:paraId="4C6A66CF" w14:textId="77777777">
      <w:pPr>
        <w:widowControl/>
        <w:numPr>
          <w:ilvl w:val="0"/>
          <w:numId w:val="94"/>
        </w:numPr>
        <w:spacing w:after="0" w:line="259" w:lineRule="auto"/>
        <w:contextualSpacing/>
        <w:rPr>
          <w:rFonts w:ascii="Calibri" w:eastAsia="Aptos" w:hAnsi="Calibri" w:cs="Arial"/>
          <w:b/>
          <w:bCs/>
          <w:kern w:val="2"/>
          <w14:ligatures w14:val="standardContextual"/>
        </w:rPr>
      </w:pPr>
      <w:r w:rsidRPr="00E275D8">
        <w:rPr>
          <w:rFonts w:ascii="Calibri" w:eastAsia="Aptos" w:hAnsi="Calibri" w:cs="Arial"/>
          <w:kern w:val="2"/>
          <w14:ligatures w14:val="standardContextual"/>
        </w:rPr>
        <w:t xml:space="preserve">A comparison of performance across different student groups, based on factors such as </w:t>
      </w:r>
      <w:r w:rsidRPr="00E275D8">
        <w:rPr>
          <w:rFonts w:ascii="Calibri" w:eastAsia="Aptos" w:hAnsi="Calibri" w:cs="Arial"/>
          <w:b/>
          <w:bCs/>
          <w:kern w:val="2"/>
          <w14:ligatures w14:val="standardContextual"/>
        </w:rPr>
        <w:t xml:space="preserve">school type </w:t>
      </w:r>
      <w:r w:rsidRPr="00E275D8">
        <w:rPr>
          <w:rFonts w:ascii="Calibri" w:eastAsia="Aptos" w:hAnsi="Calibri" w:cs="Arial"/>
          <w:kern w:val="2"/>
          <w14:ligatures w14:val="standardContextual"/>
        </w:rPr>
        <w:t>or</w:t>
      </w:r>
      <w:r w:rsidRPr="00E275D8">
        <w:rPr>
          <w:rFonts w:ascii="Calibri" w:eastAsia="Aptos" w:hAnsi="Calibri" w:cs="Arial"/>
          <w:b/>
          <w:bCs/>
          <w:kern w:val="2"/>
          <w14:ligatures w14:val="standardContextual"/>
        </w:rPr>
        <w:t xml:space="preserve"> student</w:t>
      </w:r>
      <w:r w:rsidRPr="00E275D8">
        <w:rPr>
          <w:rFonts w:ascii="Calibri" w:eastAsia="Aptos" w:hAnsi="Calibri" w:cs="Arial"/>
          <w:noProof/>
          <w:kern w:val="2"/>
          <w14:ligatures w14:val="standardContextual"/>
        </w:rPr>
        <w:t xml:space="preserve"> </w:t>
      </w:r>
      <w:r w:rsidRPr="00E275D8">
        <w:rPr>
          <w:rFonts w:ascii="Calibri" w:eastAsia="Aptos" w:hAnsi="Calibri" w:cs="Arial"/>
          <w:b/>
          <w:bCs/>
          <w:kern w:val="2"/>
          <w14:ligatures w14:val="standardContextual"/>
        </w:rPr>
        <w:t xml:space="preserve">socioeconomic status </w:t>
      </w:r>
    </w:p>
    <w:p w:rsidR="00E275D8" w:rsidRPr="00E275D8" w14:paraId="28F6E0C0" w14:textId="77777777">
      <w:pPr>
        <w:widowControl/>
        <w:numPr>
          <w:ilvl w:val="1"/>
          <w:numId w:val="94"/>
        </w:numPr>
        <w:spacing w:after="0" w:line="259" w:lineRule="auto"/>
        <w:contextualSpacing/>
        <w:rPr>
          <w:rFonts w:ascii="Calibri" w:eastAsia="Aptos" w:hAnsi="Calibri" w:cs="Arial"/>
          <w:kern w:val="2"/>
          <w14:ligatures w14:val="standardContextual"/>
        </w:rPr>
      </w:pPr>
      <w:r w:rsidRPr="00E275D8">
        <w:rPr>
          <w:rFonts w:ascii="Calibri" w:eastAsia="Aptos" w:hAnsi="Calibri" w:cs="Arial"/>
          <w:kern w:val="2"/>
          <w14:ligatures w14:val="standardContextual"/>
        </w:rPr>
        <w:t xml:space="preserve">For example, from 1990 to 2024 the score gap between public and Catholic schools in eighth-grade mathematics grew from 9 to 20 points. </w:t>
      </w:r>
    </w:p>
    <w:p w:rsidR="00E275D8" w:rsidRPr="00E275D8" w:rsidP="00E275D8" w14:paraId="2218FF84" w14:textId="41A112FE">
      <w:pPr>
        <w:widowControl/>
        <w:spacing w:after="0" w:line="259" w:lineRule="auto"/>
        <w:rPr>
          <w:rFonts w:ascii="Calibri" w:eastAsia="Aptos" w:hAnsi="Calibri" w:cs="Arial"/>
          <w:kern w:val="2"/>
          <w14:ligatures w14:val="standardContextual"/>
        </w:rPr>
      </w:pPr>
      <w:r w:rsidRPr="00E275D8">
        <w:rPr>
          <w:rFonts w:ascii="Calibri" w:eastAsia="Aptos" w:hAnsi="Calibri" w:cs="Arial"/>
          <w:noProof/>
          <w:kern w:val="2"/>
          <w14:ligatures w14:val="standardContextual"/>
        </w:rPr>
        <w:drawing>
          <wp:anchor distT="0" distB="0" distL="114300" distR="114300" simplePos="0" relativeHeight="251660288" behindDoc="1" locked="0" layoutInCell="1" allowOverlap="1">
            <wp:simplePos x="0" y="0"/>
            <wp:positionH relativeFrom="column">
              <wp:posOffset>4084320</wp:posOffset>
            </wp:positionH>
            <wp:positionV relativeFrom="paragraph">
              <wp:posOffset>143510</wp:posOffset>
            </wp:positionV>
            <wp:extent cx="2467610" cy="1828800"/>
            <wp:effectExtent l="0" t="0" r="8890" b="0"/>
            <wp:wrapTight wrapText="bothSides">
              <wp:wrapPolygon>
                <wp:start x="0" y="0"/>
                <wp:lineTo x="0" y="21375"/>
                <wp:lineTo x="21511" y="21375"/>
                <wp:lineTo x="21511" y="0"/>
                <wp:lineTo x="0" y="0"/>
              </wp:wrapPolygon>
            </wp:wrapTight>
            <wp:docPr id="648672617" name="Picture 1">
              <a:extLst xmlns:a="http://schemas.openxmlformats.org/drawingml/2006/main">
                <a:ext xmlns:a="http://schemas.openxmlformats.org/drawingml/2006/main" uri="{FF2B5EF4-FFF2-40B4-BE49-F238E27FC236}">
                  <a16:creationId xmlns:a16="http://schemas.microsoft.com/office/drawing/2014/main" id="{B50A5E62-296E-4AC7-8290-1CC1B9E05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72617" name=""/>
                    <pic:cNvPicPr/>
                  </pic:nvPicPr>
                  <pic:blipFill>
                    <a:blip xmlns:r="http://schemas.openxmlformats.org/officeDocument/2006/relationships" r:embed="rId1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67610" cy="1828800"/>
                    </a:xfrm>
                    <a:prstGeom prst="rect">
                      <a:avLst/>
                    </a:prstGeom>
                  </pic:spPr>
                </pic:pic>
              </a:graphicData>
            </a:graphic>
            <wp14:sizeRelH relativeFrom="margin">
              <wp14:pctWidth>0</wp14:pctWidth>
            </wp14:sizeRelH>
            <wp14:sizeRelV relativeFrom="margin">
              <wp14:pctHeight>0</wp14:pctHeight>
            </wp14:sizeRelV>
          </wp:anchor>
        </w:drawing>
      </w:r>
    </w:p>
    <w:p w:rsidR="00E275D8" w:rsidRPr="00E275D8" w14:paraId="340F35A8" w14:textId="2EEFD3E7">
      <w:pPr>
        <w:widowControl/>
        <w:numPr>
          <w:ilvl w:val="0"/>
          <w:numId w:val="94"/>
        </w:numPr>
        <w:spacing w:after="0" w:line="259" w:lineRule="auto"/>
        <w:contextualSpacing/>
        <w:rPr>
          <w:rFonts w:ascii="Calibri" w:eastAsia="Aptos" w:hAnsi="Calibri" w:cs="Arial"/>
          <w:kern w:val="2"/>
          <w14:ligatures w14:val="standardContextual"/>
        </w:rPr>
      </w:pPr>
      <w:r w:rsidRPr="00E275D8">
        <w:rPr>
          <w:rFonts w:ascii="Calibri" w:eastAsia="Aptos" w:hAnsi="Calibri" w:cs="Arial"/>
          <w:kern w:val="2"/>
          <w14:ligatures w14:val="standardContextual"/>
        </w:rPr>
        <w:t xml:space="preserve">Insights into the knowledge and </w:t>
      </w:r>
      <w:r w:rsidRPr="00E275D8">
        <w:rPr>
          <w:rFonts w:ascii="Calibri" w:eastAsia="Aptos" w:hAnsi="Calibri" w:cs="Arial"/>
          <w:b/>
          <w:bCs/>
          <w:kern w:val="2"/>
          <w14:ligatures w14:val="standardContextual"/>
        </w:rPr>
        <w:t>skills  students</w:t>
      </w:r>
      <w:r w:rsidRPr="00E275D8">
        <w:rPr>
          <w:rFonts w:ascii="Calibri" w:eastAsia="Aptos" w:hAnsi="Calibri" w:cs="Arial"/>
          <w:b/>
          <w:bCs/>
          <w:kern w:val="2"/>
          <w14:ligatures w14:val="standardContextual"/>
        </w:rPr>
        <w:t xml:space="preserve"> demonstrate</w:t>
      </w:r>
      <w:r w:rsidRPr="00E275D8">
        <w:rPr>
          <w:rFonts w:ascii="Calibri" w:eastAsia="Aptos" w:hAnsi="Calibri" w:cs="Arial"/>
          <w:kern w:val="2"/>
          <w14:ligatures w14:val="standardContextual"/>
        </w:rPr>
        <w:t xml:space="preserve"> at the </w:t>
      </w:r>
      <w:r w:rsidRPr="00E275D8">
        <w:rPr>
          <w:rFonts w:ascii="Calibri" w:eastAsia="Aptos" w:hAnsi="Calibri" w:cs="Arial"/>
          <w:i/>
          <w:iCs/>
          <w:kern w:val="2"/>
          <w14:ligatures w14:val="standardContextual"/>
        </w:rPr>
        <w:t>NAEP Basic</w:t>
      </w:r>
      <w:r w:rsidRPr="00E275D8">
        <w:rPr>
          <w:rFonts w:ascii="Calibri" w:eastAsia="Aptos" w:hAnsi="Calibri" w:cs="Arial"/>
          <w:kern w:val="2"/>
          <w14:ligatures w14:val="standardContextual"/>
        </w:rPr>
        <w:t xml:space="preserve">, </w:t>
      </w:r>
      <w:r w:rsidRPr="00E275D8">
        <w:rPr>
          <w:rFonts w:ascii="Calibri" w:eastAsia="Aptos" w:hAnsi="Calibri" w:cs="Arial"/>
          <w:i/>
          <w:iCs/>
          <w:kern w:val="2"/>
          <w14:ligatures w14:val="standardContextual"/>
        </w:rPr>
        <w:t>NAEP Proficient</w:t>
      </w:r>
      <w:r w:rsidRPr="00E275D8">
        <w:rPr>
          <w:rFonts w:ascii="Calibri" w:eastAsia="Aptos" w:hAnsi="Calibri" w:cs="Arial"/>
          <w:kern w:val="2"/>
          <w14:ligatures w14:val="standardContextual"/>
        </w:rPr>
        <w:t xml:space="preserve">, and </w:t>
      </w:r>
      <w:r w:rsidRPr="00E275D8">
        <w:rPr>
          <w:rFonts w:ascii="Calibri" w:eastAsia="Aptos" w:hAnsi="Calibri" w:cs="Arial"/>
          <w:i/>
          <w:iCs/>
          <w:kern w:val="2"/>
          <w14:ligatures w14:val="standardContextual"/>
        </w:rPr>
        <w:t>NAEP Advanced</w:t>
      </w:r>
      <w:r w:rsidRPr="00E275D8">
        <w:rPr>
          <w:rFonts w:ascii="Calibri" w:eastAsia="Aptos" w:hAnsi="Calibri" w:cs="Arial"/>
          <w:kern w:val="2"/>
          <w14:ligatures w14:val="standardContextual"/>
        </w:rPr>
        <w:t xml:space="preserve"> achievement levels</w:t>
      </w:r>
    </w:p>
    <w:p w:rsidR="00E275D8" w:rsidRPr="00E275D8" w14:paraId="468A4B8B" w14:textId="77777777">
      <w:pPr>
        <w:widowControl/>
        <w:numPr>
          <w:ilvl w:val="1"/>
          <w:numId w:val="94"/>
        </w:numPr>
        <w:spacing w:after="0" w:line="259" w:lineRule="auto"/>
        <w:contextualSpacing/>
        <w:rPr>
          <w:rFonts w:ascii="Calibri" w:eastAsia="Aptos" w:hAnsi="Calibri" w:cs="Arial"/>
          <w:kern w:val="2"/>
          <w14:ligatures w14:val="standardContextual"/>
        </w:rPr>
      </w:pPr>
      <w:r w:rsidRPr="00E275D8">
        <w:rPr>
          <w:rFonts w:ascii="Calibri" w:eastAsia="Aptos" w:hAnsi="Calibri" w:cs="Arial"/>
          <w:kern w:val="2"/>
          <w14:ligatures w14:val="standardContextual"/>
        </w:rPr>
        <w:t xml:space="preserve">For example, on the 2024 eighth-grade science assessment, students scoring at the </w:t>
      </w:r>
      <w:r w:rsidRPr="00E275D8">
        <w:rPr>
          <w:rFonts w:ascii="Calibri" w:eastAsia="Aptos" w:hAnsi="Calibri" w:cs="Arial"/>
          <w:i/>
          <w:iCs/>
          <w:kern w:val="2"/>
          <w14:ligatures w14:val="standardContextual"/>
        </w:rPr>
        <w:t>NAEP Basic</w:t>
      </w:r>
      <w:r w:rsidRPr="00E275D8">
        <w:rPr>
          <w:rFonts w:ascii="Calibri" w:eastAsia="Aptos" w:hAnsi="Calibri" w:cs="Arial"/>
          <w:kern w:val="2"/>
          <w14:ligatures w14:val="standardContextual"/>
        </w:rPr>
        <w:t xml:space="preserve"> achievement level were likely able to identify a function of a human organ system.</w:t>
      </w:r>
    </w:p>
    <w:p w:rsidR="00E275D8" w:rsidRPr="00E275D8" w:rsidP="00E275D8" w14:paraId="4280E159" w14:textId="77777777">
      <w:pPr>
        <w:widowControl/>
        <w:spacing w:after="0" w:line="259" w:lineRule="auto"/>
        <w:rPr>
          <w:rFonts w:ascii="Calibri" w:eastAsia="Aptos" w:hAnsi="Calibri" w:cs="Arial"/>
          <w:kern w:val="2"/>
          <w14:ligatures w14:val="standardContextual"/>
        </w:rPr>
      </w:pPr>
    </w:p>
    <w:p w:rsidR="00E275D8" w:rsidRPr="00E275D8" w:rsidP="00E275D8" w14:paraId="6551E29B" w14:textId="77777777">
      <w:pPr>
        <w:widowControl/>
        <w:spacing w:after="0" w:line="259" w:lineRule="auto"/>
        <w:rPr>
          <w:rFonts w:ascii="Calibri" w:eastAsia="Aptos" w:hAnsi="Calibri" w:cs="Arial"/>
          <w:b/>
          <w:bCs/>
          <w:kern w:val="2"/>
          <w14:ligatures w14:val="standardContextual"/>
        </w:rPr>
      </w:pPr>
      <w:r w:rsidRPr="00E275D8">
        <w:rPr>
          <w:rFonts w:ascii="Calibri" w:eastAsia="Aptos" w:hAnsi="Calibri" w:cs="Arial"/>
          <w:b/>
          <w:bCs/>
          <w:kern w:val="2"/>
          <w14:ligatures w14:val="standardContextual"/>
        </w:rPr>
        <w:t>NAEP web tools and resources include the following:</w:t>
      </w:r>
    </w:p>
    <w:p w:rsidR="00E275D8" w:rsidRPr="00E275D8" w:rsidP="00E275D8" w14:paraId="116F34E5" w14:textId="77777777">
      <w:pPr>
        <w:widowControl/>
        <w:spacing w:after="0" w:line="259" w:lineRule="auto"/>
        <w:rPr>
          <w:rFonts w:ascii="Calibri" w:eastAsia="Aptos" w:hAnsi="Calibri" w:cs="Arial"/>
          <w:b/>
          <w:bCs/>
          <w:kern w:val="2"/>
          <w14:ligatures w14:val="standardContextual"/>
        </w:rPr>
      </w:pPr>
    </w:p>
    <w:p w:rsidR="00E275D8" w:rsidRPr="00E275D8" w:rsidP="00E275D8" w14:paraId="724CEDD6" w14:textId="77777777">
      <w:pPr>
        <w:widowControl/>
        <w:spacing w:after="0" w:line="259" w:lineRule="auto"/>
        <w:rPr>
          <w:rFonts w:ascii="Calibri" w:eastAsia="Aptos" w:hAnsi="Calibri" w:cs="Arial"/>
          <w:b/>
          <w:bCs/>
          <w:kern w:val="2"/>
          <w14:ligatures w14:val="standardContextual"/>
        </w:rPr>
      </w:pPr>
      <w:r w:rsidRPr="00E275D8">
        <w:rPr>
          <w:rFonts w:ascii="Calibri" w:eastAsia="Aptos" w:hAnsi="Calibri" w:cs="Arial"/>
          <w:b/>
          <w:bCs/>
          <w:kern w:val="2"/>
          <w14:ligatures w14:val="standardContextual"/>
        </w:rPr>
        <w:t>Achievement Gaps Dashboard</w:t>
      </w:r>
    </w:p>
    <w:p w:rsidR="00E275D8" w:rsidRPr="00E275D8" w:rsidP="00E275D8" w14:paraId="0C4D10DF"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 xml:space="preserve">Shows the differences in the performance between two groups of students over time, such as rural and city students, by selected jurisdictions. </w:t>
      </w:r>
      <w:hyperlink r:id="rId109" w:history="1">
        <w:r w:rsidRPr="00E275D8">
          <w:rPr>
            <w:rFonts w:ascii="Calibri" w:eastAsia="Aptos" w:hAnsi="Calibri" w:cs="Arial"/>
            <w:color w:val="467886"/>
            <w:kern w:val="2"/>
            <w:u w:val="single"/>
            <w14:ligatures w14:val="standardContextual"/>
          </w:rPr>
          <w:t>https://www.nationsreportcard.gov/dashboards/achievement_gaps.aspx</w:t>
        </w:r>
      </w:hyperlink>
      <w:r w:rsidRPr="00E275D8">
        <w:rPr>
          <w:rFonts w:ascii="Calibri" w:eastAsia="Aptos" w:hAnsi="Calibri" w:cs="Arial"/>
          <w:kern w:val="2"/>
          <w14:ligatures w14:val="standardContextual"/>
        </w:rPr>
        <w:t xml:space="preserve"> </w:t>
      </w:r>
    </w:p>
    <w:p w:rsidR="00E275D8" w:rsidRPr="00E275D8" w:rsidP="00E275D8" w14:paraId="038D04AC" w14:textId="77777777">
      <w:pPr>
        <w:widowControl/>
        <w:spacing w:after="0" w:line="259" w:lineRule="auto"/>
        <w:rPr>
          <w:rFonts w:ascii="Calibri" w:eastAsia="Aptos" w:hAnsi="Calibri" w:cs="Arial"/>
          <w:kern w:val="2"/>
          <w14:ligatures w14:val="standardContextual"/>
        </w:rPr>
      </w:pPr>
    </w:p>
    <w:p w:rsidR="00E275D8" w:rsidRPr="00E275D8" w:rsidP="00E275D8" w14:paraId="53F8DCCD" w14:textId="77777777">
      <w:pPr>
        <w:widowControl/>
        <w:spacing w:after="0" w:line="259" w:lineRule="auto"/>
        <w:rPr>
          <w:rFonts w:ascii="Calibri" w:eastAsia="Aptos" w:hAnsi="Calibri" w:cs="Arial"/>
          <w:b/>
          <w:bCs/>
          <w:kern w:val="2"/>
          <w14:ligatures w14:val="standardContextual"/>
        </w:rPr>
      </w:pPr>
      <w:r w:rsidRPr="00E275D8">
        <w:rPr>
          <w:rFonts w:ascii="Calibri" w:eastAsia="Aptos" w:hAnsi="Calibri" w:cs="Arial"/>
          <w:b/>
          <w:bCs/>
          <w:kern w:val="2"/>
          <w14:ligatures w14:val="standardContextual"/>
        </w:rPr>
        <w:t>Data Explorer</w:t>
      </w:r>
    </w:p>
    <w:p w:rsidR="00E275D8" w:rsidRPr="00E275D8" w:rsidP="00E275D8" w14:paraId="0D3B85A8"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 xml:space="preserve">Allows users to analyze decades of assessment results and factors from student, teacher, and school questionnaires. </w:t>
      </w:r>
      <w:hyperlink r:id="rId108" w:history="1">
        <w:r w:rsidRPr="00E275D8">
          <w:rPr>
            <w:rFonts w:ascii="Calibri" w:eastAsia="Aptos" w:hAnsi="Calibri" w:cs="Arial"/>
            <w:color w:val="467886"/>
            <w:kern w:val="2"/>
            <w:u w:val="single"/>
            <w14:ligatures w14:val="standardContextual"/>
          </w:rPr>
          <w:t>https://www.nationsreportcard.gov/ndecore/landing</w:t>
        </w:r>
      </w:hyperlink>
    </w:p>
    <w:p w:rsidR="00E275D8" w:rsidRPr="00E275D8" w:rsidP="00E275D8" w14:paraId="3F834810" w14:textId="77777777">
      <w:pPr>
        <w:widowControl/>
        <w:spacing w:after="0" w:line="259" w:lineRule="auto"/>
        <w:rPr>
          <w:rFonts w:ascii="Calibri" w:eastAsia="Aptos" w:hAnsi="Calibri" w:cs="Arial"/>
          <w:kern w:val="2"/>
          <w14:ligatures w14:val="standardContextual"/>
        </w:rPr>
      </w:pPr>
    </w:p>
    <w:p w:rsidR="00E275D8" w:rsidRPr="00E275D8" w:rsidP="00E275D8" w14:paraId="2A7052F9" w14:textId="77777777">
      <w:pPr>
        <w:widowControl/>
        <w:spacing w:after="0" w:line="259" w:lineRule="auto"/>
        <w:rPr>
          <w:rFonts w:ascii="Calibri" w:eastAsia="Aptos" w:hAnsi="Calibri" w:cs="Arial"/>
          <w:b/>
          <w:bCs/>
          <w:kern w:val="2"/>
          <w14:ligatures w14:val="standardContextual"/>
        </w:rPr>
      </w:pPr>
      <w:r w:rsidRPr="00E275D8">
        <w:rPr>
          <w:rFonts w:ascii="Calibri" w:eastAsia="Aptos" w:hAnsi="Calibri" w:cs="Arial"/>
          <w:b/>
          <w:bCs/>
          <w:kern w:val="2"/>
          <w14:ligatures w14:val="standardContextual"/>
        </w:rPr>
        <w:t>Item Maps</w:t>
      </w:r>
    </w:p>
    <w:p w:rsidR="00E275D8" w:rsidRPr="00E275D8" w:rsidP="00E275D8" w14:paraId="322BE709"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 xml:space="preserve">Help users understand student performance by mapping example assessment questions on the NAEP scale by subject and difficulty to illustrate students’ knowledge and skills across NAEP achievement levels. </w:t>
      </w:r>
      <w:hyperlink r:id="rId126" w:history="1">
        <w:r w:rsidRPr="00E275D8">
          <w:rPr>
            <w:rFonts w:ascii="Calibri" w:eastAsia="Aptos" w:hAnsi="Calibri" w:cs="Arial"/>
            <w:color w:val="467886"/>
            <w:kern w:val="2"/>
            <w:u w:val="single"/>
            <w14:ligatures w14:val="standardContextual"/>
          </w:rPr>
          <w:t>https://www.nationsreportcard.gov/itemmaps/</w:t>
        </w:r>
      </w:hyperlink>
    </w:p>
    <w:p w:rsidR="00E275D8" w:rsidRPr="00E275D8" w:rsidP="00E275D8" w14:paraId="594B102C" w14:textId="77777777">
      <w:pPr>
        <w:widowControl/>
        <w:spacing w:after="0" w:line="259" w:lineRule="auto"/>
        <w:rPr>
          <w:rFonts w:ascii="Calibri" w:eastAsia="Aptos" w:hAnsi="Calibri" w:cs="Arial"/>
          <w:kern w:val="2"/>
          <w14:ligatures w14:val="standardContextual"/>
        </w:rPr>
      </w:pPr>
    </w:p>
    <w:p w:rsidR="00E275D8" w:rsidRPr="00E275D8" w:rsidP="00E275D8" w14:paraId="2FB841E6" w14:textId="77777777">
      <w:pPr>
        <w:widowControl/>
        <w:spacing w:after="0" w:line="259" w:lineRule="auto"/>
        <w:rPr>
          <w:rFonts w:ascii="Calibri" w:eastAsia="Aptos" w:hAnsi="Calibri" w:cs="Arial"/>
          <w:b/>
          <w:bCs/>
          <w:kern w:val="2"/>
          <w14:ligatures w14:val="standardContextual"/>
        </w:rPr>
      </w:pPr>
      <w:r w:rsidRPr="00E275D8">
        <w:rPr>
          <w:rFonts w:ascii="Calibri" w:eastAsia="Aptos" w:hAnsi="Calibri" w:cs="Arial"/>
          <w:b/>
          <w:bCs/>
          <w:kern w:val="2"/>
          <w14:ligatures w14:val="standardContextual"/>
        </w:rPr>
        <w:t>Questions Tool</w:t>
      </w:r>
    </w:p>
    <w:p w:rsidR="00E275D8" w:rsidRPr="00E275D8" w:rsidP="00E275D8" w14:paraId="4AC4ED32"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Houses more than 3,000</w:t>
      </w:r>
      <w:r w:rsidRPr="00E275D8">
        <w:rPr>
          <w:rFonts w:ascii="Calibri" w:eastAsia="Aptos" w:hAnsi="Calibri" w:cs="Arial"/>
          <w:kern w:val="2"/>
          <w14:ligatures w14:val="standardContextual"/>
        </w:rPr>
        <w:t xml:space="preserve"> released NAEP assessment questions and allows users to search for questions by subject, grade, difficulty, and other characteristics; view actual student responses for available questions; and create quizzes for students. </w:t>
      </w:r>
      <w:hyperlink r:id="rId127" w:history="1">
        <w:r w:rsidRPr="00E275D8">
          <w:rPr>
            <w:rFonts w:ascii="Calibri" w:eastAsia="Aptos" w:hAnsi="Calibri" w:cs="Arial"/>
            <w:color w:val="467886"/>
            <w:kern w:val="2"/>
            <w:u w:val="single"/>
            <w14:ligatures w14:val="standardContextual"/>
          </w:rPr>
          <w:t>https://nces.ed.gov/nationsreportcard/nqt/</w:t>
        </w:r>
      </w:hyperlink>
    </w:p>
    <w:p w:rsidR="00E275D8" w:rsidRPr="00E275D8" w:rsidP="00E275D8" w14:paraId="7FCC6C6E" w14:textId="77777777">
      <w:pPr>
        <w:widowControl/>
        <w:spacing w:after="0" w:line="259" w:lineRule="auto"/>
        <w:rPr>
          <w:rFonts w:ascii="Calibri" w:eastAsia="Aptos" w:hAnsi="Calibri" w:cs="Arial"/>
          <w:kern w:val="2"/>
          <w14:ligatures w14:val="standardContextual"/>
        </w:rPr>
      </w:pPr>
    </w:p>
    <w:p w:rsidR="00E275D8" w:rsidRPr="00E275D8" w:rsidP="00E275D8" w14:paraId="6068ACEC" w14:textId="77777777">
      <w:pPr>
        <w:widowControl/>
        <w:spacing w:after="0" w:line="259" w:lineRule="auto"/>
        <w:rPr>
          <w:rFonts w:ascii="Calibri" w:eastAsia="Aptos" w:hAnsi="Calibri" w:cs="Arial"/>
          <w:b/>
          <w:bCs/>
          <w:kern w:val="2"/>
          <w14:ligatures w14:val="standardContextual"/>
        </w:rPr>
      </w:pPr>
      <w:r w:rsidRPr="00E275D8">
        <w:rPr>
          <w:rFonts w:ascii="Calibri" w:eastAsia="Aptos" w:hAnsi="Calibri" w:cs="Arial"/>
          <w:b/>
          <w:bCs/>
          <w:kern w:val="2"/>
          <w14:ligatures w14:val="standardContextual"/>
        </w:rPr>
        <w:t>State and District Profiles</w:t>
      </w:r>
    </w:p>
    <w:p w:rsidR="00E275D8" w:rsidRPr="00E275D8" w:rsidP="00E275D8" w14:paraId="2ABEC868"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Provide key information about performance trends and demographics for each participating jurisdiction, including downloadable snapshot reports for direct comparisons of results.</w:t>
      </w:r>
    </w:p>
    <w:p w:rsidR="00E275D8" w:rsidRPr="00E275D8" w14:paraId="741AFC1E" w14:textId="77777777">
      <w:pPr>
        <w:widowControl/>
        <w:numPr>
          <w:ilvl w:val="0"/>
          <w:numId w:val="93"/>
        </w:numPr>
        <w:spacing w:after="0" w:line="259" w:lineRule="auto"/>
        <w:contextualSpacing/>
        <w:rPr>
          <w:rFonts w:ascii="Calibri" w:eastAsia="Aptos" w:hAnsi="Calibri" w:cs="Arial"/>
          <w:kern w:val="2"/>
          <w14:ligatures w14:val="standardContextual"/>
        </w:rPr>
      </w:pPr>
      <w:r w:rsidRPr="00E275D8">
        <w:rPr>
          <w:rFonts w:ascii="Calibri" w:eastAsia="Aptos" w:hAnsi="Calibri" w:cs="Arial"/>
          <w:kern w:val="2"/>
          <w14:ligatures w14:val="standardContextual"/>
        </w:rPr>
        <w:t xml:space="preserve">State Profiles: </w:t>
      </w:r>
      <w:hyperlink r:id="rId128" w:history="1">
        <w:r w:rsidRPr="00E275D8">
          <w:rPr>
            <w:rFonts w:ascii="Calibri" w:eastAsia="Aptos" w:hAnsi="Calibri" w:cs="Arial"/>
            <w:color w:val="467886"/>
            <w:kern w:val="2"/>
            <w:u w:val="single"/>
            <w14:ligatures w14:val="standardContextual"/>
          </w:rPr>
          <w:t>https://www.nationsreportcard.gov/profiles/stateprofile</w:t>
        </w:r>
      </w:hyperlink>
    </w:p>
    <w:p w:rsidR="00E275D8" w:rsidRPr="00E275D8" w14:paraId="4A470FE5" w14:textId="77777777">
      <w:pPr>
        <w:widowControl/>
        <w:numPr>
          <w:ilvl w:val="0"/>
          <w:numId w:val="91"/>
        </w:numPr>
        <w:spacing w:after="0" w:line="259" w:lineRule="auto"/>
        <w:contextualSpacing/>
        <w:rPr>
          <w:rFonts w:ascii="Calibri" w:eastAsia="Aptos" w:hAnsi="Calibri" w:cs="Arial"/>
          <w:kern w:val="2"/>
          <w14:ligatures w14:val="standardContextual"/>
        </w:rPr>
      </w:pPr>
      <w:r w:rsidRPr="00E275D8">
        <w:rPr>
          <w:rFonts w:ascii="Calibri" w:eastAsia="Aptos" w:hAnsi="Calibri" w:cs="Arial"/>
          <w:kern w:val="2"/>
          <w14:ligatures w14:val="standardContextual"/>
        </w:rPr>
        <w:t xml:space="preserve">District Profiles: </w:t>
      </w:r>
      <w:hyperlink r:id="rId129" w:history="1">
        <w:r w:rsidRPr="00E275D8">
          <w:rPr>
            <w:rFonts w:ascii="Calibri" w:eastAsia="Aptos" w:hAnsi="Calibri" w:cs="Arial"/>
            <w:color w:val="467886"/>
            <w:kern w:val="2"/>
            <w:u w:val="single"/>
            <w14:ligatures w14:val="standardContextual"/>
          </w:rPr>
          <w:t>https://www.nationsreportcard.gov/profiles/districtprofile</w:t>
        </w:r>
      </w:hyperlink>
      <w:r w:rsidRPr="00E275D8">
        <w:rPr>
          <w:rFonts w:ascii="Calibri" w:eastAsia="Aptos" w:hAnsi="Calibri" w:cs="Arial"/>
          <w:kern w:val="2"/>
          <w14:ligatures w14:val="standardContextual"/>
        </w:rPr>
        <w:t xml:space="preserve"> </w:t>
      </w:r>
    </w:p>
    <w:p w:rsidR="00E275D8" w:rsidRPr="00E275D8" w:rsidP="00E275D8" w14:paraId="2339ADEB" w14:textId="77777777">
      <w:pPr>
        <w:widowControl/>
        <w:spacing w:after="0" w:line="259" w:lineRule="auto"/>
        <w:rPr>
          <w:rFonts w:ascii="Calibri" w:eastAsia="Aptos" w:hAnsi="Calibri" w:cs="Arial"/>
          <w:i/>
          <w:iCs/>
          <w:kern w:val="2"/>
          <w14:ligatures w14:val="standardContextual"/>
        </w:rPr>
      </w:pPr>
    </w:p>
    <w:p w:rsidR="00E275D8" w:rsidRPr="00E275D8" w:rsidP="00E275D8" w14:paraId="76D1CF28" w14:textId="77777777">
      <w:pPr>
        <w:widowControl/>
        <w:spacing w:after="0" w:line="259" w:lineRule="auto"/>
        <w:rPr>
          <w:rFonts w:ascii="Calibri" w:eastAsia="Aptos" w:hAnsi="Calibri" w:cs="Arial"/>
          <w:b/>
          <w:bCs/>
          <w:kern w:val="2"/>
          <w14:ligatures w14:val="standardContextual"/>
        </w:rPr>
      </w:pPr>
      <w:r w:rsidRPr="00E275D8">
        <w:rPr>
          <w:rFonts w:ascii="Calibri" w:eastAsia="Aptos" w:hAnsi="Calibri" w:cs="Arial"/>
          <w:b/>
          <w:bCs/>
          <w:kern w:val="2"/>
          <w14:ligatures w14:val="standardContextual"/>
        </w:rPr>
        <w:t>Public, Private, and Charter Schools Dashboard</w:t>
      </w:r>
    </w:p>
    <w:p w:rsidR="00E275D8" w:rsidRPr="00E275D8" w:rsidP="00E275D8" w14:paraId="6A0539F9"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 xml:space="preserve">Displays the latest national results for students in all NAEP subjects, by school type. </w:t>
      </w:r>
      <w:hyperlink w:history="1">
        <w:r w:rsidRPr="00E275D8">
          <w:rPr>
            <w:rFonts w:ascii="Calibri" w:eastAsia="Aptos" w:hAnsi="Calibri" w:cs="Arial"/>
            <w:color w:val="467886"/>
            <w:kern w:val="2"/>
            <w:u w:val="single"/>
            <w14:ligatures w14:val="standardContextual"/>
          </w:rPr>
          <w:t>https://www.nationsreportcard.gov/dashboards/schools_dashboard.aspx</w:t>
        </w:r>
      </w:hyperlink>
      <w:r w:rsidRPr="00E275D8">
        <w:rPr>
          <w:rFonts w:ascii="Calibri" w:eastAsia="Aptos" w:hAnsi="Calibri" w:cs="Arial"/>
          <w:kern w:val="2"/>
          <w14:ligatures w14:val="standardContextual"/>
        </w:rPr>
        <w:t xml:space="preserve"> </w:t>
      </w:r>
    </w:p>
    <w:p w:rsidR="00E275D8" w:rsidRPr="00E275D8" w:rsidP="00E275D8" w14:paraId="658DFCD1" w14:textId="77777777">
      <w:pPr>
        <w:widowControl/>
        <w:spacing w:after="0" w:line="259" w:lineRule="auto"/>
        <w:rPr>
          <w:rFonts w:ascii="Calibri" w:eastAsia="Aptos" w:hAnsi="Calibri" w:cs="Arial"/>
          <w:b/>
          <w:bCs/>
          <w:kern w:val="2"/>
          <w14:ligatures w14:val="standardContextual"/>
        </w:rPr>
      </w:pPr>
    </w:p>
    <w:p w:rsidR="00E275D8" w:rsidRPr="00E275D8" w:rsidP="00E275D8" w14:paraId="1328C554" w14:textId="77777777">
      <w:pPr>
        <w:widowControl/>
        <w:spacing w:after="0" w:line="259" w:lineRule="auto"/>
        <w:rPr>
          <w:rFonts w:ascii="Calibri" w:eastAsia="Aptos" w:hAnsi="Calibri" w:cs="Arial"/>
          <w:b/>
          <w:bCs/>
          <w:kern w:val="2"/>
          <w14:ligatures w14:val="standardContextual"/>
        </w:rPr>
      </w:pPr>
      <w:r w:rsidRPr="00E275D8">
        <w:rPr>
          <w:rFonts w:ascii="Calibri" w:eastAsia="Aptos" w:hAnsi="Calibri" w:cs="Arial"/>
          <w:b/>
          <w:bCs/>
          <w:kern w:val="2"/>
          <w14:ligatures w14:val="standardContextual"/>
        </w:rPr>
        <w:t>Racial/Ethnic Score Gap Tool</w:t>
      </w:r>
    </w:p>
    <w:p w:rsidR="00E275D8" w:rsidRPr="00E275D8" w:rsidP="00E275D8" w14:paraId="1E26F478"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 xml:space="preserve">Demonstrates how factors such as sex and socioeconomic status relate to average score gaps between racial/ethnic student groups. </w:t>
      </w:r>
      <w:hyperlink r:id="rId130" w:history="1">
        <w:r w:rsidRPr="00E275D8">
          <w:rPr>
            <w:rFonts w:ascii="Calibri" w:eastAsia="Aptos" w:hAnsi="Calibri" w:cs="Arial"/>
            <w:color w:val="467886"/>
            <w:kern w:val="2"/>
            <w:u w:val="single"/>
            <w14:ligatures w14:val="standardContextual"/>
          </w:rPr>
          <w:t>https://www.nationsreportcard.gov/dashboards/regression/</w:t>
        </w:r>
      </w:hyperlink>
      <w:r w:rsidRPr="00E275D8">
        <w:rPr>
          <w:rFonts w:ascii="Calibri" w:eastAsia="Aptos" w:hAnsi="Calibri" w:cs="Arial"/>
          <w:kern w:val="2"/>
          <w14:ligatures w14:val="standardContextual"/>
        </w:rPr>
        <w:t xml:space="preserve"> </w:t>
      </w:r>
    </w:p>
    <w:p w:rsidR="00E275D8" w:rsidRPr="00E275D8" w:rsidP="00E275D8" w14:paraId="577D67F9" w14:textId="77777777">
      <w:pPr>
        <w:widowControl/>
        <w:spacing w:after="0" w:line="259" w:lineRule="auto"/>
        <w:rPr>
          <w:rFonts w:ascii="Calibri" w:eastAsia="Aptos" w:hAnsi="Calibri" w:cs="Arial"/>
          <w:kern w:val="2"/>
          <w14:ligatures w14:val="standardContextual"/>
        </w:rPr>
      </w:pPr>
    </w:p>
    <w:p w:rsidR="00E275D8" w:rsidRPr="00E275D8" w:rsidP="00E275D8" w14:paraId="010AA722" w14:textId="77777777">
      <w:pPr>
        <w:widowControl/>
        <w:spacing w:after="0" w:line="259" w:lineRule="auto"/>
        <w:rPr>
          <w:rFonts w:ascii="Calibri" w:eastAsia="Aptos" w:hAnsi="Calibri" w:cs="Arial"/>
          <w:b/>
          <w:bCs/>
          <w:kern w:val="2"/>
          <w14:ligatures w14:val="standardContextual"/>
        </w:rPr>
      </w:pPr>
      <w:r w:rsidRPr="00E275D8">
        <w:rPr>
          <w:rFonts w:ascii="Calibri" w:eastAsia="Aptos" w:hAnsi="Calibri" w:cs="Arial"/>
          <w:b/>
          <w:bCs/>
          <w:kern w:val="2"/>
          <w14:ligatures w14:val="standardContextual"/>
        </w:rPr>
        <w:t xml:space="preserve">Socioeconomic Status (SES) Index Dashboard </w:t>
      </w:r>
    </w:p>
    <w:p w:rsidR="00E275D8" w:rsidRPr="00E275D8" w:rsidP="00E275D8" w14:paraId="10BA7781"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 xml:space="preserve">Summarizes results of </w:t>
      </w:r>
      <w:r w:rsidRPr="00E275D8">
        <w:rPr>
          <w:rFonts w:ascii="Calibri" w:eastAsia="Aptos" w:hAnsi="Calibri" w:cs="Arial"/>
          <w:kern w:val="2"/>
          <w14:ligatures w14:val="standardContextual"/>
        </w:rPr>
        <w:t>public school</w:t>
      </w:r>
      <w:r w:rsidRPr="00E275D8">
        <w:rPr>
          <w:rFonts w:ascii="Calibri" w:eastAsia="Aptos" w:hAnsi="Calibri" w:cs="Arial"/>
          <w:kern w:val="2"/>
          <w14:ligatures w14:val="standardContextual"/>
        </w:rPr>
        <w:t xml:space="preserve"> students in the low, middle, or high SES categories by jurisdiction, using the NAEP socioeconomic status index. </w:t>
      </w:r>
      <w:hyperlink r:id="rId131" w:history="1">
        <w:r w:rsidRPr="00E275D8">
          <w:rPr>
            <w:rFonts w:ascii="Calibri" w:eastAsia="Aptos" w:hAnsi="Calibri" w:cs="Arial"/>
            <w:color w:val="467886"/>
            <w:kern w:val="2"/>
            <w:u w:val="single"/>
            <w14:ligatures w14:val="standardContextual"/>
          </w:rPr>
          <w:t>https://www.nationsreportcard.gov/dashboards/sesindex/</w:t>
        </w:r>
      </w:hyperlink>
      <w:r w:rsidRPr="00E275D8">
        <w:rPr>
          <w:rFonts w:ascii="Calibri" w:eastAsia="Aptos" w:hAnsi="Calibri" w:cs="Arial"/>
          <w:kern w:val="2"/>
          <w14:ligatures w14:val="standardContextual"/>
        </w:rPr>
        <w:t xml:space="preserve"> </w:t>
      </w:r>
    </w:p>
    <w:p w:rsidR="00E275D8" w:rsidRPr="00E275D8" w:rsidP="00E275D8" w14:paraId="5C875386" w14:textId="77777777">
      <w:pPr>
        <w:widowControl/>
        <w:spacing w:after="0" w:line="259" w:lineRule="auto"/>
        <w:rPr>
          <w:rFonts w:ascii="Calibri" w:eastAsia="Aptos" w:hAnsi="Calibri" w:cs="Arial"/>
          <w:i/>
          <w:iCs/>
          <w:kern w:val="2"/>
          <w14:ligatures w14:val="standardContextual"/>
        </w:rPr>
      </w:pPr>
    </w:p>
    <w:p w:rsidR="00E275D8" w:rsidRPr="00E275D8" w:rsidP="00E275D8" w14:paraId="4E9C21D8" w14:textId="77777777">
      <w:pPr>
        <w:widowControl/>
        <w:spacing w:after="0" w:line="259" w:lineRule="auto"/>
        <w:rPr>
          <w:rFonts w:ascii="Calibri" w:eastAsia="Aptos" w:hAnsi="Calibri" w:cs="Arial"/>
          <w:b/>
          <w:bCs/>
          <w:kern w:val="2"/>
          <w14:ligatures w14:val="standardContextual"/>
        </w:rPr>
      </w:pPr>
      <w:r w:rsidRPr="00E275D8">
        <w:rPr>
          <w:rFonts w:ascii="Calibri" w:eastAsia="Aptos" w:hAnsi="Calibri" w:cs="Arial"/>
          <w:b/>
          <w:bCs/>
          <w:kern w:val="2"/>
          <w14:ligatures w14:val="standardContextual"/>
        </w:rPr>
        <w:t>NAEP Data Service API</w:t>
      </w:r>
    </w:p>
    <w:p w:rsidR="00E275D8" w:rsidRPr="00E275D8" w:rsidP="00E275D8" w14:paraId="56CB3BAD"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 xml:space="preserve">Provides NAEP results in a machine-readable format, making it easy to integrate NAEP data into custom web applications, data visualizations, and analytics tools. </w:t>
      </w:r>
      <w:hyperlink r:id="rId132" w:history="1">
        <w:r w:rsidRPr="00E275D8">
          <w:rPr>
            <w:rFonts w:ascii="Calibri" w:eastAsia="Aptos" w:hAnsi="Calibri" w:cs="Arial"/>
            <w:color w:val="467886"/>
            <w:kern w:val="2"/>
            <w:u w:val="single"/>
            <w14:ligatures w14:val="standardContextual"/>
          </w:rPr>
          <w:t>https://www.nationsreportcard.gov/api_documentation.aspx</w:t>
        </w:r>
      </w:hyperlink>
      <w:r w:rsidRPr="00E275D8">
        <w:rPr>
          <w:rFonts w:ascii="Calibri" w:eastAsia="Aptos" w:hAnsi="Calibri" w:cs="Arial"/>
          <w:kern w:val="2"/>
          <w14:ligatures w14:val="standardContextual"/>
        </w:rPr>
        <w:t xml:space="preserve"> </w:t>
      </w:r>
    </w:p>
    <w:p w:rsidR="00E275D8" w:rsidRPr="00E275D8" w:rsidP="00E275D8" w14:paraId="4DBD3E61" w14:textId="77777777">
      <w:pPr>
        <w:widowControl/>
        <w:spacing w:after="0" w:line="259" w:lineRule="auto"/>
        <w:rPr>
          <w:rFonts w:ascii="Calibri" w:eastAsia="Aptos" w:hAnsi="Calibri" w:cs="Arial"/>
          <w:b/>
          <w:bCs/>
          <w:kern w:val="2"/>
          <w14:ligatures w14:val="standardContextual"/>
        </w:rPr>
      </w:pPr>
    </w:p>
    <w:p w:rsidR="00E275D8" w:rsidRPr="00E275D8" w:rsidP="00E275D8" w14:paraId="700EE39B"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 xml:space="preserve">The National Assessment of Educational Progress (NAEP) is the largest nationally representative and continuing assessment of what the nation’s students know and can do in various subject areas. Also known as The Nation’s Report Card, it has provided important information about how the nation’s students are performing academically since 1969. NAEP is administered by the National Center for Education Statistics (NCES), within the U.S. Department of Education. </w:t>
      </w:r>
    </w:p>
    <w:p w:rsidR="00E275D8" w:rsidRPr="00E275D8" w:rsidP="00E275D8" w14:paraId="063E9F62" w14:textId="77777777">
      <w:pPr>
        <w:widowControl/>
        <w:spacing w:after="0" w:line="259" w:lineRule="auto"/>
        <w:rPr>
          <w:rFonts w:ascii="Calibri" w:eastAsia="Aptos" w:hAnsi="Calibri" w:cs="Arial"/>
          <w:kern w:val="2"/>
          <w14:ligatures w14:val="standardContextual"/>
        </w:rPr>
      </w:pPr>
    </w:p>
    <w:p w:rsidR="00E275D8" w:rsidRPr="00E275D8" w:rsidP="00E275D8" w14:paraId="2B751FA3" w14:textId="77777777">
      <w:pPr>
        <w:widowControl/>
        <w:spacing w:after="0" w:line="259" w:lineRule="auto"/>
        <w:rPr>
          <w:rFonts w:ascii="Calibri" w:eastAsia="Aptos" w:hAnsi="Calibri" w:cs="Arial"/>
          <w:b/>
          <w:bCs/>
          <w:kern w:val="2"/>
          <w14:ligatures w14:val="standardContextual"/>
        </w:rPr>
      </w:pPr>
      <w:r w:rsidRPr="00E275D8">
        <w:rPr>
          <w:rFonts w:ascii="Calibri" w:eastAsia="Aptos" w:hAnsi="Calibri" w:cs="Arial"/>
          <w:b/>
          <w:bCs/>
          <w:kern w:val="2"/>
          <w14:ligatures w14:val="standardContextual"/>
        </w:rPr>
        <w:t>Looking for more detailed data?</w:t>
      </w:r>
    </w:p>
    <w:p w:rsidR="00E275D8" w:rsidRPr="00E275D8" w:rsidP="00E275D8" w14:paraId="474B6A0F"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Restricted-use datasets are available and include respondent-level data from NAEP and other NCES assessments and surveys. Qualified researchers can obtain a restricted-use data license from NCES to view these data. As part of the license, researchers are legally required to protect the confidentiality of the data.</w:t>
      </w:r>
    </w:p>
    <w:p w:rsidR="00E275D8" w:rsidRPr="00E275D8" w:rsidP="00E275D8" w14:paraId="3330A3FB" w14:textId="77777777">
      <w:pPr>
        <w:widowControl/>
        <w:spacing w:after="0" w:line="259" w:lineRule="auto"/>
        <w:rPr>
          <w:rFonts w:ascii="Calibri" w:eastAsia="Aptos" w:hAnsi="Calibri" w:cs="Arial"/>
          <w:kern w:val="2"/>
          <w14:ligatures w14:val="standardContextual"/>
        </w:rPr>
      </w:pPr>
    </w:p>
    <w:p w:rsidR="00E275D8" w:rsidRPr="00E275D8" w:rsidP="00E275D8" w14:paraId="6C0FA88D" w14:textId="77777777">
      <w:pPr>
        <w:widowControl/>
        <w:spacing w:after="0" w:line="259" w:lineRule="auto"/>
        <w:rPr>
          <w:rFonts w:ascii="Calibri" w:eastAsia="Aptos" w:hAnsi="Calibri" w:cs="Arial"/>
          <w:b/>
          <w:bCs/>
          <w:kern w:val="2"/>
          <w14:ligatures w14:val="standardContextual"/>
        </w:rPr>
      </w:pPr>
      <w:r w:rsidRPr="00E275D8">
        <w:rPr>
          <w:rFonts w:ascii="Calibri" w:eastAsia="Aptos" w:hAnsi="Calibri" w:cs="Arial"/>
          <w:b/>
          <w:bCs/>
          <w:kern w:val="2"/>
          <w14:ligatures w14:val="standardContextual"/>
        </w:rPr>
        <w:t>If you have questions, please contact the Institute of Education Sciences (IES) Data Security Office:</w:t>
      </w:r>
    </w:p>
    <w:p w:rsidR="00E275D8" w:rsidRPr="00E275D8" w:rsidP="00E275D8" w14:paraId="2FC2174B"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IES Data Security Office</w:t>
      </w:r>
    </w:p>
    <w:p w:rsidR="00E275D8" w:rsidRPr="00E275D8" w:rsidP="00E275D8" w14:paraId="44046BA4"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Department of Education/IES/NCES</w:t>
      </w:r>
    </w:p>
    <w:p w:rsidR="00E275D8" w:rsidRPr="00E275D8" w:rsidP="00E275D8" w14:paraId="78A252C8"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550 12th Street, SW, Room 4060</w:t>
      </w:r>
    </w:p>
    <w:p w:rsidR="00E275D8" w:rsidRPr="00E275D8" w:rsidP="00E275D8" w14:paraId="064ECB8E"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Washington, DC 20202</w:t>
      </w:r>
    </w:p>
    <w:p w:rsidR="00E275D8" w:rsidRPr="00E275D8" w:rsidP="00E275D8" w14:paraId="17E3B4AB"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202-245-7674</w:t>
      </w:r>
    </w:p>
    <w:p w:rsidR="00E275D8" w:rsidRPr="00E275D8" w:rsidP="00E275D8" w14:paraId="1596D2CC" w14:textId="77777777">
      <w:pPr>
        <w:widowControl/>
        <w:spacing w:after="0" w:line="259" w:lineRule="auto"/>
        <w:rPr>
          <w:rFonts w:ascii="Calibri" w:eastAsia="Aptos" w:hAnsi="Calibri" w:cs="Arial"/>
          <w:kern w:val="2"/>
          <w14:ligatures w14:val="standardContextual"/>
        </w:rPr>
      </w:pPr>
      <w:hyperlink r:id="rId133" w:history="1">
        <w:r w:rsidRPr="00E275D8">
          <w:rPr>
            <w:rFonts w:ascii="Calibri" w:eastAsia="Aptos" w:hAnsi="Calibri" w:cs="Arial"/>
            <w:color w:val="467886"/>
            <w:kern w:val="2"/>
            <w:u w:val="single"/>
            <w14:ligatures w14:val="standardContextual"/>
          </w:rPr>
          <w:t>IESData.Security@ed.gov</w:t>
        </w:r>
      </w:hyperlink>
    </w:p>
    <w:p w:rsidR="00E275D8" w:rsidRPr="00E275D8" w:rsidP="00E275D8" w14:paraId="5621AB4F" w14:textId="77777777">
      <w:pPr>
        <w:widowControl/>
        <w:spacing w:after="0" w:line="259" w:lineRule="auto"/>
        <w:rPr>
          <w:rFonts w:ascii="Calibri" w:eastAsia="Aptos" w:hAnsi="Calibri" w:cs="Arial"/>
          <w:kern w:val="2"/>
          <w14:ligatures w14:val="standardContextual"/>
        </w:rPr>
      </w:pPr>
    </w:p>
    <w:p w:rsidR="00E275D8" w:rsidRPr="00E275D8" w:rsidP="00E275D8" w14:paraId="64B5CF50" w14:textId="77777777">
      <w:pPr>
        <w:widowControl/>
        <w:spacing w:after="0" w:line="240" w:lineRule="auto"/>
        <w:rPr>
          <w:rFonts w:ascii="Calibri" w:eastAsia="Calibri" w:hAnsi="Calibri" w:cs="Calibri"/>
          <w:kern w:val="2"/>
          <w:sz w:val="20"/>
          <w:szCs w:val="20"/>
          <w14:ligatures w14:val="standardContextual"/>
        </w:rPr>
      </w:pPr>
      <w:r w:rsidRPr="00E275D8">
        <w:rPr>
          <w:rFonts w:ascii="Calibri" w:eastAsia="Calibri" w:hAnsi="Calibri" w:cs="Calibri"/>
          <w:kern w:val="2"/>
          <w:sz w:val="20"/>
          <w:szCs w:val="20"/>
          <w14:ligatures w14:val="standardContextual"/>
        </w:rPr>
        <w:t xml:space="preserve">The National Center for Education Statistics (NCES) conducts the National Assessment of Educational Progress to evaluate federally supported education programs. </w:t>
      </w:r>
      <w:r w:rsidRPr="00E275D8">
        <w:rPr>
          <w:rFonts w:ascii="Calibri" w:eastAsia="Calibri" w:hAnsi="Calibri" w:cs="Calibri"/>
          <w:kern w:val="2"/>
          <w:sz w:val="20"/>
          <w:szCs w:val="20"/>
          <w14:ligatures w14:val="standardContextual"/>
        </w:rPr>
        <w:t>All of</w:t>
      </w:r>
      <w:r w:rsidRPr="00E275D8">
        <w:rPr>
          <w:rFonts w:ascii="Calibri" w:eastAsia="Calibri" w:hAnsi="Calibri" w:cs="Calibri"/>
          <w:kern w:val="2"/>
          <w:sz w:val="20"/>
          <w:szCs w:val="20"/>
          <w14:ligatures w14:val="standardContextual"/>
        </w:rPr>
        <w:t xml:space="preserve"> the information you provide may only be used for the purposes of research, statistics, and evaluation under the Education Sciences Reform Act of 2002 (ESRA; 20 U.S.C. § 9543) and may not be disclosed, or used, in identifiable form for any other purpose except as required by law. Every NCES employee as well as every NCES agent, such as contractors and NAEP coordinators, has taken an oath and is subject to a jail term of up to 5 years, a fine of $250,000, or </w:t>
      </w:r>
      <w:r w:rsidRPr="00E275D8">
        <w:rPr>
          <w:rFonts w:ascii="Calibri" w:eastAsia="Calibri" w:hAnsi="Calibri" w:cs="Calibri"/>
          <w:kern w:val="2"/>
          <w:sz w:val="20"/>
          <w:szCs w:val="20"/>
          <w14:ligatures w14:val="standardContextual"/>
        </w:rPr>
        <w:t>both if</w:t>
      </w:r>
      <w:r w:rsidRPr="00E275D8">
        <w:rPr>
          <w:rFonts w:ascii="Calibri" w:eastAsia="Calibri" w:hAnsi="Calibri" w:cs="Calibri"/>
          <w:kern w:val="2"/>
          <w:sz w:val="20"/>
          <w:szCs w:val="20"/>
          <w14:ligatures w14:val="standardContextual"/>
        </w:rPr>
        <w:t xml:space="preserve"> he </w:t>
      </w:r>
      <w:r w:rsidRPr="00E275D8">
        <w:rPr>
          <w:rFonts w:ascii="Calibri" w:eastAsia="Calibri" w:hAnsi="Calibri" w:cs="Calibri"/>
          <w:kern w:val="2"/>
          <w:sz w:val="20"/>
          <w:szCs w:val="20"/>
          <w14:ligatures w14:val="standardContextual"/>
        </w:rPr>
        <w:t>or</w:t>
      </w:r>
      <w:r w:rsidRPr="00E275D8">
        <w:rPr>
          <w:rFonts w:ascii="Calibri" w:eastAsia="Calibri" w:hAnsi="Calibri" w:cs="Calibri"/>
          <w:kern w:val="2"/>
          <w:sz w:val="20"/>
          <w:szCs w:val="20"/>
          <w14:ligatures w14:val="standardContextual"/>
        </w:rPr>
        <w:t xml:space="preserve"> she willfully discloses ANY identifiable information about you in any unauthorized manner. Electronic submission of your information will be monitored for viruses, malware, and other threats by Federal employees and contractors in accordance with the Cybersecurity Enhancement Act of 2015.   </w:t>
      </w:r>
    </w:p>
    <w:p w:rsidR="00E275D8" w:rsidRPr="00E275D8" w:rsidP="00E275D8" w14:paraId="2DDF1332" w14:textId="77777777">
      <w:pPr>
        <w:widowControl/>
        <w:spacing w:after="0" w:line="259" w:lineRule="auto"/>
        <w:rPr>
          <w:rFonts w:ascii="Calibri" w:eastAsia="Aptos" w:hAnsi="Calibri" w:cs="Arial"/>
          <w:kern w:val="2"/>
          <w:sz w:val="18"/>
          <w:szCs w:val="18"/>
          <w14:ligatures w14:val="standardContextual"/>
        </w:rPr>
      </w:pPr>
    </w:p>
    <w:p w:rsidR="00E275D8" w:rsidRPr="00E275D8" w:rsidP="00E275D8" w14:paraId="61F0248D" w14:textId="77777777">
      <w:pPr>
        <w:widowControl/>
        <w:spacing w:after="0" w:line="259" w:lineRule="auto"/>
        <w:rPr>
          <w:rFonts w:ascii="Calibri" w:eastAsia="Aptos" w:hAnsi="Calibri" w:cs="Arial"/>
          <w:i/>
          <w:iCs/>
          <w:kern w:val="2"/>
          <w14:ligatures w14:val="standardContextual"/>
        </w:rPr>
      </w:pPr>
      <w:r w:rsidRPr="00E275D8">
        <w:rPr>
          <w:rFonts w:ascii="Calibri" w:eastAsia="Aptos" w:hAnsi="Calibri" w:cs="Arial"/>
          <w:i/>
          <w:iCs/>
          <w:kern w:val="2"/>
          <w14:ligatures w14:val="standardContextual"/>
        </w:rPr>
        <w:t>[Footer]</w:t>
      </w:r>
    </w:p>
    <w:p w:rsidR="00E275D8" w:rsidRPr="00E275D8" w:rsidP="00E275D8" w14:paraId="54B728B0" w14:textId="77777777">
      <w:pPr>
        <w:widowControl/>
        <w:spacing w:after="0" w:line="259" w:lineRule="auto"/>
        <w:rPr>
          <w:rFonts w:ascii="Calibri" w:eastAsia="Aptos" w:hAnsi="Calibri" w:cs="Arial"/>
          <w:kern w:val="2"/>
          <w14:ligatures w14:val="standardContextual"/>
        </w:rPr>
      </w:pPr>
    </w:p>
    <w:p w:rsidR="00E275D8" w:rsidRPr="00E275D8" w:rsidP="00E275D8" w14:paraId="11A0BE42"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Visit nationsreportcard.gov for more!</w:t>
      </w:r>
    </w:p>
    <w:p w:rsidR="00E275D8" w:rsidRPr="00E275D8" w:rsidP="00E275D8" w14:paraId="5EAFA70B"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Follow us on: &lt;Facebook&gt; &lt;Instagram&gt; &lt;LinkedIn&gt; &lt;X&gt; &lt;YouTube&gt;</w:t>
      </w:r>
    </w:p>
    <w:p w:rsidR="00E275D8" w:rsidRPr="00E275D8" w:rsidP="00E275D8" w14:paraId="13A82C43" w14:textId="77777777">
      <w:pPr>
        <w:widowControl/>
        <w:spacing w:after="0" w:line="259" w:lineRule="auto"/>
        <w:rPr>
          <w:rFonts w:ascii="Calibri" w:eastAsia="Aptos" w:hAnsi="Calibri" w:cs="Arial"/>
          <w:kern w:val="2"/>
          <w14:ligatures w14:val="standardContextual"/>
        </w:rPr>
      </w:pPr>
    </w:p>
    <w:p w:rsidR="00E275D8" w:rsidRPr="00E275D8" w:rsidP="00E275D8" w14:paraId="35B6C2F5"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&lt;IES logo&gt;</w:t>
      </w:r>
    </w:p>
    <w:p w:rsidR="00E275D8" w:rsidRPr="00E275D8" w:rsidP="00E275D8" w14:paraId="3F6208D2"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&lt;ED logo&gt;</w:t>
      </w:r>
    </w:p>
    <w:p w:rsidR="00E275D8" w:rsidRPr="00E275D8" w:rsidP="00E275D8" w14:paraId="2EF935A2" w14:textId="77777777">
      <w:pPr>
        <w:widowControl/>
        <w:spacing w:after="0" w:line="259" w:lineRule="auto"/>
        <w:rPr>
          <w:rFonts w:ascii="Calibri" w:eastAsia="Aptos" w:hAnsi="Calibri" w:cs="Arial"/>
          <w:kern w:val="2"/>
          <w14:ligatures w14:val="standardContextual"/>
        </w:rPr>
      </w:pPr>
      <w:r w:rsidRPr="00E275D8">
        <w:rPr>
          <w:rFonts w:ascii="Calibri" w:eastAsia="Aptos" w:hAnsi="Calibri" w:cs="Arial"/>
          <w:kern w:val="2"/>
          <w14:ligatures w14:val="standardContextual"/>
        </w:rPr>
        <w:t>&lt;NAEP logo&gt;</w:t>
      </w:r>
    </w:p>
    <w:p w:rsidR="005240F1" w:rsidRPr="00BB35FA" w:rsidP="00513D92" w14:paraId="60F3D89E" w14:textId="34EC8A99">
      <w:pPr>
        <w:rPr>
          <w:rFonts w:ascii="Times New Roman" w:eastAsia="Times New Roman" w:hAnsi="Times New Roman" w:cs="Times New Roman"/>
          <w:i/>
          <w:iCs/>
          <w:kern w:val="2"/>
          <w:sz w:val="20"/>
          <w:szCs w:val="20"/>
          <w14:ligatures w14:val="standardContextual"/>
        </w:rPr>
      </w:pPr>
    </w:p>
    <w:sectPr w:rsidSect="002C4101">
      <w:pgSz w:w="12240" w:h="15840" w:code="1"/>
      <w:pgMar w:top="540" w:right="1260" w:bottom="274" w:left="1339" w:header="288" w:footer="0"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Extra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PMingLiU">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MingLiU">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32881617"/>
      <w:docPartObj>
        <w:docPartGallery w:val="Page Numbers (Bottom of Page)"/>
        <w:docPartUnique/>
      </w:docPartObj>
    </w:sdtPr>
    <w:sdtEndPr>
      <w:rPr>
        <w:noProof/>
      </w:rPr>
    </w:sdtEndPr>
    <w:sdtContent>
      <w:p w:rsidR="005F352C" w14:paraId="3EBCB61F"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489332851"/>
      <w:docPartObj>
        <w:docPartGallery w:val="Page Numbers (Bottom of Page)"/>
        <w:docPartUnique/>
      </w:docPartObj>
    </w:sdtPr>
    <w:sdtEndPr>
      <w:rPr>
        <w:noProof/>
      </w:rPr>
    </w:sdtEndPr>
    <w:sdtContent>
      <w:p w:rsidR="0025288E" w14:paraId="09C788A0" w14:textId="2594FE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5288E" w14:paraId="1E7857A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41137261"/>
      <w:docPartObj>
        <w:docPartGallery w:val="Page Numbers (Bottom of Page)"/>
        <w:docPartUnique/>
      </w:docPartObj>
    </w:sdtPr>
    <w:sdtEndPr>
      <w:rPr>
        <w:noProof/>
      </w:rPr>
    </w:sdtEndPr>
    <w:sdtContent>
      <w:p w:rsidR="00F90E7E" w14:paraId="549C0C7C"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057FF" w:rsidRPr="00907C98" w14:paraId="34E2239C" w14:textId="77777777">
    <w:pPr>
      <w:pStyle w:val="BodyText"/>
      <w:jc w:val="center"/>
    </w:pPr>
    <w:r w:rsidRPr="00907C98">
      <w:fldChar w:fldCharType="begin"/>
    </w:r>
    <w:r w:rsidRPr="00907C98">
      <w:instrText xml:space="preserve"> PAGE   \* MERGEFORMAT </w:instrText>
    </w:r>
    <w:r w:rsidRPr="00907C98">
      <w:fldChar w:fldCharType="separate"/>
    </w:r>
    <w:r w:rsidRPr="00907C98">
      <w:t>1</w:t>
    </w:r>
    <w:r w:rsidRPr="00907C98">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611247331"/>
      <w:docPartObj>
        <w:docPartGallery w:val="Page Numbers (Bottom of Page)"/>
        <w:docPartUnique/>
      </w:docPartObj>
    </w:sdtPr>
    <w:sdtEndPr>
      <w:rPr>
        <w:noProof/>
      </w:rPr>
    </w:sdtEndPr>
    <w:sdtContent>
      <w:p w:rsidR="00EB0BE2" w14:paraId="21ED9FE7" w14:textId="5CB702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F5183" w:rsidRPr="00907C98" w14:paraId="3DCF2026" w14:textId="77777777">
    <w:pPr>
      <w:pStyle w:val="BodyText"/>
      <w:jc w:val="center"/>
    </w:pPr>
    <w:r w:rsidRPr="00907C98">
      <w:fldChar w:fldCharType="begin"/>
    </w:r>
    <w:r w:rsidRPr="00907C98">
      <w:instrText xml:space="preserve"> PAGE   \* MERGEFORMAT </w:instrText>
    </w:r>
    <w:r w:rsidRPr="00907C98">
      <w:fldChar w:fldCharType="separate"/>
    </w:r>
    <w:r w:rsidRPr="00907C98">
      <w:t>1</w:t>
    </w:r>
    <w:r w:rsidRPr="00907C98">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9"/>
    <w:multiLevelType w:val="singleLevel"/>
    <w:tmpl w:val="4E880A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B14E8"/>
    <w:multiLevelType w:val="multilevel"/>
    <w:tmpl w:val="7E3E7D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7251A4"/>
    <w:multiLevelType w:val="multilevel"/>
    <w:tmpl w:val="A34ACB4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036F74C5"/>
    <w:multiLevelType w:val="multilevel"/>
    <w:tmpl w:val="191EFB4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3EB7760"/>
    <w:multiLevelType w:val="hybridMultilevel"/>
    <w:tmpl w:val="0CE87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4544259"/>
    <w:multiLevelType w:val="hybridMultilevel"/>
    <w:tmpl w:val="2EFAA5A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77C46D9"/>
    <w:multiLevelType w:val="multilevel"/>
    <w:tmpl w:val="35044B2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865D710"/>
    <w:multiLevelType w:val="hybridMultilevel"/>
    <w:tmpl w:val="FFFFFFFF"/>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8">
    <w:nsid w:val="0949BDBC"/>
    <w:multiLevelType w:val="hybridMultilevel"/>
    <w:tmpl w:val="99CE19EE"/>
    <w:lvl w:ilvl="0">
      <w:start w:val="1"/>
      <w:numFmt w:val="bullet"/>
      <w:lvlText w:val="o"/>
      <w:lvlJc w:val="left"/>
      <w:pPr>
        <w:ind w:left="1440" w:hanging="360"/>
      </w:pPr>
      <w:rPr>
        <w:rFonts w:ascii="Courier New" w:hAnsi="Courier New" w:cs="Times New Roman" w:hint="default"/>
      </w:rPr>
    </w:lvl>
    <w:lvl w:ilvl="1">
      <w:start w:val="1"/>
      <w:numFmt w:val="bullet"/>
      <w:lvlText w:val="o"/>
      <w:lvlJc w:val="left"/>
      <w:pPr>
        <w:ind w:left="2160" w:hanging="360"/>
      </w:pPr>
      <w:rPr>
        <w:rFonts w:ascii="Courier New" w:hAnsi="Courier New" w:cs="Times New Roman"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Times New Roman"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Times New Roman" w:hint="default"/>
      </w:rPr>
    </w:lvl>
    <w:lvl w:ilvl="8">
      <w:start w:val="1"/>
      <w:numFmt w:val="bullet"/>
      <w:lvlText w:val=""/>
      <w:lvlJc w:val="left"/>
      <w:pPr>
        <w:ind w:left="7200" w:hanging="360"/>
      </w:pPr>
      <w:rPr>
        <w:rFonts w:ascii="Wingdings" w:hAnsi="Wingdings" w:hint="default"/>
      </w:rPr>
    </w:lvl>
  </w:abstractNum>
  <w:abstractNum w:abstractNumId="9">
    <w:nsid w:val="0A08407E"/>
    <w:multiLevelType w:val="hybridMultilevel"/>
    <w:tmpl w:val="A7CA7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0">
    <w:nsid w:val="0A922785"/>
    <w:multiLevelType w:val="hybridMultilevel"/>
    <w:tmpl w:val="B8D0B6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B5A23AB"/>
    <w:multiLevelType w:val="hybridMultilevel"/>
    <w:tmpl w:val="163446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2">
    <w:nsid w:val="123D5550"/>
    <w:multiLevelType w:val="multilevel"/>
    <w:tmpl w:val="B66CFEE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3EC7119"/>
    <w:multiLevelType w:val="hybridMultilevel"/>
    <w:tmpl w:val="490EF9BA"/>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nsid w:val="1439D0D4"/>
    <w:multiLevelType w:val="hybridMultilevel"/>
    <w:tmpl w:val="64D01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5">
    <w:nsid w:val="14E14298"/>
    <w:multiLevelType w:val="hybridMultilevel"/>
    <w:tmpl w:val="9440E85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5CB3779"/>
    <w:multiLevelType w:val="multilevel"/>
    <w:tmpl w:val="ADD8A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166025C5"/>
    <w:multiLevelType w:val="multilevel"/>
    <w:tmpl w:val="4FD2A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AD0216"/>
    <w:multiLevelType w:val="hybridMultilevel"/>
    <w:tmpl w:val="58145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7D03F54"/>
    <w:multiLevelType w:val="multilevel"/>
    <w:tmpl w:val="35044B2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8065F7C"/>
    <w:multiLevelType w:val="hybridMultilevel"/>
    <w:tmpl w:val="2D101F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82E436C"/>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2">
    <w:nsid w:val="1AFA3349"/>
    <w:multiLevelType w:val="hybridMultilevel"/>
    <w:tmpl w:val="26A29B2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Times New Roman"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Times New Roman" w:hint="default"/>
      </w:rPr>
    </w:lvl>
    <w:lvl w:ilvl="8">
      <w:start w:val="1"/>
      <w:numFmt w:val="bullet"/>
      <w:lvlText w:val=""/>
      <w:lvlJc w:val="left"/>
      <w:pPr>
        <w:ind w:left="6840" w:hanging="360"/>
      </w:pPr>
      <w:rPr>
        <w:rFonts w:ascii="Wingdings" w:hAnsi="Wingdings" w:hint="default"/>
      </w:rPr>
    </w:lvl>
  </w:abstractNum>
  <w:abstractNum w:abstractNumId="23">
    <w:nsid w:val="1B497D34"/>
    <w:multiLevelType w:val="hybridMultilevel"/>
    <w:tmpl w:val="55DA1B1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B9F5CC7"/>
    <w:multiLevelType w:val="hybridMultilevel"/>
    <w:tmpl w:val="635411F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Times New Roman"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Times New Roman"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Times New Roman" w:hint="default"/>
      </w:rPr>
    </w:lvl>
    <w:lvl w:ilvl="8">
      <w:start w:val="1"/>
      <w:numFmt w:val="bullet"/>
      <w:lvlText w:val=""/>
      <w:lvlJc w:val="left"/>
      <w:pPr>
        <w:ind w:left="7200" w:hanging="360"/>
      </w:pPr>
      <w:rPr>
        <w:rFonts w:ascii="Wingdings" w:hAnsi="Wingdings" w:hint="default"/>
      </w:rPr>
    </w:lvl>
  </w:abstractNum>
  <w:abstractNum w:abstractNumId="25">
    <w:nsid w:val="1BEC7011"/>
    <w:multiLevelType w:val="hybridMultilevel"/>
    <w:tmpl w:val="583ED64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C522DE0"/>
    <w:multiLevelType w:val="hybridMultilevel"/>
    <w:tmpl w:val="EA9E7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D2FA912"/>
    <w:multiLevelType w:val="hybridMultilevel"/>
    <w:tmpl w:val="0A1E5C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8">
    <w:nsid w:val="1D8418A4"/>
    <w:multiLevelType w:val="hybridMultilevel"/>
    <w:tmpl w:val="F19215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1F623AC7"/>
    <w:multiLevelType w:val="hybridMultilevel"/>
    <w:tmpl w:val="D83E6E6A"/>
    <w:lvl w:ilvl="0">
      <w:start w:val="1"/>
      <w:numFmt w:val="decimal"/>
      <w:lvlText w:val="%1."/>
      <w:lvlJc w:val="left"/>
      <w:pPr>
        <w:ind w:left="720" w:hanging="360"/>
      </w:pPr>
      <w:rPr>
        <w:rFonts w:hint="default"/>
        <w:b/>
        <w:i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1FC46519"/>
    <w:multiLevelType w:val="hybridMultilevel"/>
    <w:tmpl w:val="3FB42C3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1FD55828"/>
    <w:multiLevelType w:val="hybridMultilevel"/>
    <w:tmpl w:val="83C6D13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205E75B0"/>
    <w:multiLevelType w:val="hybridMultilevel"/>
    <w:tmpl w:val="8632D2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238B1FA"/>
    <w:multiLevelType w:val="hybridMultilevel"/>
    <w:tmpl w:val="78BC65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4">
    <w:nsid w:val="22B12909"/>
    <w:multiLevelType w:val="hybridMultilevel"/>
    <w:tmpl w:val="E714A0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2C050D5"/>
    <w:multiLevelType w:val="hybridMultilevel"/>
    <w:tmpl w:val="249E1F34"/>
    <w:lvl w:ilvl="0">
      <w:start w:val="0"/>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45B6C6F"/>
    <w:multiLevelType w:val="hybridMultilevel"/>
    <w:tmpl w:val="6248E188"/>
    <w:lvl w:ilvl="0">
      <w:start w:val="2021"/>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2549114D"/>
    <w:multiLevelType w:val="multilevel"/>
    <w:tmpl w:val="35044B2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26E43FBB"/>
    <w:multiLevelType w:val="hybridMultilevel"/>
    <w:tmpl w:val="43BA92A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9">
    <w:nsid w:val="2AB21FCD"/>
    <w:multiLevelType w:val="hybridMultilevel"/>
    <w:tmpl w:val="23DCF1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2CAACE83"/>
    <w:multiLevelType w:val="hybridMultilevel"/>
    <w:tmpl w:val="FFFFFFFF"/>
    <w:lvl w:ilvl="0">
      <w:start w:val="2"/>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2D0E2B49"/>
    <w:multiLevelType w:val="multilevel"/>
    <w:tmpl w:val="90F6B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DBF4378"/>
    <w:multiLevelType w:val="multilevel"/>
    <w:tmpl w:val="C804E7D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2EC049FF"/>
    <w:multiLevelType w:val="hybridMultilevel"/>
    <w:tmpl w:val="D70EADBE"/>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4">
    <w:nsid w:val="2EF07768"/>
    <w:multiLevelType w:val="hybridMultilevel"/>
    <w:tmpl w:val="6A387FFC"/>
    <w:lvl w:ilvl="0">
      <w:start w:val="0"/>
      <w:numFmt w:val="bullet"/>
      <w:lvlText w:val=""/>
      <w:lvlJc w:val="left"/>
      <w:pPr>
        <w:ind w:left="839" w:hanging="360"/>
      </w:pPr>
      <w:rPr>
        <w:rFonts w:ascii="Symbol" w:eastAsia="Symbol" w:hAnsi="Symbol" w:cs="Symbol" w:hint="default"/>
        <w:b w:val="0"/>
        <w:bCs w:val="0"/>
        <w:i w:val="0"/>
        <w:iCs w:val="0"/>
        <w:spacing w:val="0"/>
        <w:w w:val="99"/>
        <w:sz w:val="20"/>
        <w:szCs w:val="20"/>
        <w:lang w:val="en-US" w:eastAsia="en-US" w:bidi="ar-SA"/>
      </w:rPr>
    </w:lvl>
    <w:lvl w:ilvl="1">
      <w:start w:val="0"/>
      <w:numFmt w:val="bullet"/>
      <w:lvlText w:val="•"/>
      <w:lvlJc w:val="left"/>
      <w:pPr>
        <w:ind w:left="1786" w:hanging="360"/>
      </w:pPr>
      <w:rPr>
        <w:rFonts w:hint="default"/>
        <w:lang w:val="en-US" w:eastAsia="en-US" w:bidi="ar-SA"/>
      </w:rPr>
    </w:lvl>
    <w:lvl w:ilvl="2">
      <w:start w:val="0"/>
      <w:numFmt w:val="bullet"/>
      <w:lvlText w:val="•"/>
      <w:lvlJc w:val="left"/>
      <w:pPr>
        <w:ind w:left="2732" w:hanging="360"/>
      </w:pPr>
      <w:rPr>
        <w:rFonts w:hint="default"/>
        <w:lang w:val="en-US" w:eastAsia="en-US" w:bidi="ar-SA"/>
      </w:rPr>
    </w:lvl>
    <w:lvl w:ilvl="3">
      <w:start w:val="0"/>
      <w:numFmt w:val="bullet"/>
      <w:lvlText w:val="•"/>
      <w:lvlJc w:val="left"/>
      <w:pPr>
        <w:ind w:left="3678" w:hanging="360"/>
      </w:pPr>
      <w:rPr>
        <w:rFonts w:hint="default"/>
        <w:lang w:val="en-US" w:eastAsia="en-US" w:bidi="ar-SA"/>
      </w:rPr>
    </w:lvl>
    <w:lvl w:ilvl="4">
      <w:start w:val="0"/>
      <w:numFmt w:val="bullet"/>
      <w:lvlText w:val="•"/>
      <w:lvlJc w:val="left"/>
      <w:pPr>
        <w:ind w:left="4624" w:hanging="360"/>
      </w:pPr>
      <w:rPr>
        <w:rFonts w:hint="default"/>
        <w:lang w:val="en-US" w:eastAsia="en-US" w:bidi="ar-SA"/>
      </w:rPr>
    </w:lvl>
    <w:lvl w:ilvl="5">
      <w:start w:val="0"/>
      <w:numFmt w:val="bullet"/>
      <w:lvlText w:val="•"/>
      <w:lvlJc w:val="left"/>
      <w:pPr>
        <w:ind w:left="5570" w:hanging="360"/>
      </w:pPr>
      <w:rPr>
        <w:rFonts w:hint="default"/>
        <w:lang w:val="en-US" w:eastAsia="en-US" w:bidi="ar-SA"/>
      </w:rPr>
    </w:lvl>
    <w:lvl w:ilvl="6">
      <w:start w:val="0"/>
      <w:numFmt w:val="bullet"/>
      <w:lvlText w:val="•"/>
      <w:lvlJc w:val="left"/>
      <w:pPr>
        <w:ind w:left="6516" w:hanging="360"/>
      </w:pPr>
      <w:rPr>
        <w:rFonts w:hint="default"/>
        <w:lang w:val="en-US" w:eastAsia="en-US" w:bidi="ar-SA"/>
      </w:rPr>
    </w:lvl>
    <w:lvl w:ilvl="7">
      <w:start w:val="0"/>
      <w:numFmt w:val="bullet"/>
      <w:lvlText w:val="•"/>
      <w:lvlJc w:val="left"/>
      <w:pPr>
        <w:ind w:left="7462" w:hanging="360"/>
      </w:pPr>
      <w:rPr>
        <w:rFonts w:hint="default"/>
        <w:lang w:val="en-US" w:eastAsia="en-US" w:bidi="ar-SA"/>
      </w:rPr>
    </w:lvl>
    <w:lvl w:ilvl="8">
      <w:start w:val="0"/>
      <w:numFmt w:val="bullet"/>
      <w:lvlText w:val="•"/>
      <w:lvlJc w:val="left"/>
      <w:pPr>
        <w:ind w:left="8408" w:hanging="360"/>
      </w:pPr>
      <w:rPr>
        <w:rFonts w:hint="default"/>
        <w:lang w:val="en-US" w:eastAsia="en-US" w:bidi="ar-SA"/>
      </w:rPr>
    </w:lvl>
  </w:abstractNum>
  <w:abstractNum w:abstractNumId="45">
    <w:nsid w:val="2F952F71"/>
    <w:multiLevelType w:val="hybridMultilevel"/>
    <w:tmpl w:val="02945334"/>
    <w:lvl w:ilvl="0">
      <w:start w:val="1"/>
      <w:numFmt w:val="bullet"/>
      <w:lvlText w:val=""/>
      <w:lvlJc w:val="left"/>
      <w:pPr>
        <w:ind w:left="839" w:hanging="360"/>
      </w:pPr>
      <w:rPr>
        <w:rFonts w:ascii="Symbol" w:hAnsi="Symbol" w:hint="default"/>
      </w:rPr>
    </w:lvl>
    <w:lvl w:ilvl="1" w:tentative="1">
      <w:start w:val="1"/>
      <w:numFmt w:val="bullet"/>
      <w:lvlText w:val="o"/>
      <w:lvlJc w:val="left"/>
      <w:pPr>
        <w:ind w:left="1559" w:hanging="360"/>
      </w:pPr>
      <w:rPr>
        <w:rFonts w:ascii="Courier New" w:hAnsi="Courier New" w:cs="Courier New" w:hint="default"/>
      </w:rPr>
    </w:lvl>
    <w:lvl w:ilvl="2" w:tentative="1">
      <w:start w:val="1"/>
      <w:numFmt w:val="bullet"/>
      <w:lvlText w:val=""/>
      <w:lvlJc w:val="left"/>
      <w:pPr>
        <w:ind w:left="2279" w:hanging="360"/>
      </w:pPr>
      <w:rPr>
        <w:rFonts w:ascii="Wingdings" w:hAnsi="Wingdings" w:hint="default"/>
      </w:rPr>
    </w:lvl>
    <w:lvl w:ilvl="3" w:tentative="1">
      <w:start w:val="1"/>
      <w:numFmt w:val="bullet"/>
      <w:lvlText w:val=""/>
      <w:lvlJc w:val="left"/>
      <w:pPr>
        <w:ind w:left="2999" w:hanging="360"/>
      </w:pPr>
      <w:rPr>
        <w:rFonts w:ascii="Symbol" w:hAnsi="Symbol" w:hint="default"/>
      </w:rPr>
    </w:lvl>
    <w:lvl w:ilvl="4" w:tentative="1">
      <w:start w:val="1"/>
      <w:numFmt w:val="bullet"/>
      <w:lvlText w:val="o"/>
      <w:lvlJc w:val="left"/>
      <w:pPr>
        <w:ind w:left="3719" w:hanging="360"/>
      </w:pPr>
      <w:rPr>
        <w:rFonts w:ascii="Courier New" w:hAnsi="Courier New" w:cs="Courier New" w:hint="default"/>
      </w:rPr>
    </w:lvl>
    <w:lvl w:ilvl="5" w:tentative="1">
      <w:start w:val="1"/>
      <w:numFmt w:val="bullet"/>
      <w:lvlText w:val=""/>
      <w:lvlJc w:val="left"/>
      <w:pPr>
        <w:ind w:left="4439" w:hanging="360"/>
      </w:pPr>
      <w:rPr>
        <w:rFonts w:ascii="Wingdings" w:hAnsi="Wingdings" w:hint="default"/>
      </w:rPr>
    </w:lvl>
    <w:lvl w:ilvl="6" w:tentative="1">
      <w:start w:val="1"/>
      <w:numFmt w:val="bullet"/>
      <w:lvlText w:val=""/>
      <w:lvlJc w:val="left"/>
      <w:pPr>
        <w:ind w:left="5159" w:hanging="360"/>
      </w:pPr>
      <w:rPr>
        <w:rFonts w:ascii="Symbol" w:hAnsi="Symbol" w:hint="default"/>
      </w:rPr>
    </w:lvl>
    <w:lvl w:ilvl="7" w:tentative="1">
      <w:start w:val="1"/>
      <w:numFmt w:val="bullet"/>
      <w:lvlText w:val="o"/>
      <w:lvlJc w:val="left"/>
      <w:pPr>
        <w:ind w:left="5879" w:hanging="360"/>
      </w:pPr>
      <w:rPr>
        <w:rFonts w:ascii="Courier New" w:hAnsi="Courier New" w:cs="Courier New" w:hint="default"/>
      </w:rPr>
    </w:lvl>
    <w:lvl w:ilvl="8" w:tentative="1">
      <w:start w:val="1"/>
      <w:numFmt w:val="bullet"/>
      <w:lvlText w:val=""/>
      <w:lvlJc w:val="left"/>
      <w:pPr>
        <w:ind w:left="6599" w:hanging="360"/>
      </w:pPr>
      <w:rPr>
        <w:rFonts w:ascii="Wingdings" w:hAnsi="Wingdings" w:hint="default"/>
      </w:rPr>
    </w:lvl>
  </w:abstractNum>
  <w:abstractNum w:abstractNumId="46">
    <w:nsid w:val="3138717B"/>
    <w:multiLevelType w:val="hybridMultilevel"/>
    <w:tmpl w:val="8CB43B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2104847"/>
    <w:multiLevelType w:val="hybridMultilevel"/>
    <w:tmpl w:val="B94E7A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322F69D5"/>
    <w:multiLevelType w:val="hybridMultilevel"/>
    <w:tmpl w:val="9D28A7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32801A0B"/>
    <w:multiLevelType w:val="hybridMultilevel"/>
    <w:tmpl w:val="6C30088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Times New Roman"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Times New Roman"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Times New Roman" w:hint="default"/>
      </w:rPr>
    </w:lvl>
    <w:lvl w:ilvl="8">
      <w:start w:val="1"/>
      <w:numFmt w:val="bullet"/>
      <w:lvlText w:val=""/>
      <w:lvlJc w:val="left"/>
      <w:pPr>
        <w:ind w:left="7200" w:hanging="360"/>
      </w:pPr>
      <w:rPr>
        <w:rFonts w:ascii="Wingdings" w:hAnsi="Wingdings" w:hint="default"/>
      </w:rPr>
    </w:lvl>
  </w:abstractNum>
  <w:abstractNum w:abstractNumId="50">
    <w:nsid w:val="340E3E6F"/>
    <w:multiLevelType w:val="multilevel"/>
    <w:tmpl w:val="EA66FA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5257A94"/>
    <w:multiLevelType w:val="hybridMultilevel"/>
    <w:tmpl w:val="9D2E891A"/>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36A17AC4"/>
    <w:multiLevelType w:val="hybridMultilevel"/>
    <w:tmpl w:val="8632D20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38AF476A"/>
    <w:multiLevelType w:val="multilevel"/>
    <w:tmpl w:val="E092DC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9522B1B"/>
    <w:multiLevelType w:val="hybridMultilevel"/>
    <w:tmpl w:val="E488B5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3A1A41E6"/>
    <w:multiLevelType w:val="hybridMultilevel"/>
    <w:tmpl w:val="0D8862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3A50518F"/>
    <w:multiLevelType w:val="hybridMultilevel"/>
    <w:tmpl w:val="EEDE6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3A82DC7E"/>
    <w:multiLevelType w:val="hybridMultilevel"/>
    <w:tmpl w:val="665EB83A"/>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8">
    <w:nsid w:val="3C8832FF"/>
    <w:multiLevelType w:val="hybridMultilevel"/>
    <w:tmpl w:val="C44C1C48"/>
    <w:lvl w:ilvl="0">
      <w:start w:val="1"/>
      <w:numFmt w:val="decimal"/>
      <w:lvlText w:val="%1."/>
      <w:lvlJc w:val="left"/>
      <w:pPr>
        <w:ind w:left="720" w:hanging="360"/>
      </w:pPr>
    </w:lvl>
    <w:lvl w:ilvl="1">
      <w:start w:val="1"/>
      <w:numFmt w:val="bullet"/>
      <w:lvlText w:val="o"/>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9">
    <w:nsid w:val="3C9A23FC"/>
    <w:multiLevelType w:val="hybridMultilevel"/>
    <w:tmpl w:val="83B063FE"/>
    <w:lvl w:ilvl="0">
      <w:start w:val="2"/>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3CFF3F00"/>
    <w:multiLevelType w:val="hybridMultilevel"/>
    <w:tmpl w:val="AD5EA54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3DCF7438"/>
    <w:multiLevelType w:val="hybridMultilevel"/>
    <w:tmpl w:val="950452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3E08705E"/>
    <w:multiLevelType w:val="multilevel"/>
    <w:tmpl w:val="262825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E78A9A4"/>
    <w:multiLevelType w:val="hybridMultilevel"/>
    <w:tmpl w:val="FFFFFFFF"/>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64">
    <w:nsid w:val="41563EC1"/>
    <w:multiLevelType w:val="hybridMultilevel"/>
    <w:tmpl w:val="855226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42405EB0"/>
    <w:multiLevelType w:val="hybridMultilevel"/>
    <w:tmpl w:val="E29E56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44DFD7F0"/>
    <w:multiLevelType w:val="hybridMultilevel"/>
    <w:tmpl w:val="FFFFFFFF"/>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67">
    <w:nsid w:val="453365A8"/>
    <w:multiLevelType w:val="hybridMultilevel"/>
    <w:tmpl w:val="68667F5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Times New Roman"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Times New Roman" w:hint="default"/>
      </w:rPr>
    </w:lvl>
    <w:lvl w:ilvl="8">
      <w:start w:val="1"/>
      <w:numFmt w:val="bullet"/>
      <w:lvlText w:val=""/>
      <w:lvlJc w:val="left"/>
      <w:pPr>
        <w:ind w:left="6840" w:hanging="360"/>
      </w:pPr>
      <w:rPr>
        <w:rFonts w:ascii="Wingdings" w:hAnsi="Wingdings" w:hint="default"/>
      </w:rPr>
    </w:lvl>
  </w:abstractNum>
  <w:abstractNum w:abstractNumId="68">
    <w:nsid w:val="454E0DE8"/>
    <w:multiLevelType w:val="hybridMultilevel"/>
    <w:tmpl w:val="41EEAFF2"/>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9">
    <w:nsid w:val="45EB79FA"/>
    <w:multiLevelType w:val="hybridMultilevel"/>
    <w:tmpl w:val="4BC89A8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4878582B"/>
    <w:multiLevelType w:val="hybridMultilevel"/>
    <w:tmpl w:val="AAD88EC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36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tentative="1">
      <w:start w:val="1"/>
      <w:numFmt w:val="bullet"/>
      <w:lvlText w:val=""/>
      <w:lvlJc w:val="left"/>
      <w:pPr>
        <w:ind w:left="3240" w:hanging="360"/>
      </w:pPr>
      <w:rPr>
        <w:rFonts w:ascii="Wingdings" w:hAnsi="Wingdings" w:hint="default"/>
      </w:rPr>
    </w:lvl>
    <w:lvl w:ilvl="6" w:tentative="1">
      <w:start w:val="1"/>
      <w:numFmt w:val="bullet"/>
      <w:lvlText w:val=""/>
      <w:lvlJc w:val="left"/>
      <w:pPr>
        <w:ind w:left="3960" w:hanging="360"/>
      </w:pPr>
      <w:rPr>
        <w:rFonts w:ascii="Symbol" w:hAnsi="Symbol" w:hint="default"/>
      </w:rPr>
    </w:lvl>
    <w:lvl w:ilvl="7" w:tentative="1">
      <w:start w:val="1"/>
      <w:numFmt w:val="bullet"/>
      <w:lvlText w:val="o"/>
      <w:lvlJc w:val="left"/>
      <w:pPr>
        <w:ind w:left="4680" w:hanging="360"/>
      </w:pPr>
      <w:rPr>
        <w:rFonts w:ascii="Courier New" w:hAnsi="Courier New" w:cs="Courier New" w:hint="default"/>
      </w:rPr>
    </w:lvl>
    <w:lvl w:ilvl="8" w:tentative="1">
      <w:start w:val="1"/>
      <w:numFmt w:val="bullet"/>
      <w:lvlText w:val=""/>
      <w:lvlJc w:val="left"/>
      <w:pPr>
        <w:ind w:left="5400" w:hanging="360"/>
      </w:pPr>
      <w:rPr>
        <w:rFonts w:ascii="Wingdings" w:hAnsi="Wingdings" w:hint="default"/>
      </w:rPr>
    </w:lvl>
  </w:abstractNum>
  <w:abstractNum w:abstractNumId="71">
    <w:nsid w:val="4B1F273F"/>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nsid w:val="4B729A4B"/>
    <w:multiLevelType w:val="hybridMultilevel"/>
    <w:tmpl w:val="3EA0EA1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3">
    <w:nsid w:val="4C4954F4"/>
    <w:multiLevelType w:val="hybridMultilevel"/>
    <w:tmpl w:val="A1EED0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4CC57854"/>
    <w:multiLevelType w:val="hybridMultilevel"/>
    <w:tmpl w:val="A8C2AE0A"/>
    <w:lvl w:ilvl="0">
      <w:start w:val="1"/>
      <w:numFmt w:val="decimal"/>
      <w:lvlText w:val="%1."/>
      <w:lvlJc w:val="left"/>
      <w:pPr>
        <w:ind w:left="360" w:hanging="360"/>
      </w:pPr>
      <w:rPr>
        <w:rFonts w:hint="default"/>
        <w:color w:val="auto"/>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tentative="1">
      <w:start w:val="1"/>
      <w:numFmt w:val="bullet"/>
      <w:lvlText w:val=""/>
      <w:lvlJc w:val="left"/>
      <w:pPr>
        <w:ind w:left="3240" w:hanging="360"/>
      </w:pPr>
      <w:rPr>
        <w:rFonts w:ascii="Wingdings" w:hAnsi="Wingdings" w:hint="default"/>
      </w:rPr>
    </w:lvl>
    <w:lvl w:ilvl="6" w:tentative="1">
      <w:start w:val="1"/>
      <w:numFmt w:val="bullet"/>
      <w:lvlText w:val=""/>
      <w:lvlJc w:val="left"/>
      <w:pPr>
        <w:ind w:left="3960" w:hanging="360"/>
      </w:pPr>
      <w:rPr>
        <w:rFonts w:ascii="Symbol" w:hAnsi="Symbol" w:hint="default"/>
      </w:rPr>
    </w:lvl>
    <w:lvl w:ilvl="7" w:tentative="1">
      <w:start w:val="1"/>
      <w:numFmt w:val="bullet"/>
      <w:lvlText w:val="o"/>
      <w:lvlJc w:val="left"/>
      <w:pPr>
        <w:ind w:left="4680" w:hanging="360"/>
      </w:pPr>
      <w:rPr>
        <w:rFonts w:ascii="Courier New" w:hAnsi="Courier New" w:cs="Courier New" w:hint="default"/>
      </w:rPr>
    </w:lvl>
    <w:lvl w:ilvl="8" w:tentative="1">
      <w:start w:val="1"/>
      <w:numFmt w:val="bullet"/>
      <w:lvlText w:val=""/>
      <w:lvlJc w:val="left"/>
      <w:pPr>
        <w:ind w:left="5400" w:hanging="360"/>
      </w:pPr>
      <w:rPr>
        <w:rFonts w:ascii="Wingdings" w:hAnsi="Wingdings" w:hint="default"/>
      </w:rPr>
    </w:lvl>
  </w:abstractNum>
  <w:abstractNum w:abstractNumId="75">
    <w:nsid w:val="4DE6253C"/>
    <w:multiLevelType w:val="hybridMultilevel"/>
    <w:tmpl w:val="B0F2B71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507ED172"/>
    <w:multiLevelType w:val="hybridMultilevel"/>
    <w:tmpl w:val="FFFFFFF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513D47D2"/>
    <w:multiLevelType w:val="hybridMultilevel"/>
    <w:tmpl w:val="310E5C9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8">
    <w:nsid w:val="52512606"/>
    <w:multiLevelType w:val="hybridMultilevel"/>
    <w:tmpl w:val="FD86AA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52D92039"/>
    <w:multiLevelType w:val="hybridMultilevel"/>
    <w:tmpl w:val="B2285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53E25EC8"/>
    <w:multiLevelType w:val="hybridMultilevel"/>
    <w:tmpl w:val="5B1A84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81">
    <w:nsid w:val="53E83756"/>
    <w:multiLevelType w:val="hybridMultilevel"/>
    <w:tmpl w:val="EE002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54BA3427"/>
    <w:multiLevelType w:val="hybridMultilevel"/>
    <w:tmpl w:val="FFFFFFF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56622897"/>
    <w:multiLevelType w:val="hybridMultilevel"/>
    <w:tmpl w:val="B67663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576F09F6"/>
    <w:multiLevelType w:val="hybridMultilevel"/>
    <w:tmpl w:val="FFFFFFFF"/>
    <w:lvl w:ilvl="0">
      <w:start w:val="2"/>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58417F5F"/>
    <w:multiLevelType w:val="multilevel"/>
    <w:tmpl w:val="6C9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5903C30B"/>
    <w:multiLevelType w:val="hybridMultilevel"/>
    <w:tmpl w:val="A93A96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87">
    <w:nsid w:val="5AE4272A"/>
    <w:multiLevelType w:val="hybridMultilevel"/>
    <w:tmpl w:val="8632D20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5C8D61C9"/>
    <w:multiLevelType w:val="hybridMultilevel"/>
    <w:tmpl w:val="D54A0642"/>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5F1B4F98"/>
    <w:multiLevelType w:val="hybridMultilevel"/>
    <w:tmpl w:val="6D8C32B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0">
    <w:nsid w:val="6055DCE9"/>
    <w:multiLevelType w:val="hybridMultilevel"/>
    <w:tmpl w:val="AE9647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91">
    <w:nsid w:val="60630E0B"/>
    <w:multiLevelType w:val="hybridMultilevel"/>
    <w:tmpl w:val="F0A217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60DB8B30"/>
    <w:multiLevelType w:val="hybridMultilevel"/>
    <w:tmpl w:val="0BA07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93">
    <w:nsid w:val="622F67C5"/>
    <w:multiLevelType w:val="multilevel"/>
    <w:tmpl w:val="5990455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nsid w:val="65A77FDB"/>
    <w:multiLevelType w:val="hybridMultilevel"/>
    <w:tmpl w:val="83C6D13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5">
    <w:nsid w:val="65B34CE0"/>
    <w:multiLevelType w:val="hybridMultilevel"/>
    <w:tmpl w:val="E17839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686B0D1C"/>
    <w:multiLevelType w:val="hybridMultilevel"/>
    <w:tmpl w:val="FFFFFFF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6A6F01AE"/>
    <w:multiLevelType w:val="hybridMultilevel"/>
    <w:tmpl w:val="83C6D13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6AB6507F"/>
    <w:multiLevelType w:val="hybridMultilevel"/>
    <w:tmpl w:val="FFFFFFFF"/>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99">
    <w:nsid w:val="6D6E74FE"/>
    <w:multiLevelType w:val="multilevel"/>
    <w:tmpl w:val="F59E4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DF35391"/>
    <w:multiLevelType w:val="multilevel"/>
    <w:tmpl w:val="5B649D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nsid w:val="6E20201C"/>
    <w:multiLevelType w:val="multilevel"/>
    <w:tmpl w:val="396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6F0E3C66"/>
    <w:multiLevelType w:val="hybridMultilevel"/>
    <w:tmpl w:val="C03421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74287EB1"/>
    <w:multiLevelType w:val="multilevel"/>
    <w:tmpl w:val="35044B2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75825442"/>
    <w:multiLevelType w:val="hybridMultilevel"/>
    <w:tmpl w:val="475E5AD6"/>
    <w:lvl w:ilvl="0">
      <w:start w:val="1"/>
      <w:numFmt w:val="bullet"/>
      <w:lvlText w:val=""/>
      <w:lvlJc w:val="left"/>
      <w:pPr>
        <w:ind w:left="479" w:hanging="360"/>
      </w:pPr>
      <w:rPr>
        <w:rFonts w:ascii="Symbol" w:hAnsi="Symbol" w:hint="default"/>
      </w:rPr>
    </w:lvl>
    <w:lvl w:ilvl="1" w:tentative="1">
      <w:start w:val="1"/>
      <w:numFmt w:val="bullet"/>
      <w:lvlText w:val="o"/>
      <w:lvlJc w:val="left"/>
      <w:pPr>
        <w:ind w:left="1199" w:hanging="360"/>
      </w:pPr>
      <w:rPr>
        <w:rFonts w:ascii="Courier New" w:hAnsi="Courier New" w:cs="Courier New" w:hint="default"/>
      </w:rPr>
    </w:lvl>
    <w:lvl w:ilvl="2" w:tentative="1">
      <w:start w:val="1"/>
      <w:numFmt w:val="bullet"/>
      <w:lvlText w:val=""/>
      <w:lvlJc w:val="left"/>
      <w:pPr>
        <w:ind w:left="1919" w:hanging="360"/>
      </w:pPr>
      <w:rPr>
        <w:rFonts w:ascii="Wingdings" w:hAnsi="Wingdings" w:hint="default"/>
      </w:rPr>
    </w:lvl>
    <w:lvl w:ilvl="3" w:tentative="1">
      <w:start w:val="1"/>
      <w:numFmt w:val="bullet"/>
      <w:lvlText w:val=""/>
      <w:lvlJc w:val="left"/>
      <w:pPr>
        <w:ind w:left="2639" w:hanging="360"/>
      </w:pPr>
      <w:rPr>
        <w:rFonts w:ascii="Symbol" w:hAnsi="Symbol" w:hint="default"/>
      </w:rPr>
    </w:lvl>
    <w:lvl w:ilvl="4" w:tentative="1">
      <w:start w:val="1"/>
      <w:numFmt w:val="bullet"/>
      <w:lvlText w:val="o"/>
      <w:lvlJc w:val="left"/>
      <w:pPr>
        <w:ind w:left="3359" w:hanging="360"/>
      </w:pPr>
      <w:rPr>
        <w:rFonts w:ascii="Courier New" w:hAnsi="Courier New" w:cs="Courier New" w:hint="default"/>
      </w:rPr>
    </w:lvl>
    <w:lvl w:ilvl="5" w:tentative="1">
      <w:start w:val="1"/>
      <w:numFmt w:val="bullet"/>
      <w:lvlText w:val=""/>
      <w:lvlJc w:val="left"/>
      <w:pPr>
        <w:ind w:left="4079" w:hanging="360"/>
      </w:pPr>
      <w:rPr>
        <w:rFonts w:ascii="Wingdings" w:hAnsi="Wingdings" w:hint="default"/>
      </w:rPr>
    </w:lvl>
    <w:lvl w:ilvl="6" w:tentative="1">
      <w:start w:val="1"/>
      <w:numFmt w:val="bullet"/>
      <w:lvlText w:val=""/>
      <w:lvlJc w:val="left"/>
      <w:pPr>
        <w:ind w:left="4799" w:hanging="360"/>
      </w:pPr>
      <w:rPr>
        <w:rFonts w:ascii="Symbol" w:hAnsi="Symbol" w:hint="default"/>
      </w:rPr>
    </w:lvl>
    <w:lvl w:ilvl="7" w:tentative="1">
      <w:start w:val="1"/>
      <w:numFmt w:val="bullet"/>
      <w:lvlText w:val="o"/>
      <w:lvlJc w:val="left"/>
      <w:pPr>
        <w:ind w:left="5519" w:hanging="360"/>
      </w:pPr>
      <w:rPr>
        <w:rFonts w:ascii="Courier New" w:hAnsi="Courier New" w:cs="Courier New" w:hint="default"/>
      </w:rPr>
    </w:lvl>
    <w:lvl w:ilvl="8" w:tentative="1">
      <w:start w:val="1"/>
      <w:numFmt w:val="bullet"/>
      <w:lvlText w:val=""/>
      <w:lvlJc w:val="left"/>
      <w:pPr>
        <w:ind w:left="6239" w:hanging="360"/>
      </w:pPr>
      <w:rPr>
        <w:rFonts w:ascii="Wingdings" w:hAnsi="Wingdings" w:hint="default"/>
      </w:rPr>
    </w:lvl>
  </w:abstractNum>
  <w:abstractNum w:abstractNumId="105">
    <w:nsid w:val="76F95EE4"/>
    <w:multiLevelType w:val="hybridMultilevel"/>
    <w:tmpl w:val="3D625D98"/>
    <w:lvl w:ilvl="0">
      <w:start w:val="1"/>
      <w:numFmt w:val="bullet"/>
      <w:lvlText w:val=""/>
      <w:lvlJc w:val="left"/>
      <w:pPr>
        <w:ind w:left="765"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06">
    <w:nsid w:val="777B7B97"/>
    <w:multiLevelType w:val="hybridMultilevel"/>
    <w:tmpl w:val="6B8C63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77CF02F8"/>
    <w:multiLevelType w:val="multilevel"/>
    <w:tmpl w:val="B66CFEE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7856568F"/>
    <w:multiLevelType w:val="hybridMultilevel"/>
    <w:tmpl w:val="06B822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79417396"/>
    <w:multiLevelType w:val="hybridMultilevel"/>
    <w:tmpl w:val="379CCA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0">
    <w:nsid w:val="79504777"/>
    <w:multiLevelType w:val="hybridMultilevel"/>
    <w:tmpl w:val="B4862F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79DD6494"/>
    <w:multiLevelType w:val="multilevel"/>
    <w:tmpl w:val="35044B2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7AE44840"/>
    <w:multiLevelType w:val="hybridMultilevel"/>
    <w:tmpl w:val="83C6D13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3">
    <w:nsid w:val="7D0873C6"/>
    <w:multiLevelType w:val="hybridMultilevel"/>
    <w:tmpl w:val="A38234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14">
    <w:nsid w:val="7DAC0652"/>
    <w:multiLevelType w:val="hybridMultilevel"/>
    <w:tmpl w:val="915877AC"/>
    <w:lvl w:ilvl="0">
      <w:start w:val="2"/>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nsid w:val="7DD92F4F"/>
    <w:multiLevelType w:val="hybridMultilevel"/>
    <w:tmpl w:val="3920FD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7EB95093"/>
    <w:multiLevelType w:val="hybridMultilevel"/>
    <w:tmpl w:val="442CBE0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36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tentative="1">
      <w:start w:val="1"/>
      <w:numFmt w:val="bullet"/>
      <w:lvlText w:val=""/>
      <w:lvlJc w:val="left"/>
      <w:pPr>
        <w:ind w:left="3240" w:hanging="360"/>
      </w:pPr>
      <w:rPr>
        <w:rFonts w:ascii="Wingdings" w:hAnsi="Wingdings" w:hint="default"/>
      </w:rPr>
    </w:lvl>
    <w:lvl w:ilvl="6" w:tentative="1">
      <w:start w:val="1"/>
      <w:numFmt w:val="bullet"/>
      <w:lvlText w:val=""/>
      <w:lvlJc w:val="left"/>
      <w:pPr>
        <w:ind w:left="3960" w:hanging="360"/>
      </w:pPr>
      <w:rPr>
        <w:rFonts w:ascii="Symbol" w:hAnsi="Symbol" w:hint="default"/>
      </w:rPr>
    </w:lvl>
    <w:lvl w:ilvl="7" w:tentative="1">
      <w:start w:val="1"/>
      <w:numFmt w:val="bullet"/>
      <w:lvlText w:val="o"/>
      <w:lvlJc w:val="left"/>
      <w:pPr>
        <w:ind w:left="4680" w:hanging="360"/>
      </w:pPr>
      <w:rPr>
        <w:rFonts w:ascii="Courier New" w:hAnsi="Courier New" w:cs="Courier New" w:hint="default"/>
      </w:rPr>
    </w:lvl>
    <w:lvl w:ilvl="8" w:tentative="1">
      <w:start w:val="1"/>
      <w:numFmt w:val="bullet"/>
      <w:lvlText w:val=""/>
      <w:lvlJc w:val="left"/>
      <w:pPr>
        <w:ind w:left="5400" w:hanging="360"/>
      </w:pPr>
      <w:rPr>
        <w:rFonts w:ascii="Wingdings" w:hAnsi="Wingdings" w:hint="default"/>
      </w:rPr>
    </w:lvl>
  </w:abstractNum>
  <w:abstractNum w:abstractNumId="117">
    <w:nsid w:val="7F385E7E"/>
    <w:multiLevelType w:val="hybridMultilevel"/>
    <w:tmpl w:val="92CACA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7F814911"/>
    <w:multiLevelType w:val="hybridMultilevel"/>
    <w:tmpl w:val="085622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9">
    <w:nsid w:val="7FFA7691"/>
    <w:multiLevelType w:val="multilevel"/>
    <w:tmpl w:val="BE4E68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1811630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40463746">
    <w:abstractNumId w:val="0"/>
  </w:num>
  <w:num w:numId="3" w16cid:durableId="77340173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89686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1105737">
    <w:abstractNumId w:val="94"/>
  </w:num>
  <w:num w:numId="6" w16cid:durableId="420880679">
    <w:abstractNumId w:val="71"/>
  </w:num>
  <w:num w:numId="7" w16cid:durableId="977493920">
    <w:abstractNumId w:val="7"/>
  </w:num>
  <w:num w:numId="8" w16cid:durableId="389812053">
    <w:abstractNumId w:val="66"/>
  </w:num>
  <w:num w:numId="9" w16cid:durableId="1517035026">
    <w:abstractNumId w:val="49"/>
  </w:num>
  <w:num w:numId="10" w16cid:durableId="223298240">
    <w:abstractNumId w:val="63"/>
  </w:num>
  <w:num w:numId="11" w16cid:durableId="2041978230">
    <w:abstractNumId w:val="24"/>
  </w:num>
  <w:num w:numId="12" w16cid:durableId="618072697">
    <w:abstractNumId w:val="70"/>
  </w:num>
  <w:num w:numId="13" w16cid:durableId="1214928579">
    <w:abstractNumId w:val="11"/>
  </w:num>
  <w:num w:numId="14" w16cid:durableId="760831898">
    <w:abstractNumId w:val="8"/>
  </w:num>
  <w:num w:numId="15" w16cid:durableId="693963394">
    <w:abstractNumId w:val="98"/>
  </w:num>
  <w:num w:numId="16" w16cid:durableId="600068707">
    <w:abstractNumId w:val="67"/>
  </w:num>
  <w:num w:numId="17" w16cid:durableId="1699892038">
    <w:abstractNumId w:val="44"/>
  </w:num>
  <w:num w:numId="18" w16cid:durableId="1818692002">
    <w:abstractNumId w:val="55"/>
  </w:num>
  <w:num w:numId="19" w16cid:durableId="798644980">
    <w:abstractNumId w:val="109"/>
  </w:num>
  <w:num w:numId="20" w16cid:durableId="360251981">
    <w:abstractNumId w:val="117"/>
  </w:num>
  <w:num w:numId="21" w16cid:durableId="1056315530">
    <w:abstractNumId w:val="42"/>
  </w:num>
  <w:num w:numId="22" w16cid:durableId="253824600">
    <w:abstractNumId w:val="3"/>
  </w:num>
  <w:num w:numId="23" w16cid:durableId="774329660">
    <w:abstractNumId w:val="45"/>
  </w:num>
  <w:num w:numId="24" w16cid:durableId="194805557">
    <w:abstractNumId w:val="103"/>
  </w:num>
  <w:num w:numId="25" w16cid:durableId="664668754">
    <w:abstractNumId w:val="37"/>
  </w:num>
  <w:num w:numId="26" w16cid:durableId="1108963899">
    <w:abstractNumId w:val="19"/>
  </w:num>
  <w:num w:numId="27" w16cid:durableId="724135519">
    <w:abstractNumId w:val="111"/>
  </w:num>
  <w:num w:numId="28" w16cid:durableId="2047562259">
    <w:abstractNumId w:val="119"/>
  </w:num>
  <w:num w:numId="29" w16cid:durableId="1194271278">
    <w:abstractNumId w:val="100"/>
  </w:num>
  <w:num w:numId="30" w16cid:durableId="2058310956">
    <w:abstractNumId w:val="74"/>
  </w:num>
  <w:num w:numId="31" w16cid:durableId="540094198">
    <w:abstractNumId w:val="79"/>
  </w:num>
  <w:num w:numId="32" w16cid:durableId="1690907463">
    <w:abstractNumId w:val="16"/>
  </w:num>
  <w:num w:numId="33" w16cid:durableId="1913075360">
    <w:abstractNumId w:val="65"/>
  </w:num>
  <w:num w:numId="34" w16cid:durableId="1240096311">
    <w:abstractNumId w:val="15"/>
  </w:num>
  <w:num w:numId="35" w16cid:durableId="1384258040">
    <w:abstractNumId w:val="25"/>
  </w:num>
  <w:num w:numId="36" w16cid:durableId="2001814405">
    <w:abstractNumId w:val="39"/>
  </w:num>
  <w:num w:numId="37" w16cid:durableId="501628851">
    <w:abstractNumId w:val="83"/>
  </w:num>
  <w:num w:numId="38" w16cid:durableId="1428697803">
    <w:abstractNumId w:val="75"/>
  </w:num>
  <w:num w:numId="39" w16cid:durableId="247229618">
    <w:abstractNumId w:val="57"/>
  </w:num>
  <w:num w:numId="40" w16cid:durableId="596906146">
    <w:abstractNumId w:val="23"/>
  </w:num>
  <w:num w:numId="41" w16cid:durableId="1863398995">
    <w:abstractNumId w:val="115"/>
  </w:num>
  <w:num w:numId="42" w16cid:durableId="108400275">
    <w:abstractNumId w:val="88"/>
  </w:num>
  <w:num w:numId="43" w16cid:durableId="1530296718">
    <w:abstractNumId w:val="2"/>
  </w:num>
  <w:num w:numId="44" w16cid:durableId="1554538488">
    <w:abstractNumId w:val="56"/>
  </w:num>
  <w:num w:numId="45" w16cid:durableId="1165824984">
    <w:abstractNumId w:val="73"/>
  </w:num>
  <w:num w:numId="46" w16cid:durableId="460927266">
    <w:abstractNumId w:val="5"/>
  </w:num>
  <w:num w:numId="47" w16cid:durableId="1649440219">
    <w:abstractNumId w:val="93"/>
  </w:num>
  <w:num w:numId="48" w16cid:durableId="115226015">
    <w:abstractNumId w:val="64"/>
  </w:num>
  <w:num w:numId="49" w16cid:durableId="1651209855">
    <w:abstractNumId w:val="102"/>
  </w:num>
  <w:num w:numId="50" w16cid:durableId="1523280747">
    <w:abstractNumId w:val="108"/>
  </w:num>
  <w:num w:numId="51" w16cid:durableId="1226144143">
    <w:abstractNumId w:val="18"/>
  </w:num>
  <w:num w:numId="52" w16cid:durableId="1336418095">
    <w:abstractNumId w:val="86"/>
  </w:num>
  <w:num w:numId="53" w16cid:durableId="38481421">
    <w:abstractNumId w:val="27"/>
  </w:num>
  <w:num w:numId="54" w16cid:durableId="27414027">
    <w:abstractNumId w:val="80"/>
  </w:num>
  <w:num w:numId="55" w16cid:durableId="382290221">
    <w:abstractNumId w:val="72"/>
  </w:num>
  <w:num w:numId="56" w16cid:durableId="1412049343">
    <w:abstractNumId w:val="90"/>
    <w:lvlOverride w:ilvl="0">
      <w:startOverride w:val="1"/>
    </w:lvlOverride>
    <w:lvlOverride w:ilvl="1"/>
    <w:lvlOverride w:ilvl="2"/>
    <w:lvlOverride w:ilvl="3"/>
    <w:lvlOverride w:ilvl="4"/>
    <w:lvlOverride w:ilvl="5"/>
    <w:lvlOverride w:ilvl="6"/>
    <w:lvlOverride w:ilvl="7"/>
    <w:lvlOverride w:ilvl="8"/>
  </w:num>
  <w:num w:numId="57" w16cid:durableId="1596786009">
    <w:abstractNumId w:val="92"/>
  </w:num>
  <w:num w:numId="58" w16cid:durableId="231357693">
    <w:abstractNumId w:val="9"/>
  </w:num>
  <w:num w:numId="59" w16cid:durableId="41561860">
    <w:abstractNumId w:val="22"/>
  </w:num>
  <w:num w:numId="60" w16cid:durableId="623660543">
    <w:abstractNumId w:val="58"/>
    <w:lvlOverride w:ilvl="0">
      <w:startOverride w:val="1"/>
    </w:lvlOverride>
    <w:lvlOverride w:ilvl="1"/>
    <w:lvlOverride w:ilvl="2"/>
    <w:lvlOverride w:ilvl="3"/>
    <w:lvlOverride w:ilvl="4"/>
    <w:lvlOverride w:ilvl="5"/>
    <w:lvlOverride w:ilvl="6"/>
    <w:lvlOverride w:ilvl="7"/>
    <w:lvlOverride w:ilvl="8"/>
  </w:num>
  <w:num w:numId="61" w16cid:durableId="1307661165">
    <w:abstractNumId w:val="14"/>
  </w:num>
  <w:num w:numId="62" w16cid:durableId="1836678739">
    <w:abstractNumId w:val="21"/>
  </w:num>
  <w:num w:numId="63" w16cid:durableId="676537961">
    <w:abstractNumId w:val="33"/>
  </w:num>
  <w:num w:numId="64" w16cid:durableId="662318434">
    <w:abstractNumId w:val="38"/>
  </w:num>
  <w:num w:numId="65" w16cid:durableId="1228493561">
    <w:abstractNumId w:val="43"/>
  </w:num>
  <w:num w:numId="66" w16cid:durableId="1205172974">
    <w:abstractNumId w:val="91"/>
  </w:num>
  <w:num w:numId="67" w16cid:durableId="569343769">
    <w:abstractNumId w:val="71"/>
  </w:num>
  <w:num w:numId="68" w16cid:durableId="1677003401">
    <w:abstractNumId w:val="13"/>
  </w:num>
  <w:num w:numId="69" w16cid:durableId="2105957562">
    <w:abstractNumId w:val="20"/>
  </w:num>
  <w:num w:numId="70" w16cid:durableId="1483767360">
    <w:abstractNumId w:val="68"/>
  </w:num>
  <w:num w:numId="71" w16cid:durableId="989212092">
    <w:abstractNumId w:val="4"/>
  </w:num>
  <w:num w:numId="72" w16cid:durableId="1726175185">
    <w:abstractNumId w:val="110"/>
  </w:num>
  <w:num w:numId="73" w16cid:durableId="911550944">
    <w:abstractNumId w:val="36"/>
  </w:num>
  <w:num w:numId="74" w16cid:durableId="1314065716">
    <w:abstractNumId w:val="105"/>
  </w:num>
  <w:num w:numId="75" w16cid:durableId="305164432">
    <w:abstractNumId w:val="113"/>
  </w:num>
  <w:num w:numId="76" w16cid:durableId="928931521">
    <w:abstractNumId w:val="101"/>
  </w:num>
  <w:num w:numId="77" w16cid:durableId="2097511290">
    <w:abstractNumId w:val="85"/>
  </w:num>
  <w:num w:numId="78" w16cid:durableId="1863275943">
    <w:abstractNumId w:val="116"/>
  </w:num>
  <w:num w:numId="79" w16cid:durableId="432559535">
    <w:abstractNumId w:val="40"/>
  </w:num>
  <w:num w:numId="80" w16cid:durableId="1162701953">
    <w:abstractNumId w:val="76"/>
  </w:num>
  <w:num w:numId="81" w16cid:durableId="573123779">
    <w:abstractNumId w:val="114"/>
  </w:num>
  <w:num w:numId="82" w16cid:durableId="1356536586">
    <w:abstractNumId w:val="26"/>
  </w:num>
  <w:num w:numId="83" w16cid:durableId="441152415">
    <w:abstractNumId w:val="29"/>
  </w:num>
  <w:num w:numId="84" w16cid:durableId="1128472644">
    <w:abstractNumId w:val="30"/>
  </w:num>
  <w:num w:numId="85" w16cid:durableId="575211941">
    <w:abstractNumId w:val="99"/>
  </w:num>
  <w:num w:numId="86" w16cid:durableId="76948418">
    <w:abstractNumId w:val="50"/>
  </w:num>
  <w:num w:numId="87" w16cid:durableId="922297166">
    <w:abstractNumId w:val="1"/>
  </w:num>
  <w:num w:numId="88" w16cid:durableId="139005009">
    <w:abstractNumId w:val="41"/>
  </w:num>
  <w:num w:numId="89" w16cid:durableId="733550347">
    <w:abstractNumId w:val="53"/>
  </w:num>
  <w:num w:numId="90" w16cid:durableId="1876847763">
    <w:abstractNumId w:val="62"/>
  </w:num>
  <w:num w:numId="91" w16cid:durableId="104077470">
    <w:abstractNumId w:val="28"/>
  </w:num>
  <w:num w:numId="92" w16cid:durableId="1293829810">
    <w:abstractNumId w:val="95"/>
  </w:num>
  <w:num w:numId="93" w16cid:durableId="1347514816">
    <w:abstractNumId w:val="46"/>
  </w:num>
  <w:num w:numId="94" w16cid:durableId="1390612912">
    <w:abstractNumId w:val="61"/>
  </w:num>
  <w:num w:numId="95" w16cid:durableId="105127903">
    <w:abstractNumId w:val="89"/>
  </w:num>
  <w:num w:numId="96" w16cid:durableId="836961652">
    <w:abstractNumId w:val="104"/>
  </w:num>
  <w:num w:numId="97" w16cid:durableId="2011061464">
    <w:abstractNumId w:val="6"/>
  </w:num>
  <w:num w:numId="98" w16cid:durableId="1188719517">
    <w:abstractNumId w:val="54"/>
  </w:num>
  <w:num w:numId="99" w16cid:durableId="688217976">
    <w:abstractNumId w:val="12"/>
  </w:num>
  <w:num w:numId="100" w16cid:durableId="427776205">
    <w:abstractNumId w:val="107"/>
  </w:num>
  <w:num w:numId="101" w16cid:durableId="1671178072">
    <w:abstractNumId w:val="35"/>
  </w:num>
  <w:num w:numId="102" w16cid:durableId="2120907252">
    <w:abstractNumId w:val="78"/>
  </w:num>
  <w:num w:numId="103" w16cid:durableId="644891680">
    <w:abstractNumId w:val="48"/>
  </w:num>
  <w:num w:numId="104" w16cid:durableId="994382548">
    <w:abstractNumId w:val="106"/>
  </w:num>
  <w:num w:numId="105" w16cid:durableId="186335530">
    <w:abstractNumId w:val="96"/>
  </w:num>
  <w:num w:numId="106" w16cid:durableId="580522979">
    <w:abstractNumId w:val="59"/>
  </w:num>
  <w:num w:numId="107" w16cid:durableId="439841487">
    <w:abstractNumId w:val="51"/>
  </w:num>
  <w:num w:numId="108" w16cid:durableId="1976832955">
    <w:abstractNumId w:val="82"/>
  </w:num>
  <w:num w:numId="109" w16cid:durableId="1264144406">
    <w:abstractNumId w:val="84"/>
  </w:num>
  <w:num w:numId="110" w16cid:durableId="595869563">
    <w:abstractNumId w:val="97"/>
  </w:num>
  <w:num w:numId="111" w16cid:durableId="993794774">
    <w:abstractNumId w:val="32"/>
  </w:num>
  <w:num w:numId="112" w16cid:durableId="1923181860">
    <w:abstractNumId w:val="77"/>
  </w:num>
  <w:num w:numId="113" w16cid:durableId="1668359840">
    <w:abstractNumId w:val="17"/>
  </w:num>
  <w:num w:numId="114" w16cid:durableId="196234776">
    <w:abstractNumId w:val="52"/>
  </w:num>
  <w:num w:numId="115" w16cid:durableId="1092550745">
    <w:abstractNumId w:val="87"/>
  </w:num>
  <w:num w:numId="116" w16cid:durableId="1296375007">
    <w:abstractNumId w:val="60"/>
  </w:num>
  <w:num w:numId="117" w16cid:durableId="922102473">
    <w:abstractNumId w:val="10"/>
  </w:num>
  <w:num w:numId="118" w16cid:durableId="1899396795">
    <w:abstractNumId w:val="47"/>
  </w:num>
  <w:num w:numId="119" w16cid:durableId="1911960178">
    <w:abstractNumId w:val="112"/>
  </w:num>
  <w:num w:numId="120" w16cid:durableId="747532968">
    <w:abstractNumId w:val="31"/>
  </w:num>
  <w:num w:numId="121" w16cid:durableId="1590191481">
    <w:abstractNumId w:val="34"/>
  </w:num>
  <w:num w:numId="122" w16cid:durableId="1442725041">
    <w:abstractNumId w:val="11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C29"/>
    <w:rsid w:val="00000893"/>
    <w:rsid w:val="00000D16"/>
    <w:rsid w:val="0000115F"/>
    <w:rsid w:val="00001361"/>
    <w:rsid w:val="00002536"/>
    <w:rsid w:val="000025AD"/>
    <w:rsid w:val="00002834"/>
    <w:rsid w:val="00002A92"/>
    <w:rsid w:val="00002AB8"/>
    <w:rsid w:val="0000333B"/>
    <w:rsid w:val="000033C3"/>
    <w:rsid w:val="000042F1"/>
    <w:rsid w:val="00004BCC"/>
    <w:rsid w:val="00004C4C"/>
    <w:rsid w:val="00004DDA"/>
    <w:rsid w:val="00005AEC"/>
    <w:rsid w:val="00005EC6"/>
    <w:rsid w:val="00006827"/>
    <w:rsid w:val="00006D67"/>
    <w:rsid w:val="00007BDE"/>
    <w:rsid w:val="00007FFD"/>
    <w:rsid w:val="0001031B"/>
    <w:rsid w:val="000108A6"/>
    <w:rsid w:val="000115BF"/>
    <w:rsid w:val="00011748"/>
    <w:rsid w:val="00011F09"/>
    <w:rsid w:val="000121D2"/>
    <w:rsid w:val="00012446"/>
    <w:rsid w:val="000132FE"/>
    <w:rsid w:val="000142A5"/>
    <w:rsid w:val="00014A08"/>
    <w:rsid w:val="00015947"/>
    <w:rsid w:val="00015C5A"/>
    <w:rsid w:val="00015CE2"/>
    <w:rsid w:val="000160F0"/>
    <w:rsid w:val="000164E2"/>
    <w:rsid w:val="00017364"/>
    <w:rsid w:val="00017605"/>
    <w:rsid w:val="0001773B"/>
    <w:rsid w:val="00020126"/>
    <w:rsid w:val="0002031C"/>
    <w:rsid w:val="000203CD"/>
    <w:rsid w:val="00020B7F"/>
    <w:rsid w:val="00021FC3"/>
    <w:rsid w:val="000231A7"/>
    <w:rsid w:val="000238DD"/>
    <w:rsid w:val="00023E5F"/>
    <w:rsid w:val="00023FEE"/>
    <w:rsid w:val="0002435E"/>
    <w:rsid w:val="000245C2"/>
    <w:rsid w:val="00025434"/>
    <w:rsid w:val="00025BA3"/>
    <w:rsid w:val="00025EC7"/>
    <w:rsid w:val="0002673B"/>
    <w:rsid w:val="00026753"/>
    <w:rsid w:val="00026FD8"/>
    <w:rsid w:val="0002711F"/>
    <w:rsid w:val="000271B6"/>
    <w:rsid w:val="0002742E"/>
    <w:rsid w:val="00027434"/>
    <w:rsid w:val="00027557"/>
    <w:rsid w:val="00027ECA"/>
    <w:rsid w:val="000300CD"/>
    <w:rsid w:val="000301CE"/>
    <w:rsid w:val="000301EF"/>
    <w:rsid w:val="000304A1"/>
    <w:rsid w:val="000308F5"/>
    <w:rsid w:val="00031239"/>
    <w:rsid w:val="000312B9"/>
    <w:rsid w:val="000315AC"/>
    <w:rsid w:val="00031844"/>
    <w:rsid w:val="000319D8"/>
    <w:rsid w:val="0003273A"/>
    <w:rsid w:val="00032E64"/>
    <w:rsid w:val="000335DA"/>
    <w:rsid w:val="000339ED"/>
    <w:rsid w:val="0003478B"/>
    <w:rsid w:val="00035172"/>
    <w:rsid w:val="000359C1"/>
    <w:rsid w:val="00035A36"/>
    <w:rsid w:val="0003612F"/>
    <w:rsid w:val="00036D32"/>
    <w:rsid w:val="000370D4"/>
    <w:rsid w:val="00037984"/>
    <w:rsid w:val="00037C1E"/>
    <w:rsid w:val="000402AD"/>
    <w:rsid w:val="00040FC4"/>
    <w:rsid w:val="00041293"/>
    <w:rsid w:val="0004133E"/>
    <w:rsid w:val="000413FA"/>
    <w:rsid w:val="0004174C"/>
    <w:rsid w:val="0004207D"/>
    <w:rsid w:val="000424D8"/>
    <w:rsid w:val="00042678"/>
    <w:rsid w:val="000428EF"/>
    <w:rsid w:val="000434B6"/>
    <w:rsid w:val="0004450F"/>
    <w:rsid w:val="000445CD"/>
    <w:rsid w:val="0004468F"/>
    <w:rsid w:val="00044B59"/>
    <w:rsid w:val="00044BFB"/>
    <w:rsid w:val="00047848"/>
    <w:rsid w:val="00047959"/>
    <w:rsid w:val="00047FCA"/>
    <w:rsid w:val="00050174"/>
    <w:rsid w:val="0005100B"/>
    <w:rsid w:val="000510E0"/>
    <w:rsid w:val="00051428"/>
    <w:rsid w:val="00051D0D"/>
    <w:rsid w:val="00053440"/>
    <w:rsid w:val="00053FB8"/>
    <w:rsid w:val="00054049"/>
    <w:rsid w:val="000543AC"/>
    <w:rsid w:val="000548A4"/>
    <w:rsid w:val="0005574D"/>
    <w:rsid w:val="00055D2F"/>
    <w:rsid w:val="000565E2"/>
    <w:rsid w:val="00056AA9"/>
    <w:rsid w:val="000578A9"/>
    <w:rsid w:val="00057F7D"/>
    <w:rsid w:val="000601C6"/>
    <w:rsid w:val="00060A0A"/>
    <w:rsid w:val="00060C12"/>
    <w:rsid w:val="00060DB6"/>
    <w:rsid w:val="000619C5"/>
    <w:rsid w:val="00061DA5"/>
    <w:rsid w:val="00061F7F"/>
    <w:rsid w:val="0006212E"/>
    <w:rsid w:val="000628D7"/>
    <w:rsid w:val="00062998"/>
    <w:rsid w:val="000642F6"/>
    <w:rsid w:val="00065A25"/>
    <w:rsid w:val="00065D05"/>
    <w:rsid w:val="00065D34"/>
    <w:rsid w:val="000664E5"/>
    <w:rsid w:val="00066814"/>
    <w:rsid w:val="000668DA"/>
    <w:rsid w:val="000671D7"/>
    <w:rsid w:val="00067271"/>
    <w:rsid w:val="00067A45"/>
    <w:rsid w:val="00067AF9"/>
    <w:rsid w:val="00067B6F"/>
    <w:rsid w:val="00067CBA"/>
    <w:rsid w:val="00070537"/>
    <w:rsid w:val="0007107D"/>
    <w:rsid w:val="00071943"/>
    <w:rsid w:val="00071E4E"/>
    <w:rsid w:val="00072462"/>
    <w:rsid w:val="00072D58"/>
    <w:rsid w:val="00072D5B"/>
    <w:rsid w:val="000730EC"/>
    <w:rsid w:val="000732F7"/>
    <w:rsid w:val="00073B2C"/>
    <w:rsid w:val="0007522A"/>
    <w:rsid w:val="000767AC"/>
    <w:rsid w:val="00076E78"/>
    <w:rsid w:val="00076F5A"/>
    <w:rsid w:val="000776E1"/>
    <w:rsid w:val="00077AB5"/>
    <w:rsid w:val="00077B85"/>
    <w:rsid w:val="00077ED0"/>
    <w:rsid w:val="00080FF9"/>
    <w:rsid w:val="000815D1"/>
    <w:rsid w:val="000817CD"/>
    <w:rsid w:val="00081E4F"/>
    <w:rsid w:val="000821E4"/>
    <w:rsid w:val="0008251D"/>
    <w:rsid w:val="0008345D"/>
    <w:rsid w:val="000848EE"/>
    <w:rsid w:val="000850B8"/>
    <w:rsid w:val="00085224"/>
    <w:rsid w:val="00085580"/>
    <w:rsid w:val="00085DC2"/>
    <w:rsid w:val="00085F89"/>
    <w:rsid w:val="000860BE"/>
    <w:rsid w:val="000861A9"/>
    <w:rsid w:val="0008672D"/>
    <w:rsid w:val="000868B2"/>
    <w:rsid w:val="000869CB"/>
    <w:rsid w:val="000870E8"/>
    <w:rsid w:val="000879B4"/>
    <w:rsid w:val="00087B64"/>
    <w:rsid w:val="00090466"/>
    <w:rsid w:val="00090598"/>
    <w:rsid w:val="000905C2"/>
    <w:rsid w:val="00090BD4"/>
    <w:rsid w:val="00091136"/>
    <w:rsid w:val="00092396"/>
    <w:rsid w:val="000923E8"/>
    <w:rsid w:val="00092E55"/>
    <w:rsid w:val="0009310B"/>
    <w:rsid w:val="0009325F"/>
    <w:rsid w:val="00094533"/>
    <w:rsid w:val="000947BE"/>
    <w:rsid w:val="000947C9"/>
    <w:rsid w:val="0009484B"/>
    <w:rsid w:val="00095AF1"/>
    <w:rsid w:val="000960D1"/>
    <w:rsid w:val="000963DA"/>
    <w:rsid w:val="00096D2A"/>
    <w:rsid w:val="00097758"/>
    <w:rsid w:val="000A01D0"/>
    <w:rsid w:val="000A038E"/>
    <w:rsid w:val="000A03B5"/>
    <w:rsid w:val="000A057D"/>
    <w:rsid w:val="000A0634"/>
    <w:rsid w:val="000A08A1"/>
    <w:rsid w:val="000A0A9D"/>
    <w:rsid w:val="000A0C62"/>
    <w:rsid w:val="000A0E18"/>
    <w:rsid w:val="000A10DC"/>
    <w:rsid w:val="000A11DA"/>
    <w:rsid w:val="000A2296"/>
    <w:rsid w:val="000A238D"/>
    <w:rsid w:val="000A2BCB"/>
    <w:rsid w:val="000A2C67"/>
    <w:rsid w:val="000A2E1E"/>
    <w:rsid w:val="000A2E98"/>
    <w:rsid w:val="000A38EA"/>
    <w:rsid w:val="000A4388"/>
    <w:rsid w:val="000A4486"/>
    <w:rsid w:val="000A497B"/>
    <w:rsid w:val="000A5004"/>
    <w:rsid w:val="000A58AD"/>
    <w:rsid w:val="000A5DA6"/>
    <w:rsid w:val="000A64E0"/>
    <w:rsid w:val="000A6CC1"/>
    <w:rsid w:val="000A742F"/>
    <w:rsid w:val="000A794A"/>
    <w:rsid w:val="000B034D"/>
    <w:rsid w:val="000B05B9"/>
    <w:rsid w:val="000B0DCE"/>
    <w:rsid w:val="000B11F7"/>
    <w:rsid w:val="000B130E"/>
    <w:rsid w:val="000B15CA"/>
    <w:rsid w:val="000B1D9A"/>
    <w:rsid w:val="000B2B71"/>
    <w:rsid w:val="000B2CB8"/>
    <w:rsid w:val="000B3453"/>
    <w:rsid w:val="000B34C7"/>
    <w:rsid w:val="000B3CF3"/>
    <w:rsid w:val="000B3E4D"/>
    <w:rsid w:val="000B4303"/>
    <w:rsid w:val="000B4315"/>
    <w:rsid w:val="000B4D5D"/>
    <w:rsid w:val="000B51B7"/>
    <w:rsid w:val="000B5A0D"/>
    <w:rsid w:val="000B5D42"/>
    <w:rsid w:val="000B5E51"/>
    <w:rsid w:val="000B6542"/>
    <w:rsid w:val="000B696B"/>
    <w:rsid w:val="000B6C4B"/>
    <w:rsid w:val="000B6F42"/>
    <w:rsid w:val="000B71A7"/>
    <w:rsid w:val="000C06A3"/>
    <w:rsid w:val="000C1306"/>
    <w:rsid w:val="000C2231"/>
    <w:rsid w:val="000C258F"/>
    <w:rsid w:val="000C3A21"/>
    <w:rsid w:val="000C3EF1"/>
    <w:rsid w:val="000C48E3"/>
    <w:rsid w:val="000C5EB6"/>
    <w:rsid w:val="000C775F"/>
    <w:rsid w:val="000D1383"/>
    <w:rsid w:val="000D22A8"/>
    <w:rsid w:val="000D2B5E"/>
    <w:rsid w:val="000D2C83"/>
    <w:rsid w:val="000D3342"/>
    <w:rsid w:val="000D37F7"/>
    <w:rsid w:val="000D3EF6"/>
    <w:rsid w:val="000D3F7F"/>
    <w:rsid w:val="000D44F8"/>
    <w:rsid w:val="000D4A7C"/>
    <w:rsid w:val="000D503E"/>
    <w:rsid w:val="000D5A7F"/>
    <w:rsid w:val="000D5CEF"/>
    <w:rsid w:val="000D5DE9"/>
    <w:rsid w:val="000D6030"/>
    <w:rsid w:val="000D694C"/>
    <w:rsid w:val="000D6CE8"/>
    <w:rsid w:val="000D76B2"/>
    <w:rsid w:val="000D76EA"/>
    <w:rsid w:val="000E02A5"/>
    <w:rsid w:val="000E15DB"/>
    <w:rsid w:val="000E39C8"/>
    <w:rsid w:val="000E4BB6"/>
    <w:rsid w:val="000E4BD2"/>
    <w:rsid w:val="000E4BFB"/>
    <w:rsid w:val="000E50F4"/>
    <w:rsid w:val="000E522A"/>
    <w:rsid w:val="000E5B24"/>
    <w:rsid w:val="000E5DCB"/>
    <w:rsid w:val="000E640F"/>
    <w:rsid w:val="000E649F"/>
    <w:rsid w:val="000E6C71"/>
    <w:rsid w:val="000E7A28"/>
    <w:rsid w:val="000F032C"/>
    <w:rsid w:val="000F03EF"/>
    <w:rsid w:val="000F0688"/>
    <w:rsid w:val="000F07EC"/>
    <w:rsid w:val="000F0C12"/>
    <w:rsid w:val="000F101F"/>
    <w:rsid w:val="000F1491"/>
    <w:rsid w:val="000F160B"/>
    <w:rsid w:val="000F1AA5"/>
    <w:rsid w:val="000F2035"/>
    <w:rsid w:val="000F22AC"/>
    <w:rsid w:val="000F2FDD"/>
    <w:rsid w:val="000F37D5"/>
    <w:rsid w:val="000F44B0"/>
    <w:rsid w:val="000F46DA"/>
    <w:rsid w:val="000F5A0A"/>
    <w:rsid w:val="000F5C40"/>
    <w:rsid w:val="000F680E"/>
    <w:rsid w:val="000F690A"/>
    <w:rsid w:val="000F69F6"/>
    <w:rsid w:val="000F6D9D"/>
    <w:rsid w:val="001015BF"/>
    <w:rsid w:val="00101E1D"/>
    <w:rsid w:val="00102595"/>
    <w:rsid w:val="00102D26"/>
    <w:rsid w:val="00103614"/>
    <w:rsid w:val="00103CCA"/>
    <w:rsid w:val="00103D6F"/>
    <w:rsid w:val="0010490D"/>
    <w:rsid w:val="00104B9D"/>
    <w:rsid w:val="00104CE3"/>
    <w:rsid w:val="00104F5C"/>
    <w:rsid w:val="00104FD6"/>
    <w:rsid w:val="0010508F"/>
    <w:rsid w:val="001058E2"/>
    <w:rsid w:val="001059DD"/>
    <w:rsid w:val="0010659B"/>
    <w:rsid w:val="00106949"/>
    <w:rsid w:val="00107AB0"/>
    <w:rsid w:val="001106CD"/>
    <w:rsid w:val="00110EBC"/>
    <w:rsid w:val="001114BF"/>
    <w:rsid w:val="00111FF2"/>
    <w:rsid w:val="001121A4"/>
    <w:rsid w:val="00112271"/>
    <w:rsid w:val="00112573"/>
    <w:rsid w:val="00112B7C"/>
    <w:rsid w:val="00112BE9"/>
    <w:rsid w:val="00112DEC"/>
    <w:rsid w:val="00113060"/>
    <w:rsid w:val="00113A87"/>
    <w:rsid w:val="00114765"/>
    <w:rsid w:val="00114777"/>
    <w:rsid w:val="00114F4B"/>
    <w:rsid w:val="00115D7B"/>
    <w:rsid w:val="00116510"/>
    <w:rsid w:val="0011F7F0"/>
    <w:rsid w:val="00120378"/>
    <w:rsid w:val="001203DC"/>
    <w:rsid w:val="001226F3"/>
    <w:rsid w:val="00122C00"/>
    <w:rsid w:val="001233FB"/>
    <w:rsid w:val="0012346E"/>
    <w:rsid w:val="00124281"/>
    <w:rsid w:val="00124589"/>
    <w:rsid w:val="0012483D"/>
    <w:rsid w:val="00124D24"/>
    <w:rsid w:val="00124E9E"/>
    <w:rsid w:val="001257ED"/>
    <w:rsid w:val="00125812"/>
    <w:rsid w:val="00125B04"/>
    <w:rsid w:val="00125ED6"/>
    <w:rsid w:val="00126203"/>
    <w:rsid w:val="00126E40"/>
    <w:rsid w:val="001274EA"/>
    <w:rsid w:val="001303E2"/>
    <w:rsid w:val="0013056F"/>
    <w:rsid w:val="001308CC"/>
    <w:rsid w:val="001317D9"/>
    <w:rsid w:val="00131A69"/>
    <w:rsid w:val="00131FAD"/>
    <w:rsid w:val="0013303D"/>
    <w:rsid w:val="00133C6C"/>
    <w:rsid w:val="001340EF"/>
    <w:rsid w:val="00134BF8"/>
    <w:rsid w:val="00134EF4"/>
    <w:rsid w:val="001351EE"/>
    <w:rsid w:val="00135C51"/>
    <w:rsid w:val="00135DD7"/>
    <w:rsid w:val="001370D7"/>
    <w:rsid w:val="0013710B"/>
    <w:rsid w:val="001378E7"/>
    <w:rsid w:val="00137998"/>
    <w:rsid w:val="00137FA6"/>
    <w:rsid w:val="001401E5"/>
    <w:rsid w:val="00140236"/>
    <w:rsid w:val="00140359"/>
    <w:rsid w:val="0014045C"/>
    <w:rsid w:val="00140B75"/>
    <w:rsid w:val="00140BE6"/>
    <w:rsid w:val="00140C2D"/>
    <w:rsid w:val="00140E46"/>
    <w:rsid w:val="001415B7"/>
    <w:rsid w:val="00141CC4"/>
    <w:rsid w:val="00141DCA"/>
    <w:rsid w:val="00142186"/>
    <w:rsid w:val="00143F69"/>
    <w:rsid w:val="00144CF5"/>
    <w:rsid w:val="00144FE7"/>
    <w:rsid w:val="0014538E"/>
    <w:rsid w:val="00145608"/>
    <w:rsid w:val="00145C4F"/>
    <w:rsid w:val="00145D0E"/>
    <w:rsid w:val="00145D9B"/>
    <w:rsid w:val="00146ED1"/>
    <w:rsid w:val="00150107"/>
    <w:rsid w:val="001503B0"/>
    <w:rsid w:val="00150FAF"/>
    <w:rsid w:val="00151463"/>
    <w:rsid w:val="0015157E"/>
    <w:rsid w:val="001515E2"/>
    <w:rsid w:val="001517D8"/>
    <w:rsid w:val="00152220"/>
    <w:rsid w:val="001530F1"/>
    <w:rsid w:val="00153B81"/>
    <w:rsid w:val="00153E57"/>
    <w:rsid w:val="00155268"/>
    <w:rsid w:val="001558ED"/>
    <w:rsid w:val="00155CDC"/>
    <w:rsid w:val="00155F30"/>
    <w:rsid w:val="0015639D"/>
    <w:rsid w:val="00156A73"/>
    <w:rsid w:val="00156CD0"/>
    <w:rsid w:val="00157027"/>
    <w:rsid w:val="00157E9F"/>
    <w:rsid w:val="0016042D"/>
    <w:rsid w:val="001609C1"/>
    <w:rsid w:val="00160B14"/>
    <w:rsid w:val="00160F2B"/>
    <w:rsid w:val="001610E7"/>
    <w:rsid w:val="00161618"/>
    <w:rsid w:val="001618BE"/>
    <w:rsid w:val="00161A56"/>
    <w:rsid w:val="00161F6B"/>
    <w:rsid w:val="00161FCA"/>
    <w:rsid w:val="00162117"/>
    <w:rsid w:val="001622A7"/>
    <w:rsid w:val="001626A1"/>
    <w:rsid w:val="0016286E"/>
    <w:rsid w:val="00162CD7"/>
    <w:rsid w:val="00162F80"/>
    <w:rsid w:val="001631BF"/>
    <w:rsid w:val="001634A7"/>
    <w:rsid w:val="001634E7"/>
    <w:rsid w:val="00165242"/>
    <w:rsid w:val="00165444"/>
    <w:rsid w:val="001669AA"/>
    <w:rsid w:val="0016708B"/>
    <w:rsid w:val="001700FB"/>
    <w:rsid w:val="00170247"/>
    <w:rsid w:val="001706A1"/>
    <w:rsid w:val="00170BDA"/>
    <w:rsid w:val="00170BF2"/>
    <w:rsid w:val="0017134E"/>
    <w:rsid w:val="00171536"/>
    <w:rsid w:val="00171631"/>
    <w:rsid w:val="0017208A"/>
    <w:rsid w:val="001721EC"/>
    <w:rsid w:val="0017263C"/>
    <w:rsid w:val="0017355A"/>
    <w:rsid w:val="00173C42"/>
    <w:rsid w:val="001741A9"/>
    <w:rsid w:val="001768C2"/>
    <w:rsid w:val="00176E5D"/>
    <w:rsid w:val="00177690"/>
    <w:rsid w:val="00180530"/>
    <w:rsid w:val="00180747"/>
    <w:rsid w:val="00180C83"/>
    <w:rsid w:val="0018137B"/>
    <w:rsid w:val="00181828"/>
    <w:rsid w:val="00181B3C"/>
    <w:rsid w:val="00181B50"/>
    <w:rsid w:val="001820C4"/>
    <w:rsid w:val="00182F13"/>
    <w:rsid w:val="0018301A"/>
    <w:rsid w:val="00184A93"/>
    <w:rsid w:val="00184F8E"/>
    <w:rsid w:val="00185301"/>
    <w:rsid w:val="001859AE"/>
    <w:rsid w:val="00186118"/>
    <w:rsid w:val="00186572"/>
    <w:rsid w:val="001865D7"/>
    <w:rsid w:val="001866D1"/>
    <w:rsid w:val="001869E8"/>
    <w:rsid w:val="00186B87"/>
    <w:rsid w:val="00186D11"/>
    <w:rsid w:val="00187541"/>
    <w:rsid w:val="001903C2"/>
    <w:rsid w:val="00190766"/>
    <w:rsid w:val="001907FF"/>
    <w:rsid w:val="001920BC"/>
    <w:rsid w:val="0019223A"/>
    <w:rsid w:val="00192733"/>
    <w:rsid w:val="00192C33"/>
    <w:rsid w:val="0019394A"/>
    <w:rsid w:val="00193D7E"/>
    <w:rsid w:val="0019410D"/>
    <w:rsid w:val="001942E1"/>
    <w:rsid w:val="00194C28"/>
    <w:rsid w:val="00194F52"/>
    <w:rsid w:val="0019537F"/>
    <w:rsid w:val="0019688E"/>
    <w:rsid w:val="00196FC0"/>
    <w:rsid w:val="00196FE0"/>
    <w:rsid w:val="0019763F"/>
    <w:rsid w:val="00197B84"/>
    <w:rsid w:val="00197D56"/>
    <w:rsid w:val="00197D7F"/>
    <w:rsid w:val="001A0555"/>
    <w:rsid w:val="001A0735"/>
    <w:rsid w:val="001A0852"/>
    <w:rsid w:val="001A0B5B"/>
    <w:rsid w:val="001A0D48"/>
    <w:rsid w:val="001A0F96"/>
    <w:rsid w:val="001A1DFF"/>
    <w:rsid w:val="001A1F52"/>
    <w:rsid w:val="001A2A70"/>
    <w:rsid w:val="001A3235"/>
    <w:rsid w:val="001A326E"/>
    <w:rsid w:val="001A3370"/>
    <w:rsid w:val="001A4370"/>
    <w:rsid w:val="001A44EB"/>
    <w:rsid w:val="001A4568"/>
    <w:rsid w:val="001A46B1"/>
    <w:rsid w:val="001A6644"/>
    <w:rsid w:val="001A726F"/>
    <w:rsid w:val="001A7A57"/>
    <w:rsid w:val="001A7E3D"/>
    <w:rsid w:val="001B0BFC"/>
    <w:rsid w:val="001B0EC0"/>
    <w:rsid w:val="001B0FBA"/>
    <w:rsid w:val="001B1753"/>
    <w:rsid w:val="001B1A61"/>
    <w:rsid w:val="001B1AD7"/>
    <w:rsid w:val="001B232B"/>
    <w:rsid w:val="001B2AAA"/>
    <w:rsid w:val="001B2ABA"/>
    <w:rsid w:val="001B2B43"/>
    <w:rsid w:val="001B3BF9"/>
    <w:rsid w:val="001B457A"/>
    <w:rsid w:val="001B4983"/>
    <w:rsid w:val="001B519C"/>
    <w:rsid w:val="001B6074"/>
    <w:rsid w:val="001B61A9"/>
    <w:rsid w:val="001B67CD"/>
    <w:rsid w:val="001B6DCE"/>
    <w:rsid w:val="001B6F9B"/>
    <w:rsid w:val="001B747F"/>
    <w:rsid w:val="001B7F00"/>
    <w:rsid w:val="001C0117"/>
    <w:rsid w:val="001C017F"/>
    <w:rsid w:val="001C01BB"/>
    <w:rsid w:val="001C0C9B"/>
    <w:rsid w:val="001C1548"/>
    <w:rsid w:val="001C16A6"/>
    <w:rsid w:val="001C1EF6"/>
    <w:rsid w:val="001C1F32"/>
    <w:rsid w:val="001C2170"/>
    <w:rsid w:val="001C2D60"/>
    <w:rsid w:val="001C3218"/>
    <w:rsid w:val="001C3875"/>
    <w:rsid w:val="001C3BDD"/>
    <w:rsid w:val="001C405A"/>
    <w:rsid w:val="001C43AC"/>
    <w:rsid w:val="001C43F2"/>
    <w:rsid w:val="001C5F92"/>
    <w:rsid w:val="001C6951"/>
    <w:rsid w:val="001C6FD9"/>
    <w:rsid w:val="001C6FF7"/>
    <w:rsid w:val="001C7055"/>
    <w:rsid w:val="001C79C8"/>
    <w:rsid w:val="001D0698"/>
    <w:rsid w:val="001D0BAB"/>
    <w:rsid w:val="001D0DB1"/>
    <w:rsid w:val="001D13B7"/>
    <w:rsid w:val="001D1B51"/>
    <w:rsid w:val="001D21F5"/>
    <w:rsid w:val="001D2944"/>
    <w:rsid w:val="001D2C74"/>
    <w:rsid w:val="001D2E82"/>
    <w:rsid w:val="001D35F0"/>
    <w:rsid w:val="001D3816"/>
    <w:rsid w:val="001D4251"/>
    <w:rsid w:val="001D472B"/>
    <w:rsid w:val="001D476C"/>
    <w:rsid w:val="001D50D9"/>
    <w:rsid w:val="001D5D27"/>
    <w:rsid w:val="001D6675"/>
    <w:rsid w:val="001D6841"/>
    <w:rsid w:val="001D7689"/>
    <w:rsid w:val="001D78BA"/>
    <w:rsid w:val="001E0907"/>
    <w:rsid w:val="001E0C0F"/>
    <w:rsid w:val="001E1285"/>
    <w:rsid w:val="001E19C6"/>
    <w:rsid w:val="001E1B8C"/>
    <w:rsid w:val="001E1ECB"/>
    <w:rsid w:val="001E20AD"/>
    <w:rsid w:val="001E2942"/>
    <w:rsid w:val="001E2991"/>
    <w:rsid w:val="001E3B57"/>
    <w:rsid w:val="001E4337"/>
    <w:rsid w:val="001E45E9"/>
    <w:rsid w:val="001E4876"/>
    <w:rsid w:val="001E4E9D"/>
    <w:rsid w:val="001E4F53"/>
    <w:rsid w:val="001E4FB0"/>
    <w:rsid w:val="001E5310"/>
    <w:rsid w:val="001E5A06"/>
    <w:rsid w:val="001E5AD7"/>
    <w:rsid w:val="001E5E5D"/>
    <w:rsid w:val="001E6C6E"/>
    <w:rsid w:val="001F0424"/>
    <w:rsid w:val="001F060E"/>
    <w:rsid w:val="001F0AF0"/>
    <w:rsid w:val="001F24F2"/>
    <w:rsid w:val="001F2C35"/>
    <w:rsid w:val="001F3E8B"/>
    <w:rsid w:val="001F4673"/>
    <w:rsid w:val="001F4BE4"/>
    <w:rsid w:val="001F58C1"/>
    <w:rsid w:val="001F58FE"/>
    <w:rsid w:val="001F6979"/>
    <w:rsid w:val="001F6C4C"/>
    <w:rsid w:val="001F72CC"/>
    <w:rsid w:val="0020007D"/>
    <w:rsid w:val="002000BA"/>
    <w:rsid w:val="00200841"/>
    <w:rsid w:val="00201078"/>
    <w:rsid w:val="0020190E"/>
    <w:rsid w:val="00201B49"/>
    <w:rsid w:val="00202169"/>
    <w:rsid w:val="00202321"/>
    <w:rsid w:val="0020247B"/>
    <w:rsid w:val="00202682"/>
    <w:rsid w:val="002031AC"/>
    <w:rsid w:val="00203DD6"/>
    <w:rsid w:val="00203E1C"/>
    <w:rsid w:val="002040C8"/>
    <w:rsid w:val="00204161"/>
    <w:rsid w:val="00204CC4"/>
    <w:rsid w:val="00204DFD"/>
    <w:rsid w:val="00204F9C"/>
    <w:rsid w:val="00206234"/>
    <w:rsid w:val="002066A6"/>
    <w:rsid w:val="00206F69"/>
    <w:rsid w:val="00206F77"/>
    <w:rsid w:val="00207EC5"/>
    <w:rsid w:val="002100E9"/>
    <w:rsid w:val="002106FD"/>
    <w:rsid w:val="002119B6"/>
    <w:rsid w:val="00212FA7"/>
    <w:rsid w:val="00213050"/>
    <w:rsid w:val="00213834"/>
    <w:rsid w:val="00213B20"/>
    <w:rsid w:val="00213B65"/>
    <w:rsid w:val="002141D0"/>
    <w:rsid w:val="0021457A"/>
    <w:rsid w:val="00214914"/>
    <w:rsid w:val="00215699"/>
    <w:rsid w:val="00216D5C"/>
    <w:rsid w:val="00217B58"/>
    <w:rsid w:val="0022066A"/>
    <w:rsid w:val="002207FA"/>
    <w:rsid w:val="00220919"/>
    <w:rsid w:val="00221566"/>
    <w:rsid w:val="00221C40"/>
    <w:rsid w:val="0022238F"/>
    <w:rsid w:val="002229FC"/>
    <w:rsid w:val="00222C98"/>
    <w:rsid w:val="00223090"/>
    <w:rsid w:val="00224547"/>
    <w:rsid w:val="00224931"/>
    <w:rsid w:val="00224A85"/>
    <w:rsid w:val="00224AF6"/>
    <w:rsid w:val="002252D8"/>
    <w:rsid w:val="00225B76"/>
    <w:rsid w:val="00225BDB"/>
    <w:rsid w:val="00225CE6"/>
    <w:rsid w:val="00226061"/>
    <w:rsid w:val="0022613E"/>
    <w:rsid w:val="002266D1"/>
    <w:rsid w:val="00226841"/>
    <w:rsid w:val="00227069"/>
    <w:rsid w:val="00230988"/>
    <w:rsid w:val="00230BBE"/>
    <w:rsid w:val="0023106D"/>
    <w:rsid w:val="0023118E"/>
    <w:rsid w:val="002312AD"/>
    <w:rsid w:val="002320F6"/>
    <w:rsid w:val="00232431"/>
    <w:rsid w:val="0023275B"/>
    <w:rsid w:val="00232DD0"/>
    <w:rsid w:val="00233304"/>
    <w:rsid w:val="0023373E"/>
    <w:rsid w:val="002346CB"/>
    <w:rsid w:val="00234910"/>
    <w:rsid w:val="00234CEB"/>
    <w:rsid w:val="00234F7B"/>
    <w:rsid w:val="00235132"/>
    <w:rsid w:val="00236600"/>
    <w:rsid w:val="00236E74"/>
    <w:rsid w:val="00237224"/>
    <w:rsid w:val="002377E8"/>
    <w:rsid w:val="00237D86"/>
    <w:rsid w:val="00237F62"/>
    <w:rsid w:val="00240CC0"/>
    <w:rsid w:val="002410C1"/>
    <w:rsid w:val="0024197B"/>
    <w:rsid w:val="00241B6F"/>
    <w:rsid w:val="00241DB4"/>
    <w:rsid w:val="00242439"/>
    <w:rsid w:val="0024273D"/>
    <w:rsid w:val="00242C61"/>
    <w:rsid w:val="00242D3C"/>
    <w:rsid w:val="00242F89"/>
    <w:rsid w:val="00243094"/>
    <w:rsid w:val="0024376F"/>
    <w:rsid w:val="00243889"/>
    <w:rsid w:val="00243F01"/>
    <w:rsid w:val="0024422E"/>
    <w:rsid w:val="00244A38"/>
    <w:rsid w:val="00245296"/>
    <w:rsid w:val="0024561A"/>
    <w:rsid w:val="00245777"/>
    <w:rsid w:val="002464EA"/>
    <w:rsid w:val="00246F8A"/>
    <w:rsid w:val="00247482"/>
    <w:rsid w:val="00247A91"/>
    <w:rsid w:val="00247D65"/>
    <w:rsid w:val="00247FF4"/>
    <w:rsid w:val="0025060D"/>
    <w:rsid w:val="00250640"/>
    <w:rsid w:val="00251006"/>
    <w:rsid w:val="00251046"/>
    <w:rsid w:val="002517D7"/>
    <w:rsid w:val="00251FD7"/>
    <w:rsid w:val="0025288E"/>
    <w:rsid w:val="00252935"/>
    <w:rsid w:val="00252AEC"/>
    <w:rsid w:val="00253378"/>
    <w:rsid w:val="00253815"/>
    <w:rsid w:val="00253902"/>
    <w:rsid w:val="0025424D"/>
    <w:rsid w:val="00254915"/>
    <w:rsid w:val="0025534F"/>
    <w:rsid w:val="00255F35"/>
    <w:rsid w:val="0025679D"/>
    <w:rsid w:val="002567DA"/>
    <w:rsid w:val="00260090"/>
    <w:rsid w:val="00260230"/>
    <w:rsid w:val="002604F2"/>
    <w:rsid w:val="00260A90"/>
    <w:rsid w:val="00260C26"/>
    <w:rsid w:val="00261D50"/>
    <w:rsid w:val="00262569"/>
    <w:rsid w:val="00262949"/>
    <w:rsid w:val="00263F4B"/>
    <w:rsid w:val="002644BF"/>
    <w:rsid w:val="002645B6"/>
    <w:rsid w:val="002652DB"/>
    <w:rsid w:val="00265917"/>
    <w:rsid w:val="00266156"/>
    <w:rsid w:val="002662F8"/>
    <w:rsid w:val="00266544"/>
    <w:rsid w:val="002667BF"/>
    <w:rsid w:val="00267361"/>
    <w:rsid w:val="00267463"/>
    <w:rsid w:val="00267AED"/>
    <w:rsid w:val="00267E51"/>
    <w:rsid w:val="00270027"/>
    <w:rsid w:val="00270317"/>
    <w:rsid w:val="00270694"/>
    <w:rsid w:val="0027071D"/>
    <w:rsid w:val="00271784"/>
    <w:rsid w:val="00273845"/>
    <w:rsid w:val="002738F6"/>
    <w:rsid w:val="00273EC9"/>
    <w:rsid w:val="00273ED5"/>
    <w:rsid w:val="0027436F"/>
    <w:rsid w:val="0027438B"/>
    <w:rsid w:val="00274942"/>
    <w:rsid w:val="002749B2"/>
    <w:rsid w:val="0027511E"/>
    <w:rsid w:val="0027561D"/>
    <w:rsid w:val="002759C1"/>
    <w:rsid w:val="00275B9F"/>
    <w:rsid w:val="00275C5F"/>
    <w:rsid w:val="00275EE8"/>
    <w:rsid w:val="0027611C"/>
    <w:rsid w:val="002762BB"/>
    <w:rsid w:val="00276AE6"/>
    <w:rsid w:val="002770BC"/>
    <w:rsid w:val="0027755A"/>
    <w:rsid w:val="00277567"/>
    <w:rsid w:val="002777E7"/>
    <w:rsid w:val="00277817"/>
    <w:rsid w:val="00277D28"/>
    <w:rsid w:val="002807B0"/>
    <w:rsid w:val="00281244"/>
    <w:rsid w:val="0028126B"/>
    <w:rsid w:val="0028136B"/>
    <w:rsid w:val="002814C9"/>
    <w:rsid w:val="00281C7A"/>
    <w:rsid w:val="00281DC6"/>
    <w:rsid w:val="0028244E"/>
    <w:rsid w:val="00282806"/>
    <w:rsid w:val="0028280F"/>
    <w:rsid w:val="00282F33"/>
    <w:rsid w:val="00284A31"/>
    <w:rsid w:val="0028511A"/>
    <w:rsid w:val="00285144"/>
    <w:rsid w:val="00285A98"/>
    <w:rsid w:val="00285C31"/>
    <w:rsid w:val="00285C98"/>
    <w:rsid w:val="00286772"/>
    <w:rsid w:val="0028788B"/>
    <w:rsid w:val="002901B6"/>
    <w:rsid w:val="002902C5"/>
    <w:rsid w:val="00290C17"/>
    <w:rsid w:val="00290FEB"/>
    <w:rsid w:val="00291521"/>
    <w:rsid w:val="00291957"/>
    <w:rsid w:val="00291E1B"/>
    <w:rsid w:val="00292CF3"/>
    <w:rsid w:val="0029552C"/>
    <w:rsid w:val="00295F86"/>
    <w:rsid w:val="0029706B"/>
    <w:rsid w:val="00297251"/>
    <w:rsid w:val="0029736E"/>
    <w:rsid w:val="0029779A"/>
    <w:rsid w:val="0029789D"/>
    <w:rsid w:val="00297CAD"/>
    <w:rsid w:val="002A0163"/>
    <w:rsid w:val="002A0184"/>
    <w:rsid w:val="002A1604"/>
    <w:rsid w:val="002A184D"/>
    <w:rsid w:val="002A1A79"/>
    <w:rsid w:val="002A2010"/>
    <w:rsid w:val="002A238B"/>
    <w:rsid w:val="002A2D50"/>
    <w:rsid w:val="002A32A3"/>
    <w:rsid w:val="002A3B4C"/>
    <w:rsid w:val="002A3C2B"/>
    <w:rsid w:val="002A4700"/>
    <w:rsid w:val="002A4C5F"/>
    <w:rsid w:val="002A5222"/>
    <w:rsid w:val="002A5A68"/>
    <w:rsid w:val="002A5D96"/>
    <w:rsid w:val="002A6802"/>
    <w:rsid w:val="002A6B2F"/>
    <w:rsid w:val="002A6C92"/>
    <w:rsid w:val="002A6F50"/>
    <w:rsid w:val="002A7378"/>
    <w:rsid w:val="002A7A89"/>
    <w:rsid w:val="002A7B0C"/>
    <w:rsid w:val="002B1A56"/>
    <w:rsid w:val="002B1ADE"/>
    <w:rsid w:val="002B22F2"/>
    <w:rsid w:val="002B2412"/>
    <w:rsid w:val="002B25A2"/>
    <w:rsid w:val="002B2EED"/>
    <w:rsid w:val="002B353D"/>
    <w:rsid w:val="002B3C16"/>
    <w:rsid w:val="002B3D8D"/>
    <w:rsid w:val="002B561C"/>
    <w:rsid w:val="002B56E5"/>
    <w:rsid w:val="002B57F6"/>
    <w:rsid w:val="002B5AE3"/>
    <w:rsid w:val="002B6682"/>
    <w:rsid w:val="002B66E9"/>
    <w:rsid w:val="002B6E70"/>
    <w:rsid w:val="002B7B63"/>
    <w:rsid w:val="002B7FC7"/>
    <w:rsid w:val="002C0172"/>
    <w:rsid w:val="002C0C83"/>
    <w:rsid w:val="002C0DFD"/>
    <w:rsid w:val="002C1478"/>
    <w:rsid w:val="002C1A4E"/>
    <w:rsid w:val="002C28AA"/>
    <w:rsid w:val="002C2C04"/>
    <w:rsid w:val="002C2C7F"/>
    <w:rsid w:val="002C2F01"/>
    <w:rsid w:val="002C321F"/>
    <w:rsid w:val="002C35EB"/>
    <w:rsid w:val="002C4101"/>
    <w:rsid w:val="002C41BF"/>
    <w:rsid w:val="002C44FC"/>
    <w:rsid w:val="002C4EDF"/>
    <w:rsid w:val="002C4F98"/>
    <w:rsid w:val="002C5427"/>
    <w:rsid w:val="002C549B"/>
    <w:rsid w:val="002C5BA3"/>
    <w:rsid w:val="002C5F1F"/>
    <w:rsid w:val="002C602B"/>
    <w:rsid w:val="002C695B"/>
    <w:rsid w:val="002C75AA"/>
    <w:rsid w:val="002D0AF4"/>
    <w:rsid w:val="002D10D7"/>
    <w:rsid w:val="002D12FC"/>
    <w:rsid w:val="002D195B"/>
    <w:rsid w:val="002D2C03"/>
    <w:rsid w:val="002D2C7F"/>
    <w:rsid w:val="002D350B"/>
    <w:rsid w:val="002D3F2F"/>
    <w:rsid w:val="002D459C"/>
    <w:rsid w:val="002D5EEB"/>
    <w:rsid w:val="002D5F1E"/>
    <w:rsid w:val="002D6990"/>
    <w:rsid w:val="002D6AEA"/>
    <w:rsid w:val="002D6FBF"/>
    <w:rsid w:val="002D7A1F"/>
    <w:rsid w:val="002D7F4D"/>
    <w:rsid w:val="002E03F4"/>
    <w:rsid w:val="002E0F7A"/>
    <w:rsid w:val="002E10AD"/>
    <w:rsid w:val="002E14B5"/>
    <w:rsid w:val="002E1873"/>
    <w:rsid w:val="002E1941"/>
    <w:rsid w:val="002E1D58"/>
    <w:rsid w:val="002E241E"/>
    <w:rsid w:val="002E2862"/>
    <w:rsid w:val="002E29FD"/>
    <w:rsid w:val="002E2DF2"/>
    <w:rsid w:val="002E2E9E"/>
    <w:rsid w:val="002E302A"/>
    <w:rsid w:val="002E3149"/>
    <w:rsid w:val="002E40B3"/>
    <w:rsid w:val="002E4287"/>
    <w:rsid w:val="002E4893"/>
    <w:rsid w:val="002E5C64"/>
    <w:rsid w:val="002E5E20"/>
    <w:rsid w:val="002E6C47"/>
    <w:rsid w:val="002E6D52"/>
    <w:rsid w:val="002E7059"/>
    <w:rsid w:val="002E7B55"/>
    <w:rsid w:val="002F01FF"/>
    <w:rsid w:val="002F0C8D"/>
    <w:rsid w:val="002F123B"/>
    <w:rsid w:val="002F13ED"/>
    <w:rsid w:val="002F1429"/>
    <w:rsid w:val="002F2387"/>
    <w:rsid w:val="002F2863"/>
    <w:rsid w:val="002F2EF9"/>
    <w:rsid w:val="002F3236"/>
    <w:rsid w:val="002F3327"/>
    <w:rsid w:val="002F3BCD"/>
    <w:rsid w:val="002F41B8"/>
    <w:rsid w:val="002F438B"/>
    <w:rsid w:val="002F54EA"/>
    <w:rsid w:val="002F5680"/>
    <w:rsid w:val="002F61C7"/>
    <w:rsid w:val="002F71B7"/>
    <w:rsid w:val="002F77EF"/>
    <w:rsid w:val="002F7A78"/>
    <w:rsid w:val="00300BAC"/>
    <w:rsid w:val="003011D9"/>
    <w:rsid w:val="00301DC4"/>
    <w:rsid w:val="00301F5D"/>
    <w:rsid w:val="003030A6"/>
    <w:rsid w:val="003031E3"/>
    <w:rsid w:val="003039F4"/>
    <w:rsid w:val="00303E22"/>
    <w:rsid w:val="0030496E"/>
    <w:rsid w:val="00305066"/>
    <w:rsid w:val="003055F3"/>
    <w:rsid w:val="00306173"/>
    <w:rsid w:val="00306406"/>
    <w:rsid w:val="00306684"/>
    <w:rsid w:val="003066D7"/>
    <w:rsid w:val="0030726D"/>
    <w:rsid w:val="00307F32"/>
    <w:rsid w:val="0031065F"/>
    <w:rsid w:val="003106E1"/>
    <w:rsid w:val="003113CB"/>
    <w:rsid w:val="0031169E"/>
    <w:rsid w:val="00311957"/>
    <w:rsid w:val="00311A24"/>
    <w:rsid w:val="00311C91"/>
    <w:rsid w:val="0031241C"/>
    <w:rsid w:val="003126B8"/>
    <w:rsid w:val="0031279A"/>
    <w:rsid w:val="00312852"/>
    <w:rsid w:val="00312CE1"/>
    <w:rsid w:val="0031312D"/>
    <w:rsid w:val="00313774"/>
    <w:rsid w:val="00313C4F"/>
    <w:rsid w:val="00313CF3"/>
    <w:rsid w:val="00313E8A"/>
    <w:rsid w:val="003145AC"/>
    <w:rsid w:val="00315E46"/>
    <w:rsid w:val="003160B5"/>
    <w:rsid w:val="00316844"/>
    <w:rsid w:val="00316CC8"/>
    <w:rsid w:val="00316FE6"/>
    <w:rsid w:val="00317B5B"/>
    <w:rsid w:val="00317BDD"/>
    <w:rsid w:val="00317F10"/>
    <w:rsid w:val="00320267"/>
    <w:rsid w:val="0032035D"/>
    <w:rsid w:val="00320EA2"/>
    <w:rsid w:val="00320EAF"/>
    <w:rsid w:val="00321022"/>
    <w:rsid w:val="00321D29"/>
    <w:rsid w:val="00321D79"/>
    <w:rsid w:val="00322094"/>
    <w:rsid w:val="00322BCC"/>
    <w:rsid w:val="003231C2"/>
    <w:rsid w:val="00323515"/>
    <w:rsid w:val="003238F6"/>
    <w:rsid w:val="00323E04"/>
    <w:rsid w:val="00323E61"/>
    <w:rsid w:val="0032431F"/>
    <w:rsid w:val="003244EA"/>
    <w:rsid w:val="0032477F"/>
    <w:rsid w:val="00325D39"/>
    <w:rsid w:val="0032735E"/>
    <w:rsid w:val="0032780C"/>
    <w:rsid w:val="003279DE"/>
    <w:rsid w:val="0033073F"/>
    <w:rsid w:val="003309B8"/>
    <w:rsid w:val="00331F8E"/>
    <w:rsid w:val="00333351"/>
    <w:rsid w:val="00333666"/>
    <w:rsid w:val="003349A1"/>
    <w:rsid w:val="00334EF9"/>
    <w:rsid w:val="003356C1"/>
    <w:rsid w:val="00335FC7"/>
    <w:rsid w:val="003362CE"/>
    <w:rsid w:val="00336650"/>
    <w:rsid w:val="00336870"/>
    <w:rsid w:val="003371EC"/>
    <w:rsid w:val="00337752"/>
    <w:rsid w:val="0034007E"/>
    <w:rsid w:val="0034073A"/>
    <w:rsid w:val="00340BFE"/>
    <w:rsid w:val="00340CB8"/>
    <w:rsid w:val="00341838"/>
    <w:rsid w:val="00341AC7"/>
    <w:rsid w:val="00341AEC"/>
    <w:rsid w:val="00341F6C"/>
    <w:rsid w:val="0034229F"/>
    <w:rsid w:val="00342C28"/>
    <w:rsid w:val="00342E8A"/>
    <w:rsid w:val="00342F34"/>
    <w:rsid w:val="003436FA"/>
    <w:rsid w:val="0034435B"/>
    <w:rsid w:val="003446E9"/>
    <w:rsid w:val="00344D56"/>
    <w:rsid w:val="00345382"/>
    <w:rsid w:val="00345D7F"/>
    <w:rsid w:val="00346267"/>
    <w:rsid w:val="003465A7"/>
    <w:rsid w:val="003465EF"/>
    <w:rsid w:val="003466F2"/>
    <w:rsid w:val="0034696A"/>
    <w:rsid w:val="00346BD3"/>
    <w:rsid w:val="00346EB5"/>
    <w:rsid w:val="003470E2"/>
    <w:rsid w:val="003471A8"/>
    <w:rsid w:val="00350447"/>
    <w:rsid w:val="00350C51"/>
    <w:rsid w:val="0035164F"/>
    <w:rsid w:val="003516AD"/>
    <w:rsid w:val="00351E98"/>
    <w:rsid w:val="00351EC4"/>
    <w:rsid w:val="003524BB"/>
    <w:rsid w:val="003528BB"/>
    <w:rsid w:val="00352B99"/>
    <w:rsid w:val="00353066"/>
    <w:rsid w:val="00353492"/>
    <w:rsid w:val="0035427A"/>
    <w:rsid w:val="00354CD2"/>
    <w:rsid w:val="003556D2"/>
    <w:rsid w:val="003557F0"/>
    <w:rsid w:val="003559C7"/>
    <w:rsid w:val="00355C8D"/>
    <w:rsid w:val="00355D2D"/>
    <w:rsid w:val="00356A0D"/>
    <w:rsid w:val="00356BD3"/>
    <w:rsid w:val="00356D18"/>
    <w:rsid w:val="00356DF8"/>
    <w:rsid w:val="0036060D"/>
    <w:rsid w:val="00360F8A"/>
    <w:rsid w:val="003610C8"/>
    <w:rsid w:val="00361614"/>
    <w:rsid w:val="00361685"/>
    <w:rsid w:val="00361D96"/>
    <w:rsid w:val="0036225A"/>
    <w:rsid w:val="00362CB7"/>
    <w:rsid w:val="00362D77"/>
    <w:rsid w:val="0036321B"/>
    <w:rsid w:val="00363263"/>
    <w:rsid w:val="0036351C"/>
    <w:rsid w:val="003642B7"/>
    <w:rsid w:val="003643EB"/>
    <w:rsid w:val="00364939"/>
    <w:rsid w:val="00364DB9"/>
    <w:rsid w:val="00364EA0"/>
    <w:rsid w:val="00365A0D"/>
    <w:rsid w:val="00365D83"/>
    <w:rsid w:val="003661FB"/>
    <w:rsid w:val="00366791"/>
    <w:rsid w:val="003667B7"/>
    <w:rsid w:val="00366A55"/>
    <w:rsid w:val="003671B2"/>
    <w:rsid w:val="00367A3E"/>
    <w:rsid w:val="00367C95"/>
    <w:rsid w:val="00370303"/>
    <w:rsid w:val="00370D69"/>
    <w:rsid w:val="00371007"/>
    <w:rsid w:val="003713C7"/>
    <w:rsid w:val="003713ED"/>
    <w:rsid w:val="00371445"/>
    <w:rsid w:val="00371E86"/>
    <w:rsid w:val="003724E2"/>
    <w:rsid w:val="0037363F"/>
    <w:rsid w:val="00373663"/>
    <w:rsid w:val="00373912"/>
    <w:rsid w:val="00373D65"/>
    <w:rsid w:val="003744CB"/>
    <w:rsid w:val="00375612"/>
    <w:rsid w:val="00375ACA"/>
    <w:rsid w:val="003762E6"/>
    <w:rsid w:val="003765EE"/>
    <w:rsid w:val="00376BE3"/>
    <w:rsid w:val="00376D0E"/>
    <w:rsid w:val="00376FBD"/>
    <w:rsid w:val="003775AB"/>
    <w:rsid w:val="00377BDF"/>
    <w:rsid w:val="00377D87"/>
    <w:rsid w:val="00380530"/>
    <w:rsid w:val="003807F5"/>
    <w:rsid w:val="00380A5C"/>
    <w:rsid w:val="00380E1E"/>
    <w:rsid w:val="00381329"/>
    <w:rsid w:val="00381A51"/>
    <w:rsid w:val="0038278A"/>
    <w:rsid w:val="00382BD6"/>
    <w:rsid w:val="00382F0F"/>
    <w:rsid w:val="00383245"/>
    <w:rsid w:val="00383B54"/>
    <w:rsid w:val="00383C3B"/>
    <w:rsid w:val="00384319"/>
    <w:rsid w:val="00384C17"/>
    <w:rsid w:val="00384C34"/>
    <w:rsid w:val="00384C85"/>
    <w:rsid w:val="00385010"/>
    <w:rsid w:val="0038509F"/>
    <w:rsid w:val="00385100"/>
    <w:rsid w:val="003866DC"/>
    <w:rsid w:val="00386954"/>
    <w:rsid w:val="00386977"/>
    <w:rsid w:val="003869E0"/>
    <w:rsid w:val="003875F7"/>
    <w:rsid w:val="00387A6B"/>
    <w:rsid w:val="003904AF"/>
    <w:rsid w:val="00390639"/>
    <w:rsid w:val="00390C9F"/>
    <w:rsid w:val="00390EFE"/>
    <w:rsid w:val="00391AE9"/>
    <w:rsid w:val="00391E57"/>
    <w:rsid w:val="00392517"/>
    <w:rsid w:val="003928E4"/>
    <w:rsid w:val="0039335A"/>
    <w:rsid w:val="003933DC"/>
    <w:rsid w:val="00393708"/>
    <w:rsid w:val="0039382D"/>
    <w:rsid w:val="00394945"/>
    <w:rsid w:val="00394E86"/>
    <w:rsid w:val="003951AA"/>
    <w:rsid w:val="003956AA"/>
    <w:rsid w:val="003959FB"/>
    <w:rsid w:val="00396A0B"/>
    <w:rsid w:val="00397927"/>
    <w:rsid w:val="00397FA4"/>
    <w:rsid w:val="003A02AD"/>
    <w:rsid w:val="003A0AC0"/>
    <w:rsid w:val="003A0DC6"/>
    <w:rsid w:val="003A1752"/>
    <w:rsid w:val="003A176A"/>
    <w:rsid w:val="003A20D9"/>
    <w:rsid w:val="003A2113"/>
    <w:rsid w:val="003A2832"/>
    <w:rsid w:val="003A31BE"/>
    <w:rsid w:val="003A3AEE"/>
    <w:rsid w:val="003A53FB"/>
    <w:rsid w:val="003A7834"/>
    <w:rsid w:val="003B00D3"/>
    <w:rsid w:val="003B0AD4"/>
    <w:rsid w:val="003B0C42"/>
    <w:rsid w:val="003B0C53"/>
    <w:rsid w:val="003B0D29"/>
    <w:rsid w:val="003B109D"/>
    <w:rsid w:val="003B17BF"/>
    <w:rsid w:val="003B1DCC"/>
    <w:rsid w:val="003B1FCF"/>
    <w:rsid w:val="003B1FDE"/>
    <w:rsid w:val="003B2B34"/>
    <w:rsid w:val="003B2E72"/>
    <w:rsid w:val="003B3610"/>
    <w:rsid w:val="003B3A39"/>
    <w:rsid w:val="003B3A73"/>
    <w:rsid w:val="003B52F0"/>
    <w:rsid w:val="003B5ACF"/>
    <w:rsid w:val="003B5D6A"/>
    <w:rsid w:val="003B654F"/>
    <w:rsid w:val="003B6B43"/>
    <w:rsid w:val="003B6EF9"/>
    <w:rsid w:val="003C0393"/>
    <w:rsid w:val="003C06AD"/>
    <w:rsid w:val="003C1005"/>
    <w:rsid w:val="003C1788"/>
    <w:rsid w:val="003C18A2"/>
    <w:rsid w:val="003C2008"/>
    <w:rsid w:val="003C23DC"/>
    <w:rsid w:val="003C2A5B"/>
    <w:rsid w:val="003C3301"/>
    <w:rsid w:val="003C3589"/>
    <w:rsid w:val="003C3950"/>
    <w:rsid w:val="003C3B40"/>
    <w:rsid w:val="003C3DE3"/>
    <w:rsid w:val="003C4518"/>
    <w:rsid w:val="003C4561"/>
    <w:rsid w:val="003C4AB8"/>
    <w:rsid w:val="003C4E21"/>
    <w:rsid w:val="003C52C5"/>
    <w:rsid w:val="003C5D2E"/>
    <w:rsid w:val="003C5E15"/>
    <w:rsid w:val="003C6CBD"/>
    <w:rsid w:val="003D0067"/>
    <w:rsid w:val="003D0386"/>
    <w:rsid w:val="003D0572"/>
    <w:rsid w:val="003D0E06"/>
    <w:rsid w:val="003D15F2"/>
    <w:rsid w:val="003D2166"/>
    <w:rsid w:val="003D21EE"/>
    <w:rsid w:val="003D38F6"/>
    <w:rsid w:val="003D3AA6"/>
    <w:rsid w:val="003D3C92"/>
    <w:rsid w:val="003D3F39"/>
    <w:rsid w:val="003D41C9"/>
    <w:rsid w:val="003D4428"/>
    <w:rsid w:val="003D4A2F"/>
    <w:rsid w:val="003D53DE"/>
    <w:rsid w:val="003D551C"/>
    <w:rsid w:val="003D5676"/>
    <w:rsid w:val="003D5E94"/>
    <w:rsid w:val="003D645A"/>
    <w:rsid w:val="003D6586"/>
    <w:rsid w:val="003D6E76"/>
    <w:rsid w:val="003D70B2"/>
    <w:rsid w:val="003E02BD"/>
    <w:rsid w:val="003E0AC6"/>
    <w:rsid w:val="003E1015"/>
    <w:rsid w:val="003E15A8"/>
    <w:rsid w:val="003E15EE"/>
    <w:rsid w:val="003E2078"/>
    <w:rsid w:val="003E2392"/>
    <w:rsid w:val="003E2F1A"/>
    <w:rsid w:val="003E316B"/>
    <w:rsid w:val="003E3BC9"/>
    <w:rsid w:val="003E3DD4"/>
    <w:rsid w:val="003E4147"/>
    <w:rsid w:val="003E53E9"/>
    <w:rsid w:val="003E562D"/>
    <w:rsid w:val="003E5A23"/>
    <w:rsid w:val="003E5A2D"/>
    <w:rsid w:val="003E5D62"/>
    <w:rsid w:val="003E5E62"/>
    <w:rsid w:val="003E5FC3"/>
    <w:rsid w:val="003E61DF"/>
    <w:rsid w:val="003E65AB"/>
    <w:rsid w:val="003E6649"/>
    <w:rsid w:val="003E6BB3"/>
    <w:rsid w:val="003E72D9"/>
    <w:rsid w:val="003E747D"/>
    <w:rsid w:val="003E78A3"/>
    <w:rsid w:val="003E78BD"/>
    <w:rsid w:val="003E7B48"/>
    <w:rsid w:val="003F0154"/>
    <w:rsid w:val="003F06DE"/>
    <w:rsid w:val="003F2673"/>
    <w:rsid w:val="003F288F"/>
    <w:rsid w:val="003F2C72"/>
    <w:rsid w:val="003F2E5C"/>
    <w:rsid w:val="003F2ED5"/>
    <w:rsid w:val="003F3143"/>
    <w:rsid w:val="003F32AF"/>
    <w:rsid w:val="003F476D"/>
    <w:rsid w:val="003F490D"/>
    <w:rsid w:val="003F6001"/>
    <w:rsid w:val="003F7198"/>
    <w:rsid w:val="003F75D1"/>
    <w:rsid w:val="00400027"/>
    <w:rsid w:val="00400572"/>
    <w:rsid w:val="004006C0"/>
    <w:rsid w:val="00400904"/>
    <w:rsid w:val="004009D0"/>
    <w:rsid w:val="0040143B"/>
    <w:rsid w:val="004019BC"/>
    <w:rsid w:val="00401ACB"/>
    <w:rsid w:val="00401B5D"/>
    <w:rsid w:val="004026C7"/>
    <w:rsid w:val="00402BFF"/>
    <w:rsid w:val="0040323A"/>
    <w:rsid w:val="004032EE"/>
    <w:rsid w:val="00403948"/>
    <w:rsid w:val="00403CF9"/>
    <w:rsid w:val="00404099"/>
    <w:rsid w:val="004045E1"/>
    <w:rsid w:val="0040465B"/>
    <w:rsid w:val="00404F1D"/>
    <w:rsid w:val="00405CFA"/>
    <w:rsid w:val="00405DE0"/>
    <w:rsid w:val="004062BD"/>
    <w:rsid w:val="00406E4C"/>
    <w:rsid w:val="0040740F"/>
    <w:rsid w:val="0040752B"/>
    <w:rsid w:val="00407601"/>
    <w:rsid w:val="004077DD"/>
    <w:rsid w:val="0041034A"/>
    <w:rsid w:val="0041075F"/>
    <w:rsid w:val="0041093C"/>
    <w:rsid w:val="00410ACE"/>
    <w:rsid w:val="00410BB3"/>
    <w:rsid w:val="004117C2"/>
    <w:rsid w:val="00411B8F"/>
    <w:rsid w:val="00412252"/>
    <w:rsid w:val="00412514"/>
    <w:rsid w:val="004127F3"/>
    <w:rsid w:val="00412E3E"/>
    <w:rsid w:val="00412F3D"/>
    <w:rsid w:val="004137EA"/>
    <w:rsid w:val="00413FC5"/>
    <w:rsid w:val="004148BB"/>
    <w:rsid w:val="00414AB4"/>
    <w:rsid w:val="00414F0F"/>
    <w:rsid w:val="0041509C"/>
    <w:rsid w:val="00415241"/>
    <w:rsid w:val="00415743"/>
    <w:rsid w:val="0041611C"/>
    <w:rsid w:val="00416E71"/>
    <w:rsid w:val="004176EE"/>
    <w:rsid w:val="00417B61"/>
    <w:rsid w:val="00417B67"/>
    <w:rsid w:val="0042060B"/>
    <w:rsid w:val="00421743"/>
    <w:rsid w:val="004217D8"/>
    <w:rsid w:val="0042312C"/>
    <w:rsid w:val="00423751"/>
    <w:rsid w:val="00423CEB"/>
    <w:rsid w:val="00423F39"/>
    <w:rsid w:val="0042409B"/>
    <w:rsid w:val="00426267"/>
    <w:rsid w:val="00426302"/>
    <w:rsid w:val="004267ED"/>
    <w:rsid w:val="00426D83"/>
    <w:rsid w:val="00427038"/>
    <w:rsid w:val="004276D9"/>
    <w:rsid w:val="00427B19"/>
    <w:rsid w:val="00430388"/>
    <w:rsid w:val="00430469"/>
    <w:rsid w:val="004307EA"/>
    <w:rsid w:val="00430A1E"/>
    <w:rsid w:val="00431864"/>
    <w:rsid w:val="00431ACC"/>
    <w:rsid w:val="004320E2"/>
    <w:rsid w:val="0043213C"/>
    <w:rsid w:val="0043284C"/>
    <w:rsid w:val="00432AC4"/>
    <w:rsid w:val="00432C57"/>
    <w:rsid w:val="0043322F"/>
    <w:rsid w:val="0043395C"/>
    <w:rsid w:val="00433E2A"/>
    <w:rsid w:val="004347A6"/>
    <w:rsid w:val="00434F64"/>
    <w:rsid w:val="004352AB"/>
    <w:rsid w:val="0043588D"/>
    <w:rsid w:val="00436C6F"/>
    <w:rsid w:val="00436FD8"/>
    <w:rsid w:val="004373D3"/>
    <w:rsid w:val="00437A98"/>
    <w:rsid w:val="00437D33"/>
    <w:rsid w:val="00437F18"/>
    <w:rsid w:val="004401FB"/>
    <w:rsid w:val="00440306"/>
    <w:rsid w:val="0044089C"/>
    <w:rsid w:val="00440A59"/>
    <w:rsid w:val="00440B60"/>
    <w:rsid w:val="00440C13"/>
    <w:rsid w:val="00441788"/>
    <w:rsid w:val="0044217D"/>
    <w:rsid w:val="00442298"/>
    <w:rsid w:val="00442C88"/>
    <w:rsid w:val="00444546"/>
    <w:rsid w:val="00444612"/>
    <w:rsid w:val="004448C2"/>
    <w:rsid w:val="004448DC"/>
    <w:rsid w:val="00445248"/>
    <w:rsid w:val="00445DEB"/>
    <w:rsid w:val="00446146"/>
    <w:rsid w:val="00446583"/>
    <w:rsid w:val="00446770"/>
    <w:rsid w:val="004468B4"/>
    <w:rsid w:val="00446A23"/>
    <w:rsid w:val="00446C91"/>
    <w:rsid w:val="004470DA"/>
    <w:rsid w:val="00447331"/>
    <w:rsid w:val="004513C9"/>
    <w:rsid w:val="004515B0"/>
    <w:rsid w:val="00451BFB"/>
    <w:rsid w:val="0045200A"/>
    <w:rsid w:val="00452107"/>
    <w:rsid w:val="004525D0"/>
    <w:rsid w:val="004529F0"/>
    <w:rsid w:val="00452CBE"/>
    <w:rsid w:val="004538A0"/>
    <w:rsid w:val="004539A8"/>
    <w:rsid w:val="00453CC0"/>
    <w:rsid w:val="00453FD0"/>
    <w:rsid w:val="004542B8"/>
    <w:rsid w:val="00454611"/>
    <w:rsid w:val="0045464E"/>
    <w:rsid w:val="00454B71"/>
    <w:rsid w:val="004556EC"/>
    <w:rsid w:val="004557ED"/>
    <w:rsid w:val="00455C70"/>
    <w:rsid w:val="00455C8B"/>
    <w:rsid w:val="00455DF8"/>
    <w:rsid w:val="0045614B"/>
    <w:rsid w:val="00456228"/>
    <w:rsid w:val="00456DF5"/>
    <w:rsid w:val="004576AD"/>
    <w:rsid w:val="00457E82"/>
    <w:rsid w:val="00461101"/>
    <w:rsid w:val="00462564"/>
    <w:rsid w:val="004629FC"/>
    <w:rsid w:val="00462BD7"/>
    <w:rsid w:val="00463111"/>
    <w:rsid w:val="004634B3"/>
    <w:rsid w:val="00464A35"/>
    <w:rsid w:val="00464ABC"/>
    <w:rsid w:val="00465360"/>
    <w:rsid w:val="0046632B"/>
    <w:rsid w:val="0046694F"/>
    <w:rsid w:val="00466968"/>
    <w:rsid w:val="00467189"/>
    <w:rsid w:val="0046761F"/>
    <w:rsid w:val="00467972"/>
    <w:rsid w:val="0047008F"/>
    <w:rsid w:val="004714A2"/>
    <w:rsid w:val="00472B95"/>
    <w:rsid w:val="00473757"/>
    <w:rsid w:val="004737DB"/>
    <w:rsid w:val="0047415D"/>
    <w:rsid w:val="0047457B"/>
    <w:rsid w:val="00475677"/>
    <w:rsid w:val="00476C81"/>
    <w:rsid w:val="00476E1D"/>
    <w:rsid w:val="00476E73"/>
    <w:rsid w:val="004773A2"/>
    <w:rsid w:val="0048184A"/>
    <w:rsid w:val="00481902"/>
    <w:rsid w:val="00481DFA"/>
    <w:rsid w:val="00482CC0"/>
    <w:rsid w:val="004836B8"/>
    <w:rsid w:val="00483C29"/>
    <w:rsid w:val="00483D90"/>
    <w:rsid w:val="00484622"/>
    <w:rsid w:val="004846E5"/>
    <w:rsid w:val="0048495A"/>
    <w:rsid w:val="00484F5C"/>
    <w:rsid w:val="00485047"/>
    <w:rsid w:val="00485B6E"/>
    <w:rsid w:val="00485C50"/>
    <w:rsid w:val="0048625C"/>
    <w:rsid w:val="0048667F"/>
    <w:rsid w:val="00487F18"/>
    <w:rsid w:val="00490810"/>
    <w:rsid w:val="0049098A"/>
    <w:rsid w:val="00490DAE"/>
    <w:rsid w:val="00491434"/>
    <w:rsid w:val="00491686"/>
    <w:rsid w:val="00491ACC"/>
    <w:rsid w:val="00493EDA"/>
    <w:rsid w:val="00494445"/>
    <w:rsid w:val="0049565A"/>
    <w:rsid w:val="00496003"/>
    <w:rsid w:val="00496254"/>
    <w:rsid w:val="00496A1C"/>
    <w:rsid w:val="00496C77"/>
    <w:rsid w:val="004979DF"/>
    <w:rsid w:val="004A0207"/>
    <w:rsid w:val="004A0932"/>
    <w:rsid w:val="004A1080"/>
    <w:rsid w:val="004A10BC"/>
    <w:rsid w:val="004A16AA"/>
    <w:rsid w:val="004A1929"/>
    <w:rsid w:val="004A2052"/>
    <w:rsid w:val="004A23A3"/>
    <w:rsid w:val="004A38B5"/>
    <w:rsid w:val="004A3EB0"/>
    <w:rsid w:val="004A3F0D"/>
    <w:rsid w:val="004A452E"/>
    <w:rsid w:val="004A482A"/>
    <w:rsid w:val="004A4B8B"/>
    <w:rsid w:val="004A4E65"/>
    <w:rsid w:val="004A5190"/>
    <w:rsid w:val="004A59E1"/>
    <w:rsid w:val="004A69A4"/>
    <w:rsid w:val="004A6FBB"/>
    <w:rsid w:val="004A769C"/>
    <w:rsid w:val="004A79AE"/>
    <w:rsid w:val="004A7EF3"/>
    <w:rsid w:val="004B003F"/>
    <w:rsid w:val="004B038F"/>
    <w:rsid w:val="004B04D0"/>
    <w:rsid w:val="004B0F40"/>
    <w:rsid w:val="004B10A8"/>
    <w:rsid w:val="004B22A0"/>
    <w:rsid w:val="004B233E"/>
    <w:rsid w:val="004B26AE"/>
    <w:rsid w:val="004B2E29"/>
    <w:rsid w:val="004B38F6"/>
    <w:rsid w:val="004B3E47"/>
    <w:rsid w:val="004B45CF"/>
    <w:rsid w:val="004B4B7B"/>
    <w:rsid w:val="004B4CD9"/>
    <w:rsid w:val="004B4FFD"/>
    <w:rsid w:val="004B5EC0"/>
    <w:rsid w:val="004B5F1D"/>
    <w:rsid w:val="004B60A8"/>
    <w:rsid w:val="004B68DC"/>
    <w:rsid w:val="004B6B13"/>
    <w:rsid w:val="004B6B90"/>
    <w:rsid w:val="004B73C0"/>
    <w:rsid w:val="004B7BC4"/>
    <w:rsid w:val="004C0307"/>
    <w:rsid w:val="004C0715"/>
    <w:rsid w:val="004C0AF6"/>
    <w:rsid w:val="004C11E8"/>
    <w:rsid w:val="004C2046"/>
    <w:rsid w:val="004C21D1"/>
    <w:rsid w:val="004C221F"/>
    <w:rsid w:val="004C231E"/>
    <w:rsid w:val="004C2B37"/>
    <w:rsid w:val="004C2C83"/>
    <w:rsid w:val="004C36BD"/>
    <w:rsid w:val="004C4F1E"/>
    <w:rsid w:val="004C50E8"/>
    <w:rsid w:val="004C55A5"/>
    <w:rsid w:val="004C66EC"/>
    <w:rsid w:val="004C6CEF"/>
    <w:rsid w:val="004C6D9D"/>
    <w:rsid w:val="004C78C4"/>
    <w:rsid w:val="004C7C7D"/>
    <w:rsid w:val="004C7DBC"/>
    <w:rsid w:val="004D0431"/>
    <w:rsid w:val="004D0EC9"/>
    <w:rsid w:val="004D1410"/>
    <w:rsid w:val="004D1FA1"/>
    <w:rsid w:val="004D2306"/>
    <w:rsid w:val="004D2B71"/>
    <w:rsid w:val="004D2E92"/>
    <w:rsid w:val="004D3A55"/>
    <w:rsid w:val="004D4432"/>
    <w:rsid w:val="004D45E9"/>
    <w:rsid w:val="004D4C43"/>
    <w:rsid w:val="004D655E"/>
    <w:rsid w:val="004D7696"/>
    <w:rsid w:val="004D7734"/>
    <w:rsid w:val="004D7C59"/>
    <w:rsid w:val="004D7F7A"/>
    <w:rsid w:val="004E0681"/>
    <w:rsid w:val="004E0AAA"/>
    <w:rsid w:val="004E0AF7"/>
    <w:rsid w:val="004E12C0"/>
    <w:rsid w:val="004E14B0"/>
    <w:rsid w:val="004E253F"/>
    <w:rsid w:val="004E31BD"/>
    <w:rsid w:val="004E357D"/>
    <w:rsid w:val="004E4AE2"/>
    <w:rsid w:val="004E5E3A"/>
    <w:rsid w:val="004E6535"/>
    <w:rsid w:val="004E686B"/>
    <w:rsid w:val="004E693D"/>
    <w:rsid w:val="004E70D3"/>
    <w:rsid w:val="004E7149"/>
    <w:rsid w:val="004E7A86"/>
    <w:rsid w:val="004E7AD5"/>
    <w:rsid w:val="004F0AA0"/>
    <w:rsid w:val="004F0D25"/>
    <w:rsid w:val="004F1085"/>
    <w:rsid w:val="004F1271"/>
    <w:rsid w:val="004F14BF"/>
    <w:rsid w:val="004F1772"/>
    <w:rsid w:val="004F21D8"/>
    <w:rsid w:val="004F2457"/>
    <w:rsid w:val="004F2880"/>
    <w:rsid w:val="004F2DF7"/>
    <w:rsid w:val="004F2F4B"/>
    <w:rsid w:val="004F3B5D"/>
    <w:rsid w:val="004F3EEF"/>
    <w:rsid w:val="004F47AC"/>
    <w:rsid w:val="004F53B6"/>
    <w:rsid w:val="004F616F"/>
    <w:rsid w:val="004F64A5"/>
    <w:rsid w:val="004F6AF5"/>
    <w:rsid w:val="004F742A"/>
    <w:rsid w:val="004F74E9"/>
    <w:rsid w:val="00500720"/>
    <w:rsid w:val="00500902"/>
    <w:rsid w:val="00500A91"/>
    <w:rsid w:val="00500CE2"/>
    <w:rsid w:val="00502863"/>
    <w:rsid w:val="00502CA4"/>
    <w:rsid w:val="00503247"/>
    <w:rsid w:val="00503880"/>
    <w:rsid w:val="00503A98"/>
    <w:rsid w:val="00504E6B"/>
    <w:rsid w:val="00505442"/>
    <w:rsid w:val="00505575"/>
    <w:rsid w:val="00505F1E"/>
    <w:rsid w:val="00505F55"/>
    <w:rsid w:val="00506DBC"/>
    <w:rsid w:val="00506E14"/>
    <w:rsid w:val="00506FA9"/>
    <w:rsid w:val="00507629"/>
    <w:rsid w:val="0050785C"/>
    <w:rsid w:val="005079D6"/>
    <w:rsid w:val="00510808"/>
    <w:rsid w:val="00510D30"/>
    <w:rsid w:val="00510E8F"/>
    <w:rsid w:val="00511246"/>
    <w:rsid w:val="00511B92"/>
    <w:rsid w:val="00512101"/>
    <w:rsid w:val="00512E2A"/>
    <w:rsid w:val="00513D23"/>
    <w:rsid w:val="00513D92"/>
    <w:rsid w:val="00513EB7"/>
    <w:rsid w:val="00514D05"/>
    <w:rsid w:val="00514F6A"/>
    <w:rsid w:val="005153DC"/>
    <w:rsid w:val="00515522"/>
    <w:rsid w:val="00515574"/>
    <w:rsid w:val="0051613B"/>
    <w:rsid w:val="00516B0C"/>
    <w:rsid w:val="00516C8F"/>
    <w:rsid w:val="00520C58"/>
    <w:rsid w:val="00520EE1"/>
    <w:rsid w:val="00521105"/>
    <w:rsid w:val="005216D2"/>
    <w:rsid w:val="00521DD3"/>
    <w:rsid w:val="00521E74"/>
    <w:rsid w:val="00522010"/>
    <w:rsid w:val="00522343"/>
    <w:rsid w:val="0052281C"/>
    <w:rsid w:val="00523AB3"/>
    <w:rsid w:val="005240F1"/>
    <w:rsid w:val="005242AC"/>
    <w:rsid w:val="0052436E"/>
    <w:rsid w:val="0052449C"/>
    <w:rsid w:val="00525856"/>
    <w:rsid w:val="00525A1D"/>
    <w:rsid w:val="0052688C"/>
    <w:rsid w:val="0052691E"/>
    <w:rsid w:val="0052723F"/>
    <w:rsid w:val="005273B7"/>
    <w:rsid w:val="00527690"/>
    <w:rsid w:val="005278D6"/>
    <w:rsid w:val="00527FBA"/>
    <w:rsid w:val="005319C0"/>
    <w:rsid w:val="005319EB"/>
    <w:rsid w:val="00531D65"/>
    <w:rsid w:val="00533FDD"/>
    <w:rsid w:val="005347B6"/>
    <w:rsid w:val="00534CCF"/>
    <w:rsid w:val="00534D62"/>
    <w:rsid w:val="00535781"/>
    <w:rsid w:val="00536E3A"/>
    <w:rsid w:val="0053712B"/>
    <w:rsid w:val="0053738C"/>
    <w:rsid w:val="00537546"/>
    <w:rsid w:val="00537D49"/>
    <w:rsid w:val="00540186"/>
    <w:rsid w:val="00540C41"/>
    <w:rsid w:val="005412CF"/>
    <w:rsid w:val="005415D2"/>
    <w:rsid w:val="00541684"/>
    <w:rsid w:val="0054169D"/>
    <w:rsid w:val="005419EA"/>
    <w:rsid w:val="00541C9E"/>
    <w:rsid w:val="00541D2B"/>
    <w:rsid w:val="0054245E"/>
    <w:rsid w:val="00542ABF"/>
    <w:rsid w:val="00542EE9"/>
    <w:rsid w:val="005439BE"/>
    <w:rsid w:val="005443FC"/>
    <w:rsid w:val="00544D35"/>
    <w:rsid w:val="00544EB2"/>
    <w:rsid w:val="00544ECF"/>
    <w:rsid w:val="00544F5C"/>
    <w:rsid w:val="0055075E"/>
    <w:rsid w:val="005513F6"/>
    <w:rsid w:val="00551D32"/>
    <w:rsid w:val="00551EB5"/>
    <w:rsid w:val="0055271B"/>
    <w:rsid w:val="00552A07"/>
    <w:rsid w:val="00552C30"/>
    <w:rsid w:val="00552E81"/>
    <w:rsid w:val="00552E94"/>
    <w:rsid w:val="00552E98"/>
    <w:rsid w:val="0055336B"/>
    <w:rsid w:val="00554A58"/>
    <w:rsid w:val="00554AF8"/>
    <w:rsid w:val="00555301"/>
    <w:rsid w:val="00555B99"/>
    <w:rsid w:val="00555D57"/>
    <w:rsid w:val="0055642E"/>
    <w:rsid w:val="005565AE"/>
    <w:rsid w:val="00556706"/>
    <w:rsid w:val="00556CAD"/>
    <w:rsid w:val="00557D77"/>
    <w:rsid w:val="00560202"/>
    <w:rsid w:val="00560B4D"/>
    <w:rsid w:val="00560DD8"/>
    <w:rsid w:val="005616B5"/>
    <w:rsid w:val="00561DF3"/>
    <w:rsid w:val="00561FB0"/>
    <w:rsid w:val="005622B0"/>
    <w:rsid w:val="0056257B"/>
    <w:rsid w:val="00562CA1"/>
    <w:rsid w:val="00563686"/>
    <w:rsid w:val="00564CEC"/>
    <w:rsid w:val="0056617B"/>
    <w:rsid w:val="00566803"/>
    <w:rsid w:val="00566FF8"/>
    <w:rsid w:val="005671BF"/>
    <w:rsid w:val="00567A5B"/>
    <w:rsid w:val="00567FEE"/>
    <w:rsid w:val="005705AF"/>
    <w:rsid w:val="00570AED"/>
    <w:rsid w:val="00570EBF"/>
    <w:rsid w:val="0057165C"/>
    <w:rsid w:val="00572240"/>
    <w:rsid w:val="00572701"/>
    <w:rsid w:val="0057274F"/>
    <w:rsid w:val="00572CA2"/>
    <w:rsid w:val="005739C9"/>
    <w:rsid w:val="005744C9"/>
    <w:rsid w:val="00575916"/>
    <w:rsid w:val="00575D58"/>
    <w:rsid w:val="00575E73"/>
    <w:rsid w:val="00575F27"/>
    <w:rsid w:val="00576378"/>
    <w:rsid w:val="00576C95"/>
    <w:rsid w:val="00577BC7"/>
    <w:rsid w:val="0058001D"/>
    <w:rsid w:val="0058004D"/>
    <w:rsid w:val="005800C2"/>
    <w:rsid w:val="00580309"/>
    <w:rsid w:val="0058031B"/>
    <w:rsid w:val="005810A3"/>
    <w:rsid w:val="00581218"/>
    <w:rsid w:val="005817EE"/>
    <w:rsid w:val="00582009"/>
    <w:rsid w:val="0058205F"/>
    <w:rsid w:val="00582167"/>
    <w:rsid w:val="00582329"/>
    <w:rsid w:val="00582B69"/>
    <w:rsid w:val="00582C10"/>
    <w:rsid w:val="00583413"/>
    <w:rsid w:val="00583B6D"/>
    <w:rsid w:val="00583D7C"/>
    <w:rsid w:val="00584D2B"/>
    <w:rsid w:val="00586A2C"/>
    <w:rsid w:val="00586A5E"/>
    <w:rsid w:val="00586CE2"/>
    <w:rsid w:val="00587091"/>
    <w:rsid w:val="00587DF0"/>
    <w:rsid w:val="00590B9A"/>
    <w:rsid w:val="00590F5B"/>
    <w:rsid w:val="00591403"/>
    <w:rsid w:val="00591C42"/>
    <w:rsid w:val="00592654"/>
    <w:rsid w:val="0059318F"/>
    <w:rsid w:val="00593371"/>
    <w:rsid w:val="00593D98"/>
    <w:rsid w:val="00594712"/>
    <w:rsid w:val="005949DB"/>
    <w:rsid w:val="00594A40"/>
    <w:rsid w:val="00594AF4"/>
    <w:rsid w:val="0059584A"/>
    <w:rsid w:val="00595D67"/>
    <w:rsid w:val="00596991"/>
    <w:rsid w:val="005A0615"/>
    <w:rsid w:val="005A0AB4"/>
    <w:rsid w:val="005A29F7"/>
    <w:rsid w:val="005A3979"/>
    <w:rsid w:val="005A3AFD"/>
    <w:rsid w:val="005A3B7F"/>
    <w:rsid w:val="005A3CC9"/>
    <w:rsid w:val="005A3F74"/>
    <w:rsid w:val="005A448E"/>
    <w:rsid w:val="005A4493"/>
    <w:rsid w:val="005A45C3"/>
    <w:rsid w:val="005A4FF6"/>
    <w:rsid w:val="005A523F"/>
    <w:rsid w:val="005A5597"/>
    <w:rsid w:val="005A6707"/>
    <w:rsid w:val="005A6AB4"/>
    <w:rsid w:val="005A6AC4"/>
    <w:rsid w:val="005A6C93"/>
    <w:rsid w:val="005A765A"/>
    <w:rsid w:val="005A7780"/>
    <w:rsid w:val="005A78C2"/>
    <w:rsid w:val="005A7A8A"/>
    <w:rsid w:val="005A7DFE"/>
    <w:rsid w:val="005A7E3D"/>
    <w:rsid w:val="005A7F40"/>
    <w:rsid w:val="005B0058"/>
    <w:rsid w:val="005B035A"/>
    <w:rsid w:val="005B069C"/>
    <w:rsid w:val="005B07C6"/>
    <w:rsid w:val="005B1C9C"/>
    <w:rsid w:val="005B29CB"/>
    <w:rsid w:val="005B2BC7"/>
    <w:rsid w:val="005B35BA"/>
    <w:rsid w:val="005B369F"/>
    <w:rsid w:val="005B3A3D"/>
    <w:rsid w:val="005B5177"/>
    <w:rsid w:val="005B53A0"/>
    <w:rsid w:val="005B5DF2"/>
    <w:rsid w:val="005B5F46"/>
    <w:rsid w:val="005B64BD"/>
    <w:rsid w:val="005B7A32"/>
    <w:rsid w:val="005C048D"/>
    <w:rsid w:val="005C1022"/>
    <w:rsid w:val="005C20FB"/>
    <w:rsid w:val="005C24CC"/>
    <w:rsid w:val="005C27C4"/>
    <w:rsid w:val="005C28D9"/>
    <w:rsid w:val="005C37E0"/>
    <w:rsid w:val="005C3928"/>
    <w:rsid w:val="005C3A6A"/>
    <w:rsid w:val="005C3E4A"/>
    <w:rsid w:val="005C446C"/>
    <w:rsid w:val="005C57FA"/>
    <w:rsid w:val="005C590D"/>
    <w:rsid w:val="005C5CD8"/>
    <w:rsid w:val="005C69CD"/>
    <w:rsid w:val="005C6E4B"/>
    <w:rsid w:val="005C6FA2"/>
    <w:rsid w:val="005C7087"/>
    <w:rsid w:val="005C784C"/>
    <w:rsid w:val="005D0D79"/>
    <w:rsid w:val="005D0D84"/>
    <w:rsid w:val="005D1ABB"/>
    <w:rsid w:val="005D22CA"/>
    <w:rsid w:val="005D28BD"/>
    <w:rsid w:val="005D29B8"/>
    <w:rsid w:val="005D2BDC"/>
    <w:rsid w:val="005D34E7"/>
    <w:rsid w:val="005D3527"/>
    <w:rsid w:val="005D38C5"/>
    <w:rsid w:val="005D491B"/>
    <w:rsid w:val="005D4A69"/>
    <w:rsid w:val="005D4EA6"/>
    <w:rsid w:val="005D51B9"/>
    <w:rsid w:val="005D5203"/>
    <w:rsid w:val="005D5C73"/>
    <w:rsid w:val="005D65C1"/>
    <w:rsid w:val="005D738D"/>
    <w:rsid w:val="005D774B"/>
    <w:rsid w:val="005D7F5E"/>
    <w:rsid w:val="005E1A4A"/>
    <w:rsid w:val="005E1BE7"/>
    <w:rsid w:val="005E2704"/>
    <w:rsid w:val="005E275B"/>
    <w:rsid w:val="005E27A1"/>
    <w:rsid w:val="005E2FAD"/>
    <w:rsid w:val="005E3106"/>
    <w:rsid w:val="005E349B"/>
    <w:rsid w:val="005E3584"/>
    <w:rsid w:val="005E3DB1"/>
    <w:rsid w:val="005E4115"/>
    <w:rsid w:val="005E4439"/>
    <w:rsid w:val="005E5E84"/>
    <w:rsid w:val="005E662A"/>
    <w:rsid w:val="005E7104"/>
    <w:rsid w:val="005E76B0"/>
    <w:rsid w:val="005E76E9"/>
    <w:rsid w:val="005F0352"/>
    <w:rsid w:val="005F07C2"/>
    <w:rsid w:val="005F09FA"/>
    <w:rsid w:val="005F0AE1"/>
    <w:rsid w:val="005F14D8"/>
    <w:rsid w:val="005F289D"/>
    <w:rsid w:val="005F2AC9"/>
    <w:rsid w:val="005F2BBA"/>
    <w:rsid w:val="005F32B6"/>
    <w:rsid w:val="005F352C"/>
    <w:rsid w:val="005F3833"/>
    <w:rsid w:val="005F3978"/>
    <w:rsid w:val="005F39D9"/>
    <w:rsid w:val="005F44EA"/>
    <w:rsid w:val="005F452F"/>
    <w:rsid w:val="005F5D9C"/>
    <w:rsid w:val="005F62C7"/>
    <w:rsid w:val="005F64AD"/>
    <w:rsid w:val="005F7018"/>
    <w:rsid w:val="005F7B63"/>
    <w:rsid w:val="00600584"/>
    <w:rsid w:val="00600B07"/>
    <w:rsid w:val="0060134B"/>
    <w:rsid w:val="00601790"/>
    <w:rsid w:val="00601B0B"/>
    <w:rsid w:val="00601CFA"/>
    <w:rsid w:val="00601F3A"/>
    <w:rsid w:val="00602825"/>
    <w:rsid w:val="006028D4"/>
    <w:rsid w:val="00602A64"/>
    <w:rsid w:val="0060304A"/>
    <w:rsid w:val="00603B5D"/>
    <w:rsid w:val="006045FC"/>
    <w:rsid w:val="00604834"/>
    <w:rsid w:val="0060488B"/>
    <w:rsid w:val="00604F0C"/>
    <w:rsid w:val="006055FD"/>
    <w:rsid w:val="00605752"/>
    <w:rsid w:val="00605B53"/>
    <w:rsid w:val="00605E01"/>
    <w:rsid w:val="00606266"/>
    <w:rsid w:val="0060685D"/>
    <w:rsid w:val="00606A76"/>
    <w:rsid w:val="00606DDB"/>
    <w:rsid w:val="006077B9"/>
    <w:rsid w:val="006077F0"/>
    <w:rsid w:val="0060793E"/>
    <w:rsid w:val="0061034D"/>
    <w:rsid w:val="006105FA"/>
    <w:rsid w:val="00610BAC"/>
    <w:rsid w:val="00610CD1"/>
    <w:rsid w:val="0061124F"/>
    <w:rsid w:val="00611328"/>
    <w:rsid w:val="00611ACA"/>
    <w:rsid w:val="00611DD7"/>
    <w:rsid w:val="00612096"/>
    <w:rsid w:val="00612995"/>
    <w:rsid w:val="00613AF4"/>
    <w:rsid w:val="00613EE5"/>
    <w:rsid w:val="00613F4E"/>
    <w:rsid w:val="00614919"/>
    <w:rsid w:val="00614C11"/>
    <w:rsid w:val="00614CEB"/>
    <w:rsid w:val="006151E0"/>
    <w:rsid w:val="00615BD6"/>
    <w:rsid w:val="00615E38"/>
    <w:rsid w:val="00615FA9"/>
    <w:rsid w:val="00616074"/>
    <w:rsid w:val="006169CD"/>
    <w:rsid w:val="0061700C"/>
    <w:rsid w:val="0062020F"/>
    <w:rsid w:val="0062097F"/>
    <w:rsid w:val="00620B4C"/>
    <w:rsid w:val="00620D60"/>
    <w:rsid w:val="00620FA8"/>
    <w:rsid w:val="00621207"/>
    <w:rsid w:val="00621519"/>
    <w:rsid w:val="00621C73"/>
    <w:rsid w:val="006225C0"/>
    <w:rsid w:val="0062286B"/>
    <w:rsid w:val="0062286F"/>
    <w:rsid w:val="00622BB6"/>
    <w:rsid w:val="00622C59"/>
    <w:rsid w:val="00623595"/>
    <w:rsid w:val="00623877"/>
    <w:rsid w:val="00623902"/>
    <w:rsid w:val="00623DE0"/>
    <w:rsid w:val="00623F67"/>
    <w:rsid w:val="00624482"/>
    <w:rsid w:val="00624E80"/>
    <w:rsid w:val="00625A36"/>
    <w:rsid w:val="00625E47"/>
    <w:rsid w:val="00626289"/>
    <w:rsid w:val="006276A7"/>
    <w:rsid w:val="00627A5D"/>
    <w:rsid w:val="00630008"/>
    <w:rsid w:val="006302E8"/>
    <w:rsid w:val="00630328"/>
    <w:rsid w:val="00630625"/>
    <w:rsid w:val="00630AEE"/>
    <w:rsid w:val="00630EFE"/>
    <w:rsid w:val="00631F83"/>
    <w:rsid w:val="00631FB9"/>
    <w:rsid w:val="00632859"/>
    <w:rsid w:val="00632B47"/>
    <w:rsid w:val="00632F2D"/>
    <w:rsid w:val="0063337B"/>
    <w:rsid w:val="0063345B"/>
    <w:rsid w:val="0063366D"/>
    <w:rsid w:val="00634E80"/>
    <w:rsid w:val="00634EBE"/>
    <w:rsid w:val="00635194"/>
    <w:rsid w:val="00635646"/>
    <w:rsid w:val="006357CA"/>
    <w:rsid w:val="00635833"/>
    <w:rsid w:val="00635BF0"/>
    <w:rsid w:val="00635DF6"/>
    <w:rsid w:val="00635E32"/>
    <w:rsid w:val="00635EE9"/>
    <w:rsid w:val="00636880"/>
    <w:rsid w:val="00637151"/>
    <w:rsid w:val="0063792C"/>
    <w:rsid w:val="00637EE6"/>
    <w:rsid w:val="00637EFE"/>
    <w:rsid w:val="006403AE"/>
    <w:rsid w:val="00640F7D"/>
    <w:rsid w:val="00641198"/>
    <w:rsid w:val="00641EED"/>
    <w:rsid w:val="00643EDF"/>
    <w:rsid w:val="00643F6A"/>
    <w:rsid w:val="00644655"/>
    <w:rsid w:val="0064477F"/>
    <w:rsid w:val="00644A9C"/>
    <w:rsid w:val="00645567"/>
    <w:rsid w:val="00646B49"/>
    <w:rsid w:val="00646EB1"/>
    <w:rsid w:val="00646F29"/>
    <w:rsid w:val="006474CA"/>
    <w:rsid w:val="00647D29"/>
    <w:rsid w:val="00650192"/>
    <w:rsid w:val="00650579"/>
    <w:rsid w:val="00650A76"/>
    <w:rsid w:val="00650E95"/>
    <w:rsid w:val="006515BA"/>
    <w:rsid w:val="006517FB"/>
    <w:rsid w:val="00651976"/>
    <w:rsid w:val="006522A6"/>
    <w:rsid w:val="00653C4A"/>
    <w:rsid w:val="006541AE"/>
    <w:rsid w:val="006545D5"/>
    <w:rsid w:val="00654865"/>
    <w:rsid w:val="00654CE3"/>
    <w:rsid w:val="006551C8"/>
    <w:rsid w:val="00656635"/>
    <w:rsid w:val="00656A7C"/>
    <w:rsid w:val="006573E7"/>
    <w:rsid w:val="0066033E"/>
    <w:rsid w:val="00660AD8"/>
    <w:rsid w:val="00660CE8"/>
    <w:rsid w:val="00661CEF"/>
    <w:rsid w:val="00661F4D"/>
    <w:rsid w:val="0066219A"/>
    <w:rsid w:val="00662326"/>
    <w:rsid w:val="00662B55"/>
    <w:rsid w:val="00662B81"/>
    <w:rsid w:val="00662E55"/>
    <w:rsid w:val="00662FC8"/>
    <w:rsid w:val="0066322C"/>
    <w:rsid w:val="00663D54"/>
    <w:rsid w:val="00663EDB"/>
    <w:rsid w:val="00664F1A"/>
    <w:rsid w:val="00665063"/>
    <w:rsid w:val="006675BB"/>
    <w:rsid w:val="00667731"/>
    <w:rsid w:val="0067020A"/>
    <w:rsid w:val="006702D4"/>
    <w:rsid w:val="00670E9D"/>
    <w:rsid w:val="00671A54"/>
    <w:rsid w:val="00671CCD"/>
    <w:rsid w:val="00672137"/>
    <w:rsid w:val="00672236"/>
    <w:rsid w:val="006728A3"/>
    <w:rsid w:val="00672C96"/>
    <w:rsid w:val="0067344B"/>
    <w:rsid w:val="006735FE"/>
    <w:rsid w:val="00673B23"/>
    <w:rsid w:val="0067496C"/>
    <w:rsid w:val="0067522D"/>
    <w:rsid w:val="0067625C"/>
    <w:rsid w:val="0067667E"/>
    <w:rsid w:val="00676D6D"/>
    <w:rsid w:val="00677094"/>
    <w:rsid w:val="0067712B"/>
    <w:rsid w:val="00680592"/>
    <w:rsid w:val="00680C2A"/>
    <w:rsid w:val="00680F1D"/>
    <w:rsid w:val="00681FDC"/>
    <w:rsid w:val="00682093"/>
    <w:rsid w:val="006820E5"/>
    <w:rsid w:val="006826C2"/>
    <w:rsid w:val="0068339E"/>
    <w:rsid w:val="00683C3B"/>
    <w:rsid w:val="006842BA"/>
    <w:rsid w:val="00684DA5"/>
    <w:rsid w:val="00685347"/>
    <w:rsid w:val="00686429"/>
    <w:rsid w:val="00687313"/>
    <w:rsid w:val="006874D4"/>
    <w:rsid w:val="006876B7"/>
    <w:rsid w:val="006907FD"/>
    <w:rsid w:val="00690DA5"/>
    <w:rsid w:val="00691473"/>
    <w:rsid w:val="00691792"/>
    <w:rsid w:val="0069328F"/>
    <w:rsid w:val="006934A4"/>
    <w:rsid w:val="00693505"/>
    <w:rsid w:val="00693C86"/>
    <w:rsid w:val="006942B4"/>
    <w:rsid w:val="00695A8C"/>
    <w:rsid w:val="0069673C"/>
    <w:rsid w:val="0069678F"/>
    <w:rsid w:val="006A0140"/>
    <w:rsid w:val="006A0373"/>
    <w:rsid w:val="006A04C6"/>
    <w:rsid w:val="006A0871"/>
    <w:rsid w:val="006A0CC9"/>
    <w:rsid w:val="006A2478"/>
    <w:rsid w:val="006A35B0"/>
    <w:rsid w:val="006A35FA"/>
    <w:rsid w:val="006A37E2"/>
    <w:rsid w:val="006A5109"/>
    <w:rsid w:val="006A54F3"/>
    <w:rsid w:val="006A56EA"/>
    <w:rsid w:val="006A57F8"/>
    <w:rsid w:val="006A5A81"/>
    <w:rsid w:val="006A5A84"/>
    <w:rsid w:val="006A6FC5"/>
    <w:rsid w:val="006A7266"/>
    <w:rsid w:val="006B0278"/>
    <w:rsid w:val="006B21FF"/>
    <w:rsid w:val="006B35D0"/>
    <w:rsid w:val="006B370C"/>
    <w:rsid w:val="006B3F75"/>
    <w:rsid w:val="006B4872"/>
    <w:rsid w:val="006B4C73"/>
    <w:rsid w:val="006B50FA"/>
    <w:rsid w:val="006B5891"/>
    <w:rsid w:val="006B5E64"/>
    <w:rsid w:val="006B64A0"/>
    <w:rsid w:val="006B6D29"/>
    <w:rsid w:val="006B7047"/>
    <w:rsid w:val="006B72D4"/>
    <w:rsid w:val="006B763B"/>
    <w:rsid w:val="006B7872"/>
    <w:rsid w:val="006B7FA2"/>
    <w:rsid w:val="006C00A5"/>
    <w:rsid w:val="006C03B4"/>
    <w:rsid w:val="006C0C1C"/>
    <w:rsid w:val="006C0C3F"/>
    <w:rsid w:val="006C109D"/>
    <w:rsid w:val="006C11EA"/>
    <w:rsid w:val="006C1ACC"/>
    <w:rsid w:val="006C1C1D"/>
    <w:rsid w:val="006C1C3F"/>
    <w:rsid w:val="006C1EE7"/>
    <w:rsid w:val="006C244E"/>
    <w:rsid w:val="006C2529"/>
    <w:rsid w:val="006C253C"/>
    <w:rsid w:val="006C2B87"/>
    <w:rsid w:val="006C2BD4"/>
    <w:rsid w:val="006C2E58"/>
    <w:rsid w:val="006C3088"/>
    <w:rsid w:val="006C4865"/>
    <w:rsid w:val="006C4905"/>
    <w:rsid w:val="006C603F"/>
    <w:rsid w:val="006C61AA"/>
    <w:rsid w:val="006C644D"/>
    <w:rsid w:val="006C64CC"/>
    <w:rsid w:val="006C6E7E"/>
    <w:rsid w:val="006C774A"/>
    <w:rsid w:val="006C7949"/>
    <w:rsid w:val="006D0567"/>
    <w:rsid w:val="006D0857"/>
    <w:rsid w:val="006D12C5"/>
    <w:rsid w:val="006D1448"/>
    <w:rsid w:val="006D1F93"/>
    <w:rsid w:val="006D1F94"/>
    <w:rsid w:val="006D23B5"/>
    <w:rsid w:val="006D257D"/>
    <w:rsid w:val="006D3376"/>
    <w:rsid w:val="006D399B"/>
    <w:rsid w:val="006D3C69"/>
    <w:rsid w:val="006D4AA5"/>
    <w:rsid w:val="006D529A"/>
    <w:rsid w:val="006D5AA5"/>
    <w:rsid w:val="006D5D97"/>
    <w:rsid w:val="006D6605"/>
    <w:rsid w:val="006D6819"/>
    <w:rsid w:val="006D6C5C"/>
    <w:rsid w:val="006D756D"/>
    <w:rsid w:val="006E0096"/>
    <w:rsid w:val="006E1ABF"/>
    <w:rsid w:val="006E1DE5"/>
    <w:rsid w:val="006E2272"/>
    <w:rsid w:val="006E2371"/>
    <w:rsid w:val="006E239F"/>
    <w:rsid w:val="006E263B"/>
    <w:rsid w:val="006E31D9"/>
    <w:rsid w:val="006E3D33"/>
    <w:rsid w:val="006E4520"/>
    <w:rsid w:val="006E672A"/>
    <w:rsid w:val="006E6C03"/>
    <w:rsid w:val="006E6C19"/>
    <w:rsid w:val="006E7222"/>
    <w:rsid w:val="006E73F7"/>
    <w:rsid w:val="006E7A75"/>
    <w:rsid w:val="006F0A94"/>
    <w:rsid w:val="006F0F83"/>
    <w:rsid w:val="006F12E2"/>
    <w:rsid w:val="006F19D4"/>
    <w:rsid w:val="006F1DA3"/>
    <w:rsid w:val="006F3BAF"/>
    <w:rsid w:val="006F3EEA"/>
    <w:rsid w:val="006F44FA"/>
    <w:rsid w:val="006F54EE"/>
    <w:rsid w:val="006F6AE3"/>
    <w:rsid w:val="006F6DAF"/>
    <w:rsid w:val="00701AE4"/>
    <w:rsid w:val="00701EE7"/>
    <w:rsid w:val="00702B76"/>
    <w:rsid w:val="00702D43"/>
    <w:rsid w:val="00702DB4"/>
    <w:rsid w:val="0070320E"/>
    <w:rsid w:val="0070338B"/>
    <w:rsid w:val="00703842"/>
    <w:rsid w:val="00703ABC"/>
    <w:rsid w:val="00703B7F"/>
    <w:rsid w:val="00703B9F"/>
    <w:rsid w:val="007044A4"/>
    <w:rsid w:val="00704BF9"/>
    <w:rsid w:val="00705022"/>
    <w:rsid w:val="007058B4"/>
    <w:rsid w:val="00705E5D"/>
    <w:rsid w:val="00705E8F"/>
    <w:rsid w:val="0070678D"/>
    <w:rsid w:val="007073A1"/>
    <w:rsid w:val="00707623"/>
    <w:rsid w:val="00707CED"/>
    <w:rsid w:val="00710054"/>
    <w:rsid w:val="007103F9"/>
    <w:rsid w:val="007130E3"/>
    <w:rsid w:val="00713232"/>
    <w:rsid w:val="00713EBD"/>
    <w:rsid w:val="007144E5"/>
    <w:rsid w:val="0071455A"/>
    <w:rsid w:val="0071472F"/>
    <w:rsid w:val="00714E14"/>
    <w:rsid w:val="00714FEE"/>
    <w:rsid w:val="00715147"/>
    <w:rsid w:val="00715AB2"/>
    <w:rsid w:val="0071625F"/>
    <w:rsid w:val="00716DE8"/>
    <w:rsid w:val="00716FCF"/>
    <w:rsid w:val="00717080"/>
    <w:rsid w:val="00717BBD"/>
    <w:rsid w:val="00717E9C"/>
    <w:rsid w:val="00720108"/>
    <w:rsid w:val="007201F1"/>
    <w:rsid w:val="00720B90"/>
    <w:rsid w:val="00721143"/>
    <w:rsid w:val="00721599"/>
    <w:rsid w:val="0072174B"/>
    <w:rsid w:val="00721A58"/>
    <w:rsid w:val="00722538"/>
    <w:rsid w:val="00722737"/>
    <w:rsid w:val="007229D4"/>
    <w:rsid w:val="00723261"/>
    <w:rsid w:val="0072358E"/>
    <w:rsid w:val="007240AE"/>
    <w:rsid w:val="007240CB"/>
    <w:rsid w:val="00724912"/>
    <w:rsid w:val="00724B9E"/>
    <w:rsid w:val="00725188"/>
    <w:rsid w:val="00725986"/>
    <w:rsid w:val="00726D8F"/>
    <w:rsid w:val="007270DB"/>
    <w:rsid w:val="00727298"/>
    <w:rsid w:val="00727678"/>
    <w:rsid w:val="00727709"/>
    <w:rsid w:val="00730705"/>
    <w:rsid w:val="00730A21"/>
    <w:rsid w:val="00730C1F"/>
    <w:rsid w:val="00730D48"/>
    <w:rsid w:val="0073127F"/>
    <w:rsid w:val="00731832"/>
    <w:rsid w:val="007319E3"/>
    <w:rsid w:val="007324EF"/>
    <w:rsid w:val="007339B2"/>
    <w:rsid w:val="0073423B"/>
    <w:rsid w:val="00734563"/>
    <w:rsid w:val="0073460F"/>
    <w:rsid w:val="00734F92"/>
    <w:rsid w:val="007351AD"/>
    <w:rsid w:val="0073536E"/>
    <w:rsid w:val="00735489"/>
    <w:rsid w:val="00735615"/>
    <w:rsid w:val="00736EA5"/>
    <w:rsid w:val="00737ABD"/>
    <w:rsid w:val="00740143"/>
    <w:rsid w:val="00740646"/>
    <w:rsid w:val="00740F26"/>
    <w:rsid w:val="0074110B"/>
    <w:rsid w:val="00741314"/>
    <w:rsid w:val="00741A49"/>
    <w:rsid w:val="00741D0D"/>
    <w:rsid w:val="00742B37"/>
    <w:rsid w:val="00742D3D"/>
    <w:rsid w:val="0074318E"/>
    <w:rsid w:val="007431B6"/>
    <w:rsid w:val="00743264"/>
    <w:rsid w:val="00743501"/>
    <w:rsid w:val="00743912"/>
    <w:rsid w:val="00743A6A"/>
    <w:rsid w:val="0074403A"/>
    <w:rsid w:val="00744698"/>
    <w:rsid w:val="00744B88"/>
    <w:rsid w:val="00744FBA"/>
    <w:rsid w:val="00745AD5"/>
    <w:rsid w:val="0074607D"/>
    <w:rsid w:val="0074618F"/>
    <w:rsid w:val="00746449"/>
    <w:rsid w:val="007465B9"/>
    <w:rsid w:val="00746CB3"/>
    <w:rsid w:val="007476F9"/>
    <w:rsid w:val="00747B1F"/>
    <w:rsid w:val="00750099"/>
    <w:rsid w:val="0075050B"/>
    <w:rsid w:val="00750F90"/>
    <w:rsid w:val="0075165C"/>
    <w:rsid w:val="00751A14"/>
    <w:rsid w:val="00751ACE"/>
    <w:rsid w:val="0075206B"/>
    <w:rsid w:val="007529EE"/>
    <w:rsid w:val="00752D3F"/>
    <w:rsid w:val="00752E3A"/>
    <w:rsid w:val="0075643A"/>
    <w:rsid w:val="00757707"/>
    <w:rsid w:val="00757769"/>
    <w:rsid w:val="00757FF5"/>
    <w:rsid w:val="00760100"/>
    <w:rsid w:val="00760209"/>
    <w:rsid w:val="00760ADF"/>
    <w:rsid w:val="00760BB0"/>
    <w:rsid w:val="00760FE4"/>
    <w:rsid w:val="00761188"/>
    <w:rsid w:val="0076189F"/>
    <w:rsid w:val="00761F64"/>
    <w:rsid w:val="00762FC7"/>
    <w:rsid w:val="00763041"/>
    <w:rsid w:val="007638C3"/>
    <w:rsid w:val="00763A68"/>
    <w:rsid w:val="00763DF7"/>
    <w:rsid w:val="007645AF"/>
    <w:rsid w:val="0076592B"/>
    <w:rsid w:val="00766924"/>
    <w:rsid w:val="00766F66"/>
    <w:rsid w:val="00766FA5"/>
    <w:rsid w:val="0076717E"/>
    <w:rsid w:val="0076731F"/>
    <w:rsid w:val="00767444"/>
    <w:rsid w:val="00767CA0"/>
    <w:rsid w:val="00770895"/>
    <w:rsid w:val="00770BE4"/>
    <w:rsid w:val="0077120D"/>
    <w:rsid w:val="00771303"/>
    <w:rsid w:val="007718E2"/>
    <w:rsid w:val="00771CAE"/>
    <w:rsid w:val="0077245C"/>
    <w:rsid w:val="00772C40"/>
    <w:rsid w:val="007730BB"/>
    <w:rsid w:val="007732D4"/>
    <w:rsid w:val="00773420"/>
    <w:rsid w:val="00773B9A"/>
    <w:rsid w:val="00774D68"/>
    <w:rsid w:val="00774FDE"/>
    <w:rsid w:val="00775AD6"/>
    <w:rsid w:val="00775D50"/>
    <w:rsid w:val="00776C78"/>
    <w:rsid w:val="00777C72"/>
    <w:rsid w:val="00777F00"/>
    <w:rsid w:val="00780B19"/>
    <w:rsid w:val="00780D2B"/>
    <w:rsid w:val="00780D9D"/>
    <w:rsid w:val="00780E79"/>
    <w:rsid w:val="00782078"/>
    <w:rsid w:val="00782D02"/>
    <w:rsid w:val="00784864"/>
    <w:rsid w:val="00784DBD"/>
    <w:rsid w:val="00784F31"/>
    <w:rsid w:val="0078522E"/>
    <w:rsid w:val="007859C0"/>
    <w:rsid w:val="0078613C"/>
    <w:rsid w:val="0078648E"/>
    <w:rsid w:val="007864EA"/>
    <w:rsid w:val="0078728F"/>
    <w:rsid w:val="007878CC"/>
    <w:rsid w:val="00787B69"/>
    <w:rsid w:val="00790526"/>
    <w:rsid w:val="00790D42"/>
    <w:rsid w:val="007910DF"/>
    <w:rsid w:val="007912EA"/>
    <w:rsid w:val="00791653"/>
    <w:rsid w:val="007917CF"/>
    <w:rsid w:val="00791B03"/>
    <w:rsid w:val="00791DA8"/>
    <w:rsid w:val="0079201D"/>
    <w:rsid w:val="00792024"/>
    <w:rsid w:val="007925BD"/>
    <w:rsid w:val="0079278A"/>
    <w:rsid w:val="007929EC"/>
    <w:rsid w:val="00792CC4"/>
    <w:rsid w:val="00793E60"/>
    <w:rsid w:val="0079437C"/>
    <w:rsid w:val="007943FC"/>
    <w:rsid w:val="00794617"/>
    <w:rsid w:val="00795410"/>
    <w:rsid w:val="00795D4B"/>
    <w:rsid w:val="0079610C"/>
    <w:rsid w:val="007962AD"/>
    <w:rsid w:val="00796739"/>
    <w:rsid w:val="00796F69"/>
    <w:rsid w:val="00797E8C"/>
    <w:rsid w:val="007A033F"/>
    <w:rsid w:val="007A04CE"/>
    <w:rsid w:val="007A05AD"/>
    <w:rsid w:val="007A0748"/>
    <w:rsid w:val="007A077D"/>
    <w:rsid w:val="007A182A"/>
    <w:rsid w:val="007A1FA4"/>
    <w:rsid w:val="007A427D"/>
    <w:rsid w:val="007A4B7D"/>
    <w:rsid w:val="007A4D18"/>
    <w:rsid w:val="007A6373"/>
    <w:rsid w:val="007A6807"/>
    <w:rsid w:val="007A7210"/>
    <w:rsid w:val="007A746E"/>
    <w:rsid w:val="007A750D"/>
    <w:rsid w:val="007A7634"/>
    <w:rsid w:val="007A7E07"/>
    <w:rsid w:val="007A7FB5"/>
    <w:rsid w:val="007B0C0D"/>
    <w:rsid w:val="007B16E5"/>
    <w:rsid w:val="007B23DB"/>
    <w:rsid w:val="007B2809"/>
    <w:rsid w:val="007B286E"/>
    <w:rsid w:val="007B2A0F"/>
    <w:rsid w:val="007B2CD2"/>
    <w:rsid w:val="007B2F63"/>
    <w:rsid w:val="007B4512"/>
    <w:rsid w:val="007B45BB"/>
    <w:rsid w:val="007B45D2"/>
    <w:rsid w:val="007B478A"/>
    <w:rsid w:val="007B5D56"/>
    <w:rsid w:val="007C12FF"/>
    <w:rsid w:val="007C14F9"/>
    <w:rsid w:val="007C17B5"/>
    <w:rsid w:val="007C19DA"/>
    <w:rsid w:val="007C2E8C"/>
    <w:rsid w:val="007C3A6F"/>
    <w:rsid w:val="007C3B51"/>
    <w:rsid w:val="007C3E5C"/>
    <w:rsid w:val="007C4681"/>
    <w:rsid w:val="007C4BF4"/>
    <w:rsid w:val="007C4C54"/>
    <w:rsid w:val="007C53DB"/>
    <w:rsid w:val="007C5474"/>
    <w:rsid w:val="007C5589"/>
    <w:rsid w:val="007C55AB"/>
    <w:rsid w:val="007C5608"/>
    <w:rsid w:val="007C56E6"/>
    <w:rsid w:val="007C5874"/>
    <w:rsid w:val="007C5BA3"/>
    <w:rsid w:val="007C5CE3"/>
    <w:rsid w:val="007C61C7"/>
    <w:rsid w:val="007C669E"/>
    <w:rsid w:val="007C67A4"/>
    <w:rsid w:val="007C792F"/>
    <w:rsid w:val="007D00BA"/>
    <w:rsid w:val="007D020D"/>
    <w:rsid w:val="007D050A"/>
    <w:rsid w:val="007D0864"/>
    <w:rsid w:val="007D0D39"/>
    <w:rsid w:val="007D0E96"/>
    <w:rsid w:val="007D10EC"/>
    <w:rsid w:val="007D1926"/>
    <w:rsid w:val="007D1A20"/>
    <w:rsid w:val="007D1AD5"/>
    <w:rsid w:val="007D21A1"/>
    <w:rsid w:val="007D2378"/>
    <w:rsid w:val="007D320B"/>
    <w:rsid w:val="007D3C14"/>
    <w:rsid w:val="007D3C36"/>
    <w:rsid w:val="007D4BC8"/>
    <w:rsid w:val="007D505F"/>
    <w:rsid w:val="007D61B5"/>
    <w:rsid w:val="007D7858"/>
    <w:rsid w:val="007D78EC"/>
    <w:rsid w:val="007D78F4"/>
    <w:rsid w:val="007D7F30"/>
    <w:rsid w:val="007E00F3"/>
    <w:rsid w:val="007E11A7"/>
    <w:rsid w:val="007E12A4"/>
    <w:rsid w:val="007E1DF8"/>
    <w:rsid w:val="007E28D6"/>
    <w:rsid w:val="007E3751"/>
    <w:rsid w:val="007E4B2F"/>
    <w:rsid w:val="007E507A"/>
    <w:rsid w:val="007E5343"/>
    <w:rsid w:val="007E56B0"/>
    <w:rsid w:val="007E5844"/>
    <w:rsid w:val="007E5AEB"/>
    <w:rsid w:val="007E6C08"/>
    <w:rsid w:val="007E712F"/>
    <w:rsid w:val="007E7A18"/>
    <w:rsid w:val="007F02DD"/>
    <w:rsid w:val="007F1AFC"/>
    <w:rsid w:val="007F1B75"/>
    <w:rsid w:val="007F220B"/>
    <w:rsid w:val="007F3E24"/>
    <w:rsid w:val="007F5616"/>
    <w:rsid w:val="007F6530"/>
    <w:rsid w:val="007F6ED1"/>
    <w:rsid w:val="007F7281"/>
    <w:rsid w:val="007F732D"/>
    <w:rsid w:val="007F7E26"/>
    <w:rsid w:val="007F7EB0"/>
    <w:rsid w:val="0080001A"/>
    <w:rsid w:val="00800D33"/>
    <w:rsid w:val="00800E50"/>
    <w:rsid w:val="0080156A"/>
    <w:rsid w:val="00801695"/>
    <w:rsid w:val="00802103"/>
    <w:rsid w:val="00802469"/>
    <w:rsid w:val="008027D8"/>
    <w:rsid w:val="00802EAA"/>
    <w:rsid w:val="00804699"/>
    <w:rsid w:val="00804920"/>
    <w:rsid w:val="00804990"/>
    <w:rsid w:val="00804C08"/>
    <w:rsid w:val="008054FE"/>
    <w:rsid w:val="00805523"/>
    <w:rsid w:val="00805946"/>
    <w:rsid w:val="00805AD8"/>
    <w:rsid w:val="008066CE"/>
    <w:rsid w:val="008067C8"/>
    <w:rsid w:val="008071F5"/>
    <w:rsid w:val="00807337"/>
    <w:rsid w:val="00807CB5"/>
    <w:rsid w:val="00810FE5"/>
    <w:rsid w:val="00811439"/>
    <w:rsid w:val="0081227B"/>
    <w:rsid w:val="0081238E"/>
    <w:rsid w:val="008125A8"/>
    <w:rsid w:val="008127B2"/>
    <w:rsid w:val="00812BE6"/>
    <w:rsid w:val="00813026"/>
    <w:rsid w:val="008134F7"/>
    <w:rsid w:val="008136C8"/>
    <w:rsid w:val="00813A6C"/>
    <w:rsid w:val="00814812"/>
    <w:rsid w:val="00814D3D"/>
    <w:rsid w:val="00814E65"/>
    <w:rsid w:val="00816D5A"/>
    <w:rsid w:val="00816FAF"/>
    <w:rsid w:val="00817EF6"/>
    <w:rsid w:val="00820183"/>
    <w:rsid w:val="00820B67"/>
    <w:rsid w:val="00820E12"/>
    <w:rsid w:val="008218C3"/>
    <w:rsid w:val="00821D90"/>
    <w:rsid w:val="00821E05"/>
    <w:rsid w:val="00822701"/>
    <w:rsid w:val="00822BE8"/>
    <w:rsid w:val="00822D54"/>
    <w:rsid w:val="00823374"/>
    <w:rsid w:val="00823539"/>
    <w:rsid w:val="00823B4B"/>
    <w:rsid w:val="008257D4"/>
    <w:rsid w:val="008258CE"/>
    <w:rsid w:val="0082593D"/>
    <w:rsid w:val="00825E31"/>
    <w:rsid w:val="00826277"/>
    <w:rsid w:val="008262A8"/>
    <w:rsid w:val="00826798"/>
    <w:rsid w:val="00827026"/>
    <w:rsid w:val="00827355"/>
    <w:rsid w:val="008276EC"/>
    <w:rsid w:val="00827720"/>
    <w:rsid w:val="008278F4"/>
    <w:rsid w:val="00830007"/>
    <w:rsid w:val="00830D1B"/>
    <w:rsid w:val="0083186C"/>
    <w:rsid w:val="00831D2E"/>
    <w:rsid w:val="00832634"/>
    <w:rsid w:val="00832A15"/>
    <w:rsid w:val="008330D5"/>
    <w:rsid w:val="00833594"/>
    <w:rsid w:val="00833AC1"/>
    <w:rsid w:val="008340D2"/>
    <w:rsid w:val="0083424B"/>
    <w:rsid w:val="00835713"/>
    <w:rsid w:val="008357EB"/>
    <w:rsid w:val="00836029"/>
    <w:rsid w:val="0083698A"/>
    <w:rsid w:val="00836A77"/>
    <w:rsid w:val="00836CC6"/>
    <w:rsid w:val="008371A6"/>
    <w:rsid w:val="00837270"/>
    <w:rsid w:val="008374AD"/>
    <w:rsid w:val="008409F5"/>
    <w:rsid w:val="0084127B"/>
    <w:rsid w:val="00841333"/>
    <w:rsid w:val="00841991"/>
    <w:rsid w:val="00841B30"/>
    <w:rsid w:val="00842421"/>
    <w:rsid w:val="0084281F"/>
    <w:rsid w:val="0084343F"/>
    <w:rsid w:val="00843CBA"/>
    <w:rsid w:val="00844163"/>
    <w:rsid w:val="008442BB"/>
    <w:rsid w:val="0084510A"/>
    <w:rsid w:val="0084657B"/>
    <w:rsid w:val="0084657E"/>
    <w:rsid w:val="008469F9"/>
    <w:rsid w:val="00846A0C"/>
    <w:rsid w:val="0084754D"/>
    <w:rsid w:val="008477F2"/>
    <w:rsid w:val="0084783A"/>
    <w:rsid w:val="00847AF8"/>
    <w:rsid w:val="0085002C"/>
    <w:rsid w:val="0085013C"/>
    <w:rsid w:val="0085020A"/>
    <w:rsid w:val="00850E8C"/>
    <w:rsid w:val="00850ED8"/>
    <w:rsid w:val="008515D4"/>
    <w:rsid w:val="0085166F"/>
    <w:rsid w:val="0085174D"/>
    <w:rsid w:val="00851F76"/>
    <w:rsid w:val="0085210E"/>
    <w:rsid w:val="0085279F"/>
    <w:rsid w:val="00853406"/>
    <w:rsid w:val="0085415D"/>
    <w:rsid w:val="00854572"/>
    <w:rsid w:val="008545AA"/>
    <w:rsid w:val="00854944"/>
    <w:rsid w:val="00854A36"/>
    <w:rsid w:val="008555FE"/>
    <w:rsid w:val="00855ABA"/>
    <w:rsid w:val="008563DE"/>
    <w:rsid w:val="0085719A"/>
    <w:rsid w:val="00860095"/>
    <w:rsid w:val="00860292"/>
    <w:rsid w:val="00861D0D"/>
    <w:rsid w:val="0086221B"/>
    <w:rsid w:val="0086238D"/>
    <w:rsid w:val="00862BC1"/>
    <w:rsid w:val="00862EF4"/>
    <w:rsid w:val="008635B8"/>
    <w:rsid w:val="0086464D"/>
    <w:rsid w:val="008653E5"/>
    <w:rsid w:val="00865600"/>
    <w:rsid w:val="008658A5"/>
    <w:rsid w:val="00865F08"/>
    <w:rsid w:val="00866B68"/>
    <w:rsid w:val="00866D6F"/>
    <w:rsid w:val="008674D0"/>
    <w:rsid w:val="00867C28"/>
    <w:rsid w:val="0087015B"/>
    <w:rsid w:val="00870BED"/>
    <w:rsid w:val="00872839"/>
    <w:rsid w:val="00872967"/>
    <w:rsid w:val="0087319A"/>
    <w:rsid w:val="00873C01"/>
    <w:rsid w:val="00873E32"/>
    <w:rsid w:val="00874FB9"/>
    <w:rsid w:val="008750AC"/>
    <w:rsid w:val="0087568C"/>
    <w:rsid w:val="008757F2"/>
    <w:rsid w:val="00876292"/>
    <w:rsid w:val="008765A6"/>
    <w:rsid w:val="00876887"/>
    <w:rsid w:val="008768AA"/>
    <w:rsid w:val="00876DF8"/>
    <w:rsid w:val="00876EE0"/>
    <w:rsid w:val="00877C96"/>
    <w:rsid w:val="00877CD7"/>
    <w:rsid w:val="008818D3"/>
    <w:rsid w:val="00881EC8"/>
    <w:rsid w:val="00881EE5"/>
    <w:rsid w:val="0088282C"/>
    <w:rsid w:val="0088339D"/>
    <w:rsid w:val="00883821"/>
    <w:rsid w:val="008843F3"/>
    <w:rsid w:val="0088460D"/>
    <w:rsid w:val="00884864"/>
    <w:rsid w:val="00884D8B"/>
    <w:rsid w:val="00885459"/>
    <w:rsid w:val="00885903"/>
    <w:rsid w:val="00885948"/>
    <w:rsid w:val="00885A3E"/>
    <w:rsid w:val="00885B97"/>
    <w:rsid w:val="0088699B"/>
    <w:rsid w:val="00886BB1"/>
    <w:rsid w:val="00887B03"/>
    <w:rsid w:val="008905F3"/>
    <w:rsid w:val="00890CF7"/>
    <w:rsid w:val="00891C4D"/>
    <w:rsid w:val="00891EB9"/>
    <w:rsid w:val="00892A49"/>
    <w:rsid w:val="00892DBD"/>
    <w:rsid w:val="00893CAA"/>
    <w:rsid w:val="0089484E"/>
    <w:rsid w:val="00895668"/>
    <w:rsid w:val="00895DB9"/>
    <w:rsid w:val="00896009"/>
    <w:rsid w:val="00896771"/>
    <w:rsid w:val="00896DD2"/>
    <w:rsid w:val="008971DB"/>
    <w:rsid w:val="00897A77"/>
    <w:rsid w:val="008A01F0"/>
    <w:rsid w:val="008A03E2"/>
    <w:rsid w:val="008A0878"/>
    <w:rsid w:val="008A0B52"/>
    <w:rsid w:val="008A1B72"/>
    <w:rsid w:val="008A1C54"/>
    <w:rsid w:val="008A27B8"/>
    <w:rsid w:val="008A301F"/>
    <w:rsid w:val="008A33DA"/>
    <w:rsid w:val="008A34E9"/>
    <w:rsid w:val="008A377F"/>
    <w:rsid w:val="008A37AA"/>
    <w:rsid w:val="008A3D08"/>
    <w:rsid w:val="008A3E68"/>
    <w:rsid w:val="008A4226"/>
    <w:rsid w:val="008A458C"/>
    <w:rsid w:val="008A4B18"/>
    <w:rsid w:val="008A4D7C"/>
    <w:rsid w:val="008A4E5D"/>
    <w:rsid w:val="008A4F5E"/>
    <w:rsid w:val="008A51ED"/>
    <w:rsid w:val="008A5B4A"/>
    <w:rsid w:val="008A61D7"/>
    <w:rsid w:val="008A6BBD"/>
    <w:rsid w:val="008A78E3"/>
    <w:rsid w:val="008A79F2"/>
    <w:rsid w:val="008A7BF7"/>
    <w:rsid w:val="008A7F31"/>
    <w:rsid w:val="008B0475"/>
    <w:rsid w:val="008B1A68"/>
    <w:rsid w:val="008B23BD"/>
    <w:rsid w:val="008B2828"/>
    <w:rsid w:val="008B28CF"/>
    <w:rsid w:val="008B2D19"/>
    <w:rsid w:val="008B3E93"/>
    <w:rsid w:val="008B432E"/>
    <w:rsid w:val="008B4C2C"/>
    <w:rsid w:val="008B4D3C"/>
    <w:rsid w:val="008B51A6"/>
    <w:rsid w:val="008B51F6"/>
    <w:rsid w:val="008B5670"/>
    <w:rsid w:val="008B5D33"/>
    <w:rsid w:val="008B670D"/>
    <w:rsid w:val="008B6E2B"/>
    <w:rsid w:val="008B728F"/>
    <w:rsid w:val="008B72B0"/>
    <w:rsid w:val="008C08A6"/>
    <w:rsid w:val="008C0DFE"/>
    <w:rsid w:val="008C2063"/>
    <w:rsid w:val="008C206B"/>
    <w:rsid w:val="008C227D"/>
    <w:rsid w:val="008C2C3A"/>
    <w:rsid w:val="008C3318"/>
    <w:rsid w:val="008C345C"/>
    <w:rsid w:val="008C4CEF"/>
    <w:rsid w:val="008C5211"/>
    <w:rsid w:val="008C5222"/>
    <w:rsid w:val="008C52AC"/>
    <w:rsid w:val="008C52F1"/>
    <w:rsid w:val="008C540E"/>
    <w:rsid w:val="008C6E89"/>
    <w:rsid w:val="008C713E"/>
    <w:rsid w:val="008D04A2"/>
    <w:rsid w:val="008D060A"/>
    <w:rsid w:val="008D148F"/>
    <w:rsid w:val="008D1805"/>
    <w:rsid w:val="008D23B4"/>
    <w:rsid w:val="008D2648"/>
    <w:rsid w:val="008D28C8"/>
    <w:rsid w:val="008D2C92"/>
    <w:rsid w:val="008D32E2"/>
    <w:rsid w:val="008D3C17"/>
    <w:rsid w:val="008D3C71"/>
    <w:rsid w:val="008D3E9C"/>
    <w:rsid w:val="008D468F"/>
    <w:rsid w:val="008D59AB"/>
    <w:rsid w:val="008D6273"/>
    <w:rsid w:val="008D6279"/>
    <w:rsid w:val="008D6837"/>
    <w:rsid w:val="008D7B6E"/>
    <w:rsid w:val="008D7E24"/>
    <w:rsid w:val="008E0AE0"/>
    <w:rsid w:val="008E0C33"/>
    <w:rsid w:val="008E0D58"/>
    <w:rsid w:val="008E2073"/>
    <w:rsid w:val="008E21E4"/>
    <w:rsid w:val="008E41AE"/>
    <w:rsid w:val="008E4F92"/>
    <w:rsid w:val="008E568C"/>
    <w:rsid w:val="008E6731"/>
    <w:rsid w:val="008E6A3E"/>
    <w:rsid w:val="008E7851"/>
    <w:rsid w:val="008F0093"/>
    <w:rsid w:val="008F0760"/>
    <w:rsid w:val="008F098C"/>
    <w:rsid w:val="008F1B0F"/>
    <w:rsid w:val="008F1C5E"/>
    <w:rsid w:val="008F1E61"/>
    <w:rsid w:val="008F2847"/>
    <w:rsid w:val="008F2B1D"/>
    <w:rsid w:val="008F3115"/>
    <w:rsid w:val="008F35FE"/>
    <w:rsid w:val="008F3D47"/>
    <w:rsid w:val="008F3FA8"/>
    <w:rsid w:val="008F4626"/>
    <w:rsid w:val="008F4E86"/>
    <w:rsid w:val="008F5860"/>
    <w:rsid w:val="008F5C9E"/>
    <w:rsid w:val="008F6595"/>
    <w:rsid w:val="008F6736"/>
    <w:rsid w:val="008F6ED0"/>
    <w:rsid w:val="008F7516"/>
    <w:rsid w:val="008F7F33"/>
    <w:rsid w:val="00900167"/>
    <w:rsid w:val="009004C0"/>
    <w:rsid w:val="00900530"/>
    <w:rsid w:val="00900774"/>
    <w:rsid w:val="0090089A"/>
    <w:rsid w:val="00900980"/>
    <w:rsid w:val="00900E05"/>
    <w:rsid w:val="009015EA"/>
    <w:rsid w:val="00901894"/>
    <w:rsid w:val="00901945"/>
    <w:rsid w:val="00901A47"/>
    <w:rsid w:val="0090270E"/>
    <w:rsid w:val="00902B88"/>
    <w:rsid w:val="00902CC4"/>
    <w:rsid w:val="009033E5"/>
    <w:rsid w:val="0090355C"/>
    <w:rsid w:val="0090387D"/>
    <w:rsid w:val="00903FB2"/>
    <w:rsid w:val="00904130"/>
    <w:rsid w:val="009042A4"/>
    <w:rsid w:val="00904374"/>
    <w:rsid w:val="00904883"/>
    <w:rsid w:val="009052ED"/>
    <w:rsid w:val="009054E2"/>
    <w:rsid w:val="009055C8"/>
    <w:rsid w:val="009057FF"/>
    <w:rsid w:val="00905B01"/>
    <w:rsid w:val="00905FAD"/>
    <w:rsid w:val="00906595"/>
    <w:rsid w:val="00906625"/>
    <w:rsid w:val="00906BA4"/>
    <w:rsid w:val="00906C50"/>
    <w:rsid w:val="00907568"/>
    <w:rsid w:val="00907C98"/>
    <w:rsid w:val="00910118"/>
    <w:rsid w:val="0091036F"/>
    <w:rsid w:val="00910D25"/>
    <w:rsid w:val="00911138"/>
    <w:rsid w:val="009115B9"/>
    <w:rsid w:val="009116FD"/>
    <w:rsid w:val="00912440"/>
    <w:rsid w:val="00913708"/>
    <w:rsid w:val="00913DD7"/>
    <w:rsid w:val="00915A98"/>
    <w:rsid w:val="00915B1B"/>
    <w:rsid w:val="00915DE2"/>
    <w:rsid w:val="009164E7"/>
    <w:rsid w:val="00916C45"/>
    <w:rsid w:val="00917978"/>
    <w:rsid w:val="00917AFA"/>
    <w:rsid w:val="00917C17"/>
    <w:rsid w:val="00917D5E"/>
    <w:rsid w:val="00920C4E"/>
    <w:rsid w:val="00920E87"/>
    <w:rsid w:val="0092168B"/>
    <w:rsid w:val="009219D7"/>
    <w:rsid w:val="00921D18"/>
    <w:rsid w:val="0092239B"/>
    <w:rsid w:val="00922624"/>
    <w:rsid w:val="00922778"/>
    <w:rsid w:val="00922C87"/>
    <w:rsid w:val="00923C0B"/>
    <w:rsid w:val="009244B3"/>
    <w:rsid w:val="00925541"/>
    <w:rsid w:val="0092582B"/>
    <w:rsid w:val="0092598F"/>
    <w:rsid w:val="00925A09"/>
    <w:rsid w:val="0092677B"/>
    <w:rsid w:val="00926D69"/>
    <w:rsid w:val="0092724D"/>
    <w:rsid w:val="0092738A"/>
    <w:rsid w:val="0092742F"/>
    <w:rsid w:val="0092743A"/>
    <w:rsid w:val="0092758C"/>
    <w:rsid w:val="009276EB"/>
    <w:rsid w:val="00927A83"/>
    <w:rsid w:val="00927F35"/>
    <w:rsid w:val="009302C9"/>
    <w:rsid w:val="0093055D"/>
    <w:rsid w:val="0093195B"/>
    <w:rsid w:val="00931B8E"/>
    <w:rsid w:val="00931BBE"/>
    <w:rsid w:val="00931E90"/>
    <w:rsid w:val="00932033"/>
    <w:rsid w:val="00932091"/>
    <w:rsid w:val="00932191"/>
    <w:rsid w:val="0093252E"/>
    <w:rsid w:val="009328E7"/>
    <w:rsid w:val="00932C93"/>
    <w:rsid w:val="00933379"/>
    <w:rsid w:val="009336DD"/>
    <w:rsid w:val="00934217"/>
    <w:rsid w:val="00934224"/>
    <w:rsid w:val="00934A99"/>
    <w:rsid w:val="00935311"/>
    <w:rsid w:val="009355DA"/>
    <w:rsid w:val="00935A4D"/>
    <w:rsid w:val="00935D4B"/>
    <w:rsid w:val="00936046"/>
    <w:rsid w:val="009361BB"/>
    <w:rsid w:val="0093631D"/>
    <w:rsid w:val="00936F04"/>
    <w:rsid w:val="00937C8D"/>
    <w:rsid w:val="00937E57"/>
    <w:rsid w:val="009400D4"/>
    <w:rsid w:val="009407FB"/>
    <w:rsid w:val="00940BA5"/>
    <w:rsid w:val="0094108C"/>
    <w:rsid w:val="00941763"/>
    <w:rsid w:val="00941839"/>
    <w:rsid w:val="00941886"/>
    <w:rsid w:val="009424A5"/>
    <w:rsid w:val="00942681"/>
    <w:rsid w:val="0094304E"/>
    <w:rsid w:val="009432EA"/>
    <w:rsid w:val="00944929"/>
    <w:rsid w:val="0094503D"/>
    <w:rsid w:val="009450FB"/>
    <w:rsid w:val="009461E3"/>
    <w:rsid w:val="00946422"/>
    <w:rsid w:val="009471C5"/>
    <w:rsid w:val="0094781C"/>
    <w:rsid w:val="00950890"/>
    <w:rsid w:val="00950934"/>
    <w:rsid w:val="00950BEB"/>
    <w:rsid w:val="00951578"/>
    <w:rsid w:val="0095186B"/>
    <w:rsid w:val="00951C26"/>
    <w:rsid w:val="00952CE4"/>
    <w:rsid w:val="00952D34"/>
    <w:rsid w:val="00952FCB"/>
    <w:rsid w:val="00952FCD"/>
    <w:rsid w:val="00953523"/>
    <w:rsid w:val="00953CDC"/>
    <w:rsid w:val="00953F33"/>
    <w:rsid w:val="00955394"/>
    <w:rsid w:val="009554C6"/>
    <w:rsid w:val="00955553"/>
    <w:rsid w:val="009557FF"/>
    <w:rsid w:val="00955EDD"/>
    <w:rsid w:val="0095616E"/>
    <w:rsid w:val="00956558"/>
    <w:rsid w:val="009567C2"/>
    <w:rsid w:val="0095689E"/>
    <w:rsid w:val="00957450"/>
    <w:rsid w:val="009579C5"/>
    <w:rsid w:val="00957C13"/>
    <w:rsid w:val="00957ECD"/>
    <w:rsid w:val="009604FB"/>
    <w:rsid w:val="0096087D"/>
    <w:rsid w:val="00960DCF"/>
    <w:rsid w:val="00960FBA"/>
    <w:rsid w:val="009615BB"/>
    <w:rsid w:val="00961BCF"/>
    <w:rsid w:val="00961BF1"/>
    <w:rsid w:val="0096252E"/>
    <w:rsid w:val="00962C2B"/>
    <w:rsid w:val="0096364A"/>
    <w:rsid w:val="0096368E"/>
    <w:rsid w:val="0096383C"/>
    <w:rsid w:val="00963D08"/>
    <w:rsid w:val="00963FC3"/>
    <w:rsid w:val="0096468C"/>
    <w:rsid w:val="00964BE7"/>
    <w:rsid w:val="00964BF8"/>
    <w:rsid w:val="00964FCF"/>
    <w:rsid w:val="009650B0"/>
    <w:rsid w:val="00965212"/>
    <w:rsid w:val="00965A99"/>
    <w:rsid w:val="00965FF4"/>
    <w:rsid w:val="00966AEF"/>
    <w:rsid w:val="00967170"/>
    <w:rsid w:val="0096736D"/>
    <w:rsid w:val="009676B8"/>
    <w:rsid w:val="00967935"/>
    <w:rsid w:val="009679D4"/>
    <w:rsid w:val="009704CE"/>
    <w:rsid w:val="0097050E"/>
    <w:rsid w:val="00971B98"/>
    <w:rsid w:val="00971DD2"/>
    <w:rsid w:val="00972264"/>
    <w:rsid w:val="00972339"/>
    <w:rsid w:val="009724EF"/>
    <w:rsid w:val="00973C3F"/>
    <w:rsid w:val="00974FFD"/>
    <w:rsid w:val="00975831"/>
    <w:rsid w:val="00975CB7"/>
    <w:rsid w:val="00975E11"/>
    <w:rsid w:val="00976127"/>
    <w:rsid w:val="00976B2F"/>
    <w:rsid w:val="00976C38"/>
    <w:rsid w:val="00976E0A"/>
    <w:rsid w:val="00977732"/>
    <w:rsid w:val="00977C17"/>
    <w:rsid w:val="00977E46"/>
    <w:rsid w:val="009800BD"/>
    <w:rsid w:val="00980370"/>
    <w:rsid w:val="00981D4E"/>
    <w:rsid w:val="00982D00"/>
    <w:rsid w:val="0098315A"/>
    <w:rsid w:val="00983164"/>
    <w:rsid w:val="00983FD2"/>
    <w:rsid w:val="00984490"/>
    <w:rsid w:val="00984614"/>
    <w:rsid w:val="009846F3"/>
    <w:rsid w:val="00985139"/>
    <w:rsid w:val="009853AD"/>
    <w:rsid w:val="009853CE"/>
    <w:rsid w:val="00985898"/>
    <w:rsid w:val="009859EF"/>
    <w:rsid w:val="00985BFC"/>
    <w:rsid w:val="00985D02"/>
    <w:rsid w:val="00986F36"/>
    <w:rsid w:val="00991C80"/>
    <w:rsid w:val="0099224A"/>
    <w:rsid w:val="0099490E"/>
    <w:rsid w:val="00995387"/>
    <w:rsid w:val="00995525"/>
    <w:rsid w:val="0099578F"/>
    <w:rsid w:val="00995D6A"/>
    <w:rsid w:val="009973E2"/>
    <w:rsid w:val="00997455"/>
    <w:rsid w:val="0099761D"/>
    <w:rsid w:val="0099792D"/>
    <w:rsid w:val="00997E8D"/>
    <w:rsid w:val="009A00A3"/>
    <w:rsid w:val="009A01DD"/>
    <w:rsid w:val="009A04F4"/>
    <w:rsid w:val="009A1C3E"/>
    <w:rsid w:val="009A2375"/>
    <w:rsid w:val="009A2DBC"/>
    <w:rsid w:val="009A2E1F"/>
    <w:rsid w:val="009A337A"/>
    <w:rsid w:val="009A4100"/>
    <w:rsid w:val="009A46A9"/>
    <w:rsid w:val="009A48A1"/>
    <w:rsid w:val="009A4B72"/>
    <w:rsid w:val="009A4F72"/>
    <w:rsid w:val="009A5D07"/>
    <w:rsid w:val="009A63B6"/>
    <w:rsid w:val="009A6C6D"/>
    <w:rsid w:val="009A6E82"/>
    <w:rsid w:val="009A6EB7"/>
    <w:rsid w:val="009A710C"/>
    <w:rsid w:val="009A75B9"/>
    <w:rsid w:val="009A7CEC"/>
    <w:rsid w:val="009B0000"/>
    <w:rsid w:val="009B0002"/>
    <w:rsid w:val="009B0241"/>
    <w:rsid w:val="009B0711"/>
    <w:rsid w:val="009B095C"/>
    <w:rsid w:val="009B1CC5"/>
    <w:rsid w:val="009B1E59"/>
    <w:rsid w:val="009B1FD5"/>
    <w:rsid w:val="009B2156"/>
    <w:rsid w:val="009B247F"/>
    <w:rsid w:val="009B2BDC"/>
    <w:rsid w:val="009B338F"/>
    <w:rsid w:val="009B36A1"/>
    <w:rsid w:val="009B443C"/>
    <w:rsid w:val="009B4987"/>
    <w:rsid w:val="009B4EA6"/>
    <w:rsid w:val="009B521E"/>
    <w:rsid w:val="009B6971"/>
    <w:rsid w:val="009B6ACC"/>
    <w:rsid w:val="009B7172"/>
    <w:rsid w:val="009B74C8"/>
    <w:rsid w:val="009B7537"/>
    <w:rsid w:val="009B75BC"/>
    <w:rsid w:val="009C144C"/>
    <w:rsid w:val="009C1858"/>
    <w:rsid w:val="009C2369"/>
    <w:rsid w:val="009C25FF"/>
    <w:rsid w:val="009C26F9"/>
    <w:rsid w:val="009C2809"/>
    <w:rsid w:val="009C2818"/>
    <w:rsid w:val="009C2DA8"/>
    <w:rsid w:val="009C3305"/>
    <w:rsid w:val="009C337E"/>
    <w:rsid w:val="009C35AD"/>
    <w:rsid w:val="009C3886"/>
    <w:rsid w:val="009C3E66"/>
    <w:rsid w:val="009C4A06"/>
    <w:rsid w:val="009C4DFF"/>
    <w:rsid w:val="009C59C9"/>
    <w:rsid w:val="009C670E"/>
    <w:rsid w:val="009C6B64"/>
    <w:rsid w:val="009C7A7C"/>
    <w:rsid w:val="009C7C5F"/>
    <w:rsid w:val="009D0124"/>
    <w:rsid w:val="009D072D"/>
    <w:rsid w:val="009D0C90"/>
    <w:rsid w:val="009D1028"/>
    <w:rsid w:val="009D1385"/>
    <w:rsid w:val="009D2D39"/>
    <w:rsid w:val="009D2EF3"/>
    <w:rsid w:val="009D422F"/>
    <w:rsid w:val="009D4909"/>
    <w:rsid w:val="009D4BFE"/>
    <w:rsid w:val="009D4C14"/>
    <w:rsid w:val="009D51EE"/>
    <w:rsid w:val="009D558B"/>
    <w:rsid w:val="009D5F6A"/>
    <w:rsid w:val="009D6208"/>
    <w:rsid w:val="009D6A23"/>
    <w:rsid w:val="009D74DB"/>
    <w:rsid w:val="009D7872"/>
    <w:rsid w:val="009D789D"/>
    <w:rsid w:val="009D7911"/>
    <w:rsid w:val="009E0542"/>
    <w:rsid w:val="009E13D4"/>
    <w:rsid w:val="009E1997"/>
    <w:rsid w:val="009E1A12"/>
    <w:rsid w:val="009E2074"/>
    <w:rsid w:val="009E232E"/>
    <w:rsid w:val="009E24C9"/>
    <w:rsid w:val="009E2E56"/>
    <w:rsid w:val="009E2F86"/>
    <w:rsid w:val="009E3356"/>
    <w:rsid w:val="009E354D"/>
    <w:rsid w:val="009E43BE"/>
    <w:rsid w:val="009E5863"/>
    <w:rsid w:val="009E5D8F"/>
    <w:rsid w:val="009E604F"/>
    <w:rsid w:val="009E68E8"/>
    <w:rsid w:val="009E7972"/>
    <w:rsid w:val="009F14BC"/>
    <w:rsid w:val="009F1621"/>
    <w:rsid w:val="009F2DA6"/>
    <w:rsid w:val="009F2E47"/>
    <w:rsid w:val="009F31C3"/>
    <w:rsid w:val="009F3F12"/>
    <w:rsid w:val="009F4BEF"/>
    <w:rsid w:val="009F6EC9"/>
    <w:rsid w:val="009F7AE0"/>
    <w:rsid w:val="009F7F9C"/>
    <w:rsid w:val="00A00A07"/>
    <w:rsid w:val="00A00E92"/>
    <w:rsid w:val="00A01298"/>
    <w:rsid w:val="00A01779"/>
    <w:rsid w:val="00A017E4"/>
    <w:rsid w:val="00A01B14"/>
    <w:rsid w:val="00A01E1E"/>
    <w:rsid w:val="00A0322B"/>
    <w:rsid w:val="00A03567"/>
    <w:rsid w:val="00A03D4F"/>
    <w:rsid w:val="00A045C5"/>
    <w:rsid w:val="00A04C19"/>
    <w:rsid w:val="00A05494"/>
    <w:rsid w:val="00A056F8"/>
    <w:rsid w:val="00A06365"/>
    <w:rsid w:val="00A06800"/>
    <w:rsid w:val="00A06FD1"/>
    <w:rsid w:val="00A0704E"/>
    <w:rsid w:val="00A070B6"/>
    <w:rsid w:val="00A0730F"/>
    <w:rsid w:val="00A0784C"/>
    <w:rsid w:val="00A07D7E"/>
    <w:rsid w:val="00A10C31"/>
    <w:rsid w:val="00A10EB6"/>
    <w:rsid w:val="00A11B03"/>
    <w:rsid w:val="00A11DD8"/>
    <w:rsid w:val="00A11FDB"/>
    <w:rsid w:val="00A12545"/>
    <w:rsid w:val="00A1339A"/>
    <w:rsid w:val="00A13603"/>
    <w:rsid w:val="00A13683"/>
    <w:rsid w:val="00A14164"/>
    <w:rsid w:val="00A1445C"/>
    <w:rsid w:val="00A147C3"/>
    <w:rsid w:val="00A155E7"/>
    <w:rsid w:val="00A15E61"/>
    <w:rsid w:val="00A160C2"/>
    <w:rsid w:val="00A1661B"/>
    <w:rsid w:val="00A1665E"/>
    <w:rsid w:val="00A17569"/>
    <w:rsid w:val="00A17730"/>
    <w:rsid w:val="00A178AF"/>
    <w:rsid w:val="00A17997"/>
    <w:rsid w:val="00A17C05"/>
    <w:rsid w:val="00A20076"/>
    <w:rsid w:val="00A203BA"/>
    <w:rsid w:val="00A20911"/>
    <w:rsid w:val="00A20A41"/>
    <w:rsid w:val="00A20FA7"/>
    <w:rsid w:val="00A21041"/>
    <w:rsid w:val="00A2170A"/>
    <w:rsid w:val="00A220C1"/>
    <w:rsid w:val="00A22ED8"/>
    <w:rsid w:val="00A2308D"/>
    <w:rsid w:val="00A2319D"/>
    <w:rsid w:val="00A237B6"/>
    <w:rsid w:val="00A23980"/>
    <w:rsid w:val="00A2425F"/>
    <w:rsid w:val="00A247A5"/>
    <w:rsid w:val="00A24C47"/>
    <w:rsid w:val="00A250BA"/>
    <w:rsid w:val="00A254E3"/>
    <w:rsid w:val="00A25BF4"/>
    <w:rsid w:val="00A26665"/>
    <w:rsid w:val="00A26B61"/>
    <w:rsid w:val="00A26E9E"/>
    <w:rsid w:val="00A26EF4"/>
    <w:rsid w:val="00A27393"/>
    <w:rsid w:val="00A2742E"/>
    <w:rsid w:val="00A275E4"/>
    <w:rsid w:val="00A27C70"/>
    <w:rsid w:val="00A309E8"/>
    <w:rsid w:val="00A310CA"/>
    <w:rsid w:val="00A310EE"/>
    <w:rsid w:val="00A3141A"/>
    <w:rsid w:val="00A31829"/>
    <w:rsid w:val="00A31D1B"/>
    <w:rsid w:val="00A320CF"/>
    <w:rsid w:val="00A328C1"/>
    <w:rsid w:val="00A32B74"/>
    <w:rsid w:val="00A32BE0"/>
    <w:rsid w:val="00A33234"/>
    <w:rsid w:val="00A332CB"/>
    <w:rsid w:val="00A33B85"/>
    <w:rsid w:val="00A3427B"/>
    <w:rsid w:val="00A34804"/>
    <w:rsid w:val="00A34CFB"/>
    <w:rsid w:val="00A353D3"/>
    <w:rsid w:val="00A35924"/>
    <w:rsid w:val="00A36630"/>
    <w:rsid w:val="00A36783"/>
    <w:rsid w:val="00A37001"/>
    <w:rsid w:val="00A37187"/>
    <w:rsid w:val="00A373D1"/>
    <w:rsid w:val="00A377BC"/>
    <w:rsid w:val="00A404A2"/>
    <w:rsid w:val="00A410FB"/>
    <w:rsid w:val="00A414EA"/>
    <w:rsid w:val="00A41660"/>
    <w:rsid w:val="00A4211D"/>
    <w:rsid w:val="00A42FD7"/>
    <w:rsid w:val="00A43BDE"/>
    <w:rsid w:val="00A441C4"/>
    <w:rsid w:val="00A44514"/>
    <w:rsid w:val="00A4525B"/>
    <w:rsid w:val="00A45ABF"/>
    <w:rsid w:val="00A4683F"/>
    <w:rsid w:val="00A4760D"/>
    <w:rsid w:val="00A5020A"/>
    <w:rsid w:val="00A50432"/>
    <w:rsid w:val="00A50532"/>
    <w:rsid w:val="00A509BE"/>
    <w:rsid w:val="00A50A3C"/>
    <w:rsid w:val="00A50A73"/>
    <w:rsid w:val="00A50AAB"/>
    <w:rsid w:val="00A50DA2"/>
    <w:rsid w:val="00A517D6"/>
    <w:rsid w:val="00A5207F"/>
    <w:rsid w:val="00A520F3"/>
    <w:rsid w:val="00A530C5"/>
    <w:rsid w:val="00A531A8"/>
    <w:rsid w:val="00A53985"/>
    <w:rsid w:val="00A54688"/>
    <w:rsid w:val="00A550FF"/>
    <w:rsid w:val="00A55493"/>
    <w:rsid w:val="00A5602B"/>
    <w:rsid w:val="00A56847"/>
    <w:rsid w:val="00A56D42"/>
    <w:rsid w:val="00A57257"/>
    <w:rsid w:val="00A5739C"/>
    <w:rsid w:val="00A57E63"/>
    <w:rsid w:val="00A6025B"/>
    <w:rsid w:val="00A60361"/>
    <w:rsid w:val="00A6091D"/>
    <w:rsid w:val="00A61BF7"/>
    <w:rsid w:val="00A61F4F"/>
    <w:rsid w:val="00A626E9"/>
    <w:rsid w:val="00A626F3"/>
    <w:rsid w:val="00A62940"/>
    <w:rsid w:val="00A629B3"/>
    <w:rsid w:val="00A630FB"/>
    <w:rsid w:val="00A6486D"/>
    <w:rsid w:val="00A65891"/>
    <w:rsid w:val="00A65FE2"/>
    <w:rsid w:val="00A67811"/>
    <w:rsid w:val="00A67E25"/>
    <w:rsid w:val="00A67EE7"/>
    <w:rsid w:val="00A70710"/>
    <w:rsid w:val="00A707CA"/>
    <w:rsid w:val="00A717C3"/>
    <w:rsid w:val="00A72955"/>
    <w:rsid w:val="00A72990"/>
    <w:rsid w:val="00A72C4D"/>
    <w:rsid w:val="00A73BC1"/>
    <w:rsid w:val="00A73EC3"/>
    <w:rsid w:val="00A740F3"/>
    <w:rsid w:val="00A74101"/>
    <w:rsid w:val="00A74467"/>
    <w:rsid w:val="00A74577"/>
    <w:rsid w:val="00A7470F"/>
    <w:rsid w:val="00A750E0"/>
    <w:rsid w:val="00A77B7C"/>
    <w:rsid w:val="00A8082B"/>
    <w:rsid w:val="00A80C01"/>
    <w:rsid w:val="00A8179C"/>
    <w:rsid w:val="00A81D9C"/>
    <w:rsid w:val="00A81FD8"/>
    <w:rsid w:val="00A81FDF"/>
    <w:rsid w:val="00A82105"/>
    <w:rsid w:val="00A82AE8"/>
    <w:rsid w:val="00A82EC7"/>
    <w:rsid w:val="00A83089"/>
    <w:rsid w:val="00A850DC"/>
    <w:rsid w:val="00A8520A"/>
    <w:rsid w:val="00A85896"/>
    <w:rsid w:val="00A859E3"/>
    <w:rsid w:val="00A85E59"/>
    <w:rsid w:val="00A863CF"/>
    <w:rsid w:val="00A863E2"/>
    <w:rsid w:val="00A86DEB"/>
    <w:rsid w:val="00A86F58"/>
    <w:rsid w:val="00A87A99"/>
    <w:rsid w:val="00A90110"/>
    <w:rsid w:val="00A90F36"/>
    <w:rsid w:val="00A91050"/>
    <w:rsid w:val="00A9131F"/>
    <w:rsid w:val="00A91448"/>
    <w:rsid w:val="00A917A3"/>
    <w:rsid w:val="00A91A4A"/>
    <w:rsid w:val="00A91E16"/>
    <w:rsid w:val="00A91F78"/>
    <w:rsid w:val="00A92ECE"/>
    <w:rsid w:val="00A93118"/>
    <w:rsid w:val="00A947D5"/>
    <w:rsid w:val="00A95145"/>
    <w:rsid w:val="00A9516B"/>
    <w:rsid w:val="00A9528F"/>
    <w:rsid w:val="00A954BB"/>
    <w:rsid w:val="00A95780"/>
    <w:rsid w:val="00A95EE4"/>
    <w:rsid w:val="00A95F78"/>
    <w:rsid w:val="00A95FE7"/>
    <w:rsid w:val="00A960C9"/>
    <w:rsid w:val="00A96121"/>
    <w:rsid w:val="00A96178"/>
    <w:rsid w:val="00A9638C"/>
    <w:rsid w:val="00A96702"/>
    <w:rsid w:val="00A96A92"/>
    <w:rsid w:val="00A97538"/>
    <w:rsid w:val="00A97B11"/>
    <w:rsid w:val="00AA01C1"/>
    <w:rsid w:val="00AA0C3D"/>
    <w:rsid w:val="00AA0CD1"/>
    <w:rsid w:val="00AA0F0E"/>
    <w:rsid w:val="00AA1268"/>
    <w:rsid w:val="00AA1617"/>
    <w:rsid w:val="00AA1C51"/>
    <w:rsid w:val="00AA2440"/>
    <w:rsid w:val="00AA2540"/>
    <w:rsid w:val="00AA2B6F"/>
    <w:rsid w:val="00AA2CE4"/>
    <w:rsid w:val="00AA348D"/>
    <w:rsid w:val="00AA4584"/>
    <w:rsid w:val="00AA490A"/>
    <w:rsid w:val="00AA4E6C"/>
    <w:rsid w:val="00AA4F02"/>
    <w:rsid w:val="00AA6AE7"/>
    <w:rsid w:val="00AA77EE"/>
    <w:rsid w:val="00AA7E28"/>
    <w:rsid w:val="00AB0BBC"/>
    <w:rsid w:val="00AB19A0"/>
    <w:rsid w:val="00AB217F"/>
    <w:rsid w:val="00AB2A67"/>
    <w:rsid w:val="00AB30FA"/>
    <w:rsid w:val="00AB3653"/>
    <w:rsid w:val="00AB37D2"/>
    <w:rsid w:val="00AB4628"/>
    <w:rsid w:val="00AB48B1"/>
    <w:rsid w:val="00AB64C6"/>
    <w:rsid w:val="00AB6569"/>
    <w:rsid w:val="00AB6603"/>
    <w:rsid w:val="00AB67DD"/>
    <w:rsid w:val="00AB733B"/>
    <w:rsid w:val="00AB7460"/>
    <w:rsid w:val="00AB7D2D"/>
    <w:rsid w:val="00AC008B"/>
    <w:rsid w:val="00AC01E2"/>
    <w:rsid w:val="00AC0330"/>
    <w:rsid w:val="00AC04B7"/>
    <w:rsid w:val="00AC0772"/>
    <w:rsid w:val="00AC0963"/>
    <w:rsid w:val="00AC14F0"/>
    <w:rsid w:val="00AC1733"/>
    <w:rsid w:val="00AC180E"/>
    <w:rsid w:val="00AC2499"/>
    <w:rsid w:val="00AC2D69"/>
    <w:rsid w:val="00AC372A"/>
    <w:rsid w:val="00AC3EFC"/>
    <w:rsid w:val="00AC4801"/>
    <w:rsid w:val="00AC4E42"/>
    <w:rsid w:val="00AC50F4"/>
    <w:rsid w:val="00AC5915"/>
    <w:rsid w:val="00AC5D3A"/>
    <w:rsid w:val="00AC638F"/>
    <w:rsid w:val="00AC6462"/>
    <w:rsid w:val="00AC6E87"/>
    <w:rsid w:val="00AC727C"/>
    <w:rsid w:val="00AC72CD"/>
    <w:rsid w:val="00AC7719"/>
    <w:rsid w:val="00AC798A"/>
    <w:rsid w:val="00AD0B99"/>
    <w:rsid w:val="00AD0EA8"/>
    <w:rsid w:val="00AD1A14"/>
    <w:rsid w:val="00AD1AA8"/>
    <w:rsid w:val="00AD2263"/>
    <w:rsid w:val="00AD2290"/>
    <w:rsid w:val="00AD2724"/>
    <w:rsid w:val="00AD3909"/>
    <w:rsid w:val="00AD46B4"/>
    <w:rsid w:val="00AD4CA7"/>
    <w:rsid w:val="00AD5CF0"/>
    <w:rsid w:val="00AD6195"/>
    <w:rsid w:val="00AD68E7"/>
    <w:rsid w:val="00AD6E68"/>
    <w:rsid w:val="00AD708D"/>
    <w:rsid w:val="00AD70F9"/>
    <w:rsid w:val="00AD76BA"/>
    <w:rsid w:val="00AD7CB3"/>
    <w:rsid w:val="00AE0026"/>
    <w:rsid w:val="00AE0BE4"/>
    <w:rsid w:val="00AE0D57"/>
    <w:rsid w:val="00AE180A"/>
    <w:rsid w:val="00AE1CD2"/>
    <w:rsid w:val="00AE22A9"/>
    <w:rsid w:val="00AE23F1"/>
    <w:rsid w:val="00AE2961"/>
    <w:rsid w:val="00AE2CDC"/>
    <w:rsid w:val="00AE2E50"/>
    <w:rsid w:val="00AE2EA7"/>
    <w:rsid w:val="00AE3D1C"/>
    <w:rsid w:val="00AE4368"/>
    <w:rsid w:val="00AE4666"/>
    <w:rsid w:val="00AE4C6F"/>
    <w:rsid w:val="00AE598F"/>
    <w:rsid w:val="00AE5ABE"/>
    <w:rsid w:val="00AE5BB6"/>
    <w:rsid w:val="00AE5C4A"/>
    <w:rsid w:val="00AE696F"/>
    <w:rsid w:val="00AE70A6"/>
    <w:rsid w:val="00AE7E94"/>
    <w:rsid w:val="00AF0157"/>
    <w:rsid w:val="00AF0F52"/>
    <w:rsid w:val="00AF176B"/>
    <w:rsid w:val="00AF1A88"/>
    <w:rsid w:val="00AF2350"/>
    <w:rsid w:val="00AF2E25"/>
    <w:rsid w:val="00AF38AE"/>
    <w:rsid w:val="00AF4372"/>
    <w:rsid w:val="00AF45B5"/>
    <w:rsid w:val="00AF4860"/>
    <w:rsid w:val="00AF5DB9"/>
    <w:rsid w:val="00AF6770"/>
    <w:rsid w:val="00AF74C3"/>
    <w:rsid w:val="00AF7CD5"/>
    <w:rsid w:val="00B0010E"/>
    <w:rsid w:val="00B00446"/>
    <w:rsid w:val="00B007ED"/>
    <w:rsid w:val="00B00EF1"/>
    <w:rsid w:val="00B00FD7"/>
    <w:rsid w:val="00B0145A"/>
    <w:rsid w:val="00B015F2"/>
    <w:rsid w:val="00B01E5A"/>
    <w:rsid w:val="00B02089"/>
    <w:rsid w:val="00B020C0"/>
    <w:rsid w:val="00B0297D"/>
    <w:rsid w:val="00B02FCD"/>
    <w:rsid w:val="00B035FD"/>
    <w:rsid w:val="00B03980"/>
    <w:rsid w:val="00B03C7C"/>
    <w:rsid w:val="00B0430E"/>
    <w:rsid w:val="00B0450D"/>
    <w:rsid w:val="00B046E7"/>
    <w:rsid w:val="00B04A55"/>
    <w:rsid w:val="00B04A8A"/>
    <w:rsid w:val="00B05229"/>
    <w:rsid w:val="00B05A66"/>
    <w:rsid w:val="00B05D8D"/>
    <w:rsid w:val="00B06725"/>
    <w:rsid w:val="00B06AE1"/>
    <w:rsid w:val="00B06D32"/>
    <w:rsid w:val="00B0789F"/>
    <w:rsid w:val="00B0796A"/>
    <w:rsid w:val="00B108B9"/>
    <w:rsid w:val="00B12233"/>
    <w:rsid w:val="00B127CB"/>
    <w:rsid w:val="00B12D2D"/>
    <w:rsid w:val="00B12DE5"/>
    <w:rsid w:val="00B1306A"/>
    <w:rsid w:val="00B156D6"/>
    <w:rsid w:val="00B15760"/>
    <w:rsid w:val="00B15C00"/>
    <w:rsid w:val="00B16487"/>
    <w:rsid w:val="00B16A5A"/>
    <w:rsid w:val="00B17869"/>
    <w:rsid w:val="00B17980"/>
    <w:rsid w:val="00B2003C"/>
    <w:rsid w:val="00B20472"/>
    <w:rsid w:val="00B206B9"/>
    <w:rsid w:val="00B20805"/>
    <w:rsid w:val="00B21000"/>
    <w:rsid w:val="00B21449"/>
    <w:rsid w:val="00B21E54"/>
    <w:rsid w:val="00B22674"/>
    <w:rsid w:val="00B22811"/>
    <w:rsid w:val="00B22FAD"/>
    <w:rsid w:val="00B23A80"/>
    <w:rsid w:val="00B25517"/>
    <w:rsid w:val="00B2590A"/>
    <w:rsid w:val="00B26122"/>
    <w:rsid w:val="00B2626B"/>
    <w:rsid w:val="00B26362"/>
    <w:rsid w:val="00B27135"/>
    <w:rsid w:val="00B27207"/>
    <w:rsid w:val="00B27855"/>
    <w:rsid w:val="00B27BD5"/>
    <w:rsid w:val="00B3044D"/>
    <w:rsid w:val="00B307FB"/>
    <w:rsid w:val="00B30F0C"/>
    <w:rsid w:val="00B311EA"/>
    <w:rsid w:val="00B312D8"/>
    <w:rsid w:val="00B32C1C"/>
    <w:rsid w:val="00B32CE2"/>
    <w:rsid w:val="00B337D8"/>
    <w:rsid w:val="00B33974"/>
    <w:rsid w:val="00B33F59"/>
    <w:rsid w:val="00B3401F"/>
    <w:rsid w:val="00B342BF"/>
    <w:rsid w:val="00B3526C"/>
    <w:rsid w:val="00B35802"/>
    <w:rsid w:val="00B35E8D"/>
    <w:rsid w:val="00B36DB6"/>
    <w:rsid w:val="00B37809"/>
    <w:rsid w:val="00B404B8"/>
    <w:rsid w:val="00B40774"/>
    <w:rsid w:val="00B40AAA"/>
    <w:rsid w:val="00B40DB6"/>
    <w:rsid w:val="00B4191A"/>
    <w:rsid w:val="00B42154"/>
    <w:rsid w:val="00B424C6"/>
    <w:rsid w:val="00B4284A"/>
    <w:rsid w:val="00B433F2"/>
    <w:rsid w:val="00B4342F"/>
    <w:rsid w:val="00B43963"/>
    <w:rsid w:val="00B43E37"/>
    <w:rsid w:val="00B440F1"/>
    <w:rsid w:val="00B446B9"/>
    <w:rsid w:val="00B44C14"/>
    <w:rsid w:val="00B44D98"/>
    <w:rsid w:val="00B44E46"/>
    <w:rsid w:val="00B452CD"/>
    <w:rsid w:val="00B455A0"/>
    <w:rsid w:val="00B47108"/>
    <w:rsid w:val="00B47AB3"/>
    <w:rsid w:val="00B50389"/>
    <w:rsid w:val="00B505D4"/>
    <w:rsid w:val="00B50911"/>
    <w:rsid w:val="00B50D69"/>
    <w:rsid w:val="00B510AC"/>
    <w:rsid w:val="00B51106"/>
    <w:rsid w:val="00B5143B"/>
    <w:rsid w:val="00B51556"/>
    <w:rsid w:val="00B5240F"/>
    <w:rsid w:val="00B53112"/>
    <w:rsid w:val="00B53B38"/>
    <w:rsid w:val="00B53F01"/>
    <w:rsid w:val="00B5423F"/>
    <w:rsid w:val="00B5458C"/>
    <w:rsid w:val="00B54BCE"/>
    <w:rsid w:val="00B54D14"/>
    <w:rsid w:val="00B54E23"/>
    <w:rsid w:val="00B552F2"/>
    <w:rsid w:val="00B55FEF"/>
    <w:rsid w:val="00B601AC"/>
    <w:rsid w:val="00B611BF"/>
    <w:rsid w:val="00B6136F"/>
    <w:rsid w:val="00B62DCB"/>
    <w:rsid w:val="00B630E3"/>
    <w:rsid w:val="00B63837"/>
    <w:rsid w:val="00B63B5C"/>
    <w:rsid w:val="00B64920"/>
    <w:rsid w:val="00B65040"/>
    <w:rsid w:val="00B65426"/>
    <w:rsid w:val="00B658A7"/>
    <w:rsid w:val="00B65D35"/>
    <w:rsid w:val="00B65DA8"/>
    <w:rsid w:val="00B6637E"/>
    <w:rsid w:val="00B66B34"/>
    <w:rsid w:val="00B66D90"/>
    <w:rsid w:val="00B66E82"/>
    <w:rsid w:val="00B672E7"/>
    <w:rsid w:val="00B67BED"/>
    <w:rsid w:val="00B7036F"/>
    <w:rsid w:val="00B709FE"/>
    <w:rsid w:val="00B70BFF"/>
    <w:rsid w:val="00B70E36"/>
    <w:rsid w:val="00B7208E"/>
    <w:rsid w:val="00B7229A"/>
    <w:rsid w:val="00B72461"/>
    <w:rsid w:val="00B72726"/>
    <w:rsid w:val="00B72849"/>
    <w:rsid w:val="00B72D0F"/>
    <w:rsid w:val="00B73BCC"/>
    <w:rsid w:val="00B73E05"/>
    <w:rsid w:val="00B767D0"/>
    <w:rsid w:val="00B76FE6"/>
    <w:rsid w:val="00B77CD8"/>
    <w:rsid w:val="00B8057B"/>
    <w:rsid w:val="00B80CB1"/>
    <w:rsid w:val="00B818F4"/>
    <w:rsid w:val="00B81994"/>
    <w:rsid w:val="00B81DC5"/>
    <w:rsid w:val="00B8300E"/>
    <w:rsid w:val="00B83299"/>
    <w:rsid w:val="00B84167"/>
    <w:rsid w:val="00B8484D"/>
    <w:rsid w:val="00B848B5"/>
    <w:rsid w:val="00B84967"/>
    <w:rsid w:val="00B84EF7"/>
    <w:rsid w:val="00B8548E"/>
    <w:rsid w:val="00B866EB"/>
    <w:rsid w:val="00B867E7"/>
    <w:rsid w:val="00B86AF3"/>
    <w:rsid w:val="00B86BEA"/>
    <w:rsid w:val="00B874E8"/>
    <w:rsid w:val="00B8771B"/>
    <w:rsid w:val="00B87859"/>
    <w:rsid w:val="00B879B6"/>
    <w:rsid w:val="00B87B54"/>
    <w:rsid w:val="00B91699"/>
    <w:rsid w:val="00B91DA5"/>
    <w:rsid w:val="00B924AB"/>
    <w:rsid w:val="00B928A6"/>
    <w:rsid w:val="00B92B7D"/>
    <w:rsid w:val="00B930EF"/>
    <w:rsid w:val="00B932D5"/>
    <w:rsid w:val="00B9332E"/>
    <w:rsid w:val="00B942F0"/>
    <w:rsid w:val="00B945E0"/>
    <w:rsid w:val="00B94CB3"/>
    <w:rsid w:val="00B9517B"/>
    <w:rsid w:val="00B95674"/>
    <w:rsid w:val="00B95A7B"/>
    <w:rsid w:val="00B95DD8"/>
    <w:rsid w:val="00B960B0"/>
    <w:rsid w:val="00B9658C"/>
    <w:rsid w:val="00B978DB"/>
    <w:rsid w:val="00B97ABA"/>
    <w:rsid w:val="00B97BC0"/>
    <w:rsid w:val="00BA1810"/>
    <w:rsid w:val="00BA196B"/>
    <w:rsid w:val="00BA2025"/>
    <w:rsid w:val="00BA2752"/>
    <w:rsid w:val="00BA287B"/>
    <w:rsid w:val="00BA2F81"/>
    <w:rsid w:val="00BA31B3"/>
    <w:rsid w:val="00BA335F"/>
    <w:rsid w:val="00BA4730"/>
    <w:rsid w:val="00BA4926"/>
    <w:rsid w:val="00BA505E"/>
    <w:rsid w:val="00BA5581"/>
    <w:rsid w:val="00BA5F6A"/>
    <w:rsid w:val="00BA63ED"/>
    <w:rsid w:val="00BA6F1F"/>
    <w:rsid w:val="00BA6F71"/>
    <w:rsid w:val="00BA6F78"/>
    <w:rsid w:val="00BA709F"/>
    <w:rsid w:val="00BA7285"/>
    <w:rsid w:val="00BA7962"/>
    <w:rsid w:val="00BA79B3"/>
    <w:rsid w:val="00BB034A"/>
    <w:rsid w:val="00BB11B7"/>
    <w:rsid w:val="00BB1296"/>
    <w:rsid w:val="00BB1683"/>
    <w:rsid w:val="00BB18BF"/>
    <w:rsid w:val="00BB25F0"/>
    <w:rsid w:val="00BB35FA"/>
    <w:rsid w:val="00BB3D7F"/>
    <w:rsid w:val="00BB430D"/>
    <w:rsid w:val="00BB4314"/>
    <w:rsid w:val="00BB456E"/>
    <w:rsid w:val="00BB4670"/>
    <w:rsid w:val="00BB4CC9"/>
    <w:rsid w:val="00BB55F6"/>
    <w:rsid w:val="00BB581D"/>
    <w:rsid w:val="00BB6611"/>
    <w:rsid w:val="00BB6EE5"/>
    <w:rsid w:val="00BC01AE"/>
    <w:rsid w:val="00BC01B4"/>
    <w:rsid w:val="00BC0889"/>
    <w:rsid w:val="00BC1399"/>
    <w:rsid w:val="00BC13C6"/>
    <w:rsid w:val="00BC1534"/>
    <w:rsid w:val="00BC1BA5"/>
    <w:rsid w:val="00BC244C"/>
    <w:rsid w:val="00BC259B"/>
    <w:rsid w:val="00BC2872"/>
    <w:rsid w:val="00BC2B56"/>
    <w:rsid w:val="00BC34A1"/>
    <w:rsid w:val="00BC3BED"/>
    <w:rsid w:val="00BC3E17"/>
    <w:rsid w:val="00BC4781"/>
    <w:rsid w:val="00BC4CC1"/>
    <w:rsid w:val="00BC5235"/>
    <w:rsid w:val="00BC5244"/>
    <w:rsid w:val="00BC6622"/>
    <w:rsid w:val="00BC681A"/>
    <w:rsid w:val="00BC706E"/>
    <w:rsid w:val="00BC767D"/>
    <w:rsid w:val="00BC79B5"/>
    <w:rsid w:val="00BC7BB9"/>
    <w:rsid w:val="00BD00DA"/>
    <w:rsid w:val="00BD0573"/>
    <w:rsid w:val="00BD0628"/>
    <w:rsid w:val="00BD072A"/>
    <w:rsid w:val="00BD11E9"/>
    <w:rsid w:val="00BD135B"/>
    <w:rsid w:val="00BD13B8"/>
    <w:rsid w:val="00BD17AD"/>
    <w:rsid w:val="00BD1E9E"/>
    <w:rsid w:val="00BD2112"/>
    <w:rsid w:val="00BD387D"/>
    <w:rsid w:val="00BD3F5F"/>
    <w:rsid w:val="00BD45F4"/>
    <w:rsid w:val="00BD4971"/>
    <w:rsid w:val="00BD4A06"/>
    <w:rsid w:val="00BD4B03"/>
    <w:rsid w:val="00BD4BEB"/>
    <w:rsid w:val="00BD4FD1"/>
    <w:rsid w:val="00BD565E"/>
    <w:rsid w:val="00BD5B2B"/>
    <w:rsid w:val="00BD627F"/>
    <w:rsid w:val="00BD6401"/>
    <w:rsid w:val="00BD7755"/>
    <w:rsid w:val="00BE00C8"/>
    <w:rsid w:val="00BE039A"/>
    <w:rsid w:val="00BE07B7"/>
    <w:rsid w:val="00BE0BC8"/>
    <w:rsid w:val="00BE10C2"/>
    <w:rsid w:val="00BE218F"/>
    <w:rsid w:val="00BE2EAF"/>
    <w:rsid w:val="00BE2F14"/>
    <w:rsid w:val="00BE2FA2"/>
    <w:rsid w:val="00BE2FAE"/>
    <w:rsid w:val="00BE36ED"/>
    <w:rsid w:val="00BE42BA"/>
    <w:rsid w:val="00BE4B51"/>
    <w:rsid w:val="00BE52B1"/>
    <w:rsid w:val="00BE682D"/>
    <w:rsid w:val="00BE6C1E"/>
    <w:rsid w:val="00BE74B3"/>
    <w:rsid w:val="00BE77E2"/>
    <w:rsid w:val="00BF08CE"/>
    <w:rsid w:val="00BF0B14"/>
    <w:rsid w:val="00BF0B7B"/>
    <w:rsid w:val="00BF0EC3"/>
    <w:rsid w:val="00BF152C"/>
    <w:rsid w:val="00BF1FBB"/>
    <w:rsid w:val="00BF20EE"/>
    <w:rsid w:val="00BF2499"/>
    <w:rsid w:val="00BF251B"/>
    <w:rsid w:val="00BF25A6"/>
    <w:rsid w:val="00BF2F2D"/>
    <w:rsid w:val="00BF3245"/>
    <w:rsid w:val="00BF482A"/>
    <w:rsid w:val="00BF5108"/>
    <w:rsid w:val="00BF58D0"/>
    <w:rsid w:val="00BF5DED"/>
    <w:rsid w:val="00BF5F24"/>
    <w:rsid w:val="00BF7087"/>
    <w:rsid w:val="00BF7B05"/>
    <w:rsid w:val="00C00D46"/>
    <w:rsid w:val="00C00DD8"/>
    <w:rsid w:val="00C01024"/>
    <w:rsid w:val="00C010D7"/>
    <w:rsid w:val="00C02D52"/>
    <w:rsid w:val="00C02F84"/>
    <w:rsid w:val="00C037DF"/>
    <w:rsid w:val="00C0407C"/>
    <w:rsid w:val="00C04BFB"/>
    <w:rsid w:val="00C050CF"/>
    <w:rsid w:val="00C051DB"/>
    <w:rsid w:val="00C059A8"/>
    <w:rsid w:val="00C05EC2"/>
    <w:rsid w:val="00C06132"/>
    <w:rsid w:val="00C06159"/>
    <w:rsid w:val="00C06503"/>
    <w:rsid w:val="00C066B5"/>
    <w:rsid w:val="00C066C4"/>
    <w:rsid w:val="00C06CEF"/>
    <w:rsid w:val="00C06D84"/>
    <w:rsid w:val="00C07342"/>
    <w:rsid w:val="00C07518"/>
    <w:rsid w:val="00C10487"/>
    <w:rsid w:val="00C10488"/>
    <w:rsid w:val="00C1062C"/>
    <w:rsid w:val="00C12291"/>
    <w:rsid w:val="00C123C7"/>
    <w:rsid w:val="00C12E54"/>
    <w:rsid w:val="00C12FB8"/>
    <w:rsid w:val="00C133FD"/>
    <w:rsid w:val="00C13E76"/>
    <w:rsid w:val="00C144F0"/>
    <w:rsid w:val="00C1482D"/>
    <w:rsid w:val="00C14CAE"/>
    <w:rsid w:val="00C1501A"/>
    <w:rsid w:val="00C15090"/>
    <w:rsid w:val="00C155E0"/>
    <w:rsid w:val="00C15783"/>
    <w:rsid w:val="00C16277"/>
    <w:rsid w:val="00C16561"/>
    <w:rsid w:val="00C16A24"/>
    <w:rsid w:val="00C16B9F"/>
    <w:rsid w:val="00C179A0"/>
    <w:rsid w:val="00C17BD2"/>
    <w:rsid w:val="00C209A5"/>
    <w:rsid w:val="00C20CAD"/>
    <w:rsid w:val="00C21508"/>
    <w:rsid w:val="00C21B50"/>
    <w:rsid w:val="00C21CA8"/>
    <w:rsid w:val="00C21F02"/>
    <w:rsid w:val="00C222AB"/>
    <w:rsid w:val="00C22DAF"/>
    <w:rsid w:val="00C22E3E"/>
    <w:rsid w:val="00C23D48"/>
    <w:rsid w:val="00C240D3"/>
    <w:rsid w:val="00C25923"/>
    <w:rsid w:val="00C2698D"/>
    <w:rsid w:val="00C26ACA"/>
    <w:rsid w:val="00C300BD"/>
    <w:rsid w:val="00C3075D"/>
    <w:rsid w:val="00C30821"/>
    <w:rsid w:val="00C30C4A"/>
    <w:rsid w:val="00C30E6F"/>
    <w:rsid w:val="00C32009"/>
    <w:rsid w:val="00C3286A"/>
    <w:rsid w:val="00C328CC"/>
    <w:rsid w:val="00C328E1"/>
    <w:rsid w:val="00C329D7"/>
    <w:rsid w:val="00C32BED"/>
    <w:rsid w:val="00C33187"/>
    <w:rsid w:val="00C332B5"/>
    <w:rsid w:val="00C335C4"/>
    <w:rsid w:val="00C343EC"/>
    <w:rsid w:val="00C346AB"/>
    <w:rsid w:val="00C34D9D"/>
    <w:rsid w:val="00C3527D"/>
    <w:rsid w:val="00C365DF"/>
    <w:rsid w:val="00C3761C"/>
    <w:rsid w:val="00C37700"/>
    <w:rsid w:val="00C40348"/>
    <w:rsid w:val="00C409BE"/>
    <w:rsid w:val="00C409E6"/>
    <w:rsid w:val="00C40D38"/>
    <w:rsid w:val="00C40E7A"/>
    <w:rsid w:val="00C41309"/>
    <w:rsid w:val="00C41DCB"/>
    <w:rsid w:val="00C4299C"/>
    <w:rsid w:val="00C42D9A"/>
    <w:rsid w:val="00C43ABF"/>
    <w:rsid w:val="00C446B5"/>
    <w:rsid w:val="00C4544B"/>
    <w:rsid w:val="00C45AA4"/>
    <w:rsid w:val="00C4606A"/>
    <w:rsid w:val="00C46BD1"/>
    <w:rsid w:val="00C47749"/>
    <w:rsid w:val="00C47D58"/>
    <w:rsid w:val="00C5076F"/>
    <w:rsid w:val="00C50980"/>
    <w:rsid w:val="00C50E3E"/>
    <w:rsid w:val="00C50EC1"/>
    <w:rsid w:val="00C5127F"/>
    <w:rsid w:val="00C513B7"/>
    <w:rsid w:val="00C51F4A"/>
    <w:rsid w:val="00C52B00"/>
    <w:rsid w:val="00C52F53"/>
    <w:rsid w:val="00C53E46"/>
    <w:rsid w:val="00C540E7"/>
    <w:rsid w:val="00C5416A"/>
    <w:rsid w:val="00C54B66"/>
    <w:rsid w:val="00C54B67"/>
    <w:rsid w:val="00C54CDF"/>
    <w:rsid w:val="00C56FB6"/>
    <w:rsid w:val="00C573CC"/>
    <w:rsid w:val="00C57629"/>
    <w:rsid w:val="00C577BE"/>
    <w:rsid w:val="00C57855"/>
    <w:rsid w:val="00C60252"/>
    <w:rsid w:val="00C607E1"/>
    <w:rsid w:val="00C60A42"/>
    <w:rsid w:val="00C60C30"/>
    <w:rsid w:val="00C60D1A"/>
    <w:rsid w:val="00C613C7"/>
    <w:rsid w:val="00C6172F"/>
    <w:rsid w:val="00C6192E"/>
    <w:rsid w:val="00C62204"/>
    <w:rsid w:val="00C62548"/>
    <w:rsid w:val="00C627E6"/>
    <w:rsid w:val="00C62981"/>
    <w:rsid w:val="00C62D7B"/>
    <w:rsid w:val="00C630F1"/>
    <w:rsid w:val="00C63176"/>
    <w:rsid w:val="00C632D9"/>
    <w:rsid w:val="00C6366E"/>
    <w:rsid w:val="00C639A2"/>
    <w:rsid w:val="00C63BD5"/>
    <w:rsid w:val="00C63EE2"/>
    <w:rsid w:val="00C64BEA"/>
    <w:rsid w:val="00C654D7"/>
    <w:rsid w:val="00C6566D"/>
    <w:rsid w:val="00C664D0"/>
    <w:rsid w:val="00C664EE"/>
    <w:rsid w:val="00C66B94"/>
    <w:rsid w:val="00C66F86"/>
    <w:rsid w:val="00C67A80"/>
    <w:rsid w:val="00C70537"/>
    <w:rsid w:val="00C706B4"/>
    <w:rsid w:val="00C7073D"/>
    <w:rsid w:val="00C7220A"/>
    <w:rsid w:val="00C739EF"/>
    <w:rsid w:val="00C73A54"/>
    <w:rsid w:val="00C74548"/>
    <w:rsid w:val="00C74634"/>
    <w:rsid w:val="00C74C1C"/>
    <w:rsid w:val="00C74E6D"/>
    <w:rsid w:val="00C768D4"/>
    <w:rsid w:val="00C773EB"/>
    <w:rsid w:val="00C77EB3"/>
    <w:rsid w:val="00C77F01"/>
    <w:rsid w:val="00C81753"/>
    <w:rsid w:val="00C83932"/>
    <w:rsid w:val="00C83A99"/>
    <w:rsid w:val="00C84279"/>
    <w:rsid w:val="00C84C71"/>
    <w:rsid w:val="00C84E45"/>
    <w:rsid w:val="00C85033"/>
    <w:rsid w:val="00C85546"/>
    <w:rsid w:val="00C85CAE"/>
    <w:rsid w:val="00C86880"/>
    <w:rsid w:val="00C86AEB"/>
    <w:rsid w:val="00C86FB9"/>
    <w:rsid w:val="00C90082"/>
    <w:rsid w:val="00C9057D"/>
    <w:rsid w:val="00C90A9B"/>
    <w:rsid w:val="00C90C6C"/>
    <w:rsid w:val="00C90E0A"/>
    <w:rsid w:val="00C91802"/>
    <w:rsid w:val="00C92602"/>
    <w:rsid w:val="00C929BB"/>
    <w:rsid w:val="00C9390E"/>
    <w:rsid w:val="00C93F35"/>
    <w:rsid w:val="00C9451C"/>
    <w:rsid w:val="00C94566"/>
    <w:rsid w:val="00C956A1"/>
    <w:rsid w:val="00C959DE"/>
    <w:rsid w:val="00C962E1"/>
    <w:rsid w:val="00C9649C"/>
    <w:rsid w:val="00C965FB"/>
    <w:rsid w:val="00C970E4"/>
    <w:rsid w:val="00C97495"/>
    <w:rsid w:val="00C97635"/>
    <w:rsid w:val="00C97EF0"/>
    <w:rsid w:val="00CA06D3"/>
    <w:rsid w:val="00CA070B"/>
    <w:rsid w:val="00CA18D0"/>
    <w:rsid w:val="00CA1F38"/>
    <w:rsid w:val="00CA1FB1"/>
    <w:rsid w:val="00CA28A6"/>
    <w:rsid w:val="00CA31E8"/>
    <w:rsid w:val="00CA3BF5"/>
    <w:rsid w:val="00CA4560"/>
    <w:rsid w:val="00CA4A81"/>
    <w:rsid w:val="00CA4DB8"/>
    <w:rsid w:val="00CA4E67"/>
    <w:rsid w:val="00CA5358"/>
    <w:rsid w:val="00CA6035"/>
    <w:rsid w:val="00CA7291"/>
    <w:rsid w:val="00CA74EC"/>
    <w:rsid w:val="00CA7B7E"/>
    <w:rsid w:val="00CB02BD"/>
    <w:rsid w:val="00CB0D3C"/>
    <w:rsid w:val="00CB128F"/>
    <w:rsid w:val="00CB1C1B"/>
    <w:rsid w:val="00CB278D"/>
    <w:rsid w:val="00CB282A"/>
    <w:rsid w:val="00CB2949"/>
    <w:rsid w:val="00CB318F"/>
    <w:rsid w:val="00CB3408"/>
    <w:rsid w:val="00CB3AB7"/>
    <w:rsid w:val="00CB3C6A"/>
    <w:rsid w:val="00CB4159"/>
    <w:rsid w:val="00CB44C2"/>
    <w:rsid w:val="00CB45B7"/>
    <w:rsid w:val="00CB4695"/>
    <w:rsid w:val="00CB5240"/>
    <w:rsid w:val="00CB5E39"/>
    <w:rsid w:val="00CB60CE"/>
    <w:rsid w:val="00CB746E"/>
    <w:rsid w:val="00CB7B8D"/>
    <w:rsid w:val="00CB7EA3"/>
    <w:rsid w:val="00CC07C4"/>
    <w:rsid w:val="00CC0BDE"/>
    <w:rsid w:val="00CC0CBF"/>
    <w:rsid w:val="00CC0F3C"/>
    <w:rsid w:val="00CC1606"/>
    <w:rsid w:val="00CC1E75"/>
    <w:rsid w:val="00CC23ED"/>
    <w:rsid w:val="00CC240E"/>
    <w:rsid w:val="00CC2CC7"/>
    <w:rsid w:val="00CC3269"/>
    <w:rsid w:val="00CC33C5"/>
    <w:rsid w:val="00CC435D"/>
    <w:rsid w:val="00CC4827"/>
    <w:rsid w:val="00CC4877"/>
    <w:rsid w:val="00CC49C2"/>
    <w:rsid w:val="00CC4A24"/>
    <w:rsid w:val="00CC4F69"/>
    <w:rsid w:val="00CC57B6"/>
    <w:rsid w:val="00CC5894"/>
    <w:rsid w:val="00CC640C"/>
    <w:rsid w:val="00CC6600"/>
    <w:rsid w:val="00CC6BF2"/>
    <w:rsid w:val="00CC6D83"/>
    <w:rsid w:val="00CC7275"/>
    <w:rsid w:val="00CC7DF2"/>
    <w:rsid w:val="00CD0158"/>
    <w:rsid w:val="00CD02D0"/>
    <w:rsid w:val="00CD075E"/>
    <w:rsid w:val="00CD0918"/>
    <w:rsid w:val="00CD0EB9"/>
    <w:rsid w:val="00CD106C"/>
    <w:rsid w:val="00CD147B"/>
    <w:rsid w:val="00CD21DF"/>
    <w:rsid w:val="00CD2692"/>
    <w:rsid w:val="00CD3255"/>
    <w:rsid w:val="00CD3E74"/>
    <w:rsid w:val="00CD651D"/>
    <w:rsid w:val="00CD6ABA"/>
    <w:rsid w:val="00CD6C4A"/>
    <w:rsid w:val="00CD6DFB"/>
    <w:rsid w:val="00CD747D"/>
    <w:rsid w:val="00CD7ADA"/>
    <w:rsid w:val="00CE0143"/>
    <w:rsid w:val="00CE031C"/>
    <w:rsid w:val="00CE07C3"/>
    <w:rsid w:val="00CE084B"/>
    <w:rsid w:val="00CE0C56"/>
    <w:rsid w:val="00CE0D25"/>
    <w:rsid w:val="00CE15A3"/>
    <w:rsid w:val="00CE1ED7"/>
    <w:rsid w:val="00CE267F"/>
    <w:rsid w:val="00CE2959"/>
    <w:rsid w:val="00CE3A37"/>
    <w:rsid w:val="00CE3D26"/>
    <w:rsid w:val="00CE4550"/>
    <w:rsid w:val="00CE49B9"/>
    <w:rsid w:val="00CE5C3D"/>
    <w:rsid w:val="00CE6196"/>
    <w:rsid w:val="00CE72CB"/>
    <w:rsid w:val="00CE748B"/>
    <w:rsid w:val="00CE7FB7"/>
    <w:rsid w:val="00CF01C5"/>
    <w:rsid w:val="00CF061D"/>
    <w:rsid w:val="00CF07A9"/>
    <w:rsid w:val="00CF0A10"/>
    <w:rsid w:val="00CF0B32"/>
    <w:rsid w:val="00CF10AA"/>
    <w:rsid w:val="00CF1E77"/>
    <w:rsid w:val="00CF1FD9"/>
    <w:rsid w:val="00CF23A6"/>
    <w:rsid w:val="00CF2653"/>
    <w:rsid w:val="00CF31E9"/>
    <w:rsid w:val="00CF36FA"/>
    <w:rsid w:val="00CF3BE9"/>
    <w:rsid w:val="00CF3D20"/>
    <w:rsid w:val="00CF4260"/>
    <w:rsid w:val="00CF4652"/>
    <w:rsid w:val="00CF4AB6"/>
    <w:rsid w:val="00CF5314"/>
    <w:rsid w:val="00CF5ED0"/>
    <w:rsid w:val="00CF606F"/>
    <w:rsid w:val="00CF679C"/>
    <w:rsid w:val="00CF7B3A"/>
    <w:rsid w:val="00CF7E0D"/>
    <w:rsid w:val="00D00189"/>
    <w:rsid w:val="00D002D9"/>
    <w:rsid w:val="00D004D3"/>
    <w:rsid w:val="00D006A9"/>
    <w:rsid w:val="00D00B89"/>
    <w:rsid w:val="00D01163"/>
    <w:rsid w:val="00D01BF5"/>
    <w:rsid w:val="00D01C9C"/>
    <w:rsid w:val="00D02223"/>
    <w:rsid w:val="00D023AE"/>
    <w:rsid w:val="00D02420"/>
    <w:rsid w:val="00D03844"/>
    <w:rsid w:val="00D039BD"/>
    <w:rsid w:val="00D04113"/>
    <w:rsid w:val="00D0415E"/>
    <w:rsid w:val="00D0486E"/>
    <w:rsid w:val="00D04AE5"/>
    <w:rsid w:val="00D04D81"/>
    <w:rsid w:val="00D05A3E"/>
    <w:rsid w:val="00D07131"/>
    <w:rsid w:val="00D076AC"/>
    <w:rsid w:val="00D07D0D"/>
    <w:rsid w:val="00D10BE7"/>
    <w:rsid w:val="00D1125A"/>
    <w:rsid w:val="00D1132B"/>
    <w:rsid w:val="00D113F3"/>
    <w:rsid w:val="00D119DB"/>
    <w:rsid w:val="00D12E7C"/>
    <w:rsid w:val="00D136E7"/>
    <w:rsid w:val="00D13C47"/>
    <w:rsid w:val="00D141AF"/>
    <w:rsid w:val="00D14497"/>
    <w:rsid w:val="00D1498F"/>
    <w:rsid w:val="00D1549E"/>
    <w:rsid w:val="00D15B15"/>
    <w:rsid w:val="00D15CF7"/>
    <w:rsid w:val="00D1611B"/>
    <w:rsid w:val="00D16904"/>
    <w:rsid w:val="00D169E1"/>
    <w:rsid w:val="00D16E80"/>
    <w:rsid w:val="00D1735C"/>
    <w:rsid w:val="00D173DE"/>
    <w:rsid w:val="00D17F58"/>
    <w:rsid w:val="00D2074D"/>
    <w:rsid w:val="00D2106B"/>
    <w:rsid w:val="00D2196C"/>
    <w:rsid w:val="00D21B7F"/>
    <w:rsid w:val="00D21CCC"/>
    <w:rsid w:val="00D220E5"/>
    <w:rsid w:val="00D2225C"/>
    <w:rsid w:val="00D227A9"/>
    <w:rsid w:val="00D22A3A"/>
    <w:rsid w:val="00D22BC9"/>
    <w:rsid w:val="00D2463E"/>
    <w:rsid w:val="00D24A9E"/>
    <w:rsid w:val="00D2510E"/>
    <w:rsid w:val="00D252D4"/>
    <w:rsid w:val="00D2546F"/>
    <w:rsid w:val="00D25769"/>
    <w:rsid w:val="00D26141"/>
    <w:rsid w:val="00D26704"/>
    <w:rsid w:val="00D27456"/>
    <w:rsid w:val="00D27C43"/>
    <w:rsid w:val="00D27CB8"/>
    <w:rsid w:val="00D27D8E"/>
    <w:rsid w:val="00D30604"/>
    <w:rsid w:val="00D30B43"/>
    <w:rsid w:val="00D30BF2"/>
    <w:rsid w:val="00D30ED9"/>
    <w:rsid w:val="00D30FA3"/>
    <w:rsid w:val="00D3141E"/>
    <w:rsid w:val="00D316B5"/>
    <w:rsid w:val="00D31734"/>
    <w:rsid w:val="00D31902"/>
    <w:rsid w:val="00D32896"/>
    <w:rsid w:val="00D328E1"/>
    <w:rsid w:val="00D32A78"/>
    <w:rsid w:val="00D32D6C"/>
    <w:rsid w:val="00D33186"/>
    <w:rsid w:val="00D33CD5"/>
    <w:rsid w:val="00D33D87"/>
    <w:rsid w:val="00D33F54"/>
    <w:rsid w:val="00D34223"/>
    <w:rsid w:val="00D35FD9"/>
    <w:rsid w:val="00D367D5"/>
    <w:rsid w:val="00D36BCC"/>
    <w:rsid w:val="00D37286"/>
    <w:rsid w:val="00D3737C"/>
    <w:rsid w:val="00D3795C"/>
    <w:rsid w:val="00D411A7"/>
    <w:rsid w:val="00D411E7"/>
    <w:rsid w:val="00D41A5E"/>
    <w:rsid w:val="00D41CEE"/>
    <w:rsid w:val="00D41E17"/>
    <w:rsid w:val="00D41F68"/>
    <w:rsid w:val="00D424AC"/>
    <w:rsid w:val="00D429C2"/>
    <w:rsid w:val="00D42BE1"/>
    <w:rsid w:val="00D43E16"/>
    <w:rsid w:val="00D44235"/>
    <w:rsid w:val="00D44906"/>
    <w:rsid w:val="00D44E5D"/>
    <w:rsid w:val="00D455CB"/>
    <w:rsid w:val="00D47888"/>
    <w:rsid w:val="00D478E8"/>
    <w:rsid w:val="00D501A8"/>
    <w:rsid w:val="00D50CC5"/>
    <w:rsid w:val="00D50DF5"/>
    <w:rsid w:val="00D515B8"/>
    <w:rsid w:val="00D51A7B"/>
    <w:rsid w:val="00D51CC8"/>
    <w:rsid w:val="00D51ECB"/>
    <w:rsid w:val="00D52F97"/>
    <w:rsid w:val="00D539D8"/>
    <w:rsid w:val="00D53B3E"/>
    <w:rsid w:val="00D53C32"/>
    <w:rsid w:val="00D54A9F"/>
    <w:rsid w:val="00D55307"/>
    <w:rsid w:val="00D55835"/>
    <w:rsid w:val="00D55A16"/>
    <w:rsid w:val="00D563F2"/>
    <w:rsid w:val="00D56723"/>
    <w:rsid w:val="00D56D51"/>
    <w:rsid w:val="00D56DD1"/>
    <w:rsid w:val="00D5703D"/>
    <w:rsid w:val="00D57F2C"/>
    <w:rsid w:val="00D60DC0"/>
    <w:rsid w:val="00D6149B"/>
    <w:rsid w:val="00D61B63"/>
    <w:rsid w:val="00D621D3"/>
    <w:rsid w:val="00D6272F"/>
    <w:rsid w:val="00D629EA"/>
    <w:rsid w:val="00D62C8B"/>
    <w:rsid w:val="00D63B3B"/>
    <w:rsid w:val="00D63BF3"/>
    <w:rsid w:val="00D64A1F"/>
    <w:rsid w:val="00D64A58"/>
    <w:rsid w:val="00D655BE"/>
    <w:rsid w:val="00D6569D"/>
    <w:rsid w:val="00D65F7C"/>
    <w:rsid w:val="00D66AE4"/>
    <w:rsid w:val="00D679B8"/>
    <w:rsid w:val="00D67F43"/>
    <w:rsid w:val="00D7074E"/>
    <w:rsid w:val="00D717AD"/>
    <w:rsid w:val="00D71C52"/>
    <w:rsid w:val="00D72A49"/>
    <w:rsid w:val="00D74246"/>
    <w:rsid w:val="00D745FE"/>
    <w:rsid w:val="00D747E0"/>
    <w:rsid w:val="00D74E03"/>
    <w:rsid w:val="00D75D18"/>
    <w:rsid w:val="00D762B8"/>
    <w:rsid w:val="00D76E93"/>
    <w:rsid w:val="00D76EDA"/>
    <w:rsid w:val="00D813A5"/>
    <w:rsid w:val="00D81775"/>
    <w:rsid w:val="00D81B74"/>
    <w:rsid w:val="00D81C36"/>
    <w:rsid w:val="00D8354B"/>
    <w:rsid w:val="00D8360D"/>
    <w:rsid w:val="00D83BE1"/>
    <w:rsid w:val="00D83C1A"/>
    <w:rsid w:val="00D840B3"/>
    <w:rsid w:val="00D847C9"/>
    <w:rsid w:val="00D84A26"/>
    <w:rsid w:val="00D856CC"/>
    <w:rsid w:val="00D85D80"/>
    <w:rsid w:val="00D861A2"/>
    <w:rsid w:val="00D86AD7"/>
    <w:rsid w:val="00D86BF0"/>
    <w:rsid w:val="00D87449"/>
    <w:rsid w:val="00D902D0"/>
    <w:rsid w:val="00D9046C"/>
    <w:rsid w:val="00D90AE9"/>
    <w:rsid w:val="00D91D91"/>
    <w:rsid w:val="00D92C4E"/>
    <w:rsid w:val="00D9391D"/>
    <w:rsid w:val="00D93A31"/>
    <w:rsid w:val="00D94EA4"/>
    <w:rsid w:val="00D952F8"/>
    <w:rsid w:val="00D95BC1"/>
    <w:rsid w:val="00D95C67"/>
    <w:rsid w:val="00D95D12"/>
    <w:rsid w:val="00D962C6"/>
    <w:rsid w:val="00D96B07"/>
    <w:rsid w:val="00D96CDC"/>
    <w:rsid w:val="00D96EA9"/>
    <w:rsid w:val="00D97004"/>
    <w:rsid w:val="00D971D0"/>
    <w:rsid w:val="00D97DAF"/>
    <w:rsid w:val="00DA0042"/>
    <w:rsid w:val="00DA0193"/>
    <w:rsid w:val="00DA13C8"/>
    <w:rsid w:val="00DA1753"/>
    <w:rsid w:val="00DA1769"/>
    <w:rsid w:val="00DA1C79"/>
    <w:rsid w:val="00DA1FC3"/>
    <w:rsid w:val="00DA21C7"/>
    <w:rsid w:val="00DA28F0"/>
    <w:rsid w:val="00DA29C7"/>
    <w:rsid w:val="00DA3A33"/>
    <w:rsid w:val="00DA3F02"/>
    <w:rsid w:val="00DA3F88"/>
    <w:rsid w:val="00DA4583"/>
    <w:rsid w:val="00DA46ED"/>
    <w:rsid w:val="00DA4E36"/>
    <w:rsid w:val="00DA5946"/>
    <w:rsid w:val="00DA59AB"/>
    <w:rsid w:val="00DA6658"/>
    <w:rsid w:val="00DA6716"/>
    <w:rsid w:val="00DA69FA"/>
    <w:rsid w:val="00DA6B83"/>
    <w:rsid w:val="00DA6CE4"/>
    <w:rsid w:val="00DA7298"/>
    <w:rsid w:val="00DA7D7C"/>
    <w:rsid w:val="00DA7F07"/>
    <w:rsid w:val="00DB061E"/>
    <w:rsid w:val="00DB08BA"/>
    <w:rsid w:val="00DB09C6"/>
    <w:rsid w:val="00DB0E6D"/>
    <w:rsid w:val="00DB103C"/>
    <w:rsid w:val="00DB1AA1"/>
    <w:rsid w:val="00DB212C"/>
    <w:rsid w:val="00DB2DE6"/>
    <w:rsid w:val="00DB341D"/>
    <w:rsid w:val="00DB34D6"/>
    <w:rsid w:val="00DB378D"/>
    <w:rsid w:val="00DB396A"/>
    <w:rsid w:val="00DB4989"/>
    <w:rsid w:val="00DB4FD9"/>
    <w:rsid w:val="00DB5239"/>
    <w:rsid w:val="00DB5346"/>
    <w:rsid w:val="00DB5962"/>
    <w:rsid w:val="00DB5C02"/>
    <w:rsid w:val="00DB5D25"/>
    <w:rsid w:val="00DB5E20"/>
    <w:rsid w:val="00DB5F2E"/>
    <w:rsid w:val="00DB6B62"/>
    <w:rsid w:val="00DB7369"/>
    <w:rsid w:val="00DB77E5"/>
    <w:rsid w:val="00DC0DD1"/>
    <w:rsid w:val="00DC2546"/>
    <w:rsid w:val="00DC2575"/>
    <w:rsid w:val="00DC2BDE"/>
    <w:rsid w:val="00DC30ED"/>
    <w:rsid w:val="00DC30F9"/>
    <w:rsid w:val="00DC4BC8"/>
    <w:rsid w:val="00DC541F"/>
    <w:rsid w:val="00DC55D3"/>
    <w:rsid w:val="00DC5647"/>
    <w:rsid w:val="00DC571E"/>
    <w:rsid w:val="00DC6867"/>
    <w:rsid w:val="00DC68FE"/>
    <w:rsid w:val="00DC6CDE"/>
    <w:rsid w:val="00DC6DD5"/>
    <w:rsid w:val="00DC7EB2"/>
    <w:rsid w:val="00DD13B3"/>
    <w:rsid w:val="00DD1666"/>
    <w:rsid w:val="00DD1AB9"/>
    <w:rsid w:val="00DD26D6"/>
    <w:rsid w:val="00DD2A50"/>
    <w:rsid w:val="00DD2E2D"/>
    <w:rsid w:val="00DD3BC2"/>
    <w:rsid w:val="00DD3F99"/>
    <w:rsid w:val="00DD4215"/>
    <w:rsid w:val="00DD46A1"/>
    <w:rsid w:val="00DD4747"/>
    <w:rsid w:val="00DD4A49"/>
    <w:rsid w:val="00DD4E0C"/>
    <w:rsid w:val="00DD4E64"/>
    <w:rsid w:val="00DD58AE"/>
    <w:rsid w:val="00DD63CE"/>
    <w:rsid w:val="00DD6642"/>
    <w:rsid w:val="00DD6888"/>
    <w:rsid w:val="00DD6A5B"/>
    <w:rsid w:val="00DD6E11"/>
    <w:rsid w:val="00DD7451"/>
    <w:rsid w:val="00DD7AA4"/>
    <w:rsid w:val="00DE0E9D"/>
    <w:rsid w:val="00DE2B06"/>
    <w:rsid w:val="00DE66F8"/>
    <w:rsid w:val="00DE672C"/>
    <w:rsid w:val="00DE6DE5"/>
    <w:rsid w:val="00DE722E"/>
    <w:rsid w:val="00DE77EB"/>
    <w:rsid w:val="00DE79FE"/>
    <w:rsid w:val="00DF0CB3"/>
    <w:rsid w:val="00DF0FC7"/>
    <w:rsid w:val="00DF10FF"/>
    <w:rsid w:val="00DF1228"/>
    <w:rsid w:val="00DF17F9"/>
    <w:rsid w:val="00DF2B04"/>
    <w:rsid w:val="00DF34FC"/>
    <w:rsid w:val="00DF3A3E"/>
    <w:rsid w:val="00DF4903"/>
    <w:rsid w:val="00DF5183"/>
    <w:rsid w:val="00DF5356"/>
    <w:rsid w:val="00DF58F2"/>
    <w:rsid w:val="00DF5AB6"/>
    <w:rsid w:val="00DF5AC4"/>
    <w:rsid w:val="00DF5D17"/>
    <w:rsid w:val="00DF5EE3"/>
    <w:rsid w:val="00DF63EA"/>
    <w:rsid w:val="00DF6467"/>
    <w:rsid w:val="00DF64E8"/>
    <w:rsid w:val="00DF68F5"/>
    <w:rsid w:val="00DF6E51"/>
    <w:rsid w:val="00DF7424"/>
    <w:rsid w:val="00DF74DE"/>
    <w:rsid w:val="00DF776B"/>
    <w:rsid w:val="00DF7821"/>
    <w:rsid w:val="00E002D8"/>
    <w:rsid w:val="00E00404"/>
    <w:rsid w:val="00E00868"/>
    <w:rsid w:val="00E00C0D"/>
    <w:rsid w:val="00E0116C"/>
    <w:rsid w:val="00E01A1B"/>
    <w:rsid w:val="00E0264C"/>
    <w:rsid w:val="00E0269C"/>
    <w:rsid w:val="00E0270A"/>
    <w:rsid w:val="00E02D74"/>
    <w:rsid w:val="00E031F3"/>
    <w:rsid w:val="00E03294"/>
    <w:rsid w:val="00E0331B"/>
    <w:rsid w:val="00E0336A"/>
    <w:rsid w:val="00E03848"/>
    <w:rsid w:val="00E04176"/>
    <w:rsid w:val="00E0417E"/>
    <w:rsid w:val="00E04A83"/>
    <w:rsid w:val="00E0612C"/>
    <w:rsid w:val="00E065C2"/>
    <w:rsid w:val="00E06B94"/>
    <w:rsid w:val="00E06B9B"/>
    <w:rsid w:val="00E07327"/>
    <w:rsid w:val="00E074EB"/>
    <w:rsid w:val="00E10ED6"/>
    <w:rsid w:val="00E11072"/>
    <w:rsid w:val="00E11179"/>
    <w:rsid w:val="00E113C3"/>
    <w:rsid w:val="00E119AA"/>
    <w:rsid w:val="00E11A61"/>
    <w:rsid w:val="00E11BA2"/>
    <w:rsid w:val="00E11D8D"/>
    <w:rsid w:val="00E1222F"/>
    <w:rsid w:val="00E13296"/>
    <w:rsid w:val="00E133E3"/>
    <w:rsid w:val="00E13478"/>
    <w:rsid w:val="00E138E3"/>
    <w:rsid w:val="00E1471B"/>
    <w:rsid w:val="00E1479C"/>
    <w:rsid w:val="00E147A6"/>
    <w:rsid w:val="00E1509C"/>
    <w:rsid w:val="00E150EF"/>
    <w:rsid w:val="00E15D95"/>
    <w:rsid w:val="00E16522"/>
    <w:rsid w:val="00E16B5C"/>
    <w:rsid w:val="00E17983"/>
    <w:rsid w:val="00E17EB7"/>
    <w:rsid w:val="00E17F3D"/>
    <w:rsid w:val="00E2048D"/>
    <w:rsid w:val="00E20671"/>
    <w:rsid w:val="00E223A6"/>
    <w:rsid w:val="00E22597"/>
    <w:rsid w:val="00E22D45"/>
    <w:rsid w:val="00E2340B"/>
    <w:rsid w:val="00E2343F"/>
    <w:rsid w:val="00E234A5"/>
    <w:rsid w:val="00E23B5E"/>
    <w:rsid w:val="00E240A7"/>
    <w:rsid w:val="00E24533"/>
    <w:rsid w:val="00E2471E"/>
    <w:rsid w:val="00E24B2E"/>
    <w:rsid w:val="00E24E49"/>
    <w:rsid w:val="00E25D60"/>
    <w:rsid w:val="00E25E7A"/>
    <w:rsid w:val="00E26233"/>
    <w:rsid w:val="00E26566"/>
    <w:rsid w:val="00E269FF"/>
    <w:rsid w:val="00E275D8"/>
    <w:rsid w:val="00E27E6C"/>
    <w:rsid w:val="00E314BD"/>
    <w:rsid w:val="00E31D29"/>
    <w:rsid w:val="00E33029"/>
    <w:rsid w:val="00E336B3"/>
    <w:rsid w:val="00E338BC"/>
    <w:rsid w:val="00E34753"/>
    <w:rsid w:val="00E352DF"/>
    <w:rsid w:val="00E355C9"/>
    <w:rsid w:val="00E3637B"/>
    <w:rsid w:val="00E376B1"/>
    <w:rsid w:val="00E377E4"/>
    <w:rsid w:val="00E37B75"/>
    <w:rsid w:val="00E4002C"/>
    <w:rsid w:val="00E40898"/>
    <w:rsid w:val="00E411FF"/>
    <w:rsid w:val="00E4161C"/>
    <w:rsid w:val="00E41F62"/>
    <w:rsid w:val="00E420A0"/>
    <w:rsid w:val="00E425AC"/>
    <w:rsid w:val="00E42EE6"/>
    <w:rsid w:val="00E4303E"/>
    <w:rsid w:val="00E43EAA"/>
    <w:rsid w:val="00E44D48"/>
    <w:rsid w:val="00E45266"/>
    <w:rsid w:val="00E458EC"/>
    <w:rsid w:val="00E459EA"/>
    <w:rsid w:val="00E45E5E"/>
    <w:rsid w:val="00E45FE5"/>
    <w:rsid w:val="00E46C5F"/>
    <w:rsid w:val="00E474CD"/>
    <w:rsid w:val="00E475DA"/>
    <w:rsid w:val="00E47AEE"/>
    <w:rsid w:val="00E504E6"/>
    <w:rsid w:val="00E504F1"/>
    <w:rsid w:val="00E50BF2"/>
    <w:rsid w:val="00E50FB8"/>
    <w:rsid w:val="00E515A5"/>
    <w:rsid w:val="00E52567"/>
    <w:rsid w:val="00E52B70"/>
    <w:rsid w:val="00E53DCE"/>
    <w:rsid w:val="00E54526"/>
    <w:rsid w:val="00E546A8"/>
    <w:rsid w:val="00E54B4A"/>
    <w:rsid w:val="00E57021"/>
    <w:rsid w:val="00E572AB"/>
    <w:rsid w:val="00E577F9"/>
    <w:rsid w:val="00E6014B"/>
    <w:rsid w:val="00E60414"/>
    <w:rsid w:val="00E6093E"/>
    <w:rsid w:val="00E609A1"/>
    <w:rsid w:val="00E60C5B"/>
    <w:rsid w:val="00E60FC3"/>
    <w:rsid w:val="00E61053"/>
    <w:rsid w:val="00E611D4"/>
    <w:rsid w:val="00E61282"/>
    <w:rsid w:val="00E61633"/>
    <w:rsid w:val="00E61794"/>
    <w:rsid w:val="00E618F3"/>
    <w:rsid w:val="00E61951"/>
    <w:rsid w:val="00E61A60"/>
    <w:rsid w:val="00E61CEE"/>
    <w:rsid w:val="00E62BCB"/>
    <w:rsid w:val="00E6311F"/>
    <w:rsid w:val="00E6325E"/>
    <w:rsid w:val="00E63276"/>
    <w:rsid w:val="00E63309"/>
    <w:rsid w:val="00E63788"/>
    <w:rsid w:val="00E637A3"/>
    <w:rsid w:val="00E63A6A"/>
    <w:rsid w:val="00E63BBA"/>
    <w:rsid w:val="00E63CD3"/>
    <w:rsid w:val="00E6408A"/>
    <w:rsid w:val="00E6422B"/>
    <w:rsid w:val="00E64376"/>
    <w:rsid w:val="00E64A6A"/>
    <w:rsid w:val="00E65278"/>
    <w:rsid w:val="00E655A5"/>
    <w:rsid w:val="00E662AA"/>
    <w:rsid w:val="00E66372"/>
    <w:rsid w:val="00E67462"/>
    <w:rsid w:val="00E6779D"/>
    <w:rsid w:val="00E67F97"/>
    <w:rsid w:val="00E70023"/>
    <w:rsid w:val="00E70640"/>
    <w:rsid w:val="00E70F4F"/>
    <w:rsid w:val="00E71439"/>
    <w:rsid w:val="00E7264E"/>
    <w:rsid w:val="00E726C2"/>
    <w:rsid w:val="00E72886"/>
    <w:rsid w:val="00E73385"/>
    <w:rsid w:val="00E73840"/>
    <w:rsid w:val="00E7394C"/>
    <w:rsid w:val="00E73DF3"/>
    <w:rsid w:val="00E74BC9"/>
    <w:rsid w:val="00E75058"/>
    <w:rsid w:val="00E754E0"/>
    <w:rsid w:val="00E75555"/>
    <w:rsid w:val="00E75D6C"/>
    <w:rsid w:val="00E769EB"/>
    <w:rsid w:val="00E76C03"/>
    <w:rsid w:val="00E77024"/>
    <w:rsid w:val="00E77600"/>
    <w:rsid w:val="00E77710"/>
    <w:rsid w:val="00E80457"/>
    <w:rsid w:val="00E805EB"/>
    <w:rsid w:val="00E805F7"/>
    <w:rsid w:val="00E810DF"/>
    <w:rsid w:val="00E816A8"/>
    <w:rsid w:val="00E8250D"/>
    <w:rsid w:val="00E8259C"/>
    <w:rsid w:val="00E82AA9"/>
    <w:rsid w:val="00E82C98"/>
    <w:rsid w:val="00E82DE9"/>
    <w:rsid w:val="00E83826"/>
    <w:rsid w:val="00E8412B"/>
    <w:rsid w:val="00E84693"/>
    <w:rsid w:val="00E84EDC"/>
    <w:rsid w:val="00E852ED"/>
    <w:rsid w:val="00E86762"/>
    <w:rsid w:val="00E8695D"/>
    <w:rsid w:val="00E87811"/>
    <w:rsid w:val="00E87A30"/>
    <w:rsid w:val="00E90DC6"/>
    <w:rsid w:val="00E914BE"/>
    <w:rsid w:val="00E91836"/>
    <w:rsid w:val="00E927A2"/>
    <w:rsid w:val="00E92E89"/>
    <w:rsid w:val="00E933FB"/>
    <w:rsid w:val="00E9425B"/>
    <w:rsid w:val="00E94470"/>
    <w:rsid w:val="00E94663"/>
    <w:rsid w:val="00E94FBF"/>
    <w:rsid w:val="00E96055"/>
    <w:rsid w:val="00E96E0A"/>
    <w:rsid w:val="00E97A14"/>
    <w:rsid w:val="00E97BB9"/>
    <w:rsid w:val="00E97DF6"/>
    <w:rsid w:val="00E97F77"/>
    <w:rsid w:val="00EA0722"/>
    <w:rsid w:val="00EA113C"/>
    <w:rsid w:val="00EA230D"/>
    <w:rsid w:val="00EA24DD"/>
    <w:rsid w:val="00EA3656"/>
    <w:rsid w:val="00EA3949"/>
    <w:rsid w:val="00EA3B3C"/>
    <w:rsid w:val="00EA3BE8"/>
    <w:rsid w:val="00EA4175"/>
    <w:rsid w:val="00EA4303"/>
    <w:rsid w:val="00EA494C"/>
    <w:rsid w:val="00EA4B5E"/>
    <w:rsid w:val="00EA531E"/>
    <w:rsid w:val="00EA5714"/>
    <w:rsid w:val="00EA598C"/>
    <w:rsid w:val="00EA647B"/>
    <w:rsid w:val="00EA7B9E"/>
    <w:rsid w:val="00EB073D"/>
    <w:rsid w:val="00EB090E"/>
    <w:rsid w:val="00EB0BE2"/>
    <w:rsid w:val="00EB0EB2"/>
    <w:rsid w:val="00EB1C39"/>
    <w:rsid w:val="00EB1C5E"/>
    <w:rsid w:val="00EB206F"/>
    <w:rsid w:val="00EB2A5A"/>
    <w:rsid w:val="00EB3712"/>
    <w:rsid w:val="00EB3858"/>
    <w:rsid w:val="00EB49CB"/>
    <w:rsid w:val="00EB5E89"/>
    <w:rsid w:val="00EB66CD"/>
    <w:rsid w:val="00EB68D2"/>
    <w:rsid w:val="00EB68FF"/>
    <w:rsid w:val="00EB6905"/>
    <w:rsid w:val="00EB7FC0"/>
    <w:rsid w:val="00EC0077"/>
    <w:rsid w:val="00EC00F3"/>
    <w:rsid w:val="00EC0F5F"/>
    <w:rsid w:val="00EC1E29"/>
    <w:rsid w:val="00EC2009"/>
    <w:rsid w:val="00EC2113"/>
    <w:rsid w:val="00EC2413"/>
    <w:rsid w:val="00EC252F"/>
    <w:rsid w:val="00EC2971"/>
    <w:rsid w:val="00EC32B4"/>
    <w:rsid w:val="00EC3ABD"/>
    <w:rsid w:val="00EC42BA"/>
    <w:rsid w:val="00EC4AF9"/>
    <w:rsid w:val="00EC5A41"/>
    <w:rsid w:val="00EC5C35"/>
    <w:rsid w:val="00EC5F6D"/>
    <w:rsid w:val="00EC5F7C"/>
    <w:rsid w:val="00EC6AAA"/>
    <w:rsid w:val="00EC6AD9"/>
    <w:rsid w:val="00EC6B58"/>
    <w:rsid w:val="00EC6CAA"/>
    <w:rsid w:val="00EC7197"/>
    <w:rsid w:val="00EC740C"/>
    <w:rsid w:val="00EC7C7F"/>
    <w:rsid w:val="00EC7F41"/>
    <w:rsid w:val="00ED04A2"/>
    <w:rsid w:val="00ED0933"/>
    <w:rsid w:val="00ED12C3"/>
    <w:rsid w:val="00ED1BFE"/>
    <w:rsid w:val="00ED210E"/>
    <w:rsid w:val="00ED2491"/>
    <w:rsid w:val="00ED2C6E"/>
    <w:rsid w:val="00ED43F8"/>
    <w:rsid w:val="00ED47EB"/>
    <w:rsid w:val="00ED4D34"/>
    <w:rsid w:val="00ED4DFD"/>
    <w:rsid w:val="00ED4E69"/>
    <w:rsid w:val="00ED50A9"/>
    <w:rsid w:val="00ED554B"/>
    <w:rsid w:val="00ED5845"/>
    <w:rsid w:val="00ED6749"/>
    <w:rsid w:val="00ED6DBE"/>
    <w:rsid w:val="00ED7CB0"/>
    <w:rsid w:val="00ED7F2A"/>
    <w:rsid w:val="00EE0473"/>
    <w:rsid w:val="00EE0886"/>
    <w:rsid w:val="00EE0962"/>
    <w:rsid w:val="00EE09DE"/>
    <w:rsid w:val="00EE0EE3"/>
    <w:rsid w:val="00EE1195"/>
    <w:rsid w:val="00EE13A4"/>
    <w:rsid w:val="00EE1735"/>
    <w:rsid w:val="00EE2030"/>
    <w:rsid w:val="00EE27EC"/>
    <w:rsid w:val="00EE3A8A"/>
    <w:rsid w:val="00EE3B86"/>
    <w:rsid w:val="00EE3D1E"/>
    <w:rsid w:val="00EE4C8C"/>
    <w:rsid w:val="00EE555E"/>
    <w:rsid w:val="00EE6360"/>
    <w:rsid w:val="00EE64E3"/>
    <w:rsid w:val="00EE6B48"/>
    <w:rsid w:val="00EE6E40"/>
    <w:rsid w:val="00EE75DB"/>
    <w:rsid w:val="00EE7A04"/>
    <w:rsid w:val="00EF040A"/>
    <w:rsid w:val="00EF06E7"/>
    <w:rsid w:val="00EF1427"/>
    <w:rsid w:val="00EF1F05"/>
    <w:rsid w:val="00EF25B2"/>
    <w:rsid w:val="00EF2747"/>
    <w:rsid w:val="00EF2855"/>
    <w:rsid w:val="00EF28CF"/>
    <w:rsid w:val="00EF30F8"/>
    <w:rsid w:val="00EF48E1"/>
    <w:rsid w:val="00EF4C74"/>
    <w:rsid w:val="00EF4D01"/>
    <w:rsid w:val="00EF5785"/>
    <w:rsid w:val="00EF629F"/>
    <w:rsid w:val="00EF67EE"/>
    <w:rsid w:val="00EF7083"/>
    <w:rsid w:val="00EF71CF"/>
    <w:rsid w:val="00EF7360"/>
    <w:rsid w:val="00EF75D2"/>
    <w:rsid w:val="00EF7857"/>
    <w:rsid w:val="00F0099D"/>
    <w:rsid w:val="00F01118"/>
    <w:rsid w:val="00F01497"/>
    <w:rsid w:val="00F01DE2"/>
    <w:rsid w:val="00F01DFD"/>
    <w:rsid w:val="00F0280D"/>
    <w:rsid w:val="00F02BFD"/>
    <w:rsid w:val="00F02D49"/>
    <w:rsid w:val="00F02DC1"/>
    <w:rsid w:val="00F02F27"/>
    <w:rsid w:val="00F02F57"/>
    <w:rsid w:val="00F03220"/>
    <w:rsid w:val="00F03273"/>
    <w:rsid w:val="00F036CF"/>
    <w:rsid w:val="00F049FC"/>
    <w:rsid w:val="00F050EE"/>
    <w:rsid w:val="00F0547C"/>
    <w:rsid w:val="00F057FD"/>
    <w:rsid w:val="00F05D25"/>
    <w:rsid w:val="00F05F9C"/>
    <w:rsid w:val="00F06CCA"/>
    <w:rsid w:val="00F06E9E"/>
    <w:rsid w:val="00F07314"/>
    <w:rsid w:val="00F0753B"/>
    <w:rsid w:val="00F07D60"/>
    <w:rsid w:val="00F07EF2"/>
    <w:rsid w:val="00F107D9"/>
    <w:rsid w:val="00F10859"/>
    <w:rsid w:val="00F10BCA"/>
    <w:rsid w:val="00F10F9F"/>
    <w:rsid w:val="00F112DA"/>
    <w:rsid w:val="00F11FD7"/>
    <w:rsid w:val="00F12696"/>
    <w:rsid w:val="00F12BE1"/>
    <w:rsid w:val="00F12BFD"/>
    <w:rsid w:val="00F14025"/>
    <w:rsid w:val="00F145EF"/>
    <w:rsid w:val="00F15012"/>
    <w:rsid w:val="00F150E6"/>
    <w:rsid w:val="00F155A4"/>
    <w:rsid w:val="00F15B34"/>
    <w:rsid w:val="00F16B8E"/>
    <w:rsid w:val="00F17261"/>
    <w:rsid w:val="00F1744B"/>
    <w:rsid w:val="00F174BD"/>
    <w:rsid w:val="00F174E2"/>
    <w:rsid w:val="00F177E9"/>
    <w:rsid w:val="00F17E92"/>
    <w:rsid w:val="00F20427"/>
    <w:rsid w:val="00F20A4E"/>
    <w:rsid w:val="00F21E29"/>
    <w:rsid w:val="00F232A5"/>
    <w:rsid w:val="00F23462"/>
    <w:rsid w:val="00F2396E"/>
    <w:rsid w:val="00F23B0D"/>
    <w:rsid w:val="00F24197"/>
    <w:rsid w:val="00F25D78"/>
    <w:rsid w:val="00F26A73"/>
    <w:rsid w:val="00F26C3F"/>
    <w:rsid w:val="00F2716A"/>
    <w:rsid w:val="00F27991"/>
    <w:rsid w:val="00F30A8A"/>
    <w:rsid w:val="00F32242"/>
    <w:rsid w:val="00F32CA1"/>
    <w:rsid w:val="00F33244"/>
    <w:rsid w:val="00F33407"/>
    <w:rsid w:val="00F33657"/>
    <w:rsid w:val="00F339B6"/>
    <w:rsid w:val="00F33A1E"/>
    <w:rsid w:val="00F344BF"/>
    <w:rsid w:val="00F34566"/>
    <w:rsid w:val="00F34AF9"/>
    <w:rsid w:val="00F34BA5"/>
    <w:rsid w:val="00F358BF"/>
    <w:rsid w:val="00F361C2"/>
    <w:rsid w:val="00F364D5"/>
    <w:rsid w:val="00F37420"/>
    <w:rsid w:val="00F37562"/>
    <w:rsid w:val="00F37E46"/>
    <w:rsid w:val="00F40245"/>
    <w:rsid w:val="00F40447"/>
    <w:rsid w:val="00F41F85"/>
    <w:rsid w:val="00F428B9"/>
    <w:rsid w:val="00F43011"/>
    <w:rsid w:val="00F43051"/>
    <w:rsid w:val="00F433A0"/>
    <w:rsid w:val="00F438B7"/>
    <w:rsid w:val="00F44C5F"/>
    <w:rsid w:val="00F4558D"/>
    <w:rsid w:val="00F45C0D"/>
    <w:rsid w:val="00F4608F"/>
    <w:rsid w:val="00F46297"/>
    <w:rsid w:val="00F46B02"/>
    <w:rsid w:val="00F46B48"/>
    <w:rsid w:val="00F46F15"/>
    <w:rsid w:val="00F473E5"/>
    <w:rsid w:val="00F47ABD"/>
    <w:rsid w:val="00F47E69"/>
    <w:rsid w:val="00F504F5"/>
    <w:rsid w:val="00F5069C"/>
    <w:rsid w:val="00F50F5E"/>
    <w:rsid w:val="00F517C3"/>
    <w:rsid w:val="00F529B1"/>
    <w:rsid w:val="00F53812"/>
    <w:rsid w:val="00F543E7"/>
    <w:rsid w:val="00F546FE"/>
    <w:rsid w:val="00F548D4"/>
    <w:rsid w:val="00F54BA4"/>
    <w:rsid w:val="00F552CD"/>
    <w:rsid w:val="00F5574A"/>
    <w:rsid w:val="00F562D1"/>
    <w:rsid w:val="00F56369"/>
    <w:rsid w:val="00F56FFE"/>
    <w:rsid w:val="00F57268"/>
    <w:rsid w:val="00F57A0D"/>
    <w:rsid w:val="00F57B4A"/>
    <w:rsid w:val="00F57DE6"/>
    <w:rsid w:val="00F6000A"/>
    <w:rsid w:val="00F60FE6"/>
    <w:rsid w:val="00F6193D"/>
    <w:rsid w:val="00F61C11"/>
    <w:rsid w:val="00F620FB"/>
    <w:rsid w:val="00F62979"/>
    <w:rsid w:val="00F62EE3"/>
    <w:rsid w:val="00F6406A"/>
    <w:rsid w:val="00F660B5"/>
    <w:rsid w:val="00F66319"/>
    <w:rsid w:val="00F6648A"/>
    <w:rsid w:val="00F6708E"/>
    <w:rsid w:val="00F670F4"/>
    <w:rsid w:val="00F67132"/>
    <w:rsid w:val="00F675AD"/>
    <w:rsid w:val="00F700A7"/>
    <w:rsid w:val="00F71655"/>
    <w:rsid w:val="00F7171A"/>
    <w:rsid w:val="00F71BB9"/>
    <w:rsid w:val="00F71D59"/>
    <w:rsid w:val="00F72345"/>
    <w:rsid w:val="00F72BAC"/>
    <w:rsid w:val="00F72BEA"/>
    <w:rsid w:val="00F72D02"/>
    <w:rsid w:val="00F7370A"/>
    <w:rsid w:val="00F73761"/>
    <w:rsid w:val="00F73FD5"/>
    <w:rsid w:val="00F74817"/>
    <w:rsid w:val="00F75B93"/>
    <w:rsid w:val="00F75C7B"/>
    <w:rsid w:val="00F76621"/>
    <w:rsid w:val="00F76813"/>
    <w:rsid w:val="00F76878"/>
    <w:rsid w:val="00F76B5D"/>
    <w:rsid w:val="00F76CB6"/>
    <w:rsid w:val="00F77AD6"/>
    <w:rsid w:val="00F77F3C"/>
    <w:rsid w:val="00F80242"/>
    <w:rsid w:val="00F8034B"/>
    <w:rsid w:val="00F80AC3"/>
    <w:rsid w:val="00F81680"/>
    <w:rsid w:val="00F8193C"/>
    <w:rsid w:val="00F82D62"/>
    <w:rsid w:val="00F83436"/>
    <w:rsid w:val="00F835D4"/>
    <w:rsid w:val="00F84158"/>
    <w:rsid w:val="00F84485"/>
    <w:rsid w:val="00F844E5"/>
    <w:rsid w:val="00F84B3D"/>
    <w:rsid w:val="00F8536F"/>
    <w:rsid w:val="00F86542"/>
    <w:rsid w:val="00F865CB"/>
    <w:rsid w:val="00F86676"/>
    <w:rsid w:val="00F86A17"/>
    <w:rsid w:val="00F86A7A"/>
    <w:rsid w:val="00F87AE4"/>
    <w:rsid w:val="00F90A74"/>
    <w:rsid w:val="00F90E7E"/>
    <w:rsid w:val="00F917C2"/>
    <w:rsid w:val="00F91DCC"/>
    <w:rsid w:val="00F91E89"/>
    <w:rsid w:val="00F928A5"/>
    <w:rsid w:val="00F92C71"/>
    <w:rsid w:val="00F92F23"/>
    <w:rsid w:val="00F93587"/>
    <w:rsid w:val="00F93EA0"/>
    <w:rsid w:val="00F94063"/>
    <w:rsid w:val="00F94204"/>
    <w:rsid w:val="00F94399"/>
    <w:rsid w:val="00F94AB8"/>
    <w:rsid w:val="00F94AE5"/>
    <w:rsid w:val="00F94C39"/>
    <w:rsid w:val="00F95086"/>
    <w:rsid w:val="00F96E06"/>
    <w:rsid w:val="00F96EBD"/>
    <w:rsid w:val="00FA0496"/>
    <w:rsid w:val="00FA34C1"/>
    <w:rsid w:val="00FA35D2"/>
    <w:rsid w:val="00FA3816"/>
    <w:rsid w:val="00FA392E"/>
    <w:rsid w:val="00FA3A05"/>
    <w:rsid w:val="00FA3A20"/>
    <w:rsid w:val="00FA3AC0"/>
    <w:rsid w:val="00FA3F79"/>
    <w:rsid w:val="00FA407B"/>
    <w:rsid w:val="00FA4B32"/>
    <w:rsid w:val="00FA606D"/>
    <w:rsid w:val="00FA6158"/>
    <w:rsid w:val="00FA61AC"/>
    <w:rsid w:val="00FA64EF"/>
    <w:rsid w:val="00FA6AF4"/>
    <w:rsid w:val="00FA6D43"/>
    <w:rsid w:val="00FA7C1B"/>
    <w:rsid w:val="00FA7EF0"/>
    <w:rsid w:val="00FA7FEC"/>
    <w:rsid w:val="00FB0088"/>
    <w:rsid w:val="00FB0439"/>
    <w:rsid w:val="00FB063E"/>
    <w:rsid w:val="00FB0689"/>
    <w:rsid w:val="00FB0789"/>
    <w:rsid w:val="00FB0CB8"/>
    <w:rsid w:val="00FB1483"/>
    <w:rsid w:val="00FB161B"/>
    <w:rsid w:val="00FB1E50"/>
    <w:rsid w:val="00FB23E4"/>
    <w:rsid w:val="00FB2FF9"/>
    <w:rsid w:val="00FB3D07"/>
    <w:rsid w:val="00FB46AA"/>
    <w:rsid w:val="00FB4984"/>
    <w:rsid w:val="00FB4BF1"/>
    <w:rsid w:val="00FB5618"/>
    <w:rsid w:val="00FB5FCD"/>
    <w:rsid w:val="00FB61CD"/>
    <w:rsid w:val="00FB6C49"/>
    <w:rsid w:val="00FB6ECE"/>
    <w:rsid w:val="00FB6F8A"/>
    <w:rsid w:val="00FB7152"/>
    <w:rsid w:val="00FB733F"/>
    <w:rsid w:val="00FB74A7"/>
    <w:rsid w:val="00FB7794"/>
    <w:rsid w:val="00FC066C"/>
    <w:rsid w:val="00FC0BB0"/>
    <w:rsid w:val="00FC150D"/>
    <w:rsid w:val="00FC1D6F"/>
    <w:rsid w:val="00FC209E"/>
    <w:rsid w:val="00FC2725"/>
    <w:rsid w:val="00FC3320"/>
    <w:rsid w:val="00FC354E"/>
    <w:rsid w:val="00FC496B"/>
    <w:rsid w:val="00FC4A6B"/>
    <w:rsid w:val="00FC4D6E"/>
    <w:rsid w:val="00FC4DDC"/>
    <w:rsid w:val="00FC51D3"/>
    <w:rsid w:val="00FC5C11"/>
    <w:rsid w:val="00FC644C"/>
    <w:rsid w:val="00FC6B65"/>
    <w:rsid w:val="00FC7184"/>
    <w:rsid w:val="00FD0275"/>
    <w:rsid w:val="00FD0C5B"/>
    <w:rsid w:val="00FD0F85"/>
    <w:rsid w:val="00FD32C9"/>
    <w:rsid w:val="00FD38DF"/>
    <w:rsid w:val="00FD44B1"/>
    <w:rsid w:val="00FD49BE"/>
    <w:rsid w:val="00FD5CCA"/>
    <w:rsid w:val="00FD5CCC"/>
    <w:rsid w:val="00FD5CD9"/>
    <w:rsid w:val="00FD5F20"/>
    <w:rsid w:val="00FD6187"/>
    <w:rsid w:val="00FD63B9"/>
    <w:rsid w:val="00FD667B"/>
    <w:rsid w:val="00FD6908"/>
    <w:rsid w:val="00FD6B5A"/>
    <w:rsid w:val="00FD6D3B"/>
    <w:rsid w:val="00FD77B5"/>
    <w:rsid w:val="00FD7B60"/>
    <w:rsid w:val="00FD7DD6"/>
    <w:rsid w:val="00FE0363"/>
    <w:rsid w:val="00FE08EB"/>
    <w:rsid w:val="00FE0BE1"/>
    <w:rsid w:val="00FE0D4E"/>
    <w:rsid w:val="00FE0EFA"/>
    <w:rsid w:val="00FE1153"/>
    <w:rsid w:val="00FE11E1"/>
    <w:rsid w:val="00FE1680"/>
    <w:rsid w:val="00FE1C92"/>
    <w:rsid w:val="00FE1C9B"/>
    <w:rsid w:val="00FE1DF3"/>
    <w:rsid w:val="00FE25E9"/>
    <w:rsid w:val="00FE2FB3"/>
    <w:rsid w:val="00FE3299"/>
    <w:rsid w:val="00FE5A05"/>
    <w:rsid w:val="00FE5B08"/>
    <w:rsid w:val="00FE5DCA"/>
    <w:rsid w:val="00FE622E"/>
    <w:rsid w:val="00FE69F5"/>
    <w:rsid w:val="00FE6E72"/>
    <w:rsid w:val="00FE7A47"/>
    <w:rsid w:val="00FE7B56"/>
    <w:rsid w:val="00FF0E5E"/>
    <w:rsid w:val="00FF10ED"/>
    <w:rsid w:val="00FF115B"/>
    <w:rsid w:val="00FF1221"/>
    <w:rsid w:val="00FF1638"/>
    <w:rsid w:val="00FF1763"/>
    <w:rsid w:val="00FF22C8"/>
    <w:rsid w:val="00FF2FDB"/>
    <w:rsid w:val="00FF4336"/>
    <w:rsid w:val="00FF4CF1"/>
    <w:rsid w:val="00FF578F"/>
    <w:rsid w:val="00FF7921"/>
    <w:rsid w:val="010BF0FF"/>
    <w:rsid w:val="014C7B80"/>
    <w:rsid w:val="01A73022"/>
    <w:rsid w:val="031B0D38"/>
    <w:rsid w:val="03755CD8"/>
    <w:rsid w:val="037C8AAF"/>
    <w:rsid w:val="03EBD14E"/>
    <w:rsid w:val="040AA379"/>
    <w:rsid w:val="043EF760"/>
    <w:rsid w:val="044395EB"/>
    <w:rsid w:val="045F49FE"/>
    <w:rsid w:val="045F99E5"/>
    <w:rsid w:val="0637ACB5"/>
    <w:rsid w:val="0686BA6A"/>
    <w:rsid w:val="071D7DD4"/>
    <w:rsid w:val="07DFDA70"/>
    <w:rsid w:val="07F2E41E"/>
    <w:rsid w:val="0929D050"/>
    <w:rsid w:val="09EE3A18"/>
    <w:rsid w:val="0A29C9E2"/>
    <w:rsid w:val="0A4FA5B9"/>
    <w:rsid w:val="0A678C89"/>
    <w:rsid w:val="0AF170A2"/>
    <w:rsid w:val="0B4624F2"/>
    <w:rsid w:val="0BC4DE2B"/>
    <w:rsid w:val="0C58B5C8"/>
    <w:rsid w:val="0C9B4B12"/>
    <w:rsid w:val="0CC8DE44"/>
    <w:rsid w:val="0D0739B7"/>
    <w:rsid w:val="0D198B82"/>
    <w:rsid w:val="0D280478"/>
    <w:rsid w:val="0D56F0AF"/>
    <w:rsid w:val="0F7FE2C5"/>
    <w:rsid w:val="0FF0D7C6"/>
    <w:rsid w:val="1014C406"/>
    <w:rsid w:val="10342844"/>
    <w:rsid w:val="10716483"/>
    <w:rsid w:val="107CFE63"/>
    <w:rsid w:val="10A20E2B"/>
    <w:rsid w:val="115781D1"/>
    <w:rsid w:val="11A6789B"/>
    <w:rsid w:val="11F44337"/>
    <w:rsid w:val="12298DB3"/>
    <w:rsid w:val="12FE02AC"/>
    <w:rsid w:val="132B7CC2"/>
    <w:rsid w:val="13433CDE"/>
    <w:rsid w:val="1343DD93"/>
    <w:rsid w:val="14360AF3"/>
    <w:rsid w:val="155D3E4C"/>
    <w:rsid w:val="176D0E28"/>
    <w:rsid w:val="180DD8A9"/>
    <w:rsid w:val="18AE6D52"/>
    <w:rsid w:val="18C36807"/>
    <w:rsid w:val="1929BCF2"/>
    <w:rsid w:val="193BBAC2"/>
    <w:rsid w:val="194C2AEE"/>
    <w:rsid w:val="1968F57D"/>
    <w:rsid w:val="1A2FDBB3"/>
    <w:rsid w:val="1A8FFC5D"/>
    <w:rsid w:val="1BD2BB70"/>
    <w:rsid w:val="1BEA6237"/>
    <w:rsid w:val="1BFE6AE9"/>
    <w:rsid w:val="1CB9F60E"/>
    <w:rsid w:val="1CC94505"/>
    <w:rsid w:val="1D2DE76C"/>
    <w:rsid w:val="1DAE7E00"/>
    <w:rsid w:val="1E83F6DB"/>
    <w:rsid w:val="1F23D7A9"/>
    <w:rsid w:val="1F395DB4"/>
    <w:rsid w:val="1F4D93D1"/>
    <w:rsid w:val="20F32D27"/>
    <w:rsid w:val="21066D75"/>
    <w:rsid w:val="214F0CD2"/>
    <w:rsid w:val="2197A40F"/>
    <w:rsid w:val="220E2CC8"/>
    <w:rsid w:val="2229B39C"/>
    <w:rsid w:val="22BF38EB"/>
    <w:rsid w:val="25E4FA89"/>
    <w:rsid w:val="26991022"/>
    <w:rsid w:val="26FD2448"/>
    <w:rsid w:val="27384C07"/>
    <w:rsid w:val="27C147A9"/>
    <w:rsid w:val="2804D7F7"/>
    <w:rsid w:val="289FEE70"/>
    <w:rsid w:val="28A11378"/>
    <w:rsid w:val="28C5F0E9"/>
    <w:rsid w:val="28C69BE9"/>
    <w:rsid w:val="292F235D"/>
    <w:rsid w:val="2ACBC8EA"/>
    <w:rsid w:val="2B68ECB6"/>
    <w:rsid w:val="2BAADB2C"/>
    <w:rsid w:val="2C392FB4"/>
    <w:rsid w:val="2CC7367C"/>
    <w:rsid w:val="2D6DD1F1"/>
    <w:rsid w:val="2E00F542"/>
    <w:rsid w:val="2E2C6D96"/>
    <w:rsid w:val="2E4AA3FF"/>
    <w:rsid w:val="2F2667E5"/>
    <w:rsid w:val="30771317"/>
    <w:rsid w:val="3136BFE3"/>
    <w:rsid w:val="315BCFC0"/>
    <w:rsid w:val="31617C44"/>
    <w:rsid w:val="31B85D62"/>
    <w:rsid w:val="31F2C6BE"/>
    <w:rsid w:val="3390736B"/>
    <w:rsid w:val="33D2497B"/>
    <w:rsid w:val="33E6E258"/>
    <w:rsid w:val="34CEFC4A"/>
    <w:rsid w:val="353EA429"/>
    <w:rsid w:val="35804D53"/>
    <w:rsid w:val="35A0F0FB"/>
    <w:rsid w:val="35A6BA6A"/>
    <w:rsid w:val="3668C423"/>
    <w:rsid w:val="367A06BB"/>
    <w:rsid w:val="36F1CE36"/>
    <w:rsid w:val="3736BA0E"/>
    <w:rsid w:val="37FB0168"/>
    <w:rsid w:val="38D23DE9"/>
    <w:rsid w:val="390758C4"/>
    <w:rsid w:val="3A8242A8"/>
    <w:rsid w:val="3AC7B8C8"/>
    <w:rsid w:val="3AEB3069"/>
    <w:rsid w:val="3B23EC9B"/>
    <w:rsid w:val="3D61B1C8"/>
    <w:rsid w:val="3E459E9E"/>
    <w:rsid w:val="3EA6E8A2"/>
    <w:rsid w:val="3EE21730"/>
    <w:rsid w:val="3FCB26FF"/>
    <w:rsid w:val="3FF991F4"/>
    <w:rsid w:val="4036A5D5"/>
    <w:rsid w:val="406E2C4B"/>
    <w:rsid w:val="40A04DD0"/>
    <w:rsid w:val="41150E8F"/>
    <w:rsid w:val="41C8BF63"/>
    <w:rsid w:val="4411C27D"/>
    <w:rsid w:val="444BC70D"/>
    <w:rsid w:val="453F2FA4"/>
    <w:rsid w:val="455D3FAA"/>
    <w:rsid w:val="467114CA"/>
    <w:rsid w:val="471A39D8"/>
    <w:rsid w:val="4721A5CE"/>
    <w:rsid w:val="47CA5A0E"/>
    <w:rsid w:val="47CC2472"/>
    <w:rsid w:val="47F17756"/>
    <w:rsid w:val="48EBCCC8"/>
    <w:rsid w:val="48FE77E6"/>
    <w:rsid w:val="4A3181F6"/>
    <w:rsid w:val="4AE98D7B"/>
    <w:rsid w:val="4B7FFACE"/>
    <w:rsid w:val="4D53AB3D"/>
    <w:rsid w:val="4DFF6F11"/>
    <w:rsid w:val="4EB959A5"/>
    <w:rsid w:val="4F1140A7"/>
    <w:rsid w:val="4F8D55FC"/>
    <w:rsid w:val="4FFF8C2D"/>
    <w:rsid w:val="50904852"/>
    <w:rsid w:val="50B49433"/>
    <w:rsid w:val="50EE6F9C"/>
    <w:rsid w:val="51521224"/>
    <w:rsid w:val="5201D69D"/>
    <w:rsid w:val="520FCB4A"/>
    <w:rsid w:val="53316500"/>
    <w:rsid w:val="5353B61E"/>
    <w:rsid w:val="53733D19"/>
    <w:rsid w:val="54495101"/>
    <w:rsid w:val="54FB7E79"/>
    <w:rsid w:val="5513F033"/>
    <w:rsid w:val="5546754C"/>
    <w:rsid w:val="5625482B"/>
    <w:rsid w:val="56E148C1"/>
    <w:rsid w:val="575F65F0"/>
    <w:rsid w:val="585A04BF"/>
    <w:rsid w:val="586F7581"/>
    <w:rsid w:val="58967D29"/>
    <w:rsid w:val="58F8812E"/>
    <w:rsid w:val="5AF5A69A"/>
    <w:rsid w:val="5B020142"/>
    <w:rsid w:val="5B19DB7E"/>
    <w:rsid w:val="5B881870"/>
    <w:rsid w:val="5BB547C7"/>
    <w:rsid w:val="5BE1CB99"/>
    <w:rsid w:val="5D2BBB5F"/>
    <w:rsid w:val="5D46CEAB"/>
    <w:rsid w:val="5DC34CE4"/>
    <w:rsid w:val="5DC638EB"/>
    <w:rsid w:val="5DCC8968"/>
    <w:rsid w:val="5E10BAA3"/>
    <w:rsid w:val="5EBF6D4E"/>
    <w:rsid w:val="5ECD8A60"/>
    <w:rsid w:val="5FBEFDD1"/>
    <w:rsid w:val="601D970A"/>
    <w:rsid w:val="60374744"/>
    <w:rsid w:val="60D56981"/>
    <w:rsid w:val="617FD7F3"/>
    <w:rsid w:val="6207786A"/>
    <w:rsid w:val="634D8EB8"/>
    <w:rsid w:val="64601CD7"/>
    <w:rsid w:val="64690B7C"/>
    <w:rsid w:val="64DFD235"/>
    <w:rsid w:val="64F4E62E"/>
    <w:rsid w:val="66CD8B40"/>
    <w:rsid w:val="67316674"/>
    <w:rsid w:val="67B2C973"/>
    <w:rsid w:val="687446D7"/>
    <w:rsid w:val="68D62A99"/>
    <w:rsid w:val="68E4DD29"/>
    <w:rsid w:val="6908251B"/>
    <w:rsid w:val="6AA095C8"/>
    <w:rsid w:val="6AA2A9E6"/>
    <w:rsid w:val="6ACA0E92"/>
    <w:rsid w:val="6BA4448F"/>
    <w:rsid w:val="6C4F8610"/>
    <w:rsid w:val="6C68341A"/>
    <w:rsid w:val="6D16988F"/>
    <w:rsid w:val="6DB37758"/>
    <w:rsid w:val="6DEB3266"/>
    <w:rsid w:val="6DF38EC9"/>
    <w:rsid w:val="6F669C6F"/>
    <w:rsid w:val="6FAED7B3"/>
    <w:rsid w:val="6FB09665"/>
    <w:rsid w:val="6FCECEEA"/>
    <w:rsid w:val="6FEAC625"/>
    <w:rsid w:val="70816FC9"/>
    <w:rsid w:val="70B0C240"/>
    <w:rsid w:val="7109A70D"/>
    <w:rsid w:val="71455070"/>
    <w:rsid w:val="71AC9BB8"/>
    <w:rsid w:val="7252332E"/>
    <w:rsid w:val="72B482DD"/>
    <w:rsid w:val="72EFC447"/>
    <w:rsid w:val="740C572F"/>
    <w:rsid w:val="747BA731"/>
    <w:rsid w:val="747C0F29"/>
    <w:rsid w:val="75569618"/>
    <w:rsid w:val="7570BA87"/>
    <w:rsid w:val="75F36DFD"/>
    <w:rsid w:val="762CCF6C"/>
    <w:rsid w:val="76380EE3"/>
    <w:rsid w:val="7638E4BB"/>
    <w:rsid w:val="767690CC"/>
    <w:rsid w:val="768F23EF"/>
    <w:rsid w:val="76A18DE3"/>
    <w:rsid w:val="76E6A3B4"/>
    <w:rsid w:val="77138470"/>
    <w:rsid w:val="778CD987"/>
    <w:rsid w:val="779A3F39"/>
    <w:rsid w:val="781BB0FD"/>
    <w:rsid w:val="785434DD"/>
    <w:rsid w:val="78BC0A0B"/>
    <w:rsid w:val="790204A7"/>
    <w:rsid w:val="794DECB5"/>
    <w:rsid w:val="7A2A0463"/>
    <w:rsid w:val="7A35600B"/>
    <w:rsid w:val="7AE61630"/>
    <w:rsid w:val="7AF54D8F"/>
    <w:rsid w:val="7B006427"/>
    <w:rsid w:val="7B09D5DF"/>
    <w:rsid w:val="7B0AC766"/>
    <w:rsid w:val="7B2B91C6"/>
    <w:rsid w:val="7C2AF246"/>
    <w:rsid w:val="7C98B10E"/>
    <w:rsid w:val="7D58F1BA"/>
    <w:rsid w:val="7D79F9D8"/>
    <w:rsid w:val="7D8222E8"/>
    <w:rsid w:val="7D8D4F6D"/>
    <w:rsid w:val="7DB253EF"/>
    <w:rsid w:val="7E17E6C4"/>
    <w:rsid w:val="7E2C5892"/>
    <w:rsid w:val="7E323408"/>
    <w:rsid w:val="7E709E33"/>
    <w:rsid w:val="7E9A7235"/>
    <w:rsid w:val="7EB005F6"/>
    <w:rsid w:val="7EBC47BC"/>
    <w:rsid w:val="7F60D396"/>
    <w:rsid w:val="7F70E837"/>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66C3F439"/>
  <w15:docId w15:val="{BF40E211-2FDA-4C29-8520-FF3F7864B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0AAA"/>
  </w:style>
  <w:style w:type="paragraph" w:styleId="Heading1">
    <w:name w:val="heading 1"/>
    <w:basedOn w:val="Normal"/>
    <w:next w:val="Normal"/>
    <w:link w:val="Heading1Char"/>
    <w:uiPriority w:val="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hAnsi="Times New Roman" w:eastAsiaTheme="majorEastAsia" w:cstheme="majorBidi"/>
      <w:color w:val="000000" w:themeColor="text1"/>
      <w:sz w:val="28"/>
      <w:szCs w:val="24"/>
    </w:rPr>
  </w:style>
  <w:style w:type="paragraph" w:styleId="Heading4">
    <w:name w:val="heading 4"/>
    <w:basedOn w:val="Normal"/>
    <w:next w:val="Normal"/>
    <w:link w:val="Heading4Char"/>
    <w:uiPriority w:val="9"/>
    <w:unhideWhenUsed/>
    <w:qFormat/>
    <w:rsid w:val="005F352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unhideWhenUsed/>
    <w:qFormat/>
    <w:rsid w:val="005F352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hAnsi="Times New Roman" w:eastAsiaTheme="majorEastAsia"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1"/>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02031C"/>
    <w:pPr>
      <w:widowControl/>
      <w:tabs>
        <w:tab w:val="left" w:pos="2035"/>
        <w:tab w:val="left" w:pos="2070"/>
      </w:tabs>
      <w:spacing w:after="100" w:line="259" w:lineRule="auto"/>
      <w:ind w:left="270" w:right="-470" w:firstLine="18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hAnsi="Times New Roman" w:eastAsiaTheme="minorEastAsia" w:cs="Times New Roman"/>
    </w:rPr>
  </w:style>
  <w:style w:type="paragraph" w:styleId="TOC3">
    <w:name w:val="toc 3"/>
    <w:basedOn w:val="Normal"/>
    <w:next w:val="Normal"/>
    <w:autoRedefine/>
    <w:uiPriority w:val="39"/>
    <w:unhideWhenUsed/>
    <w:rsid w:val="00EA3656"/>
    <w:pPr>
      <w:keepLines/>
      <w:tabs>
        <w:tab w:val="right" w:leader="dot" w:pos="10704"/>
      </w:tabs>
      <w:spacing w:after="100" w:line="259" w:lineRule="auto"/>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uiPriority w:val="99"/>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2"/>
    <w:qFormat/>
    <w:rsid w:val="00D03844"/>
    <w:pPr>
      <w:widowControl/>
      <w:numPr>
        <w:ilvl w:val="1"/>
      </w:numPr>
      <w:spacing w:after="0" w:line="240" w:lineRule="auto"/>
    </w:pPr>
    <w:rPr>
      <w:rFonts w:ascii="Times New Roman" w:hAnsi="Times New Roman" w:eastAsiaTheme="minorEastAsia" w:cs="Times New Roman"/>
      <w:color w:val="5A5A5A" w:themeColor="text1" w:themeTint="A5"/>
      <w:spacing w:val="15"/>
      <w:sz w:val="24"/>
      <w:szCs w:val="24"/>
    </w:rPr>
  </w:style>
  <w:style w:type="character" w:customStyle="1" w:styleId="SubtitleChar">
    <w:name w:val="Subtitle Char"/>
    <w:basedOn w:val="DefaultParagraphFont"/>
    <w:link w:val="Subtitle"/>
    <w:uiPriority w:val="2"/>
    <w:rsid w:val="00D03844"/>
    <w:rPr>
      <w:rFonts w:ascii="Times New Roman" w:hAnsi="Times New Roman" w:eastAsiaTheme="minorEastAsia" w:cs="Times New Roman"/>
      <w:color w:val="5A5A5A" w:themeColor="text1" w:themeTint="A5"/>
      <w:spacing w:val="15"/>
      <w:sz w:val="24"/>
      <w:szCs w:val="24"/>
    </w:rPr>
  </w:style>
  <w:style w:type="paragraph" w:customStyle="1" w:styleId="SL-FlLftSgl">
    <w:name w:val="SL-Fl Lft Sgl"/>
    <w:basedOn w:val="Normal"/>
    <w:uiPriority w:val="99"/>
    <w:rsid w:val="007E507A"/>
    <w:pPr>
      <w:widowControl/>
      <w:spacing w:after="0" w:line="240" w:lineRule="atLeast"/>
    </w:pPr>
    <w:rPr>
      <w:rFonts w:ascii="Garamond" w:eastAsia="Times New Roman" w:hAnsi="Garamond" w:cs="Garamond"/>
      <w:sz w:val="24"/>
      <w:szCs w:val="24"/>
    </w:rPr>
  </w:style>
  <w:style w:type="paragraph" w:customStyle="1" w:styleId="CM29">
    <w:name w:val="CM29"/>
    <w:basedOn w:val="Default"/>
    <w:next w:val="Default"/>
    <w:uiPriority w:val="99"/>
    <w:rsid w:val="00C066C4"/>
    <w:rPr>
      <w:rFonts w:ascii="Open Sans" w:hAnsi="Open Sans" w:cs="Times New Roman"/>
      <w:color w:val="auto"/>
    </w:rPr>
  </w:style>
  <w:style w:type="paragraph" w:customStyle="1" w:styleId="CM3">
    <w:name w:val="CM3"/>
    <w:basedOn w:val="Default"/>
    <w:next w:val="Default"/>
    <w:uiPriority w:val="99"/>
    <w:rsid w:val="00C066C4"/>
    <w:pPr>
      <w:spacing w:line="240" w:lineRule="atLeast"/>
    </w:pPr>
    <w:rPr>
      <w:rFonts w:ascii="Open Sans" w:hAnsi="Open Sans" w:cs="Times New Roman"/>
      <w:color w:val="auto"/>
    </w:rPr>
  </w:style>
  <w:style w:type="paragraph" w:customStyle="1" w:styleId="CM23">
    <w:name w:val="CM2_3"/>
    <w:basedOn w:val="Default"/>
    <w:next w:val="Default"/>
    <w:uiPriority w:val="99"/>
    <w:rsid w:val="00C066C4"/>
    <w:pPr>
      <w:spacing w:line="240" w:lineRule="atLeast"/>
    </w:pPr>
    <w:rPr>
      <w:rFonts w:ascii="Open Sans" w:hAnsi="Open Sans" w:cs="Times New Roman"/>
      <w:color w:val="auto"/>
    </w:rPr>
  </w:style>
  <w:style w:type="paragraph" w:customStyle="1" w:styleId="CM53">
    <w:name w:val="CM5_3"/>
    <w:basedOn w:val="Default"/>
    <w:next w:val="Default"/>
    <w:uiPriority w:val="99"/>
    <w:rsid w:val="00C066C4"/>
    <w:rPr>
      <w:rFonts w:ascii="Open Sans" w:hAnsi="Open Sans" w:cs="Times New Roman"/>
      <w:color w:val="auto"/>
    </w:rPr>
  </w:style>
  <w:style w:type="paragraph" w:customStyle="1" w:styleId="CM72">
    <w:name w:val="CM7_2"/>
    <w:basedOn w:val="Default"/>
    <w:next w:val="Default"/>
    <w:uiPriority w:val="99"/>
    <w:rsid w:val="00C066C4"/>
    <w:rPr>
      <w:rFonts w:ascii="Open Sans" w:hAnsi="Open Sans" w:cs="Times New Roman"/>
      <w:color w:val="auto"/>
    </w:rPr>
  </w:style>
  <w:style w:type="paragraph" w:styleId="NormalWeb">
    <w:name w:val="Normal (Web)"/>
    <w:basedOn w:val="Normal"/>
    <w:uiPriority w:val="99"/>
    <w:unhideWhenUsed/>
    <w:rsid w:val="00C066C4"/>
    <w:pPr>
      <w:widowControl/>
      <w:spacing w:before="100" w:beforeAutospacing="1" w:after="100" w:afterAutospacing="1" w:line="240" w:lineRule="auto"/>
    </w:pPr>
    <w:rPr>
      <w:rFonts w:ascii="Calibri" w:hAnsi="Calibri" w:cs="Calibri"/>
    </w:rPr>
  </w:style>
  <w:style w:type="character" w:customStyle="1" w:styleId="contentpasted0">
    <w:name w:val="contentpasted0"/>
    <w:basedOn w:val="DefaultParagraphFont"/>
    <w:rsid w:val="000963DA"/>
  </w:style>
  <w:style w:type="character" w:customStyle="1" w:styleId="ui-provider">
    <w:name w:val="ui-provider"/>
    <w:basedOn w:val="DefaultParagraphFont"/>
    <w:rsid w:val="003933DC"/>
  </w:style>
  <w:style w:type="paragraph" w:styleId="Title">
    <w:name w:val="Title"/>
    <w:basedOn w:val="Normal"/>
    <w:next w:val="Normal"/>
    <w:link w:val="TitleChar"/>
    <w:uiPriority w:val="10"/>
    <w:qFormat/>
    <w:rsid w:val="00341AEC"/>
    <w:pPr>
      <w:widowControl/>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1AEC"/>
    <w:rPr>
      <w:rFonts w:asciiTheme="majorHAnsi" w:eastAsiaTheme="majorEastAsia" w:hAnsiTheme="majorHAnsi" w:cstheme="majorBidi"/>
      <w:spacing w:val="-10"/>
      <w:kern w:val="28"/>
      <w:sz w:val="56"/>
      <w:szCs w:val="56"/>
    </w:rPr>
  </w:style>
  <w:style w:type="paragraph" w:styleId="Caption">
    <w:name w:val="caption"/>
    <w:basedOn w:val="Normal"/>
    <w:next w:val="Normal"/>
    <w:uiPriority w:val="99"/>
    <w:unhideWhenUsed/>
    <w:rsid w:val="00ED2C6E"/>
    <w:pPr>
      <w:widowControl/>
      <w:spacing w:line="240" w:lineRule="auto"/>
    </w:pPr>
    <w:rPr>
      <w:rFonts w:eastAsiaTheme="minorEastAsia"/>
      <w:i/>
      <w:iCs/>
      <w:color w:val="1F497D" w:themeColor="text2"/>
      <w:sz w:val="18"/>
      <w:szCs w:val="18"/>
    </w:rPr>
  </w:style>
  <w:style w:type="table" w:styleId="GridTableLight">
    <w:name w:val="Grid Table Light"/>
    <w:basedOn w:val="TableNormal"/>
    <w:uiPriority w:val="40"/>
    <w:rsid w:val="00ED2C6E"/>
    <w:pPr>
      <w:widowControl/>
      <w:spacing w:after="0" w:line="240" w:lineRule="auto"/>
    </w:pPr>
    <w:rPr>
      <w:sz w:val="24"/>
      <w:szCs w:val="24"/>
    </w:rPr>
    <w:tblPr/>
  </w:style>
  <w:style w:type="character" w:styleId="UnresolvedMention">
    <w:name w:val="Unresolved Mention"/>
    <w:basedOn w:val="DefaultParagraphFont"/>
    <w:uiPriority w:val="99"/>
    <w:semiHidden/>
    <w:unhideWhenUsed/>
    <w:rsid w:val="00C632D9"/>
    <w:rPr>
      <w:color w:val="605E5C"/>
      <w:shd w:val="clear" w:color="auto" w:fill="E1DFDD"/>
    </w:rPr>
  </w:style>
  <w:style w:type="character" w:customStyle="1" w:styleId="contentpasted1">
    <w:name w:val="contentpasted1"/>
    <w:basedOn w:val="DefaultParagraphFont"/>
    <w:rsid w:val="00376D0E"/>
  </w:style>
  <w:style w:type="character" w:customStyle="1" w:styleId="BodyTextChar0">
    <w:name w:val="BodyText Char"/>
    <w:basedOn w:val="DefaultParagraphFont"/>
    <w:link w:val="BodyText0"/>
    <w:locked/>
    <w:rsid w:val="004C66EC"/>
    <w:rPr>
      <w:rFonts w:ascii="Calibri" w:hAnsi="Calibri" w:cs="Calibri"/>
    </w:rPr>
  </w:style>
  <w:style w:type="paragraph" w:customStyle="1" w:styleId="BodyText0">
    <w:name w:val="BodyText"/>
    <w:basedOn w:val="Normal"/>
    <w:link w:val="BodyTextChar0"/>
    <w:qFormat/>
    <w:rsid w:val="004C66EC"/>
    <w:pPr>
      <w:widowControl/>
    </w:pPr>
    <w:rPr>
      <w:rFonts w:ascii="Calibri" w:hAnsi="Calibri" w:cs="Calibri"/>
    </w:rPr>
  </w:style>
  <w:style w:type="paragraph" w:styleId="Revision">
    <w:name w:val="Revision"/>
    <w:hidden/>
    <w:uiPriority w:val="99"/>
    <w:semiHidden/>
    <w:rsid w:val="00910D25"/>
    <w:pPr>
      <w:widowControl/>
      <w:spacing w:after="0" w:line="240" w:lineRule="auto"/>
    </w:pPr>
  </w:style>
  <w:style w:type="paragraph" w:customStyle="1" w:styleId="paragraph">
    <w:name w:val="paragraph"/>
    <w:basedOn w:val="Normal"/>
    <w:rsid w:val="00AC01E2"/>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01E2"/>
  </w:style>
  <w:style w:type="character" w:customStyle="1" w:styleId="eop">
    <w:name w:val="eop"/>
    <w:basedOn w:val="DefaultParagraphFont"/>
    <w:rsid w:val="00AC01E2"/>
  </w:style>
  <w:style w:type="character" w:customStyle="1" w:styleId="Heading4Char">
    <w:name w:val="Heading 4 Char"/>
    <w:basedOn w:val="DefaultParagraphFont"/>
    <w:link w:val="Heading4"/>
    <w:uiPriority w:val="9"/>
    <w:rsid w:val="005F352C"/>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rsid w:val="005F352C"/>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39"/>
    <w:rsid w:val="005F352C"/>
    <w:pPr>
      <w:widowControl/>
      <w:spacing w:after="0" w:line="240" w:lineRule="auto"/>
    </w:pPr>
    <w:tblPr/>
  </w:style>
  <w:style w:type="table" w:customStyle="1" w:styleId="TableGrid0">
    <w:name w:val="TableGrid"/>
    <w:rsid w:val="005F352C"/>
    <w:pPr>
      <w:widowControl/>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 Grid3"/>
    <w:basedOn w:val="TableNormal"/>
    <w:next w:val="TableGrid"/>
    <w:uiPriority w:val="39"/>
    <w:rsid w:val="005F352C"/>
    <w:pPr>
      <w:widowControl/>
      <w:spacing w:after="0" w:line="240" w:lineRule="auto"/>
    </w:pPr>
    <w:tblPr/>
  </w:style>
  <w:style w:type="table" w:customStyle="1" w:styleId="TableGrid10">
    <w:name w:val="TableGrid1"/>
    <w:rsid w:val="005F352C"/>
    <w:pPr>
      <w:widowControl/>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39"/>
    <w:rsid w:val="005F352C"/>
    <w:pPr>
      <w:widowControl/>
      <w:spacing w:after="0" w:line="240" w:lineRule="auto"/>
    </w:pPr>
    <w:tblPr/>
  </w:style>
  <w:style w:type="table" w:customStyle="1" w:styleId="TableGrid20">
    <w:name w:val="TableGrid2"/>
    <w:rsid w:val="005F352C"/>
    <w:pPr>
      <w:widowControl/>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 Grid5"/>
    <w:basedOn w:val="TableNormal"/>
    <w:next w:val="TableGrid"/>
    <w:uiPriority w:val="39"/>
    <w:rsid w:val="005F352C"/>
    <w:pPr>
      <w:widowControl/>
      <w:spacing w:after="0" w:line="240" w:lineRule="auto"/>
    </w:pPr>
    <w:tblPr/>
  </w:style>
  <w:style w:type="table" w:customStyle="1" w:styleId="TableGrid30">
    <w:name w:val="TableGrid3"/>
    <w:rsid w:val="005F352C"/>
    <w:pPr>
      <w:widowControl/>
      <w:spacing w:after="0" w:line="240" w:lineRule="auto"/>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5F352C"/>
    <w:rPr>
      <w:b/>
      <w:bCs/>
    </w:rPr>
  </w:style>
  <w:style w:type="character" w:customStyle="1" w:styleId="cf01">
    <w:name w:val="cf01"/>
    <w:basedOn w:val="DefaultParagraphFont"/>
    <w:rsid w:val="005F352C"/>
    <w:rPr>
      <w:rFonts w:ascii="Segoe UI" w:hAnsi="Segoe UI" w:cs="Segoe UI" w:hint="default"/>
      <w:sz w:val="18"/>
      <w:szCs w:val="18"/>
    </w:rPr>
  </w:style>
  <w:style w:type="paragraph" w:customStyle="1" w:styleId="N1-1stBullet">
    <w:name w:val="N1-1st Bullet"/>
    <w:basedOn w:val="Normal"/>
    <w:rsid w:val="005F352C"/>
    <w:pPr>
      <w:widowControl/>
      <w:spacing w:after="120" w:line="240" w:lineRule="auto"/>
    </w:pPr>
    <w:rPr>
      <w:rFonts w:ascii="Arial" w:eastAsia="Times New Roman" w:hAnsi="Arial" w:cs="Arial"/>
      <w:sz w:val="20"/>
    </w:rPr>
  </w:style>
  <w:style w:type="paragraph" w:customStyle="1" w:styleId="pf0">
    <w:name w:val="pf0"/>
    <w:basedOn w:val="Normal"/>
    <w:rsid w:val="005F352C"/>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Style1">
    <w:name w:val="Style1"/>
    <w:basedOn w:val="TableNormal"/>
    <w:uiPriority w:val="99"/>
    <w:rsid w:val="005F352C"/>
    <w:pPr>
      <w:widowControl/>
      <w:spacing w:after="0" w:line="240" w:lineRule="auto"/>
    </w:pPr>
    <w:tblPr>
      <w:tblStyleRowBandSize w:val="1"/>
    </w:tblPr>
    <w:tcPr>
      <w:vAlign w:val="center"/>
    </w:tcPr>
    <w:tblStylePr w:type="firstRow">
      <w:tblPr/>
      <w:tcPr>
        <w:shd w:val="clear" w:color="auto" w:fill="E8EBF0"/>
      </w:tcPr>
    </w:tblStylePr>
    <w:tblStylePr w:type="band2Horz">
      <w:tblPr/>
      <w:tcPr>
        <w:shd w:val="clear" w:color="auto" w:fill="E8EBF0"/>
      </w:tcPr>
    </w:tblStylePr>
  </w:style>
  <w:style w:type="table" w:customStyle="1" w:styleId="Style11">
    <w:name w:val="Style11"/>
    <w:basedOn w:val="TableNormal"/>
    <w:uiPriority w:val="99"/>
    <w:rsid w:val="005F352C"/>
    <w:pPr>
      <w:widowControl/>
      <w:spacing w:after="0" w:line="240" w:lineRule="auto"/>
    </w:pPr>
    <w:rPr>
      <w:rFonts w:ascii="Calibri" w:eastAsia="Calibri" w:hAnsi="Calibri" w:cs="Times New Roman"/>
    </w:rPr>
    <w:tblPr/>
  </w:style>
  <w:style w:type="paragraph" w:styleId="ListBullet">
    <w:name w:val="List Bullet"/>
    <w:basedOn w:val="Normal"/>
    <w:uiPriority w:val="99"/>
    <w:semiHidden/>
    <w:unhideWhenUsed/>
    <w:rsid w:val="005F352C"/>
    <w:pPr>
      <w:numPr>
        <w:numId w:val="2"/>
      </w:numPr>
      <w:autoSpaceDE w:val="0"/>
      <w:autoSpaceDN w:val="0"/>
      <w:spacing w:after="0" w:line="240" w:lineRule="auto"/>
      <w:contextualSpacing/>
    </w:pPr>
    <w:rPr>
      <w:rFonts w:ascii="Arial" w:eastAsia="Arial" w:hAnsi="Arial" w:cs="Arial"/>
      <w:sz w:val="20"/>
    </w:rPr>
  </w:style>
  <w:style w:type="table" w:customStyle="1" w:styleId="PlainTable41">
    <w:name w:val="Plain Table 41"/>
    <w:basedOn w:val="TableNormal"/>
    <w:next w:val="PlainTable4"/>
    <w:uiPriority w:val="44"/>
    <w:rsid w:val="005F352C"/>
    <w:pPr>
      <w:widowControl/>
      <w:spacing w:after="0" w:line="240" w:lineRule="auto"/>
    </w:pPr>
    <w:rPr>
      <w:rFonts w:ascii="Arial" w:eastAsia="Arial" w:hAnsi="Arial" w:cs="Times New Roman"/>
    </w:rPr>
    <w:tblPr>
      <w:tblStyleRowBandSize w:val="1"/>
      <w:tblStyleColBandSize w:val="1"/>
    </w:tblPr>
    <w:tcPr>
      <w:shd w:val="clear" w:color="auto" w:fill="F2F2F2"/>
    </w:tcPr>
    <w:tblStylePr w:type="firstRow">
      <w:rPr>
        <w:b/>
        <w:bCs/>
      </w:rPr>
    </w:tblStylePr>
    <w:tblStylePr w:type="lastRow">
      <w:rPr>
        <w:b/>
        <w:bCs/>
      </w:rPr>
    </w:tblStylePr>
    <w:tblStylePr w:type="firstCol">
      <w:rPr>
        <w:b/>
        <w:bCs/>
      </w:rPr>
    </w:tblStylePr>
    <w:tblStylePr w:type="lastCol">
      <w:rPr>
        <w:b/>
        <w:bCs/>
      </w:rPr>
    </w:tblStylePr>
  </w:style>
  <w:style w:type="table" w:styleId="PlainTable4">
    <w:name w:val="Plain Table 4"/>
    <w:basedOn w:val="TableNormal"/>
    <w:uiPriority w:val="44"/>
    <w:rsid w:val="005F352C"/>
    <w:pPr>
      <w:widowControl/>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character" w:styleId="Mention">
    <w:name w:val="Mention"/>
    <w:basedOn w:val="DefaultParagraphFont"/>
    <w:uiPriority w:val="99"/>
    <w:unhideWhenUsed/>
    <w:rsid w:val="005F352C"/>
    <w:rPr>
      <w:color w:val="2B579A"/>
      <w:shd w:val="clear" w:color="auto" w:fill="E1DFDD"/>
    </w:rPr>
  </w:style>
  <w:style w:type="table" w:customStyle="1" w:styleId="TableGrid6">
    <w:name w:val="Table Grid6"/>
    <w:basedOn w:val="TableNormal"/>
    <w:next w:val="TableGrid"/>
    <w:uiPriority w:val="59"/>
    <w:rsid w:val="005F352C"/>
    <w:pPr>
      <w:widowControl/>
      <w:spacing w:after="0" w:line="240" w:lineRule="auto"/>
    </w:pPr>
    <w:rPr>
      <w:rFonts w:eastAsia="Times New Roman"/>
      <w:sz w:val="24"/>
      <w:szCs w:val="24"/>
      <w:lang w:eastAsia="ja-JP"/>
    </w:rPr>
    <w:tblPr/>
  </w:style>
  <w:style w:type="table" w:customStyle="1" w:styleId="TableGrid7">
    <w:name w:val="Table Grid7"/>
    <w:basedOn w:val="TableNormal"/>
    <w:next w:val="TableGrid"/>
    <w:uiPriority w:val="59"/>
    <w:rsid w:val="005F352C"/>
    <w:pPr>
      <w:widowControl/>
      <w:spacing w:after="0" w:line="240" w:lineRule="auto"/>
    </w:pPr>
    <w:rPr>
      <w:rFonts w:ascii="Aptos" w:eastAsia="PMingLiU" w:hAnsi="Aptos" w:cs="Arial"/>
      <w:sz w:val="24"/>
      <w:szCs w:val="24"/>
      <w:lang w:eastAsia="ja-JP"/>
    </w:rPr>
    <w:tblPr/>
  </w:style>
  <w:style w:type="table" w:customStyle="1" w:styleId="TableGrid8">
    <w:name w:val="Table Grid8"/>
    <w:basedOn w:val="TableNormal"/>
    <w:next w:val="TableGrid"/>
    <w:uiPriority w:val="59"/>
    <w:rsid w:val="005F352C"/>
    <w:pPr>
      <w:widowControl/>
      <w:spacing w:after="0" w:line="240" w:lineRule="auto"/>
    </w:pPr>
    <w:rPr>
      <w:rFonts w:ascii="Aptos" w:eastAsia="PMingLiU" w:hAnsi="Aptos" w:cs="Arial"/>
      <w:sz w:val="24"/>
      <w:szCs w:val="24"/>
      <w:lang w:eastAsia="ja-JP"/>
    </w:rPr>
    <w:tblPr/>
  </w:style>
  <w:style w:type="table" w:customStyle="1" w:styleId="TableGrid9">
    <w:name w:val="Table Grid9"/>
    <w:basedOn w:val="TableNormal"/>
    <w:next w:val="TableGrid"/>
    <w:uiPriority w:val="59"/>
    <w:rsid w:val="005F352C"/>
    <w:pPr>
      <w:widowControl/>
      <w:spacing w:after="0" w:line="240" w:lineRule="auto"/>
    </w:pPr>
    <w:rPr>
      <w:rFonts w:ascii="Aptos" w:eastAsia="Times New Roman" w:hAnsi="Aptos" w:cs="Times New Roman"/>
      <w:sz w:val="24"/>
      <w:szCs w:val="24"/>
      <w:lang w:eastAsia="ja-JP"/>
    </w:rPr>
    <w:tblPr/>
  </w:style>
  <w:style w:type="table" w:customStyle="1" w:styleId="TableGrid100">
    <w:name w:val="Table Grid10"/>
    <w:basedOn w:val="TableNormal"/>
    <w:next w:val="TableGrid"/>
    <w:uiPriority w:val="59"/>
    <w:rsid w:val="005F352C"/>
    <w:pPr>
      <w:widowControl/>
      <w:spacing w:after="0" w:line="240" w:lineRule="auto"/>
    </w:pPr>
    <w:rPr>
      <w:rFonts w:ascii="Aptos" w:eastAsia="Times New Roman" w:hAnsi="Aptos" w:cs="Times New Roman"/>
      <w:sz w:val="24"/>
      <w:szCs w:val="24"/>
      <w:lang w:eastAsia="ja-JP"/>
    </w:rPr>
    <w:tblPr/>
  </w:style>
  <w:style w:type="table" w:customStyle="1" w:styleId="TableGrid11">
    <w:name w:val="Table Grid11"/>
    <w:basedOn w:val="TableNormal"/>
    <w:next w:val="TableGrid"/>
    <w:uiPriority w:val="39"/>
    <w:rsid w:val="005F352C"/>
    <w:pPr>
      <w:widowControl/>
      <w:spacing w:after="0" w:line="240" w:lineRule="auto"/>
    </w:pPr>
    <w:rPr>
      <w:rFonts w:ascii="Calibri" w:eastAsia="Calibri" w:hAnsi="Calibri" w:cs="Arial"/>
    </w:rPr>
    <w:tblPr/>
  </w:style>
  <w:style w:type="table" w:customStyle="1" w:styleId="TableGrid12">
    <w:name w:val="Table Grid12"/>
    <w:basedOn w:val="TableNormal"/>
    <w:next w:val="TableGrid"/>
    <w:uiPriority w:val="39"/>
    <w:rsid w:val="00F02D49"/>
    <w:pPr>
      <w:widowControl/>
      <w:spacing w:after="0" w:line="240" w:lineRule="auto"/>
    </w:pPr>
    <w:rPr>
      <w:rFonts w:ascii="Calibri" w:eastAsia="Calibri" w:hAnsi="Calibri" w:cs="Times New Roman"/>
      <w:kern w:val="2"/>
      <w14:ligatures w14:val="standardContextual"/>
    </w:rPr>
    <w:tblPr/>
  </w:style>
  <w:style w:type="table" w:customStyle="1" w:styleId="TableGrid13">
    <w:name w:val="Table Grid13"/>
    <w:basedOn w:val="TableNormal"/>
    <w:next w:val="TableGrid"/>
    <w:uiPriority w:val="39"/>
    <w:rsid w:val="0027561D"/>
    <w:pPr>
      <w:widowControl/>
      <w:spacing w:after="0" w:line="240" w:lineRule="auto"/>
    </w:pPr>
    <w:rPr>
      <w:rFonts w:ascii="Calibri" w:eastAsia="Calibri" w:hAnsi="Calibri" w:cs="Times New Roman"/>
      <w:kern w:val="2"/>
      <w14:ligatures w14:val="standardContextual"/>
    </w:rPr>
    <w:tblPr/>
  </w:style>
  <w:style w:type="table" w:customStyle="1" w:styleId="TableGrid14">
    <w:name w:val="Table Grid14"/>
    <w:basedOn w:val="TableNormal"/>
    <w:next w:val="TableGrid"/>
    <w:uiPriority w:val="59"/>
    <w:rsid w:val="00851F76"/>
    <w:pPr>
      <w:widowControl/>
      <w:spacing w:after="0" w:line="240" w:lineRule="auto"/>
    </w:pPr>
    <w:rPr>
      <w:rFonts w:ascii="Aptos" w:eastAsia="Times New Roman" w:hAnsi="Aptos" w:cs="Times New Roman"/>
      <w:sz w:val="24"/>
      <w:szCs w:val="24"/>
      <w:lang w:eastAsia="ja-JP"/>
    </w:rPr>
    <w:tblPr/>
  </w:style>
  <w:style w:type="table" w:customStyle="1" w:styleId="TableGrid15">
    <w:name w:val="Table Grid15"/>
    <w:basedOn w:val="TableNormal"/>
    <w:next w:val="TableGrid"/>
    <w:uiPriority w:val="59"/>
    <w:rsid w:val="00D539D8"/>
    <w:pPr>
      <w:widowControl/>
      <w:spacing w:after="0" w:line="240" w:lineRule="auto"/>
    </w:pPr>
    <w:rPr>
      <w:rFonts w:ascii="Aptos" w:eastAsia="MS Mincho" w:hAnsi="Aptos" w:cs="Arial"/>
      <w:sz w:val="24"/>
      <w:szCs w:val="24"/>
      <w:lang w:eastAsia="ja-JP"/>
    </w:rPr>
    <w:tblPr/>
  </w:style>
  <w:style w:type="table" w:customStyle="1" w:styleId="TableGrid16">
    <w:name w:val="Table Grid16"/>
    <w:basedOn w:val="TableNormal"/>
    <w:next w:val="TableGrid"/>
    <w:uiPriority w:val="59"/>
    <w:rsid w:val="00F72345"/>
    <w:pPr>
      <w:widowControl/>
      <w:spacing w:after="0" w:line="240" w:lineRule="auto"/>
    </w:pPr>
    <w:rPr>
      <w:rFonts w:ascii="Aptos" w:eastAsia="Times New Roman" w:hAnsi="Aptos" w:cs="Times New Roman"/>
      <w:sz w:val="24"/>
      <w:szCs w:val="24"/>
      <w:lang w:eastAsia="ja-JP"/>
    </w:rPr>
    <w:tblPr/>
  </w:style>
  <w:style w:type="table" w:customStyle="1" w:styleId="PlainTable42">
    <w:name w:val="Plain Table 42"/>
    <w:basedOn w:val="TableNormal"/>
    <w:next w:val="PlainTable4"/>
    <w:uiPriority w:val="44"/>
    <w:rsid w:val="00730A21"/>
    <w:pPr>
      <w:widowControl/>
      <w:spacing w:after="0" w:line="240" w:lineRule="auto"/>
    </w:pPr>
    <w:rPr>
      <w:rFonts w:ascii="Arial" w:eastAsia="Arial" w:hAnsi="Arial" w:cs="Times New Roman"/>
    </w:rPr>
    <w:tblPr>
      <w:tblStyleRowBandSize w:val="1"/>
      <w:tblStyleColBandSize w:val="1"/>
    </w:tblPr>
    <w:tcPr>
      <w:shd w:val="clear" w:color="auto" w:fill="F2F2F2"/>
    </w:tc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17">
    <w:name w:val="Table Grid17"/>
    <w:basedOn w:val="TableNormal"/>
    <w:next w:val="TableGrid"/>
    <w:uiPriority w:val="39"/>
    <w:rsid w:val="007B478A"/>
    <w:pPr>
      <w:widowControl/>
      <w:spacing w:after="0" w:line="240" w:lineRule="auto"/>
    </w:pPr>
    <w:rPr>
      <w:rFonts w:ascii="Calibri" w:eastAsia="Calibri" w:hAnsi="Calibri" w:cs="Arial"/>
    </w:rPr>
    <w:tblPr/>
  </w:style>
  <w:style w:type="table" w:customStyle="1" w:styleId="TableGrid18">
    <w:name w:val="Table Grid18"/>
    <w:basedOn w:val="TableNormal"/>
    <w:next w:val="TableGrid"/>
    <w:uiPriority w:val="39"/>
    <w:rsid w:val="00E70023"/>
    <w:pPr>
      <w:widowControl/>
      <w:spacing w:after="0" w:line="240" w:lineRule="auto"/>
    </w:pPr>
    <w:rPr>
      <w:rFonts w:ascii="Calibri" w:eastAsia="Calibri" w:hAnsi="Calibri" w:cs="Arial"/>
    </w:rPr>
    <w:tblPr/>
  </w:style>
  <w:style w:type="table" w:customStyle="1" w:styleId="TableGrid19">
    <w:name w:val="Table Grid19"/>
    <w:basedOn w:val="TableNormal"/>
    <w:next w:val="TableGrid"/>
    <w:uiPriority w:val="39"/>
    <w:rsid w:val="00F8536F"/>
    <w:pPr>
      <w:widowControl/>
      <w:spacing w:after="0" w:line="240" w:lineRule="auto"/>
    </w:pPr>
    <w:rPr>
      <w:rFonts w:ascii="Calibri" w:eastAsia="Calibri" w:hAnsi="Calibri" w:cs="Times New Roman"/>
      <w:kern w:val="2"/>
      <w14:ligatures w14:val="standardContextual"/>
    </w:rPr>
    <w:tblPr/>
  </w:style>
  <w:style w:type="table" w:customStyle="1" w:styleId="TableGrid200">
    <w:name w:val="Table Grid20"/>
    <w:basedOn w:val="TableNormal"/>
    <w:next w:val="TableGrid"/>
    <w:uiPriority w:val="39"/>
    <w:rsid w:val="00CF679C"/>
    <w:pPr>
      <w:widowControl/>
      <w:spacing w:after="0" w:line="240" w:lineRule="auto"/>
    </w:pPr>
    <w:rPr>
      <w:rFonts w:ascii="Calibri" w:eastAsia="Calibri" w:hAnsi="Calibri" w:cs="Times New Roman"/>
      <w:kern w:val="2"/>
      <w14:ligatures w14:val="standardContextual"/>
    </w:rPr>
    <w:tblPr/>
  </w:style>
  <w:style w:type="table" w:customStyle="1" w:styleId="TableGrid21">
    <w:name w:val="Table Grid21"/>
    <w:basedOn w:val="TableNormal"/>
    <w:next w:val="TableGrid"/>
    <w:uiPriority w:val="59"/>
    <w:rsid w:val="00977E46"/>
    <w:pPr>
      <w:widowControl/>
      <w:spacing w:after="0" w:line="240" w:lineRule="auto"/>
    </w:pPr>
    <w:rPr>
      <w:rFonts w:ascii="Calibri" w:eastAsia="Calibri" w:hAnsi="Calibri" w:cs="Times New Roman"/>
      <w:kern w:val="2"/>
      <w14:ligatures w14:val="standardContextual"/>
    </w:rPr>
    <w:tblPr/>
  </w:style>
  <w:style w:type="table" w:customStyle="1" w:styleId="TableGrid22">
    <w:name w:val="Table Grid22"/>
    <w:basedOn w:val="TableNormal"/>
    <w:next w:val="TableGrid"/>
    <w:uiPriority w:val="59"/>
    <w:rsid w:val="002A1A79"/>
    <w:pPr>
      <w:widowControl/>
      <w:spacing w:after="0" w:line="240" w:lineRule="auto"/>
    </w:pPr>
    <w:rPr>
      <w:rFonts w:eastAsia="MS Mincho"/>
      <w:sz w:val="24"/>
      <w:szCs w:val="24"/>
      <w:lang w:eastAsia="ja-JP"/>
    </w:rPr>
    <w:tblPr/>
  </w:style>
  <w:style w:type="table" w:customStyle="1" w:styleId="TableGrid23">
    <w:name w:val="Table Grid23"/>
    <w:basedOn w:val="TableNormal"/>
    <w:next w:val="TableGrid"/>
    <w:uiPriority w:val="59"/>
    <w:rsid w:val="006C61AA"/>
    <w:pPr>
      <w:widowControl/>
      <w:spacing w:after="0" w:line="240" w:lineRule="auto"/>
    </w:pPr>
    <w:rPr>
      <w:rFonts w:eastAsia="MS Mincho"/>
      <w:sz w:val="24"/>
      <w:szCs w:val="24"/>
      <w:lang w:eastAsia="ja-JP"/>
    </w:rPr>
    <w:tblPr/>
  </w:style>
  <w:style w:type="table" w:customStyle="1" w:styleId="TableGrid24">
    <w:name w:val="Table Grid24"/>
    <w:basedOn w:val="TableNormal"/>
    <w:next w:val="TableGrid"/>
    <w:uiPriority w:val="59"/>
    <w:rsid w:val="00AD2263"/>
    <w:pPr>
      <w:widowControl/>
      <w:spacing w:after="0" w:line="240" w:lineRule="auto"/>
    </w:pPr>
    <w:rPr>
      <w:rFonts w:eastAsia="Times New Roman"/>
      <w:sz w:val="24"/>
      <w:szCs w:val="24"/>
      <w:lang w:eastAsia="ja-JP"/>
    </w:rPr>
    <w:tblPr/>
  </w:style>
  <w:style w:type="table" w:customStyle="1" w:styleId="TableGrid25">
    <w:name w:val="Table Grid25"/>
    <w:basedOn w:val="TableNormal"/>
    <w:next w:val="TableGrid"/>
    <w:uiPriority w:val="59"/>
    <w:rsid w:val="00605B53"/>
    <w:pPr>
      <w:widowControl/>
      <w:spacing w:after="0" w:line="240" w:lineRule="auto"/>
    </w:pPr>
    <w:rPr>
      <w:rFonts w:eastAsia="Times New Roman"/>
      <w:sz w:val="24"/>
      <w:szCs w:val="24"/>
      <w:lang w:eastAsia="ja-JP"/>
    </w:rPr>
    <w:tblPr/>
  </w:style>
  <w:style w:type="table" w:customStyle="1" w:styleId="TableGrid26">
    <w:name w:val="Table Grid26"/>
    <w:basedOn w:val="TableNormal"/>
    <w:next w:val="TableGrid"/>
    <w:uiPriority w:val="59"/>
    <w:rsid w:val="00632F2D"/>
    <w:pPr>
      <w:widowControl/>
      <w:spacing w:after="0" w:line="240" w:lineRule="auto"/>
    </w:pPr>
    <w:rPr>
      <w:rFonts w:eastAsia="Times New Roman"/>
      <w:sz w:val="24"/>
      <w:szCs w:val="24"/>
      <w:lang w:eastAsia="ja-JP"/>
    </w:rPr>
    <w:tblPr/>
  </w:style>
  <w:style w:type="table" w:customStyle="1" w:styleId="TableGrid27">
    <w:name w:val="Table Grid27"/>
    <w:basedOn w:val="TableNormal"/>
    <w:next w:val="TableGrid"/>
    <w:uiPriority w:val="59"/>
    <w:rsid w:val="000E6C71"/>
    <w:pPr>
      <w:widowControl/>
      <w:spacing w:after="0" w:line="240" w:lineRule="auto"/>
    </w:pPr>
    <w:rPr>
      <w:rFonts w:ascii="Aptos" w:eastAsia="MS Mincho" w:hAnsi="Aptos" w:cs="Arial"/>
      <w:sz w:val="24"/>
      <w:szCs w:val="24"/>
      <w:lang w:eastAsia="ja-JP"/>
    </w:rPr>
    <w:tblPr/>
  </w:style>
  <w:style w:type="table" w:customStyle="1" w:styleId="TableGrid28">
    <w:name w:val="Table Grid28"/>
    <w:basedOn w:val="TableNormal"/>
    <w:next w:val="TableGrid"/>
    <w:uiPriority w:val="59"/>
    <w:rsid w:val="0024561A"/>
    <w:pPr>
      <w:widowControl/>
      <w:spacing w:after="0" w:line="240" w:lineRule="auto"/>
    </w:pPr>
    <w:rPr>
      <w:rFonts w:ascii="Aptos" w:eastAsia="Times New Roman" w:hAnsi="Aptos" w:cs="Times New Roman"/>
      <w:sz w:val="24"/>
      <w:szCs w:val="24"/>
      <w:lang w:eastAsia="ja-JP"/>
    </w:rPr>
    <w:tblPr/>
  </w:style>
  <w:style w:type="table" w:customStyle="1" w:styleId="TableGrid29">
    <w:name w:val="Table Grid29"/>
    <w:basedOn w:val="TableNormal"/>
    <w:next w:val="TableGrid"/>
    <w:uiPriority w:val="59"/>
    <w:rsid w:val="0070678D"/>
    <w:pPr>
      <w:widowControl/>
      <w:spacing w:after="0" w:line="240" w:lineRule="auto"/>
    </w:pPr>
    <w:rPr>
      <w:rFonts w:ascii="Aptos" w:eastAsia="Times New Roman" w:hAnsi="Aptos" w:cs="Times New Roman"/>
      <w:sz w:val="24"/>
      <w:szCs w:val="24"/>
      <w:lang w:eastAsia="ja-JP"/>
    </w:rPr>
    <w:tblPr/>
  </w:style>
  <w:style w:type="table" w:customStyle="1" w:styleId="TableGrid300">
    <w:name w:val="Table Grid30"/>
    <w:basedOn w:val="TableNormal"/>
    <w:next w:val="TableGrid"/>
    <w:uiPriority w:val="39"/>
    <w:rsid w:val="006D3C69"/>
    <w:pPr>
      <w:widowControl/>
      <w:spacing w:after="0" w:line="240" w:lineRule="auto"/>
    </w:pPr>
    <w:rPr>
      <w:rFonts w:ascii="Calibri" w:eastAsia="Calibri" w:hAnsi="Calibri" w:cs="Arial"/>
    </w:rPr>
    <w:tblPr/>
  </w:style>
  <w:style w:type="table" w:customStyle="1" w:styleId="TableGrid31">
    <w:name w:val="Table Grid31"/>
    <w:basedOn w:val="TableNormal"/>
    <w:next w:val="TableGrid"/>
    <w:uiPriority w:val="39"/>
    <w:rsid w:val="008C08A6"/>
    <w:pPr>
      <w:widowControl/>
      <w:spacing w:after="0" w:line="240" w:lineRule="auto"/>
    </w:pPr>
    <w:rPr>
      <w:rFonts w:ascii="Calibri" w:eastAsia="Calibri" w:hAnsi="Calibri" w:cs="Arial"/>
    </w:rPr>
    <w:tblPr/>
  </w:style>
  <w:style w:type="table" w:customStyle="1" w:styleId="TableGrid32">
    <w:name w:val="Table Grid32"/>
    <w:basedOn w:val="TableNormal"/>
    <w:next w:val="TableGrid"/>
    <w:uiPriority w:val="39"/>
    <w:rsid w:val="00735489"/>
    <w:pPr>
      <w:widowControl/>
      <w:spacing w:after="0" w:line="240" w:lineRule="auto"/>
    </w:pPr>
    <w:rPr>
      <w:rFonts w:ascii="Calibri" w:eastAsia="Calibri" w:hAnsi="Calibri" w:cs="Arial"/>
    </w:rPr>
    <w:tblPr/>
  </w:style>
  <w:style w:type="table" w:customStyle="1" w:styleId="TableGrid33">
    <w:name w:val="Table Grid33"/>
    <w:basedOn w:val="TableNormal"/>
    <w:next w:val="TableGrid"/>
    <w:uiPriority w:val="39"/>
    <w:rsid w:val="00AD7CB3"/>
    <w:pPr>
      <w:widowControl/>
      <w:spacing w:after="0" w:line="240" w:lineRule="auto"/>
    </w:pPr>
    <w:rPr>
      <w:rFonts w:ascii="Calibri" w:eastAsia="Calibri" w:hAnsi="Calibri" w:cs="Times New Roman"/>
      <w:kern w:val="2"/>
      <w14:ligatures w14:val="standardContextual"/>
    </w:rPr>
    <w:tblPr/>
  </w:style>
  <w:style w:type="table" w:customStyle="1" w:styleId="TableGrid34">
    <w:name w:val="Table Grid34"/>
    <w:basedOn w:val="TableNormal"/>
    <w:next w:val="TableGrid"/>
    <w:uiPriority w:val="39"/>
    <w:rsid w:val="00EB5E89"/>
    <w:pPr>
      <w:widowControl/>
      <w:spacing w:after="0" w:line="240" w:lineRule="auto"/>
    </w:pPr>
    <w:rPr>
      <w:rFonts w:ascii="Calibri" w:eastAsia="Calibri" w:hAnsi="Calibri" w:cs="Arial"/>
    </w:rPr>
    <w:tblPr/>
  </w:style>
  <w:style w:type="table" w:customStyle="1" w:styleId="TableGrid35">
    <w:name w:val="Table Grid35"/>
    <w:basedOn w:val="TableNormal"/>
    <w:next w:val="TableGrid"/>
    <w:uiPriority w:val="39"/>
    <w:rsid w:val="00400572"/>
    <w:pPr>
      <w:widowControl/>
      <w:spacing w:after="0" w:line="240" w:lineRule="auto"/>
    </w:pPr>
    <w:rPr>
      <w:rFonts w:ascii="Calibri" w:eastAsia="Calibri" w:hAnsi="Calibri" w:cs="Arial"/>
    </w:rPr>
    <w:tblPr/>
  </w:style>
  <w:style w:type="table" w:customStyle="1" w:styleId="TableGrid36">
    <w:name w:val="Table Grid36"/>
    <w:basedOn w:val="TableNormal"/>
    <w:next w:val="TableGrid"/>
    <w:uiPriority w:val="59"/>
    <w:rsid w:val="007E1DF8"/>
    <w:pPr>
      <w:widowControl/>
      <w:spacing w:after="0" w:line="240" w:lineRule="auto"/>
    </w:pPr>
    <w:rPr>
      <w:rFonts w:ascii="Calibri" w:eastAsia="Calibri" w:hAnsi="Calibri" w:cs="Times New Roman"/>
      <w:kern w:val="2"/>
      <w14:ligatures w14:val="standardContextual"/>
    </w:rPr>
    <w:tblPr/>
  </w:style>
  <w:style w:type="table" w:customStyle="1" w:styleId="TableGrid37">
    <w:name w:val="Table Grid37"/>
    <w:basedOn w:val="TableNormal"/>
    <w:next w:val="TableGrid"/>
    <w:uiPriority w:val="59"/>
    <w:rsid w:val="00BF25A6"/>
    <w:pPr>
      <w:widowControl/>
      <w:spacing w:after="0" w:line="240" w:lineRule="auto"/>
    </w:pPr>
    <w:rPr>
      <w:rFonts w:ascii="Aptos" w:eastAsia="PMingLiU" w:hAnsi="Aptos" w:cs="Arial"/>
      <w:sz w:val="24"/>
      <w:szCs w:val="24"/>
      <w:lang w:eastAsia="ja-JP"/>
    </w:rPr>
    <w:tblPr/>
  </w:style>
  <w:style w:type="table" w:customStyle="1" w:styleId="TableGrid38">
    <w:name w:val="Table Grid38"/>
    <w:basedOn w:val="TableNormal"/>
    <w:next w:val="TableGrid"/>
    <w:uiPriority w:val="59"/>
    <w:rsid w:val="009F6EC9"/>
    <w:pPr>
      <w:widowControl/>
      <w:suppressAutoHyphens/>
      <w:spacing w:after="0" w:line="240" w:lineRule="auto"/>
    </w:pPr>
    <w:rPr>
      <w:rFonts w:ascii="Aptos" w:eastAsia="PMingLiU" w:hAnsi="Aptos" w:cs="Times New Roman"/>
      <w:sz w:val="24"/>
      <w:szCs w:val="24"/>
      <w:lang w:eastAsia="ja-JP"/>
    </w:rPr>
    <w:tblPr/>
  </w:style>
  <w:style w:type="table" w:customStyle="1" w:styleId="TableGrid39">
    <w:name w:val="Table Grid39"/>
    <w:basedOn w:val="TableNormal"/>
    <w:next w:val="TableGrid"/>
    <w:uiPriority w:val="59"/>
    <w:rsid w:val="001D0DB1"/>
    <w:pPr>
      <w:widowControl/>
      <w:spacing w:after="0" w:line="240" w:lineRule="auto"/>
    </w:pPr>
    <w:rPr>
      <w:rFonts w:ascii="Aptos" w:eastAsia="PMingLiU" w:hAnsi="Aptos" w:cs="Arial"/>
      <w:sz w:val="24"/>
      <w:szCs w:val="24"/>
      <w:lang w:eastAsia="ja-JP"/>
    </w:rPr>
    <w:tblPr/>
  </w:style>
  <w:style w:type="table" w:customStyle="1" w:styleId="TableGrid40">
    <w:name w:val="Table Grid40"/>
    <w:basedOn w:val="TableNormal"/>
    <w:next w:val="TableGrid"/>
    <w:uiPriority w:val="59"/>
    <w:rsid w:val="00A3427B"/>
    <w:pPr>
      <w:widowControl/>
      <w:spacing w:after="0" w:line="240" w:lineRule="auto"/>
    </w:pPr>
    <w:rPr>
      <w:rFonts w:ascii="Aptos" w:eastAsia="PMingLiU" w:hAnsi="Aptos" w:cs="Arial"/>
      <w:sz w:val="24"/>
      <w:szCs w:val="24"/>
      <w:lang w:eastAsia="ja-JP"/>
    </w:rPr>
    <w:tblPr/>
  </w:style>
  <w:style w:type="table" w:customStyle="1" w:styleId="TableGrid41">
    <w:name w:val="Table Grid41"/>
    <w:basedOn w:val="TableNormal"/>
    <w:next w:val="TableGrid"/>
    <w:uiPriority w:val="59"/>
    <w:rsid w:val="0008345D"/>
    <w:pPr>
      <w:widowControl/>
      <w:spacing w:after="0" w:line="240" w:lineRule="auto"/>
    </w:pPr>
    <w:rPr>
      <w:rFonts w:ascii="Aptos" w:eastAsia="PMingLiU" w:hAnsi="Aptos" w:cs="Arial"/>
      <w:sz w:val="24"/>
      <w:szCs w:val="24"/>
      <w:lang w:eastAsia="ja-JP"/>
    </w:rPr>
    <w:tblPr/>
  </w:style>
  <w:style w:type="table" w:customStyle="1" w:styleId="TableGrid42">
    <w:name w:val="Table Grid42"/>
    <w:basedOn w:val="TableNormal"/>
    <w:next w:val="TableGrid"/>
    <w:uiPriority w:val="59"/>
    <w:rsid w:val="00D24A9E"/>
    <w:pPr>
      <w:widowControl/>
      <w:spacing w:after="0" w:line="240" w:lineRule="auto"/>
    </w:pPr>
    <w:rPr>
      <w:rFonts w:ascii="Aptos" w:eastAsia="PMingLiU" w:hAnsi="Aptos" w:cs="Arial"/>
      <w:sz w:val="24"/>
      <w:szCs w:val="24"/>
      <w:lang w:eastAsia="ja-JP"/>
    </w:rPr>
    <w:tblPr/>
  </w:style>
  <w:style w:type="table" w:customStyle="1" w:styleId="TableGrid43">
    <w:name w:val="Table Grid43"/>
    <w:basedOn w:val="TableNormal"/>
    <w:next w:val="TableGrid"/>
    <w:uiPriority w:val="59"/>
    <w:rsid w:val="00760100"/>
    <w:pPr>
      <w:widowControl/>
      <w:spacing w:after="0" w:line="240" w:lineRule="auto"/>
    </w:pPr>
    <w:rPr>
      <w:rFonts w:ascii="Aptos" w:eastAsia="PMingLiU" w:hAnsi="Aptos" w:cs="Arial"/>
      <w:sz w:val="24"/>
      <w:szCs w:val="24"/>
      <w:lang w:eastAsia="ja-JP"/>
    </w:rPr>
    <w:tblPr/>
  </w:style>
  <w:style w:type="table" w:customStyle="1" w:styleId="TableGrid44">
    <w:name w:val="Table Grid44"/>
    <w:basedOn w:val="TableNormal"/>
    <w:next w:val="TableGrid"/>
    <w:uiPriority w:val="59"/>
    <w:rsid w:val="00D10BE7"/>
    <w:pPr>
      <w:widowControl/>
      <w:suppressAutoHyphens/>
      <w:spacing w:after="0" w:line="240" w:lineRule="auto"/>
    </w:pPr>
    <w:rPr>
      <w:rFonts w:ascii="Aptos" w:eastAsia="PMingLiU" w:hAnsi="Aptos" w:cs="Times New Roman"/>
      <w:sz w:val="24"/>
      <w:szCs w:val="24"/>
      <w:lang w:eastAsia="ja-JP"/>
    </w:rPr>
    <w:tblPr/>
  </w:style>
  <w:style w:type="table" w:customStyle="1" w:styleId="TableGrid45">
    <w:name w:val="Table Grid45"/>
    <w:basedOn w:val="TableNormal"/>
    <w:next w:val="TableGrid"/>
    <w:uiPriority w:val="59"/>
    <w:rsid w:val="005F5D9C"/>
    <w:pPr>
      <w:widowControl/>
      <w:suppressAutoHyphens/>
      <w:spacing w:after="0" w:line="240" w:lineRule="auto"/>
    </w:pPr>
    <w:rPr>
      <w:rFonts w:ascii="Aptos" w:eastAsia="PMingLiU" w:hAnsi="Aptos" w:cs="Times New Roman"/>
      <w:sz w:val="24"/>
      <w:szCs w:val="24"/>
      <w:lang w:eastAsia="ja-JP"/>
    </w:rPr>
    <w:tblPr/>
  </w:style>
  <w:style w:type="table" w:customStyle="1" w:styleId="TableGrid46">
    <w:name w:val="Table Grid46"/>
    <w:basedOn w:val="TableNormal"/>
    <w:next w:val="TableGrid"/>
    <w:uiPriority w:val="39"/>
    <w:rsid w:val="004E7149"/>
    <w:pPr>
      <w:widowControl/>
      <w:suppressAutoHyphens/>
      <w:spacing w:after="0" w:line="240" w:lineRule="auto"/>
    </w:pPr>
    <w:rPr>
      <w:rFonts w:ascii="Calibri" w:eastAsia="Calibri" w:hAnsi="Calibri" w:cs="Times New Roman"/>
    </w:rPr>
    <w:tblPr/>
  </w:style>
  <w:style w:type="table" w:customStyle="1" w:styleId="TableGrid47">
    <w:name w:val="Table Grid47"/>
    <w:basedOn w:val="TableNormal"/>
    <w:next w:val="TableGrid"/>
    <w:uiPriority w:val="39"/>
    <w:rsid w:val="00217B58"/>
    <w:pPr>
      <w:widowControl/>
      <w:suppressAutoHyphens/>
      <w:spacing w:after="0" w:line="240" w:lineRule="auto"/>
    </w:pPr>
    <w:rPr>
      <w:rFonts w:ascii="Calibri" w:eastAsia="Calibri" w:hAnsi="Calibri" w:cs="Times New Roman"/>
    </w:rPr>
    <w:tblPr/>
  </w:style>
  <w:style w:type="table" w:customStyle="1" w:styleId="TableGrid48">
    <w:name w:val="Table Grid48"/>
    <w:basedOn w:val="TableNormal"/>
    <w:next w:val="TableGrid"/>
    <w:uiPriority w:val="59"/>
    <w:rsid w:val="002E1941"/>
    <w:pPr>
      <w:widowControl/>
      <w:spacing w:after="0" w:line="240" w:lineRule="auto"/>
    </w:pPr>
    <w:rPr>
      <w:rFonts w:ascii="Aptos" w:eastAsia="PMingLiU" w:hAnsi="Aptos" w:cs="Arial"/>
      <w:sz w:val="24"/>
      <w:szCs w:val="24"/>
      <w:lang w:eastAsia="ja-JP"/>
    </w:rPr>
    <w:tblPr/>
  </w:style>
  <w:style w:type="table" w:customStyle="1" w:styleId="TableGrid49">
    <w:name w:val="Table Grid49"/>
    <w:basedOn w:val="TableNormal"/>
    <w:next w:val="TableGrid"/>
    <w:uiPriority w:val="59"/>
    <w:rsid w:val="00567FEE"/>
    <w:pPr>
      <w:widowControl/>
      <w:spacing w:after="0" w:line="240" w:lineRule="auto"/>
    </w:pPr>
    <w:rPr>
      <w:rFonts w:ascii="Aptos" w:eastAsia="PMingLiU" w:hAnsi="Aptos" w:cs="Arial"/>
      <w:sz w:val="24"/>
      <w:szCs w:val="24"/>
      <w:lang w:eastAsia="ja-JP"/>
    </w:rPr>
    <w:tblPr/>
  </w:style>
  <w:style w:type="table" w:customStyle="1" w:styleId="TableGrid50">
    <w:name w:val="Table Grid50"/>
    <w:basedOn w:val="TableNormal"/>
    <w:next w:val="TableGrid"/>
    <w:uiPriority w:val="59"/>
    <w:rsid w:val="0018137B"/>
    <w:pPr>
      <w:widowControl/>
      <w:spacing w:after="0" w:line="240" w:lineRule="auto"/>
    </w:pPr>
    <w:rPr>
      <w:rFonts w:ascii="Aptos" w:eastAsia="PMingLiU" w:hAnsi="Aptos" w:cs="Arial"/>
      <w:sz w:val="24"/>
      <w:szCs w:val="24"/>
      <w:lang w:eastAsia="ja-JP"/>
    </w:rPr>
    <w:tblPr/>
  </w:style>
  <w:style w:type="table" w:customStyle="1" w:styleId="TableGrid51">
    <w:name w:val="Table Grid51"/>
    <w:basedOn w:val="TableNormal"/>
    <w:next w:val="TableGrid"/>
    <w:uiPriority w:val="39"/>
    <w:rsid w:val="003E2F1A"/>
    <w:pPr>
      <w:widowControl/>
      <w:spacing w:after="0" w:line="240" w:lineRule="auto"/>
    </w:pPr>
    <w:rPr>
      <w:rFonts w:ascii="Calibri" w:eastAsia="Calibri" w:hAnsi="Calibri" w:cs="Times New Roman"/>
      <w:kern w:val="2"/>
      <w14:ligatures w14:val="standardContextual"/>
    </w:rPr>
    <w:tblPr/>
  </w:style>
  <w:style w:type="table" w:customStyle="1" w:styleId="TableGrid52">
    <w:name w:val="Table Grid52"/>
    <w:basedOn w:val="TableNormal"/>
    <w:next w:val="TableGrid"/>
    <w:uiPriority w:val="39"/>
    <w:rsid w:val="00346BD3"/>
    <w:pPr>
      <w:widowControl/>
      <w:spacing w:after="0" w:line="240" w:lineRule="auto"/>
    </w:pPr>
    <w:rPr>
      <w:rFonts w:ascii="Calibri" w:eastAsia="Calibri" w:hAnsi="Calibri" w:cs="Times New Roman"/>
      <w:kern w:val="2"/>
      <w14:ligatures w14:val="standardContextual"/>
    </w:rPr>
    <w:tblPr/>
  </w:style>
  <w:style w:type="table" w:customStyle="1" w:styleId="TableGrid53">
    <w:name w:val="Table Grid53"/>
    <w:basedOn w:val="TableNormal"/>
    <w:next w:val="TableGrid"/>
    <w:uiPriority w:val="59"/>
    <w:rsid w:val="007B286E"/>
    <w:pPr>
      <w:widowControl/>
      <w:spacing w:after="0" w:line="240" w:lineRule="auto"/>
    </w:pPr>
    <w:rPr>
      <w:rFonts w:ascii="Aptos" w:eastAsia="MS Mincho" w:hAnsi="Aptos" w:cs="Arial"/>
      <w:sz w:val="24"/>
      <w:szCs w:val="24"/>
      <w:lang w:eastAsia="ja-JP"/>
    </w:rPr>
    <w:tblPr/>
  </w:style>
  <w:style w:type="table" w:customStyle="1" w:styleId="TableGrid54">
    <w:name w:val="Table Grid54"/>
    <w:basedOn w:val="TableNormal"/>
    <w:next w:val="TableGrid"/>
    <w:uiPriority w:val="59"/>
    <w:rsid w:val="008258CE"/>
    <w:pPr>
      <w:widowControl/>
      <w:spacing w:after="0" w:line="240" w:lineRule="auto"/>
    </w:pPr>
    <w:rPr>
      <w:rFonts w:ascii="Aptos" w:eastAsia="MS Mincho" w:hAnsi="Aptos" w:cs="Arial"/>
      <w:sz w:val="24"/>
      <w:szCs w:val="24"/>
      <w:lang w:eastAsia="ja-JP"/>
    </w:rPr>
    <w:tblPr/>
  </w:style>
  <w:style w:type="table" w:customStyle="1" w:styleId="TableGrid55">
    <w:name w:val="Table Grid55"/>
    <w:basedOn w:val="TableNormal"/>
    <w:next w:val="TableGrid"/>
    <w:uiPriority w:val="59"/>
    <w:rsid w:val="001A3235"/>
    <w:pPr>
      <w:widowControl/>
      <w:spacing w:after="0" w:line="240" w:lineRule="auto"/>
    </w:pPr>
    <w:rPr>
      <w:rFonts w:ascii="Aptos" w:eastAsia="Times New Roman" w:hAnsi="Aptos" w:cs="Times New Roman"/>
      <w:sz w:val="24"/>
      <w:szCs w:val="24"/>
      <w:lang w:eastAsia="ja-JP"/>
    </w:rPr>
    <w:tblPr/>
  </w:style>
  <w:style w:type="table" w:customStyle="1" w:styleId="TableGrid56">
    <w:name w:val="Table Grid56"/>
    <w:basedOn w:val="TableNormal"/>
    <w:next w:val="TableGrid"/>
    <w:uiPriority w:val="59"/>
    <w:rsid w:val="00D039BD"/>
    <w:pPr>
      <w:widowControl/>
      <w:spacing w:after="0" w:line="240" w:lineRule="auto"/>
    </w:pPr>
    <w:rPr>
      <w:rFonts w:ascii="Aptos" w:eastAsia="Times New Roman" w:hAnsi="Aptos" w:cs="Times New Roman"/>
      <w:sz w:val="24"/>
      <w:szCs w:val="24"/>
      <w:lang w:eastAsia="ja-JP"/>
    </w:rPr>
    <w:tblPr/>
  </w:style>
  <w:style w:type="table" w:customStyle="1" w:styleId="TableGrid57">
    <w:name w:val="Table Grid57"/>
    <w:basedOn w:val="TableNormal"/>
    <w:next w:val="TableGrid"/>
    <w:uiPriority w:val="39"/>
    <w:rsid w:val="00EE3A8A"/>
    <w:pPr>
      <w:widowControl/>
      <w:spacing w:after="0" w:line="240" w:lineRule="auto"/>
    </w:pPr>
    <w:rPr>
      <w:rFonts w:ascii="Calibri" w:eastAsia="Calibri" w:hAnsi="Calibri" w:cs="Arial"/>
    </w:rPr>
    <w:tblPr/>
  </w:style>
  <w:style w:type="table" w:customStyle="1" w:styleId="TableGrid58">
    <w:name w:val="Table Grid58"/>
    <w:basedOn w:val="TableNormal"/>
    <w:next w:val="TableGrid"/>
    <w:uiPriority w:val="39"/>
    <w:rsid w:val="003E72D9"/>
    <w:pPr>
      <w:widowControl/>
      <w:spacing w:after="0" w:line="240" w:lineRule="auto"/>
    </w:pPr>
    <w:rPr>
      <w:rFonts w:ascii="Calibri" w:eastAsia="Calibri" w:hAnsi="Calibri" w:cs="Arial"/>
    </w:rPr>
    <w:tblPr/>
  </w:style>
  <w:style w:type="table" w:customStyle="1" w:styleId="TableGrid59">
    <w:name w:val="Table Grid59"/>
    <w:basedOn w:val="TableNormal"/>
    <w:next w:val="TableGrid"/>
    <w:uiPriority w:val="39"/>
    <w:rsid w:val="00570EBF"/>
    <w:pPr>
      <w:widowControl/>
      <w:spacing w:after="0" w:line="240" w:lineRule="auto"/>
    </w:pPr>
    <w:rPr>
      <w:rFonts w:ascii="Calibri" w:eastAsia="Calibri" w:hAnsi="Calibri" w:cs="Arial"/>
    </w:rPr>
    <w:tblPr/>
  </w:style>
  <w:style w:type="table" w:customStyle="1" w:styleId="TableGrid60">
    <w:name w:val="Table Grid60"/>
    <w:basedOn w:val="TableNormal"/>
    <w:next w:val="TableGrid"/>
    <w:uiPriority w:val="39"/>
    <w:rsid w:val="00A03567"/>
    <w:pPr>
      <w:widowControl/>
      <w:spacing w:after="0" w:line="240" w:lineRule="auto"/>
    </w:pPr>
    <w:rPr>
      <w:rFonts w:ascii="Calibri" w:eastAsia="Calibri" w:hAnsi="Calibri" w:cs="Arial"/>
    </w:rPr>
    <w:tblPr/>
  </w:style>
  <w:style w:type="table" w:customStyle="1" w:styleId="Style12">
    <w:name w:val="Style12"/>
    <w:basedOn w:val="TableNormal"/>
    <w:uiPriority w:val="99"/>
    <w:rsid w:val="009057FF"/>
    <w:pPr>
      <w:widowControl/>
      <w:spacing w:after="0" w:line="240" w:lineRule="auto"/>
    </w:pPr>
    <w:tblPr>
      <w:tblStyleRowBandSize w:val="1"/>
    </w:tblPr>
  </w:style>
  <w:style w:type="table" w:customStyle="1" w:styleId="Style13">
    <w:name w:val="Style13"/>
    <w:basedOn w:val="TableNormal"/>
    <w:uiPriority w:val="99"/>
    <w:rsid w:val="00DF5183"/>
    <w:pPr>
      <w:widowControl/>
      <w:spacing w:after="0" w:line="240" w:lineRule="auto"/>
    </w:pPr>
    <w:tblPr>
      <w:tblStyleRowBandSize w:val="1"/>
    </w:tblPr>
  </w:style>
  <w:style w:type="table" w:customStyle="1" w:styleId="TableGrid61">
    <w:name w:val="Table Grid61"/>
    <w:basedOn w:val="TableNormal"/>
    <w:next w:val="TableGrid"/>
    <w:uiPriority w:val="39"/>
    <w:rsid w:val="002902C5"/>
    <w:pPr>
      <w:widowControl/>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F67132"/>
    <w:pPr>
      <w:widowControl/>
      <w:spacing w:after="0" w:line="240" w:lineRule="auto"/>
    </w:pPr>
    <w:rPr>
      <w:rFonts w:ascii="Aptos" w:eastAsia="MS Mincho" w:hAnsi="Aptos" w:cs="Arial"/>
      <w:sz w:val="24"/>
      <w:szCs w:val="24"/>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59"/>
    <w:rsid w:val="004A0207"/>
    <w:pPr>
      <w:widowControl/>
      <w:spacing w:after="0" w:line="240" w:lineRule="auto"/>
    </w:pPr>
    <w:rPr>
      <w:rFonts w:ascii="Aptos" w:eastAsia="Times New Roman" w:hAnsi="Aptos" w:cs="Times New Roman"/>
      <w:sz w:val="24"/>
      <w:szCs w:val="24"/>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59"/>
    <w:rsid w:val="004D7696"/>
    <w:pPr>
      <w:widowControl/>
      <w:spacing w:after="0" w:line="240" w:lineRule="auto"/>
    </w:pPr>
    <w:rPr>
      <w:rFonts w:ascii="Aptos" w:eastAsia="MS Mincho" w:hAnsi="Aptos" w:cs="Arial"/>
      <w:sz w:val="24"/>
      <w:szCs w:val="24"/>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59"/>
    <w:rsid w:val="00452107"/>
    <w:pPr>
      <w:widowControl/>
      <w:spacing w:after="0" w:line="240" w:lineRule="auto"/>
    </w:pPr>
    <w:rPr>
      <w:rFonts w:ascii="Aptos" w:eastAsia="Times New Roman" w:hAnsi="Aptos" w:cs="Times New Roman"/>
      <w:sz w:val="24"/>
      <w:szCs w:val="24"/>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
    <w:name w:val="Table Grid66"/>
    <w:basedOn w:val="TableNormal"/>
    <w:next w:val="TableGrid"/>
    <w:uiPriority w:val="39"/>
    <w:rsid w:val="00C573CC"/>
    <w:pPr>
      <w:widowControl/>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491434"/>
    <w:pPr>
      <w:widowControl/>
      <w:spacing w:after="0" w:line="240" w:lineRule="auto"/>
    </w:pPr>
    <w:rPr>
      <w:rFonts w:ascii="Aptos" w:eastAsia="MS Mincho" w:hAnsi="Aptos" w:cs="Arial"/>
      <w:sz w:val="24"/>
      <w:szCs w:val="24"/>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
    <w:name w:val="Table Grid68"/>
    <w:basedOn w:val="TableNormal"/>
    <w:next w:val="TableGrid"/>
    <w:uiPriority w:val="59"/>
    <w:rsid w:val="00124589"/>
    <w:pPr>
      <w:widowControl/>
      <w:spacing w:after="0" w:line="240" w:lineRule="auto"/>
    </w:pPr>
    <w:rPr>
      <w:rFonts w:ascii="Aptos" w:eastAsia="Times New Roman" w:hAnsi="Aptos" w:cs="Times New Roman"/>
      <w:sz w:val="24"/>
      <w:szCs w:val="24"/>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59"/>
    <w:rsid w:val="00446A23"/>
    <w:pPr>
      <w:widowControl/>
      <w:spacing w:after="0" w:line="240" w:lineRule="auto"/>
    </w:pPr>
    <w:rPr>
      <w:rFonts w:ascii="Aptos" w:eastAsia="MS Mincho" w:hAnsi="Aptos" w:cs="Arial"/>
      <w:sz w:val="24"/>
      <w:szCs w:val="24"/>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59"/>
    <w:rsid w:val="002252D8"/>
    <w:pPr>
      <w:widowControl/>
      <w:spacing w:after="0" w:line="240" w:lineRule="auto"/>
    </w:pPr>
    <w:rPr>
      <w:rFonts w:ascii="Aptos" w:eastAsia="Times New Roman" w:hAnsi="Aptos" w:cs="Times New Roman"/>
      <w:sz w:val="24"/>
      <w:szCs w:val="24"/>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F34566"/>
    <w:pPr>
      <w:widowControl/>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EC32B4"/>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D22A3A"/>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4">
    <w:name w:val="Style14"/>
    <w:basedOn w:val="TableNormal"/>
    <w:uiPriority w:val="99"/>
    <w:rsid w:val="0036351C"/>
    <w:pPr>
      <w:widowControl/>
      <w:spacing w:after="0" w:line="240" w:lineRule="auto"/>
    </w:pPr>
    <w:tblPr>
      <w:tblStyleRowBandSize w:val="1"/>
      <w:tblBorders>
        <w:top w:val="single" w:sz="18" w:space="0" w:color="BAC5D5"/>
        <w:bottom w:val="single" w:sz="18" w:space="0" w:color="BAC5D5"/>
      </w:tblBorders>
    </w:tblPr>
    <w:trPr>
      <w:cantSplit/>
    </w:trPr>
    <w:tcPr>
      <w:vAlign w:val="center"/>
    </w:tcPr>
    <w:tblStylePr w:type="firstRow">
      <w:tblPr/>
      <w:trPr>
        <w:cantSplit w:val="0"/>
        <w:tblHeader/>
      </w:trPr>
      <w:tcPr>
        <w:shd w:val="clear" w:color="auto" w:fill="E8EBF0"/>
      </w:tcPr>
    </w:tblStylePr>
    <w:tblStylePr w:type="band2Horz">
      <w:tblPr/>
      <w:tcPr>
        <w:shd w:val="clear" w:color="auto" w:fill="E8EBF0"/>
      </w:tcPr>
    </w:tblStylePr>
  </w:style>
  <w:style w:type="table" w:customStyle="1" w:styleId="Style15">
    <w:name w:val="Style15"/>
    <w:basedOn w:val="TableNormal"/>
    <w:uiPriority w:val="99"/>
    <w:rsid w:val="00D55307"/>
    <w:pPr>
      <w:widowControl/>
      <w:spacing w:after="0" w:line="240" w:lineRule="auto"/>
    </w:pPr>
    <w:tblPr>
      <w:tblStyleRowBandSize w:val="1"/>
      <w:tblBorders>
        <w:top w:val="single" w:sz="18" w:space="0" w:color="BAC5D5"/>
        <w:bottom w:val="single" w:sz="18" w:space="0" w:color="BAC5D5"/>
      </w:tblBorders>
    </w:tblPr>
    <w:trPr>
      <w:cantSplit/>
    </w:trPr>
    <w:tcPr>
      <w:vAlign w:val="center"/>
    </w:tcPr>
    <w:tblStylePr w:type="firstRow">
      <w:tblPr/>
      <w:trPr>
        <w:cantSplit w:val="0"/>
        <w:tblHeader/>
      </w:trPr>
      <w:tcPr>
        <w:shd w:val="clear" w:color="auto" w:fill="E8EBF0"/>
      </w:tcPr>
    </w:tblStylePr>
    <w:tblStylePr w:type="band2Horz">
      <w:tblPr/>
      <w:tcPr>
        <w:shd w:val="clear" w:color="auto" w:fill="E8EBF0"/>
      </w:tcPr>
    </w:tblStylePr>
  </w:style>
  <w:style w:type="table" w:customStyle="1" w:styleId="TableGridLight1">
    <w:name w:val="Table Grid Light1"/>
    <w:basedOn w:val="TableNormal"/>
    <w:next w:val="GridTableLight"/>
    <w:uiPriority w:val="40"/>
    <w:rsid w:val="00D55307"/>
    <w:pPr>
      <w:widowControl/>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74">
    <w:name w:val="Table Grid74"/>
    <w:basedOn w:val="TableNormal"/>
    <w:next w:val="TableGrid"/>
    <w:uiPriority w:val="39"/>
    <w:rsid w:val="00DC571E"/>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885948"/>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8B23BD"/>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nationsreportcard.gov/focus_on_naep/assessment_literacy/" TargetMode="External" /><Relationship Id="rId100" Type="http://schemas.openxmlformats.org/officeDocument/2006/relationships/hyperlink" Target="https://nces.ed.gov/nationsreportcard/dba" TargetMode="External" /><Relationship Id="rId101" Type="http://schemas.openxmlformats.org/officeDocument/2006/relationships/hyperlink" Target="https://enaep.naep.ed.gov/download-center/resources/index.html" TargetMode="External" /><Relationship Id="rId102" Type="http://schemas.openxmlformats.org/officeDocument/2006/relationships/hyperlink" Target="https://login.gov/help/" TargetMode="External" /><Relationship Id="rId103" Type="http://schemas.openxmlformats.org/officeDocument/2006/relationships/image" Target="media/image73.jpeg" /><Relationship Id="rId104" Type="http://schemas.openxmlformats.org/officeDocument/2006/relationships/hyperlink" Target="https://nces.ed.gov/nationsreportcard/experience/survey_questionnaires.aspx" TargetMode="External" /><Relationship Id="rId105" Type="http://schemas.openxmlformats.org/officeDocument/2006/relationships/footer" Target="footer4.xml" /><Relationship Id="rId106" Type="http://schemas.openxmlformats.org/officeDocument/2006/relationships/hyperlink" Target="https://nces.ed.gov/nationsreportcard/educators/" TargetMode="External" /><Relationship Id="rId107" Type="http://schemas.openxmlformats.org/officeDocument/2006/relationships/hyperlink" Target="https://nces.ed.gov/nationsreportcard/survey_questionnaires.aspx" TargetMode="External" /><Relationship Id="rId108" Type="http://schemas.openxmlformats.org/officeDocument/2006/relationships/hyperlink" Target="https://www.nationsreportcard.gov/ndecore/landing" TargetMode="External" /><Relationship Id="rId109" Type="http://schemas.openxmlformats.org/officeDocument/2006/relationships/hyperlink" Target="https://www.nationsreportcard.gov/dashboards/achievement_gaps.aspx" TargetMode="External" /><Relationship Id="rId11" Type="http://schemas.openxmlformats.org/officeDocument/2006/relationships/hyperlink" Target="https://nationsreportcard.gov" TargetMode="External" /><Relationship Id="rId110" Type="http://schemas.openxmlformats.org/officeDocument/2006/relationships/hyperlink" Target="https://www.nationsreportcard.gov/dashboards/schools_dashboard.aspx" TargetMode="External" /><Relationship Id="rId111" Type="http://schemas.openxmlformats.org/officeDocument/2006/relationships/image" Target="media/image74.png" /><Relationship Id="rId112" Type="http://schemas.openxmlformats.org/officeDocument/2006/relationships/hyperlink" Target="https://nces.ed.gov/nationsreportcard/participating/schools.aspx" TargetMode="External" /><Relationship Id="rId113" Type="http://schemas.openxmlformats.org/officeDocument/2006/relationships/hyperlink" Target="https://nces.ed.gov/nationsreportcard/states" TargetMode="External" /><Relationship Id="rId114" Type="http://schemas.openxmlformats.org/officeDocument/2006/relationships/hyperlink" Target="https://linktr.ee/naep.nces" TargetMode="External" /><Relationship Id="rId115" Type="http://schemas.openxmlformats.org/officeDocument/2006/relationships/image" Target="media/image75.jpeg" /><Relationship Id="rId116" Type="http://schemas.openxmlformats.org/officeDocument/2006/relationships/footer" Target="footer5.xml" /><Relationship Id="rId117" Type="http://schemas.openxmlformats.org/officeDocument/2006/relationships/image" Target="media/image76.jpeg" /><Relationship Id="rId118" Type="http://schemas.openxmlformats.org/officeDocument/2006/relationships/footer" Target="footer6.xml" /><Relationship Id="rId119" Type="http://schemas.openxmlformats.org/officeDocument/2006/relationships/hyperlink" Target="https://secure-web.cisco.com/179f0wcoVP71lZtz45Q-vn_VSFwT3uKhIANBAmC1BN-2lSU5MHYQ3f9cUv9mYdIBfo86-X7ik32EGaW7OZw3jqt3ugHPH8pfO4IvhwuQAaiKG_83EcfEhYtALLkUv29EwcJ5BQMDGhhOJ1lcPOWYs4W7H9sO5M5BPXv_8C3u4a25SfpeoZEUiN5hguCg24kDA6VdVch4Ih741W9wyYbeqa-XUcb2Cts-bsSFkKaav5l2nujk8JYtBN-G5pQ3aDEDs/https%3A%2F%2Fnces.ed.gov%2Fnationsreportcard%2Fparticipating%2F" TargetMode="External" /><Relationship Id="rId12" Type="http://schemas.openxmlformats.org/officeDocument/2006/relationships/hyperlink" Target="https://nces.ed.gov/nationsreportcard/nqt" TargetMode="External" /><Relationship Id="rId120" Type="http://schemas.openxmlformats.org/officeDocument/2006/relationships/hyperlink" Target="https://secure-web.cisco.com/1GApMwJ_DCjNbtpBWlrkjrNXasAuT7u-82so9zEAweN6IFZHS9c2-oXpXRc52SyfKlY8FyTncOee9701qWovIdyD8YPVJaqW4V2q3zuOt2U-YyHbUP5-6Cu4few0oit3S6dzVgVv12RZxFtHwetkErvZzp-poupg9F7Be3TvBr_MiXIXMxHd2aywdAEXbmfiLOSbpCBCND6isJRfhC3z70M-d91FN1pAHt-bVSC3veDRWLZcXM0e_44ABwuVZomrc/https%3A%2F%2Fwww.nationsreportcard.gov%2Fnqt%2Fsearchquestions" TargetMode="External" /><Relationship Id="rId121" Type="http://schemas.openxmlformats.org/officeDocument/2006/relationships/hyperlink" Target="https://ams.naep.ed.gov" TargetMode="External" /><Relationship Id="rId122" Type="http://schemas.openxmlformats.org/officeDocument/2006/relationships/image" Target="media/image77.png" /><Relationship Id="rId123" Type="http://schemas.openxmlformats.org/officeDocument/2006/relationships/image" Target="media/image78.png" /><Relationship Id="rId124" Type="http://schemas.openxmlformats.org/officeDocument/2006/relationships/image" Target="cid:image001.png@01DCA49D.D18446C0" TargetMode="External" /><Relationship Id="rId125" Type="http://schemas.openxmlformats.org/officeDocument/2006/relationships/image" Target="media/image79.png" /><Relationship Id="rId126" Type="http://schemas.openxmlformats.org/officeDocument/2006/relationships/hyperlink" Target="https://www.nationsreportcard.gov/itemmaps/" TargetMode="External" /><Relationship Id="rId127" Type="http://schemas.openxmlformats.org/officeDocument/2006/relationships/hyperlink" Target="https://nces.ed.gov/nationsreportcard/nqt/" TargetMode="External" /><Relationship Id="rId128" Type="http://schemas.openxmlformats.org/officeDocument/2006/relationships/hyperlink" Target="https://www.nationsreportcard.gov/profiles/stateprofile" TargetMode="External" /><Relationship Id="rId129" Type="http://schemas.openxmlformats.org/officeDocument/2006/relationships/hyperlink" Target="https://www.nationsreportcard.gov/profiles/districtprofile" TargetMode="External" /><Relationship Id="rId13" Type="http://schemas.openxmlformats.org/officeDocument/2006/relationships/hyperlink" Target="https://nces.ed.gov/nationsreportcard" TargetMode="External" /><Relationship Id="rId130" Type="http://schemas.openxmlformats.org/officeDocument/2006/relationships/hyperlink" Target="https://www.nationsreportcard.gov/dashboards/regression/" TargetMode="External" /><Relationship Id="rId131" Type="http://schemas.openxmlformats.org/officeDocument/2006/relationships/hyperlink" Target="https://www.nationsreportcard.gov/dashboards/sesindex/" TargetMode="External" /><Relationship Id="rId132" Type="http://schemas.openxmlformats.org/officeDocument/2006/relationships/hyperlink" Target="https://www.nationsreportcard.gov/api_documentation.aspx" TargetMode="External" /><Relationship Id="rId133" Type="http://schemas.openxmlformats.org/officeDocument/2006/relationships/hyperlink" Target="mailto:IESData.Security@ed.gov" TargetMode="External" /><Relationship Id="rId134" Type="http://schemas.openxmlformats.org/officeDocument/2006/relationships/theme" Target="theme/theme1.xml" /><Relationship Id="rId135" Type="http://schemas.openxmlformats.org/officeDocument/2006/relationships/numbering" Target="numbering.xml" /><Relationship Id="rId136" Type="http://schemas.openxmlformats.org/officeDocument/2006/relationships/styles" Target="styles.xml" /><Relationship Id="rId14" Type="http://schemas.openxmlformats.org/officeDocument/2006/relationships/hyperlink" Target="mailto:naephelp@westat.com" TargetMode="Externa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image" Target="media/image2.png" /><Relationship Id="rId18" Type="http://schemas.openxmlformats.org/officeDocument/2006/relationships/image" Target="media/image3.png" /><Relationship Id="rId19" Type="http://schemas.openxmlformats.org/officeDocument/2006/relationships/image" Target="media/image4.png" /><Relationship Id="rId2" Type="http://schemas.openxmlformats.org/officeDocument/2006/relationships/webSettings" Target="webSettings.xml" /><Relationship Id="rId20" Type="http://schemas.openxmlformats.org/officeDocument/2006/relationships/image" Target="media/image5.png"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image" Target="media/image12.png" /><Relationship Id="rId28" Type="http://schemas.openxmlformats.org/officeDocument/2006/relationships/image" Target="media/image13.png" /><Relationship Id="rId29" Type="http://schemas.openxmlformats.org/officeDocument/2006/relationships/image" Target="media/image14.png" /><Relationship Id="rId3" Type="http://schemas.openxmlformats.org/officeDocument/2006/relationships/fontTable" Target="fontTable.xml" /><Relationship Id="rId30" Type="http://schemas.openxmlformats.org/officeDocument/2006/relationships/image" Target="media/image15.png" /><Relationship Id="rId31" Type="http://schemas.openxmlformats.org/officeDocument/2006/relationships/image" Target="media/image16.png" /><Relationship Id="rId32" Type="http://schemas.openxmlformats.org/officeDocument/2006/relationships/image" Target="media/image17.png" /><Relationship Id="rId33" Type="http://schemas.openxmlformats.org/officeDocument/2006/relationships/image" Target="media/image18.png" /><Relationship Id="rId34" Type="http://schemas.openxmlformats.org/officeDocument/2006/relationships/image" Target="media/image19.png" /><Relationship Id="rId35" Type="http://schemas.openxmlformats.org/officeDocument/2006/relationships/image" Target="media/image20.png" /><Relationship Id="rId36" Type="http://schemas.openxmlformats.org/officeDocument/2006/relationships/image" Target="media/image21.png" /><Relationship Id="rId37" Type="http://schemas.openxmlformats.org/officeDocument/2006/relationships/image" Target="media/image22.png" /><Relationship Id="rId38" Type="http://schemas.openxmlformats.org/officeDocument/2006/relationships/image" Target="media/image23.png" /><Relationship Id="rId39" Type="http://schemas.openxmlformats.org/officeDocument/2006/relationships/image" Target="media/image24.png" /><Relationship Id="rId4" Type="http://schemas.openxmlformats.org/officeDocument/2006/relationships/customXml" Target="../customXml/item1.xml" /><Relationship Id="rId40" Type="http://schemas.openxmlformats.org/officeDocument/2006/relationships/image" Target="media/image25.png" /><Relationship Id="rId41" Type="http://schemas.openxmlformats.org/officeDocument/2006/relationships/image" Target="media/image26.png" /><Relationship Id="rId42" Type="http://schemas.openxmlformats.org/officeDocument/2006/relationships/image" Target="media/image27.png" /><Relationship Id="rId43" Type="http://schemas.openxmlformats.org/officeDocument/2006/relationships/image" Target="media/image28.png" /><Relationship Id="rId44" Type="http://schemas.openxmlformats.org/officeDocument/2006/relationships/image" Target="media/image29.png" /><Relationship Id="rId45" Type="http://schemas.openxmlformats.org/officeDocument/2006/relationships/image" Target="media/image30.png" /><Relationship Id="rId46" Type="http://schemas.openxmlformats.org/officeDocument/2006/relationships/image" Target="media/image31.png" /><Relationship Id="rId47" Type="http://schemas.openxmlformats.org/officeDocument/2006/relationships/image" Target="media/image32.png" /><Relationship Id="rId48" Type="http://schemas.openxmlformats.org/officeDocument/2006/relationships/image" Target="media/image33.png" /><Relationship Id="rId49" Type="http://schemas.openxmlformats.org/officeDocument/2006/relationships/image" Target="media/image34.png" /><Relationship Id="rId5" Type="http://schemas.openxmlformats.org/officeDocument/2006/relationships/customXml" Target="../customXml/item2.xml" /><Relationship Id="rId50" Type="http://schemas.openxmlformats.org/officeDocument/2006/relationships/image" Target="media/image35.png" /><Relationship Id="rId51" Type="http://schemas.openxmlformats.org/officeDocument/2006/relationships/image" Target="media/image36.png" /><Relationship Id="rId52" Type="http://schemas.openxmlformats.org/officeDocument/2006/relationships/image" Target="media/image37.png" /><Relationship Id="rId53" Type="http://schemas.openxmlformats.org/officeDocument/2006/relationships/image" Target="media/image38.png" /><Relationship Id="rId54" Type="http://schemas.openxmlformats.org/officeDocument/2006/relationships/image" Target="media/image39.png" /><Relationship Id="rId55" Type="http://schemas.openxmlformats.org/officeDocument/2006/relationships/image" Target="media/image40.png" /><Relationship Id="rId56" Type="http://schemas.openxmlformats.org/officeDocument/2006/relationships/image" Target="media/image41.png" /><Relationship Id="rId57" Type="http://schemas.openxmlformats.org/officeDocument/2006/relationships/image" Target="media/image42.png" /><Relationship Id="rId58" Type="http://schemas.openxmlformats.org/officeDocument/2006/relationships/image" Target="media/image43.png" /><Relationship Id="rId59" Type="http://schemas.openxmlformats.org/officeDocument/2006/relationships/image" Target="media/image44.png" /><Relationship Id="rId6" Type="http://schemas.openxmlformats.org/officeDocument/2006/relationships/customXml" Target="../customXml/item3.xml" /><Relationship Id="rId60" Type="http://schemas.openxmlformats.org/officeDocument/2006/relationships/image" Target="media/image45.png" /><Relationship Id="rId61" Type="http://schemas.openxmlformats.org/officeDocument/2006/relationships/image" Target="media/image46.png" /><Relationship Id="rId62" Type="http://schemas.openxmlformats.org/officeDocument/2006/relationships/image" Target="media/image47.png" /><Relationship Id="rId63" Type="http://schemas.openxmlformats.org/officeDocument/2006/relationships/image" Target="media/image48.png" /><Relationship Id="rId64" Type="http://schemas.openxmlformats.org/officeDocument/2006/relationships/image" Target="media/image49.png" /><Relationship Id="rId65" Type="http://schemas.openxmlformats.org/officeDocument/2006/relationships/image" Target="media/image50.png" /><Relationship Id="rId66" Type="http://schemas.openxmlformats.org/officeDocument/2006/relationships/image" Target="media/image51.png" /><Relationship Id="rId67" Type="http://schemas.openxmlformats.org/officeDocument/2006/relationships/image" Target="media/image52.png" /><Relationship Id="rId68" Type="http://schemas.openxmlformats.org/officeDocument/2006/relationships/image" Target="media/image53.png" /><Relationship Id="rId69" Type="http://schemas.openxmlformats.org/officeDocument/2006/relationships/image" Target="media/image54.png" /><Relationship Id="rId7" Type="http://schemas.openxmlformats.org/officeDocument/2006/relationships/customXml" Target="../customXml/item4.xml" /><Relationship Id="rId70" Type="http://schemas.openxmlformats.org/officeDocument/2006/relationships/image" Target="media/image55.png" /><Relationship Id="rId71" Type="http://schemas.openxmlformats.org/officeDocument/2006/relationships/image" Target="media/image56.png" /><Relationship Id="rId72" Type="http://schemas.openxmlformats.org/officeDocument/2006/relationships/image" Target="media/image57.png" /><Relationship Id="rId73" Type="http://schemas.openxmlformats.org/officeDocument/2006/relationships/image" Target="media/image58.png" /><Relationship Id="rId74" Type="http://schemas.openxmlformats.org/officeDocument/2006/relationships/image" Target="media/image59.png" /><Relationship Id="rId75" Type="http://schemas.openxmlformats.org/officeDocument/2006/relationships/image" Target="media/image60.png" /><Relationship Id="rId76" Type="http://schemas.openxmlformats.org/officeDocument/2006/relationships/image" Target="media/image61.png" /><Relationship Id="rId77" Type="http://schemas.openxmlformats.org/officeDocument/2006/relationships/image" Target="media/image62.png" /><Relationship Id="rId78" Type="http://schemas.openxmlformats.org/officeDocument/2006/relationships/image" Target="media/image63.png" /><Relationship Id="rId79" Type="http://schemas.openxmlformats.org/officeDocument/2006/relationships/image" Target="media/image64.png" /><Relationship Id="rId8" Type="http://schemas.openxmlformats.org/officeDocument/2006/relationships/image" Target="media/image1.jpeg" /><Relationship Id="rId80" Type="http://schemas.openxmlformats.org/officeDocument/2006/relationships/image" Target="media/image65.png" /><Relationship Id="rId81" Type="http://schemas.openxmlformats.org/officeDocument/2006/relationships/image" Target="media/image66.png" /><Relationship Id="rId82" Type="http://schemas.openxmlformats.org/officeDocument/2006/relationships/image" Target="media/image67.png" /><Relationship Id="rId83" Type="http://schemas.openxmlformats.org/officeDocument/2006/relationships/image" Target="media/image68.png" /><Relationship Id="rId84" Type="http://schemas.openxmlformats.org/officeDocument/2006/relationships/image" Target="media/image69.png" /><Relationship Id="rId85" Type="http://schemas.openxmlformats.org/officeDocument/2006/relationships/image" Target="media/image70.png" /><Relationship Id="rId86" Type="http://schemas.openxmlformats.org/officeDocument/2006/relationships/image" Target="media/image71.png" /><Relationship Id="rId87" Type="http://schemas.openxmlformats.org/officeDocument/2006/relationships/image" Target="media/image72.png" /><Relationship Id="rId88" Type="http://schemas.openxmlformats.org/officeDocument/2006/relationships/footer" Target="footer3.xml" /><Relationship Id="rId89" Type="http://schemas.openxmlformats.org/officeDocument/2006/relationships/hyperlink" Target="https://nces.ed.gov/nationsreportcard/parents" TargetMode="External" /><Relationship Id="rId9" Type="http://schemas.openxmlformats.org/officeDocument/2006/relationships/hyperlink" Target="http://nces.ed.gov/nationsreportcard" TargetMode="External" /><Relationship Id="rId90" Type="http://schemas.openxmlformats.org/officeDocument/2006/relationships/hyperlink" Target="https://nces.ed.gov/nationsreportcard/participating/private_nonpublic.aspx" TargetMode="External" /><Relationship Id="rId91" Type="http://schemas.openxmlformats.org/officeDocument/2006/relationships/hyperlink" Target="https://nces.ed.gov/nationsreportcard/" TargetMode="External" /><Relationship Id="rId92" Type="http://schemas.openxmlformats.org/officeDocument/2006/relationships/hyperlink" Target="https://enaep.naep.ed.gov/" TargetMode="External" /><Relationship Id="rId93" Type="http://schemas.openxmlformats.org/officeDocument/2006/relationships/hyperlink" Target="http://www.nces.ed.gov/nationsreportcard" TargetMode="External" /><Relationship Id="rId94" Type="http://schemas.openxmlformats.org/officeDocument/2006/relationships/hyperlink" Target="http://www.nationsreportcard.gov" TargetMode="External" /><Relationship Id="rId95" Type="http://schemas.openxmlformats.org/officeDocument/2006/relationships/hyperlink" Target="http://nces.ed.gov/nationsreportcard/participating/schools.aspx" TargetMode="External" /><Relationship Id="rId96" Type="http://schemas.openxmlformats.org/officeDocument/2006/relationships/hyperlink" Target="http://nces.ed.gov/nationsreportcard/about/booklets.aspx" TargetMode="External" /><Relationship Id="rId97" Type="http://schemas.openxmlformats.org/officeDocument/2006/relationships/hyperlink" Target="http://nces.ed.gov/nationsreportcard/nqt" TargetMode="External" /><Relationship Id="rId98" Type="http://schemas.openxmlformats.org/officeDocument/2006/relationships/hyperlink" Target="http://nces.ed.gov/nationsreportcard/parents" TargetMode="External" /><Relationship Id="rId99" Type="http://schemas.openxmlformats.org/officeDocument/2006/relationships/hyperlink" Target="https://www.nagb.gov/naep-frameworks/frameworks-overview.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bf09c1f-469b-4f71-a1cf-515b2476fa1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B9F40FAFE5FD45A786F416B45FA8A9" ma:contentTypeVersion="9" ma:contentTypeDescription="Create a new document." ma:contentTypeScope="" ma:versionID="ced7a85b967409763142015522269281">
  <xsd:schema xmlns:xsd="http://www.w3.org/2001/XMLSchema" xmlns:xs="http://www.w3.org/2001/XMLSchema" xmlns:p="http://schemas.microsoft.com/office/2006/metadata/properties" xmlns:ns2="cbf09c1f-469b-4f71-a1cf-515b2476fa1e" targetNamespace="http://schemas.microsoft.com/office/2006/metadata/properties" ma:root="true" ma:fieldsID="d4c22f0df08bd9c91340eee2c4ebd1fb" ns2:_="">
    <xsd:import namespace="cbf09c1f-469b-4f71-a1cf-515b2476fa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09c1f-469b-4f71-a1cf-515b2476f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04BE26-28BB-41DA-8E5B-5AEB64FBD660}">
  <ds:schemaRefs>
    <ds:schemaRef ds:uri="http://schemas.openxmlformats.org/officeDocument/2006/bibliography"/>
  </ds:schemaRefs>
</ds:datastoreItem>
</file>

<file path=customXml/itemProps2.xml><?xml version="1.0" encoding="utf-8"?>
<ds:datastoreItem xmlns:ds="http://schemas.openxmlformats.org/officeDocument/2006/customXml" ds:itemID="{3C35E51E-F8F2-40DE-B542-769E3FC0E403}">
  <ds:schemaRefs>
    <ds:schemaRef ds:uri="http://schemas.microsoft.com/office/2006/metadata/properties"/>
    <ds:schemaRef ds:uri="http://schemas.microsoft.com/office/infopath/2007/PartnerControls"/>
    <ds:schemaRef ds:uri="d4b718a4-0e8e-43b9-957c-e89adf136a3a"/>
    <ds:schemaRef ds:uri="http://schemas.microsoft.com/sharepoint/v3"/>
    <ds:schemaRef ds:uri="fc4a1aeb-ec7e-41bb-8587-cbd65bd9ac16"/>
  </ds:schemaRefs>
</ds:datastoreItem>
</file>

<file path=customXml/itemProps3.xml><?xml version="1.0" encoding="utf-8"?>
<ds:datastoreItem xmlns:ds="http://schemas.openxmlformats.org/officeDocument/2006/customXml" ds:itemID="{AD9A7AD2-96E3-4092-9DC7-34523C96526C}">
  <ds:schemaRefs>
    <ds:schemaRef ds:uri="http://schemas.microsoft.com/sharepoint/v3/contenttype/forms"/>
  </ds:schemaRefs>
</ds:datastoreItem>
</file>

<file path=customXml/itemProps4.xml><?xml version="1.0" encoding="utf-8"?>
<ds:datastoreItem xmlns:ds="http://schemas.openxmlformats.org/officeDocument/2006/customXml" ds:itemID="{45273954-5B11-4AA8-83F9-AF0985EE26A4}">
  <ds:schemaRefs/>
</ds:datastoreItem>
</file>

<file path=docProps/app.xml><?xml version="1.0" encoding="utf-8"?>
<Properties xmlns="http://schemas.openxmlformats.org/officeDocument/2006/extended-properties" xmlns:vt="http://schemas.openxmlformats.org/officeDocument/2006/docPropsVTypes">
  <Template>Normal</Template>
  <TotalTime>2976</TotalTime>
  <Pages>166</Pages>
  <Words>31083</Words>
  <Characters>195514</Characters>
  <Application>Microsoft Office Word</Application>
  <DocSecurity>0</DocSecurity>
  <Lines>13034</Lines>
  <Paragraphs>9441</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217156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Sibley, Courtney</cp:lastModifiedBy>
  <cp:revision>720</cp:revision>
  <cp:lastPrinted>2025-03-18T17:43:00Z</cp:lastPrinted>
  <dcterms:created xsi:type="dcterms:W3CDTF">2025-07-18T13:59:00Z</dcterms:created>
  <dcterms:modified xsi:type="dcterms:W3CDTF">2026-07-13T20:16:00Z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0x01010077B9F40FAFE5FD45A786F416B45FA8A9</vt:lpwstr>
  </property>
  <property fmtid="{D5CDD505-2E9C-101B-9397-08002B2CF9AE}" pid="4" name="Created">
    <vt:filetime>2018-03-21T00:00:00Z</vt:filetime>
  </property>
  <property fmtid="{D5CDD505-2E9C-101B-9397-08002B2CF9AE}" pid="5" name="docLang">
    <vt:lpwstr>en</vt:lpwstr>
  </property>
  <property fmtid="{D5CDD505-2E9C-101B-9397-08002B2CF9AE}" pid="6" name="LastSaved">
    <vt:filetime>2018-03-21T00:00:00Z</vt:filetime>
  </property>
  <property fmtid="{D5CDD505-2E9C-101B-9397-08002B2CF9AE}" pid="7" name="MediaServiceImageTags">
    <vt:lpwstr/>
  </property>
  <property fmtid="{D5CDD505-2E9C-101B-9397-08002B2CF9AE}" pid="8" name="Order">
    <vt:r8>816900</vt:r8>
  </property>
  <property fmtid="{D5CDD505-2E9C-101B-9397-08002B2CF9AE}" pid="9" name="TemplateUrl">
    <vt:lpwstr/>
  </property>
  <property fmtid="{D5CDD505-2E9C-101B-9397-08002B2CF9AE}" pid="10" name="TriggerFlowInfo">
    <vt:lpwstr/>
  </property>
  <property fmtid="{D5CDD505-2E9C-101B-9397-08002B2CF9AE}" pid="11" name="URL">
    <vt:lpwstr/>
  </property>
  <property fmtid="{D5CDD505-2E9C-101B-9397-08002B2CF9AE}" pid="12" name="xd_ProgID">
    <vt:lpwstr/>
  </property>
  <property fmtid="{D5CDD505-2E9C-101B-9397-08002B2CF9AE}" pid="13" name="xd_Signature">
    <vt:bool>false</vt:bool>
  </property>
  <property fmtid="{D5CDD505-2E9C-101B-9397-08002B2CF9AE}" pid="14" name="_ExtendedDescription">
    <vt:lpwstr/>
  </property>
  <property fmtid="{D5CDD505-2E9C-101B-9397-08002B2CF9AE}" pid="15" name="_NewReviewCycle">
    <vt:lpwstr/>
  </property>
</Properties>
</file>