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D58EE" w:rsidRPr="007315B5" w:rsidP="0EE28D4B" w14:paraId="40DC46AE" w14:textId="6E95DCE8">
      <w:pPr>
        <w:tabs>
          <w:tab w:val="right" w:pos="9360"/>
        </w:tabs>
        <w:spacing w:line="480" w:lineRule="auto"/>
        <w:ind w:right="270"/>
        <w:rPr>
          <w:rFonts w:ascii="Arial" w:hAnsi="Arial" w:cs="Arial"/>
          <w:b/>
          <w:bCs/>
          <w:sz w:val="24"/>
          <w:szCs w:val="24"/>
        </w:rPr>
      </w:pPr>
      <w:r w:rsidRPr="0EE28D4B">
        <w:rPr>
          <w:rFonts w:ascii="Arial" w:hAnsi="Arial" w:cs="Arial"/>
          <w:b/>
          <w:bCs/>
          <w:sz w:val="24"/>
          <w:szCs w:val="24"/>
        </w:rPr>
        <w:t>DEPARTMENT OF VETERANS AFFAIRS</w:t>
      </w:r>
      <w:r w:rsidRPr="0EE28D4B" w:rsidR="00136202">
        <w:rPr>
          <w:rFonts w:ascii="Arial" w:hAnsi="Arial" w:cs="Arial"/>
          <w:b/>
          <w:bCs/>
          <w:sz w:val="24"/>
          <w:szCs w:val="24"/>
        </w:rPr>
        <w:t xml:space="preserve">                           </w:t>
      </w:r>
      <w:r w:rsidR="002E7280">
        <w:rPr>
          <w:rFonts w:ascii="Arial" w:hAnsi="Arial" w:cs="Arial"/>
          <w:b/>
          <w:bCs/>
          <w:sz w:val="24"/>
          <w:szCs w:val="24"/>
        </w:rPr>
        <w:t>BILLING CODE</w:t>
      </w:r>
      <w:r w:rsidRPr="0EE28D4B" w:rsidR="00136202">
        <w:rPr>
          <w:rFonts w:ascii="Arial" w:hAnsi="Arial" w:cs="Arial"/>
          <w:b/>
          <w:bCs/>
          <w:sz w:val="24"/>
          <w:szCs w:val="24"/>
        </w:rPr>
        <w:t xml:space="preserve">   8320-01</w:t>
      </w:r>
      <w:r>
        <w:tab/>
      </w:r>
    </w:p>
    <w:p w:rsidR="00D8400F" w:rsidP="006E26D6" w14:paraId="5D905A13" w14:textId="3D3A20D2">
      <w:pPr>
        <w:tabs>
          <w:tab w:val="left" w:pos="-720"/>
          <w:tab w:val="right" w:pos="9360"/>
        </w:tabs>
        <w:suppressAutoHyphens/>
        <w:ind w:right="270"/>
        <w:rPr>
          <w:rFonts w:ascii="Arial" w:hAnsi="Arial" w:cs="Arial"/>
          <w:b/>
          <w:sz w:val="24"/>
          <w:szCs w:val="24"/>
        </w:rPr>
      </w:pPr>
      <w:r w:rsidRPr="007315B5">
        <w:rPr>
          <w:rFonts w:ascii="Arial" w:hAnsi="Arial" w:cs="Arial"/>
          <w:b/>
          <w:sz w:val="24"/>
          <w:szCs w:val="24"/>
        </w:rPr>
        <w:t xml:space="preserve">[OMB Control No. </w:t>
      </w:r>
      <w:r w:rsidRPr="006B7B43" w:rsidR="008613E4">
        <w:rPr>
          <w:rFonts w:ascii="Arial" w:hAnsi="Arial" w:cs="Arial"/>
          <w:b/>
          <w:sz w:val="24"/>
          <w:szCs w:val="24"/>
        </w:rPr>
        <w:t>2900-</w:t>
      </w:r>
      <w:r w:rsidR="00491752">
        <w:rPr>
          <w:rFonts w:ascii="Arial" w:hAnsi="Arial" w:cs="Arial"/>
          <w:b/>
          <w:sz w:val="24"/>
          <w:szCs w:val="24"/>
        </w:rPr>
        <w:t>0165</w:t>
      </w:r>
      <w:r w:rsidRPr="007315B5" w:rsidR="009B7931">
        <w:rPr>
          <w:rFonts w:ascii="Arial" w:hAnsi="Arial" w:cs="Arial"/>
          <w:b/>
          <w:sz w:val="24"/>
          <w:szCs w:val="24"/>
        </w:rPr>
        <w:t>]</w:t>
      </w:r>
    </w:p>
    <w:p w:rsidR="006E26D6" w:rsidP="006E26D6" w14:paraId="05DC7514" w14:textId="77777777">
      <w:pPr>
        <w:tabs>
          <w:tab w:val="left" w:pos="-720"/>
          <w:tab w:val="right" w:pos="9360"/>
        </w:tabs>
        <w:suppressAutoHyphens/>
        <w:ind w:right="270"/>
        <w:rPr>
          <w:rFonts w:ascii="Arial" w:hAnsi="Arial" w:cs="Arial"/>
          <w:b/>
          <w:sz w:val="24"/>
          <w:szCs w:val="24"/>
        </w:rPr>
      </w:pPr>
    </w:p>
    <w:p w:rsidR="006E26D6" w:rsidRPr="007315B5" w:rsidP="006E26D6" w14:paraId="75844280" w14:textId="77777777">
      <w:pPr>
        <w:tabs>
          <w:tab w:val="left" w:pos="-720"/>
          <w:tab w:val="right" w:pos="9360"/>
        </w:tabs>
        <w:suppressAutoHyphens/>
        <w:ind w:right="270"/>
        <w:rPr>
          <w:rFonts w:ascii="Arial" w:hAnsi="Arial" w:cs="Arial"/>
          <w:b/>
          <w:sz w:val="24"/>
          <w:szCs w:val="24"/>
        </w:rPr>
      </w:pPr>
    </w:p>
    <w:p w:rsidR="006E26D6" w:rsidRPr="007465B2" w:rsidP="006E26D6" w14:paraId="6DF81837" w14:textId="39A9F782">
      <w:pPr>
        <w:tabs>
          <w:tab w:val="right" w:pos="9360"/>
        </w:tabs>
        <w:spacing w:line="480" w:lineRule="auto"/>
        <w:ind w:right="270"/>
        <w:rPr>
          <w:rFonts w:ascii="Arial" w:hAnsi="Arial" w:cs="Arial"/>
          <w:b/>
          <w:color w:val="C00000"/>
          <w:sz w:val="24"/>
          <w:szCs w:val="24"/>
        </w:rPr>
      </w:pPr>
      <w:r w:rsidRPr="007315B5">
        <w:rPr>
          <w:rFonts w:ascii="Arial" w:hAnsi="Arial" w:cs="Arial"/>
          <w:b/>
          <w:color w:val="000000"/>
          <w:sz w:val="24"/>
          <w:szCs w:val="24"/>
        </w:rPr>
        <w:t>Agency</w:t>
      </w:r>
      <w:r w:rsidRPr="007315B5" w:rsidR="00B76618">
        <w:rPr>
          <w:rFonts w:ascii="Arial" w:hAnsi="Arial" w:cs="Arial"/>
          <w:b/>
          <w:color w:val="000000"/>
          <w:sz w:val="24"/>
          <w:szCs w:val="24"/>
        </w:rPr>
        <w:t xml:space="preserve"> Information </w:t>
      </w:r>
      <w:r w:rsidRPr="00DC1530" w:rsidR="00B76618">
        <w:rPr>
          <w:rFonts w:ascii="Arial" w:hAnsi="Arial" w:cs="Arial"/>
          <w:b/>
          <w:sz w:val="24"/>
          <w:szCs w:val="24"/>
        </w:rPr>
        <w:t>Collection</w:t>
      </w:r>
      <w:r w:rsidRPr="007315B5" w:rsidR="00B76618">
        <w:rPr>
          <w:rFonts w:ascii="Arial" w:hAnsi="Arial" w:cs="Arial"/>
          <w:b/>
          <w:color w:val="000000"/>
          <w:sz w:val="24"/>
          <w:szCs w:val="24"/>
        </w:rPr>
        <w:t xml:space="preserve"> </w:t>
      </w:r>
      <w:r w:rsidRPr="007315B5" w:rsidR="00173766">
        <w:rPr>
          <w:rFonts w:ascii="Arial" w:hAnsi="Arial" w:cs="Arial"/>
          <w:b/>
          <w:color w:val="000000"/>
          <w:sz w:val="24"/>
          <w:szCs w:val="24"/>
        </w:rPr>
        <w:t xml:space="preserve">Activity under OMB Review: </w:t>
      </w:r>
      <w:r>
        <w:rPr>
          <w:rFonts w:ascii="Arial" w:hAnsi="Arial" w:cs="Arial"/>
          <w:b/>
          <w:color w:val="000000"/>
          <w:sz w:val="24"/>
          <w:szCs w:val="24"/>
        </w:rPr>
        <w:t xml:space="preserve"> </w:t>
      </w:r>
      <w:r w:rsidRPr="00491752" w:rsidR="00491752">
        <w:rPr>
          <w:rFonts w:ascii="Arial" w:hAnsi="Arial" w:cs="Arial"/>
          <w:b/>
          <w:sz w:val="24"/>
        </w:rPr>
        <w:t>Financial Status Report</w:t>
      </w:r>
    </w:p>
    <w:p w:rsidR="00AB2D96" w:rsidRPr="008613E4" w:rsidP="006E26D6" w14:paraId="61C5EF96" w14:textId="77777777">
      <w:pPr>
        <w:tabs>
          <w:tab w:val="right" w:pos="9360"/>
        </w:tabs>
        <w:ind w:right="270"/>
        <w:rPr>
          <w:rFonts w:ascii="Arial" w:hAnsi="Arial" w:cs="Arial"/>
          <w:color w:val="000000"/>
          <w:sz w:val="24"/>
          <w:szCs w:val="24"/>
        </w:rPr>
      </w:pPr>
    </w:p>
    <w:p w:rsidR="00AB2D96" w:rsidRPr="008613E4" w:rsidP="007315B5" w14:paraId="01854635" w14:textId="289BB108">
      <w:pPr>
        <w:tabs>
          <w:tab w:val="right" w:pos="9360"/>
        </w:tabs>
        <w:spacing w:line="480" w:lineRule="auto"/>
        <w:ind w:right="270"/>
        <w:rPr>
          <w:rFonts w:ascii="Arial" w:hAnsi="Arial" w:cs="Arial"/>
          <w:color w:val="000000"/>
          <w:sz w:val="24"/>
          <w:szCs w:val="24"/>
        </w:rPr>
      </w:pPr>
      <w:r w:rsidRPr="006E26D6">
        <w:rPr>
          <w:rFonts w:ascii="Arial" w:hAnsi="Arial" w:cs="Arial"/>
          <w:b/>
          <w:color w:val="000000"/>
          <w:sz w:val="24"/>
          <w:szCs w:val="24"/>
        </w:rPr>
        <w:t>AGENCY:</w:t>
      </w:r>
      <w:r w:rsidRPr="008613E4">
        <w:rPr>
          <w:rFonts w:ascii="Arial" w:hAnsi="Arial" w:cs="Arial"/>
          <w:color w:val="000000"/>
          <w:sz w:val="24"/>
          <w:szCs w:val="24"/>
        </w:rPr>
        <w:t xml:space="preserve">  </w:t>
      </w:r>
      <w:r w:rsidRPr="00491752" w:rsidR="00491752">
        <w:rPr>
          <w:rFonts w:ascii="Arial" w:hAnsi="Arial" w:cs="Arial"/>
          <w:sz w:val="24"/>
        </w:rPr>
        <w:t>Debt Management Center</w:t>
      </w:r>
      <w:r w:rsidRPr="00491752">
        <w:rPr>
          <w:rFonts w:ascii="Arial" w:hAnsi="Arial" w:cs="Arial"/>
          <w:sz w:val="24"/>
          <w:szCs w:val="24"/>
        </w:rPr>
        <w:t xml:space="preserve">, Department </w:t>
      </w:r>
      <w:r w:rsidRPr="008613E4">
        <w:rPr>
          <w:rFonts w:ascii="Arial" w:hAnsi="Arial" w:cs="Arial"/>
          <w:color w:val="000000"/>
          <w:sz w:val="24"/>
          <w:szCs w:val="24"/>
        </w:rPr>
        <w:t>of Veterans Affairs</w:t>
      </w:r>
      <w:r w:rsidR="001355F1">
        <w:rPr>
          <w:rFonts w:ascii="Arial" w:hAnsi="Arial" w:cs="Arial"/>
          <w:color w:val="000000"/>
          <w:sz w:val="24"/>
          <w:szCs w:val="24"/>
        </w:rPr>
        <w:t>.</w:t>
      </w:r>
    </w:p>
    <w:p w:rsidR="00AB2D96" w:rsidRPr="008613E4" w:rsidP="007315B5" w14:paraId="70E30444" w14:textId="77777777">
      <w:pPr>
        <w:tabs>
          <w:tab w:val="right" w:pos="9360"/>
        </w:tabs>
        <w:spacing w:line="480" w:lineRule="auto"/>
        <w:ind w:right="270"/>
        <w:rPr>
          <w:rFonts w:ascii="Arial" w:hAnsi="Arial" w:cs="Arial"/>
          <w:color w:val="000000"/>
          <w:sz w:val="24"/>
          <w:szCs w:val="24"/>
        </w:rPr>
      </w:pPr>
      <w:r w:rsidRPr="006E26D6">
        <w:rPr>
          <w:rFonts w:ascii="Arial" w:hAnsi="Arial" w:cs="Arial"/>
          <w:b/>
          <w:color w:val="000000"/>
          <w:sz w:val="24"/>
          <w:szCs w:val="24"/>
        </w:rPr>
        <w:t>ACTION:</w:t>
      </w:r>
      <w:r w:rsidRPr="008613E4">
        <w:rPr>
          <w:rFonts w:ascii="Arial" w:hAnsi="Arial" w:cs="Arial"/>
          <w:color w:val="000000"/>
          <w:sz w:val="24"/>
          <w:szCs w:val="24"/>
        </w:rPr>
        <w:t xml:space="preserve">  Notice.</w:t>
      </w:r>
    </w:p>
    <w:p w:rsidR="00AB2D96" w:rsidP="007315B5" w14:paraId="50279A91" w14:textId="07FB7120">
      <w:pPr>
        <w:tabs>
          <w:tab w:val="right" w:pos="9360"/>
        </w:tabs>
        <w:spacing w:line="480" w:lineRule="auto"/>
        <w:ind w:right="270"/>
        <w:rPr>
          <w:rFonts w:ascii="Arial" w:hAnsi="Arial" w:cs="Arial"/>
          <w:color w:val="000000"/>
          <w:sz w:val="24"/>
          <w:szCs w:val="24"/>
        </w:rPr>
      </w:pPr>
      <w:r w:rsidRPr="006E26D6">
        <w:rPr>
          <w:rFonts w:ascii="Arial" w:hAnsi="Arial" w:cs="Arial"/>
          <w:b/>
          <w:color w:val="000000"/>
          <w:sz w:val="24"/>
          <w:szCs w:val="24"/>
        </w:rPr>
        <w:t xml:space="preserve">SUMMARY:  </w:t>
      </w:r>
      <w:r w:rsidRPr="008613E4">
        <w:rPr>
          <w:rFonts w:ascii="Arial" w:hAnsi="Arial" w:cs="Arial"/>
          <w:color w:val="000000"/>
          <w:sz w:val="24"/>
          <w:szCs w:val="24"/>
        </w:rPr>
        <w:t>In compliance with the Paperwork Reduction Ac</w:t>
      </w:r>
      <w:r w:rsidR="00A07915">
        <w:rPr>
          <w:rFonts w:ascii="Arial" w:hAnsi="Arial" w:cs="Arial"/>
          <w:color w:val="000000"/>
          <w:sz w:val="24"/>
          <w:szCs w:val="24"/>
        </w:rPr>
        <w:t>t (PRA) of 1995</w:t>
      </w:r>
      <w:r w:rsidRPr="008613E4">
        <w:rPr>
          <w:rFonts w:ascii="Arial" w:hAnsi="Arial" w:cs="Arial"/>
          <w:color w:val="000000"/>
          <w:sz w:val="24"/>
          <w:szCs w:val="24"/>
        </w:rPr>
        <w:t xml:space="preserve">, this notice announces that </w:t>
      </w:r>
      <w:r w:rsidRPr="00491752">
        <w:rPr>
          <w:rFonts w:ascii="Arial" w:hAnsi="Arial" w:cs="Arial"/>
          <w:sz w:val="24"/>
          <w:szCs w:val="24"/>
        </w:rPr>
        <w:t xml:space="preserve">the </w:t>
      </w:r>
      <w:r w:rsidRPr="00491752" w:rsidR="00491752">
        <w:rPr>
          <w:rFonts w:ascii="Arial" w:hAnsi="Arial" w:cs="Arial"/>
          <w:sz w:val="24"/>
        </w:rPr>
        <w:t>Debt Management Center (DMC)</w:t>
      </w:r>
      <w:r w:rsidRPr="00491752" w:rsidR="00130F3F">
        <w:rPr>
          <w:rFonts w:ascii="Arial" w:hAnsi="Arial" w:cs="Arial"/>
          <w:sz w:val="24"/>
          <w:szCs w:val="24"/>
        </w:rPr>
        <w:t>,</w:t>
      </w:r>
      <w:r w:rsidRPr="00491752">
        <w:rPr>
          <w:rFonts w:ascii="Arial" w:hAnsi="Arial" w:cs="Arial"/>
          <w:sz w:val="24"/>
          <w:szCs w:val="24"/>
        </w:rPr>
        <w:t xml:space="preserve"> </w:t>
      </w:r>
      <w:r w:rsidRPr="008613E4">
        <w:rPr>
          <w:rFonts w:ascii="Arial" w:hAnsi="Arial" w:cs="Arial"/>
          <w:color w:val="000000"/>
          <w:sz w:val="24"/>
          <w:szCs w:val="24"/>
        </w:rPr>
        <w:t>Department of Veterans Affairs</w:t>
      </w:r>
      <w:r w:rsidR="00491752">
        <w:rPr>
          <w:rFonts w:ascii="Arial" w:hAnsi="Arial" w:cs="Arial"/>
          <w:color w:val="000000"/>
          <w:sz w:val="24"/>
          <w:szCs w:val="24"/>
        </w:rPr>
        <w:t xml:space="preserve"> (VA)</w:t>
      </w:r>
      <w:r w:rsidRPr="008613E4">
        <w:rPr>
          <w:rFonts w:ascii="Arial" w:hAnsi="Arial" w:cs="Arial"/>
          <w:color w:val="000000"/>
          <w:sz w:val="24"/>
          <w:szCs w:val="24"/>
        </w:rPr>
        <w:t xml:space="preserve">, </w:t>
      </w:r>
      <w:r w:rsidRPr="008613E4" w:rsidR="00E72140">
        <w:rPr>
          <w:rFonts w:ascii="Arial" w:hAnsi="Arial" w:cs="Arial"/>
          <w:color w:val="000000"/>
          <w:sz w:val="24"/>
          <w:szCs w:val="24"/>
        </w:rPr>
        <w:t>will submit</w:t>
      </w:r>
      <w:r w:rsidRPr="008613E4">
        <w:rPr>
          <w:rFonts w:ascii="Arial" w:hAnsi="Arial" w:cs="Arial"/>
          <w:color w:val="000000"/>
          <w:sz w:val="24"/>
          <w:szCs w:val="24"/>
        </w:rPr>
        <w:t xml:space="preserve"> the collection of information abstracted below to the Office of Management and Budget (OMB) for review and comment.  The PRA submission describes the nature of the information collection and its expected cost and </w:t>
      </w:r>
      <w:r w:rsidRPr="008613E4" w:rsidR="002A7B6F">
        <w:rPr>
          <w:rFonts w:ascii="Arial" w:hAnsi="Arial" w:cs="Arial"/>
          <w:color w:val="000000"/>
          <w:sz w:val="24"/>
          <w:szCs w:val="24"/>
        </w:rPr>
        <w:t>burden,</w:t>
      </w:r>
      <w:r w:rsidRPr="008613E4">
        <w:rPr>
          <w:rFonts w:ascii="Arial" w:hAnsi="Arial" w:cs="Arial"/>
          <w:color w:val="000000"/>
          <w:sz w:val="24"/>
          <w:szCs w:val="24"/>
        </w:rPr>
        <w:t xml:space="preserve"> and it includes the actual data collection instrument.</w:t>
      </w:r>
    </w:p>
    <w:p w:rsidR="001C7AE3" w:rsidP="00C40883" w14:paraId="40E52175" w14:textId="1E0EF85F">
      <w:pPr>
        <w:spacing w:line="480" w:lineRule="auto"/>
        <w:rPr>
          <w:rFonts w:ascii="Arial" w:hAnsi="Arial" w:cs="Arial"/>
          <w:sz w:val="24"/>
          <w:szCs w:val="24"/>
          <w:u w:val="single"/>
        </w:rPr>
      </w:pPr>
      <w:r w:rsidRPr="00C40883">
        <w:rPr>
          <w:rFonts w:ascii="Arial" w:hAnsi="Arial" w:cs="Arial"/>
          <w:b/>
          <w:bCs/>
          <w:color w:val="000000"/>
          <w:sz w:val="24"/>
          <w:szCs w:val="24"/>
        </w:rPr>
        <w:t xml:space="preserve">DATES:  </w:t>
      </w:r>
      <w:r w:rsidR="009A6BB9">
        <w:rPr>
          <w:rFonts w:ascii="Arial" w:hAnsi="Arial" w:cs="Arial"/>
          <w:color w:val="000000"/>
          <w:sz w:val="24"/>
          <w:szCs w:val="24"/>
        </w:rPr>
        <w:t>C</w:t>
      </w:r>
      <w:r w:rsidRPr="00C40883">
        <w:rPr>
          <w:rFonts w:ascii="Arial" w:hAnsi="Arial" w:cs="Arial"/>
          <w:color w:val="000000"/>
          <w:sz w:val="24"/>
          <w:szCs w:val="24"/>
        </w:rPr>
        <w:t xml:space="preserve">omments and recommendations for the proposed information collection should be sent </w:t>
      </w:r>
      <w:r>
        <w:rPr>
          <w:rFonts w:ascii="Arial" w:hAnsi="Arial" w:cs="Arial"/>
          <w:color w:val="000000"/>
          <w:sz w:val="24"/>
          <w:szCs w:val="24"/>
        </w:rPr>
        <w:t xml:space="preserve">by </w:t>
      </w:r>
      <w:r w:rsidRPr="00902581" w:rsidR="003C0BB8">
        <w:rPr>
          <w:rFonts w:ascii="Arial" w:hAnsi="Arial" w:cs="Arial"/>
          <w:sz w:val="24"/>
          <w:szCs w:val="24"/>
        </w:rPr>
        <w:t>[</w:t>
      </w:r>
      <w:r w:rsidRPr="00902581" w:rsidR="003C0BB8">
        <w:rPr>
          <w:rFonts w:ascii="Arial" w:hAnsi="Arial" w:cs="Arial"/>
          <w:sz w:val="24"/>
          <w:szCs w:val="24"/>
          <w:u w:val="single"/>
        </w:rPr>
        <w:t xml:space="preserve">insert date </w:t>
      </w:r>
      <w:r w:rsidR="003C0BB8">
        <w:rPr>
          <w:rFonts w:ascii="Arial" w:hAnsi="Arial" w:cs="Arial"/>
          <w:sz w:val="24"/>
          <w:szCs w:val="24"/>
          <w:u w:val="single"/>
        </w:rPr>
        <w:t>3</w:t>
      </w:r>
      <w:r w:rsidRPr="00902581" w:rsidR="003C0BB8">
        <w:rPr>
          <w:rFonts w:ascii="Arial" w:hAnsi="Arial" w:cs="Arial"/>
          <w:sz w:val="24"/>
          <w:szCs w:val="24"/>
          <w:u w:val="single"/>
        </w:rPr>
        <w:t>0 days after date of publication in the FEDERAL REGISTER]</w:t>
      </w:r>
      <w:r w:rsidR="003C0BB8">
        <w:rPr>
          <w:rFonts w:ascii="Arial" w:hAnsi="Arial" w:cs="Arial"/>
          <w:sz w:val="24"/>
          <w:szCs w:val="24"/>
          <w:u w:val="single"/>
        </w:rPr>
        <w:t>.</w:t>
      </w:r>
    </w:p>
    <w:p w:rsidR="00C40883" w:rsidRPr="00C40883" w:rsidP="00C40883" w14:paraId="5A5D9EB9" w14:textId="439D6325">
      <w:pPr>
        <w:spacing w:line="480" w:lineRule="auto"/>
        <w:rPr>
          <w:rFonts w:ascii="Arial" w:hAnsi="Arial" w:cs="Arial"/>
          <w:color w:val="000000"/>
          <w:sz w:val="24"/>
          <w:szCs w:val="24"/>
        </w:rPr>
      </w:pPr>
      <w:r w:rsidRPr="003833DA">
        <w:rPr>
          <w:rFonts w:ascii="Arial" w:hAnsi="Arial" w:cs="Arial"/>
          <w:b/>
          <w:bCs/>
          <w:color w:val="000000"/>
          <w:sz w:val="24"/>
          <w:szCs w:val="24"/>
        </w:rPr>
        <w:t>ADDRESSES:</w:t>
      </w:r>
      <w:r>
        <w:rPr>
          <w:rFonts w:ascii="Arial" w:hAnsi="Arial" w:cs="Arial"/>
          <w:color w:val="000000"/>
          <w:sz w:val="24"/>
          <w:szCs w:val="24"/>
        </w:rPr>
        <w:t xml:space="preserve"> To submit comments and recommendations for the proposed information collection, please type the following link into your browser: </w:t>
      </w:r>
      <w:hyperlink r:id="rId7" w:history="1">
        <w:r w:rsidRPr="00C40883">
          <w:rPr>
            <w:rStyle w:val="Hyperlink"/>
            <w:rFonts w:ascii="Arial" w:hAnsi="Arial" w:cs="Arial"/>
            <w:sz w:val="24"/>
            <w:szCs w:val="24"/>
          </w:rPr>
          <w:t>www.reginfo.gov/public/do/PRAMain</w:t>
        </w:r>
      </w:hyperlink>
      <w:r w:rsidR="002A2A89">
        <w:rPr>
          <w:rFonts w:ascii="Arial" w:hAnsi="Arial" w:cs="Arial"/>
          <w:color w:val="000000"/>
          <w:sz w:val="24"/>
          <w:szCs w:val="24"/>
        </w:rPr>
        <w:t xml:space="preserve">, select </w:t>
      </w:r>
      <w:r w:rsidR="007C2CDB">
        <w:rPr>
          <w:rFonts w:ascii="Arial" w:hAnsi="Arial" w:cs="Arial"/>
          <w:color w:val="000000"/>
          <w:sz w:val="24"/>
          <w:szCs w:val="24"/>
        </w:rPr>
        <w:t>“</w:t>
      </w:r>
      <w:r w:rsidRPr="00C40883">
        <w:rPr>
          <w:rFonts w:ascii="Arial" w:hAnsi="Arial" w:cs="Arial"/>
          <w:color w:val="000000"/>
          <w:sz w:val="24"/>
          <w:szCs w:val="24"/>
        </w:rPr>
        <w:t>Currently under Review - Open for Public Comments"</w:t>
      </w:r>
      <w:r w:rsidR="007C2CDB">
        <w:rPr>
          <w:rFonts w:ascii="Arial" w:hAnsi="Arial" w:cs="Arial"/>
          <w:color w:val="000000"/>
          <w:sz w:val="24"/>
          <w:szCs w:val="24"/>
        </w:rPr>
        <w:t xml:space="preserve">, then search the list for the information collection by Title or “OMB </w:t>
      </w:r>
      <w:r w:rsidRPr="00C40883">
        <w:rPr>
          <w:rFonts w:ascii="Arial" w:hAnsi="Arial" w:cs="Arial"/>
          <w:color w:val="000000"/>
          <w:sz w:val="24"/>
          <w:szCs w:val="24"/>
        </w:rPr>
        <w:t>Control No. 2900–</w:t>
      </w:r>
      <w:r w:rsidR="00491752">
        <w:rPr>
          <w:rFonts w:ascii="Arial" w:hAnsi="Arial" w:cs="Arial"/>
          <w:color w:val="000000"/>
          <w:sz w:val="24"/>
          <w:szCs w:val="24"/>
        </w:rPr>
        <w:t>0165</w:t>
      </w:r>
      <w:r w:rsidRPr="00C40883">
        <w:rPr>
          <w:rFonts w:ascii="Arial" w:hAnsi="Arial" w:cs="Arial"/>
          <w:color w:val="000000"/>
          <w:sz w:val="24"/>
          <w:szCs w:val="24"/>
        </w:rPr>
        <w:t>.</w:t>
      </w:r>
      <w:r w:rsidR="00FC5813">
        <w:rPr>
          <w:rFonts w:ascii="Arial" w:hAnsi="Arial" w:cs="Arial"/>
          <w:color w:val="000000"/>
          <w:sz w:val="24"/>
          <w:szCs w:val="24"/>
        </w:rPr>
        <w:t>”</w:t>
      </w:r>
    </w:p>
    <w:p w:rsidR="007339D6" w:rsidP="007339D6" w14:paraId="2D1E431B" w14:textId="77777777">
      <w:pPr>
        <w:pStyle w:val="pf0"/>
        <w:spacing w:line="360" w:lineRule="auto"/>
        <w:rPr>
          <w:rFonts w:ascii="Arial" w:hAnsi="Arial" w:cs="Arial"/>
        </w:rPr>
      </w:pPr>
      <w:r w:rsidRPr="003C7D78">
        <w:rPr>
          <w:rFonts w:ascii="Arial" w:hAnsi="Arial" w:cs="Arial"/>
          <w:b/>
        </w:rPr>
        <w:t>FOR FURTHER INFORMATION CONTACT:</w:t>
      </w:r>
      <w:r w:rsidRPr="003C7D78">
        <w:rPr>
          <w:rFonts w:ascii="Arial" w:hAnsi="Arial" w:cs="Arial"/>
        </w:rPr>
        <w:t xml:space="preserve">  </w:t>
      </w:r>
    </w:p>
    <w:p w:rsidR="005C368F" w:rsidP="007339D6" w14:paraId="29C6DBB2" w14:textId="47E7D850">
      <w:pPr>
        <w:pStyle w:val="pf0"/>
        <w:spacing w:line="360" w:lineRule="auto"/>
        <w:rPr>
          <w:rFonts w:ascii="Arial" w:hAnsi="Arial" w:cs="Arial"/>
        </w:rPr>
      </w:pPr>
      <w:r w:rsidRPr="0073411A">
        <w:rPr>
          <w:rFonts w:ascii="Arial" w:hAnsi="Arial" w:cs="Arial"/>
        </w:rPr>
        <w:t xml:space="preserve">VA PRA information: </w:t>
      </w:r>
      <w:r w:rsidR="007339D6">
        <w:rPr>
          <w:rFonts w:ascii="Arial" w:hAnsi="Arial" w:cs="Arial"/>
        </w:rPr>
        <w:t>Dorothy Glasgow</w:t>
      </w:r>
      <w:r w:rsidRPr="0073411A">
        <w:rPr>
          <w:rFonts w:ascii="Arial" w:hAnsi="Arial" w:cs="Arial"/>
        </w:rPr>
        <w:t>, 202-461-</w:t>
      </w:r>
      <w:r w:rsidR="007339D6">
        <w:rPr>
          <w:rFonts w:ascii="Arial" w:hAnsi="Arial" w:cs="Arial"/>
        </w:rPr>
        <w:t>1084</w:t>
      </w:r>
      <w:r w:rsidRPr="0073411A">
        <w:rPr>
          <w:rFonts w:ascii="Arial" w:hAnsi="Arial" w:cs="Arial"/>
        </w:rPr>
        <w:t xml:space="preserve">, </w:t>
      </w:r>
      <w:hyperlink r:id="rId8" w:history="1">
        <w:r w:rsidRPr="00E657B1">
          <w:rPr>
            <w:rStyle w:val="Hyperlink"/>
            <w:rFonts w:ascii="Arial" w:hAnsi="Arial" w:cs="Arial"/>
          </w:rPr>
          <w:t>VAPRA@va.gov</w:t>
        </w:r>
      </w:hyperlink>
    </w:p>
    <w:p w:rsidR="00C27CD0" w:rsidP="00EC4355" w14:paraId="4BB43EE5" w14:textId="77777777">
      <w:pPr>
        <w:pStyle w:val="BodyText"/>
        <w:tabs>
          <w:tab w:val="right" w:pos="9360"/>
        </w:tabs>
        <w:spacing w:line="480" w:lineRule="auto"/>
        <w:ind w:right="270"/>
        <w:rPr>
          <w:rFonts w:ascii="Arial" w:hAnsi="Arial" w:cs="Arial"/>
          <w:b/>
          <w:szCs w:val="24"/>
        </w:rPr>
      </w:pPr>
      <w:r w:rsidRPr="006E26D6">
        <w:rPr>
          <w:rFonts w:ascii="Arial" w:hAnsi="Arial" w:cs="Arial"/>
          <w:b/>
          <w:szCs w:val="24"/>
        </w:rPr>
        <w:t>SUPPLEMENTA</w:t>
      </w:r>
      <w:r w:rsidR="006E26D6">
        <w:rPr>
          <w:rFonts w:ascii="Arial" w:hAnsi="Arial" w:cs="Arial"/>
          <w:b/>
          <w:szCs w:val="24"/>
        </w:rPr>
        <w:t>RY</w:t>
      </w:r>
      <w:r w:rsidRPr="006E26D6">
        <w:rPr>
          <w:rFonts w:ascii="Arial" w:hAnsi="Arial" w:cs="Arial"/>
          <w:b/>
          <w:szCs w:val="24"/>
        </w:rPr>
        <w:t xml:space="preserve"> INFORMATION:</w:t>
      </w:r>
    </w:p>
    <w:p w:rsidR="00DC1530" w:rsidRPr="007465B2" w:rsidP="00EC4355" w14:paraId="54316CFD" w14:textId="41566D73">
      <w:pPr>
        <w:pStyle w:val="BodyText"/>
        <w:tabs>
          <w:tab w:val="right" w:pos="9360"/>
        </w:tabs>
        <w:spacing w:line="480" w:lineRule="auto"/>
        <w:ind w:right="270"/>
        <w:rPr>
          <w:rFonts w:ascii="Arial" w:hAnsi="Arial" w:cs="Arial"/>
          <w:color w:val="C00000"/>
          <w:szCs w:val="24"/>
        </w:rPr>
      </w:pPr>
      <w:r w:rsidRPr="00FC03B2">
        <w:rPr>
          <w:rFonts w:ascii="Arial" w:hAnsi="Arial" w:cs="Arial"/>
          <w:i/>
          <w:iCs/>
          <w:color w:val="000000"/>
          <w:szCs w:val="24"/>
        </w:rPr>
        <w:t>Title</w:t>
      </w:r>
      <w:r w:rsidRPr="008613E4">
        <w:rPr>
          <w:rFonts w:ascii="Arial" w:hAnsi="Arial" w:cs="Arial"/>
          <w:color w:val="000000"/>
          <w:szCs w:val="24"/>
        </w:rPr>
        <w:t xml:space="preserve">:  </w:t>
      </w:r>
      <w:r w:rsidRPr="00C519D5" w:rsidR="00491752">
        <w:rPr>
          <w:rFonts w:ascii="Arial" w:hAnsi="Arial" w:cs="Arial"/>
          <w:szCs w:val="24"/>
        </w:rPr>
        <w:t>Financial Status Report, VA Form 5655</w:t>
      </w:r>
    </w:p>
    <w:p w:rsidR="00481E16" w:rsidRPr="008613E4" w14:paraId="072F0D51" w14:textId="38D8115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480" w:lineRule="auto"/>
        <w:ind w:right="270"/>
        <w:rPr>
          <w:rFonts w:ascii="Arial" w:hAnsi="Arial" w:cs="Arial"/>
          <w:sz w:val="24"/>
          <w:szCs w:val="24"/>
        </w:rPr>
      </w:pPr>
      <w:r w:rsidRPr="00FC03B2">
        <w:rPr>
          <w:rFonts w:ascii="Arial" w:hAnsi="Arial" w:cs="Arial"/>
          <w:i/>
          <w:iCs/>
          <w:sz w:val="24"/>
          <w:szCs w:val="24"/>
        </w:rPr>
        <w:t>OMB Control Number</w:t>
      </w:r>
      <w:r w:rsidRPr="008613E4">
        <w:rPr>
          <w:rFonts w:ascii="Arial" w:hAnsi="Arial" w:cs="Arial"/>
          <w:sz w:val="24"/>
          <w:szCs w:val="24"/>
        </w:rPr>
        <w:t xml:space="preserve">:  </w:t>
      </w:r>
      <w:r w:rsidRPr="00491752" w:rsidR="00D74A41">
        <w:rPr>
          <w:rFonts w:ascii="Arial" w:hAnsi="Arial" w:cs="Arial"/>
          <w:sz w:val="24"/>
          <w:szCs w:val="24"/>
        </w:rPr>
        <w:t>2900-</w:t>
      </w:r>
      <w:r w:rsidRPr="00491752" w:rsidR="00491752">
        <w:rPr>
          <w:rFonts w:ascii="Arial" w:hAnsi="Arial" w:cs="Arial"/>
          <w:sz w:val="24"/>
          <w:szCs w:val="24"/>
        </w:rPr>
        <w:t>0165</w:t>
      </w:r>
      <w:r w:rsidRPr="00491752" w:rsidR="00584276">
        <w:rPr>
          <w:sz w:val="24"/>
        </w:rPr>
        <w:t xml:space="preserve"> </w:t>
      </w:r>
      <w:hyperlink r:id="rId9" w:history="1">
        <w:r w:rsidRPr="00584276" w:rsidR="00584276">
          <w:rPr>
            <w:rFonts w:ascii="Arial" w:hAnsi="Arial" w:cs="Arial"/>
            <w:color w:val="0000FF"/>
            <w:sz w:val="24"/>
            <w:szCs w:val="24"/>
            <w:u w:val="single"/>
          </w:rPr>
          <w:t>https://www.reginfo.gov/public/do/PRASearch</w:t>
        </w:r>
      </w:hyperlink>
    </w:p>
    <w:p w:rsidR="00AD0A34" w:rsidRPr="00491752" w14:paraId="331E8304" w14:textId="7C885C1E">
      <w:pPr>
        <w:tabs>
          <w:tab w:val="left" w:pos="360"/>
          <w:tab w:val="right" w:pos="9360"/>
        </w:tabs>
        <w:spacing w:line="480" w:lineRule="auto"/>
        <w:ind w:right="270"/>
        <w:rPr>
          <w:rFonts w:ascii="Arial" w:hAnsi="Arial" w:cs="Arial"/>
          <w:sz w:val="24"/>
          <w:szCs w:val="24"/>
        </w:rPr>
      </w:pPr>
      <w:r w:rsidRPr="00FC03B2">
        <w:rPr>
          <w:rFonts w:ascii="Arial" w:hAnsi="Arial" w:cs="Arial"/>
          <w:i/>
          <w:iCs/>
          <w:color w:val="000000"/>
          <w:sz w:val="24"/>
          <w:szCs w:val="24"/>
        </w:rPr>
        <w:t>Type of Review</w:t>
      </w:r>
      <w:r w:rsidRPr="00FC03B2" w:rsidR="003B042E">
        <w:rPr>
          <w:rFonts w:ascii="Arial" w:hAnsi="Arial" w:cs="Arial"/>
          <w:i/>
          <w:iCs/>
          <w:color w:val="000000"/>
          <w:sz w:val="24"/>
          <w:szCs w:val="24"/>
        </w:rPr>
        <w:t>:</w:t>
      </w:r>
      <w:r w:rsidRPr="008613E4" w:rsidR="003B042E">
        <w:rPr>
          <w:rFonts w:ascii="Arial" w:hAnsi="Arial" w:cs="Arial"/>
          <w:color w:val="000000"/>
          <w:sz w:val="24"/>
          <w:szCs w:val="24"/>
        </w:rPr>
        <w:t xml:space="preserve">  </w:t>
      </w:r>
      <w:r w:rsidRPr="003C0BB8" w:rsidR="00491752">
        <w:rPr>
          <w:rFonts w:ascii="Arial" w:hAnsi="Arial"/>
          <w:iCs/>
          <w:sz w:val="24"/>
        </w:rPr>
        <w:t>Revision of a currently approved collection</w:t>
      </w:r>
    </w:p>
    <w:p w:rsidR="00D670F5" w:rsidP="007315B5" w14:paraId="3494F8D6" w14:textId="2487F61A">
      <w:pPr>
        <w:pStyle w:val="Heading1"/>
        <w:tabs>
          <w:tab w:val="right" w:pos="9360"/>
        </w:tabs>
        <w:ind w:right="270"/>
        <w:rPr>
          <w:iCs/>
        </w:rPr>
      </w:pPr>
      <w:r w:rsidRPr="00491752">
        <w:rPr>
          <w:rFonts w:cs="Arial"/>
          <w:i/>
          <w:iCs/>
          <w:szCs w:val="24"/>
        </w:rPr>
        <w:t>Abstract:</w:t>
      </w:r>
      <w:r w:rsidRPr="00491752">
        <w:rPr>
          <w:rFonts w:cs="Arial"/>
          <w:szCs w:val="24"/>
        </w:rPr>
        <w:t xml:space="preserve">  </w:t>
      </w:r>
      <w:r w:rsidRPr="00491752" w:rsidR="00491752">
        <w:rPr>
          <w:iCs/>
        </w:rPr>
        <w:t>The major use of the form is to document and support the eligibility determinations for waivers of collection, for the consideration of compromise offers, determine financial hardship suspensions, and/or for assisting in the development of repayment plans for overpayment debts owed to the VA.</w:t>
      </w:r>
    </w:p>
    <w:p w:rsidR="002E7280" w:rsidRPr="00A854E8" w:rsidP="002E7280" w14:paraId="0D61B649" w14:textId="77777777">
      <w:pPr>
        <w:spacing w:line="480" w:lineRule="auto"/>
        <w:rPr>
          <w:rFonts w:ascii="Arial" w:hAnsi="Arial" w:cs="Arial"/>
          <w:sz w:val="24"/>
          <w:szCs w:val="24"/>
        </w:rPr>
      </w:pPr>
      <w:r w:rsidRPr="00A854E8">
        <w:rPr>
          <w:rFonts w:ascii="Arial" w:hAnsi="Arial" w:cs="Arial"/>
          <w:sz w:val="24"/>
          <w:szCs w:val="24"/>
        </w:rPr>
        <w:t xml:space="preserve">The burden has increased since the previous approval due to the resumption of collections of debts that were suspended during the Coronavirus 2019 (COVID-19) Pandemic. Collection was paused on new debts effective April 2020 at the Debt Management Center (DMC). Collection action resumed beginning May 2022 for suspended debts, and additional debts continue to be created, returning operations to normal. </w:t>
      </w:r>
    </w:p>
    <w:p w:rsidR="002E7280" w:rsidRPr="00A854E8" w:rsidP="002E7280" w14:paraId="789ABF25" w14:textId="77777777">
      <w:pPr>
        <w:spacing w:line="480" w:lineRule="auto"/>
        <w:rPr>
          <w:rFonts w:ascii="Arial" w:hAnsi="Arial" w:cs="Arial"/>
          <w:sz w:val="24"/>
          <w:szCs w:val="24"/>
        </w:rPr>
      </w:pPr>
      <w:r w:rsidRPr="00A854E8">
        <w:rPr>
          <w:rFonts w:ascii="Arial" w:hAnsi="Arial" w:cs="Arial"/>
          <w:sz w:val="24"/>
          <w:szCs w:val="24"/>
        </w:rPr>
        <w:t>Additionally, DMC also no longer requires VA Form 5655 to approve repayment plans extending 60 months or fewer.  Previously, VA Form 5655 was required to approve repayment plans extending greater than 12 months.  Repayment plans on compensation and pension benefit overpayments now also automatically extend for 36 months instead of 12 months when over the minimum monthly payment threshold. </w:t>
      </w:r>
    </w:p>
    <w:p w:rsidR="002E7280" w:rsidRPr="002E7280" w:rsidP="002E7280" w14:paraId="5077576C" w14:textId="65B1E447">
      <w:pPr>
        <w:spacing w:line="480" w:lineRule="auto"/>
        <w:rPr>
          <w:rFonts w:ascii="Arial" w:hAnsi="Arial" w:cs="Arial"/>
          <w:sz w:val="24"/>
          <w:szCs w:val="24"/>
        </w:rPr>
      </w:pPr>
      <w:r w:rsidRPr="00A854E8">
        <w:rPr>
          <w:rFonts w:ascii="Arial" w:hAnsi="Arial" w:cs="Arial"/>
          <w:sz w:val="24"/>
          <w:szCs w:val="24"/>
        </w:rPr>
        <w:t>Form usage has fluctuated due to the above-mentioned policy changes and collections restarting.</w:t>
      </w:r>
    </w:p>
    <w:p w:rsidR="00876746" w:rsidRPr="00FD3A0D" w:rsidP="002447C4" w14:paraId="521AEF0D" w14:textId="0673561E">
      <w:pPr>
        <w:tabs>
          <w:tab w:val="left" w:pos="360"/>
          <w:tab w:val="right" w:pos="9360"/>
        </w:tabs>
        <w:spacing w:line="480" w:lineRule="auto"/>
        <w:ind w:right="270" w:firstLine="360"/>
        <w:rPr>
          <w:rFonts w:ascii="Arial" w:hAnsi="Arial" w:cs="Arial"/>
          <w:sz w:val="24"/>
          <w:szCs w:val="24"/>
        </w:rPr>
      </w:pPr>
      <w:r w:rsidRPr="00875723">
        <w:rPr>
          <w:rFonts w:ascii="Arial" w:hAnsi="Arial" w:cs="Arial"/>
          <w:sz w:val="24"/>
          <w:szCs w:val="24"/>
        </w:rPr>
        <w:t xml:space="preserve">An agency may not conduct or sponsor, and a person is not required to respond to a collection of information unless it displays a currently valid OMB control number.  </w:t>
      </w:r>
      <w:r w:rsidRPr="00875723">
        <w:rPr>
          <w:rFonts w:ascii="Arial" w:hAnsi="Arial" w:cs="Arial"/>
          <w:sz w:val="24"/>
          <w:szCs w:val="24"/>
        </w:rPr>
        <w:t xml:space="preserve">The </w:t>
      </w:r>
      <w:r w:rsidRPr="002A3F0D">
        <w:rPr>
          <w:rFonts w:ascii="Arial" w:hAnsi="Arial" w:cs="Arial"/>
          <w:bCs/>
          <w:i/>
          <w:sz w:val="24"/>
          <w:szCs w:val="24"/>
        </w:rPr>
        <w:t>Federal Register</w:t>
      </w:r>
      <w:r w:rsidRPr="00875723">
        <w:rPr>
          <w:rFonts w:ascii="Arial" w:hAnsi="Arial" w:cs="Arial"/>
          <w:sz w:val="24"/>
          <w:szCs w:val="24"/>
        </w:rPr>
        <w:t xml:space="preserve"> Notice with a 60-day comment period soliciting comments on this collection of information was pu</w:t>
      </w:r>
      <w:r w:rsidRPr="00875723" w:rsidR="005B6F4F">
        <w:rPr>
          <w:rFonts w:ascii="Arial" w:hAnsi="Arial" w:cs="Arial"/>
          <w:sz w:val="24"/>
          <w:szCs w:val="24"/>
        </w:rPr>
        <w:t xml:space="preserve">blished </w:t>
      </w:r>
      <w:r w:rsidRPr="00875723" w:rsidR="004A6C2A">
        <w:rPr>
          <w:rFonts w:ascii="Arial" w:hAnsi="Arial" w:cs="Arial"/>
          <w:sz w:val="24"/>
          <w:szCs w:val="24"/>
        </w:rPr>
        <w:t>at</w:t>
      </w:r>
      <w:r w:rsidR="00FD3A0D">
        <w:rPr>
          <w:rFonts w:ascii="Arial" w:hAnsi="Arial" w:cs="Arial"/>
          <w:sz w:val="24"/>
          <w:szCs w:val="24"/>
        </w:rPr>
        <w:t xml:space="preserve"> 91 FR </w:t>
      </w:r>
      <w:r w:rsidRPr="00FD3A0D" w:rsidR="00FD3A0D">
        <w:rPr>
          <w:rFonts w:ascii="Arial" w:hAnsi="Arial" w:cs="Arial"/>
          <w:sz w:val="24"/>
          <w:szCs w:val="24"/>
        </w:rPr>
        <w:t>48229</w:t>
      </w:r>
      <w:r w:rsidR="00DB1EDF">
        <w:rPr>
          <w:rFonts w:ascii="Arial" w:hAnsi="Arial" w:cs="Arial"/>
          <w:sz w:val="24"/>
          <w:szCs w:val="24"/>
        </w:rPr>
        <w:t>,</w:t>
      </w:r>
      <w:r w:rsidRPr="00FD3A0D" w:rsidR="00D670F5">
        <w:rPr>
          <w:rFonts w:ascii="Arial" w:hAnsi="Arial" w:cs="Arial"/>
          <w:sz w:val="24"/>
          <w:szCs w:val="24"/>
        </w:rPr>
        <w:t xml:space="preserve"> </w:t>
      </w:r>
      <w:r w:rsidRPr="00FD3A0D" w:rsidR="00FD3A0D">
        <w:rPr>
          <w:rFonts w:ascii="Arial" w:hAnsi="Arial" w:cs="Arial"/>
          <w:sz w:val="24"/>
          <w:szCs w:val="24"/>
        </w:rPr>
        <w:t>July 30, 2026.</w:t>
      </w:r>
    </w:p>
    <w:p w:rsidR="0031657C" w:rsidRPr="00491752" w14:paraId="6E51A03C" w14:textId="327162DA">
      <w:pPr>
        <w:tabs>
          <w:tab w:val="left" w:pos="360"/>
          <w:tab w:val="decimal" w:pos="4230"/>
          <w:tab w:val="decimal" w:pos="5616"/>
          <w:tab w:val="right" w:pos="9360"/>
          <w:tab w:val="decimal" w:pos="10944"/>
        </w:tabs>
        <w:spacing w:line="480" w:lineRule="auto"/>
        <w:ind w:right="270"/>
        <w:jc w:val="both"/>
        <w:rPr>
          <w:rFonts w:ascii="Arial" w:hAnsi="Arial" w:cs="Arial"/>
          <w:sz w:val="24"/>
          <w:szCs w:val="24"/>
        </w:rPr>
      </w:pPr>
      <w:r w:rsidRPr="00FC03B2">
        <w:rPr>
          <w:rFonts w:ascii="Arial" w:hAnsi="Arial" w:cs="Arial"/>
          <w:i/>
          <w:iCs/>
          <w:color w:val="000000"/>
          <w:sz w:val="24"/>
          <w:szCs w:val="24"/>
        </w:rPr>
        <w:t xml:space="preserve">Affected </w:t>
      </w:r>
      <w:r w:rsidRPr="00491752">
        <w:rPr>
          <w:rFonts w:ascii="Arial" w:hAnsi="Arial" w:cs="Arial"/>
          <w:i/>
          <w:iCs/>
          <w:sz w:val="24"/>
          <w:szCs w:val="24"/>
        </w:rPr>
        <w:t>Public</w:t>
      </w:r>
      <w:r w:rsidRPr="00491752" w:rsidR="00130F3F">
        <w:rPr>
          <w:rFonts w:ascii="Arial" w:hAnsi="Arial" w:cs="Arial"/>
          <w:i/>
          <w:iCs/>
          <w:sz w:val="24"/>
          <w:szCs w:val="24"/>
        </w:rPr>
        <w:t>:</w:t>
      </w:r>
      <w:r w:rsidRPr="00491752" w:rsidR="00130F3F">
        <w:rPr>
          <w:rFonts w:ascii="Arial" w:hAnsi="Arial" w:cs="Arial"/>
          <w:sz w:val="24"/>
          <w:szCs w:val="24"/>
        </w:rPr>
        <w:t xml:space="preserve">  </w:t>
      </w:r>
      <w:r w:rsidRPr="00491752" w:rsidR="002927C4">
        <w:rPr>
          <w:rFonts w:ascii="Arial" w:hAnsi="Arial" w:cs="Arial"/>
          <w:sz w:val="24"/>
          <w:szCs w:val="24"/>
        </w:rPr>
        <w:t xml:space="preserve">Individuals </w:t>
      </w:r>
    </w:p>
    <w:p w:rsidR="0031657C" w:rsidRPr="00491752" w14:paraId="4C7D07D2" w14:textId="4CF08243">
      <w:pPr>
        <w:tabs>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Estimated Annual Burden:</w:t>
      </w:r>
      <w:r w:rsidRPr="00491752">
        <w:rPr>
          <w:rFonts w:ascii="Arial" w:hAnsi="Arial" w:cs="Arial"/>
          <w:sz w:val="24"/>
          <w:szCs w:val="24"/>
        </w:rPr>
        <w:t xml:space="preserve">  </w:t>
      </w:r>
      <w:r w:rsidRPr="00491752" w:rsidR="00491752">
        <w:rPr>
          <w:rFonts w:ascii="Arial" w:hAnsi="Arial" w:cs="Arial"/>
          <w:sz w:val="24"/>
          <w:szCs w:val="24"/>
        </w:rPr>
        <w:t>150,871</w:t>
      </w:r>
      <w:r w:rsidR="003B639E">
        <w:rPr>
          <w:rFonts w:ascii="Arial" w:hAnsi="Arial" w:cs="Arial"/>
          <w:sz w:val="24"/>
          <w:szCs w:val="24"/>
        </w:rPr>
        <w:t xml:space="preserve"> hours</w:t>
      </w:r>
    </w:p>
    <w:p w:rsidR="0031657C" w:rsidRPr="00491752" w14:paraId="73A1DE06" w14:textId="0C383FC3">
      <w:pPr>
        <w:tabs>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Estimated Average Burden Per Respondent:</w:t>
      </w:r>
      <w:r w:rsidRPr="00491752">
        <w:rPr>
          <w:rFonts w:ascii="Arial" w:hAnsi="Arial" w:cs="Arial"/>
          <w:sz w:val="24"/>
          <w:szCs w:val="24"/>
        </w:rPr>
        <w:t xml:space="preserve">  </w:t>
      </w:r>
      <w:r w:rsidRPr="00491752" w:rsidR="00491752">
        <w:rPr>
          <w:rFonts w:ascii="Arial" w:hAnsi="Arial" w:cs="Arial"/>
          <w:sz w:val="24"/>
          <w:szCs w:val="24"/>
        </w:rPr>
        <w:t>60</w:t>
      </w:r>
      <w:r w:rsidRPr="00491752" w:rsidR="002927C4">
        <w:rPr>
          <w:rFonts w:ascii="Arial" w:hAnsi="Arial" w:cs="Arial"/>
          <w:sz w:val="24"/>
          <w:szCs w:val="24"/>
        </w:rPr>
        <w:t xml:space="preserve"> minutes</w:t>
      </w:r>
      <w:r w:rsidRPr="00491752">
        <w:rPr>
          <w:rFonts w:ascii="Arial" w:hAnsi="Arial" w:cs="Arial"/>
          <w:sz w:val="24"/>
          <w:szCs w:val="24"/>
        </w:rPr>
        <w:t>.</w:t>
      </w:r>
    </w:p>
    <w:p w:rsidR="0031657C" w:rsidRPr="00491752" w14:paraId="23CF8B1C" w14:textId="1B5D08B4">
      <w:pPr>
        <w:tabs>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Frequency of Response:</w:t>
      </w:r>
      <w:r w:rsidRPr="00491752">
        <w:rPr>
          <w:rFonts w:ascii="Arial" w:hAnsi="Arial" w:cs="Arial"/>
          <w:sz w:val="24"/>
          <w:szCs w:val="24"/>
        </w:rPr>
        <w:t xml:space="preserve"> </w:t>
      </w:r>
      <w:r w:rsidRPr="001F5A7C" w:rsidR="00491752">
        <w:rPr>
          <w:rFonts w:ascii="Arial" w:hAnsi="Arial"/>
          <w:iCs/>
          <w:sz w:val="24"/>
        </w:rPr>
        <w:t>On occasion and/or annually</w:t>
      </w:r>
      <w:r w:rsidRPr="001F5A7C">
        <w:rPr>
          <w:rFonts w:ascii="Arial" w:hAnsi="Arial" w:cs="Arial"/>
          <w:iCs/>
          <w:sz w:val="24"/>
          <w:szCs w:val="24"/>
        </w:rPr>
        <w:t>.</w:t>
      </w:r>
    </w:p>
    <w:p w:rsidR="004B705E" w:rsidRPr="00491752" w:rsidP="00491752" w14:paraId="02E4D76C" w14:textId="1AB49B78">
      <w:pPr>
        <w:tabs>
          <w:tab w:val="left" w:pos="0"/>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 xml:space="preserve">Estimated Number of Respondents: </w:t>
      </w:r>
      <w:r w:rsidRPr="00491752">
        <w:rPr>
          <w:rFonts w:ascii="Arial" w:hAnsi="Arial" w:cs="Arial"/>
          <w:sz w:val="24"/>
          <w:szCs w:val="24"/>
        </w:rPr>
        <w:t xml:space="preserve"> </w:t>
      </w:r>
      <w:r w:rsidRPr="00491752" w:rsidR="00491752">
        <w:rPr>
          <w:rFonts w:ascii="Arial" w:hAnsi="Arial" w:cs="Arial"/>
          <w:sz w:val="24"/>
          <w:szCs w:val="24"/>
        </w:rPr>
        <w:t>150,871</w:t>
      </w:r>
      <w:r w:rsidRPr="00491752" w:rsidR="003B042E">
        <w:rPr>
          <w:rFonts w:ascii="Arial" w:hAnsi="Arial" w:cs="Arial"/>
          <w:sz w:val="24"/>
          <w:szCs w:val="24"/>
        </w:rPr>
        <w:t>.</w:t>
      </w:r>
    </w:p>
    <w:p w:rsidR="00491752" w:rsidRPr="008613E4" w:rsidP="00491752" w14:paraId="666838B0" w14:textId="77777777">
      <w:pPr>
        <w:tabs>
          <w:tab w:val="left" w:pos="0"/>
          <w:tab w:val="left" w:pos="360"/>
          <w:tab w:val="decimal" w:pos="576"/>
          <w:tab w:val="decimal" w:pos="5616"/>
          <w:tab w:val="right" w:pos="9360"/>
          <w:tab w:val="decimal" w:pos="10944"/>
        </w:tabs>
        <w:spacing w:line="480" w:lineRule="auto"/>
        <w:ind w:right="270"/>
        <w:jc w:val="both"/>
        <w:rPr>
          <w:rFonts w:ascii="Arial" w:hAnsi="Arial" w:cs="Arial"/>
          <w:sz w:val="24"/>
          <w:szCs w:val="24"/>
        </w:rPr>
      </w:pPr>
    </w:p>
    <w:p w:rsidR="002156F7" w:rsidRPr="007315B5" w:rsidP="00BC4499" w14:paraId="317E57FC" w14:textId="194474AB">
      <w:pPr>
        <w:pStyle w:val="BodyText"/>
        <w:tabs>
          <w:tab w:val="right" w:pos="9360"/>
        </w:tabs>
        <w:spacing w:line="600" w:lineRule="auto"/>
        <w:ind w:right="270"/>
        <w:rPr>
          <w:rFonts w:ascii="Arial" w:hAnsi="Arial" w:cs="Arial"/>
          <w:szCs w:val="24"/>
        </w:rPr>
      </w:pPr>
      <w:r w:rsidRPr="00FC03B2">
        <w:rPr>
          <w:rFonts w:ascii="Arial" w:hAnsi="Arial" w:cs="Arial"/>
          <w:b/>
          <w:bCs/>
          <w:i/>
          <w:iCs/>
          <w:szCs w:val="24"/>
        </w:rPr>
        <w:t>Authority</w:t>
      </w:r>
      <w:r w:rsidRPr="001C7AE3">
        <w:rPr>
          <w:rFonts w:ascii="Arial" w:hAnsi="Arial" w:cs="Arial"/>
          <w:b/>
          <w:bCs/>
          <w:i/>
          <w:iCs/>
          <w:szCs w:val="24"/>
        </w:rPr>
        <w:t>:</w:t>
      </w:r>
      <w:r w:rsidRPr="0078702B">
        <w:rPr>
          <w:rFonts w:ascii="Arial" w:hAnsi="Arial" w:cs="Arial"/>
          <w:szCs w:val="24"/>
        </w:rPr>
        <w:t xml:space="preserve">  </w:t>
      </w:r>
      <w:r>
        <w:rPr>
          <w:rFonts w:ascii="Arial" w:hAnsi="Arial" w:cs="Arial"/>
          <w:color w:val="000000"/>
          <w:szCs w:val="24"/>
        </w:rPr>
        <w:t>44 U.S.C. 3501</w:t>
      </w:r>
      <w:r w:rsidR="0078702B">
        <w:rPr>
          <w:rFonts w:ascii="Arial" w:hAnsi="Arial" w:cs="Arial"/>
          <w:color w:val="000000"/>
          <w:szCs w:val="24"/>
        </w:rPr>
        <w:t xml:space="preserve"> </w:t>
      </w:r>
      <w:r w:rsidR="00B602D6">
        <w:rPr>
          <w:rFonts w:ascii="Arial" w:hAnsi="Arial" w:cs="Arial"/>
          <w:color w:val="000000"/>
          <w:szCs w:val="24"/>
        </w:rPr>
        <w:t>et seq</w:t>
      </w:r>
      <w:r w:rsidR="00CE2E76">
        <w:rPr>
          <w:rFonts w:ascii="Arial" w:hAnsi="Arial" w:cs="Arial"/>
          <w:color w:val="000000"/>
          <w:szCs w:val="24"/>
        </w:rPr>
        <w:t>.</w:t>
      </w:r>
      <w:r w:rsidRPr="0010021F">
        <w:rPr>
          <w:rFonts w:ascii="Arial" w:hAnsi="Arial" w:cs="Arial"/>
          <w:color w:val="000000"/>
          <w:szCs w:val="24"/>
        </w:rPr>
        <w:t xml:space="preserve">   </w:t>
      </w:r>
    </w:p>
    <w:p w:rsidR="00E05658" w:rsidRPr="00F90CFB" w:rsidP="00BC4499" w14:paraId="61716B95" w14:textId="1F3FC769">
      <w:pPr>
        <w:tabs>
          <w:tab w:val="left" w:pos="360"/>
          <w:tab w:val="decimal" w:pos="576"/>
          <w:tab w:val="decimal" w:pos="5616"/>
          <w:tab w:val="decimal" w:pos="10944"/>
        </w:tabs>
        <w:spacing w:after="120" w:line="600" w:lineRule="auto"/>
        <w:rPr>
          <w:rFonts w:ascii="Arial" w:hAnsi="Arial"/>
          <w:bCs/>
          <w:sz w:val="24"/>
          <w:szCs w:val="24"/>
        </w:rPr>
      </w:pPr>
      <w:r>
        <w:rPr>
          <w:rFonts w:ascii="Arial" w:hAnsi="Arial"/>
          <w:bCs/>
          <w:sz w:val="24"/>
          <w:szCs w:val="24"/>
        </w:rPr>
        <w:t>Dorothy Glasgow</w:t>
      </w:r>
      <w:r w:rsidRPr="00F90CFB" w:rsidR="00A44363">
        <w:rPr>
          <w:rFonts w:ascii="Arial" w:hAnsi="Arial"/>
          <w:bCs/>
          <w:sz w:val="24"/>
          <w:szCs w:val="24"/>
        </w:rPr>
        <w:t>,</w:t>
      </w:r>
    </w:p>
    <w:p w:rsidR="00E05658" w:rsidRPr="00F90CFB" w:rsidP="00E05658" w14:paraId="57390BD8" w14:textId="1F3E785B">
      <w:pPr>
        <w:tabs>
          <w:tab w:val="left" w:pos="360"/>
          <w:tab w:val="decimal" w:pos="576"/>
          <w:tab w:val="decimal" w:pos="5616"/>
          <w:tab w:val="decimal" w:pos="10944"/>
        </w:tabs>
        <w:spacing w:after="120" w:line="480" w:lineRule="auto"/>
        <w:rPr>
          <w:rFonts w:ascii="Arial" w:hAnsi="Arial"/>
          <w:i/>
          <w:sz w:val="24"/>
          <w:szCs w:val="24"/>
        </w:rPr>
      </w:pPr>
      <w:r>
        <w:rPr>
          <w:rFonts w:ascii="Arial" w:hAnsi="Arial"/>
          <w:i/>
          <w:sz w:val="24"/>
          <w:szCs w:val="24"/>
        </w:rPr>
        <w:t xml:space="preserve">Acting, </w:t>
      </w:r>
      <w:r w:rsidRPr="00F90CFB" w:rsidR="000F5B3F">
        <w:rPr>
          <w:rFonts w:ascii="Arial" w:hAnsi="Arial"/>
          <w:i/>
          <w:sz w:val="24"/>
          <w:szCs w:val="24"/>
        </w:rPr>
        <w:t xml:space="preserve">VA </w:t>
      </w:r>
      <w:r w:rsidRPr="00F90CFB" w:rsidR="00C40883">
        <w:rPr>
          <w:rFonts w:ascii="Arial" w:hAnsi="Arial"/>
          <w:i/>
          <w:sz w:val="24"/>
          <w:szCs w:val="24"/>
        </w:rPr>
        <w:t>PRA</w:t>
      </w:r>
      <w:r w:rsidRPr="00F90CFB">
        <w:rPr>
          <w:rFonts w:ascii="Arial" w:hAnsi="Arial"/>
          <w:i/>
          <w:sz w:val="24"/>
          <w:szCs w:val="24"/>
        </w:rPr>
        <w:t xml:space="preserve"> Clearance Officer,</w:t>
      </w:r>
    </w:p>
    <w:p w:rsidR="00E05658" w:rsidRPr="00F90CFB" w:rsidP="00E05658" w14:paraId="428839B5" w14:textId="40683FD0">
      <w:pPr>
        <w:tabs>
          <w:tab w:val="left" w:pos="360"/>
          <w:tab w:val="decimal" w:pos="576"/>
          <w:tab w:val="decimal" w:pos="5616"/>
          <w:tab w:val="decimal" w:pos="10944"/>
        </w:tabs>
        <w:spacing w:after="120" w:line="480" w:lineRule="auto"/>
        <w:rPr>
          <w:rFonts w:ascii="Arial" w:hAnsi="Arial"/>
          <w:i/>
          <w:sz w:val="24"/>
          <w:szCs w:val="24"/>
        </w:rPr>
      </w:pPr>
      <w:r w:rsidRPr="00F90CFB">
        <w:rPr>
          <w:rFonts w:ascii="Arial" w:hAnsi="Arial"/>
          <w:i/>
          <w:sz w:val="24"/>
          <w:szCs w:val="24"/>
        </w:rPr>
        <w:t xml:space="preserve">Office of </w:t>
      </w:r>
      <w:r w:rsidR="002F6C8D">
        <w:rPr>
          <w:rFonts w:ascii="Arial" w:hAnsi="Arial"/>
          <w:i/>
          <w:sz w:val="24"/>
          <w:szCs w:val="24"/>
        </w:rPr>
        <w:t xml:space="preserve">Information </w:t>
      </w:r>
      <w:r w:rsidR="001F5A7C">
        <w:rPr>
          <w:rFonts w:ascii="Arial" w:hAnsi="Arial"/>
          <w:i/>
          <w:sz w:val="24"/>
          <w:szCs w:val="24"/>
        </w:rPr>
        <w:t xml:space="preserve">and </w:t>
      </w:r>
      <w:r w:rsidR="002F6C8D">
        <w:rPr>
          <w:rFonts w:ascii="Arial" w:hAnsi="Arial"/>
          <w:i/>
          <w:sz w:val="24"/>
          <w:szCs w:val="24"/>
        </w:rPr>
        <w:t>Technology</w:t>
      </w:r>
      <w:r w:rsidR="008C1EDA">
        <w:rPr>
          <w:rFonts w:ascii="Arial" w:hAnsi="Arial"/>
          <w:i/>
          <w:sz w:val="24"/>
          <w:szCs w:val="24"/>
        </w:rPr>
        <w:t>,</w:t>
      </w:r>
      <w:r w:rsidR="001F5A7C">
        <w:rPr>
          <w:rFonts w:ascii="Arial" w:hAnsi="Arial"/>
          <w:i/>
          <w:sz w:val="24"/>
          <w:szCs w:val="24"/>
        </w:rPr>
        <w:t xml:space="preserve"> Office of</w:t>
      </w:r>
      <w:r w:rsidR="008C1EDA">
        <w:rPr>
          <w:rFonts w:ascii="Arial" w:hAnsi="Arial"/>
          <w:i/>
          <w:sz w:val="24"/>
          <w:szCs w:val="24"/>
        </w:rPr>
        <w:t xml:space="preserve"> Data Governance </w:t>
      </w:r>
      <w:r w:rsidR="001F5A7C">
        <w:rPr>
          <w:rFonts w:ascii="Arial" w:hAnsi="Arial"/>
          <w:i/>
          <w:sz w:val="24"/>
          <w:szCs w:val="24"/>
        </w:rPr>
        <w:t xml:space="preserve">and </w:t>
      </w:r>
      <w:r w:rsidR="008C1EDA">
        <w:rPr>
          <w:rFonts w:ascii="Arial" w:hAnsi="Arial"/>
          <w:i/>
          <w:sz w:val="24"/>
          <w:szCs w:val="24"/>
        </w:rPr>
        <w:t>Analytics</w:t>
      </w:r>
      <w:r w:rsidR="001F5A7C">
        <w:rPr>
          <w:rFonts w:ascii="Arial" w:hAnsi="Arial"/>
          <w:i/>
          <w:sz w:val="24"/>
          <w:szCs w:val="24"/>
        </w:rPr>
        <w:t>,</w:t>
      </w:r>
    </w:p>
    <w:p w:rsidR="00E05658" w:rsidRPr="00F90CFB" w:rsidP="00E05658" w14:paraId="7F1A9F3B" w14:textId="77777777">
      <w:pPr>
        <w:tabs>
          <w:tab w:val="left" w:pos="360"/>
          <w:tab w:val="decimal" w:pos="576"/>
          <w:tab w:val="decimal" w:pos="5616"/>
          <w:tab w:val="decimal" w:pos="10944"/>
        </w:tabs>
        <w:spacing w:line="480" w:lineRule="auto"/>
        <w:rPr>
          <w:rFonts w:ascii="Arial" w:hAnsi="Arial"/>
          <w:sz w:val="24"/>
          <w:szCs w:val="24"/>
        </w:rPr>
      </w:pPr>
      <w:r w:rsidRPr="00F90CFB">
        <w:rPr>
          <w:rFonts w:ascii="Arial" w:hAnsi="Arial"/>
          <w:i/>
          <w:sz w:val="24"/>
          <w:szCs w:val="24"/>
        </w:rPr>
        <w:t>Department of Veterans Affairs.</w:t>
      </w:r>
    </w:p>
    <w:p w:rsidR="00E05658" w:rsidRPr="00E05658" w:rsidP="00E05658" w14:paraId="3B5B8967" w14:textId="77777777">
      <w:pPr>
        <w:tabs>
          <w:tab w:val="left" w:pos="360"/>
          <w:tab w:val="decimal" w:pos="576"/>
          <w:tab w:val="decimal" w:pos="5616"/>
          <w:tab w:val="decimal" w:pos="10944"/>
        </w:tabs>
        <w:spacing w:line="480" w:lineRule="auto"/>
        <w:rPr>
          <w:rFonts w:ascii="Arial" w:hAnsi="Arial"/>
          <w:sz w:val="24"/>
          <w:szCs w:val="24"/>
        </w:rPr>
      </w:pPr>
    </w:p>
    <w:p w:rsidR="00E05658" w:rsidRPr="00C514BA" w:rsidP="00E05658" w14:paraId="41B30EB5" w14:textId="56989521">
      <w:pPr>
        <w:spacing w:line="480" w:lineRule="auto"/>
        <w:rPr>
          <w:rFonts w:ascii="Arial" w:hAnsi="Arial"/>
          <w:i/>
          <w:strike/>
          <w:sz w:val="24"/>
          <w:szCs w:val="24"/>
        </w:rPr>
      </w:pPr>
    </w:p>
    <w:p w:rsidR="006E26D6" w:rsidRPr="006E26D6" w:rsidP="00E05658" w14:paraId="0D480AE0" w14:textId="77777777">
      <w:pPr>
        <w:tabs>
          <w:tab w:val="left" w:pos="0"/>
          <w:tab w:val="left" w:pos="4320"/>
          <w:tab w:val="left" w:pos="5040"/>
          <w:tab w:val="left" w:pos="5760"/>
          <w:tab w:val="left" w:pos="6480"/>
          <w:tab w:val="left" w:pos="7200"/>
          <w:tab w:val="left" w:pos="7920"/>
          <w:tab w:val="left" w:pos="8640"/>
          <w:tab w:val="right" w:pos="9360"/>
        </w:tabs>
        <w:suppressAutoHyphens/>
        <w:spacing w:line="480" w:lineRule="auto"/>
        <w:ind w:right="274"/>
        <w:rPr>
          <w:rFonts w:ascii="Arial" w:hAnsi="Arial" w:cs="Arial"/>
          <w:b/>
          <w:sz w:val="24"/>
          <w:szCs w:val="24"/>
        </w:rPr>
      </w:pPr>
    </w:p>
    <w:sectPr w:rsidSect="008613E4">
      <w:footerReference w:type="default" r:id="rId10"/>
      <w:pgSz w:w="12240" w:h="15840"/>
      <w:pgMar w:top="1440" w:right="135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5094199"/>
      <w:docPartObj>
        <w:docPartGallery w:val="Page Numbers (Bottom of Page)"/>
        <w:docPartUnique/>
      </w:docPartObj>
    </w:sdtPr>
    <w:sdtEndPr>
      <w:rPr>
        <w:noProof/>
      </w:rPr>
    </w:sdtEndPr>
    <w:sdtContent>
      <w:p w:rsidR="00AF6C8C" w14:paraId="0CAD8CBF" w14:textId="77777777">
        <w:pPr>
          <w:pStyle w:val="Footer"/>
          <w:jc w:val="center"/>
        </w:pPr>
        <w:r>
          <w:fldChar w:fldCharType="begin"/>
        </w:r>
        <w:r>
          <w:instrText xml:space="preserve"> PAGE   \* MERGEFORMAT </w:instrText>
        </w:r>
        <w:r>
          <w:fldChar w:fldCharType="separate"/>
        </w:r>
        <w:r w:rsidR="001355F1">
          <w:rPr>
            <w:noProof/>
          </w:rPr>
          <w:t>1</w:t>
        </w:r>
        <w:r>
          <w:rPr>
            <w:noProof/>
          </w:rPr>
          <w:fldChar w:fldCharType="end"/>
        </w:r>
      </w:p>
    </w:sdtContent>
  </w:sdt>
  <w:p w:rsidR="00AF6C8C" w14:paraId="78FD2139"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3F5208"/>
    <w:multiLevelType w:val="hybridMultilevel"/>
    <w:tmpl w:val="641E3046"/>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1462B6D"/>
    <w:multiLevelType w:val="hybridMultilevel"/>
    <w:tmpl w:val="2C96BD9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6FF41BC"/>
    <w:multiLevelType w:val="hybridMultilevel"/>
    <w:tmpl w:val="36D0171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98B6EC2"/>
    <w:multiLevelType w:val="hybridMultilevel"/>
    <w:tmpl w:val="A8289C8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BBF0007"/>
    <w:multiLevelType w:val="hybridMultilevel"/>
    <w:tmpl w:val="6662550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36D107B"/>
    <w:multiLevelType w:val="hybridMultilevel"/>
    <w:tmpl w:val="36ACEF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56E6E3E"/>
    <w:multiLevelType w:val="hybridMultilevel"/>
    <w:tmpl w:val="24B6D404"/>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C960520"/>
    <w:multiLevelType w:val="hybridMultilevel"/>
    <w:tmpl w:val="766C7BE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4FD43FDF"/>
    <w:multiLevelType w:val="hybridMultilevel"/>
    <w:tmpl w:val="2654BB66"/>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1451347"/>
    <w:multiLevelType w:val="hybridMultilevel"/>
    <w:tmpl w:val="245A087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20E1D66"/>
    <w:multiLevelType w:val="hybridMultilevel"/>
    <w:tmpl w:val="26CE3930"/>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54FE628B"/>
    <w:multiLevelType w:val="hybridMultilevel"/>
    <w:tmpl w:val="6494F27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7AD6062"/>
    <w:multiLevelType w:val="hybridMultilevel"/>
    <w:tmpl w:val="CAC0B856"/>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5E3F6884"/>
    <w:multiLevelType w:val="hybridMultilevel"/>
    <w:tmpl w:val="BEE2988E"/>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72E6329B"/>
    <w:multiLevelType w:val="hybridMultilevel"/>
    <w:tmpl w:val="5B1A899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732C3D01"/>
    <w:multiLevelType w:val="hybridMultilevel"/>
    <w:tmpl w:val="460E11C0"/>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77582B22"/>
    <w:multiLevelType w:val="hybridMultilevel"/>
    <w:tmpl w:val="0180D28E"/>
    <w:lvl w:ilvl="0">
      <w:start w:val="1"/>
      <w:numFmt w:val="lowerLetter"/>
      <w:lvlText w:val="%1."/>
      <w:lvlJc w:val="left"/>
      <w:pPr>
        <w:tabs>
          <w:tab w:val="num" w:pos="720"/>
        </w:tabs>
        <w:ind w:left="648"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7DE812C4"/>
    <w:multiLevelType w:val="hybridMultilevel"/>
    <w:tmpl w:val="2A8CB692"/>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684750448">
    <w:abstractNumId w:val="11"/>
  </w:num>
  <w:num w:numId="2" w16cid:durableId="1237862884">
    <w:abstractNumId w:val="16"/>
  </w:num>
  <w:num w:numId="3" w16cid:durableId="1519733212">
    <w:abstractNumId w:val="12"/>
  </w:num>
  <w:num w:numId="4" w16cid:durableId="1607082802">
    <w:abstractNumId w:val="13"/>
  </w:num>
  <w:num w:numId="5" w16cid:durableId="1059789635">
    <w:abstractNumId w:val="6"/>
  </w:num>
  <w:num w:numId="6" w16cid:durableId="1302924137">
    <w:abstractNumId w:val="15"/>
  </w:num>
  <w:num w:numId="7" w16cid:durableId="744574153">
    <w:abstractNumId w:val="14"/>
  </w:num>
  <w:num w:numId="8" w16cid:durableId="1716925289">
    <w:abstractNumId w:val="9"/>
  </w:num>
  <w:num w:numId="9" w16cid:durableId="366174663">
    <w:abstractNumId w:val="4"/>
  </w:num>
  <w:num w:numId="10" w16cid:durableId="1136220956">
    <w:abstractNumId w:val="1"/>
  </w:num>
  <w:num w:numId="11" w16cid:durableId="90664374">
    <w:abstractNumId w:val="8"/>
  </w:num>
  <w:num w:numId="12" w16cid:durableId="1715159625">
    <w:abstractNumId w:val="0"/>
  </w:num>
  <w:num w:numId="13" w16cid:durableId="901522873">
    <w:abstractNumId w:val="10"/>
  </w:num>
  <w:num w:numId="14" w16cid:durableId="1400402726">
    <w:abstractNumId w:val="17"/>
  </w:num>
  <w:num w:numId="15" w16cid:durableId="845561569">
    <w:abstractNumId w:val="2"/>
  </w:num>
  <w:num w:numId="16" w16cid:durableId="1450003467">
    <w:abstractNumId w:val="3"/>
  </w:num>
  <w:num w:numId="17" w16cid:durableId="64880930">
    <w:abstractNumId w:val="7"/>
  </w:num>
  <w:num w:numId="18" w16cid:durableId="9122064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81D"/>
    <w:rsid w:val="00012666"/>
    <w:rsid w:val="00037D51"/>
    <w:rsid w:val="00072010"/>
    <w:rsid w:val="00081E6A"/>
    <w:rsid w:val="000B4663"/>
    <w:rsid w:val="000D0D7D"/>
    <w:rsid w:val="000D4297"/>
    <w:rsid w:val="000D4C5C"/>
    <w:rsid w:val="000F5B3F"/>
    <w:rsid w:val="0010021F"/>
    <w:rsid w:val="0010303E"/>
    <w:rsid w:val="0010340C"/>
    <w:rsid w:val="001108D2"/>
    <w:rsid w:val="00113397"/>
    <w:rsid w:val="001273AD"/>
    <w:rsid w:val="00130224"/>
    <w:rsid w:val="00130F3F"/>
    <w:rsid w:val="001355F1"/>
    <w:rsid w:val="00136202"/>
    <w:rsid w:val="001668BB"/>
    <w:rsid w:val="00173766"/>
    <w:rsid w:val="0017778D"/>
    <w:rsid w:val="001854CC"/>
    <w:rsid w:val="00193948"/>
    <w:rsid w:val="001A10B1"/>
    <w:rsid w:val="001A16A5"/>
    <w:rsid w:val="001C0EBF"/>
    <w:rsid w:val="001C134C"/>
    <w:rsid w:val="001C1E2C"/>
    <w:rsid w:val="001C7AE3"/>
    <w:rsid w:val="001F5A7C"/>
    <w:rsid w:val="002156F7"/>
    <w:rsid w:val="00216517"/>
    <w:rsid w:val="00222A84"/>
    <w:rsid w:val="0023006D"/>
    <w:rsid w:val="002322D1"/>
    <w:rsid w:val="00234E56"/>
    <w:rsid w:val="00237330"/>
    <w:rsid w:val="00237EAB"/>
    <w:rsid w:val="00243AD5"/>
    <w:rsid w:val="002447C4"/>
    <w:rsid w:val="00246D33"/>
    <w:rsid w:val="00252C37"/>
    <w:rsid w:val="002600E6"/>
    <w:rsid w:val="002647BA"/>
    <w:rsid w:val="00264A78"/>
    <w:rsid w:val="002822E6"/>
    <w:rsid w:val="002927C4"/>
    <w:rsid w:val="002A2A89"/>
    <w:rsid w:val="002A3F0D"/>
    <w:rsid w:val="002A4B17"/>
    <w:rsid w:val="002A7B6F"/>
    <w:rsid w:val="002B299F"/>
    <w:rsid w:val="002C21BC"/>
    <w:rsid w:val="002C3E71"/>
    <w:rsid w:val="002E7280"/>
    <w:rsid w:val="002F6C8D"/>
    <w:rsid w:val="00315878"/>
    <w:rsid w:val="0031657C"/>
    <w:rsid w:val="003171DB"/>
    <w:rsid w:val="003227CB"/>
    <w:rsid w:val="003258E9"/>
    <w:rsid w:val="00332BCC"/>
    <w:rsid w:val="00344A5C"/>
    <w:rsid w:val="003478D0"/>
    <w:rsid w:val="00366230"/>
    <w:rsid w:val="00376335"/>
    <w:rsid w:val="003833DA"/>
    <w:rsid w:val="0039352F"/>
    <w:rsid w:val="003A6B4A"/>
    <w:rsid w:val="003B042E"/>
    <w:rsid w:val="003B639E"/>
    <w:rsid w:val="003C0BB8"/>
    <w:rsid w:val="003C5592"/>
    <w:rsid w:val="003C7D78"/>
    <w:rsid w:val="003D7660"/>
    <w:rsid w:val="003E66D1"/>
    <w:rsid w:val="004019D2"/>
    <w:rsid w:val="0040238A"/>
    <w:rsid w:val="00425100"/>
    <w:rsid w:val="00436C95"/>
    <w:rsid w:val="00441392"/>
    <w:rsid w:val="00444B37"/>
    <w:rsid w:val="004515FB"/>
    <w:rsid w:val="00456748"/>
    <w:rsid w:val="00481E16"/>
    <w:rsid w:val="004876C5"/>
    <w:rsid w:val="00491752"/>
    <w:rsid w:val="004A6C2A"/>
    <w:rsid w:val="004A7204"/>
    <w:rsid w:val="004B4C08"/>
    <w:rsid w:val="004B705E"/>
    <w:rsid w:val="004C5357"/>
    <w:rsid w:val="004F4438"/>
    <w:rsid w:val="005208DE"/>
    <w:rsid w:val="00536CAF"/>
    <w:rsid w:val="0057063F"/>
    <w:rsid w:val="00582314"/>
    <w:rsid w:val="00584276"/>
    <w:rsid w:val="005B0B04"/>
    <w:rsid w:val="005B6F4F"/>
    <w:rsid w:val="005B7E23"/>
    <w:rsid w:val="005C368F"/>
    <w:rsid w:val="005E4C2B"/>
    <w:rsid w:val="0064282C"/>
    <w:rsid w:val="00652A30"/>
    <w:rsid w:val="00653A72"/>
    <w:rsid w:val="006547F7"/>
    <w:rsid w:val="0065753E"/>
    <w:rsid w:val="006713B6"/>
    <w:rsid w:val="00672825"/>
    <w:rsid w:val="00682CB8"/>
    <w:rsid w:val="006B7B43"/>
    <w:rsid w:val="006E26D6"/>
    <w:rsid w:val="006F6C61"/>
    <w:rsid w:val="00701E3F"/>
    <w:rsid w:val="00705BDA"/>
    <w:rsid w:val="0071179F"/>
    <w:rsid w:val="00716C57"/>
    <w:rsid w:val="007174E6"/>
    <w:rsid w:val="00721A5E"/>
    <w:rsid w:val="0072774D"/>
    <w:rsid w:val="007315B5"/>
    <w:rsid w:val="007339D6"/>
    <w:rsid w:val="0073411A"/>
    <w:rsid w:val="00735EE5"/>
    <w:rsid w:val="00737F7D"/>
    <w:rsid w:val="007465B2"/>
    <w:rsid w:val="007730CF"/>
    <w:rsid w:val="00773DD6"/>
    <w:rsid w:val="00775131"/>
    <w:rsid w:val="00777ABC"/>
    <w:rsid w:val="0078702B"/>
    <w:rsid w:val="007B3AD6"/>
    <w:rsid w:val="007C2CDB"/>
    <w:rsid w:val="007E6151"/>
    <w:rsid w:val="008017E2"/>
    <w:rsid w:val="00812027"/>
    <w:rsid w:val="00821316"/>
    <w:rsid w:val="0083786F"/>
    <w:rsid w:val="008613E4"/>
    <w:rsid w:val="00875723"/>
    <w:rsid w:val="00876746"/>
    <w:rsid w:val="008B4656"/>
    <w:rsid w:val="008C0F5F"/>
    <w:rsid w:val="008C1EDA"/>
    <w:rsid w:val="008C5FA4"/>
    <w:rsid w:val="008D02DE"/>
    <w:rsid w:val="008E0690"/>
    <w:rsid w:val="008E353D"/>
    <w:rsid w:val="008E500C"/>
    <w:rsid w:val="00902581"/>
    <w:rsid w:val="00902595"/>
    <w:rsid w:val="00911172"/>
    <w:rsid w:val="00922AEE"/>
    <w:rsid w:val="00931258"/>
    <w:rsid w:val="009346F4"/>
    <w:rsid w:val="00965D86"/>
    <w:rsid w:val="00966C65"/>
    <w:rsid w:val="009952AB"/>
    <w:rsid w:val="009A31FC"/>
    <w:rsid w:val="009A6BB9"/>
    <w:rsid w:val="009B7931"/>
    <w:rsid w:val="009D0845"/>
    <w:rsid w:val="009F00BB"/>
    <w:rsid w:val="00A068E0"/>
    <w:rsid w:val="00A07915"/>
    <w:rsid w:val="00A40792"/>
    <w:rsid w:val="00A44363"/>
    <w:rsid w:val="00A51482"/>
    <w:rsid w:val="00A53564"/>
    <w:rsid w:val="00A854E8"/>
    <w:rsid w:val="00AA4CC5"/>
    <w:rsid w:val="00AA5C3F"/>
    <w:rsid w:val="00AB2D96"/>
    <w:rsid w:val="00AC1497"/>
    <w:rsid w:val="00AD0A34"/>
    <w:rsid w:val="00AD2D53"/>
    <w:rsid w:val="00AF5161"/>
    <w:rsid w:val="00AF6C8C"/>
    <w:rsid w:val="00B420E5"/>
    <w:rsid w:val="00B465DC"/>
    <w:rsid w:val="00B576D9"/>
    <w:rsid w:val="00B602D6"/>
    <w:rsid w:val="00B60871"/>
    <w:rsid w:val="00B626AB"/>
    <w:rsid w:val="00B64E15"/>
    <w:rsid w:val="00B6779C"/>
    <w:rsid w:val="00B76618"/>
    <w:rsid w:val="00BA72FE"/>
    <w:rsid w:val="00BC4499"/>
    <w:rsid w:val="00BD4D53"/>
    <w:rsid w:val="00BE0643"/>
    <w:rsid w:val="00BE1DE7"/>
    <w:rsid w:val="00BE47BA"/>
    <w:rsid w:val="00BF5F13"/>
    <w:rsid w:val="00C17238"/>
    <w:rsid w:val="00C27CD0"/>
    <w:rsid w:val="00C40883"/>
    <w:rsid w:val="00C514BA"/>
    <w:rsid w:val="00C519D5"/>
    <w:rsid w:val="00C72AA8"/>
    <w:rsid w:val="00C81543"/>
    <w:rsid w:val="00CB02A3"/>
    <w:rsid w:val="00CB6259"/>
    <w:rsid w:val="00CC6F96"/>
    <w:rsid w:val="00CC7909"/>
    <w:rsid w:val="00CD4471"/>
    <w:rsid w:val="00CE2E76"/>
    <w:rsid w:val="00CF48BC"/>
    <w:rsid w:val="00D05681"/>
    <w:rsid w:val="00D066C9"/>
    <w:rsid w:val="00D12530"/>
    <w:rsid w:val="00D20BF1"/>
    <w:rsid w:val="00D6581D"/>
    <w:rsid w:val="00D670F5"/>
    <w:rsid w:val="00D721FE"/>
    <w:rsid w:val="00D74A41"/>
    <w:rsid w:val="00D777FD"/>
    <w:rsid w:val="00D8400F"/>
    <w:rsid w:val="00DB1EDF"/>
    <w:rsid w:val="00DB417D"/>
    <w:rsid w:val="00DC0F7E"/>
    <w:rsid w:val="00DC1530"/>
    <w:rsid w:val="00DC6D31"/>
    <w:rsid w:val="00DD1F01"/>
    <w:rsid w:val="00DD58EE"/>
    <w:rsid w:val="00DF26D1"/>
    <w:rsid w:val="00DF41E5"/>
    <w:rsid w:val="00E05658"/>
    <w:rsid w:val="00E31025"/>
    <w:rsid w:val="00E41CDA"/>
    <w:rsid w:val="00E45D82"/>
    <w:rsid w:val="00E62CBC"/>
    <w:rsid w:val="00E657B1"/>
    <w:rsid w:val="00E72140"/>
    <w:rsid w:val="00E857A5"/>
    <w:rsid w:val="00E9253E"/>
    <w:rsid w:val="00E9383C"/>
    <w:rsid w:val="00EC4355"/>
    <w:rsid w:val="00EE74D4"/>
    <w:rsid w:val="00EF7931"/>
    <w:rsid w:val="00F4023C"/>
    <w:rsid w:val="00F5006B"/>
    <w:rsid w:val="00F525D5"/>
    <w:rsid w:val="00F71066"/>
    <w:rsid w:val="00F7387F"/>
    <w:rsid w:val="00F86C44"/>
    <w:rsid w:val="00F90CFB"/>
    <w:rsid w:val="00FA63DB"/>
    <w:rsid w:val="00FB7E24"/>
    <w:rsid w:val="00FC03B2"/>
    <w:rsid w:val="00FC5813"/>
    <w:rsid w:val="00FD3A0D"/>
    <w:rsid w:val="00FD5769"/>
    <w:rsid w:val="00FF6E11"/>
    <w:rsid w:val="0EE28D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0A95EF8"/>
  <w15:docId w15:val="{0C642FEB-B1EB-4BBA-BFCE-257ADA54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0792"/>
  </w:style>
  <w:style w:type="paragraph" w:styleId="Heading1">
    <w:name w:val="heading 1"/>
    <w:basedOn w:val="Normal"/>
    <w:next w:val="Normal"/>
    <w:qFormat/>
    <w:rsid w:val="00A40792"/>
    <w:pPr>
      <w:keepNext/>
      <w:spacing w:line="480" w:lineRule="auto"/>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0792"/>
    <w:pPr>
      <w:tabs>
        <w:tab w:val="center" w:pos="4320"/>
        <w:tab w:val="right" w:pos="8640"/>
      </w:tabs>
    </w:pPr>
  </w:style>
  <w:style w:type="character" w:styleId="PageNumber">
    <w:name w:val="page number"/>
    <w:basedOn w:val="DefaultParagraphFont"/>
    <w:rsid w:val="00A40792"/>
  </w:style>
  <w:style w:type="paragraph" w:styleId="BodyText">
    <w:name w:val="Body Text"/>
    <w:basedOn w:val="Normal"/>
    <w:link w:val="BodyTextChar"/>
    <w:rsid w:val="00A40792"/>
    <w:pPr>
      <w:spacing w:line="360" w:lineRule="auto"/>
    </w:pPr>
    <w:rPr>
      <w:rFonts w:ascii="CG Times" w:hAnsi="CG Times"/>
      <w:sz w:val="24"/>
    </w:rPr>
  </w:style>
  <w:style w:type="paragraph" w:styleId="Header">
    <w:name w:val="header"/>
    <w:basedOn w:val="Normal"/>
    <w:rsid w:val="00A40792"/>
    <w:pPr>
      <w:tabs>
        <w:tab w:val="center" w:pos="4320"/>
        <w:tab w:val="right" w:pos="8640"/>
      </w:tabs>
    </w:pPr>
  </w:style>
  <w:style w:type="paragraph" w:styleId="BodyText2">
    <w:name w:val="Body Text 2"/>
    <w:basedOn w:val="Normal"/>
    <w:rsid w:val="00A40792"/>
    <w:pPr>
      <w:tabs>
        <w:tab w:val="left" w:pos="0"/>
        <w:tab w:val="left" w:pos="360"/>
        <w:tab w:val="decimal" w:pos="576"/>
        <w:tab w:val="left" w:pos="4230"/>
        <w:tab w:val="decimal" w:pos="5616"/>
      </w:tabs>
      <w:suppressAutoHyphens/>
      <w:spacing w:line="480" w:lineRule="auto"/>
      <w:ind w:right="-180"/>
    </w:pPr>
    <w:rPr>
      <w:rFonts w:ascii="Arial" w:hAnsi="Arial"/>
      <w:sz w:val="24"/>
    </w:rPr>
  </w:style>
  <w:style w:type="character" w:styleId="Hyperlink">
    <w:name w:val="Hyperlink"/>
    <w:basedOn w:val="DefaultParagraphFont"/>
    <w:rsid w:val="00A40792"/>
    <w:rPr>
      <w:color w:val="0000FF"/>
      <w:u w:val="single"/>
    </w:rPr>
  </w:style>
  <w:style w:type="paragraph" w:styleId="BalloonText">
    <w:name w:val="Balloon Text"/>
    <w:basedOn w:val="Normal"/>
    <w:semiHidden/>
    <w:rsid w:val="00C17238"/>
    <w:rPr>
      <w:rFonts w:ascii="Tahoma" w:hAnsi="Tahoma" w:cs="Tahoma"/>
      <w:sz w:val="16"/>
      <w:szCs w:val="16"/>
    </w:rPr>
  </w:style>
  <w:style w:type="character" w:styleId="CommentReference">
    <w:name w:val="annotation reference"/>
    <w:basedOn w:val="DefaultParagraphFont"/>
    <w:rsid w:val="00CF48BC"/>
    <w:rPr>
      <w:sz w:val="16"/>
      <w:szCs w:val="16"/>
    </w:rPr>
  </w:style>
  <w:style w:type="paragraph" w:styleId="CommentText">
    <w:name w:val="annotation text"/>
    <w:basedOn w:val="Normal"/>
    <w:link w:val="CommentTextChar"/>
    <w:rsid w:val="00CF48BC"/>
  </w:style>
  <w:style w:type="character" w:customStyle="1" w:styleId="CommentTextChar">
    <w:name w:val="Comment Text Char"/>
    <w:basedOn w:val="DefaultParagraphFont"/>
    <w:link w:val="CommentText"/>
    <w:rsid w:val="00CF48BC"/>
  </w:style>
  <w:style w:type="paragraph" w:styleId="CommentSubject">
    <w:name w:val="annotation subject"/>
    <w:basedOn w:val="CommentText"/>
    <w:next w:val="CommentText"/>
    <w:link w:val="CommentSubjectChar"/>
    <w:rsid w:val="00CF48BC"/>
    <w:rPr>
      <w:b/>
      <w:bCs/>
    </w:rPr>
  </w:style>
  <w:style w:type="character" w:customStyle="1" w:styleId="CommentSubjectChar">
    <w:name w:val="Comment Subject Char"/>
    <w:basedOn w:val="CommentTextChar"/>
    <w:link w:val="CommentSubject"/>
    <w:rsid w:val="00CF48BC"/>
    <w:rPr>
      <w:b/>
      <w:bCs/>
    </w:rPr>
  </w:style>
  <w:style w:type="paragraph" w:styleId="ListParagraph">
    <w:name w:val="List Paragraph"/>
    <w:basedOn w:val="Normal"/>
    <w:uiPriority w:val="34"/>
    <w:qFormat/>
    <w:rsid w:val="00CF48BC"/>
    <w:pPr>
      <w:ind w:left="720"/>
      <w:contextualSpacing/>
    </w:pPr>
  </w:style>
  <w:style w:type="character" w:styleId="PlaceholderText">
    <w:name w:val="Placeholder Text"/>
    <w:basedOn w:val="DefaultParagraphFont"/>
    <w:uiPriority w:val="99"/>
    <w:semiHidden/>
    <w:rsid w:val="00C81543"/>
    <w:rPr>
      <w:color w:val="808080"/>
    </w:rPr>
  </w:style>
  <w:style w:type="character" w:customStyle="1" w:styleId="FooterChar">
    <w:name w:val="Footer Char"/>
    <w:basedOn w:val="DefaultParagraphFont"/>
    <w:link w:val="Footer"/>
    <w:uiPriority w:val="99"/>
    <w:rsid w:val="006E26D6"/>
  </w:style>
  <w:style w:type="character" w:styleId="FollowedHyperlink">
    <w:name w:val="FollowedHyperlink"/>
    <w:basedOn w:val="DefaultParagraphFont"/>
    <w:semiHidden/>
    <w:unhideWhenUsed/>
    <w:rsid w:val="007C2CDB"/>
    <w:rPr>
      <w:color w:val="800080" w:themeColor="followedHyperlink"/>
      <w:u w:val="single"/>
    </w:rPr>
  </w:style>
  <w:style w:type="paragraph" w:styleId="Revision">
    <w:name w:val="Revision"/>
    <w:hidden/>
    <w:uiPriority w:val="99"/>
    <w:semiHidden/>
    <w:rsid w:val="00705BDA"/>
  </w:style>
  <w:style w:type="character" w:styleId="UnresolvedMention">
    <w:name w:val="Unresolved Mention"/>
    <w:basedOn w:val="DefaultParagraphFont"/>
    <w:uiPriority w:val="99"/>
    <w:semiHidden/>
    <w:unhideWhenUsed/>
    <w:rsid w:val="00193948"/>
    <w:rPr>
      <w:color w:val="605E5C"/>
      <w:shd w:val="clear" w:color="auto" w:fill="E1DFDD"/>
    </w:rPr>
  </w:style>
  <w:style w:type="paragraph" w:customStyle="1" w:styleId="pf0">
    <w:name w:val="pf0"/>
    <w:basedOn w:val="Normal"/>
    <w:rsid w:val="00777ABC"/>
    <w:pPr>
      <w:spacing w:before="100" w:beforeAutospacing="1" w:after="100" w:afterAutospacing="1"/>
    </w:pPr>
    <w:rPr>
      <w:sz w:val="24"/>
      <w:szCs w:val="24"/>
    </w:rPr>
  </w:style>
  <w:style w:type="character" w:customStyle="1" w:styleId="cf01">
    <w:name w:val="cf01"/>
    <w:basedOn w:val="DefaultParagraphFont"/>
    <w:rsid w:val="00777ABC"/>
    <w:rPr>
      <w:rFonts w:ascii="Segoe UI" w:hAnsi="Segoe UI" w:cs="Segoe UI" w:hint="default"/>
      <w:i/>
      <w:iCs/>
      <w:sz w:val="18"/>
      <w:szCs w:val="18"/>
    </w:rPr>
  </w:style>
  <w:style w:type="character" w:customStyle="1" w:styleId="cf11">
    <w:name w:val="cf11"/>
    <w:basedOn w:val="DefaultParagraphFont"/>
    <w:rsid w:val="00777ABC"/>
    <w:rPr>
      <w:rFonts w:ascii="Segoe UI" w:hAnsi="Segoe UI" w:cs="Segoe UI" w:hint="default"/>
      <w:sz w:val="18"/>
      <w:szCs w:val="18"/>
    </w:rPr>
  </w:style>
  <w:style w:type="paragraph" w:styleId="NormalWeb">
    <w:name w:val="Normal (Web)"/>
    <w:basedOn w:val="Normal"/>
    <w:uiPriority w:val="99"/>
    <w:semiHidden/>
    <w:unhideWhenUsed/>
    <w:rsid w:val="00777ABC"/>
    <w:pPr>
      <w:spacing w:before="100" w:beforeAutospacing="1" w:after="100" w:afterAutospacing="1"/>
    </w:pPr>
    <w:rPr>
      <w:sz w:val="24"/>
      <w:szCs w:val="24"/>
    </w:rPr>
  </w:style>
  <w:style w:type="character" w:customStyle="1" w:styleId="BodyTextChar">
    <w:name w:val="Body Text Char"/>
    <w:basedOn w:val="DefaultParagraphFont"/>
    <w:link w:val="BodyText"/>
    <w:rsid w:val="002156F7"/>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reginfo.gov/public/do/PRAMain" TargetMode="External" /><Relationship Id="rId8" Type="http://schemas.openxmlformats.org/officeDocument/2006/relationships/hyperlink" Target="mailto:VAPRA@va.gov" TargetMode="External" /><Relationship Id="rId9" Type="http://schemas.openxmlformats.org/officeDocument/2006/relationships/hyperlink" Target="https://www.reginfo.gov/public/do/PRA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95018B24CD7849AC3A465E0DCB5564" ma:contentTypeVersion="8" ma:contentTypeDescription="Create a new document." ma:contentTypeScope="" ma:versionID="66154211e525596fe9256e7c197b0229">
  <xsd:schema xmlns:xsd="http://www.w3.org/2001/XMLSchema" xmlns:xs="http://www.w3.org/2001/XMLSchema" xmlns:p="http://schemas.microsoft.com/office/2006/metadata/properties" xmlns:ns2="cea082bd-a15c-457f-a876-9a863750ff27" targetNamespace="http://schemas.microsoft.com/office/2006/metadata/properties" ma:root="true" ma:fieldsID="87940bdadf46eb000c86033e840c5d3c" ns2:_="">
    <xsd:import namespace="cea082bd-a15c-457f-a876-9a863750ff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082bd-a15c-457f-a876-9a863750f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E0F401-1E0C-4C19-ACDC-0D12C9981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082bd-a15c-457f-a876-9a863750f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3959-1985-4023-9AB7-312ECA277753}">
  <ds:schemaRefs>
    <ds:schemaRef ds:uri="http://schemas.microsoft.com/sharepoint/v3/contenttype/forms"/>
  </ds:schemaRefs>
</ds:datastoreItem>
</file>

<file path=customXml/itemProps3.xml><?xml version="1.0" encoding="utf-8"?>
<ds:datastoreItem xmlns:ds="http://schemas.openxmlformats.org/officeDocument/2006/customXml" ds:itemID="{4B23C4A5-1755-42B4-9255-06413FE48C0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519</Words>
  <Characters>3116</Characters>
  <Application>Microsoft Office Word</Application>
  <DocSecurity>0</DocSecurity>
  <Lines>67</Lines>
  <Paragraphs>35</Paragraphs>
  <ScaleCrop>false</ScaleCrop>
  <HeadingPairs>
    <vt:vector size="2" baseType="variant">
      <vt:variant>
        <vt:lpstr>Title</vt:lpstr>
      </vt:variant>
      <vt:variant>
        <vt:i4>1</vt:i4>
      </vt:variant>
    </vt:vector>
  </HeadingPairs>
  <TitlesOfParts>
    <vt:vector size="1" baseType="lpstr">
      <vt:lpstr>DEPARTMENT OF VETERANS AFFAIRS</vt:lpstr>
    </vt:vector>
  </TitlesOfParts>
  <Company>IMS</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VETERANS AFFAIRS</dc:title>
  <dc:creator>dgonzalez</dc:creator>
  <cp:lastModifiedBy>Willis, Shunda S.</cp:lastModifiedBy>
  <cp:revision>2</cp:revision>
  <cp:lastPrinted>2012-05-15T18:39:00Z</cp:lastPrinted>
  <dcterms:created xsi:type="dcterms:W3CDTF">2026-09-25T15:17:00Z</dcterms:created>
  <dcterms:modified xsi:type="dcterms:W3CDTF">2026-09-25T15:17:00Z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0x0101007195018B24CD7849AC3A465E0DCB5564</vt:lpwstr>
  </property>
</Properties>
</file>