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D58EE" w:rsidRPr="007315B5" w:rsidP="0EE28D4B" w14:paraId="40DC46AE" w14:textId="05E8AD26">
      <w:pPr>
        <w:tabs>
          <w:tab w:val="right" w:pos="9360"/>
        </w:tabs>
        <w:spacing w:line="480" w:lineRule="auto"/>
        <w:ind w:right="270"/>
        <w:rPr>
          <w:rFonts w:ascii="Arial" w:hAnsi="Arial" w:cs="Arial"/>
          <w:b/>
          <w:bCs/>
          <w:sz w:val="24"/>
          <w:szCs w:val="24"/>
        </w:rPr>
      </w:pPr>
      <w:r w:rsidRPr="0EE28D4B">
        <w:rPr>
          <w:rFonts w:ascii="Arial" w:hAnsi="Arial" w:cs="Arial"/>
          <w:b/>
          <w:bCs/>
          <w:sz w:val="24"/>
          <w:szCs w:val="24"/>
        </w:rPr>
        <w:t>DEPARTMENT OF VETERANS AFFAIRS</w:t>
      </w:r>
      <w:r w:rsidRPr="0EE28D4B" w:rsidR="00136202">
        <w:rPr>
          <w:rFonts w:ascii="Arial" w:hAnsi="Arial" w:cs="Arial"/>
          <w:b/>
          <w:bCs/>
          <w:sz w:val="24"/>
          <w:szCs w:val="24"/>
        </w:rPr>
        <w:t xml:space="preserve">                           </w:t>
      </w:r>
      <w:r w:rsidR="001A5124">
        <w:rPr>
          <w:rFonts w:ascii="Arial" w:hAnsi="Arial" w:cs="Arial"/>
          <w:b/>
          <w:bCs/>
          <w:sz w:val="24"/>
          <w:szCs w:val="24"/>
        </w:rPr>
        <w:t>BILLING CODE</w:t>
      </w:r>
      <w:r w:rsidRPr="0EE28D4B" w:rsidR="00136202">
        <w:rPr>
          <w:rFonts w:ascii="Arial" w:hAnsi="Arial" w:cs="Arial"/>
          <w:b/>
          <w:bCs/>
          <w:sz w:val="24"/>
          <w:szCs w:val="24"/>
        </w:rPr>
        <w:t xml:space="preserve">   8320-01</w:t>
      </w:r>
      <w:r>
        <w:tab/>
      </w:r>
    </w:p>
    <w:p w:rsidR="00D8400F" w:rsidP="006E26D6" w14:paraId="5D905A13" w14:textId="1B802A1D">
      <w:pPr>
        <w:tabs>
          <w:tab w:val="left" w:pos="-720"/>
          <w:tab w:val="right" w:pos="9360"/>
        </w:tabs>
        <w:suppressAutoHyphens/>
        <w:ind w:right="270"/>
        <w:rPr>
          <w:rFonts w:ascii="Arial" w:hAnsi="Arial" w:cs="Arial"/>
          <w:b/>
          <w:sz w:val="24"/>
          <w:szCs w:val="24"/>
        </w:rPr>
      </w:pPr>
      <w:r w:rsidRPr="007315B5">
        <w:rPr>
          <w:rFonts w:ascii="Arial" w:hAnsi="Arial" w:cs="Arial"/>
          <w:b/>
          <w:sz w:val="24"/>
          <w:szCs w:val="24"/>
        </w:rPr>
        <w:t xml:space="preserve">[OMB Control No. </w:t>
      </w:r>
      <w:r w:rsidRPr="006B7B43" w:rsidR="008613E4">
        <w:rPr>
          <w:rFonts w:ascii="Arial" w:hAnsi="Arial" w:cs="Arial"/>
          <w:b/>
          <w:sz w:val="24"/>
          <w:szCs w:val="24"/>
        </w:rPr>
        <w:t>2900-</w:t>
      </w:r>
      <w:r w:rsidR="00F01997">
        <w:rPr>
          <w:rFonts w:ascii="Arial" w:hAnsi="Arial" w:cs="Arial"/>
          <w:b/>
          <w:sz w:val="24"/>
          <w:szCs w:val="24"/>
        </w:rPr>
        <w:t>0663</w:t>
      </w:r>
      <w:r w:rsidRPr="007315B5" w:rsidR="009B7931">
        <w:rPr>
          <w:rFonts w:ascii="Arial" w:hAnsi="Arial" w:cs="Arial"/>
          <w:b/>
          <w:sz w:val="24"/>
          <w:szCs w:val="24"/>
        </w:rPr>
        <w:t>]</w:t>
      </w:r>
    </w:p>
    <w:p w:rsidR="006E26D6" w:rsidP="006E26D6" w14:paraId="05DC7514" w14:textId="77777777">
      <w:pPr>
        <w:tabs>
          <w:tab w:val="left" w:pos="-720"/>
          <w:tab w:val="right" w:pos="9360"/>
        </w:tabs>
        <w:suppressAutoHyphens/>
        <w:ind w:right="270"/>
        <w:rPr>
          <w:rFonts w:ascii="Arial" w:hAnsi="Arial" w:cs="Arial"/>
          <w:b/>
          <w:sz w:val="24"/>
          <w:szCs w:val="24"/>
        </w:rPr>
      </w:pPr>
    </w:p>
    <w:p w:rsidR="006E26D6" w:rsidRPr="007315B5" w:rsidP="006E26D6" w14:paraId="75844280" w14:textId="77777777">
      <w:pPr>
        <w:tabs>
          <w:tab w:val="left" w:pos="-720"/>
          <w:tab w:val="right" w:pos="9360"/>
        </w:tabs>
        <w:suppressAutoHyphens/>
        <w:ind w:right="270"/>
        <w:rPr>
          <w:rFonts w:ascii="Arial" w:hAnsi="Arial" w:cs="Arial"/>
          <w:b/>
          <w:sz w:val="24"/>
          <w:szCs w:val="24"/>
        </w:rPr>
      </w:pPr>
    </w:p>
    <w:p w:rsidR="006E26D6" w:rsidRPr="007465B2" w:rsidP="006E26D6" w14:paraId="6DF81837" w14:textId="7DF96EB5">
      <w:pPr>
        <w:tabs>
          <w:tab w:val="right" w:pos="9360"/>
        </w:tabs>
        <w:spacing w:line="480" w:lineRule="auto"/>
        <w:ind w:right="270"/>
        <w:rPr>
          <w:rFonts w:ascii="Arial" w:hAnsi="Arial" w:cs="Arial"/>
          <w:b/>
          <w:color w:val="C00000"/>
          <w:sz w:val="24"/>
          <w:szCs w:val="24"/>
        </w:rPr>
      </w:pPr>
      <w:r w:rsidRPr="007315B5">
        <w:rPr>
          <w:rFonts w:ascii="Arial" w:hAnsi="Arial" w:cs="Arial"/>
          <w:b/>
          <w:color w:val="000000"/>
          <w:sz w:val="24"/>
          <w:szCs w:val="24"/>
        </w:rPr>
        <w:t>Agency</w:t>
      </w:r>
      <w:r w:rsidRPr="007315B5" w:rsidR="00B76618">
        <w:rPr>
          <w:rFonts w:ascii="Arial" w:hAnsi="Arial" w:cs="Arial"/>
          <w:b/>
          <w:color w:val="000000"/>
          <w:sz w:val="24"/>
          <w:szCs w:val="24"/>
        </w:rPr>
        <w:t xml:space="preserve"> Information </w:t>
      </w:r>
      <w:r w:rsidRPr="00DC1530" w:rsidR="00B76618">
        <w:rPr>
          <w:rFonts w:ascii="Arial" w:hAnsi="Arial" w:cs="Arial"/>
          <w:b/>
          <w:sz w:val="24"/>
          <w:szCs w:val="24"/>
        </w:rPr>
        <w:t>Collection</w:t>
      </w:r>
      <w:r w:rsidRPr="007315B5" w:rsidR="00B76618">
        <w:rPr>
          <w:rFonts w:ascii="Arial" w:hAnsi="Arial" w:cs="Arial"/>
          <w:b/>
          <w:color w:val="000000"/>
          <w:sz w:val="24"/>
          <w:szCs w:val="24"/>
        </w:rPr>
        <w:t xml:space="preserve"> </w:t>
      </w:r>
      <w:r w:rsidRPr="007315B5" w:rsidR="00173766">
        <w:rPr>
          <w:rFonts w:ascii="Arial" w:hAnsi="Arial" w:cs="Arial"/>
          <w:b/>
          <w:color w:val="000000"/>
          <w:sz w:val="24"/>
          <w:szCs w:val="24"/>
        </w:rPr>
        <w:t xml:space="preserve">Activity under OMB Review: </w:t>
      </w:r>
      <w:r w:rsidRPr="00F01997" w:rsidR="00F01997">
        <w:rPr>
          <w:rFonts w:ascii="Arial" w:hAnsi="Arial" w:cs="Arial"/>
          <w:b/>
          <w:sz w:val="24"/>
        </w:rPr>
        <w:t>PayVA (Pay Now Enter Info Page)</w:t>
      </w:r>
    </w:p>
    <w:p w:rsidR="00AB2D96" w:rsidRPr="008613E4" w:rsidP="006E26D6" w14:paraId="61C5EF96" w14:textId="77777777">
      <w:pPr>
        <w:tabs>
          <w:tab w:val="right" w:pos="9360"/>
        </w:tabs>
        <w:ind w:right="270"/>
        <w:rPr>
          <w:rFonts w:ascii="Arial" w:hAnsi="Arial" w:cs="Arial"/>
          <w:color w:val="000000"/>
          <w:sz w:val="24"/>
          <w:szCs w:val="24"/>
        </w:rPr>
      </w:pPr>
    </w:p>
    <w:p w:rsidR="00AB2D96" w:rsidRPr="008613E4" w:rsidP="007315B5" w14:paraId="01854635" w14:textId="68615BB9">
      <w:pPr>
        <w:tabs>
          <w:tab w:val="right" w:pos="9360"/>
        </w:tabs>
        <w:spacing w:line="480" w:lineRule="auto"/>
        <w:ind w:right="270"/>
        <w:rPr>
          <w:rFonts w:ascii="Arial" w:hAnsi="Arial" w:cs="Arial"/>
          <w:color w:val="000000"/>
          <w:sz w:val="24"/>
          <w:szCs w:val="24"/>
        </w:rPr>
      </w:pPr>
      <w:r w:rsidRPr="006E26D6">
        <w:rPr>
          <w:rFonts w:ascii="Arial" w:hAnsi="Arial" w:cs="Arial"/>
          <w:b/>
          <w:color w:val="000000"/>
          <w:sz w:val="24"/>
          <w:szCs w:val="24"/>
        </w:rPr>
        <w:t>AGENCY:</w:t>
      </w:r>
      <w:r w:rsidRPr="008613E4">
        <w:rPr>
          <w:rFonts w:ascii="Arial" w:hAnsi="Arial" w:cs="Arial"/>
          <w:color w:val="000000"/>
          <w:sz w:val="24"/>
          <w:szCs w:val="24"/>
        </w:rPr>
        <w:t xml:space="preserve"> </w:t>
      </w:r>
      <w:r w:rsidRPr="00491752" w:rsidR="00491752">
        <w:rPr>
          <w:rFonts w:ascii="Arial" w:hAnsi="Arial" w:cs="Arial"/>
          <w:sz w:val="24"/>
        </w:rPr>
        <w:t>Debt Management Center</w:t>
      </w:r>
      <w:r w:rsidRPr="00491752">
        <w:rPr>
          <w:rFonts w:ascii="Arial" w:hAnsi="Arial" w:cs="Arial"/>
          <w:sz w:val="24"/>
          <w:szCs w:val="24"/>
        </w:rPr>
        <w:t xml:space="preserve">, Department </w:t>
      </w:r>
      <w:r w:rsidRPr="008613E4">
        <w:rPr>
          <w:rFonts w:ascii="Arial" w:hAnsi="Arial" w:cs="Arial"/>
          <w:color w:val="000000"/>
          <w:sz w:val="24"/>
          <w:szCs w:val="24"/>
        </w:rPr>
        <w:t>of Veterans Affairs</w:t>
      </w:r>
      <w:r w:rsidR="001355F1">
        <w:rPr>
          <w:rFonts w:ascii="Arial" w:hAnsi="Arial" w:cs="Arial"/>
          <w:color w:val="000000"/>
          <w:sz w:val="24"/>
          <w:szCs w:val="24"/>
        </w:rPr>
        <w:t>.</w:t>
      </w:r>
    </w:p>
    <w:p w:rsidR="00AB2D96" w:rsidRPr="008613E4" w:rsidP="007315B5" w14:paraId="70E30444" w14:textId="7A08B3E0">
      <w:pPr>
        <w:tabs>
          <w:tab w:val="right" w:pos="9360"/>
        </w:tabs>
        <w:spacing w:line="480" w:lineRule="auto"/>
        <w:ind w:right="270"/>
        <w:rPr>
          <w:rFonts w:ascii="Arial" w:hAnsi="Arial" w:cs="Arial"/>
          <w:color w:val="000000"/>
          <w:sz w:val="24"/>
          <w:szCs w:val="24"/>
        </w:rPr>
      </w:pPr>
      <w:r w:rsidRPr="006E26D6">
        <w:rPr>
          <w:rFonts w:ascii="Arial" w:hAnsi="Arial" w:cs="Arial"/>
          <w:b/>
          <w:color w:val="000000"/>
          <w:sz w:val="24"/>
          <w:szCs w:val="24"/>
        </w:rPr>
        <w:t>ACTION:</w:t>
      </w:r>
      <w:r w:rsidRPr="008613E4">
        <w:rPr>
          <w:rFonts w:ascii="Arial" w:hAnsi="Arial" w:cs="Arial"/>
          <w:color w:val="000000"/>
          <w:sz w:val="24"/>
          <w:szCs w:val="24"/>
        </w:rPr>
        <w:t xml:space="preserve"> Notice.</w:t>
      </w:r>
    </w:p>
    <w:p w:rsidR="00AB2D96" w:rsidP="007315B5" w14:paraId="50279A91" w14:textId="3AE99941">
      <w:pPr>
        <w:tabs>
          <w:tab w:val="right" w:pos="9360"/>
        </w:tabs>
        <w:spacing w:line="480" w:lineRule="auto"/>
        <w:ind w:right="270"/>
        <w:rPr>
          <w:rFonts w:ascii="Arial" w:hAnsi="Arial" w:cs="Arial"/>
          <w:color w:val="000000"/>
          <w:sz w:val="24"/>
          <w:szCs w:val="24"/>
        </w:rPr>
      </w:pPr>
      <w:r w:rsidRPr="006E26D6">
        <w:rPr>
          <w:rFonts w:ascii="Arial" w:hAnsi="Arial" w:cs="Arial"/>
          <w:b/>
          <w:color w:val="000000"/>
          <w:sz w:val="24"/>
          <w:szCs w:val="24"/>
        </w:rPr>
        <w:t xml:space="preserve">SUMMARY: </w:t>
      </w:r>
      <w:r w:rsidRPr="008613E4">
        <w:rPr>
          <w:rFonts w:ascii="Arial" w:hAnsi="Arial" w:cs="Arial"/>
          <w:color w:val="000000"/>
          <w:sz w:val="24"/>
          <w:szCs w:val="24"/>
        </w:rPr>
        <w:t>In compliance with the Paperwork Reduction Ac</w:t>
      </w:r>
      <w:r w:rsidR="00A07915">
        <w:rPr>
          <w:rFonts w:ascii="Arial" w:hAnsi="Arial" w:cs="Arial"/>
          <w:color w:val="000000"/>
          <w:sz w:val="24"/>
          <w:szCs w:val="24"/>
        </w:rPr>
        <w:t>t (PRA) of 1995</w:t>
      </w:r>
      <w:r w:rsidRPr="008613E4">
        <w:rPr>
          <w:rFonts w:ascii="Arial" w:hAnsi="Arial" w:cs="Arial"/>
          <w:color w:val="000000"/>
          <w:sz w:val="24"/>
          <w:szCs w:val="24"/>
        </w:rPr>
        <w:t xml:space="preserve">, this notice announces that </w:t>
      </w:r>
      <w:r w:rsidRPr="00491752">
        <w:rPr>
          <w:rFonts w:ascii="Arial" w:hAnsi="Arial" w:cs="Arial"/>
          <w:sz w:val="24"/>
          <w:szCs w:val="24"/>
        </w:rPr>
        <w:t xml:space="preserve">the </w:t>
      </w:r>
      <w:r w:rsidRPr="00491752" w:rsidR="00491752">
        <w:rPr>
          <w:rFonts w:ascii="Arial" w:hAnsi="Arial" w:cs="Arial"/>
          <w:sz w:val="24"/>
        </w:rPr>
        <w:t>Debt Management Center (DMC)</w:t>
      </w:r>
      <w:r w:rsidRPr="00491752" w:rsidR="00130F3F">
        <w:rPr>
          <w:rFonts w:ascii="Arial" w:hAnsi="Arial" w:cs="Arial"/>
          <w:sz w:val="24"/>
          <w:szCs w:val="24"/>
        </w:rPr>
        <w:t>,</w:t>
      </w:r>
      <w:r w:rsidRPr="00491752">
        <w:rPr>
          <w:rFonts w:ascii="Arial" w:hAnsi="Arial" w:cs="Arial"/>
          <w:sz w:val="24"/>
          <w:szCs w:val="24"/>
        </w:rPr>
        <w:t xml:space="preserve"> </w:t>
      </w:r>
      <w:r w:rsidRPr="008613E4">
        <w:rPr>
          <w:rFonts w:ascii="Arial" w:hAnsi="Arial" w:cs="Arial"/>
          <w:color w:val="000000"/>
          <w:sz w:val="24"/>
          <w:szCs w:val="24"/>
        </w:rPr>
        <w:t>Department of Veterans Affairs</w:t>
      </w:r>
      <w:r w:rsidR="00491752">
        <w:rPr>
          <w:rFonts w:ascii="Arial" w:hAnsi="Arial" w:cs="Arial"/>
          <w:color w:val="000000"/>
          <w:sz w:val="24"/>
          <w:szCs w:val="24"/>
        </w:rPr>
        <w:t xml:space="preserve"> (VA)</w:t>
      </w:r>
      <w:r w:rsidRPr="008613E4">
        <w:rPr>
          <w:rFonts w:ascii="Arial" w:hAnsi="Arial" w:cs="Arial"/>
          <w:color w:val="000000"/>
          <w:sz w:val="24"/>
          <w:szCs w:val="24"/>
        </w:rPr>
        <w:t xml:space="preserve">, </w:t>
      </w:r>
      <w:r w:rsidRPr="008613E4" w:rsidR="00E72140">
        <w:rPr>
          <w:rFonts w:ascii="Arial" w:hAnsi="Arial" w:cs="Arial"/>
          <w:color w:val="000000"/>
          <w:sz w:val="24"/>
          <w:szCs w:val="24"/>
        </w:rPr>
        <w:t>will submit</w:t>
      </w:r>
      <w:r w:rsidRPr="008613E4">
        <w:rPr>
          <w:rFonts w:ascii="Arial" w:hAnsi="Arial" w:cs="Arial"/>
          <w:color w:val="000000"/>
          <w:sz w:val="24"/>
          <w:szCs w:val="24"/>
        </w:rPr>
        <w:t xml:space="preserve"> the collection of information abstracted below to the Office of Management and Budget (OMB) for review and comment.  The PRA submission describes the nature of the information collection and its expected cost and </w:t>
      </w:r>
      <w:r w:rsidRPr="008613E4" w:rsidR="002A7B6F">
        <w:rPr>
          <w:rFonts w:ascii="Arial" w:hAnsi="Arial" w:cs="Arial"/>
          <w:color w:val="000000"/>
          <w:sz w:val="24"/>
          <w:szCs w:val="24"/>
        </w:rPr>
        <w:t>burden,</w:t>
      </w:r>
      <w:r w:rsidRPr="008613E4">
        <w:rPr>
          <w:rFonts w:ascii="Arial" w:hAnsi="Arial" w:cs="Arial"/>
          <w:color w:val="000000"/>
          <w:sz w:val="24"/>
          <w:szCs w:val="24"/>
        </w:rPr>
        <w:t xml:space="preserve"> and it includes the actual data collection instrument.</w:t>
      </w:r>
    </w:p>
    <w:p w:rsidR="001C7AE3" w:rsidP="00C40883" w14:paraId="40E52175" w14:textId="0D7BFB38">
      <w:pPr>
        <w:spacing w:line="480" w:lineRule="auto"/>
        <w:rPr>
          <w:rFonts w:ascii="Arial" w:hAnsi="Arial" w:cs="Arial"/>
          <w:sz w:val="24"/>
          <w:szCs w:val="24"/>
          <w:u w:val="single"/>
        </w:rPr>
      </w:pPr>
      <w:r w:rsidRPr="00C40883">
        <w:rPr>
          <w:rFonts w:ascii="Arial" w:hAnsi="Arial" w:cs="Arial"/>
          <w:b/>
          <w:bCs/>
          <w:color w:val="000000"/>
          <w:sz w:val="24"/>
          <w:szCs w:val="24"/>
        </w:rPr>
        <w:t xml:space="preserve">DATES: </w:t>
      </w:r>
      <w:r w:rsidR="009A6BB9">
        <w:rPr>
          <w:rFonts w:ascii="Arial" w:hAnsi="Arial" w:cs="Arial"/>
          <w:color w:val="000000"/>
          <w:sz w:val="24"/>
          <w:szCs w:val="24"/>
        </w:rPr>
        <w:t>C</w:t>
      </w:r>
      <w:r w:rsidRPr="00C40883">
        <w:rPr>
          <w:rFonts w:ascii="Arial" w:hAnsi="Arial" w:cs="Arial"/>
          <w:color w:val="000000"/>
          <w:sz w:val="24"/>
          <w:szCs w:val="24"/>
        </w:rPr>
        <w:t xml:space="preserve">omments and recommendations for the proposed information collection should be sent </w:t>
      </w:r>
      <w:r>
        <w:rPr>
          <w:rFonts w:ascii="Arial" w:hAnsi="Arial" w:cs="Arial"/>
          <w:color w:val="000000"/>
          <w:sz w:val="24"/>
          <w:szCs w:val="24"/>
        </w:rPr>
        <w:t xml:space="preserve">by </w:t>
      </w:r>
      <w:r w:rsidRPr="00902581" w:rsidR="00CE0EEE">
        <w:rPr>
          <w:rFonts w:ascii="Arial" w:hAnsi="Arial" w:cs="Arial"/>
          <w:sz w:val="24"/>
          <w:szCs w:val="24"/>
        </w:rPr>
        <w:t>[</w:t>
      </w:r>
      <w:r w:rsidRPr="00902581" w:rsidR="00CE0EEE">
        <w:rPr>
          <w:rFonts w:ascii="Arial" w:hAnsi="Arial" w:cs="Arial"/>
          <w:sz w:val="24"/>
          <w:szCs w:val="24"/>
          <w:u w:val="single"/>
        </w:rPr>
        <w:t xml:space="preserve">insert date </w:t>
      </w:r>
      <w:r w:rsidR="00CE0EEE">
        <w:rPr>
          <w:rFonts w:ascii="Arial" w:hAnsi="Arial" w:cs="Arial"/>
          <w:sz w:val="24"/>
          <w:szCs w:val="24"/>
          <w:u w:val="single"/>
        </w:rPr>
        <w:t>3</w:t>
      </w:r>
      <w:r w:rsidRPr="00902581" w:rsidR="00CE0EEE">
        <w:rPr>
          <w:rFonts w:ascii="Arial" w:hAnsi="Arial" w:cs="Arial"/>
          <w:sz w:val="24"/>
          <w:szCs w:val="24"/>
          <w:u w:val="single"/>
        </w:rPr>
        <w:t>0 days after date of publication in the FEDERAL REGISTER]</w:t>
      </w:r>
      <w:r w:rsidR="00CE0EEE">
        <w:rPr>
          <w:rFonts w:ascii="Arial" w:hAnsi="Arial" w:cs="Arial"/>
          <w:sz w:val="24"/>
          <w:szCs w:val="24"/>
          <w:u w:val="single"/>
        </w:rPr>
        <w:t>.</w:t>
      </w:r>
    </w:p>
    <w:p w:rsidR="00C40883" w:rsidRPr="00C40883" w:rsidP="00C40883" w14:paraId="5A5D9EB9" w14:textId="5E5C1475">
      <w:pPr>
        <w:spacing w:line="480" w:lineRule="auto"/>
        <w:rPr>
          <w:rFonts w:ascii="Arial" w:hAnsi="Arial" w:cs="Arial"/>
          <w:color w:val="000000"/>
          <w:sz w:val="24"/>
          <w:szCs w:val="24"/>
        </w:rPr>
      </w:pPr>
      <w:r w:rsidRPr="003833DA">
        <w:rPr>
          <w:rFonts w:ascii="Arial" w:hAnsi="Arial" w:cs="Arial"/>
          <w:b/>
          <w:bCs/>
          <w:color w:val="000000"/>
          <w:sz w:val="24"/>
          <w:szCs w:val="24"/>
        </w:rPr>
        <w:t>ADDRESSES:</w:t>
      </w:r>
      <w:r>
        <w:rPr>
          <w:rFonts w:ascii="Arial" w:hAnsi="Arial" w:cs="Arial"/>
          <w:color w:val="000000"/>
          <w:sz w:val="24"/>
          <w:szCs w:val="24"/>
        </w:rPr>
        <w:t xml:space="preserve"> To submit comments and recommendations for the proposed information collection, please type the following link into your browser: </w:t>
      </w:r>
      <w:hyperlink r:id="rId7" w:history="1">
        <w:r w:rsidRPr="00C40883">
          <w:rPr>
            <w:rStyle w:val="Hyperlink"/>
            <w:rFonts w:ascii="Arial" w:hAnsi="Arial" w:cs="Arial"/>
            <w:sz w:val="24"/>
            <w:szCs w:val="24"/>
          </w:rPr>
          <w:t>www.reginfo.gov/public/do/PRAMain</w:t>
        </w:r>
      </w:hyperlink>
      <w:r w:rsidR="002A2A89">
        <w:rPr>
          <w:rFonts w:ascii="Arial" w:hAnsi="Arial" w:cs="Arial"/>
          <w:color w:val="000000"/>
          <w:sz w:val="24"/>
          <w:szCs w:val="24"/>
        </w:rPr>
        <w:t xml:space="preserve">, select </w:t>
      </w:r>
      <w:r w:rsidR="007C2CDB">
        <w:rPr>
          <w:rFonts w:ascii="Arial" w:hAnsi="Arial" w:cs="Arial"/>
          <w:color w:val="000000"/>
          <w:sz w:val="24"/>
          <w:szCs w:val="24"/>
        </w:rPr>
        <w:t>“</w:t>
      </w:r>
      <w:r w:rsidRPr="00C40883">
        <w:rPr>
          <w:rFonts w:ascii="Arial" w:hAnsi="Arial" w:cs="Arial"/>
          <w:color w:val="000000"/>
          <w:sz w:val="24"/>
          <w:szCs w:val="24"/>
        </w:rPr>
        <w:t>Currently under Review - Open for Public Comments"</w:t>
      </w:r>
      <w:r w:rsidR="007C2CDB">
        <w:rPr>
          <w:rFonts w:ascii="Arial" w:hAnsi="Arial" w:cs="Arial"/>
          <w:color w:val="000000"/>
          <w:sz w:val="24"/>
          <w:szCs w:val="24"/>
        </w:rPr>
        <w:t xml:space="preserve">, then search the list for the information collection by Title or “OMB </w:t>
      </w:r>
      <w:r w:rsidRPr="00C40883">
        <w:rPr>
          <w:rFonts w:ascii="Arial" w:hAnsi="Arial" w:cs="Arial"/>
          <w:color w:val="000000"/>
          <w:sz w:val="24"/>
          <w:szCs w:val="24"/>
        </w:rPr>
        <w:t>Control No. 2900–</w:t>
      </w:r>
      <w:r w:rsidR="00F01997">
        <w:rPr>
          <w:rFonts w:ascii="Arial" w:hAnsi="Arial" w:cs="Arial"/>
          <w:color w:val="000000"/>
          <w:sz w:val="24"/>
          <w:szCs w:val="24"/>
        </w:rPr>
        <w:t>0663</w:t>
      </w:r>
      <w:r w:rsidRPr="00C40883">
        <w:rPr>
          <w:rFonts w:ascii="Arial" w:hAnsi="Arial" w:cs="Arial"/>
          <w:color w:val="000000"/>
          <w:sz w:val="24"/>
          <w:szCs w:val="24"/>
        </w:rPr>
        <w:t>.</w:t>
      </w:r>
      <w:r w:rsidR="00FC5813">
        <w:rPr>
          <w:rFonts w:ascii="Arial" w:hAnsi="Arial" w:cs="Arial"/>
          <w:color w:val="000000"/>
          <w:sz w:val="24"/>
          <w:szCs w:val="24"/>
        </w:rPr>
        <w:t>”</w:t>
      </w:r>
    </w:p>
    <w:p w:rsidR="007339D6" w:rsidP="007339D6" w14:paraId="2D1E431B" w14:textId="77777777">
      <w:pPr>
        <w:pStyle w:val="pf0"/>
        <w:spacing w:line="360" w:lineRule="auto"/>
        <w:rPr>
          <w:rFonts w:ascii="Arial" w:hAnsi="Arial" w:cs="Arial"/>
        </w:rPr>
      </w:pPr>
      <w:r w:rsidRPr="003C7D78">
        <w:rPr>
          <w:rFonts w:ascii="Arial" w:hAnsi="Arial" w:cs="Arial"/>
          <w:b/>
        </w:rPr>
        <w:t>FOR FURTHER INFORMATION CONTACT:</w:t>
      </w:r>
      <w:r w:rsidRPr="003C7D78">
        <w:rPr>
          <w:rFonts w:ascii="Arial" w:hAnsi="Arial" w:cs="Arial"/>
        </w:rPr>
        <w:t xml:space="preserve">  </w:t>
      </w:r>
    </w:p>
    <w:p w:rsidR="005C368F" w:rsidP="007339D6" w14:paraId="29C6DBB2" w14:textId="47E7D850">
      <w:pPr>
        <w:pStyle w:val="pf0"/>
        <w:spacing w:line="360" w:lineRule="auto"/>
        <w:rPr>
          <w:rFonts w:ascii="Arial" w:hAnsi="Arial" w:cs="Arial"/>
        </w:rPr>
      </w:pPr>
      <w:r w:rsidRPr="0073411A">
        <w:rPr>
          <w:rFonts w:ascii="Arial" w:hAnsi="Arial" w:cs="Arial"/>
        </w:rPr>
        <w:t xml:space="preserve">VA PRA information: </w:t>
      </w:r>
      <w:r w:rsidR="007339D6">
        <w:rPr>
          <w:rFonts w:ascii="Arial" w:hAnsi="Arial" w:cs="Arial"/>
        </w:rPr>
        <w:t>Dorothy Glasgow</w:t>
      </w:r>
      <w:r w:rsidRPr="0073411A">
        <w:rPr>
          <w:rFonts w:ascii="Arial" w:hAnsi="Arial" w:cs="Arial"/>
        </w:rPr>
        <w:t>, 202-461-</w:t>
      </w:r>
      <w:r w:rsidR="007339D6">
        <w:rPr>
          <w:rFonts w:ascii="Arial" w:hAnsi="Arial" w:cs="Arial"/>
        </w:rPr>
        <w:t>1084</w:t>
      </w:r>
      <w:r w:rsidRPr="0073411A">
        <w:rPr>
          <w:rFonts w:ascii="Arial" w:hAnsi="Arial" w:cs="Arial"/>
        </w:rPr>
        <w:t xml:space="preserve">, </w:t>
      </w:r>
      <w:hyperlink r:id="rId8" w:history="1">
        <w:r w:rsidRPr="00E657B1">
          <w:rPr>
            <w:rStyle w:val="Hyperlink"/>
            <w:rFonts w:ascii="Arial" w:hAnsi="Arial" w:cs="Arial"/>
          </w:rPr>
          <w:t>VAPRA@va.gov</w:t>
        </w:r>
      </w:hyperlink>
    </w:p>
    <w:p w:rsidR="00C27CD0" w:rsidP="00EC4355" w14:paraId="4BB43EE5" w14:textId="77777777">
      <w:pPr>
        <w:pStyle w:val="BodyText"/>
        <w:tabs>
          <w:tab w:val="right" w:pos="9360"/>
        </w:tabs>
        <w:spacing w:line="480" w:lineRule="auto"/>
        <w:ind w:right="270"/>
        <w:rPr>
          <w:rFonts w:ascii="Arial" w:hAnsi="Arial" w:cs="Arial"/>
          <w:b/>
          <w:szCs w:val="24"/>
        </w:rPr>
      </w:pPr>
      <w:r w:rsidRPr="006E26D6">
        <w:rPr>
          <w:rFonts w:ascii="Arial" w:hAnsi="Arial" w:cs="Arial"/>
          <w:b/>
          <w:szCs w:val="24"/>
        </w:rPr>
        <w:t>SUPPLEMENTA</w:t>
      </w:r>
      <w:r w:rsidR="006E26D6">
        <w:rPr>
          <w:rFonts w:ascii="Arial" w:hAnsi="Arial" w:cs="Arial"/>
          <w:b/>
          <w:szCs w:val="24"/>
        </w:rPr>
        <w:t>RY</w:t>
      </w:r>
      <w:r w:rsidRPr="006E26D6">
        <w:rPr>
          <w:rFonts w:ascii="Arial" w:hAnsi="Arial" w:cs="Arial"/>
          <w:b/>
          <w:szCs w:val="24"/>
        </w:rPr>
        <w:t xml:space="preserve"> INFORMATION:</w:t>
      </w:r>
    </w:p>
    <w:p w:rsidR="00DC1530" w:rsidRPr="007465B2" w:rsidP="00EC4355" w14:paraId="54316CFD" w14:textId="651902EC">
      <w:pPr>
        <w:pStyle w:val="BodyText"/>
        <w:tabs>
          <w:tab w:val="right" w:pos="9360"/>
        </w:tabs>
        <w:spacing w:line="480" w:lineRule="auto"/>
        <w:ind w:right="270"/>
        <w:rPr>
          <w:rFonts w:ascii="Arial" w:hAnsi="Arial" w:cs="Arial"/>
          <w:color w:val="C00000"/>
          <w:szCs w:val="24"/>
        </w:rPr>
      </w:pPr>
      <w:r w:rsidRPr="00FC03B2">
        <w:rPr>
          <w:rFonts w:ascii="Arial" w:hAnsi="Arial" w:cs="Arial"/>
          <w:i/>
          <w:iCs/>
          <w:color w:val="000000"/>
          <w:szCs w:val="24"/>
        </w:rPr>
        <w:t>Title</w:t>
      </w:r>
      <w:r w:rsidRPr="008613E4">
        <w:rPr>
          <w:rFonts w:ascii="Arial" w:hAnsi="Arial" w:cs="Arial"/>
          <w:color w:val="000000"/>
          <w:szCs w:val="24"/>
        </w:rPr>
        <w:t xml:space="preserve">: </w:t>
      </w:r>
      <w:r w:rsidRPr="00361691" w:rsidR="00F01997">
        <w:rPr>
          <w:rFonts w:ascii="Arial" w:hAnsi="Arial" w:cs="Arial"/>
          <w:szCs w:val="24"/>
        </w:rPr>
        <w:t>PayVA (Pay Now Enter Info Page)</w:t>
      </w:r>
      <w:r w:rsidRPr="00C519D5" w:rsidR="00F01997">
        <w:rPr>
          <w:rFonts w:ascii="Arial" w:hAnsi="Arial" w:cs="Arial"/>
          <w:szCs w:val="24"/>
        </w:rPr>
        <w:t>.</w:t>
      </w:r>
    </w:p>
    <w:p w:rsidR="00481E16" w:rsidRPr="008613E4" w14:paraId="072F0D51" w14:textId="05AD73C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480" w:lineRule="auto"/>
        <w:ind w:right="270"/>
        <w:rPr>
          <w:rFonts w:ascii="Arial" w:hAnsi="Arial" w:cs="Arial"/>
          <w:sz w:val="24"/>
          <w:szCs w:val="24"/>
        </w:rPr>
      </w:pPr>
      <w:r w:rsidRPr="00FC03B2">
        <w:rPr>
          <w:rFonts w:ascii="Arial" w:hAnsi="Arial" w:cs="Arial"/>
          <w:i/>
          <w:iCs/>
          <w:sz w:val="24"/>
          <w:szCs w:val="24"/>
        </w:rPr>
        <w:t>OMB Control Number</w:t>
      </w:r>
      <w:r w:rsidRPr="008613E4">
        <w:rPr>
          <w:rFonts w:ascii="Arial" w:hAnsi="Arial" w:cs="Arial"/>
          <w:sz w:val="24"/>
          <w:szCs w:val="24"/>
        </w:rPr>
        <w:t xml:space="preserve">:  </w:t>
      </w:r>
      <w:r w:rsidRPr="00491752" w:rsidR="00D74A41">
        <w:rPr>
          <w:rFonts w:ascii="Arial" w:hAnsi="Arial" w:cs="Arial"/>
          <w:sz w:val="24"/>
          <w:szCs w:val="24"/>
        </w:rPr>
        <w:t>2900-</w:t>
      </w:r>
      <w:r w:rsidRPr="00491752" w:rsidR="00491752">
        <w:rPr>
          <w:rFonts w:ascii="Arial" w:hAnsi="Arial" w:cs="Arial"/>
          <w:sz w:val="24"/>
          <w:szCs w:val="24"/>
        </w:rPr>
        <w:t>0</w:t>
      </w:r>
      <w:r w:rsidR="00F01997">
        <w:rPr>
          <w:rFonts w:ascii="Arial" w:hAnsi="Arial" w:cs="Arial"/>
          <w:sz w:val="24"/>
          <w:szCs w:val="24"/>
        </w:rPr>
        <w:t>663</w:t>
      </w:r>
      <w:r w:rsidRPr="00491752" w:rsidR="00584276">
        <w:rPr>
          <w:sz w:val="24"/>
        </w:rPr>
        <w:t xml:space="preserve"> </w:t>
      </w:r>
      <w:hyperlink r:id="rId9" w:history="1">
        <w:r w:rsidRPr="00584276" w:rsidR="00584276">
          <w:rPr>
            <w:rFonts w:ascii="Arial" w:hAnsi="Arial" w:cs="Arial"/>
            <w:color w:val="0000FF"/>
            <w:sz w:val="24"/>
            <w:szCs w:val="24"/>
            <w:u w:val="single"/>
          </w:rPr>
          <w:t>https://www.reginfo.gov/public/do/PRASearch</w:t>
        </w:r>
      </w:hyperlink>
    </w:p>
    <w:p w:rsidR="00AD0A34" w:rsidRPr="00491752" w14:paraId="331E8304" w14:textId="0B920A9A">
      <w:pPr>
        <w:tabs>
          <w:tab w:val="left" w:pos="360"/>
          <w:tab w:val="right" w:pos="9360"/>
        </w:tabs>
        <w:spacing w:line="480" w:lineRule="auto"/>
        <w:ind w:right="270"/>
        <w:rPr>
          <w:rFonts w:ascii="Arial" w:hAnsi="Arial" w:cs="Arial"/>
          <w:sz w:val="24"/>
          <w:szCs w:val="24"/>
        </w:rPr>
      </w:pPr>
      <w:r w:rsidRPr="00FC03B2">
        <w:rPr>
          <w:rFonts w:ascii="Arial" w:hAnsi="Arial" w:cs="Arial"/>
          <w:i/>
          <w:iCs/>
          <w:color w:val="000000"/>
          <w:sz w:val="24"/>
          <w:szCs w:val="24"/>
        </w:rPr>
        <w:t>Type of Review</w:t>
      </w:r>
      <w:r w:rsidRPr="00FC03B2" w:rsidR="003B042E">
        <w:rPr>
          <w:rFonts w:ascii="Arial" w:hAnsi="Arial" w:cs="Arial"/>
          <w:i/>
          <w:iCs/>
          <w:color w:val="000000"/>
          <w:sz w:val="24"/>
          <w:szCs w:val="24"/>
        </w:rPr>
        <w:t>:</w:t>
      </w:r>
      <w:r w:rsidRPr="008613E4" w:rsidR="003B042E">
        <w:rPr>
          <w:rFonts w:ascii="Arial" w:hAnsi="Arial" w:cs="Arial"/>
          <w:color w:val="000000"/>
          <w:sz w:val="24"/>
          <w:szCs w:val="24"/>
        </w:rPr>
        <w:t xml:space="preserve"> </w:t>
      </w:r>
      <w:r w:rsidRPr="00CE0EEE" w:rsidR="00491752">
        <w:rPr>
          <w:rFonts w:ascii="Arial" w:hAnsi="Arial"/>
          <w:iCs/>
          <w:sz w:val="24"/>
        </w:rPr>
        <w:t>Revision of a currently approved collection</w:t>
      </w:r>
    </w:p>
    <w:p w:rsidR="001A5124" w:rsidP="001A5124" w14:paraId="241673E5" w14:textId="627B6F45">
      <w:pPr>
        <w:pStyle w:val="Heading1"/>
        <w:tabs>
          <w:tab w:val="right" w:pos="9360"/>
        </w:tabs>
        <w:ind w:right="270"/>
        <w:rPr>
          <w:iCs/>
        </w:rPr>
      </w:pPr>
      <w:r w:rsidRPr="00491752">
        <w:rPr>
          <w:rFonts w:cs="Arial"/>
          <w:i/>
          <w:iCs/>
          <w:szCs w:val="24"/>
        </w:rPr>
        <w:t>Abstract</w:t>
      </w:r>
      <w:r w:rsidRPr="00491752">
        <w:rPr>
          <w:rFonts w:cs="Arial"/>
          <w:i/>
          <w:iCs/>
          <w:szCs w:val="24"/>
        </w:rPr>
        <w:t>:</w:t>
      </w:r>
      <w:r w:rsidRPr="00F01997" w:rsidR="00F01997">
        <w:rPr>
          <w:iCs/>
        </w:rPr>
        <w:t xml:space="preserve">  PayVA</w:t>
      </w:r>
      <w:r w:rsidRPr="00F01997" w:rsidR="00F01997">
        <w:rPr>
          <w:iCs/>
        </w:rPr>
        <w:t xml:space="preserve"> (Pay Now Enter Info Page - pay.va.gov) is used by the VA Debt Management Center (DMC) to verify debts that are active at DMC before the indebted person makes a payment. PayVA collects basic debt information from the respondent and redirects </w:t>
      </w:r>
      <w:r w:rsidRPr="00F01997" w:rsidR="00F01997">
        <w:rPr>
          <w:iCs/>
        </w:rPr>
        <w:t>them</w:t>
      </w:r>
      <w:r w:rsidRPr="00F01997" w:rsidR="00F01997">
        <w:rPr>
          <w:iCs/>
        </w:rPr>
        <w:t xml:space="preserve"> to pay.gov (a Department of Treasury website) for online payments. PayVA then collects responses from pay.gov to verify payment.</w:t>
      </w:r>
      <w:r>
        <w:rPr>
          <w:iCs/>
        </w:rPr>
        <w:t xml:space="preserve"> </w:t>
      </w:r>
    </w:p>
    <w:p w:rsidR="001A5124" w:rsidRPr="001A5124" w:rsidP="001A5124" w14:paraId="1271FA4F" w14:textId="48F009F0">
      <w:pPr>
        <w:pStyle w:val="Heading1"/>
        <w:tabs>
          <w:tab w:val="right" w:pos="9360"/>
        </w:tabs>
        <w:ind w:right="270"/>
        <w:rPr>
          <w:iCs/>
        </w:rPr>
      </w:pPr>
      <w:r>
        <w:rPr>
          <w:iCs/>
        </w:rPr>
        <w:t xml:space="preserve">The change in burden was the result of more payments being made electronically through the pay.va platform and a higher number of overall overpayment debts owed </w:t>
      </w:r>
      <w:r>
        <w:rPr>
          <w:iCs/>
        </w:rPr>
        <w:t>to</w:t>
      </w:r>
      <w:r>
        <w:rPr>
          <w:iCs/>
        </w:rPr>
        <w:t xml:space="preserve"> </w:t>
      </w:r>
      <w:r>
        <w:rPr>
          <w:iCs/>
        </w:rPr>
        <w:t>the VA</w:t>
      </w:r>
      <w:r>
        <w:rPr>
          <w:iCs/>
        </w:rPr>
        <w:t>.</w:t>
      </w:r>
    </w:p>
    <w:p w:rsidR="00876746" w:rsidRPr="007465B2" w:rsidP="002447C4" w14:paraId="521AEF0D" w14:textId="64DB02C5">
      <w:pPr>
        <w:tabs>
          <w:tab w:val="left" w:pos="360"/>
          <w:tab w:val="right" w:pos="9360"/>
        </w:tabs>
        <w:spacing w:line="480" w:lineRule="auto"/>
        <w:ind w:right="270" w:firstLine="360"/>
        <w:rPr>
          <w:rFonts w:ascii="Arial" w:hAnsi="Arial" w:cs="Arial"/>
          <w:color w:val="C00000"/>
          <w:sz w:val="24"/>
          <w:szCs w:val="24"/>
        </w:rPr>
      </w:pPr>
      <w:r w:rsidRPr="00875723">
        <w:rPr>
          <w:rFonts w:ascii="Arial" w:hAnsi="Arial" w:cs="Arial"/>
          <w:sz w:val="24"/>
          <w:szCs w:val="24"/>
        </w:rPr>
        <w:t xml:space="preserve">An agency may not conduct or sponsor, and a person is not required to respond to a collection of information unless it displays a currently valid OMB control number.  The </w:t>
      </w:r>
      <w:r w:rsidRPr="002A3F0D">
        <w:rPr>
          <w:rFonts w:ascii="Arial" w:hAnsi="Arial" w:cs="Arial"/>
          <w:bCs/>
          <w:i/>
          <w:sz w:val="24"/>
          <w:szCs w:val="24"/>
        </w:rPr>
        <w:t>Federal Register</w:t>
      </w:r>
      <w:r w:rsidRPr="00875723">
        <w:rPr>
          <w:rFonts w:ascii="Arial" w:hAnsi="Arial" w:cs="Arial"/>
          <w:sz w:val="24"/>
          <w:szCs w:val="24"/>
        </w:rPr>
        <w:t xml:space="preserve"> Notice with a 60-day comment period soliciting comments on this collection of information was </w:t>
      </w:r>
      <w:r w:rsidRPr="002643EA">
        <w:rPr>
          <w:rFonts w:ascii="Arial" w:hAnsi="Arial" w:cs="Arial"/>
          <w:sz w:val="24"/>
          <w:szCs w:val="24"/>
        </w:rPr>
        <w:t>pu</w:t>
      </w:r>
      <w:r w:rsidRPr="002643EA" w:rsidR="005B6F4F">
        <w:rPr>
          <w:rFonts w:ascii="Arial" w:hAnsi="Arial" w:cs="Arial"/>
          <w:sz w:val="24"/>
          <w:szCs w:val="24"/>
        </w:rPr>
        <w:t xml:space="preserve">blished </w:t>
      </w:r>
      <w:r w:rsidRPr="002643EA" w:rsidR="004A6C2A">
        <w:rPr>
          <w:rFonts w:ascii="Arial" w:hAnsi="Arial" w:cs="Arial"/>
          <w:sz w:val="24"/>
          <w:szCs w:val="24"/>
        </w:rPr>
        <w:t>at</w:t>
      </w:r>
      <w:r w:rsidRPr="002643EA" w:rsidR="00D670F5">
        <w:rPr>
          <w:rFonts w:ascii="Arial" w:hAnsi="Arial" w:cs="Arial"/>
          <w:sz w:val="24"/>
          <w:szCs w:val="24"/>
        </w:rPr>
        <w:t xml:space="preserve"> </w:t>
      </w:r>
      <w:r w:rsidRPr="002643EA" w:rsidR="002643EA">
        <w:rPr>
          <w:rFonts w:ascii="Arial" w:hAnsi="Arial" w:cs="Arial"/>
          <w:sz w:val="24"/>
          <w:szCs w:val="24"/>
        </w:rPr>
        <w:t>91 FR 48228</w:t>
      </w:r>
      <w:r w:rsidR="00CE0EEE">
        <w:rPr>
          <w:rFonts w:ascii="Arial" w:hAnsi="Arial" w:cs="Arial"/>
          <w:sz w:val="24"/>
          <w:szCs w:val="24"/>
        </w:rPr>
        <w:t>,</w:t>
      </w:r>
      <w:r w:rsidRPr="002643EA" w:rsidR="002643EA">
        <w:rPr>
          <w:rFonts w:ascii="Arial" w:hAnsi="Arial" w:cs="Arial"/>
          <w:sz w:val="24"/>
          <w:szCs w:val="24"/>
        </w:rPr>
        <w:t xml:space="preserve"> July 30, 2026.</w:t>
      </w:r>
    </w:p>
    <w:p w:rsidR="0031657C" w:rsidRPr="00491752" w14:paraId="6E51A03C" w14:textId="346889D3">
      <w:pPr>
        <w:tabs>
          <w:tab w:val="left" w:pos="360"/>
          <w:tab w:val="decimal" w:pos="4230"/>
          <w:tab w:val="decimal" w:pos="5616"/>
          <w:tab w:val="right" w:pos="9360"/>
          <w:tab w:val="decimal" w:pos="10944"/>
        </w:tabs>
        <w:spacing w:line="480" w:lineRule="auto"/>
        <w:ind w:right="270"/>
        <w:jc w:val="both"/>
        <w:rPr>
          <w:rFonts w:ascii="Arial" w:hAnsi="Arial" w:cs="Arial"/>
          <w:sz w:val="24"/>
          <w:szCs w:val="24"/>
        </w:rPr>
      </w:pPr>
      <w:r w:rsidRPr="00FC03B2">
        <w:rPr>
          <w:rFonts w:ascii="Arial" w:hAnsi="Arial" w:cs="Arial"/>
          <w:i/>
          <w:iCs/>
          <w:color w:val="000000"/>
          <w:sz w:val="24"/>
          <w:szCs w:val="24"/>
        </w:rPr>
        <w:t xml:space="preserve">Affected </w:t>
      </w:r>
      <w:r w:rsidRPr="00491752">
        <w:rPr>
          <w:rFonts w:ascii="Arial" w:hAnsi="Arial" w:cs="Arial"/>
          <w:i/>
          <w:iCs/>
          <w:sz w:val="24"/>
          <w:szCs w:val="24"/>
        </w:rPr>
        <w:t>Public</w:t>
      </w:r>
      <w:r w:rsidRPr="00491752" w:rsidR="00130F3F">
        <w:rPr>
          <w:rFonts w:ascii="Arial" w:hAnsi="Arial" w:cs="Arial"/>
          <w:i/>
          <w:iCs/>
          <w:sz w:val="24"/>
          <w:szCs w:val="24"/>
        </w:rPr>
        <w:t>:</w:t>
      </w:r>
      <w:r w:rsidRPr="00491752" w:rsidR="00130F3F">
        <w:rPr>
          <w:rFonts w:ascii="Arial" w:hAnsi="Arial" w:cs="Arial"/>
          <w:sz w:val="24"/>
          <w:szCs w:val="24"/>
        </w:rPr>
        <w:t xml:space="preserve"> </w:t>
      </w:r>
      <w:r w:rsidRPr="00491752" w:rsidR="002927C4">
        <w:rPr>
          <w:rFonts w:ascii="Arial" w:hAnsi="Arial" w:cs="Arial"/>
          <w:sz w:val="24"/>
          <w:szCs w:val="24"/>
        </w:rPr>
        <w:t xml:space="preserve">Individuals </w:t>
      </w:r>
    </w:p>
    <w:p w:rsidR="0031657C" w:rsidRPr="00491752" w14:paraId="4C7D07D2" w14:textId="297C42BD">
      <w:pPr>
        <w:tabs>
          <w:tab w:val="left" w:pos="360"/>
          <w:tab w:val="decimal" w:pos="576"/>
          <w:tab w:val="decimal" w:pos="5616"/>
          <w:tab w:val="right" w:pos="9360"/>
          <w:tab w:val="decimal" w:pos="10944"/>
        </w:tabs>
        <w:spacing w:line="480" w:lineRule="auto"/>
        <w:ind w:right="270"/>
        <w:jc w:val="both"/>
        <w:rPr>
          <w:rFonts w:ascii="Arial" w:hAnsi="Arial" w:cs="Arial"/>
          <w:sz w:val="24"/>
          <w:szCs w:val="24"/>
        </w:rPr>
      </w:pPr>
      <w:r w:rsidRPr="00491752">
        <w:rPr>
          <w:rFonts w:ascii="Arial" w:hAnsi="Arial" w:cs="Arial"/>
          <w:i/>
          <w:iCs/>
          <w:sz w:val="24"/>
          <w:szCs w:val="24"/>
        </w:rPr>
        <w:t>Estimated Annual Burden:</w:t>
      </w:r>
      <w:r w:rsidRPr="00491752">
        <w:rPr>
          <w:rFonts w:ascii="Arial" w:hAnsi="Arial" w:cs="Arial"/>
          <w:sz w:val="24"/>
          <w:szCs w:val="24"/>
        </w:rPr>
        <w:t xml:space="preserve"> </w:t>
      </w:r>
      <w:r w:rsidR="00F01997">
        <w:rPr>
          <w:rFonts w:ascii="Arial" w:hAnsi="Arial" w:cs="Arial"/>
          <w:sz w:val="24"/>
          <w:szCs w:val="24"/>
        </w:rPr>
        <w:t>42,878 hours</w:t>
      </w:r>
    </w:p>
    <w:p w:rsidR="0031657C" w:rsidRPr="00491752" w14:paraId="73A1DE06" w14:textId="1F191365">
      <w:pPr>
        <w:tabs>
          <w:tab w:val="left" w:pos="360"/>
          <w:tab w:val="decimal" w:pos="576"/>
          <w:tab w:val="decimal" w:pos="5616"/>
          <w:tab w:val="right" w:pos="9360"/>
          <w:tab w:val="decimal" w:pos="10944"/>
        </w:tabs>
        <w:spacing w:line="480" w:lineRule="auto"/>
        <w:ind w:right="270"/>
        <w:jc w:val="both"/>
        <w:rPr>
          <w:rFonts w:ascii="Arial" w:hAnsi="Arial" w:cs="Arial"/>
          <w:sz w:val="24"/>
          <w:szCs w:val="24"/>
        </w:rPr>
      </w:pPr>
      <w:r w:rsidRPr="00491752">
        <w:rPr>
          <w:rFonts w:ascii="Arial" w:hAnsi="Arial" w:cs="Arial"/>
          <w:i/>
          <w:iCs/>
          <w:sz w:val="24"/>
          <w:szCs w:val="24"/>
        </w:rPr>
        <w:t>Estimated Average Burden Per Respondent:</w:t>
      </w:r>
      <w:r w:rsidRPr="00491752">
        <w:rPr>
          <w:rFonts w:ascii="Arial" w:hAnsi="Arial" w:cs="Arial"/>
          <w:sz w:val="24"/>
          <w:szCs w:val="24"/>
        </w:rPr>
        <w:t xml:space="preserve"> </w:t>
      </w:r>
      <w:r w:rsidR="00F01997">
        <w:rPr>
          <w:rFonts w:ascii="Arial" w:hAnsi="Arial" w:cs="Arial"/>
          <w:sz w:val="24"/>
          <w:szCs w:val="24"/>
        </w:rPr>
        <w:t>1</w:t>
      </w:r>
      <w:r w:rsidRPr="00491752" w:rsidR="00491752">
        <w:rPr>
          <w:rFonts w:ascii="Arial" w:hAnsi="Arial" w:cs="Arial"/>
          <w:sz w:val="24"/>
          <w:szCs w:val="24"/>
        </w:rPr>
        <w:t>0</w:t>
      </w:r>
      <w:r w:rsidRPr="00491752" w:rsidR="002927C4">
        <w:rPr>
          <w:rFonts w:ascii="Arial" w:hAnsi="Arial" w:cs="Arial"/>
          <w:sz w:val="24"/>
          <w:szCs w:val="24"/>
        </w:rPr>
        <w:t xml:space="preserve"> minutes</w:t>
      </w:r>
      <w:r w:rsidRPr="00491752">
        <w:rPr>
          <w:rFonts w:ascii="Arial" w:hAnsi="Arial" w:cs="Arial"/>
          <w:sz w:val="24"/>
          <w:szCs w:val="24"/>
        </w:rPr>
        <w:t>.</w:t>
      </w:r>
    </w:p>
    <w:p w:rsidR="0031657C" w:rsidRPr="00CE0EEE" w14:paraId="23CF8B1C" w14:textId="0CC47E37">
      <w:pPr>
        <w:tabs>
          <w:tab w:val="left" w:pos="360"/>
          <w:tab w:val="decimal" w:pos="576"/>
          <w:tab w:val="decimal" w:pos="5616"/>
          <w:tab w:val="right" w:pos="9360"/>
          <w:tab w:val="decimal" w:pos="10944"/>
        </w:tabs>
        <w:spacing w:line="480" w:lineRule="auto"/>
        <w:ind w:right="270"/>
        <w:jc w:val="both"/>
        <w:rPr>
          <w:rFonts w:ascii="Arial" w:hAnsi="Arial" w:cs="Arial"/>
          <w:iCs/>
          <w:sz w:val="24"/>
          <w:szCs w:val="24"/>
        </w:rPr>
      </w:pPr>
      <w:r w:rsidRPr="00491752">
        <w:rPr>
          <w:rFonts w:ascii="Arial" w:hAnsi="Arial" w:cs="Arial"/>
          <w:i/>
          <w:iCs/>
          <w:sz w:val="24"/>
          <w:szCs w:val="24"/>
        </w:rPr>
        <w:t>Frequency of Response:</w:t>
      </w:r>
      <w:r w:rsidRPr="00491752">
        <w:rPr>
          <w:rFonts w:ascii="Arial" w:hAnsi="Arial" w:cs="Arial"/>
          <w:sz w:val="24"/>
          <w:szCs w:val="24"/>
        </w:rPr>
        <w:t xml:space="preserve"> </w:t>
      </w:r>
      <w:r w:rsidRPr="00CE0EEE" w:rsidR="00491752">
        <w:rPr>
          <w:rFonts w:ascii="Arial" w:hAnsi="Arial"/>
          <w:iCs/>
          <w:sz w:val="24"/>
        </w:rPr>
        <w:t>On occasion</w:t>
      </w:r>
      <w:r w:rsidRPr="00CE0EEE">
        <w:rPr>
          <w:rFonts w:ascii="Arial" w:hAnsi="Arial" w:cs="Arial"/>
          <w:iCs/>
          <w:sz w:val="24"/>
          <w:szCs w:val="24"/>
        </w:rPr>
        <w:t>.</w:t>
      </w:r>
    </w:p>
    <w:p w:rsidR="004B705E" w:rsidRPr="00491752" w:rsidP="00491752" w14:paraId="02E4D76C" w14:textId="2009CF27">
      <w:pPr>
        <w:tabs>
          <w:tab w:val="left" w:pos="0"/>
          <w:tab w:val="left" w:pos="360"/>
          <w:tab w:val="decimal" w:pos="576"/>
          <w:tab w:val="decimal" w:pos="5616"/>
          <w:tab w:val="right" w:pos="9360"/>
          <w:tab w:val="decimal" w:pos="10944"/>
        </w:tabs>
        <w:spacing w:line="480" w:lineRule="auto"/>
        <w:ind w:right="270"/>
        <w:jc w:val="both"/>
        <w:rPr>
          <w:rFonts w:ascii="Arial" w:hAnsi="Arial" w:cs="Arial"/>
          <w:sz w:val="24"/>
          <w:szCs w:val="24"/>
        </w:rPr>
      </w:pPr>
      <w:r w:rsidRPr="00491752">
        <w:rPr>
          <w:rFonts w:ascii="Arial" w:hAnsi="Arial" w:cs="Arial"/>
          <w:i/>
          <w:iCs/>
          <w:sz w:val="24"/>
          <w:szCs w:val="24"/>
        </w:rPr>
        <w:t>Estimated Number of Respondents:</w:t>
      </w:r>
      <w:r w:rsidRPr="00491752">
        <w:rPr>
          <w:rFonts w:ascii="Arial" w:hAnsi="Arial" w:cs="Arial"/>
          <w:sz w:val="24"/>
          <w:szCs w:val="24"/>
        </w:rPr>
        <w:t xml:space="preserve"> </w:t>
      </w:r>
      <w:r w:rsidR="00F01997">
        <w:rPr>
          <w:rFonts w:ascii="Arial" w:hAnsi="Arial" w:cs="Arial"/>
          <w:sz w:val="24"/>
          <w:szCs w:val="24"/>
        </w:rPr>
        <w:t>257,266</w:t>
      </w:r>
      <w:r w:rsidRPr="00491752" w:rsidR="003B042E">
        <w:rPr>
          <w:rFonts w:ascii="Arial" w:hAnsi="Arial" w:cs="Arial"/>
          <w:sz w:val="24"/>
          <w:szCs w:val="24"/>
        </w:rPr>
        <w:t>.</w:t>
      </w:r>
    </w:p>
    <w:p w:rsidR="00491752" w:rsidRPr="008613E4" w:rsidP="00491752" w14:paraId="666838B0" w14:textId="77777777">
      <w:pPr>
        <w:tabs>
          <w:tab w:val="left" w:pos="0"/>
          <w:tab w:val="left" w:pos="360"/>
          <w:tab w:val="decimal" w:pos="576"/>
          <w:tab w:val="decimal" w:pos="5616"/>
          <w:tab w:val="right" w:pos="9360"/>
          <w:tab w:val="decimal" w:pos="10944"/>
        </w:tabs>
        <w:spacing w:line="480" w:lineRule="auto"/>
        <w:ind w:right="270"/>
        <w:jc w:val="both"/>
        <w:rPr>
          <w:rFonts w:ascii="Arial" w:hAnsi="Arial" w:cs="Arial"/>
          <w:sz w:val="24"/>
          <w:szCs w:val="24"/>
        </w:rPr>
      </w:pPr>
    </w:p>
    <w:p w:rsidR="002156F7" w:rsidRPr="007315B5" w:rsidP="00BC4499" w14:paraId="317E57FC" w14:textId="194474AB">
      <w:pPr>
        <w:pStyle w:val="BodyText"/>
        <w:tabs>
          <w:tab w:val="right" w:pos="9360"/>
        </w:tabs>
        <w:spacing w:line="600" w:lineRule="auto"/>
        <w:ind w:right="270"/>
        <w:rPr>
          <w:rFonts w:ascii="Arial" w:hAnsi="Arial" w:cs="Arial"/>
          <w:szCs w:val="24"/>
        </w:rPr>
      </w:pPr>
      <w:r w:rsidRPr="00FC03B2">
        <w:rPr>
          <w:rFonts w:ascii="Arial" w:hAnsi="Arial" w:cs="Arial"/>
          <w:b/>
          <w:bCs/>
          <w:i/>
          <w:iCs/>
          <w:szCs w:val="24"/>
        </w:rPr>
        <w:t>Authority</w:t>
      </w:r>
      <w:r w:rsidRPr="001C7AE3">
        <w:rPr>
          <w:rFonts w:ascii="Arial" w:hAnsi="Arial" w:cs="Arial"/>
          <w:b/>
          <w:bCs/>
          <w:i/>
          <w:iCs/>
          <w:szCs w:val="24"/>
        </w:rPr>
        <w:t>:</w:t>
      </w:r>
      <w:r w:rsidRPr="0078702B">
        <w:rPr>
          <w:rFonts w:ascii="Arial" w:hAnsi="Arial" w:cs="Arial"/>
          <w:szCs w:val="24"/>
        </w:rPr>
        <w:t xml:space="preserve">  </w:t>
      </w:r>
      <w:r>
        <w:rPr>
          <w:rFonts w:ascii="Arial" w:hAnsi="Arial" w:cs="Arial"/>
          <w:color w:val="000000"/>
          <w:szCs w:val="24"/>
        </w:rPr>
        <w:t>44 U.S.C. 3501</w:t>
      </w:r>
      <w:r w:rsidR="0078702B">
        <w:rPr>
          <w:rFonts w:ascii="Arial" w:hAnsi="Arial" w:cs="Arial"/>
          <w:color w:val="000000"/>
          <w:szCs w:val="24"/>
        </w:rPr>
        <w:t xml:space="preserve"> </w:t>
      </w:r>
      <w:r w:rsidR="00B602D6">
        <w:rPr>
          <w:rFonts w:ascii="Arial" w:hAnsi="Arial" w:cs="Arial"/>
          <w:color w:val="000000"/>
          <w:szCs w:val="24"/>
        </w:rPr>
        <w:t>et seq</w:t>
      </w:r>
      <w:r w:rsidR="00CE2E76">
        <w:rPr>
          <w:rFonts w:ascii="Arial" w:hAnsi="Arial" w:cs="Arial"/>
          <w:color w:val="000000"/>
          <w:szCs w:val="24"/>
        </w:rPr>
        <w:t>.</w:t>
      </w:r>
      <w:r w:rsidRPr="0010021F">
        <w:rPr>
          <w:rFonts w:ascii="Arial" w:hAnsi="Arial" w:cs="Arial"/>
          <w:color w:val="000000"/>
          <w:szCs w:val="24"/>
        </w:rPr>
        <w:t xml:space="preserve">   </w:t>
      </w:r>
    </w:p>
    <w:p w:rsidR="00E05658" w:rsidRPr="00F90CFB" w:rsidP="00BC4499" w14:paraId="61716B95" w14:textId="1F3FC769">
      <w:pPr>
        <w:tabs>
          <w:tab w:val="left" w:pos="360"/>
          <w:tab w:val="decimal" w:pos="576"/>
          <w:tab w:val="decimal" w:pos="5616"/>
          <w:tab w:val="decimal" w:pos="10944"/>
        </w:tabs>
        <w:spacing w:after="120" w:line="600" w:lineRule="auto"/>
        <w:rPr>
          <w:rFonts w:ascii="Arial" w:hAnsi="Arial"/>
          <w:bCs/>
          <w:sz w:val="24"/>
          <w:szCs w:val="24"/>
        </w:rPr>
      </w:pPr>
      <w:r>
        <w:rPr>
          <w:rFonts w:ascii="Arial" w:hAnsi="Arial"/>
          <w:bCs/>
          <w:sz w:val="24"/>
          <w:szCs w:val="24"/>
        </w:rPr>
        <w:t>Dorothy Glasgow</w:t>
      </w:r>
      <w:r w:rsidRPr="00F90CFB" w:rsidR="00A44363">
        <w:rPr>
          <w:rFonts w:ascii="Arial" w:hAnsi="Arial"/>
          <w:bCs/>
          <w:sz w:val="24"/>
          <w:szCs w:val="24"/>
        </w:rPr>
        <w:t>,</w:t>
      </w:r>
    </w:p>
    <w:p w:rsidR="00CE0EEE" w:rsidRPr="00F90CFB" w:rsidP="00CE0EEE" w14:paraId="466CEAA4" w14:textId="77777777">
      <w:pPr>
        <w:tabs>
          <w:tab w:val="left" w:pos="360"/>
          <w:tab w:val="decimal" w:pos="576"/>
          <w:tab w:val="decimal" w:pos="5616"/>
          <w:tab w:val="decimal" w:pos="10944"/>
        </w:tabs>
        <w:spacing w:after="120" w:line="480" w:lineRule="auto"/>
        <w:rPr>
          <w:rFonts w:ascii="Arial" w:hAnsi="Arial"/>
          <w:i/>
          <w:sz w:val="24"/>
          <w:szCs w:val="24"/>
        </w:rPr>
      </w:pPr>
      <w:r>
        <w:rPr>
          <w:rFonts w:ascii="Arial" w:hAnsi="Arial"/>
          <w:i/>
          <w:sz w:val="24"/>
          <w:szCs w:val="24"/>
        </w:rPr>
        <w:t xml:space="preserve">Acting, </w:t>
      </w:r>
      <w:r w:rsidRPr="00F90CFB">
        <w:rPr>
          <w:rFonts w:ascii="Arial" w:hAnsi="Arial"/>
          <w:i/>
          <w:sz w:val="24"/>
          <w:szCs w:val="24"/>
        </w:rPr>
        <w:t>VA PRA Clearance Officer,</w:t>
      </w:r>
    </w:p>
    <w:p w:rsidR="00CE0EEE" w:rsidRPr="00F90CFB" w:rsidP="00CE0EEE" w14:paraId="5B727E40" w14:textId="77777777">
      <w:pPr>
        <w:tabs>
          <w:tab w:val="left" w:pos="360"/>
          <w:tab w:val="decimal" w:pos="576"/>
          <w:tab w:val="decimal" w:pos="5616"/>
          <w:tab w:val="decimal" w:pos="10944"/>
        </w:tabs>
        <w:spacing w:after="120" w:line="480" w:lineRule="auto"/>
        <w:rPr>
          <w:rFonts w:ascii="Arial" w:hAnsi="Arial"/>
          <w:i/>
          <w:sz w:val="24"/>
          <w:szCs w:val="24"/>
        </w:rPr>
      </w:pPr>
      <w:r w:rsidRPr="00F90CFB">
        <w:rPr>
          <w:rFonts w:ascii="Arial" w:hAnsi="Arial"/>
          <w:i/>
          <w:sz w:val="24"/>
          <w:szCs w:val="24"/>
        </w:rPr>
        <w:t xml:space="preserve">Office of </w:t>
      </w:r>
      <w:r>
        <w:rPr>
          <w:rFonts w:ascii="Arial" w:hAnsi="Arial"/>
          <w:i/>
          <w:sz w:val="24"/>
          <w:szCs w:val="24"/>
        </w:rPr>
        <w:t>Information and Technology, Office of Data Governance and Analytics,</w:t>
      </w:r>
    </w:p>
    <w:p w:rsidR="00CE0EEE" w:rsidRPr="00F90CFB" w:rsidP="00CE0EEE" w14:paraId="526253F0" w14:textId="77777777">
      <w:pPr>
        <w:tabs>
          <w:tab w:val="left" w:pos="360"/>
          <w:tab w:val="decimal" w:pos="576"/>
          <w:tab w:val="decimal" w:pos="5616"/>
          <w:tab w:val="decimal" w:pos="10944"/>
        </w:tabs>
        <w:spacing w:line="480" w:lineRule="auto"/>
        <w:rPr>
          <w:rFonts w:ascii="Arial" w:hAnsi="Arial"/>
          <w:sz w:val="24"/>
          <w:szCs w:val="24"/>
        </w:rPr>
      </w:pPr>
      <w:r w:rsidRPr="00F90CFB">
        <w:rPr>
          <w:rFonts w:ascii="Arial" w:hAnsi="Arial"/>
          <w:i/>
          <w:sz w:val="24"/>
          <w:szCs w:val="24"/>
        </w:rPr>
        <w:t>Department of Veterans Affairs.</w:t>
      </w:r>
    </w:p>
    <w:p w:rsidR="00E05658" w:rsidRPr="00E05658" w:rsidP="00E05658" w14:paraId="3B5B8967" w14:textId="77777777">
      <w:pPr>
        <w:tabs>
          <w:tab w:val="left" w:pos="360"/>
          <w:tab w:val="decimal" w:pos="576"/>
          <w:tab w:val="decimal" w:pos="5616"/>
          <w:tab w:val="decimal" w:pos="10944"/>
        </w:tabs>
        <w:spacing w:line="480" w:lineRule="auto"/>
        <w:rPr>
          <w:rFonts w:ascii="Arial" w:hAnsi="Arial"/>
          <w:sz w:val="24"/>
          <w:szCs w:val="24"/>
        </w:rPr>
      </w:pPr>
    </w:p>
    <w:p w:rsidR="00E05658" w:rsidRPr="00C514BA" w:rsidP="00E05658" w14:paraId="41B30EB5" w14:textId="56989521">
      <w:pPr>
        <w:spacing w:line="480" w:lineRule="auto"/>
        <w:rPr>
          <w:rFonts w:ascii="Arial" w:hAnsi="Arial"/>
          <w:i/>
          <w:strike/>
          <w:sz w:val="24"/>
          <w:szCs w:val="24"/>
        </w:rPr>
      </w:pPr>
    </w:p>
    <w:p w:rsidR="006E26D6" w:rsidRPr="006E26D6" w:rsidP="00E05658" w14:paraId="0D480AE0" w14:textId="77777777">
      <w:pPr>
        <w:tabs>
          <w:tab w:val="left" w:pos="0"/>
          <w:tab w:val="left" w:pos="4320"/>
          <w:tab w:val="left" w:pos="5040"/>
          <w:tab w:val="left" w:pos="5760"/>
          <w:tab w:val="left" w:pos="6480"/>
          <w:tab w:val="left" w:pos="7200"/>
          <w:tab w:val="left" w:pos="7920"/>
          <w:tab w:val="left" w:pos="8640"/>
          <w:tab w:val="right" w:pos="9360"/>
        </w:tabs>
        <w:suppressAutoHyphens/>
        <w:spacing w:line="480" w:lineRule="auto"/>
        <w:ind w:right="274"/>
        <w:rPr>
          <w:rFonts w:ascii="Arial" w:hAnsi="Arial" w:cs="Arial"/>
          <w:b/>
          <w:sz w:val="24"/>
          <w:szCs w:val="24"/>
        </w:rPr>
      </w:pPr>
    </w:p>
    <w:sectPr w:rsidSect="008613E4">
      <w:footerReference w:type="default" r:id="rId10"/>
      <w:pgSz w:w="12240" w:h="15840"/>
      <w:pgMar w:top="1440" w:right="135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5094199"/>
      <w:docPartObj>
        <w:docPartGallery w:val="Page Numbers (Bottom of Page)"/>
        <w:docPartUnique/>
      </w:docPartObj>
    </w:sdtPr>
    <w:sdtEndPr>
      <w:rPr>
        <w:noProof/>
      </w:rPr>
    </w:sdtEndPr>
    <w:sdtContent>
      <w:p w:rsidR="00AF6C8C" w14:paraId="0CAD8CBF" w14:textId="77777777">
        <w:pPr>
          <w:pStyle w:val="Footer"/>
          <w:jc w:val="center"/>
        </w:pPr>
        <w:r>
          <w:fldChar w:fldCharType="begin"/>
        </w:r>
        <w:r>
          <w:instrText xml:space="preserve"> PAGE   \* MERGEFORMAT </w:instrText>
        </w:r>
        <w:r>
          <w:fldChar w:fldCharType="separate"/>
        </w:r>
        <w:r w:rsidR="001355F1">
          <w:rPr>
            <w:noProof/>
          </w:rPr>
          <w:t>1</w:t>
        </w:r>
        <w:r>
          <w:rPr>
            <w:noProof/>
          </w:rPr>
          <w:fldChar w:fldCharType="end"/>
        </w:r>
      </w:p>
    </w:sdtContent>
  </w:sdt>
  <w:p w:rsidR="00AF6C8C" w14:paraId="78FD2139" w14:textId="77777777">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53F5208"/>
    <w:multiLevelType w:val="hybridMultilevel"/>
    <w:tmpl w:val="641E3046"/>
    <w:lvl w:ilvl="0">
      <w:start w:val="1"/>
      <w:numFmt w:val="lowerLetter"/>
      <w:lvlText w:val="%1."/>
      <w:lvlJc w:val="left"/>
      <w:pPr>
        <w:tabs>
          <w:tab w:val="num" w:pos="648"/>
        </w:tabs>
        <w:ind w:left="288"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1462B6D"/>
    <w:multiLevelType w:val="hybridMultilevel"/>
    <w:tmpl w:val="2C96BD94"/>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6FF41BC"/>
    <w:multiLevelType w:val="hybridMultilevel"/>
    <w:tmpl w:val="36D01712"/>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98B6EC2"/>
    <w:multiLevelType w:val="hybridMultilevel"/>
    <w:tmpl w:val="A8289C84"/>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2BBF0007"/>
    <w:multiLevelType w:val="hybridMultilevel"/>
    <w:tmpl w:val="6662550C"/>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336D107B"/>
    <w:multiLevelType w:val="hybridMultilevel"/>
    <w:tmpl w:val="36ACEF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56E6E3E"/>
    <w:multiLevelType w:val="hybridMultilevel"/>
    <w:tmpl w:val="24B6D404"/>
    <w:lvl w:ilvl="0">
      <w:start w:val="1"/>
      <w:numFmt w:val="lowerLetter"/>
      <w:lvlText w:val="%1."/>
      <w:lvlJc w:val="left"/>
      <w:pPr>
        <w:tabs>
          <w:tab w:val="num" w:pos="792"/>
        </w:tabs>
        <w:ind w:left="720" w:hanging="28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3C960520"/>
    <w:multiLevelType w:val="hybridMultilevel"/>
    <w:tmpl w:val="766C7BE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4FD43FDF"/>
    <w:multiLevelType w:val="hybridMultilevel"/>
    <w:tmpl w:val="2654BB66"/>
    <w:lvl w:ilvl="0">
      <w:start w:val="1"/>
      <w:numFmt w:val="lowerLetter"/>
      <w:lvlText w:val="%1."/>
      <w:lvlJc w:val="left"/>
      <w:pPr>
        <w:tabs>
          <w:tab w:val="num" w:pos="648"/>
        </w:tabs>
        <w:ind w:left="288"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1451347"/>
    <w:multiLevelType w:val="hybridMultilevel"/>
    <w:tmpl w:val="245A087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520E1D66"/>
    <w:multiLevelType w:val="hybridMultilevel"/>
    <w:tmpl w:val="26CE3930"/>
    <w:lvl w:ilvl="0">
      <w:start w:val="1"/>
      <w:numFmt w:val="lowerLetter"/>
      <w:lvlText w:val="%1."/>
      <w:lvlJc w:val="left"/>
      <w:pPr>
        <w:tabs>
          <w:tab w:val="num" w:pos="648"/>
        </w:tabs>
        <w:ind w:left="288"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54FE628B"/>
    <w:multiLevelType w:val="hybridMultilevel"/>
    <w:tmpl w:val="6494F272"/>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57AD6062"/>
    <w:multiLevelType w:val="hybridMultilevel"/>
    <w:tmpl w:val="CAC0B856"/>
    <w:lvl w:ilvl="0">
      <w:start w:val="1"/>
      <w:numFmt w:val="lowerLetter"/>
      <w:lvlText w:val="%1."/>
      <w:lvlJc w:val="left"/>
      <w:pPr>
        <w:tabs>
          <w:tab w:val="num" w:pos="792"/>
        </w:tabs>
        <w:ind w:left="720" w:hanging="28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5E3F6884"/>
    <w:multiLevelType w:val="hybridMultilevel"/>
    <w:tmpl w:val="BEE2988E"/>
    <w:lvl w:ilvl="0">
      <w:start w:val="1"/>
      <w:numFmt w:val="lowerLetter"/>
      <w:lvlText w:val="%1."/>
      <w:lvlJc w:val="left"/>
      <w:pPr>
        <w:tabs>
          <w:tab w:val="num" w:pos="792"/>
        </w:tabs>
        <w:ind w:left="720" w:hanging="28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72E6329B"/>
    <w:multiLevelType w:val="hybridMultilevel"/>
    <w:tmpl w:val="5B1A899C"/>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732C3D01"/>
    <w:multiLevelType w:val="hybridMultilevel"/>
    <w:tmpl w:val="460E11C0"/>
    <w:lvl w:ilvl="0">
      <w:start w:val="1"/>
      <w:numFmt w:val="lowerLetter"/>
      <w:lvlText w:val="%1."/>
      <w:lvlJc w:val="left"/>
      <w:pPr>
        <w:tabs>
          <w:tab w:val="num" w:pos="792"/>
        </w:tabs>
        <w:ind w:left="720" w:hanging="28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77582B22"/>
    <w:multiLevelType w:val="hybridMultilevel"/>
    <w:tmpl w:val="0180D28E"/>
    <w:lvl w:ilvl="0">
      <w:start w:val="1"/>
      <w:numFmt w:val="lowerLetter"/>
      <w:lvlText w:val="%1."/>
      <w:lvlJc w:val="left"/>
      <w:pPr>
        <w:tabs>
          <w:tab w:val="num" w:pos="720"/>
        </w:tabs>
        <w:ind w:left="648" w:hanging="28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7DE812C4"/>
    <w:multiLevelType w:val="hybridMultilevel"/>
    <w:tmpl w:val="2A8CB692"/>
    <w:lvl w:ilvl="0">
      <w:start w:val="1"/>
      <w:numFmt w:val="lowerLetter"/>
      <w:lvlText w:val="%1."/>
      <w:lvlJc w:val="left"/>
      <w:pPr>
        <w:tabs>
          <w:tab w:val="num" w:pos="648"/>
        </w:tabs>
        <w:ind w:left="288"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684750448">
    <w:abstractNumId w:val="11"/>
  </w:num>
  <w:num w:numId="2" w16cid:durableId="1237862884">
    <w:abstractNumId w:val="16"/>
  </w:num>
  <w:num w:numId="3" w16cid:durableId="1519733212">
    <w:abstractNumId w:val="12"/>
  </w:num>
  <w:num w:numId="4" w16cid:durableId="1607082802">
    <w:abstractNumId w:val="13"/>
  </w:num>
  <w:num w:numId="5" w16cid:durableId="1059789635">
    <w:abstractNumId w:val="6"/>
  </w:num>
  <w:num w:numId="6" w16cid:durableId="1302924137">
    <w:abstractNumId w:val="15"/>
  </w:num>
  <w:num w:numId="7" w16cid:durableId="744574153">
    <w:abstractNumId w:val="14"/>
  </w:num>
  <w:num w:numId="8" w16cid:durableId="1716925289">
    <w:abstractNumId w:val="9"/>
  </w:num>
  <w:num w:numId="9" w16cid:durableId="366174663">
    <w:abstractNumId w:val="4"/>
  </w:num>
  <w:num w:numId="10" w16cid:durableId="1136220956">
    <w:abstractNumId w:val="1"/>
  </w:num>
  <w:num w:numId="11" w16cid:durableId="90664374">
    <w:abstractNumId w:val="8"/>
  </w:num>
  <w:num w:numId="12" w16cid:durableId="1715159625">
    <w:abstractNumId w:val="0"/>
  </w:num>
  <w:num w:numId="13" w16cid:durableId="901522873">
    <w:abstractNumId w:val="10"/>
  </w:num>
  <w:num w:numId="14" w16cid:durableId="1400402726">
    <w:abstractNumId w:val="17"/>
  </w:num>
  <w:num w:numId="15" w16cid:durableId="845561569">
    <w:abstractNumId w:val="2"/>
  </w:num>
  <w:num w:numId="16" w16cid:durableId="1450003467">
    <w:abstractNumId w:val="3"/>
  </w:num>
  <w:num w:numId="17" w16cid:durableId="64880930">
    <w:abstractNumId w:val="7"/>
  </w:num>
  <w:num w:numId="18" w16cid:durableId="9122064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81D"/>
    <w:rsid w:val="00012666"/>
    <w:rsid w:val="00037D51"/>
    <w:rsid w:val="00072010"/>
    <w:rsid w:val="000B4663"/>
    <w:rsid w:val="000D0D7D"/>
    <w:rsid w:val="000D4297"/>
    <w:rsid w:val="000D4C5C"/>
    <w:rsid w:val="000F5B3F"/>
    <w:rsid w:val="0010021F"/>
    <w:rsid w:val="0010303E"/>
    <w:rsid w:val="0010340C"/>
    <w:rsid w:val="001108D2"/>
    <w:rsid w:val="001273AD"/>
    <w:rsid w:val="00130224"/>
    <w:rsid w:val="00130F3F"/>
    <w:rsid w:val="001355F1"/>
    <w:rsid w:val="00136202"/>
    <w:rsid w:val="00173766"/>
    <w:rsid w:val="0017778D"/>
    <w:rsid w:val="001854CC"/>
    <w:rsid w:val="00193948"/>
    <w:rsid w:val="001A10B1"/>
    <w:rsid w:val="001A16A5"/>
    <w:rsid w:val="001A5124"/>
    <w:rsid w:val="001C0EBF"/>
    <w:rsid w:val="001C1E2C"/>
    <w:rsid w:val="001C7AE3"/>
    <w:rsid w:val="001E138F"/>
    <w:rsid w:val="002156F7"/>
    <w:rsid w:val="00216517"/>
    <w:rsid w:val="00222A84"/>
    <w:rsid w:val="0023006D"/>
    <w:rsid w:val="002322D1"/>
    <w:rsid w:val="00234E56"/>
    <w:rsid w:val="00237330"/>
    <w:rsid w:val="00237EAB"/>
    <w:rsid w:val="00243AD5"/>
    <w:rsid w:val="002447C4"/>
    <w:rsid w:val="00246D33"/>
    <w:rsid w:val="00252C37"/>
    <w:rsid w:val="002600E6"/>
    <w:rsid w:val="00260BAA"/>
    <w:rsid w:val="002643EA"/>
    <w:rsid w:val="002647BA"/>
    <w:rsid w:val="00264A78"/>
    <w:rsid w:val="002822E6"/>
    <w:rsid w:val="002927C4"/>
    <w:rsid w:val="002A2A89"/>
    <w:rsid w:val="002A3F0D"/>
    <w:rsid w:val="002A4B17"/>
    <w:rsid w:val="002A7B6F"/>
    <w:rsid w:val="002B299F"/>
    <w:rsid w:val="002C21BC"/>
    <w:rsid w:val="002C3E71"/>
    <w:rsid w:val="002F6C8D"/>
    <w:rsid w:val="00315878"/>
    <w:rsid w:val="0031657C"/>
    <w:rsid w:val="003171DB"/>
    <w:rsid w:val="003227CB"/>
    <w:rsid w:val="003258E9"/>
    <w:rsid w:val="00332BCC"/>
    <w:rsid w:val="00344A5C"/>
    <w:rsid w:val="003478D0"/>
    <w:rsid w:val="00361691"/>
    <w:rsid w:val="00366230"/>
    <w:rsid w:val="00376335"/>
    <w:rsid w:val="003833DA"/>
    <w:rsid w:val="0039352F"/>
    <w:rsid w:val="003A6B4A"/>
    <w:rsid w:val="003B042E"/>
    <w:rsid w:val="003C5592"/>
    <w:rsid w:val="003C7D78"/>
    <w:rsid w:val="003D7660"/>
    <w:rsid w:val="003E66D1"/>
    <w:rsid w:val="004019D2"/>
    <w:rsid w:val="0040238A"/>
    <w:rsid w:val="00425100"/>
    <w:rsid w:val="00436C95"/>
    <w:rsid w:val="00441392"/>
    <w:rsid w:val="00444B37"/>
    <w:rsid w:val="004515FB"/>
    <w:rsid w:val="00456748"/>
    <w:rsid w:val="00481E16"/>
    <w:rsid w:val="004876C5"/>
    <w:rsid w:val="00491752"/>
    <w:rsid w:val="004A6C2A"/>
    <w:rsid w:val="004A7204"/>
    <w:rsid w:val="004B4C08"/>
    <w:rsid w:val="004B705E"/>
    <w:rsid w:val="004C5357"/>
    <w:rsid w:val="004F4438"/>
    <w:rsid w:val="005208DE"/>
    <w:rsid w:val="00536CAF"/>
    <w:rsid w:val="0057063F"/>
    <w:rsid w:val="00582314"/>
    <w:rsid w:val="00584276"/>
    <w:rsid w:val="005B0B04"/>
    <w:rsid w:val="005B6F4F"/>
    <w:rsid w:val="005B7E23"/>
    <w:rsid w:val="005C368F"/>
    <w:rsid w:val="005E4C2B"/>
    <w:rsid w:val="0064282C"/>
    <w:rsid w:val="00652A30"/>
    <w:rsid w:val="00653A72"/>
    <w:rsid w:val="006547F7"/>
    <w:rsid w:val="0065753E"/>
    <w:rsid w:val="006713B6"/>
    <w:rsid w:val="00682CB8"/>
    <w:rsid w:val="006B7B43"/>
    <w:rsid w:val="006E26D6"/>
    <w:rsid w:val="006F6C61"/>
    <w:rsid w:val="00701E3F"/>
    <w:rsid w:val="00705BDA"/>
    <w:rsid w:val="00713EAD"/>
    <w:rsid w:val="00716C57"/>
    <w:rsid w:val="007174E6"/>
    <w:rsid w:val="00721A5E"/>
    <w:rsid w:val="0072774D"/>
    <w:rsid w:val="007315B5"/>
    <w:rsid w:val="007339D6"/>
    <w:rsid w:val="0073411A"/>
    <w:rsid w:val="00735EE5"/>
    <w:rsid w:val="00737F7D"/>
    <w:rsid w:val="007465B2"/>
    <w:rsid w:val="007730CF"/>
    <w:rsid w:val="00773DD6"/>
    <w:rsid w:val="00775131"/>
    <w:rsid w:val="00777ABC"/>
    <w:rsid w:val="0078702B"/>
    <w:rsid w:val="007B3AD6"/>
    <w:rsid w:val="007C2CDB"/>
    <w:rsid w:val="007E6151"/>
    <w:rsid w:val="008017E2"/>
    <w:rsid w:val="00812027"/>
    <w:rsid w:val="0083786F"/>
    <w:rsid w:val="008613E4"/>
    <w:rsid w:val="00875723"/>
    <w:rsid w:val="00876746"/>
    <w:rsid w:val="008B4656"/>
    <w:rsid w:val="008C0F5F"/>
    <w:rsid w:val="008C1EDA"/>
    <w:rsid w:val="008C5FA4"/>
    <w:rsid w:val="008D02DE"/>
    <w:rsid w:val="008E0690"/>
    <w:rsid w:val="008E353D"/>
    <w:rsid w:val="008E500C"/>
    <w:rsid w:val="00902581"/>
    <w:rsid w:val="00902595"/>
    <w:rsid w:val="00922AEE"/>
    <w:rsid w:val="00931258"/>
    <w:rsid w:val="009346F4"/>
    <w:rsid w:val="00965D86"/>
    <w:rsid w:val="00966C65"/>
    <w:rsid w:val="00990F75"/>
    <w:rsid w:val="009952AB"/>
    <w:rsid w:val="009A31FC"/>
    <w:rsid w:val="009A6BB9"/>
    <w:rsid w:val="009B7931"/>
    <w:rsid w:val="009D0845"/>
    <w:rsid w:val="009F00BB"/>
    <w:rsid w:val="00A068E0"/>
    <w:rsid w:val="00A07915"/>
    <w:rsid w:val="00A40792"/>
    <w:rsid w:val="00A44363"/>
    <w:rsid w:val="00A51482"/>
    <w:rsid w:val="00A53564"/>
    <w:rsid w:val="00AA4CC5"/>
    <w:rsid w:val="00AA5C3F"/>
    <w:rsid w:val="00AB2D96"/>
    <w:rsid w:val="00AC1497"/>
    <w:rsid w:val="00AD0A34"/>
    <w:rsid w:val="00AD2D53"/>
    <w:rsid w:val="00AF5161"/>
    <w:rsid w:val="00AF6C8C"/>
    <w:rsid w:val="00B420E5"/>
    <w:rsid w:val="00B465DC"/>
    <w:rsid w:val="00B576D9"/>
    <w:rsid w:val="00B602D6"/>
    <w:rsid w:val="00B626AB"/>
    <w:rsid w:val="00B64E15"/>
    <w:rsid w:val="00B6779C"/>
    <w:rsid w:val="00B76618"/>
    <w:rsid w:val="00BA72FE"/>
    <w:rsid w:val="00BC4499"/>
    <w:rsid w:val="00BD4D53"/>
    <w:rsid w:val="00BE0643"/>
    <w:rsid w:val="00BE1DE7"/>
    <w:rsid w:val="00BE47BA"/>
    <w:rsid w:val="00BF5F13"/>
    <w:rsid w:val="00C17238"/>
    <w:rsid w:val="00C27CD0"/>
    <w:rsid w:val="00C40883"/>
    <w:rsid w:val="00C514BA"/>
    <w:rsid w:val="00C519D5"/>
    <w:rsid w:val="00C72AA8"/>
    <w:rsid w:val="00C81543"/>
    <w:rsid w:val="00CB02A3"/>
    <w:rsid w:val="00CB6259"/>
    <w:rsid w:val="00CC6F96"/>
    <w:rsid w:val="00CC7909"/>
    <w:rsid w:val="00CD4471"/>
    <w:rsid w:val="00CE0EEE"/>
    <w:rsid w:val="00CE2E76"/>
    <w:rsid w:val="00CF48BC"/>
    <w:rsid w:val="00D05681"/>
    <w:rsid w:val="00D066C9"/>
    <w:rsid w:val="00D12530"/>
    <w:rsid w:val="00D20BF1"/>
    <w:rsid w:val="00D6581D"/>
    <w:rsid w:val="00D670F5"/>
    <w:rsid w:val="00D721FE"/>
    <w:rsid w:val="00D74A41"/>
    <w:rsid w:val="00D777FD"/>
    <w:rsid w:val="00D8400F"/>
    <w:rsid w:val="00DB0AFE"/>
    <w:rsid w:val="00DB232C"/>
    <w:rsid w:val="00DB417D"/>
    <w:rsid w:val="00DC1530"/>
    <w:rsid w:val="00DC6D31"/>
    <w:rsid w:val="00DD1F01"/>
    <w:rsid w:val="00DD37DC"/>
    <w:rsid w:val="00DD58EE"/>
    <w:rsid w:val="00DF26D1"/>
    <w:rsid w:val="00DF41E5"/>
    <w:rsid w:val="00E05658"/>
    <w:rsid w:val="00E24A9C"/>
    <w:rsid w:val="00E31025"/>
    <w:rsid w:val="00E41CDA"/>
    <w:rsid w:val="00E45D82"/>
    <w:rsid w:val="00E62CBC"/>
    <w:rsid w:val="00E657B1"/>
    <w:rsid w:val="00E72140"/>
    <w:rsid w:val="00E857A5"/>
    <w:rsid w:val="00E9253E"/>
    <w:rsid w:val="00E9383C"/>
    <w:rsid w:val="00EC4355"/>
    <w:rsid w:val="00EE74D4"/>
    <w:rsid w:val="00EF7931"/>
    <w:rsid w:val="00F01997"/>
    <w:rsid w:val="00F4023C"/>
    <w:rsid w:val="00F5006B"/>
    <w:rsid w:val="00F525D5"/>
    <w:rsid w:val="00F71066"/>
    <w:rsid w:val="00F7387F"/>
    <w:rsid w:val="00F86C44"/>
    <w:rsid w:val="00F90CFB"/>
    <w:rsid w:val="00FA63DB"/>
    <w:rsid w:val="00FB2EDB"/>
    <w:rsid w:val="00FB7E24"/>
    <w:rsid w:val="00FC03B2"/>
    <w:rsid w:val="00FC5813"/>
    <w:rsid w:val="00FD5769"/>
    <w:rsid w:val="00FF6E11"/>
    <w:rsid w:val="0EE28D4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0A95EF8"/>
  <w15:docId w15:val="{0C642FEB-B1EB-4BBA-BFCE-257ADA54B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0792"/>
  </w:style>
  <w:style w:type="paragraph" w:styleId="Heading1">
    <w:name w:val="heading 1"/>
    <w:basedOn w:val="Normal"/>
    <w:next w:val="Normal"/>
    <w:qFormat/>
    <w:rsid w:val="00A40792"/>
    <w:pPr>
      <w:keepNext/>
      <w:spacing w:line="480" w:lineRule="auto"/>
      <w:outlineLvl w:val="0"/>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40792"/>
    <w:pPr>
      <w:tabs>
        <w:tab w:val="center" w:pos="4320"/>
        <w:tab w:val="right" w:pos="8640"/>
      </w:tabs>
    </w:pPr>
  </w:style>
  <w:style w:type="character" w:styleId="PageNumber">
    <w:name w:val="page number"/>
    <w:basedOn w:val="DefaultParagraphFont"/>
    <w:rsid w:val="00A40792"/>
  </w:style>
  <w:style w:type="paragraph" w:styleId="BodyText">
    <w:name w:val="Body Text"/>
    <w:basedOn w:val="Normal"/>
    <w:link w:val="BodyTextChar"/>
    <w:rsid w:val="00A40792"/>
    <w:pPr>
      <w:spacing w:line="360" w:lineRule="auto"/>
    </w:pPr>
    <w:rPr>
      <w:rFonts w:ascii="CG Times" w:hAnsi="CG Times"/>
      <w:sz w:val="24"/>
    </w:rPr>
  </w:style>
  <w:style w:type="paragraph" w:styleId="Header">
    <w:name w:val="header"/>
    <w:basedOn w:val="Normal"/>
    <w:rsid w:val="00A40792"/>
    <w:pPr>
      <w:tabs>
        <w:tab w:val="center" w:pos="4320"/>
        <w:tab w:val="right" w:pos="8640"/>
      </w:tabs>
    </w:pPr>
  </w:style>
  <w:style w:type="paragraph" w:styleId="BodyText2">
    <w:name w:val="Body Text 2"/>
    <w:basedOn w:val="Normal"/>
    <w:rsid w:val="00A40792"/>
    <w:pPr>
      <w:tabs>
        <w:tab w:val="left" w:pos="0"/>
        <w:tab w:val="left" w:pos="360"/>
        <w:tab w:val="decimal" w:pos="576"/>
        <w:tab w:val="left" w:pos="4230"/>
        <w:tab w:val="decimal" w:pos="5616"/>
      </w:tabs>
      <w:suppressAutoHyphens/>
      <w:spacing w:line="480" w:lineRule="auto"/>
      <w:ind w:right="-180"/>
    </w:pPr>
    <w:rPr>
      <w:rFonts w:ascii="Arial" w:hAnsi="Arial"/>
      <w:sz w:val="24"/>
    </w:rPr>
  </w:style>
  <w:style w:type="character" w:styleId="Hyperlink">
    <w:name w:val="Hyperlink"/>
    <w:basedOn w:val="DefaultParagraphFont"/>
    <w:rsid w:val="00A40792"/>
    <w:rPr>
      <w:color w:val="0000FF"/>
      <w:u w:val="single"/>
    </w:rPr>
  </w:style>
  <w:style w:type="paragraph" w:styleId="BalloonText">
    <w:name w:val="Balloon Text"/>
    <w:basedOn w:val="Normal"/>
    <w:semiHidden/>
    <w:rsid w:val="00C17238"/>
    <w:rPr>
      <w:rFonts w:ascii="Tahoma" w:hAnsi="Tahoma" w:cs="Tahoma"/>
      <w:sz w:val="16"/>
      <w:szCs w:val="16"/>
    </w:rPr>
  </w:style>
  <w:style w:type="character" w:styleId="CommentReference">
    <w:name w:val="annotation reference"/>
    <w:basedOn w:val="DefaultParagraphFont"/>
    <w:rsid w:val="00CF48BC"/>
    <w:rPr>
      <w:sz w:val="16"/>
      <w:szCs w:val="16"/>
    </w:rPr>
  </w:style>
  <w:style w:type="paragraph" w:styleId="CommentText">
    <w:name w:val="annotation text"/>
    <w:basedOn w:val="Normal"/>
    <w:link w:val="CommentTextChar"/>
    <w:rsid w:val="00CF48BC"/>
  </w:style>
  <w:style w:type="character" w:customStyle="1" w:styleId="CommentTextChar">
    <w:name w:val="Comment Text Char"/>
    <w:basedOn w:val="DefaultParagraphFont"/>
    <w:link w:val="CommentText"/>
    <w:rsid w:val="00CF48BC"/>
  </w:style>
  <w:style w:type="paragraph" w:styleId="CommentSubject">
    <w:name w:val="annotation subject"/>
    <w:basedOn w:val="CommentText"/>
    <w:next w:val="CommentText"/>
    <w:link w:val="CommentSubjectChar"/>
    <w:rsid w:val="00CF48BC"/>
    <w:rPr>
      <w:b/>
      <w:bCs/>
    </w:rPr>
  </w:style>
  <w:style w:type="character" w:customStyle="1" w:styleId="CommentSubjectChar">
    <w:name w:val="Comment Subject Char"/>
    <w:basedOn w:val="CommentTextChar"/>
    <w:link w:val="CommentSubject"/>
    <w:rsid w:val="00CF48BC"/>
    <w:rPr>
      <w:b/>
      <w:bCs/>
    </w:rPr>
  </w:style>
  <w:style w:type="paragraph" w:styleId="ListParagraph">
    <w:name w:val="List Paragraph"/>
    <w:basedOn w:val="Normal"/>
    <w:uiPriority w:val="34"/>
    <w:qFormat/>
    <w:rsid w:val="00CF48BC"/>
    <w:pPr>
      <w:ind w:left="720"/>
      <w:contextualSpacing/>
    </w:pPr>
  </w:style>
  <w:style w:type="character" w:styleId="PlaceholderText">
    <w:name w:val="Placeholder Text"/>
    <w:basedOn w:val="DefaultParagraphFont"/>
    <w:uiPriority w:val="99"/>
    <w:semiHidden/>
    <w:rsid w:val="00C81543"/>
    <w:rPr>
      <w:color w:val="808080"/>
    </w:rPr>
  </w:style>
  <w:style w:type="character" w:customStyle="1" w:styleId="FooterChar">
    <w:name w:val="Footer Char"/>
    <w:basedOn w:val="DefaultParagraphFont"/>
    <w:link w:val="Footer"/>
    <w:uiPriority w:val="99"/>
    <w:rsid w:val="006E26D6"/>
  </w:style>
  <w:style w:type="character" w:styleId="FollowedHyperlink">
    <w:name w:val="FollowedHyperlink"/>
    <w:basedOn w:val="DefaultParagraphFont"/>
    <w:semiHidden/>
    <w:unhideWhenUsed/>
    <w:rsid w:val="007C2CDB"/>
    <w:rPr>
      <w:color w:val="800080" w:themeColor="followedHyperlink"/>
      <w:u w:val="single"/>
    </w:rPr>
  </w:style>
  <w:style w:type="paragraph" w:styleId="Revision">
    <w:name w:val="Revision"/>
    <w:hidden/>
    <w:uiPriority w:val="99"/>
    <w:semiHidden/>
    <w:rsid w:val="00705BDA"/>
  </w:style>
  <w:style w:type="character" w:styleId="UnresolvedMention">
    <w:name w:val="Unresolved Mention"/>
    <w:basedOn w:val="DefaultParagraphFont"/>
    <w:uiPriority w:val="99"/>
    <w:semiHidden/>
    <w:unhideWhenUsed/>
    <w:rsid w:val="00193948"/>
    <w:rPr>
      <w:color w:val="605E5C"/>
      <w:shd w:val="clear" w:color="auto" w:fill="E1DFDD"/>
    </w:rPr>
  </w:style>
  <w:style w:type="paragraph" w:customStyle="1" w:styleId="pf0">
    <w:name w:val="pf0"/>
    <w:basedOn w:val="Normal"/>
    <w:rsid w:val="00777ABC"/>
    <w:pPr>
      <w:spacing w:before="100" w:beforeAutospacing="1" w:after="100" w:afterAutospacing="1"/>
    </w:pPr>
    <w:rPr>
      <w:sz w:val="24"/>
      <w:szCs w:val="24"/>
    </w:rPr>
  </w:style>
  <w:style w:type="character" w:customStyle="1" w:styleId="cf01">
    <w:name w:val="cf01"/>
    <w:basedOn w:val="DefaultParagraphFont"/>
    <w:rsid w:val="00777ABC"/>
    <w:rPr>
      <w:rFonts w:ascii="Segoe UI" w:hAnsi="Segoe UI" w:cs="Segoe UI" w:hint="default"/>
      <w:i/>
      <w:iCs/>
      <w:sz w:val="18"/>
      <w:szCs w:val="18"/>
    </w:rPr>
  </w:style>
  <w:style w:type="character" w:customStyle="1" w:styleId="cf11">
    <w:name w:val="cf11"/>
    <w:basedOn w:val="DefaultParagraphFont"/>
    <w:rsid w:val="00777ABC"/>
    <w:rPr>
      <w:rFonts w:ascii="Segoe UI" w:hAnsi="Segoe UI" w:cs="Segoe UI" w:hint="default"/>
      <w:sz w:val="18"/>
      <w:szCs w:val="18"/>
    </w:rPr>
  </w:style>
  <w:style w:type="paragraph" w:styleId="NormalWeb">
    <w:name w:val="Normal (Web)"/>
    <w:basedOn w:val="Normal"/>
    <w:uiPriority w:val="99"/>
    <w:semiHidden/>
    <w:unhideWhenUsed/>
    <w:rsid w:val="00777ABC"/>
    <w:pPr>
      <w:spacing w:before="100" w:beforeAutospacing="1" w:after="100" w:afterAutospacing="1"/>
    </w:pPr>
    <w:rPr>
      <w:sz w:val="24"/>
      <w:szCs w:val="24"/>
    </w:rPr>
  </w:style>
  <w:style w:type="character" w:customStyle="1" w:styleId="BodyTextChar">
    <w:name w:val="Body Text Char"/>
    <w:basedOn w:val="DefaultParagraphFont"/>
    <w:link w:val="BodyText"/>
    <w:rsid w:val="002156F7"/>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reginfo.gov/public/do/PRAMain" TargetMode="External" /><Relationship Id="rId8" Type="http://schemas.openxmlformats.org/officeDocument/2006/relationships/hyperlink" Target="mailto:VAPRA@va.gov" TargetMode="External" /><Relationship Id="rId9" Type="http://schemas.openxmlformats.org/officeDocument/2006/relationships/hyperlink" Target="https://www.reginfo.gov/public/do/PRA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95018B24CD7849AC3A465E0DCB5564" ma:contentTypeVersion="8" ma:contentTypeDescription="Create a new document." ma:contentTypeScope="" ma:versionID="66154211e525596fe9256e7c197b0229">
  <xsd:schema xmlns:xsd="http://www.w3.org/2001/XMLSchema" xmlns:xs="http://www.w3.org/2001/XMLSchema" xmlns:p="http://schemas.microsoft.com/office/2006/metadata/properties" xmlns:ns2="cea082bd-a15c-457f-a876-9a863750ff27" targetNamespace="http://schemas.microsoft.com/office/2006/metadata/properties" ma:root="true" ma:fieldsID="87940bdadf46eb000c86033e840c5d3c" ns2:_="">
    <xsd:import namespace="cea082bd-a15c-457f-a876-9a863750ff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082bd-a15c-457f-a876-9a863750f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E0F401-1E0C-4C19-ACDC-0D12C9981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082bd-a15c-457f-a876-9a863750ff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23C4A5-1755-42B4-9255-06413FE48C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213959-1985-4023-9AB7-312ECA277753}">
  <ds:schemaRefs>
    <ds:schemaRef ds:uri="http://schemas.microsoft.com/sharepoint/v3/contenttype/forms"/>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DEPARTMENT OF VETERANS AFFAIRS</vt:lpstr>
    </vt:vector>
  </TitlesOfParts>
  <Company>IMS</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VETERANS AFFAIRS</dc:title>
  <dc:creator>dgonzalez</dc:creator>
  <cp:lastModifiedBy>Egesdal, Morgen M.</cp:lastModifiedBy>
  <cp:revision>2</cp:revision>
  <cp:lastPrinted>2012-05-15T18:39:00Z</cp:lastPrinted>
  <dcterms:created xsi:type="dcterms:W3CDTF">2026-09-28T14:13:00Z</dcterms:created>
  <dcterms:modified xsi:type="dcterms:W3CDTF">2026-09-28T14:13:00Z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0x0101007195018B24CD7849AC3A465E0DCB5564</vt:lpwstr>
  </property>
</Properties>
</file>