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B31C2" w:rsidRPr="00A141C3" w:rsidP="006B31C2" w14:paraId="0D711697" w14:textId="77777777">
      <w:pPr>
        <w:pStyle w:val="Heading3"/>
        <w:rPr>
          <w:sz w:val="22"/>
          <w:szCs w:val="22"/>
        </w:rPr>
      </w:pPr>
      <w:r w:rsidRPr="00A141C3">
        <w:rPr>
          <w:sz w:val="22"/>
          <w:szCs w:val="22"/>
        </w:rPr>
        <w:t>SUPPORTING STATEMENT</w:t>
      </w:r>
    </w:p>
    <w:p w:rsidR="00A141C3" w:rsidP="00264181" w14:paraId="467C57CD" w14:textId="77777777">
      <w:pPr>
        <w:rPr>
          <w:szCs w:val="22"/>
        </w:rPr>
      </w:pPr>
      <w:r w:rsidRPr="00264181">
        <w:rPr>
          <w:b/>
          <w:szCs w:val="22"/>
        </w:rPr>
        <w:t>A.</w:t>
      </w:r>
      <w:r>
        <w:rPr>
          <w:b/>
          <w:szCs w:val="22"/>
        </w:rPr>
        <w:t xml:space="preserve">  </w:t>
      </w:r>
      <w:r w:rsidRPr="00A141C3" w:rsidR="006B31C2">
        <w:rPr>
          <w:b/>
          <w:szCs w:val="22"/>
        </w:rPr>
        <w:t>Justification:</w:t>
      </w:r>
      <w:r w:rsidRPr="00A141C3" w:rsidR="000A7731">
        <w:rPr>
          <w:rStyle w:val="FootnoteReference"/>
          <w:szCs w:val="22"/>
        </w:rPr>
        <w:t xml:space="preserve"> </w:t>
      </w:r>
      <w:bookmarkStart w:id="0" w:name="_Hlk529184930"/>
    </w:p>
    <w:p w:rsidR="00264181" w:rsidP="00264181" w14:paraId="2B412F1D" w14:textId="77777777">
      <w:pPr>
        <w:rPr>
          <w:b/>
          <w:szCs w:val="22"/>
        </w:rPr>
      </w:pPr>
    </w:p>
    <w:p w:rsidR="00937C06" w:rsidP="00A141C3" w14:paraId="15EF57D2" w14:textId="52C00CB7">
      <w:pPr>
        <w:rPr>
          <w:b/>
          <w:szCs w:val="22"/>
        </w:rPr>
      </w:pPr>
      <w:r w:rsidRPr="00A141C3">
        <w:rPr>
          <w:szCs w:val="22"/>
        </w:rPr>
        <w:t>1.</w:t>
      </w:r>
      <w:r>
        <w:rPr>
          <w:b/>
          <w:szCs w:val="22"/>
        </w:rPr>
        <w:t xml:space="preserve">  </w:t>
      </w:r>
      <w:r w:rsidRPr="006B333C">
        <w:rPr>
          <w:bCs/>
          <w:spacing w:val="-3"/>
        </w:rPr>
        <w:t>The</w:t>
      </w:r>
      <w:r w:rsidRPr="006B333C">
        <w:rPr>
          <w:spacing w:val="-3"/>
        </w:rPr>
        <w:t xml:space="preserve"> Commission is requesting an extension of this information collection in order to receive approval/clearance from the Office of Management and Budget (OMB) for three years.  </w:t>
      </w:r>
    </w:p>
    <w:p w:rsidR="00937C06" w:rsidP="00A141C3" w14:paraId="60282311" w14:textId="77777777">
      <w:pPr>
        <w:rPr>
          <w:b/>
          <w:szCs w:val="22"/>
        </w:rPr>
      </w:pPr>
    </w:p>
    <w:p w:rsidR="00A141C3" w:rsidP="00A141C3" w14:paraId="7EB924A1" w14:textId="1A08D6E1">
      <w:pPr>
        <w:rPr>
          <w:spacing w:val="-3"/>
          <w:szCs w:val="22"/>
          <w:shd w:val="clear" w:color="auto" w:fill="FFFFFF"/>
        </w:rPr>
      </w:pPr>
      <w:r w:rsidRPr="00A141C3">
        <w:rPr>
          <w:szCs w:val="22"/>
        </w:rPr>
        <w:t xml:space="preserve">FCC </w:t>
      </w:r>
      <w:r w:rsidR="00655FD9">
        <w:rPr>
          <w:szCs w:val="22"/>
        </w:rPr>
        <w:t xml:space="preserve">Form 2100, </w:t>
      </w:r>
      <w:r w:rsidR="00AE1611">
        <w:rPr>
          <w:szCs w:val="22"/>
        </w:rPr>
        <w:t>Schedule</w:t>
      </w:r>
      <w:r w:rsidRPr="00A141C3">
        <w:rPr>
          <w:szCs w:val="22"/>
        </w:rPr>
        <w:t xml:space="preserve"> 340, </w:t>
      </w:r>
      <w:r w:rsidR="00AE1611">
        <w:rPr>
          <w:szCs w:val="22"/>
        </w:rPr>
        <w:t xml:space="preserve">Noncommercial Educational Station for Reserved Channel Construction Permit Application </w:t>
      </w:r>
      <w:r w:rsidRPr="00A141C3">
        <w:rPr>
          <w:szCs w:val="22"/>
        </w:rPr>
        <w:t>(</w:t>
      </w:r>
      <w:r w:rsidR="00AE1611">
        <w:rPr>
          <w:szCs w:val="22"/>
        </w:rPr>
        <w:t>Schedule 3</w:t>
      </w:r>
      <w:r w:rsidRPr="00A141C3">
        <w:rPr>
          <w:szCs w:val="22"/>
        </w:rPr>
        <w:t xml:space="preserve">40), is </w:t>
      </w:r>
      <w:r w:rsidRPr="00A141C3">
        <w:rPr>
          <w:snapToGrid w:val="0"/>
          <w:szCs w:val="22"/>
        </w:rPr>
        <w:t>used to apply for authority to construct a new full-service noncommercial educational (NCE</w:t>
      </w:r>
      <w:r>
        <w:rPr>
          <w:rStyle w:val="FootnoteReference"/>
          <w:spacing w:val="-3"/>
          <w:szCs w:val="22"/>
          <w:shd w:val="clear" w:color="auto" w:fill="FFFFFF"/>
        </w:rPr>
        <w:footnoteReference w:id="2"/>
      </w:r>
      <w:r w:rsidRPr="00A141C3">
        <w:rPr>
          <w:snapToGrid w:val="0"/>
          <w:szCs w:val="22"/>
        </w:rPr>
        <w:t>)</w:t>
      </w:r>
      <w:r w:rsidRPr="00A141C3">
        <w:rPr>
          <w:rStyle w:val="FootnoteReference"/>
          <w:spacing w:val="-3"/>
          <w:szCs w:val="22"/>
          <w:shd w:val="clear" w:color="auto" w:fill="FFFFFF"/>
        </w:rPr>
        <w:t xml:space="preserve"> </w:t>
      </w:r>
      <w:r w:rsidRPr="00A141C3">
        <w:rPr>
          <w:snapToGrid w:val="0"/>
          <w:szCs w:val="22"/>
        </w:rPr>
        <w:t>FM or DTV broadcast station</w:t>
      </w:r>
      <w:r>
        <w:rPr>
          <w:snapToGrid w:val="0"/>
          <w:szCs w:val="22"/>
        </w:rPr>
        <w:t xml:space="preserve"> </w:t>
      </w:r>
      <w:r w:rsidRPr="00A141C3">
        <w:rPr>
          <w:spacing w:val="-3"/>
          <w:szCs w:val="22"/>
          <w:shd w:val="clear" w:color="auto" w:fill="FFFFFF"/>
        </w:rPr>
        <w:t>(including a DTS facility</w:t>
      </w:r>
      <w:r>
        <w:rPr>
          <w:rStyle w:val="FootnoteReference"/>
          <w:spacing w:val="-3"/>
          <w:szCs w:val="22"/>
        </w:rPr>
        <w:footnoteReference w:id="3"/>
      </w:r>
      <w:r w:rsidRPr="00A141C3">
        <w:rPr>
          <w:spacing w:val="-3"/>
          <w:szCs w:val="22"/>
          <w:shd w:val="clear" w:color="auto" w:fill="FFFFFF"/>
        </w:rPr>
        <w:t>)</w:t>
      </w:r>
      <w:r w:rsidRPr="00A141C3">
        <w:rPr>
          <w:snapToGrid w:val="0"/>
          <w:szCs w:val="22"/>
        </w:rPr>
        <w:t>,</w:t>
      </w:r>
      <w:r w:rsidRPr="00A141C3">
        <w:rPr>
          <w:rStyle w:val="FootnoteReference"/>
          <w:spacing w:val="-3"/>
          <w:szCs w:val="22"/>
        </w:rPr>
        <w:t xml:space="preserve"> </w:t>
      </w:r>
      <w:r w:rsidRPr="00A141C3">
        <w:rPr>
          <w:snapToGrid w:val="0"/>
          <w:szCs w:val="22"/>
        </w:rPr>
        <w:t xml:space="preserve">to make changes in an authorized NCE broadcast station, or to amend a pending </w:t>
      </w:r>
      <w:r w:rsidR="00AE1611">
        <w:rPr>
          <w:snapToGrid w:val="0"/>
          <w:szCs w:val="22"/>
        </w:rPr>
        <w:t xml:space="preserve">Schedule </w:t>
      </w:r>
      <w:r w:rsidRPr="00A141C3">
        <w:rPr>
          <w:snapToGrid w:val="0"/>
          <w:szCs w:val="22"/>
        </w:rPr>
        <w:t xml:space="preserve">340 application.  </w:t>
      </w:r>
      <w:r w:rsidR="00AE1611">
        <w:rPr>
          <w:snapToGrid w:val="0"/>
          <w:szCs w:val="22"/>
        </w:rPr>
        <w:t>Schedule</w:t>
      </w:r>
      <w:r w:rsidRPr="00A141C3">
        <w:rPr>
          <w:snapToGrid w:val="0"/>
          <w:szCs w:val="22"/>
        </w:rPr>
        <w:t xml:space="preserve"> 340 is used only if the station will operate on a channel that is reserved exclusively for NCE use</w:t>
      </w:r>
      <w:r w:rsidR="007306AC">
        <w:rPr>
          <w:snapToGrid w:val="0"/>
          <w:szCs w:val="22"/>
        </w:rPr>
        <w:t>,</w:t>
      </w:r>
      <w:r>
        <w:rPr>
          <w:snapToGrid w:val="0"/>
          <w:szCs w:val="22"/>
        </w:rPr>
        <w:t xml:space="preserve"> </w:t>
      </w:r>
      <w:r w:rsidRPr="00A141C3">
        <w:rPr>
          <w:spacing w:val="-3"/>
          <w:szCs w:val="22"/>
          <w:shd w:val="clear" w:color="auto" w:fill="FFFFFF"/>
        </w:rPr>
        <w:t>or in the situation where applications for NCE stations on non-reserved channels</w:t>
      </w:r>
      <w:r>
        <w:rPr>
          <w:rStyle w:val="FootnoteReference"/>
          <w:spacing w:val="-3"/>
          <w:szCs w:val="22"/>
          <w:shd w:val="clear" w:color="auto" w:fill="FFFFFF"/>
        </w:rPr>
        <w:footnoteReference w:id="4"/>
      </w:r>
      <w:r w:rsidRPr="00A141C3">
        <w:rPr>
          <w:spacing w:val="-3"/>
          <w:szCs w:val="22"/>
          <w:shd w:val="clear" w:color="auto" w:fill="FFFFFF"/>
        </w:rPr>
        <w:t xml:space="preserve"> are mutually exclusive</w:t>
      </w:r>
      <w:r>
        <w:rPr>
          <w:rStyle w:val="FootnoteReference"/>
          <w:spacing w:val="-3"/>
          <w:szCs w:val="22"/>
          <w:shd w:val="clear" w:color="auto" w:fill="FFFFFF"/>
        </w:rPr>
        <w:footnoteReference w:id="5"/>
      </w:r>
      <w:r w:rsidRPr="00A141C3">
        <w:rPr>
          <w:spacing w:val="-3"/>
          <w:szCs w:val="22"/>
          <w:shd w:val="clear" w:color="auto" w:fill="FFFFFF"/>
        </w:rPr>
        <w:t xml:space="preserve"> only with one another.  Also, </w:t>
      </w:r>
      <w:r w:rsidR="00AE1611">
        <w:rPr>
          <w:spacing w:val="-3"/>
          <w:szCs w:val="22"/>
          <w:shd w:val="clear" w:color="auto" w:fill="FFFFFF"/>
        </w:rPr>
        <w:t>Schedule</w:t>
      </w:r>
      <w:r w:rsidRPr="00A141C3">
        <w:rPr>
          <w:spacing w:val="-3"/>
          <w:szCs w:val="22"/>
          <w:shd w:val="clear" w:color="auto" w:fill="FFFFFF"/>
        </w:rPr>
        <w:t xml:space="preserve"> 340 is used by Native American Tribes and Alaska Native Villages (Tribes), </w:t>
      </w:r>
      <w:r w:rsidR="00C146D3">
        <w:rPr>
          <w:spacing w:val="-3"/>
          <w:szCs w:val="22"/>
          <w:shd w:val="clear" w:color="auto" w:fill="FFFFFF"/>
        </w:rPr>
        <w:t>T</w:t>
      </w:r>
      <w:r w:rsidRPr="00A141C3">
        <w:rPr>
          <w:spacing w:val="-3"/>
          <w:szCs w:val="22"/>
          <w:shd w:val="clear" w:color="auto" w:fill="FFFFFF"/>
        </w:rPr>
        <w:t>ribal consortia, or entities owned or controlled by Tribes when qualifying for the “Tribal Priority” under 47 CFR §§ 73.7000, 73.7002.</w:t>
      </w:r>
      <w:r>
        <w:rPr>
          <w:rStyle w:val="FootnoteReference"/>
          <w:spacing w:val="-3"/>
          <w:szCs w:val="22"/>
          <w:shd w:val="clear" w:color="auto" w:fill="FFFFFF"/>
        </w:rPr>
        <w:footnoteReference w:id="6"/>
      </w:r>
      <w:r w:rsidRPr="00A141C3">
        <w:rPr>
          <w:spacing w:val="-3"/>
          <w:szCs w:val="22"/>
          <w:shd w:val="clear" w:color="auto" w:fill="FFFFFF"/>
        </w:rPr>
        <w:t xml:space="preserve"> </w:t>
      </w:r>
    </w:p>
    <w:p w:rsidR="00EF0EF4" w:rsidP="00A141C3" w14:paraId="73F3BBA5" w14:textId="41D45DD4">
      <w:pPr>
        <w:rPr>
          <w:b/>
          <w:szCs w:val="22"/>
        </w:rPr>
      </w:pPr>
    </w:p>
    <w:p w:rsidR="00EF0EF4" w:rsidRPr="00A141C3" w:rsidP="00A141C3" w14:paraId="0B207605" w14:textId="58B8FE71">
      <w:pPr>
        <w:rPr>
          <w:b/>
          <w:szCs w:val="22"/>
        </w:rPr>
      </w:pPr>
      <w:r w:rsidRPr="00B7057D">
        <w:rPr>
          <w:i/>
          <w:spacing w:val="-3"/>
          <w:szCs w:val="22"/>
        </w:rPr>
        <w:t xml:space="preserve">Schedule 340’s Online Notice (third party disclosure) </w:t>
      </w:r>
      <w:r w:rsidR="001E26A7">
        <w:rPr>
          <w:i/>
          <w:spacing w:val="-3"/>
          <w:szCs w:val="22"/>
        </w:rPr>
        <w:t>R</w:t>
      </w:r>
      <w:r w:rsidRPr="00B7057D">
        <w:rPr>
          <w:i/>
          <w:spacing w:val="-3"/>
          <w:szCs w:val="22"/>
        </w:rPr>
        <w:t>equirement</w:t>
      </w:r>
      <w:r w:rsidR="00B7057D">
        <w:rPr>
          <w:iCs/>
          <w:spacing w:val="-3"/>
          <w:szCs w:val="22"/>
        </w:rPr>
        <w:t>:</w:t>
      </w:r>
      <w:r w:rsidRPr="00895C39">
        <w:rPr>
          <w:spacing w:val="-3"/>
          <w:szCs w:val="22"/>
          <w:shd w:val="clear" w:color="auto" w:fill="FFFFFF"/>
        </w:rPr>
        <w:t xml:space="preserve"> </w:t>
      </w:r>
      <w:r>
        <w:rPr>
          <w:spacing w:val="-3"/>
          <w:szCs w:val="22"/>
          <w:shd w:val="clear" w:color="auto" w:fill="FFFFFF"/>
        </w:rPr>
        <w:t xml:space="preserve"> </w:t>
      </w:r>
      <w:r w:rsidRPr="00895C39">
        <w:rPr>
          <w:spacing w:val="-3"/>
          <w:szCs w:val="22"/>
          <w:shd w:val="clear" w:color="auto" w:fill="FFFFFF"/>
        </w:rPr>
        <w:t>47 CFR Section 73.3580</w:t>
      </w:r>
      <w:r>
        <w:rPr>
          <w:spacing w:val="-3"/>
          <w:szCs w:val="22"/>
          <w:shd w:val="clear" w:color="auto" w:fill="FFFFFF"/>
        </w:rPr>
        <w:t xml:space="preserve">, as amended in the Commission’s </w:t>
      </w:r>
      <w:r w:rsidRPr="008D2C2C">
        <w:rPr>
          <w:i/>
          <w:iCs/>
          <w:spacing w:val="-3"/>
          <w:szCs w:val="22"/>
          <w:shd w:val="clear" w:color="auto" w:fill="FFFFFF"/>
        </w:rPr>
        <w:t>2020 Public Notice Second Report and Order</w:t>
      </w:r>
      <w:r>
        <w:rPr>
          <w:spacing w:val="-3"/>
          <w:szCs w:val="22"/>
          <w:shd w:val="clear" w:color="auto" w:fill="FFFFFF"/>
        </w:rPr>
        <w:t>,</w:t>
      </w:r>
      <w:r>
        <w:rPr>
          <w:rStyle w:val="FootnoteReference"/>
          <w:spacing w:val="-3"/>
          <w:szCs w:val="22"/>
          <w:shd w:val="clear" w:color="auto" w:fill="FFFFFF"/>
        </w:rPr>
        <w:footnoteReference w:id="7"/>
      </w:r>
      <w:r>
        <w:rPr>
          <w:spacing w:val="-3"/>
          <w:szCs w:val="22"/>
          <w:shd w:val="clear" w:color="auto" w:fill="FFFFFF"/>
        </w:rPr>
        <w:t xml:space="preserve"> discussed below, </w:t>
      </w:r>
      <w:r w:rsidRPr="00895C39">
        <w:rPr>
          <w:spacing w:val="-3"/>
          <w:szCs w:val="22"/>
          <w:shd w:val="clear" w:color="auto" w:fill="FFFFFF"/>
        </w:rPr>
        <w:t xml:space="preserve">requires local public notice of the filing of all applications </w:t>
      </w:r>
      <w:r w:rsidR="00C20352">
        <w:rPr>
          <w:spacing w:val="-3"/>
          <w:szCs w:val="22"/>
          <w:shd w:val="clear" w:color="auto" w:fill="FFFFFF"/>
        </w:rPr>
        <w:t>to construct a new full-service NCE FM or DTV broadcast station.</w:t>
      </w:r>
      <w:r w:rsidRPr="00895C39">
        <w:rPr>
          <w:spacing w:val="-3"/>
          <w:szCs w:val="22"/>
          <w:shd w:val="clear" w:color="auto" w:fill="FFFFFF"/>
        </w:rPr>
        <w:t xml:space="preserve">  </w:t>
      </w:r>
      <w:r>
        <w:rPr>
          <w:spacing w:val="-3"/>
          <w:szCs w:val="22"/>
          <w:shd w:val="clear" w:color="auto" w:fill="FFFFFF"/>
        </w:rPr>
        <w:t xml:space="preserve">Notice is given by an applicant posting notice of the application filing on its station website, its licensee </w:t>
      </w:r>
      <w:r>
        <w:rPr>
          <w:spacing w:val="-3"/>
          <w:szCs w:val="22"/>
          <w:shd w:val="clear" w:color="auto" w:fill="FFFFFF"/>
        </w:rPr>
        <w:t>website, its parent entity website, or on a publicly accessible, locally targeted website, for 30 consecutive days beginning within five business days of acceptance of the application for filing</w:t>
      </w:r>
      <w:r w:rsidRPr="00895C39">
        <w:rPr>
          <w:spacing w:val="-3"/>
          <w:szCs w:val="22"/>
          <w:shd w:val="clear" w:color="auto" w:fill="FFFFFF"/>
        </w:rPr>
        <w:t xml:space="preserve">.  </w:t>
      </w:r>
      <w:r>
        <w:rPr>
          <w:spacing w:val="-3"/>
          <w:szCs w:val="22"/>
          <w:shd w:val="clear" w:color="auto" w:fill="FFFFFF"/>
        </w:rPr>
        <w:t xml:space="preserve">The online notice must link to a copy of the application </w:t>
      </w:r>
      <w:r>
        <w:rPr>
          <w:spacing w:val="-3"/>
          <w:szCs w:val="22"/>
          <w:shd w:val="clear" w:color="auto" w:fill="FFFFFF"/>
        </w:rPr>
        <w:t>as</w:t>
      </w:r>
      <w:r>
        <w:rPr>
          <w:spacing w:val="-3"/>
          <w:szCs w:val="22"/>
          <w:shd w:val="clear" w:color="auto" w:fill="FFFFFF"/>
        </w:rPr>
        <w:t xml:space="preserve"> filed, either in the station’s Online Public Inspection File or in another Commission database.</w:t>
      </w:r>
    </w:p>
    <w:p w:rsidR="00D23F53" w:rsidRPr="00A141C3" w:rsidP="007306AC" w14:paraId="428BCC01" w14:textId="3AE29CFC">
      <w:pPr>
        <w:rPr>
          <w:spacing w:val="-3"/>
          <w:szCs w:val="22"/>
        </w:rPr>
      </w:pPr>
      <w:r w:rsidRPr="00A141C3">
        <w:rPr>
          <w:snapToGrid w:val="0"/>
          <w:szCs w:val="22"/>
        </w:rPr>
        <w:t xml:space="preserve"> </w:t>
      </w:r>
    </w:p>
    <w:p w:rsidR="00655998" w:rsidRPr="000F5E66" w:rsidP="00BD1809" w14:paraId="77E2EEF4" w14:textId="02DD3D95">
      <w:pPr>
        <w:autoSpaceDE w:val="0"/>
        <w:autoSpaceDN w:val="0"/>
        <w:adjustRightInd w:val="0"/>
        <w:rPr>
          <w:b/>
          <w:bCs/>
          <w:szCs w:val="22"/>
          <w:u w:val="single"/>
        </w:rPr>
      </w:pPr>
      <w:r>
        <w:rPr>
          <w:b/>
          <w:bCs/>
          <w:szCs w:val="22"/>
          <w:u w:val="single"/>
        </w:rPr>
        <w:t>History</w:t>
      </w:r>
      <w:r w:rsidRPr="000F5E66" w:rsidR="003D0968">
        <w:rPr>
          <w:b/>
          <w:bCs/>
          <w:szCs w:val="22"/>
          <w:u w:val="single"/>
        </w:rPr>
        <w:t>:</w:t>
      </w:r>
    </w:p>
    <w:p w:rsidR="00655998" w:rsidRPr="000F5E66" w:rsidP="00BD1809" w14:paraId="13072E83" w14:textId="5839B0C0">
      <w:pPr>
        <w:autoSpaceDE w:val="0"/>
        <w:autoSpaceDN w:val="0"/>
        <w:adjustRightInd w:val="0"/>
        <w:rPr>
          <w:b/>
          <w:bCs/>
          <w:szCs w:val="22"/>
        </w:rPr>
      </w:pPr>
    </w:p>
    <w:p w:rsidR="0010592A" w:rsidRPr="0010592A" w:rsidP="0010592A" w14:paraId="383E9A9B" w14:textId="211DA88D">
      <w:pPr>
        <w:pStyle w:val="ListParagraph"/>
        <w:numPr>
          <w:ilvl w:val="0"/>
          <w:numId w:val="7"/>
        </w:numPr>
        <w:autoSpaceDE w:val="0"/>
        <w:autoSpaceDN w:val="0"/>
        <w:adjustRightInd w:val="0"/>
        <w:rPr>
          <w:b/>
          <w:bCs/>
          <w:szCs w:val="22"/>
        </w:rPr>
      </w:pPr>
      <w:r w:rsidRPr="0010592A">
        <w:rPr>
          <w:b/>
          <w:bCs/>
          <w:szCs w:val="22"/>
        </w:rPr>
        <w:t xml:space="preserve"> 2019 NCE-LPFM Report and Order</w:t>
      </w:r>
    </w:p>
    <w:p w:rsidR="00655998" w:rsidP="00BD1809" w14:paraId="56130E29" w14:textId="77777777">
      <w:pPr>
        <w:autoSpaceDE w:val="0"/>
        <w:autoSpaceDN w:val="0"/>
        <w:adjustRightInd w:val="0"/>
        <w:rPr>
          <w:szCs w:val="22"/>
        </w:rPr>
      </w:pPr>
    </w:p>
    <w:p w:rsidR="003400AB" w:rsidRPr="003400AB" w:rsidP="003400AB" w14:paraId="13289A40" w14:textId="5E58D77E">
      <w:pPr>
        <w:pStyle w:val="BodyText2"/>
        <w:spacing w:after="0" w:line="240" w:lineRule="auto"/>
        <w:ind w:firstLine="720"/>
        <w:rPr>
          <w:szCs w:val="22"/>
        </w:rPr>
      </w:pPr>
      <w:r w:rsidRPr="003400AB">
        <w:rPr>
          <w:spacing w:val="-3"/>
          <w:szCs w:val="22"/>
        </w:rPr>
        <w:t xml:space="preserve">This submission </w:t>
      </w:r>
      <w:r w:rsidR="00EA796C">
        <w:rPr>
          <w:spacing w:val="-3"/>
          <w:szCs w:val="22"/>
        </w:rPr>
        <w:t>was</w:t>
      </w:r>
      <w:r w:rsidRPr="003400AB">
        <w:rPr>
          <w:spacing w:val="-3"/>
          <w:szCs w:val="22"/>
        </w:rPr>
        <w:t xml:space="preserve"> made to </w:t>
      </w:r>
      <w:r w:rsidR="00EA796C">
        <w:rPr>
          <w:spacing w:val="-3"/>
          <w:szCs w:val="22"/>
        </w:rPr>
        <w:t>OMB</w:t>
      </w:r>
      <w:r w:rsidRPr="003400AB">
        <w:rPr>
          <w:spacing w:val="-3"/>
          <w:szCs w:val="22"/>
        </w:rPr>
        <w:t xml:space="preserve"> for the approval of information collection requirements contained in the Commission’s </w:t>
      </w:r>
      <w:r w:rsidRPr="003400AB">
        <w:rPr>
          <w:i/>
          <w:iCs/>
          <w:spacing w:val="-3"/>
          <w:szCs w:val="22"/>
        </w:rPr>
        <w:t>NCE LPFM</w:t>
      </w:r>
      <w:r w:rsidRPr="003400AB">
        <w:rPr>
          <w:spacing w:val="-3"/>
          <w:szCs w:val="22"/>
        </w:rPr>
        <w:t xml:space="preserve"> </w:t>
      </w:r>
      <w:r w:rsidRPr="003400AB">
        <w:rPr>
          <w:i/>
          <w:szCs w:val="22"/>
        </w:rPr>
        <w:t>Report and Order</w:t>
      </w:r>
      <w:r>
        <w:rPr>
          <w:szCs w:val="22"/>
          <w:vertAlign w:val="superscript"/>
        </w:rPr>
        <w:footnoteReference w:id="8"/>
      </w:r>
      <w:r w:rsidRPr="003400AB">
        <w:rPr>
          <w:szCs w:val="22"/>
        </w:rPr>
        <w:t xml:space="preserve"> adopted December 10, 2019, and released on December 11, 2019, where the Commission revised its rules and procedures for considering compet</w:t>
      </w:r>
      <w:r w:rsidRPr="00EF0EF4">
        <w:rPr>
          <w:szCs w:val="22"/>
        </w:rPr>
        <w:t xml:space="preserve">ing applications for new and major modifications to noncommercial educational full-service FM and full-power television (NCE), and low power FM (LPFM) broadcast stations.  The changes </w:t>
      </w:r>
      <w:r w:rsidR="00EA796C">
        <w:rPr>
          <w:szCs w:val="22"/>
        </w:rPr>
        <w:t>were</w:t>
      </w:r>
      <w:r w:rsidRPr="00EF0EF4">
        <w:rPr>
          <w:szCs w:val="22"/>
        </w:rPr>
        <w:t xml:space="preserve"> designed to improve t</w:t>
      </w:r>
      <w:r w:rsidRPr="006D0741">
        <w:rPr>
          <w:szCs w:val="22"/>
        </w:rPr>
        <w:t>he comparative selection and licensing procedures, expedite the initiation of new servi</w:t>
      </w:r>
      <w:r w:rsidRPr="003400AB">
        <w:rPr>
          <w:szCs w:val="22"/>
        </w:rPr>
        <w:t>ce to the public, eliminate unnecessary applicant burdens, and reduce the number of appeals of NCE comparative licensing decisions.</w:t>
      </w:r>
    </w:p>
    <w:p w:rsidR="003400AB" w:rsidRPr="003400AB" w:rsidP="003400AB" w14:paraId="17B2541B" w14:textId="77777777">
      <w:pPr>
        <w:tabs>
          <w:tab w:val="left" w:pos="8640"/>
        </w:tabs>
        <w:rPr>
          <w:szCs w:val="22"/>
        </w:rPr>
      </w:pPr>
    </w:p>
    <w:p w:rsidR="003400AB" w:rsidRPr="003400AB" w:rsidP="003400AB" w14:paraId="2F5154E5" w14:textId="3BC2467F">
      <w:pPr>
        <w:rPr>
          <w:szCs w:val="22"/>
        </w:rPr>
      </w:pPr>
      <w:r w:rsidRPr="003400AB">
        <w:rPr>
          <w:szCs w:val="22"/>
        </w:rPr>
        <w:tab/>
        <w:t xml:space="preserve">First, to improve the NCE comparative process, the </w:t>
      </w:r>
      <w:r w:rsidRPr="003400AB">
        <w:rPr>
          <w:i/>
          <w:szCs w:val="22"/>
        </w:rPr>
        <w:t>NCE LPFM Report and Order</w:t>
      </w:r>
      <w:r w:rsidRPr="003400AB">
        <w:rPr>
          <w:szCs w:val="22"/>
        </w:rPr>
        <w:t>: (1) eliminate</w:t>
      </w:r>
      <w:r w:rsidR="00EA796C">
        <w:rPr>
          <w:szCs w:val="22"/>
        </w:rPr>
        <w:t>d</w:t>
      </w:r>
      <w:r w:rsidRPr="003400AB">
        <w:rPr>
          <w:szCs w:val="22"/>
        </w:rPr>
        <w:t xml:space="preserve"> the governing document requirements for established local applicants and applicants claiming diversity points; (2) establishe</w:t>
      </w:r>
      <w:r w:rsidR="00EA796C">
        <w:rPr>
          <w:szCs w:val="22"/>
        </w:rPr>
        <w:t>d</w:t>
      </w:r>
      <w:r w:rsidRPr="003400AB">
        <w:rPr>
          <w:szCs w:val="22"/>
        </w:rPr>
        <w:t xml:space="preserve"> a uniform divestiture pledge policy; (3) expand</w:t>
      </w:r>
      <w:r w:rsidR="00EA796C">
        <w:rPr>
          <w:szCs w:val="22"/>
        </w:rPr>
        <w:t>ed</w:t>
      </w:r>
      <w:r w:rsidRPr="003400AB">
        <w:rPr>
          <w:szCs w:val="22"/>
        </w:rPr>
        <w:t xml:space="preserve"> the tie-breaker criteria and revise</w:t>
      </w:r>
      <w:r w:rsidR="00EA796C">
        <w:rPr>
          <w:szCs w:val="22"/>
        </w:rPr>
        <w:t>d</w:t>
      </w:r>
      <w:r w:rsidRPr="003400AB">
        <w:rPr>
          <w:szCs w:val="22"/>
        </w:rPr>
        <w:t xml:space="preserve"> the procedures for allocating time in mandatory time-sharing situations; and (4) clarifie</w:t>
      </w:r>
      <w:r w:rsidR="00EA796C">
        <w:rPr>
          <w:szCs w:val="22"/>
        </w:rPr>
        <w:t>d</w:t>
      </w:r>
      <w:r w:rsidRPr="003400AB">
        <w:rPr>
          <w:szCs w:val="22"/>
        </w:rPr>
        <w:t xml:space="preserve"> and modifie</w:t>
      </w:r>
      <w:r w:rsidR="00176402">
        <w:rPr>
          <w:szCs w:val="22"/>
        </w:rPr>
        <w:t>d</w:t>
      </w:r>
      <w:r w:rsidRPr="003400AB">
        <w:rPr>
          <w:szCs w:val="22"/>
        </w:rPr>
        <w:t xml:space="preserve"> the “holding period” rule.</w:t>
      </w:r>
    </w:p>
    <w:p w:rsidR="003400AB" w:rsidRPr="003400AB" w:rsidP="003400AB" w14:paraId="56697A7F" w14:textId="77777777">
      <w:pPr>
        <w:tabs>
          <w:tab w:val="left" w:pos="8640"/>
        </w:tabs>
        <w:rPr>
          <w:szCs w:val="22"/>
        </w:rPr>
      </w:pPr>
    </w:p>
    <w:p w:rsidR="003400AB" w:rsidRPr="003400AB" w:rsidP="003400AB" w14:paraId="278D33AE" w14:textId="58C899DC">
      <w:pPr>
        <w:tabs>
          <w:tab w:val="left" w:pos="810"/>
          <w:tab w:val="left" w:pos="8280"/>
        </w:tabs>
        <w:rPr>
          <w:szCs w:val="22"/>
        </w:rPr>
      </w:pPr>
      <w:r w:rsidRPr="003400AB">
        <w:rPr>
          <w:szCs w:val="22"/>
        </w:rPr>
        <w:tab/>
        <w:t xml:space="preserve">Second, the </w:t>
      </w:r>
      <w:r w:rsidRPr="003400AB">
        <w:rPr>
          <w:i/>
          <w:iCs/>
          <w:szCs w:val="22"/>
        </w:rPr>
        <w:t>NCE LPFM Report</w:t>
      </w:r>
      <w:r w:rsidRPr="003400AB">
        <w:rPr>
          <w:i/>
          <w:szCs w:val="22"/>
        </w:rPr>
        <w:t xml:space="preserve"> and Order </w:t>
      </w:r>
      <w:r w:rsidRPr="003400AB">
        <w:rPr>
          <w:szCs w:val="22"/>
        </w:rPr>
        <w:t>adopt</w:t>
      </w:r>
      <w:r w:rsidR="00EA796C">
        <w:rPr>
          <w:szCs w:val="22"/>
        </w:rPr>
        <w:t>ed</w:t>
      </w:r>
      <w:r w:rsidRPr="003400AB">
        <w:rPr>
          <w:szCs w:val="22"/>
        </w:rPr>
        <w:t xml:space="preserve"> the following changes to the LPFM comparative process: (1) prohibit</w:t>
      </w:r>
      <w:r w:rsidR="00EA796C">
        <w:rPr>
          <w:szCs w:val="22"/>
        </w:rPr>
        <w:t>ed</w:t>
      </w:r>
      <w:r w:rsidRPr="003400AB">
        <w:rPr>
          <w:szCs w:val="22"/>
        </w:rPr>
        <w:t xml:space="preserve"> amendments that attempt to cure past unauthorized station violations; (2) authorize</w:t>
      </w:r>
      <w:r w:rsidR="00EA796C">
        <w:rPr>
          <w:szCs w:val="22"/>
        </w:rPr>
        <w:t>d</w:t>
      </w:r>
      <w:r w:rsidRPr="003400AB">
        <w:rPr>
          <w:szCs w:val="22"/>
        </w:rPr>
        <w:t xml:space="preserve"> time-sharing discussions prior to tentative selectee designations; and (3) establishe</w:t>
      </w:r>
      <w:r w:rsidR="00EA796C">
        <w:rPr>
          <w:szCs w:val="22"/>
        </w:rPr>
        <w:t>d</w:t>
      </w:r>
      <w:r w:rsidRPr="003400AB">
        <w:rPr>
          <w:szCs w:val="22"/>
        </w:rPr>
        <w:t xml:space="preserve"> procedures for remaining tentative selectees following dismissal of point aggregation time-share agreements.</w:t>
      </w:r>
    </w:p>
    <w:p w:rsidR="003400AB" w:rsidRPr="003400AB" w:rsidP="003400AB" w14:paraId="6F045002" w14:textId="77777777">
      <w:pPr>
        <w:tabs>
          <w:tab w:val="left" w:pos="8640"/>
        </w:tabs>
        <w:rPr>
          <w:szCs w:val="22"/>
        </w:rPr>
      </w:pPr>
    </w:p>
    <w:p w:rsidR="003400AB" w:rsidRPr="003400AB" w:rsidP="003400AB" w14:paraId="137E469A" w14:textId="125C6E05">
      <w:pPr>
        <w:pStyle w:val="BodyText2"/>
        <w:spacing w:after="0" w:line="240" w:lineRule="auto"/>
        <w:ind w:firstLine="720"/>
        <w:rPr>
          <w:szCs w:val="22"/>
        </w:rPr>
      </w:pPr>
      <w:r w:rsidRPr="003400AB">
        <w:rPr>
          <w:szCs w:val="22"/>
        </w:rPr>
        <w:t xml:space="preserve">Third, the </w:t>
      </w:r>
      <w:r w:rsidRPr="003400AB">
        <w:rPr>
          <w:i/>
          <w:iCs/>
          <w:szCs w:val="22"/>
        </w:rPr>
        <w:t>NCE LPFM Report</w:t>
      </w:r>
      <w:r w:rsidRPr="003400AB">
        <w:rPr>
          <w:i/>
          <w:szCs w:val="22"/>
        </w:rPr>
        <w:t xml:space="preserve"> and Order</w:t>
      </w:r>
      <w:r w:rsidRPr="003400AB">
        <w:rPr>
          <w:szCs w:val="22"/>
        </w:rPr>
        <w:t xml:space="preserve"> adopt</w:t>
      </w:r>
      <w:r w:rsidR="00711C8E">
        <w:rPr>
          <w:szCs w:val="22"/>
        </w:rPr>
        <w:t>ed</w:t>
      </w:r>
      <w:r w:rsidRPr="003400AB">
        <w:rPr>
          <w:szCs w:val="22"/>
        </w:rPr>
        <w:t xml:space="preserve"> the following general changes: (1) define</w:t>
      </w:r>
      <w:r w:rsidR="00711C8E">
        <w:rPr>
          <w:szCs w:val="22"/>
        </w:rPr>
        <w:t>d</w:t>
      </w:r>
      <w:r w:rsidRPr="003400AB">
        <w:rPr>
          <w:szCs w:val="22"/>
        </w:rPr>
        <w:t xml:space="preserve"> which applicant board changes are major changes; (2) clarifie</w:t>
      </w:r>
      <w:r w:rsidR="00711C8E">
        <w:rPr>
          <w:szCs w:val="22"/>
        </w:rPr>
        <w:t>d</w:t>
      </w:r>
      <w:r w:rsidRPr="003400AB">
        <w:rPr>
          <w:szCs w:val="22"/>
        </w:rPr>
        <w:t xml:space="preserve"> the reasonable site assurance requirements; (3) streamline</w:t>
      </w:r>
      <w:r w:rsidR="00711C8E">
        <w:rPr>
          <w:szCs w:val="22"/>
        </w:rPr>
        <w:t>d</w:t>
      </w:r>
      <w:r w:rsidRPr="003400AB">
        <w:rPr>
          <w:szCs w:val="22"/>
        </w:rPr>
        <w:t xml:space="preserve"> construction deadline tolling procedures and notification requirements; (4) lengthen</w:t>
      </w:r>
      <w:r w:rsidR="00711C8E">
        <w:rPr>
          <w:szCs w:val="22"/>
        </w:rPr>
        <w:t>ed</w:t>
      </w:r>
      <w:r w:rsidRPr="003400AB">
        <w:rPr>
          <w:szCs w:val="22"/>
        </w:rPr>
        <w:t xml:space="preserve"> the LPFM construction period; and (5) eliminate</w:t>
      </w:r>
      <w:r w:rsidR="00711C8E">
        <w:rPr>
          <w:szCs w:val="22"/>
        </w:rPr>
        <w:t>d</w:t>
      </w:r>
      <w:r w:rsidRPr="003400AB">
        <w:rPr>
          <w:szCs w:val="22"/>
        </w:rPr>
        <w:t xml:space="preserve"> restrictions on the assignment and transfer of LPFM authorizations.   </w:t>
      </w:r>
    </w:p>
    <w:p w:rsidR="003400AB" w:rsidRPr="003400AB" w:rsidP="003400AB" w14:paraId="6E674EBF" w14:textId="77777777">
      <w:pPr>
        <w:ind w:firstLine="720"/>
        <w:rPr>
          <w:szCs w:val="22"/>
        </w:rPr>
      </w:pPr>
    </w:p>
    <w:p w:rsidR="003400AB" w:rsidRPr="003400AB" w:rsidP="003400AB" w14:paraId="0C44D633" w14:textId="3272C1C7">
      <w:pPr>
        <w:ind w:firstLine="720"/>
        <w:rPr>
          <w:szCs w:val="22"/>
        </w:rPr>
      </w:pPr>
      <w:r w:rsidRPr="003400AB">
        <w:rPr>
          <w:szCs w:val="22"/>
        </w:rPr>
        <w:t xml:space="preserve">Specifically, pertaining to this Information Collection and NCE stations, the Commission </w:t>
      </w:r>
      <w:r w:rsidRPr="003400AB" w:rsidR="00711C8E">
        <w:rPr>
          <w:szCs w:val="22"/>
        </w:rPr>
        <w:t>revise</w:t>
      </w:r>
      <w:r w:rsidR="00711C8E">
        <w:rPr>
          <w:szCs w:val="22"/>
        </w:rPr>
        <w:t>d</w:t>
      </w:r>
      <w:r w:rsidRPr="003400AB">
        <w:rPr>
          <w:szCs w:val="22"/>
        </w:rPr>
        <w:t xml:space="preserve"> the relevant rules, 47 CFR </w:t>
      </w:r>
      <w:r w:rsidRPr="00A141C3" w:rsidR="00F55E4D">
        <w:rPr>
          <w:spacing w:val="-3"/>
          <w:szCs w:val="22"/>
        </w:rPr>
        <w:t>§§</w:t>
      </w:r>
      <w:r w:rsidRPr="003400AB">
        <w:rPr>
          <w:szCs w:val="22"/>
        </w:rPr>
        <w:t xml:space="preserve"> 73.</w:t>
      </w:r>
      <w:r w:rsidR="0074389D">
        <w:rPr>
          <w:szCs w:val="22"/>
        </w:rPr>
        <w:t>7002, 73.7003, and</w:t>
      </w:r>
      <w:r w:rsidRPr="003400AB">
        <w:rPr>
          <w:szCs w:val="22"/>
        </w:rPr>
        <w:t xml:space="preserve"> 73.7005, the form, and corresponding instructions, as follows:</w:t>
      </w:r>
    </w:p>
    <w:p w:rsidR="003400AB" w:rsidRPr="003400AB" w:rsidP="003400AB" w14:paraId="47DA09B7" w14:textId="77777777">
      <w:pPr>
        <w:rPr>
          <w:szCs w:val="22"/>
        </w:rPr>
      </w:pPr>
    </w:p>
    <w:p w:rsidR="003400AB" w:rsidRPr="003400AB" w:rsidP="003400AB" w14:paraId="12B38B3F" w14:textId="17E1D945">
      <w:pPr>
        <w:numPr>
          <w:ilvl w:val="0"/>
          <w:numId w:val="8"/>
        </w:numPr>
        <w:rPr>
          <w:kern w:val="28"/>
          <w:szCs w:val="22"/>
        </w:rPr>
      </w:pPr>
      <w:r>
        <w:rPr>
          <w:kern w:val="28"/>
          <w:szCs w:val="22"/>
        </w:rPr>
        <w:t>C</w:t>
      </w:r>
      <w:r w:rsidRPr="003400AB">
        <w:rPr>
          <w:kern w:val="28"/>
          <w:szCs w:val="22"/>
        </w:rPr>
        <w:t>hang</w:t>
      </w:r>
      <w:r w:rsidR="00711C8E">
        <w:rPr>
          <w:kern w:val="28"/>
          <w:szCs w:val="22"/>
        </w:rPr>
        <w:t>ed</w:t>
      </w:r>
      <w:r w:rsidRPr="003400AB">
        <w:rPr>
          <w:kern w:val="28"/>
          <w:szCs w:val="22"/>
        </w:rPr>
        <w:t xml:space="preserve"> all</w:t>
      </w:r>
      <w:r w:rsidR="00A15DB8">
        <w:rPr>
          <w:kern w:val="28"/>
          <w:szCs w:val="22"/>
        </w:rPr>
        <w:t xml:space="preserve"> former</w:t>
      </w:r>
      <w:r w:rsidRPr="003400AB">
        <w:rPr>
          <w:kern w:val="28"/>
          <w:szCs w:val="22"/>
        </w:rPr>
        <w:t xml:space="preserve"> references </w:t>
      </w:r>
      <w:r w:rsidR="00711C8E">
        <w:rPr>
          <w:kern w:val="28"/>
          <w:szCs w:val="22"/>
        </w:rPr>
        <w:t>from</w:t>
      </w:r>
      <w:r w:rsidRPr="003400AB">
        <w:rPr>
          <w:kern w:val="28"/>
          <w:szCs w:val="22"/>
        </w:rPr>
        <w:t xml:space="preserve"> “holding period” to “maintenance of comparative qualifications</w:t>
      </w:r>
      <w:r w:rsidR="00A15DB8">
        <w:rPr>
          <w:kern w:val="28"/>
          <w:szCs w:val="22"/>
        </w:rPr>
        <w:t>.</w:t>
      </w:r>
      <w:r w:rsidRPr="003400AB">
        <w:rPr>
          <w:kern w:val="28"/>
          <w:szCs w:val="22"/>
        </w:rPr>
        <w:t>”</w:t>
      </w:r>
      <w:r w:rsidRPr="00DF15D4" w:rsidR="00DF15D4">
        <w:rPr>
          <w:rStyle w:val="FootnoteReference"/>
          <w:szCs w:val="22"/>
        </w:rPr>
        <w:t xml:space="preserve"> </w:t>
      </w:r>
      <w:r>
        <w:rPr>
          <w:rStyle w:val="FootnoteReference"/>
          <w:szCs w:val="22"/>
        </w:rPr>
        <w:footnoteReference w:id="9"/>
      </w:r>
      <w:r w:rsidRPr="003400AB">
        <w:rPr>
          <w:szCs w:val="22"/>
        </w:rPr>
        <w:t xml:space="preserve"> </w:t>
      </w:r>
      <w:r w:rsidR="007F7F58">
        <w:rPr>
          <w:szCs w:val="22"/>
        </w:rPr>
        <w:t xml:space="preserve"> During </w:t>
      </w:r>
      <w:r w:rsidRPr="003400AB" w:rsidR="007F7F58">
        <w:rPr>
          <w:szCs w:val="22"/>
        </w:rPr>
        <w:t>the four-year “maintenance of comparative qualifications” period</w:t>
      </w:r>
      <w:r w:rsidR="007F7F58">
        <w:rPr>
          <w:szCs w:val="22"/>
        </w:rPr>
        <w:t xml:space="preserve">, </w:t>
      </w:r>
      <w:r w:rsidR="00A55209">
        <w:rPr>
          <w:szCs w:val="22"/>
        </w:rPr>
        <w:t xml:space="preserve">an </w:t>
      </w:r>
      <w:r w:rsidRPr="003400AB">
        <w:rPr>
          <w:szCs w:val="22"/>
        </w:rPr>
        <w:t xml:space="preserve">NCE station </w:t>
      </w:r>
      <w:r w:rsidR="00A15DB8">
        <w:rPr>
          <w:szCs w:val="22"/>
        </w:rPr>
        <w:t>receiving a</w:t>
      </w:r>
      <w:r w:rsidR="007F7F58">
        <w:rPr>
          <w:szCs w:val="22"/>
        </w:rPr>
        <w:t xml:space="preserve"> decisive preference for fair distribution of service, in accordance with the provisions of 47 CFR </w:t>
      </w:r>
      <w:r w:rsidR="00BC47BE">
        <w:rPr>
          <w:szCs w:val="22"/>
        </w:rPr>
        <w:t>s</w:t>
      </w:r>
      <w:r w:rsidR="007F7F58">
        <w:rPr>
          <w:szCs w:val="22"/>
        </w:rPr>
        <w:t>ection 73.7002,</w:t>
      </w:r>
      <w:r>
        <w:rPr>
          <w:rStyle w:val="FootnoteReference"/>
          <w:szCs w:val="22"/>
        </w:rPr>
        <w:footnoteReference w:id="10"/>
      </w:r>
      <w:r w:rsidR="007F7F58">
        <w:rPr>
          <w:szCs w:val="22"/>
        </w:rPr>
        <w:t xml:space="preserve"> must certify that any </w:t>
      </w:r>
      <w:r w:rsidR="001F6928">
        <w:rPr>
          <w:szCs w:val="22"/>
        </w:rPr>
        <w:t xml:space="preserve">technical </w:t>
      </w:r>
      <w:r w:rsidR="007F7F58">
        <w:rPr>
          <w:szCs w:val="22"/>
        </w:rPr>
        <w:t xml:space="preserve">modification to its authorized facilities </w:t>
      </w:r>
      <w:r w:rsidRPr="003400AB">
        <w:rPr>
          <w:szCs w:val="22"/>
        </w:rPr>
        <w:t>satisf</w:t>
      </w:r>
      <w:r w:rsidR="007F7F58">
        <w:rPr>
          <w:szCs w:val="22"/>
        </w:rPr>
        <w:t>ies</w:t>
      </w:r>
      <w:r w:rsidRPr="003400AB">
        <w:rPr>
          <w:szCs w:val="22"/>
        </w:rPr>
        <w:t xml:space="preserve"> the </w:t>
      </w:r>
      <w:r w:rsidR="007F7F58">
        <w:rPr>
          <w:szCs w:val="22"/>
        </w:rPr>
        <w:t xml:space="preserve">technical </w:t>
      </w:r>
      <w:r w:rsidR="001F6928">
        <w:rPr>
          <w:szCs w:val="22"/>
        </w:rPr>
        <w:t>requirements</w:t>
      </w:r>
      <w:r w:rsidR="007F7F58">
        <w:rPr>
          <w:szCs w:val="22"/>
        </w:rPr>
        <w:t xml:space="preserve"> of 47 CFR </w:t>
      </w:r>
      <w:r w:rsidRPr="00A141C3" w:rsidR="00F55E4D">
        <w:rPr>
          <w:spacing w:val="-3"/>
          <w:szCs w:val="22"/>
        </w:rPr>
        <w:t>§</w:t>
      </w:r>
      <w:r w:rsidR="00F55E4D">
        <w:rPr>
          <w:spacing w:val="-3"/>
          <w:szCs w:val="22"/>
        </w:rPr>
        <w:t xml:space="preserve"> </w:t>
      </w:r>
      <w:r w:rsidR="007F7F58">
        <w:rPr>
          <w:szCs w:val="22"/>
        </w:rPr>
        <w:t>73.7005(b).</w:t>
      </w:r>
      <w:r>
        <w:rPr>
          <w:rStyle w:val="FootnoteReference"/>
          <w:szCs w:val="22"/>
        </w:rPr>
        <w:footnoteReference w:id="11"/>
      </w:r>
    </w:p>
    <w:p w:rsidR="003400AB" w:rsidRPr="003400AB" w:rsidP="003400AB" w14:paraId="0CF1BA98" w14:textId="1DC61B58">
      <w:pPr>
        <w:numPr>
          <w:ilvl w:val="0"/>
          <w:numId w:val="8"/>
        </w:numPr>
        <w:rPr>
          <w:kern w:val="28"/>
          <w:szCs w:val="22"/>
        </w:rPr>
      </w:pPr>
      <w:r>
        <w:rPr>
          <w:szCs w:val="22"/>
        </w:rPr>
        <w:t>A</w:t>
      </w:r>
      <w:r w:rsidR="002F7629">
        <w:rPr>
          <w:szCs w:val="22"/>
        </w:rPr>
        <w:t>dd</w:t>
      </w:r>
      <w:r w:rsidR="00711C8E">
        <w:rPr>
          <w:szCs w:val="22"/>
        </w:rPr>
        <w:t>ed</w:t>
      </w:r>
      <w:r w:rsidR="002F7629">
        <w:rPr>
          <w:szCs w:val="22"/>
        </w:rPr>
        <w:t xml:space="preserve"> an “Established Local Applicant Pledge,”</w:t>
      </w:r>
      <w:r w:rsidR="00711C8E">
        <w:rPr>
          <w:szCs w:val="22"/>
        </w:rPr>
        <w:t xml:space="preserve"> </w:t>
      </w:r>
      <w:r w:rsidRPr="003400AB">
        <w:rPr>
          <w:szCs w:val="22"/>
        </w:rPr>
        <w:t xml:space="preserve">requiring </w:t>
      </w:r>
      <w:r w:rsidR="002F7629">
        <w:rPr>
          <w:szCs w:val="22"/>
        </w:rPr>
        <w:t xml:space="preserve">an applicant to pledge to maintain localism characteristics during the four-year maintenance of comparative qualifications period, if the applicant certifies that it qualifies for points as an “established local applicant” in the Point System Factors of 47 CFR </w:t>
      </w:r>
      <w:r w:rsidRPr="00A141C3" w:rsidR="00F55E4D">
        <w:rPr>
          <w:spacing w:val="-3"/>
          <w:szCs w:val="22"/>
        </w:rPr>
        <w:t>§</w:t>
      </w:r>
      <w:r w:rsidR="00F55E4D">
        <w:rPr>
          <w:spacing w:val="-3"/>
          <w:szCs w:val="22"/>
        </w:rPr>
        <w:t xml:space="preserve"> </w:t>
      </w:r>
      <w:r w:rsidR="002F7629">
        <w:rPr>
          <w:szCs w:val="22"/>
        </w:rPr>
        <w:t>73.7003.</w:t>
      </w:r>
      <w:r>
        <w:rPr>
          <w:rStyle w:val="FootnoteReference"/>
          <w:szCs w:val="22"/>
        </w:rPr>
        <w:footnoteReference w:id="12"/>
      </w:r>
    </w:p>
    <w:p w:rsidR="003400AB" w:rsidRPr="003400AB" w:rsidP="003400AB" w14:paraId="3090105E" w14:textId="6CC0F0C8">
      <w:pPr>
        <w:numPr>
          <w:ilvl w:val="0"/>
          <w:numId w:val="8"/>
        </w:numPr>
        <w:rPr>
          <w:kern w:val="28"/>
          <w:szCs w:val="22"/>
        </w:rPr>
      </w:pPr>
      <w:r>
        <w:rPr>
          <w:kern w:val="28"/>
          <w:szCs w:val="22"/>
        </w:rPr>
        <w:t>A</w:t>
      </w:r>
      <w:r w:rsidR="00F87065">
        <w:rPr>
          <w:kern w:val="28"/>
          <w:szCs w:val="22"/>
        </w:rPr>
        <w:t>dd</w:t>
      </w:r>
      <w:r w:rsidR="00711C8E">
        <w:rPr>
          <w:kern w:val="28"/>
          <w:szCs w:val="22"/>
        </w:rPr>
        <w:t>ed</w:t>
      </w:r>
      <w:r w:rsidR="00F87065">
        <w:rPr>
          <w:kern w:val="28"/>
          <w:szCs w:val="22"/>
        </w:rPr>
        <w:t xml:space="preserve"> a “Diversity Pledge,” </w:t>
      </w:r>
      <w:r w:rsidRPr="003400AB">
        <w:rPr>
          <w:kern w:val="28"/>
          <w:szCs w:val="22"/>
        </w:rPr>
        <w:t xml:space="preserve">requiring </w:t>
      </w:r>
      <w:r w:rsidR="00F87065">
        <w:rPr>
          <w:kern w:val="28"/>
          <w:szCs w:val="22"/>
        </w:rPr>
        <w:t xml:space="preserve">an applicant to pledge to comply with </w:t>
      </w:r>
      <w:r w:rsidR="00736C85">
        <w:rPr>
          <w:kern w:val="28"/>
          <w:szCs w:val="22"/>
        </w:rPr>
        <w:t xml:space="preserve">all of </w:t>
      </w:r>
      <w:r w:rsidR="00F87065">
        <w:rPr>
          <w:kern w:val="28"/>
          <w:szCs w:val="22"/>
        </w:rPr>
        <w:t xml:space="preserve">the restrictions on station modifications and acquisitions </w:t>
      </w:r>
      <w:r>
        <w:rPr>
          <w:kern w:val="28"/>
          <w:szCs w:val="22"/>
        </w:rPr>
        <w:t xml:space="preserve">(as defined in 47 CFR </w:t>
      </w:r>
      <w:r w:rsidR="00BC47BE">
        <w:rPr>
          <w:kern w:val="28"/>
          <w:szCs w:val="22"/>
        </w:rPr>
        <w:t>s</w:t>
      </w:r>
      <w:r>
        <w:rPr>
          <w:kern w:val="28"/>
          <w:szCs w:val="22"/>
        </w:rPr>
        <w:t xml:space="preserve">ection 73.7005) </w:t>
      </w:r>
      <w:r w:rsidR="00F87065">
        <w:rPr>
          <w:kern w:val="28"/>
          <w:szCs w:val="22"/>
        </w:rPr>
        <w:t>during the four-year maintenance of comparative qualifications period, if the applicant certifies that it qualifies for “</w:t>
      </w:r>
      <w:r w:rsidR="00F33362">
        <w:rPr>
          <w:kern w:val="28"/>
          <w:szCs w:val="22"/>
        </w:rPr>
        <w:t xml:space="preserve">local </w:t>
      </w:r>
      <w:r w:rsidR="00F87065">
        <w:rPr>
          <w:kern w:val="28"/>
          <w:szCs w:val="22"/>
        </w:rPr>
        <w:t xml:space="preserve">diversity of ownership” points in the Point System Factors of 47 CFR </w:t>
      </w:r>
      <w:r w:rsidRPr="00A141C3" w:rsidR="00F55E4D">
        <w:rPr>
          <w:spacing w:val="-3"/>
          <w:szCs w:val="22"/>
        </w:rPr>
        <w:t>§</w:t>
      </w:r>
      <w:r w:rsidR="00F55E4D">
        <w:rPr>
          <w:spacing w:val="-3"/>
          <w:szCs w:val="22"/>
        </w:rPr>
        <w:t xml:space="preserve"> </w:t>
      </w:r>
      <w:r w:rsidR="00F87065">
        <w:rPr>
          <w:kern w:val="28"/>
          <w:szCs w:val="22"/>
        </w:rPr>
        <w:t>73.7003.</w:t>
      </w:r>
      <w:r>
        <w:rPr>
          <w:rStyle w:val="FootnoteReference"/>
          <w:szCs w:val="22"/>
        </w:rPr>
        <w:footnoteReference w:id="13"/>
      </w:r>
      <w:r w:rsidRPr="003400AB">
        <w:rPr>
          <w:szCs w:val="22"/>
        </w:rPr>
        <w:t xml:space="preserve"> </w:t>
      </w:r>
    </w:p>
    <w:p w:rsidR="003400AB" w:rsidRPr="003400AB" w:rsidP="003400AB" w14:paraId="21D0B400" w14:textId="7A246A65">
      <w:pPr>
        <w:numPr>
          <w:ilvl w:val="0"/>
          <w:numId w:val="8"/>
        </w:numPr>
        <w:rPr>
          <w:kern w:val="28"/>
          <w:szCs w:val="22"/>
        </w:rPr>
      </w:pPr>
      <w:r>
        <w:rPr>
          <w:szCs w:val="22"/>
        </w:rPr>
        <w:t>M</w:t>
      </w:r>
      <w:r w:rsidR="00495EA7">
        <w:rPr>
          <w:szCs w:val="22"/>
        </w:rPr>
        <w:t>odif</w:t>
      </w:r>
      <w:r w:rsidR="00711C8E">
        <w:rPr>
          <w:szCs w:val="22"/>
        </w:rPr>
        <w:t>ied</w:t>
      </w:r>
      <w:r w:rsidR="00495EA7">
        <w:rPr>
          <w:szCs w:val="22"/>
        </w:rPr>
        <w:t xml:space="preserve"> the divestiture sub-question certification, to reflect the new divestiture policies, in the Diversity of Ownership question in the Point System Factors Section.</w:t>
      </w:r>
      <w:r>
        <w:rPr>
          <w:rStyle w:val="FootnoteReference"/>
          <w:szCs w:val="22"/>
        </w:rPr>
        <w:footnoteReference w:id="14"/>
      </w:r>
      <w:r w:rsidRPr="003400AB">
        <w:rPr>
          <w:szCs w:val="22"/>
        </w:rPr>
        <w:t xml:space="preserve"> </w:t>
      </w:r>
    </w:p>
    <w:p w:rsidR="003400AB" w:rsidP="003400AB" w14:paraId="5E963346" w14:textId="179B3572">
      <w:pPr>
        <w:numPr>
          <w:ilvl w:val="0"/>
          <w:numId w:val="8"/>
        </w:numPr>
        <w:rPr>
          <w:kern w:val="28"/>
          <w:szCs w:val="22"/>
        </w:rPr>
      </w:pPr>
      <w:r>
        <w:rPr>
          <w:kern w:val="28"/>
          <w:szCs w:val="22"/>
        </w:rPr>
        <w:t>Add</w:t>
      </w:r>
      <w:r w:rsidR="00711C8E">
        <w:rPr>
          <w:kern w:val="28"/>
          <w:szCs w:val="22"/>
        </w:rPr>
        <w:t>ed</w:t>
      </w:r>
      <w:r>
        <w:rPr>
          <w:kern w:val="28"/>
          <w:szCs w:val="22"/>
        </w:rPr>
        <w:t xml:space="preserve"> a new </w:t>
      </w:r>
      <w:r w:rsidR="00117890">
        <w:rPr>
          <w:kern w:val="28"/>
          <w:szCs w:val="22"/>
        </w:rPr>
        <w:t>question in the Tie Breakers section of the form, reflecting the new third tie-breaker criterion of</w:t>
      </w:r>
      <w:r w:rsidRPr="003400AB">
        <w:rPr>
          <w:kern w:val="28"/>
          <w:szCs w:val="22"/>
        </w:rPr>
        <w:t xml:space="preserve"> 47 CFR </w:t>
      </w:r>
      <w:r w:rsidRPr="00A141C3" w:rsidR="00F55E4D">
        <w:rPr>
          <w:spacing w:val="-3"/>
          <w:szCs w:val="22"/>
        </w:rPr>
        <w:t>§</w:t>
      </w:r>
      <w:r w:rsidRPr="003400AB">
        <w:rPr>
          <w:kern w:val="28"/>
          <w:szCs w:val="22"/>
        </w:rPr>
        <w:t xml:space="preserve"> 73.700</w:t>
      </w:r>
      <w:r w:rsidR="00117890">
        <w:rPr>
          <w:kern w:val="28"/>
          <w:szCs w:val="22"/>
        </w:rPr>
        <w:t>3</w:t>
      </w:r>
      <w:r w:rsidRPr="003400AB">
        <w:rPr>
          <w:kern w:val="28"/>
          <w:szCs w:val="22"/>
        </w:rPr>
        <w:t>(c)</w:t>
      </w:r>
      <w:r w:rsidR="00117890">
        <w:rPr>
          <w:kern w:val="28"/>
          <w:szCs w:val="22"/>
        </w:rPr>
        <w:t>(3).</w:t>
      </w:r>
      <w:r>
        <w:rPr>
          <w:kern w:val="28"/>
          <w:szCs w:val="22"/>
          <w:vertAlign w:val="superscript"/>
        </w:rPr>
        <w:footnoteReference w:id="15"/>
      </w:r>
    </w:p>
    <w:p w:rsidR="003A5784" w:rsidP="003400AB" w14:paraId="3DB1D2B8" w14:textId="1606F335">
      <w:pPr>
        <w:numPr>
          <w:ilvl w:val="0"/>
          <w:numId w:val="8"/>
        </w:numPr>
        <w:rPr>
          <w:kern w:val="28"/>
          <w:szCs w:val="22"/>
        </w:rPr>
      </w:pPr>
      <w:r>
        <w:rPr>
          <w:kern w:val="28"/>
          <w:szCs w:val="22"/>
        </w:rPr>
        <w:t>Add</w:t>
      </w:r>
      <w:r w:rsidR="00711C8E">
        <w:rPr>
          <w:kern w:val="28"/>
          <w:szCs w:val="22"/>
        </w:rPr>
        <w:t>ed</w:t>
      </w:r>
      <w:r>
        <w:rPr>
          <w:kern w:val="28"/>
          <w:szCs w:val="22"/>
        </w:rPr>
        <w:t xml:space="preserve"> a new question in the Tie Breakers </w:t>
      </w:r>
      <w:r w:rsidR="00E462C9">
        <w:rPr>
          <w:kern w:val="28"/>
          <w:szCs w:val="22"/>
        </w:rPr>
        <w:t>S</w:t>
      </w:r>
      <w:r>
        <w:rPr>
          <w:kern w:val="28"/>
          <w:szCs w:val="22"/>
        </w:rPr>
        <w:t>ection of the form, requiring the applicant to provide its initial date of establishment.</w:t>
      </w:r>
    </w:p>
    <w:p w:rsidR="003A5784" w:rsidRPr="003400AB" w:rsidP="003400AB" w14:paraId="73B6E83A" w14:textId="23ACF1BA">
      <w:pPr>
        <w:numPr>
          <w:ilvl w:val="0"/>
          <w:numId w:val="8"/>
        </w:numPr>
        <w:rPr>
          <w:kern w:val="28"/>
          <w:szCs w:val="22"/>
        </w:rPr>
      </w:pPr>
      <w:r>
        <w:rPr>
          <w:kern w:val="28"/>
          <w:szCs w:val="22"/>
        </w:rPr>
        <w:t>Add</w:t>
      </w:r>
      <w:r w:rsidR="00711C8E">
        <w:rPr>
          <w:kern w:val="28"/>
          <w:szCs w:val="22"/>
        </w:rPr>
        <w:t>ed</w:t>
      </w:r>
      <w:r>
        <w:rPr>
          <w:kern w:val="28"/>
          <w:szCs w:val="22"/>
        </w:rPr>
        <w:t xml:space="preserve"> a Reasonable Site Assurance Certification in the Technical Certification</w:t>
      </w:r>
      <w:r w:rsidR="0003365A">
        <w:rPr>
          <w:kern w:val="28"/>
          <w:szCs w:val="22"/>
        </w:rPr>
        <w:t>s</w:t>
      </w:r>
      <w:r>
        <w:rPr>
          <w:kern w:val="28"/>
          <w:szCs w:val="22"/>
        </w:rPr>
        <w:t xml:space="preserve"> Section of the form, requiring the applicant to </w:t>
      </w:r>
      <w:r w:rsidR="003D2412">
        <w:rPr>
          <w:kern w:val="28"/>
          <w:szCs w:val="22"/>
        </w:rPr>
        <w:t>certify that it has obtained reasonable assurance from the tower owner or authorized representative, that its specified site will be available.</w:t>
      </w:r>
      <w:r>
        <w:rPr>
          <w:rStyle w:val="FootnoteReference"/>
          <w:kern w:val="28"/>
          <w:szCs w:val="22"/>
        </w:rPr>
        <w:footnoteReference w:id="16"/>
      </w:r>
    </w:p>
    <w:p w:rsidR="003400AB" w:rsidRPr="003400AB" w:rsidP="003400AB" w14:paraId="4339E503" w14:textId="77777777">
      <w:pPr>
        <w:ind w:left="420"/>
        <w:rPr>
          <w:kern w:val="28"/>
          <w:szCs w:val="22"/>
        </w:rPr>
      </w:pPr>
    </w:p>
    <w:p w:rsidR="0010592A" w:rsidRPr="003400AB" w:rsidP="00711C8E" w14:paraId="3C06A135" w14:textId="56EA7CBA">
      <w:pPr>
        <w:rPr>
          <w:szCs w:val="22"/>
        </w:rPr>
      </w:pPr>
      <w:r>
        <w:rPr>
          <w:szCs w:val="22"/>
        </w:rPr>
        <w:t>The revisions to the relevant rules</w:t>
      </w:r>
      <w:r w:rsidR="00AF59EE">
        <w:rPr>
          <w:szCs w:val="22"/>
        </w:rPr>
        <w:t>,</w:t>
      </w:r>
      <w:r>
        <w:rPr>
          <w:szCs w:val="22"/>
        </w:rPr>
        <w:t xml:space="preserve"> and the changes to </w:t>
      </w:r>
      <w:r w:rsidR="00AF59EE">
        <w:rPr>
          <w:szCs w:val="22"/>
        </w:rPr>
        <w:t xml:space="preserve">the questions in </w:t>
      </w:r>
      <w:r>
        <w:rPr>
          <w:szCs w:val="22"/>
        </w:rPr>
        <w:t>Schedule 340 listed above affect</w:t>
      </w:r>
      <w:r w:rsidR="00711C8E">
        <w:rPr>
          <w:szCs w:val="22"/>
        </w:rPr>
        <w:t>ed</w:t>
      </w:r>
      <w:r>
        <w:rPr>
          <w:szCs w:val="22"/>
        </w:rPr>
        <w:t xml:space="preserve"> the substance, burden hours, and costs of completing the Schedule 340</w:t>
      </w:r>
      <w:r w:rsidR="00AF59EE">
        <w:rPr>
          <w:szCs w:val="22"/>
        </w:rPr>
        <w:t xml:space="preserve">.  Therefore, this submission </w:t>
      </w:r>
      <w:r w:rsidR="00711C8E">
        <w:rPr>
          <w:szCs w:val="22"/>
        </w:rPr>
        <w:t xml:space="preserve">was </w:t>
      </w:r>
      <w:r w:rsidR="00AF59EE">
        <w:rPr>
          <w:szCs w:val="22"/>
        </w:rPr>
        <w:t xml:space="preserve">made to OMB for approval of revised </w:t>
      </w:r>
      <w:r w:rsidR="00B94A6F">
        <w:rPr>
          <w:szCs w:val="22"/>
        </w:rPr>
        <w:t>I</w:t>
      </w:r>
      <w:r w:rsidR="00AF59EE">
        <w:rPr>
          <w:szCs w:val="22"/>
        </w:rPr>
        <w:t xml:space="preserve">nformation </w:t>
      </w:r>
      <w:r w:rsidR="00B94A6F">
        <w:rPr>
          <w:szCs w:val="22"/>
        </w:rPr>
        <w:t>C</w:t>
      </w:r>
      <w:r w:rsidR="00AF59EE">
        <w:rPr>
          <w:szCs w:val="22"/>
        </w:rPr>
        <w:t xml:space="preserve">ollection requirements. </w:t>
      </w:r>
    </w:p>
    <w:p w:rsidR="0010592A" w:rsidRPr="003400AB" w:rsidP="00BD1809" w14:paraId="29F1B380" w14:textId="387FFBB5">
      <w:pPr>
        <w:autoSpaceDE w:val="0"/>
        <w:autoSpaceDN w:val="0"/>
        <w:adjustRightInd w:val="0"/>
        <w:rPr>
          <w:szCs w:val="22"/>
        </w:rPr>
      </w:pPr>
    </w:p>
    <w:p w:rsidR="0010592A" w:rsidRPr="0010592A" w:rsidP="0010592A" w14:paraId="20E8302A" w14:textId="5548C41F">
      <w:pPr>
        <w:pStyle w:val="ListParagraph"/>
        <w:numPr>
          <w:ilvl w:val="0"/>
          <w:numId w:val="7"/>
        </w:numPr>
        <w:autoSpaceDE w:val="0"/>
        <w:autoSpaceDN w:val="0"/>
        <w:adjustRightInd w:val="0"/>
        <w:rPr>
          <w:b/>
          <w:bCs/>
          <w:szCs w:val="22"/>
        </w:rPr>
      </w:pPr>
      <w:r w:rsidRPr="0010592A">
        <w:rPr>
          <w:b/>
          <w:bCs/>
          <w:szCs w:val="22"/>
        </w:rPr>
        <w:t>2020 Public Notice Second Report and Order</w:t>
      </w:r>
    </w:p>
    <w:p w:rsidR="00655998" w:rsidP="00BD1809" w14:paraId="0A9908F9" w14:textId="30B253B0">
      <w:pPr>
        <w:autoSpaceDE w:val="0"/>
        <w:autoSpaceDN w:val="0"/>
        <w:adjustRightInd w:val="0"/>
        <w:rPr>
          <w:b/>
          <w:bCs/>
          <w:szCs w:val="22"/>
        </w:rPr>
      </w:pPr>
    </w:p>
    <w:p w:rsidR="003400AB" w:rsidP="003400AB" w14:paraId="7DC60EBE" w14:textId="74CD202A">
      <w:pPr>
        <w:ind w:firstLine="720"/>
        <w:rPr>
          <w:szCs w:val="22"/>
        </w:rPr>
      </w:pPr>
      <w:r w:rsidRPr="00895C39">
        <w:rPr>
          <w:szCs w:val="22"/>
        </w:rPr>
        <w:t xml:space="preserve">On </w:t>
      </w:r>
      <w:r>
        <w:rPr>
          <w:szCs w:val="22"/>
        </w:rPr>
        <w:t xml:space="preserve">May </w:t>
      </w:r>
      <w:r w:rsidR="00B86226">
        <w:rPr>
          <w:szCs w:val="22"/>
        </w:rPr>
        <w:t>12</w:t>
      </w:r>
      <w:r>
        <w:rPr>
          <w:szCs w:val="22"/>
        </w:rPr>
        <w:t>, 2020</w:t>
      </w:r>
      <w:r w:rsidRPr="00895C39">
        <w:rPr>
          <w:szCs w:val="22"/>
        </w:rPr>
        <w:t xml:space="preserve">, the Commission adopted </w:t>
      </w:r>
      <w:r w:rsidRPr="003E57A6">
        <w:rPr>
          <w:i/>
          <w:iCs/>
          <w:spacing w:val="-2"/>
          <w:szCs w:val="22"/>
        </w:rPr>
        <w:t>Amendment of Section 73.3580 of the Commission’s Rules Regarding Public Notice of the Filing of Applications</w:t>
      </w:r>
      <w:r w:rsidRPr="00895C39">
        <w:rPr>
          <w:i/>
          <w:szCs w:val="22"/>
        </w:rPr>
        <w:t>; Modernization of Media Regulation Initiative</w:t>
      </w:r>
      <w:r>
        <w:rPr>
          <w:iCs/>
          <w:szCs w:val="22"/>
        </w:rPr>
        <w:t xml:space="preserve">; </w:t>
      </w:r>
      <w:r w:rsidRPr="003E57A6">
        <w:rPr>
          <w:i/>
          <w:iCs/>
          <w:spacing w:val="-2"/>
        </w:rPr>
        <w:t>Revision of the Public Notice Requirements of Section 73.3580</w:t>
      </w:r>
      <w:r w:rsidRPr="00895C39">
        <w:rPr>
          <w:szCs w:val="22"/>
        </w:rPr>
        <w:t xml:space="preserve">, </w:t>
      </w:r>
      <w:r>
        <w:rPr>
          <w:szCs w:val="22"/>
        </w:rPr>
        <w:t xml:space="preserve">Second Report and Order, </w:t>
      </w:r>
      <w:r w:rsidRPr="00895C39">
        <w:rPr>
          <w:szCs w:val="22"/>
        </w:rPr>
        <w:t xml:space="preserve">MB Docket Nos. </w:t>
      </w:r>
      <w:r>
        <w:rPr>
          <w:szCs w:val="22"/>
        </w:rPr>
        <w:t>17-254,</w:t>
      </w:r>
      <w:r w:rsidRPr="00895C39">
        <w:rPr>
          <w:szCs w:val="22"/>
        </w:rPr>
        <w:t xml:space="preserve"> 17-105</w:t>
      </w:r>
      <w:r>
        <w:rPr>
          <w:szCs w:val="22"/>
        </w:rPr>
        <w:t>, &amp; 05-6</w:t>
      </w:r>
      <w:r w:rsidRPr="00895C39">
        <w:rPr>
          <w:szCs w:val="22"/>
        </w:rPr>
        <w:t xml:space="preserve">, FCC </w:t>
      </w:r>
      <w:r>
        <w:rPr>
          <w:szCs w:val="22"/>
        </w:rPr>
        <w:t>20-</w:t>
      </w:r>
      <w:r w:rsidR="00B86226">
        <w:rPr>
          <w:szCs w:val="22"/>
        </w:rPr>
        <w:t>65</w:t>
      </w:r>
      <w:r w:rsidRPr="00895C39">
        <w:rPr>
          <w:szCs w:val="22"/>
        </w:rPr>
        <w:t xml:space="preserve"> (rel. </w:t>
      </w:r>
      <w:r>
        <w:rPr>
          <w:szCs w:val="22"/>
        </w:rPr>
        <w:t xml:space="preserve">May </w:t>
      </w:r>
      <w:r w:rsidR="00B86226">
        <w:rPr>
          <w:szCs w:val="22"/>
        </w:rPr>
        <w:t>13</w:t>
      </w:r>
      <w:r>
        <w:rPr>
          <w:szCs w:val="22"/>
        </w:rPr>
        <w:t>, 2020</w:t>
      </w:r>
      <w:r w:rsidRPr="00895C39">
        <w:rPr>
          <w:szCs w:val="22"/>
        </w:rPr>
        <w:t xml:space="preserve">).  The Commission adopted </w:t>
      </w:r>
      <w:r>
        <w:rPr>
          <w:szCs w:val="22"/>
        </w:rPr>
        <w:t xml:space="preserve">new, </w:t>
      </w:r>
      <w:r w:rsidRPr="00895C39">
        <w:rPr>
          <w:szCs w:val="22"/>
        </w:rPr>
        <w:t xml:space="preserve">streamlined procedures </w:t>
      </w:r>
      <w:r>
        <w:rPr>
          <w:szCs w:val="22"/>
        </w:rPr>
        <w:t>for stations to provide public notice of the filing of certain applications</w:t>
      </w:r>
      <w:r w:rsidRPr="00895C39">
        <w:rPr>
          <w:szCs w:val="22"/>
        </w:rPr>
        <w:t xml:space="preserve">.  </w:t>
      </w:r>
      <w:r>
        <w:rPr>
          <w:szCs w:val="22"/>
        </w:rPr>
        <w:t xml:space="preserve">Stations, including stations filing </w:t>
      </w:r>
      <w:r w:rsidR="00743D07">
        <w:rPr>
          <w:szCs w:val="22"/>
        </w:rPr>
        <w:t>for new construction permits or major modifications to facilities</w:t>
      </w:r>
      <w:r>
        <w:rPr>
          <w:szCs w:val="22"/>
        </w:rPr>
        <w:t>, that were previously required to post public notice in a local newspaper, must now post notice online</w:t>
      </w:r>
      <w:r w:rsidR="00B94A6F">
        <w:rPr>
          <w:szCs w:val="22"/>
        </w:rPr>
        <w:t>,</w:t>
      </w:r>
      <w:r>
        <w:rPr>
          <w:szCs w:val="22"/>
        </w:rPr>
        <w:t xml:space="preserve"> either on the station website or a website affiliated with the station, its licensee, or its parent entity, or else must post notice on a publicly accessible, locally targeted website, for 30 continuous days following acceptance of the application for filing.  Stations that are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003400AB" w:rsidP="003400AB" w14:paraId="32308809" w14:textId="77777777">
      <w:pPr>
        <w:ind w:firstLine="720"/>
        <w:rPr>
          <w:szCs w:val="22"/>
        </w:rPr>
      </w:pPr>
    </w:p>
    <w:p w:rsidR="003400AB" w:rsidP="003400AB" w14:paraId="0ADF823C" w14:textId="0EC47186">
      <w:pPr>
        <w:ind w:firstLine="720"/>
        <w:rPr>
          <w:kern w:val="28"/>
          <w:szCs w:val="22"/>
        </w:rPr>
      </w:pPr>
      <w:r>
        <w:rPr>
          <w:szCs w:val="22"/>
        </w:rPr>
        <w:t xml:space="preserve">This submission </w:t>
      </w:r>
      <w:r w:rsidR="00711C8E">
        <w:rPr>
          <w:szCs w:val="22"/>
        </w:rPr>
        <w:t>was</w:t>
      </w:r>
      <w:r>
        <w:rPr>
          <w:szCs w:val="22"/>
        </w:rPr>
        <w:t xml:space="preserve"> made to OMB for approval of the modified third-party disclosure requirements for this Information Collection, as adopted in the </w:t>
      </w:r>
      <w:r w:rsidRPr="003B6D11">
        <w:rPr>
          <w:i/>
          <w:iCs/>
          <w:szCs w:val="22"/>
        </w:rPr>
        <w:t>2020 Public Notice Second Report and Order.</w:t>
      </w:r>
      <w:r>
        <w:rPr>
          <w:i/>
          <w:iCs/>
          <w:szCs w:val="22"/>
        </w:rPr>
        <w:t xml:space="preserve">  </w:t>
      </w:r>
      <w:r w:rsidRPr="00895C39">
        <w:rPr>
          <w:szCs w:val="22"/>
        </w:rPr>
        <w:t>The change</w:t>
      </w:r>
      <w:r>
        <w:rPr>
          <w:szCs w:val="22"/>
        </w:rPr>
        <w:t xml:space="preserve">s pertaining to this Information Collection and to 47 CFR </w:t>
      </w:r>
      <w:r w:rsidRPr="00A141C3" w:rsidR="00F55E4D">
        <w:rPr>
          <w:spacing w:val="-3"/>
          <w:szCs w:val="22"/>
        </w:rPr>
        <w:t>§</w:t>
      </w:r>
      <w:r>
        <w:rPr>
          <w:szCs w:val="22"/>
        </w:rPr>
        <w:t xml:space="preserve"> 73.3580 adopted in the </w:t>
      </w:r>
      <w:r w:rsidRPr="007D59BD">
        <w:rPr>
          <w:i/>
          <w:iCs/>
          <w:szCs w:val="22"/>
        </w:rPr>
        <w:t>2020 Public Notice Second Report and Order</w:t>
      </w:r>
      <w:r>
        <w:rPr>
          <w:szCs w:val="22"/>
        </w:rPr>
        <w:t>,</w:t>
      </w:r>
      <w:r w:rsidRPr="00895C39">
        <w:rPr>
          <w:szCs w:val="22"/>
        </w:rPr>
        <w:t xml:space="preserve"> which </w:t>
      </w:r>
      <w:r>
        <w:rPr>
          <w:szCs w:val="22"/>
        </w:rPr>
        <w:t>are</w:t>
      </w:r>
      <w:r w:rsidRPr="00895C39">
        <w:rPr>
          <w:szCs w:val="22"/>
        </w:rPr>
        <w:t xml:space="preserve"> listed below, d</w:t>
      </w:r>
      <w:r w:rsidR="00711C8E">
        <w:rPr>
          <w:szCs w:val="22"/>
        </w:rPr>
        <w:t>id</w:t>
      </w:r>
      <w:r w:rsidRPr="00895C39">
        <w:rPr>
          <w:szCs w:val="22"/>
        </w:rPr>
        <w:t xml:space="preserve"> not </w:t>
      </w:r>
      <w:r>
        <w:rPr>
          <w:szCs w:val="22"/>
        </w:rPr>
        <w:t xml:space="preserve">necessitate changes to the </w:t>
      </w:r>
      <w:r w:rsidR="008D6E42">
        <w:rPr>
          <w:szCs w:val="22"/>
        </w:rPr>
        <w:t>Schedule</w:t>
      </w:r>
      <w:r w:rsidR="006D0741">
        <w:rPr>
          <w:szCs w:val="22"/>
        </w:rPr>
        <w:t xml:space="preserve"> 340</w:t>
      </w:r>
      <w:r>
        <w:rPr>
          <w:szCs w:val="22"/>
        </w:rPr>
        <w:t>, nor d</w:t>
      </w:r>
      <w:r w:rsidR="00711C8E">
        <w:rPr>
          <w:szCs w:val="22"/>
        </w:rPr>
        <w:t>id</w:t>
      </w:r>
      <w:r>
        <w:rPr>
          <w:szCs w:val="22"/>
        </w:rPr>
        <w:t xml:space="preserve"> they </w:t>
      </w:r>
      <w:r w:rsidRPr="00895C39">
        <w:rPr>
          <w:szCs w:val="22"/>
        </w:rPr>
        <w:t>affect the substance, burden hours, or costs of completing the forms</w:t>
      </w:r>
      <w:r>
        <w:rPr>
          <w:szCs w:val="22"/>
        </w:rPr>
        <w:t>.  The rule changes d</w:t>
      </w:r>
      <w:r w:rsidR="00711C8E">
        <w:rPr>
          <w:szCs w:val="22"/>
        </w:rPr>
        <w:t>id</w:t>
      </w:r>
      <w:r>
        <w:rPr>
          <w:szCs w:val="22"/>
        </w:rPr>
        <w:t>, however, reduce burdens and costs associated with filing the application, as set forth below</w:t>
      </w:r>
      <w:r w:rsidRPr="00895C39">
        <w:rPr>
          <w:szCs w:val="22"/>
        </w:rPr>
        <w:t>.</w:t>
      </w:r>
    </w:p>
    <w:p w:rsidR="000F5E66" w:rsidP="003400AB" w14:paraId="444150E4" w14:textId="18C91F62">
      <w:pPr>
        <w:autoSpaceDE w:val="0"/>
        <w:autoSpaceDN w:val="0"/>
        <w:adjustRightInd w:val="0"/>
        <w:rPr>
          <w:b/>
          <w:bCs/>
          <w:szCs w:val="22"/>
        </w:rPr>
      </w:pPr>
    </w:p>
    <w:bookmarkEnd w:id="0"/>
    <w:p w:rsidR="006B31C2" w:rsidRPr="00A141C3" w:rsidP="006B31C2" w14:paraId="56F9A928" w14:textId="77777777">
      <w:pPr>
        <w:jc w:val="both"/>
        <w:rPr>
          <w:szCs w:val="22"/>
        </w:rPr>
      </w:pPr>
      <w:r w:rsidRPr="00A141C3">
        <w:rPr>
          <w:szCs w:val="22"/>
        </w:rPr>
        <w:t>This information collection does not affect individuals or households; thus, there are no impacts under the Privacy Act.</w:t>
      </w:r>
    </w:p>
    <w:p w:rsidR="006B31C2" w:rsidRPr="00A141C3" w:rsidP="006B31C2" w14:paraId="42DB495C" w14:textId="77777777">
      <w:pPr>
        <w:suppressAutoHyphens/>
        <w:rPr>
          <w:spacing w:val="-3"/>
          <w:szCs w:val="22"/>
        </w:rPr>
      </w:pPr>
    </w:p>
    <w:p w:rsidR="006B31C2" w:rsidRPr="00A141C3" w:rsidP="006B31C2" w14:paraId="719A227D" w14:textId="4825185E">
      <w:pPr>
        <w:suppressAutoHyphens/>
        <w:rPr>
          <w:spacing w:val="-3"/>
          <w:szCs w:val="22"/>
        </w:rPr>
      </w:pPr>
      <w:r w:rsidRPr="00A141C3">
        <w:rPr>
          <w:spacing w:val="-3"/>
          <w:szCs w:val="22"/>
        </w:rPr>
        <w:t xml:space="preserve">Statutory authority for this collection of information is contained in </w:t>
      </w:r>
      <w:r w:rsidR="00BC47BE">
        <w:rPr>
          <w:spacing w:val="-3"/>
          <w:szCs w:val="22"/>
        </w:rPr>
        <w:t>s</w:t>
      </w:r>
      <w:r w:rsidRPr="00A141C3">
        <w:rPr>
          <w:spacing w:val="-3"/>
          <w:szCs w:val="22"/>
        </w:rPr>
        <w:t>ections 154(</w:t>
      </w:r>
      <w:r w:rsidRPr="00A141C3">
        <w:rPr>
          <w:spacing w:val="-3"/>
          <w:szCs w:val="22"/>
        </w:rPr>
        <w:t>i</w:t>
      </w:r>
      <w:r w:rsidRPr="00A141C3">
        <w:rPr>
          <w:spacing w:val="-3"/>
          <w:szCs w:val="22"/>
        </w:rPr>
        <w:t>), 303</w:t>
      </w:r>
      <w:r w:rsidRPr="00A141C3" w:rsidR="00DA7E1A">
        <w:rPr>
          <w:spacing w:val="-3"/>
          <w:szCs w:val="22"/>
        </w:rPr>
        <w:t>,</w:t>
      </w:r>
      <w:r w:rsidRPr="00A141C3">
        <w:rPr>
          <w:spacing w:val="-3"/>
          <w:szCs w:val="22"/>
        </w:rPr>
        <w:t xml:space="preserve"> and 308 of the Communications Act of 1934, as amended. </w:t>
      </w:r>
    </w:p>
    <w:p w:rsidR="006B31C2" w:rsidRPr="00A141C3" w:rsidP="006B31C2" w14:paraId="412A0DF8" w14:textId="77777777">
      <w:pPr>
        <w:suppressAutoHyphens/>
        <w:rPr>
          <w:spacing w:val="-3"/>
          <w:szCs w:val="22"/>
        </w:rPr>
      </w:pPr>
    </w:p>
    <w:p w:rsidR="006B31C2" w:rsidRPr="00A141C3" w:rsidP="006B31C2" w14:paraId="0566C6FA" w14:textId="0DB7FBDF">
      <w:pPr>
        <w:suppressAutoHyphens/>
        <w:rPr>
          <w:spacing w:val="-3"/>
          <w:szCs w:val="22"/>
        </w:rPr>
      </w:pPr>
      <w:r w:rsidRPr="00A141C3">
        <w:rPr>
          <w:spacing w:val="-3"/>
          <w:szCs w:val="22"/>
        </w:rPr>
        <w:t>2.</w:t>
      </w:r>
      <w:r w:rsidRPr="00A141C3">
        <w:rPr>
          <w:b/>
          <w:spacing w:val="-3"/>
          <w:szCs w:val="22"/>
        </w:rPr>
        <w:t xml:space="preserve">  Agency Use of Information:  </w:t>
      </w:r>
      <w:r w:rsidRPr="00A141C3">
        <w:rPr>
          <w:spacing w:val="-3"/>
          <w:szCs w:val="22"/>
        </w:rPr>
        <w:t xml:space="preserve">The data collected by </w:t>
      </w:r>
      <w:r w:rsidR="00A270E2">
        <w:rPr>
          <w:spacing w:val="-3"/>
          <w:szCs w:val="22"/>
        </w:rPr>
        <w:t xml:space="preserve">Schedule 340 </w:t>
      </w:r>
      <w:r w:rsidRPr="00A141C3">
        <w:rPr>
          <w:spacing w:val="-3"/>
          <w:szCs w:val="22"/>
        </w:rPr>
        <w:t>is used by FCC staff to determine whether the applicants meet basic statutory requirements to become a Commission licensee/permittee and to assure that the public interest would be served by grant of the application.  In the case of mutually exclusive qualified applicants, the information will be used to determine which proposal would best serve the public interest.</w:t>
      </w:r>
    </w:p>
    <w:p w:rsidR="006B31C2" w:rsidRPr="00A141C3" w:rsidP="006B31C2" w14:paraId="52EC1D2A" w14:textId="77777777">
      <w:pPr>
        <w:shd w:val="clear" w:color="auto" w:fill="FFFFFF"/>
        <w:suppressAutoHyphens/>
        <w:rPr>
          <w:b/>
          <w:spacing w:val="-3"/>
          <w:szCs w:val="22"/>
        </w:rPr>
      </w:pPr>
    </w:p>
    <w:p w:rsidR="006B31C2" w:rsidRPr="00A141C3" w:rsidP="006B31C2" w14:paraId="4727C4E0" w14:textId="77777777">
      <w:pPr>
        <w:suppressAutoHyphens/>
        <w:rPr>
          <w:szCs w:val="22"/>
        </w:rPr>
      </w:pPr>
      <w:r w:rsidRPr="00A141C3">
        <w:rPr>
          <w:szCs w:val="22"/>
        </w:rPr>
        <w:t xml:space="preserve">3.  </w:t>
      </w:r>
      <w:r w:rsidRPr="00A141C3">
        <w:rPr>
          <w:b/>
          <w:szCs w:val="22"/>
        </w:rPr>
        <w:t>Consideration Given to Information Technology:</w:t>
      </w:r>
      <w:r w:rsidRPr="00A141C3">
        <w:rPr>
          <w:szCs w:val="22"/>
        </w:rPr>
        <w:t xml:space="preserve">  The Commission requires applicants to file these forms electronically.</w:t>
      </w:r>
    </w:p>
    <w:p w:rsidR="006B31C2" w:rsidRPr="00A141C3" w:rsidP="006B31C2" w14:paraId="5BB89F70" w14:textId="77777777">
      <w:pPr>
        <w:suppressAutoHyphens/>
        <w:rPr>
          <w:spacing w:val="-3"/>
          <w:szCs w:val="22"/>
        </w:rPr>
      </w:pPr>
    </w:p>
    <w:p w:rsidR="006B31C2" w:rsidRPr="00A141C3" w:rsidP="006B31C2" w14:paraId="54C97243" w14:textId="77777777">
      <w:pPr>
        <w:suppressAutoHyphens/>
        <w:rPr>
          <w:spacing w:val="-3"/>
          <w:szCs w:val="22"/>
        </w:rPr>
      </w:pPr>
      <w:r w:rsidRPr="00A141C3">
        <w:rPr>
          <w:spacing w:val="-3"/>
          <w:szCs w:val="22"/>
        </w:rPr>
        <w:t xml:space="preserve">4.  </w:t>
      </w:r>
      <w:r w:rsidRPr="00A141C3">
        <w:rPr>
          <w:b/>
          <w:spacing w:val="-3"/>
          <w:szCs w:val="22"/>
        </w:rPr>
        <w:t>Effort to Identify Duplication and Use Similar Information:</w:t>
      </w:r>
      <w:r w:rsidRPr="00A141C3">
        <w:rPr>
          <w:spacing w:val="-3"/>
          <w:szCs w:val="22"/>
        </w:rPr>
        <w:t xml:space="preserve">  This agency does not impose a similar information collection on the respondents.  There are no similar data available. </w:t>
      </w:r>
    </w:p>
    <w:p w:rsidR="006B31C2" w:rsidRPr="00A141C3" w:rsidP="006B31C2" w14:paraId="4F3167BB" w14:textId="77777777">
      <w:pPr>
        <w:suppressAutoHyphens/>
        <w:rPr>
          <w:spacing w:val="-3"/>
          <w:szCs w:val="22"/>
        </w:rPr>
      </w:pPr>
    </w:p>
    <w:p w:rsidR="006B31C2" w:rsidRPr="00A141C3" w:rsidP="006B31C2" w14:paraId="35654049" w14:textId="4D5AE343">
      <w:pPr>
        <w:suppressAutoHyphens/>
        <w:rPr>
          <w:spacing w:val="-3"/>
          <w:szCs w:val="22"/>
          <w:shd w:val="clear" w:color="auto" w:fill="FFFFFF"/>
        </w:rPr>
      </w:pPr>
      <w:r w:rsidRPr="00A141C3">
        <w:rPr>
          <w:spacing w:val="-3"/>
          <w:szCs w:val="22"/>
        </w:rPr>
        <w:t xml:space="preserve">5.  </w:t>
      </w:r>
      <w:r w:rsidRPr="00A141C3">
        <w:rPr>
          <w:b/>
          <w:spacing w:val="-3"/>
          <w:szCs w:val="22"/>
        </w:rPr>
        <w:t>Effort to Reduce Small Business Burden:</w:t>
      </w:r>
      <w:r w:rsidRPr="00A141C3">
        <w:rPr>
          <w:spacing w:val="-3"/>
          <w:szCs w:val="22"/>
        </w:rPr>
        <w:t xml:space="preserve">  In conformance with the Paperwork Reduction Act of 1995, the Commission is making an effort to minimize the burden on all respondents.  The Commission has limited the information requirements to those that are absolutely necessary for evaluating and processing the applications and resolving competing applications, and to deter possible abuses of the processes.  </w:t>
      </w:r>
      <w:r w:rsidRPr="00A141C3">
        <w:rPr>
          <w:spacing w:val="-3"/>
          <w:szCs w:val="22"/>
          <w:shd w:val="clear" w:color="auto" w:fill="FFFFFF"/>
        </w:rPr>
        <w:t>Therefore, the information collection does not have a significant economic impact on a substantial number of small entities/businesses.</w:t>
      </w:r>
    </w:p>
    <w:p w:rsidR="006B31C2" w:rsidRPr="00A141C3" w:rsidP="006B31C2" w14:paraId="085FF1B6" w14:textId="77777777">
      <w:pPr>
        <w:suppressAutoHyphens/>
        <w:rPr>
          <w:spacing w:val="-3"/>
          <w:szCs w:val="22"/>
        </w:rPr>
      </w:pPr>
    </w:p>
    <w:p w:rsidR="006B31C2" w:rsidRPr="00A141C3" w:rsidP="006B31C2" w14:paraId="63C887A4" w14:textId="77777777">
      <w:pPr>
        <w:suppressAutoHyphens/>
        <w:rPr>
          <w:szCs w:val="22"/>
          <w:shd w:val="clear" w:color="auto" w:fill="FFFFFF"/>
        </w:rPr>
      </w:pPr>
      <w:r w:rsidRPr="00A141C3">
        <w:rPr>
          <w:spacing w:val="-3"/>
          <w:szCs w:val="22"/>
        </w:rPr>
        <w:t xml:space="preserve">6.  </w:t>
      </w:r>
      <w:r w:rsidRPr="00A141C3">
        <w:rPr>
          <w:b/>
          <w:spacing w:val="-3"/>
          <w:szCs w:val="22"/>
        </w:rPr>
        <w:t xml:space="preserve">Less Frequent Data Collection: </w:t>
      </w:r>
      <w:r w:rsidRPr="00A141C3">
        <w:rPr>
          <w:spacing w:val="-3"/>
          <w:szCs w:val="22"/>
        </w:rPr>
        <w:t xml:space="preserve"> T</w:t>
      </w:r>
      <w:r w:rsidRPr="00A141C3">
        <w:rPr>
          <w:spacing w:val="-3"/>
          <w:szCs w:val="22"/>
          <w:shd w:val="clear" w:color="auto" w:fill="FFFFFF"/>
        </w:rPr>
        <w:t>he frequency for filing is determined by the respondents</w:t>
      </w:r>
      <w:r w:rsidRPr="00A141C3">
        <w:rPr>
          <w:szCs w:val="22"/>
          <w:shd w:val="clear" w:color="auto" w:fill="FFFFFF"/>
        </w:rPr>
        <w:t>, as necessary.</w:t>
      </w:r>
    </w:p>
    <w:p w:rsidR="006B31C2" w:rsidRPr="00A141C3" w:rsidP="006B31C2" w14:paraId="1F088515" w14:textId="77777777">
      <w:pPr>
        <w:suppressAutoHyphens/>
        <w:rPr>
          <w:spacing w:val="-3"/>
          <w:szCs w:val="22"/>
        </w:rPr>
      </w:pPr>
    </w:p>
    <w:p w:rsidR="006B31C2" w:rsidRPr="00A141C3" w:rsidP="006B31C2" w14:paraId="24E63CB0" w14:textId="77777777">
      <w:pPr>
        <w:suppressAutoHyphens/>
        <w:rPr>
          <w:spacing w:val="-3"/>
          <w:szCs w:val="22"/>
        </w:rPr>
      </w:pPr>
      <w:r w:rsidRPr="00A141C3">
        <w:rPr>
          <w:spacing w:val="-3"/>
          <w:szCs w:val="22"/>
        </w:rPr>
        <w:t xml:space="preserve">7.  </w:t>
      </w:r>
      <w:r w:rsidRPr="00A141C3">
        <w:rPr>
          <w:b/>
          <w:spacing w:val="-3"/>
          <w:szCs w:val="22"/>
        </w:rPr>
        <w:t>Information Collection Circumstances:</w:t>
      </w:r>
      <w:r w:rsidRPr="00A141C3">
        <w:rPr>
          <w:spacing w:val="-3"/>
          <w:szCs w:val="22"/>
        </w:rPr>
        <w:t xml:space="preserve">  This collection of information is consistent with the guidelines in 5 CFR § 1320.5(d)(2). </w:t>
      </w:r>
    </w:p>
    <w:p w:rsidR="006B31C2" w:rsidRPr="00A141C3" w:rsidP="006B31C2" w14:paraId="2FB2FF69" w14:textId="77777777">
      <w:pPr>
        <w:suppressAutoHyphens/>
        <w:rPr>
          <w:spacing w:val="-3"/>
          <w:szCs w:val="22"/>
        </w:rPr>
      </w:pPr>
    </w:p>
    <w:p w:rsidR="006B31C2" w:rsidRPr="00A141C3" w:rsidP="006B31C2" w14:paraId="00FD1FF6" w14:textId="28CC63F1">
      <w:pPr>
        <w:shd w:val="clear" w:color="auto" w:fill="FFFFFF"/>
        <w:suppressAutoHyphens/>
        <w:rPr>
          <w:spacing w:val="-3"/>
          <w:szCs w:val="22"/>
        </w:rPr>
      </w:pPr>
      <w:r w:rsidRPr="00A141C3">
        <w:rPr>
          <w:spacing w:val="-3"/>
          <w:szCs w:val="22"/>
        </w:rPr>
        <w:t xml:space="preserve">8.  </w:t>
      </w:r>
      <w:r w:rsidRPr="00A141C3">
        <w:rPr>
          <w:b/>
          <w:spacing w:val="-3"/>
          <w:szCs w:val="22"/>
        </w:rPr>
        <w:t>Comments Received from the Public:</w:t>
      </w:r>
      <w:r w:rsidRPr="00A141C3">
        <w:rPr>
          <w:spacing w:val="-3"/>
          <w:szCs w:val="22"/>
        </w:rPr>
        <w:t xml:space="preserve">  Opportunity for public comment on this information collection requirement contained in this supporting statement has been published in a notice </w:t>
      </w:r>
      <w:r w:rsidRPr="008E0311">
        <w:rPr>
          <w:spacing w:val="-3"/>
          <w:szCs w:val="22"/>
        </w:rPr>
        <w:t xml:space="preserve">in the Federal Register at </w:t>
      </w:r>
      <w:r w:rsidRPr="00787DBB" w:rsidR="00787DBB">
        <w:rPr>
          <w:spacing w:val="-3"/>
          <w:szCs w:val="22"/>
        </w:rPr>
        <w:t>91</w:t>
      </w:r>
      <w:r w:rsidRPr="00787DBB" w:rsidR="00D351B1">
        <w:rPr>
          <w:spacing w:val="-3"/>
          <w:szCs w:val="22"/>
        </w:rPr>
        <w:t xml:space="preserve"> FR </w:t>
      </w:r>
      <w:r w:rsidRPr="00787DBB" w:rsidR="00787DBB">
        <w:rPr>
          <w:spacing w:val="-3"/>
          <w:szCs w:val="22"/>
        </w:rPr>
        <w:t>27332</w:t>
      </w:r>
      <w:r w:rsidRPr="00787DBB" w:rsidR="008E0311">
        <w:rPr>
          <w:spacing w:val="-3"/>
          <w:szCs w:val="22"/>
        </w:rPr>
        <w:t xml:space="preserve"> </w:t>
      </w:r>
      <w:r w:rsidRPr="00787DBB">
        <w:rPr>
          <w:spacing w:val="-3"/>
          <w:szCs w:val="22"/>
        </w:rPr>
        <w:t xml:space="preserve">on </w:t>
      </w:r>
      <w:r w:rsidRPr="00787DBB" w:rsidR="00787DBB">
        <w:rPr>
          <w:spacing w:val="-3"/>
          <w:szCs w:val="22"/>
        </w:rPr>
        <w:t>May 14, 2026</w:t>
      </w:r>
      <w:r w:rsidRPr="00787DBB">
        <w:rPr>
          <w:spacing w:val="-3"/>
          <w:szCs w:val="22"/>
        </w:rPr>
        <w:t>.</w:t>
      </w:r>
      <w:r w:rsidRPr="008E0311">
        <w:rPr>
          <w:spacing w:val="-3"/>
          <w:szCs w:val="22"/>
        </w:rPr>
        <w:t xml:space="preserve">  No comments were received from the public.</w:t>
      </w:r>
      <w:r w:rsidRPr="00A141C3">
        <w:rPr>
          <w:spacing w:val="-3"/>
          <w:szCs w:val="22"/>
        </w:rPr>
        <w:t xml:space="preserve">  </w:t>
      </w:r>
    </w:p>
    <w:p w:rsidR="006B31C2" w:rsidRPr="00A141C3" w:rsidP="006B31C2" w14:paraId="09BFD86B" w14:textId="77777777">
      <w:pPr>
        <w:tabs>
          <w:tab w:val="left" w:pos="-720"/>
        </w:tabs>
        <w:suppressAutoHyphens/>
        <w:spacing w:line="240" w:lineRule="atLeast"/>
        <w:ind w:right="240"/>
        <w:jc w:val="both"/>
        <w:rPr>
          <w:spacing w:val="-3"/>
          <w:szCs w:val="22"/>
        </w:rPr>
      </w:pPr>
    </w:p>
    <w:p w:rsidR="006B31C2" w:rsidRPr="00A141C3" w:rsidP="006B31C2" w14:paraId="1FDE2F41" w14:textId="77777777">
      <w:pPr>
        <w:suppressAutoHyphens/>
        <w:rPr>
          <w:spacing w:val="-3"/>
          <w:szCs w:val="22"/>
        </w:rPr>
      </w:pPr>
      <w:r w:rsidRPr="00A141C3">
        <w:rPr>
          <w:spacing w:val="-3"/>
          <w:szCs w:val="22"/>
        </w:rPr>
        <w:t xml:space="preserve">9.  </w:t>
      </w:r>
      <w:r w:rsidRPr="00A141C3">
        <w:rPr>
          <w:b/>
          <w:spacing w:val="-3"/>
          <w:szCs w:val="22"/>
        </w:rPr>
        <w:t>Payment or Gift:</w:t>
      </w:r>
      <w:r w:rsidRPr="00A141C3">
        <w:rPr>
          <w:spacing w:val="-3"/>
          <w:szCs w:val="22"/>
        </w:rPr>
        <w:t xml:space="preserve">  No payment or gift is provided to the respondents.</w:t>
      </w:r>
    </w:p>
    <w:p w:rsidR="006B31C2" w:rsidRPr="00A141C3" w:rsidP="006B31C2" w14:paraId="29C7A04D" w14:textId="77777777">
      <w:pPr>
        <w:suppressAutoHyphens/>
        <w:rPr>
          <w:spacing w:val="-3"/>
          <w:szCs w:val="22"/>
        </w:rPr>
      </w:pPr>
    </w:p>
    <w:p w:rsidR="006B31C2" w:rsidRPr="00A141C3" w:rsidP="006B31C2" w14:paraId="6A5D7755" w14:textId="77777777">
      <w:pPr>
        <w:suppressAutoHyphens/>
        <w:rPr>
          <w:spacing w:val="-3"/>
          <w:szCs w:val="22"/>
        </w:rPr>
      </w:pPr>
      <w:r w:rsidRPr="00A141C3">
        <w:rPr>
          <w:spacing w:val="-3"/>
          <w:szCs w:val="22"/>
        </w:rPr>
        <w:t xml:space="preserve">10.  </w:t>
      </w:r>
      <w:r w:rsidRPr="00A141C3">
        <w:rPr>
          <w:b/>
          <w:spacing w:val="-3"/>
          <w:szCs w:val="22"/>
        </w:rPr>
        <w:t>Confidentiality of Information:</w:t>
      </w:r>
      <w:r w:rsidRPr="00A141C3">
        <w:rPr>
          <w:spacing w:val="-3"/>
          <w:szCs w:val="22"/>
        </w:rPr>
        <w:t xml:space="preserve">  There is no need for confidentiality with this information collection. </w:t>
      </w:r>
    </w:p>
    <w:p w:rsidR="006B31C2" w:rsidRPr="00A141C3" w:rsidP="006B31C2" w14:paraId="1EB7F9C5" w14:textId="77777777">
      <w:pPr>
        <w:suppressAutoHyphens/>
        <w:rPr>
          <w:spacing w:val="-3"/>
          <w:szCs w:val="22"/>
        </w:rPr>
      </w:pPr>
    </w:p>
    <w:p w:rsidR="006B31C2" w:rsidRPr="00A141C3" w:rsidP="006B31C2" w14:paraId="12F5BC5B" w14:textId="77777777">
      <w:pPr>
        <w:suppressAutoHyphens/>
        <w:rPr>
          <w:spacing w:val="-3"/>
          <w:szCs w:val="22"/>
        </w:rPr>
      </w:pPr>
      <w:r w:rsidRPr="00A141C3">
        <w:rPr>
          <w:spacing w:val="-3"/>
          <w:szCs w:val="22"/>
        </w:rPr>
        <w:t xml:space="preserve">11.  </w:t>
      </w:r>
      <w:r w:rsidRPr="00A141C3">
        <w:rPr>
          <w:b/>
          <w:spacing w:val="-3"/>
          <w:szCs w:val="22"/>
        </w:rPr>
        <w:t>Justification for Sensitive Questions:</w:t>
      </w:r>
      <w:r w:rsidRPr="00A141C3">
        <w:rPr>
          <w:spacing w:val="-3"/>
          <w:szCs w:val="22"/>
        </w:rPr>
        <w:t xml:space="preserve">  This information collection does not address any private matters of a sensitive nature. </w:t>
      </w:r>
    </w:p>
    <w:p w:rsidR="006B31C2" w:rsidRPr="00A141C3" w:rsidP="006B31C2" w14:paraId="7847B4F7" w14:textId="77777777">
      <w:pPr>
        <w:suppressAutoHyphens/>
        <w:rPr>
          <w:spacing w:val="-3"/>
          <w:szCs w:val="22"/>
        </w:rPr>
      </w:pPr>
    </w:p>
    <w:p w:rsidR="006B31C2" w:rsidRPr="00A141C3" w:rsidP="006B31C2" w14:paraId="71F653A0" w14:textId="254B4338">
      <w:pPr>
        <w:pStyle w:val="BodyText2"/>
        <w:spacing w:line="240" w:lineRule="auto"/>
        <w:rPr>
          <w:szCs w:val="22"/>
        </w:rPr>
      </w:pPr>
      <w:r w:rsidRPr="00A141C3">
        <w:rPr>
          <w:spacing w:val="-3"/>
          <w:szCs w:val="22"/>
        </w:rPr>
        <w:t>12.</w:t>
      </w:r>
      <w:r w:rsidRPr="00A141C3" w:rsidR="00875952">
        <w:rPr>
          <w:spacing w:val="-3"/>
          <w:szCs w:val="22"/>
        </w:rPr>
        <w:t xml:space="preserve"> </w:t>
      </w:r>
      <w:r w:rsidRPr="00A141C3">
        <w:rPr>
          <w:spacing w:val="-3"/>
          <w:szCs w:val="22"/>
        </w:rPr>
        <w:t xml:space="preserve"> </w:t>
      </w:r>
      <w:r w:rsidRPr="00A141C3">
        <w:rPr>
          <w:b/>
          <w:spacing w:val="-3"/>
          <w:szCs w:val="22"/>
        </w:rPr>
        <w:t>Estimate of Burden and Burden Hour Cost:</w:t>
      </w:r>
      <w:r w:rsidRPr="00A141C3">
        <w:rPr>
          <w:spacing w:val="-3"/>
          <w:szCs w:val="22"/>
        </w:rPr>
        <w:t xml:space="preserve">  The following estimates are provided for public burden</w:t>
      </w:r>
      <w:r w:rsidR="00406BA9">
        <w:rPr>
          <w:spacing w:val="-3"/>
          <w:szCs w:val="22"/>
        </w:rPr>
        <w:t>s</w:t>
      </w:r>
      <w:r w:rsidRPr="00A141C3">
        <w:rPr>
          <w:spacing w:val="-3"/>
          <w:szCs w:val="22"/>
        </w:rPr>
        <w:t xml:space="preserve"> for this information collection.  </w:t>
      </w:r>
      <w:r w:rsidRPr="00A141C3">
        <w:rPr>
          <w:szCs w:val="22"/>
        </w:rPr>
        <w:t>These estimates are based on FCC staff's knowledge and familiarity with the availability of the data required.</w:t>
      </w:r>
    </w:p>
    <w:p w:rsidR="006B31C2" w:rsidRPr="00A141C3" w:rsidP="006B31C2" w14:paraId="11F3108C" w14:textId="77777777">
      <w:pPr>
        <w:suppressAutoHyphens/>
        <w:ind w:left="720"/>
        <w:rPr>
          <w:szCs w:val="22"/>
        </w:rPr>
      </w:pPr>
    </w:p>
    <w:p w:rsidR="006B31C2" w:rsidP="00C04D18" w14:paraId="34CE823B" w14:textId="314A7F08">
      <w:pPr>
        <w:shd w:val="clear" w:color="auto" w:fill="FFFFFF"/>
        <w:tabs>
          <w:tab w:val="left" w:pos="-720"/>
        </w:tabs>
        <w:suppressAutoHyphens/>
        <w:ind w:left="720" w:right="-270"/>
        <w:rPr>
          <w:spacing w:val="-3"/>
          <w:szCs w:val="22"/>
        </w:rPr>
      </w:pPr>
      <w:r w:rsidRPr="00A141C3">
        <w:rPr>
          <w:szCs w:val="22"/>
        </w:rPr>
        <w:t>We estimate that a total of 1,</w:t>
      </w:r>
      <w:r w:rsidRPr="00A141C3" w:rsidR="00DF4E97">
        <w:rPr>
          <w:szCs w:val="22"/>
        </w:rPr>
        <w:t>615</w:t>
      </w:r>
      <w:r w:rsidRPr="00A141C3">
        <w:rPr>
          <w:szCs w:val="22"/>
        </w:rPr>
        <w:t xml:space="preserve"> Form 340 construction permit applications will be filed by NCE full-power FM and DTV stations with the Commission annually.</w:t>
      </w:r>
      <w:r w:rsidRPr="00A141C3">
        <w:rPr>
          <w:spacing w:val="-3"/>
          <w:szCs w:val="22"/>
          <w:shd w:val="clear" w:color="auto" w:fill="FFFFFF"/>
        </w:rPr>
        <w:t xml:space="preserve"> </w:t>
      </w:r>
      <w:r w:rsidRPr="00A141C3">
        <w:rPr>
          <w:szCs w:val="22"/>
        </w:rPr>
        <w:t xml:space="preserve">We </w:t>
      </w:r>
      <w:r w:rsidRPr="00A141C3">
        <w:rPr>
          <w:spacing w:val="-3"/>
          <w:szCs w:val="22"/>
        </w:rPr>
        <w:t>assume that each respondent station licensee/permittee will contract with a consulting engineer to complete the engineering section of the application</w:t>
      </w:r>
      <w:r w:rsidRPr="00A141C3">
        <w:rPr>
          <w:szCs w:val="22"/>
        </w:rPr>
        <w:t xml:space="preserve"> </w:t>
      </w:r>
      <w:r w:rsidRPr="00A141C3">
        <w:rPr>
          <w:spacing w:val="-3"/>
          <w:szCs w:val="22"/>
        </w:rPr>
        <w:t xml:space="preserve">and will also contract with an attorney to complete the legal section of the </w:t>
      </w:r>
      <w:r w:rsidRPr="00A141C3">
        <w:rPr>
          <w:szCs w:val="22"/>
        </w:rPr>
        <w:t>application</w:t>
      </w:r>
      <w:r w:rsidRPr="00A141C3">
        <w:rPr>
          <w:spacing w:val="-3"/>
          <w:szCs w:val="22"/>
        </w:rPr>
        <w:t xml:space="preserve">, review and file the </w:t>
      </w:r>
      <w:r w:rsidR="00B94A6F">
        <w:rPr>
          <w:spacing w:val="-3"/>
          <w:szCs w:val="22"/>
        </w:rPr>
        <w:t>LMS Schedule</w:t>
      </w:r>
      <w:r w:rsidRPr="00A141C3">
        <w:rPr>
          <w:spacing w:val="-3"/>
          <w:szCs w:val="22"/>
        </w:rPr>
        <w:t xml:space="preserve"> 340.  We estimate that the respondent will spend approximately 2-</w:t>
      </w:r>
      <w:r w:rsidRPr="00A141C3" w:rsidR="00317EF7">
        <w:rPr>
          <w:spacing w:val="-3"/>
          <w:szCs w:val="22"/>
        </w:rPr>
        <w:t>6</w:t>
      </w:r>
      <w:r w:rsidRPr="00A141C3">
        <w:rPr>
          <w:spacing w:val="-3"/>
          <w:szCs w:val="22"/>
        </w:rPr>
        <w:t xml:space="preserve"> hours consulting and reviewing the application with the outside engineering and legal consultants, </w:t>
      </w:r>
      <w:r w:rsidRPr="00A141C3">
        <w:rPr>
          <w:spacing w:val="-3"/>
          <w:szCs w:val="22"/>
          <w:shd w:val="clear" w:color="auto" w:fill="FFFFFF"/>
        </w:rPr>
        <w:t>depending upon the application type (</w:t>
      </w:r>
      <w:r w:rsidRPr="00A141C3">
        <w:rPr>
          <w:i/>
          <w:spacing w:val="-3"/>
          <w:szCs w:val="22"/>
          <w:shd w:val="clear" w:color="auto" w:fill="FFFFFF"/>
        </w:rPr>
        <w:t>e.g.</w:t>
      </w:r>
      <w:r w:rsidRPr="00A141C3">
        <w:rPr>
          <w:spacing w:val="-3"/>
          <w:szCs w:val="22"/>
          <w:shd w:val="clear" w:color="auto" w:fill="FFFFFF"/>
        </w:rPr>
        <w:t>, New &amp; Major, Tribal New &amp; Major, Minor, DTS)</w:t>
      </w:r>
      <w:r w:rsidRPr="00A141C3">
        <w:rPr>
          <w:spacing w:val="-3"/>
          <w:szCs w:val="22"/>
        </w:rPr>
        <w:t>.  We estimate that the respondent will have an average salary of $100,000/year ($48.08/hour)</w:t>
      </w:r>
      <w:r w:rsidR="00C04D18">
        <w:rPr>
          <w:spacing w:val="-3"/>
          <w:szCs w:val="22"/>
        </w:rPr>
        <w:t>.</w:t>
      </w:r>
    </w:p>
    <w:p w:rsidR="00C04D18" w:rsidRPr="00A141C3" w:rsidP="00C04D18" w14:paraId="7166F430" w14:textId="77777777">
      <w:pPr>
        <w:shd w:val="clear" w:color="auto" w:fill="FFFFFF"/>
        <w:tabs>
          <w:tab w:val="left" w:pos="-720"/>
        </w:tabs>
        <w:suppressAutoHyphens/>
        <w:ind w:left="720" w:right="-270"/>
        <w:rPr>
          <w:spacing w:val="-3"/>
          <w:szCs w:val="22"/>
          <w:shd w:val="clear" w:color="auto" w:fill="FFFFFF"/>
        </w:rPr>
      </w:pPr>
    </w:p>
    <w:p w:rsidR="006B31C2" w:rsidRPr="00A141C3" w:rsidP="006B31C2" w14:paraId="15B2BEB7" w14:textId="7BA3B09B">
      <w:pPr>
        <w:shd w:val="clear" w:color="auto" w:fill="FFFFFF"/>
        <w:tabs>
          <w:tab w:val="left" w:pos="-720"/>
        </w:tabs>
        <w:suppressAutoHyphens/>
        <w:ind w:right="-270"/>
        <w:rPr>
          <w:b/>
          <w:szCs w:val="22"/>
          <w:u w:val="single"/>
        </w:rPr>
      </w:pPr>
      <w:r>
        <w:rPr>
          <w:szCs w:val="22"/>
        </w:rPr>
        <w:tab/>
      </w:r>
      <w:r w:rsidR="00BC08DC">
        <w:rPr>
          <w:b/>
          <w:szCs w:val="22"/>
          <w:u w:val="single"/>
        </w:rPr>
        <w:t>Online</w:t>
      </w:r>
      <w:r w:rsidRPr="00A141C3" w:rsidR="00BC08DC">
        <w:rPr>
          <w:b/>
          <w:szCs w:val="22"/>
          <w:u w:val="single"/>
        </w:rPr>
        <w:t xml:space="preserve"> </w:t>
      </w:r>
      <w:r w:rsidRPr="00A141C3">
        <w:rPr>
          <w:b/>
          <w:szCs w:val="22"/>
          <w:u w:val="single"/>
        </w:rPr>
        <w:t>Notices (47 CFR § 73.3580)</w:t>
      </w:r>
      <w:r w:rsidRPr="00A141C3">
        <w:rPr>
          <w:b/>
          <w:szCs w:val="22"/>
        </w:rPr>
        <w:t>:</w:t>
      </w:r>
    </w:p>
    <w:p w:rsidR="00F91A99" w:rsidRPr="00A141C3" w:rsidP="00C04D18" w14:paraId="054B2DE7" w14:textId="13F8F9BD">
      <w:pPr>
        <w:shd w:val="clear" w:color="auto" w:fill="FFFFFF"/>
        <w:tabs>
          <w:tab w:val="left" w:pos="-720"/>
        </w:tabs>
        <w:suppressAutoHyphens/>
        <w:ind w:left="720" w:right="-270"/>
        <w:rPr>
          <w:spacing w:val="-3"/>
          <w:szCs w:val="22"/>
        </w:rPr>
      </w:pPr>
      <w:r w:rsidRPr="00A141C3">
        <w:rPr>
          <w:szCs w:val="22"/>
        </w:rPr>
        <w:t xml:space="preserve">Section 73.3580 </w:t>
      </w:r>
      <w:r w:rsidR="00BC08DC">
        <w:rPr>
          <w:szCs w:val="22"/>
        </w:rPr>
        <w:t>online</w:t>
      </w:r>
      <w:r w:rsidRPr="00A141C3" w:rsidR="00BC08DC">
        <w:rPr>
          <w:szCs w:val="22"/>
        </w:rPr>
        <w:t xml:space="preserve"> </w:t>
      </w:r>
      <w:r w:rsidRPr="00A141C3">
        <w:rPr>
          <w:szCs w:val="22"/>
        </w:rPr>
        <w:t>notices are required upon submission of construction permit applications for New &amp; Major Changes.  We estimate that it will take the respondent approximately one</w:t>
      </w:r>
      <w:r w:rsidR="00BC08DC">
        <w:rPr>
          <w:szCs w:val="22"/>
        </w:rPr>
        <w:t>-half</w:t>
      </w:r>
      <w:r w:rsidRPr="00A141C3">
        <w:rPr>
          <w:szCs w:val="22"/>
        </w:rPr>
        <w:t xml:space="preserve"> hour to fulfill the </w:t>
      </w:r>
      <w:r w:rsidR="00BC08DC">
        <w:rPr>
          <w:szCs w:val="22"/>
        </w:rPr>
        <w:t>online</w:t>
      </w:r>
      <w:r w:rsidRPr="00A141C3" w:rsidR="00BC08DC">
        <w:rPr>
          <w:szCs w:val="22"/>
        </w:rPr>
        <w:t xml:space="preserve"> </w:t>
      </w:r>
      <w:r w:rsidRPr="00A141C3">
        <w:rPr>
          <w:szCs w:val="22"/>
        </w:rPr>
        <w:t xml:space="preserve">notice requirement.  </w:t>
      </w:r>
      <w:r w:rsidRPr="00A141C3">
        <w:rPr>
          <w:spacing w:val="-3"/>
          <w:szCs w:val="22"/>
        </w:rPr>
        <w:t>We estimate that the respondent will have an average salary of $100,000/year ($48.08/hour).</w:t>
      </w:r>
    </w:p>
    <w:p w:rsidR="006B31C2" w:rsidRPr="00A141C3" w:rsidP="006B31C2" w14:paraId="302CABF8" w14:textId="77777777">
      <w:pPr>
        <w:shd w:val="clear" w:color="auto" w:fill="FFFFFF"/>
        <w:tabs>
          <w:tab w:val="left" w:pos="-720"/>
        </w:tabs>
        <w:suppressAutoHyphens/>
        <w:ind w:left="720" w:right="-270"/>
        <w:rPr>
          <w:spacing w:val="-3"/>
          <w:szCs w:val="22"/>
        </w:rPr>
      </w:pPr>
    </w:p>
    <w:tbl>
      <w:tblPr>
        <w:tblW w:w="10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7"/>
        <w:gridCol w:w="1733"/>
        <w:gridCol w:w="1260"/>
        <w:gridCol w:w="1440"/>
        <w:gridCol w:w="1237"/>
        <w:gridCol w:w="1586"/>
        <w:gridCol w:w="1463"/>
        <w:gridCol w:w="8"/>
      </w:tblGrid>
      <w:tr w14:paraId="4FE96997" w14:textId="77777777" w:rsidTr="007F068E">
        <w:tblPrEx>
          <w:tblW w:w="10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8" w:type="dxa"/>
          <w:tblHeader/>
        </w:trPr>
        <w:tc>
          <w:tcPr>
            <w:tcW w:w="1777" w:type="dxa"/>
          </w:tcPr>
          <w:p w:rsidR="006B31C2" w:rsidRPr="00A141C3" w:rsidP="00EA4B91" w14:paraId="3CCE13A6" w14:textId="77777777">
            <w:pPr>
              <w:rPr>
                <w:b/>
                <w:bCs/>
                <w:szCs w:val="22"/>
              </w:rPr>
            </w:pPr>
            <w:r w:rsidRPr="00A141C3">
              <w:rPr>
                <w:b/>
                <w:bCs/>
                <w:szCs w:val="22"/>
              </w:rPr>
              <w:t>Type</w:t>
            </w:r>
          </w:p>
        </w:tc>
        <w:tc>
          <w:tcPr>
            <w:tcW w:w="1733" w:type="dxa"/>
          </w:tcPr>
          <w:p w:rsidR="006B31C2" w:rsidRPr="00A141C3" w:rsidP="00EA4B91" w14:paraId="48D496E1" w14:textId="77777777">
            <w:pPr>
              <w:rPr>
                <w:b/>
                <w:bCs/>
                <w:szCs w:val="22"/>
              </w:rPr>
            </w:pPr>
            <w:r w:rsidRPr="00A141C3">
              <w:rPr>
                <w:b/>
                <w:bCs/>
                <w:szCs w:val="22"/>
              </w:rPr>
              <w:t># of Respondents</w:t>
            </w:r>
          </w:p>
        </w:tc>
        <w:tc>
          <w:tcPr>
            <w:tcW w:w="1260" w:type="dxa"/>
          </w:tcPr>
          <w:p w:rsidR="006B31C2" w:rsidRPr="00A141C3" w:rsidP="00EA4B91" w14:paraId="1EAD0BD5" w14:textId="77777777">
            <w:pPr>
              <w:rPr>
                <w:b/>
                <w:bCs/>
                <w:szCs w:val="22"/>
              </w:rPr>
            </w:pPr>
            <w:r w:rsidRPr="00A141C3">
              <w:rPr>
                <w:b/>
                <w:bCs/>
                <w:szCs w:val="22"/>
              </w:rPr>
              <w:t># of Responses</w:t>
            </w:r>
          </w:p>
        </w:tc>
        <w:tc>
          <w:tcPr>
            <w:tcW w:w="1440" w:type="dxa"/>
          </w:tcPr>
          <w:p w:rsidR="006B31C2" w:rsidRPr="00A141C3" w:rsidP="00EA4B91" w14:paraId="6FABB8E7" w14:textId="77777777">
            <w:pPr>
              <w:rPr>
                <w:b/>
                <w:bCs/>
                <w:szCs w:val="22"/>
              </w:rPr>
            </w:pPr>
            <w:r w:rsidRPr="00A141C3">
              <w:rPr>
                <w:b/>
                <w:bCs/>
                <w:szCs w:val="22"/>
              </w:rPr>
              <w:t>Burden Hours of Respondents</w:t>
            </w:r>
          </w:p>
        </w:tc>
        <w:tc>
          <w:tcPr>
            <w:tcW w:w="1237" w:type="dxa"/>
          </w:tcPr>
          <w:p w:rsidR="006B31C2" w:rsidRPr="00A141C3" w:rsidP="00EA4B91" w14:paraId="29E15D8C" w14:textId="77777777">
            <w:pPr>
              <w:rPr>
                <w:b/>
                <w:bCs/>
                <w:szCs w:val="22"/>
              </w:rPr>
            </w:pPr>
            <w:r w:rsidRPr="00A141C3">
              <w:rPr>
                <w:b/>
                <w:bCs/>
                <w:szCs w:val="22"/>
              </w:rPr>
              <w:t>Annual Burden Hours</w:t>
            </w:r>
          </w:p>
        </w:tc>
        <w:tc>
          <w:tcPr>
            <w:tcW w:w="1586" w:type="dxa"/>
          </w:tcPr>
          <w:p w:rsidR="006B31C2" w:rsidRPr="00A141C3" w:rsidP="00EA4B91" w14:paraId="45CE7F6D" w14:textId="77777777">
            <w:pPr>
              <w:rPr>
                <w:b/>
                <w:bCs/>
                <w:szCs w:val="22"/>
              </w:rPr>
            </w:pPr>
            <w:r w:rsidRPr="00A141C3">
              <w:rPr>
                <w:b/>
                <w:bCs/>
                <w:szCs w:val="22"/>
              </w:rPr>
              <w:t>Hourly Salary of Respondents</w:t>
            </w:r>
            <w:r>
              <w:rPr>
                <w:rStyle w:val="FootnoteReference"/>
                <w:b/>
                <w:bCs/>
                <w:szCs w:val="22"/>
              </w:rPr>
              <w:footnoteReference w:id="17"/>
            </w:r>
          </w:p>
        </w:tc>
        <w:tc>
          <w:tcPr>
            <w:tcW w:w="1463" w:type="dxa"/>
          </w:tcPr>
          <w:p w:rsidR="006B31C2" w:rsidRPr="00A141C3" w:rsidP="00EA4B91" w14:paraId="1DFB61F3" w14:textId="77777777">
            <w:pPr>
              <w:rPr>
                <w:b/>
                <w:bCs/>
                <w:szCs w:val="22"/>
              </w:rPr>
            </w:pPr>
            <w:r w:rsidRPr="00A141C3">
              <w:rPr>
                <w:b/>
                <w:bCs/>
                <w:szCs w:val="22"/>
              </w:rPr>
              <w:t>Annual In-House Cost</w:t>
            </w:r>
          </w:p>
        </w:tc>
      </w:tr>
      <w:tr w14:paraId="218231C3" w14:textId="77777777" w:rsidTr="007F068E">
        <w:tblPrEx>
          <w:tblW w:w="10504" w:type="dxa"/>
          <w:tblInd w:w="108" w:type="dxa"/>
          <w:tblLayout w:type="fixed"/>
          <w:tblLook w:val="0000"/>
        </w:tblPrEx>
        <w:trPr>
          <w:cantSplit/>
        </w:trPr>
        <w:tc>
          <w:tcPr>
            <w:tcW w:w="10504" w:type="dxa"/>
            <w:gridSpan w:val="8"/>
          </w:tcPr>
          <w:p w:rsidR="006B31C2" w:rsidRPr="00A141C3" w:rsidP="00EA4B91" w14:paraId="4884962E" w14:textId="77777777">
            <w:pPr>
              <w:rPr>
                <w:b/>
                <w:bCs/>
                <w:szCs w:val="22"/>
              </w:rPr>
            </w:pPr>
            <w:r w:rsidRPr="00A141C3">
              <w:rPr>
                <w:b/>
                <w:bCs/>
                <w:szCs w:val="22"/>
              </w:rPr>
              <w:t>NCE Full-Power FM and DTV</w:t>
            </w:r>
          </w:p>
        </w:tc>
      </w:tr>
      <w:tr w14:paraId="4FCD8E36"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1ABBD185" w14:textId="77777777">
            <w:pPr>
              <w:rPr>
                <w:szCs w:val="22"/>
              </w:rPr>
            </w:pPr>
            <w:r w:rsidRPr="00A141C3">
              <w:rPr>
                <w:szCs w:val="22"/>
              </w:rPr>
              <w:t>FM NCE New &amp; Major</w:t>
            </w:r>
          </w:p>
        </w:tc>
        <w:tc>
          <w:tcPr>
            <w:tcW w:w="1733" w:type="dxa"/>
          </w:tcPr>
          <w:p w:rsidR="006B31C2" w:rsidRPr="00A141C3" w:rsidP="00EA4B91" w14:paraId="3261A054" w14:textId="77777777">
            <w:pPr>
              <w:rPr>
                <w:szCs w:val="22"/>
              </w:rPr>
            </w:pPr>
            <w:r w:rsidRPr="00A141C3">
              <w:rPr>
                <w:szCs w:val="22"/>
              </w:rPr>
              <w:t>1,000</w:t>
            </w:r>
          </w:p>
        </w:tc>
        <w:tc>
          <w:tcPr>
            <w:tcW w:w="1260" w:type="dxa"/>
          </w:tcPr>
          <w:p w:rsidR="006B31C2" w:rsidRPr="00A141C3" w:rsidP="00EA4B91" w14:paraId="66507527" w14:textId="77777777">
            <w:pPr>
              <w:rPr>
                <w:szCs w:val="22"/>
              </w:rPr>
            </w:pPr>
            <w:r w:rsidRPr="00A141C3">
              <w:rPr>
                <w:szCs w:val="22"/>
              </w:rPr>
              <w:t>1,000</w:t>
            </w:r>
          </w:p>
        </w:tc>
        <w:tc>
          <w:tcPr>
            <w:tcW w:w="1440" w:type="dxa"/>
          </w:tcPr>
          <w:p w:rsidR="006B31C2" w:rsidRPr="00A141C3" w:rsidP="00EA4B91" w14:paraId="37AB53AD" w14:textId="77777777">
            <w:pPr>
              <w:rPr>
                <w:szCs w:val="22"/>
              </w:rPr>
            </w:pPr>
            <w:r w:rsidRPr="00A141C3">
              <w:rPr>
                <w:szCs w:val="22"/>
              </w:rPr>
              <w:t>4 hrs. consultation</w:t>
            </w:r>
          </w:p>
        </w:tc>
        <w:tc>
          <w:tcPr>
            <w:tcW w:w="1237" w:type="dxa"/>
          </w:tcPr>
          <w:p w:rsidR="006B31C2" w:rsidRPr="00A141C3" w:rsidP="00EA4B91" w14:paraId="42B5ED03" w14:textId="77777777">
            <w:pPr>
              <w:rPr>
                <w:szCs w:val="22"/>
              </w:rPr>
            </w:pPr>
            <w:r w:rsidRPr="00A141C3">
              <w:rPr>
                <w:szCs w:val="22"/>
              </w:rPr>
              <w:t xml:space="preserve">4,000 </w:t>
            </w:r>
            <w:r w:rsidRPr="00A141C3">
              <w:rPr>
                <w:szCs w:val="22"/>
              </w:rPr>
              <w:t>hrs</w:t>
            </w:r>
          </w:p>
        </w:tc>
        <w:tc>
          <w:tcPr>
            <w:tcW w:w="1586" w:type="dxa"/>
          </w:tcPr>
          <w:p w:rsidR="006B31C2" w:rsidRPr="00A141C3" w:rsidP="00EA4B91" w14:paraId="58526BC6" w14:textId="77777777">
            <w:pPr>
              <w:rPr>
                <w:szCs w:val="22"/>
              </w:rPr>
            </w:pPr>
            <w:r w:rsidRPr="00A141C3">
              <w:rPr>
                <w:szCs w:val="22"/>
              </w:rPr>
              <w:t>$48.08</w:t>
            </w:r>
          </w:p>
        </w:tc>
        <w:tc>
          <w:tcPr>
            <w:tcW w:w="1463" w:type="dxa"/>
          </w:tcPr>
          <w:p w:rsidR="006B31C2" w:rsidRPr="00A141C3" w:rsidP="00EA4B91" w14:paraId="6CFD630B" w14:textId="77777777">
            <w:pPr>
              <w:rPr>
                <w:szCs w:val="22"/>
              </w:rPr>
            </w:pPr>
            <w:r w:rsidRPr="00A141C3">
              <w:rPr>
                <w:szCs w:val="22"/>
              </w:rPr>
              <w:t>$192,320.00</w:t>
            </w:r>
          </w:p>
        </w:tc>
      </w:tr>
      <w:tr w14:paraId="37D5B1B1"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1BD59924" w14:textId="77777777">
            <w:pPr>
              <w:rPr>
                <w:szCs w:val="22"/>
              </w:rPr>
            </w:pPr>
            <w:r w:rsidRPr="00A141C3">
              <w:rPr>
                <w:szCs w:val="22"/>
              </w:rPr>
              <w:t>FM NCE New &amp; Major (Tribal Applicant)</w:t>
            </w:r>
          </w:p>
        </w:tc>
        <w:tc>
          <w:tcPr>
            <w:tcW w:w="1733" w:type="dxa"/>
          </w:tcPr>
          <w:p w:rsidR="006B31C2" w:rsidRPr="00A141C3" w:rsidP="00EA4B91" w14:paraId="6C60C6A7" w14:textId="77777777">
            <w:pPr>
              <w:rPr>
                <w:szCs w:val="22"/>
              </w:rPr>
            </w:pPr>
            <w:r w:rsidRPr="00A141C3">
              <w:rPr>
                <w:szCs w:val="22"/>
              </w:rPr>
              <w:t>175</w:t>
            </w:r>
            <w:r>
              <w:rPr>
                <w:rStyle w:val="FootnoteReference"/>
                <w:szCs w:val="22"/>
              </w:rPr>
              <w:footnoteReference w:id="18"/>
            </w:r>
          </w:p>
        </w:tc>
        <w:tc>
          <w:tcPr>
            <w:tcW w:w="1260" w:type="dxa"/>
          </w:tcPr>
          <w:p w:rsidR="006B31C2" w:rsidRPr="00A141C3" w:rsidP="00EA4B91" w14:paraId="57B1E6EF" w14:textId="77777777">
            <w:pPr>
              <w:rPr>
                <w:szCs w:val="22"/>
              </w:rPr>
            </w:pPr>
            <w:r w:rsidRPr="00A141C3">
              <w:rPr>
                <w:szCs w:val="22"/>
              </w:rPr>
              <w:t>175</w:t>
            </w:r>
          </w:p>
        </w:tc>
        <w:tc>
          <w:tcPr>
            <w:tcW w:w="1440" w:type="dxa"/>
          </w:tcPr>
          <w:p w:rsidR="006B31C2" w:rsidRPr="00A141C3" w:rsidP="00EA4B91" w14:paraId="5EF538D0" w14:textId="77777777">
            <w:pPr>
              <w:rPr>
                <w:szCs w:val="22"/>
              </w:rPr>
            </w:pPr>
            <w:r w:rsidRPr="00A141C3">
              <w:rPr>
                <w:szCs w:val="22"/>
              </w:rPr>
              <w:t>6 hrs. consultation</w:t>
            </w:r>
          </w:p>
        </w:tc>
        <w:tc>
          <w:tcPr>
            <w:tcW w:w="1237" w:type="dxa"/>
          </w:tcPr>
          <w:p w:rsidR="006B31C2" w:rsidRPr="00A141C3" w:rsidP="00EA4B91" w14:paraId="0091632D" w14:textId="77777777">
            <w:pPr>
              <w:rPr>
                <w:szCs w:val="22"/>
              </w:rPr>
            </w:pPr>
            <w:r w:rsidRPr="00A141C3">
              <w:rPr>
                <w:szCs w:val="22"/>
              </w:rPr>
              <w:t xml:space="preserve">1,050 </w:t>
            </w:r>
            <w:r w:rsidRPr="00A141C3">
              <w:rPr>
                <w:szCs w:val="22"/>
              </w:rPr>
              <w:t>hrs</w:t>
            </w:r>
          </w:p>
        </w:tc>
        <w:tc>
          <w:tcPr>
            <w:tcW w:w="1586" w:type="dxa"/>
          </w:tcPr>
          <w:p w:rsidR="006B31C2" w:rsidRPr="00A141C3" w:rsidP="00EA4B91" w14:paraId="64966021" w14:textId="77777777">
            <w:pPr>
              <w:rPr>
                <w:szCs w:val="22"/>
              </w:rPr>
            </w:pPr>
            <w:r w:rsidRPr="00A141C3">
              <w:rPr>
                <w:szCs w:val="22"/>
              </w:rPr>
              <w:t>$48.08</w:t>
            </w:r>
          </w:p>
        </w:tc>
        <w:tc>
          <w:tcPr>
            <w:tcW w:w="1463" w:type="dxa"/>
          </w:tcPr>
          <w:p w:rsidR="006B31C2" w:rsidRPr="00A141C3" w:rsidP="00EA4B91" w14:paraId="77F2C753" w14:textId="77777777">
            <w:pPr>
              <w:rPr>
                <w:szCs w:val="22"/>
              </w:rPr>
            </w:pPr>
            <w:r w:rsidRPr="00A141C3">
              <w:rPr>
                <w:szCs w:val="22"/>
              </w:rPr>
              <w:t>$</w:t>
            </w:r>
            <w:r w:rsidRPr="00A141C3" w:rsidR="00DF4E97">
              <w:rPr>
                <w:szCs w:val="22"/>
              </w:rPr>
              <w:t>50,484.00</w:t>
            </w:r>
          </w:p>
        </w:tc>
      </w:tr>
      <w:tr w14:paraId="5F1DC5F3"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1C0E9491" w14:textId="77777777">
            <w:pPr>
              <w:rPr>
                <w:szCs w:val="22"/>
              </w:rPr>
            </w:pPr>
            <w:r w:rsidRPr="00A141C3">
              <w:rPr>
                <w:szCs w:val="22"/>
              </w:rPr>
              <w:t>FM NCE Minor</w:t>
            </w:r>
          </w:p>
        </w:tc>
        <w:tc>
          <w:tcPr>
            <w:tcW w:w="1733" w:type="dxa"/>
          </w:tcPr>
          <w:p w:rsidR="006B31C2" w:rsidRPr="00A141C3" w:rsidP="00EA4B91" w14:paraId="76663A2A" w14:textId="77777777">
            <w:pPr>
              <w:rPr>
                <w:szCs w:val="22"/>
              </w:rPr>
            </w:pPr>
            <w:r w:rsidRPr="00A141C3">
              <w:rPr>
                <w:szCs w:val="22"/>
              </w:rPr>
              <w:t>300</w:t>
            </w:r>
          </w:p>
        </w:tc>
        <w:tc>
          <w:tcPr>
            <w:tcW w:w="1260" w:type="dxa"/>
          </w:tcPr>
          <w:p w:rsidR="006B31C2" w:rsidRPr="00A141C3" w:rsidP="00EA4B91" w14:paraId="4AD26600" w14:textId="77777777">
            <w:pPr>
              <w:rPr>
                <w:szCs w:val="22"/>
              </w:rPr>
            </w:pPr>
            <w:r w:rsidRPr="00A141C3">
              <w:rPr>
                <w:szCs w:val="22"/>
              </w:rPr>
              <w:t>300</w:t>
            </w:r>
          </w:p>
        </w:tc>
        <w:tc>
          <w:tcPr>
            <w:tcW w:w="1440" w:type="dxa"/>
          </w:tcPr>
          <w:p w:rsidR="006B31C2" w:rsidRPr="00A141C3" w:rsidP="00EA4B91" w14:paraId="049FFAE0" w14:textId="77777777">
            <w:pPr>
              <w:rPr>
                <w:szCs w:val="22"/>
              </w:rPr>
            </w:pPr>
            <w:r w:rsidRPr="00A141C3">
              <w:rPr>
                <w:szCs w:val="22"/>
              </w:rPr>
              <w:t>2 hrs. consultation</w:t>
            </w:r>
          </w:p>
        </w:tc>
        <w:tc>
          <w:tcPr>
            <w:tcW w:w="1237" w:type="dxa"/>
          </w:tcPr>
          <w:p w:rsidR="006B31C2" w:rsidRPr="00A141C3" w:rsidP="00EA4B91" w14:paraId="086813EF" w14:textId="77777777">
            <w:pPr>
              <w:rPr>
                <w:szCs w:val="22"/>
              </w:rPr>
            </w:pPr>
            <w:r w:rsidRPr="00A141C3">
              <w:rPr>
                <w:szCs w:val="22"/>
              </w:rPr>
              <w:t xml:space="preserve">600 </w:t>
            </w:r>
            <w:r w:rsidRPr="00A141C3">
              <w:rPr>
                <w:szCs w:val="22"/>
              </w:rPr>
              <w:t>hrs</w:t>
            </w:r>
          </w:p>
        </w:tc>
        <w:tc>
          <w:tcPr>
            <w:tcW w:w="1586" w:type="dxa"/>
          </w:tcPr>
          <w:p w:rsidR="006B31C2" w:rsidRPr="00A141C3" w:rsidP="00EA4B91" w14:paraId="1BD15FEA" w14:textId="77777777">
            <w:pPr>
              <w:rPr>
                <w:szCs w:val="22"/>
              </w:rPr>
            </w:pPr>
            <w:r w:rsidRPr="00A141C3">
              <w:rPr>
                <w:szCs w:val="22"/>
              </w:rPr>
              <w:t>$48.08</w:t>
            </w:r>
          </w:p>
        </w:tc>
        <w:tc>
          <w:tcPr>
            <w:tcW w:w="1463" w:type="dxa"/>
          </w:tcPr>
          <w:p w:rsidR="006B31C2" w:rsidRPr="00A141C3" w:rsidP="00EA4B91" w14:paraId="4A594E4D" w14:textId="77777777">
            <w:pPr>
              <w:rPr>
                <w:szCs w:val="22"/>
              </w:rPr>
            </w:pPr>
            <w:r w:rsidRPr="00A141C3">
              <w:rPr>
                <w:szCs w:val="22"/>
              </w:rPr>
              <w:t>$28,848.00</w:t>
            </w:r>
          </w:p>
        </w:tc>
      </w:tr>
      <w:tr w14:paraId="71190379" w14:textId="77777777" w:rsidTr="007F068E">
        <w:tblPrEx>
          <w:tblW w:w="10504" w:type="dxa"/>
          <w:tblInd w:w="108" w:type="dxa"/>
          <w:tblLayout w:type="fixed"/>
          <w:tblLook w:val="0000"/>
        </w:tblPrEx>
        <w:tc>
          <w:tcPr>
            <w:tcW w:w="10504" w:type="dxa"/>
            <w:gridSpan w:val="8"/>
          </w:tcPr>
          <w:p w:rsidR="006B31C2" w:rsidRPr="00A141C3" w:rsidP="00EA4B91" w14:paraId="143FDD49" w14:textId="77777777">
            <w:pPr>
              <w:rPr>
                <w:szCs w:val="22"/>
              </w:rPr>
            </w:pPr>
          </w:p>
        </w:tc>
      </w:tr>
      <w:tr w14:paraId="5F5CC474"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67A71D82" w14:textId="77777777">
            <w:pPr>
              <w:rPr>
                <w:szCs w:val="22"/>
              </w:rPr>
            </w:pPr>
            <w:r w:rsidRPr="00A141C3">
              <w:rPr>
                <w:szCs w:val="22"/>
              </w:rPr>
              <w:t>DTV NCE New &amp; Major</w:t>
            </w:r>
          </w:p>
        </w:tc>
        <w:tc>
          <w:tcPr>
            <w:tcW w:w="1733" w:type="dxa"/>
          </w:tcPr>
          <w:p w:rsidR="006B31C2" w:rsidRPr="00A141C3" w:rsidP="00EA4B91" w14:paraId="1123FB71" w14:textId="77777777">
            <w:pPr>
              <w:rPr>
                <w:szCs w:val="22"/>
              </w:rPr>
            </w:pPr>
            <w:r w:rsidRPr="00A141C3">
              <w:rPr>
                <w:szCs w:val="22"/>
              </w:rPr>
              <w:t>30</w:t>
            </w:r>
          </w:p>
        </w:tc>
        <w:tc>
          <w:tcPr>
            <w:tcW w:w="1260" w:type="dxa"/>
          </w:tcPr>
          <w:p w:rsidR="006B31C2" w:rsidRPr="00A141C3" w:rsidP="00EA4B91" w14:paraId="2C71D127" w14:textId="77777777">
            <w:pPr>
              <w:rPr>
                <w:szCs w:val="22"/>
              </w:rPr>
            </w:pPr>
            <w:r w:rsidRPr="00A141C3">
              <w:rPr>
                <w:szCs w:val="22"/>
              </w:rPr>
              <w:t>30</w:t>
            </w:r>
          </w:p>
        </w:tc>
        <w:tc>
          <w:tcPr>
            <w:tcW w:w="1440" w:type="dxa"/>
          </w:tcPr>
          <w:p w:rsidR="006B31C2" w:rsidRPr="00A141C3" w:rsidP="00EA4B91" w14:paraId="25719A5D" w14:textId="77777777">
            <w:pPr>
              <w:rPr>
                <w:szCs w:val="22"/>
              </w:rPr>
            </w:pPr>
            <w:r w:rsidRPr="00A141C3">
              <w:rPr>
                <w:szCs w:val="22"/>
              </w:rPr>
              <w:t>4 hrs. consultation</w:t>
            </w:r>
          </w:p>
        </w:tc>
        <w:tc>
          <w:tcPr>
            <w:tcW w:w="1237" w:type="dxa"/>
          </w:tcPr>
          <w:p w:rsidR="006B31C2" w:rsidRPr="00A141C3" w:rsidP="00EA4B91" w14:paraId="123BA96B" w14:textId="77777777">
            <w:pPr>
              <w:rPr>
                <w:szCs w:val="22"/>
              </w:rPr>
            </w:pPr>
            <w:r w:rsidRPr="00A141C3">
              <w:rPr>
                <w:szCs w:val="22"/>
              </w:rPr>
              <w:t xml:space="preserve">120 </w:t>
            </w:r>
            <w:r w:rsidRPr="00A141C3">
              <w:rPr>
                <w:szCs w:val="22"/>
              </w:rPr>
              <w:t>hrs</w:t>
            </w:r>
          </w:p>
        </w:tc>
        <w:tc>
          <w:tcPr>
            <w:tcW w:w="1586" w:type="dxa"/>
          </w:tcPr>
          <w:p w:rsidR="006B31C2" w:rsidRPr="00A141C3" w:rsidP="00EA4B91" w14:paraId="15DF3A3A" w14:textId="77777777">
            <w:pPr>
              <w:rPr>
                <w:szCs w:val="22"/>
              </w:rPr>
            </w:pPr>
            <w:r w:rsidRPr="00A141C3">
              <w:rPr>
                <w:szCs w:val="22"/>
              </w:rPr>
              <w:t>$48.08</w:t>
            </w:r>
          </w:p>
        </w:tc>
        <w:tc>
          <w:tcPr>
            <w:tcW w:w="1463" w:type="dxa"/>
          </w:tcPr>
          <w:p w:rsidR="006B31C2" w:rsidRPr="00A141C3" w:rsidP="00EA4B91" w14:paraId="2FC97A12" w14:textId="77777777">
            <w:pPr>
              <w:rPr>
                <w:szCs w:val="22"/>
              </w:rPr>
            </w:pPr>
            <w:r w:rsidRPr="00A141C3">
              <w:rPr>
                <w:szCs w:val="22"/>
              </w:rPr>
              <w:t>$5,769.60</w:t>
            </w:r>
          </w:p>
        </w:tc>
      </w:tr>
      <w:tr w14:paraId="643EE187"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04E96DA9" w14:textId="77777777">
            <w:pPr>
              <w:rPr>
                <w:szCs w:val="22"/>
              </w:rPr>
            </w:pPr>
            <w:r w:rsidRPr="00A141C3">
              <w:rPr>
                <w:szCs w:val="22"/>
              </w:rPr>
              <w:t>DTV NCE Minor</w:t>
            </w:r>
          </w:p>
        </w:tc>
        <w:tc>
          <w:tcPr>
            <w:tcW w:w="1733" w:type="dxa"/>
          </w:tcPr>
          <w:p w:rsidR="006B31C2" w:rsidRPr="00A141C3" w:rsidP="00EA4B91" w14:paraId="0A20A5DE" w14:textId="77777777">
            <w:pPr>
              <w:rPr>
                <w:szCs w:val="22"/>
              </w:rPr>
            </w:pPr>
            <w:r w:rsidRPr="00A141C3">
              <w:rPr>
                <w:szCs w:val="22"/>
              </w:rPr>
              <w:t>100</w:t>
            </w:r>
          </w:p>
        </w:tc>
        <w:tc>
          <w:tcPr>
            <w:tcW w:w="1260" w:type="dxa"/>
          </w:tcPr>
          <w:p w:rsidR="006B31C2" w:rsidRPr="00A141C3" w:rsidP="00EA4B91" w14:paraId="2187F557" w14:textId="77777777">
            <w:pPr>
              <w:rPr>
                <w:szCs w:val="22"/>
              </w:rPr>
            </w:pPr>
            <w:r w:rsidRPr="00A141C3">
              <w:rPr>
                <w:szCs w:val="22"/>
              </w:rPr>
              <w:t>100</w:t>
            </w:r>
          </w:p>
        </w:tc>
        <w:tc>
          <w:tcPr>
            <w:tcW w:w="1440" w:type="dxa"/>
          </w:tcPr>
          <w:p w:rsidR="006B31C2" w:rsidRPr="00A141C3" w:rsidP="00EA4B91" w14:paraId="77DBCD37" w14:textId="77777777">
            <w:pPr>
              <w:rPr>
                <w:szCs w:val="22"/>
              </w:rPr>
            </w:pPr>
            <w:r w:rsidRPr="00A141C3">
              <w:rPr>
                <w:szCs w:val="22"/>
              </w:rPr>
              <w:t>2 hrs. consultation</w:t>
            </w:r>
          </w:p>
        </w:tc>
        <w:tc>
          <w:tcPr>
            <w:tcW w:w="1237" w:type="dxa"/>
          </w:tcPr>
          <w:p w:rsidR="006B31C2" w:rsidRPr="00A141C3" w:rsidP="00EA4B91" w14:paraId="465CA32D" w14:textId="77777777">
            <w:pPr>
              <w:rPr>
                <w:szCs w:val="22"/>
              </w:rPr>
            </w:pPr>
            <w:r w:rsidRPr="00A141C3">
              <w:rPr>
                <w:szCs w:val="22"/>
              </w:rPr>
              <w:t xml:space="preserve">200 </w:t>
            </w:r>
            <w:r w:rsidRPr="00A141C3">
              <w:rPr>
                <w:szCs w:val="22"/>
              </w:rPr>
              <w:t>hrs</w:t>
            </w:r>
          </w:p>
        </w:tc>
        <w:tc>
          <w:tcPr>
            <w:tcW w:w="1586" w:type="dxa"/>
          </w:tcPr>
          <w:p w:rsidR="006B31C2" w:rsidRPr="00A141C3" w:rsidP="00EA4B91" w14:paraId="6AECDA46" w14:textId="77777777">
            <w:pPr>
              <w:rPr>
                <w:szCs w:val="22"/>
              </w:rPr>
            </w:pPr>
            <w:r w:rsidRPr="00A141C3">
              <w:rPr>
                <w:szCs w:val="22"/>
              </w:rPr>
              <w:t>$48.08</w:t>
            </w:r>
          </w:p>
        </w:tc>
        <w:tc>
          <w:tcPr>
            <w:tcW w:w="1463" w:type="dxa"/>
          </w:tcPr>
          <w:p w:rsidR="006B31C2" w:rsidRPr="00A141C3" w:rsidP="00EA4B91" w14:paraId="1B7EA2F9" w14:textId="77777777">
            <w:pPr>
              <w:rPr>
                <w:szCs w:val="22"/>
              </w:rPr>
            </w:pPr>
            <w:r w:rsidRPr="00A141C3">
              <w:rPr>
                <w:szCs w:val="22"/>
              </w:rPr>
              <w:t>$9,616.00</w:t>
            </w:r>
          </w:p>
        </w:tc>
      </w:tr>
      <w:tr w14:paraId="2F5AF5E7"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5B5EE549" w14:textId="77777777">
            <w:pPr>
              <w:rPr>
                <w:szCs w:val="22"/>
              </w:rPr>
            </w:pPr>
            <w:r w:rsidRPr="00A141C3">
              <w:rPr>
                <w:szCs w:val="22"/>
              </w:rPr>
              <w:t>DTS</w:t>
            </w:r>
          </w:p>
        </w:tc>
        <w:tc>
          <w:tcPr>
            <w:tcW w:w="1733" w:type="dxa"/>
          </w:tcPr>
          <w:p w:rsidR="006B31C2" w:rsidRPr="00A141C3" w:rsidP="00EA4B91" w14:paraId="628F1B47" w14:textId="77777777">
            <w:pPr>
              <w:rPr>
                <w:szCs w:val="22"/>
              </w:rPr>
            </w:pPr>
            <w:r w:rsidRPr="00A141C3">
              <w:rPr>
                <w:szCs w:val="22"/>
              </w:rPr>
              <w:t>10</w:t>
            </w:r>
          </w:p>
        </w:tc>
        <w:tc>
          <w:tcPr>
            <w:tcW w:w="1260" w:type="dxa"/>
          </w:tcPr>
          <w:p w:rsidR="006B31C2" w:rsidRPr="00A141C3" w:rsidP="00EA4B91" w14:paraId="27165301" w14:textId="77777777">
            <w:pPr>
              <w:rPr>
                <w:szCs w:val="22"/>
              </w:rPr>
            </w:pPr>
            <w:r w:rsidRPr="00A141C3">
              <w:rPr>
                <w:szCs w:val="22"/>
              </w:rPr>
              <w:t>10</w:t>
            </w:r>
          </w:p>
        </w:tc>
        <w:tc>
          <w:tcPr>
            <w:tcW w:w="1440" w:type="dxa"/>
          </w:tcPr>
          <w:p w:rsidR="006B31C2" w:rsidRPr="00A141C3" w:rsidP="00EA4B91" w14:paraId="1E7B0988" w14:textId="77777777">
            <w:pPr>
              <w:rPr>
                <w:szCs w:val="22"/>
              </w:rPr>
            </w:pPr>
            <w:r w:rsidRPr="00A141C3">
              <w:rPr>
                <w:szCs w:val="22"/>
              </w:rPr>
              <w:t>3 hrs. consultation</w:t>
            </w:r>
          </w:p>
        </w:tc>
        <w:tc>
          <w:tcPr>
            <w:tcW w:w="1237" w:type="dxa"/>
          </w:tcPr>
          <w:p w:rsidR="006B31C2" w:rsidRPr="00A141C3" w:rsidP="00EA4B91" w14:paraId="71297AC6" w14:textId="77777777">
            <w:pPr>
              <w:rPr>
                <w:szCs w:val="22"/>
              </w:rPr>
            </w:pPr>
            <w:r w:rsidRPr="00A141C3">
              <w:rPr>
                <w:szCs w:val="22"/>
              </w:rPr>
              <w:t xml:space="preserve">30 </w:t>
            </w:r>
            <w:r w:rsidRPr="00A141C3">
              <w:rPr>
                <w:szCs w:val="22"/>
              </w:rPr>
              <w:t>hrs</w:t>
            </w:r>
          </w:p>
        </w:tc>
        <w:tc>
          <w:tcPr>
            <w:tcW w:w="1586" w:type="dxa"/>
          </w:tcPr>
          <w:p w:rsidR="006B31C2" w:rsidRPr="00A141C3" w:rsidP="00EA4B91" w14:paraId="5F57EBFF" w14:textId="77777777">
            <w:pPr>
              <w:rPr>
                <w:szCs w:val="22"/>
              </w:rPr>
            </w:pPr>
            <w:r w:rsidRPr="00A141C3">
              <w:rPr>
                <w:szCs w:val="22"/>
              </w:rPr>
              <w:t>$48.08</w:t>
            </w:r>
          </w:p>
        </w:tc>
        <w:tc>
          <w:tcPr>
            <w:tcW w:w="1463" w:type="dxa"/>
          </w:tcPr>
          <w:p w:rsidR="006B31C2" w:rsidRPr="00A141C3" w:rsidP="00EA4B91" w14:paraId="4B058F65" w14:textId="77777777">
            <w:pPr>
              <w:rPr>
                <w:szCs w:val="22"/>
              </w:rPr>
            </w:pPr>
            <w:r w:rsidRPr="00A141C3">
              <w:rPr>
                <w:szCs w:val="22"/>
              </w:rPr>
              <w:t>$1,442.40</w:t>
            </w:r>
          </w:p>
        </w:tc>
      </w:tr>
      <w:tr w14:paraId="22EB2F5D" w14:textId="77777777" w:rsidTr="007F068E">
        <w:tblPrEx>
          <w:tblW w:w="10504" w:type="dxa"/>
          <w:tblInd w:w="108" w:type="dxa"/>
          <w:tblLayout w:type="fixed"/>
          <w:tblLook w:val="0000"/>
        </w:tblPrEx>
        <w:tc>
          <w:tcPr>
            <w:tcW w:w="10504" w:type="dxa"/>
            <w:gridSpan w:val="8"/>
          </w:tcPr>
          <w:p w:rsidR="006B31C2" w:rsidRPr="00A141C3" w:rsidP="00EA4B91" w14:paraId="4F985B16" w14:textId="77777777">
            <w:pPr>
              <w:keepNext/>
              <w:jc w:val="center"/>
              <w:rPr>
                <w:szCs w:val="22"/>
              </w:rPr>
            </w:pPr>
          </w:p>
        </w:tc>
      </w:tr>
      <w:tr w14:paraId="0F1A2F25" w14:textId="77777777" w:rsidTr="007F068E">
        <w:tblPrEx>
          <w:tblW w:w="10504" w:type="dxa"/>
          <w:tblInd w:w="108" w:type="dxa"/>
          <w:tblLayout w:type="fixed"/>
          <w:tblLook w:val="0000"/>
        </w:tblPrEx>
        <w:trPr>
          <w:gridAfter w:val="1"/>
          <w:wAfter w:w="8" w:type="dxa"/>
        </w:trPr>
        <w:tc>
          <w:tcPr>
            <w:tcW w:w="1777" w:type="dxa"/>
          </w:tcPr>
          <w:p w:rsidR="006B31C2" w:rsidRPr="00A141C3" w:rsidP="00EA4B91" w14:paraId="3384CA7E" w14:textId="77777777">
            <w:pPr>
              <w:rPr>
                <w:b/>
                <w:szCs w:val="22"/>
              </w:rPr>
            </w:pPr>
            <w:r w:rsidRPr="00A141C3">
              <w:rPr>
                <w:b/>
                <w:szCs w:val="22"/>
              </w:rPr>
              <w:t>Subtotal</w:t>
            </w:r>
          </w:p>
        </w:tc>
        <w:tc>
          <w:tcPr>
            <w:tcW w:w="1733" w:type="dxa"/>
          </w:tcPr>
          <w:p w:rsidR="006B31C2" w:rsidRPr="00A141C3" w:rsidP="00EA4B91" w14:paraId="08591719" w14:textId="77777777">
            <w:pPr>
              <w:rPr>
                <w:b/>
                <w:szCs w:val="22"/>
              </w:rPr>
            </w:pPr>
            <w:r w:rsidRPr="00A141C3">
              <w:rPr>
                <w:b/>
                <w:szCs w:val="22"/>
              </w:rPr>
              <w:t>1,615</w:t>
            </w:r>
          </w:p>
        </w:tc>
        <w:tc>
          <w:tcPr>
            <w:tcW w:w="1260" w:type="dxa"/>
          </w:tcPr>
          <w:p w:rsidR="006B31C2" w:rsidRPr="00A141C3" w:rsidP="00EA4B91" w14:paraId="5CD7CCF5" w14:textId="77777777">
            <w:pPr>
              <w:rPr>
                <w:b/>
                <w:szCs w:val="22"/>
              </w:rPr>
            </w:pPr>
            <w:r w:rsidRPr="00A141C3">
              <w:rPr>
                <w:b/>
                <w:szCs w:val="22"/>
              </w:rPr>
              <w:t>1,</w:t>
            </w:r>
            <w:r w:rsidRPr="00A141C3" w:rsidR="00DF4E97">
              <w:rPr>
                <w:b/>
                <w:szCs w:val="22"/>
              </w:rPr>
              <w:t>615</w:t>
            </w:r>
          </w:p>
        </w:tc>
        <w:tc>
          <w:tcPr>
            <w:tcW w:w="1440" w:type="dxa"/>
          </w:tcPr>
          <w:p w:rsidR="006B31C2" w:rsidRPr="00A141C3" w:rsidP="00EA4B91" w14:paraId="5DDEB9A7" w14:textId="77777777">
            <w:pPr>
              <w:rPr>
                <w:b/>
                <w:szCs w:val="22"/>
              </w:rPr>
            </w:pPr>
          </w:p>
        </w:tc>
        <w:tc>
          <w:tcPr>
            <w:tcW w:w="1237" w:type="dxa"/>
          </w:tcPr>
          <w:p w:rsidR="006B31C2" w:rsidRPr="00A141C3" w:rsidP="00EA4B91" w14:paraId="44853607" w14:textId="77777777">
            <w:pPr>
              <w:rPr>
                <w:b/>
                <w:szCs w:val="22"/>
              </w:rPr>
            </w:pPr>
            <w:r w:rsidRPr="00A141C3">
              <w:rPr>
                <w:b/>
                <w:szCs w:val="22"/>
              </w:rPr>
              <w:t xml:space="preserve">6,000 </w:t>
            </w:r>
            <w:r w:rsidRPr="00A141C3">
              <w:rPr>
                <w:b/>
                <w:szCs w:val="22"/>
              </w:rPr>
              <w:t>hrs</w:t>
            </w:r>
          </w:p>
        </w:tc>
        <w:tc>
          <w:tcPr>
            <w:tcW w:w="1586" w:type="dxa"/>
          </w:tcPr>
          <w:p w:rsidR="006B31C2" w:rsidRPr="00A141C3" w:rsidP="00EA4B91" w14:paraId="457675C5" w14:textId="77777777">
            <w:pPr>
              <w:rPr>
                <w:b/>
                <w:szCs w:val="22"/>
              </w:rPr>
            </w:pPr>
          </w:p>
        </w:tc>
        <w:tc>
          <w:tcPr>
            <w:tcW w:w="1463" w:type="dxa"/>
          </w:tcPr>
          <w:p w:rsidR="006B31C2" w:rsidRPr="00A141C3" w:rsidP="00EA4B91" w14:paraId="6C90EE7D" w14:textId="77777777">
            <w:pPr>
              <w:rPr>
                <w:b/>
                <w:szCs w:val="22"/>
              </w:rPr>
            </w:pPr>
            <w:r w:rsidRPr="00A141C3">
              <w:rPr>
                <w:b/>
                <w:szCs w:val="22"/>
              </w:rPr>
              <w:t>$2</w:t>
            </w:r>
            <w:r w:rsidRPr="00A141C3" w:rsidR="00DF4E97">
              <w:rPr>
                <w:b/>
                <w:szCs w:val="22"/>
              </w:rPr>
              <w:t>88,480</w:t>
            </w:r>
            <w:r w:rsidRPr="00A141C3">
              <w:rPr>
                <w:b/>
                <w:szCs w:val="22"/>
              </w:rPr>
              <w:t>.00</w:t>
            </w:r>
          </w:p>
        </w:tc>
      </w:tr>
      <w:tr w14:paraId="661B837E" w14:textId="77777777" w:rsidTr="007F068E">
        <w:tblPrEx>
          <w:tblW w:w="10504" w:type="dxa"/>
          <w:tblInd w:w="108" w:type="dxa"/>
          <w:tblLayout w:type="fixed"/>
          <w:tblLook w:val="0000"/>
        </w:tblPrEx>
        <w:trPr>
          <w:cantSplit/>
        </w:trPr>
        <w:tc>
          <w:tcPr>
            <w:tcW w:w="10504" w:type="dxa"/>
            <w:gridSpan w:val="8"/>
          </w:tcPr>
          <w:p w:rsidR="006B31C2" w:rsidRPr="00C77A5C" w:rsidP="00EA4B91" w14:paraId="7A8F4A1F" w14:textId="77777777">
            <w:pPr>
              <w:rPr>
                <w:szCs w:val="22"/>
              </w:rPr>
            </w:pPr>
          </w:p>
        </w:tc>
      </w:tr>
      <w:tr w14:paraId="64AF97D7" w14:textId="77777777" w:rsidTr="007F068E">
        <w:tblPrEx>
          <w:tblW w:w="10504" w:type="dxa"/>
          <w:tblInd w:w="108" w:type="dxa"/>
          <w:tblLayout w:type="fixed"/>
          <w:tblLook w:val="0000"/>
        </w:tblPrEx>
        <w:tc>
          <w:tcPr>
            <w:tcW w:w="10504" w:type="dxa"/>
            <w:gridSpan w:val="8"/>
          </w:tcPr>
          <w:p w:rsidR="006B31C2" w:rsidRPr="00C77A5C" w:rsidP="00EA4B91" w14:paraId="489058E8" w14:textId="51917451">
            <w:pPr>
              <w:keepNext/>
              <w:rPr>
                <w:b/>
                <w:szCs w:val="22"/>
              </w:rPr>
            </w:pPr>
            <w:r w:rsidRPr="00C77A5C">
              <w:rPr>
                <w:b/>
                <w:szCs w:val="22"/>
              </w:rPr>
              <w:t>Online Notices (Third Party Disclosure) Requirement; 47 CFR § 73.3580</w:t>
            </w:r>
          </w:p>
        </w:tc>
      </w:tr>
      <w:tr w14:paraId="0FE05B7F" w14:textId="77777777" w:rsidTr="007F068E">
        <w:tblPrEx>
          <w:tblW w:w="10504" w:type="dxa"/>
          <w:tblInd w:w="108" w:type="dxa"/>
          <w:tblLayout w:type="fixed"/>
          <w:tblLook w:val="0000"/>
        </w:tblPrEx>
        <w:trPr>
          <w:gridAfter w:val="1"/>
          <w:wAfter w:w="8" w:type="dxa"/>
        </w:trPr>
        <w:tc>
          <w:tcPr>
            <w:tcW w:w="1777" w:type="dxa"/>
          </w:tcPr>
          <w:p w:rsidR="006B31C2" w:rsidRPr="00C77A5C" w:rsidP="00EA4B91" w14:paraId="3F6111F6" w14:textId="0721AB48">
            <w:pPr>
              <w:rPr>
                <w:szCs w:val="22"/>
              </w:rPr>
            </w:pPr>
            <w:r w:rsidRPr="00C77A5C">
              <w:rPr>
                <w:szCs w:val="22"/>
              </w:rPr>
              <w:t>Online Notices with FM NCE New &amp; Major applications (</w:t>
            </w:r>
            <w:r w:rsidRPr="00C77A5C" w:rsidR="004A730B">
              <w:rPr>
                <w:szCs w:val="22"/>
              </w:rPr>
              <w:t xml:space="preserve">Schedule </w:t>
            </w:r>
            <w:r w:rsidRPr="00C77A5C">
              <w:rPr>
                <w:szCs w:val="22"/>
              </w:rPr>
              <w:t>340)</w:t>
            </w:r>
          </w:p>
        </w:tc>
        <w:tc>
          <w:tcPr>
            <w:tcW w:w="1733" w:type="dxa"/>
          </w:tcPr>
          <w:p w:rsidR="006B31C2" w:rsidRPr="00C77A5C" w:rsidP="00EA4B91" w14:paraId="09FAD1B4" w14:textId="560DFFD2">
            <w:pPr>
              <w:rPr>
                <w:szCs w:val="22"/>
              </w:rPr>
            </w:pPr>
            <w:r w:rsidRPr="00C77A5C">
              <w:rPr>
                <w:szCs w:val="22"/>
              </w:rPr>
              <w:t>1,1</w:t>
            </w:r>
            <w:r w:rsidRPr="00C77A5C" w:rsidR="00A77615">
              <w:rPr>
                <w:szCs w:val="22"/>
              </w:rPr>
              <w:t>75</w:t>
            </w:r>
          </w:p>
        </w:tc>
        <w:tc>
          <w:tcPr>
            <w:tcW w:w="1260" w:type="dxa"/>
          </w:tcPr>
          <w:p w:rsidR="006B31C2" w:rsidRPr="00C77A5C" w:rsidP="00EA4B91" w14:paraId="764B96DE" w14:textId="721BF606">
            <w:pPr>
              <w:rPr>
                <w:szCs w:val="22"/>
              </w:rPr>
            </w:pPr>
            <w:r w:rsidRPr="00C77A5C">
              <w:rPr>
                <w:szCs w:val="22"/>
              </w:rPr>
              <w:t>1,1</w:t>
            </w:r>
            <w:r w:rsidRPr="00C77A5C" w:rsidR="00A77615">
              <w:rPr>
                <w:szCs w:val="22"/>
              </w:rPr>
              <w:t>75</w:t>
            </w:r>
          </w:p>
        </w:tc>
        <w:tc>
          <w:tcPr>
            <w:tcW w:w="1440" w:type="dxa"/>
          </w:tcPr>
          <w:p w:rsidR="006B31C2" w:rsidRPr="00C77A5C" w:rsidP="00EA4B91" w14:paraId="4CE7B07E" w14:textId="240C6E4E">
            <w:pPr>
              <w:rPr>
                <w:szCs w:val="22"/>
              </w:rPr>
            </w:pPr>
            <w:r w:rsidRPr="00C77A5C">
              <w:rPr>
                <w:szCs w:val="22"/>
              </w:rPr>
              <w:t>0.5 hr.</w:t>
            </w:r>
          </w:p>
        </w:tc>
        <w:tc>
          <w:tcPr>
            <w:tcW w:w="1237" w:type="dxa"/>
          </w:tcPr>
          <w:p w:rsidR="006B31C2" w:rsidRPr="00C77A5C" w:rsidP="00EA4B91" w14:paraId="6F6AB6B3" w14:textId="35BA431C">
            <w:pPr>
              <w:rPr>
                <w:szCs w:val="22"/>
              </w:rPr>
            </w:pPr>
            <w:r w:rsidRPr="00C77A5C">
              <w:rPr>
                <w:szCs w:val="22"/>
              </w:rPr>
              <w:t>5</w:t>
            </w:r>
            <w:r w:rsidRPr="00C77A5C" w:rsidR="002C675E">
              <w:rPr>
                <w:szCs w:val="22"/>
              </w:rPr>
              <w:t>87.5</w:t>
            </w:r>
            <w:r w:rsidRPr="00C77A5C">
              <w:rPr>
                <w:szCs w:val="22"/>
              </w:rPr>
              <w:t xml:space="preserve">0 </w:t>
            </w:r>
            <w:r w:rsidRPr="00C77A5C">
              <w:rPr>
                <w:szCs w:val="22"/>
              </w:rPr>
              <w:t>hrs</w:t>
            </w:r>
          </w:p>
        </w:tc>
        <w:tc>
          <w:tcPr>
            <w:tcW w:w="1586" w:type="dxa"/>
          </w:tcPr>
          <w:p w:rsidR="006B31C2" w:rsidRPr="00C77A5C" w:rsidP="00EA4B91" w14:paraId="6BEFE490" w14:textId="77777777">
            <w:pPr>
              <w:rPr>
                <w:szCs w:val="22"/>
              </w:rPr>
            </w:pPr>
            <w:r w:rsidRPr="00C77A5C">
              <w:rPr>
                <w:szCs w:val="22"/>
              </w:rPr>
              <w:t>$48.08</w:t>
            </w:r>
          </w:p>
        </w:tc>
        <w:tc>
          <w:tcPr>
            <w:tcW w:w="1463" w:type="dxa"/>
          </w:tcPr>
          <w:p w:rsidR="006B31C2" w:rsidRPr="00C77A5C" w:rsidP="00EA4B91" w14:paraId="6D206C1C" w14:textId="45AD579F">
            <w:pPr>
              <w:rPr>
                <w:szCs w:val="22"/>
              </w:rPr>
            </w:pPr>
            <w:r w:rsidRPr="00C77A5C">
              <w:rPr>
                <w:szCs w:val="22"/>
              </w:rPr>
              <w:t>$</w:t>
            </w:r>
            <w:r w:rsidRPr="00C77A5C" w:rsidR="00EA2507">
              <w:rPr>
                <w:szCs w:val="22"/>
              </w:rPr>
              <w:t>2</w:t>
            </w:r>
            <w:r w:rsidRPr="00C77A5C" w:rsidR="002D77B4">
              <w:rPr>
                <w:szCs w:val="22"/>
              </w:rPr>
              <w:t>8,247.00</w:t>
            </w:r>
          </w:p>
        </w:tc>
      </w:tr>
      <w:tr w14:paraId="2ADAB9AD" w14:textId="77777777" w:rsidTr="007F068E">
        <w:tblPrEx>
          <w:tblW w:w="10504" w:type="dxa"/>
          <w:tblInd w:w="108" w:type="dxa"/>
          <w:tblLayout w:type="fixed"/>
          <w:tblLook w:val="0000"/>
        </w:tblPrEx>
        <w:tc>
          <w:tcPr>
            <w:tcW w:w="10504" w:type="dxa"/>
            <w:gridSpan w:val="8"/>
          </w:tcPr>
          <w:p w:rsidR="006B31C2" w:rsidRPr="00C77A5C" w:rsidP="00EA4B91" w14:paraId="2D22CB37" w14:textId="77777777">
            <w:pPr>
              <w:rPr>
                <w:szCs w:val="22"/>
              </w:rPr>
            </w:pPr>
          </w:p>
        </w:tc>
      </w:tr>
      <w:tr w14:paraId="280E3448" w14:textId="77777777" w:rsidTr="007F068E">
        <w:tblPrEx>
          <w:tblW w:w="10504" w:type="dxa"/>
          <w:tblInd w:w="108" w:type="dxa"/>
          <w:tblLayout w:type="fixed"/>
          <w:tblLook w:val="0000"/>
        </w:tblPrEx>
        <w:trPr>
          <w:gridAfter w:val="1"/>
          <w:wAfter w:w="8" w:type="dxa"/>
        </w:trPr>
        <w:tc>
          <w:tcPr>
            <w:tcW w:w="1777" w:type="dxa"/>
          </w:tcPr>
          <w:p w:rsidR="006B31C2" w:rsidRPr="00C77A5C" w:rsidP="00EA4B91" w14:paraId="2411DA45" w14:textId="213906F4">
            <w:pPr>
              <w:rPr>
                <w:szCs w:val="22"/>
              </w:rPr>
            </w:pPr>
            <w:r w:rsidRPr="00C77A5C">
              <w:rPr>
                <w:szCs w:val="22"/>
              </w:rPr>
              <w:t>Online Notices with DTV NCE New applications (</w:t>
            </w:r>
            <w:r w:rsidRPr="00C77A5C" w:rsidR="004A730B">
              <w:rPr>
                <w:szCs w:val="22"/>
              </w:rPr>
              <w:t xml:space="preserve">Schedule </w:t>
            </w:r>
            <w:r w:rsidRPr="00C77A5C">
              <w:rPr>
                <w:szCs w:val="22"/>
              </w:rPr>
              <w:t>340)</w:t>
            </w:r>
          </w:p>
        </w:tc>
        <w:tc>
          <w:tcPr>
            <w:tcW w:w="1733" w:type="dxa"/>
          </w:tcPr>
          <w:p w:rsidR="006B31C2" w:rsidRPr="00C77A5C" w:rsidP="00EA4B91" w14:paraId="5BEF5A4A" w14:textId="77777777">
            <w:pPr>
              <w:rPr>
                <w:szCs w:val="22"/>
              </w:rPr>
            </w:pPr>
            <w:r w:rsidRPr="00C77A5C">
              <w:rPr>
                <w:szCs w:val="22"/>
              </w:rPr>
              <w:t>30</w:t>
            </w:r>
          </w:p>
        </w:tc>
        <w:tc>
          <w:tcPr>
            <w:tcW w:w="1260" w:type="dxa"/>
          </w:tcPr>
          <w:p w:rsidR="006B31C2" w:rsidRPr="00C77A5C" w:rsidP="00EA4B91" w14:paraId="08679ED4" w14:textId="77777777">
            <w:pPr>
              <w:rPr>
                <w:szCs w:val="22"/>
              </w:rPr>
            </w:pPr>
            <w:r w:rsidRPr="00C77A5C">
              <w:rPr>
                <w:szCs w:val="22"/>
              </w:rPr>
              <w:t>30</w:t>
            </w:r>
          </w:p>
        </w:tc>
        <w:tc>
          <w:tcPr>
            <w:tcW w:w="1440" w:type="dxa"/>
          </w:tcPr>
          <w:p w:rsidR="006B31C2" w:rsidRPr="00C77A5C" w:rsidP="00EA4B91" w14:paraId="0A44EB9B" w14:textId="73E3309B">
            <w:pPr>
              <w:rPr>
                <w:szCs w:val="22"/>
              </w:rPr>
            </w:pPr>
            <w:r w:rsidRPr="00C77A5C">
              <w:rPr>
                <w:szCs w:val="22"/>
              </w:rPr>
              <w:t>0.5 hr.</w:t>
            </w:r>
          </w:p>
        </w:tc>
        <w:tc>
          <w:tcPr>
            <w:tcW w:w="1237" w:type="dxa"/>
          </w:tcPr>
          <w:p w:rsidR="006B31C2" w:rsidRPr="00C77A5C" w:rsidP="00EA4B91" w14:paraId="110F62D1" w14:textId="6DCC9C46">
            <w:pPr>
              <w:rPr>
                <w:szCs w:val="22"/>
              </w:rPr>
            </w:pPr>
            <w:r w:rsidRPr="00C77A5C">
              <w:rPr>
                <w:szCs w:val="22"/>
              </w:rPr>
              <w:t xml:space="preserve">15 </w:t>
            </w:r>
            <w:r w:rsidRPr="00C77A5C">
              <w:rPr>
                <w:szCs w:val="22"/>
              </w:rPr>
              <w:t>hrs</w:t>
            </w:r>
          </w:p>
        </w:tc>
        <w:tc>
          <w:tcPr>
            <w:tcW w:w="1586" w:type="dxa"/>
          </w:tcPr>
          <w:p w:rsidR="006B31C2" w:rsidRPr="00C77A5C" w:rsidP="00EA4B91" w14:paraId="164EA6AC" w14:textId="77777777">
            <w:pPr>
              <w:rPr>
                <w:szCs w:val="22"/>
              </w:rPr>
            </w:pPr>
            <w:r w:rsidRPr="00C77A5C">
              <w:rPr>
                <w:szCs w:val="22"/>
              </w:rPr>
              <w:t>$48.08</w:t>
            </w:r>
          </w:p>
        </w:tc>
        <w:tc>
          <w:tcPr>
            <w:tcW w:w="1463" w:type="dxa"/>
          </w:tcPr>
          <w:p w:rsidR="006B31C2" w:rsidRPr="00C77A5C" w:rsidP="00EA4B91" w14:paraId="625CD78B" w14:textId="5D940DE8">
            <w:pPr>
              <w:rPr>
                <w:szCs w:val="22"/>
              </w:rPr>
            </w:pPr>
            <w:r w:rsidRPr="00C77A5C">
              <w:rPr>
                <w:szCs w:val="22"/>
              </w:rPr>
              <w:t>$</w:t>
            </w:r>
            <w:r w:rsidRPr="00C77A5C" w:rsidR="00EA2507">
              <w:rPr>
                <w:szCs w:val="22"/>
              </w:rPr>
              <w:t>721.20</w:t>
            </w:r>
          </w:p>
          <w:p w:rsidR="006B31C2" w:rsidRPr="00C77A5C" w:rsidP="00EA4B91" w14:paraId="1EC5DF24" w14:textId="77777777">
            <w:pPr>
              <w:jc w:val="center"/>
              <w:rPr>
                <w:szCs w:val="22"/>
              </w:rPr>
            </w:pPr>
          </w:p>
        </w:tc>
      </w:tr>
      <w:tr w14:paraId="2EF68549" w14:textId="77777777" w:rsidTr="007F068E">
        <w:tblPrEx>
          <w:tblW w:w="10504" w:type="dxa"/>
          <w:tblInd w:w="108" w:type="dxa"/>
          <w:tblLayout w:type="fixed"/>
          <w:tblLook w:val="0000"/>
        </w:tblPrEx>
        <w:tc>
          <w:tcPr>
            <w:tcW w:w="10504" w:type="dxa"/>
            <w:gridSpan w:val="8"/>
          </w:tcPr>
          <w:p w:rsidR="006B31C2" w:rsidRPr="00C77A5C" w:rsidP="00EA4B91" w14:paraId="43F87D95" w14:textId="04859AAF">
            <w:pPr>
              <w:rPr>
                <w:szCs w:val="22"/>
              </w:rPr>
            </w:pPr>
            <w:r w:rsidRPr="00C77A5C">
              <w:rPr>
                <w:szCs w:val="22"/>
              </w:rPr>
              <w:t xml:space="preserve"> </w:t>
            </w:r>
          </w:p>
        </w:tc>
      </w:tr>
      <w:tr w14:paraId="5DD6024D" w14:textId="77777777" w:rsidTr="007F068E">
        <w:tblPrEx>
          <w:tblW w:w="10504" w:type="dxa"/>
          <w:tblInd w:w="108" w:type="dxa"/>
          <w:tblLayout w:type="fixed"/>
          <w:tblLook w:val="0000"/>
        </w:tblPrEx>
        <w:trPr>
          <w:gridAfter w:val="1"/>
          <w:wAfter w:w="8" w:type="dxa"/>
        </w:trPr>
        <w:tc>
          <w:tcPr>
            <w:tcW w:w="1777" w:type="dxa"/>
          </w:tcPr>
          <w:p w:rsidR="006B31C2" w:rsidRPr="00C77A5C" w:rsidP="00EA4B91" w14:paraId="42641849" w14:textId="5E43968F">
            <w:pPr>
              <w:rPr>
                <w:b/>
                <w:szCs w:val="22"/>
              </w:rPr>
            </w:pPr>
            <w:r w:rsidRPr="00C77A5C">
              <w:rPr>
                <w:b/>
                <w:szCs w:val="22"/>
              </w:rPr>
              <w:t>Online Notices Subtotal</w:t>
            </w:r>
          </w:p>
        </w:tc>
        <w:tc>
          <w:tcPr>
            <w:tcW w:w="1733" w:type="dxa"/>
          </w:tcPr>
          <w:p w:rsidR="006B31C2" w:rsidRPr="00C77A5C" w:rsidP="00EA4B91" w14:paraId="15048F66" w14:textId="77777777">
            <w:pPr>
              <w:rPr>
                <w:b/>
                <w:szCs w:val="22"/>
              </w:rPr>
            </w:pPr>
          </w:p>
          <w:p w:rsidR="006B31C2" w:rsidRPr="00C77A5C" w:rsidP="00EA4B91" w14:paraId="6AFDFE97" w14:textId="26074F6C">
            <w:pPr>
              <w:rPr>
                <w:b/>
                <w:szCs w:val="22"/>
              </w:rPr>
            </w:pPr>
            <w:r w:rsidRPr="00C77A5C">
              <w:rPr>
                <w:b/>
                <w:szCs w:val="22"/>
              </w:rPr>
              <w:t>1,</w:t>
            </w:r>
            <w:r w:rsidRPr="00C77A5C" w:rsidR="007C2CFC">
              <w:rPr>
                <w:b/>
                <w:szCs w:val="22"/>
              </w:rPr>
              <w:t>205</w:t>
            </w:r>
          </w:p>
        </w:tc>
        <w:tc>
          <w:tcPr>
            <w:tcW w:w="1260" w:type="dxa"/>
          </w:tcPr>
          <w:p w:rsidR="006B31C2" w:rsidRPr="00C77A5C" w:rsidP="00EA4B91" w14:paraId="2D1CCC16" w14:textId="77777777">
            <w:pPr>
              <w:rPr>
                <w:b/>
                <w:szCs w:val="22"/>
              </w:rPr>
            </w:pPr>
          </w:p>
          <w:p w:rsidR="006B31C2" w:rsidRPr="00C77A5C" w:rsidP="00EA4B91" w14:paraId="44CE2AC1" w14:textId="017EA1DA">
            <w:pPr>
              <w:rPr>
                <w:b/>
                <w:szCs w:val="22"/>
              </w:rPr>
            </w:pPr>
            <w:r w:rsidRPr="00C77A5C">
              <w:rPr>
                <w:b/>
                <w:szCs w:val="22"/>
              </w:rPr>
              <w:t>1,</w:t>
            </w:r>
            <w:r w:rsidRPr="00C77A5C" w:rsidR="007C2CFC">
              <w:rPr>
                <w:b/>
                <w:szCs w:val="22"/>
              </w:rPr>
              <w:t>205</w:t>
            </w:r>
          </w:p>
        </w:tc>
        <w:tc>
          <w:tcPr>
            <w:tcW w:w="1440" w:type="dxa"/>
          </w:tcPr>
          <w:p w:rsidR="006B31C2" w:rsidRPr="00C77A5C" w:rsidP="00EA4B91" w14:paraId="344B01E2" w14:textId="77777777">
            <w:pPr>
              <w:rPr>
                <w:b/>
                <w:szCs w:val="22"/>
              </w:rPr>
            </w:pPr>
          </w:p>
        </w:tc>
        <w:tc>
          <w:tcPr>
            <w:tcW w:w="1237" w:type="dxa"/>
          </w:tcPr>
          <w:p w:rsidR="006B31C2" w:rsidRPr="00C77A5C" w:rsidP="00EA4B91" w14:paraId="3C9417CA" w14:textId="77777777">
            <w:pPr>
              <w:rPr>
                <w:b/>
                <w:szCs w:val="22"/>
              </w:rPr>
            </w:pPr>
          </w:p>
          <w:p w:rsidR="006B31C2" w:rsidRPr="00C77A5C" w:rsidP="00EA4B91" w14:paraId="18616E50" w14:textId="7213E3D6">
            <w:pPr>
              <w:rPr>
                <w:b/>
                <w:szCs w:val="22"/>
              </w:rPr>
            </w:pPr>
            <w:r w:rsidRPr="00C77A5C">
              <w:rPr>
                <w:b/>
                <w:szCs w:val="22"/>
              </w:rPr>
              <w:t xml:space="preserve">602.5 </w:t>
            </w:r>
            <w:r w:rsidRPr="00C77A5C">
              <w:rPr>
                <w:b/>
                <w:szCs w:val="22"/>
              </w:rPr>
              <w:t>hrs</w:t>
            </w:r>
          </w:p>
        </w:tc>
        <w:tc>
          <w:tcPr>
            <w:tcW w:w="1586" w:type="dxa"/>
          </w:tcPr>
          <w:p w:rsidR="006B31C2" w:rsidRPr="00C77A5C" w:rsidP="00EA4B91" w14:paraId="6CD1A2F0" w14:textId="77777777">
            <w:pPr>
              <w:rPr>
                <w:b/>
                <w:szCs w:val="22"/>
              </w:rPr>
            </w:pPr>
          </w:p>
        </w:tc>
        <w:tc>
          <w:tcPr>
            <w:tcW w:w="1463" w:type="dxa"/>
          </w:tcPr>
          <w:p w:rsidR="006B31C2" w:rsidRPr="00C77A5C" w:rsidP="00EA4B91" w14:paraId="4164D403" w14:textId="77777777">
            <w:pPr>
              <w:rPr>
                <w:b/>
                <w:szCs w:val="22"/>
              </w:rPr>
            </w:pPr>
          </w:p>
          <w:p w:rsidR="006B31C2" w:rsidRPr="00C77A5C" w:rsidP="00EA4B91" w14:paraId="5426569F" w14:textId="00187911">
            <w:pPr>
              <w:rPr>
                <w:b/>
                <w:szCs w:val="22"/>
              </w:rPr>
            </w:pPr>
            <w:r w:rsidRPr="00C77A5C">
              <w:rPr>
                <w:b/>
                <w:szCs w:val="22"/>
              </w:rPr>
              <w:t>$</w:t>
            </w:r>
            <w:r w:rsidRPr="00C77A5C" w:rsidR="0099066E">
              <w:rPr>
                <w:b/>
                <w:szCs w:val="22"/>
              </w:rPr>
              <w:t>2</w:t>
            </w:r>
            <w:r w:rsidRPr="00C77A5C" w:rsidR="00C65982">
              <w:rPr>
                <w:b/>
                <w:szCs w:val="22"/>
              </w:rPr>
              <w:t>8,968.20</w:t>
            </w:r>
          </w:p>
        </w:tc>
      </w:tr>
      <w:tr w14:paraId="1DCE5137" w14:textId="77777777" w:rsidTr="00C704C2">
        <w:tblPrEx>
          <w:tblW w:w="10504" w:type="dxa"/>
          <w:tblInd w:w="108" w:type="dxa"/>
          <w:tblLayout w:type="fixed"/>
          <w:tblLook w:val="0000"/>
        </w:tblPrEx>
        <w:trPr>
          <w:gridAfter w:val="1"/>
          <w:wAfter w:w="8" w:type="dxa"/>
        </w:trPr>
        <w:tc>
          <w:tcPr>
            <w:tcW w:w="1777" w:type="dxa"/>
          </w:tcPr>
          <w:p w:rsidR="00B47B62" w:rsidRPr="00A141C3" w:rsidP="00C704C2" w14:paraId="34B9F542" w14:textId="77777777">
            <w:pPr>
              <w:rPr>
                <w:b/>
                <w:szCs w:val="22"/>
              </w:rPr>
            </w:pPr>
          </w:p>
          <w:p w:rsidR="00B47B62" w:rsidRPr="00A141C3" w:rsidP="00C704C2" w14:paraId="5D02A3FD" w14:textId="77777777">
            <w:pPr>
              <w:rPr>
                <w:b/>
                <w:szCs w:val="22"/>
              </w:rPr>
            </w:pPr>
          </w:p>
          <w:p w:rsidR="00B47B62" w:rsidRPr="00C77A5C" w:rsidP="00C704C2" w14:paraId="495A17E5" w14:textId="77777777">
            <w:pPr>
              <w:rPr>
                <w:b/>
                <w:szCs w:val="22"/>
              </w:rPr>
            </w:pPr>
            <w:r w:rsidRPr="00C77A5C">
              <w:rPr>
                <w:b/>
                <w:szCs w:val="22"/>
              </w:rPr>
              <w:t xml:space="preserve">TOTAL                                                                        </w:t>
            </w:r>
          </w:p>
        </w:tc>
        <w:tc>
          <w:tcPr>
            <w:tcW w:w="1733" w:type="dxa"/>
          </w:tcPr>
          <w:p w:rsidR="00B47B62" w:rsidRPr="00C77A5C" w:rsidP="00C704C2" w14:paraId="2053971E" w14:textId="77777777">
            <w:pPr>
              <w:rPr>
                <w:b/>
                <w:szCs w:val="22"/>
              </w:rPr>
            </w:pPr>
          </w:p>
          <w:p w:rsidR="00B47B62" w:rsidRPr="00C77A5C" w:rsidP="00C704C2" w14:paraId="41D91518" w14:textId="77777777">
            <w:pPr>
              <w:rPr>
                <w:b/>
                <w:szCs w:val="22"/>
              </w:rPr>
            </w:pPr>
          </w:p>
          <w:p w:rsidR="00B47B62" w:rsidRPr="00C77A5C" w:rsidP="00C704C2" w14:paraId="400B003A" w14:textId="77777777">
            <w:pPr>
              <w:rPr>
                <w:b/>
                <w:szCs w:val="22"/>
              </w:rPr>
            </w:pPr>
            <w:r w:rsidRPr="00C77A5C">
              <w:rPr>
                <w:b/>
                <w:szCs w:val="22"/>
              </w:rPr>
              <w:t>2,820</w:t>
            </w:r>
          </w:p>
          <w:p w:rsidR="00B47B62" w:rsidRPr="00C77A5C" w:rsidP="00C704C2" w14:paraId="011487FE" w14:textId="77777777">
            <w:pPr>
              <w:rPr>
                <w:b/>
                <w:szCs w:val="22"/>
              </w:rPr>
            </w:pPr>
          </w:p>
        </w:tc>
        <w:tc>
          <w:tcPr>
            <w:tcW w:w="1260" w:type="dxa"/>
          </w:tcPr>
          <w:p w:rsidR="00B47B62" w:rsidRPr="00C77A5C" w:rsidP="00C704C2" w14:paraId="0BB1C35D" w14:textId="77777777">
            <w:pPr>
              <w:rPr>
                <w:b/>
                <w:szCs w:val="22"/>
              </w:rPr>
            </w:pPr>
          </w:p>
          <w:p w:rsidR="00B47B62" w:rsidRPr="00C77A5C" w:rsidP="00C704C2" w14:paraId="3DA08115" w14:textId="77777777">
            <w:pPr>
              <w:rPr>
                <w:b/>
                <w:szCs w:val="22"/>
              </w:rPr>
            </w:pPr>
          </w:p>
          <w:p w:rsidR="00B47B62" w:rsidRPr="00C77A5C" w:rsidP="00C704C2" w14:paraId="5184CDBE" w14:textId="77777777">
            <w:pPr>
              <w:rPr>
                <w:b/>
                <w:szCs w:val="22"/>
              </w:rPr>
            </w:pPr>
            <w:r w:rsidRPr="00C77A5C">
              <w:rPr>
                <w:b/>
                <w:szCs w:val="22"/>
              </w:rPr>
              <w:t>2,820</w:t>
            </w:r>
          </w:p>
        </w:tc>
        <w:tc>
          <w:tcPr>
            <w:tcW w:w="1440" w:type="dxa"/>
          </w:tcPr>
          <w:p w:rsidR="00B47B62" w:rsidRPr="00C77A5C" w:rsidP="00C704C2" w14:paraId="6ED5E2B7" w14:textId="77777777">
            <w:pPr>
              <w:rPr>
                <w:b/>
                <w:szCs w:val="22"/>
              </w:rPr>
            </w:pPr>
          </w:p>
        </w:tc>
        <w:tc>
          <w:tcPr>
            <w:tcW w:w="1237" w:type="dxa"/>
          </w:tcPr>
          <w:p w:rsidR="00B47B62" w:rsidRPr="00C77A5C" w:rsidP="00C704C2" w14:paraId="1E676784" w14:textId="77777777">
            <w:pPr>
              <w:rPr>
                <w:b/>
                <w:szCs w:val="22"/>
              </w:rPr>
            </w:pPr>
          </w:p>
          <w:p w:rsidR="00B47B62" w:rsidRPr="00C77A5C" w:rsidP="00C704C2" w14:paraId="7FFAEF1E" w14:textId="77777777">
            <w:pPr>
              <w:rPr>
                <w:b/>
                <w:szCs w:val="22"/>
              </w:rPr>
            </w:pPr>
          </w:p>
          <w:p w:rsidR="00B47B62" w:rsidRPr="00C77A5C" w:rsidP="00C704C2" w14:paraId="58B44CA1" w14:textId="77777777">
            <w:pPr>
              <w:rPr>
                <w:b/>
                <w:szCs w:val="22"/>
              </w:rPr>
            </w:pPr>
            <w:r w:rsidRPr="00C77A5C">
              <w:rPr>
                <w:b/>
                <w:szCs w:val="22"/>
              </w:rPr>
              <w:t>6,603 hrs.</w:t>
            </w:r>
          </w:p>
          <w:p w:rsidR="00B47B62" w:rsidRPr="00C77A5C" w:rsidP="00C704C2" w14:paraId="17ECAAB6" w14:textId="77777777">
            <w:pPr>
              <w:rPr>
                <w:b/>
                <w:szCs w:val="22"/>
              </w:rPr>
            </w:pPr>
            <w:r w:rsidRPr="00C77A5C">
              <w:rPr>
                <w:b/>
                <w:szCs w:val="22"/>
              </w:rPr>
              <w:t>(rounded)</w:t>
            </w:r>
          </w:p>
        </w:tc>
        <w:tc>
          <w:tcPr>
            <w:tcW w:w="1586" w:type="dxa"/>
          </w:tcPr>
          <w:p w:rsidR="00B47B62" w:rsidRPr="00C77A5C" w:rsidP="00C704C2" w14:paraId="6D5DC302" w14:textId="77777777">
            <w:pPr>
              <w:rPr>
                <w:b/>
                <w:szCs w:val="22"/>
              </w:rPr>
            </w:pPr>
          </w:p>
        </w:tc>
        <w:tc>
          <w:tcPr>
            <w:tcW w:w="1463" w:type="dxa"/>
          </w:tcPr>
          <w:p w:rsidR="00B47B62" w:rsidRPr="00C77A5C" w:rsidP="00C704C2" w14:paraId="410F1B16" w14:textId="77777777">
            <w:pPr>
              <w:rPr>
                <w:b/>
                <w:szCs w:val="22"/>
              </w:rPr>
            </w:pPr>
          </w:p>
          <w:p w:rsidR="00B47B62" w:rsidRPr="00C77A5C" w:rsidP="00C704C2" w14:paraId="7B8F0277" w14:textId="77777777">
            <w:pPr>
              <w:rPr>
                <w:b/>
                <w:szCs w:val="22"/>
              </w:rPr>
            </w:pPr>
          </w:p>
          <w:p w:rsidR="00B47B62" w:rsidRPr="00C77A5C" w:rsidP="00C704C2" w14:paraId="385E8984" w14:textId="3EA6D24A">
            <w:pPr>
              <w:rPr>
                <w:b/>
                <w:szCs w:val="22"/>
              </w:rPr>
            </w:pPr>
            <w:r w:rsidRPr="00C77A5C">
              <w:rPr>
                <w:b/>
                <w:szCs w:val="22"/>
              </w:rPr>
              <w:t>$317</w:t>
            </w:r>
            <w:r>
              <w:rPr>
                <w:b/>
                <w:szCs w:val="22"/>
              </w:rPr>
              <w:t>,</w:t>
            </w:r>
            <w:r w:rsidRPr="00C77A5C">
              <w:rPr>
                <w:b/>
                <w:szCs w:val="22"/>
              </w:rPr>
              <w:t>448.20</w:t>
            </w:r>
          </w:p>
        </w:tc>
      </w:tr>
    </w:tbl>
    <w:p w:rsidR="006B31C2" w:rsidRPr="00C77A5C" w:rsidP="006B31C2" w14:paraId="4D3DB9E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Cs w:val="22"/>
        </w:rPr>
      </w:pPr>
    </w:p>
    <w:p w:rsidR="006B31C2" w:rsidRPr="00C77A5C" w:rsidP="006B31C2" w14:paraId="5412BB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C77A5C">
        <w:rPr>
          <w:b/>
          <w:spacing w:val="-3"/>
          <w:szCs w:val="22"/>
        </w:rPr>
        <w:t xml:space="preserve">13. Annual Cost Burden to Respondents: </w:t>
      </w:r>
      <w:r w:rsidRPr="00C77A5C">
        <w:rPr>
          <w:spacing w:val="-3"/>
          <w:szCs w:val="22"/>
        </w:rPr>
        <w:t xml:space="preserve"> The annual cost burden to the respondents was calculated as follows:</w:t>
      </w:r>
    </w:p>
    <w:p w:rsidR="006B31C2" w:rsidRPr="00A141C3" w:rsidP="006B31C2" w14:paraId="6DBD4C3F" w14:textId="15DBC28D">
      <w:pPr>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C77A5C">
        <w:rPr>
          <w:szCs w:val="22"/>
        </w:rPr>
        <w:t xml:space="preserve">We </w:t>
      </w:r>
      <w:r w:rsidRPr="00C77A5C">
        <w:rPr>
          <w:spacing w:val="-3"/>
          <w:szCs w:val="22"/>
        </w:rPr>
        <w:t>assume that each respondent station will contract with a consulting engineer to complete the engineering section of the application</w:t>
      </w:r>
      <w:r w:rsidRPr="00C77A5C">
        <w:rPr>
          <w:szCs w:val="22"/>
        </w:rPr>
        <w:t xml:space="preserve"> </w:t>
      </w:r>
      <w:r w:rsidRPr="00C77A5C">
        <w:rPr>
          <w:spacing w:val="-3"/>
          <w:szCs w:val="22"/>
        </w:rPr>
        <w:t xml:space="preserve">and will also contract with an attorney to complete the legal section of the application, review the application, and file </w:t>
      </w:r>
      <w:r w:rsidRPr="00C77A5C" w:rsidR="004F08D4">
        <w:rPr>
          <w:spacing w:val="-3"/>
          <w:szCs w:val="22"/>
        </w:rPr>
        <w:t xml:space="preserve">LMS Schedule </w:t>
      </w:r>
      <w:r w:rsidRPr="00C77A5C">
        <w:rPr>
          <w:spacing w:val="-3"/>
          <w:szCs w:val="22"/>
        </w:rPr>
        <w:t xml:space="preserve">340.  We estimate that the time </w:t>
      </w:r>
      <w:r w:rsidRPr="00C77A5C" w:rsidR="00AB18D7">
        <w:rPr>
          <w:spacing w:val="-3"/>
          <w:szCs w:val="22"/>
        </w:rPr>
        <w:t xml:space="preserve">spent </w:t>
      </w:r>
      <w:r w:rsidRPr="00C77A5C">
        <w:rPr>
          <w:spacing w:val="-3"/>
          <w:szCs w:val="22"/>
        </w:rPr>
        <w:t xml:space="preserve">by outside engineering and legal consultants to complete, review and file the form will vary, </w:t>
      </w:r>
      <w:r w:rsidRPr="00C77A5C">
        <w:rPr>
          <w:spacing w:val="-3"/>
          <w:szCs w:val="22"/>
          <w:shd w:val="clear" w:color="auto" w:fill="FFFFFF"/>
        </w:rPr>
        <w:t xml:space="preserve">depending upon the application and service type.  </w:t>
      </w:r>
      <w:r w:rsidRPr="00C77A5C" w:rsidR="00FC2C8F">
        <w:rPr>
          <w:spacing w:val="-3"/>
          <w:szCs w:val="22"/>
          <w:shd w:val="clear" w:color="auto" w:fill="FFFFFF"/>
        </w:rPr>
        <w:t>The consulting engineers’ and outside attorneys’ burden hour estimates have been adjusted to reflect the modifications to the technical and legal questions in the Schedule 340, as described above.</w:t>
      </w:r>
      <w:r w:rsidR="00FC2C8F">
        <w:rPr>
          <w:spacing w:val="-3"/>
          <w:szCs w:val="22"/>
          <w:shd w:val="clear" w:color="auto" w:fill="FFFFFF"/>
        </w:rPr>
        <w:t xml:space="preserve">  </w:t>
      </w:r>
      <w:r w:rsidRPr="00A141C3">
        <w:rPr>
          <w:spacing w:val="-3"/>
          <w:szCs w:val="22"/>
        </w:rPr>
        <w:t>We estimate that the consulting engineer will have a rate of $250/hour and the outside attorney will charge approximately $300/hour.</w:t>
      </w:r>
    </w:p>
    <w:p w:rsidR="006B31C2" w:rsidRPr="00A141C3" w:rsidP="006B31C2" w14:paraId="1222F39E" w14:textId="7F54392E">
      <w:pPr>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Pr>
          <w:spacing w:val="-3"/>
          <w:szCs w:val="22"/>
          <w:u w:val="single"/>
        </w:rPr>
        <w:t>Online</w:t>
      </w:r>
      <w:r w:rsidRPr="00A141C3">
        <w:rPr>
          <w:spacing w:val="-3"/>
          <w:szCs w:val="22"/>
          <w:u w:val="single"/>
        </w:rPr>
        <w:t xml:space="preserve"> Notice </w:t>
      </w:r>
      <w:r>
        <w:rPr>
          <w:spacing w:val="-3"/>
          <w:szCs w:val="22"/>
          <w:u w:val="single"/>
        </w:rPr>
        <w:t>Posting</w:t>
      </w:r>
      <w:r w:rsidRPr="00A141C3">
        <w:rPr>
          <w:spacing w:val="-3"/>
          <w:szCs w:val="22"/>
          <w:u w:val="single"/>
        </w:rPr>
        <w:t xml:space="preserve"> Fee</w:t>
      </w:r>
      <w:r w:rsidRPr="00A141C3">
        <w:rPr>
          <w:spacing w:val="-3"/>
          <w:szCs w:val="22"/>
        </w:rPr>
        <w:t xml:space="preserve">:  An FM or DTV applicant must give local public notice of the filing of its </w:t>
      </w:r>
      <w:r w:rsidR="00A77615">
        <w:rPr>
          <w:spacing w:val="-3"/>
          <w:szCs w:val="22"/>
        </w:rPr>
        <w:t>Schedule</w:t>
      </w:r>
      <w:r w:rsidRPr="00A141C3">
        <w:rPr>
          <w:spacing w:val="-3"/>
          <w:szCs w:val="22"/>
        </w:rPr>
        <w:t xml:space="preserve"> 340 construction permit application for a new station or for a major change in facilities.  This notice </w:t>
      </w:r>
      <w:r w:rsidR="00D0632F">
        <w:rPr>
          <w:spacing w:val="-3"/>
          <w:szCs w:val="22"/>
        </w:rPr>
        <w:t>will generally be accomplished by posting the notice 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w:t>
      </w:r>
      <w:r w:rsidR="005C161F">
        <w:rPr>
          <w:spacing w:val="-3"/>
          <w:szCs w:val="22"/>
        </w:rPr>
        <w:t xml:space="preserve">  For an applicant forced to pay to post online notice, the notice</w:t>
      </w:r>
      <w:r w:rsidR="00D0632F">
        <w:rPr>
          <w:spacing w:val="-3"/>
          <w:szCs w:val="22"/>
        </w:rPr>
        <w:t xml:space="preserve"> </w:t>
      </w:r>
      <w:r w:rsidRPr="00A141C3">
        <w:rPr>
          <w:spacing w:val="-3"/>
          <w:szCs w:val="22"/>
        </w:rPr>
        <w:t xml:space="preserve">must be </w:t>
      </w:r>
      <w:r w:rsidR="005C161F">
        <w:rPr>
          <w:spacing w:val="-3"/>
          <w:szCs w:val="22"/>
        </w:rPr>
        <w:t>posted</w:t>
      </w:r>
      <w:r w:rsidRPr="00A141C3" w:rsidR="005C161F">
        <w:rPr>
          <w:spacing w:val="-3"/>
          <w:szCs w:val="22"/>
        </w:rPr>
        <w:t xml:space="preserve"> </w:t>
      </w:r>
      <w:r w:rsidR="005C161F">
        <w:rPr>
          <w:spacing w:val="-3"/>
          <w:szCs w:val="22"/>
        </w:rPr>
        <w:t>o</w:t>
      </w:r>
      <w:r w:rsidRPr="00A141C3" w:rsidR="005C161F">
        <w:rPr>
          <w:spacing w:val="-3"/>
          <w:szCs w:val="22"/>
        </w:rPr>
        <w:t xml:space="preserve">n </w:t>
      </w:r>
      <w:r w:rsidRPr="00A141C3">
        <w:rPr>
          <w:spacing w:val="-3"/>
          <w:szCs w:val="22"/>
        </w:rPr>
        <w:t xml:space="preserve">a </w:t>
      </w:r>
      <w:r w:rsidR="005C161F">
        <w:rPr>
          <w:spacing w:val="-3"/>
          <w:szCs w:val="22"/>
        </w:rPr>
        <w:t xml:space="preserve">locally targeted, publicly accessible website for at least a 24-hour period once a week for four consecutive weeks, beginning when the application is accepted for filing. </w:t>
      </w:r>
      <w:r w:rsidRPr="00A141C3">
        <w:rPr>
          <w:spacing w:val="-3"/>
          <w:szCs w:val="22"/>
        </w:rPr>
        <w:t xml:space="preserve"> The cost of this </w:t>
      </w:r>
      <w:r w:rsidR="005C161F">
        <w:rPr>
          <w:spacing w:val="-3"/>
          <w:szCs w:val="22"/>
        </w:rPr>
        <w:t>posting</w:t>
      </w:r>
      <w:r w:rsidRPr="00A141C3" w:rsidR="005C161F">
        <w:rPr>
          <w:spacing w:val="-3"/>
          <w:szCs w:val="22"/>
        </w:rPr>
        <w:t xml:space="preserve"> </w:t>
      </w:r>
      <w:r w:rsidRPr="00A141C3">
        <w:rPr>
          <w:spacing w:val="-3"/>
          <w:szCs w:val="22"/>
        </w:rPr>
        <w:t xml:space="preserve">is estimated to be </w:t>
      </w:r>
      <w:r w:rsidR="005C161F">
        <w:rPr>
          <w:spacing w:val="-3"/>
          <w:szCs w:val="22"/>
        </w:rPr>
        <w:t xml:space="preserve">the same per posting as the cost of publishing for one day in a local newspaper, or </w:t>
      </w:r>
      <w:r w:rsidRPr="00A141C3">
        <w:rPr>
          <w:spacing w:val="-3"/>
          <w:szCs w:val="22"/>
        </w:rPr>
        <w:t>$113.25/publication.</w:t>
      </w:r>
    </w:p>
    <w:p w:rsidR="006B31C2" w:rsidRPr="00A141C3" w:rsidP="006B31C2" w14:paraId="61E8A912" w14:textId="77777777">
      <w:pPr>
        <w:numPr>
          <w:ilvl w:val="0"/>
          <w:numId w:val="1"/>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spacing w:val="-3"/>
          <w:szCs w:val="22"/>
        </w:rPr>
      </w:pPr>
      <w:r w:rsidRPr="00A141C3">
        <w:rPr>
          <w:spacing w:val="-3"/>
          <w:szCs w:val="22"/>
          <w:u w:val="single"/>
        </w:rPr>
        <w:t>Filing Fee</w:t>
      </w:r>
      <w:r w:rsidRPr="00A141C3">
        <w:rPr>
          <w:spacing w:val="-3"/>
          <w:szCs w:val="22"/>
        </w:rPr>
        <w:t>:  There is no filing fee for the Form 340, which is only filed by NCE stations.</w:t>
      </w:r>
    </w:p>
    <w:tbl>
      <w:tblPr>
        <w:tblW w:w="9360" w:type="dxa"/>
        <w:tblInd w:w="468" w:type="dxa"/>
        <w:tblLayout w:type="fixed"/>
        <w:tblLook w:val="01E0"/>
      </w:tblPr>
      <w:tblGrid>
        <w:gridCol w:w="2250"/>
        <w:gridCol w:w="1080"/>
        <w:gridCol w:w="1440"/>
        <w:gridCol w:w="1170"/>
        <w:gridCol w:w="1620"/>
        <w:gridCol w:w="1800"/>
      </w:tblGrid>
      <w:tr w14:paraId="2ECEED04" w14:textId="77777777" w:rsidTr="00C50C73">
        <w:tblPrEx>
          <w:tblW w:w="9360" w:type="dxa"/>
          <w:tblInd w:w="468" w:type="dxa"/>
          <w:tblLayout w:type="fixed"/>
          <w:tblLook w:val="01E0"/>
        </w:tblPrEx>
        <w:tc>
          <w:tcPr>
            <w:tcW w:w="2250" w:type="dxa"/>
          </w:tcPr>
          <w:p w:rsidR="006B31C2" w:rsidRPr="00A141C3" w:rsidP="00C50C73" w14:paraId="35AB0BFB" w14:textId="77777777">
            <w:pPr>
              <w:suppressAutoHyphens/>
              <w:rPr>
                <w:b/>
                <w:spacing w:val="-3"/>
                <w:szCs w:val="22"/>
              </w:rPr>
            </w:pPr>
            <w:r w:rsidRPr="00A141C3">
              <w:rPr>
                <w:b/>
                <w:spacing w:val="-3"/>
                <w:szCs w:val="22"/>
              </w:rPr>
              <w:t>Type</w:t>
            </w:r>
          </w:p>
        </w:tc>
        <w:tc>
          <w:tcPr>
            <w:tcW w:w="1080" w:type="dxa"/>
          </w:tcPr>
          <w:p w:rsidR="006B31C2" w:rsidRPr="00A141C3" w:rsidP="00EA4B91" w14:paraId="7DF759FF" w14:textId="77777777">
            <w:pPr>
              <w:rPr>
                <w:b/>
                <w:szCs w:val="22"/>
              </w:rPr>
            </w:pPr>
            <w:r w:rsidRPr="00A141C3">
              <w:rPr>
                <w:b/>
                <w:szCs w:val="22"/>
              </w:rPr>
              <w:t>Number of Forms</w:t>
            </w:r>
          </w:p>
        </w:tc>
        <w:tc>
          <w:tcPr>
            <w:tcW w:w="1440" w:type="dxa"/>
          </w:tcPr>
          <w:p w:rsidR="006B31C2" w:rsidRPr="00A141C3" w:rsidP="00EA4B91" w14:paraId="15448639" w14:textId="77777777">
            <w:pPr>
              <w:rPr>
                <w:b/>
                <w:szCs w:val="22"/>
              </w:rPr>
            </w:pPr>
            <w:r w:rsidRPr="00A141C3">
              <w:rPr>
                <w:b/>
                <w:szCs w:val="22"/>
              </w:rPr>
              <w:t>Consultant’s Burden</w:t>
            </w:r>
          </w:p>
        </w:tc>
        <w:tc>
          <w:tcPr>
            <w:tcW w:w="1170" w:type="dxa"/>
          </w:tcPr>
          <w:p w:rsidR="006B31C2" w:rsidRPr="00A141C3" w:rsidP="00EA4B91" w14:paraId="00DDF27B" w14:textId="77777777">
            <w:pPr>
              <w:rPr>
                <w:b/>
                <w:szCs w:val="22"/>
              </w:rPr>
            </w:pPr>
            <w:r w:rsidRPr="00A141C3">
              <w:rPr>
                <w:b/>
                <w:szCs w:val="22"/>
              </w:rPr>
              <w:t>Total Annual Burden Hours</w:t>
            </w:r>
          </w:p>
        </w:tc>
        <w:tc>
          <w:tcPr>
            <w:tcW w:w="1620" w:type="dxa"/>
          </w:tcPr>
          <w:p w:rsidR="006B31C2" w:rsidRPr="00A141C3" w:rsidP="00EA4B91" w14:paraId="5DAC0DE2" w14:textId="77777777">
            <w:pPr>
              <w:rPr>
                <w:b/>
                <w:szCs w:val="22"/>
              </w:rPr>
            </w:pPr>
            <w:r w:rsidRPr="00A141C3">
              <w:rPr>
                <w:b/>
                <w:szCs w:val="22"/>
              </w:rPr>
              <w:t>Consultant’s Hourly Fee or Application Fee</w:t>
            </w:r>
          </w:p>
        </w:tc>
        <w:tc>
          <w:tcPr>
            <w:tcW w:w="1800" w:type="dxa"/>
          </w:tcPr>
          <w:p w:rsidR="006B31C2" w:rsidRPr="00A141C3" w:rsidP="00EA4B91" w14:paraId="2C9D6F98" w14:textId="77777777">
            <w:pPr>
              <w:rPr>
                <w:b/>
                <w:szCs w:val="22"/>
              </w:rPr>
            </w:pPr>
            <w:r w:rsidRPr="00A141C3">
              <w:rPr>
                <w:b/>
                <w:szCs w:val="22"/>
              </w:rPr>
              <w:t>Cost Burden</w:t>
            </w:r>
          </w:p>
        </w:tc>
      </w:tr>
      <w:tr w14:paraId="44D75DEE" w14:textId="77777777" w:rsidTr="00C50C73">
        <w:tblPrEx>
          <w:tblW w:w="9360" w:type="dxa"/>
          <w:tblInd w:w="468" w:type="dxa"/>
          <w:tblLayout w:type="fixed"/>
          <w:tblLook w:val="01E0"/>
        </w:tblPrEx>
        <w:tc>
          <w:tcPr>
            <w:tcW w:w="9360" w:type="dxa"/>
            <w:gridSpan w:val="6"/>
          </w:tcPr>
          <w:p w:rsidR="006B31C2" w:rsidRPr="00A141C3" w:rsidP="008A0E18" w14:paraId="53678147" w14:textId="77777777">
            <w:pPr>
              <w:tabs>
                <w:tab w:val="left" w:pos="8696"/>
              </w:tabs>
              <w:suppressAutoHyphens/>
              <w:rPr>
                <w:b/>
                <w:spacing w:val="-3"/>
                <w:szCs w:val="22"/>
              </w:rPr>
            </w:pPr>
          </w:p>
        </w:tc>
      </w:tr>
      <w:tr w14:paraId="1E4A1321" w14:textId="77777777" w:rsidTr="00C50C73">
        <w:tblPrEx>
          <w:tblW w:w="9360" w:type="dxa"/>
          <w:tblInd w:w="468" w:type="dxa"/>
          <w:tblLayout w:type="fixed"/>
          <w:tblLook w:val="01E0"/>
        </w:tblPrEx>
        <w:tc>
          <w:tcPr>
            <w:tcW w:w="2250" w:type="dxa"/>
          </w:tcPr>
          <w:p w:rsidR="006B31C2" w:rsidRPr="00A141C3" w:rsidP="00EA4B91" w14:paraId="153B44D6" w14:textId="77777777">
            <w:pPr>
              <w:rPr>
                <w:szCs w:val="22"/>
              </w:rPr>
            </w:pPr>
            <w:r w:rsidRPr="00A141C3">
              <w:rPr>
                <w:szCs w:val="22"/>
              </w:rPr>
              <w:t>FM NCE New &amp; Major Engineering Consultant</w:t>
            </w:r>
          </w:p>
        </w:tc>
        <w:tc>
          <w:tcPr>
            <w:tcW w:w="1080" w:type="dxa"/>
          </w:tcPr>
          <w:p w:rsidR="006B31C2" w:rsidRPr="00A141C3" w:rsidP="00EA4B91" w14:paraId="1DCC8343" w14:textId="77777777">
            <w:pPr>
              <w:rPr>
                <w:szCs w:val="22"/>
              </w:rPr>
            </w:pPr>
            <w:r w:rsidRPr="00A141C3">
              <w:rPr>
                <w:szCs w:val="22"/>
              </w:rPr>
              <w:t>1,000</w:t>
            </w:r>
          </w:p>
        </w:tc>
        <w:tc>
          <w:tcPr>
            <w:tcW w:w="1440" w:type="dxa"/>
          </w:tcPr>
          <w:p w:rsidR="006B31C2" w:rsidRPr="00A141C3" w:rsidP="00C50C73" w14:paraId="49D459B0" w14:textId="73E2BB2C">
            <w:pPr>
              <w:suppressAutoHyphens/>
              <w:rPr>
                <w:spacing w:val="-3"/>
                <w:szCs w:val="22"/>
              </w:rPr>
            </w:pPr>
            <w:r>
              <w:rPr>
                <w:spacing w:val="-3"/>
                <w:szCs w:val="22"/>
              </w:rPr>
              <w:t>70</w:t>
            </w:r>
            <w:r w:rsidRPr="00A141C3">
              <w:rPr>
                <w:spacing w:val="-3"/>
                <w:szCs w:val="22"/>
              </w:rPr>
              <w:t xml:space="preserve"> </w:t>
            </w:r>
            <w:r w:rsidRPr="00A141C3">
              <w:rPr>
                <w:spacing w:val="-3"/>
                <w:szCs w:val="22"/>
              </w:rPr>
              <w:t>hrs</w:t>
            </w:r>
          </w:p>
        </w:tc>
        <w:tc>
          <w:tcPr>
            <w:tcW w:w="1170" w:type="dxa"/>
          </w:tcPr>
          <w:p w:rsidR="006B31C2" w:rsidRPr="00A141C3" w:rsidP="00C50C73" w14:paraId="72817F30" w14:textId="5C336E89">
            <w:pPr>
              <w:suppressAutoHyphens/>
              <w:rPr>
                <w:spacing w:val="-3"/>
                <w:szCs w:val="22"/>
              </w:rPr>
            </w:pPr>
            <w:r>
              <w:rPr>
                <w:spacing w:val="-3"/>
                <w:szCs w:val="22"/>
              </w:rPr>
              <w:t>70,</w:t>
            </w:r>
            <w:r w:rsidRPr="00A141C3">
              <w:rPr>
                <w:spacing w:val="-3"/>
                <w:szCs w:val="22"/>
              </w:rPr>
              <w:t xml:space="preserve">000 </w:t>
            </w:r>
            <w:r w:rsidRPr="00A141C3">
              <w:rPr>
                <w:spacing w:val="-3"/>
                <w:szCs w:val="22"/>
              </w:rPr>
              <w:t>hrs</w:t>
            </w:r>
          </w:p>
        </w:tc>
        <w:tc>
          <w:tcPr>
            <w:tcW w:w="1620" w:type="dxa"/>
          </w:tcPr>
          <w:p w:rsidR="006B31C2" w:rsidRPr="00A141C3" w:rsidP="00C50C73" w14:paraId="6CF954DD" w14:textId="77777777">
            <w:pPr>
              <w:suppressAutoHyphens/>
              <w:rPr>
                <w:spacing w:val="-3"/>
                <w:szCs w:val="22"/>
              </w:rPr>
            </w:pPr>
            <w:r w:rsidRPr="00A141C3">
              <w:rPr>
                <w:spacing w:val="-3"/>
                <w:szCs w:val="22"/>
              </w:rPr>
              <w:t>$250.00</w:t>
            </w:r>
          </w:p>
        </w:tc>
        <w:tc>
          <w:tcPr>
            <w:tcW w:w="1800" w:type="dxa"/>
          </w:tcPr>
          <w:p w:rsidR="006B31C2" w:rsidRPr="00A141C3" w:rsidP="008A0E18" w14:paraId="34398903" w14:textId="1C6EE197">
            <w:pPr>
              <w:tabs>
                <w:tab w:val="left" w:pos="1136"/>
              </w:tabs>
              <w:suppressAutoHyphens/>
              <w:rPr>
                <w:spacing w:val="-3"/>
                <w:szCs w:val="22"/>
              </w:rPr>
            </w:pPr>
            <w:r w:rsidRPr="00A141C3">
              <w:rPr>
                <w:spacing w:val="-3"/>
                <w:szCs w:val="22"/>
              </w:rPr>
              <w:t>$</w:t>
            </w:r>
            <w:r w:rsidR="00A76B0A">
              <w:rPr>
                <w:spacing w:val="-3"/>
                <w:szCs w:val="22"/>
              </w:rPr>
              <w:t>17,500,0</w:t>
            </w:r>
            <w:r w:rsidRPr="00A141C3">
              <w:rPr>
                <w:spacing w:val="-3"/>
                <w:szCs w:val="22"/>
              </w:rPr>
              <w:t>00</w:t>
            </w:r>
            <w:r w:rsidR="003E211D">
              <w:rPr>
                <w:spacing w:val="-3"/>
                <w:szCs w:val="22"/>
              </w:rPr>
              <w:t>.00</w:t>
            </w:r>
          </w:p>
        </w:tc>
      </w:tr>
      <w:tr w14:paraId="65CD50BD" w14:textId="77777777" w:rsidTr="00C50C73">
        <w:tblPrEx>
          <w:tblW w:w="9360" w:type="dxa"/>
          <w:tblInd w:w="468" w:type="dxa"/>
          <w:tblLayout w:type="fixed"/>
          <w:tblLook w:val="01E0"/>
        </w:tblPrEx>
        <w:tc>
          <w:tcPr>
            <w:tcW w:w="2250" w:type="dxa"/>
          </w:tcPr>
          <w:p w:rsidR="006B31C2" w:rsidRPr="00A141C3" w:rsidP="00EA4B91" w14:paraId="1ACCA711" w14:textId="77777777">
            <w:pPr>
              <w:rPr>
                <w:szCs w:val="22"/>
              </w:rPr>
            </w:pPr>
            <w:r w:rsidRPr="00A141C3">
              <w:rPr>
                <w:szCs w:val="22"/>
              </w:rPr>
              <w:t xml:space="preserve">FM NCE New &amp; Major </w:t>
            </w:r>
            <w:r w:rsidRPr="00A141C3">
              <w:rPr>
                <w:spacing w:val="-3"/>
                <w:szCs w:val="22"/>
              </w:rPr>
              <w:t>Outside Attorney</w:t>
            </w:r>
          </w:p>
        </w:tc>
        <w:tc>
          <w:tcPr>
            <w:tcW w:w="1080" w:type="dxa"/>
          </w:tcPr>
          <w:p w:rsidR="006B31C2" w:rsidRPr="00A141C3" w:rsidP="00EA4B91" w14:paraId="3831F4FE" w14:textId="77777777">
            <w:pPr>
              <w:rPr>
                <w:szCs w:val="22"/>
              </w:rPr>
            </w:pPr>
            <w:r w:rsidRPr="00A141C3">
              <w:rPr>
                <w:szCs w:val="22"/>
              </w:rPr>
              <w:t>1,000</w:t>
            </w:r>
          </w:p>
        </w:tc>
        <w:tc>
          <w:tcPr>
            <w:tcW w:w="1440" w:type="dxa"/>
          </w:tcPr>
          <w:p w:rsidR="006B31C2" w:rsidRPr="00A141C3" w:rsidP="00C50C73" w14:paraId="6F90887E" w14:textId="30D6209C">
            <w:pPr>
              <w:suppressAutoHyphens/>
              <w:rPr>
                <w:spacing w:val="-3"/>
                <w:szCs w:val="22"/>
              </w:rPr>
            </w:pPr>
            <w:r>
              <w:rPr>
                <w:spacing w:val="-3"/>
                <w:szCs w:val="22"/>
              </w:rPr>
              <w:t>6</w:t>
            </w:r>
            <w:r w:rsidRPr="00A141C3">
              <w:rPr>
                <w:spacing w:val="-3"/>
                <w:szCs w:val="22"/>
              </w:rPr>
              <w:t xml:space="preserve"> </w:t>
            </w:r>
            <w:r w:rsidRPr="00A141C3">
              <w:rPr>
                <w:spacing w:val="-3"/>
                <w:szCs w:val="22"/>
              </w:rPr>
              <w:t>hrs</w:t>
            </w:r>
          </w:p>
        </w:tc>
        <w:tc>
          <w:tcPr>
            <w:tcW w:w="1170" w:type="dxa"/>
          </w:tcPr>
          <w:p w:rsidR="006B31C2" w:rsidRPr="00A141C3" w:rsidP="00C50C73" w14:paraId="16D129E9" w14:textId="21ADD4E5">
            <w:pPr>
              <w:suppressAutoHyphens/>
              <w:rPr>
                <w:spacing w:val="-3"/>
                <w:szCs w:val="22"/>
              </w:rPr>
            </w:pPr>
            <w:r>
              <w:rPr>
                <w:spacing w:val="-3"/>
                <w:szCs w:val="22"/>
              </w:rPr>
              <w:t>6</w:t>
            </w:r>
            <w:r w:rsidRPr="00A141C3">
              <w:rPr>
                <w:spacing w:val="-3"/>
                <w:szCs w:val="22"/>
              </w:rPr>
              <w:t xml:space="preserve">,000 </w:t>
            </w:r>
            <w:r w:rsidRPr="00A141C3">
              <w:rPr>
                <w:spacing w:val="-3"/>
                <w:szCs w:val="22"/>
              </w:rPr>
              <w:t>hrs</w:t>
            </w:r>
          </w:p>
        </w:tc>
        <w:tc>
          <w:tcPr>
            <w:tcW w:w="1620" w:type="dxa"/>
          </w:tcPr>
          <w:p w:rsidR="006B31C2" w:rsidRPr="00A141C3" w:rsidP="00C50C73" w14:paraId="714184EA" w14:textId="77777777">
            <w:pPr>
              <w:suppressAutoHyphens/>
              <w:rPr>
                <w:spacing w:val="-3"/>
                <w:szCs w:val="22"/>
              </w:rPr>
            </w:pPr>
            <w:r w:rsidRPr="00A141C3">
              <w:rPr>
                <w:spacing w:val="-3"/>
                <w:szCs w:val="22"/>
              </w:rPr>
              <w:t>$300.00</w:t>
            </w:r>
          </w:p>
        </w:tc>
        <w:tc>
          <w:tcPr>
            <w:tcW w:w="1800" w:type="dxa"/>
          </w:tcPr>
          <w:p w:rsidR="006B31C2" w:rsidRPr="00A141C3" w:rsidP="008A0E18" w14:paraId="79950AD4" w14:textId="1A92CD83">
            <w:pPr>
              <w:tabs>
                <w:tab w:val="left" w:pos="1136"/>
              </w:tabs>
              <w:suppressAutoHyphens/>
              <w:rPr>
                <w:spacing w:val="-3"/>
                <w:szCs w:val="22"/>
              </w:rPr>
            </w:pPr>
            <w:r w:rsidRPr="00A141C3">
              <w:rPr>
                <w:spacing w:val="-3"/>
                <w:szCs w:val="22"/>
              </w:rPr>
              <w:t>$</w:t>
            </w:r>
            <w:r w:rsidR="008A0E18">
              <w:rPr>
                <w:spacing w:val="-3"/>
                <w:szCs w:val="22"/>
              </w:rPr>
              <w:t xml:space="preserve">  </w:t>
            </w:r>
            <w:r w:rsidRPr="00A141C3">
              <w:rPr>
                <w:spacing w:val="-3"/>
                <w:szCs w:val="22"/>
              </w:rPr>
              <w:t>1,</w:t>
            </w:r>
            <w:r w:rsidR="00301A70">
              <w:rPr>
                <w:spacing w:val="-3"/>
                <w:szCs w:val="22"/>
              </w:rPr>
              <w:t>8</w:t>
            </w:r>
            <w:r w:rsidRPr="00A141C3">
              <w:rPr>
                <w:spacing w:val="-3"/>
                <w:szCs w:val="22"/>
              </w:rPr>
              <w:t>00,000.00</w:t>
            </w:r>
          </w:p>
        </w:tc>
      </w:tr>
      <w:tr w14:paraId="2F5A083A" w14:textId="77777777" w:rsidTr="00C50C73">
        <w:tblPrEx>
          <w:tblW w:w="9360" w:type="dxa"/>
          <w:tblInd w:w="468" w:type="dxa"/>
          <w:tblLayout w:type="fixed"/>
          <w:tblLook w:val="01E0"/>
        </w:tblPrEx>
        <w:tc>
          <w:tcPr>
            <w:tcW w:w="2250" w:type="dxa"/>
          </w:tcPr>
          <w:p w:rsidR="006B31C2" w:rsidRPr="00A141C3" w:rsidP="00EA4B91" w14:paraId="109F47E4" w14:textId="77777777">
            <w:pPr>
              <w:rPr>
                <w:szCs w:val="22"/>
              </w:rPr>
            </w:pPr>
            <w:r w:rsidRPr="00A141C3">
              <w:rPr>
                <w:szCs w:val="22"/>
              </w:rPr>
              <w:t xml:space="preserve">FM NCE New &amp; Major Engineering </w:t>
            </w:r>
            <w:r w:rsidRPr="00A141C3">
              <w:rPr>
                <w:szCs w:val="22"/>
              </w:rPr>
              <w:t>Consultant (Tribal Applicant)</w:t>
            </w:r>
          </w:p>
        </w:tc>
        <w:tc>
          <w:tcPr>
            <w:tcW w:w="1080" w:type="dxa"/>
          </w:tcPr>
          <w:p w:rsidR="006B31C2" w:rsidRPr="00A141C3" w:rsidP="00EA4B91" w14:paraId="4995B884" w14:textId="77777777">
            <w:pPr>
              <w:rPr>
                <w:szCs w:val="22"/>
              </w:rPr>
            </w:pPr>
            <w:r w:rsidRPr="00A141C3">
              <w:rPr>
                <w:szCs w:val="22"/>
              </w:rPr>
              <w:t>175</w:t>
            </w:r>
          </w:p>
        </w:tc>
        <w:tc>
          <w:tcPr>
            <w:tcW w:w="1440" w:type="dxa"/>
          </w:tcPr>
          <w:p w:rsidR="006B31C2" w:rsidRPr="00A141C3" w:rsidP="00C50C73" w14:paraId="0FD46CC2" w14:textId="5525810B">
            <w:pPr>
              <w:suppressAutoHyphens/>
              <w:rPr>
                <w:spacing w:val="-3"/>
                <w:szCs w:val="22"/>
              </w:rPr>
            </w:pPr>
            <w:r w:rsidRPr="00A141C3">
              <w:rPr>
                <w:spacing w:val="-3"/>
                <w:szCs w:val="22"/>
              </w:rPr>
              <w:t xml:space="preserve">70 </w:t>
            </w:r>
            <w:r w:rsidRPr="00A141C3">
              <w:rPr>
                <w:spacing w:val="-3"/>
                <w:szCs w:val="22"/>
              </w:rPr>
              <w:t>hrs</w:t>
            </w:r>
          </w:p>
        </w:tc>
        <w:tc>
          <w:tcPr>
            <w:tcW w:w="1170" w:type="dxa"/>
          </w:tcPr>
          <w:p w:rsidR="006B31C2" w:rsidRPr="00A141C3" w:rsidP="00C50C73" w14:paraId="635D08EB" w14:textId="77777777">
            <w:pPr>
              <w:suppressAutoHyphens/>
              <w:rPr>
                <w:spacing w:val="-3"/>
                <w:szCs w:val="22"/>
              </w:rPr>
            </w:pPr>
            <w:r w:rsidRPr="00A141C3">
              <w:rPr>
                <w:spacing w:val="-3"/>
                <w:szCs w:val="22"/>
              </w:rPr>
              <w:t xml:space="preserve">12,250 </w:t>
            </w:r>
            <w:r w:rsidRPr="00A141C3">
              <w:rPr>
                <w:spacing w:val="-3"/>
                <w:szCs w:val="22"/>
              </w:rPr>
              <w:t>hrs</w:t>
            </w:r>
          </w:p>
        </w:tc>
        <w:tc>
          <w:tcPr>
            <w:tcW w:w="1620" w:type="dxa"/>
          </w:tcPr>
          <w:p w:rsidR="006B31C2" w:rsidRPr="00A141C3" w:rsidP="00C50C73" w14:paraId="032C134A" w14:textId="77777777">
            <w:pPr>
              <w:suppressAutoHyphens/>
              <w:rPr>
                <w:spacing w:val="-3"/>
                <w:szCs w:val="22"/>
              </w:rPr>
            </w:pPr>
            <w:r w:rsidRPr="00A141C3">
              <w:rPr>
                <w:spacing w:val="-3"/>
                <w:szCs w:val="22"/>
              </w:rPr>
              <w:t>$250.00</w:t>
            </w:r>
          </w:p>
        </w:tc>
        <w:tc>
          <w:tcPr>
            <w:tcW w:w="1800" w:type="dxa"/>
          </w:tcPr>
          <w:p w:rsidR="006B31C2" w:rsidRPr="00A141C3" w:rsidP="008A0E18" w14:paraId="4CECB148" w14:textId="3F735B55">
            <w:pPr>
              <w:tabs>
                <w:tab w:val="left" w:pos="1140"/>
                <w:tab w:val="left" w:pos="1235"/>
              </w:tabs>
              <w:suppressAutoHyphens/>
              <w:rPr>
                <w:spacing w:val="-3"/>
                <w:szCs w:val="22"/>
              </w:rPr>
            </w:pPr>
            <w:r w:rsidRPr="00A141C3">
              <w:rPr>
                <w:spacing w:val="-3"/>
                <w:szCs w:val="22"/>
              </w:rPr>
              <w:t>$</w:t>
            </w:r>
            <w:r w:rsidR="008A0E18">
              <w:rPr>
                <w:spacing w:val="-3"/>
                <w:szCs w:val="22"/>
              </w:rPr>
              <w:t xml:space="preserve">  </w:t>
            </w:r>
            <w:r w:rsidRPr="00A141C3" w:rsidR="00DF4E97">
              <w:rPr>
                <w:spacing w:val="-3"/>
                <w:szCs w:val="22"/>
              </w:rPr>
              <w:t>3,062,500</w:t>
            </w:r>
            <w:r w:rsidRPr="00A141C3">
              <w:rPr>
                <w:spacing w:val="-3"/>
                <w:szCs w:val="22"/>
              </w:rPr>
              <w:t>.00</w:t>
            </w:r>
          </w:p>
        </w:tc>
      </w:tr>
      <w:tr w14:paraId="531058D9" w14:textId="77777777" w:rsidTr="00C50C73">
        <w:tblPrEx>
          <w:tblW w:w="9360" w:type="dxa"/>
          <w:tblInd w:w="468" w:type="dxa"/>
          <w:tblLayout w:type="fixed"/>
          <w:tblLook w:val="01E0"/>
        </w:tblPrEx>
        <w:tc>
          <w:tcPr>
            <w:tcW w:w="2250" w:type="dxa"/>
          </w:tcPr>
          <w:p w:rsidR="006B31C2" w:rsidRPr="00C77A5C" w:rsidP="00EA4B91" w14:paraId="2BFA6739" w14:textId="77777777">
            <w:pPr>
              <w:rPr>
                <w:szCs w:val="22"/>
              </w:rPr>
            </w:pPr>
            <w:r w:rsidRPr="00C77A5C">
              <w:rPr>
                <w:szCs w:val="22"/>
              </w:rPr>
              <w:t xml:space="preserve">FM NCE New &amp; Major </w:t>
            </w:r>
            <w:r w:rsidRPr="00C77A5C">
              <w:rPr>
                <w:spacing w:val="-3"/>
                <w:szCs w:val="22"/>
              </w:rPr>
              <w:t>Outside Attorney (Tribal Applicant)</w:t>
            </w:r>
          </w:p>
        </w:tc>
        <w:tc>
          <w:tcPr>
            <w:tcW w:w="1080" w:type="dxa"/>
          </w:tcPr>
          <w:p w:rsidR="006B31C2" w:rsidRPr="00C77A5C" w:rsidP="00EA4B91" w14:paraId="4056BA7E" w14:textId="77777777">
            <w:pPr>
              <w:rPr>
                <w:szCs w:val="22"/>
              </w:rPr>
            </w:pPr>
            <w:r w:rsidRPr="00C77A5C">
              <w:rPr>
                <w:szCs w:val="22"/>
              </w:rPr>
              <w:t>175</w:t>
            </w:r>
          </w:p>
        </w:tc>
        <w:tc>
          <w:tcPr>
            <w:tcW w:w="1440" w:type="dxa"/>
          </w:tcPr>
          <w:p w:rsidR="006B31C2" w:rsidRPr="00C77A5C" w:rsidP="00C50C73" w14:paraId="5A3D43DF" w14:textId="77777777">
            <w:pPr>
              <w:suppressAutoHyphens/>
              <w:rPr>
                <w:spacing w:val="-3"/>
                <w:szCs w:val="22"/>
              </w:rPr>
            </w:pPr>
            <w:r w:rsidRPr="00C77A5C">
              <w:rPr>
                <w:spacing w:val="-3"/>
                <w:szCs w:val="22"/>
              </w:rPr>
              <w:t xml:space="preserve">7 </w:t>
            </w:r>
            <w:r w:rsidRPr="00C77A5C">
              <w:rPr>
                <w:spacing w:val="-3"/>
                <w:szCs w:val="22"/>
              </w:rPr>
              <w:t>hrs</w:t>
            </w:r>
          </w:p>
        </w:tc>
        <w:tc>
          <w:tcPr>
            <w:tcW w:w="1170" w:type="dxa"/>
          </w:tcPr>
          <w:p w:rsidR="006B31C2" w:rsidRPr="00C77A5C" w:rsidP="00C50C73" w14:paraId="7B61A284" w14:textId="77777777">
            <w:pPr>
              <w:suppressAutoHyphens/>
              <w:rPr>
                <w:spacing w:val="-3"/>
                <w:szCs w:val="22"/>
              </w:rPr>
            </w:pPr>
            <w:r w:rsidRPr="00C77A5C">
              <w:rPr>
                <w:spacing w:val="-3"/>
                <w:szCs w:val="22"/>
              </w:rPr>
              <w:t xml:space="preserve">1,225 </w:t>
            </w:r>
            <w:r w:rsidRPr="00C77A5C">
              <w:rPr>
                <w:spacing w:val="-3"/>
                <w:szCs w:val="22"/>
              </w:rPr>
              <w:t>hrs</w:t>
            </w:r>
          </w:p>
        </w:tc>
        <w:tc>
          <w:tcPr>
            <w:tcW w:w="1620" w:type="dxa"/>
          </w:tcPr>
          <w:p w:rsidR="006B31C2" w:rsidRPr="00C77A5C" w:rsidP="00C50C73" w14:paraId="6BA4A05B" w14:textId="77777777">
            <w:pPr>
              <w:suppressAutoHyphens/>
              <w:rPr>
                <w:spacing w:val="-3"/>
                <w:szCs w:val="22"/>
              </w:rPr>
            </w:pPr>
            <w:r w:rsidRPr="00C77A5C">
              <w:rPr>
                <w:spacing w:val="-3"/>
                <w:szCs w:val="22"/>
              </w:rPr>
              <w:t>$250.00</w:t>
            </w:r>
          </w:p>
        </w:tc>
        <w:tc>
          <w:tcPr>
            <w:tcW w:w="1800" w:type="dxa"/>
          </w:tcPr>
          <w:p w:rsidR="006B31C2" w:rsidRPr="00C77A5C" w:rsidP="008A0E18" w14:paraId="25A8AD62" w14:textId="5E2F2D2C">
            <w:pPr>
              <w:tabs>
                <w:tab w:val="left" w:pos="1115"/>
              </w:tabs>
              <w:suppressAutoHyphens/>
              <w:rPr>
                <w:spacing w:val="-3"/>
                <w:szCs w:val="22"/>
              </w:rPr>
            </w:pPr>
            <w:r w:rsidRPr="00C77A5C">
              <w:rPr>
                <w:spacing w:val="-3"/>
                <w:szCs w:val="22"/>
              </w:rPr>
              <w:t>$</w:t>
            </w:r>
            <w:r w:rsidR="008A0E18">
              <w:rPr>
                <w:spacing w:val="-3"/>
                <w:szCs w:val="22"/>
              </w:rPr>
              <w:t xml:space="preserve">     306</w:t>
            </w:r>
            <w:r w:rsidRPr="00C77A5C" w:rsidR="00DF4E97">
              <w:rPr>
                <w:spacing w:val="-3"/>
                <w:szCs w:val="22"/>
              </w:rPr>
              <w:t>,250</w:t>
            </w:r>
            <w:r w:rsidRPr="00C77A5C">
              <w:rPr>
                <w:spacing w:val="-3"/>
                <w:szCs w:val="22"/>
              </w:rPr>
              <w:t>.00</w:t>
            </w:r>
          </w:p>
        </w:tc>
      </w:tr>
      <w:tr w14:paraId="0252A986" w14:textId="77777777" w:rsidTr="00C50C73">
        <w:tblPrEx>
          <w:tblW w:w="9360" w:type="dxa"/>
          <w:tblInd w:w="468" w:type="dxa"/>
          <w:tblLayout w:type="fixed"/>
          <w:tblLook w:val="01E0"/>
        </w:tblPrEx>
        <w:tc>
          <w:tcPr>
            <w:tcW w:w="2250" w:type="dxa"/>
          </w:tcPr>
          <w:p w:rsidR="006B31C2" w:rsidRPr="00C77A5C" w:rsidP="00EA4B91" w14:paraId="352D6B47" w14:textId="0F09BC68">
            <w:pPr>
              <w:rPr>
                <w:szCs w:val="22"/>
              </w:rPr>
            </w:pPr>
            <w:r w:rsidRPr="00C77A5C">
              <w:rPr>
                <w:szCs w:val="22"/>
              </w:rPr>
              <w:t>Outside Online Notice Posting Fee</w:t>
            </w:r>
          </w:p>
        </w:tc>
        <w:tc>
          <w:tcPr>
            <w:tcW w:w="1080" w:type="dxa"/>
          </w:tcPr>
          <w:p w:rsidR="006B31C2" w:rsidRPr="00C77A5C" w:rsidP="00EA4B91" w14:paraId="2A795298" w14:textId="038D95A3">
            <w:pPr>
              <w:rPr>
                <w:szCs w:val="22"/>
              </w:rPr>
            </w:pPr>
            <w:r w:rsidRPr="00C77A5C">
              <w:rPr>
                <w:szCs w:val="22"/>
              </w:rPr>
              <w:t>168</w:t>
            </w:r>
          </w:p>
        </w:tc>
        <w:tc>
          <w:tcPr>
            <w:tcW w:w="1440" w:type="dxa"/>
          </w:tcPr>
          <w:p w:rsidR="006B31C2" w:rsidRPr="00C77A5C" w:rsidP="00C50C73" w14:paraId="0B6255DB" w14:textId="69B23600">
            <w:pPr>
              <w:suppressAutoHyphens/>
              <w:rPr>
                <w:spacing w:val="-3"/>
                <w:szCs w:val="22"/>
              </w:rPr>
            </w:pPr>
            <w:r w:rsidRPr="00C77A5C">
              <w:rPr>
                <w:spacing w:val="-3"/>
                <w:szCs w:val="22"/>
              </w:rPr>
              <w:t xml:space="preserve">4 </w:t>
            </w:r>
            <w:r w:rsidRPr="00C77A5C" w:rsidR="00392470">
              <w:rPr>
                <w:spacing w:val="-3"/>
                <w:szCs w:val="22"/>
              </w:rPr>
              <w:t>postings</w:t>
            </w:r>
          </w:p>
        </w:tc>
        <w:tc>
          <w:tcPr>
            <w:tcW w:w="1170" w:type="dxa"/>
          </w:tcPr>
          <w:p w:rsidR="006B31C2" w:rsidRPr="00C77A5C" w:rsidP="00C50C73" w14:paraId="568474B8" w14:textId="77777777">
            <w:pPr>
              <w:suppressAutoHyphens/>
              <w:rPr>
                <w:spacing w:val="-3"/>
                <w:szCs w:val="22"/>
              </w:rPr>
            </w:pPr>
          </w:p>
        </w:tc>
        <w:tc>
          <w:tcPr>
            <w:tcW w:w="1620" w:type="dxa"/>
          </w:tcPr>
          <w:p w:rsidR="006B31C2" w:rsidRPr="00C77A5C" w:rsidP="00C50C73" w14:paraId="327E9F98" w14:textId="77777777">
            <w:pPr>
              <w:suppressAutoHyphens/>
              <w:rPr>
                <w:spacing w:val="-3"/>
                <w:szCs w:val="22"/>
              </w:rPr>
            </w:pPr>
            <w:r w:rsidRPr="00C77A5C">
              <w:rPr>
                <w:spacing w:val="-3"/>
                <w:szCs w:val="22"/>
              </w:rPr>
              <w:t>$113.25/fee</w:t>
            </w:r>
          </w:p>
        </w:tc>
        <w:tc>
          <w:tcPr>
            <w:tcW w:w="1800" w:type="dxa"/>
          </w:tcPr>
          <w:p w:rsidR="006B31C2" w:rsidRPr="00C77A5C" w:rsidP="008A0E18" w14:paraId="3EBD6183" w14:textId="20A193B5">
            <w:pPr>
              <w:tabs>
                <w:tab w:val="left" w:pos="1123"/>
              </w:tabs>
              <w:suppressAutoHyphens/>
              <w:rPr>
                <w:spacing w:val="-3"/>
                <w:szCs w:val="22"/>
              </w:rPr>
            </w:pPr>
            <w:r w:rsidRPr="00C77A5C">
              <w:rPr>
                <w:spacing w:val="-3"/>
                <w:szCs w:val="22"/>
              </w:rPr>
              <w:t>$</w:t>
            </w:r>
            <w:r w:rsidR="008A0E18">
              <w:rPr>
                <w:spacing w:val="-3"/>
                <w:szCs w:val="22"/>
              </w:rPr>
              <w:t xml:space="preserve">       </w:t>
            </w:r>
            <w:r w:rsidRPr="00C77A5C" w:rsidR="00392470">
              <w:rPr>
                <w:spacing w:val="-3"/>
                <w:szCs w:val="22"/>
              </w:rPr>
              <w:t>76,104</w:t>
            </w:r>
            <w:r w:rsidR="003E211D">
              <w:rPr>
                <w:spacing w:val="-3"/>
                <w:szCs w:val="22"/>
              </w:rPr>
              <w:t>.00</w:t>
            </w:r>
          </w:p>
        </w:tc>
      </w:tr>
      <w:tr w14:paraId="00561B05" w14:textId="77777777" w:rsidTr="00C50C73">
        <w:tblPrEx>
          <w:tblW w:w="9360" w:type="dxa"/>
          <w:tblInd w:w="468" w:type="dxa"/>
          <w:tblLayout w:type="fixed"/>
          <w:tblLook w:val="01E0"/>
        </w:tblPrEx>
        <w:tc>
          <w:tcPr>
            <w:tcW w:w="2250" w:type="dxa"/>
          </w:tcPr>
          <w:p w:rsidR="006B31C2" w:rsidRPr="00C77A5C" w:rsidP="00EA4B91" w14:paraId="383E1F5F" w14:textId="77777777">
            <w:pPr>
              <w:rPr>
                <w:szCs w:val="22"/>
              </w:rPr>
            </w:pPr>
            <w:r w:rsidRPr="00C77A5C">
              <w:rPr>
                <w:szCs w:val="22"/>
              </w:rPr>
              <w:t>FM NCE Minor Engineering Consultant</w:t>
            </w:r>
          </w:p>
        </w:tc>
        <w:tc>
          <w:tcPr>
            <w:tcW w:w="1080" w:type="dxa"/>
          </w:tcPr>
          <w:p w:rsidR="006B31C2" w:rsidRPr="00C77A5C" w:rsidP="00EA4B91" w14:paraId="42464100" w14:textId="77777777">
            <w:pPr>
              <w:rPr>
                <w:szCs w:val="22"/>
              </w:rPr>
            </w:pPr>
            <w:r w:rsidRPr="00C77A5C">
              <w:rPr>
                <w:szCs w:val="22"/>
              </w:rPr>
              <w:t>300</w:t>
            </w:r>
          </w:p>
        </w:tc>
        <w:tc>
          <w:tcPr>
            <w:tcW w:w="1440" w:type="dxa"/>
          </w:tcPr>
          <w:p w:rsidR="006B31C2" w:rsidRPr="00C77A5C" w:rsidP="00C50C73" w14:paraId="1C388467" w14:textId="69C3CEED">
            <w:pPr>
              <w:suppressAutoHyphens/>
              <w:rPr>
                <w:spacing w:val="-3"/>
                <w:szCs w:val="22"/>
              </w:rPr>
            </w:pPr>
            <w:r w:rsidRPr="00C77A5C">
              <w:rPr>
                <w:spacing w:val="-3"/>
                <w:szCs w:val="22"/>
              </w:rPr>
              <w:t xml:space="preserve">70 </w:t>
            </w:r>
            <w:r w:rsidRPr="00C77A5C">
              <w:rPr>
                <w:spacing w:val="-3"/>
                <w:szCs w:val="22"/>
              </w:rPr>
              <w:t>hrs</w:t>
            </w:r>
          </w:p>
        </w:tc>
        <w:tc>
          <w:tcPr>
            <w:tcW w:w="1170" w:type="dxa"/>
          </w:tcPr>
          <w:p w:rsidR="006B31C2" w:rsidRPr="00C77A5C" w:rsidP="00C50C73" w14:paraId="3F3C305F" w14:textId="17E658F4">
            <w:pPr>
              <w:suppressAutoHyphens/>
              <w:rPr>
                <w:spacing w:val="-3"/>
                <w:szCs w:val="22"/>
              </w:rPr>
            </w:pPr>
            <w:r w:rsidRPr="00C77A5C">
              <w:rPr>
                <w:spacing w:val="-3"/>
                <w:szCs w:val="22"/>
              </w:rPr>
              <w:t>2</w:t>
            </w:r>
            <w:r w:rsidRPr="00C77A5C" w:rsidR="00611FEA">
              <w:rPr>
                <w:spacing w:val="-3"/>
                <w:szCs w:val="22"/>
              </w:rPr>
              <w:t>1,000</w:t>
            </w:r>
            <w:r w:rsidRPr="00C77A5C">
              <w:rPr>
                <w:spacing w:val="-3"/>
                <w:szCs w:val="22"/>
              </w:rPr>
              <w:t xml:space="preserve"> </w:t>
            </w:r>
            <w:r w:rsidRPr="00C77A5C">
              <w:rPr>
                <w:spacing w:val="-3"/>
                <w:szCs w:val="22"/>
              </w:rPr>
              <w:t>hrs</w:t>
            </w:r>
          </w:p>
        </w:tc>
        <w:tc>
          <w:tcPr>
            <w:tcW w:w="1620" w:type="dxa"/>
          </w:tcPr>
          <w:p w:rsidR="006B31C2" w:rsidRPr="00C77A5C" w:rsidP="00C50C73" w14:paraId="031874E6" w14:textId="77777777">
            <w:pPr>
              <w:suppressAutoHyphens/>
              <w:rPr>
                <w:spacing w:val="-3"/>
                <w:szCs w:val="22"/>
              </w:rPr>
            </w:pPr>
            <w:r w:rsidRPr="00C77A5C">
              <w:rPr>
                <w:spacing w:val="-3"/>
                <w:szCs w:val="22"/>
              </w:rPr>
              <w:t>$250.00</w:t>
            </w:r>
          </w:p>
        </w:tc>
        <w:tc>
          <w:tcPr>
            <w:tcW w:w="1800" w:type="dxa"/>
          </w:tcPr>
          <w:p w:rsidR="006B31C2" w:rsidRPr="00C77A5C" w:rsidP="008A0E18" w14:paraId="5C493A80" w14:textId="7A0B9B08">
            <w:pPr>
              <w:tabs>
                <w:tab w:val="left" w:pos="1115"/>
              </w:tabs>
              <w:suppressAutoHyphens/>
              <w:rPr>
                <w:spacing w:val="-3"/>
                <w:szCs w:val="22"/>
              </w:rPr>
            </w:pPr>
            <w:r w:rsidRPr="00C77A5C">
              <w:rPr>
                <w:spacing w:val="-3"/>
                <w:szCs w:val="22"/>
              </w:rPr>
              <w:t>$</w:t>
            </w:r>
            <w:r w:rsidR="008A0E18">
              <w:rPr>
                <w:spacing w:val="-3"/>
                <w:szCs w:val="22"/>
              </w:rPr>
              <w:t xml:space="preserve">  </w:t>
            </w:r>
            <w:r w:rsidRPr="00C77A5C">
              <w:rPr>
                <w:spacing w:val="-3"/>
                <w:szCs w:val="22"/>
              </w:rPr>
              <w:t>5,</w:t>
            </w:r>
            <w:r w:rsidRPr="00C77A5C" w:rsidR="00FA5F9A">
              <w:rPr>
                <w:spacing w:val="-3"/>
                <w:szCs w:val="22"/>
              </w:rPr>
              <w:t>250,000.00</w:t>
            </w:r>
          </w:p>
        </w:tc>
      </w:tr>
      <w:tr w14:paraId="7D1D52DE" w14:textId="77777777" w:rsidTr="00C50C73">
        <w:tblPrEx>
          <w:tblW w:w="9360" w:type="dxa"/>
          <w:tblInd w:w="468" w:type="dxa"/>
          <w:tblLayout w:type="fixed"/>
          <w:tblLook w:val="01E0"/>
        </w:tblPrEx>
        <w:tc>
          <w:tcPr>
            <w:tcW w:w="2250" w:type="dxa"/>
          </w:tcPr>
          <w:p w:rsidR="006B31C2" w:rsidRPr="00A141C3" w:rsidP="00EA4B91" w14:paraId="0257431F" w14:textId="77777777">
            <w:pPr>
              <w:rPr>
                <w:szCs w:val="22"/>
              </w:rPr>
            </w:pPr>
            <w:r w:rsidRPr="00A141C3">
              <w:rPr>
                <w:szCs w:val="22"/>
              </w:rPr>
              <w:t xml:space="preserve">FM NCE Minor </w:t>
            </w:r>
            <w:r w:rsidRPr="00A141C3">
              <w:rPr>
                <w:spacing w:val="-3"/>
                <w:szCs w:val="22"/>
              </w:rPr>
              <w:t>Outside Attorney</w:t>
            </w:r>
          </w:p>
        </w:tc>
        <w:tc>
          <w:tcPr>
            <w:tcW w:w="1080" w:type="dxa"/>
          </w:tcPr>
          <w:p w:rsidR="006B31C2" w:rsidRPr="00A141C3" w:rsidP="00EA4B91" w14:paraId="68B6A77F" w14:textId="77777777">
            <w:pPr>
              <w:rPr>
                <w:szCs w:val="22"/>
              </w:rPr>
            </w:pPr>
            <w:r w:rsidRPr="00A141C3">
              <w:rPr>
                <w:szCs w:val="22"/>
              </w:rPr>
              <w:t>300</w:t>
            </w:r>
          </w:p>
        </w:tc>
        <w:tc>
          <w:tcPr>
            <w:tcW w:w="1440" w:type="dxa"/>
          </w:tcPr>
          <w:p w:rsidR="006B31C2" w:rsidRPr="00A141C3" w:rsidP="00C50C73" w14:paraId="424493EF" w14:textId="49DBDA4C">
            <w:pPr>
              <w:suppressAutoHyphens/>
              <w:rPr>
                <w:spacing w:val="-3"/>
                <w:szCs w:val="22"/>
              </w:rPr>
            </w:pPr>
            <w:r>
              <w:rPr>
                <w:spacing w:val="-3"/>
                <w:szCs w:val="22"/>
              </w:rPr>
              <w:t>6</w:t>
            </w:r>
            <w:r w:rsidRPr="00A141C3">
              <w:rPr>
                <w:spacing w:val="-3"/>
                <w:szCs w:val="22"/>
              </w:rPr>
              <w:t xml:space="preserve"> </w:t>
            </w:r>
            <w:r w:rsidRPr="00A141C3">
              <w:rPr>
                <w:spacing w:val="-3"/>
                <w:szCs w:val="22"/>
              </w:rPr>
              <w:t>hrs</w:t>
            </w:r>
          </w:p>
        </w:tc>
        <w:tc>
          <w:tcPr>
            <w:tcW w:w="1170" w:type="dxa"/>
          </w:tcPr>
          <w:p w:rsidR="006B31C2" w:rsidRPr="00A141C3" w:rsidP="00C50C73" w14:paraId="5BEC0573" w14:textId="12528388">
            <w:pPr>
              <w:suppressAutoHyphens/>
              <w:rPr>
                <w:spacing w:val="-3"/>
                <w:szCs w:val="22"/>
              </w:rPr>
            </w:pPr>
            <w:r w:rsidRPr="00A141C3">
              <w:rPr>
                <w:spacing w:val="-3"/>
                <w:szCs w:val="22"/>
              </w:rPr>
              <w:t>1,</w:t>
            </w:r>
            <w:r w:rsidR="00B608DB">
              <w:rPr>
                <w:spacing w:val="-3"/>
                <w:szCs w:val="22"/>
              </w:rPr>
              <w:t>8</w:t>
            </w:r>
            <w:r w:rsidRPr="00A141C3">
              <w:rPr>
                <w:spacing w:val="-3"/>
                <w:szCs w:val="22"/>
              </w:rPr>
              <w:t xml:space="preserve">00 </w:t>
            </w:r>
            <w:r w:rsidRPr="00A141C3">
              <w:rPr>
                <w:spacing w:val="-3"/>
                <w:szCs w:val="22"/>
              </w:rPr>
              <w:t>hrs</w:t>
            </w:r>
          </w:p>
        </w:tc>
        <w:tc>
          <w:tcPr>
            <w:tcW w:w="1620" w:type="dxa"/>
          </w:tcPr>
          <w:p w:rsidR="006B31C2" w:rsidRPr="00A141C3" w:rsidP="00C50C73" w14:paraId="0899ED83" w14:textId="77777777">
            <w:pPr>
              <w:suppressAutoHyphens/>
              <w:rPr>
                <w:spacing w:val="-3"/>
                <w:szCs w:val="22"/>
              </w:rPr>
            </w:pPr>
            <w:r w:rsidRPr="00A141C3">
              <w:rPr>
                <w:spacing w:val="-3"/>
                <w:szCs w:val="22"/>
              </w:rPr>
              <w:t>$300.00</w:t>
            </w:r>
          </w:p>
        </w:tc>
        <w:tc>
          <w:tcPr>
            <w:tcW w:w="1800" w:type="dxa"/>
          </w:tcPr>
          <w:p w:rsidR="006B31C2" w:rsidRPr="00A141C3" w:rsidP="00C50C73" w14:paraId="1439812D" w14:textId="2A47693C">
            <w:pPr>
              <w:suppressAutoHyphens/>
              <w:rPr>
                <w:spacing w:val="-3"/>
                <w:szCs w:val="22"/>
              </w:rPr>
            </w:pPr>
            <w:r w:rsidRPr="00A141C3">
              <w:rPr>
                <w:spacing w:val="-3"/>
                <w:szCs w:val="22"/>
              </w:rPr>
              <w:t>$</w:t>
            </w:r>
            <w:r w:rsidR="008A0E18">
              <w:rPr>
                <w:spacing w:val="-3"/>
                <w:szCs w:val="22"/>
              </w:rPr>
              <w:t xml:space="preserve">     </w:t>
            </w:r>
            <w:r w:rsidR="00472522">
              <w:rPr>
                <w:spacing w:val="-3"/>
                <w:szCs w:val="22"/>
              </w:rPr>
              <w:t>540</w:t>
            </w:r>
            <w:r w:rsidRPr="00A141C3">
              <w:rPr>
                <w:spacing w:val="-3"/>
                <w:szCs w:val="22"/>
              </w:rPr>
              <w:t>,000.00</w:t>
            </w:r>
          </w:p>
        </w:tc>
      </w:tr>
      <w:tr w14:paraId="66508DA3" w14:textId="77777777" w:rsidTr="00C50C73">
        <w:tblPrEx>
          <w:tblW w:w="9360" w:type="dxa"/>
          <w:tblInd w:w="468" w:type="dxa"/>
          <w:tblLayout w:type="fixed"/>
          <w:tblLook w:val="01E0"/>
        </w:tblPrEx>
        <w:tc>
          <w:tcPr>
            <w:tcW w:w="9360" w:type="dxa"/>
            <w:gridSpan w:val="6"/>
          </w:tcPr>
          <w:p w:rsidR="006B31C2" w:rsidRPr="00A141C3" w:rsidP="00C50C73" w14:paraId="6900FF57" w14:textId="77777777">
            <w:pPr>
              <w:suppressAutoHyphens/>
              <w:rPr>
                <w:spacing w:val="-3"/>
                <w:szCs w:val="22"/>
              </w:rPr>
            </w:pPr>
          </w:p>
        </w:tc>
      </w:tr>
      <w:tr w14:paraId="775A37CE" w14:textId="77777777" w:rsidTr="00C50C73">
        <w:tblPrEx>
          <w:tblW w:w="9360" w:type="dxa"/>
          <w:tblInd w:w="468" w:type="dxa"/>
          <w:tblLayout w:type="fixed"/>
          <w:tblLook w:val="01E0"/>
        </w:tblPrEx>
        <w:tc>
          <w:tcPr>
            <w:tcW w:w="2250" w:type="dxa"/>
          </w:tcPr>
          <w:p w:rsidR="006B31C2" w:rsidRPr="00A141C3" w:rsidP="00EA4B91" w14:paraId="3B5688AC" w14:textId="77777777">
            <w:pPr>
              <w:rPr>
                <w:szCs w:val="22"/>
              </w:rPr>
            </w:pPr>
            <w:r w:rsidRPr="00A141C3">
              <w:rPr>
                <w:szCs w:val="22"/>
              </w:rPr>
              <w:t>DTV NCE New &amp; Major Engineering Consultant</w:t>
            </w:r>
          </w:p>
        </w:tc>
        <w:tc>
          <w:tcPr>
            <w:tcW w:w="1080" w:type="dxa"/>
          </w:tcPr>
          <w:p w:rsidR="006B31C2" w:rsidRPr="00A141C3" w:rsidP="00EA4B91" w14:paraId="01C5FBE4" w14:textId="77777777">
            <w:pPr>
              <w:rPr>
                <w:szCs w:val="22"/>
              </w:rPr>
            </w:pPr>
            <w:r w:rsidRPr="00A141C3">
              <w:rPr>
                <w:szCs w:val="22"/>
              </w:rPr>
              <w:t>30</w:t>
            </w:r>
          </w:p>
        </w:tc>
        <w:tc>
          <w:tcPr>
            <w:tcW w:w="1440" w:type="dxa"/>
          </w:tcPr>
          <w:p w:rsidR="006B31C2" w:rsidRPr="00A141C3" w:rsidP="00C50C73" w14:paraId="235CFF4B" w14:textId="6C59CFDD">
            <w:pPr>
              <w:suppressAutoHyphens/>
              <w:rPr>
                <w:spacing w:val="-3"/>
                <w:szCs w:val="22"/>
              </w:rPr>
            </w:pPr>
            <w:r w:rsidRPr="00A141C3">
              <w:rPr>
                <w:spacing w:val="-3"/>
                <w:szCs w:val="22"/>
              </w:rPr>
              <w:t>3</w:t>
            </w:r>
            <w:r w:rsidR="001E3D71">
              <w:rPr>
                <w:spacing w:val="-3"/>
                <w:szCs w:val="22"/>
              </w:rPr>
              <w:t>5</w:t>
            </w:r>
            <w:r w:rsidRPr="00A141C3">
              <w:rPr>
                <w:spacing w:val="-3"/>
                <w:szCs w:val="22"/>
              </w:rPr>
              <w:t xml:space="preserve"> </w:t>
            </w:r>
            <w:r w:rsidRPr="00A141C3">
              <w:rPr>
                <w:spacing w:val="-3"/>
                <w:szCs w:val="22"/>
              </w:rPr>
              <w:t>hrs</w:t>
            </w:r>
          </w:p>
        </w:tc>
        <w:tc>
          <w:tcPr>
            <w:tcW w:w="1170" w:type="dxa"/>
          </w:tcPr>
          <w:p w:rsidR="006B31C2" w:rsidRPr="00A141C3" w:rsidP="00C50C73" w14:paraId="41BAB332" w14:textId="4C883731">
            <w:pPr>
              <w:suppressAutoHyphens/>
              <w:rPr>
                <w:spacing w:val="-3"/>
                <w:szCs w:val="22"/>
              </w:rPr>
            </w:pPr>
            <w:r w:rsidRPr="00A141C3">
              <w:rPr>
                <w:spacing w:val="-3"/>
                <w:szCs w:val="22"/>
              </w:rPr>
              <w:t>1,0</w:t>
            </w:r>
            <w:r w:rsidR="008431A1">
              <w:rPr>
                <w:spacing w:val="-3"/>
                <w:szCs w:val="22"/>
              </w:rPr>
              <w:t>5</w:t>
            </w:r>
            <w:r w:rsidRPr="00A141C3">
              <w:rPr>
                <w:spacing w:val="-3"/>
                <w:szCs w:val="22"/>
              </w:rPr>
              <w:t xml:space="preserve">0 </w:t>
            </w:r>
            <w:r w:rsidRPr="00A141C3">
              <w:rPr>
                <w:spacing w:val="-3"/>
                <w:szCs w:val="22"/>
              </w:rPr>
              <w:t>hrs</w:t>
            </w:r>
          </w:p>
        </w:tc>
        <w:tc>
          <w:tcPr>
            <w:tcW w:w="1620" w:type="dxa"/>
          </w:tcPr>
          <w:p w:rsidR="006B31C2" w:rsidRPr="00A141C3" w:rsidP="00C50C73" w14:paraId="32795291" w14:textId="77777777">
            <w:pPr>
              <w:suppressAutoHyphens/>
              <w:rPr>
                <w:spacing w:val="-3"/>
                <w:szCs w:val="22"/>
              </w:rPr>
            </w:pPr>
            <w:r w:rsidRPr="00A141C3">
              <w:rPr>
                <w:spacing w:val="-3"/>
                <w:szCs w:val="22"/>
              </w:rPr>
              <w:t>$250.00</w:t>
            </w:r>
          </w:p>
        </w:tc>
        <w:tc>
          <w:tcPr>
            <w:tcW w:w="1800" w:type="dxa"/>
          </w:tcPr>
          <w:p w:rsidR="006B31C2" w:rsidRPr="00A141C3" w:rsidP="008A0E18" w14:paraId="73615080" w14:textId="109CE8DC">
            <w:pPr>
              <w:tabs>
                <w:tab w:val="left" w:pos="1140"/>
              </w:tabs>
              <w:suppressAutoHyphens/>
              <w:rPr>
                <w:spacing w:val="-3"/>
                <w:szCs w:val="22"/>
              </w:rPr>
            </w:pPr>
            <w:r w:rsidRPr="00A141C3">
              <w:rPr>
                <w:spacing w:val="-3"/>
                <w:szCs w:val="22"/>
              </w:rPr>
              <w:t>$</w:t>
            </w:r>
            <w:r w:rsidR="008A0E18">
              <w:rPr>
                <w:spacing w:val="-3"/>
                <w:szCs w:val="22"/>
              </w:rPr>
              <w:t xml:space="preserve">     </w:t>
            </w:r>
            <w:r w:rsidRPr="00A141C3">
              <w:rPr>
                <w:spacing w:val="-3"/>
                <w:szCs w:val="22"/>
              </w:rPr>
              <w:t>2</w:t>
            </w:r>
            <w:r w:rsidR="00001F2B">
              <w:rPr>
                <w:spacing w:val="-3"/>
                <w:szCs w:val="22"/>
              </w:rPr>
              <w:t>62,500.00</w:t>
            </w:r>
          </w:p>
        </w:tc>
      </w:tr>
      <w:tr w14:paraId="7589C7EB" w14:textId="77777777" w:rsidTr="00C50C73">
        <w:tblPrEx>
          <w:tblW w:w="9360" w:type="dxa"/>
          <w:tblInd w:w="468" w:type="dxa"/>
          <w:tblLayout w:type="fixed"/>
          <w:tblLook w:val="01E0"/>
        </w:tblPrEx>
        <w:tc>
          <w:tcPr>
            <w:tcW w:w="2250" w:type="dxa"/>
          </w:tcPr>
          <w:p w:rsidR="006B31C2" w:rsidRPr="00C77A5C" w:rsidP="00EA4B91" w14:paraId="5B1BDD09" w14:textId="77777777">
            <w:pPr>
              <w:rPr>
                <w:szCs w:val="22"/>
              </w:rPr>
            </w:pPr>
            <w:r w:rsidRPr="00C77A5C">
              <w:rPr>
                <w:szCs w:val="22"/>
              </w:rPr>
              <w:t>DTV NCE New &amp; Major</w:t>
            </w:r>
            <w:r w:rsidRPr="00C77A5C">
              <w:rPr>
                <w:spacing w:val="-3"/>
                <w:szCs w:val="22"/>
              </w:rPr>
              <w:t xml:space="preserve"> Outside Attorney</w:t>
            </w:r>
          </w:p>
        </w:tc>
        <w:tc>
          <w:tcPr>
            <w:tcW w:w="1080" w:type="dxa"/>
          </w:tcPr>
          <w:p w:rsidR="006B31C2" w:rsidRPr="00C77A5C" w:rsidP="00EA4B91" w14:paraId="56FB7E35" w14:textId="77777777">
            <w:pPr>
              <w:rPr>
                <w:szCs w:val="22"/>
              </w:rPr>
            </w:pPr>
            <w:r w:rsidRPr="00C77A5C">
              <w:rPr>
                <w:szCs w:val="22"/>
              </w:rPr>
              <w:t>30</w:t>
            </w:r>
          </w:p>
        </w:tc>
        <w:tc>
          <w:tcPr>
            <w:tcW w:w="1440" w:type="dxa"/>
          </w:tcPr>
          <w:p w:rsidR="006B31C2" w:rsidRPr="00C77A5C" w:rsidP="00C50C73" w14:paraId="09258C3A" w14:textId="1F32F991">
            <w:pPr>
              <w:suppressAutoHyphens/>
              <w:rPr>
                <w:spacing w:val="-3"/>
                <w:szCs w:val="22"/>
              </w:rPr>
            </w:pPr>
            <w:r w:rsidRPr="00C77A5C">
              <w:rPr>
                <w:spacing w:val="-3"/>
                <w:szCs w:val="22"/>
              </w:rPr>
              <w:t xml:space="preserve">6 </w:t>
            </w:r>
            <w:r w:rsidRPr="00C77A5C">
              <w:rPr>
                <w:spacing w:val="-3"/>
                <w:szCs w:val="22"/>
              </w:rPr>
              <w:t>hrs</w:t>
            </w:r>
          </w:p>
        </w:tc>
        <w:tc>
          <w:tcPr>
            <w:tcW w:w="1170" w:type="dxa"/>
          </w:tcPr>
          <w:p w:rsidR="006B31C2" w:rsidRPr="00C77A5C" w:rsidP="00C50C73" w14:paraId="00813FCD" w14:textId="019CEA33">
            <w:pPr>
              <w:suppressAutoHyphens/>
              <w:rPr>
                <w:spacing w:val="-3"/>
                <w:szCs w:val="22"/>
              </w:rPr>
            </w:pPr>
            <w:r w:rsidRPr="00C77A5C">
              <w:rPr>
                <w:spacing w:val="-3"/>
                <w:szCs w:val="22"/>
              </w:rPr>
              <w:t>1</w:t>
            </w:r>
            <w:r w:rsidRPr="00C77A5C" w:rsidR="00327976">
              <w:rPr>
                <w:spacing w:val="-3"/>
                <w:szCs w:val="22"/>
              </w:rPr>
              <w:t>8</w:t>
            </w:r>
            <w:r w:rsidRPr="00C77A5C">
              <w:rPr>
                <w:spacing w:val="-3"/>
                <w:szCs w:val="22"/>
              </w:rPr>
              <w:t xml:space="preserve">0 </w:t>
            </w:r>
            <w:r w:rsidRPr="00C77A5C">
              <w:rPr>
                <w:spacing w:val="-3"/>
                <w:szCs w:val="22"/>
              </w:rPr>
              <w:t>hrs</w:t>
            </w:r>
          </w:p>
        </w:tc>
        <w:tc>
          <w:tcPr>
            <w:tcW w:w="1620" w:type="dxa"/>
          </w:tcPr>
          <w:p w:rsidR="006B31C2" w:rsidRPr="00C77A5C" w:rsidP="00C50C73" w14:paraId="79794DD2" w14:textId="77777777">
            <w:pPr>
              <w:suppressAutoHyphens/>
              <w:rPr>
                <w:spacing w:val="-3"/>
                <w:szCs w:val="22"/>
              </w:rPr>
            </w:pPr>
            <w:r w:rsidRPr="00C77A5C">
              <w:rPr>
                <w:spacing w:val="-3"/>
                <w:szCs w:val="22"/>
              </w:rPr>
              <w:t>$300.00</w:t>
            </w:r>
          </w:p>
        </w:tc>
        <w:tc>
          <w:tcPr>
            <w:tcW w:w="1800" w:type="dxa"/>
          </w:tcPr>
          <w:p w:rsidR="006B31C2" w:rsidRPr="00C77A5C" w:rsidP="00C50C73" w14:paraId="3DAB73E4" w14:textId="6E9DED07">
            <w:pPr>
              <w:suppressAutoHyphens/>
              <w:rPr>
                <w:spacing w:val="-3"/>
                <w:szCs w:val="22"/>
              </w:rPr>
            </w:pPr>
            <w:r w:rsidRPr="00C77A5C">
              <w:rPr>
                <w:spacing w:val="-3"/>
                <w:szCs w:val="22"/>
              </w:rPr>
              <w:t>$</w:t>
            </w:r>
            <w:r w:rsidR="008A0E18">
              <w:rPr>
                <w:spacing w:val="-3"/>
                <w:szCs w:val="22"/>
              </w:rPr>
              <w:t xml:space="preserve">       </w:t>
            </w:r>
            <w:r w:rsidRPr="00C77A5C" w:rsidR="00D01CB5">
              <w:rPr>
                <w:spacing w:val="-3"/>
                <w:szCs w:val="22"/>
              </w:rPr>
              <w:t>54</w:t>
            </w:r>
            <w:r w:rsidRPr="00C77A5C">
              <w:rPr>
                <w:spacing w:val="-3"/>
                <w:szCs w:val="22"/>
              </w:rPr>
              <w:t>,000.00</w:t>
            </w:r>
          </w:p>
        </w:tc>
      </w:tr>
      <w:tr w14:paraId="1387E148" w14:textId="77777777" w:rsidTr="00C50C73">
        <w:tblPrEx>
          <w:tblW w:w="9360" w:type="dxa"/>
          <w:tblInd w:w="468" w:type="dxa"/>
          <w:tblLayout w:type="fixed"/>
          <w:tblLook w:val="01E0"/>
        </w:tblPrEx>
        <w:tc>
          <w:tcPr>
            <w:tcW w:w="2250" w:type="dxa"/>
          </w:tcPr>
          <w:p w:rsidR="006B31C2" w:rsidRPr="00C77A5C" w:rsidP="00EA4B91" w14:paraId="41C77742" w14:textId="185CEC81">
            <w:pPr>
              <w:rPr>
                <w:szCs w:val="22"/>
              </w:rPr>
            </w:pPr>
            <w:r w:rsidRPr="00C77A5C">
              <w:rPr>
                <w:szCs w:val="22"/>
              </w:rPr>
              <w:t>Outside Online Notice Posting Fee</w:t>
            </w:r>
          </w:p>
        </w:tc>
        <w:tc>
          <w:tcPr>
            <w:tcW w:w="1080" w:type="dxa"/>
          </w:tcPr>
          <w:p w:rsidR="006B31C2" w:rsidRPr="00C77A5C" w:rsidP="00EA4B91" w14:paraId="1C37069B" w14:textId="3FE9C982">
            <w:pPr>
              <w:rPr>
                <w:szCs w:val="22"/>
              </w:rPr>
            </w:pPr>
            <w:r w:rsidRPr="00C77A5C">
              <w:rPr>
                <w:szCs w:val="22"/>
              </w:rPr>
              <w:t>5</w:t>
            </w:r>
          </w:p>
        </w:tc>
        <w:tc>
          <w:tcPr>
            <w:tcW w:w="1440" w:type="dxa"/>
          </w:tcPr>
          <w:p w:rsidR="006B31C2" w:rsidRPr="00C77A5C" w:rsidP="00C50C73" w14:paraId="060523CE" w14:textId="77777777">
            <w:pPr>
              <w:suppressAutoHyphens/>
              <w:rPr>
                <w:spacing w:val="-3"/>
                <w:szCs w:val="22"/>
              </w:rPr>
            </w:pPr>
            <w:r w:rsidRPr="00C77A5C">
              <w:rPr>
                <w:spacing w:val="-3"/>
                <w:szCs w:val="22"/>
              </w:rPr>
              <w:t>4 publications</w:t>
            </w:r>
          </w:p>
        </w:tc>
        <w:tc>
          <w:tcPr>
            <w:tcW w:w="1170" w:type="dxa"/>
          </w:tcPr>
          <w:p w:rsidR="006B31C2" w:rsidRPr="00C77A5C" w:rsidP="00C50C73" w14:paraId="0E3B51DB" w14:textId="77777777">
            <w:pPr>
              <w:suppressAutoHyphens/>
              <w:rPr>
                <w:spacing w:val="-3"/>
                <w:szCs w:val="22"/>
              </w:rPr>
            </w:pPr>
          </w:p>
        </w:tc>
        <w:tc>
          <w:tcPr>
            <w:tcW w:w="1620" w:type="dxa"/>
          </w:tcPr>
          <w:p w:rsidR="006B31C2" w:rsidRPr="00C77A5C" w:rsidP="00C50C73" w14:paraId="14C004FF" w14:textId="77777777">
            <w:pPr>
              <w:suppressAutoHyphens/>
              <w:rPr>
                <w:spacing w:val="-3"/>
                <w:szCs w:val="22"/>
              </w:rPr>
            </w:pPr>
            <w:r w:rsidRPr="00C77A5C">
              <w:rPr>
                <w:spacing w:val="-3"/>
                <w:szCs w:val="22"/>
              </w:rPr>
              <w:t>$113.25/fee</w:t>
            </w:r>
          </w:p>
        </w:tc>
        <w:tc>
          <w:tcPr>
            <w:tcW w:w="1800" w:type="dxa"/>
          </w:tcPr>
          <w:p w:rsidR="006B31C2" w:rsidRPr="00C77A5C" w:rsidP="008A0E18" w14:paraId="258C5439" w14:textId="3B9B0CB8">
            <w:pPr>
              <w:tabs>
                <w:tab w:val="left" w:pos="1115"/>
              </w:tabs>
              <w:suppressAutoHyphens/>
              <w:rPr>
                <w:spacing w:val="-3"/>
                <w:szCs w:val="22"/>
              </w:rPr>
            </w:pPr>
            <w:r w:rsidRPr="00C77A5C">
              <w:rPr>
                <w:spacing w:val="-3"/>
                <w:szCs w:val="22"/>
              </w:rPr>
              <w:t>$</w:t>
            </w:r>
            <w:r w:rsidR="008A0E18">
              <w:rPr>
                <w:spacing w:val="-3"/>
                <w:szCs w:val="22"/>
              </w:rPr>
              <w:t xml:space="preserve">         </w:t>
            </w:r>
            <w:r w:rsidRPr="00C77A5C" w:rsidR="00392470">
              <w:rPr>
                <w:spacing w:val="-3"/>
                <w:szCs w:val="22"/>
              </w:rPr>
              <w:t>2,265</w:t>
            </w:r>
            <w:r w:rsidRPr="00C77A5C">
              <w:rPr>
                <w:spacing w:val="-3"/>
                <w:szCs w:val="22"/>
              </w:rPr>
              <w:t>.00</w:t>
            </w:r>
          </w:p>
        </w:tc>
      </w:tr>
      <w:tr w14:paraId="29353FA1" w14:textId="77777777" w:rsidTr="00C50C73">
        <w:tblPrEx>
          <w:tblW w:w="9360" w:type="dxa"/>
          <w:tblInd w:w="468" w:type="dxa"/>
          <w:tblLayout w:type="fixed"/>
          <w:tblLook w:val="01E0"/>
        </w:tblPrEx>
        <w:tc>
          <w:tcPr>
            <w:tcW w:w="2250" w:type="dxa"/>
          </w:tcPr>
          <w:p w:rsidR="006B31C2" w:rsidRPr="00C77A5C" w:rsidP="00EA4B91" w14:paraId="5EDA4113" w14:textId="77777777">
            <w:pPr>
              <w:rPr>
                <w:szCs w:val="22"/>
              </w:rPr>
            </w:pPr>
            <w:r w:rsidRPr="00C77A5C">
              <w:rPr>
                <w:szCs w:val="22"/>
              </w:rPr>
              <w:t>DTV NCE Minor Engineering Consultant</w:t>
            </w:r>
          </w:p>
        </w:tc>
        <w:tc>
          <w:tcPr>
            <w:tcW w:w="1080" w:type="dxa"/>
          </w:tcPr>
          <w:p w:rsidR="006B31C2" w:rsidRPr="00C77A5C" w:rsidP="00EA4B91" w14:paraId="75FF5F66" w14:textId="77777777">
            <w:pPr>
              <w:rPr>
                <w:szCs w:val="22"/>
              </w:rPr>
            </w:pPr>
            <w:r w:rsidRPr="00C77A5C">
              <w:rPr>
                <w:szCs w:val="22"/>
              </w:rPr>
              <w:t>100</w:t>
            </w:r>
          </w:p>
        </w:tc>
        <w:tc>
          <w:tcPr>
            <w:tcW w:w="1440" w:type="dxa"/>
          </w:tcPr>
          <w:p w:rsidR="006B31C2" w:rsidRPr="00C77A5C" w:rsidP="00C50C73" w14:paraId="60FBC2AA" w14:textId="28AA9338">
            <w:pPr>
              <w:suppressAutoHyphens/>
              <w:rPr>
                <w:spacing w:val="-3"/>
                <w:szCs w:val="22"/>
              </w:rPr>
            </w:pPr>
            <w:r w:rsidRPr="00C77A5C">
              <w:rPr>
                <w:spacing w:val="-3"/>
                <w:szCs w:val="22"/>
              </w:rPr>
              <w:t>3</w:t>
            </w:r>
            <w:r w:rsidRPr="00C77A5C" w:rsidR="001E3D71">
              <w:rPr>
                <w:spacing w:val="-3"/>
                <w:szCs w:val="22"/>
              </w:rPr>
              <w:t>5</w:t>
            </w:r>
            <w:r w:rsidRPr="00C77A5C">
              <w:rPr>
                <w:spacing w:val="-3"/>
                <w:szCs w:val="22"/>
              </w:rPr>
              <w:t xml:space="preserve"> </w:t>
            </w:r>
            <w:r w:rsidRPr="00C77A5C">
              <w:rPr>
                <w:spacing w:val="-3"/>
                <w:szCs w:val="22"/>
              </w:rPr>
              <w:t>hrs</w:t>
            </w:r>
          </w:p>
        </w:tc>
        <w:tc>
          <w:tcPr>
            <w:tcW w:w="1170" w:type="dxa"/>
          </w:tcPr>
          <w:p w:rsidR="006B31C2" w:rsidRPr="00C77A5C" w:rsidP="00C50C73" w14:paraId="3567E247" w14:textId="32DEA209">
            <w:pPr>
              <w:suppressAutoHyphens/>
              <w:rPr>
                <w:spacing w:val="-3"/>
                <w:szCs w:val="22"/>
              </w:rPr>
            </w:pPr>
            <w:r w:rsidRPr="00C77A5C">
              <w:rPr>
                <w:spacing w:val="-3"/>
                <w:szCs w:val="22"/>
              </w:rPr>
              <w:t>3,</w:t>
            </w:r>
            <w:r w:rsidRPr="00C77A5C" w:rsidR="00B458D8">
              <w:rPr>
                <w:spacing w:val="-3"/>
                <w:szCs w:val="22"/>
              </w:rPr>
              <w:t>5</w:t>
            </w:r>
            <w:r w:rsidRPr="00C77A5C">
              <w:rPr>
                <w:spacing w:val="-3"/>
                <w:szCs w:val="22"/>
              </w:rPr>
              <w:t xml:space="preserve">00 </w:t>
            </w:r>
            <w:r w:rsidRPr="00C77A5C">
              <w:rPr>
                <w:spacing w:val="-3"/>
                <w:szCs w:val="22"/>
              </w:rPr>
              <w:t>hrs</w:t>
            </w:r>
          </w:p>
        </w:tc>
        <w:tc>
          <w:tcPr>
            <w:tcW w:w="1620" w:type="dxa"/>
          </w:tcPr>
          <w:p w:rsidR="006B31C2" w:rsidRPr="00C77A5C" w:rsidP="00C50C73" w14:paraId="6D60948F" w14:textId="77777777">
            <w:pPr>
              <w:suppressAutoHyphens/>
              <w:rPr>
                <w:spacing w:val="-3"/>
                <w:szCs w:val="22"/>
              </w:rPr>
            </w:pPr>
            <w:r w:rsidRPr="00C77A5C">
              <w:rPr>
                <w:spacing w:val="-3"/>
                <w:szCs w:val="22"/>
              </w:rPr>
              <w:t>$250.00</w:t>
            </w:r>
          </w:p>
        </w:tc>
        <w:tc>
          <w:tcPr>
            <w:tcW w:w="1800" w:type="dxa"/>
          </w:tcPr>
          <w:p w:rsidR="006B31C2" w:rsidRPr="00C77A5C" w:rsidP="008A0E18" w14:paraId="2D3018D4" w14:textId="4643CD54">
            <w:pPr>
              <w:tabs>
                <w:tab w:val="left" w:pos="1115"/>
              </w:tabs>
              <w:suppressAutoHyphens/>
              <w:rPr>
                <w:spacing w:val="-3"/>
                <w:szCs w:val="22"/>
              </w:rPr>
            </w:pPr>
            <w:r w:rsidRPr="00C77A5C">
              <w:rPr>
                <w:spacing w:val="-3"/>
                <w:szCs w:val="22"/>
              </w:rPr>
              <w:t>$</w:t>
            </w:r>
            <w:r w:rsidR="008A0E18">
              <w:rPr>
                <w:spacing w:val="-3"/>
                <w:szCs w:val="22"/>
              </w:rPr>
              <w:t xml:space="preserve">     </w:t>
            </w:r>
            <w:r w:rsidRPr="00C77A5C">
              <w:rPr>
                <w:spacing w:val="-3"/>
                <w:szCs w:val="22"/>
              </w:rPr>
              <w:t>8</w:t>
            </w:r>
            <w:r w:rsidRPr="00C77A5C" w:rsidR="00484103">
              <w:rPr>
                <w:spacing w:val="-3"/>
                <w:szCs w:val="22"/>
              </w:rPr>
              <w:t>75</w:t>
            </w:r>
            <w:r w:rsidRPr="00C77A5C">
              <w:rPr>
                <w:spacing w:val="-3"/>
                <w:szCs w:val="22"/>
              </w:rPr>
              <w:t>,000.00</w:t>
            </w:r>
          </w:p>
        </w:tc>
      </w:tr>
      <w:tr w14:paraId="53435394" w14:textId="77777777" w:rsidTr="00C50C73">
        <w:tblPrEx>
          <w:tblW w:w="9360" w:type="dxa"/>
          <w:tblInd w:w="468" w:type="dxa"/>
          <w:tblLayout w:type="fixed"/>
          <w:tblLook w:val="01E0"/>
        </w:tblPrEx>
        <w:tc>
          <w:tcPr>
            <w:tcW w:w="2250" w:type="dxa"/>
          </w:tcPr>
          <w:p w:rsidR="006B31C2" w:rsidRPr="00C77A5C" w:rsidP="00EA4B91" w14:paraId="7AD6C951" w14:textId="77777777">
            <w:pPr>
              <w:rPr>
                <w:szCs w:val="22"/>
              </w:rPr>
            </w:pPr>
            <w:r w:rsidRPr="00C77A5C">
              <w:rPr>
                <w:szCs w:val="22"/>
              </w:rPr>
              <w:t xml:space="preserve">DTV NCE Minor </w:t>
            </w:r>
            <w:r w:rsidRPr="00C77A5C">
              <w:rPr>
                <w:spacing w:val="-3"/>
                <w:szCs w:val="22"/>
              </w:rPr>
              <w:t>Outside Attorney</w:t>
            </w:r>
          </w:p>
        </w:tc>
        <w:tc>
          <w:tcPr>
            <w:tcW w:w="1080" w:type="dxa"/>
          </w:tcPr>
          <w:p w:rsidR="006B31C2" w:rsidRPr="00C77A5C" w:rsidP="00EA4B91" w14:paraId="1CF633B8" w14:textId="77777777">
            <w:pPr>
              <w:rPr>
                <w:szCs w:val="22"/>
              </w:rPr>
            </w:pPr>
            <w:r w:rsidRPr="00C77A5C">
              <w:rPr>
                <w:szCs w:val="22"/>
              </w:rPr>
              <w:t>100</w:t>
            </w:r>
          </w:p>
        </w:tc>
        <w:tc>
          <w:tcPr>
            <w:tcW w:w="1440" w:type="dxa"/>
          </w:tcPr>
          <w:p w:rsidR="006B31C2" w:rsidRPr="00C77A5C" w:rsidP="00C50C73" w14:paraId="2C2AE719" w14:textId="381B925E">
            <w:pPr>
              <w:suppressAutoHyphens/>
              <w:rPr>
                <w:spacing w:val="-3"/>
                <w:szCs w:val="22"/>
              </w:rPr>
            </w:pPr>
            <w:r w:rsidRPr="00C77A5C">
              <w:rPr>
                <w:spacing w:val="-3"/>
                <w:szCs w:val="22"/>
              </w:rPr>
              <w:t xml:space="preserve">6 </w:t>
            </w:r>
            <w:r w:rsidRPr="00C77A5C">
              <w:rPr>
                <w:spacing w:val="-3"/>
                <w:szCs w:val="22"/>
              </w:rPr>
              <w:t>hrs</w:t>
            </w:r>
          </w:p>
        </w:tc>
        <w:tc>
          <w:tcPr>
            <w:tcW w:w="1170" w:type="dxa"/>
          </w:tcPr>
          <w:p w:rsidR="006B31C2" w:rsidRPr="00C77A5C" w:rsidP="00C50C73" w14:paraId="04F067FA" w14:textId="14CB0501">
            <w:pPr>
              <w:suppressAutoHyphens/>
              <w:rPr>
                <w:spacing w:val="-3"/>
                <w:szCs w:val="22"/>
              </w:rPr>
            </w:pPr>
            <w:r w:rsidRPr="00C77A5C">
              <w:rPr>
                <w:spacing w:val="-3"/>
                <w:szCs w:val="22"/>
              </w:rPr>
              <w:t xml:space="preserve">600 </w:t>
            </w:r>
            <w:r w:rsidRPr="00C77A5C">
              <w:rPr>
                <w:spacing w:val="-3"/>
                <w:szCs w:val="22"/>
              </w:rPr>
              <w:t>hrs</w:t>
            </w:r>
          </w:p>
        </w:tc>
        <w:tc>
          <w:tcPr>
            <w:tcW w:w="1620" w:type="dxa"/>
          </w:tcPr>
          <w:p w:rsidR="006B31C2" w:rsidRPr="00C77A5C" w:rsidP="00C50C73" w14:paraId="15D196A6" w14:textId="77777777">
            <w:pPr>
              <w:suppressAutoHyphens/>
              <w:rPr>
                <w:spacing w:val="-3"/>
                <w:szCs w:val="22"/>
              </w:rPr>
            </w:pPr>
            <w:r w:rsidRPr="00C77A5C">
              <w:rPr>
                <w:spacing w:val="-3"/>
                <w:szCs w:val="22"/>
              </w:rPr>
              <w:t>$300.00</w:t>
            </w:r>
          </w:p>
        </w:tc>
        <w:tc>
          <w:tcPr>
            <w:tcW w:w="1800" w:type="dxa"/>
          </w:tcPr>
          <w:p w:rsidR="006B31C2" w:rsidRPr="00C77A5C" w:rsidP="008A0E18" w14:paraId="248D13F5" w14:textId="3228EB3B">
            <w:pPr>
              <w:tabs>
                <w:tab w:val="left" w:pos="1140"/>
              </w:tabs>
              <w:suppressAutoHyphens/>
              <w:rPr>
                <w:spacing w:val="-3"/>
                <w:szCs w:val="22"/>
              </w:rPr>
            </w:pPr>
            <w:r w:rsidRPr="00C77A5C">
              <w:rPr>
                <w:spacing w:val="-3"/>
                <w:szCs w:val="22"/>
              </w:rPr>
              <w:t>$</w:t>
            </w:r>
            <w:r w:rsidR="008A0E18">
              <w:rPr>
                <w:spacing w:val="-3"/>
                <w:szCs w:val="22"/>
              </w:rPr>
              <w:t xml:space="preserve">     </w:t>
            </w:r>
            <w:r w:rsidRPr="00C77A5C">
              <w:rPr>
                <w:spacing w:val="-3"/>
                <w:szCs w:val="22"/>
              </w:rPr>
              <w:t>1</w:t>
            </w:r>
            <w:r w:rsidRPr="00C77A5C" w:rsidR="00B428CD">
              <w:rPr>
                <w:spacing w:val="-3"/>
                <w:szCs w:val="22"/>
              </w:rPr>
              <w:t>8</w:t>
            </w:r>
            <w:r w:rsidRPr="00C77A5C">
              <w:rPr>
                <w:spacing w:val="-3"/>
                <w:szCs w:val="22"/>
              </w:rPr>
              <w:t>0,000.00</w:t>
            </w:r>
          </w:p>
        </w:tc>
      </w:tr>
      <w:tr w14:paraId="1AD1BB58" w14:textId="77777777" w:rsidTr="00C50C73">
        <w:tblPrEx>
          <w:tblW w:w="9360" w:type="dxa"/>
          <w:tblInd w:w="468" w:type="dxa"/>
          <w:tblLayout w:type="fixed"/>
          <w:tblLook w:val="01E0"/>
        </w:tblPrEx>
        <w:tc>
          <w:tcPr>
            <w:tcW w:w="2250" w:type="dxa"/>
          </w:tcPr>
          <w:p w:rsidR="006B31C2" w:rsidRPr="00C77A5C" w:rsidP="00EA4B91" w14:paraId="58EA29BC" w14:textId="77777777">
            <w:pPr>
              <w:rPr>
                <w:szCs w:val="22"/>
              </w:rPr>
            </w:pPr>
            <w:r w:rsidRPr="00C77A5C">
              <w:rPr>
                <w:szCs w:val="22"/>
              </w:rPr>
              <w:t>DTS NCE Engineering Consultant</w:t>
            </w:r>
          </w:p>
        </w:tc>
        <w:tc>
          <w:tcPr>
            <w:tcW w:w="1080" w:type="dxa"/>
          </w:tcPr>
          <w:p w:rsidR="006B31C2" w:rsidRPr="00C77A5C" w:rsidP="00EA4B91" w14:paraId="2A4FEA63" w14:textId="77777777">
            <w:pPr>
              <w:rPr>
                <w:szCs w:val="22"/>
              </w:rPr>
            </w:pPr>
            <w:r w:rsidRPr="00C77A5C">
              <w:rPr>
                <w:szCs w:val="22"/>
              </w:rPr>
              <w:t>10</w:t>
            </w:r>
          </w:p>
        </w:tc>
        <w:tc>
          <w:tcPr>
            <w:tcW w:w="1440" w:type="dxa"/>
          </w:tcPr>
          <w:p w:rsidR="006B31C2" w:rsidRPr="00C77A5C" w:rsidP="00C50C73" w14:paraId="56DFB0AE" w14:textId="77777777">
            <w:pPr>
              <w:suppressAutoHyphens/>
              <w:rPr>
                <w:spacing w:val="-3"/>
                <w:szCs w:val="22"/>
              </w:rPr>
            </w:pPr>
            <w:r w:rsidRPr="00C77A5C">
              <w:rPr>
                <w:spacing w:val="-3"/>
                <w:szCs w:val="22"/>
              </w:rPr>
              <w:t xml:space="preserve">45 </w:t>
            </w:r>
            <w:r w:rsidRPr="00C77A5C">
              <w:rPr>
                <w:spacing w:val="-3"/>
                <w:szCs w:val="22"/>
              </w:rPr>
              <w:t>hrs</w:t>
            </w:r>
          </w:p>
        </w:tc>
        <w:tc>
          <w:tcPr>
            <w:tcW w:w="1170" w:type="dxa"/>
          </w:tcPr>
          <w:p w:rsidR="006B31C2" w:rsidRPr="00C77A5C" w:rsidP="00C50C73" w14:paraId="5E89DF72" w14:textId="77777777">
            <w:pPr>
              <w:suppressAutoHyphens/>
              <w:rPr>
                <w:spacing w:val="-3"/>
                <w:szCs w:val="22"/>
              </w:rPr>
            </w:pPr>
            <w:r w:rsidRPr="00C77A5C">
              <w:rPr>
                <w:spacing w:val="-3"/>
                <w:szCs w:val="22"/>
              </w:rPr>
              <w:t xml:space="preserve">450 </w:t>
            </w:r>
            <w:r w:rsidRPr="00C77A5C">
              <w:rPr>
                <w:spacing w:val="-3"/>
                <w:szCs w:val="22"/>
              </w:rPr>
              <w:t>hrs</w:t>
            </w:r>
          </w:p>
        </w:tc>
        <w:tc>
          <w:tcPr>
            <w:tcW w:w="1620" w:type="dxa"/>
          </w:tcPr>
          <w:p w:rsidR="006B31C2" w:rsidRPr="00C77A5C" w:rsidP="00C50C73" w14:paraId="6A4E0941" w14:textId="77777777">
            <w:pPr>
              <w:suppressAutoHyphens/>
              <w:rPr>
                <w:spacing w:val="-3"/>
                <w:szCs w:val="22"/>
              </w:rPr>
            </w:pPr>
            <w:r w:rsidRPr="00C77A5C">
              <w:rPr>
                <w:spacing w:val="-3"/>
                <w:szCs w:val="22"/>
              </w:rPr>
              <w:t>$250.00</w:t>
            </w:r>
          </w:p>
        </w:tc>
        <w:tc>
          <w:tcPr>
            <w:tcW w:w="1800" w:type="dxa"/>
          </w:tcPr>
          <w:p w:rsidR="006B31C2" w:rsidRPr="00C77A5C" w:rsidP="008A0E18" w14:paraId="4EC5F195" w14:textId="66D4F67F">
            <w:pPr>
              <w:tabs>
                <w:tab w:val="left" w:pos="1115"/>
              </w:tabs>
              <w:suppressAutoHyphens/>
              <w:rPr>
                <w:spacing w:val="-3"/>
                <w:szCs w:val="22"/>
              </w:rPr>
            </w:pPr>
            <w:r w:rsidRPr="00C77A5C">
              <w:rPr>
                <w:spacing w:val="-3"/>
                <w:szCs w:val="22"/>
              </w:rPr>
              <w:t>$</w:t>
            </w:r>
            <w:r w:rsidR="008A0E18">
              <w:rPr>
                <w:spacing w:val="-3"/>
                <w:szCs w:val="22"/>
              </w:rPr>
              <w:t xml:space="preserve">     </w:t>
            </w:r>
            <w:r w:rsidRPr="00C77A5C">
              <w:rPr>
                <w:spacing w:val="-3"/>
                <w:szCs w:val="22"/>
              </w:rPr>
              <w:t>112,500.00</w:t>
            </w:r>
          </w:p>
        </w:tc>
      </w:tr>
      <w:tr w14:paraId="00205741" w14:textId="77777777" w:rsidTr="00C50C73">
        <w:tblPrEx>
          <w:tblW w:w="9360" w:type="dxa"/>
          <w:tblInd w:w="468" w:type="dxa"/>
          <w:tblLayout w:type="fixed"/>
          <w:tblLook w:val="01E0"/>
        </w:tblPrEx>
        <w:tc>
          <w:tcPr>
            <w:tcW w:w="2250" w:type="dxa"/>
          </w:tcPr>
          <w:p w:rsidR="006B31C2" w:rsidRPr="00C77A5C" w:rsidP="00EA4B91" w14:paraId="7B0CED1E" w14:textId="77777777">
            <w:pPr>
              <w:rPr>
                <w:szCs w:val="22"/>
              </w:rPr>
            </w:pPr>
            <w:r w:rsidRPr="00C77A5C">
              <w:rPr>
                <w:szCs w:val="22"/>
              </w:rPr>
              <w:t xml:space="preserve">DTS NCE </w:t>
            </w:r>
            <w:r w:rsidRPr="00C77A5C">
              <w:rPr>
                <w:spacing w:val="-3"/>
                <w:szCs w:val="22"/>
              </w:rPr>
              <w:t>Outside Attorney</w:t>
            </w:r>
          </w:p>
        </w:tc>
        <w:tc>
          <w:tcPr>
            <w:tcW w:w="1080" w:type="dxa"/>
          </w:tcPr>
          <w:p w:rsidR="006B31C2" w:rsidRPr="00C77A5C" w:rsidP="00C50C73" w14:paraId="39F1830C" w14:textId="77777777">
            <w:pPr>
              <w:suppressAutoHyphens/>
              <w:rPr>
                <w:spacing w:val="-3"/>
                <w:szCs w:val="22"/>
              </w:rPr>
            </w:pPr>
            <w:r w:rsidRPr="00C77A5C">
              <w:rPr>
                <w:spacing w:val="-3"/>
                <w:szCs w:val="22"/>
              </w:rPr>
              <w:t>10</w:t>
            </w:r>
          </w:p>
        </w:tc>
        <w:tc>
          <w:tcPr>
            <w:tcW w:w="1440" w:type="dxa"/>
          </w:tcPr>
          <w:p w:rsidR="006B31C2" w:rsidRPr="00C77A5C" w:rsidP="00C50C73" w14:paraId="013D339D" w14:textId="4AF46B72">
            <w:pPr>
              <w:suppressAutoHyphens/>
              <w:rPr>
                <w:spacing w:val="-3"/>
                <w:szCs w:val="22"/>
              </w:rPr>
            </w:pPr>
            <w:r w:rsidRPr="00C77A5C">
              <w:rPr>
                <w:spacing w:val="-3"/>
                <w:szCs w:val="22"/>
              </w:rPr>
              <w:t xml:space="preserve">6 </w:t>
            </w:r>
            <w:r w:rsidRPr="00C77A5C">
              <w:rPr>
                <w:spacing w:val="-3"/>
                <w:szCs w:val="22"/>
              </w:rPr>
              <w:t>hrs</w:t>
            </w:r>
          </w:p>
        </w:tc>
        <w:tc>
          <w:tcPr>
            <w:tcW w:w="1170" w:type="dxa"/>
          </w:tcPr>
          <w:p w:rsidR="006B31C2" w:rsidRPr="00C77A5C" w:rsidP="00C50C73" w14:paraId="23F1AFC1" w14:textId="1DCAD35A">
            <w:pPr>
              <w:suppressAutoHyphens/>
              <w:rPr>
                <w:spacing w:val="-3"/>
                <w:szCs w:val="22"/>
              </w:rPr>
            </w:pPr>
            <w:r w:rsidRPr="00C77A5C">
              <w:rPr>
                <w:spacing w:val="-3"/>
                <w:szCs w:val="22"/>
              </w:rPr>
              <w:t xml:space="preserve">60 </w:t>
            </w:r>
            <w:r w:rsidRPr="00C77A5C">
              <w:rPr>
                <w:spacing w:val="-3"/>
                <w:szCs w:val="22"/>
              </w:rPr>
              <w:t>hrs</w:t>
            </w:r>
          </w:p>
        </w:tc>
        <w:tc>
          <w:tcPr>
            <w:tcW w:w="1620" w:type="dxa"/>
          </w:tcPr>
          <w:p w:rsidR="006B31C2" w:rsidRPr="00C77A5C" w:rsidP="00C50C73" w14:paraId="09F04EEB" w14:textId="77777777">
            <w:pPr>
              <w:suppressAutoHyphens/>
              <w:rPr>
                <w:spacing w:val="-3"/>
                <w:szCs w:val="22"/>
              </w:rPr>
            </w:pPr>
            <w:r w:rsidRPr="00C77A5C">
              <w:rPr>
                <w:spacing w:val="-3"/>
                <w:szCs w:val="22"/>
              </w:rPr>
              <w:t>$300.00</w:t>
            </w:r>
          </w:p>
        </w:tc>
        <w:tc>
          <w:tcPr>
            <w:tcW w:w="1800" w:type="dxa"/>
          </w:tcPr>
          <w:p w:rsidR="006B31C2" w:rsidRPr="00C77A5C" w:rsidP="00C50C73" w14:paraId="63103724" w14:textId="3759F125">
            <w:pPr>
              <w:suppressAutoHyphens/>
              <w:rPr>
                <w:spacing w:val="-3"/>
                <w:szCs w:val="22"/>
              </w:rPr>
            </w:pPr>
            <w:r w:rsidRPr="00C77A5C">
              <w:rPr>
                <w:spacing w:val="-3"/>
                <w:szCs w:val="22"/>
              </w:rPr>
              <w:t>$</w:t>
            </w:r>
            <w:r w:rsidR="008A0E18">
              <w:rPr>
                <w:spacing w:val="-3"/>
                <w:szCs w:val="22"/>
              </w:rPr>
              <w:t xml:space="preserve">       </w:t>
            </w:r>
            <w:r w:rsidRPr="00C77A5C">
              <w:rPr>
                <w:spacing w:val="-3"/>
                <w:szCs w:val="22"/>
              </w:rPr>
              <w:t>1</w:t>
            </w:r>
            <w:r w:rsidRPr="00C77A5C" w:rsidR="006314C6">
              <w:rPr>
                <w:spacing w:val="-3"/>
                <w:szCs w:val="22"/>
              </w:rPr>
              <w:t>8</w:t>
            </w:r>
            <w:r w:rsidRPr="00C77A5C">
              <w:rPr>
                <w:spacing w:val="-3"/>
                <w:szCs w:val="22"/>
              </w:rPr>
              <w:t>,000.00</w:t>
            </w:r>
          </w:p>
        </w:tc>
      </w:tr>
      <w:tr w14:paraId="4716DFFB" w14:textId="77777777" w:rsidTr="00C50C73">
        <w:tblPrEx>
          <w:tblW w:w="9360" w:type="dxa"/>
          <w:tblInd w:w="468" w:type="dxa"/>
          <w:tblLayout w:type="fixed"/>
          <w:tblLook w:val="01E0"/>
        </w:tblPrEx>
        <w:trPr>
          <w:trHeight w:val="80"/>
        </w:trPr>
        <w:tc>
          <w:tcPr>
            <w:tcW w:w="7560" w:type="dxa"/>
            <w:gridSpan w:val="5"/>
          </w:tcPr>
          <w:p w:rsidR="006B31C2" w:rsidRPr="00C77A5C" w:rsidP="00C50C73" w14:paraId="73C01B72" w14:textId="77777777">
            <w:pPr>
              <w:suppressAutoHyphens/>
              <w:rPr>
                <w:b/>
                <w:spacing w:val="-3"/>
                <w:szCs w:val="22"/>
              </w:rPr>
            </w:pPr>
            <w:r w:rsidRPr="00C77A5C">
              <w:rPr>
                <w:b/>
                <w:spacing w:val="-3"/>
                <w:szCs w:val="22"/>
              </w:rPr>
              <w:t xml:space="preserve"> Annual Cost Burden Total</w:t>
            </w:r>
          </w:p>
        </w:tc>
        <w:tc>
          <w:tcPr>
            <w:tcW w:w="1800" w:type="dxa"/>
          </w:tcPr>
          <w:p w:rsidR="006B31C2" w:rsidRPr="00C77A5C" w:rsidP="00C50C73" w14:paraId="2BE9E585" w14:textId="1D11718D">
            <w:pPr>
              <w:suppressAutoHyphens/>
              <w:rPr>
                <w:b/>
                <w:spacing w:val="-3"/>
                <w:szCs w:val="22"/>
              </w:rPr>
            </w:pPr>
            <w:r w:rsidRPr="00C77A5C">
              <w:rPr>
                <w:b/>
                <w:spacing w:val="-3"/>
                <w:szCs w:val="22"/>
              </w:rPr>
              <w:t>$</w:t>
            </w:r>
            <w:bookmarkStart w:id="3" w:name="_Hlk135742461"/>
            <w:r w:rsidRPr="00C77A5C" w:rsidR="00A35750">
              <w:rPr>
                <w:b/>
                <w:spacing w:val="-3"/>
                <w:szCs w:val="22"/>
              </w:rPr>
              <w:t>30,039,119.00</w:t>
            </w:r>
            <w:bookmarkEnd w:id="3"/>
          </w:p>
        </w:tc>
      </w:tr>
    </w:tbl>
    <w:p w:rsidR="006B31C2" w:rsidRPr="00A141C3" w:rsidP="006B31C2" w14:paraId="539B70A8" w14:textId="77777777">
      <w:pPr>
        <w:suppressAutoHyphens/>
        <w:rPr>
          <w:spacing w:val="-3"/>
          <w:szCs w:val="22"/>
        </w:rPr>
      </w:pPr>
    </w:p>
    <w:p w:rsidR="006B31C2" w:rsidRPr="00A141C3" w:rsidP="006B31C2" w14:paraId="0D3DBA0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 xml:space="preserve">14.  </w:t>
      </w:r>
      <w:r w:rsidRPr="00A141C3">
        <w:rPr>
          <w:b/>
          <w:spacing w:val="-3"/>
          <w:szCs w:val="22"/>
        </w:rPr>
        <w:t>Cost to Federal Government:</w:t>
      </w:r>
      <w:r w:rsidRPr="00A141C3">
        <w:rPr>
          <w:spacing w:val="-3"/>
          <w:szCs w:val="22"/>
        </w:rPr>
        <w:t xml:space="preserve">  The total cost to the Federal Government was calculated as follows:</w:t>
      </w:r>
    </w:p>
    <w:p w:rsidR="006B31C2" w:rsidRPr="00665641" w:rsidP="006B31C2" w14:paraId="14161541"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 xml:space="preserve">FM New and Major Applications: </w:t>
      </w:r>
    </w:p>
    <w:p w:rsidR="006B31C2" w:rsidRPr="00665641" w:rsidP="006B31C2" w14:paraId="2E3A245F" w14:textId="5E4C994D">
      <w:pPr>
        <w:suppressAutoHyphens/>
        <w:ind w:left="720"/>
        <w:rPr>
          <w:spacing w:val="-3"/>
          <w:szCs w:val="22"/>
          <w:shd w:val="clear" w:color="auto" w:fill="FFFFFF"/>
        </w:rPr>
      </w:pPr>
      <w:r w:rsidRPr="00665641">
        <w:rPr>
          <w:spacing w:val="-3"/>
          <w:szCs w:val="22"/>
          <w:shd w:val="clear" w:color="auto" w:fill="FFFFFF"/>
        </w:rPr>
        <w:t>Clerica</w:t>
      </w:r>
      <w:r w:rsidRPr="00665641" w:rsidR="009C79D1">
        <w:rPr>
          <w:spacing w:val="-3"/>
          <w:szCs w:val="22"/>
          <w:shd w:val="clear" w:color="auto" w:fill="FFFFFF"/>
        </w:rPr>
        <w:t>l</w:t>
      </w:r>
      <w:r w:rsidRPr="00665641" w:rsidR="009C79D1">
        <w:rPr>
          <w:spacing w:val="-3"/>
          <w:szCs w:val="22"/>
          <w:shd w:val="clear" w:color="auto" w:fill="FFFFFF"/>
        </w:rPr>
        <w:tab/>
      </w:r>
      <w:r w:rsidRPr="00665641" w:rsidR="009C79D1">
        <w:rPr>
          <w:spacing w:val="-3"/>
          <w:szCs w:val="22"/>
          <w:shd w:val="clear" w:color="auto" w:fill="FFFFFF"/>
        </w:rPr>
        <w:tab/>
        <w:t xml:space="preserve">             1.5 hours x $</w:t>
      </w:r>
      <w:r w:rsidR="001B4EFD">
        <w:rPr>
          <w:spacing w:val="-3"/>
          <w:szCs w:val="22"/>
          <w:shd w:val="clear" w:color="auto" w:fill="FFFFFF"/>
        </w:rPr>
        <w:t>25.31</w:t>
      </w:r>
      <w:r w:rsidRPr="00665641">
        <w:rPr>
          <w:spacing w:val="-3"/>
          <w:szCs w:val="22"/>
          <w:shd w:val="clear" w:color="auto" w:fill="FFFFFF"/>
        </w:rPr>
        <w:t xml:space="preserve">/hour x </w:t>
      </w:r>
      <w:bookmarkStart w:id="4" w:name="OLE_LINK5"/>
      <w:r w:rsidRPr="00665641">
        <w:rPr>
          <w:spacing w:val="-3"/>
          <w:szCs w:val="22"/>
          <w:shd w:val="clear" w:color="auto" w:fill="FFFFFF"/>
        </w:rPr>
        <w:t xml:space="preserve">1,000 </w:t>
      </w:r>
      <w:bookmarkEnd w:id="4"/>
      <w:r w:rsidRPr="00665641">
        <w:rPr>
          <w:spacing w:val="-3"/>
          <w:szCs w:val="22"/>
          <w:shd w:val="clear" w:color="auto" w:fill="FFFFFF"/>
        </w:rPr>
        <w:t xml:space="preserve">= </w:t>
      </w:r>
      <w:r w:rsidRPr="00665641">
        <w:rPr>
          <w:spacing w:val="-3"/>
          <w:szCs w:val="22"/>
          <w:shd w:val="clear" w:color="auto" w:fill="FFFFFF"/>
        </w:rPr>
        <w:tab/>
      </w:r>
      <w:r w:rsidRPr="00665641">
        <w:rPr>
          <w:spacing w:val="-3"/>
          <w:szCs w:val="22"/>
          <w:shd w:val="clear" w:color="auto" w:fill="FFFFFF"/>
        </w:rPr>
        <w:tab/>
        <w:t>$</w:t>
      </w:r>
      <w:r w:rsidRPr="00665641" w:rsidR="00136665">
        <w:rPr>
          <w:spacing w:val="-3"/>
          <w:szCs w:val="22"/>
          <w:shd w:val="clear" w:color="auto" w:fill="FFFFFF"/>
        </w:rPr>
        <w:t xml:space="preserve">   </w:t>
      </w:r>
      <w:r w:rsidRPr="00665641" w:rsidR="00295F6C">
        <w:rPr>
          <w:spacing w:val="-3"/>
          <w:szCs w:val="22"/>
          <w:shd w:val="clear" w:color="auto" w:fill="FFFFFF"/>
        </w:rPr>
        <w:t xml:space="preserve"> </w:t>
      </w:r>
      <w:r w:rsidRPr="00665641" w:rsidR="009C3319">
        <w:rPr>
          <w:spacing w:val="-3"/>
          <w:szCs w:val="22"/>
          <w:shd w:val="clear" w:color="auto" w:fill="FFFFFF"/>
        </w:rPr>
        <w:t xml:space="preserve"> </w:t>
      </w:r>
      <w:r w:rsidR="001B4EFD">
        <w:rPr>
          <w:spacing w:val="-3"/>
          <w:szCs w:val="22"/>
          <w:shd w:val="clear" w:color="auto" w:fill="FFFFFF"/>
        </w:rPr>
        <w:t>37,965</w:t>
      </w:r>
      <w:r w:rsidR="00310FE1">
        <w:rPr>
          <w:spacing w:val="-3"/>
          <w:szCs w:val="22"/>
          <w:shd w:val="clear" w:color="auto" w:fill="FFFFFF"/>
        </w:rPr>
        <w:t>.00</w:t>
      </w:r>
      <w:r w:rsidRPr="00665641">
        <w:rPr>
          <w:spacing w:val="-3"/>
          <w:szCs w:val="22"/>
          <w:shd w:val="clear" w:color="auto" w:fill="FFFFFF"/>
        </w:rPr>
        <w:t xml:space="preserve">    </w:t>
      </w:r>
    </w:p>
    <w:p w:rsidR="006B31C2" w:rsidRPr="00665641" w:rsidP="006B31C2" w14:paraId="07922E7A" w14:textId="4AC68E05">
      <w:pPr>
        <w:suppressAutoHyphens/>
        <w:ind w:left="720"/>
        <w:rPr>
          <w:spacing w:val="-3"/>
          <w:szCs w:val="22"/>
          <w:shd w:val="clear" w:color="auto" w:fill="FFFFFF"/>
        </w:rPr>
      </w:pPr>
      <w:r w:rsidRPr="00665641">
        <w:rPr>
          <w:spacing w:val="-3"/>
          <w:szCs w:val="22"/>
          <w:shd w:val="clear" w:color="auto" w:fill="FFFFFF"/>
        </w:rPr>
        <w:t xml:space="preserve">Paraprofessional </w:t>
      </w:r>
      <w:r w:rsidRPr="00665641">
        <w:rPr>
          <w:spacing w:val="-3"/>
          <w:szCs w:val="22"/>
          <w:shd w:val="clear" w:color="auto" w:fill="FFFFFF"/>
        </w:rPr>
        <w:tab/>
        <w:t>7.0 hours x $</w:t>
      </w:r>
      <w:r w:rsidR="001B4EFD">
        <w:rPr>
          <w:spacing w:val="-3"/>
          <w:szCs w:val="22"/>
          <w:shd w:val="clear" w:color="auto" w:fill="FFFFFF"/>
        </w:rPr>
        <w:t>46.40</w:t>
      </w:r>
      <w:r w:rsidRPr="00665641">
        <w:rPr>
          <w:spacing w:val="-3"/>
          <w:szCs w:val="22"/>
          <w:shd w:val="clear" w:color="auto" w:fill="FFFFFF"/>
        </w:rPr>
        <w:t xml:space="preserve">/hour x 1,000 =   </w:t>
      </w:r>
      <w:r w:rsidRPr="00665641">
        <w:rPr>
          <w:spacing w:val="-3"/>
          <w:szCs w:val="22"/>
          <w:shd w:val="clear" w:color="auto" w:fill="FFFFFF"/>
        </w:rPr>
        <w:tab/>
      </w:r>
      <w:r w:rsidRPr="00665641">
        <w:rPr>
          <w:spacing w:val="-3"/>
          <w:szCs w:val="22"/>
          <w:shd w:val="clear" w:color="auto" w:fill="FFFFFF"/>
        </w:rPr>
        <w:tab/>
      </w:r>
      <w:r w:rsidR="001B4EFD">
        <w:rPr>
          <w:spacing w:val="-3"/>
          <w:szCs w:val="22"/>
          <w:shd w:val="clear" w:color="auto" w:fill="FFFFFF"/>
        </w:rPr>
        <w:t>$   324,800</w:t>
      </w:r>
      <w:r w:rsidR="00310FE1">
        <w:rPr>
          <w:spacing w:val="-3"/>
          <w:szCs w:val="22"/>
          <w:shd w:val="clear" w:color="auto" w:fill="FFFFFF"/>
        </w:rPr>
        <w:t>.00</w:t>
      </w:r>
      <w:r w:rsidRPr="00665641">
        <w:rPr>
          <w:spacing w:val="-3"/>
          <w:szCs w:val="22"/>
          <w:shd w:val="clear" w:color="auto" w:fill="FFFFFF"/>
        </w:rPr>
        <w:t xml:space="preserve"> </w:t>
      </w:r>
    </w:p>
    <w:p w:rsidR="006B31C2" w:rsidRPr="00665641" w:rsidP="006F516B" w14:paraId="0E0DA942" w14:textId="55068F2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uppressAutoHyphens/>
        <w:ind w:left="720"/>
        <w:rPr>
          <w:spacing w:val="-3"/>
          <w:szCs w:val="22"/>
          <w:u w:val="single"/>
          <w:shd w:val="clear" w:color="auto" w:fill="FFFFFF"/>
        </w:rPr>
      </w:pPr>
      <w:r w:rsidRPr="00665641">
        <w:rPr>
          <w:spacing w:val="-3"/>
          <w:szCs w:val="22"/>
          <w:shd w:val="clear" w:color="auto" w:fill="FFFFFF"/>
        </w:rPr>
        <w:t>Professional</w:t>
      </w:r>
      <w:r w:rsidRPr="00665641">
        <w:rPr>
          <w:spacing w:val="-3"/>
          <w:szCs w:val="22"/>
          <w:shd w:val="clear" w:color="auto" w:fill="FFFFFF"/>
        </w:rPr>
        <w:tab/>
      </w:r>
      <w:r w:rsidRPr="00665641">
        <w:rPr>
          <w:spacing w:val="-3"/>
          <w:szCs w:val="22"/>
          <w:shd w:val="clear" w:color="auto" w:fill="FFFFFF"/>
        </w:rPr>
        <w:tab/>
        <w:t>36.9 hours x $</w:t>
      </w:r>
      <w:r w:rsidR="001B4EFD">
        <w:rPr>
          <w:spacing w:val="-3"/>
          <w:szCs w:val="22"/>
          <w:shd w:val="clear" w:color="auto" w:fill="FFFFFF"/>
        </w:rPr>
        <w:t>78.15</w:t>
      </w:r>
      <w:r w:rsidRPr="00665641">
        <w:rPr>
          <w:spacing w:val="-3"/>
          <w:szCs w:val="22"/>
          <w:shd w:val="clear" w:color="auto" w:fill="FFFFFF"/>
        </w:rPr>
        <w:t xml:space="preserve">/hour x 1,000 = </w:t>
      </w:r>
      <w:r w:rsidRPr="00665641">
        <w:rPr>
          <w:spacing w:val="-3"/>
          <w:szCs w:val="22"/>
          <w:shd w:val="clear" w:color="auto" w:fill="FFFFFF"/>
        </w:rPr>
        <w:tab/>
      </w:r>
      <w:r w:rsidRPr="00665641">
        <w:rPr>
          <w:spacing w:val="-3"/>
          <w:szCs w:val="22"/>
          <w:shd w:val="clear" w:color="auto" w:fill="FFFFFF"/>
        </w:rPr>
        <w:tab/>
      </w:r>
      <w:r w:rsidRPr="00665641">
        <w:rPr>
          <w:spacing w:val="-3"/>
          <w:szCs w:val="22"/>
          <w:u w:val="single"/>
          <w:shd w:val="clear" w:color="auto" w:fill="FFFFFF"/>
        </w:rPr>
        <w:t>$</w:t>
      </w:r>
      <w:r w:rsidR="001B4EFD">
        <w:rPr>
          <w:spacing w:val="-3"/>
          <w:szCs w:val="22"/>
          <w:u w:val="single"/>
          <w:shd w:val="clear" w:color="auto" w:fill="FFFFFF"/>
        </w:rPr>
        <w:t>2,883,735</w:t>
      </w:r>
      <w:r w:rsidR="00310FE1">
        <w:rPr>
          <w:spacing w:val="-3"/>
          <w:szCs w:val="22"/>
          <w:u w:val="single"/>
          <w:shd w:val="clear" w:color="auto" w:fill="FFFFFF"/>
        </w:rPr>
        <w:t>.00</w:t>
      </w:r>
    </w:p>
    <w:p w:rsidR="006B31C2" w:rsidRPr="00665641" w:rsidP="006B31C2" w14:paraId="3D22FF86" w14:textId="0726AC67">
      <w:pPr>
        <w:suppressAutoHyphens/>
        <w:ind w:left="720"/>
        <w:rPr>
          <w:spacing w:val="-3"/>
          <w:szCs w:val="22"/>
          <w:shd w:val="clear" w:color="auto" w:fill="FFFFFF"/>
        </w:rPr>
      </w:pPr>
      <w:r>
        <w:rPr>
          <w:spacing w:val="-3"/>
          <w:szCs w:val="22"/>
          <w:shd w:val="clear" w:color="auto" w:fill="FFFFFF"/>
        </w:rPr>
        <w:tab/>
      </w:r>
      <w:r w:rsidRPr="00665641" w:rsidR="00EB4FF4">
        <w:rPr>
          <w:spacing w:val="-3"/>
          <w:szCs w:val="22"/>
          <w:shd w:val="clear" w:color="auto" w:fill="FFFFFF"/>
        </w:rPr>
        <w:tab/>
      </w:r>
      <w:r w:rsidRPr="00665641" w:rsidR="00EB4FF4">
        <w:rPr>
          <w:spacing w:val="-3"/>
          <w:szCs w:val="22"/>
          <w:shd w:val="clear" w:color="auto" w:fill="FFFFFF"/>
        </w:rPr>
        <w:tab/>
      </w:r>
      <w:r w:rsidRPr="00665641" w:rsidR="00EB4FF4">
        <w:rPr>
          <w:spacing w:val="-3"/>
          <w:szCs w:val="22"/>
          <w:shd w:val="clear" w:color="auto" w:fill="FFFFFF"/>
        </w:rPr>
        <w:tab/>
      </w:r>
      <w:r w:rsidRPr="00665641" w:rsidR="00EB4FF4">
        <w:rPr>
          <w:spacing w:val="-3"/>
          <w:szCs w:val="22"/>
          <w:shd w:val="clear" w:color="auto" w:fill="FFFFFF"/>
        </w:rPr>
        <w:tab/>
      </w:r>
      <w:r w:rsidRPr="00665641" w:rsidR="009C3319">
        <w:rPr>
          <w:spacing w:val="-3"/>
          <w:szCs w:val="22"/>
          <w:shd w:val="clear" w:color="auto" w:fill="FFFFFF"/>
        </w:rPr>
        <w:t xml:space="preserve">                                                       $</w:t>
      </w:r>
      <w:r w:rsidR="001B4EFD">
        <w:rPr>
          <w:spacing w:val="-3"/>
          <w:szCs w:val="22"/>
          <w:shd w:val="clear" w:color="auto" w:fill="FFFFFF"/>
        </w:rPr>
        <w:t>3,246,500</w:t>
      </w:r>
      <w:r w:rsidR="00310FE1">
        <w:rPr>
          <w:spacing w:val="-3"/>
          <w:szCs w:val="22"/>
          <w:shd w:val="clear" w:color="auto" w:fill="FFFFFF"/>
        </w:rPr>
        <w:t>.00</w:t>
      </w:r>
    </w:p>
    <w:p w:rsidR="006B31C2" w:rsidRPr="00665641" w:rsidP="006B31C2" w14:paraId="72815D77"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 xml:space="preserve">FM New and Major Applications (Tribal Applicants): </w:t>
      </w:r>
    </w:p>
    <w:p w:rsidR="006B31C2" w:rsidRPr="00665641" w:rsidP="006B31C2" w14:paraId="67EBA22E" w14:textId="63A5E01F">
      <w:pPr>
        <w:suppressAutoHyphens/>
        <w:ind w:left="720"/>
        <w:rPr>
          <w:spacing w:val="-3"/>
          <w:szCs w:val="22"/>
          <w:shd w:val="clear" w:color="auto" w:fill="FFFFFF"/>
        </w:rPr>
      </w:pPr>
      <w:r w:rsidRPr="00665641">
        <w:rPr>
          <w:spacing w:val="-3"/>
          <w:szCs w:val="22"/>
          <w:shd w:val="clear" w:color="auto" w:fill="FFFFFF"/>
        </w:rPr>
        <w:t>Clerica</w:t>
      </w:r>
      <w:r w:rsidRPr="00665641" w:rsidR="009C79D1">
        <w:rPr>
          <w:spacing w:val="-3"/>
          <w:szCs w:val="22"/>
          <w:shd w:val="clear" w:color="auto" w:fill="FFFFFF"/>
        </w:rPr>
        <w:t>l</w:t>
      </w:r>
      <w:r w:rsidRPr="00665641" w:rsidR="009C79D1">
        <w:rPr>
          <w:spacing w:val="-3"/>
          <w:szCs w:val="22"/>
          <w:shd w:val="clear" w:color="auto" w:fill="FFFFFF"/>
        </w:rPr>
        <w:tab/>
      </w:r>
      <w:r w:rsidRPr="00665641" w:rsidR="009C79D1">
        <w:rPr>
          <w:spacing w:val="-3"/>
          <w:szCs w:val="22"/>
          <w:shd w:val="clear" w:color="auto" w:fill="FFFFFF"/>
        </w:rPr>
        <w:tab/>
        <w:t xml:space="preserve">             1.6 hours x $</w:t>
      </w:r>
      <w:r w:rsidR="001B4EFD">
        <w:rPr>
          <w:spacing w:val="-3"/>
          <w:szCs w:val="22"/>
          <w:shd w:val="clear" w:color="auto" w:fill="FFFFFF"/>
        </w:rPr>
        <w:t>25.31</w:t>
      </w:r>
      <w:r w:rsidRPr="00665641">
        <w:rPr>
          <w:spacing w:val="-3"/>
          <w:szCs w:val="22"/>
          <w:shd w:val="clear" w:color="auto" w:fill="FFFFFF"/>
        </w:rPr>
        <w:t xml:space="preserve">/hour x 175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00B104A1">
        <w:rPr>
          <w:spacing w:val="-3"/>
          <w:szCs w:val="22"/>
          <w:shd w:val="clear" w:color="auto" w:fill="FFFFFF"/>
        </w:rPr>
        <w:t>$</w:t>
      </w:r>
      <w:r w:rsidR="00C64112">
        <w:rPr>
          <w:spacing w:val="-3"/>
          <w:szCs w:val="22"/>
          <w:shd w:val="clear" w:color="auto" w:fill="FFFFFF"/>
        </w:rPr>
        <w:t xml:space="preserve"> </w:t>
      </w:r>
      <w:r w:rsidR="00B104A1">
        <w:rPr>
          <w:spacing w:val="-3"/>
          <w:szCs w:val="22"/>
          <w:shd w:val="clear" w:color="auto" w:fill="FFFFFF"/>
        </w:rPr>
        <w:t xml:space="preserve">   7,086</w:t>
      </w:r>
      <w:r w:rsidR="00F45E24">
        <w:rPr>
          <w:spacing w:val="-3"/>
          <w:szCs w:val="22"/>
          <w:shd w:val="clear" w:color="auto" w:fill="FFFFFF"/>
        </w:rPr>
        <w:t>.80</w:t>
      </w:r>
      <w:r w:rsidRPr="00665641">
        <w:rPr>
          <w:spacing w:val="-3"/>
          <w:szCs w:val="22"/>
          <w:shd w:val="clear" w:color="auto" w:fill="FFFFFF"/>
        </w:rPr>
        <w:t xml:space="preserve">    </w:t>
      </w:r>
      <w:r w:rsidRPr="00665641" w:rsidR="005E5F41">
        <w:rPr>
          <w:spacing w:val="-3"/>
          <w:szCs w:val="22"/>
          <w:shd w:val="clear" w:color="auto" w:fill="FFFFFF"/>
        </w:rPr>
        <w:t xml:space="preserve">  </w:t>
      </w:r>
    </w:p>
    <w:p w:rsidR="006B31C2" w:rsidRPr="00665641" w:rsidP="006B31C2" w14:paraId="55B9AA88" w14:textId="25684C90">
      <w:pPr>
        <w:suppressAutoHyphens/>
        <w:ind w:left="720"/>
        <w:rPr>
          <w:spacing w:val="-3"/>
          <w:szCs w:val="22"/>
          <w:shd w:val="clear" w:color="auto" w:fill="FFFFFF"/>
        </w:rPr>
      </w:pPr>
      <w:r w:rsidRPr="00665641">
        <w:rPr>
          <w:spacing w:val="-3"/>
          <w:szCs w:val="22"/>
          <w:shd w:val="clear" w:color="auto" w:fill="FFFFFF"/>
        </w:rPr>
        <w:t>Paraprofessi</w:t>
      </w:r>
      <w:r w:rsidRPr="00665641" w:rsidR="009C79D1">
        <w:rPr>
          <w:spacing w:val="-3"/>
          <w:szCs w:val="22"/>
          <w:shd w:val="clear" w:color="auto" w:fill="FFFFFF"/>
        </w:rPr>
        <w:t>onal             7.5 hours x $</w:t>
      </w:r>
      <w:r w:rsidR="001B4EFD">
        <w:rPr>
          <w:spacing w:val="-3"/>
          <w:szCs w:val="22"/>
          <w:shd w:val="clear" w:color="auto" w:fill="FFFFFF"/>
        </w:rPr>
        <w:t>46.40</w:t>
      </w:r>
      <w:r w:rsidRPr="00665641">
        <w:rPr>
          <w:spacing w:val="-3"/>
          <w:szCs w:val="22"/>
          <w:shd w:val="clear" w:color="auto" w:fill="FFFFFF"/>
        </w:rPr>
        <w:t xml:space="preserve">/hour x 175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sidR="005E5F41">
        <w:rPr>
          <w:spacing w:val="-3"/>
          <w:szCs w:val="22"/>
          <w:shd w:val="clear" w:color="auto" w:fill="FFFFFF"/>
        </w:rPr>
        <w:t xml:space="preserve">$ </w:t>
      </w:r>
      <w:r w:rsidRPr="00665641" w:rsidR="00F52773">
        <w:rPr>
          <w:spacing w:val="-3"/>
          <w:szCs w:val="22"/>
          <w:shd w:val="clear" w:color="auto" w:fill="FFFFFF"/>
        </w:rPr>
        <w:t xml:space="preserve"> </w:t>
      </w:r>
      <w:r w:rsidR="00B104A1">
        <w:rPr>
          <w:spacing w:val="-3"/>
          <w:szCs w:val="22"/>
          <w:shd w:val="clear" w:color="auto" w:fill="FFFFFF"/>
        </w:rPr>
        <w:t>60,900</w:t>
      </w:r>
      <w:r w:rsidR="00F45E24">
        <w:rPr>
          <w:spacing w:val="-3"/>
          <w:szCs w:val="22"/>
          <w:shd w:val="clear" w:color="auto" w:fill="FFFFFF"/>
        </w:rPr>
        <w:t>.00</w:t>
      </w:r>
    </w:p>
    <w:p w:rsidR="006B31C2" w:rsidRPr="00665641" w:rsidP="006B31C2" w14:paraId="4ED00BDB" w14:textId="12ACA541">
      <w:pPr>
        <w:suppressAutoHyphens/>
        <w:ind w:left="720"/>
        <w:rPr>
          <w:spacing w:val="-3"/>
          <w:szCs w:val="22"/>
          <w:u w:val="single"/>
          <w:shd w:val="clear" w:color="auto" w:fill="FFFFFF"/>
        </w:rPr>
      </w:pPr>
      <w:r w:rsidRPr="00665641">
        <w:rPr>
          <w:spacing w:val="-3"/>
          <w:szCs w:val="22"/>
          <w:shd w:val="clear" w:color="auto" w:fill="FFFFFF"/>
        </w:rPr>
        <w:t>Profess</w:t>
      </w:r>
      <w:r w:rsidRPr="00665641" w:rsidR="009C79D1">
        <w:rPr>
          <w:spacing w:val="-3"/>
          <w:szCs w:val="22"/>
          <w:shd w:val="clear" w:color="auto" w:fill="FFFFFF"/>
        </w:rPr>
        <w:t>ional</w:t>
      </w:r>
      <w:r w:rsidRPr="00665641" w:rsidR="009C79D1">
        <w:rPr>
          <w:spacing w:val="-3"/>
          <w:szCs w:val="22"/>
          <w:shd w:val="clear" w:color="auto" w:fill="FFFFFF"/>
        </w:rPr>
        <w:tab/>
        <w:t xml:space="preserve">           37.5 hours x $</w:t>
      </w:r>
      <w:r w:rsidR="001B4EFD">
        <w:rPr>
          <w:spacing w:val="-3"/>
          <w:szCs w:val="22"/>
          <w:shd w:val="clear" w:color="auto" w:fill="FFFFFF"/>
        </w:rPr>
        <w:t>78.15</w:t>
      </w:r>
      <w:r w:rsidRPr="00665641">
        <w:rPr>
          <w:spacing w:val="-3"/>
          <w:szCs w:val="22"/>
          <w:shd w:val="clear" w:color="auto" w:fill="FFFFFF"/>
        </w:rPr>
        <w:t xml:space="preserve">/hour x 175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sidR="005E5F41">
        <w:rPr>
          <w:spacing w:val="-3"/>
          <w:szCs w:val="22"/>
          <w:u w:val="single"/>
          <w:shd w:val="clear" w:color="auto" w:fill="FFFFFF"/>
        </w:rPr>
        <w:t>$</w:t>
      </w:r>
      <w:r w:rsidR="00B104A1">
        <w:rPr>
          <w:spacing w:val="-3"/>
          <w:szCs w:val="22"/>
          <w:u w:val="single"/>
          <w:shd w:val="clear" w:color="auto" w:fill="FFFFFF"/>
        </w:rPr>
        <w:t>512,859</w:t>
      </w:r>
      <w:r w:rsidR="00F45E24">
        <w:rPr>
          <w:spacing w:val="-3"/>
          <w:szCs w:val="22"/>
          <w:u w:val="single"/>
          <w:shd w:val="clear" w:color="auto" w:fill="FFFFFF"/>
        </w:rPr>
        <w:t>.38</w:t>
      </w:r>
      <w:r w:rsidRPr="00665641" w:rsidR="005E5F41">
        <w:rPr>
          <w:spacing w:val="-3"/>
          <w:szCs w:val="22"/>
          <w:u w:val="single"/>
          <w:shd w:val="clear" w:color="auto" w:fill="FFFFFF"/>
        </w:rPr>
        <w:t xml:space="preserve">  </w:t>
      </w:r>
    </w:p>
    <w:p w:rsidR="006B31C2" w:rsidRPr="00665641" w:rsidP="006B31C2" w14:paraId="1E63B258" w14:textId="7C09B474">
      <w:pPr>
        <w:suppressAutoHyphens/>
        <w:ind w:left="720"/>
        <w:rPr>
          <w:spacing w:val="-3"/>
          <w:szCs w:val="22"/>
          <w:shd w:val="clear" w:color="auto" w:fill="FFFFFF"/>
        </w:rPr>
      </w:pPr>
      <w:r w:rsidRPr="00665641">
        <w:rPr>
          <w:spacing w:val="-3"/>
          <w:szCs w:val="22"/>
          <w:shd w:val="clear" w:color="auto" w:fill="FFFFFF"/>
        </w:rPr>
        <w:t xml:space="preserve">                           </w:t>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r>
      <w:r w:rsidRPr="00665641" w:rsidR="005E5F41">
        <w:rPr>
          <w:spacing w:val="-3"/>
          <w:szCs w:val="22"/>
          <w:shd w:val="clear" w:color="auto" w:fill="FFFFFF"/>
        </w:rPr>
        <w:tab/>
        <w:t>$</w:t>
      </w:r>
      <w:r w:rsidR="00F45E24">
        <w:rPr>
          <w:spacing w:val="-3"/>
          <w:szCs w:val="22"/>
          <w:shd w:val="clear" w:color="auto" w:fill="FFFFFF"/>
        </w:rPr>
        <w:t>580,846.18</w:t>
      </w:r>
      <w:r w:rsidR="00B104A1">
        <w:rPr>
          <w:spacing w:val="-3"/>
          <w:szCs w:val="22"/>
          <w:shd w:val="clear" w:color="auto" w:fill="FFFFFF"/>
        </w:rPr>
        <w:t xml:space="preserve"> </w:t>
      </w:r>
    </w:p>
    <w:p w:rsidR="006B31C2" w:rsidRPr="00665641" w:rsidP="006B31C2" w14:paraId="71BD8F04"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FM Minor Change:</w:t>
      </w:r>
    </w:p>
    <w:p w:rsidR="006B31C2" w:rsidRPr="00665641" w:rsidP="006B31C2" w14:paraId="10247D60" w14:textId="00EC5EC5">
      <w:pPr>
        <w:suppressAutoHyphens/>
        <w:ind w:left="720"/>
        <w:rPr>
          <w:spacing w:val="-3"/>
          <w:szCs w:val="22"/>
          <w:shd w:val="clear" w:color="auto" w:fill="FFFFFF"/>
        </w:rPr>
      </w:pPr>
      <w:r w:rsidRPr="00665641">
        <w:rPr>
          <w:spacing w:val="-3"/>
          <w:szCs w:val="22"/>
          <w:shd w:val="clear" w:color="auto" w:fill="FFFFFF"/>
        </w:rPr>
        <w:t>Clerical</w:t>
      </w:r>
      <w:r w:rsidRPr="00665641">
        <w:rPr>
          <w:spacing w:val="-3"/>
          <w:szCs w:val="22"/>
          <w:shd w:val="clear" w:color="auto" w:fill="FFFFFF"/>
        </w:rPr>
        <w:tab/>
      </w:r>
      <w:r w:rsidRPr="00665641">
        <w:rPr>
          <w:spacing w:val="-3"/>
          <w:szCs w:val="22"/>
          <w:shd w:val="clear" w:color="auto" w:fill="FFFFFF"/>
        </w:rPr>
        <w:tab/>
        <w:t xml:space="preserve">            </w:t>
      </w:r>
      <w:r w:rsidRPr="00665641" w:rsidR="009C79D1">
        <w:rPr>
          <w:spacing w:val="-3"/>
          <w:szCs w:val="22"/>
          <w:shd w:val="clear" w:color="auto" w:fill="FFFFFF"/>
        </w:rPr>
        <w:t xml:space="preserve">  2.0 hours x $</w:t>
      </w:r>
      <w:r w:rsidR="001B4EFD">
        <w:rPr>
          <w:spacing w:val="-3"/>
          <w:szCs w:val="22"/>
          <w:shd w:val="clear" w:color="auto" w:fill="FFFFFF"/>
        </w:rPr>
        <w:t>25.31</w:t>
      </w:r>
      <w:r w:rsidRPr="00665641">
        <w:rPr>
          <w:spacing w:val="-3"/>
          <w:szCs w:val="22"/>
          <w:shd w:val="clear" w:color="auto" w:fill="FFFFFF"/>
        </w:rPr>
        <w:t xml:space="preserve">/hour x 300 =  </w:t>
      </w:r>
      <w:r w:rsidRPr="00665641">
        <w:rPr>
          <w:spacing w:val="-3"/>
          <w:szCs w:val="22"/>
          <w:shd w:val="clear" w:color="auto" w:fill="FFFFFF"/>
        </w:rPr>
        <w:tab/>
      </w:r>
      <w:r w:rsidRPr="00665641">
        <w:rPr>
          <w:spacing w:val="-3"/>
          <w:szCs w:val="22"/>
          <w:shd w:val="clear" w:color="auto" w:fill="FFFFFF"/>
        </w:rPr>
        <w:tab/>
        <w:t xml:space="preserve">             $</w:t>
      </w:r>
      <w:r w:rsidRPr="00665641" w:rsidR="005E4BFB">
        <w:rPr>
          <w:spacing w:val="-3"/>
          <w:szCs w:val="22"/>
          <w:shd w:val="clear" w:color="auto" w:fill="FFFFFF"/>
        </w:rPr>
        <w:t xml:space="preserve">  </w:t>
      </w:r>
      <w:r w:rsidR="00B104A1">
        <w:rPr>
          <w:spacing w:val="-3"/>
          <w:szCs w:val="22"/>
          <w:shd w:val="clear" w:color="auto" w:fill="FFFFFF"/>
        </w:rPr>
        <w:t>15,186</w:t>
      </w:r>
      <w:r w:rsidR="00F45E24">
        <w:rPr>
          <w:spacing w:val="-3"/>
          <w:szCs w:val="22"/>
          <w:shd w:val="clear" w:color="auto" w:fill="FFFFFF"/>
        </w:rPr>
        <w:t>.00</w:t>
      </w:r>
      <w:r w:rsidRPr="00665641">
        <w:rPr>
          <w:spacing w:val="-3"/>
          <w:szCs w:val="22"/>
          <w:shd w:val="clear" w:color="auto" w:fill="FFFFFF"/>
        </w:rPr>
        <w:t xml:space="preserve"> </w:t>
      </w:r>
    </w:p>
    <w:p w:rsidR="006B31C2" w:rsidRPr="00665641" w:rsidP="006B31C2" w14:paraId="62EA7529" w14:textId="4DAAA3FC">
      <w:pPr>
        <w:suppressAutoHyphens/>
        <w:ind w:left="720"/>
        <w:rPr>
          <w:spacing w:val="-3"/>
          <w:szCs w:val="22"/>
          <w:shd w:val="clear" w:color="auto" w:fill="FFFFFF"/>
        </w:rPr>
      </w:pPr>
      <w:r w:rsidRPr="00665641">
        <w:rPr>
          <w:spacing w:val="-3"/>
          <w:szCs w:val="22"/>
          <w:shd w:val="clear" w:color="auto" w:fill="FFFFFF"/>
        </w:rPr>
        <w:t>Paraprofessional</w:t>
      </w:r>
      <w:r w:rsidRPr="00665641">
        <w:rPr>
          <w:spacing w:val="-3"/>
          <w:szCs w:val="22"/>
          <w:shd w:val="clear" w:color="auto" w:fill="FFFFFF"/>
        </w:rPr>
        <w:tab/>
        <w:t xml:space="preserve">              6 hours x $</w:t>
      </w:r>
      <w:r w:rsidR="001B4EFD">
        <w:rPr>
          <w:spacing w:val="-3"/>
          <w:szCs w:val="22"/>
          <w:shd w:val="clear" w:color="auto" w:fill="FFFFFF"/>
        </w:rPr>
        <w:t>46.40</w:t>
      </w:r>
      <w:r w:rsidRPr="00665641">
        <w:rPr>
          <w:spacing w:val="-3"/>
          <w:szCs w:val="22"/>
          <w:shd w:val="clear" w:color="auto" w:fill="FFFFFF"/>
        </w:rPr>
        <w:t>/hour x 300 =</w:t>
      </w:r>
      <w:r w:rsidRPr="00665641">
        <w:rPr>
          <w:spacing w:val="-3"/>
          <w:szCs w:val="22"/>
          <w:shd w:val="clear" w:color="auto" w:fill="FFFFFF"/>
        </w:rPr>
        <w:tab/>
      </w:r>
      <w:r w:rsidRPr="00665641">
        <w:rPr>
          <w:spacing w:val="-3"/>
          <w:szCs w:val="22"/>
          <w:shd w:val="clear" w:color="auto" w:fill="FFFFFF"/>
        </w:rPr>
        <w:tab/>
      </w:r>
      <w:r w:rsidRPr="00665641" w:rsidR="00CF027E">
        <w:rPr>
          <w:spacing w:val="-3"/>
          <w:szCs w:val="22"/>
          <w:shd w:val="clear" w:color="auto" w:fill="FFFFFF"/>
        </w:rPr>
        <w:t xml:space="preserve">             </w:t>
      </w:r>
      <w:r w:rsidRPr="00665641">
        <w:rPr>
          <w:spacing w:val="-3"/>
          <w:szCs w:val="22"/>
          <w:shd w:val="clear" w:color="auto" w:fill="FFFFFF"/>
        </w:rPr>
        <w:t>$</w:t>
      </w:r>
      <w:r w:rsidRPr="00665641" w:rsidR="005E4BFB">
        <w:rPr>
          <w:spacing w:val="-3"/>
          <w:szCs w:val="22"/>
          <w:shd w:val="clear" w:color="auto" w:fill="FFFFFF"/>
        </w:rPr>
        <w:t xml:space="preserve">  </w:t>
      </w:r>
      <w:r w:rsidR="00B104A1">
        <w:rPr>
          <w:spacing w:val="-3"/>
          <w:szCs w:val="22"/>
          <w:shd w:val="clear" w:color="auto" w:fill="FFFFFF"/>
        </w:rPr>
        <w:t>83,520</w:t>
      </w:r>
      <w:r w:rsidR="00F45E24">
        <w:rPr>
          <w:spacing w:val="-3"/>
          <w:szCs w:val="22"/>
          <w:shd w:val="clear" w:color="auto" w:fill="FFFFFF"/>
        </w:rPr>
        <w:t>.00</w:t>
      </w:r>
      <w:r w:rsidRPr="00665641">
        <w:rPr>
          <w:spacing w:val="-3"/>
          <w:szCs w:val="22"/>
          <w:shd w:val="clear" w:color="auto" w:fill="FFFFFF"/>
        </w:rPr>
        <w:t xml:space="preserve"> </w:t>
      </w:r>
    </w:p>
    <w:p w:rsidR="006B31C2" w:rsidRPr="00665641" w:rsidP="006B31C2" w14:paraId="579D82F4" w14:textId="58E9F83D">
      <w:pPr>
        <w:suppressAutoHyphens/>
        <w:ind w:left="720"/>
        <w:rPr>
          <w:spacing w:val="-3"/>
          <w:szCs w:val="22"/>
          <w:u w:val="single"/>
          <w:shd w:val="clear" w:color="auto" w:fill="FFFFFF"/>
        </w:rPr>
      </w:pPr>
      <w:r w:rsidRPr="00665641">
        <w:rPr>
          <w:spacing w:val="-3"/>
          <w:szCs w:val="22"/>
          <w:shd w:val="clear" w:color="auto" w:fill="FFFFFF"/>
        </w:rPr>
        <w:t>Professional</w:t>
      </w:r>
      <w:r w:rsidRPr="00665641">
        <w:rPr>
          <w:spacing w:val="-3"/>
          <w:szCs w:val="22"/>
          <w:shd w:val="clear" w:color="auto" w:fill="FFFFFF"/>
        </w:rPr>
        <w:tab/>
      </w:r>
      <w:r w:rsidRPr="00665641">
        <w:rPr>
          <w:spacing w:val="-3"/>
          <w:szCs w:val="22"/>
          <w:shd w:val="clear" w:color="auto" w:fill="FFFFFF"/>
        </w:rPr>
        <w:tab/>
        <w:t>25 hours x $</w:t>
      </w:r>
      <w:r w:rsidR="001B4EFD">
        <w:rPr>
          <w:spacing w:val="-3"/>
          <w:szCs w:val="22"/>
          <w:shd w:val="clear" w:color="auto" w:fill="FFFFFF"/>
        </w:rPr>
        <w:t>78.15</w:t>
      </w:r>
      <w:r w:rsidRPr="00665641">
        <w:rPr>
          <w:spacing w:val="-3"/>
          <w:szCs w:val="22"/>
          <w:shd w:val="clear" w:color="auto" w:fill="FFFFFF"/>
        </w:rPr>
        <w:t xml:space="preserve">/hour x 300 = </w:t>
      </w:r>
      <w:r w:rsidRPr="00665641">
        <w:rPr>
          <w:spacing w:val="-3"/>
          <w:szCs w:val="22"/>
          <w:shd w:val="clear" w:color="auto" w:fill="FFFFFF"/>
        </w:rPr>
        <w:tab/>
      </w:r>
      <w:r w:rsidRPr="00665641">
        <w:rPr>
          <w:spacing w:val="-3"/>
          <w:szCs w:val="22"/>
          <w:shd w:val="clear" w:color="auto" w:fill="FFFFFF"/>
        </w:rPr>
        <w:tab/>
        <w:t xml:space="preserve">             </w:t>
      </w:r>
      <w:r w:rsidRPr="00665641">
        <w:rPr>
          <w:spacing w:val="-3"/>
          <w:szCs w:val="22"/>
          <w:u w:val="single"/>
          <w:shd w:val="clear" w:color="auto" w:fill="FFFFFF"/>
        </w:rPr>
        <w:t>$</w:t>
      </w:r>
      <w:r w:rsidR="00B104A1">
        <w:rPr>
          <w:spacing w:val="-3"/>
          <w:szCs w:val="22"/>
          <w:u w:val="single"/>
          <w:shd w:val="clear" w:color="auto" w:fill="FFFFFF"/>
        </w:rPr>
        <w:t>586,125</w:t>
      </w:r>
      <w:r w:rsidR="00F45E24">
        <w:rPr>
          <w:spacing w:val="-3"/>
          <w:szCs w:val="22"/>
          <w:u w:val="single"/>
          <w:shd w:val="clear" w:color="auto" w:fill="FFFFFF"/>
        </w:rPr>
        <w:t>.00</w:t>
      </w:r>
    </w:p>
    <w:p w:rsidR="006B31C2" w:rsidRPr="00665641" w:rsidP="00F45E24" w14:paraId="50B5BB68" w14:textId="5BDBFBFB">
      <w:pPr>
        <w:suppressAutoHyphens/>
        <w:rPr>
          <w:spacing w:val="-3"/>
          <w:szCs w:val="22"/>
          <w:u w:val="single"/>
          <w:shd w:val="clear" w:color="auto" w:fill="FFFFFF"/>
        </w:rPr>
      </w:pPr>
      <w:r>
        <w:rPr>
          <w:spacing w:val="-3"/>
          <w:szCs w:val="22"/>
          <w:shd w:val="clear" w:color="auto" w:fill="FFFFFF"/>
        </w:rPr>
        <w:t xml:space="preserve">                                                                                                                                         </w:t>
      </w:r>
      <w:r w:rsidRPr="00665641" w:rsidR="00EB4FF4">
        <w:rPr>
          <w:spacing w:val="-3"/>
          <w:szCs w:val="22"/>
          <w:shd w:val="clear" w:color="auto" w:fill="FFFFFF"/>
        </w:rPr>
        <w:t>$</w:t>
      </w:r>
      <w:r w:rsidR="00B104A1">
        <w:rPr>
          <w:spacing w:val="-3"/>
          <w:szCs w:val="22"/>
          <w:shd w:val="clear" w:color="auto" w:fill="FFFFFF"/>
        </w:rPr>
        <w:t>684,831</w:t>
      </w:r>
      <w:r w:rsidR="00F45E24">
        <w:rPr>
          <w:spacing w:val="-3"/>
          <w:szCs w:val="22"/>
          <w:shd w:val="clear" w:color="auto" w:fill="FFFFFF"/>
        </w:rPr>
        <w:t>.00</w:t>
      </w:r>
    </w:p>
    <w:p w:rsidR="006B31C2" w:rsidRPr="00665641" w:rsidP="006B31C2" w14:paraId="66E36CC8"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DTV Applications (New &amp; Major and Minor Change):</w:t>
      </w:r>
    </w:p>
    <w:p w:rsidR="006B31C2" w:rsidRPr="00665641" w:rsidP="006B31C2" w14:paraId="3DD112FE" w14:textId="0EB5ACE1">
      <w:pPr>
        <w:suppressAutoHyphens/>
        <w:ind w:left="720"/>
        <w:rPr>
          <w:spacing w:val="-3"/>
          <w:szCs w:val="22"/>
          <w:shd w:val="clear" w:color="auto" w:fill="FFFFFF"/>
        </w:rPr>
      </w:pPr>
      <w:r w:rsidRPr="00665641">
        <w:rPr>
          <w:spacing w:val="-3"/>
          <w:szCs w:val="22"/>
          <w:shd w:val="clear" w:color="auto" w:fill="FFFFFF"/>
        </w:rPr>
        <w:t>Clerical</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2 hours x $</w:t>
      </w:r>
      <w:r w:rsidR="001B4EFD">
        <w:rPr>
          <w:spacing w:val="-3"/>
          <w:szCs w:val="22"/>
          <w:shd w:val="clear" w:color="auto" w:fill="FFFFFF"/>
        </w:rPr>
        <w:t>25.31</w:t>
      </w:r>
      <w:r w:rsidRPr="00665641">
        <w:rPr>
          <w:spacing w:val="-3"/>
          <w:szCs w:val="22"/>
          <w:shd w:val="clear" w:color="auto" w:fill="FFFFFF"/>
        </w:rPr>
        <w:t>/hour x 130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 xml:space="preserve">$ </w:t>
      </w:r>
      <w:r w:rsidRPr="00665641" w:rsidR="00F52773">
        <w:rPr>
          <w:spacing w:val="-3"/>
          <w:szCs w:val="22"/>
          <w:shd w:val="clear" w:color="auto" w:fill="FFFFFF"/>
        </w:rPr>
        <w:t xml:space="preserve">  </w:t>
      </w:r>
      <w:r w:rsidR="00C64112">
        <w:rPr>
          <w:spacing w:val="-3"/>
          <w:szCs w:val="22"/>
          <w:shd w:val="clear" w:color="auto" w:fill="FFFFFF"/>
        </w:rPr>
        <w:t xml:space="preserve"> </w:t>
      </w:r>
      <w:r w:rsidR="00CA6595">
        <w:rPr>
          <w:spacing w:val="-3"/>
          <w:szCs w:val="22"/>
          <w:shd w:val="clear" w:color="auto" w:fill="FFFFFF"/>
        </w:rPr>
        <w:t>6,</w:t>
      </w:r>
      <w:r w:rsidR="00B104A1">
        <w:rPr>
          <w:spacing w:val="-3"/>
          <w:szCs w:val="22"/>
          <w:shd w:val="clear" w:color="auto" w:fill="FFFFFF"/>
        </w:rPr>
        <w:t>580</w:t>
      </w:r>
      <w:r w:rsidR="00F45E24">
        <w:rPr>
          <w:spacing w:val="-3"/>
          <w:szCs w:val="22"/>
          <w:shd w:val="clear" w:color="auto" w:fill="FFFFFF"/>
        </w:rPr>
        <w:t>.60</w:t>
      </w:r>
      <w:r w:rsidRPr="00665641">
        <w:rPr>
          <w:spacing w:val="-3"/>
          <w:szCs w:val="22"/>
          <w:shd w:val="clear" w:color="auto" w:fill="FFFFFF"/>
        </w:rPr>
        <w:t xml:space="preserve">  </w:t>
      </w:r>
    </w:p>
    <w:p w:rsidR="006B31C2" w:rsidRPr="00665641" w:rsidP="006B31C2" w14:paraId="18D2680D" w14:textId="5FF0FAC3">
      <w:pPr>
        <w:suppressAutoHyphens/>
        <w:ind w:left="720"/>
        <w:rPr>
          <w:spacing w:val="-3"/>
          <w:szCs w:val="22"/>
          <w:shd w:val="clear" w:color="auto" w:fill="FFFFFF"/>
        </w:rPr>
      </w:pPr>
      <w:r w:rsidRPr="00665641">
        <w:rPr>
          <w:spacing w:val="-3"/>
          <w:szCs w:val="22"/>
          <w:shd w:val="clear" w:color="auto" w:fill="FFFFFF"/>
        </w:rPr>
        <w:t>Paraprofessional</w:t>
      </w:r>
      <w:r w:rsidRPr="00665641">
        <w:rPr>
          <w:spacing w:val="-3"/>
          <w:szCs w:val="22"/>
          <w:shd w:val="clear" w:color="auto" w:fill="FFFFFF"/>
        </w:rPr>
        <w:tab/>
      </w:r>
      <w:r w:rsidRPr="00665641">
        <w:rPr>
          <w:spacing w:val="-3"/>
          <w:szCs w:val="22"/>
          <w:shd w:val="clear" w:color="auto" w:fill="FFFFFF"/>
        </w:rPr>
        <w:tab/>
        <w:t>6 hours x $</w:t>
      </w:r>
      <w:r w:rsidR="001B4EFD">
        <w:rPr>
          <w:spacing w:val="-3"/>
          <w:szCs w:val="22"/>
          <w:shd w:val="clear" w:color="auto" w:fill="FFFFFF"/>
        </w:rPr>
        <w:t>46.40</w:t>
      </w:r>
      <w:r w:rsidRPr="00665641" w:rsidR="00295F6C">
        <w:rPr>
          <w:spacing w:val="-3"/>
          <w:szCs w:val="22"/>
          <w:shd w:val="clear" w:color="auto" w:fill="FFFFFF"/>
        </w:rPr>
        <w:t>/</w:t>
      </w:r>
      <w:r w:rsidRPr="00665641">
        <w:rPr>
          <w:spacing w:val="-3"/>
          <w:szCs w:val="22"/>
          <w:shd w:val="clear" w:color="auto" w:fill="FFFFFF"/>
        </w:rPr>
        <w:t xml:space="preserve">hour x 130 = </w:t>
      </w:r>
      <w:r w:rsidRPr="00665641">
        <w:rPr>
          <w:spacing w:val="-3"/>
          <w:szCs w:val="22"/>
          <w:shd w:val="clear" w:color="auto" w:fill="FFFFFF"/>
        </w:rPr>
        <w:tab/>
        <w:t xml:space="preserve">              </w:t>
      </w:r>
      <w:r w:rsidRPr="00665641">
        <w:rPr>
          <w:spacing w:val="-3"/>
          <w:szCs w:val="22"/>
          <w:shd w:val="clear" w:color="auto" w:fill="FFFFFF"/>
        </w:rPr>
        <w:tab/>
        <w:t xml:space="preserve">$ </w:t>
      </w:r>
      <w:r w:rsidR="00C64112">
        <w:rPr>
          <w:spacing w:val="-3"/>
          <w:szCs w:val="22"/>
          <w:shd w:val="clear" w:color="auto" w:fill="FFFFFF"/>
        </w:rPr>
        <w:t xml:space="preserve"> </w:t>
      </w:r>
      <w:r w:rsidR="00B104A1">
        <w:rPr>
          <w:spacing w:val="-3"/>
          <w:szCs w:val="22"/>
          <w:shd w:val="clear" w:color="auto" w:fill="FFFFFF"/>
        </w:rPr>
        <w:t>36,192</w:t>
      </w:r>
      <w:r w:rsidR="00F45E24">
        <w:rPr>
          <w:spacing w:val="-3"/>
          <w:szCs w:val="22"/>
          <w:shd w:val="clear" w:color="auto" w:fill="FFFFFF"/>
        </w:rPr>
        <w:t>.00</w:t>
      </w:r>
    </w:p>
    <w:p w:rsidR="006B31C2" w:rsidRPr="00665641" w:rsidP="006B31C2" w14:paraId="5AEE8307" w14:textId="1611B2A3">
      <w:pPr>
        <w:suppressAutoHyphens/>
        <w:ind w:left="720"/>
        <w:rPr>
          <w:spacing w:val="-3"/>
          <w:szCs w:val="22"/>
          <w:shd w:val="clear" w:color="auto" w:fill="FFFFFF"/>
        </w:rPr>
      </w:pPr>
      <w:r w:rsidRPr="00665641">
        <w:rPr>
          <w:spacing w:val="-3"/>
          <w:szCs w:val="22"/>
          <w:shd w:val="clear" w:color="auto" w:fill="FFFFFF"/>
        </w:rPr>
        <w:t>Professional</w:t>
      </w:r>
      <w:r w:rsidRPr="00665641">
        <w:rPr>
          <w:spacing w:val="-3"/>
          <w:szCs w:val="22"/>
          <w:shd w:val="clear" w:color="auto" w:fill="FFFFFF"/>
        </w:rPr>
        <w:tab/>
      </w:r>
      <w:r w:rsidRPr="00665641">
        <w:rPr>
          <w:spacing w:val="-3"/>
          <w:szCs w:val="22"/>
          <w:shd w:val="clear" w:color="auto" w:fill="FFFFFF"/>
        </w:rPr>
        <w:tab/>
        <w:t>16 hours x $</w:t>
      </w:r>
      <w:r w:rsidR="001B4EFD">
        <w:rPr>
          <w:spacing w:val="-3"/>
          <w:szCs w:val="22"/>
          <w:shd w:val="clear" w:color="auto" w:fill="FFFFFF"/>
        </w:rPr>
        <w:t>78.15</w:t>
      </w:r>
      <w:r w:rsidRPr="00665641">
        <w:rPr>
          <w:spacing w:val="-3"/>
          <w:szCs w:val="22"/>
          <w:shd w:val="clear" w:color="auto" w:fill="FFFFFF"/>
        </w:rPr>
        <w:t>/hour x 130 =</w:t>
      </w:r>
      <w:r w:rsidRPr="00665641">
        <w:rPr>
          <w:spacing w:val="-3"/>
          <w:szCs w:val="22"/>
          <w:shd w:val="clear" w:color="auto" w:fill="FFFFFF"/>
        </w:rPr>
        <w:tab/>
        <w:t xml:space="preserve">              </w:t>
      </w:r>
      <w:r w:rsidRPr="00665641">
        <w:rPr>
          <w:spacing w:val="-3"/>
          <w:szCs w:val="22"/>
          <w:shd w:val="clear" w:color="auto" w:fill="FFFFFF"/>
        </w:rPr>
        <w:tab/>
      </w:r>
      <w:r w:rsidRPr="00665641">
        <w:rPr>
          <w:spacing w:val="-3"/>
          <w:szCs w:val="22"/>
          <w:u w:val="single"/>
          <w:shd w:val="clear" w:color="auto" w:fill="FFFFFF"/>
        </w:rPr>
        <w:t>$</w:t>
      </w:r>
      <w:r w:rsidR="00B104A1">
        <w:rPr>
          <w:spacing w:val="-3"/>
          <w:szCs w:val="22"/>
          <w:u w:val="single"/>
          <w:shd w:val="clear" w:color="auto" w:fill="FFFFFF"/>
        </w:rPr>
        <w:t>162,552</w:t>
      </w:r>
      <w:r w:rsidR="00F45E24">
        <w:rPr>
          <w:spacing w:val="-3"/>
          <w:szCs w:val="22"/>
          <w:u w:val="single"/>
          <w:shd w:val="clear" w:color="auto" w:fill="FFFFFF"/>
        </w:rPr>
        <w:t>.00</w:t>
      </w:r>
    </w:p>
    <w:p w:rsidR="000B0FC6" w:rsidRPr="00665641" w:rsidP="00264181" w14:paraId="0B258840" w14:textId="21651EC7">
      <w:pPr>
        <w:suppressAutoHyphens/>
        <w:ind w:left="720"/>
        <w:rPr>
          <w:spacing w:val="-3"/>
          <w:szCs w:val="22"/>
          <w:shd w:val="clear" w:color="auto" w:fill="FFFFFF"/>
        </w:rPr>
      </w:pP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w:t>
      </w:r>
      <w:r w:rsidR="00B104A1">
        <w:rPr>
          <w:spacing w:val="-3"/>
          <w:szCs w:val="22"/>
          <w:shd w:val="clear" w:color="auto" w:fill="FFFFFF"/>
        </w:rPr>
        <w:t>205,324</w:t>
      </w:r>
      <w:r w:rsidR="00F45E24">
        <w:rPr>
          <w:spacing w:val="-3"/>
          <w:szCs w:val="22"/>
          <w:shd w:val="clear" w:color="auto" w:fill="FFFFFF"/>
        </w:rPr>
        <w:t>.60</w:t>
      </w:r>
    </w:p>
    <w:p w:rsidR="006B31C2" w:rsidRPr="00665641" w:rsidP="006B31C2" w14:paraId="39E8B786" w14:textId="77777777">
      <w:pPr>
        <w:suppressAutoHyphens/>
        <w:spacing w:before="100" w:beforeAutospacing="1" w:after="60"/>
        <w:ind w:left="720"/>
        <w:rPr>
          <w:b/>
          <w:i/>
          <w:spacing w:val="-3"/>
          <w:szCs w:val="22"/>
          <w:shd w:val="clear" w:color="auto" w:fill="FFFFFF"/>
        </w:rPr>
      </w:pPr>
      <w:r w:rsidRPr="00665641">
        <w:rPr>
          <w:b/>
          <w:i/>
          <w:spacing w:val="-3"/>
          <w:szCs w:val="22"/>
          <w:shd w:val="clear" w:color="auto" w:fill="FFFFFF"/>
        </w:rPr>
        <w:t>DTS Applications:</w:t>
      </w:r>
    </w:p>
    <w:p w:rsidR="006B31C2" w:rsidRPr="00665641" w:rsidP="006B31C2" w14:paraId="2FD552F7" w14:textId="455A1643">
      <w:pPr>
        <w:suppressAutoHyphens/>
        <w:ind w:left="720"/>
        <w:rPr>
          <w:spacing w:val="-3"/>
          <w:szCs w:val="22"/>
          <w:shd w:val="clear" w:color="auto" w:fill="FFFFFF"/>
        </w:rPr>
      </w:pPr>
      <w:r w:rsidRPr="00665641">
        <w:rPr>
          <w:spacing w:val="-3"/>
          <w:szCs w:val="22"/>
          <w:shd w:val="clear" w:color="auto" w:fill="FFFFFF"/>
        </w:rPr>
        <w:t>Clerical</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2 hours x $</w:t>
      </w:r>
      <w:r w:rsidR="001B4EFD">
        <w:rPr>
          <w:spacing w:val="-3"/>
          <w:szCs w:val="22"/>
          <w:shd w:val="clear" w:color="auto" w:fill="FFFFFF"/>
        </w:rPr>
        <w:t>25.31</w:t>
      </w:r>
      <w:r w:rsidRPr="00665641">
        <w:rPr>
          <w:spacing w:val="-3"/>
          <w:szCs w:val="22"/>
          <w:shd w:val="clear" w:color="auto" w:fill="FFFFFF"/>
        </w:rPr>
        <w:t xml:space="preserve">/hour x 10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 xml:space="preserve">$ </w:t>
      </w:r>
      <w:r w:rsidRPr="00665641" w:rsidR="00F52773">
        <w:rPr>
          <w:spacing w:val="-3"/>
          <w:szCs w:val="22"/>
          <w:shd w:val="clear" w:color="auto" w:fill="FFFFFF"/>
        </w:rPr>
        <w:t xml:space="preserve">     </w:t>
      </w:r>
      <w:r w:rsidR="00B104A1">
        <w:rPr>
          <w:spacing w:val="-3"/>
          <w:szCs w:val="22"/>
          <w:shd w:val="clear" w:color="auto" w:fill="FFFFFF"/>
        </w:rPr>
        <w:t>506</w:t>
      </w:r>
      <w:r w:rsidR="00F45E24">
        <w:rPr>
          <w:spacing w:val="-3"/>
          <w:szCs w:val="22"/>
          <w:shd w:val="clear" w:color="auto" w:fill="FFFFFF"/>
        </w:rPr>
        <w:t>.20</w:t>
      </w:r>
      <w:r w:rsidRPr="00665641">
        <w:rPr>
          <w:spacing w:val="-3"/>
          <w:szCs w:val="22"/>
          <w:shd w:val="clear" w:color="auto" w:fill="FFFFFF"/>
        </w:rPr>
        <w:t xml:space="preserve"> </w:t>
      </w:r>
    </w:p>
    <w:p w:rsidR="006B31C2" w:rsidRPr="00665641" w:rsidP="006B31C2" w14:paraId="25DCABEB" w14:textId="02318C52">
      <w:pPr>
        <w:suppressAutoHyphens/>
        <w:ind w:left="720"/>
        <w:rPr>
          <w:spacing w:val="-3"/>
          <w:szCs w:val="22"/>
          <w:shd w:val="clear" w:color="auto" w:fill="FFFFFF"/>
        </w:rPr>
      </w:pPr>
      <w:r w:rsidRPr="00665641">
        <w:rPr>
          <w:spacing w:val="-3"/>
          <w:szCs w:val="22"/>
          <w:shd w:val="clear" w:color="auto" w:fill="FFFFFF"/>
        </w:rPr>
        <w:t>Paraprofessional</w:t>
      </w:r>
      <w:r w:rsidRPr="00665641">
        <w:rPr>
          <w:spacing w:val="-3"/>
          <w:szCs w:val="22"/>
          <w:shd w:val="clear" w:color="auto" w:fill="FFFFFF"/>
        </w:rPr>
        <w:tab/>
      </w:r>
      <w:r w:rsidRPr="00665641">
        <w:rPr>
          <w:spacing w:val="-3"/>
          <w:szCs w:val="22"/>
          <w:shd w:val="clear" w:color="auto" w:fill="FFFFFF"/>
        </w:rPr>
        <w:tab/>
        <w:t>6 hours x $</w:t>
      </w:r>
      <w:r w:rsidR="001B4EFD">
        <w:rPr>
          <w:spacing w:val="-3"/>
          <w:szCs w:val="22"/>
          <w:shd w:val="clear" w:color="auto" w:fill="FFFFFF"/>
        </w:rPr>
        <w:t>46.40</w:t>
      </w:r>
      <w:r w:rsidRPr="00665641">
        <w:rPr>
          <w:spacing w:val="-3"/>
          <w:szCs w:val="22"/>
          <w:shd w:val="clear" w:color="auto" w:fill="FFFFFF"/>
        </w:rPr>
        <w:t xml:space="preserve">/hour x 10 =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t xml:space="preserve">$  </w:t>
      </w:r>
      <w:r w:rsidRPr="00665641" w:rsidR="00F52773">
        <w:rPr>
          <w:spacing w:val="-3"/>
          <w:szCs w:val="22"/>
          <w:shd w:val="clear" w:color="auto" w:fill="FFFFFF"/>
        </w:rPr>
        <w:t xml:space="preserve"> </w:t>
      </w:r>
      <w:r w:rsidR="00B104A1">
        <w:rPr>
          <w:spacing w:val="-3"/>
          <w:szCs w:val="22"/>
          <w:shd w:val="clear" w:color="auto" w:fill="FFFFFF"/>
        </w:rPr>
        <w:t>2,784</w:t>
      </w:r>
      <w:r w:rsidR="00F45E24">
        <w:rPr>
          <w:spacing w:val="-3"/>
          <w:szCs w:val="22"/>
          <w:shd w:val="clear" w:color="auto" w:fill="FFFFFF"/>
        </w:rPr>
        <w:t>.00</w:t>
      </w:r>
    </w:p>
    <w:p w:rsidR="006B31C2" w:rsidRPr="00665641" w:rsidP="006B31C2" w14:paraId="1DBC1636" w14:textId="2472CA97">
      <w:pPr>
        <w:shd w:val="clear" w:color="auto" w:fill="FFFFFF"/>
        <w:suppressAutoHyphens/>
        <w:rPr>
          <w:spacing w:val="-3"/>
          <w:szCs w:val="22"/>
          <w:shd w:val="clear" w:color="auto" w:fill="FFFFFF"/>
        </w:rPr>
      </w:pPr>
      <w:r w:rsidRPr="00665641">
        <w:rPr>
          <w:spacing w:val="-3"/>
          <w:szCs w:val="22"/>
          <w:shd w:val="clear" w:color="auto" w:fill="FFFFFF"/>
        </w:rPr>
        <w:tab/>
        <w:t>Professional</w:t>
      </w:r>
      <w:r w:rsidRPr="00665641">
        <w:rPr>
          <w:spacing w:val="-3"/>
          <w:szCs w:val="22"/>
          <w:shd w:val="clear" w:color="auto" w:fill="FFFFFF"/>
        </w:rPr>
        <w:tab/>
      </w:r>
      <w:r w:rsidRPr="00665641">
        <w:rPr>
          <w:spacing w:val="-3"/>
          <w:szCs w:val="22"/>
          <w:shd w:val="clear" w:color="auto" w:fill="FFFFFF"/>
        </w:rPr>
        <w:tab/>
        <w:t>20 hours x $</w:t>
      </w:r>
      <w:r w:rsidR="001B4EFD">
        <w:rPr>
          <w:spacing w:val="-3"/>
          <w:szCs w:val="22"/>
          <w:shd w:val="clear" w:color="auto" w:fill="FFFFFF"/>
        </w:rPr>
        <w:t>78.15</w:t>
      </w:r>
      <w:r w:rsidRPr="00665641">
        <w:rPr>
          <w:spacing w:val="-3"/>
          <w:szCs w:val="22"/>
          <w:shd w:val="clear" w:color="auto" w:fill="FFFFFF"/>
        </w:rPr>
        <w:t>/hour x 10 =</w:t>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u w:val="single"/>
          <w:shd w:val="clear" w:color="auto" w:fill="FFFFFF"/>
        </w:rPr>
        <w:t>$</w:t>
      </w:r>
      <w:r w:rsidRPr="00665641" w:rsidR="00F52773">
        <w:rPr>
          <w:spacing w:val="-3"/>
          <w:szCs w:val="22"/>
          <w:u w:val="single"/>
          <w:shd w:val="clear" w:color="auto" w:fill="FFFFFF"/>
        </w:rPr>
        <w:t xml:space="preserve"> </w:t>
      </w:r>
      <w:r w:rsidR="00B104A1">
        <w:rPr>
          <w:spacing w:val="-3"/>
          <w:szCs w:val="22"/>
          <w:u w:val="single"/>
          <w:shd w:val="clear" w:color="auto" w:fill="FFFFFF"/>
        </w:rPr>
        <w:t>15,630</w:t>
      </w:r>
      <w:r w:rsidR="00F45E24">
        <w:rPr>
          <w:spacing w:val="-3"/>
          <w:szCs w:val="22"/>
          <w:u w:val="single"/>
          <w:shd w:val="clear" w:color="auto" w:fill="FFFFFF"/>
        </w:rPr>
        <w:t>.00</w:t>
      </w:r>
    </w:p>
    <w:p w:rsidR="006B31C2" w:rsidRPr="00665641" w:rsidP="006B31C2" w14:paraId="53ACE62A" w14:textId="69083651">
      <w:pPr>
        <w:shd w:val="clear" w:color="auto" w:fill="FFFFFF"/>
        <w:suppressAutoHyphens/>
        <w:rPr>
          <w:spacing w:val="-3"/>
          <w:szCs w:val="22"/>
        </w:rPr>
      </w:pP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shd w:val="clear" w:color="auto" w:fill="FFFFFF"/>
        </w:rPr>
        <w:tab/>
      </w:r>
      <w:r w:rsidRPr="00665641">
        <w:rPr>
          <w:spacing w:val="-3"/>
          <w:szCs w:val="22"/>
        </w:rPr>
        <w:t>$</w:t>
      </w:r>
      <w:r w:rsidRPr="00665641" w:rsidR="00F52773">
        <w:rPr>
          <w:spacing w:val="-3"/>
          <w:szCs w:val="22"/>
        </w:rPr>
        <w:t xml:space="preserve"> </w:t>
      </w:r>
      <w:r w:rsidR="00B104A1">
        <w:rPr>
          <w:spacing w:val="-3"/>
          <w:szCs w:val="22"/>
        </w:rPr>
        <w:t>18,920</w:t>
      </w:r>
      <w:r w:rsidR="00F45E24">
        <w:rPr>
          <w:spacing w:val="-3"/>
          <w:szCs w:val="22"/>
        </w:rPr>
        <w:t>.20</w:t>
      </w:r>
    </w:p>
    <w:p w:rsidR="006B31C2" w:rsidRPr="00665641" w:rsidP="006B31C2" w14:paraId="2B06BD37" w14:textId="1B5CB69C">
      <w:pPr>
        <w:shd w:val="clear" w:color="auto" w:fill="FFFFFF"/>
        <w:suppressAutoHyphens/>
        <w:spacing w:before="100" w:beforeAutospacing="1" w:after="120"/>
        <w:rPr>
          <w:b/>
          <w:spacing w:val="-3"/>
          <w:szCs w:val="22"/>
        </w:rPr>
      </w:pPr>
      <w:r w:rsidRPr="00665641">
        <w:rPr>
          <w:b/>
          <w:spacing w:val="-3"/>
          <w:szCs w:val="22"/>
        </w:rPr>
        <w:tab/>
        <w:t>TOTAL</w:t>
      </w:r>
      <w:r w:rsidRPr="00665641" w:rsidR="00795E01">
        <w:rPr>
          <w:b/>
          <w:spacing w:val="-3"/>
          <w:szCs w:val="22"/>
        </w:rPr>
        <w:t xml:space="preserve"> COST TO THE FEDERAL GOVERNMENT:</w:t>
      </w:r>
      <w:r w:rsidRPr="00665641">
        <w:rPr>
          <w:b/>
          <w:spacing w:val="-3"/>
          <w:szCs w:val="22"/>
        </w:rPr>
        <w:tab/>
      </w:r>
      <w:r w:rsidRPr="00665641">
        <w:rPr>
          <w:b/>
          <w:spacing w:val="-3"/>
          <w:szCs w:val="22"/>
        </w:rPr>
        <w:tab/>
        <w:t>$</w:t>
      </w:r>
      <w:r w:rsidR="00B104A1">
        <w:rPr>
          <w:b/>
          <w:spacing w:val="-3"/>
          <w:szCs w:val="22"/>
        </w:rPr>
        <w:t>4</w:t>
      </w:r>
      <w:r w:rsidR="00310FE1">
        <w:rPr>
          <w:b/>
          <w:spacing w:val="-3"/>
          <w:szCs w:val="22"/>
        </w:rPr>
        <w:t>,736,421.98</w:t>
      </w:r>
      <w:r w:rsidR="00B104A1">
        <w:rPr>
          <w:b/>
          <w:spacing w:val="-3"/>
          <w:szCs w:val="22"/>
        </w:rPr>
        <w:br/>
      </w:r>
    </w:p>
    <w:p w:rsidR="006B31C2" w:rsidRPr="00665641" w:rsidP="006B31C2" w14:paraId="3C95A64C" w14:textId="607720A8">
      <w:pPr>
        <w:shd w:val="clear" w:color="auto" w:fill="FFFFFF"/>
        <w:tabs>
          <w:tab w:val="left" w:pos="-720"/>
        </w:tabs>
        <w:suppressAutoHyphens/>
        <w:ind w:right="-270"/>
        <w:rPr>
          <w:b/>
          <w:spacing w:val="-3"/>
          <w:szCs w:val="22"/>
        </w:rPr>
      </w:pPr>
      <w:r w:rsidRPr="00665641">
        <w:rPr>
          <w:b/>
          <w:spacing w:val="-3"/>
          <w:szCs w:val="22"/>
        </w:rPr>
        <w:tab/>
      </w:r>
      <w:r w:rsidRPr="00665641">
        <w:rPr>
          <w:b/>
          <w:spacing w:val="-3"/>
          <w:szCs w:val="22"/>
        </w:rPr>
        <w:tab/>
        <w:t xml:space="preserve">    </w:t>
      </w:r>
    </w:p>
    <w:p w:rsidR="006B31C2" w:rsidRPr="00665641" w:rsidP="006B31C2" w14:paraId="70138E76" w14:textId="77777777">
      <w:pPr>
        <w:shd w:val="clear" w:color="auto" w:fill="FFFFFF"/>
        <w:tabs>
          <w:tab w:val="left" w:pos="-720"/>
        </w:tabs>
        <w:suppressAutoHyphens/>
        <w:ind w:right="-270"/>
        <w:rPr>
          <w:b/>
          <w:spacing w:val="-3"/>
          <w:szCs w:val="22"/>
        </w:rPr>
      </w:pPr>
      <w:r w:rsidRPr="00665641">
        <w:rPr>
          <w:b/>
          <w:spacing w:val="-3"/>
          <w:szCs w:val="22"/>
        </w:rPr>
        <w:t>The following data was used to calculate the total cost to the Federal Government:</w:t>
      </w:r>
    </w:p>
    <w:p w:rsidR="006B31C2" w:rsidRPr="00665641" w:rsidP="006B31C2" w14:paraId="394D27EC" w14:textId="77777777">
      <w:pPr>
        <w:shd w:val="clear" w:color="auto" w:fill="FFFFFF"/>
        <w:tabs>
          <w:tab w:val="left" w:pos="-720"/>
        </w:tabs>
        <w:suppressAutoHyphens/>
        <w:ind w:right="-270"/>
        <w:rPr>
          <w:b/>
          <w:spacing w:val="-3"/>
          <w:szCs w:val="22"/>
        </w:rPr>
      </w:pPr>
    </w:p>
    <w:p w:rsidR="006B31C2" w:rsidRPr="00665641" w:rsidP="006B31C2" w14:paraId="600167AB" w14:textId="19C28BD6">
      <w:pPr>
        <w:suppressAutoHyphens/>
        <w:rPr>
          <w:spacing w:val="-3"/>
          <w:szCs w:val="22"/>
          <w:shd w:val="clear" w:color="auto" w:fill="FFFFFF"/>
        </w:rPr>
      </w:pPr>
      <w:r w:rsidRPr="00665641">
        <w:rPr>
          <w:b/>
          <w:spacing w:val="-3"/>
          <w:szCs w:val="22"/>
          <w:shd w:val="clear" w:color="auto" w:fill="FFFFFF"/>
        </w:rPr>
        <w:t>*</w:t>
      </w:r>
      <w:r w:rsidRPr="00665641">
        <w:rPr>
          <w:spacing w:val="-3"/>
          <w:szCs w:val="22"/>
          <w:shd w:val="clear" w:color="auto" w:fill="FFFFFF"/>
        </w:rPr>
        <w:t>The Commission will use professional staf</w:t>
      </w:r>
      <w:r w:rsidRPr="00665641" w:rsidR="009C79D1">
        <w:rPr>
          <w:spacing w:val="-3"/>
          <w:szCs w:val="22"/>
          <w:shd w:val="clear" w:color="auto" w:fill="FFFFFF"/>
        </w:rPr>
        <w:t>f at the GS-14, step 5 level ($</w:t>
      </w:r>
      <w:r w:rsidR="001B4EFD">
        <w:rPr>
          <w:spacing w:val="-3"/>
          <w:szCs w:val="22"/>
          <w:shd w:val="clear" w:color="auto" w:fill="FFFFFF"/>
        </w:rPr>
        <w:t>78.15</w:t>
      </w:r>
      <w:r w:rsidRPr="00665641" w:rsidR="00264181">
        <w:rPr>
          <w:spacing w:val="-3"/>
          <w:szCs w:val="22"/>
          <w:shd w:val="clear" w:color="auto" w:fill="FFFFFF"/>
        </w:rPr>
        <w:t>/</w:t>
      </w:r>
      <w:r w:rsidRPr="00665641">
        <w:rPr>
          <w:spacing w:val="-3"/>
          <w:szCs w:val="22"/>
          <w:shd w:val="clear" w:color="auto" w:fill="FFFFFF"/>
        </w:rPr>
        <w:t>hour), paraprofessional staff at the GS-11, step 5 level ($</w:t>
      </w:r>
      <w:r w:rsidR="001B4EFD">
        <w:rPr>
          <w:spacing w:val="-3"/>
          <w:szCs w:val="22"/>
          <w:shd w:val="clear" w:color="auto" w:fill="FFFFFF"/>
        </w:rPr>
        <w:t>46.40</w:t>
      </w:r>
      <w:r w:rsidRPr="00665641">
        <w:rPr>
          <w:spacing w:val="-3"/>
          <w:szCs w:val="22"/>
          <w:shd w:val="clear" w:color="auto" w:fill="FFFFFF"/>
        </w:rPr>
        <w:t>/hour) and clerical staff at the GS-5, step 5 level ($</w:t>
      </w:r>
      <w:r w:rsidR="001B4EFD">
        <w:rPr>
          <w:spacing w:val="-3"/>
          <w:szCs w:val="22"/>
          <w:shd w:val="clear" w:color="auto" w:fill="FFFFFF"/>
        </w:rPr>
        <w:t>25.31</w:t>
      </w:r>
      <w:r w:rsidRPr="00665641">
        <w:rPr>
          <w:spacing w:val="-3"/>
          <w:szCs w:val="22"/>
          <w:shd w:val="clear" w:color="auto" w:fill="FFFFFF"/>
        </w:rPr>
        <w:t>/hour) to process these applications.</w:t>
      </w:r>
    </w:p>
    <w:p w:rsidR="006B31C2" w:rsidRPr="00665641" w:rsidP="006B31C2" w14:paraId="30F2EA48" w14:textId="77777777">
      <w:pPr>
        <w:suppressAutoHyphens/>
        <w:rPr>
          <w:spacing w:val="-3"/>
          <w:szCs w:val="22"/>
          <w:shd w:val="clear" w:color="auto" w:fill="FFFFFF"/>
        </w:rPr>
      </w:pPr>
    </w:p>
    <w:p w:rsidR="00795E01" w:rsidRPr="00665641" w:rsidP="006B31C2" w14:paraId="721299DB" w14:textId="4ED64AE0">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spacing w:val="-3"/>
          <w:szCs w:val="22"/>
          <w:shd w:val="clear" w:color="auto" w:fill="FFFFFF"/>
        </w:rPr>
      </w:pPr>
      <w:r w:rsidRPr="00665641">
        <w:rPr>
          <w:spacing w:val="-3"/>
          <w:szCs w:val="22"/>
          <w:shd w:val="clear" w:color="auto" w:fill="FFFFFF"/>
        </w:rPr>
        <w:t xml:space="preserve">15. </w:t>
      </w:r>
      <w:r w:rsidRPr="00665641">
        <w:rPr>
          <w:b/>
          <w:spacing w:val="-3"/>
          <w:szCs w:val="22"/>
          <w:shd w:val="clear" w:color="auto" w:fill="FFFFFF"/>
        </w:rPr>
        <w:t>Reason for Changes in Burden or Cost:</w:t>
      </w:r>
      <w:r w:rsidRPr="00665641">
        <w:rPr>
          <w:spacing w:val="-3"/>
          <w:szCs w:val="22"/>
          <w:shd w:val="clear" w:color="auto" w:fill="FFFFFF"/>
        </w:rPr>
        <w:t xml:space="preserve">  </w:t>
      </w:r>
      <w:r w:rsidRPr="00665641" w:rsidR="002959B5">
        <w:rPr>
          <w:szCs w:val="22"/>
          <w:shd w:val="clear" w:color="auto" w:fill="FFFFFF"/>
        </w:rPr>
        <w:t xml:space="preserve">There </w:t>
      </w:r>
      <w:r w:rsidR="005E7DB5">
        <w:rPr>
          <w:szCs w:val="22"/>
          <w:shd w:val="clear" w:color="auto" w:fill="FFFFFF"/>
        </w:rPr>
        <w:t xml:space="preserve">are no </w:t>
      </w:r>
      <w:r w:rsidRPr="00665641" w:rsidR="002959B5">
        <w:rPr>
          <w:szCs w:val="22"/>
          <w:shd w:val="clear" w:color="auto" w:fill="FFFFFF"/>
        </w:rPr>
        <w:t xml:space="preserve">program changes </w:t>
      </w:r>
      <w:r w:rsidR="005E7DB5">
        <w:rPr>
          <w:szCs w:val="22"/>
          <w:shd w:val="clear" w:color="auto" w:fill="FFFFFF"/>
        </w:rPr>
        <w:t>or adjustments to this collection.</w:t>
      </w:r>
      <w:r w:rsidR="00310FE1">
        <w:rPr>
          <w:szCs w:val="22"/>
          <w:shd w:val="clear" w:color="auto" w:fill="FFFFFF"/>
        </w:rPr>
        <w:t xml:space="preserve">  There is only a minor change to federal government salaries to reflect cost of living increases since the last time OMB reviewed this Collection.</w:t>
      </w:r>
    </w:p>
    <w:p w:rsidR="00295F6C" w:rsidRPr="00665641" w:rsidP="006B31C2" w14:paraId="4EA54E42" w14:textId="77777777">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szCs w:val="22"/>
        </w:rPr>
      </w:pPr>
    </w:p>
    <w:p w:rsidR="006B31C2" w:rsidRPr="00A141C3" w:rsidP="006B31C2" w14:paraId="36B822CD" w14:textId="03B9CCA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665641">
        <w:rPr>
          <w:spacing w:val="-3"/>
          <w:szCs w:val="22"/>
        </w:rPr>
        <w:t xml:space="preserve">16.  </w:t>
      </w:r>
      <w:r w:rsidRPr="00665641">
        <w:rPr>
          <w:b/>
          <w:spacing w:val="-3"/>
          <w:szCs w:val="22"/>
        </w:rPr>
        <w:t>Plans for Publication:</w:t>
      </w:r>
      <w:r w:rsidRPr="00665641">
        <w:rPr>
          <w:spacing w:val="-3"/>
          <w:szCs w:val="22"/>
        </w:rPr>
        <w:t xml:space="preserve"> The </w:t>
      </w:r>
      <w:r w:rsidRPr="00665641" w:rsidR="00A270E2">
        <w:rPr>
          <w:spacing w:val="-3"/>
          <w:szCs w:val="22"/>
        </w:rPr>
        <w:t>applications are electronically filed and made available to the public.</w:t>
      </w:r>
    </w:p>
    <w:p w:rsidR="006B31C2" w:rsidRPr="00A141C3" w:rsidP="006B31C2" w14:paraId="511BF0B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6B31C2" w:rsidRPr="00A141C3" w:rsidP="006B31C2" w14:paraId="37EF231B" w14:textId="4BDB666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 xml:space="preserve">17.  </w:t>
      </w:r>
      <w:r w:rsidRPr="00A141C3">
        <w:rPr>
          <w:b/>
          <w:spacing w:val="-3"/>
          <w:szCs w:val="22"/>
        </w:rPr>
        <w:t>Display of OMB Approval Date:</w:t>
      </w:r>
      <w:r w:rsidRPr="00A141C3">
        <w:rPr>
          <w:spacing w:val="-3"/>
          <w:szCs w:val="22"/>
        </w:rPr>
        <w:t xml:space="preserve"> We request extension of the waiver not to publish the expiration date on the form. This will obviate the need for the Commission to update electronic forms upon the expiration of the clearance.  OMB approval of the expiration date of the information collection will be displayed </w:t>
      </w:r>
      <w:r w:rsidR="00A06C85">
        <w:rPr>
          <w:spacing w:val="-3"/>
          <w:szCs w:val="22"/>
        </w:rPr>
        <w:t>on OMB’s website.</w:t>
      </w:r>
    </w:p>
    <w:p w:rsidR="006B31C2" w:rsidRPr="00A141C3" w:rsidP="006B31C2" w14:paraId="6C228F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6B31C2" w:rsidRPr="00A141C3" w:rsidP="006B31C2" w14:paraId="04DDD5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 xml:space="preserve">18.  </w:t>
      </w:r>
      <w:r w:rsidRPr="00A141C3">
        <w:rPr>
          <w:b/>
          <w:spacing w:val="-3"/>
          <w:szCs w:val="22"/>
        </w:rPr>
        <w:t>Exceptions to the Certification Statement:</w:t>
      </w:r>
      <w:r w:rsidRPr="00A141C3">
        <w:rPr>
          <w:spacing w:val="-3"/>
          <w:szCs w:val="22"/>
        </w:rPr>
        <w:t xml:space="preserve">  There are no exceptions to the Certification Statement. </w:t>
      </w:r>
    </w:p>
    <w:p w:rsidR="006B31C2" w:rsidRPr="00A141C3" w:rsidP="006B31C2" w14:paraId="4D460ED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6B31C2" w:rsidRPr="00A141C3" w:rsidP="006B31C2" w14:paraId="13B4C66C" w14:textId="77777777">
      <w:pPr>
        <w:pStyle w:val="Heading2"/>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 w:val="22"/>
          <w:szCs w:val="22"/>
        </w:rPr>
      </w:pPr>
      <w:r w:rsidRPr="00A141C3">
        <w:rPr>
          <w:sz w:val="22"/>
          <w:szCs w:val="22"/>
        </w:rPr>
        <w:t>B.  Collections of Information Employing Statistical Methods</w:t>
      </w:r>
    </w:p>
    <w:p w:rsidR="006B31C2" w:rsidRPr="00A141C3" w:rsidP="006B31C2" w14:paraId="192CCF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6B31C2" w:rsidRPr="00A141C3" w:rsidP="006B31C2" w14:paraId="67106AA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sidRPr="00A141C3">
        <w:rPr>
          <w:spacing w:val="-3"/>
          <w:szCs w:val="22"/>
        </w:rPr>
        <w:t>This information collection does not employ any statistical methods.</w:t>
      </w:r>
    </w:p>
    <w:p w:rsidR="006B31C2" w:rsidRPr="00A141C3" w:rsidP="006B31C2" w14:paraId="7BD7B0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6B31C2" w:rsidRPr="00A141C3" w:rsidP="006B31C2" w14:paraId="1C8E9AB2" w14:textId="77777777">
      <w:pPr>
        <w:rPr>
          <w:szCs w:val="22"/>
        </w:rPr>
      </w:pPr>
    </w:p>
    <w:p w:rsidR="006B31C2" w:rsidRPr="00A141C3" w:rsidP="006B31C2" w14:paraId="25D16B51" w14:textId="77777777">
      <w:pPr>
        <w:rPr>
          <w:szCs w:val="22"/>
        </w:rPr>
      </w:pPr>
    </w:p>
    <w:p w:rsidR="006B31C2" w:rsidRPr="00A141C3" w:rsidP="006B31C2" w14:paraId="6E0ED54B" w14:textId="77777777">
      <w:pPr>
        <w:rPr>
          <w:szCs w:val="22"/>
        </w:rPr>
      </w:pPr>
    </w:p>
    <w:p w:rsidR="006B31C2" w:rsidRPr="00A141C3" w:rsidP="006B31C2" w14:paraId="4A199A67" w14:textId="77777777">
      <w:pPr>
        <w:rPr>
          <w:szCs w:val="22"/>
        </w:rPr>
      </w:pPr>
    </w:p>
    <w:p w:rsidR="006B31C2" w:rsidRPr="00A141C3" w:rsidP="006B31C2" w14:paraId="53453A82" w14:textId="77777777">
      <w:pPr>
        <w:rPr>
          <w:szCs w:val="22"/>
        </w:rPr>
      </w:pPr>
    </w:p>
    <w:p w:rsidR="002F075D" w:rsidRPr="00A141C3" w14:paraId="21E265F2" w14:textId="77777777">
      <w:pPr>
        <w:rPr>
          <w:szCs w:val="22"/>
        </w:rPr>
      </w:pP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3E0" w14:paraId="6FD51B1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23E0" w14:paraId="5D7CBB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3E0" w:rsidRPr="00C04D18" w14:paraId="1408B84D" w14:textId="77777777">
    <w:pPr>
      <w:pStyle w:val="Footer"/>
      <w:framePr w:wrap="around" w:vAnchor="text" w:hAnchor="margin" w:xAlign="center" w:y="1"/>
      <w:rPr>
        <w:rStyle w:val="PageNumber"/>
        <w:szCs w:val="16"/>
      </w:rPr>
    </w:pPr>
    <w:r w:rsidRPr="00C04D18">
      <w:rPr>
        <w:rStyle w:val="PageNumber"/>
        <w:szCs w:val="16"/>
      </w:rPr>
      <w:fldChar w:fldCharType="begin"/>
    </w:r>
    <w:r w:rsidRPr="00C04D18">
      <w:rPr>
        <w:rStyle w:val="PageNumber"/>
        <w:szCs w:val="16"/>
      </w:rPr>
      <w:instrText xml:space="preserve">PAGE  </w:instrText>
    </w:r>
    <w:r w:rsidRPr="00C04D18">
      <w:rPr>
        <w:rStyle w:val="PageNumber"/>
        <w:szCs w:val="16"/>
      </w:rPr>
      <w:fldChar w:fldCharType="separate"/>
    </w:r>
    <w:r w:rsidRPr="00C04D18" w:rsidR="007530F0">
      <w:rPr>
        <w:rStyle w:val="PageNumber"/>
        <w:noProof/>
        <w:szCs w:val="16"/>
      </w:rPr>
      <w:t>3</w:t>
    </w:r>
    <w:r w:rsidRPr="00C04D18">
      <w:rPr>
        <w:rStyle w:val="PageNumber"/>
        <w:szCs w:val="16"/>
      </w:rPr>
      <w:fldChar w:fldCharType="end"/>
    </w:r>
  </w:p>
  <w:p w:rsidR="00DD23E0" w14:paraId="2D931B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6262" w14:paraId="08D88051" w14:textId="77777777">
      <w:r>
        <w:separator/>
      </w:r>
    </w:p>
  </w:footnote>
  <w:footnote w:type="continuationSeparator" w:id="1">
    <w:p w:rsidR="00FC6262" w14:paraId="6DD4324D" w14:textId="77777777">
      <w:r>
        <w:continuationSeparator/>
      </w:r>
    </w:p>
  </w:footnote>
  <w:footnote w:id="2">
    <w:p w:rsidR="00A141C3" w:rsidRPr="00357209" w:rsidP="00A141C3" w14:paraId="5B3DD1DC" w14:textId="77777777">
      <w:pPr>
        <w:pStyle w:val="FootnoteText"/>
        <w:spacing w:before="100" w:beforeAutospacing="1"/>
        <w:rPr>
          <w:sz w:val="20"/>
        </w:rPr>
      </w:pPr>
      <w:r w:rsidRPr="00357209">
        <w:rPr>
          <w:rStyle w:val="FootnoteReference"/>
          <w:sz w:val="20"/>
        </w:rPr>
        <w:footnoteRef/>
      </w:r>
      <w:r w:rsidRPr="00357209">
        <w:rPr>
          <w:sz w:val="20"/>
        </w:rPr>
        <w:t xml:space="preserve"> These stations are licensed to nonprofit educational organizations for use in the advancement of educational programs.</w:t>
      </w:r>
    </w:p>
  </w:footnote>
  <w:footnote w:id="3">
    <w:p w:rsidR="00A141C3" w:rsidRPr="00357209" w:rsidP="00A141C3" w14:paraId="6DA8D3E3" w14:textId="090F99EC">
      <w:pPr>
        <w:pStyle w:val="FootnoteText"/>
        <w:spacing w:before="100" w:beforeAutospacing="1"/>
        <w:rPr>
          <w:sz w:val="20"/>
        </w:rPr>
      </w:pPr>
      <w:r w:rsidRPr="00357209">
        <w:rPr>
          <w:rStyle w:val="FootnoteReference"/>
          <w:sz w:val="20"/>
        </w:rPr>
        <w:footnoteRef/>
      </w:r>
      <w:r w:rsidRPr="00357209">
        <w:rPr>
          <w:sz w:val="20"/>
        </w:rPr>
        <w:t xml:space="preserve"> </w:t>
      </w:r>
      <w:r w:rsidRPr="00177712">
        <w:rPr>
          <w:sz w:val="20"/>
        </w:rPr>
        <w:t xml:space="preserve">DTV stations may apply to use distributed transmission system (DTS) technology to serve their viewers.  </w:t>
      </w:r>
      <w:r w:rsidRPr="00177712">
        <w:rPr>
          <w:i/>
          <w:sz w:val="20"/>
        </w:rPr>
        <w:t>See</w:t>
      </w:r>
      <w:r w:rsidRPr="00177712">
        <w:rPr>
          <w:sz w:val="20"/>
        </w:rPr>
        <w:t xml:space="preserve"> 47 CFR § 73.626.  DTS technology employs multiple synchronized transmitters spread around a station’s service area, rather than the current single-transmitter approach.  Each transmitter would broadcast the station’s DTV signal on the same channel, similar to analog TV booster stations</w:t>
      </w:r>
      <w:r w:rsidR="00025094">
        <w:rPr>
          <w:sz w:val="20"/>
        </w:rPr>
        <w:t>,</w:t>
      </w:r>
      <w:r w:rsidRPr="00177712">
        <w:rPr>
          <w:sz w:val="20"/>
        </w:rPr>
        <w:t xml:space="preserve"> but more efficiently.  Due to the synchronization of the transmitted signals, DTV receivers should be able to treat the multiple signals as reflections or “ghosts” and use “adaptive equalizer” circuitry to cancel or combine them to produce a single signal.</w:t>
      </w:r>
    </w:p>
  </w:footnote>
  <w:footnote w:id="4">
    <w:p w:rsidR="00A141C3" w:rsidRPr="004126B0" w:rsidP="00A141C3" w14:paraId="00D5AC0C" w14:textId="2E267AA1">
      <w:pPr>
        <w:pStyle w:val="FootnoteText"/>
        <w:spacing w:before="100" w:beforeAutospacing="1"/>
        <w:rPr>
          <w:sz w:val="20"/>
        </w:rPr>
      </w:pPr>
      <w:r w:rsidRPr="00357209">
        <w:rPr>
          <w:rStyle w:val="FootnoteReference"/>
          <w:sz w:val="20"/>
        </w:rPr>
        <w:footnoteRef/>
      </w:r>
      <w:r w:rsidRPr="00357209">
        <w:rPr>
          <w:sz w:val="20"/>
        </w:rPr>
        <w:t xml:space="preserve"> </w:t>
      </w:r>
      <w:r w:rsidRPr="004126B0">
        <w:rPr>
          <w:sz w:val="20"/>
        </w:rPr>
        <w:t>Non-reserved</w:t>
      </w:r>
      <w:r>
        <w:rPr>
          <w:sz w:val="20"/>
        </w:rPr>
        <w:t xml:space="preserve"> </w:t>
      </w:r>
      <w:r w:rsidRPr="00357209">
        <w:rPr>
          <w:sz w:val="20"/>
        </w:rPr>
        <w:t xml:space="preserve">channels are </w:t>
      </w:r>
      <w:r>
        <w:rPr>
          <w:sz w:val="20"/>
        </w:rPr>
        <w:t xml:space="preserve">channels that are </w:t>
      </w:r>
      <w:r w:rsidRPr="00357209">
        <w:rPr>
          <w:sz w:val="20"/>
        </w:rPr>
        <w:t xml:space="preserve">not reserved exclusively for </w:t>
      </w:r>
      <w:r>
        <w:rPr>
          <w:sz w:val="20"/>
        </w:rPr>
        <w:t>NCE</w:t>
      </w:r>
      <w:r w:rsidRPr="00357209">
        <w:rPr>
          <w:sz w:val="20"/>
        </w:rPr>
        <w:t xml:space="preserve"> use and for which commercial entities co</w:t>
      </w:r>
      <w:r>
        <w:rPr>
          <w:sz w:val="20"/>
        </w:rPr>
        <w:t>uld be eligible to operate full-</w:t>
      </w:r>
      <w:r w:rsidRPr="00357209">
        <w:rPr>
          <w:sz w:val="20"/>
        </w:rPr>
        <w:t xml:space="preserve">power stations.  </w:t>
      </w:r>
      <w:r w:rsidRPr="004126B0">
        <w:rPr>
          <w:sz w:val="20"/>
        </w:rPr>
        <w:t>Non-reserved</w:t>
      </w:r>
      <w:r>
        <w:rPr>
          <w:sz w:val="20"/>
        </w:rPr>
        <w:t xml:space="preserve"> </w:t>
      </w:r>
      <w:r w:rsidRPr="004126B0">
        <w:rPr>
          <w:sz w:val="20"/>
        </w:rPr>
        <w:t>channels include FM channels 221 and above appearing</w:t>
      </w:r>
      <w:r>
        <w:rPr>
          <w:sz w:val="20"/>
        </w:rPr>
        <w:t xml:space="preserve"> </w:t>
      </w:r>
      <w:r w:rsidRPr="004126B0">
        <w:rPr>
          <w:sz w:val="20"/>
        </w:rPr>
        <w:t xml:space="preserve">without an asterisk in the </w:t>
      </w:r>
      <w:r w:rsidRPr="00357209">
        <w:rPr>
          <w:sz w:val="20"/>
        </w:rPr>
        <w:t xml:space="preserve">Table of </w:t>
      </w:r>
      <w:r w:rsidR="001F7A8C">
        <w:rPr>
          <w:sz w:val="20"/>
        </w:rPr>
        <w:t xml:space="preserve">FM </w:t>
      </w:r>
      <w:r w:rsidRPr="00357209">
        <w:rPr>
          <w:sz w:val="20"/>
        </w:rPr>
        <w:t>Allotments (</w:t>
      </w:r>
      <w:r>
        <w:rPr>
          <w:sz w:val="20"/>
        </w:rPr>
        <w:t xml:space="preserve">47 </w:t>
      </w:r>
      <w:r w:rsidRPr="00177712">
        <w:rPr>
          <w:sz w:val="20"/>
        </w:rPr>
        <w:t xml:space="preserve">CFR </w:t>
      </w:r>
      <w:bookmarkStart w:id="1" w:name="_Hlk19094077"/>
      <w:r w:rsidRPr="00357209">
        <w:rPr>
          <w:sz w:val="20"/>
        </w:rPr>
        <w:t>§</w:t>
      </w:r>
      <w:bookmarkEnd w:id="1"/>
      <w:r>
        <w:rPr>
          <w:sz w:val="20"/>
        </w:rPr>
        <w:t xml:space="preserve"> </w:t>
      </w:r>
      <w:r w:rsidRPr="00357209">
        <w:rPr>
          <w:sz w:val="20"/>
        </w:rPr>
        <w:t>73.202)</w:t>
      </w:r>
      <w:r w:rsidRPr="004126B0">
        <w:rPr>
          <w:sz w:val="20"/>
        </w:rPr>
        <w:t>, and DTV channels appearing without an asterisk in the</w:t>
      </w:r>
      <w:r>
        <w:rPr>
          <w:sz w:val="20"/>
        </w:rPr>
        <w:t xml:space="preserve"> D</w:t>
      </w:r>
      <w:r w:rsidRPr="00357209">
        <w:rPr>
          <w:sz w:val="20"/>
        </w:rPr>
        <w:t xml:space="preserve">TV Table of Allotments </w:t>
      </w:r>
      <w:r>
        <w:rPr>
          <w:sz w:val="20"/>
        </w:rPr>
        <w:t xml:space="preserve">(47 </w:t>
      </w:r>
      <w:r w:rsidRPr="00177712">
        <w:rPr>
          <w:sz w:val="20"/>
        </w:rPr>
        <w:t>CFR</w:t>
      </w:r>
      <w:r>
        <w:rPr>
          <w:sz w:val="20"/>
        </w:rPr>
        <w:t xml:space="preserve"> § 73.622(</w:t>
      </w:r>
      <w:r>
        <w:rPr>
          <w:sz w:val="20"/>
        </w:rPr>
        <w:t>i</w:t>
      </w:r>
      <w:r>
        <w:rPr>
          <w:sz w:val="20"/>
        </w:rPr>
        <w:t>))</w:t>
      </w:r>
      <w:r w:rsidRPr="00357209">
        <w:rPr>
          <w:sz w:val="20"/>
        </w:rPr>
        <w:t>.</w:t>
      </w:r>
    </w:p>
  </w:footnote>
  <w:footnote w:id="5">
    <w:p w:rsidR="00A141C3" w:rsidRPr="00357209" w:rsidP="00264181" w14:paraId="2035F026" w14:textId="77777777">
      <w:pPr>
        <w:pStyle w:val="FootnoteText"/>
        <w:tabs>
          <w:tab w:val="left" w:pos="-720"/>
        </w:tabs>
        <w:suppressAutoHyphens/>
        <w:spacing w:before="100" w:beforeAutospacing="1" w:after="200"/>
        <w:rPr>
          <w:sz w:val="20"/>
        </w:rPr>
      </w:pPr>
      <w:r w:rsidRPr="00357209">
        <w:rPr>
          <w:rStyle w:val="FootnoteReference"/>
          <w:sz w:val="20"/>
        </w:rPr>
        <w:footnoteRef/>
      </w:r>
      <w:r w:rsidRPr="00357209">
        <w:rPr>
          <w:sz w:val="20"/>
        </w:rPr>
        <w:t xml:space="preserve"> Mutually exclusive applications are those that either cause or receive prohibited contour overlap with other window-filed applications, thus preventing grant of more than one application.</w:t>
      </w:r>
    </w:p>
  </w:footnote>
  <w:footnote w:id="6">
    <w:p w:rsidR="00A141C3" w:rsidRPr="00BA4ABC" w:rsidP="00264181" w14:paraId="504AA697" w14:textId="77777777">
      <w:pPr>
        <w:pStyle w:val="FootnoteText"/>
        <w:spacing w:after="200"/>
        <w:rPr>
          <w:sz w:val="20"/>
        </w:rPr>
      </w:pPr>
      <w:r w:rsidRPr="00BA4ABC">
        <w:rPr>
          <w:rStyle w:val="FootnoteReference"/>
          <w:sz w:val="20"/>
        </w:rPr>
        <w:footnoteRef/>
      </w:r>
      <w:r w:rsidRPr="00BA4ABC">
        <w:rPr>
          <w:sz w:val="20"/>
        </w:rPr>
        <w:t xml:space="preserve"> </w:t>
      </w:r>
      <w:r w:rsidRPr="00BA4ABC">
        <w:rPr>
          <w:i/>
          <w:sz w:val="20"/>
        </w:rPr>
        <w:t>See</w:t>
      </w:r>
      <w:r w:rsidRPr="00F063E9">
        <w:rPr>
          <w:sz w:val="20"/>
        </w:rPr>
        <w:t xml:space="preserve"> 47 CFR</w:t>
      </w:r>
      <w:r w:rsidR="00264181">
        <w:rPr>
          <w:sz w:val="20"/>
        </w:rPr>
        <w:t xml:space="preserve"> </w:t>
      </w:r>
      <w:r w:rsidRPr="00357209" w:rsidR="00264181">
        <w:rPr>
          <w:sz w:val="20"/>
        </w:rPr>
        <w:t>§</w:t>
      </w:r>
      <w:r w:rsidRPr="00F063E9">
        <w:rPr>
          <w:sz w:val="20"/>
        </w:rPr>
        <w:t xml:space="preserve"> 73.7000</w:t>
      </w:r>
      <w:r>
        <w:rPr>
          <w:sz w:val="20"/>
        </w:rPr>
        <w:t>,</w:t>
      </w:r>
      <w:r w:rsidRPr="00F063E9">
        <w:rPr>
          <w:sz w:val="20"/>
        </w:rPr>
        <w:t xml:space="preserve"> which defines the terms “Tribe,” Tribal Applicant,” “Tribal Coverage,” and “Tribal Lands,” and 47 CFR</w:t>
      </w:r>
      <w:r w:rsidR="00264181">
        <w:rPr>
          <w:sz w:val="20"/>
        </w:rPr>
        <w:t xml:space="preserve"> </w:t>
      </w:r>
      <w:r w:rsidRPr="00357209" w:rsidR="00264181">
        <w:rPr>
          <w:sz w:val="20"/>
        </w:rPr>
        <w:t>§</w:t>
      </w:r>
      <w:r w:rsidRPr="00F063E9">
        <w:rPr>
          <w:sz w:val="20"/>
        </w:rPr>
        <w:t xml:space="preserve"> 73.7002(b)</w:t>
      </w:r>
      <w:r>
        <w:rPr>
          <w:sz w:val="20"/>
        </w:rPr>
        <w:t>, which</w:t>
      </w:r>
      <w:r w:rsidRPr="00F063E9">
        <w:rPr>
          <w:sz w:val="20"/>
        </w:rPr>
        <w:t xml:space="preserve"> spells out the relevant Tribal Priority analysis.   </w:t>
      </w:r>
    </w:p>
  </w:footnote>
  <w:footnote w:id="7">
    <w:p w:rsidR="00EF0EF4" w:rsidRPr="00652912" w:rsidP="00EF0EF4" w14:paraId="2C53F429" w14:textId="4FC00DCA">
      <w:pPr>
        <w:pStyle w:val="FootnoteText"/>
        <w:rPr>
          <w:sz w:val="20"/>
        </w:rPr>
      </w:pPr>
      <w:r>
        <w:rPr>
          <w:rStyle w:val="FootnoteReference"/>
        </w:rPr>
        <w:footnoteRef/>
      </w:r>
      <w:r>
        <w:t xml:space="preserve"> </w:t>
      </w:r>
      <w:r w:rsidRPr="00652912">
        <w:rPr>
          <w:i/>
          <w:iCs/>
          <w:spacing w:val="-2"/>
          <w:sz w:val="20"/>
        </w:rPr>
        <w:t>Amendment of Section 73.3580 of the Commission’s Rules Regarding Public Notice of the Filing of Applications</w:t>
      </w:r>
      <w:r w:rsidRPr="00652912">
        <w:rPr>
          <w:i/>
          <w:sz w:val="20"/>
        </w:rPr>
        <w:t>; Modernization of Media Regulation Initiative</w:t>
      </w:r>
      <w:r w:rsidRPr="00652912">
        <w:rPr>
          <w:iCs/>
          <w:sz w:val="20"/>
        </w:rPr>
        <w:t xml:space="preserve">; </w:t>
      </w:r>
      <w:r w:rsidRPr="00652912">
        <w:rPr>
          <w:i/>
          <w:iCs/>
          <w:spacing w:val="-2"/>
          <w:sz w:val="20"/>
        </w:rPr>
        <w:t>Revision of the Public Notice Requirements of Section 73.3580</w:t>
      </w:r>
      <w:r w:rsidRPr="00652912">
        <w:rPr>
          <w:sz w:val="20"/>
        </w:rPr>
        <w:t>, Second Report and Order, MB Docket Nos. 17-254, 17-105, &amp; 05-6, FCC 20-</w:t>
      </w:r>
      <w:r w:rsidR="008043AD">
        <w:rPr>
          <w:sz w:val="20"/>
        </w:rPr>
        <w:t>65</w:t>
      </w:r>
      <w:r w:rsidRPr="00652912">
        <w:rPr>
          <w:sz w:val="20"/>
        </w:rPr>
        <w:t xml:space="preserve"> (rel. May </w:t>
      </w:r>
      <w:r w:rsidR="008043AD">
        <w:rPr>
          <w:sz w:val="20"/>
        </w:rPr>
        <w:t>13</w:t>
      </w:r>
      <w:r w:rsidRPr="00652912">
        <w:rPr>
          <w:sz w:val="20"/>
        </w:rPr>
        <w:t>, 2020)</w:t>
      </w:r>
      <w:r w:rsidR="00937C06">
        <w:rPr>
          <w:sz w:val="20"/>
        </w:rPr>
        <w:t xml:space="preserve"> </w:t>
      </w:r>
      <w:r>
        <w:rPr>
          <w:sz w:val="20"/>
        </w:rPr>
        <w:t>(</w:t>
      </w:r>
      <w:r w:rsidRPr="003B6D11">
        <w:rPr>
          <w:i/>
          <w:iCs/>
          <w:sz w:val="20"/>
        </w:rPr>
        <w:t>2020 Public Notice Second Report and Order</w:t>
      </w:r>
      <w:r>
        <w:rPr>
          <w:sz w:val="20"/>
        </w:rPr>
        <w:t>).</w:t>
      </w:r>
    </w:p>
  </w:footnote>
  <w:footnote w:id="8">
    <w:p w:rsidR="003400AB" w:rsidRPr="00B7057D" w:rsidP="003400AB" w14:paraId="4A993C35" w14:textId="77777777">
      <w:pPr>
        <w:pStyle w:val="FootnoteText"/>
        <w:tabs>
          <w:tab w:val="left" w:pos="-720"/>
        </w:tabs>
        <w:suppressAutoHyphens/>
        <w:spacing w:before="100" w:beforeAutospacing="1" w:after="200"/>
        <w:rPr>
          <w:sz w:val="20"/>
        </w:rPr>
      </w:pPr>
      <w:r w:rsidRPr="00BE7E2B">
        <w:rPr>
          <w:rStyle w:val="FootnoteReference"/>
          <w:sz w:val="20"/>
        </w:rPr>
        <w:footnoteRef/>
      </w:r>
      <w:r w:rsidRPr="00BE7E2B">
        <w:rPr>
          <w:sz w:val="20"/>
        </w:rPr>
        <w:t xml:space="preserve"> </w:t>
      </w:r>
      <w:r w:rsidRPr="003400AB">
        <w:rPr>
          <w:i/>
          <w:iCs/>
          <w:sz w:val="20"/>
        </w:rPr>
        <w:t>Reexamination of the Comparative Standards and Procedures for Licensing Noncommercial Educational B</w:t>
      </w:r>
      <w:r w:rsidRPr="00EF0EF4">
        <w:rPr>
          <w:i/>
          <w:iCs/>
          <w:sz w:val="20"/>
        </w:rPr>
        <w:t>roadcast Stations and Low Power FM Stations</w:t>
      </w:r>
      <w:r w:rsidRPr="00EF0EF4">
        <w:rPr>
          <w:sz w:val="20"/>
        </w:rPr>
        <w:t xml:space="preserve">, Report and Order, FCC 19-127, 34 FCC </w:t>
      </w:r>
      <w:r w:rsidRPr="00EF0EF4">
        <w:rPr>
          <w:sz w:val="20"/>
        </w:rPr>
        <w:t>Rcd</w:t>
      </w:r>
      <w:r w:rsidRPr="00EF0EF4">
        <w:rPr>
          <w:sz w:val="20"/>
        </w:rPr>
        <w:t xml:space="preserve"> 12519 (2019) (</w:t>
      </w:r>
      <w:bookmarkStart w:id="2" w:name="_Hlk37390432"/>
      <w:r w:rsidRPr="00EF0EF4">
        <w:rPr>
          <w:i/>
          <w:iCs/>
          <w:sz w:val="20"/>
        </w:rPr>
        <w:t xml:space="preserve">NCE </w:t>
      </w:r>
      <w:r w:rsidRPr="00B7057D">
        <w:rPr>
          <w:i/>
          <w:iCs/>
          <w:sz w:val="20"/>
        </w:rPr>
        <w:t>LPFM Report and Order</w:t>
      </w:r>
      <w:bookmarkEnd w:id="2"/>
      <w:r w:rsidRPr="00B7057D">
        <w:rPr>
          <w:sz w:val="20"/>
        </w:rPr>
        <w:t>).</w:t>
      </w:r>
    </w:p>
  </w:footnote>
  <w:footnote w:id="9">
    <w:p w:rsidR="00DF15D4" w:rsidRPr="003400AB" w:rsidP="000A7CB1" w14:paraId="43D5912D" w14:textId="47CFA6B3">
      <w:pPr>
        <w:pStyle w:val="FootnoteText"/>
        <w:tabs>
          <w:tab w:val="left" w:pos="-720"/>
        </w:tabs>
        <w:suppressAutoHyphens/>
        <w:spacing w:before="100" w:beforeAutospacing="1" w:after="200"/>
        <w:rPr>
          <w:sz w:val="20"/>
        </w:rPr>
      </w:pPr>
      <w:r w:rsidRPr="003400AB">
        <w:rPr>
          <w:rStyle w:val="FootnoteReference"/>
          <w:sz w:val="20"/>
        </w:rPr>
        <w:footnoteRef/>
      </w:r>
      <w:r w:rsidRPr="003400AB">
        <w:rPr>
          <w:sz w:val="20"/>
        </w:rPr>
        <w:t xml:space="preserve"> 47 CFR </w:t>
      </w:r>
      <w:r w:rsidRPr="00A141C3" w:rsidR="00F55E4D">
        <w:rPr>
          <w:spacing w:val="-3"/>
          <w:szCs w:val="22"/>
        </w:rPr>
        <w:t>§</w:t>
      </w:r>
      <w:r w:rsidR="00F55E4D">
        <w:rPr>
          <w:spacing w:val="-3"/>
          <w:szCs w:val="22"/>
        </w:rPr>
        <w:t xml:space="preserve"> </w:t>
      </w:r>
      <w:r w:rsidRPr="003400AB">
        <w:rPr>
          <w:sz w:val="20"/>
        </w:rPr>
        <w:t xml:space="preserve">73.7005 is being renamed Maintenance of Comparative Qualifications.  </w:t>
      </w:r>
    </w:p>
  </w:footnote>
  <w:footnote w:id="10">
    <w:p w:rsidR="00CA1901" w:rsidRPr="00CA1901" w:rsidP="000A7CB1" w14:paraId="0424505D" w14:textId="0E378030">
      <w:pPr>
        <w:pStyle w:val="FootnoteText"/>
        <w:rPr>
          <w:sz w:val="20"/>
        </w:rPr>
      </w:pPr>
      <w:r w:rsidRPr="00CA1901">
        <w:rPr>
          <w:rStyle w:val="FootnoteReference"/>
          <w:sz w:val="20"/>
        </w:rPr>
        <w:footnoteRef/>
      </w:r>
      <w:r w:rsidRPr="00CA1901">
        <w:rPr>
          <w:sz w:val="20"/>
        </w:rPr>
        <w:t xml:space="preserve"> 47 CFR </w:t>
      </w:r>
      <w:r w:rsidRPr="00A141C3" w:rsidR="00F55E4D">
        <w:rPr>
          <w:spacing w:val="-3"/>
          <w:szCs w:val="22"/>
        </w:rPr>
        <w:t>§</w:t>
      </w:r>
      <w:r w:rsidR="00F55E4D">
        <w:rPr>
          <w:spacing w:val="-3"/>
          <w:szCs w:val="22"/>
        </w:rPr>
        <w:t xml:space="preserve"> </w:t>
      </w:r>
      <w:r w:rsidRPr="00CA1901">
        <w:rPr>
          <w:sz w:val="20"/>
        </w:rPr>
        <w:t>73.7002 Fair Distribution of Service on Reserved Band FM Channels.</w:t>
      </w:r>
    </w:p>
  </w:footnote>
  <w:footnote w:id="11">
    <w:p w:rsidR="003400AB" w:rsidRPr="00CA1901" w:rsidP="000A7CB1" w14:paraId="73A7AD32" w14:textId="5048350B">
      <w:pPr>
        <w:pStyle w:val="FootnoteText"/>
        <w:tabs>
          <w:tab w:val="left" w:pos="-720"/>
        </w:tabs>
        <w:suppressAutoHyphens/>
        <w:spacing w:before="100" w:beforeAutospacing="1" w:after="200"/>
        <w:rPr>
          <w:sz w:val="20"/>
        </w:rPr>
      </w:pPr>
      <w:r w:rsidRPr="00CA1901">
        <w:rPr>
          <w:rStyle w:val="FootnoteReference"/>
          <w:sz w:val="20"/>
        </w:rPr>
        <w:footnoteRef/>
      </w:r>
      <w:r w:rsidRPr="00CA1901">
        <w:rPr>
          <w:sz w:val="20"/>
        </w:rPr>
        <w:t xml:space="preserve"> 47 CFR </w:t>
      </w:r>
      <w:r w:rsidRPr="00A141C3" w:rsidR="00F55E4D">
        <w:rPr>
          <w:spacing w:val="-3"/>
          <w:szCs w:val="22"/>
        </w:rPr>
        <w:t>§</w:t>
      </w:r>
      <w:r w:rsidRPr="00CA1901">
        <w:rPr>
          <w:sz w:val="20"/>
        </w:rPr>
        <w:t xml:space="preserve"> 73.7005</w:t>
      </w:r>
      <w:r w:rsidRPr="00CA1901" w:rsidR="00DF15D4">
        <w:rPr>
          <w:sz w:val="20"/>
        </w:rPr>
        <w:t>(b)</w:t>
      </w:r>
      <w:r w:rsidRPr="00CA1901">
        <w:rPr>
          <w:sz w:val="20"/>
        </w:rPr>
        <w:t xml:space="preserve"> </w:t>
      </w:r>
      <w:r w:rsidRPr="00B774AC" w:rsidR="00B774AC">
        <w:rPr>
          <w:i/>
          <w:iCs/>
          <w:sz w:val="20"/>
        </w:rPr>
        <w:t>Technical</w:t>
      </w:r>
      <w:r w:rsidR="00B774AC">
        <w:rPr>
          <w:sz w:val="20"/>
        </w:rPr>
        <w:t>.</w:t>
      </w:r>
    </w:p>
  </w:footnote>
  <w:footnote w:id="12">
    <w:p w:rsidR="003400AB" w:rsidRPr="003400AB" w:rsidP="000A7CB1" w14:paraId="02AC3F3E" w14:textId="4295DA9A">
      <w:pPr>
        <w:pStyle w:val="FootnoteText"/>
        <w:rPr>
          <w:sz w:val="20"/>
        </w:rPr>
      </w:pPr>
      <w:r w:rsidRPr="003400AB">
        <w:rPr>
          <w:rStyle w:val="FootnoteReference"/>
          <w:sz w:val="20"/>
        </w:rPr>
        <w:footnoteRef/>
      </w:r>
      <w:r w:rsidRPr="003400AB">
        <w:rPr>
          <w:sz w:val="20"/>
        </w:rPr>
        <w:t xml:space="preserve"> 47 CFR </w:t>
      </w:r>
      <w:r w:rsidRPr="00A141C3" w:rsidR="00F55E4D">
        <w:rPr>
          <w:spacing w:val="-3"/>
          <w:szCs w:val="22"/>
        </w:rPr>
        <w:t>§</w:t>
      </w:r>
      <w:r w:rsidR="00F55E4D">
        <w:rPr>
          <w:spacing w:val="-3"/>
          <w:szCs w:val="22"/>
        </w:rPr>
        <w:t xml:space="preserve"> </w:t>
      </w:r>
      <w:r w:rsidRPr="003400AB">
        <w:rPr>
          <w:sz w:val="20"/>
        </w:rPr>
        <w:t>73.</w:t>
      </w:r>
      <w:r w:rsidR="002F7629">
        <w:rPr>
          <w:sz w:val="20"/>
        </w:rPr>
        <w:t xml:space="preserve">7003(b)(1) </w:t>
      </w:r>
      <w:r w:rsidRPr="002F7629" w:rsidR="002F7629">
        <w:rPr>
          <w:i/>
          <w:iCs/>
          <w:sz w:val="20"/>
        </w:rPr>
        <w:t>Established local applicant</w:t>
      </w:r>
      <w:r w:rsidR="002F7629">
        <w:rPr>
          <w:sz w:val="20"/>
        </w:rPr>
        <w:t>.</w:t>
      </w:r>
    </w:p>
  </w:footnote>
  <w:footnote w:id="13">
    <w:p w:rsidR="003400AB" w:rsidRPr="003400AB" w:rsidP="000A7CB1" w14:paraId="2502EC8A" w14:textId="2B3EC430">
      <w:pPr>
        <w:pStyle w:val="FootnoteText"/>
        <w:tabs>
          <w:tab w:val="left" w:pos="-720"/>
        </w:tabs>
        <w:suppressAutoHyphens/>
        <w:spacing w:before="100" w:beforeAutospacing="1" w:after="200"/>
        <w:rPr>
          <w:sz w:val="20"/>
        </w:rPr>
      </w:pPr>
      <w:r w:rsidRPr="003400AB">
        <w:rPr>
          <w:rStyle w:val="FootnoteReference"/>
          <w:sz w:val="20"/>
        </w:rPr>
        <w:footnoteRef/>
      </w:r>
      <w:r w:rsidRPr="003400AB">
        <w:rPr>
          <w:sz w:val="20"/>
        </w:rPr>
        <w:t xml:space="preserve"> 47 CFR</w:t>
      </w:r>
      <w:r w:rsidR="00F55E4D">
        <w:rPr>
          <w:sz w:val="20"/>
        </w:rPr>
        <w:t xml:space="preserve"> </w:t>
      </w:r>
      <w:r w:rsidRPr="00A141C3" w:rsidR="00F55E4D">
        <w:rPr>
          <w:spacing w:val="-3"/>
          <w:szCs w:val="22"/>
        </w:rPr>
        <w:t>§</w:t>
      </w:r>
      <w:r w:rsidR="00F55E4D">
        <w:rPr>
          <w:spacing w:val="-3"/>
          <w:szCs w:val="22"/>
        </w:rPr>
        <w:t xml:space="preserve"> </w:t>
      </w:r>
      <w:r w:rsidRPr="003400AB">
        <w:rPr>
          <w:sz w:val="20"/>
        </w:rPr>
        <w:t>73.</w:t>
      </w:r>
      <w:r w:rsidR="00F87065">
        <w:rPr>
          <w:sz w:val="20"/>
        </w:rPr>
        <w:t xml:space="preserve">7003(b)(2) </w:t>
      </w:r>
      <w:r w:rsidRPr="00F87065" w:rsidR="00F87065">
        <w:rPr>
          <w:i/>
          <w:iCs/>
          <w:sz w:val="20"/>
        </w:rPr>
        <w:t>Local diversity of ownership</w:t>
      </w:r>
      <w:r w:rsidR="00F87065">
        <w:rPr>
          <w:sz w:val="20"/>
        </w:rPr>
        <w:t>.</w:t>
      </w:r>
      <w:r w:rsidRPr="003400AB">
        <w:rPr>
          <w:sz w:val="20"/>
        </w:rPr>
        <w:t xml:space="preserve"> </w:t>
      </w:r>
    </w:p>
  </w:footnote>
  <w:footnote w:id="14">
    <w:p w:rsidR="003400AB" w:rsidRPr="003400AB" w:rsidP="000A7CB1" w14:paraId="3A90000A" w14:textId="1BE0487E">
      <w:pPr>
        <w:pStyle w:val="FootnoteText"/>
        <w:tabs>
          <w:tab w:val="left" w:pos="-720"/>
        </w:tabs>
        <w:suppressAutoHyphens/>
        <w:spacing w:before="100" w:beforeAutospacing="1" w:after="200"/>
      </w:pPr>
      <w:r w:rsidRPr="003400AB">
        <w:rPr>
          <w:rStyle w:val="FootnoteReference"/>
          <w:sz w:val="20"/>
        </w:rPr>
        <w:footnoteRef/>
      </w:r>
      <w:r w:rsidRPr="003400AB">
        <w:rPr>
          <w:sz w:val="20"/>
        </w:rPr>
        <w:t xml:space="preserve"> If an </w:t>
      </w:r>
      <w:r w:rsidR="004E0502">
        <w:rPr>
          <w:sz w:val="20"/>
        </w:rPr>
        <w:t>applicant’s certification is based on a pledge to divest an attributable interest in a station, the applicant must include an exhibit identifying the station in which it will divest.</w:t>
      </w:r>
    </w:p>
  </w:footnote>
  <w:footnote w:id="15">
    <w:p w:rsidR="003400AB" w:rsidRPr="003400AB" w:rsidP="000A7CB1" w14:paraId="415E5846" w14:textId="76EF04D4">
      <w:pPr>
        <w:pStyle w:val="FootnoteText"/>
        <w:tabs>
          <w:tab w:val="left" w:pos="-720"/>
        </w:tabs>
        <w:suppressAutoHyphens/>
        <w:spacing w:before="100" w:beforeAutospacing="1" w:after="200"/>
        <w:rPr>
          <w:sz w:val="20"/>
        </w:rPr>
      </w:pPr>
      <w:r w:rsidRPr="003400AB">
        <w:rPr>
          <w:rStyle w:val="FootnoteReference"/>
          <w:sz w:val="20"/>
        </w:rPr>
        <w:footnoteRef/>
      </w:r>
      <w:r w:rsidRPr="003400AB">
        <w:rPr>
          <w:sz w:val="20"/>
        </w:rPr>
        <w:t xml:space="preserve"> 47 CFR </w:t>
      </w:r>
      <w:r w:rsidRPr="00A141C3" w:rsidR="00F55E4D">
        <w:rPr>
          <w:spacing w:val="-3"/>
          <w:szCs w:val="22"/>
        </w:rPr>
        <w:t>§</w:t>
      </w:r>
      <w:r w:rsidRPr="003400AB">
        <w:rPr>
          <w:sz w:val="20"/>
        </w:rPr>
        <w:t xml:space="preserve"> 73.700</w:t>
      </w:r>
      <w:r w:rsidR="00117890">
        <w:rPr>
          <w:sz w:val="20"/>
        </w:rPr>
        <w:t>3</w:t>
      </w:r>
      <w:r w:rsidRPr="003400AB">
        <w:rPr>
          <w:sz w:val="20"/>
        </w:rPr>
        <w:t>(c)</w:t>
      </w:r>
      <w:r w:rsidR="00117890">
        <w:rPr>
          <w:sz w:val="20"/>
        </w:rPr>
        <w:t>(3)</w:t>
      </w:r>
      <w:r w:rsidRPr="003400AB">
        <w:rPr>
          <w:sz w:val="20"/>
        </w:rPr>
        <w:t xml:space="preserve"> - Point System Selection Procedures.</w:t>
      </w:r>
    </w:p>
  </w:footnote>
  <w:footnote w:id="16">
    <w:p w:rsidR="003D2412" w:rsidRPr="003D2412" w:rsidP="000A7CB1" w14:paraId="7DA7F281" w14:textId="7D012F11">
      <w:pPr>
        <w:pStyle w:val="FootnoteText"/>
        <w:rPr>
          <w:sz w:val="20"/>
        </w:rPr>
      </w:pPr>
      <w:r w:rsidRPr="003D2412">
        <w:rPr>
          <w:rStyle w:val="FootnoteReference"/>
          <w:sz w:val="20"/>
        </w:rPr>
        <w:footnoteRef/>
      </w:r>
      <w:r w:rsidRPr="003D2412">
        <w:rPr>
          <w:sz w:val="20"/>
        </w:rPr>
        <w:t xml:space="preserve"> The certification will require the applicant to list the name and contact information of the tower owner or authorized representative.</w:t>
      </w:r>
    </w:p>
  </w:footnote>
  <w:footnote w:id="17">
    <w:p w:rsidR="00DD23E0" w:rsidRPr="00874CB7" w:rsidP="00BD1809" w14:paraId="3C94B356" w14:textId="2BF52FAD">
      <w:pPr>
        <w:pStyle w:val="FootnoteText"/>
        <w:spacing w:after="120"/>
      </w:pPr>
      <w:r w:rsidRPr="00FE146B">
        <w:rPr>
          <w:rStyle w:val="FootnoteReference"/>
          <w:sz w:val="20"/>
        </w:rPr>
        <w:footnoteRef/>
      </w:r>
      <w:r w:rsidRPr="00FE146B">
        <w:rPr>
          <w:sz w:val="20"/>
        </w:rPr>
        <w:t xml:space="preserve"> The Commission estimates that the average hourly salary for in-house personnel</w:t>
      </w:r>
      <w:r w:rsidR="00AB18D7">
        <w:rPr>
          <w:sz w:val="20"/>
        </w:rPr>
        <w:t>,</w:t>
      </w:r>
      <w:r w:rsidRPr="00FE146B">
        <w:rPr>
          <w:sz w:val="20"/>
        </w:rPr>
        <w:t xml:space="preserve"> which includes station manager, engineer and attorney</w:t>
      </w:r>
      <w:r w:rsidR="00AB18D7">
        <w:rPr>
          <w:sz w:val="20"/>
        </w:rPr>
        <w:t>,</w:t>
      </w:r>
      <w:r w:rsidRPr="00FE146B">
        <w:rPr>
          <w:sz w:val="20"/>
        </w:rPr>
        <w:t xml:space="preserve"> to be $100,000/year or $48.08/hour based on the fact that the Commission is unsure who </w:t>
      </w:r>
      <w:r w:rsidRPr="00874CB7">
        <w:rPr>
          <w:sz w:val="20"/>
        </w:rPr>
        <w:t>exactly will complete and file the applications for the station.</w:t>
      </w:r>
    </w:p>
  </w:footnote>
  <w:footnote w:id="18">
    <w:p w:rsidR="00DD23E0" w:rsidRPr="00D31400" w:rsidP="00BD1809" w14:paraId="2FB0B300" w14:textId="77777777">
      <w:pPr>
        <w:pStyle w:val="FootnoteText"/>
        <w:spacing w:after="120"/>
        <w:rPr>
          <w:sz w:val="20"/>
        </w:rPr>
      </w:pPr>
      <w:r w:rsidRPr="00874CB7">
        <w:rPr>
          <w:rStyle w:val="FootnoteReference"/>
          <w:sz w:val="20"/>
        </w:rPr>
        <w:footnoteRef/>
      </w:r>
      <w:r w:rsidRPr="00874CB7">
        <w:rPr>
          <w:sz w:val="20"/>
        </w:rPr>
        <w:t xml:space="preserve"> This number includes applicants seeking the Tribal Priority based on coverage of Tribal Lands, applicants seeking waiver of the Tribal Lands coverage provisions of the Tribal Priority, and amendments to such applications</w:t>
      </w:r>
      <w:r w:rsidRPr="00DD23E0">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3E0" w:rsidRPr="0001750A" w14:paraId="28CFC8CA" w14:textId="2586974B">
    <w:pPr>
      <w:pStyle w:val="Heading2"/>
      <w:rPr>
        <w:bCs/>
        <w:sz w:val="22"/>
        <w:szCs w:val="22"/>
      </w:rPr>
    </w:pPr>
    <w:r w:rsidRPr="0001750A">
      <w:rPr>
        <w:bCs/>
        <w:sz w:val="22"/>
        <w:szCs w:val="22"/>
      </w:rPr>
      <w:t>OMB Control Number:  3060</w:t>
    </w:r>
    <w:r w:rsidRPr="0001750A">
      <w:rPr>
        <w:bCs/>
        <w:sz w:val="22"/>
        <w:szCs w:val="22"/>
      </w:rPr>
      <w:noBreakHyphen/>
      <w:t xml:space="preserve">0029   </w:t>
    </w:r>
    <w:r w:rsidRPr="0001750A">
      <w:rPr>
        <w:bCs/>
        <w:sz w:val="22"/>
        <w:szCs w:val="22"/>
      </w:rPr>
      <w:tab/>
    </w:r>
    <w:r w:rsidRPr="0001750A">
      <w:rPr>
        <w:bCs/>
        <w:sz w:val="22"/>
        <w:szCs w:val="22"/>
      </w:rPr>
      <w:tab/>
    </w:r>
    <w:r w:rsidRPr="0001750A">
      <w:rPr>
        <w:bCs/>
        <w:sz w:val="22"/>
        <w:szCs w:val="22"/>
      </w:rPr>
      <w:tab/>
    </w:r>
    <w:r w:rsidRPr="0001750A">
      <w:rPr>
        <w:bCs/>
        <w:sz w:val="22"/>
        <w:szCs w:val="22"/>
      </w:rPr>
      <w:tab/>
    </w:r>
    <w:r w:rsidRPr="0001750A">
      <w:rPr>
        <w:bCs/>
        <w:sz w:val="22"/>
        <w:szCs w:val="22"/>
      </w:rPr>
      <w:tab/>
    </w:r>
    <w:r w:rsidRPr="0001750A" w:rsidR="00012B02">
      <w:rPr>
        <w:bCs/>
        <w:sz w:val="22"/>
        <w:szCs w:val="22"/>
      </w:rPr>
      <w:t xml:space="preserve">       </w:t>
    </w:r>
    <w:r w:rsidRPr="0001750A" w:rsidR="000A7731">
      <w:rPr>
        <w:bCs/>
        <w:sz w:val="22"/>
        <w:szCs w:val="22"/>
      </w:rPr>
      <w:t xml:space="preserve">         </w:t>
    </w:r>
    <w:r w:rsidRPr="0001750A" w:rsidR="00160CB9">
      <w:rPr>
        <w:bCs/>
        <w:sz w:val="22"/>
        <w:szCs w:val="22"/>
      </w:rPr>
      <w:t xml:space="preserve">         </w:t>
    </w:r>
    <w:r w:rsidR="00310FE1">
      <w:rPr>
        <w:bCs/>
        <w:sz w:val="22"/>
        <w:szCs w:val="22"/>
      </w:rPr>
      <w:t xml:space="preserve">       </w:t>
    </w:r>
    <w:r w:rsidRPr="0001750A" w:rsidR="00160CB9">
      <w:rPr>
        <w:bCs/>
        <w:sz w:val="22"/>
        <w:szCs w:val="22"/>
      </w:rPr>
      <w:t xml:space="preserve"> </w:t>
    </w:r>
    <w:r w:rsidR="00A06C85">
      <w:rPr>
        <w:bCs/>
        <w:sz w:val="22"/>
        <w:szCs w:val="22"/>
      </w:rPr>
      <w:t>July</w:t>
    </w:r>
    <w:r w:rsidR="002B1B87">
      <w:rPr>
        <w:bCs/>
        <w:sz w:val="22"/>
        <w:szCs w:val="22"/>
      </w:rPr>
      <w:t xml:space="preserve"> </w:t>
    </w:r>
    <w:r w:rsidRPr="0001750A" w:rsidR="00160CB9">
      <w:rPr>
        <w:bCs/>
        <w:sz w:val="22"/>
        <w:szCs w:val="22"/>
      </w:rPr>
      <w:t>202</w:t>
    </w:r>
    <w:r w:rsidR="00C9089E">
      <w:rPr>
        <w:bCs/>
        <w:sz w:val="22"/>
        <w:szCs w:val="22"/>
      </w:rPr>
      <w:t>6</w:t>
    </w:r>
  </w:p>
  <w:p w:rsidR="00BD1809" w:rsidRPr="0001750A" w:rsidP="00BD1809" w14:paraId="4656B34A" w14:textId="2121D531">
    <w:pPr>
      <w:autoSpaceDE w:val="0"/>
      <w:autoSpaceDN w:val="0"/>
      <w:adjustRightInd w:val="0"/>
      <w:rPr>
        <w:b/>
        <w:bCs/>
        <w:szCs w:val="22"/>
      </w:rPr>
    </w:pPr>
    <w:r w:rsidRPr="0001750A">
      <w:rPr>
        <w:b/>
        <w:bCs/>
        <w:spacing w:val="-3"/>
        <w:szCs w:val="22"/>
      </w:rPr>
      <w:t xml:space="preserve">Title: </w:t>
    </w:r>
    <w:bookmarkStart w:id="5" w:name="_Hlk135740105"/>
    <w:r w:rsidRPr="0001750A" w:rsidR="00BE3EEA">
      <w:rPr>
        <w:b/>
        <w:bCs/>
        <w:spacing w:val="-3"/>
        <w:szCs w:val="22"/>
      </w:rPr>
      <w:t xml:space="preserve">FCC </w:t>
    </w:r>
    <w:r w:rsidRPr="0001750A">
      <w:rPr>
        <w:b/>
        <w:bCs/>
        <w:szCs w:val="22"/>
      </w:rPr>
      <w:t>Form 2100, Schedule 340 – Noncommercial Educational Station for Reserved Channel Construction Permit Application</w:t>
    </w:r>
    <w:bookmarkEnd w:id="5"/>
  </w:p>
  <w:p w:rsidR="00DD23E0" w:rsidRPr="00B56B41" w:rsidP="00EA4B91" w14:paraId="072909C9" w14:textId="77777777">
    <w:pPr>
      <w:tabs>
        <w:tab w:val="left" w:pos="-720"/>
      </w:tabs>
      <w:suppressAutoHyphens/>
      <w:rPr>
        <w:b/>
        <w:szCs w:val="22"/>
      </w:rPr>
    </w:pPr>
  </w:p>
  <w:p w:rsidR="00DD23E0" w:rsidRPr="00B56B41" w14:paraId="4C6906B6"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24F3C"/>
    <w:multiLevelType w:val="hybridMultilevel"/>
    <w:tmpl w:val="1FD8EA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164470C2"/>
    <w:multiLevelType w:val="hybridMultilevel"/>
    <w:tmpl w:val="701C84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AA0502"/>
    <w:multiLevelType w:val="hybridMultilevel"/>
    <w:tmpl w:val="A7201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AC6205"/>
    <w:multiLevelType w:val="hybridMultilevel"/>
    <w:tmpl w:val="E228C8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8A733E"/>
    <w:multiLevelType w:val="hybridMultilevel"/>
    <w:tmpl w:val="9E70B8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966CCA"/>
    <w:multiLevelType w:val="hybridMultilevel"/>
    <w:tmpl w:val="C15EDFE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3F4C2B"/>
    <w:multiLevelType w:val="hybridMultilevel"/>
    <w:tmpl w:val="C15ED8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1318F6"/>
    <w:multiLevelType w:val="hybridMultilevel"/>
    <w:tmpl w:val="F1A4A78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8698659">
    <w:abstractNumId w:val="0"/>
  </w:num>
  <w:num w:numId="2" w16cid:durableId="274335393">
    <w:abstractNumId w:val="3"/>
  </w:num>
  <w:num w:numId="3" w16cid:durableId="121769079">
    <w:abstractNumId w:val="2"/>
  </w:num>
  <w:num w:numId="4" w16cid:durableId="641883476">
    <w:abstractNumId w:val="6"/>
  </w:num>
  <w:num w:numId="5" w16cid:durableId="1998416773">
    <w:abstractNumId w:val="1"/>
  </w:num>
  <w:num w:numId="6" w16cid:durableId="1372992675">
    <w:abstractNumId w:val="5"/>
  </w:num>
  <w:num w:numId="7" w16cid:durableId="147674545">
    <w:abstractNumId w:val="7"/>
  </w:num>
  <w:num w:numId="8" w16cid:durableId="725564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C2"/>
    <w:rsid w:val="00001F2B"/>
    <w:rsid w:val="00012B02"/>
    <w:rsid w:val="000137FA"/>
    <w:rsid w:val="0001750A"/>
    <w:rsid w:val="00025094"/>
    <w:rsid w:val="0003365A"/>
    <w:rsid w:val="000513B7"/>
    <w:rsid w:val="00062E73"/>
    <w:rsid w:val="00065EC4"/>
    <w:rsid w:val="00067264"/>
    <w:rsid w:val="000779DF"/>
    <w:rsid w:val="000A4489"/>
    <w:rsid w:val="000A7731"/>
    <w:rsid w:val="000A7CB1"/>
    <w:rsid w:val="000B0FC6"/>
    <w:rsid w:val="000B5960"/>
    <w:rsid w:val="000B797E"/>
    <w:rsid w:val="000C433C"/>
    <w:rsid w:val="000C5ACE"/>
    <w:rsid w:val="000D6858"/>
    <w:rsid w:val="000D7C09"/>
    <w:rsid w:val="000E3881"/>
    <w:rsid w:val="000F56F4"/>
    <w:rsid w:val="000F5E66"/>
    <w:rsid w:val="0010592A"/>
    <w:rsid w:val="00107F83"/>
    <w:rsid w:val="0011092D"/>
    <w:rsid w:val="00117890"/>
    <w:rsid w:val="00136665"/>
    <w:rsid w:val="00140FA2"/>
    <w:rsid w:val="00160CB9"/>
    <w:rsid w:val="00161E74"/>
    <w:rsid w:val="00175EBA"/>
    <w:rsid w:val="00176402"/>
    <w:rsid w:val="00177712"/>
    <w:rsid w:val="00186081"/>
    <w:rsid w:val="001A4130"/>
    <w:rsid w:val="001B4EFD"/>
    <w:rsid w:val="001B6208"/>
    <w:rsid w:val="001D0A03"/>
    <w:rsid w:val="001E0F02"/>
    <w:rsid w:val="001E26A7"/>
    <w:rsid w:val="001E3D71"/>
    <w:rsid w:val="001E4D2A"/>
    <w:rsid w:val="001E6BF9"/>
    <w:rsid w:val="001E6D66"/>
    <w:rsid w:val="001F6928"/>
    <w:rsid w:val="001F7A8C"/>
    <w:rsid w:val="002100C5"/>
    <w:rsid w:val="002226E3"/>
    <w:rsid w:val="00227B0D"/>
    <w:rsid w:val="00241434"/>
    <w:rsid w:val="002548B8"/>
    <w:rsid w:val="00255AD5"/>
    <w:rsid w:val="0026090F"/>
    <w:rsid w:val="00264181"/>
    <w:rsid w:val="00274B59"/>
    <w:rsid w:val="00294755"/>
    <w:rsid w:val="00295262"/>
    <w:rsid w:val="002959B5"/>
    <w:rsid w:val="00295F6C"/>
    <w:rsid w:val="002964F8"/>
    <w:rsid w:val="002977FA"/>
    <w:rsid w:val="002A3E07"/>
    <w:rsid w:val="002A5796"/>
    <w:rsid w:val="002A6CE3"/>
    <w:rsid w:val="002A71B1"/>
    <w:rsid w:val="002B1B87"/>
    <w:rsid w:val="002B2F0D"/>
    <w:rsid w:val="002B3B3F"/>
    <w:rsid w:val="002C41EF"/>
    <w:rsid w:val="002C675E"/>
    <w:rsid w:val="002D203F"/>
    <w:rsid w:val="002D4EF1"/>
    <w:rsid w:val="002D77B4"/>
    <w:rsid w:val="002F075D"/>
    <w:rsid w:val="002F7629"/>
    <w:rsid w:val="003018AE"/>
    <w:rsid w:val="00301A70"/>
    <w:rsid w:val="00310FE1"/>
    <w:rsid w:val="00317EF7"/>
    <w:rsid w:val="00327976"/>
    <w:rsid w:val="00334B24"/>
    <w:rsid w:val="003400AB"/>
    <w:rsid w:val="00357209"/>
    <w:rsid w:val="00357D6B"/>
    <w:rsid w:val="003815F5"/>
    <w:rsid w:val="00392470"/>
    <w:rsid w:val="003A5784"/>
    <w:rsid w:val="003B6D11"/>
    <w:rsid w:val="003D0968"/>
    <w:rsid w:val="003D2412"/>
    <w:rsid w:val="003E09B3"/>
    <w:rsid w:val="003E211D"/>
    <w:rsid w:val="003E57A6"/>
    <w:rsid w:val="00406BA9"/>
    <w:rsid w:val="004126B0"/>
    <w:rsid w:val="004361D1"/>
    <w:rsid w:val="00472522"/>
    <w:rsid w:val="00484103"/>
    <w:rsid w:val="00485C92"/>
    <w:rsid w:val="00495EA7"/>
    <w:rsid w:val="004A730B"/>
    <w:rsid w:val="004C1878"/>
    <w:rsid w:val="004C5926"/>
    <w:rsid w:val="004D2C84"/>
    <w:rsid w:val="004D5347"/>
    <w:rsid w:val="004E0502"/>
    <w:rsid w:val="004E623E"/>
    <w:rsid w:val="004F08D4"/>
    <w:rsid w:val="004F32CE"/>
    <w:rsid w:val="00526C0B"/>
    <w:rsid w:val="00565DC8"/>
    <w:rsid w:val="00572FBC"/>
    <w:rsid w:val="005741F0"/>
    <w:rsid w:val="0058247E"/>
    <w:rsid w:val="00592B77"/>
    <w:rsid w:val="005A407A"/>
    <w:rsid w:val="005A7366"/>
    <w:rsid w:val="005C161F"/>
    <w:rsid w:val="005C7007"/>
    <w:rsid w:val="005E4BFB"/>
    <w:rsid w:val="005E5F41"/>
    <w:rsid w:val="005E6163"/>
    <w:rsid w:val="005E7DB5"/>
    <w:rsid w:val="00604F70"/>
    <w:rsid w:val="0060529E"/>
    <w:rsid w:val="00611F4C"/>
    <w:rsid w:val="00611FEA"/>
    <w:rsid w:val="006314C6"/>
    <w:rsid w:val="00642977"/>
    <w:rsid w:val="00646B17"/>
    <w:rsid w:val="00652912"/>
    <w:rsid w:val="00655998"/>
    <w:rsid w:val="00655FD9"/>
    <w:rsid w:val="006573D1"/>
    <w:rsid w:val="00665641"/>
    <w:rsid w:val="00692C77"/>
    <w:rsid w:val="006B31C2"/>
    <w:rsid w:val="006B333C"/>
    <w:rsid w:val="006B33AE"/>
    <w:rsid w:val="006B727D"/>
    <w:rsid w:val="006C1177"/>
    <w:rsid w:val="006C5188"/>
    <w:rsid w:val="006D0741"/>
    <w:rsid w:val="006E386E"/>
    <w:rsid w:val="006F516B"/>
    <w:rsid w:val="00711C8E"/>
    <w:rsid w:val="00726A98"/>
    <w:rsid w:val="007306AC"/>
    <w:rsid w:val="00736C85"/>
    <w:rsid w:val="0074340E"/>
    <w:rsid w:val="0074389D"/>
    <w:rsid w:val="00743D07"/>
    <w:rsid w:val="007530F0"/>
    <w:rsid w:val="0075483A"/>
    <w:rsid w:val="00757822"/>
    <w:rsid w:val="00766FC0"/>
    <w:rsid w:val="00777A78"/>
    <w:rsid w:val="00786595"/>
    <w:rsid w:val="00787DBB"/>
    <w:rsid w:val="00795E01"/>
    <w:rsid w:val="007C2CFC"/>
    <w:rsid w:val="007D59BD"/>
    <w:rsid w:val="007F068E"/>
    <w:rsid w:val="007F7F58"/>
    <w:rsid w:val="008043AD"/>
    <w:rsid w:val="00805033"/>
    <w:rsid w:val="008206FF"/>
    <w:rsid w:val="00825376"/>
    <w:rsid w:val="00833752"/>
    <w:rsid w:val="008411AA"/>
    <w:rsid w:val="008431A1"/>
    <w:rsid w:val="0087048F"/>
    <w:rsid w:val="00874CB7"/>
    <w:rsid w:val="00875952"/>
    <w:rsid w:val="00884430"/>
    <w:rsid w:val="00885D11"/>
    <w:rsid w:val="00895C39"/>
    <w:rsid w:val="008A0E18"/>
    <w:rsid w:val="008A1FB9"/>
    <w:rsid w:val="008B014D"/>
    <w:rsid w:val="008B11E0"/>
    <w:rsid w:val="008B7675"/>
    <w:rsid w:val="008B7BCD"/>
    <w:rsid w:val="008D2C2C"/>
    <w:rsid w:val="008D5A18"/>
    <w:rsid w:val="008D6E42"/>
    <w:rsid w:val="008E0311"/>
    <w:rsid w:val="00903B15"/>
    <w:rsid w:val="00937C06"/>
    <w:rsid w:val="00951FE0"/>
    <w:rsid w:val="0099066E"/>
    <w:rsid w:val="009A659D"/>
    <w:rsid w:val="009A76E8"/>
    <w:rsid w:val="009B21E2"/>
    <w:rsid w:val="009C3319"/>
    <w:rsid w:val="009C79D1"/>
    <w:rsid w:val="00A062E7"/>
    <w:rsid w:val="00A06C85"/>
    <w:rsid w:val="00A141C3"/>
    <w:rsid w:val="00A15DB8"/>
    <w:rsid w:val="00A25B66"/>
    <w:rsid w:val="00A270E2"/>
    <w:rsid w:val="00A35750"/>
    <w:rsid w:val="00A55209"/>
    <w:rsid w:val="00A56ACF"/>
    <w:rsid w:val="00A60948"/>
    <w:rsid w:val="00A63AC9"/>
    <w:rsid w:val="00A76B0A"/>
    <w:rsid w:val="00A77615"/>
    <w:rsid w:val="00A81408"/>
    <w:rsid w:val="00A94F20"/>
    <w:rsid w:val="00AA5931"/>
    <w:rsid w:val="00AB18D7"/>
    <w:rsid w:val="00AB27EA"/>
    <w:rsid w:val="00AC5413"/>
    <w:rsid w:val="00AC63B3"/>
    <w:rsid w:val="00AD4B65"/>
    <w:rsid w:val="00AE1611"/>
    <w:rsid w:val="00AE2939"/>
    <w:rsid w:val="00AF59EE"/>
    <w:rsid w:val="00B01EE4"/>
    <w:rsid w:val="00B104A1"/>
    <w:rsid w:val="00B16DEF"/>
    <w:rsid w:val="00B21FBC"/>
    <w:rsid w:val="00B26CF0"/>
    <w:rsid w:val="00B33BB5"/>
    <w:rsid w:val="00B428CD"/>
    <w:rsid w:val="00B43F4F"/>
    <w:rsid w:val="00B458D8"/>
    <w:rsid w:val="00B47B62"/>
    <w:rsid w:val="00B56B41"/>
    <w:rsid w:val="00B608DB"/>
    <w:rsid w:val="00B61715"/>
    <w:rsid w:val="00B61766"/>
    <w:rsid w:val="00B631A8"/>
    <w:rsid w:val="00B7057D"/>
    <w:rsid w:val="00B74538"/>
    <w:rsid w:val="00B774AC"/>
    <w:rsid w:val="00B83438"/>
    <w:rsid w:val="00B86226"/>
    <w:rsid w:val="00B94A6F"/>
    <w:rsid w:val="00BA0616"/>
    <w:rsid w:val="00BA4ABC"/>
    <w:rsid w:val="00BB3B71"/>
    <w:rsid w:val="00BC08DC"/>
    <w:rsid w:val="00BC47BE"/>
    <w:rsid w:val="00BC6831"/>
    <w:rsid w:val="00BD1809"/>
    <w:rsid w:val="00BD7F96"/>
    <w:rsid w:val="00BE3EEA"/>
    <w:rsid w:val="00BE7E2B"/>
    <w:rsid w:val="00C04D18"/>
    <w:rsid w:val="00C146D3"/>
    <w:rsid w:val="00C20352"/>
    <w:rsid w:val="00C378A5"/>
    <w:rsid w:val="00C50C73"/>
    <w:rsid w:val="00C6172F"/>
    <w:rsid w:val="00C64112"/>
    <w:rsid w:val="00C65982"/>
    <w:rsid w:val="00C704C2"/>
    <w:rsid w:val="00C77395"/>
    <w:rsid w:val="00C77937"/>
    <w:rsid w:val="00C77A5C"/>
    <w:rsid w:val="00C9089E"/>
    <w:rsid w:val="00C92B83"/>
    <w:rsid w:val="00CA1901"/>
    <w:rsid w:val="00CA64E9"/>
    <w:rsid w:val="00CA6595"/>
    <w:rsid w:val="00CC2CB4"/>
    <w:rsid w:val="00CC3979"/>
    <w:rsid w:val="00CC3B02"/>
    <w:rsid w:val="00CF027E"/>
    <w:rsid w:val="00CF2D72"/>
    <w:rsid w:val="00D0004B"/>
    <w:rsid w:val="00D01CB5"/>
    <w:rsid w:val="00D0632F"/>
    <w:rsid w:val="00D13CA9"/>
    <w:rsid w:val="00D23F53"/>
    <w:rsid w:val="00D31400"/>
    <w:rsid w:val="00D3469B"/>
    <w:rsid w:val="00D351B1"/>
    <w:rsid w:val="00D51954"/>
    <w:rsid w:val="00D64384"/>
    <w:rsid w:val="00D95CEC"/>
    <w:rsid w:val="00DA7E1A"/>
    <w:rsid w:val="00DB6065"/>
    <w:rsid w:val="00DD23E0"/>
    <w:rsid w:val="00DD5044"/>
    <w:rsid w:val="00DF15D4"/>
    <w:rsid w:val="00DF1F4F"/>
    <w:rsid w:val="00DF3931"/>
    <w:rsid w:val="00DF3BDB"/>
    <w:rsid w:val="00DF4E97"/>
    <w:rsid w:val="00E162A8"/>
    <w:rsid w:val="00E353A4"/>
    <w:rsid w:val="00E462C9"/>
    <w:rsid w:val="00E47BA1"/>
    <w:rsid w:val="00E64747"/>
    <w:rsid w:val="00EA2507"/>
    <w:rsid w:val="00EA4B91"/>
    <w:rsid w:val="00EA796C"/>
    <w:rsid w:val="00EB4FF4"/>
    <w:rsid w:val="00EF0EF4"/>
    <w:rsid w:val="00F063E9"/>
    <w:rsid w:val="00F07EE3"/>
    <w:rsid w:val="00F32644"/>
    <w:rsid w:val="00F33362"/>
    <w:rsid w:val="00F3636F"/>
    <w:rsid w:val="00F4098E"/>
    <w:rsid w:val="00F45E24"/>
    <w:rsid w:val="00F52773"/>
    <w:rsid w:val="00F55E4D"/>
    <w:rsid w:val="00F7002A"/>
    <w:rsid w:val="00F87065"/>
    <w:rsid w:val="00F91A99"/>
    <w:rsid w:val="00F922BE"/>
    <w:rsid w:val="00FA5F9A"/>
    <w:rsid w:val="00FC0076"/>
    <w:rsid w:val="00FC2C8F"/>
    <w:rsid w:val="00FC6262"/>
    <w:rsid w:val="00FC655D"/>
    <w:rsid w:val="00FD4EB4"/>
    <w:rsid w:val="00FE1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A0BE51"/>
  <w15:chartTrackingRefBased/>
  <w15:docId w15:val="{C8A8C68C-B192-468A-A8BF-A8E6292D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00AB"/>
    <w:pPr>
      <w:widowControl w:val="0"/>
      <w:snapToGrid w:val="0"/>
    </w:pPr>
    <w:rPr>
      <w:sz w:val="22"/>
    </w:rPr>
  </w:style>
  <w:style w:type="paragraph" w:styleId="Heading2">
    <w:name w:val="heading 2"/>
    <w:basedOn w:val="Normal"/>
    <w:next w:val="Normal"/>
    <w:qFormat/>
    <w:rsid w:val="006B31C2"/>
    <w:pPr>
      <w:keepNext/>
      <w:suppressAutoHyphens/>
      <w:jc w:val="both"/>
      <w:outlineLvl w:val="1"/>
    </w:pPr>
    <w:rPr>
      <w:b/>
      <w:spacing w:val="-3"/>
      <w:sz w:val="24"/>
    </w:rPr>
  </w:style>
  <w:style w:type="paragraph" w:styleId="Heading3">
    <w:name w:val="heading 3"/>
    <w:basedOn w:val="Normal"/>
    <w:next w:val="Normal"/>
    <w:qFormat/>
    <w:rsid w:val="006B31C2"/>
    <w:pPr>
      <w:keepNext/>
      <w:suppressAutoHyphens/>
      <w:jc w:val="center"/>
      <w:outlineLvl w:val="2"/>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emiHidden/>
    <w:rsid w:val="006B31C2"/>
    <w:rPr>
      <w:sz w:val="24"/>
    </w:rPr>
  </w:style>
  <w:style w:type="character" w:customStyle="1" w:styleId="FootnoteTextChar1">
    <w:name w:val="Footnote Text Char1"/>
    <w:aliases w:val="Footnote Text Char Char,Footnote Text Char Char Char Char1 Char,Footnote Text Char Char Char Char1 Char1 Char Char,Footnote Text Char Char1 Char Char,Footnote Text Char1 Char Char,Footnote Text Char1 Char Char1 Char1 Char Char"/>
    <w:link w:val="FootnoteText"/>
    <w:rsid w:val="006B31C2"/>
    <w:rPr>
      <w:rFonts w:ascii="CG Omega" w:hAnsi="CG Omega"/>
      <w:sz w:val="24"/>
      <w:lang w:val="en-US" w:eastAsia="en-US" w:bidi="ar-SA"/>
    </w:rPr>
  </w:style>
  <w:style w:type="character" w:styleId="FootnoteReference">
    <w:name w:val="footnote reference"/>
    <w:aliases w:val="(NECG) Footnote Reference,Appel note de bas de p,Style 12,Style 124,fr,o"/>
    <w:semiHidden/>
    <w:rsid w:val="006B31C2"/>
    <w:rPr>
      <w:vertAlign w:val="superscript"/>
    </w:rPr>
  </w:style>
  <w:style w:type="paragraph" w:styleId="Header">
    <w:name w:val="header"/>
    <w:basedOn w:val="Normal"/>
    <w:rsid w:val="006B31C2"/>
    <w:pPr>
      <w:tabs>
        <w:tab w:val="center" w:pos="4320"/>
        <w:tab w:val="right" w:pos="8640"/>
      </w:tabs>
    </w:pPr>
  </w:style>
  <w:style w:type="paragraph" w:styleId="Footer">
    <w:name w:val="footer"/>
    <w:basedOn w:val="Normal"/>
    <w:link w:val="FooterChar"/>
    <w:rsid w:val="006B31C2"/>
    <w:pPr>
      <w:tabs>
        <w:tab w:val="center" w:pos="4320"/>
        <w:tab w:val="right" w:pos="8640"/>
      </w:tabs>
    </w:pPr>
  </w:style>
  <w:style w:type="character" w:customStyle="1" w:styleId="FooterChar">
    <w:name w:val="Footer Char"/>
    <w:link w:val="Footer"/>
    <w:rsid w:val="006B31C2"/>
    <w:rPr>
      <w:rFonts w:ascii="CG Omega" w:hAnsi="CG Omega"/>
      <w:sz w:val="16"/>
      <w:lang w:val="en-US" w:eastAsia="en-US" w:bidi="ar-SA"/>
    </w:rPr>
  </w:style>
  <w:style w:type="character" w:styleId="PageNumber">
    <w:name w:val="page number"/>
    <w:basedOn w:val="DefaultParagraphFont"/>
    <w:rsid w:val="006B31C2"/>
  </w:style>
  <w:style w:type="paragraph" w:styleId="BodyText2">
    <w:name w:val="Body Text 2"/>
    <w:basedOn w:val="Normal"/>
    <w:rsid w:val="006B31C2"/>
    <w:pPr>
      <w:spacing w:after="120" w:line="480" w:lineRule="auto"/>
    </w:pPr>
  </w:style>
  <w:style w:type="paragraph" w:styleId="BalloonText">
    <w:name w:val="Balloon Text"/>
    <w:basedOn w:val="Normal"/>
    <w:link w:val="BalloonTextChar"/>
    <w:rsid w:val="00F922BE"/>
    <w:rPr>
      <w:rFonts w:ascii="Tahoma" w:hAnsi="Tahoma" w:cs="Tahoma"/>
      <w:szCs w:val="16"/>
    </w:rPr>
  </w:style>
  <w:style w:type="character" w:customStyle="1" w:styleId="BalloonTextChar">
    <w:name w:val="Balloon Text Char"/>
    <w:link w:val="BalloonText"/>
    <w:rsid w:val="00F922BE"/>
    <w:rPr>
      <w:rFonts w:ascii="Tahoma" w:hAnsi="Tahoma" w:cs="Tahoma"/>
      <w:sz w:val="16"/>
      <w:szCs w:val="16"/>
    </w:rPr>
  </w:style>
  <w:style w:type="character" w:customStyle="1" w:styleId="FootnoteTextChar1CharChar1">
    <w:name w:val="Footnote Text Char1 Char Char1"/>
    <w:aliases w:val="Footnote Text Char Char1 Char Char Char1 Char1,Footnote Text Char Char1 Char Char1,Footnote Text Char1 Char Char Char1 Char Char Char1,Footnote Text Char1 Char1,Footnote Text Char2 Char1 Char Char Char1"/>
    <w:uiPriority w:val="99"/>
    <w:semiHidden/>
    <w:rsid w:val="00BD1809"/>
    <w:rPr>
      <w:sz w:val="20"/>
      <w:szCs w:val="20"/>
    </w:rPr>
  </w:style>
  <w:style w:type="paragraph" w:styleId="ListParagraph">
    <w:name w:val="List Paragraph"/>
    <w:basedOn w:val="Normal"/>
    <w:uiPriority w:val="34"/>
    <w:qFormat/>
    <w:rsid w:val="0010592A"/>
    <w:pPr>
      <w:ind w:left="720"/>
      <w:contextualSpacing/>
    </w:pPr>
  </w:style>
  <w:style w:type="paragraph" w:styleId="Revision">
    <w:name w:val="Revision"/>
    <w:hidden/>
    <w:uiPriority w:val="99"/>
    <w:semiHidden/>
    <w:rsid w:val="00937C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081B1-27FB-46EE-97AF-A8DA1357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Thomas.Nessinger</dc:creator>
  <cp:lastModifiedBy>Cathy Williams</cp:lastModifiedBy>
  <cp:revision>3</cp:revision>
  <cp:lastPrinted>2026-03-11T15:08:00Z</cp:lastPrinted>
  <dcterms:created xsi:type="dcterms:W3CDTF">2026-05-05T12:26:00Z</dcterms:created>
  <dcterms:modified xsi:type="dcterms:W3CDTF">2026-07-22T14:48:00Z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