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704AD6" w14:paraId="6BC3D255" w14:textId="77777777">
      <w:pPr>
        <w:pStyle w:val="BodyText"/>
        <w:spacing w:before="0"/>
        <w:ind w:left="190"/>
        <w:rPr>
          <w:sz w:val="20"/>
        </w:rPr>
      </w:pPr>
      <w:bookmarkStart w:id="0" w:name="_GoBack"/>
      <w:bookmarkEnd w:id="0"/>
      <w:r>
        <w:rPr>
          <w:noProof/>
          <w:sz w:val="20"/>
        </w:rPr>
        <w:drawing>
          <wp:inline distT="0" distB="0" distL="0" distR="0">
            <wp:extent cx="5829692" cy="5755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9692" cy="5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AD6" w14:paraId="6BC3D256" w14:textId="77777777">
      <w:pPr>
        <w:pStyle w:val="BodyText"/>
        <w:spacing w:before="4"/>
        <w:rPr>
          <w:sz w:val="22"/>
        </w:rPr>
      </w:pPr>
    </w:p>
    <w:p w:rsidR="00704AD6" w:rsidP="00DB59FA" w14:paraId="6BC3D258" w14:textId="34E3BF9F">
      <w:pPr>
        <w:spacing w:before="90"/>
        <w:ind w:left="119"/>
        <w:rPr>
          <w:sz w:val="24"/>
        </w:rPr>
      </w:pPr>
      <w:r>
        <w:rPr>
          <w:sz w:val="24"/>
        </w:rPr>
        <w:t xml:space="preserve">Re: </w:t>
      </w:r>
      <w:r w:rsidR="00637466">
        <w:rPr>
          <w:sz w:val="24"/>
        </w:rPr>
        <w:t>Ref</w:t>
      </w:r>
      <w:r w:rsidR="00DB59FA">
        <w:rPr>
          <w:sz w:val="24"/>
        </w:rPr>
        <w:t xml:space="preserve">erence Number: </w:t>
      </w:r>
    </w:p>
    <w:p w:rsidR="001C47B9" w:rsidRPr="00DB59FA" w:rsidP="00DB59FA" w14:paraId="203B0524" w14:textId="52F1ADC9">
      <w:pPr>
        <w:spacing w:before="90"/>
        <w:ind w:left="119"/>
        <w:rPr>
          <w:sz w:val="24"/>
        </w:rPr>
      </w:pPr>
      <w:r>
        <w:rPr>
          <w:sz w:val="24"/>
        </w:rPr>
        <w:t>Closed Date:</w:t>
      </w:r>
    </w:p>
    <w:p w:rsidR="00DB59FA" w:rsidP="00DB59FA" w14:paraId="276F1AF2" w14:textId="137A70A9">
      <w:pPr>
        <w:spacing w:line="232" w:lineRule="auto"/>
        <w:ind w:right="8209"/>
        <w:rPr>
          <w:sz w:val="24"/>
        </w:rPr>
      </w:pPr>
    </w:p>
    <w:p w:rsidR="00704AD6" w14:paraId="6BC3D25A" w14:textId="7FEB0D5D">
      <w:pPr>
        <w:spacing w:line="465" w:lineRule="auto"/>
        <w:ind w:left="119" w:right="6854"/>
        <w:rPr>
          <w:sz w:val="24"/>
        </w:rPr>
      </w:pPr>
      <w:r>
        <w:rPr>
          <w:sz w:val="24"/>
        </w:rPr>
        <w:t>Dear {Consumer Name}</w:t>
      </w:r>
      <w:r w:rsidR="00637466">
        <w:rPr>
          <w:sz w:val="24"/>
        </w:rPr>
        <w:t>:</w:t>
      </w:r>
    </w:p>
    <w:p w:rsidR="00704AD6" w14:paraId="6BC3D25B" w14:textId="42E402BF">
      <w:pPr>
        <w:spacing w:before="2" w:line="232" w:lineRule="auto"/>
        <w:ind w:left="119" w:right="94"/>
        <w:rPr>
          <w:sz w:val="24"/>
        </w:rPr>
      </w:pP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recently</w:t>
      </w:r>
      <w:r>
        <w:rPr>
          <w:spacing w:val="-4"/>
          <w:sz w:val="24"/>
        </w:rPr>
        <w:t xml:space="preserve"> </w:t>
      </w:r>
      <w:r>
        <w:rPr>
          <w:sz w:val="24"/>
        </w:rPr>
        <w:t>asked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Federal</w:t>
      </w:r>
      <w:r>
        <w:rPr>
          <w:spacing w:val="-4"/>
          <w:sz w:val="24"/>
        </w:rPr>
        <w:t xml:space="preserve"> </w:t>
      </w:r>
      <w:r>
        <w:rPr>
          <w:sz w:val="24"/>
        </w:rPr>
        <w:t>Deposit</w:t>
      </w:r>
      <w:r>
        <w:rPr>
          <w:spacing w:val="-4"/>
          <w:sz w:val="24"/>
        </w:rPr>
        <w:t xml:space="preserve"> </w:t>
      </w:r>
      <w:r>
        <w:rPr>
          <w:sz w:val="24"/>
        </w:rPr>
        <w:t>Insurance</w:t>
      </w:r>
      <w:r>
        <w:rPr>
          <w:spacing w:val="-4"/>
          <w:sz w:val="24"/>
        </w:rPr>
        <w:t xml:space="preserve"> </w:t>
      </w:r>
      <w:r>
        <w:rPr>
          <w:sz w:val="24"/>
        </w:rPr>
        <w:t>Corporation's</w:t>
      </w:r>
      <w:r>
        <w:rPr>
          <w:spacing w:val="-4"/>
          <w:sz w:val="24"/>
        </w:rPr>
        <w:t xml:space="preserve"> </w:t>
      </w:r>
      <w:r>
        <w:rPr>
          <w:sz w:val="24"/>
        </w:rPr>
        <w:t>(FDIC)</w:t>
      </w:r>
      <w:r>
        <w:rPr>
          <w:spacing w:val="-4"/>
          <w:sz w:val="24"/>
        </w:rPr>
        <w:t xml:space="preserve"> </w:t>
      </w:r>
      <w:r>
        <w:rPr>
          <w:sz w:val="24"/>
        </w:rPr>
        <w:t>assistance</w:t>
      </w:r>
      <w:r>
        <w:rPr>
          <w:spacing w:val="-4"/>
          <w:sz w:val="24"/>
        </w:rPr>
        <w:t xml:space="preserve"> </w:t>
      </w:r>
      <w:r>
        <w:rPr>
          <w:sz w:val="24"/>
        </w:rPr>
        <w:t>in resolving a problem with an FDIC-supervised bank</w:t>
      </w:r>
      <w:r w:rsidR="001C47B9">
        <w:rPr>
          <w:sz w:val="24"/>
        </w:rPr>
        <w:t xml:space="preserve"> {auto insert bank name?}</w:t>
      </w:r>
      <w:r>
        <w:rPr>
          <w:sz w:val="24"/>
        </w:rPr>
        <w:t>.</w:t>
      </w:r>
    </w:p>
    <w:p w:rsidR="00704AD6" w14:paraId="6BC3D25C" w14:textId="77777777">
      <w:pPr>
        <w:pStyle w:val="BodyText"/>
        <w:spacing w:before="3"/>
        <w:rPr>
          <w:sz w:val="23"/>
        </w:rPr>
      </w:pPr>
    </w:p>
    <w:p w:rsidR="00704AD6" w14:paraId="6BC3D25D" w14:textId="55C1C53B">
      <w:pPr>
        <w:spacing w:before="1" w:line="232" w:lineRule="auto"/>
        <w:ind w:left="119"/>
        <w:rPr>
          <w:sz w:val="24"/>
        </w:rPr>
      </w:pPr>
      <w:r>
        <w:rPr>
          <w:sz w:val="24"/>
        </w:rPr>
        <w:t>We strive to provide effective and quality service. Therefore, we would like your feedback and suggestion</w:t>
      </w:r>
      <w:r w:rsidR="00DB59FA">
        <w:rPr>
          <w:sz w:val="24"/>
        </w:rPr>
        <w:t xml:space="preserve">s. Please complete the attached survey.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survey</w:t>
      </w:r>
      <w:r>
        <w:rPr>
          <w:spacing w:val="-3"/>
          <w:sz w:val="24"/>
        </w:rPr>
        <w:t xml:space="preserve"> </w:t>
      </w:r>
      <w:r>
        <w:rPr>
          <w:sz w:val="24"/>
        </w:rPr>
        <w:t>results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treated</w:t>
      </w:r>
      <w:r>
        <w:rPr>
          <w:spacing w:val="-3"/>
          <w:sz w:val="24"/>
        </w:rPr>
        <w:t xml:space="preserve"> </w:t>
      </w:r>
      <w:r>
        <w:rPr>
          <w:sz w:val="24"/>
        </w:rPr>
        <w:t>confidentially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will only be used by the FDIC to improve its customer service process.</w:t>
      </w:r>
    </w:p>
    <w:p w:rsidR="00704AD6" w14:paraId="6BC3D25E" w14:textId="77777777">
      <w:pPr>
        <w:pStyle w:val="BodyText"/>
        <w:spacing w:before="4"/>
        <w:rPr>
          <w:sz w:val="23"/>
        </w:rPr>
      </w:pPr>
    </w:p>
    <w:p w:rsidR="00704AD6" w14:paraId="6BC3D25F" w14:textId="7AD86B41">
      <w:pPr>
        <w:spacing w:line="232" w:lineRule="auto"/>
        <w:ind w:left="119" w:right="94"/>
        <w:rPr>
          <w:sz w:val="24"/>
        </w:rPr>
      </w:pPr>
      <w:r>
        <w:rPr>
          <w:sz w:val="24"/>
        </w:rPr>
        <w:t>Requests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additional</w:t>
      </w:r>
      <w:r>
        <w:rPr>
          <w:spacing w:val="-4"/>
          <w:sz w:val="24"/>
        </w:rPr>
        <w:t xml:space="preserve"> </w:t>
      </w:r>
      <w:r>
        <w:rPr>
          <w:sz w:val="24"/>
        </w:rPr>
        <w:t>case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 w:rsidR="001C47B9"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should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be forwarded to the FDIC at: </w:t>
      </w:r>
      <w:hyperlink r:id="rId5">
        <w:r>
          <w:rPr>
            <w:color w:val="0000FF"/>
            <w:sz w:val="24"/>
            <w:u w:val="single" w:color="0000FF"/>
          </w:rPr>
          <w:t>https://ask.fdic.gov/fdicinformationandsupportcenter/s/</w:t>
        </w:r>
      </w:hyperlink>
      <w:r w:rsidR="00DB59FA">
        <w:rPr>
          <w:sz w:val="24"/>
        </w:rPr>
        <w:t>.</w:t>
      </w:r>
    </w:p>
    <w:p w:rsidR="00704AD6" w14:paraId="6BC3D260" w14:textId="77777777">
      <w:pPr>
        <w:pStyle w:val="BodyText"/>
        <w:spacing w:before="9"/>
        <w:rPr>
          <w:sz w:val="22"/>
        </w:rPr>
      </w:pPr>
    </w:p>
    <w:p w:rsidR="00017657" w:rsidP="00017657" w14:paraId="4F42BE02" w14:textId="71CE4970">
      <w:pPr>
        <w:spacing w:line="465" w:lineRule="auto"/>
        <w:ind w:left="119" w:right="3525"/>
        <w:rPr>
          <w:sz w:val="24"/>
        </w:rPr>
      </w:pPr>
      <w:r>
        <w:rPr>
          <w:sz w:val="24"/>
        </w:rPr>
        <w:t>We</w:t>
      </w:r>
      <w:r>
        <w:rPr>
          <w:spacing w:val="-6"/>
          <w:sz w:val="24"/>
        </w:rPr>
        <w:t xml:space="preserve"> </w:t>
      </w:r>
      <w:r>
        <w:rPr>
          <w:sz w:val="24"/>
        </w:rPr>
        <w:t>appreciate</w:t>
      </w:r>
      <w:r>
        <w:rPr>
          <w:spacing w:val="-6"/>
          <w:sz w:val="24"/>
        </w:rPr>
        <w:t xml:space="preserve"> </w:t>
      </w:r>
      <w:r>
        <w:rPr>
          <w:sz w:val="24"/>
        </w:rPr>
        <w:t>you</w:t>
      </w:r>
      <w:r>
        <w:rPr>
          <w:spacing w:val="-6"/>
          <w:sz w:val="24"/>
        </w:rPr>
        <w:t xml:space="preserve"> </w:t>
      </w:r>
      <w:r>
        <w:rPr>
          <w:sz w:val="24"/>
        </w:rPr>
        <w:t>taking</w:t>
      </w:r>
      <w:r>
        <w:rPr>
          <w:spacing w:val="-6"/>
          <w:sz w:val="24"/>
        </w:rPr>
        <w:t xml:space="preserve"> </w:t>
      </w:r>
      <w:r>
        <w:rPr>
          <w:sz w:val="24"/>
        </w:rPr>
        <w:t>time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provide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feedback. </w:t>
      </w:r>
    </w:p>
    <w:p w:rsidR="00017657" w:rsidP="00017657" w14:paraId="6312ADF4" w14:textId="77777777">
      <w:pPr>
        <w:spacing w:line="465" w:lineRule="auto"/>
        <w:ind w:left="119" w:right="3525"/>
        <w:rPr>
          <w:sz w:val="24"/>
        </w:rPr>
      </w:pPr>
      <w:r>
        <w:rPr>
          <w:sz w:val="24"/>
        </w:rPr>
        <w:t>Sincerely,</w:t>
      </w:r>
    </w:p>
    <w:p w:rsidR="00017657" w:rsidP="00017657" w14:paraId="5EA861AD" w14:textId="77777777">
      <w:pPr>
        <w:spacing w:before="2" w:line="272" w:lineRule="exact"/>
        <w:ind w:left="119"/>
        <w:rPr>
          <w:sz w:val="24"/>
        </w:rPr>
      </w:pPr>
      <w:r>
        <w:rPr>
          <w:sz w:val="24"/>
        </w:rPr>
        <w:t xml:space="preserve">Consumer Response </w:t>
      </w:r>
      <w:r>
        <w:rPr>
          <w:spacing w:val="-4"/>
          <w:sz w:val="24"/>
        </w:rPr>
        <w:t>Unit</w:t>
      </w:r>
    </w:p>
    <w:p w:rsidR="00017657" w:rsidP="00017657" w14:paraId="7CB8033C" w14:textId="5B979971">
      <w:pPr>
        <w:spacing w:line="465" w:lineRule="auto"/>
        <w:ind w:left="119" w:right="3525"/>
        <w:rPr>
          <w:sz w:val="24"/>
        </w:rPr>
      </w:pPr>
      <w:r>
        <w:rPr>
          <w:sz w:val="24"/>
        </w:rPr>
        <w:t>National</w:t>
      </w:r>
      <w:r>
        <w:rPr>
          <w:spacing w:val="-7"/>
          <w:sz w:val="24"/>
        </w:rPr>
        <w:t xml:space="preserve"> </w:t>
      </w:r>
      <w:r>
        <w:rPr>
          <w:sz w:val="24"/>
        </w:rPr>
        <w:t>Center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Consumer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Depositor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Assistance </w:t>
      </w:r>
    </w:p>
    <w:p w:rsidR="001C47B9" w:rsidP="001C47B9" w14:paraId="4CACA478" w14:textId="77777777">
      <w:pPr>
        <w:spacing w:line="465" w:lineRule="auto"/>
        <w:ind w:left="119" w:right="3525"/>
        <w:rPr>
          <w:sz w:val="24"/>
        </w:rPr>
      </w:pPr>
      <w:r>
        <w:rPr>
          <w:sz w:val="24"/>
        </w:rPr>
        <w:t>{Survey link?}</w:t>
      </w:r>
    </w:p>
    <w:p w:rsidR="001C47B9" w:rsidP="001C47B9" w14:paraId="162E708E" w14:textId="77777777">
      <w:pPr>
        <w:spacing w:line="465" w:lineRule="auto"/>
        <w:ind w:left="119" w:right="3525"/>
        <w:rPr>
          <w:sz w:val="24"/>
        </w:rPr>
      </w:pPr>
      <w:r>
        <w:rPr>
          <w:sz w:val="24"/>
        </w:rPr>
        <w:t>{At this point the survey would populate?}</w:t>
      </w:r>
    </w:p>
    <w:p w:rsidR="001C47B9" w:rsidP="001C47B9" w14:paraId="61E67591" w14:textId="51801103">
      <w:pPr>
        <w:spacing w:line="465" w:lineRule="auto"/>
        <w:ind w:left="119" w:right="3525"/>
        <w:rPr>
          <w:sz w:val="24"/>
        </w:rPr>
      </w:pPr>
      <w:r>
        <w:rPr>
          <w:sz w:val="24"/>
        </w:rPr>
        <w:t>{After survey is completed a message would pop up stating:}</w:t>
      </w:r>
    </w:p>
    <w:p w:rsidR="001C47B9" w:rsidP="00017657" w14:paraId="21EE8B0E" w14:textId="3DC3C296">
      <w:pPr>
        <w:spacing w:line="465" w:lineRule="auto"/>
        <w:ind w:left="119" w:right="3525"/>
        <w:rPr>
          <w:sz w:val="24"/>
        </w:rPr>
      </w:pPr>
      <w:r>
        <w:rPr>
          <w:sz w:val="24"/>
        </w:rPr>
        <w:t>Thank you for your feedback.</w:t>
      </w:r>
    </w:p>
    <w:p w:rsidR="00017657" w:rsidP="00017657" w14:paraId="0D4AA48A" w14:textId="39197D74">
      <w:pPr>
        <w:spacing w:line="465" w:lineRule="auto"/>
        <w:ind w:left="119" w:right="3525"/>
      </w:pPr>
      <w:r>
        <w:rPr>
          <w:sz w:val="24"/>
        </w:rPr>
        <w:t>Here are some additional resources you may find helpful:</w:t>
      </w:r>
      <w:r w:rsidRPr="00B713B2">
        <w:t xml:space="preserve"> </w:t>
      </w:r>
      <w:r>
        <w:t xml:space="preserve"> </w:t>
      </w:r>
    </w:p>
    <w:p w:rsidR="00017657" w:rsidP="00017657" w14:paraId="50C979CF" w14:textId="5C52E1D3">
      <w:pPr>
        <w:spacing w:line="465" w:lineRule="auto"/>
        <w:ind w:left="119" w:right="3525"/>
      </w:pPr>
      <w:hyperlink r:id="rId6" w:history="1">
        <w:r w:rsidRPr="002B5230">
          <w:rPr>
            <w:rStyle w:val="Hyperlink"/>
            <w:sz w:val="24"/>
          </w:rPr>
          <w:t>https://banks.data.fdic.gov/bankfind-suite/</w:t>
        </w:r>
      </w:hyperlink>
    </w:p>
    <w:p w:rsidR="00017657" w:rsidRPr="00017657" w:rsidP="00017657" w14:paraId="08798F60" w14:textId="0396F1DE">
      <w:pPr>
        <w:spacing w:line="465" w:lineRule="auto"/>
        <w:ind w:left="119" w:right="3525"/>
        <w:rPr>
          <w:sz w:val="24"/>
        </w:rPr>
      </w:pPr>
      <w:hyperlink r:id="rId7" w:history="1">
        <w:r>
          <w:rPr>
            <w:rStyle w:val="Hyperlink"/>
          </w:rPr>
          <w:t>FDIC’s Consumer News Articles</w:t>
        </w:r>
      </w:hyperlink>
    </w:p>
    <w:p w:rsidR="00017657" w:rsidP="00017657" w14:paraId="2246152C" w14:textId="232B42A3">
      <w:pPr>
        <w:spacing w:line="465" w:lineRule="auto"/>
        <w:ind w:right="3525"/>
        <w:rPr>
          <w:sz w:val="24"/>
        </w:rPr>
      </w:pPr>
      <w:r>
        <w:rPr>
          <w:sz w:val="24"/>
        </w:rPr>
        <w:t xml:space="preserve">  </w:t>
      </w:r>
      <w:hyperlink r:id="rId8" w:history="1">
        <w:r w:rsidRPr="002B5230">
          <w:rPr>
            <w:rStyle w:val="Hyperlink"/>
            <w:sz w:val="24"/>
          </w:rPr>
          <w:t>https://www.fdic.gov/consumers/consumer/moneysmart/</w:t>
        </w:r>
      </w:hyperlink>
    </w:p>
    <w:p w:rsidR="00073438" w:rsidP="00017657" w14:paraId="4DA835D0" w14:textId="256A389C">
      <w:pPr>
        <w:spacing w:line="465" w:lineRule="auto"/>
        <w:ind w:right="3525"/>
        <w:rPr>
          <w:sz w:val="24"/>
        </w:rPr>
      </w:pPr>
    </w:p>
    <w:p w:rsidR="00017657" w:rsidP="00017657" w14:paraId="11E438C3" w14:textId="77777777">
      <w:pPr>
        <w:spacing w:line="465" w:lineRule="auto"/>
        <w:ind w:left="119" w:right="3525"/>
      </w:pPr>
    </w:p>
    <w:p w:rsidR="00DB59FA" w:rsidP="00017657" w14:paraId="199B01D8" w14:textId="7AB4A23B">
      <w:pPr>
        <w:pStyle w:val="NormalWeb"/>
        <w:ind w:firstLine="720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1400" w:right="1400" w:bottom="280" w:left="1340" w:header="720" w:footer="720" w:gutter="0"/>
          <w:cols w:space="720"/>
        </w:sectPr>
      </w:pPr>
    </w:p>
    <w:p w:rsidR="001C47B9" w:rsidP="001939BB" w14:paraId="74DDADF7" w14:textId="2291545B">
      <w:pPr>
        <w:spacing w:before="69"/>
        <w:rPr>
          <w:sz w:val="24"/>
          <w:szCs w:val="24"/>
        </w:rPr>
      </w:pPr>
      <w:r>
        <w:rPr>
          <w:sz w:val="24"/>
          <w:szCs w:val="24"/>
        </w:rPr>
        <w:t>{FDIC letterhead}</w:t>
      </w:r>
    </w:p>
    <w:p w:rsidR="001C47B9" w:rsidP="001939BB" w14:paraId="42E0BB1E" w14:textId="3C5DE6D3">
      <w:pPr>
        <w:spacing w:before="69"/>
        <w:rPr>
          <w:sz w:val="24"/>
          <w:szCs w:val="24"/>
        </w:rPr>
      </w:pPr>
      <w:r>
        <w:rPr>
          <w:sz w:val="24"/>
          <w:szCs w:val="24"/>
        </w:rPr>
        <w:t>In</w:t>
      </w:r>
      <w:r w:rsidR="00ED21D5">
        <w:rPr>
          <w:sz w:val="24"/>
          <w:szCs w:val="24"/>
        </w:rPr>
        <w:t>vestigation</w:t>
      </w:r>
      <w:r w:rsidRPr="00637466" w:rsidR="00637466">
        <w:rPr>
          <w:sz w:val="24"/>
          <w:szCs w:val="24"/>
        </w:rPr>
        <w:t xml:space="preserve"> Survey</w:t>
      </w:r>
    </w:p>
    <w:p w:rsidR="001C47B9" w:rsidP="001939BB" w14:paraId="796CF63B" w14:textId="79E52EA3">
      <w:pPr>
        <w:spacing w:before="69"/>
        <w:rPr>
          <w:spacing w:val="60"/>
          <w:sz w:val="24"/>
          <w:szCs w:val="24"/>
        </w:rPr>
      </w:pPr>
      <w:r>
        <w:rPr>
          <w:sz w:val="24"/>
          <w:szCs w:val="24"/>
        </w:rPr>
        <w:t>Bank Name:</w:t>
      </w:r>
    </w:p>
    <w:p w:rsidR="001C47B9" w:rsidP="001939BB" w14:paraId="6C9C9FEB" w14:textId="77777777">
      <w:pPr>
        <w:spacing w:before="69"/>
        <w:rPr>
          <w:spacing w:val="60"/>
          <w:sz w:val="24"/>
          <w:szCs w:val="24"/>
        </w:rPr>
      </w:pPr>
      <w:r w:rsidRPr="00637466">
        <w:rPr>
          <w:sz w:val="24"/>
          <w:szCs w:val="24"/>
        </w:rPr>
        <w:t xml:space="preserve">Reference </w:t>
      </w:r>
      <w:r w:rsidRPr="00637466" w:rsidR="00017657">
        <w:rPr>
          <w:sz w:val="24"/>
          <w:szCs w:val="24"/>
        </w:rPr>
        <w:t>Number</w:t>
      </w:r>
      <w:r>
        <w:rPr>
          <w:sz w:val="24"/>
          <w:szCs w:val="24"/>
        </w:rPr>
        <w:t>:</w:t>
      </w:r>
      <w:r w:rsidRPr="00637466" w:rsidR="00637466">
        <w:rPr>
          <w:spacing w:val="60"/>
          <w:sz w:val="24"/>
          <w:szCs w:val="24"/>
        </w:rPr>
        <w:t xml:space="preserve"> </w:t>
      </w:r>
    </w:p>
    <w:p w:rsidR="00704AD6" w:rsidRPr="00637466" w:rsidP="001939BB" w14:paraId="6BC3D265" w14:textId="0354F08A">
      <w:pPr>
        <w:spacing w:before="69"/>
        <w:rPr>
          <w:sz w:val="24"/>
          <w:szCs w:val="24"/>
        </w:rPr>
      </w:pPr>
      <w:r w:rsidRPr="00637466">
        <w:rPr>
          <w:spacing w:val="-2"/>
          <w:sz w:val="24"/>
          <w:szCs w:val="24"/>
        </w:rPr>
        <w:t>Closed</w:t>
      </w:r>
      <w:r w:rsidR="001C47B9">
        <w:rPr>
          <w:spacing w:val="-2"/>
          <w:sz w:val="24"/>
          <w:szCs w:val="24"/>
        </w:rPr>
        <w:t xml:space="preserve"> Date</w:t>
      </w:r>
      <w:r w:rsidRPr="00637466">
        <w:rPr>
          <w:spacing w:val="-2"/>
          <w:sz w:val="24"/>
          <w:szCs w:val="24"/>
        </w:rPr>
        <w:t>:</w:t>
      </w:r>
    </w:p>
    <w:p w:rsidR="00704AD6" w:rsidRPr="00637466" w14:paraId="6BC3D266" w14:textId="45345683">
      <w:pPr>
        <w:pStyle w:val="BodyText"/>
        <w:spacing w:before="6"/>
        <w:rPr>
          <w:sz w:val="24"/>
          <w:szCs w:val="24"/>
        </w:rPr>
      </w:pPr>
    </w:p>
    <w:p w:rsidR="001939BB" w:rsidRPr="00637466" w:rsidP="002F09E5" w14:paraId="03E7BC6E" w14:textId="4BE2F4A1">
      <w:pPr>
        <w:pStyle w:val="BodyText"/>
        <w:numPr>
          <w:ilvl w:val="0"/>
          <w:numId w:val="2"/>
        </w:numPr>
        <w:spacing w:before="6"/>
        <w:rPr>
          <w:sz w:val="24"/>
          <w:szCs w:val="24"/>
        </w:rPr>
      </w:pPr>
      <w:r w:rsidRPr="00637466">
        <w:rPr>
          <w:sz w:val="24"/>
          <w:szCs w:val="24"/>
        </w:rPr>
        <w:t xml:space="preserve">The </w:t>
      </w:r>
      <w:r w:rsidR="00637466">
        <w:rPr>
          <w:sz w:val="24"/>
          <w:szCs w:val="24"/>
        </w:rPr>
        <w:t>bank</w:t>
      </w:r>
      <w:r w:rsidR="001C47B9">
        <w:rPr>
          <w:sz w:val="24"/>
          <w:szCs w:val="24"/>
        </w:rPr>
        <w:t>’s</w:t>
      </w:r>
      <w:r w:rsidR="00637466">
        <w:rPr>
          <w:sz w:val="24"/>
          <w:szCs w:val="24"/>
        </w:rPr>
        <w:t xml:space="preserve"> response addressed my concerns?</w:t>
      </w:r>
    </w:p>
    <w:p w:rsidR="001F0C9C" w:rsidRPr="00637466" w:rsidP="001F0C9C" w14:paraId="77D0C121" w14:textId="3884E7C2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Strongly Agree</w:t>
      </w:r>
    </w:p>
    <w:p w:rsidR="001F0C9C" w:rsidRPr="00637466" w:rsidP="001F0C9C" w14:paraId="00B80CA2" w14:textId="5E8FD0A5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Agree</w:t>
      </w:r>
    </w:p>
    <w:p w:rsidR="001F0C9C" w:rsidRPr="00637466" w:rsidP="001F0C9C" w14:paraId="2FC9616B" w14:textId="06715632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 xml:space="preserve">___ </w:t>
      </w:r>
      <w:r w:rsidR="00017657">
        <w:rPr>
          <w:sz w:val="24"/>
          <w:szCs w:val="24"/>
        </w:rPr>
        <w:t>N</w:t>
      </w:r>
      <w:r w:rsidRPr="00637466" w:rsidR="00017657">
        <w:rPr>
          <w:sz w:val="24"/>
          <w:szCs w:val="24"/>
        </w:rPr>
        <w:t>either</w:t>
      </w:r>
      <w:r w:rsidRPr="00637466">
        <w:rPr>
          <w:sz w:val="24"/>
          <w:szCs w:val="24"/>
        </w:rPr>
        <w:t xml:space="preserve"> Agree </w:t>
      </w:r>
      <w:r w:rsidR="00907C30">
        <w:rPr>
          <w:sz w:val="24"/>
          <w:szCs w:val="24"/>
        </w:rPr>
        <w:t>n</w:t>
      </w:r>
      <w:r w:rsidRPr="00637466">
        <w:rPr>
          <w:sz w:val="24"/>
          <w:szCs w:val="24"/>
        </w:rPr>
        <w:t>or Disagree</w:t>
      </w:r>
    </w:p>
    <w:p w:rsidR="001F0C9C" w:rsidRPr="00637466" w:rsidP="001F0C9C" w14:paraId="5BAB130C" w14:textId="3F1463D0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Disagree</w:t>
      </w:r>
    </w:p>
    <w:p w:rsidR="001F0C9C" w:rsidRPr="00637466" w:rsidP="001F0C9C" w14:paraId="4D069C25" w14:textId="3D436450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Strongly Disagree</w:t>
      </w:r>
    </w:p>
    <w:p w:rsidR="001F0C9C" w:rsidRPr="00637466" w:rsidP="001F0C9C" w14:paraId="11A12570" w14:textId="671267B4">
      <w:pPr>
        <w:pStyle w:val="BodyText"/>
        <w:spacing w:before="6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___ I did not receive a </w:t>
      </w:r>
      <w:r w:rsidRPr="00637466">
        <w:rPr>
          <w:sz w:val="24"/>
          <w:szCs w:val="24"/>
        </w:rPr>
        <w:t>response</w:t>
      </w:r>
      <w:r>
        <w:rPr>
          <w:sz w:val="24"/>
          <w:szCs w:val="24"/>
        </w:rPr>
        <w:t xml:space="preserve"> from the bank</w:t>
      </w:r>
      <w:r w:rsidRPr="00637466" w:rsidR="00637466">
        <w:rPr>
          <w:sz w:val="24"/>
          <w:szCs w:val="24"/>
        </w:rPr>
        <w:t>.</w:t>
      </w:r>
    </w:p>
    <w:p w:rsidR="001F0C9C" w:rsidRPr="00637466" w:rsidP="001F0C9C" w14:paraId="1E41123F" w14:textId="36E7ED28">
      <w:pPr>
        <w:pStyle w:val="BodyText"/>
        <w:spacing w:before="6"/>
        <w:rPr>
          <w:sz w:val="24"/>
          <w:szCs w:val="24"/>
        </w:rPr>
      </w:pPr>
    </w:p>
    <w:p w:rsidR="002F09E5" w:rsidRPr="00637466" w:rsidP="002F09E5" w14:paraId="4F8179D8" w14:textId="492192E3">
      <w:pPr>
        <w:pStyle w:val="BodyText"/>
        <w:numPr>
          <w:ilvl w:val="0"/>
          <w:numId w:val="2"/>
        </w:numPr>
        <w:spacing w:before="6"/>
        <w:rPr>
          <w:sz w:val="24"/>
          <w:szCs w:val="24"/>
        </w:rPr>
      </w:pPr>
      <w:r>
        <w:rPr>
          <w:sz w:val="24"/>
          <w:szCs w:val="24"/>
        </w:rPr>
        <w:t>I am satisfied with the b</w:t>
      </w:r>
      <w:r w:rsidRPr="00637466">
        <w:rPr>
          <w:sz w:val="24"/>
          <w:szCs w:val="24"/>
        </w:rPr>
        <w:t>ank’s response?</w:t>
      </w:r>
    </w:p>
    <w:p w:rsidR="001F0C9C" w:rsidRPr="00637466" w:rsidP="001F0C9C" w14:paraId="6810BDED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Strongly Agree</w:t>
      </w:r>
    </w:p>
    <w:p w:rsidR="001F0C9C" w:rsidRPr="00637466" w:rsidP="001F0C9C" w14:paraId="65531C11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Agree</w:t>
      </w:r>
    </w:p>
    <w:p w:rsidR="001F0C9C" w:rsidRPr="00637466" w:rsidP="001F0C9C" w14:paraId="40689264" w14:textId="0E69B8E0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 xml:space="preserve">___ Neither Agree </w:t>
      </w:r>
      <w:r w:rsidR="00907C30">
        <w:rPr>
          <w:sz w:val="24"/>
          <w:szCs w:val="24"/>
        </w:rPr>
        <w:t>n</w:t>
      </w:r>
      <w:r w:rsidRPr="00637466">
        <w:rPr>
          <w:sz w:val="24"/>
          <w:szCs w:val="24"/>
        </w:rPr>
        <w:t>or Disagree</w:t>
      </w:r>
    </w:p>
    <w:p w:rsidR="001F0C9C" w:rsidRPr="00637466" w:rsidP="001F0C9C" w14:paraId="06C4D47B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Disagree</w:t>
      </w:r>
    </w:p>
    <w:p w:rsidR="001F0C9C" w:rsidRPr="00637466" w:rsidP="001F0C9C" w14:paraId="48183778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Strongly Disagree</w:t>
      </w:r>
    </w:p>
    <w:p w:rsidR="001F0C9C" w:rsidRPr="00637466" w:rsidP="001F0C9C" w14:paraId="0C1754D0" w14:textId="77686F02">
      <w:pPr>
        <w:pStyle w:val="BodyText"/>
        <w:spacing w:before="6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___ I did not receive a </w:t>
      </w:r>
      <w:r w:rsidRPr="00637466">
        <w:rPr>
          <w:sz w:val="24"/>
          <w:szCs w:val="24"/>
        </w:rPr>
        <w:t>response</w:t>
      </w:r>
      <w:r>
        <w:rPr>
          <w:sz w:val="24"/>
          <w:szCs w:val="24"/>
        </w:rPr>
        <w:t xml:space="preserve"> from the bank</w:t>
      </w:r>
      <w:r w:rsidRPr="00637466" w:rsidR="00637466">
        <w:rPr>
          <w:sz w:val="24"/>
          <w:szCs w:val="24"/>
        </w:rPr>
        <w:t>.</w:t>
      </w:r>
    </w:p>
    <w:p w:rsidR="001F0C9C" w:rsidRPr="00637466" w:rsidP="001F0C9C" w14:paraId="7EE89DEF" w14:textId="77777777">
      <w:pPr>
        <w:pStyle w:val="BodyText"/>
        <w:spacing w:before="6"/>
        <w:ind w:left="720"/>
        <w:rPr>
          <w:sz w:val="24"/>
          <w:szCs w:val="24"/>
        </w:rPr>
      </w:pPr>
    </w:p>
    <w:p w:rsidR="001C47B9" w:rsidRPr="00637466" w:rsidP="001C47B9" w14:paraId="142AB8FC" w14:textId="77777777">
      <w:pPr>
        <w:pStyle w:val="BodyText"/>
        <w:numPr>
          <w:ilvl w:val="0"/>
          <w:numId w:val="2"/>
        </w:numPr>
        <w:spacing w:before="6"/>
        <w:rPr>
          <w:sz w:val="24"/>
          <w:szCs w:val="24"/>
        </w:rPr>
      </w:pPr>
      <w:r w:rsidRPr="00637466">
        <w:rPr>
          <w:sz w:val="24"/>
          <w:szCs w:val="24"/>
        </w:rPr>
        <w:t>I received my desired outcome?</w:t>
      </w:r>
    </w:p>
    <w:p w:rsidR="001C47B9" w:rsidRPr="00637466" w:rsidP="001C47B9" w14:paraId="4607553E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Strongly Agree</w:t>
      </w:r>
    </w:p>
    <w:p w:rsidR="001C47B9" w:rsidRPr="00637466" w:rsidP="001C47B9" w14:paraId="225E001F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Agree</w:t>
      </w:r>
    </w:p>
    <w:p w:rsidR="001C47B9" w:rsidRPr="00637466" w:rsidP="001C47B9" w14:paraId="0B375B83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 xml:space="preserve">___ Neither Agree </w:t>
      </w:r>
      <w:r>
        <w:rPr>
          <w:sz w:val="24"/>
          <w:szCs w:val="24"/>
        </w:rPr>
        <w:t>n</w:t>
      </w:r>
      <w:r w:rsidRPr="00637466">
        <w:rPr>
          <w:sz w:val="24"/>
          <w:szCs w:val="24"/>
        </w:rPr>
        <w:t>or Disagree</w:t>
      </w:r>
    </w:p>
    <w:p w:rsidR="001C47B9" w:rsidRPr="00637466" w:rsidP="001C47B9" w14:paraId="65BE778C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Disagree</w:t>
      </w:r>
    </w:p>
    <w:p w:rsidR="001C47B9" w:rsidRPr="00637466" w:rsidP="001C47B9" w14:paraId="56FD1039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Strongly Disagree</w:t>
      </w:r>
    </w:p>
    <w:p w:rsidR="001C47B9" w:rsidRPr="00637466" w:rsidP="001C47B9" w14:paraId="456436CB" w14:textId="77777777">
      <w:pPr>
        <w:pStyle w:val="BodyText"/>
        <w:spacing w:before="6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___ I did not have </w:t>
      </w:r>
      <w:r w:rsidRPr="00637466">
        <w:rPr>
          <w:sz w:val="24"/>
          <w:szCs w:val="24"/>
        </w:rPr>
        <w:t>a desired outcome.</w:t>
      </w:r>
    </w:p>
    <w:p w:rsidR="001C47B9" w:rsidRPr="00637466" w:rsidP="001C47B9" w14:paraId="3096ECA7" w14:textId="77777777">
      <w:pPr>
        <w:pStyle w:val="BodyText"/>
        <w:spacing w:before="6"/>
        <w:ind w:left="720"/>
        <w:rPr>
          <w:sz w:val="24"/>
          <w:szCs w:val="24"/>
        </w:rPr>
      </w:pPr>
    </w:p>
    <w:p w:rsidR="001C47B9" w:rsidRPr="00637466" w:rsidP="001C47B9" w14:paraId="29019384" w14:textId="77777777">
      <w:pPr>
        <w:pStyle w:val="BodyText"/>
        <w:numPr>
          <w:ilvl w:val="0"/>
          <w:numId w:val="2"/>
        </w:numPr>
        <w:spacing w:before="6"/>
        <w:rPr>
          <w:sz w:val="24"/>
          <w:szCs w:val="24"/>
        </w:rPr>
      </w:pPr>
      <w:r w:rsidRPr="00637466">
        <w:rPr>
          <w:sz w:val="24"/>
          <w:szCs w:val="24"/>
        </w:rPr>
        <w:t>The FDIC’s response contained helpful information?</w:t>
      </w:r>
    </w:p>
    <w:p w:rsidR="001C47B9" w:rsidRPr="00637466" w:rsidP="001C47B9" w14:paraId="3C85086B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Strongly Agree</w:t>
      </w:r>
    </w:p>
    <w:p w:rsidR="001C47B9" w:rsidRPr="00637466" w:rsidP="001C47B9" w14:paraId="56A0C610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Agree</w:t>
      </w:r>
    </w:p>
    <w:p w:rsidR="001C47B9" w:rsidRPr="00637466" w:rsidP="001C47B9" w14:paraId="70DB41CE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 xml:space="preserve">___ Neither Agree </w:t>
      </w:r>
      <w:r>
        <w:rPr>
          <w:sz w:val="24"/>
          <w:szCs w:val="24"/>
        </w:rPr>
        <w:t>n</w:t>
      </w:r>
      <w:r w:rsidRPr="00637466">
        <w:rPr>
          <w:sz w:val="24"/>
          <w:szCs w:val="24"/>
        </w:rPr>
        <w:t>or Disagree</w:t>
      </w:r>
    </w:p>
    <w:p w:rsidR="001C47B9" w:rsidRPr="00637466" w:rsidP="001C47B9" w14:paraId="26786E8E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Disagree</w:t>
      </w:r>
    </w:p>
    <w:p w:rsidR="001C47B9" w:rsidRPr="00637466" w:rsidP="001C47B9" w14:paraId="7535F4A8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Strongly Disagree</w:t>
      </w:r>
    </w:p>
    <w:p w:rsidR="001C47B9" w:rsidRPr="00637466" w:rsidP="001C47B9" w14:paraId="31F7BE47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I did not receive the FDIC response.</w:t>
      </w:r>
    </w:p>
    <w:p w:rsidR="001C47B9" w:rsidRPr="00637466" w:rsidP="001C47B9" w14:paraId="084B7D57" w14:textId="77777777">
      <w:pPr>
        <w:pStyle w:val="BodyText"/>
        <w:spacing w:before="6"/>
        <w:rPr>
          <w:sz w:val="24"/>
          <w:szCs w:val="24"/>
        </w:rPr>
      </w:pPr>
    </w:p>
    <w:p w:rsidR="001C47B9" w:rsidRPr="00637466" w:rsidP="001C47B9" w14:paraId="53143A63" w14:textId="77777777">
      <w:pPr>
        <w:pStyle w:val="BodyText"/>
        <w:numPr>
          <w:ilvl w:val="0"/>
          <w:numId w:val="2"/>
        </w:numPr>
        <w:spacing w:before="6"/>
        <w:rPr>
          <w:sz w:val="24"/>
          <w:szCs w:val="24"/>
        </w:rPr>
      </w:pPr>
      <w:r w:rsidRPr="00637466">
        <w:rPr>
          <w:sz w:val="24"/>
          <w:szCs w:val="24"/>
        </w:rPr>
        <w:t>The</w:t>
      </w:r>
      <w:r>
        <w:rPr>
          <w:sz w:val="24"/>
          <w:szCs w:val="24"/>
        </w:rPr>
        <w:t xml:space="preserve"> FDIC</w:t>
      </w:r>
      <w:r w:rsidRPr="00637466">
        <w:rPr>
          <w:sz w:val="24"/>
          <w:szCs w:val="24"/>
        </w:rPr>
        <w:t xml:space="preserve"> Consumer Response Unit employees I </w:t>
      </w:r>
      <w:r>
        <w:rPr>
          <w:sz w:val="24"/>
          <w:szCs w:val="24"/>
        </w:rPr>
        <w:t xml:space="preserve">verbally </w:t>
      </w:r>
      <w:r w:rsidRPr="00637466">
        <w:rPr>
          <w:sz w:val="24"/>
          <w:szCs w:val="24"/>
        </w:rPr>
        <w:t>interacted with were courteous?</w:t>
      </w:r>
    </w:p>
    <w:p w:rsidR="001C47B9" w:rsidRPr="00637466" w:rsidP="001C47B9" w14:paraId="4A10C241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Strongly Agree</w:t>
      </w:r>
    </w:p>
    <w:p w:rsidR="001C47B9" w:rsidRPr="00637466" w:rsidP="001C47B9" w14:paraId="7FF90CBA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Agree</w:t>
      </w:r>
    </w:p>
    <w:p w:rsidR="001C47B9" w:rsidRPr="00637466" w:rsidP="001C47B9" w14:paraId="106A48F7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 xml:space="preserve">___ Neither Agree </w:t>
      </w:r>
      <w:r>
        <w:rPr>
          <w:sz w:val="24"/>
          <w:szCs w:val="24"/>
        </w:rPr>
        <w:t>n</w:t>
      </w:r>
      <w:r w:rsidRPr="00637466">
        <w:rPr>
          <w:sz w:val="24"/>
          <w:szCs w:val="24"/>
        </w:rPr>
        <w:t>or Disagree</w:t>
      </w:r>
    </w:p>
    <w:p w:rsidR="001C47B9" w:rsidRPr="00637466" w:rsidP="001C47B9" w14:paraId="587DD5EA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Disagree</w:t>
      </w:r>
    </w:p>
    <w:p w:rsidR="001C47B9" w:rsidRPr="00637466" w:rsidP="001C47B9" w14:paraId="6E8455F6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Strongly Disagree</w:t>
      </w:r>
    </w:p>
    <w:p w:rsidR="001C47B9" w:rsidRPr="00637466" w:rsidP="001C47B9" w14:paraId="65E2A40B" w14:textId="62C4EA42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 xml:space="preserve">___ I did not </w:t>
      </w:r>
      <w:r>
        <w:rPr>
          <w:sz w:val="24"/>
          <w:szCs w:val="24"/>
        </w:rPr>
        <w:t xml:space="preserve">verbally </w:t>
      </w:r>
      <w:r w:rsidRPr="00637466">
        <w:rPr>
          <w:sz w:val="24"/>
          <w:szCs w:val="24"/>
        </w:rPr>
        <w:t xml:space="preserve">interact with </w:t>
      </w:r>
      <w:r>
        <w:rPr>
          <w:sz w:val="24"/>
          <w:szCs w:val="24"/>
        </w:rPr>
        <w:t xml:space="preserve">FDIC </w:t>
      </w:r>
      <w:r w:rsidRPr="00637466">
        <w:rPr>
          <w:sz w:val="24"/>
          <w:szCs w:val="24"/>
        </w:rPr>
        <w:t>Consumer Response Unit employees.</w:t>
      </w:r>
    </w:p>
    <w:p w:rsidR="001C47B9" w:rsidRPr="00637466" w:rsidP="001C47B9" w14:paraId="42BC2691" w14:textId="77777777">
      <w:pPr>
        <w:pStyle w:val="BodyText"/>
        <w:spacing w:before="6"/>
        <w:ind w:left="720"/>
        <w:rPr>
          <w:sz w:val="24"/>
          <w:szCs w:val="24"/>
        </w:rPr>
      </w:pPr>
    </w:p>
    <w:p w:rsidR="001C47B9" w:rsidRPr="00637466" w:rsidP="001C47B9" w14:paraId="47206A15" w14:textId="77777777">
      <w:pPr>
        <w:pStyle w:val="BodyText"/>
        <w:spacing w:before="6"/>
        <w:ind w:left="720"/>
        <w:rPr>
          <w:sz w:val="24"/>
          <w:szCs w:val="24"/>
        </w:rPr>
      </w:pPr>
    </w:p>
    <w:p w:rsidR="001C47B9" w:rsidP="001C47B9" w14:paraId="41928690" w14:textId="77777777">
      <w:pPr>
        <w:pStyle w:val="BodyText"/>
        <w:numPr>
          <w:ilvl w:val="0"/>
          <w:numId w:val="2"/>
        </w:numPr>
        <w:spacing w:before="6"/>
        <w:rPr>
          <w:sz w:val="24"/>
          <w:szCs w:val="24"/>
        </w:rPr>
      </w:pPr>
      <w:r w:rsidRPr="00637466">
        <w:rPr>
          <w:sz w:val="24"/>
          <w:szCs w:val="24"/>
        </w:rPr>
        <w:t>I would contact the FDIC again with banking concerns?</w:t>
      </w:r>
    </w:p>
    <w:p w:rsidR="001C47B9" w:rsidRPr="00637466" w:rsidP="001C47B9" w14:paraId="2D412179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Strongly Agree</w:t>
      </w:r>
    </w:p>
    <w:p w:rsidR="001C47B9" w:rsidRPr="00637466" w:rsidP="001C47B9" w14:paraId="36ADECA9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Agree</w:t>
      </w:r>
    </w:p>
    <w:p w:rsidR="001C47B9" w:rsidRPr="00637466" w:rsidP="001C47B9" w14:paraId="495CD0BB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 xml:space="preserve">___ Neither Agree </w:t>
      </w:r>
      <w:r>
        <w:rPr>
          <w:sz w:val="24"/>
          <w:szCs w:val="24"/>
        </w:rPr>
        <w:t>n</w:t>
      </w:r>
      <w:r w:rsidRPr="00637466">
        <w:rPr>
          <w:sz w:val="24"/>
          <w:szCs w:val="24"/>
        </w:rPr>
        <w:t>or Disagree</w:t>
      </w:r>
    </w:p>
    <w:p w:rsidR="001C47B9" w:rsidRPr="00637466" w:rsidP="001C47B9" w14:paraId="08C07EC3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Disagree</w:t>
      </w:r>
    </w:p>
    <w:p w:rsidR="001C47B9" w:rsidP="001C47B9" w14:paraId="5BCBB6BC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Strongly Disagree</w:t>
      </w:r>
    </w:p>
    <w:p w:rsidR="001C47B9" w:rsidP="001C47B9" w14:paraId="312E3778" w14:textId="77777777">
      <w:pPr>
        <w:pStyle w:val="BodyText"/>
        <w:spacing w:before="6"/>
        <w:ind w:left="720"/>
        <w:rPr>
          <w:sz w:val="24"/>
          <w:szCs w:val="24"/>
        </w:rPr>
      </w:pPr>
    </w:p>
    <w:p w:rsidR="001C47B9" w:rsidP="001C47B9" w14:paraId="5512C305" w14:textId="5B9ACD6C">
      <w:pPr>
        <w:pStyle w:val="BodyText"/>
        <w:numPr>
          <w:ilvl w:val="0"/>
          <w:numId w:val="2"/>
        </w:numPr>
        <w:spacing w:before="6"/>
        <w:rPr>
          <w:sz w:val="24"/>
          <w:szCs w:val="24"/>
        </w:rPr>
      </w:pPr>
      <w:r>
        <w:rPr>
          <w:sz w:val="24"/>
          <w:szCs w:val="24"/>
        </w:rPr>
        <w:t>Please provide any additional comments related to your responses to this survey. These comm</w:t>
      </w:r>
      <w:r w:rsidR="002E761A">
        <w:rPr>
          <w:sz w:val="24"/>
          <w:szCs w:val="24"/>
        </w:rPr>
        <w:t>ents are to improve our process;</w:t>
      </w:r>
      <w:r>
        <w:rPr>
          <w:sz w:val="24"/>
          <w:szCs w:val="24"/>
        </w:rPr>
        <w:t xml:space="preserve"> if you have additional questions about your case, please submit a new complaint/inquiry using the link in the cover letter.</w:t>
      </w:r>
    </w:p>
    <w:p w:rsidR="001C47B9" w:rsidP="001C47B9" w14:paraId="4BD07B25" w14:textId="5436ED29">
      <w:pPr>
        <w:pStyle w:val="BodyText"/>
        <w:spacing w:before="6"/>
        <w:ind w:left="720"/>
        <w:rPr>
          <w:sz w:val="24"/>
          <w:szCs w:val="24"/>
        </w:rPr>
      </w:pPr>
      <w:r>
        <w:rPr>
          <w:sz w:val="24"/>
          <w:szCs w:val="24"/>
        </w:rPr>
        <w:t>{Space to add comments but limit c</w:t>
      </w:r>
      <w:r w:rsidR="005D60E2">
        <w:rPr>
          <w:sz w:val="24"/>
          <w:szCs w:val="24"/>
        </w:rPr>
        <w:t>omments up to 350</w:t>
      </w:r>
      <w:r>
        <w:rPr>
          <w:sz w:val="24"/>
          <w:szCs w:val="24"/>
        </w:rPr>
        <w:t xml:space="preserve"> characters</w:t>
      </w:r>
      <w:r w:rsidR="005D60E2">
        <w:rPr>
          <w:sz w:val="24"/>
          <w:szCs w:val="24"/>
        </w:rPr>
        <w:t xml:space="preserve"> – if allowed</w:t>
      </w:r>
      <w:r>
        <w:rPr>
          <w:sz w:val="24"/>
          <w:szCs w:val="24"/>
        </w:rPr>
        <w:t>?}</w:t>
      </w:r>
    </w:p>
    <w:p w:rsidR="001C47B9" w:rsidRPr="00637466" w:rsidP="001C47B9" w14:paraId="18111C9A" w14:textId="77777777">
      <w:pPr>
        <w:pStyle w:val="BodyText"/>
        <w:spacing w:before="6"/>
        <w:ind w:left="720"/>
        <w:rPr>
          <w:sz w:val="24"/>
          <w:szCs w:val="24"/>
        </w:rPr>
      </w:pPr>
    </w:p>
    <w:sectPr>
      <w:pgSz w:w="12240" w:h="15840"/>
      <w:pgMar w:top="1400" w:right="14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6BF1" w14:paraId="4396131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6BF1" w14:paraId="571AB87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6BF1" w14:paraId="4428613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6BF1" w14:paraId="58F70F4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39BB" w14:paraId="7A73DC85" w14:textId="54403E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6BF1" w14:paraId="12C6AE1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26820E4"/>
    <w:multiLevelType w:val="hybridMultilevel"/>
    <w:tmpl w:val="DF8A70F8"/>
    <w:lvl w:ilvl="0">
      <w:start w:val="1"/>
      <w:numFmt w:val="decimal"/>
      <w:lvlText w:val="%1."/>
      <w:lvlJc w:val="left"/>
      <w:pPr>
        <w:ind w:left="299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0" w:hanging="1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60" w:hanging="1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80" w:hanging="1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00" w:hanging="1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20" w:hanging="1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40" w:hanging="1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60" w:hanging="180"/>
      </w:pPr>
      <w:rPr>
        <w:rFonts w:hint="default"/>
        <w:lang w:val="en-US" w:eastAsia="en-US" w:bidi="ar-SA"/>
      </w:rPr>
    </w:lvl>
  </w:abstractNum>
  <w:abstractNum w:abstractNumId="1">
    <w:nsid w:val="6E795D43"/>
    <w:multiLevelType w:val="hybridMultilevel"/>
    <w:tmpl w:val="40C636E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AD6"/>
    <w:rsid w:val="00017657"/>
    <w:rsid w:val="00036F7B"/>
    <w:rsid w:val="00073438"/>
    <w:rsid w:val="001939BB"/>
    <w:rsid w:val="001C47B9"/>
    <w:rsid w:val="001C7D76"/>
    <w:rsid w:val="001F0C9C"/>
    <w:rsid w:val="00217479"/>
    <w:rsid w:val="002B5230"/>
    <w:rsid w:val="002E761A"/>
    <w:rsid w:val="002F09E5"/>
    <w:rsid w:val="005D60E2"/>
    <w:rsid w:val="00616BF1"/>
    <w:rsid w:val="00620621"/>
    <w:rsid w:val="00637466"/>
    <w:rsid w:val="00704AD6"/>
    <w:rsid w:val="00816162"/>
    <w:rsid w:val="0084349E"/>
    <w:rsid w:val="00907C30"/>
    <w:rsid w:val="00A34253"/>
    <w:rsid w:val="00A76195"/>
    <w:rsid w:val="00B713B2"/>
    <w:rsid w:val="00DB59FA"/>
    <w:rsid w:val="00ED21D5"/>
    <w:rsid w:val="00F7753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C3D2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92"/>
      <w:ind w:left="299" w:hanging="181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DB59FA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B59F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939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39B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939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39B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yperlink" Target="https://ask.fdic.gov/fdicinformationandsupportcenter/s/" TargetMode="External" /><Relationship Id="rId6" Type="http://schemas.openxmlformats.org/officeDocument/2006/relationships/hyperlink" Target="https://banks.data.fdic.gov/bankfind-suite/" TargetMode="External" /><Relationship Id="rId7" Type="http://schemas.openxmlformats.org/officeDocument/2006/relationships/hyperlink" Target="https://www.fdic.gov/resources/consumers/consumer-news" TargetMode="External" /><Relationship Id="rId8" Type="http://schemas.openxmlformats.org/officeDocument/2006/relationships/hyperlink" Target="https://www.fdic.gov/consumers/consumer/moneysmart/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2023-10-04T18:25:00Z</dcterms:created>
  <dcterms:modified xsi:type="dcterms:W3CDTF">2023-10-04T18:25:00Z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be8ab8c-433c-4394-a4fb-cd2d5c4d0a5e_ActionId">
    <vt:lpwstr>45bcb9a7-8f55-4a22-b2ac-a4ada808ac8b</vt:lpwstr>
  </property>
  <property fmtid="{D5CDD505-2E9C-101B-9397-08002B2CF9AE}" pid="3" name="MSIP_Label_3be8ab8c-433c-4394-a4fb-cd2d5c4d0a5e_ContentBits">
    <vt:lpwstr>0</vt:lpwstr>
  </property>
  <property fmtid="{D5CDD505-2E9C-101B-9397-08002B2CF9AE}" pid="4" name="MSIP_Label_3be8ab8c-433c-4394-a4fb-cd2d5c4d0a5e_Enabled">
    <vt:lpwstr>true</vt:lpwstr>
  </property>
  <property fmtid="{D5CDD505-2E9C-101B-9397-08002B2CF9AE}" pid="5" name="MSIP_Label_3be8ab8c-433c-4394-a4fb-cd2d5c4d0a5e_Method">
    <vt:lpwstr>Privileged</vt:lpwstr>
  </property>
  <property fmtid="{D5CDD505-2E9C-101B-9397-08002B2CF9AE}" pid="6" name="MSIP_Label_3be8ab8c-433c-4394-a4fb-cd2d5c4d0a5e_Name">
    <vt:lpwstr>None</vt:lpwstr>
  </property>
  <property fmtid="{D5CDD505-2E9C-101B-9397-08002B2CF9AE}" pid="7" name="MSIP_Label_3be8ab8c-433c-4394-a4fb-cd2d5c4d0a5e_SetDate">
    <vt:lpwstr>2023-10-04T18:25:30Z</vt:lpwstr>
  </property>
  <property fmtid="{D5CDD505-2E9C-101B-9397-08002B2CF9AE}" pid="8" name="MSIP_Label_3be8ab8c-433c-4394-a4fb-cd2d5c4d0a5e_SiteId">
    <vt:lpwstr>26c83bc9-31c1-4d77-a523-0816095aba31</vt:lpwstr>
  </property>
</Properties>
</file>