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04422" w:rsidRPr="00504422" w:rsidP="00504422" w14:paraId="5D7126B6" w14:textId="30D1246D">
      <w:pPr>
        <w:rPr>
          <w:b/>
          <w:bCs/>
          <w:iCs/>
          <w:u w:val="single"/>
        </w:rPr>
      </w:pPr>
      <w:r w:rsidRPr="00504422">
        <w:rPr>
          <w:b/>
          <w:bCs/>
          <w:iCs/>
          <w:u w:val="single"/>
        </w:rPr>
        <w:t>Post-Crisis Management Group (CMG) Event Survey</w:t>
      </w:r>
      <w:r w:rsidRPr="00504422">
        <w:rPr>
          <w:b/>
          <w:bCs/>
          <w:iCs/>
          <w:u w:val="single"/>
        </w:rPr>
        <w:t xml:space="preserve"> Questions:</w:t>
      </w:r>
    </w:p>
    <w:p w:rsidR="00504422" w:rsidRPr="00504422" w:rsidP="00504422" w14:paraId="58E6ED35" w14:textId="77777777">
      <w:r w:rsidRPr="00504422">
        <w:t xml:space="preserve">1. Which regulatory authority do you represent? – Use a drop-down list is used to narrow responses. Other as an option with a free-form box may be used yet limit this text to a reasonable number of characters. </w:t>
      </w:r>
    </w:p>
    <w:p w:rsidR="00504422" w:rsidRPr="00504422" w:rsidP="00504422" w14:paraId="2E26E2F8" w14:textId="77777777">
      <w:r w:rsidRPr="00504422">
        <w:t>2. Which CMGs did you attend?  - Use a drop-down list is used to narrow responses.</w:t>
      </w:r>
    </w:p>
    <w:p w:rsidR="00504422" w:rsidRPr="00504422" w:rsidP="00504422" w14:paraId="24DE2055" w14:textId="77777777">
      <w:r w:rsidRPr="00504422">
        <w:t xml:space="preserve">3. Did you attend in person or virtually?   - Use a drop-down list is used to narrow responses. In Person, Virtually, Hybrid. </w:t>
      </w:r>
    </w:p>
    <w:p w:rsidR="00504422" w:rsidRPr="00504422" w:rsidP="00504422" w14:paraId="788B275B" w14:textId="77777777">
      <w:r w:rsidRPr="00504422">
        <w:t xml:space="preserve">4. What did you think of the substance of the CMG(s)? What additional topics or scenarios would you like to see discussed?  - Use a range scale be used with specific topics. Then the free form box for future topics be limited to a reasonable number of characters. </w:t>
      </w:r>
    </w:p>
    <w:p w:rsidR="00504422" w:rsidRPr="00504422" w:rsidP="00504422" w14:paraId="0D71BD08" w14:textId="77777777">
      <w:r w:rsidRPr="00504422">
        <w:t xml:space="preserve">5. Please provide any comments or feedback about the logistical aspect of participating in the CMGs. What aspects could be improved?  - Use a list of possible responses and a scale… needs improvement, fair, good, excellent…; limit the open text to a reasonable field length. </w:t>
      </w:r>
    </w:p>
    <w:p w:rsidR="00504422" w:rsidRPr="00504422" w:rsidP="00504422" w14:paraId="5F6D8FD4" w14:textId="77777777">
      <w:r w:rsidRPr="00504422">
        <w:t>6. If you attended virtually, what prevented you from attending in person? – Use choices and limit text for Other, if used. Would you be more likely to travel if the event were in person every 2 years?  - Limit to Yes/No</w:t>
      </w:r>
    </w:p>
    <w:p w:rsidR="00504422" w:rsidRPr="00504422" w:rsidP="00504422" w14:paraId="0933B380" w14:textId="77777777">
      <w:r w:rsidRPr="00504422">
        <w:t>7. If you attended in person, would you travel again for the CMG? - Limit to Yes/No</w:t>
      </w:r>
    </w:p>
    <w:p w:rsidR="00504422" w:rsidRPr="00504422" w:rsidP="00504422" w14:paraId="1F79F62A" w14:textId="77777777">
      <w:r w:rsidRPr="00504422">
        <w:t>8. Would you be more likely to travel if the event were in person every 2 years? - Limit to Yes/No</w:t>
      </w:r>
    </w:p>
    <w:p w:rsidR="00BC102A" w14:paraId="0A6ADC5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22"/>
    <w:rsid w:val="00045981"/>
    <w:rsid w:val="00504422"/>
    <w:rsid w:val="00512BE1"/>
    <w:rsid w:val="00554F53"/>
    <w:rsid w:val="00737061"/>
    <w:rsid w:val="00A0583F"/>
    <w:rsid w:val="00BC102A"/>
    <w:rsid w:val="00D12854"/>
    <w:rsid w:val="00EF6FC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71A880"/>
  <w15:chartTrackingRefBased/>
  <w15:docId w15:val="{926F706E-1BC0-4586-BB1F-1E81B930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4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4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4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4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4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4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4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4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4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Meiers, Robert M.</dc:creator>
  <cp:lastModifiedBy>Meiers, Robert M.</cp:lastModifiedBy>
  <cp:revision>1</cp:revision>
  <dcterms:created xsi:type="dcterms:W3CDTF">2025-07-31T13:43:00Z</dcterms:created>
  <dcterms:modified xsi:type="dcterms:W3CDTF">2025-07-31T13:44:00Z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e8ab8c-433c-4394-a4fb-cd2d5c4d0a5e_ActionId">
    <vt:lpwstr>4808c27a-ed93-4f37-843a-289012a677b3</vt:lpwstr>
  </property>
  <property fmtid="{D5CDD505-2E9C-101B-9397-08002B2CF9AE}" pid="3" name="MSIP_Label_3be8ab8c-433c-4394-a4fb-cd2d5c4d0a5e_ContentBits">
    <vt:lpwstr>0</vt:lpwstr>
  </property>
  <property fmtid="{D5CDD505-2E9C-101B-9397-08002B2CF9AE}" pid="4" name="MSIP_Label_3be8ab8c-433c-4394-a4fb-cd2d5c4d0a5e_Enabled">
    <vt:lpwstr>true</vt:lpwstr>
  </property>
  <property fmtid="{D5CDD505-2E9C-101B-9397-08002B2CF9AE}" pid="5" name="MSIP_Label_3be8ab8c-433c-4394-a4fb-cd2d5c4d0a5e_Method">
    <vt:lpwstr>Privileged</vt:lpwstr>
  </property>
  <property fmtid="{D5CDD505-2E9C-101B-9397-08002B2CF9AE}" pid="6" name="MSIP_Label_3be8ab8c-433c-4394-a4fb-cd2d5c4d0a5e_Name">
    <vt:lpwstr>None</vt:lpwstr>
  </property>
  <property fmtid="{D5CDD505-2E9C-101B-9397-08002B2CF9AE}" pid="7" name="MSIP_Label_3be8ab8c-433c-4394-a4fb-cd2d5c4d0a5e_SetDate">
    <vt:lpwstr>2025-07-31T13:44:03Z</vt:lpwstr>
  </property>
  <property fmtid="{D5CDD505-2E9C-101B-9397-08002B2CF9AE}" pid="8" name="MSIP_Label_3be8ab8c-433c-4394-a4fb-cd2d5c4d0a5e_SiteId">
    <vt:lpwstr>26c83bc9-31c1-4d77-a523-0816095aba31</vt:lpwstr>
  </property>
  <property fmtid="{D5CDD505-2E9C-101B-9397-08002B2CF9AE}" pid="9" name="MSIP_Label_3be8ab8c-433c-4394-a4fb-cd2d5c4d0a5e_Tag">
    <vt:lpwstr>10, 0, 1, 1</vt:lpwstr>
  </property>
</Properties>
</file>