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62627" w:rsidRPr="00681433" w:rsidP="00B62627" w14:paraId="0F1F279C" w14:textId="77777777">
      <w:pPr>
        <w:widowControl w:val="0"/>
        <w:jc w:val="center"/>
        <w:rPr>
          <w:rFonts w:ascii="Times New Roman" w:hAnsi="Times New Roman"/>
          <w:szCs w:val="22"/>
        </w:rPr>
      </w:pPr>
      <w:r w:rsidRPr="00681433">
        <w:rPr>
          <w:rFonts w:ascii="Times New Roman" w:hAnsi="Times New Roman"/>
          <w:szCs w:val="22"/>
        </w:rPr>
        <w:t>U.S. Small Business Administration</w:t>
      </w:r>
    </w:p>
    <w:p w:rsidR="001F06E4" w:rsidRPr="00681433" w:rsidP="001F06E4" w14:paraId="2E106197" w14:textId="4133D2D7">
      <w:pPr>
        <w:widowControl w:val="0"/>
        <w:jc w:val="center"/>
        <w:rPr>
          <w:rFonts w:ascii="Times New Roman" w:hAnsi="Times New Roman"/>
          <w:szCs w:val="22"/>
        </w:rPr>
      </w:pPr>
      <w:r w:rsidRPr="00681433">
        <w:rPr>
          <w:rFonts w:ascii="Times New Roman" w:hAnsi="Times New Roman"/>
          <w:szCs w:val="22"/>
        </w:rPr>
        <w:t xml:space="preserve">SBA Form </w:t>
      </w:r>
      <w:r w:rsidRPr="00681433" w:rsidR="00A25FE3">
        <w:rPr>
          <w:rFonts w:ascii="Times New Roman" w:hAnsi="Times New Roman"/>
          <w:szCs w:val="22"/>
        </w:rPr>
        <w:t>3520</w:t>
      </w:r>
      <w:r w:rsidRPr="00681433">
        <w:rPr>
          <w:rFonts w:ascii="Times New Roman" w:hAnsi="Times New Roman"/>
          <w:szCs w:val="22"/>
        </w:rPr>
        <w:t xml:space="preserve">, </w:t>
      </w:r>
      <w:r w:rsidRPr="00681433" w:rsidR="00FE5F7F">
        <w:rPr>
          <w:rFonts w:ascii="Times New Roman" w:hAnsi="Times New Roman"/>
          <w:szCs w:val="22"/>
        </w:rPr>
        <w:t>Builder’s Cert</w:t>
      </w:r>
      <w:r w:rsidRPr="00681433" w:rsidR="007B701C">
        <w:rPr>
          <w:rFonts w:ascii="Times New Roman" w:hAnsi="Times New Roman"/>
          <w:szCs w:val="22"/>
        </w:rPr>
        <w:t>ification</w:t>
      </w:r>
    </w:p>
    <w:p w:rsidR="00254DEF" w:rsidRPr="00681433" w:rsidP="00F92988" w14:paraId="0C1112EE" w14:textId="206E639A">
      <w:pPr>
        <w:widowControl w:val="0"/>
        <w:jc w:val="center"/>
        <w:rPr>
          <w:rFonts w:ascii="Times New Roman" w:hAnsi="Times New Roman"/>
          <w:szCs w:val="22"/>
        </w:rPr>
      </w:pPr>
      <w:r w:rsidRPr="00681433">
        <w:rPr>
          <w:rFonts w:ascii="Times New Roman" w:hAnsi="Times New Roman"/>
          <w:szCs w:val="22"/>
        </w:rPr>
        <w:t>OMB Control Number</w:t>
      </w:r>
      <w:r w:rsidRPr="00681433" w:rsidR="00AD2C33">
        <w:rPr>
          <w:rFonts w:ascii="Times New Roman" w:hAnsi="Times New Roman"/>
          <w:szCs w:val="22"/>
        </w:rPr>
        <w:t xml:space="preserve"> </w:t>
      </w:r>
      <w:r w:rsidRPr="00681433" w:rsidR="007B701C">
        <w:rPr>
          <w:rFonts w:ascii="Times New Roman" w:hAnsi="Times New Roman"/>
          <w:szCs w:val="22"/>
        </w:rPr>
        <w:t>3245-0432</w:t>
      </w:r>
    </w:p>
    <w:p w:rsidR="00254DEF" w:rsidRPr="00681433" w:rsidP="00F92988" w14:paraId="26001846" w14:textId="67730DC1">
      <w:pPr>
        <w:widowControl w:val="0"/>
        <w:jc w:val="center"/>
        <w:rPr>
          <w:rFonts w:ascii="Times New Roman" w:hAnsi="Times New Roman"/>
          <w:szCs w:val="22"/>
        </w:rPr>
      </w:pPr>
      <w:r w:rsidRPr="00681433">
        <w:rPr>
          <w:rFonts w:ascii="Times New Roman" w:hAnsi="Times New Roman"/>
          <w:szCs w:val="22"/>
        </w:rPr>
        <w:t>Justification – Part A Supporting Statement</w:t>
      </w:r>
    </w:p>
    <w:p w:rsidR="00254DEF" w:rsidRPr="00681433" w:rsidP="00F92988" w14:paraId="354D0985" w14:textId="4C1B8D08">
      <w:pPr>
        <w:widowControl w:val="0"/>
        <w:rPr>
          <w:rFonts w:ascii="Times New Roman" w:hAnsi="Times New Roman"/>
        </w:rPr>
      </w:pPr>
    </w:p>
    <w:p w:rsidR="00B20F59" w:rsidRPr="00681433" w:rsidP="00F92988" w14:paraId="57FE58A0" w14:textId="77777777">
      <w:pPr>
        <w:widowControl w:val="0"/>
        <w:rPr>
          <w:rFonts w:ascii="Times New Roman" w:hAnsi="Times New Roman"/>
        </w:rPr>
      </w:pPr>
    </w:p>
    <w:p w:rsidR="00B63F60" w:rsidRPr="00681433" w:rsidP="006F012C" w14:paraId="0BF5F7F5" w14:textId="37FB1101">
      <w:pPr>
        <w:widowControl w:val="0"/>
      </w:pPr>
      <w:r w:rsidRPr="00681433">
        <w:rPr>
          <w:rFonts w:ascii="Times New Roman" w:hAnsi="Times New Roman"/>
          <w:u w:val="single"/>
        </w:rPr>
        <w:t xml:space="preserve">Overview of Information Collection: </w:t>
      </w:r>
    </w:p>
    <w:p w:rsidR="00915D3E" w:rsidRPr="00681433" w:rsidP="00F92988" w14:paraId="631F22A9" w14:textId="77777777">
      <w:pPr>
        <w:widowControl w:val="0"/>
        <w:rPr>
          <w:rFonts w:ascii="Times New Roman" w:hAnsi="Times New Roman"/>
        </w:rPr>
      </w:pPr>
    </w:p>
    <w:p w:rsidR="00AC6782" w:rsidRPr="00681433" w:rsidP="00351006" w14:paraId="310FD667" w14:textId="6276348C">
      <w:pPr>
        <w:widowControl w:val="0"/>
        <w:rPr>
          <w:rFonts w:ascii="Times New Roman" w:hAnsi="Times New Roman"/>
        </w:rPr>
      </w:pPr>
      <w:r>
        <w:rPr>
          <w:rFonts w:ascii="Times New Roman" w:hAnsi="Times New Roman"/>
        </w:rPr>
        <w:t>SBA is requesting an</w:t>
      </w:r>
      <w:r w:rsidRPr="00681433" w:rsidR="71A9DA3C">
        <w:rPr>
          <w:rFonts w:ascii="Times New Roman" w:hAnsi="Times New Roman"/>
        </w:rPr>
        <w:t xml:space="preserve"> extension </w:t>
      </w:r>
      <w:r w:rsidR="00681433">
        <w:rPr>
          <w:rFonts w:ascii="Times New Roman" w:hAnsi="Times New Roman"/>
        </w:rPr>
        <w:t>without change of</w:t>
      </w:r>
      <w:r w:rsidR="00675CAF">
        <w:rPr>
          <w:rFonts w:ascii="Times New Roman" w:hAnsi="Times New Roman"/>
        </w:rPr>
        <w:t xml:space="preserve"> the</w:t>
      </w:r>
      <w:r w:rsidRPr="00681433" w:rsidR="71A9DA3C">
        <w:rPr>
          <w:rFonts w:ascii="Times New Roman" w:hAnsi="Times New Roman"/>
        </w:rPr>
        <w:t xml:space="preserve"> information collection</w:t>
      </w:r>
      <w:r w:rsidR="00675CAF">
        <w:rPr>
          <w:rFonts w:ascii="Times New Roman" w:hAnsi="Times New Roman"/>
        </w:rPr>
        <w:t xml:space="preserve"> request for</w:t>
      </w:r>
      <w:r w:rsidRPr="00681433" w:rsidR="7417C36C">
        <w:rPr>
          <w:rFonts w:ascii="Times New Roman" w:hAnsi="Times New Roman"/>
        </w:rPr>
        <w:t xml:space="preserve"> </w:t>
      </w:r>
      <w:r w:rsidRPr="00681433" w:rsidR="57374834">
        <w:rPr>
          <w:rFonts w:ascii="Times New Roman" w:hAnsi="Times New Roman"/>
        </w:rPr>
        <w:t>SBA Form 3520</w:t>
      </w:r>
      <w:r w:rsidRPr="00681433" w:rsidR="5B642B0D">
        <w:rPr>
          <w:rFonts w:ascii="Times New Roman" w:hAnsi="Times New Roman"/>
        </w:rPr>
        <w:t xml:space="preserve"> “Builder’s Certification</w:t>
      </w:r>
      <w:r w:rsidR="00C94ADE">
        <w:rPr>
          <w:rFonts w:ascii="Times New Roman" w:hAnsi="Times New Roman"/>
        </w:rPr>
        <w:t>”</w:t>
      </w:r>
      <w:r>
        <w:rPr>
          <w:rFonts w:ascii="Times New Roman" w:hAnsi="Times New Roman"/>
        </w:rPr>
        <w:t xml:space="preserve"> (OMB Control No. 3245-0432)</w:t>
      </w:r>
      <w:r w:rsidRPr="00681433" w:rsidR="08315552">
        <w:rPr>
          <w:rFonts w:ascii="Times New Roman" w:hAnsi="Times New Roman"/>
        </w:rPr>
        <w:t xml:space="preserve">. </w:t>
      </w:r>
      <w:r w:rsidRPr="00681433" w:rsidR="2AE59CDA">
        <w:rPr>
          <w:rFonts w:ascii="Times New Roman" w:hAnsi="Times New Roman"/>
        </w:rPr>
        <w:t xml:space="preserve"> </w:t>
      </w:r>
    </w:p>
    <w:p w:rsidR="00E03099" w:rsidRPr="00681433" w:rsidP="00F92988" w14:paraId="4E749C3A" w14:textId="77777777">
      <w:pPr>
        <w:widowControl w:val="0"/>
        <w:rPr>
          <w:rFonts w:ascii="Times New Roman" w:hAnsi="Times New Roman"/>
        </w:rPr>
      </w:pPr>
    </w:p>
    <w:p w:rsidR="00DB6A44" w:rsidRPr="00681433" w:rsidP="006F012C" w14:paraId="1A63E978" w14:textId="0BBB52AE">
      <w:pPr>
        <w:pStyle w:val="ListParagraph"/>
        <w:widowControl w:val="0"/>
        <w:numPr>
          <w:ilvl w:val="0"/>
          <w:numId w:val="19"/>
        </w:numPr>
        <w:tabs>
          <w:tab w:val="left" w:pos="360"/>
          <w:tab w:val="left" w:pos="630"/>
          <w:tab w:val="left" w:pos="720"/>
          <w:tab w:val="left" w:pos="1080"/>
        </w:tabs>
        <w:ind w:left="0"/>
      </w:pPr>
      <w:r w:rsidRPr="00681433">
        <w:rPr>
          <w:rFonts w:ascii="Times New Roman" w:hAnsi="Times New Roman"/>
          <w:u w:val="single"/>
        </w:rPr>
        <w:t>Need</w:t>
      </w:r>
      <w:r w:rsidRPr="00681433" w:rsidR="00960321">
        <w:rPr>
          <w:rFonts w:ascii="Times New Roman" w:hAnsi="Times New Roman"/>
          <w:u w:val="single"/>
        </w:rPr>
        <w:t xml:space="preserve"> &amp; Method</w:t>
      </w:r>
      <w:r w:rsidRPr="00681433">
        <w:rPr>
          <w:rFonts w:ascii="Times New Roman" w:hAnsi="Times New Roman"/>
          <w:u w:val="single"/>
        </w:rPr>
        <w:t xml:space="preserve"> for the Information Collection</w:t>
      </w:r>
      <w:r w:rsidRPr="00681433" w:rsidR="00FB7D5B">
        <w:rPr>
          <w:rFonts w:ascii="Times New Roman" w:hAnsi="Times New Roman"/>
          <w:u w:val="single"/>
        </w:rPr>
        <w:t>.</w:t>
      </w:r>
    </w:p>
    <w:p w:rsidR="006F012C" w:rsidRPr="00681433" w:rsidP="006F012C" w14:paraId="67FC9017" w14:textId="77777777">
      <w:pPr>
        <w:pStyle w:val="ListParagraph"/>
        <w:widowControl w:val="0"/>
        <w:tabs>
          <w:tab w:val="left" w:pos="360"/>
          <w:tab w:val="left" w:pos="630"/>
          <w:tab w:val="left" w:pos="720"/>
          <w:tab w:val="left" w:pos="1080"/>
        </w:tabs>
        <w:ind w:left="0"/>
      </w:pPr>
    </w:p>
    <w:p w:rsidR="00F51202" w:rsidRPr="00681433" w:rsidP="00351006" w14:paraId="501216E8" w14:textId="57B0CF41">
      <w:pPr>
        <w:pStyle w:val="ListParagraph"/>
        <w:ind w:left="0"/>
        <w:rPr>
          <w:rFonts w:ascii="Times New Roman" w:hAnsi="Times New Roman"/>
        </w:rPr>
      </w:pPr>
      <w:r w:rsidRPr="00681433">
        <w:rPr>
          <w:rFonts w:ascii="Times New Roman" w:hAnsi="Times New Roman"/>
        </w:rPr>
        <w:t>SBA is authorized under Section 7(b) of the Small Business Act, 15 U.S.C. 636, and its regulations at 13 CFR Part 123, to provide disaster loans that help survivors repair or restore damaged property to pre</w:t>
      </w:r>
      <w:r w:rsidRPr="00681433" w:rsidR="64A3E199">
        <w:rPr>
          <w:rFonts w:ascii="Times New Roman" w:hAnsi="Times New Roman"/>
        </w:rPr>
        <w:t>-</w:t>
      </w:r>
      <w:r w:rsidRPr="00681433">
        <w:rPr>
          <w:rFonts w:ascii="Times New Roman" w:hAnsi="Times New Roman"/>
        </w:rPr>
        <w:t xml:space="preserve">disaster conditions and to ensure the timely delivery of </w:t>
      </w:r>
      <w:r w:rsidRPr="00681433" w:rsidR="00A812F2">
        <w:rPr>
          <w:rFonts w:ascii="Times New Roman" w:hAnsi="Times New Roman"/>
        </w:rPr>
        <w:t xml:space="preserve">disaster loan </w:t>
      </w:r>
      <w:r w:rsidRPr="00681433">
        <w:rPr>
          <w:rFonts w:ascii="Times New Roman" w:hAnsi="Times New Roman"/>
        </w:rPr>
        <w:t>assistance following a Presidential disaster declaration.</w:t>
      </w:r>
    </w:p>
    <w:p w:rsidR="00F51202" w:rsidRPr="00681433" w:rsidP="00351006" w14:paraId="6105AE40" w14:textId="77777777">
      <w:pPr>
        <w:pStyle w:val="ListParagraph"/>
        <w:ind w:left="0"/>
        <w:rPr>
          <w:rFonts w:ascii="Times New Roman" w:hAnsi="Times New Roman"/>
          <w:szCs w:val="24"/>
        </w:rPr>
      </w:pPr>
    </w:p>
    <w:p w:rsidR="00DB6A44" w:rsidRPr="00681433" w:rsidP="62D0805A" w14:paraId="255D7277" w14:textId="10DAE6D9">
      <w:pPr>
        <w:pStyle w:val="ListParagraph"/>
        <w:ind w:left="0"/>
        <w:rPr>
          <w:rFonts w:ascii="Times New Roman" w:hAnsi="Times New Roman"/>
        </w:rPr>
      </w:pPr>
      <w:r w:rsidRPr="00403E39">
        <w:rPr>
          <w:rFonts w:ascii="Times New Roman" w:hAnsi="Times New Roman"/>
        </w:rPr>
        <w:t xml:space="preserve">SBA </w:t>
      </w:r>
      <w:r w:rsidR="005F06AE">
        <w:rPr>
          <w:rFonts w:ascii="Times New Roman" w:hAnsi="Times New Roman"/>
        </w:rPr>
        <w:t>disaster</w:t>
      </w:r>
      <w:r w:rsidRPr="00403E39">
        <w:rPr>
          <w:rFonts w:ascii="Times New Roman" w:hAnsi="Times New Roman"/>
        </w:rPr>
        <w:t xml:space="preserve"> Loan borrowers provide this form to their builder to sign to allow disaster repairs to proceed, if certain conditions are met</w:t>
      </w:r>
      <w:r w:rsidRPr="00403E39" w:rsidR="765569D6">
        <w:rPr>
          <w:rFonts w:ascii="Times New Roman" w:hAnsi="Times New Roman"/>
        </w:rPr>
        <w:t>, including</w:t>
      </w:r>
      <w:r w:rsidRPr="00403E39" w:rsidR="6779E0BB">
        <w:rPr>
          <w:rFonts w:ascii="Times New Roman" w:hAnsi="Times New Roman"/>
        </w:rPr>
        <w:t xml:space="preserve"> experiencing</w:t>
      </w:r>
      <w:r w:rsidRPr="00403E39" w:rsidR="765569D6">
        <w:rPr>
          <w:rFonts w:ascii="Times New Roman" w:hAnsi="Times New Roman"/>
        </w:rPr>
        <w:t xml:space="preserve"> significant delays in obtaining a building permit or other approval</w:t>
      </w:r>
      <w:r w:rsidRPr="00403E39">
        <w:rPr>
          <w:rFonts w:ascii="Times New Roman" w:hAnsi="Times New Roman"/>
        </w:rPr>
        <w:t xml:space="preserve">. </w:t>
      </w:r>
      <w:r w:rsidRPr="00403E39" w:rsidR="01A3F393">
        <w:rPr>
          <w:rFonts w:ascii="Times New Roman" w:hAnsi="Times New Roman"/>
        </w:rPr>
        <w:t xml:space="preserve">To support timely disbursement of </w:t>
      </w:r>
      <w:r w:rsidRPr="00403E39" w:rsidR="57C0D52B">
        <w:rPr>
          <w:rFonts w:ascii="Times New Roman" w:hAnsi="Times New Roman"/>
        </w:rPr>
        <w:t>disaster loan</w:t>
      </w:r>
      <w:r w:rsidRPr="00403E39" w:rsidR="01A3F393">
        <w:rPr>
          <w:rFonts w:ascii="Times New Roman" w:hAnsi="Times New Roman"/>
        </w:rPr>
        <w:t xml:space="preserve"> funds, SBA requires the information collected through SBA Form 3520, the Builder’s Certification. This collection is necessary to meet the requirements of 13 CFR 123.803 and documents the borrower’s and builder’s certification that the builder has </w:t>
      </w:r>
      <w:r w:rsidRPr="00403E39" w:rsidR="5D6F8B4A">
        <w:rPr>
          <w:rFonts w:ascii="Times New Roman" w:hAnsi="Times New Roman"/>
        </w:rPr>
        <w:t>complied</w:t>
      </w:r>
      <w:r w:rsidRPr="00403E39" w:rsidR="44D84655">
        <w:rPr>
          <w:rFonts w:ascii="Times New Roman" w:hAnsi="Times New Roman"/>
        </w:rPr>
        <w:t xml:space="preserve"> </w:t>
      </w:r>
      <w:r w:rsidRPr="00403E39" w:rsidR="5D6F8B4A">
        <w:rPr>
          <w:rFonts w:ascii="Times New Roman" w:hAnsi="Times New Roman"/>
        </w:rPr>
        <w:t>and will continue to comply</w:t>
      </w:r>
      <w:r w:rsidRPr="00403E39" w:rsidR="44D84655">
        <w:rPr>
          <w:rFonts w:ascii="Times New Roman" w:hAnsi="Times New Roman"/>
        </w:rPr>
        <w:t xml:space="preserve"> </w:t>
      </w:r>
      <w:r w:rsidRPr="00403E39" w:rsidR="01A3F393">
        <w:rPr>
          <w:rFonts w:ascii="Times New Roman" w:hAnsi="Times New Roman"/>
        </w:rPr>
        <w:t>with applicable state and local requirements not preempted under § 123.803.</w:t>
      </w:r>
    </w:p>
    <w:p w:rsidR="62D0805A" w:rsidRPr="00681433" w:rsidP="62D0805A" w14:paraId="709A9354" w14:textId="76F6AA93">
      <w:pPr>
        <w:pStyle w:val="ListParagraph"/>
        <w:ind w:left="0"/>
        <w:rPr>
          <w:rFonts w:ascii="Times New Roman" w:hAnsi="Times New Roman"/>
        </w:rPr>
      </w:pPr>
    </w:p>
    <w:p w:rsidR="0D7748EC" w:rsidRPr="00681433" w:rsidP="62D0805A" w14:paraId="03AD7FF5" w14:textId="4AA72336">
      <w:pPr>
        <w:pStyle w:val="ListParagraph"/>
        <w:ind w:left="0"/>
        <w:rPr>
          <w:rFonts w:ascii="Times New Roman" w:hAnsi="Times New Roman"/>
        </w:rPr>
      </w:pPr>
      <w:r w:rsidRPr="00681433">
        <w:rPr>
          <w:rFonts w:ascii="Times New Roman" w:hAnsi="Times New Roman"/>
        </w:rPr>
        <w:t>The form is provided to the Borrower electronica</w:t>
      </w:r>
      <w:r w:rsidRPr="00681433" w:rsidR="55790178">
        <w:rPr>
          <w:rFonts w:ascii="Times New Roman" w:hAnsi="Times New Roman"/>
        </w:rPr>
        <w:t>lly. The form is downloaded either through a link to the document in the MySBA loan portal or the Borrower may use the sb</w:t>
      </w:r>
      <w:r w:rsidRPr="00681433" w:rsidR="7E0C2E66">
        <w:rPr>
          <w:rFonts w:ascii="Times New Roman" w:hAnsi="Times New Roman"/>
        </w:rPr>
        <w:t xml:space="preserve">a.gov website. The form is </w:t>
      </w:r>
      <w:r w:rsidRPr="00681433" w:rsidR="7E0C2E66">
        <w:rPr>
          <w:rFonts w:ascii="Times New Roman" w:hAnsi="Times New Roman"/>
        </w:rPr>
        <w:t>fillable</w:t>
      </w:r>
      <w:r w:rsidRPr="00681433" w:rsidR="7E0C2E66">
        <w:rPr>
          <w:rFonts w:ascii="Times New Roman" w:hAnsi="Times New Roman"/>
        </w:rPr>
        <w:t xml:space="preserve"> and may be submitted with </w:t>
      </w:r>
      <w:r w:rsidRPr="00681433" w:rsidR="11BC620A">
        <w:rPr>
          <w:rFonts w:ascii="Times New Roman" w:hAnsi="Times New Roman"/>
        </w:rPr>
        <w:t xml:space="preserve">either an electronic signature or a pen signature if the Borrower chooses to print it out. </w:t>
      </w:r>
      <w:r w:rsidRPr="00681433" w:rsidR="1295E47A">
        <w:rPr>
          <w:rFonts w:ascii="Times New Roman" w:hAnsi="Times New Roman"/>
        </w:rPr>
        <w:t>The completed, signed form is</w:t>
      </w:r>
      <w:r w:rsidRPr="00681433" w:rsidR="5D610D76">
        <w:rPr>
          <w:rFonts w:ascii="Times New Roman" w:hAnsi="Times New Roman"/>
        </w:rPr>
        <w:t xml:space="preserve"> submittable electronically.</w:t>
      </w:r>
    </w:p>
    <w:p w:rsidR="00FB7D5B" w:rsidRPr="00681433" w:rsidP="00F92988" w14:paraId="4851B423" w14:textId="146B3AD8">
      <w:pPr>
        <w:widowControl w:val="0"/>
        <w:tabs>
          <w:tab w:val="left" w:pos="360"/>
          <w:tab w:val="left" w:pos="630"/>
          <w:tab w:val="left" w:pos="720"/>
          <w:tab w:val="left" w:pos="1080"/>
        </w:tabs>
        <w:rPr>
          <w:rFonts w:ascii="Times New Roman" w:hAnsi="Times New Roman"/>
          <w:u w:val="single"/>
        </w:rPr>
      </w:pPr>
    </w:p>
    <w:p w:rsidR="001432F6" w:rsidRPr="00681433" w:rsidP="006F012C" w14:paraId="4FCA4317" w14:textId="0B7791D1">
      <w:pPr>
        <w:pStyle w:val="ListParagraph"/>
        <w:widowControl w:val="0"/>
        <w:numPr>
          <w:ilvl w:val="0"/>
          <w:numId w:val="19"/>
        </w:numPr>
        <w:tabs>
          <w:tab w:val="left" w:pos="360"/>
          <w:tab w:val="left" w:pos="630"/>
          <w:tab w:val="left" w:pos="720"/>
          <w:tab w:val="left" w:pos="1080"/>
        </w:tabs>
        <w:ind w:left="0"/>
        <w:rPr>
          <w:rFonts w:ascii="Times New Roman" w:hAnsi="Times New Roman"/>
        </w:rPr>
      </w:pPr>
      <w:r w:rsidRPr="00681433">
        <w:rPr>
          <w:rFonts w:ascii="Times New Roman" w:hAnsi="Times New Roman"/>
          <w:u w:val="single"/>
        </w:rPr>
        <w:t>Use of the Information</w:t>
      </w:r>
      <w:r w:rsidRPr="00681433" w:rsidR="00FB7D5B">
        <w:rPr>
          <w:rFonts w:ascii="Times New Roman" w:hAnsi="Times New Roman"/>
          <w:u w:val="single"/>
        </w:rPr>
        <w:t>.</w:t>
      </w:r>
      <w:r w:rsidRPr="00681433" w:rsidR="00390F87">
        <w:t xml:space="preserve"> </w:t>
      </w:r>
    </w:p>
    <w:p w:rsidR="006F012C" w:rsidRPr="00681433" w:rsidP="006F012C" w14:paraId="5B8ADD7D" w14:textId="77777777">
      <w:pPr>
        <w:pStyle w:val="ListParagraph"/>
        <w:widowControl w:val="0"/>
        <w:tabs>
          <w:tab w:val="left" w:pos="360"/>
          <w:tab w:val="left" w:pos="630"/>
          <w:tab w:val="left" w:pos="720"/>
          <w:tab w:val="left" w:pos="1080"/>
        </w:tabs>
        <w:ind w:left="0"/>
        <w:rPr>
          <w:rFonts w:ascii="Times New Roman" w:hAnsi="Times New Roman"/>
        </w:rPr>
      </w:pPr>
    </w:p>
    <w:p w:rsidR="00390374" w:rsidRPr="00681433" w:rsidP="00BC0745" w14:paraId="292012B8" w14:textId="0FF8CC37">
      <w:pPr>
        <w:widowControl w:val="0"/>
        <w:tabs>
          <w:tab w:val="left" w:pos="820"/>
          <w:tab w:val="left" w:pos="821"/>
        </w:tabs>
        <w:overflowPunct/>
        <w:adjustRightInd/>
        <w:ind w:right="195"/>
        <w:textAlignment w:val="auto"/>
        <w:rPr>
          <w:rFonts w:ascii="Times New Roman" w:hAnsi="Times New Roman"/>
        </w:rPr>
      </w:pPr>
      <w:r w:rsidRPr="00681433">
        <w:rPr>
          <w:rFonts w:ascii="Times New Roman" w:hAnsi="Times New Roman"/>
        </w:rPr>
        <w:t xml:space="preserve">The </w:t>
      </w:r>
      <w:r w:rsidR="00911F5D">
        <w:rPr>
          <w:rFonts w:ascii="Times New Roman" w:hAnsi="Times New Roman"/>
        </w:rPr>
        <w:t>information</w:t>
      </w:r>
      <w:r w:rsidRPr="00681433" w:rsidR="00911F5D">
        <w:rPr>
          <w:rFonts w:ascii="Times New Roman" w:hAnsi="Times New Roman"/>
        </w:rPr>
        <w:t xml:space="preserve"> </w:t>
      </w:r>
      <w:r w:rsidRPr="00681433">
        <w:rPr>
          <w:rFonts w:ascii="Times New Roman" w:hAnsi="Times New Roman"/>
        </w:rPr>
        <w:t>collect</w:t>
      </w:r>
      <w:r w:rsidR="00780903">
        <w:rPr>
          <w:rFonts w:ascii="Times New Roman" w:hAnsi="Times New Roman"/>
        </w:rPr>
        <w:t>ed through</w:t>
      </w:r>
      <w:r w:rsidRPr="00681433">
        <w:rPr>
          <w:rFonts w:ascii="Times New Roman" w:hAnsi="Times New Roman"/>
        </w:rPr>
        <w:t xml:space="preserve"> SBA Form 3520 is </w:t>
      </w:r>
      <w:r w:rsidR="00780903">
        <w:rPr>
          <w:rFonts w:ascii="Times New Roman" w:hAnsi="Times New Roman"/>
        </w:rPr>
        <w:t>for</w:t>
      </w:r>
      <w:r w:rsidRPr="00681433">
        <w:rPr>
          <w:rFonts w:ascii="Times New Roman" w:hAnsi="Times New Roman"/>
        </w:rPr>
        <w:t xml:space="preserve"> </w:t>
      </w:r>
      <w:r w:rsidR="00911F5D">
        <w:rPr>
          <w:rFonts w:ascii="Times New Roman" w:hAnsi="Times New Roman"/>
        </w:rPr>
        <w:t>d</w:t>
      </w:r>
      <w:r w:rsidR="00780903">
        <w:rPr>
          <w:rFonts w:ascii="Times New Roman" w:hAnsi="Times New Roman"/>
        </w:rPr>
        <w:t>isast</w:t>
      </w:r>
      <w:r w:rsidR="00911F5D">
        <w:rPr>
          <w:rFonts w:ascii="Times New Roman" w:hAnsi="Times New Roman"/>
        </w:rPr>
        <w:t>er loan purposes only</w:t>
      </w:r>
      <w:r w:rsidRPr="00681433">
        <w:rPr>
          <w:rFonts w:ascii="Times New Roman" w:hAnsi="Times New Roman"/>
        </w:rPr>
        <w:t xml:space="preserve">. It is not used for research or study purposes. </w:t>
      </w:r>
      <w:r w:rsidRPr="00681433" w:rsidR="00BC0745">
        <w:rPr>
          <w:rFonts w:ascii="Times New Roman" w:hAnsi="Times New Roman"/>
        </w:rPr>
        <w:t xml:space="preserve">SBA uses </w:t>
      </w:r>
      <w:r w:rsidRPr="00681433" w:rsidR="003479CB">
        <w:rPr>
          <w:rFonts w:ascii="Times New Roman" w:hAnsi="Times New Roman"/>
        </w:rPr>
        <w:t>the Builder’s</w:t>
      </w:r>
      <w:r w:rsidRPr="00681433" w:rsidR="00BC0745">
        <w:rPr>
          <w:rFonts w:ascii="Times New Roman" w:hAnsi="Times New Roman"/>
        </w:rPr>
        <w:t xml:space="preserve"> </w:t>
      </w:r>
      <w:r w:rsidR="00911F5D">
        <w:rPr>
          <w:rFonts w:ascii="Times New Roman" w:hAnsi="Times New Roman"/>
        </w:rPr>
        <w:t>C</w:t>
      </w:r>
      <w:r w:rsidRPr="00681433" w:rsidR="00BC0745">
        <w:rPr>
          <w:rFonts w:ascii="Times New Roman" w:hAnsi="Times New Roman"/>
        </w:rPr>
        <w:t xml:space="preserve">ertification to determine </w:t>
      </w:r>
      <w:r w:rsidRPr="00681433" w:rsidR="00286A06">
        <w:rPr>
          <w:rFonts w:ascii="Times New Roman" w:hAnsi="Times New Roman"/>
        </w:rPr>
        <w:t xml:space="preserve">regulatory </w:t>
      </w:r>
      <w:r w:rsidRPr="00681433" w:rsidR="00BC0745">
        <w:rPr>
          <w:rFonts w:ascii="Times New Roman" w:hAnsi="Times New Roman"/>
        </w:rPr>
        <w:t xml:space="preserve">compliance with 13 CFR 123.800–808. A </w:t>
      </w:r>
      <w:r w:rsidRPr="00681433" w:rsidR="005554F2">
        <w:rPr>
          <w:rFonts w:ascii="Times New Roman" w:hAnsi="Times New Roman"/>
        </w:rPr>
        <w:t xml:space="preserve">disaster loan </w:t>
      </w:r>
      <w:r w:rsidRPr="00681433" w:rsidR="00BC0745">
        <w:rPr>
          <w:rFonts w:ascii="Times New Roman" w:hAnsi="Times New Roman"/>
        </w:rPr>
        <w:t>borrower relying on preemption under these provisions is considered in default if they fail to meet the requirements of § 123.805. Pertinent excerpts of 13 CFR 123.803 and 13 CFR 123.805 are attached.</w:t>
      </w:r>
      <w:r w:rsidRPr="00681433" w:rsidR="00E13C23">
        <w:rPr>
          <w:rFonts w:ascii="Times New Roman" w:hAnsi="Times New Roman"/>
        </w:rPr>
        <w:t xml:space="preserve"> </w:t>
      </w:r>
    </w:p>
    <w:p w:rsidR="00BC0745" w:rsidRPr="00681433" w:rsidP="00BC0745" w14:paraId="6277D06C" w14:textId="6F2CEA29">
      <w:pPr>
        <w:widowControl w:val="0"/>
        <w:tabs>
          <w:tab w:val="left" w:pos="820"/>
          <w:tab w:val="left" w:pos="821"/>
        </w:tabs>
        <w:overflowPunct/>
        <w:adjustRightInd/>
        <w:ind w:right="195"/>
        <w:textAlignment w:val="auto"/>
        <w:rPr>
          <w:rFonts w:ascii="Times New Roman" w:hAnsi="Times New Roman"/>
        </w:rPr>
      </w:pPr>
      <w:r w:rsidRPr="00681433">
        <w:rPr>
          <w:rFonts w:ascii="Times New Roman" w:hAnsi="Times New Roman"/>
        </w:rPr>
        <w:t>This information is not used by other Federal agencies.</w:t>
      </w:r>
    </w:p>
    <w:p w:rsidR="0091235A" w:rsidRPr="00681433" w:rsidP="00F92988" w14:paraId="7183CA67" w14:textId="77777777">
      <w:pPr>
        <w:widowControl w:val="0"/>
        <w:tabs>
          <w:tab w:val="left" w:pos="360"/>
          <w:tab w:val="left" w:pos="630"/>
          <w:tab w:val="left" w:pos="720"/>
          <w:tab w:val="left" w:pos="1080"/>
        </w:tabs>
        <w:rPr>
          <w:rFonts w:ascii="Times New Roman" w:hAnsi="Times New Roman"/>
          <w:u w:val="single"/>
        </w:rPr>
      </w:pPr>
    </w:p>
    <w:p w:rsidR="00F359F8" w:rsidRPr="00681433" w:rsidP="00F92988" w14:paraId="22ABDC05" w14:textId="364F7497">
      <w:pPr>
        <w:pStyle w:val="ListParagraph"/>
        <w:widowControl w:val="0"/>
        <w:numPr>
          <w:ilvl w:val="0"/>
          <w:numId w:val="19"/>
        </w:numPr>
        <w:tabs>
          <w:tab w:val="left" w:pos="360"/>
          <w:tab w:val="left" w:pos="720"/>
          <w:tab w:val="left" w:pos="1080"/>
        </w:tabs>
        <w:ind w:left="0"/>
        <w:rPr>
          <w:rFonts w:ascii="Times New Roman" w:hAnsi="Times New Roman"/>
        </w:rPr>
      </w:pPr>
      <w:r w:rsidRPr="00681433">
        <w:rPr>
          <w:rFonts w:ascii="Times New Roman" w:hAnsi="Times New Roman"/>
          <w:u w:val="single"/>
        </w:rPr>
        <w:t>Use of Information Technology</w:t>
      </w:r>
      <w:r w:rsidRPr="00681433" w:rsidR="00B460D3">
        <w:rPr>
          <w:rFonts w:ascii="Times New Roman" w:hAnsi="Times New Roman"/>
          <w:u w:val="single"/>
        </w:rPr>
        <w:t>.</w:t>
      </w:r>
    </w:p>
    <w:p w:rsidR="00B460D3" w:rsidRPr="00681433" w:rsidP="00F92988" w14:paraId="057B5D91" w14:textId="42995610">
      <w:pPr>
        <w:widowControl w:val="0"/>
        <w:tabs>
          <w:tab w:val="left" w:pos="360"/>
          <w:tab w:val="left" w:pos="720"/>
          <w:tab w:val="left" w:pos="1080"/>
        </w:tabs>
        <w:rPr>
          <w:rFonts w:ascii="Times New Roman" w:hAnsi="Times New Roman"/>
        </w:rPr>
      </w:pPr>
    </w:p>
    <w:p w:rsidR="00D243D2" w:rsidRPr="00681433" w:rsidP="00F92988" w14:paraId="525788E1" w14:textId="5F9BCD14">
      <w:pPr>
        <w:widowControl w:val="0"/>
        <w:tabs>
          <w:tab w:val="left" w:pos="360"/>
          <w:tab w:val="left" w:pos="720"/>
          <w:tab w:val="left" w:pos="1080"/>
        </w:tabs>
        <w:rPr>
          <w:rFonts w:ascii="Times New Roman" w:hAnsi="Times New Roman"/>
        </w:rPr>
      </w:pPr>
      <w:r w:rsidRPr="00681433">
        <w:rPr>
          <w:rFonts w:ascii="Times New Roman" w:hAnsi="Times New Roman"/>
        </w:rPr>
        <w:t xml:space="preserve">SBA Form </w:t>
      </w:r>
      <w:r w:rsidRPr="00681433" w:rsidR="00C367C3">
        <w:rPr>
          <w:rFonts w:ascii="Times New Roman" w:hAnsi="Times New Roman"/>
        </w:rPr>
        <w:t>3520</w:t>
      </w:r>
      <w:r w:rsidRPr="00681433">
        <w:rPr>
          <w:rFonts w:ascii="Times New Roman" w:hAnsi="Times New Roman"/>
        </w:rPr>
        <w:t xml:space="preserve"> </w:t>
      </w:r>
      <w:r w:rsidRPr="00681433" w:rsidR="001370D6">
        <w:rPr>
          <w:rFonts w:ascii="Times New Roman" w:hAnsi="Times New Roman"/>
        </w:rPr>
        <w:t>is collected electronically</w:t>
      </w:r>
      <w:r w:rsidRPr="00681433">
        <w:rPr>
          <w:rFonts w:ascii="Times New Roman" w:hAnsi="Times New Roman"/>
        </w:rPr>
        <w:t xml:space="preserve">. </w:t>
      </w:r>
      <w:r w:rsidRPr="00681433" w:rsidR="004F0560">
        <w:rPr>
          <w:rFonts w:ascii="Times New Roman" w:hAnsi="Times New Roman"/>
        </w:rPr>
        <w:t>B</w:t>
      </w:r>
      <w:r w:rsidRPr="00681433" w:rsidR="00A405A6">
        <w:rPr>
          <w:rFonts w:ascii="Times New Roman" w:hAnsi="Times New Roman"/>
        </w:rPr>
        <w:t xml:space="preserve">orrowers </w:t>
      </w:r>
      <w:r w:rsidRPr="00681433" w:rsidR="001370D6">
        <w:rPr>
          <w:rFonts w:ascii="Times New Roman" w:hAnsi="Times New Roman"/>
        </w:rPr>
        <w:t xml:space="preserve">who have waited </w:t>
      </w:r>
      <w:r w:rsidRPr="00681433" w:rsidR="00980DCA">
        <w:rPr>
          <w:rFonts w:ascii="Times New Roman" w:hAnsi="Times New Roman"/>
        </w:rPr>
        <w:t xml:space="preserve">more than 60 days after submitting completed applications to obtain approval from State or local </w:t>
      </w:r>
      <w:r w:rsidRPr="00681433" w:rsidR="003923C9">
        <w:rPr>
          <w:rFonts w:ascii="Times New Roman" w:hAnsi="Times New Roman"/>
        </w:rPr>
        <w:t xml:space="preserve">permitting decisions </w:t>
      </w:r>
      <w:r w:rsidRPr="00681433" w:rsidR="00412C0B">
        <w:rPr>
          <w:rFonts w:ascii="Times New Roman" w:hAnsi="Times New Roman"/>
        </w:rPr>
        <w:t>after submitting complete applications</w:t>
      </w:r>
      <w:r w:rsidRPr="00681433" w:rsidR="00980DCA">
        <w:rPr>
          <w:rFonts w:ascii="Times New Roman" w:hAnsi="Times New Roman"/>
        </w:rPr>
        <w:t xml:space="preserve"> may download the Builder’s Certification</w:t>
      </w:r>
      <w:r w:rsidRPr="00681433" w:rsidR="0055070D">
        <w:rPr>
          <w:rFonts w:ascii="Times New Roman" w:hAnsi="Times New Roman"/>
        </w:rPr>
        <w:t xml:space="preserve"> form</w:t>
      </w:r>
      <w:r w:rsidRPr="00681433" w:rsidR="00B30F19">
        <w:rPr>
          <w:rFonts w:ascii="Times New Roman" w:hAnsi="Times New Roman"/>
        </w:rPr>
        <w:t xml:space="preserve"> from </w:t>
      </w:r>
      <w:r w:rsidRPr="00681433" w:rsidR="00E51E0C">
        <w:rPr>
          <w:rFonts w:ascii="Times New Roman" w:hAnsi="Times New Roman"/>
        </w:rPr>
        <w:t>either the</w:t>
      </w:r>
      <w:r w:rsidRPr="00681433" w:rsidR="007E1751">
        <w:rPr>
          <w:rFonts w:ascii="Times New Roman" w:hAnsi="Times New Roman"/>
        </w:rPr>
        <w:t xml:space="preserve"> </w:t>
      </w:r>
      <w:r w:rsidRPr="00681433" w:rsidR="0091235A">
        <w:rPr>
          <w:rFonts w:ascii="Times New Roman" w:hAnsi="Times New Roman"/>
        </w:rPr>
        <w:t>M</w:t>
      </w:r>
      <w:r w:rsidRPr="00681433" w:rsidR="007E1751">
        <w:rPr>
          <w:rFonts w:ascii="Times New Roman" w:hAnsi="Times New Roman"/>
        </w:rPr>
        <w:t>ySBA Loan Portal</w:t>
      </w:r>
      <w:r w:rsidRPr="00681433" w:rsidR="00971F79">
        <w:rPr>
          <w:rFonts w:ascii="Times New Roman" w:hAnsi="Times New Roman"/>
        </w:rPr>
        <w:t xml:space="preserve"> </w:t>
      </w:r>
      <w:r w:rsidRPr="00681433" w:rsidR="006942FB">
        <w:rPr>
          <w:rFonts w:ascii="Times New Roman" w:hAnsi="Times New Roman"/>
        </w:rPr>
        <w:t xml:space="preserve">within </w:t>
      </w:r>
      <w:r w:rsidRPr="00681433" w:rsidR="00254233">
        <w:rPr>
          <w:rFonts w:ascii="Times New Roman" w:hAnsi="Times New Roman"/>
        </w:rPr>
        <w:t>SBA’s Unified Le</w:t>
      </w:r>
      <w:r w:rsidRPr="00681433" w:rsidR="00E56477">
        <w:rPr>
          <w:rFonts w:ascii="Times New Roman" w:hAnsi="Times New Roman"/>
        </w:rPr>
        <w:t>nding Platform</w:t>
      </w:r>
      <w:r w:rsidRPr="00681433" w:rsidR="3088D4B4">
        <w:rPr>
          <w:rFonts w:ascii="Times New Roman" w:hAnsi="Times New Roman"/>
        </w:rPr>
        <w:t xml:space="preserve"> (</w:t>
      </w:r>
      <w:r w:rsidRPr="00681433" w:rsidR="006D48C0">
        <w:rPr>
          <w:rFonts w:ascii="Times New Roman" w:hAnsi="Times New Roman"/>
        </w:rPr>
        <w:t xml:space="preserve">the online system used </w:t>
      </w:r>
      <w:r w:rsidRPr="00681433" w:rsidR="006D48C0">
        <w:rPr>
          <w:rFonts w:ascii="Times New Roman" w:hAnsi="Times New Roman"/>
        </w:rPr>
        <w:t>to offer disaster loans and process disaster loan applications</w:t>
      </w:r>
      <w:r w:rsidRPr="00681433" w:rsidR="00DD46B7">
        <w:rPr>
          <w:rFonts w:ascii="Times New Roman" w:hAnsi="Times New Roman"/>
        </w:rPr>
        <w:t>)</w:t>
      </w:r>
      <w:r w:rsidRPr="00681433" w:rsidR="00F23E2A">
        <w:rPr>
          <w:rFonts w:ascii="Times New Roman" w:hAnsi="Times New Roman"/>
        </w:rPr>
        <w:t xml:space="preserve"> </w:t>
      </w:r>
      <w:r w:rsidRPr="00681433" w:rsidR="007E1751">
        <w:rPr>
          <w:rFonts w:ascii="Times New Roman" w:hAnsi="Times New Roman"/>
        </w:rPr>
        <w:t xml:space="preserve">or </w:t>
      </w:r>
      <w:r w:rsidRPr="00681433" w:rsidR="00653B88">
        <w:rPr>
          <w:rFonts w:ascii="Times New Roman" w:hAnsi="Times New Roman"/>
        </w:rPr>
        <w:t>from</w:t>
      </w:r>
      <w:r w:rsidRPr="00681433" w:rsidR="007E1751">
        <w:rPr>
          <w:rFonts w:ascii="Times New Roman" w:hAnsi="Times New Roman"/>
        </w:rPr>
        <w:t xml:space="preserve"> SBA.gov</w:t>
      </w:r>
      <w:r w:rsidRPr="00681433" w:rsidR="00980DCA">
        <w:rPr>
          <w:rFonts w:ascii="Times New Roman" w:hAnsi="Times New Roman"/>
        </w:rPr>
        <w:t xml:space="preserve">. </w:t>
      </w:r>
      <w:r w:rsidRPr="00681433" w:rsidR="00653B88">
        <w:rPr>
          <w:rFonts w:ascii="Times New Roman" w:hAnsi="Times New Roman"/>
        </w:rPr>
        <w:t>Once completed</w:t>
      </w:r>
      <w:r w:rsidRPr="00681433" w:rsidR="001541CD">
        <w:rPr>
          <w:rFonts w:ascii="Times New Roman" w:hAnsi="Times New Roman"/>
        </w:rPr>
        <w:t>, the</w:t>
      </w:r>
      <w:r w:rsidRPr="00681433" w:rsidR="00D76350">
        <w:rPr>
          <w:rFonts w:ascii="Times New Roman" w:hAnsi="Times New Roman"/>
        </w:rPr>
        <w:t xml:space="preserve"> </w:t>
      </w:r>
      <w:r w:rsidRPr="00681433" w:rsidR="00FC1686">
        <w:rPr>
          <w:rFonts w:ascii="Times New Roman" w:hAnsi="Times New Roman"/>
        </w:rPr>
        <w:t>form</w:t>
      </w:r>
      <w:r w:rsidRPr="00681433" w:rsidR="00D76350">
        <w:rPr>
          <w:rFonts w:ascii="Times New Roman" w:hAnsi="Times New Roman"/>
        </w:rPr>
        <w:t xml:space="preserve"> may be</w:t>
      </w:r>
      <w:r w:rsidRPr="00681433" w:rsidR="00823E01">
        <w:rPr>
          <w:rFonts w:ascii="Times New Roman" w:hAnsi="Times New Roman"/>
        </w:rPr>
        <w:t xml:space="preserve"> upload</w:t>
      </w:r>
      <w:r w:rsidRPr="00681433" w:rsidR="00D76350">
        <w:rPr>
          <w:rFonts w:ascii="Times New Roman" w:hAnsi="Times New Roman"/>
        </w:rPr>
        <w:t>ed</w:t>
      </w:r>
      <w:r w:rsidRPr="00681433" w:rsidR="009063CB">
        <w:rPr>
          <w:rFonts w:ascii="Times New Roman" w:hAnsi="Times New Roman"/>
        </w:rPr>
        <w:t xml:space="preserve"> directly through the </w:t>
      </w:r>
      <w:r w:rsidRPr="00681433" w:rsidR="0091235A">
        <w:rPr>
          <w:rFonts w:ascii="Times New Roman" w:hAnsi="Times New Roman"/>
        </w:rPr>
        <w:t>M</w:t>
      </w:r>
      <w:r w:rsidRPr="00681433" w:rsidR="009063CB">
        <w:rPr>
          <w:rFonts w:ascii="Times New Roman" w:hAnsi="Times New Roman"/>
        </w:rPr>
        <w:t xml:space="preserve">ySBA Loan Portal </w:t>
      </w:r>
      <w:r w:rsidRPr="00681433" w:rsidR="009B78E4">
        <w:rPr>
          <w:rFonts w:ascii="Times New Roman" w:hAnsi="Times New Roman"/>
        </w:rPr>
        <w:t>or</w:t>
      </w:r>
      <w:r w:rsidRPr="00681433" w:rsidR="00FC1686">
        <w:rPr>
          <w:rFonts w:ascii="Times New Roman" w:hAnsi="Times New Roman"/>
        </w:rPr>
        <w:t xml:space="preserve"> em</w:t>
      </w:r>
      <w:r w:rsidRPr="00681433" w:rsidR="008B26F9">
        <w:rPr>
          <w:rFonts w:ascii="Times New Roman" w:hAnsi="Times New Roman"/>
        </w:rPr>
        <w:t xml:space="preserve">ailed to the borrower’s </w:t>
      </w:r>
      <w:r w:rsidRPr="00681433" w:rsidR="00FC1686">
        <w:rPr>
          <w:rFonts w:ascii="Times New Roman" w:hAnsi="Times New Roman"/>
        </w:rPr>
        <w:t xml:space="preserve">assigned Case Manager. </w:t>
      </w:r>
    </w:p>
    <w:p w:rsidR="00B460D3" w:rsidRPr="00681433" w:rsidP="00F92988" w14:paraId="0F87824D" w14:textId="77777777">
      <w:pPr>
        <w:widowControl w:val="0"/>
        <w:tabs>
          <w:tab w:val="left" w:pos="360"/>
          <w:tab w:val="left" w:pos="720"/>
          <w:tab w:val="left" w:pos="1080"/>
        </w:tabs>
        <w:rPr>
          <w:rFonts w:ascii="Times New Roman" w:hAnsi="Times New Roman"/>
        </w:rPr>
      </w:pPr>
    </w:p>
    <w:p w:rsidR="008F57CC" w:rsidRPr="00681433" w:rsidP="0091235A" w14:paraId="2F549CAB" w14:textId="09AE2747">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681433">
        <w:rPr>
          <w:u w:val="single"/>
        </w:rPr>
        <w:t>Non-duplication</w:t>
      </w:r>
      <w:r w:rsidRPr="00681433" w:rsidR="00BE696E">
        <w:rPr>
          <w:u w:val="single"/>
        </w:rPr>
        <w:t>.</w:t>
      </w:r>
    </w:p>
    <w:p w:rsidR="0091235A" w:rsidRPr="00681433" w:rsidP="0091235A" w14:paraId="30DDAD67" w14:textId="77777777">
      <w:pPr>
        <w:pStyle w:val="NormalWeb"/>
        <w:widowControl w:val="0"/>
        <w:tabs>
          <w:tab w:val="left" w:pos="360"/>
          <w:tab w:val="left" w:pos="720"/>
          <w:tab w:val="left" w:pos="1080"/>
          <w:tab w:val="left" w:pos="1440"/>
        </w:tabs>
        <w:spacing w:before="0" w:beforeAutospacing="0" w:after="0" w:afterAutospacing="0"/>
      </w:pPr>
    </w:p>
    <w:p w:rsidR="00742F02" w:rsidRPr="00681433" w:rsidP="00742F02" w14:paraId="7A1B2CD2" w14:textId="72CCE8D4">
      <w:pPr>
        <w:tabs>
          <w:tab w:val="left" w:pos="540"/>
        </w:tabs>
        <w:rPr>
          <w:rFonts w:ascii="Times New Roman" w:hAnsi="Times New Roman"/>
        </w:rPr>
      </w:pPr>
      <w:r w:rsidRPr="00681433">
        <w:rPr>
          <w:rFonts w:ascii="Times New Roman" w:hAnsi="Times New Roman"/>
        </w:rPr>
        <w:t xml:space="preserve">SBA is collecting this information only from borrowers who are exercising the preemption under § 123.803. </w:t>
      </w:r>
      <w:r w:rsidRPr="00681433" w:rsidR="004E4079">
        <w:rPr>
          <w:rFonts w:ascii="Times New Roman" w:hAnsi="Times New Roman"/>
        </w:rPr>
        <w:t xml:space="preserve">This information is voluntary and unique to </w:t>
      </w:r>
      <w:r w:rsidRPr="00681433" w:rsidR="00E22F35">
        <w:rPr>
          <w:rFonts w:ascii="Times New Roman" w:hAnsi="Times New Roman"/>
        </w:rPr>
        <w:t>each</w:t>
      </w:r>
      <w:r w:rsidRPr="00681433" w:rsidR="004E4079">
        <w:rPr>
          <w:rFonts w:ascii="Times New Roman" w:hAnsi="Times New Roman"/>
        </w:rPr>
        <w:t xml:space="preserve"> disaster applicant</w:t>
      </w:r>
      <w:r w:rsidRPr="00681433" w:rsidR="00E22F35">
        <w:rPr>
          <w:rFonts w:ascii="Times New Roman" w:hAnsi="Times New Roman"/>
        </w:rPr>
        <w:t xml:space="preserve">. </w:t>
      </w:r>
      <w:r w:rsidRPr="00681433">
        <w:rPr>
          <w:rFonts w:ascii="Times New Roman" w:hAnsi="Times New Roman"/>
        </w:rPr>
        <w:t xml:space="preserve">There is no other source of this information. </w:t>
      </w:r>
    </w:p>
    <w:p w:rsidR="00BE696E" w:rsidRPr="00681433" w:rsidP="00F92988" w14:paraId="40CB2E12" w14:textId="77777777">
      <w:pPr>
        <w:pStyle w:val="NormalWeb"/>
        <w:widowControl w:val="0"/>
        <w:tabs>
          <w:tab w:val="left" w:pos="360"/>
          <w:tab w:val="left" w:pos="720"/>
          <w:tab w:val="left" w:pos="1080"/>
          <w:tab w:val="left" w:pos="1440"/>
        </w:tabs>
        <w:spacing w:before="0" w:beforeAutospacing="0" w:after="0" w:afterAutospacing="0"/>
      </w:pPr>
    </w:p>
    <w:p w:rsidR="00F359F8" w:rsidRPr="00681433" w:rsidP="00F92988" w14:paraId="1EC2F3AB" w14:textId="3CC04047">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681433">
        <w:rPr>
          <w:u w:val="single"/>
        </w:rPr>
        <w:t>Burden on Small Business</w:t>
      </w:r>
      <w:r w:rsidRPr="00681433" w:rsidR="00BE696E">
        <w:rPr>
          <w:u w:val="single"/>
        </w:rPr>
        <w:t>.</w:t>
      </w:r>
    </w:p>
    <w:p w:rsidR="00BE696E" w:rsidRPr="00681433" w:rsidP="00F92988" w14:paraId="3EE26CC2" w14:textId="0F732865">
      <w:pPr>
        <w:pStyle w:val="NormalWeb"/>
        <w:widowControl w:val="0"/>
        <w:tabs>
          <w:tab w:val="left" w:pos="360"/>
          <w:tab w:val="left" w:pos="720"/>
          <w:tab w:val="left" w:pos="1080"/>
          <w:tab w:val="left" w:pos="1440"/>
        </w:tabs>
        <w:spacing w:before="0" w:beforeAutospacing="0" w:after="0" w:afterAutospacing="0"/>
      </w:pPr>
    </w:p>
    <w:p w:rsidR="00BE696E" w:rsidRPr="00681433" w:rsidP="00585577" w14:paraId="4FE15CF8" w14:textId="5D48291B">
      <w:pPr>
        <w:tabs>
          <w:tab w:val="left" w:pos="180"/>
        </w:tabs>
      </w:pPr>
      <w:r w:rsidRPr="00681433">
        <w:rPr>
          <w:rFonts w:ascii="Times New Roman" w:hAnsi="Times New Roman"/>
        </w:rPr>
        <w:t xml:space="preserve">Small businesses or small entities comprise a portion of respondents for this information collection.  The burden applied to small businesses is the minimum possible to show compliance with SBA regulations. </w:t>
      </w:r>
      <w:r w:rsidR="005E4928">
        <w:rPr>
          <w:rFonts w:ascii="Times New Roman" w:hAnsi="Times New Roman"/>
        </w:rPr>
        <w:t>SBA estimates that small businesses make up approximately</w:t>
      </w:r>
      <w:r w:rsidR="00A5691B">
        <w:rPr>
          <w:rFonts w:ascii="Times New Roman" w:hAnsi="Times New Roman"/>
        </w:rPr>
        <w:t xml:space="preserve"> 44</w:t>
      </w:r>
      <w:r w:rsidR="005E4928">
        <w:rPr>
          <w:rFonts w:ascii="Times New Roman" w:hAnsi="Times New Roman"/>
        </w:rPr>
        <w:t xml:space="preserve"> of the </w:t>
      </w:r>
      <w:r w:rsidR="00C7694D">
        <w:rPr>
          <w:rFonts w:ascii="Times New Roman" w:hAnsi="Times New Roman"/>
        </w:rPr>
        <w:t>628 estimated responses.</w:t>
      </w:r>
    </w:p>
    <w:p w:rsidR="62D0805A" w:rsidRPr="00681433" w:rsidP="62D0805A" w14:paraId="21448323" w14:textId="09CC2969">
      <w:pPr>
        <w:pStyle w:val="NormalWeb"/>
        <w:widowControl w:val="0"/>
        <w:tabs>
          <w:tab w:val="left" w:pos="360"/>
          <w:tab w:val="left" w:pos="720"/>
          <w:tab w:val="left" w:pos="1080"/>
          <w:tab w:val="left" w:pos="1440"/>
        </w:tabs>
        <w:spacing w:before="0" w:beforeAutospacing="0" w:after="0" w:afterAutospacing="0"/>
      </w:pPr>
    </w:p>
    <w:p w:rsidR="00F359F8" w:rsidRPr="00681433" w:rsidP="00F92988" w14:paraId="388B8B91" w14:textId="057F4D3B">
      <w:pPr>
        <w:pStyle w:val="ListParagraph"/>
        <w:widowControl w:val="0"/>
        <w:numPr>
          <w:ilvl w:val="0"/>
          <w:numId w:val="19"/>
        </w:numPr>
        <w:tabs>
          <w:tab w:val="left" w:pos="360"/>
          <w:tab w:val="left" w:pos="720"/>
          <w:tab w:val="left" w:pos="1080"/>
        </w:tabs>
        <w:ind w:left="0"/>
        <w:rPr>
          <w:rFonts w:ascii="Times New Roman" w:hAnsi="Times New Roman"/>
          <w:u w:val="single"/>
        </w:rPr>
      </w:pPr>
      <w:r w:rsidRPr="00681433">
        <w:rPr>
          <w:rFonts w:ascii="Times New Roman" w:hAnsi="Times New Roman"/>
          <w:u w:val="single"/>
        </w:rPr>
        <w:t>Less Frequent Collection</w:t>
      </w:r>
      <w:r w:rsidRPr="00681433" w:rsidR="00BB5AB7">
        <w:rPr>
          <w:rFonts w:ascii="Times New Roman" w:hAnsi="Times New Roman"/>
          <w:u w:val="single"/>
        </w:rPr>
        <w:t>.</w:t>
      </w:r>
    </w:p>
    <w:p w:rsidR="00BB5AB7" w:rsidRPr="00681433" w:rsidP="00F92988" w14:paraId="58FC65EE" w14:textId="37C8415B">
      <w:pPr>
        <w:widowControl w:val="0"/>
        <w:tabs>
          <w:tab w:val="left" w:pos="360"/>
          <w:tab w:val="left" w:pos="720"/>
          <w:tab w:val="left" w:pos="1080"/>
        </w:tabs>
        <w:rPr>
          <w:rFonts w:ascii="Times New Roman" w:hAnsi="Times New Roman"/>
          <w:u w:val="single"/>
        </w:rPr>
      </w:pPr>
    </w:p>
    <w:p w:rsidR="00081269" w:rsidRPr="00681433" w:rsidP="00081269" w14:paraId="7868BEAB" w14:textId="04F54BC0">
      <w:pPr>
        <w:widowControl w:val="0"/>
        <w:tabs>
          <w:tab w:val="left" w:pos="360"/>
          <w:tab w:val="left" w:pos="720"/>
          <w:tab w:val="left" w:pos="1080"/>
        </w:tabs>
        <w:rPr>
          <w:rFonts w:ascii="Times New Roman" w:hAnsi="Times New Roman"/>
        </w:rPr>
      </w:pPr>
      <w:r w:rsidRPr="00681433">
        <w:rPr>
          <w:rFonts w:ascii="Times New Roman" w:hAnsi="Times New Roman"/>
        </w:rPr>
        <w:t xml:space="preserve">SBA collects </w:t>
      </w:r>
      <w:r w:rsidRPr="00681433" w:rsidR="001D6899">
        <w:rPr>
          <w:rFonts w:ascii="Times New Roman" w:hAnsi="Times New Roman"/>
        </w:rPr>
        <w:t xml:space="preserve">the information </w:t>
      </w:r>
      <w:r w:rsidRPr="00681433" w:rsidR="00B942C1">
        <w:rPr>
          <w:rFonts w:ascii="Times New Roman" w:hAnsi="Times New Roman"/>
        </w:rPr>
        <w:t xml:space="preserve">on SBA Form 3520 </w:t>
      </w:r>
      <w:r w:rsidRPr="00681433" w:rsidR="00F16A64">
        <w:rPr>
          <w:rFonts w:ascii="Times New Roman" w:hAnsi="Times New Roman"/>
        </w:rPr>
        <w:t xml:space="preserve">only </w:t>
      </w:r>
      <w:r w:rsidRPr="00681433" w:rsidR="00513F50">
        <w:rPr>
          <w:rFonts w:ascii="Times New Roman" w:hAnsi="Times New Roman"/>
        </w:rPr>
        <w:t>when a</w:t>
      </w:r>
      <w:r w:rsidRPr="00681433" w:rsidR="00F16A64">
        <w:rPr>
          <w:rFonts w:ascii="Times New Roman" w:hAnsi="Times New Roman"/>
        </w:rPr>
        <w:t xml:space="preserve"> borrower </w:t>
      </w:r>
      <w:r w:rsidRPr="00681433" w:rsidR="00796694">
        <w:rPr>
          <w:rFonts w:ascii="Times New Roman" w:hAnsi="Times New Roman"/>
        </w:rPr>
        <w:t xml:space="preserve">first </w:t>
      </w:r>
      <w:r w:rsidRPr="00681433" w:rsidR="00F16A64">
        <w:rPr>
          <w:rFonts w:ascii="Times New Roman" w:hAnsi="Times New Roman"/>
        </w:rPr>
        <w:t xml:space="preserve">elects to exercise the preemption </w:t>
      </w:r>
      <w:r w:rsidRPr="00681433" w:rsidR="00513F50">
        <w:rPr>
          <w:rFonts w:ascii="Times New Roman" w:hAnsi="Times New Roman"/>
        </w:rPr>
        <w:t xml:space="preserve">authority </w:t>
      </w:r>
      <w:r w:rsidRPr="00681433" w:rsidR="00F16A64">
        <w:rPr>
          <w:rFonts w:ascii="Times New Roman" w:hAnsi="Times New Roman"/>
        </w:rPr>
        <w:t xml:space="preserve">under 13 CFR 123.803. </w:t>
      </w:r>
      <w:r w:rsidRPr="00681433">
        <w:rPr>
          <w:rFonts w:ascii="Times New Roman" w:hAnsi="Times New Roman"/>
        </w:rPr>
        <w:t>Under this provision, a borrower may request that SBA temporarily override certain state or local permitting requirements so disaster</w:t>
      </w:r>
      <w:r w:rsidRPr="00681433" w:rsidR="0A28E541">
        <w:rPr>
          <w:rFonts w:ascii="Times New Roman" w:hAnsi="Times New Roman"/>
        </w:rPr>
        <w:t>-</w:t>
      </w:r>
      <w:r w:rsidRPr="00681433">
        <w:rPr>
          <w:rFonts w:ascii="Times New Roman" w:hAnsi="Times New Roman"/>
        </w:rPr>
        <w:t xml:space="preserve">related construction can begin without delay. In limited circumstances, a borrower may need to submit the certification more than </w:t>
      </w:r>
      <w:r w:rsidRPr="00681433" w:rsidR="00E7699D">
        <w:rPr>
          <w:rFonts w:ascii="Times New Roman" w:hAnsi="Times New Roman"/>
        </w:rPr>
        <w:t>once (i.e.</w:t>
      </w:r>
      <w:r w:rsidRPr="00681433">
        <w:rPr>
          <w:rFonts w:ascii="Times New Roman" w:hAnsi="Times New Roman"/>
        </w:rPr>
        <w:t xml:space="preserve"> if the borrower changes builders or </w:t>
      </w:r>
      <w:r w:rsidRPr="00681433" w:rsidR="00E7699D">
        <w:rPr>
          <w:rFonts w:ascii="Times New Roman" w:hAnsi="Times New Roman"/>
        </w:rPr>
        <w:t>has</w:t>
      </w:r>
      <w:r w:rsidRPr="00681433">
        <w:rPr>
          <w:rFonts w:ascii="Times New Roman" w:hAnsi="Times New Roman"/>
        </w:rPr>
        <w:t xml:space="preserve"> multiple builders</w:t>
      </w:r>
      <w:r w:rsidRPr="00681433" w:rsidR="00E7699D">
        <w:rPr>
          <w:rFonts w:ascii="Times New Roman" w:hAnsi="Times New Roman"/>
        </w:rPr>
        <w:t>)</w:t>
      </w:r>
      <w:r w:rsidRPr="00681433" w:rsidR="001D1FBC">
        <w:rPr>
          <w:rFonts w:ascii="Times New Roman" w:hAnsi="Times New Roman"/>
        </w:rPr>
        <w:t xml:space="preserve"> </w:t>
      </w:r>
      <w:r w:rsidRPr="00681433">
        <w:rPr>
          <w:rFonts w:ascii="Times New Roman" w:hAnsi="Times New Roman"/>
        </w:rPr>
        <w:t>because each builder must independently attest to compliance. Even in these cases, SBA collects the information only as often as necessary to satisfy the regulatory requirements.</w:t>
      </w:r>
    </w:p>
    <w:p w:rsidR="00081269" w:rsidRPr="00681433" w:rsidP="00081269" w14:paraId="60D24313" w14:textId="1BC44A87">
      <w:pPr>
        <w:widowControl w:val="0"/>
        <w:tabs>
          <w:tab w:val="left" w:pos="360"/>
          <w:tab w:val="left" w:pos="720"/>
          <w:tab w:val="left" w:pos="1080"/>
        </w:tabs>
        <w:rPr>
          <w:rFonts w:ascii="Times New Roman" w:hAnsi="Times New Roman"/>
        </w:rPr>
      </w:pPr>
    </w:p>
    <w:p w:rsidR="00081269" w:rsidRPr="00681433" w:rsidP="00081269" w14:paraId="52D22201" w14:textId="6ECD7737">
      <w:pPr>
        <w:widowControl w:val="0"/>
        <w:tabs>
          <w:tab w:val="left" w:pos="360"/>
          <w:tab w:val="left" w:pos="720"/>
          <w:tab w:val="left" w:pos="1080"/>
        </w:tabs>
        <w:rPr>
          <w:rFonts w:ascii="Times New Roman" w:hAnsi="Times New Roman"/>
        </w:rPr>
      </w:pPr>
      <w:r w:rsidRPr="00681433">
        <w:rPr>
          <w:rFonts w:ascii="Times New Roman" w:hAnsi="Times New Roman"/>
        </w:rPr>
        <w:t>Sinc</w:t>
      </w:r>
      <w:r w:rsidRPr="00681433" w:rsidR="005E647F">
        <w:rPr>
          <w:rFonts w:ascii="Times New Roman" w:hAnsi="Times New Roman"/>
        </w:rPr>
        <w:t>e</w:t>
      </w:r>
      <w:r w:rsidRPr="00681433">
        <w:rPr>
          <w:rFonts w:ascii="Times New Roman" w:hAnsi="Times New Roman"/>
        </w:rPr>
        <w:t xml:space="preserve"> the certification </w:t>
      </w:r>
      <w:r w:rsidRPr="00681433" w:rsidR="00701694">
        <w:rPr>
          <w:rFonts w:ascii="Times New Roman" w:hAnsi="Times New Roman"/>
        </w:rPr>
        <w:t>is used to ensure</w:t>
      </w:r>
      <w:r w:rsidRPr="00681433">
        <w:rPr>
          <w:rFonts w:ascii="Times New Roman" w:hAnsi="Times New Roman"/>
        </w:rPr>
        <w:t xml:space="preserve"> that the builder will comply with applicable state and local requirements prior to the start of </w:t>
      </w:r>
      <w:r w:rsidRPr="00681433" w:rsidR="007D2AC8">
        <w:rPr>
          <w:rFonts w:ascii="Times New Roman" w:hAnsi="Times New Roman"/>
        </w:rPr>
        <w:t>d</w:t>
      </w:r>
      <w:r w:rsidRPr="00681433">
        <w:rPr>
          <w:rFonts w:ascii="Times New Roman" w:hAnsi="Times New Roman"/>
        </w:rPr>
        <w:t>isaster</w:t>
      </w:r>
      <w:r w:rsidRPr="00681433" w:rsidR="735F6F7C">
        <w:rPr>
          <w:rFonts w:ascii="Times New Roman" w:hAnsi="Times New Roman"/>
        </w:rPr>
        <w:t>-</w:t>
      </w:r>
      <w:r w:rsidRPr="00681433" w:rsidR="007D2AC8">
        <w:rPr>
          <w:rFonts w:ascii="Times New Roman" w:hAnsi="Times New Roman"/>
        </w:rPr>
        <w:t>r</w:t>
      </w:r>
      <w:r w:rsidRPr="00681433">
        <w:rPr>
          <w:rFonts w:ascii="Times New Roman" w:hAnsi="Times New Roman"/>
        </w:rPr>
        <w:t xml:space="preserve">elated </w:t>
      </w:r>
      <w:r w:rsidRPr="00681433" w:rsidR="007D2AC8">
        <w:rPr>
          <w:rFonts w:ascii="Times New Roman" w:hAnsi="Times New Roman"/>
        </w:rPr>
        <w:t>ac</w:t>
      </w:r>
      <w:r w:rsidRPr="00681433">
        <w:rPr>
          <w:rFonts w:ascii="Times New Roman" w:hAnsi="Times New Roman"/>
        </w:rPr>
        <w:t>tivities</w:t>
      </w:r>
      <w:r w:rsidRPr="00681433" w:rsidR="007D2AC8">
        <w:rPr>
          <w:rFonts w:ascii="Times New Roman" w:hAnsi="Times New Roman"/>
        </w:rPr>
        <w:t>, i</w:t>
      </w:r>
      <w:r w:rsidRPr="00681433">
        <w:rPr>
          <w:rFonts w:ascii="Times New Roman" w:hAnsi="Times New Roman"/>
        </w:rPr>
        <w:t xml:space="preserve">ncluding repairs, rehabilitations, replacements, or other activities financed in whole or in part with SBA </w:t>
      </w:r>
      <w:r w:rsidR="005F06AE">
        <w:rPr>
          <w:rFonts w:ascii="Times New Roman" w:hAnsi="Times New Roman"/>
        </w:rPr>
        <w:t>disaster</w:t>
      </w:r>
      <w:r w:rsidRPr="00681433">
        <w:rPr>
          <w:rFonts w:ascii="Times New Roman" w:hAnsi="Times New Roman"/>
        </w:rPr>
        <w:t xml:space="preserve"> Loan proceeds</w:t>
      </w:r>
      <w:r w:rsidRPr="00681433" w:rsidR="00965FBA">
        <w:rPr>
          <w:rFonts w:ascii="Times New Roman" w:hAnsi="Times New Roman"/>
        </w:rPr>
        <w:t xml:space="preserve">, </w:t>
      </w:r>
      <w:r w:rsidRPr="00681433">
        <w:rPr>
          <w:rFonts w:ascii="Times New Roman" w:hAnsi="Times New Roman"/>
        </w:rPr>
        <w:t>it cannot be collected less</w:t>
      </w:r>
      <w:r w:rsidRPr="00681433" w:rsidR="004F76CB">
        <w:rPr>
          <w:rFonts w:ascii="Times New Roman" w:hAnsi="Times New Roman"/>
        </w:rPr>
        <w:t xml:space="preserve"> </w:t>
      </w:r>
      <w:r w:rsidRPr="00681433">
        <w:rPr>
          <w:rFonts w:ascii="Times New Roman" w:hAnsi="Times New Roman"/>
        </w:rPr>
        <w:t>frequently without undermining SBA’s ability to ensure compliance before work begins.</w:t>
      </w:r>
    </w:p>
    <w:p w:rsidR="00081269" w:rsidRPr="00681433" w:rsidP="00F92988" w14:paraId="09EF356D" w14:textId="77777777">
      <w:pPr>
        <w:widowControl w:val="0"/>
        <w:tabs>
          <w:tab w:val="left" w:pos="360"/>
          <w:tab w:val="left" w:pos="720"/>
          <w:tab w:val="left" w:pos="1080"/>
        </w:tabs>
        <w:rPr>
          <w:rFonts w:ascii="Times New Roman" w:hAnsi="Times New Roman"/>
          <w:u w:val="single"/>
        </w:rPr>
      </w:pPr>
    </w:p>
    <w:p w:rsidR="3ECC6376" w:rsidRPr="00681433" w:rsidP="0091235A" w14:paraId="3A7E7014" w14:textId="297AB49C">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681433">
        <w:rPr>
          <w:u w:val="single"/>
        </w:rPr>
        <w:t>Paperwork Reduction Act Guidelines</w:t>
      </w:r>
      <w:r w:rsidRPr="00681433" w:rsidR="00BB5AB7">
        <w:rPr>
          <w:u w:val="single"/>
        </w:rPr>
        <w:t>.</w:t>
      </w:r>
    </w:p>
    <w:p w:rsidR="002D4662" w:rsidRPr="00681433" w:rsidP="000925C2" w14:paraId="6ABC9363" w14:textId="36B4B42B">
      <w:pPr>
        <w:pStyle w:val="NormalWeb"/>
        <w:tabs>
          <w:tab w:val="left" w:pos="360"/>
          <w:tab w:val="left" w:pos="720"/>
          <w:tab w:val="left" w:pos="1080"/>
          <w:tab w:val="left" w:pos="1440"/>
        </w:tabs>
      </w:pPr>
      <w:r w:rsidRPr="00681433">
        <w:t>There are no special circumstances.</w:t>
      </w:r>
    </w:p>
    <w:p w:rsidR="008F1CB1" w:rsidRPr="00681433" w:rsidP="002146CE" w14:paraId="21072DD3" w14:textId="1F63CD17">
      <w:pPr>
        <w:pStyle w:val="NormalWeb"/>
        <w:widowControl w:val="0"/>
        <w:numPr>
          <w:ilvl w:val="0"/>
          <w:numId w:val="19"/>
        </w:numPr>
        <w:tabs>
          <w:tab w:val="left" w:pos="0"/>
          <w:tab w:val="left" w:pos="720"/>
          <w:tab w:val="left" w:pos="1080"/>
          <w:tab w:val="left" w:pos="1440"/>
        </w:tabs>
        <w:spacing w:before="0" w:beforeAutospacing="0" w:after="0" w:afterAutospacing="0"/>
        <w:ind w:right="183" w:hanging="720"/>
      </w:pPr>
      <w:r w:rsidRPr="00681433">
        <w:rPr>
          <w:u w:val="single"/>
        </w:rPr>
        <w:t>Consultation and Public Comments</w:t>
      </w:r>
      <w:r w:rsidRPr="00681433">
        <w:rPr>
          <w:u w:val="single"/>
        </w:rPr>
        <w:t>.</w:t>
      </w:r>
    </w:p>
    <w:p w:rsidR="00631D85" w:rsidRPr="00681433" w:rsidP="00631D85" w14:paraId="01D549E3" w14:textId="2BB01E8C">
      <w:pPr>
        <w:pStyle w:val="NormalWeb"/>
      </w:pPr>
      <w:r w:rsidRPr="00681433">
        <w:t xml:space="preserve">Comments were solicited in a Federal Register notice published on </w:t>
      </w:r>
      <w:r w:rsidRPr="00681433" w:rsidR="006C2BF0">
        <w:t xml:space="preserve">March 4, </w:t>
      </w:r>
      <w:r w:rsidRPr="00681433">
        <w:t>202</w:t>
      </w:r>
      <w:r w:rsidRPr="00681433" w:rsidR="006C2BF0">
        <w:t>6</w:t>
      </w:r>
      <w:r w:rsidRPr="00681433">
        <w:t xml:space="preserve">, at </w:t>
      </w:r>
      <w:r w:rsidRPr="00681433" w:rsidR="006E37A9">
        <w:t>91</w:t>
      </w:r>
      <w:r w:rsidRPr="00681433">
        <w:t xml:space="preserve"> FR </w:t>
      </w:r>
      <w:r w:rsidRPr="00681433" w:rsidR="006E37A9">
        <w:t>10664</w:t>
      </w:r>
      <w:r w:rsidRPr="00681433">
        <w:t xml:space="preserve">.  The comment period closed on </w:t>
      </w:r>
      <w:r w:rsidRPr="00681433" w:rsidR="00806C4E">
        <w:t>May 4,</w:t>
      </w:r>
      <w:r w:rsidRPr="00681433">
        <w:t xml:space="preserve"> 202</w:t>
      </w:r>
      <w:r w:rsidRPr="00681433" w:rsidR="00965D3D">
        <w:t>6</w:t>
      </w:r>
      <w:r w:rsidRPr="00681433">
        <w:t>, and no comments were received.  </w:t>
      </w:r>
    </w:p>
    <w:p w:rsidR="00B747BF" w:rsidRPr="00681433" w:rsidP="002146CE" w14:paraId="5B4C2E05" w14:textId="15E51206">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681433">
        <w:rPr>
          <w:u w:val="single"/>
        </w:rPr>
        <w:t>Gifts or Payment</w:t>
      </w:r>
      <w:r w:rsidRPr="00681433" w:rsidR="00DB6E44">
        <w:rPr>
          <w:u w:val="single"/>
        </w:rPr>
        <w:t>.</w:t>
      </w:r>
    </w:p>
    <w:p w:rsidR="00D62CDB" w:rsidRPr="00681433" w:rsidP="00D62CDB" w14:paraId="296612C0" w14:textId="77777777">
      <w:pPr>
        <w:pStyle w:val="NormalWeb"/>
      </w:pPr>
      <w:r w:rsidRPr="00681433">
        <w:t xml:space="preserve">There are no payments or gifts to respondents.  </w:t>
      </w:r>
    </w:p>
    <w:p w:rsidR="00DB6E44" w:rsidRPr="00681433" w:rsidP="00F92988" w14:paraId="1813E4F5" w14:textId="77777777">
      <w:pPr>
        <w:pStyle w:val="NormalWeb"/>
        <w:widowControl w:val="0"/>
        <w:tabs>
          <w:tab w:val="left" w:pos="360"/>
          <w:tab w:val="left" w:pos="720"/>
          <w:tab w:val="left" w:pos="1080"/>
          <w:tab w:val="left" w:pos="1440"/>
        </w:tabs>
        <w:spacing w:before="0" w:beforeAutospacing="0" w:after="0" w:afterAutospacing="0"/>
      </w:pPr>
    </w:p>
    <w:p w:rsidR="006B1B5E" w:rsidRPr="00681433" w:rsidP="002146CE" w14:paraId="41679C6B" w14:textId="2F61F36F">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681433">
        <w:rPr>
          <w:u w:val="single"/>
        </w:rPr>
        <w:t xml:space="preserve">Privacy &amp; </w:t>
      </w:r>
      <w:r w:rsidRPr="00681433" w:rsidR="00D3303B">
        <w:rPr>
          <w:u w:val="single"/>
        </w:rPr>
        <w:t>Confidentiality</w:t>
      </w:r>
      <w:r w:rsidRPr="00681433" w:rsidR="00F02924">
        <w:rPr>
          <w:u w:val="single"/>
        </w:rPr>
        <w:t>.</w:t>
      </w:r>
    </w:p>
    <w:p w:rsidR="002146CE" w:rsidRPr="00681433" w:rsidP="002146CE" w14:paraId="24C267FA" w14:textId="77777777">
      <w:pPr>
        <w:pStyle w:val="NormalWeb"/>
        <w:widowControl w:val="0"/>
        <w:tabs>
          <w:tab w:val="left" w:pos="360"/>
          <w:tab w:val="left" w:pos="720"/>
          <w:tab w:val="left" w:pos="1080"/>
          <w:tab w:val="left" w:pos="1440"/>
        </w:tabs>
        <w:spacing w:before="0" w:beforeAutospacing="0" w:after="0" w:afterAutospacing="0"/>
      </w:pPr>
    </w:p>
    <w:p w:rsidR="006B1B5E" w:rsidRPr="00681433" w:rsidP="006B1B5E" w14:paraId="038836A7" w14:textId="11FBF419">
      <w:pPr>
        <w:tabs>
          <w:tab w:val="left" w:pos="540"/>
        </w:tabs>
        <w:rPr>
          <w:rFonts w:ascii="Times New Roman" w:hAnsi="Times New Roman"/>
        </w:rPr>
      </w:pPr>
      <w:r w:rsidRPr="00681433">
        <w:rPr>
          <w:rFonts w:ascii="Times New Roman" w:hAnsi="Times New Roman"/>
        </w:rPr>
        <w:t xml:space="preserve">The information collected, including any Personally Identifiable Information, is protected to the extent permitted by law, including the Privacy Act, 5 U.S.C. 552a, and the Freedom of Information Act, 5 U.S.C. 552, and is part of SBA's Privacy Act System of Records. The System of Records Notice (SORN) for the SBA disaster program is titled </w:t>
      </w:r>
      <w:r w:rsidR="005F06AE">
        <w:rPr>
          <w:rFonts w:ascii="Times New Roman" w:hAnsi="Times New Roman"/>
        </w:rPr>
        <w:t>disaster</w:t>
      </w:r>
      <w:r w:rsidRPr="00681433">
        <w:rPr>
          <w:rFonts w:ascii="Times New Roman" w:hAnsi="Times New Roman"/>
        </w:rPr>
        <w:t xml:space="preserve"> Loans Case Files (SBA 20 - </w:t>
      </w:r>
      <w:hyperlink r:id="rId9" w:anchor="sba20" w:history="1">
        <w:r w:rsidRPr="00681433" w:rsidR="00662504">
          <w:rPr>
            <w:rStyle w:val="Hyperlink"/>
            <w:rFonts w:ascii="Times New Roman" w:hAnsi="Times New Roman"/>
          </w:rPr>
          <w:t>https://www.govinfo.gov/content/pkg/PAI-2017-SBA/xml/PAI-2017-SBA.xml#sba20</w:t>
        </w:r>
      </w:hyperlink>
      <w:r w:rsidRPr="00681433" w:rsidR="00662504">
        <w:rPr>
          <w:rFonts w:ascii="Times New Roman" w:hAnsi="Times New Roman"/>
        </w:rPr>
        <w:t xml:space="preserve">). </w:t>
      </w:r>
      <w:r w:rsidRPr="00681433">
        <w:rPr>
          <w:rFonts w:ascii="Times New Roman" w:hAnsi="Times New Roman"/>
        </w:rPr>
        <w:t xml:space="preserve"> </w:t>
      </w:r>
      <w:r w:rsidRPr="00681433" w:rsidR="00247F02">
        <w:rPr>
          <w:rFonts w:ascii="Times New Roman" w:hAnsi="Times New Roman"/>
        </w:rPr>
        <w:t xml:space="preserve">SBA most recently published an updated SORN for SBA 20 on November 19, 2021 (86 FR 64979), which can be located here: </w:t>
      </w:r>
      <w:hyperlink r:id="rId10" w:history="1">
        <w:r w:rsidRPr="00681433" w:rsidR="00247F02">
          <w:rPr>
            <w:rStyle w:val="Hyperlink"/>
            <w:rFonts w:ascii="Times New Roman" w:hAnsi="Times New Roman"/>
          </w:rPr>
          <w:t>https://www.federalregister.gov/documents/2021/11/19/2021-25276/privacy-act-of-1974-system-of-records-notice</w:t>
        </w:r>
      </w:hyperlink>
      <w:r w:rsidRPr="00681433" w:rsidR="00247F02">
        <w:rPr>
          <w:rFonts w:ascii="Times New Roman" w:hAnsi="Times New Roman"/>
        </w:rPr>
        <w:t>.</w:t>
      </w:r>
    </w:p>
    <w:p w:rsidR="006A00A7" w:rsidRPr="00681433" w:rsidP="006B1B5E" w14:paraId="13504F4A" w14:textId="77777777">
      <w:pPr>
        <w:tabs>
          <w:tab w:val="left" w:pos="540"/>
        </w:tabs>
        <w:rPr>
          <w:rFonts w:ascii="Times New Roman" w:hAnsi="Times New Roman"/>
        </w:rPr>
      </w:pPr>
    </w:p>
    <w:p w:rsidR="006A00A7" w:rsidRPr="00681433" w:rsidP="006A00A7" w14:paraId="3D101BA6" w14:textId="1003D1DB">
      <w:pPr>
        <w:tabs>
          <w:tab w:val="left" w:pos="540"/>
        </w:tabs>
        <w:rPr>
          <w:rFonts w:ascii="Times New Roman" w:hAnsi="Times New Roman"/>
        </w:rPr>
      </w:pPr>
      <w:r w:rsidRPr="00681433">
        <w:rPr>
          <w:rFonts w:ascii="Times New Roman" w:hAnsi="Times New Roman"/>
        </w:rPr>
        <w:t>SBA adheres to and complies with its Cybersecurity and Privacy Policy to maintain privacy and confidentiality of the data collections that are stated in the applicable Privacy Impact Assessment (PIA), specifically, the Capital Access Financial System PIA and Unified Lending Platform (ULP) PIA</w:t>
      </w:r>
      <w:r w:rsidRPr="00681433" w:rsidR="00674783">
        <w:rPr>
          <w:rFonts w:ascii="Times New Roman" w:hAnsi="Times New Roman"/>
        </w:rPr>
        <w:t xml:space="preserve">. </w:t>
      </w:r>
      <w:r w:rsidRPr="00681433">
        <w:rPr>
          <w:rFonts w:ascii="Times New Roman" w:hAnsi="Times New Roman"/>
        </w:rPr>
        <w:t xml:space="preserve">The SBA collects controlled personally identifiable information such as the </w:t>
      </w:r>
      <w:r w:rsidRPr="00681433" w:rsidR="00366D65">
        <w:rPr>
          <w:rFonts w:ascii="Times New Roman" w:hAnsi="Times New Roman"/>
        </w:rPr>
        <w:t xml:space="preserve">SBA </w:t>
      </w:r>
      <w:r w:rsidR="005F06AE">
        <w:rPr>
          <w:rFonts w:ascii="Times New Roman" w:hAnsi="Times New Roman"/>
        </w:rPr>
        <w:t>disaster</w:t>
      </w:r>
      <w:r w:rsidRPr="00681433" w:rsidR="00366D65">
        <w:rPr>
          <w:rFonts w:ascii="Times New Roman" w:hAnsi="Times New Roman"/>
        </w:rPr>
        <w:t xml:space="preserve"> Loa</w:t>
      </w:r>
      <w:r w:rsidRPr="00681433" w:rsidR="00CF6570">
        <w:rPr>
          <w:rFonts w:ascii="Times New Roman" w:hAnsi="Times New Roman"/>
        </w:rPr>
        <w:t>n number, borrower’s name, damaged</w:t>
      </w:r>
      <w:r w:rsidRPr="00681433">
        <w:rPr>
          <w:rFonts w:ascii="Times New Roman" w:hAnsi="Times New Roman"/>
        </w:rPr>
        <w:t xml:space="preserve"> property address</w:t>
      </w:r>
      <w:r w:rsidRPr="00681433" w:rsidR="00835192">
        <w:rPr>
          <w:rFonts w:ascii="Times New Roman" w:hAnsi="Times New Roman"/>
        </w:rPr>
        <w:t>, builder’s name</w:t>
      </w:r>
      <w:r w:rsidRPr="00681433" w:rsidR="004F5288">
        <w:rPr>
          <w:rFonts w:ascii="Times New Roman" w:hAnsi="Times New Roman"/>
        </w:rPr>
        <w:t>, and builder’s business address</w:t>
      </w:r>
      <w:r w:rsidRPr="00681433" w:rsidR="00674783">
        <w:rPr>
          <w:rFonts w:ascii="Times New Roman" w:hAnsi="Times New Roman"/>
        </w:rPr>
        <w:t xml:space="preserve">. </w:t>
      </w:r>
      <w:r w:rsidRPr="00681433">
        <w:rPr>
          <w:rFonts w:ascii="Times New Roman" w:hAnsi="Times New Roman"/>
        </w:rPr>
        <w:t xml:space="preserve">Information is collected and maintained on a web-based government system and is not disseminated publicly. </w:t>
      </w:r>
    </w:p>
    <w:p w:rsidR="006A00A7" w:rsidRPr="00681433" w:rsidP="006A00A7" w14:paraId="2E017D62" w14:textId="77777777">
      <w:pPr>
        <w:tabs>
          <w:tab w:val="left" w:pos="540"/>
        </w:tabs>
        <w:rPr>
          <w:rFonts w:ascii="Times New Roman" w:hAnsi="Times New Roman"/>
        </w:rPr>
      </w:pPr>
    </w:p>
    <w:p w:rsidR="00F02924" w:rsidRPr="00681433" w:rsidP="00F92988" w14:paraId="5B2F491D" w14:textId="77777777">
      <w:pPr>
        <w:widowControl w:val="0"/>
        <w:tabs>
          <w:tab w:val="left" w:pos="360"/>
          <w:tab w:val="left" w:pos="720"/>
          <w:tab w:val="left" w:pos="820"/>
          <w:tab w:val="left" w:pos="821"/>
          <w:tab w:val="left" w:pos="1080"/>
          <w:tab w:val="left" w:pos="1440"/>
        </w:tabs>
        <w:overflowPunct/>
        <w:adjustRightInd/>
        <w:ind w:right="183"/>
        <w:textAlignment w:val="auto"/>
      </w:pPr>
    </w:p>
    <w:p w:rsidR="001B4976" w:rsidRPr="00681433" w:rsidP="002146CE" w14:paraId="57FFE4D3" w14:textId="6B2190CD">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681433">
        <w:rPr>
          <w:u w:val="single"/>
        </w:rPr>
        <w:t>Sensitive Questions</w:t>
      </w:r>
      <w:r w:rsidRPr="00681433" w:rsidR="00376161">
        <w:rPr>
          <w:u w:val="single"/>
        </w:rPr>
        <w:t>.</w:t>
      </w:r>
    </w:p>
    <w:p w:rsidR="002146CE" w:rsidRPr="00681433" w:rsidP="002146CE" w14:paraId="4711DF7F" w14:textId="77777777">
      <w:pPr>
        <w:pStyle w:val="NormalWeb"/>
        <w:widowControl w:val="0"/>
        <w:tabs>
          <w:tab w:val="left" w:pos="360"/>
          <w:tab w:val="left" w:pos="720"/>
          <w:tab w:val="left" w:pos="1080"/>
          <w:tab w:val="left" w:pos="1440"/>
        </w:tabs>
        <w:spacing w:before="0" w:beforeAutospacing="0" w:after="0" w:afterAutospacing="0"/>
      </w:pPr>
    </w:p>
    <w:p w:rsidR="004132C3" w:rsidRPr="00681433" w:rsidP="004132C3" w14:paraId="3DEBAD3D" w14:textId="77777777">
      <w:pPr>
        <w:tabs>
          <w:tab w:val="left" w:pos="540"/>
        </w:tabs>
        <w:rPr>
          <w:rFonts w:ascii="Times New Roman" w:hAnsi="Times New Roman"/>
        </w:rPr>
      </w:pPr>
      <w:r w:rsidRPr="00681433">
        <w:rPr>
          <w:rFonts w:ascii="Times New Roman" w:hAnsi="Times New Roman"/>
        </w:rPr>
        <w:t>There are no questions of a sensitive nature.</w:t>
      </w:r>
    </w:p>
    <w:p w:rsidR="004A5580" w:rsidRPr="00681433" w:rsidP="00F92988" w14:paraId="18C20622" w14:textId="77777777">
      <w:pPr>
        <w:pStyle w:val="NormalWeb"/>
        <w:widowControl w:val="0"/>
        <w:tabs>
          <w:tab w:val="left" w:pos="360"/>
          <w:tab w:val="left" w:pos="720"/>
          <w:tab w:val="left" w:pos="1080"/>
          <w:tab w:val="left" w:pos="1440"/>
        </w:tabs>
        <w:spacing w:before="0" w:beforeAutospacing="0" w:after="0" w:afterAutospacing="0"/>
      </w:pPr>
    </w:p>
    <w:p w:rsidR="00CB0981" w:rsidRPr="00681433" w:rsidP="002146CE" w14:paraId="587708E3" w14:textId="619BD50D">
      <w:pPr>
        <w:pStyle w:val="NormalWeb"/>
        <w:widowControl w:val="0"/>
        <w:numPr>
          <w:ilvl w:val="0"/>
          <w:numId w:val="19"/>
        </w:numPr>
        <w:tabs>
          <w:tab w:val="left" w:pos="360"/>
          <w:tab w:val="left" w:pos="720"/>
          <w:tab w:val="left" w:pos="1080"/>
          <w:tab w:val="left" w:pos="1440"/>
        </w:tabs>
        <w:spacing w:before="0" w:beforeAutospacing="0" w:after="0" w:afterAutospacing="0"/>
        <w:ind w:left="0"/>
        <w:rPr>
          <w:szCs w:val="22"/>
        </w:rPr>
      </w:pPr>
      <w:r w:rsidRPr="00681433">
        <w:rPr>
          <w:u w:val="single"/>
        </w:rPr>
        <w:t xml:space="preserve">Burden </w:t>
      </w:r>
      <w:r w:rsidRPr="00681433" w:rsidR="00E77C9D">
        <w:rPr>
          <w:u w:val="single"/>
        </w:rPr>
        <w:t>Estimate</w:t>
      </w:r>
      <w:r w:rsidRPr="00681433" w:rsidR="005E436B">
        <w:rPr>
          <w:u w:val="single"/>
        </w:rPr>
        <w:t>.</w:t>
      </w:r>
    </w:p>
    <w:p w:rsidR="002146CE" w:rsidRPr="00681433" w:rsidP="002146CE" w14:paraId="319547C3" w14:textId="77777777">
      <w:pPr>
        <w:pStyle w:val="NormalWeb"/>
        <w:widowControl w:val="0"/>
        <w:tabs>
          <w:tab w:val="left" w:pos="360"/>
          <w:tab w:val="left" w:pos="720"/>
          <w:tab w:val="left" w:pos="1080"/>
          <w:tab w:val="left" w:pos="1440"/>
        </w:tabs>
        <w:spacing w:before="0" w:beforeAutospacing="0" w:after="0" w:afterAutospacing="0"/>
        <w:rPr>
          <w:szCs w:val="22"/>
        </w:rPr>
      </w:pPr>
    </w:p>
    <w:p w:rsidR="000D5286" w:rsidRPr="00681433" w:rsidP="62D0805A" w14:paraId="10F79598" w14:textId="6A68D577">
      <w:pPr>
        <w:pStyle w:val="Default"/>
        <w:rPr>
          <w:rFonts w:ascii="Times New Roman" w:hAnsi="Times New Roman"/>
        </w:rPr>
      </w:pPr>
      <w:r w:rsidRPr="00681433">
        <w:rPr>
          <w:rFonts w:ascii="Times New Roman" w:hAnsi="Times New Roman"/>
        </w:rPr>
        <w:t xml:space="preserve">The </w:t>
      </w:r>
      <w:r w:rsidRPr="00681433" w:rsidR="7A16A948">
        <w:rPr>
          <w:rFonts w:ascii="Times New Roman" w:hAnsi="Times New Roman"/>
        </w:rPr>
        <w:t xml:space="preserve">annual </w:t>
      </w:r>
      <w:r w:rsidRPr="00681433" w:rsidR="7A16A948">
        <w:rPr>
          <w:rFonts w:ascii="Times New Roman" w:hAnsi="Times New Roman"/>
        </w:rPr>
        <w:t>number of responses</w:t>
      </w:r>
      <w:r w:rsidRPr="00681433" w:rsidR="7A16A948">
        <w:rPr>
          <w:rFonts w:ascii="Times New Roman" w:hAnsi="Times New Roman"/>
        </w:rPr>
        <w:t xml:space="preserve"> </w:t>
      </w:r>
      <w:r w:rsidRPr="00681433">
        <w:rPr>
          <w:rFonts w:ascii="Times New Roman" w:hAnsi="Times New Roman"/>
        </w:rPr>
        <w:t xml:space="preserve">has been determined using </w:t>
      </w:r>
      <w:r w:rsidRPr="00681433" w:rsidR="6C00E0A8">
        <w:rPr>
          <w:rFonts w:ascii="Times New Roman" w:hAnsi="Times New Roman"/>
        </w:rPr>
        <w:t>the number of Builder’s Certificatio</w:t>
      </w:r>
      <w:r w:rsidRPr="00681433" w:rsidR="66B2D3E8">
        <w:rPr>
          <w:rFonts w:ascii="Times New Roman" w:hAnsi="Times New Roman"/>
        </w:rPr>
        <w:t xml:space="preserve">n forms after </w:t>
      </w:r>
      <w:r w:rsidRPr="00681433" w:rsidR="0A1DC723">
        <w:rPr>
          <w:rFonts w:ascii="Times New Roman" w:hAnsi="Times New Roman"/>
        </w:rPr>
        <w:t>3</w:t>
      </w:r>
      <w:r w:rsidRPr="00681433" w:rsidR="66B2D3E8">
        <w:rPr>
          <w:rFonts w:ascii="Times New Roman" w:hAnsi="Times New Roman"/>
        </w:rPr>
        <w:t xml:space="preserve"> month</w:t>
      </w:r>
      <w:r w:rsidRPr="00681433" w:rsidR="79C2523F">
        <w:rPr>
          <w:rFonts w:ascii="Times New Roman" w:hAnsi="Times New Roman"/>
        </w:rPr>
        <w:t>s</w:t>
      </w:r>
      <w:r w:rsidRPr="00681433" w:rsidR="66B2D3E8">
        <w:rPr>
          <w:rFonts w:ascii="Times New Roman" w:hAnsi="Times New Roman"/>
        </w:rPr>
        <w:t xml:space="preserve"> of collection </w:t>
      </w:r>
      <w:r w:rsidRPr="00681433" w:rsidR="477E3DA0">
        <w:rPr>
          <w:rFonts w:ascii="Times New Roman" w:hAnsi="Times New Roman"/>
        </w:rPr>
        <w:t xml:space="preserve">since SBA began collecting the form </w:t>
      </w:r>
      <w:r w:rsidRPr="00681433" w:rsidR="7B7040A6">
        <w:rPr>
          <w:rFonts w:ascii="Times New Roman" w:hAnsi="Times New Roman"/>
        </w:rPr>
        <w:t>on</w:t>
      </w:r>
      <w:r w:rsidRPr="00681433" w:rsidR="1CBC2A4F">
        <w:rPr>
          <w:rFonts w:ascii="Times New Roman" w:hAnsi="Times New Roman"/>
        </w:rPr>
        <w:t xml:space="preserve"> January</w:t>
      </w:r>
      <w:r w:rsidRPr="00681433" w:rsidR="20F0A59B">
        <w:rPr>
          <w:rFonts w:ascii="Times New Roman" w:hAnsi="Times New Roman"/>
        </w:rPr>
        <w:t xml:space="preserve"> 29, 2026</w:t>
      </w:r>
      <w:r w:rsidRPr="00681433" w:rsidR="6CC6F495">
        <w:rPr>
          <w:rFonts w:ascii="Times New Roman" w:hAnsi="Times New Roman"/>
        </w:rPr>
        <w:t xml:space="preserve">.  </w:t>
      </w:r>
    </w:p>
    <w:p w:rsidR="00055401" w:rsidRPr="00681433" w:rsidP="004A5580" w14:paraId="1D80BABB" w14:textId="420AB7D4">
      <w:pPr>
        <w:pStyle w:val="Default"/>
        <w:spacing w:line="259" w:lineRule="auto"/>
        <w:rPr>
          <w:rFonts w:ascii="Times New Roman" w:hAnsi="Times New Roman"/>
        </w:rPr>
      </w:pPr>
      <w:r w:rsidRPr="00681433">
        <w:rPr>
          <w:rFonts w:ascii="Times New Roman" w:hAnsi="Times New Roman"/>
        </w:rPr>
        <w:t xml:space="preserve">In the </w:t>
      </w:r>
      <w:r w:rsidRPr="00681433" w:rsidR="004A5580">
        <w:rPr>
          <w:rFonts w:ascii="Times New Roman" w:hAnsi="Times New Roman"/>
        </w:rPr>
        <w:t>3-month</w:t>
      </w:r>
      <w:r w:rsidRPr="00681433">
        <w:rPr>
          <w:rFonts w:ascii="Times New Roman" w:hAnsi="Times New Roman"/>
        </w:rPr>
        <w:t xml:space="preserve"> period f</w:t>
      </w:r>
      <w:r w:rsidRPr="00681433" w:rsidR="1596E7B9">
        <w:rPr>
          <w:rFonts w:ascii="Times New Roman" w:hAnsi="Times New Roman"/>
        </w:rPr>
        <w:t xml:space="preserve">rom January 29, 2026 – </w:t>
      </w:r>
      <w:r w:rsidRPr="00681433" w:rsidR="233F47A3">
        <w:rPr>
          <w:rFonts w:ascii="Times New Roman" w:hAnsi="Times New Roman"/>
        </w:rPr>
        <w:t>April 29</w:t>
      </w:r>
      <w:r w:rsidRPr="00681433" w:rsidR="1596E7B9">
        <w:rPr>
          <w:rFonts w:ascii="Times New Roman" w:hAnsi="Times New Roman"/>
        </w:rPr>
        <w:t>, 2026, 1</w:t>
      </w:r>
      <w:r w:rsidRPr="00681433" w:rsidR="5AF5FD5A">
        <w:rPr>
          <w:rFonts w:ascii="Times New Roman" w:hAnsi="Times New Roman"/>
        </w:rPr>
        <w:t>5</w:t>
      </w:r>
      <w:r w:rsidRPr="00681433" w:rsidR="1596E7B9">
        <w:rPr>
          <w:rFonts w:ascii="Times New Roman" w:hAnsi="Times New Roman"/>
        </w:rPr>
        <w:t>7 completed Builder’s Certification forms were received.</w:t>
      </w:r>
    </w:p>
    <w:p w:rsidR="00434183" w:rsidRPr="00681433" w:rsidP="62D0805A" w14:paraId="674BBB03" w14:textId="190A74A3">
      <w:pPr>
        <w:pStyle w:val="Default"/>
        <w:rPr>
          <w:rFonts w:ascii="Times New Roman" w:hAnsi="Times New Roman"/>
        </w:rPr>
      </w:pPr>
      <w:r w:rsidRPr="00681433">
        <w:rPr>
          <w:rFonts w:ascii="Times New Roman" w:hAnsi="Times New Roman"/>
        </w:rPr>
        <w:t xml:space="preserve">157 </w:t>
      </w:r>
      <w:r w:rsidRPr="00681433" w:rsidR="5F54F36E">
        <w:rPr>
          <w:rFonts w:ascii="Times New Roman" w:hAnsi="Times New Roman"/>
        </w:rPr>
        <w:t>responses</w:t>
      </w:r>
      <w:r w:rsidRPr="00681433" w:rsidR="00604867">
        <w:rPr>
          <w:rFonts w:ascii="Times New Roman" w:hAnsi="Times New Roman"/>
        </w:rPr>
        <w:t xml:space="preserve"> in 3 months</w:t>
      </w:r>
      <w:r w:rsidRPr="00681433" w:rsidR="7784CE01">
        <w:rPr>
          <w:rFonts w:ascii="Times New Roman" w:hAnsi="Times New Roman"/>
        </w:rPr>
        <w:t xml:space="preserve"> </w:t>
      </w:r>
      <w:r w:rsidRPr="00681433" w:rsidR="004A5580">
        <w:rPr>
          <w:rFonts w:ascii="Times New Roman" w:hAnsi="Times New Roman"/>
        </w:rPr>
        <w:t>x 4</w:t>
      </w:r>
      <w:r w:rsidRPr="00681433" w:rsidR="7784CE01">
        <w:rPr>
          <w:rFonts w:ascii="Times New Roman" w:hAnsi="Times New Roman"/>
        </w:rPr>
        <w:t xml:space="preserve"> = </w:t>
      </w:r>
      <w:r w:rsidRPr="00681433" w:rsidR="5927BCD3">
        <w:rPr>
          <w:rFonts w:ascii="Times New Roman" w:hAnsi="Times New Roman"/>
        </w:rPr>
        <w:t>628</w:t>
      </w:r>
      <w:r w:rsidR="00557F2C">
        <w:rPr>
          <w:rFonts w:ascii="Times New Roman" w:hAnsi="Times New Roman"/>
        </w:rPr>
        <w:t xml:space="preserve"> estimated</w:t>
      </w:r>
      <w:r w:rsidRPr="00681433" w:rsidR="15DEEFFB">
        <w:rPr>
          <w:rFonts w:ascii="Times New Roman" w:hAnsi="Times New Roman"/>
        </w:rPr>
        <w:t xml:space="preserve"> </w:t>
      </w:r>
      <w:r w:rsidRPr="00681433" w:rsidR="7784CE01">
        <w:rPr>
          <w:rFonts w:ascii="Times New Roman" w:hAnsi="Times New Roman"/>
        </w:rPr>
        <w:t>annual responses.</w:t>
      </w:r>
      <w:r w:rsidRPr="00681433" w:rsidR="15DEEFFB">
        <w:rPr>
          <w:rFonts w:ascii="Times New Roman" w:hAnsi="Times New Roman"/>
        </w:rPr>
        <w:t xml:space="preserve"> </w:t>
      </w:r>
      <w:r w:rsidRPr="00681433" w:rsidR="7C663354">
        <w:rPr>
          <w:rFonts w:ascii="Times New Roman" w:hAnsi="Times New Roman"/>
        </w:rPr>
        <w:t xml:space="preserve">It takes an estimated </w:t>
      </w:r>
      <w:r w:rsidRPr="00681433" w:rsidR="1C432B87">
        <w:rPr>
          <w:rFonts w:ascii="Times New Roman" w:hAnsi="Times New Roman"/>
        </w:rPr>
        <w:t>30</w:t>
      </w:r>
      <w:r w:rsidRPr="00681433" w:rsidR="7C663354">
        <w:rPr>
          <w:rFonts w:ascii="Times New Roman" w:hAnsi="Times New Roman"/>
        </w:rPr>
        <w:t xml:space="preserve"> minutes per response.  </w:t>
      </w:r>
    </w:p>
    <w:p w:rsidR="00434183" w:rsidRPr="00681433" w:rsidP="00434183" w14:paraId="5F524E23" w14:textId="77777777">
      <w:pPr>
        <w:pStyle w:val="Default"/>
        <w:rPr>
          <w:rFonts w:ascii="Times New Roman" w:hAnsi="Times New Roman"/>
          <w:szCs w:val="22"/>
        </w:rPr>
      </w:pPr>
    </w:p>
    <w:p w:rsidR="00434183" w:rsidRPr="00681433" w:rsidP="62D0805A" w14:paraId="502DAE03" w14:textId="194FE3D8">
      <w:pPr>
        <w:pStyle w:val="Default"/>
        <w:rPr>
          <w:rFonts w:ascii="Times New Roman" w:hAnsi="Times New Roman"/>
        </w:rPr>
      </w:pPr>
      <w:r w:rsidRPr="00681433">
        <w:rPr>
          <w:rFonts w:ascii="Times New Roman" w:hAnsi="Times New Roman"/>
        </w:rPr>
        <w:t>628</w:t>
      </w:r>
      <w:r w:rsidRPr="00681433" w:rsidR="00490DCE">
        <w:rPr>
          <w:rFonts w:ascii="Times New Roman" w:hAnsi="Times New Roman"/>
        </w:rPr>
        <w:t xml:space="preserve"> </w:t>
      </w:r>
      <w:r w:rsidRPr="00681433" w:rsidR="7C663354">
        <w:rPr>
          <w:rFonts w:ascii="Times New Roman" w:hAnsi="Times New Roman"/>
        </w:rPr>
        <w:t>responses x .</w:t>
      </w:r>
      <w:r w:rsidRPr="00681433" w:rsidR="6F032814">
        <w:rPr>
          <w:rFonts w:ascii="Times New Roman" w:hAnsi="Times New Roman"/>
        </w:rPr>
        <w:t>5</w:t>
      </w:r>
      <w:r w:rsidR="000059BC">
        <w:rPr>
          <w:rFonts w:ascii="Times New Roman" w:hAnsi="Times New Roman"/>
        </w:rPr>
        <w:t xml:space="preserve"> hours</w:t>
      </w:r>
      <w:r w:rsidRPr="00681433" w:rsidR="7C663354">
        <w:rPr>
          <w:rFonts w:ascii="Times New Roman" w:hAnsi="Times New Roman"/>
        </w:rPr>
        <w:t xml:space="preserve"> (</w:t>
      </w:r>
      <w:r w:rsidRPr="00681433" w:rsidR="6F032814">
        <w:rPr>
          <w:rFonts w:ascii="Times New Roman" w:hAnsi="Times New Roman"/>
        </w:rPr>
        <w:t>30</w:t>
      </w:r>
      <w:r w:rsidRPr="00681433" w:rsidR="7C663354">
        <w:rPr>
          <w:rFonts w:ascii="Times New Roman" w:hAnsi="Times New Roman"/>
        </w:rPr>
        <w:t xml:space="preserve"> minutes) per response = </w:t>
      </w:r>
      <w:r w:rsidRPr="00681433" w:rsidR="3EBD3754">
        <w:rPr>
          <w:rFonts w:ascii="Times New Roman" w:hAnsi="Times New Roman"/>
        </w:rPr>
        <w:t>314</w:t>
      </w:r>
      <w:r w:rsidRPr="00681433" w:rsidR="7C663354">
        <w:rPr>
          <w:rFonts w:ascii="Times New Roman" w:hAnsi="Times New Roman"/>
        </w:rPr>
        <w:t xml:space="preserve"> hours</w:t>
      </w:r>
    </w:p>
    <w:p w:rsidR="00434183" w:rsidRPr="00681433" w:rsidP="00434183" w14:paraId="0379913F" w14:textId="77777777">
      <w:pPr>
        <w:pStyle w:val="Default"/>
        <w:rPr>
          <w:rFonts w:ascii="Times New Roman" w:hAnsi="Times New Roman"/>
          <w:szCs w:val="22"/>
        </w:rPr>
      </w:pPr>
    </w:p>
    <w:p w:rsidR="000059BC" w:rsidRPr="00305F7A" w:rsidP="000059BC" w14:paraId="0D1A8A34" w14:textId="2F848761">
      <w:pPr>
        <w:tabs>
          <w:tab w:val="left" w:pos="540"/>
        </w:tabs>
        <w:rPr>
          <w:rFonts w:ascii="Times New Roman" w:hAnsi="Times New Roman"/>
        </w:rPr>
      </w:pPr>
    </w:p>
    <w:p w:rsidR="000059BC" w:rsidRPr="00BD1CDF" w:rsidP="000059BC" w14:paraId="7352D503" w14:textId="2932C8E0">
      <w:pPr>
        <w:tabs>
          <w:tab w:val="left" w:pos="540"/>
        </w:tabs>
        <w:rPr>
          <w:rFonts w:ascii="Times New Roman" w:hAnsi="Times New Roman"/>
        </w:rPr>
      </w:pPr>
      <w:r w:rsidRPr="00305F7A">
        <w:rPr>
          <w:rFonts w:ascii="Times New Roman" w:hAnsi="Times New Roman"/>
        </w:rPr>
        <w:t>The hourly rate for a person expected to complete this form is $</w:t>
      </w:r>
      <w:r w:rsidR="000A3471">
        <w:rPr>
          <w:rFonts w:ascii="Times New Roman" w:hAnsi="Times New Roman"/>
        </w:rPr>
        <w:t>33.54</w:t>
      </w:r>
      <w:r w:rsidRPr="00305F7A">
        <w:rPr>
          <w:rFonts w:ascii="Times New Roman" w:hAnsi="Times New Roman"/>
        </w:rPr>
        <w:t xml:space="preserve">, the </w:t>
      </w:r>
      <w:r w:rsidR="00CE0DA3">
        <w:rPr>
          <w:rFonts w:ascii="Times New Roman" w:hAnsi="Times New Roman"/>
        </w:rPr>
        <w:t>hourly mean wage for all occupations as of May 2025</w:t>
      </w:r>
      <w:r>
        <w:rPr>
          <w:rStyle w:val="FootnoteReference"/>
          <w:rFonts w:ascii="Times New Roman" w:hAnsi="Times New Roman"/>
        </w:rPr>
        <w:footnoteReference w:id="2"/>
      </w:r>
      <w:r w:rsidRPr="00305F7A">
        <w:rPr>
          <w:rFonts w:ascii="Times New Roman" w:hAnsi="Times New Roman"/>
        </w:rPr>
        <w:t>.</w:t>
      </w:r>
    </w:p>
    <w:p w:rsidR="000059BC" w:rsidP="00434183" w14:paraId="0E18D282" w14:textId="77777777">
      <w:pPr>
        <w:pStyle w:val="Default"/>
        <w:rPr>
          <w:rFonts w:ascii="Times New Roman" w:hAnsi="Times New Roman"/>
        </w:rPr>
      </w:pPr>
    </w:p>
    <w:p w:rsidR="00434183" w:rsidRPr="00681433" w:rsidP="00434183" w14:paraId="69C5BD6E" w14:textId="306AD923">
      <w:pPr>
        <w:pStyle w:val="Default"/>
        <w:rPr>
          <w:rFonts w:ascii="Times New Roman" w:hAnsi="Times New Roman"/>
          <w:szCs w:val="22"/>
        </w:rPr>
      </w:pPr>
      <w:r w:rsidRPr="00681433">
        <w:rPr>
          <w:rFonts w:ascii="Times New Roman" w:hAnsi="Times New Roman"/>
        </w:rPr>
        <w:t>The annual cost is calculated below:</w:t>
      </w:r>
    </w:p>
    <w:p w:rsidR="000826F1" w:rsidRPr="00681433" w:rsidP="00434183" w14:paraId="774A1CD3" w14:textId="77777777">
      <w:pPr>
        <w:pStyle w:val="Default"/>
        <w:rPr>
          <w:rFonts w:ascii="Times New Roman" w:hAnsi="Times New Roman"/>
          <w:szCs w:val="22"/>
        </w:rPr>
      </w:pPr>
    </w:p>
    <w:p w:rsidR="00434183" w:rsidRPr="00681433" w:rsidP="00434183" w14:paraId="5DF090FA" w14:textId="4C8B5BAE">
      <w:pPr>
        <w:pStyle w:val="Default"/>
        <w:rPr>
          <w:rFonts w:ascii="Times New Roman" w:hAnsi="Times New Roman"/>
          <w:szCs w:val="22"/>
        </w:rPr>
      </w:pPr>
      <w:r w:rsidRPr="00681433">
        <w:rPr>
          <w:rFonts w:ascii="Times New Roman" w:hAnsi="Times New Roman"/>
          <w:szCs w:val="22"/>
        </w:rPr>
        <w:t>0.5</w:t>
      </w:r>
      <w:r w:rsidR="007B531B">
        <w:rPr>
          <w:rFonts w:ascii="Times New Roman" w:hAnsi="Times New Roman"/>
          <w:szCs w:val="22"/>
        </w:rPr>
        <w:t xml:space="preserve"> hours</w:t>
      </w:r>
      <w:r w:rsidRPr="00681433">
        <w:rPr>
          <w:rFonts w:ascii="Times New Roman" w:hAnsi="Times New Roman"/>
          <w:szCs w:val="22"/>
        </w:rPr>
        <w:t xml:space="preserve"> </w:t>
      </w:r>
      <w:r w:rsidRPr="00681433" w:rsidR="00FF4F7F">
        <w:rPr>
          <w:rFonts w:ascii="Times New Roman" w:hAnsi="Times New Roman"/>
          <w:szCs w:val="22"/>
        </w:rPr>
        <w:t>(30 mins)</w:t>
      </w:r>
      <w:r w:rsidRPr="00681433">
        <w:rPr>
          <w:rFonts w:ascii="Times New Roman" w:hAnsi="Times New Roman"/>
          <w:szCs w:val="22"/>
        </w:rPr>
        <w:t xml:space="preserve"> x $</w:t>
      </w:r>
      <w:r w:rsidR="005B0465">
        <w:rPr>
          <w:rFonts w:ascii="Times New Roman" w:hAnsi="Times New Roman"/>
          <w:szCs w:val="22"/>
        </w:rPr>
        <w:t xml:space="preserve">33.54 </w:t>
      </w:r>
      <w:r w:rsidRPr="00681433">
        <w:rPr>
          <w:rFonts w:ascii="Times New Roman" w:hAnsi="Times New Roman"/>
          <w:szCs w:val="22"/>
        </w:rPr>
        <w:t>per hour = $</w:t>
      </w:r>
      <w:r w:rsidR="005B0465">
        <w:rPr>
          <w:rFonts w:ascii="Times New Roman" w:hAnsi="Times New Roman"/>
          <w:szCs w:val="22"/>
        </w:rPr>
        <w:t xml:space="preserve">16.77 </w:t>
      </w:r>
      <w:r w:rsidR="007B531B">
        <w:rPr>
          <w:rFonts w:ascii="Times New Roman" w:hAnsi="Times New Roman"/>
          <w:szCs w:val="22"/>
        </w:rPr>
        <w:t>cost per response</w:t>
      </w:r>
    </w:p>
    <w:p w:rsidR="006E534C" w:rsidRPr="00681433" w:rsidP="62D0805A" w14:paraId="14689E83" w14:textId="034F526D">
      <w:pPr>
        <w:pStyle w:val="Default"/>
        <w:widowControl w:val="0"/>
        <w:rPr>
          <w:rFonts w:ascii="Times New Roman" w:hAnsi="Times New Roman"/>
          <w:color w:val="auto"/>
        </w:rPr>
      </w:pPr>
      <w:r w:rsidRPr="00681433">
        <w:rPr>
          <w:rFonts w:ascii="Times New Roman" w:hAnsi="Times New Roman"/>
          <w:color w:val="auto"/>
        </w:rPr>
        <w:t>$</w:t>
      </w:r>
      <w:r w:rsidR="007B531B">
        <w:rPr>
          <w:rFonts w:ascii="Times New Roman" w:hAnsi="Times New Roman"/>
          <w:color w:val="auto"/>
        </w:rPr>
        <w:t>16.77</w:t>
      </w:r>
      <w:r w:rsidRPr="00681433">
        <w:rPr>
          <w:rFonts w:ascii="Times New Roman" w:hAnsi="Times New Roman"/>
          <w:color w:val="auto"/>
        </w:rPr>
        <w:t xml:space="preserve"> cost per response x </w:t>
      </w:r>
      <w:r w:rsidRPr="00681433" w:rsidR="2B30EFF8">
        <w:rPr>
          <w:rFonts w:ascii="Times New Roman" w:hAnsi="Times New Roman"/>
          <w:color w:val="auto"/>
        </w:rPr>
        <w:t>628</w:t>
      </w:r>
      <w:r w:rsidRPr="00681433" w:rsidR="43458881">
        <w:rPr>
          <w:rFonts w:ascii="Times New Roman" w:hAnsi="Times New Roman"/>
          <w:color w:val="auto"/>
        </w:rPr>
        <w:t xml:space="preserve"> respondents</w:t>
      </w:r>
      <w:r w:rsidRPr="00681433" w:rsidR="780870A4">
        <w:rPr>
          <w:rFonts w:ascii="Times New Roman" w:hAnsi="Times New Roman"/>
          <w:color w:val="auto"/>
        </w:rPr>
        <w:t xml:space="preserve"> = </w:t>
      </w:r>
      <w:r w:rsidRPr="00681433" w:rsidR="3CD4C3D3">
        <w:rPr>
          <w:rFonts w:ascii="Times New Roman" w:hAnsi="Times New Roman"/>
          <w:color w:val="auto"/>
        </w:rPr>
        <w:t>$</w:t>
      </w:r>
      <w:r w:rsidR="007B531B">
        <w:rPr>
          <w:rFonts w:ascii="Times New Roman" w:hAnsi="Times New Roman"/>
          <w:color w:val="auto"/>
        </w:rPr>
        <w:t>10,531.56.</w:t>
      </w:r>
    </w:p>
    <w:p w:rsidR="006E534C" w:rsidRPr="00681433" w:rsidP="00F92988" w14:paraId="668414DD" w14:textId="4295F3B7">
      <w:pPr>
        <w:pStyle w:val="Default"/>
        <w:widowControl w:val="0"/>
        <w:rPr>
          <w:rFonts w:ascii="Times New Roman" w:hAnsi="Times New Roman"/>
          <w:color w:val="auto"/>
          <w:szCs w:val="22"/>
        </w:rPr>
      </w:pPr>
    </w:p>
    <w:tbl>
      <w:tblPr>
        <w:tblW w:w="5000" w:type="pct"/>
        <w:tblCellSpacing w:w="22" w:type="dxa"/>
        <w:tblCellMar>
          <w:left w:w="0" w:type="dxa"/>
          <w:right w:w="0" w:type="dxa"/>
        </w:tblCellMar>
        <w:tblLook w:val="04A0"/>
      </w:tblPr>
      <w:tblGrid>
        <w:gridCol w:w="9360"/>
      </w:tblGrid>
      <w:tr w14:paraId="348262C3" w14:textId="77777777" w:rsidTr="62D0805A">
        <w:tblPrEx>
          <w:tblW w:w="5000" w:type="pct"/>
          <w:tblCellSpacing w:w="22" w:type="dxa"/>
          <w:tblCellMar>
            <w:left w:w="0" w:type="dxa"/>
            <w:right w:w="0" w:type="dxa"/>
          </w:tblCellMar>
          <w:tblLook w:val="04A0"/>
        </w:tblPrEx>
        <w:trPr>
          <w:tblCellSpacing w:w="22" w:type="dxa"/>
        </w:trPr>
        <w:tc>
          <w:tcPr>
            <w:tcW w:w="4500" w:type="pct"/>
            <w:tcMar>
              <w:top w:w="15" w:type="dxa"/>
              <w:left w:w="15" w:type="dxa"/>
              <w:bottom w:w="15" w:type="dxa"/>
              <w:right w:w="15" w:type="dxa"/>
            </w:tcMar>
            <w:vAlign w:val="bottom"/>
            <w:hideMark/>
          </w:tcPr>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796"/>
              <w:gridCol w:w="1335"/>
              <w:gridCol w:w="1336"/>
              <w:gridCol w:w="1336"/>
              <w:gridCol w:w="1336"/>
              <w:gridCol w:w="976"/>
              <w:gridCol w:w="1111"/>
            </w:tblGrid>
            <w:tr w14:paraId="007E05CC" w14:textId="77777777" w:rsidTr="62D0805A">
              <w:tblPrEx>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681433" w:rsidP="00F92988" w14:paraId="3F424691" w14:textId="655295BC">
                  <w:pPr>
                    <w:widowControl w:val="0"/>
                    <w:rPr>
                      <w:szCs w:val="22"/>
                    </w:rPr>
                  </w:pPr>
                </w:p>
              </w:tc>
              <w:tc>
                <w:tcPr>
                  <w:tcW w:w="72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681433" w:rsidP="00F92988" w14:paraId="6C9A0822" w14:textId="2C473F30">
                  <w:pPr>
                    <w:widowControl w:val="0"/>
                    <w:rPr>
                      <w:szCs w:val="22"/>
                    </w:rPr>
                  </w:pPr>
                  <w:r w:rsidRPr="00681433">
                    <w:rPr>
                      <w:szCs w:val="22"/>
                    </w:rPr>
                    <w:t>Requested</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681433" w:rsidP="00F92988" w14:paraId="6C36E9EC" w14:textId="444FF1E0">
                  <w:pPr>
                    <w:widowControl w:val="0"/>
                    <w:rPr>
                      <w:szCs w:val="22"/>
                    </w:rPr>
                  </w:pPr>
                  <w:r w:rsidRPr="00681433">
                    <w:rPr>
                      <w:szCs w:val="22"/>
                    </w:rPr>
                    <w:t>Program Change Due to New Statute</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681433" w:rsidP="00F92988" w14:paraId="11B90064" w14:textId="49FEE542">
                  <w:pPr>
                    <w:widowControl w:val="0"/>
                    <w:rPr>
                      <w:szCs w:val="22"/>
                    </w:rPr>
                  </w:pPr>
                  <w:r w:rsidRPr="00681433">
                    <w:rPr>
                      <w:szCs w:val="22"/>
                    </w:rPr>
                    <w:t>Program Change Due to Agency Discretion</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681433" w:rsidP="00F92988" w14:paraId="0150C756" w14:textId="52ADE85F">
                  <w:pPr>
                    <w:widowControl w:val="0"/>
                    <w:rPr>
                      <w:szCs w:val="22"/>
                    </w:rPr>
                  </w:pPr>
                  <w:r w:rsidRPr="00681433">
                    <w:rPr>
                      <w:szCs w:val="22"/>
                    </w:rPr>
                    <w:t>Change Due to Adjustment in Agency Estimate</w:t>
                  </w:r>
                </w:p>
              </w:tc>
              <w:tc>
                <w:tcPr>
                  <w:tcW w:w="52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681433" w:rsidP="00F92988" w14:paraId="12FBDAE7" w14:textId="74B864B7">
                  <w:pPr>
                    <w:widowControl w:val="0"/>
                    <w:rPr>
                      <w:szCs w:val="22"/>
                    </w:rPr>
                  </w:pPr>
                  <w:r w:rsidRPr="00681433">
                    <w:rPr>
                      <w:szCs w:val="22"/>
                    </w:rPr>
                    <w:t>Change Due to Potential Violation of the PRA</w:t>
                  </w:r>
                </w:p>
              </w:tc>
              <w:tc>
                <w:tcPr>
                  <w:tcW w:w="60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681433" w:rsidP="00F92988" w14:paraId="63098D49" w14:textId="60FCC95F">
                  <w:pPr>
                    <w:widowControl w:val="0"/>
                    <w:rPr>
                      <w:szCs w:val="22"/>
                    </w:rPr>
                  </w:pPr>
                  <w:r w:rsidRPr="00681433">
                    <w:rPr>
                      <w:szCs w:val="22"/>
                    </w:rPr>
                    <w:t>Previously Approved</w:t>
                  </w:r>
                </w:p>
              </w:tc>
            </w:tr>
            <w:tr w14:paraId="6750197D" w14:textId="77777777" w:rsidTr="62D0805A">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7DB11DDA" w14:textId="5CC63C51">
                  <w:pPr>
                    <w:widowControl w:val="0"/>
                    <w:rPr>
                      <w:szCs w:val="22"/>
                    </w:rPr>
                  </w:pPr>
                  <w:r w:rsidRPr="00681433">
                    <w:rPr>
                      <w:szCs w:val="22"/>
                    </w:rPr>
                    <w:t>Annual Number of Responses for this IC</w:t>
                  </w:r>
                </w:p>
              </w:tc>
              <w:tc>
                <w:tcPr>
                  <w:tcW w:w="72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0ED31DA0" w14:textId="77F5B670">
                  <w:pPr>
                    <w:widowControl w:val="0"/>
                  </w:pPr>
                  <w:r w:rsidRPr="00681433">
                    <w:t>628</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542431A8" w14:textId="77777777">
                  <w:pPr>
                    <w:widowControl w:val="0"/>
                    <w:rPr>
                      <w:szCs w:val="22"/>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0B91CC28" w14:textId="77777777">
                  <w:pPr>
                    <w:widowControl w:val="0"/>
                    <w:rPr>
                      <w:szCs w:val="22"/>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7351D100" w14:textId="2864DBA7">
                  <w:pPr>
                    <w:widowControl w:val="0"/>
                  </w:pPr>
                  <w:r w:rsidRPr="00681433">
                    <w:t>-</w:t>
                  </w:r>
                  <w:r w:rsidRPr="00681433" w:rsidR="0405EC41">
                    <w:t>5,372</w:t>
                  </w:r>
                </w:p>
              </w:tc>
              <w:tc>
                <w:tcPr>
                  <w:tcW w:w="52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24CBEF3A" w14:textId="77777777">
                  <w:pPr>
                    <w:widowControl w:val="0"/>
                    <w:rPr>
                      <w:szCs w:val="22"/>
                    </w:rPr>
                  </w:pP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3EA55239" w14:textId="0EDA72E3">
                  <w:pPr>
                    <w:widowControl w:val="0"/>
                    <w:rPr>
                      <w:szCs w:val="22"/>
                    </w:rPr>
                  </w:pPr>
                  <w:r w:rsidRPr="00681433">
                    <w:rPr>
                      <w:szCs w:val="22"/>
                    </w:rPr>
                    <w:t>6,000</w:t>
                  </w:r>
                </w:p>
              </w:tc>
            </w:tr>
            <w:tr w14:paraId="7371ED47" w14:textId="77777777" w:rsidTr="62D0805A">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06EEC6E0" w14:textId="3C04E477">
                  <w:pPr>
                    <w:widowControl w:val="0"/>
                    <w:rPr>
                      <w:szCs w:val="22"/>
                    </w:rPr>
                  </w:pPr>
                  <w:r w:rsidRPr="00681433">
                    <w:rPr>
                      <w:szCs w:val="22"/>
                    </w:rPr>
                    <w:t>Annual IC Time Burden (Hour)</w:t>
                  </w:r>
                </w:p>
              </w:tc>
              <w:tc>
                <w:tcPr>
                  <w:tcW w:w="72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11503986" w14:textId="404B5DF9">
                  <w:pPr>
                    <w:widowControl w:val="0"/>
                  </w:pPr>
                  <w:r w:rsidRPr="00681433">
                    <w:t>314</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4DBB7B5B" w14:textId="77777777">
                  <w:pPr>
                    <w:widowControl w:val="0"/>
                    <w:rPr>
                      <w:szCs w:val="22"/>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2C783C4F" w14:textId="77777777">
                  <w:pPr>
                    <w:widowControl w:val="0"/>
                    <w:rPr>
                      <w:szCs w:val="22"/>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1BAE6BE8" w14:textId="2660FE2A">
                  <w:pPr>
                    <w:widowControl w:val="0"/>
                  </w:pPr>
                  <w:r w:rsidRPr="00681433">
                    <w:t>-2,</w:t>
                  </w:r>
                  <w:r w:rsidRPr="00681433" w:rsidR="3902284C">
                    <w:t>686</w:t>
                  </w:r>
                </w:p>
              </w:tc>
              <w:tc>
                <w:tcPr>
                  <w:tcW w:w="52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0D6E6885" w14:textId="77777777">
                  <w:pPr>
                    <w:widowControl w:val="0"/>
                    <w:rPr>
                      <w:szCs w:val="22"/>
                    </w:rPr>
                  </w:pP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5FAC637F" w14:textId="4E724C89">
                  <w:pPr>
                    <w:widowControl w:val="0"/>
                    <w:rPr>
                      <w:szCs w:val="22"/>
                    </w:rPr>
                  </w:pPr>
                  <w:r w:rsidRPr="00681433">
                    <w:rPr>
                      <w:szCs w:val="22"/>
                    </w:rPr>
                    <w:t>3,000</w:t>
                  </w:r>
                </w:p>
              </w:tc>
            </w:tr>
            <w:tr w14:paraId="5A736FEC" w14:textId="77777777" w:rsidTr="62D0805A">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74A8BD71" w14:textId="22BD786F">
                  <w:pPr>
                    <w:widowControl w:val="0"/>
                    <w:rPr>
                      <w:szCs w:val="22"/>
                    </w:rPr>
                  </w:pPr>
                  <w:r w:rsidRPr="00681433">
                    <w:rPr>
                      <w:szCs w:val="22"/>
                    </w:rPr>
                    <w:t>Annual IC Cost Burden (Dollars)</w:t>
                  </w:r>
                </w:p>
              </w:tc>
              <w:tc>
                <w:tcPr>
                  <w:tcW w:w="72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0878939C" w14:textId="5162C32D">
                  <w:pPr>
                    <w:widowControl w:val="0"/>
                  </w:pPr>
                  <w:r w:rsidRPr="00681433">
                    <w:t>$</w:t>
                  </w:r>
                  <w:r w:rsidR="00BE5566">
                    <w:rPr>
                      <w:rFonts w:ascii="Times New Roman" w:hAnsi="Times New Roman"/>
                    </w:rPr>
                    <w:t>10,531.56</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14C38F62" w14:textId="77777777">
                  <w:pPr>
                    <w:widowControl w:val="0"/>
                    <w:rPr>
                      <w:szCs w:val="22"/>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2D604F8F" w14:textId="77777777">
                  <w:pPr>
                    <w:widowControl w:val="0"/>
                    <w:rPr>
                      <w:szCs w:val="22"/>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62D8FA30" w14:textId="4F441FAE">
                  <w:pPr>
                    <w:widowControl w:val="0"/>
                  </w:pPr>
                  <w:r w:rsidRPr="00681433">
                    <w:t>-24</w:t>
                  </w:r>
                  <w:r w:rsidR="00B776DD">
                    <w:t>3,748.44</w:t>
                  </w:r>
                </w:p>
              </w:tc>
              <w:tc>
                <w:tcPr>
                  <w:tcW w:w="52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3902EA17" w14:textId="77777777">
                  <w:pPr>
                    <w:widowControl w:val="0"/>
                    <w:rPr>
                      <w:szCs w:val="22"/>
                    </w:rPr>
                  </w:pP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3FDB485A" w14:textId="6A3FD609">
                  <w:pPr>
                    <w:widowControl w:val="0"/>
                    <w:rPr>
                      <w:szCs w:val="22"/>
                    </w:rPr>
                  </w:pPr>
                  <w:r w:rsidRPr="00681433">
                    <w:rPr>
                      <w:szCs w:val="22"/>
                    </w:rPr>
                    <w:t>$254,280</w:t>
                  </w:r>
                </w:p>
              </w:tc>
            </w:tr>
          </w:tbl>
          <w:p w:rsidR="00CB0981" w:rsidRPr="00681433" w:rsidP="00F92988" w14:paraId="199998AA" w14:textId="77777777">
            <w:pPr>
              <w:widowControl w:val="0"/>
              <w:rPr>
                <w:szCs w:val="22"/>
              </w:rPr>
            </w:pPr>
          </w:p>
        </w:tc>
      </w:tr>
    </w:tbl>
    <w:p w:rsidR="00CB0981" w:rsidRPr="00681433" w:rsidP="00F92988" w14:paraId="1BB11874" w14:textId="77777777">
      <w:pPr>
        <w:pStyle w:val="Default"/>
        <w:widowControl w:val="0"/>
        <w:rPr>
          <w:rFonts w:ascii="Times New Roman" w:hAnsi="Times New Roman"/>
          <w:szCs w:val="22"/>
        </w:rPr>
      </w:pPr>
    </w:p>
    <w:p w:rsidR="001B42C0" w:rsidRPr="00681433" w:rsidP="00F92988" w14:paraId="31D8A13F" w14:textId="77777777">
      <w:pPr>
        <w:pStyle w:val="Default"/>
        <w:widowControl w:val="0"/>
        <w:rPr>
          <w:rFonts w:ascii="Times New Roman" w:hAnsi="Times New Roman"/>
          <w:szCs w:val="22"/>
        </w:rPr>
      </w:pPr>
    </w:p>
    <w:tbl>
      <w:tblPr>
        <w:tblW w:w="5000" w:type="pct"/>
        <w:tblCellSpacing w:w="22" w:type="dxa"/>
        <w:tblCellMar>
          <w:left w:w="0" w:type="dxa"/>
          <w:right w:w="0" w:type="dxa"/>
        </w:tblCellMar>
        <w:tblLook w:val="04A0"/>
      </w:tblPr>
      <w:tblGrid>
        <w:gridCol w:w="9205"/>
        <w:gridCol w:w="155"/>
      </w:tblGrid>
      <w:tr w14:paraId="4425DE0B" w14:textId="77777777" w:rsidTr="62D0805A">
        <w:tblPrEx>
          <w:tblW w:w="5000" w:type="pct"/>
          <w:tblCellSpacing w:w="22" w:type="dxa"/>
          <w:tblCellMar>
            <w:left w:w="0" w:type="dxa"/>
            <w:right w:w="0" w:type="dxa"/>
          </w:tblCellMar>
          <w:tblLook w:val="04A0"/>
        </w:tblPrEx>
        <w:trPr>
          <w:gridAfter w:val="1"/>
          <w:wAfter w:w="25" w:type="dxa"/>
          <w:tblCellSpacing w:w="22" w:type="dxa"/>
        </w:trPr>
        <w:tc>
          <w:tcPr>
            <w:tcW w:w="4905" w:type="pct"/>
            <w:tcMar>
              <w:top w:w="15" w:type="dxa"/>
              <w:left w:w="15" w:type="dxa"/>
              <w:bottom w:w="15" w:type="dxa"/>
              <w:right w:w="15" w:type="dxa"/>
            </w:tcMar>
            <w:vAlign w:val="center"/>
            <w:hideMark/>
          </w:tcPr>
          <w:p w:rsidR="00CB0981" w:rsidRPr="00681433" w:rsidP="00F92988" w14:paraId="62C8C793" w14:textId="77777777">
            <w:pPr>
              <w:widowControl w:val="0"/>
              <w:rPr>
                <w:szCs w:val="22"/>
              </w:rPr>
            </w:pPr>
            <w:r w:rsidRPr="00681433">
              <w:rPr>
                <w:szCs w:val="22"/>
              </w:rPr>
              <w:t xml:space="preserve">Burden per Response: </w:t>
            </w:r>
          </w:p>
          <w:tbl>
            <w:tblPr>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348"/>
              <w:gridCol w:w="2153"/>
              <w:gridCol w:w="1807"/>
              <w:gridCol w:w="2087"/>
            </w:tblGrid>
            <w:tr w14:paraId="65F4EF67" w14:textId="77777777" w:rsidTr="00683A02">
              <w:tblPrEx>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681433" w:rsidP="00F92988" w14:paraId="4B9D48B7" w14:textId="77777777">
                  <w:pPr>
                    <w:widowControl w:val="0"/>
                    <w:jc w:val="center"/>
                    <w:rPr>
                      <w:szCs w:val="22"/>
                    </w:rPr>
                  </w:pPr>
                  <w:r w:rsidRPr="00681433">
                    <w:rPr>
                      <w:szCs w:val="22"/>
                    </w:rPr>
                    <w:t xml:space="preserve">  </w:t>
                  </w:r>
                </w:p>
              </w:tc>
              <w:tc>
                <w:tcPr>
                  <w:tcW w:w="1456"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681433" w:rsidP="00F92988" w14:paraId="6BFB670D" w14:textId="77777777">
                  <w:pPr>
                    <w:widowControl w:val="0"/>
                    <w:jc w:val="center"/>
                    <w:rPr>
                      <w:szCs w:val="22"/>
                    </w:rPr>
                  </w:pPr>
                  <w:r w:rsidRPr="00681433">
                    <w:rPr>
                      <w:szCs w:val="22"/>
                    </w:rPr>
                    <w:t xml:space="preserve">Time Per Response </w:t>
                  </w:r>
                </w:p>
              </w:tc>
              <w:tc>
                <w:tcPr>
                  <w:tcW w:w="122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681433" w:rsidP="00F92988" w14:paraId="26AD3E02" w14:textId="77777777">
                  <w:pPr>
                    <w:widowControl w:val="0"/>
                    <w:jc w:val="center"/>
                    <w:rPr>
                      <w:szCs w:val="22"/>
                    </w:rPr>
                  </w:pPr>
                  <w:r w:rsidRPr="00681433">
                    <w:rPr>
                      <w:szCs w:val="22"/>
                    </w:rPr>
                    <w:t xml:space="preserve">Hours </w:t>
                  </w:r>
                </w:p>
              </w:tc>
              <w:tc>
                <w:tcPr>
                  <w:tcW w:w="14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681433" w:rsidP="00F92988" w14:paraId="5F3095F0" w14:textId="77777777">
                  <w:pPr>
                    <w:widowControl w:val="0"/>
                    <w:jc w:val="center"/>
                    <w:rPr>
                      <w:szCs w:val="22"/>
                    </w:rPr>
                  </w:pPr>
                  <w:r w:rsidRPr="00681433">
                    <w:rPr>
                      <w:szCs w:val="22"/>
                    </w:rPr>
                    <w:t xml:space="preserve">Cost Per Response </w:t>
                  </w:r>
                </w:p>
              </w:tc>
            </w:tr>
            <w:tr w14:paraId="065BCFFA"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681433" w:rsidP="00F92988" w14:paraId="00912CBF" w14:textId="77777777">
                  <w:pPr>
                    <w:widowControl w:val="0"/>
                    <w:rPr>
                      <w:szCs w:val="22"/>
                    </w:rPr>
                  </w:pPr>
                  <w:r w:rsidRPr="00681433">
                    <w:rPr>
                      <w:szCs w:val="22"/>
                    </w:rPr>
                    <w:t xml:space="preserve">Reporting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681433" w:rsidP="00F92988" w14:paraId="5C6E4532" w14:textId="17E1E208">
                  <w:pPr>
                    <w:widowControl w:val="0"/>
                    <w:rPr>
                      <w:szCs w:val="22"/>
                    </w:rPr>
                  </w:pPr>
                  <w:r w:rsidRPr="00681433">
                    <w:rPr>
                      <w:szCs w:val="22"/>
                    </w:rPr>
                    <w:t>30 minutes</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681433" w:rsidP="00F92988" w14:paraId="0D6176A5" w14:textId="04D40E3D">
                  <w:pPr>
                    <w:widowControl w:val="0"/>
                    <w:rPr>
                      <w:szCs w:val="22"/>
                    </w:rPr>
                  </w:pPr>
                  <w:r w:rsidRPr="00681433">
                    <w:rPr>
                      <w:szCs w:val="22"/>
                    </w:rPr>
                    <w:t>.</w:t>
                  </w:r>
                  <w:r w:rsidRPr="00681433" w:rsidR="001B14E6">
                    <w:rPr>
                      <w:szCs w:val="22"/>
                    </w:rPr>
                    <w:t xml:space="preserve">5 </w:t>
                  </w:r>
                  <w:r w:rsidRPr="00681433" w:rsidR="00D65FC3">
                    <w:rPr>
                      <w:szCs w:val="22"/>
                    </w:rPr>
                    <w:t>Hours</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681433" w:rsidP="00F92988" w14:paraId="6F1150F6" w14:textId="6BCAD159">
                  <w:pPr>
                    <w:widowControl w:val="0"/>
                    <w:rPr>
                      <w:szCs w:val="22"/>
                    </w:rPr>
                  </w:pPr>
                  <w:r w:rsidRPr="00681433">
                    <w:rPr>
                      <w:szCs w:val="22"/>
                    </w:rPr>
                    <w:t>$</w:t>
                  </w:r>
                  <w:r w:rsidR="00686A2A">
                    <w:rPr>
                      <w:szCs w:val="22"/>
                    </w:rPr>
                    <w:t>16.77</w:t>
                  </w:r>
                </w:p>
              </w:tc>
            </w:tr>
            <w:tr w14:paraId="1860E121"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681433" w:rsidP="00F92988" w14:paraId="0B465ECC" w14:textId="77777777">
                  <w:pPr>
                    <w:widowControl w:val="0"/>
                    <w:rPr>
                      <w:szCs w:val="22"/>
                    </w:rPr>
                  </w:pPr>
                  <w:r w:rsidRPr="00681433">
                    <w:rPr>
                      <w:szCs w:val="22"/>
                    </w:rPr>
                    <w:t xml:space="preserve">Record Keeping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681433" w:rsidP="00F92988" w14:paraId="25AF7BB2" w14:textId="2F8DA6B7">
                  <w:pPr>
                    <w:widowControl w:val="0"/>
                    <w:rPr>
                      <w:szCs w:val="22"/>
                    </w:rPr>
                  </w:pPr>
                  <w:r w:rsidRPr="00681433">
                    <w:rPr>
                      <w:szCs w:val="22"/>
                    </w:rPr>
                    <w:t>NA</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681433" w:rsidP="00F92988" w14:paraId="58292F5C" w14:textId="326BD2EF">
                  <w:pPr>
                    <w:widowControl w:val="0"/>
                    <w:rPr>
                      <w:szCs w:val="22"/>
                    </w:rPr>
                  </w:pPr>
                  <w:r w:rsidRPr="00681433">
                    <w:rPr>
                      <w:szCs w:val="22"/>
                    </w:rPr>
                    <w:t>NA</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681433" w:rsidP="00F92988" w14:paraId="3F0AB224" w14:textId="12468081">
                  <w:pPr>
                    <w:widowControl w:val="0"/>
                    <w:rPr>
                      <w:szCs w:val="22"/>
                    </w:rPr>
                  </w:pPr>
                  <w:r w:rsidRPr="00681433">
                    <w:rPr>
                      <w:szCs w:val="22"/>
                    </w:rPr>
                    <w:t>NA</w:t>
                  </w:r>
                </w:p>
              </w:tc>
            </w:tr>
            <w:tr w14:paraId="2B4EFC4C"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681433" w:rsidP="00F92988" w14:paraId="57A95E7E" w14:textId="77777777">
                  <w:pPr>
                    <w:widowControl w:val="0"/>
                    <w:rPr>
                      <w:szCs w:val="22"/>
                    </w:rPr>
                  </w:pPr>
                  <w:r w:rsidRPr="00681433">
                    <w:rPr>
                      <w:szCs w:val="22"/>
                    </w:rPr>
                    <w:t xml:space="preserve">Third Party Disclosure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681433" w:rsidP="00F92988" w14:paraId="179AE7C2" w14:textId="1DC437E6">
                  <w:pPr>
                    <w:widowControl w:val="0"/>
                    <w:rPr>
                      <w:szCs w:val="22"/>
                    </w:rPr>
                  </w:pPr>
                  <w:r w:rsidRPr="00681433">
                    <w:rPr>
                      <w:szCs w:val="22"/>
                    </w:rPr>
                    <w:t>NA</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681433" w:rsidP="00F92988" w14:paraId="2CB9CB1B" w14:textId="43506F25">
                  <w:pPr>
                    <w:widowControl w:val="0"/>
                    <w:rPr>
                      <w:szCs w:val="22"/>
                    </w:rPr>
                  </w:pPr>
                  <w:r w:rsidRPr="00681433">
                    <w:rPr>
                      <w:szCs w:val="22"/>
                    </w:rPr>
                    <w:t>NA</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681433" w:rsidP="00F92988" w14:paraId="6EB1852D" w14:textId="58636684">
                  <w:pPr>
                    <w:widowControl w:val="0"/>
                    <w:rPr>
                      <w:szCs w:val="22"/>
                    </w:rPr>
                  </w:pPr>
                  <w:r w:rsidRPr="00681433">
                    <w:rPr>
                      <w:szCs w:val="22"/>
                    </w:rPr>
                    <w:t>NA</w:t>
                  </w:r>
                </w:p>
              </w:tc>
            </w:tr>
            <w:tr w14:paraId="42676A53"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681433" w:rsidP="00F92988" w14:paraId="1031A749" w14:textId="77777777">
                  <w:pPr>
                    <w:widowControl w:val="0"/>
                    <w:rPr>
                      <w:szCs w:val="22"/>
                    </w:rPr>
                  </w:pPr>
                  <w:r w:rsidRPr="00681433">
                    <w:rPr>
                      <w:szCs w:val="22"/>
                    </w:rPr>
                    <w:t xml:space="preserve">Total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681433" w:rsidP="00F92988" w14:paraId="5BEB4D6C" w14:textId="0BDF72B3">
                  <w:pPr>
                    <w:widowControl w:val="0"/>
                    <w:rPr>
                      <w:szCs w:val="22"/>
                    </w:rPr>
                  </w:pPr>
                  <w:r w:rsidRPr="00681433">
                    <w:rPr>
                      <w:szCs w:val="22"/>
                    </w:rPr>
                    <w:t>30 minutes</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681433" w:rsidP="00F92988" w14:paraId="6D060106" w14:textId="7BA80E50">
                  <w:pPr>
                    <w:widowControl w:val="0"/>
                    <w:rPr>
                      <w:szCs w:val="22"/>
                    </w:rPr>
                  </w:pPr>
                  <w:r w:rsidRPr="00681433">
                    <w:rPr>
                      <w:szCs w:val="22"/>
                    </w:rPr>
                    <w:t>.5 Hours</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681433" w:rsidP="00F92988" w14:paraId="1A622663" w14:textId="2B76C30A">
                  <w:pPr>
                    <w:widowControl w:val="0"/>
                    <w:jc w:val="right"/>
                    <w:rPr>
                      <w:szCs w:val="22"/>
                    </w:rPr>
                  </w:pPr>
                  <w:r w:rsidRPr="00681433">
                    <w:rPr>
                      <w:szCs w:val="22"/>
                    </w:rPr>
                    <w:t>$</w:t>
                  </w:r>
                  <w:r w:rsidR="00686A2A">
                    <w:rPr>
                      <w:szCs w:val="22"/>
                    </w:rPr>
                    <w:t>16.77</w:t>
                  </w:r>
                </w:p>
              </w:tc>
            </w:tr>
          </w:tbl>
          <w:p w:rsidR="00CB0981" w:rsidRPr="00681433" w:rsidP="00F92988" w14:paraId="1466BB23" w14:textId="77777777">
            <w:pPr>
              <w:widowControl w:val="0"/>
              <w:rPr>
                <w:szCs w:val="22"/>
              </w:rPr>
            </w:pPr>
          </w:p>
        </w:tc>
      </w:tr>
      <w:tr w14:paraId="593A7842" w14:textId="77777777" w:rsidTr="62D0805A">
        <w:tblPrEx>
          <w:tblW w:w="5000" w:type="pct"/>
          <w:tblCellSpacing w:w="22" w:type="dxa"/>
          <w:tblCellMar>
            <w:left w:w="0" w:type="dxa"/>
            <w:right w:w="0" w:type="dxa"/>
          </w:tblCellMar>
          <w:tblLook w:val="04A0"/>
        </w:tblPrEx>
        <w:trPr>
          <w:tblCellSpacing w:w="22" w:type="dxa"/>
        </w:trPr>
        <w:tc>
          <w:tcPr>
            <w:tcW w:w="4953" w:type="pct"/>
            <w:gridSpan w:val="2"/>
            <w:tcMar>
              <w:top w:w="15" w:type="dxa"/>
              <w:left w:w="15" w:type="dxa"/>
              <w:bottom w:w="15" w:type="dxa"/>
              <w:right w:w="15" w:type="dxa"/>
            </w:tcMar>
            <w:vAlign w:val="center"/>
            <w:hideMark/>
          </w:tcPr>
          <w:p w:rsidR="00CB0981" w:rsidRPr="00681433" w:rsidP="00F92988" w14:paraId="7BC42BE7" w14:textId="77777777">
            <w:pPr>
              <w:widowControl w:val="0"/>
              <w:rPr>
                <w:szCs w:val="22"/>
              </w:rPr>
            </w:pPr>
          </w:p>
          <w:p w:rsidR="00CB0981" w:rsidRPr="00681433" w:rsidP="00F92988" w14:paraId="2FD529F1" w14:textId="77777777">
            <w:pPr>
              <w:widowControl w:val="0"/>
              <w:rPr>
                <w:szCs w:val="22"/>
              </w:rPr>
            </w:pPr>
            <w:r w:rsidRPr="00681433">
              <w:rPr>
                <w:szCs w:val="22"/>
              </w:rPr>
              <w:t xml:space="preserve">Annual Burden: </w:t>
            </w:r>
          </w:p>
          <w:tbl>
            <w:tblPr>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661"/>
              <w:gridCol w:w="3229"/>
              <w:gridCol w:w="3268"/>
            </w:tblGrid>
            <w:tr w14:paraId="76D79FBE" w14:textId="77777777" w:rsidTr="62D0805A">
              <w:tblPrEx>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681433" w:rsidP="00F92988" w14:paraId="1FB6C11E" w14:textId="77777777">
                  <w:pPr>
                    <w:widowControl w:val="0"/>
                    <w:jc w:val="center"/>
                    <w:rPr>
                      <w:szCs w:val="22"/>
                    </w:rPr>
                  </w:pPr>
                  <w:r w:rsidRPr="00681433">
                    <w:rPr>
                      <w:szCs w:val="22"/>
                    </w:rPr>
                    <w:t xml:space="preserve">  </w:t>
                  </w:r>
                </w:p>
              </w:tc>
              <w:tc>
                <w:tcPr>
                  <w:tcW w:w="197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681433" w:rsidP="00F92988" w14:paraId="411B6913" w14:textId="77777777">
                  <w:pPr>
                    <w:widowControl w:val="0"/>
                    <w:jc w:val="center"/>
                    <w:rPr>
                      <w:szCs w:val="22"/>
                    </w:rPr>
                  </w:pPr>
                  <w:r w:rsidRPr="00681433">
                    <w:rPr>
                      <w:szCs w:val="22"/>
                    </w:rPr>
                    <w:t xml:space="preserve">Annual Time Burden (Hours) </w:t>
                  </w:r>
                </w:p>
              </w:tc>
              <w:tc>
                <w:tcPr>
                  <w:tcW w:w="200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683A02" w:rsidRPr="00681433" w:rsidP="00F92988" w14:paraId="052B5986" w14:textId="77777777">
                  <w:pPr>
                    <w:widowControl w:val="0"/>
                    <w:jc w:val="center"/>
                    <w:rPr>
                      <w:szCs w:val="22"/>
                    </w:rPr>
                  </w:pPr>
                  <w:r w:rsidRPr="00681433">
                    <w:rPr>
                      <w:szCs w:val="22"/>
                    </w:rPr>
                    <w:t>Annual Cost Burden</w:t>
                  </w:r>
                </w:p>
                <w:p w:rsidR="00CB0981" w:rsidRPr="00681433" w:rsidP="00F92988" w14:paraId="539ADB30" w14:textId="6B161D14">
                  <w:pPr>
                    <w:widowControl w:val="0"/>
                    <w:jc w:val="center"/>
                    <w:rPr>
                      <w:szCs w:val="22"/>
                    </w:rPr>
                  </w:pPr>
                  <w:r w:rsidRPr="00681433">
                    <w:rPr>
                      <w:szCs w:val="22"/>
                    </w:rPr>
                    <w:t xml:space="preserve">(Dollars) </w:t>
                  </w:r>
                </w:p>
              </w:tc>
            </w:tr>
            <w:tr w14:paraId="4BEFA77D" w14:textId="77777777" w:rsidTr="62D0805A">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49183E06" w14:textId="77777777">
                  <w:pPr>
                    <w:widowControl w:val="0"/>
                    <w:rPr>
                      <w:szCs w:val="22"/>
                    </w:rPr>
                  </w:pPr>
                  <w:r w:rsidRPr="00681433">
                    <w:rPr>
                      <w:szCs w:val="22"/>
                    </w:rPr>
                    <w:t xml:space="preserve">Reporting </w:t>
                  </w:r>
                </w:p>
              </w:tc>
              <w:tc>
                <w:tcPr>
                  <w:tcW w:w="197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42104BB7" w14:textId="1FE9D296">
                  <w:pPr>
                    <w:widowControl w:val="0"/>
                  </w:pPr>
                  <w:r w:rsidRPr="00681433">
                    <w:t>314</w:t>
                  </w:r>
                </w:p>
              </w:tc>
              <w:tc>
                <w:tcPr>
                  <w:tcW w:w="200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063575AA" w14:textId="4408E824">
                  <w:pPr>
                    <w:widowControl w:val="0"/>
                    <w:jc w:val="right"/>
                  </w:pPr>
                  <w:r w:rsidRPr="00681433">
                    <w:t>$</w:t>
                  </w:r>
                  <w:r w:rsidR="00686A2A">
                    <w:rPr>
                      <w:rFonts w:ascii="Times New Roman" w:hAnsi="Times New Roman"/>
                    </w:rPr>
                    <w:t>10,531.56</w:t>
                  </w:r>
                </w:p>
              </w:tc>
            </w:tr>
            <w:tr w14:paraId="3F0FFA79" w14:textId="77777777" w:rsidTr="62D0805A">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43F9511C" w14:textId="77777777">
                  <w:pPr>
                    <w:widowControl w:val="0"/>
                    <w:rPr>
                      <w:szCs w:val="22"/>
                    </w:rPr>
                  </w:pPr>
                  <w:r w:rsidRPr="00681433">
                    <w:rPr>
                      <w:szCs w:val="22"/>
                    </w:rPr>
                    <w:t xml:space="preserve">Record Keeping </w:t>
                  </w:r>
                </w:p>
              </w:tc>
              <w:tc>
                <w:tcPr>
                  <w:tcW w:w="197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4EA96BD3" w14:textId="143DD79F">
                  <w:pPr>
                    <w:widowControl w:val="0"/>
                    <w:rPr>
                      <w:szCs w:val="22"/>
                    </w:rPr>
                  </w:pPr>
                  <w:r w:rsidRPr="00681433">
                    <w:rPr>
                      <w:szCs w:val="22"/>
                    </w:rPr>
                    <w:t>NA</w:t>
                  </w:r>
                </w:p>
              </w:tc>
              <w:tc>
                <w:tcPr>
                  <w:tcW w:w="200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549A5086" w14:textId="7F083C5A">
                  <w:pPr>
                    <w:widowControl w:val="0"/>
                    <w:jc w:val="right"/>
                    <w:rPr>
                      <w:szCs w:val="22"/>
                    </w:rPr>
                  </w:pPr>
                  <w:r w:rsidRPr="00681433">
                    <w:rPr>
                      <w:szCs w:val="22"/>
                    </w:rPr>
                    <w:t>NA</w:t>
                  </w:r>
                </w:p>
              </w:tc>
            </w:tr>
            <w:tr w14:paraId="30FD2E5B" w14:textId="77777777" w:rsidTr="62D0805A">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6308CCF8" w14:textId="77777777">
                  <w:pPr>
                    <w:widowControl w:val="0"/>
                    <w:rPr>
                      <w:szCs w:val="22"/>
                    </w:rPr>
                  </w:pPr>
                  <w:r w:rsidRPr="00681433">
                    <w:rPr>
                      <w:szCs w:val="22"/>
                    </w:rPr>
                    <w:t xml:space="preserve">Third Party Disclosure </w:t>
                  </w:r>
                </w:p>
              </w:tc>
              <w:tc>
                <w:tcPr>
                  <w:tcW w:w="197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63AC3E34" w14:textId="79D69BD5">
                  <w:pPr>
                    <w:widowControl w:val="0"/>
                    <w:rPr>
                      <w:szCs w:val="22"/>
                    </w:rPr>
                  </w:pPr>
                  <w:r w:rsidRPr="00681433">
                    <w:rPr>
                      <w:szCs w:val="22"/>
                    </w:rPr>
                    <w:t>NA</w:t>
                  </w:r>
                </w:p>
              </w:tc>
              <w:tc>
                <w:tcPr>
                  <w:tcW w:w="200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61DB313F" w14:textId="35859DB1">
                  <w:pPr>
                    <w:widowControl w:val="0"/>
                    <w:jc w:val="right"/>
                    <w:rPr>
                      <w:szCs w:val="22"/>
                    </w:rPr>
                  </w:pPr>
                  <w:r w:rsidRPr="00681433">
                    <w:rPr>
                      <w:szCs w:val="22"/>
                    </w:rPr>
                    <w:t>NA</w:t>
                  </w:r>
                </w:p>
              </w:tc>
            </w:tr>
            <w:tr w14:paraId="098174DC" w14:textId="77777777" w:rsidTr="62D0805A">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7BE8252F" w14:textId="77777777">
                  <w:pPr>
                    <w:widowControl w:val="0"/>
                    <w:rPr>
                      <w:szCs w:val="22"/>
                    </w:rPr>
                  </w:pPr>
                  <w:r w:rsidRPr="00681433">
                    <w:rPr>
                      <w:szCs w:val="22"/>
                    </w:rPr>
                    <w:t xml:space="preserve">Total </w:t>
                  </w:r>
                </w:p>
              </w:tc>
              <w:tc>
                <w:tcPr>
                  <w:tcW w:w="197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13E76AE5" w14:textId="79A6C3F7">
                  <w:pPr>
                    <w:widowControl w:val="0"/>
                  </w:pPr>
                  <w:r w:rsidRPr="00681433">
                    <w:t>314</w:t>
                  </w:r>
                </w:p>
              </w:tc>
              <w:tc>
                <w:tcPr>
                  <w:tcW w:w="200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681433" w:rsidP="00F92988" w14:paraId="2FFC9F8B" w14:textId="4C67D49D">
                  <w:pPr>
                    <w:widowControl w:val="0"/>
                  </w:pPr>
                  <w:r w:rsidRPr="00681433">
                    <w:t>$</w:t>
                  </w:r>
                  <w:r w:rsidR="00686A2A">
                    <w:rPr>
                      <w:rFonts w:ascii="Times New Roman" w:hAnsi="Times New Roman"/>
                    </w:rPr>
                    <w:t>10,531.56</w:t>
                  </w:r>
                </w:p>
              </w:tc>
            </w:tr>
          </w:tbl>
          <w:p w:rsidR="00CB0981" w:rsidRPr="00681433" w:rsidP="00F92988" w14:paraId="466CDBD6" w14:textId="77777777">
            <w:pPr>
              <w:widowControl w:val="0"/>
              <w:rPr>
                <w:szCs w:val="22"/>
              </w:rPr>
            </w:pPr>
          </w:p>
        </w:tc>
      </w:tr>
    </w:tbl>
    <w:p w:rsidR="00854472" w:rsidRPr="00681433" w:rsidP="00F92988" w14:paraId="0CC5E21E" w14:textId="77777777">
      <w:pPr>
        <w:pStyle w:val="NormalWeb"/>
        <w:widowControl w:val="0"/>
        <w:tabs>
          <w:tab w:val="left" w:pos="360"/>
          <w:tab w:val="left" w:pos="720"/>
          <w:tab w:val="left" w:pos="1080"/>
          <w:tab w:val="left" w:pos="1440"/>
        </w:tabs>
        <w:spacing w:before="0" w:beforeAutospacing="0" w:after="0" w:afterAutospacing="0"/>
        <w:rPr>
          <w:u w:val="single"/>
        </w:rPr>
      </w:pPr>
    </w:p>
    <w:p w:rsidR="005E436B" w:rsidRPr="00681433" w:rsidP="00F92988" w14:paraId="68B42874" w14:textId="77777777">
      <w:pPr>
        <w:pStyle w:val="NormalWeb"/>
        <w:widowControl w:val="0"/>
        <w:tabs>
          <w:tab w:val="left" w:pos="360"/>
          <w:tab w:val="left" w:pos="720"/>
          <w:tab w:val="left" w:pos="1080"/>
          <w:tab w:val="left" w:pos="1440"/>
        </w:tabs>
        <w:spacing w:before="0" w:beforeAutospacing="0" w:after="0" w:afterAutospacing="0"/>
        <w:rPr>
          <w:u w:val="single"/>
        </w:rPr>
      </w:pPr>
    </w:p>
    <w:p w:rsidR="009D52C1" w:rsidRPr="00681433" w:rsidP="007856D6" w14:paraId="4FC1283F" w14:textId="0EC41128">
      <w:pPr>
        <w:pStyle w:val="ListParagraph"/>
        <w:widowControl w:val="0"/>
        <w:numPr>
          <w:ilvl w:val="0"/>
          <w:numId w:val="19"/>
        </w:numPr>
        <w:tabs>
          <w:tab w:val="left" w:pos="360"/>
          <w:tab w:val="left" w:pos="720"/>
          <w:tab w:val="left" w:pos="1080"/>
        </w:tabs>
        <w:ind w:left="0"/>
      </w:pPr>
      <w:r w:rsidRPr="00681433">
        <w:rPr>
          <w:rFonts w:ascii="Times New Roman" w:hAnsi="Times New Roman"/>
          <w:szCs w:val="24"/>
          <w:u w:val="single"/>
        </w:rPr>
        <w:t>Estimated nonrecurring costs</w:t>
      </w:r>
      <w:r w:rsidRPr="00681433">
        <w:rPr>
          <w:rFonts w:ascii="Times New Roman" w:hAnsi="Times New Roman"/>
          <w:szCs w:val="24"/>
        </w:rPr>
        <w:t xml:space="preserve">. </w:t>
      </w:r>
    </w:p>
    <w:p w:rsidR="007856D6" w:rsidRPr="00681433" w:rsidP="007856D6" w14:paraId="205F2E81" w14:textId="77777777">
      <w:pPr>
        <w:pStyle w:val="ListParagraph"/>
        <w:widowControl w:val="0"/>
        <w:tabs>
          <w:tab w:val="left" w:pos="360"/>
          <w:tab w:val="left" w:pos="720"/>
          <w:tab w:val="left" w:pos="1080"/>
        </w:tabs>
        <w:ind w:left="0"/>
      </w:pPr>
    </w:p>
    <w:p w:rsidR="009277BA" w:rsidRPr="00681433" w:rsidP="00F92988" w14:paraId="1E2B50AA" w14:textId="141A7B5B">
      <w:pPr>
        <w:widowControl w:val="0"/>
        <w:tabs>
          <w:tab w:val="left" w:pos="360"/>
          <w:tab w:val="left" w:pos="720"/>
          <w:tab w:val="left" w:pos="1080"/>
        </w:tabs>
        <w:rPr>
          <w:rFonts w:ascii="Times New Roman" w:hAnsi="Times New Roman"/>
          <w:szCs w:val="24"/>
        </w:rPr>
      </w:pPr>
      <w:r w:rsidRPr="00681433">
        <w:rPr>
          <w:rFonts w:ascii="Times New Roman" w:hAnsi="Times New Roman"/>
          <w:szCs w:val="24"/>
        </w:rPr>
        <w:t>There are no additional costs beyond that identified in Item 12 above</w:t>
      </w:r>
      <w:r w:rsidRPr="00681433" w:rsidR="00C94530">
        <w:rPr>
          <w:rFonts w:ascii="Times New Roman" w:hAnsi="Times New Roman"/>
          <w:szCs w:val="24"/>
        </w:rPr>
        <w:t>.</w:t>
      </w:r>
    </w:p>
    <w:p w:rsidR="009D52C1" w:rsidP="00F92988" w14:paraId="74E23AAD" w14:textId="77777777">
      <w:pPr>
        <w:widowControl w:val="0"/>
        <w:tabs>
          <w:tab w:val="left" w:pos="360"/>
          <w:tab w:val="left" w:pos="720"/>
          <w:tab w:val="left" w:pos="1080"/>
        </w:tabs>
        <w:rPr>
          <w:rFonts w:ascii="Times New Roman" w:hAnsi="Times New Roman"/>
          <w:szCs w:val="24"/>
        </w:rPr>
      </w:pPr>
    </w:p>
    <w:p w:rsidR="005F06AE" w:rsidRPr="00681433" w:rsidP="00F92988" w14:paraId="7B96D0F4" w14:textId="77777777">
      <w:pPr>
        <w:widowControl w:val="0"/>
        <w:tabs>
          <w:tab w:val="left" w:pos="360"/>
          <w:tab w:val="left" w:pos="720"/>
          <w:tab w:val="left" w:pos="1080"/>
        </w:tabs>
        <w:rPr>
          <w:rFonts w:ascii="Times New Roman" w:hAnsi="Times New Roman"/>
          <w:szCs w:val="24"/>
        </w:rPr>
      </w:pPr>
    </w:p>
    <w:p w:rsidR="002623BD" w:rsidRPr="00681433" w:rsidP="00F92988" w14:paraId="64128EDE" w14:textId="7E87D005">
      <w:pPr>
        <w:pStyle w:val="ListParagraph"/>
        <w:widowControl w:val="0"/>
        <w:numPr>
          <w:ilvl w:val="0"/>
          <w:numId w:val="19"/>
        </w:numPr>
        <w:tabs>
          <w:tab w:val="left" w:pos="360"/>
          <w:tab w:val="left" w:pos="720"/>
          <w:tab w:val="left" w:pos="1080"/>
        </w:tabs>
        <w:ind w:left="0"/>
        <w:rPr>
          <w:rFonts w:ascii="Times New Roman" w:hAnsi="Times New Roman"/>
          <w:szCs w:val="24"/>
        </w:rPr>
      </w:pPr>
      <w:r w:rsidRPr="00681433">
        <w:rPr>
          <w:rFonts w:ascii="Times New Roman" w:hAnsi="Times New Roman"/>
          <w:szCs w:val="24"/>
          <w:u w:val="single"/>
        </w:rPr>
        <w:t>Estimated cost to the Government</w:t>
      </w:r>
      <w:r w:rsidRPr="00681433">
        <w:rPr>
          <w:rFonts w:ascii="Times New Roman" w:hAnsi="Times New Roman"/>
          <w:szCs w:val="24"/>
        </w:rPr>
        <w:t xml:space="preserve">. </w:t>
      </w:r>
    </w:p>
    <w:p w:rsidR="00BE1005" w:rsidRPr="00681433" w:rsidP="00F92988" w14:paraId="3CA85742" w14:textId="77777777">
      <w:pPr>
        <w:widowControl w:val="0"/>
        <w:tabs>
          <w:tab w:val="left" w:pos="360"/>
          <w:tab w:val="left" w:pos="720"/>
          <w:tab w:val="left" w:pos="1080"/>
        </w:tabs>
        <w:rPr>
          <w:rFonts w:ascii="Times New Roman" w:hAnsi="Times New Roman"/>
          <w:szCs w:val="24"/>
        </w:rPr>
      </w:pPr>
    </w:p>
    <w:p w:rsidR="006D3366" w:rsidRPr="00681433" w:rsidP="62D0805A" w14:paraId="001732B4" w14:textId="054B6B5B">
      <w:pPr>
        <w:widowControl w:val="0"/>
        <w:tabs>
          <w:tab w:val="left" w:pos="360"/>
          <w:tab w:val="left" w:pos="720"/>
          <w:tab w:val="left" w:pos="1080"/>
        </w:tabs>
        <w:rPr>
          <w:rFonts w:ascii="Times New Roman" w:hAnsi="Times New Roman"/>
        </w:rPr>
      </w:pPr>
      <w:r w:rsidRPr="00681433">
        <w:rPr>
          <w:rFonts w:ascii="Times New Roman" w:hAnsi="Times New Roman"/>
        </w:rPr>
        <w:t xml:space="preserve">628 </w:t>
      </w:r>
      <w:r w:rsidRPr="00681433" w:rsidR="71BE3CE6">
        <w:rPr>
          <w:rFonts w:ascii="Times New Roman" w:hAnsi="Times New Roman"/>
        </w:rPr>
        <w:t>responses</w:t>
      </w:r>
      <w:r w:rsidRPr="00681433" w:rsidR="640BEE96">
        <w:rPr>
          <w:rFonts w:ascii="Times New Roman" w:hAnsi="Times New Roman"/>
        </w:rPr>
        <w:t xml:space="preserve"> x .5 hours (30 minutes)</w:t>
      </w:r>
      <w:r w:rsidRPr="00681433" w:rsidR="7932B9A8">
        <w:rPr>
          <w:rFonts w:ascii="Times New Roman" w:hAnsi="Times New Roman"/>
        </w:rPr>
        <w:t xml:space="preserve"> per response </w:t>
      </w:r>
      <w:r w:rsidRPr="00681433" w:rsidR="57A77932">
        <w:rPr>
          <w:rFonts w:ascii="Times New Roman" w:hAnsi="Times New Roman"/>
        </w:rPr>
        <w:t xml:space="preserve">= </w:t>
      </w:r>
      <w:r w:rsidRPr="00681433" w:rsidR="6790F2FC">
        <w:rPr>
          <w:rFonts w:ascii="Times New Roman" w:hAnsi="Times New Roman"/>
        </w:rPr>
        <w:t xml:space="preserve">314 </w:t>
      </w:r>
      <w:r w:rsidRPr="00681433" w:rsidR="798A2C8A">
        <w:rPr>
          <w:rFonts w:ascii="Times New Roman" w:hAnsi="Times New Roman"/>
        </w:rPr>
        <w:t>Agency burden hours</w:t>
      </w:r>
    </w:p>
    <w:p w:rsidR="00EB5103" w:rsidRPr="00681433" w:rsidP="009834A4" w14:paraId="6E0EF5FF" w14:textId="77777777">
      <w:pPr>
        <w:widowControl w:val="0"/>
        <w:tabs>
          <w:tab w:val="left" w:pos="360"/>
          <w:tab w:val="left" w:pos="720"/>
          <w:tab w:val="left" w:pos="1080"/>
        </w:tabs>
        <w:rPr>
          <w:rFonts w:ascii="Times New Roman" w:hAnsi="Times New Roman"/>
          <w:highlight w:val="yellow"/>
        </w:rPr>
      </w:pPr>
    </w:p>
    <w:p w:rsidR="009834A4" w:rsidRPr="00681433" w:rsidP="009834A4" w14:paraId="26B04192" w14:textId="3962432C">
      <w:pPr>
        <w:widowControl w:val="0"/>
        <w:tabs>
          <w:tab w:val="left" w:pos="360"/>
          <w:tab w:val="left" w:pos="720"/>
          <w:tab w:val="left" w:pos="1080"/>
        </w:tabs>
        <w:rPr>
          <w:rFonts w:ascii="Times New Roman" w:hAnsi="Times New Roman"/>
        </w:rPr>
      </w:pPr>
      <w:r w:rsidRPr="00681433">
        <w:rPr>
          <w:rFonts w:ascii="Times New Roman" w:hAnsi="Times New Roman"/>
        </w:rPr>
        <w:t xml:space="preserve">The </w:t>
      </w:r>
      <w:r w:rsidRPr="00681433" w:rsidR="00EB1DDD">
        <w:rPr>
          <w:rFonts w:ascii="Times New Roman" w:hAnsi="Times New Roman"/>
        </w:rPr>
        <w:t xml:space="preserve">estimated cost to SBA </w:t>
      </w:r>
      <w:r w:rsidRPr="00681433">
        <w:rPr>
          <w:rFonts w:ascii="Times New Roman" w:hAnsi="Times New Roman"/>
        </w:rPr>
        <w:t>is based on the salary of a GS-11, Step 1, ($3</w:t>
      </w:r>
      <w:r w:rsidRPr="00681433" w:rsidR="00164295">
        <w:rPr>
          <w:rFonts w:ascii="Times New Roman" w:hAnsi="Times New Roman"/>
        </w:rPr>
        <w:t>8</w:t>
      </w:r>
      <w:r w:rsidRPr="00681433">
        <w:rPr>
          <w:rFonts w:ascii="Times New Roman" w:hAnsi="Times New Roman"/>
        </w:rPr>
        <w:t>.</w:t>
      </w:r>
      <w:r w:rsidRPr="00681433" w:rsidR="00164295">
        <w:rPr>
          <w:rFonts w:ascii="Times New Roman" w:hAnsi="Times New Roman"/>
        </w:rPr>
        <w:t>90</w:t>
      </w:r>
      <w:r w:rsidRPr="00681433">
        <w:rPr>
          <w:rFonts w:ascii="Times New Roman" w:hAnsi="Times New Roman"/>
        </w:rPr>
        <w:t xml:space="preserve"> per hour for the </w:t>
      </w:r>
      <w:r w:rsidRPr="00681433" w:rsidR="00C54DFE">
        <w:rPr>
          <w:rFonts w:ascii="Times New Roman" w:hAnsi="Times New Roman"/>
        </w:rPr>
        <w:t>Dallas/Fort Worth, TX</w:t>
      </w:r>
      <w:r w:rsidRPr="00681433">
        <w:rPr>
          <w:rFonts w:ascii="Times New Roman" w:hAnsi="Times New Roman"/>
        </w:rPr>
        <w:t xml:space="preserve"> locality), which is representative of an employee performing </w:t>
      </w:r>
      <w:r w:rsidRPr="00681433" w:rsidR="008E4502">
        <w:rPr>
          <w:rFonts w:ascii="Times New Roman" w:hAnsi="Times New Roman"/>
        </w:rPr>
        <w:t>the</w:t>
      </w:r>
      <w:r w:rsidRPr="00681433" w:rsidR="002405CF">
        <w:rPr>
          <w:rFonts w:ascii="Times New Roman" w:hAnsi="Times New Roman"/>
        </w:rPr>
        <w:t xml:space="preserve"> review</w:t>
      </w:r>
      <w:r w:rsidRPr="00681433" w:rsidR="008E4502">
        <w:rPr>
          <w:rFonts w:ascii="Times New Roman" w:hAnsi="Times New Roman"/>
        </w:rPr>
        <w:t xml:space="preserve"> of this information collection</w:t>
      </w:r>
      <w:r w:rsidRPr="00681433">
        <w:rPr>
          <w:rFonts w:ascii="Times New Roman" w:hAnsi="Times New Roman"/>
        </w:rPr>
        <w:t>. The cost is calculated as follows:</w:t>
      </w:r>
    </w:p>
    <w:p w:rsidR="009834A4" w:rsidRPr="00681433" w:rsidP="009834A4" w14:paraId="52D0569A" w14:textId="77777777">
      <w:pPr>
        <w:widowControl w:val="0"/>
        <w:tabs>
          <w:tab w:val="left" w:pos="360"/>
          <w:tab w:val="left" w:pos="720"/>
          <w:tab w:val="left" w:pos="1080"/>
        </w:tabs>
        <w:rPr>
          <w:rFonts w:ascii="Times New Roman" w:hAnsi="Times New Roman"/>
          <w:highlight w:val="yellow"/>
        </w:rPr>
      </w:pPr>
    </w:p>
    <w:p w:rsidR="009834A4" w:rsidRPr="00681433" w:rsidP="009834A4" w14:paraId="1D97469C" w14:textId="1317542F">
      <w:pPr>
        <w:widowControl w:val="0"/>
        <w:tabs>
          <w:tab w:val="left" w:pos="360"/>
          <w:tab w:val="left" w:pos="720"/>
          <w:tab w:val="left" w:pos="1080"/>
        </w:tabs>
        <w:rPr>
          <w:rFonts w:ascii="Times New Roman" w:hAnsi="Times New Roman"/>
        </w:rPr>
      </w:pPr>
      <w:r w:rsidRPr="00681433">
        <w:rPr>
          <w:rFonts w:ascii="Times New Roman" w:hAnsi="Times New Roman"/>
        </w:rPr>
        <w:t>314</w:t>
      </w:r>
      <w:r w:rsidRPr="00681433" w:rsidR="00900577">
        <w:rPr>
          <w:rFonts w:ascii="Times New Roman" w:hAnsi="Times New Roman"/>
        </w:rPr>
        <w:t xml:space="preserve"> </w:t>
      </w:r>
      <w:r w:rsidRPr="00681433" w:rsidR="5FB204C2">
        <w:rPr>
          <w:rFonts w:ascii="Times New Roman" w:hAnsi="Times New Roman"/>
        </w:rPr>
        <w:t>hours (</w:t>
      </w:r>
      <w:r w:rsidRPr="00681433" w:rsidR="426EA48B">
        <w:rPr>
          <w:rFonts w:ascii="Times New Roman" w:hAnsi="Times New Roman"/>
        </w:rPr>
        <w:t>Agency burden)</w:t>
      </w:r>
      <w:r w:rsidRPr="00681433" w:rsidR="1E51E5D6">
        <w:rPr>
          <w:rFonts w:ascii="Times New Roman" w:hAnsi="Times New Roman"/>
        </w:rPr>
        <w:t xml:space="preserve"> x $3</w:t>
      </w:r>
      <w:r w:rsidRPr="00681433" w:rsidR="6B676206">
        <w:rPr>
          <w:rFonts w:ascii="Times New Roman" w:hAnsi="Times New Roman"/>
        </w:rPr>
        <w:t>8.90</w:t>
      </w:r>
      <w:r w:rsidRPr="00681433" w:rsidR="1E51E5D6">
        <w:rPr>
          <w:rFonts w:ascii="Times New Roman" w:hAnsi="Times New Roman"/>
        </w:rPr>
        <w:t xml:space="preserve"> per hour = $</w:t>
      </w:r>
      <w:r w:rsidRPr="00681433" w:rsidR="5E0EAC26">
        <w:rPr>
          <w:rFonts w:ascii="Times New Roman" w:hAnsi="Times New Roman"/>
        </w:rPr>
        <w:t>12,214.60</w:t>
      </w:r>
      <w:r w:rsidRPr="00681433" w:rsidR="1E51E5D6">
        <w:rPr>
          <w:rFonts w:ascii="Times New Roman" w:hAnsi="Times New Roman"/>
        </w:rPr>
        <w:t xml:space="preserve"> Annual cost to the Government</w:t>
      </w:r>
    </w:p>
    <w:p w:rsidR="00E7265E" w:rsidRPr="00681433" w:rsidP="00F92988" w14:paraId="163BBCFC" w14:textId="77777777">
      <w:pPr>
        <w:widowControl w:val="0"/>
        <w:tabs>
          <w:tab w:val="left" w:pos="360"/>
          <w:tab w:val="left" w:pos="720"/>
          <w:tab w:val="left" w:pos="1080"/>
        </w:tabs>
        <w:rPr>
          <w:rFonts w:ascii="Times New Roman" w:hAnsi="Times New Roman"/>
          <w:szCs w:val="24"/>
        </w:rPr>
      </w:pPr>
    </w:p>
    <w:p w:rsidR="00366678" w:rsidRPr="00681433" w:rsidP="00F92988" w14:paraId="142F779A" w14:textId="3B4442C2">
      <w:pPr>
        <w:pStyle w:val="ListParagraph"/>
        <w:widowControl w:val="0"/>
        <w:numPr>
          <w:ilvl w:val="0"/>
          <w:numId w:val="19"/>
        </w:numPr>
        <w:tabs>
          <w:tab w:val="left" w:pos="360"/>
          <w:tab w:val="left" w:pos="720"/>
          <w:tab w:val="left" w:pos="1080"/>
        </w:tabs>
        <w:ind w:left="0"/>
        <w:rPr>
          <w:rFonts w:ascii="Times New Roman" w:hAnsi="Times New Roman"/>
          <w:szCs w:val="24"/>
        </w:rPr>
      </w:pPr>
      <w:r w:rsidRPr="00681433">
        <w:rPr>
          <w:rFonts w:ascii="Times New Roman" w:hAnsi="Times New Roman"/>
          <w:szCs w:val="24"/>
          <w:u w:val="single"/>
        </w:rPr>
        <w:t>Reasons for changes</w:t>
      </w:r>
      <w:r w:rsidRPr="00681433" w:rsidR="00F56608">
        <w:rPr>
          <w:rFonts w:ascii="Times New Roman" w:hAnsi="Times New Roman"/>
          <w:szCs w:val="24"/>
        </w:rPr>
        <w:t>.</w:t>
      </w:r>
      <w:r w:rsidRPr="00681433" w:rsidR="006D3366">
        <w:rPr>
          <w:rFonts w:ascii="Times New Roman" w:hAnsi="Times New Roman"/>
          <w:szCs w:val="24"/>
        </w:rPr>
        <w:t xml:space="preserve">  </w:t>
      </w:r>
    </w:p>
    <w:p w:rsidR="00366678" w:rsidRPr="00681433" w:rsidP="00F92988" w14:paraId="759D25B2" w14:textId="77777777">
      <w:pPr>
        <w:pStyle w:val="ListParagraph"/>
        <w:widowControl w:val="0"/>
        <w:tabs>
          <w:tab w:val="left" w:pos="360"/>
          <w:tab w:val="left" w:pos="720"/>
          <w:tab w:val="left" w:pos="1080"/>
        </w:tabs>
        <w:ind w:left="0"/>
        <w:rPr>
          <w:rFonts w:ascii="Times New Roman" w:hAnsi="Times New Roman"/>
          <w:szCs w:val="24"/>
        </w:rPr>
      </w:pPr>
    </w:p>
    <w:p w:rsidR="00BD3A06" w:rsidRPr="00681433" w:rsidP="00F92988" w14:paraId="6A6F872E" w14:textId="34926C22">
      <w:pPr>
        <w:pStyle w:val="ListParagraph"/>
        <w:widowControl w:val="0"/>
        <w:tabs>
          <w:tab w:val="left" w:pos="360"/>
          <w:tab w:val="left" w:pos="720"/>
          <w:tab w:val="left" w:pos="1080"/>
        </w:tabs>
        <w:ind w:left="0"/>
        <w:rPr>
          <w:rFonts w:ascii="Times New Roman" w:hAnsi="Times New Roman"/>
        </w:rPr>
      </w:pPr>
      <w:r w:rsidRPr="00681433">
        <w:rPr>
          <w:rFonts w:ascii="Times New Roman" w:hAnsi="Times New Roman"/>
        </w:rPr>
        <w:t xml:space="preserve">At the time of the emergency </w:t>
      </w:r>
      <w:r w:rsidRPr="00681433" w:rsidR="002A03EE">
        <w:rPr>
          <w:rFonts w:ascii="Times New Roman" w:hAnsi="Times New Roman"/>
        </w:rPr>
        <w:t xml:space="preserve">OMB </w:t>
      </w:r>
      <w:r w:rsidRPr="00681433">
        <w:rPr>
          <w:rFonts w:ascii="Times New Roman" w:hAnsi="Times New Roman"/>
        </w:rPr>
        <w:t xml:space="preserve">approval, SBA </w:t>
      </w:r>
      <w:r w:rsidRPr="00681433" w:rsidR="000508B3">
        <w:rPr>
          <w:rFonts w:ascii="Times New Roman" w:hAnsi="Times New Roman"/>
        </w:rPr>
        <w:t>relied on estimated response</w:t>
      </w:r>
      <w:r w:rsidRPr="00681433" w:rsidR="00264F33">
        <w:rPr>
          <w:rFonts w:ascii="Times New Roman" w:hAnsi="Times New Roman"/>
        </w:rPr>
        <w:t>s b</w:t>
      </w:r>
      <w:r w:rsidRPr="00681433" w:rsidR="000508B3">
        <w:rPr>
          <w:rFonts w:ascii="Times New Roman" w:hAnsi="Times New Roman"/>
        </w:rPr>
        <w:t>ecause the information collection</w:t>
      </w:r>
      <w:r w:rsidRPr="00681433" w:rsidR="00CE436A">
        <w:rPr>
          <w:rFonts w:ascii="Times New Roman" w:hAnsi="Times New Roman"/>
        </w:rPr>
        <w:t xml:space="preserve"> had not yet been implemented. Since</w:t>
      </w:r>
      <w:r w:rsidRPr="00681433" w:rsidR="00934E1B">
        <w:rPr>
          <w:rFonts w:ascii="Times New Roman" w:hAnsi="Times New Roman"/>
        </w:rPr>
        <w:t xml:space="preserve"> then, the agency has </w:t>
      </w:r>
      <w:r w:rsidRPr="00681433" w:rsidR="00E4044A">
        <w:rPr>
          <w:rFonts w:ascii="Times New Roman" w:hAnsi="Times New Roman"/>
        </w:rPr>
        <w:t xml:space="preserve">received </w:t>
      </w:r>
      <w:r w:rsidRPr="00681433" w:rsidR="00934E1B">
        <w:rPr>
          <w:rFonts w:ascii="Times New Roman" w:hAnsi="Times New Roman"/>
        </w:rPr>
        <w:t>actual submissions. The burden estimates in this exte</w:t>
      </w:r>
      <w:r w:rsidRPr="00681433" w:rsidR="00D41FCE">
        <w:rPr>
          <w:rFonts w:ascii="Times New Roman" w:hAnsi="Times New Roman"/>
        </w:rPr>
        <w:t xml:space="preserve">nsion request have therefore been updated to reflect the number of responses received during the </w:t>
      </w:r>
      <w:r w:rsidRPr="00681433" w:rsidR="00602E27">
        <w:rPr>
          <w:rFonts w:ascii="Times New Roman" w:hAnsi="Times New Roman"/>
        </w:rPr>
        <w:t>initial implementation period.  This results in a program change/adjustment</w:t>
      </w:r>
      <w:r w:rsidRPr="00681433" w:rsidR="000D341E">
        <w:rPr>
          <w:rFonts w:ascii="Times New Roman" w:hAnsi="Times New Roman"/>
        </w:rPr>
        <w:t xml:space="preserve"> on the burden worksheet, as the revised figures are based on observed data rather than </w:t>
      </w:r>
      <w:r w:rsidRPr="00681433" w:rsidR="003714B7">
        <w:rPr>
          <w:rFonts w:ascii="Times New Roman" w:hAnsi="Times New Roman"/>
        </w:rPr>
        <w:t>initial</w:t>
      </w:r>
      <w:r w:rsidRPr="00681433" w:rsidR="000D341E">
        <w:rPr>
          <w:rFonts w:ascii="Times New Roman" w:hAnsi="Times New Roman"/>
        </w:rPr>
        <w:t xml:space="preserve"> estimates. </w:t>
      </w:r>
    </w:p>
    <w:p w:rsidR="00580B3B" w:rsidRPr="00681433" w:rsidP="00F92988" w14:paraId="1E8FC8FF" w14:textId="77777777">
      <w:pPr>
        <w:pStyle w:val="ListParagraph"/>
        <w:widowControl w:val="0"/>
        <w:tabs>
          <w:tab w:val="left" w:pos="360"/>
          <w:tab w:val="left" w:pos="720"/>
          <w:tab w:val="left" w:pos="1080"/>
        </w:tabs>
        <w:ind w:left="0"/>
        <w:rPr>
          <w:rFonts w:ascii="Times New Roman" w:hAnsi="Times New Roman"/>
          <w:szCs w:val="22"/>
        </w:rPr>
      </w:pPr>
    </w:p>
    <w:p w:rsidR="006D5C48" w:rsidRPr="00681433" w:rsidP="00F92988" w14:paraId="33339C4A" w14:textId="5B9C9AE4">
      <w:pPr>
        <w:pStyle w:val="ListParagraph"/>
        <w:widowControl w:val="0"/>
        <w:numPr>
          <w:ilvl w:val="0"/>
          <w:numId w:val="19"/>
        </w:numPr>
        <w:tabs>
          <w:tab w:val="left" w:pos="360"/>
          <w:tab w:val="left" w:pos="720"/>
          <w:tab w:val="left" w:pos="1080"/>
        </w:tabs>
        <w:ind w:left="0"/>
        <w:rPr>
          <w:rFonts w:ascii="Times New Roman" w:hAnsi="Times New Roman"/>
          <w:szCs w:val="24"/>
        </w:rPr>
      </w:pPr>
      <w:r w:rsidRPr="00681433">
        <w:rPr>
          <w:u w:val="single"/>
        </w:rPr>
        <w:t>Publicizing Results.</w:t>
      </w:r>
    </w:p>
    <w:p w:rsidR="006D3366" w:rsidRPr="00681433" w:rsidP="00F92988" w14:paraId="08EF9C9B" w14:textId="087A4A0B">
      <w:pPr>
        <w:widowControl w:val="0"/>
        <w:tabs>
          <w:tab w:val="left" w:pos="360"/>
          <w:tab w:val="left" w:pos="720"/>
          <w:tab w:val="left" w:pos="1080"/>
        </w:tabs>
        <w:rPr>
          <w:rFonts w:ascii="Times New Roman" w:hAnsi="Times New Roman"/>
          <w:szCs w:val="24"/>
        </w:rPr>
      </w:pPr>
    </w:p>
    <w:p w:rsidR="00742B0C" w:rsidRPr="00681433" w:rsidP="00742B0C" w14:paraId="1B7E07C3" w14:textId="77777777">
      <w:pPr>
        <w:widowControl w:val="0"/>
        <w:tabs>
          <w:tab w:val="left" w:pos="360"/>
          <w:tab w:val="left" w:pos="720"/>
          <w:tab w:val="left" w:pos="1080"/>
        </w:tabs>
        <w:rPr>
          <w:rFonts w:ascii="Times New Roman" w:hAnsi="Times New Roman"/>
          <w:szCs w:val="24"/>
        </w:rPr>
      </w:pPr>
      <w:r w:rsidRPr="00681433">
        <w:rPr>
          <w:rFonts w:ascii="Times New Roman" w:hAnsi="Times New Roman"/>
          <w:szCs w:val="24"/>
        </w:rPr>
        <w:t>No publication is anticipated.</w:t>
      </w:r>
    </w:p>
    <w:p w:rsidR="006D3366" w:rsidRPr="00681433" w:rsidP="00F92988" w14:paraId="567730AE" w14:textId="77777777">
      <w:pPr>
        <w:widowControl w:val="0"/>
        <w:tabs>
          <w:tab w:val="left" w:pos="360"/>
          <w:tab w:val="left" w:pos="720"/>
          <w:tab w:val="left" w:pos="1080"/>
        </w:tabs>
        <w:rPr>
          <w:rFonts w:ascii="Times New Roman" w:hAnsi="Times New Roman"/>
          <w:szCs w:val="24"/>
        </w:rPr>
      </w:pPr>
    </w:p>
    <w:p w:rsidR="007856D6" w:rsidRPr="00681433" w:rsidP="00F92988" w14:paraId="0D5121EF" w14:textId="77777777">
      <w:pPr>
        <w:widowControl w:val="0"/>
        <w:tabs>
          <w:tab w:val="left" w:pos="360"/>
          <w:tab w:val="left" w:pos="720"/>
          <w:tab w:val="left" w:pos="1080"/>
        </w:tabs>
        <w:rPr>
          <w:rFonts w:ascii="Times New Roman" w:hAnsi="Times New Roman"/>
          <w:szCs w:val="24"/>
        </w:rPr>
      </w:pPr>
    </w:p>
    <w:p w:rsidR="000149AE" w:rsidRPr="00681433" w:rsidP="00F92988" w14:paraId="7D5010B4" w14:textId="21EF1397">
      <w:pPr>
        <w:pStyle w:val="ListParagraph"/>
        <w:widowControl w:val="0"/>
        <w:numPr>
          <w:ilvl w:val="0"/>
          <w:numId w:val="19"/>
        </w:numPr>
        <w:tabs>
          <w:tab w:val="left" w:pos="360"/>
          <w:tab w:val="left" w:pos="720"/>
          <w:tab w:val="left" w:pos="1080"/>
        </w:tabs>
        <w:ind w:left="0"/>
        <w:rPr>
          <w:rFonts w:ascii="Times New Roman" w:hAnsi="Times New Roman"/>
          <w:szCs w:val="24"/>
        </w:rPr>
      </w:pPr>
      <w:r w:rsidRPr="00681433">
        <w:rPr>
          <w:rFonts w:ascii="Times New Roman" w:hAnsi="Times New Roman"/>
          <w:szCs w:val="24"/>
          <w:u w:val="single"/>
        </w:rPr>
        <w:t xml:space="preserve">OMB </w:t>
      </w:r>
      <w:r w:rsidRPr="00681433" w:rsidR="00683F7A">
        <w:rPr>
          <w:rFonts w:ascii="Times New Roman" w:hAnsi="Times New Roman"/>
          <w:szCs w:val="24"/>
          <w:u w:val="single"/>
        </w:rPr>
        <w:t xml:space="preserve">Not to </w:t>
      </w:r>
      <w:r w:rsidRPr="00681433">
        <w:rPr>
          <w:rFonts w:ascii="Times New Roman" w:hAnsi="Times New Roman"/>
          <w:szCs w:val="24"/>
          <w:u w:val="single"/>
        </w:rPr>
        <w:t>Display</w:t>
      </w:r>
      <w:r w:rsidRPr="00681433" w:rsidR="00683F7A">
        <w:rPr>
          <w:rFonts w:ascii="Times New Roman" w:hAnsi="Times New Roman"/>
          <w:szCs w:val="24"/>
          <w:u w:val="single"/>
        </w:rPr>
        <w:t xml:space="preserve"> Approval</w:t>
      </w:r>
      <w:r w:rsidRPr="00681433" w:rsidR="00F56608">
        <w:rPr>
          <w:rFonts w:ascii="Times New Roman" w:hAnsi="Times New Roman"/>
          <w:szCs w:val="24"/>
          <w:u w:val="single"/>
        </w:rPr>
        <w:t>.</w:t>
      </w:r>
      <w:r w:rsidRPr="00681433" w:rsidR="007205C9">
        <w:rPr>
          <w:rFonts w:ascii="Times New Roman" w:hAnsi="Times New Roman"/>
          <w:szCs w:val="24"/>
        </w:rPr>
        <w:t xml:space="preserve"> </w:t>
      </w:r>
    </w:p>
    <w:p w:rsidR="00AF35E3" w:rsidRPr="00681433" w:rsidP="00F92988" w14:paraId="1388C285" w14:textId="2464BB99">
      <w:pPr>
        <w:widowControl w:val="0"/>
        <w:tabs>
          <w:tab w:val="left" w:pos="360"/>
          <w:tab w:val="left" w:pos="720"/>
          <w:tab w:val="left" w:pos="1080"/>
        </w:tabs>
        <w:rPr>
          <w:rFonts w:ascii="Times New Roman" w:hAnsi="Times New Roman"/>
          <w:szCs w:val="24"/>
        </w:rPr>
      </w:pPr>
    </w:p>
    <w:p w:rsidR="00F156D0" w:rsidRPr="00681433" w:rsidP="00F156D0" w14:paraId="023AFF25" w14:textId="77777777">
      <w:pPr>
        <w:widowControl w:val="0"/>
        <w:tabs>
          <w:tab w:val="left" w:pos="360"/>
          <w:tab w:val="left" w:pos="720"/>
          <w:tab w:val="left" w:pos="1080"/>
        </w:tabs>
        <w:rPr>
          <w:rFonts w:ascii="Times New Roman" w:hAnsi="Times New Roman"/>
          <w:szCs w:val="24"/>
        </w:rPr>
      </w:pPr>
      <w:r w:rsidRPr="00681433">
        <w:rPr>
          <w:rFonts w:ascii="Times New Roman" w:hAnsi="Times New Roman"/>
          <w:szCs w:val="24"/>
        </w:rPr>
        <w:t xml:space="preserve">SBA will display the expiration date. </w:t>
      </w:r>
    </w:p>
    <w:p w:rsidR="00F156D0" w:rsidRPr="00681433" w:rsidP="00F92988" w14:paraId="7A2784E3" w14:textId="77777777">
      <w:pPr>
        <w:widowControl w:val="0"/>
        <w:tabs>
          <w:tab w:val="left" w:pos="360"/>
          <w:tab w:val="left" w:pos="720"/>
          <w:tab w:val="left" w:pos="1080"/>
        </w:tabs>
        <w:rPr>
          <w:rFonts w:ascii="Times New Roman" w:hAnsi="Times New Roman"/>
          <w:szCs w:val="24"/>
        </w:rPr>
      </w:pPr>
    </w:p>
    <w:p w:rsidR="00AF35E3" w:rsidRPr="00681433" w:rsidP="00F92988" w14:paraId="477DA76F" w14:textId="77777777">
      <w:pPr>
        <w:widowControl w:val="0"/>
        <w:tabs>
          <w:tab w:val="left" w:pos="360"/>
          <w:tab w:val="left" w:pos="720"/>
          <w:tab w:val="left" w:pos="1080"/>
        </w:tabs>
        <w:rPr>
          <w:rFonts w:ascii="Times New Roman" w:hAnsi="Times New Roman"/>
          <w:szCs w:val="24"/>
        </w:rPr>
      </w:pPr>
    </w:p>
    <w:p w:rsidR="00E7756D" w:rsidRPr="00681433" w:rsidP="000E1C99" w14:paraId="5A69325D" w14:textId="2B12199C">
      <w:pPr>
        <w:pStyle w:val="ListParagraph"/>
        <w:widowControl w:val="0"/>
        <w:numPr>
          <w:ilvl w:val="0"/>
          <w:numId w:val="19"/>
        </w:numPr>
        <w:tabs>
          <w:tab w:val="left" w:pos="360"/>
          <w:tab w:val="left" w:pos="720"/>
          <w:tab w:val="left" w:pos="1080"/>
        </w:tabs>
        <w:ind w:left="0"/>
        <w:rPr>
          <w:rFonts w:ascii="Times New Roman" w:hAnsi="Times New Roman"/>
          <w:szCs w:val="24"/>
        </w:rPr>
      </w:pPr>
      <w:r w:rsidRPr="00681433">
        <w:rPr>
          <w:rFonts w:ascii="Times New Roman" w:hAnsi="Times New Roman"/>
          <w:szCs w:val="24"/>
        </w:rPr>
        <w:t xml:space="preserve"> </w:t>
      </w:r>
      <w:r w:rsidRPr="00681433" w:rsidR="00683F7A">
        <w:rPr>
          <w:rFonts w:ascii="Times New Roman" w:hAnsi="Times New Roman"/>
          <w:szCs w:val="24"/>
          <w:u w:val="single"/>
        </w:rPr>
        <w:t>Exceptions to "Certification for Paperwork Reduction Submissions</w:t>
      </w:r>
      <w:r w:rsidRPr="00681433" w:rsidR="00235CEA">
        <w:rPr>
          <w:rFonts w:ascii="Times New Roman" w:hAnsi="Times New Roman"/>
          <w:szCs w:val="24"/>
          <w:u w:val="single"/>
        </w:rPr>
        <w:t>.</w:t>
      </w:r>
      <w:r w:rsidRPr="00681433" w:rsidR="00683F7A">
        <w:rPr>
          <w:rFonts w:ascii="Times New Roman" w:hAnsi="Times New Roman"/>
          <w:szCs w:val="24"/>
          <w:u w:val="single"/>
        </w:rPr>
        <w:t>"</w:t>
      </w:r>
    </w:p>
    <w:p w:rsidR="00E7756D" w:rsidRPr="00681433" w:rsidP="00E7756D" w14:paraId="648DF7E5" w14:textId="44700989">
      <w:pPr>
        <w:widowControl w:val="0"/>
        <w:tabs>
          <w:tab w:val="left" w:pos="360"/>
          <w:tab w:val="left" w:pos="720"/>
          <w:tab w:val="left" w:pos="1080"/>
        </w:tabs>
        <w:rPr>
          <w:rFonts w:ascii="Times New Roman" w:hAnsi="Times New Roman"/>
          <w:szCs w:val="24"/>
        </w:rPr>
      </w:pPr>
    </w:p>
    <w:p w:rsidR="00503858" w:rsidRPr="00681433" w:rsidP="00503858" w14:paraId="62224466" w14:textId="77777777">
      <w:pPr>
        <w:tabs>
          <w:tab w:val="left" w:pos="540"/>
        </w:tabs>
        <w:rPr>
          <w:rFonts w:ascii="Times New Roman" w:hAnsi="Times New Roman"/>
        </w:rPr>
      </w:pPr>
      <w:r w:rsidRPr="00681433">
        <w:rPr>
          <w:rFonts w:ascii="Times New Roman" w:hAnsi="Times New Roman"/>
        </w:rPr>
        <w:t>There are no exceptions to the certification statement.</w:t>
      </w:r>
    </w:p>
    <w:p w:rsidR="00503858" w:rsidRPr="00681433" w:rsidP="00E7756D" w14:paraId="64606C29" w14:textId="77777777">
      <w:pPr>
        <w:widowControl w:val="0"/>
        <w:tabs>
          <w:tab w:val="left" w:pos="360"/>
          <w:tab w:val="left" w:pos="720"/>
          <w:tab w:val="left" w:pos="1080"/>
        </w:tabs>
        <w:rPr>
          <w:rFonts w:ascii="Times New Roman" w:hAnsi="Times New Roman"/>
          <w:szCs w:val="24"/>
        </w:rPr>
      </w:pPr>
    </w:p>
    <w:p w:rsidR="00E7756D" w:rsidRPr="00681433" w:rsidP="00E7756D" w14:paraId="192AB200" w14:textId="77777777">
      <w:pPr>
        <w:widowControl w:val="0"/>
        <w:tabs>
          <w:tab w:val="left" w:pos="360"/>
          <w:tab w:val="left" w:pos="720"/>
          <w:tab w:val="left" w:pos="1080"/>
        </w:tabs>
        <w:rPr>
          <w:rFonts w:ascii="Times New Roman" w:hAnsi="Times New Roman"/>
          <w:szCs w:val="24"/>
        </w:rPr>
      </w:pPr>
    </w:p>
    <w:p w:rsidR="002C3CE5" w:rsidRPr="00681433" w:rsidP="000E1C99" w14:paraId="1C5F2E24" w14:textId="2806DA83">
      <w:pPr>
        <w:pStyle w:val="ListParagraph"/>
        <w:widowControl w:val="0"/>
        <w:numPr>
          <w:ilvl w:val="0"/>
          <w:numId w:val="19"/>
        </w:numPr>
        <w:tabs>
          <w:tab w:val="left" w:pos="360"/>
          <w:tab w:val="left" w:pos="720"/>
          <w:tab w:val="left" w:pos="1080"/>
        </w:tabs>
        <w:ind w:left="0"/>
        <w:rPr>
          <w:rFonts w:ascii="Times New Roman" w:hAnsi="Times New Roman"/>
          <w:szCs w:val="24"/>
        </w:rPr>
      </w:pPr>
      <w:r w:rsidRPr="00681433">
        <w:rPr>
          <w:rFonts w:ascii="Times New Roman" w:hAnsi="Times New Roman"/>
          <w:szCs w:val="24"/>
          <w:u w:val="single"/>
        </w:rPr>
        <w:t>Surveys, Censuses, and Other Collections that Employ Statistical Methods.</w:t>
      </w:r>
      <w:r w:rsidRPr="00681433">
        <w:rPr>
          <w:rFonts w:ascii="Times New Roman" w:hAnsi="Times New Roman"/>
          <w:szCs w:val="24"/>
        </w:rPr>
        <w:t xml:space="preserve"> </w:t>
      </w:r>
    </w:p>
    <w:p w:rsidR="00AE7FE5" w:rsidRPr="00681433" w:rsidP="00F352A4" w14:paraId="42DD6E8F" w14:textId="77777777">
      <w:pPr>
        <w:widowControl w:val="0"/>
        <w:tabs>
          <w:tab w:val="left" w:pos="360"/>
          <w:tab w:val="left" w:pos="720"/>
          <w:tab w:val="left" w:pos="1080"/>
        </w:tabs>
        <w:rPr>
          <w:rFonts w:ascii="Times New Roman" w:hAnsi="Times New Roman"/>
          <w:szCs w:val="24"/>
        </w:rPr>
      </w:pPr>
    </w:p>
    <w:p w:rsidR="00F352A4" w:rsidRPr="00681433" w:rsidP="00F352A4" w14:paraId="71478451" w14:textId="196298F6">
      <w:pPr>
        <w:widowControl w:val="0"/>
        <w:tabs>
          <w:tab w:val="left" w:pos="360"/>
          <w:tab w:val="left" w:pos="720"/>
          <w:tab w:val="left" w:pos="1080"/>
        </w:tabs>
        <w:rPr>
          <w:rFonts w:ascii="Times New Roman" w:hAnsi="Times New Roman"/>
          <w:szCs w:val="24"/>
        </w:rPr>
      </w:pPr>
      <w:r w:rsidRPr="00681433">
        <w:rPr>
          <w:rFonts w:ascii="Times New Roman" w:hAnsi="Times New Roman"/>
          <w:szCs w:val="24"/>
        </w:rPr>
        <w:t>This collection of information does not employ statistical methods. </w:t>
      </w:r>
    </w:p>
    <w:sectPr w:rsidSect="00090BD1">
      <w:type w:val="continuous"/>
      <w:pgSz w:w="12240" w:h="15840"/>
      <w:pgMar w:top="1440" w:right="1440" w:bottom="1440" w:left="1440" w:header="720" w:footer="720" w:gutter="0"/>
      <w:paperSrc w:first="15" w:other="15"/>
      <w:cols w:space="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922D4" w14:paraId="6A91B815" w14:textId="77777777">
      <w:r>
        <w:separator/>
      </w:r>
    </w:p>
  </w:footnote>
  <w:footnote w:type="continuationSeparator" w:id="1">
    <w:p w:rsidR="00C922D4" w14:paraId="5BCFE852" w14:textId="77777777">
      <w:r>
        <w:continuationSeparator/>
      </w:r>
    </w:p>
  </w:footnote>
  <w:footnote w:id="2">
    <w:p w:rsidR="002D0094" w14:paraId="1C50FF49" w14:textId="11DC4B7E">
      <w:pPr>
        <w:pStyle w:val="FootnoteText"/>
      </w:pPr>
      <w:r>
        <w:rPr>
          <w:rStyle w:val="FootnoteReference"/>
        </w:rPr>
        <w:footnoteRef/>
      </w:r>
      <w:r>
        <w:t xml:space="preserve"> Bure</w:t>
      </w:r>
      <w:r w:rsidR="00A71BDC">
        <w:t>au of Labor Statistics, Occupational Employment and Wage</w:t>
      </w:r>
      <w:r w:rsidR="008850B7">
        <w:t>s</w:t>
      </w:r>
      <w:r w:rsidR="00AF0D1F">
        <w:t xml:space="preserve"> </w:t>
      </w:r>
      <w:r w:rsidR="00153254">
        <w:rPr>
          <w:rFonts w:ascii="Times New Roman" w:hAnsi="Times New Roman"/>
        </w:rPr>
        <w:t>—</w:t>
      </w:r>
      <w:r w:rsidR="00A71BDC">
        <w:t xml:space="preserve"> May 2025 (</w:t>
      </w:r>
      <w:hyperlink r:id="rId1" w:history="1">
        <w:r w:rsidR="00A71BDC">
          <w:rPr>
            <w:rStyle w:val="Hyperlink"/>
          </w:rPr>
          <w:t>https://www.bls.gov/news.release/pdf/ocwage.pdf</w:t>
        </w:r>
      </w:hyperlink>
      <w:r w:rsidR="00A71BDC">
        <w:t>)</w:t>
      </w:r>
      <w:r w:rsidR="00EE2DE6">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558FE"/>
    <w:multiLevelType w:val="hybridMultilevel"/>
    <w:tmpl w:val="416EAA3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1E777B"/>
    <w:multiLevelType w:val="hybridMultilevel"/>
    <w:tmpl w:val="10FA9D9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13550F"/>
    <w:multiLevelType w:val="hybridMultilevel"/>
    <w:tmpl w:val="F9ACF6C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6533E8A"/>
    <w:multiLevelType w:val="hybridMultilevel"/>
    <w:tmpl w:val="C5723E4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233763"/>
    <w:multiLevelType w:val="hybridMultilevel"/>
    <w:tmpl w:val="AB74264A"/>
    <w:lvl w:ilvl="0">
      <w:start w:val="1"/>
      <w:numFmt w:val="lowerLetter"/>
      <w:lvlText w:val="%1."/>
      <w:lvlJc w:val="left"/>
      <w:pPr>
        <w:ind w:left="0" w:firstLine="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7B65D2"/>
    <w:multiLevelType w:val="hybridMultilevel"/>
    <w:tmpl w:val="78BAD7E8"/>
    <w:lvl w:ilvl="0">
      <w:start w:val="1"/>
      <w:numFmt w:val="lowerLetter"/>
      <w:lvlText w:val="%1."/>
      <w:lvlJc w:val="left"/>
      <w:pPr>
        <w:ind w:left="720" w:hanging="360"/>
      </w:pPr>
      <w:rPr>
        <w:rFonts w:ascii="Calibri" w:eastAsia="Times New Roman" w:hAnsi="Calibri" w:cs="Calibri"/>
      </w:rPr>
    </w:lvl>
    <w:lvl w:ilvl="1">
      <w:start w:val="1"/>
      <w:numFmt w:val="lowerRoman"/>
      <w:lvlText w:val="%2."/>
      <w:lvlJc w:val="left"/>
      <w:pPr>
        <w:tabs>
          <w:tab w:val="num" w:pos="1440"/>
        </w:tabs>
        <w:ind w:left="1440" w:hanging="360"/>
      </w:pPr>
      <w:rPr>
        <w:rFonts w:ascii="Calibri" w:eastAsia="Times New Roman"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E947905"/>
    <w:multiLevelType w:val="hybridMultilevel"/>
    <w:tmpl w:val="475CF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F31E78"/>
    <w:multiLevelType w:val="hybridMultilevel"/>
    <w:tmpl w:val="C3EE1A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00E0D93"/>
    <w:multiLevelType w:val="hybridMultilevel"/>
    <w:tmpl w:val="F9D29E5A"/>
    <w:lvl w:ilvl="0">
      <w:start w:val="1"/>
      <w:numFmt w:val="decimal"/>
      <w:lvlText w:val="%1."/>
      <w:lvlJc w:val="left"/>
      <w:pPr>
        <w:ind w:left="460" w:hanging="360"/>
      </w:pPr>
      <w:rPr>
        <w:rFonts w:ascii="Times New Roman" w:eastAsia="Times New Roman" w:hAnsi="Times New Roman" w:cs="Times New Roman" w:hint="default"/>
        <w:spacing w:val="-6"/>
        <w:w w:val="99"/>
        <w:sz w:val="24"/>
        <w:szCs w:val="24"/>
        <w:lang w:val="en-US" w:eastAsia="en-US" w:bidi="en-US"/>
      </w:rPr>
    </w:lvl>
    <w:lvl w:ilvl="1">
      <w:start w:val="0"/>
      <w:numFmt w:val="bullet"/>
      <w:lvlText w:val=""/>
      <w:lvlJc w:val="left"/>
      <w:pPr>
        <w:ind w:left="820" w:hanging="360"/>
      </w:pPr>
      <w:rPr>
        <w:rFonts w:ascii="Symbol" w:eastAsia="Symbol" w:hAnsi="Symbol" w:cs="Symbol" w:hint="default"/>
        <w:w w:val="100"/>
        <w:sz w:val="24"/>
        <w:szCs w:val="24"/>
        <w:lang w:val="en-US" w:eastAsia="en-US" w:bidi="en-US"/>
      </w:rPr>
    </w:lvl>
    <w:lvl w:ilvl="2">
      <w:start w:val="0"/>
      <w:numFmt w:val="bullet"/>
      <w:lvlText w:val="•"/>
      <w:lvlJc w:val="left"/>
      <w:pPr>
        <w:ind w:left="1791" w:hanging="360"/>
      </w:pPr>
      <w:rPr>
        <w:rFonts w:hint="default"/>
        <w:lang w:val="en-US" w:eastAsia="en-US" w:bidi="en-US"/>
      </w:rPr>
    </w:lvl>
    <w:lvl w:ilvl="3">
      <w:start w:val="0"/>
      <w:numFmt w:val="bullet"/>
      <w:lvlText w:val="•"/>
      <w:lvlJc w:val="left"/>
      <w:pPr>
        <w:ind w:left="2762" w:hanging="360"/>
      </w:pPr>
      <w:rPr>
        <w:rFonts w:hint="default"/>
        <w:lang w:val="en-US" w:eastAsia="en-US" w:bidi="en-US"/>
      </w:rPr>
    </w:lvl>
    <w:lvl w:ilvl="4">
      <w:start w:val="0"/>
      <w:numFmt w:val="bullet"/>
      <w:lvlText w:val="•"/>
      <w:lvlJc w:val="left"/>
      <w:pPr>
        <w:ind w:left="3733" w:hanging="360"/>
      </w:pPr>
      <w:rPr>
        <w:rFonts w:hint="default"/>
        <w:lang w:val="en-US" w:eastAsia="en-US" w:bidi="en-US"/>
      </w:rPr>
    </w:lvl>
    <w:lvl w:ilvl="5">
      <w:start w:val="0"/>
      <w:numFmt w:val="bullet"/>
      <w:lvlText w:val="•"/>
      <w:lvlJc w:val="left"/>
      <w:pPr>
        <w:ind w:left="4704" w:hanging="360"/>
      </w:pPr>
      <w:rPr>
        <w:rFonts w:hint="default"/>
        <w:lang w:val="en-US" w:eastAsia="en-US" w:bidi="en-US"/>
      </w:rPr>
    </w:lvl>
    <w:lvl w:ilvl="6">
      <w:start w:val="0"/>
      <w:numFmt w:val="bullet"/>
      <w:lvlText w:val="•"/>
      <w:lvlJc w:val="left"/>
      <w:pPr>
        <w:ind w:left="5675" w:hanging="360"/>
      </w:pPr>
      <w:rPr>
        <w:rFonts w:hint="default"/>
        <w:lang w:val="en-US" w:eastAsia="en-US" w:bidi="en-US"/>
      </w:rPr>
    </w:lvl>
    <w:lvl w:ilvl="7">
      <w:start w:val="0"/>
      <w:numFmt w:val="bullet"/>
      <w:lvlText w:val="•"/>
      <w:lvlJc w:val="left"/>
      <w:pPr>
        <w:ind w:left="6646" w:hanging="360"/>
      </w:pPr>
      <w:rPr>
        <w:rFonts w:hint="default"/>
        <w:lang w:val="en-US" w:eastAsia="en-US" w:bidi="en-US"/>
      </w:rPr>
    </w:lvl>
    <w:lvl w:ilvl="8">
      <w:start w:val="0"/>
      <w:numFmt w:val="bullet"/>
      <w:lvlText w:val="•"/>
      <w:lvlJc w:val="left"/>
      <w:pPr>
        <w:ind w:left="7617" w:hanging="360"/>
      </w:pPr>
      <w:rPr>
        <w:rFonts w:hint="default"/>
        <w:lang w:val="en-US" w:eastAsia="en-US" w:bidi="en-US"/>
      </w:rPr>
    </w:lvl>
  </w:abstractNum>
  <w:abstractNum w:abstractNumId="9">
    <w:nsid w:val="103C123E"/>
    <w:multiLevelType w:val="hybridMultilevel"/>
    <w:tmpl w:val="196EDA9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07505EA"/>
    <w:multiLevelType w:val="hybridMultilevel"/>
    <w:tmpl w:val="ABC2C25A"/>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31F37C9"/>
    <w:multiLevelType w:val="hybridMultilevel"/>
    <w:tmpl w:val="553C7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9120861"/>
    <w:multiLevelType w:val="hybridMultilevel"/>
    <w:tmpl w:val="1660CC98"/>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0D71EA3"/>
    <w:multiLevelType w:val="hybridMultilevel"/>
    <w:tmpl w:val="ACBE6D6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BA6C92"/>
    <w:multiLevelType w:val="hybridMultilevel"/>
    <w:tmpl w:val="B1FEDAB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2A900C5A"/>
    <w:multiLevelType w:val="hybridMultilevel"/>
    <w:tmpl w:val="2C7E59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B447B4B"/>
    <w:multiLevelType w:val="hybridMultilevel"/>
    <w:tmpl w:val="84E2653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D8C0EB4"/>
    <w:multiLevelType w:val="hybridMultilevel"/>
    <w:tmpl w:val="812CE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684268A"/>
    <w:multiLevelType w:val="hybridMultilevel"/>
    <w:tmpl w:val="6B426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F195501"/>
    <w:multiLevelType w:val="hybridMultilevel"/>
    <w:tmpl w:val="BD584E8E"/>
    <w:lvl w:ilvl="0">
      <w:start w:val="2"/>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37E0CA0"/>
    <w:multiLevelType w:val="hybridMultilevel"/>
    <w:tmpl w:val="1DE68B4C"/>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7FD7981"/>
    <w:multiLevelType w:val="hybridMultilevel"/>
    <w:tmpl w:val="86444C6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F220AFD"/>
    <w:multiLevelType w:val="hybridMultilevel"/>
    <w:tmpl w:val="DABE684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50121981"/>
    <w:multiLevelType w:val="hybridMultilevel"/>
    <w:tmpl w:val="351025B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18030C6"/>
    <w:multiLevelType w:val="hybridMultilevel"/>
    <w:tmpl w:val="3558D5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7492314"/>
    <w:multiLevelType w:val="hybridMultilevel"/>
    <w:tmpl w:val="D3A88A3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D023037"/>
    <w:multiLevelType w:val="hybridMultilevel"/>
    <w:tmpl w:val="B4C69A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765D2A81"/>
    <w:multiLevelType w:val="hybridMultilevel"/>
    <w:tmpl w:val="C1FC830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71C3FF1"/>
    <w:multiLevelType w:val="hybridMultilevel"/>
    <w:tmpl w:val="6BC03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7623F51"/>
    <w:multiLevelType w:val="hybridMultilevel"/>
    <w:tmpl w:val="9A38EC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27807030">
    <w:abstractNumId w:val="19"/>
  </w:num>
  <w:num w:numId="2" w16cid:durableId="178546291">
    <w:abstractNumId w:val="9"/>
  </w:num>
  <w:num w:numId="3" w16cid:durableId="269508958">
    <w:abstractNumId w:val="13"/>
  </w:num>
  <w:num w:numId="4" w16cid:durableId="1324116013">
    <w:abstractNumId w:val="1"/>
  </w:num>
  <w:num w:numId="5" w16cid:durableId="1734889335">
    <w:abstractNumId w:val="25"/>
  </w:num>
  <w:num w:numId="6" w16cid:durableId="1417746293">
    <w:abstractNumId w:val="29"/>
  </w:num>
  <w:num w:numId="7" w16cid:durableId="1736194921">
    <w:abstractNumId w:val="23"/>
  </w:num>
  <w:num w:numId="8" w16cid:durableId="894197190">
    <w:abstractNumId w:val="18"/>
  </w:num>
  <w:num w:numId="9" w16cid:durableId="1260723204">
    <w:abstractNumId w:val="0"/>
  </w:num>
  <w:num w:numId="10" w16cid:durableId="1905411664">
    <w:abstractNumId w:val="12"/>
  </w:num>
  <w:num w:numId="11" w16cid:durableId="377168930">
    <w:abstractNumId w:val="10"/>
  </w:num>
  <w:num w:numId="12" w16cid:durableId="721904905">
    <w:abstractNumId w:val="20"/>
  </w:num>
  <w:num w:numId="13" w16cid:durableId="1076052455">
    <w:abstractNumId w:val="7"/>
  </w:num>
  <w:num w:numId="14" w16cid:durableId="332730420">
    <w:abstractNumId w:val="14"/>
  </w:num>
  <w:num w:numId="15" w16cid:durableId="1473324420">
    <w:abstractNumId w:val="4"/>
  </w:num>
  <w:num w:numId="16" w16cid:durableId="1023167287">
    <w:abstractNumId w:val="27"/>
  </w:num>
  <w:num w:numId="17" w16cid:durableId="1155608580">
    <w:abstractNumId w:val="16"/>
  </w:num>
  <w:num w:numId="18" w16cid:durableId="525487989">
    <w:abstractNumId w:val="28"/>
  </w:num>
  <w:num w:numId="19" w16cid:durableId="990254161">
    <w:abstractNumId w:val="22"/>
  </w:num>
  <w:num w:numId="20" w16cid:durableId="1967811785">
    <w:abstractNumId w:val="8"/>
  </w:num>
  <w:num w:numId="21" w16cid:durableId="1946188629">
    <w:abstractNumId w:val="26"/>
  </w:num>
  <w:num w:numId="22" w16cid:durableId="480118517">
    <w:abstractNumId w:val="2"/>
  </w:num>
  <w:num w:numId="23" w16cid:durableId="1742872744">
    <w:abstractNumId w:val="15"/>
  </w:num>
  <w:num w:numId="24" w16cid:durableId="1982032674">
    <w:abstractNumId w:val="3"/>
  </w:num>
  <w:num w:numId="25" w16cid:durableId="830415858">
    <w:abstractNumId w:val="24"/>
  </w:num>
  <w:num w:numId="26" w16cid:durableId="1979072087">
    <w:abstractNumId w:val="6"/>
  </w:num>
  <w:num w:numId="27" w16cid:durableId="746686">
    <w:abstractNumId w:val="17"/>
  </w:num>
  <w:num w:numId="28" w16cid:durableId="1514683693">
    <w:abstractNumId w:val="5"/>
  </w:num>
  <w:num w:numId="29" w16cid:durableId="18560707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115955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295715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C1"/>
    <w:rsid w:val="00001364"/>
    <w:rsid w:val="00002E6B"/>
    <w:rsid w:val="0000365D"/>
    <w:rsid w:val="0000491F"/>
    <w:rsid w:val="00004F8F"/>
    <w:rsid w:val="00005518"/>
    <w:rsid w:val="000059BC"/>
    <w:rsid w:val="00007910"/>
    <w:rsid w:val="0001028C"/>
    <w:rsid w:val="000114B8"/>
    <w:rsid w:val="00012E2E"/>
    <w:rsid w:val="000140C3"/>
    <w:rsid w:val="000149AE"/>
    <w:rsid w:val="00016E21"/>
    <w:rsid w:val="0001718D"/>
    <w:rsid w:val="00022636"/>
    <w:rsid w:val="00023965"/>
    <w:rsid w:val="00023BAF"/>
    <w:rsid w:val="000244A6"/>
    <w:rsid w:val="0002498E"/>
    <w:rsid w:val="00026F3E"/>
    <w:rsid w:val="00030AC1"/>
    <w:rsid w:val="0003104E"/>
    <w:rsid w:val="0003126D"/>
    <w:rsid w:val="0003220D"/>
    <w:rsid w:val="000346EE"/>
    <w:rsid w:val="0003501C"/>
    <w:rsid w:val="00036235"/>
    <w:rsid w:val="00042FAC"/>
    <w:rsid w:val="0004462F"/>
    <w:rsid w:val="000451A3"/>
    <w:rsid w:val="000462C2"/>
    <w:rsid w:val="00046E87"/>
    <w:rsid w:val="00050816"/>
    <w:rsid w:val="000508B3"/>
    <w:rsid w:val="00051741"/>
    <w:rsid w:val="00051AD7"/>
    <w:rsid w:val="00053459"/>
    <w:rsid w:val="00053D0A"/>
    <w:rsid w:val="00055401"/>
    <w:rsid w:val="00060C91"/>
    <w:rsid w:val="0006113E"/>
    <w:rsid w:val="000625F2"/>
    <w:rsid w:val="000678B0"/>
    <w:rsid w:val="00070734"/>
    <w:rsid w:val="0007581A"/>
    <w:rsid w:val="000803ED"/>
    <w:rsid w:val="00081269"/>
    <w:rsid w:val="000816E7"/>
    <w:rsid w:val="00081C3A"/>
    <w:rsid w:val="000826F1"/>
    <w:rsid w:val="00084787"/>
    <w:rsid w:val="000851CA"/>
    <w:rsid w:val="00090BD1"/>
    <w:rsid w:val="00091301"/>
    <w:rsid w:val="00092540"/>
    <w:rsid w:val="000925C2"/>
    <w:rsid w:val="0009357D"/>
    <w:rsid w:val="00093C96"/>
    <w:rsid w:val="000971FC"/>
    <w:rsid w:val="00097374"/>
    <w:rsid w:val="00097623"/>
    <w:rsid w:val="000A24E6"/>
    <w:rsid w:val="000A3471"/>
    <w:rsid w:val="000A5E65"/>
    <w:rsid w:val="000B09B0"/>
    <w:rsid w:val="000B3903"/>
    <w:rsid w:val="000B50E4"/>
    <w:rsid w:val="000B7F24"/>
    <w:rsid w:val="000C020F"/>
    <w:rsid w:val="000C0B59"/>
    <w:rsid w:val="000C351A"/>
    <w:rsid w:val="000C4177"/>
    <w:rsid w:val="000C5E8A"/>
    <w:rsid w:val="000C60C1"/>
    <w:rsid w:val="000C6C83"/>
    <w:rsid w:val="000C7958"/>
    <w:rsid w:val="000D3375"/>
    <w:rsid w:val="000D341E"/>
    <w:rsid w:val="000D35AB"/>
    <w:rsid w:val="000D3BDC"/>
    <w:rsid w:val="000D4A96"/>
    <w:rsid w:val="000D5286"/>
    <w:rsid w:val="000D6255"/>
    <w:rsid w:val="000E0C51"/>
    <w:rsid w:val="000E1200"/>
    <w:rsid w:val="000E1C99"/>
    <w:rsid w:val="000E2F3F"/>
    <w:rsid w:val="000E4802"/>
    <w:rsid w:val="000E5530"/>
    <w:rsid w:val="000F0C87"/>
    <w:rsid w:val="000F1640"/>
    <w:rsid w:val="000F4B86"/>
    <w:rsid w:val="00103A0C"/>
    <w:rsid w:val="00103C07"/>
    <w:rsid w:val="00104539"/>
    <w:rsid w:val="001053FE"/>
    <w:rsid w:val="001054D8"/>
    <w:rsid w:val="001055FD"/>
    <w:rsid w:val="001072DD"/>
    <w:rsid w:val="00107633"/>
    <w:rsid w:val="001116E7"/>
    <w:rsid w:val="00113ADB"/>
    <w:rsid w:val="001171B1"/>
    <w:rsid w:val="00120052"/>
    <w:rsid w:val="00120ADD"/>
    <w:rsid w:val="0012101C"/>
    <w:rsid w:val="001255A5"/>
    <w:rsid w:val="00127394"/>
    <w:rsid w:val="001302CC"/>
    <w:rsid w:val="0013256A"/>
    <w:rsid w:val="001334C0"/>
    <w:rsid w:val="001370D6"/>
    <w:rsid w:val="001426A8"/>
    <w:rsid w:val="001432F6"/>
    <w:rsid w:val="00145728"/>
    <w:rsid w:val="00146B29"/>
    <w:rsid w:val="001472B4"/>
    <w:rsid w:val="00150369"/>
    <w:rsid w:val="0015159E"/>
    <w:rsid w:val="00151AEA"/>
    <w:rsid w:val="00151BC8"/>
    <w:rsid w:val="00151EA6"/>
    <w:rsid w:val="00151F5F"/>
    <w:rsid w:val="001520A7"/>
    <w:rsid w:val="00152C00"/>
    <w:rsid w:val="00153254"/>
    <w:rsid w:val="001541CD"/>
    <w:rsid w:val="00157F24"/>
    <w:rsid w:val="0016369C"/>
    <w:rsid w:val="00164295"/>
    <w:rsid w:val="00171CAF"/>
    <w:rsid w:val="0017455B"/>
    <w:rsid w:val="00186420"/>
    <w:rsid w:val="0018679A"/>
    <w:rsid w:val="00194947"/>
    <w:rsid w:val="00194F35"/>
    <w:rsid w:val="00196DA7"/>
    <w:rsid w:val="0019725C"/>
    <w:rsid w:val="001A15BD"/>
    <w:rsid w:val="001A213E"/>
    <w:rsid w:val="001A5449"/>
    <w:rsid w:val="001A7320"/>
    <w:rsid w:val="001B03E7"/>
    <w:rsid w:val="001B14E6"/>
    <w:rsid w:val="001B3193"/>
    <w:rsid w:val="001B42C0"/>
    <w:rsid w:val="001B4976"/>
    <w:rsid w:val="001B5D2C"/>
    <w:rsid w:val="001C45B1"/>
    <w:rsid w:val="001D1FBC"/>
    <w:rsid w:val="001D660E"/>
    <w:rsid w:val="001D6899"/>
    <w:rsid w:val="001D7A5E"/>
    <w:rsid w:val="001E086A"/>
    <w:rsid w:val="001E3368"/>
    <w:rsid w:val="001F06E4"/>
    <w:rsid w:val="001F1F35"/>
    <w:rsid w:val="001F4540"/>
    <w:rsid w:val="001F4BB1"/>
    <w:rsid w:val="001F5174"/>
    <w:rsid w:val="001F6CC0"/>
    <w:rsid w:val="0020041F"/>
    <w:rsid w:val="00203ADE"/>
    <w:rsid w:val="00206121"/>
    <w:rsid w:val="00206D73"/>
    <w:rsid w:val="002105EC"/>
    <w:rsid w:val="00211744"/>
    <w:rsid w:val="00211C5C"/>
    <w:rsid w:val="002146CE"/>
    <w:rsid w:val="002174CE"/>
    <w:rsid w:val="00220C6C"/>
    <w:rsid w:val="0022212E"/>
    <w:rsid w:val="002230BA"/>
    <w:rsid w:val="00226AD3"/>
    <w:rsid w:val="00226E24"/>
    <w:rsid w:val="002319A5"/>
    <w:rsid w:val="00233C01"/>
    <w:rsid w:val="00235CEA"/>
    <w:rsid w:val="00237189"/>
    <w:rsid w:val="0023756F"/>
    <w:rsid w:val="002405CF"/>
    <w:rsid w:val="00244F01"/>
    <w:rsid w:val="00245E37"/>
    <w:rsid w:val="00247F02"/>
    <w:rsid w:val="0025004D"/>
    <w:rsid w:val="00254233"/>
    <w:rsid w:val="00254DEF"/>
    <w:rsid w:val="00256340"/>
    <w:rsid w:val="002570E0"/>
    <w:rsid w:val="0025713B"/>
    <w:rsid w:val="002579E8"/>
    <w:rsid w:val="002623BD"/>
    <w:rsid w:val="00264F33"/>
    <w:rsid w:val="00267277"/>
    <w:rsid w:val="00270D13"/>
    <w:rsid w:val="00280620"/>
    <w:rsid w:val="00280DC7"/>
    <w:rsid w:val="00283E87"/>
    <w:rsid w:val="00284099"/>
    <w:rsid w:val="00286A06"/>
    <w:rsid w:val="002910D6"/>
    <w:rsid w:val="002921FB"/>
    <w:rsid w:val="00292FF0"/>
    <w:rsid w:val="002A03EE"/>
    <w:rsid w:val="002A1F4F"/>
    <w:rsid w:val="002A3308"/>
    <w:rsid w:val="002A4151"/>
    <w:rsid w:val="002A6787"/>
    <w:rsid w:val="002A7950"/>
    <w:rsid w:val="002A7DB6"/>
    <w:rsid w:val="002B46A3"/>
    <w:rsid w:val="002B6BA9"/>
    <w:rsid w:val="002B6EE9"/>
    <w:rsid w:val="002C3C07"/>
    <w:rsid w:val="002C3CE5"/>
    <w:rsid w:val="002C65F4"/>
    <w:rsid w:val="002C7853"/>
    <w:rsid w:val="002C7FF3"/>
    <w:rsid w:val="002D0094"/>
    <w:rsid w:val="002D1020"/>
    <w:rsid w:val="002D4662"/>
    <w:rsid w:val="002D49B7"/>
    <w:rsid w:val="002D5D7F"/>
    <w:rsid w:val="002D650A"/>
    <w:rsid w:val="002D7409"/>
    <w:rsid w:val="002E1A77"/>
    <w:rsid w:val="002F0A5E"/>
    <w:rsid w:val="002F0B7F"/>
    <w:rsid w:val="002F14E6"/>
    <w:rsid w:val="002F3296"/>
    <w:rsid w:val="002F4C12"/>
    <w:rsid w:val="002F58A0"/>
    <w:rsid w:val="002F65C0"/>
    <w:rsid w:val="002F71C1"/>
    <w:rsid w:val="003006C5"/>
    <w:rsid w:val="00301237"/>
    <w:rsid w:val="00302147"/>
    <w:rsid w:val="003027CB"/>
    <w:rsid w:val="003038D4"/>
    <w:rsid w:val="00305F7A"/>
    <w:rsid w:val="003136C4"/>
    <w:rsid w:val="00317BBA"/>
    <w:rsid w:val="00321071"/>
    <w:rsid w:val="00321966"/>
    <w:rsid w:val="003249C8"/>
    <w:rsid w:val="00324B3C"/>
    <w:rsid w:val="003251DC"/>
    <w:rsid w:val="00331FE1"/>
    <w:rsid w:val="003326C3"/>
    <w:rsid w:val="00334CB5"/>
    <w:rsid w:val="00335B06"/>
    <w:rsid w:val="00337570"/>
    <w:rsid w:val="003439B3"/>
    <w:rsid w:val="00346700"/>
    <w:rsid w:val="003479CB"/>
    <w:rsid w:val="00351006"/>
    <w:rsid w:val="00352927"/>
    <w:rsid w:val="00361CBE"/>
    <w:rsid w:val="003622F2"/>
    <w:rsid w:val="00362C17"/>
    <w:rsid w:val="00364F34"/>
    <w:rsid w:val="00366678"/>
    <w:rsid w:val="00366D65"/>
    <w:rsid w:val="00366EE4"/>
    <w:rsid w:val="0036703A"/>
    <w:rsid w:val="00367F88"/>
    <w:rsid w:val="0037038A"/>
    <w:rsid w:val="00370492"/>
    <w:rsid w:val="003714B7"/>
    <w:rsid w:val="003730AE"/>
    <w:rsid w:val="00376161"/>
    <w:rsid w:val="0037658C"/>
    <w:rsid w:val="003810DC"/>
    <w:rsid w:val="0038144F"/>
    <w:rsid w:val="003814FD"/>
    <w:rsid w:val="00382CAF"/>
    <w:rsid w:val="0038345C"/>
    <w:rsid w:val="00390374"/>
    <w:rsid w:val="00390F87"/>
    <w:rsid w:val="003915B2"/>
    <w:rsid w:val="003923C9"/>
    <w:rsid w:val="003937BC"/>
    <w:rsid w:val="003969EA"/>
    <w:rsid w:val="003A0D2B"/>
    <w:rsid w:val="003A73AE"/>
    <w:rsid w:val="003B0761"/>
    <w:rsid w:val="003B082E"/>
    <w:rsid w:val="003B0E85"/>
    <w:rsid w:val="003B2D10"/>
    <w:rsid w:val="003B3CFA"/>
    <w:rsid w:val="003C1BED"/>
    <w:rsid w:val="003C235C"/>
    <w:rsid w:val="003C3A41"/>
    <w:rsid w:val="003C43A5"/>
    <w:rsid w:val="003D10B2"/>
    <w:rsid w:val="003D56AC"/>
    <w:rsid w:val="003D57B0"/>
    <w:rsid w:val="003D618E"/>
    <w:rsid w:val="003D6F64"/>
    <w:rsid w:val="003D7CD7"/>
    <w:rsid w:val="003E0518"/>
    <w:rsid w:val="003E1D91"/>
    <w:rsid w:val="003E3031"/>
    <w:rsid w:val="003E5179"/>
    <w:rsid w:val="003E64D2"/>
    <w:rsid w:val="003F23FE"/>
    <w:rsid w:val="003F423A"/>
    <w:rsid w:val="00403E39"/>
    <w:rsid w:val="00406D46"/>
    <w:rsid w:val="004120DB"/>
    <w:rsid w:val="00412C0B"/>
    <w:rsid w:val="004132C3"/>
    <w:rsid w:val="004165AA"/>
    <w:rsid w:val="00417CA0"/>
    <w:rsid w:val="00420004"/>
    <w:rsid w:val="004231EB"/>
    <w:rsid w:val="00424068"/>
    <w:rsid w:val="00424AE7"/>
    <w:rsid w:val="0042556A"/>
    <w:rsid w:val="004257A1"/>
    <w:rsid w:val="00431A8D"/>
    <w:rsid w:val="00432B3C"/>
    <w:rsid w:val="00434183"/>
    <w:rsid w:val="00436A3E"/>
    <w:rsid w:val="00436E5C"/>
    <w:rsid w:val="00440401"/>
    <w:rsid w:val="00442685"/>
    <w:rsid w:val="00442CC0"/>
    <w:rsid w:val="004457DA"/>
    <w:rsid w:val="004471A1"/>
    <w:rsid w:val="00447FC5"/>
    <w:rsid w:val="004531D2"/>
    <w:rsid w:val="0045417A"/>
    <w:rsid w:val="00454D4C"/>
    <w:rsid w:val="0045707D"/>
    <w:rsid w:val="00463D1F"/>
    <w:rsid w:val="004674CE"/>
    <w:rsid w:val="00467A7A"/>
    <w:rsid w:val="00467EF2"/>
    <w:rsid w:val="00470E7E"/>
    <w:rsid w:val="00472D60"/>
    <w:rsid w:val="00473567"/>
    <w:rsid w:val="004761FB"/>
    <w:rsid w:val="0048265D"/>
    <w:rsid w:val="00482B73"/>
    <w:rsid w:val="00484445"/>
    <w:rsid w:val="004856A6"/>
    <w:rsid w:val="00485B61"/>
    <w:rsid w:val="004865C3"/>
    <w:rsid w:val="00490DCE"/>
    <w:rsid w:val="00495C06"/>
    <w:rsid w:val="00496B38"/>
    <w:rsid w:val="00497C2F"/>
    <w:rsid w:val="004A1EB9"/>
    <w:rsid w:val="004A2748"/>
    <w:rsid w:val="004A42A6"/>
    <w:rsid w:val="004A465F"/>
    <w:rsid w:val="004A5580"/>
    <w:rsid w:val="004A7CA5"/>
    <w:rsid w:val="004C0139"/>
    <w:rsid w:val="004C0BFC"/>
    <w:rsid w:val="004C2E87"/>
    <w:rsid w:val="004C593E"/>
    <w:rsid w:val="004C6F18"/>
    <w:rsid w:val="004D11FE"/>
    <w:rsid w:val="004E14F3"/>
    <w:rsid w:val="004E4079"/>
    <w:rsid w:val="004E5A3D"/>
    <w:rsid w:val="004E5E82"/>
    <w:rsid w:val="004F0560"/>
    <w:rsid w:val="004F1C4C"/>
    <w:rsid w:val="004F26A1"/>
    <w:rsid w:val="004F51B8"/>
    <w:rsid w:val="004F5288"/>
    <w:rsid w:val="004F76CB"/>
    <w:rsid w:val="00500D46"/>
    <w:rsid w:val="00501D39"/>
    <w:rsid w:val="00503858"/>
    <w:rsid w:val="00503B9A"/>
    <w:rsid w:val="00503CED"/>
    <w:rsid w:val="00505E03"/>
    <w:rsid w:val="00507AD2"/>
    <w:rsid w:val="00510B5A"/>
    <w:rsid w:val="00510E83"/>
    <w:rsid w:val="00512497"/>
    <w:rsid w:val="00513C2B"/>
    <w:rsid w:val="00513F50"/>
    <w:rsid w:val="005177C0"/>
    <w:rsid w:val="005179D1"/>
    <w:rsid w:val="005179D8"/>
    <w:rsid w:val="00520EBC"/>
    <w:rsid w:val="00521BB8"/>
    <w:rsid w:val="005271A4"/>
    <w:rsid w:val="00527796"/>
    <w:rsid w:val="00527976"/>
    <w:rsid w:val="0053064C"/>
    <w:rsid w:val="0053089F"/>
    <w:rsid w:val="00530EB8"/>
    <w:rsid w:val="00532889"/>
    <w:rsid w:val="00534383"/>
    <w:rsid w:val="00541058"/>
    <w:rsid w:val="005442BC"/>
    <w:rsid w:val="00546847"/>
    <w:rsid w:val="005502C0"/>
    <w:rsid w:val="0055070D"/>
    <w:rsid w:val="00552665"/>
    <w:rsid w:val="00553D83"/>
    <w:rsid w:val="005554F2"/>
    <w:rsid w:val="00555E16"/>
    <w:rsid w:val="005571CD"/>
    <w:rsid w:val="00557BFF"/>
    <w:rsid w:val="00557F2C"/>
    <w:rsid w:val="00564592"/>
    <w:rsid w:val="00566ADC"/>
    <w:rsid w:val="00566C08"/>
    <w:rsid w:val="005678CD"/>
    <w:rsid w:val="00576DBC"/>
    <w:rsid w:val="0058055E"/>
    <w:rsid w:val="00580B3B"/>
    <w:rsid w:val="00581D52"/>
    <w:rsid w:val="00582FF2"/>
    <w:rsid w:val="00584E82"/>
    <w:rsid w:val="005851DB"/>
    <w:rsid w:val="00585577"/>
    <w:rsid w:val="005879B5"/>
    <w:rsid w:val="00590F0B"/>
    <w:rsid w:val="00591A47"/>
    <w:rsid w:val="00591B88"/>
    <w:rsid w:val="00592CC8"/>
    <w:rsid w:val="00595951"/>
    <w:rsid w:val="005A1C25"/>
    <w:rsid w:val="005A7224"/>
    <w:rsid w:val="005A74BD"/>
    <w:rsid w:val="005B0276"/>
    <w:rsid w:val="005B0465"/>
    <w:rsid w:val="005B352A"/>
    <w:rsid w:val="005B35C0"/>
    <w:rsid w:val="005B38E9"/>
    <w:rsid w:val="005B3DE4"/>
    <w:rsid w:val="005B4333"/>
    <w:rsid w:val="005B5B26"/>
    <w:rsid w:val="005B7E2D"/>
    <w:rsid w:val="005C046D"/>
    <w:rsid w:val="005C0503"/>
    <w:rsid w:val="005C480E"/>
    <w:rsid w:val="005C65A7"/>
    <w:rsid w:val="005C6EC9"/>
    <w:rsid w:val="005D0B5E"/>
    <w:rsid w:val="005D0EAE"/>
    <w:rsid w:val="005D2AB9"/>
    <w:rsid w:val="005D2F31"/>
    <w:rsid w:val="005D4B01"/>
    <w:rsid w:val="005D5A28"/>
    <w:rsid w:val="005D705D"/>
    <w:rsid w:val="005D7326"/>
    <w:rsid w:val="005D7956"/>
    <w:rsid w:val="005E1E94"/>
    <w:rsid w:val="005E436B"/>
    <w:rsid w:val="005E4928"/>
    <w:rsid w:val="005E647F"/>
    <w:rsid w:val="005E65F7"/>
    <w:rsid w:val="005F06AE"/>
    <w:rsid w:val="005F2838"/>
    <w:rsid w:val="005F28B2"/>
    <w:rsid w:val="005F2E16"/>
    <w:rsid w:val="005F6354"/>
    <w:rsid w:val="005F6871"/>
    <w:rsid w:val="00602E27"/>
    <w:rsid w:val="00604867"/>
    <w:rsid w:val="00606059"/>
    <w:rsid w:val="00606A0D"/>
    <w:rsid w:val="00606A4D"/>
    <w:rsid w:val="00606E0D"/>
    <w:rsid w:val="00610950"/>
    <w:rsid w:val="00613491"/>
    <w:rsid w:val="00613BB0"/>
    <w:rsid w:val="00616B3E"/>
    <w:rsid w:val="00626E80"/>
    <w:rsid w:val="0062731D"/>
    <w:rsid w:val="00630750"/>
    <w:rsid w:val="00631D85"/>
    <w:rsid w:val="00640C71"/>
    <w:rsid w:val="00642DA7"/>
    <w:rsid w:val="006505E8"/>
    <w:rsid w:val="0065157C"/>
    <w:rsid w:val="00652F66"/>
    <w:rsid w:val="00653B88"/>
    <w:rsid w:val="006624E7"/>
    <w:rsid w:val="00662504"/>
    <w:rsid w:val="00663CD8"/>
    <w:rsid w:val="006652C4"/>
    <w:rsid w:val="00665349"/>
    <w:rsid w:val="00665895"/>
    <w:rsid w:val="00672A9B"/>
    <w:rsid w:val="00672D99"/>
    <w:rsid w:val="00674783"/>
    <w:rsid w:val="00674F5E"/>
    <w:rsid w:val="0067515C"/>
    <w:rsid w:val="00675CAF"/>
    <w:rsid w:val="00680B8E"/>
    <w:rsid w:val="00681433"/>
    <w:rsid w:val="00681D3E"/>
    <w:rsid w:val="00683A02"/>
    <w:rsid w:val="00683F7A"/>
    <w:rsid w:val="00684F5F"/>
    <w:rsid w:val="00685144"/>
    <w:rsid w:val="00686A2A"/>
    <w:rsid w:val="00687193"/>
    <w:rsid w:val="00691728"/>
    <w:rsid w:val="00691EBA"/>
    <w:rsid w:val="00692D47"/>
    <w:rsid w:val="00693FCC"/>
    <w:rsid w:val="006942FB"/>
    <w:rsid w:val="006A00A7"/>
    <w:rsid w:val="006A5BDB"/>
    <w:rsid w:val="006A6C92"/>
    <w:rsid w:val="006A7D04"/>
    <w:rsid w:val="006B1B5E"/>
    <w:rsid w:val="006B3476"/>
    <w:rsid w:val="006B3B0F"/>
    <w:rsid w:val="006B62B0"/>
    <w:rsid w:val="006C102B"/>
    <w:rsid w:val="006C2BF0"/>
    <w:rsid w:val="006C4109"/>
    <w:rsid w:val="006C72B5"/>
    <w:rsid w:val="006C7D12"/>
    <w:rsid w:val="006D2D21"/>
    <w:rsid w:val="006D3366"/>
    <w:rsid w:val="006D48C0"/>
    <w:rsid w:val="006D5C48"/>
    <w:rsid w:val="006D79BF"/>
    <w:rsid w:val="006E0E87"/>
    <w:rsid w:val="006E15CA"/>
    <w:rsid w:val="006E37A9"/>
    <w:rsid w:val="006E3DA6"/>
    <w:rsid w:val="006E534C"/>
    <w:rsid w:val="006F012C"/>
    <w:rsid w:val="006F073C"/>
    <w:rsid w:val="006F1FF8"/>
    <w:rsid w:val="006F6A21"/>
    <w:rsid w:val="00700A54"/>
    <w:rsid w:val="00701694"/>
    <w:rsid w:val="007033DA"/>
    <w:rsid w:val="007102AF"/>
    <w:rsid w:val="00715050"/>
    <w:rsid w:val="0071552E"/>
    <w:rsid w:val="0071578D"/>
    <w:rsid w:val="00716B3B"/>
    <w:rsid w:val="00720548"/>
    <w:rsid w:val="007205C9"/>
    <w:rsid w:val="00723403"/>
    <w:rsid w:val="00730C41"/>
    <w:rsid w:val="007316DC"/>
    <w:rsid w:val="0073249E"/>
    <w:rsid w:val="007354CE"/>
    <w:rsid w:val="00735CF8"/>
    <w:rsid w:val="007371AC"/>
    <w:rsid w:val="007412FC"/>
    <w:rsid w:val="00741AC1"/>
    <w:rsid w:val="007426BC"/>
    <w:rsid w:val="00742B0C"/>
    <w:rsid w:val="00742F02"/>
    <w:rsid w:val="00746CC2"/>
    <w:rsid w:val="00746D63"/>
    <w:rsid w:val="00753B07"/>
    <w:rsid w:val="00754148"/>
    <w:rsid w:val="007605C9"/>
    <w:rsid w:val="00760837"/>
    <w:rsid w:val="00760B66"/>
    <w:rsid w:val="00761C8D"/>
    <w:rsid w:val="0076336D"/>
    <w:rsid w:val="007637D8"/>
    <w:rsid w:val="00763B21"/>
    <w:rsid w:val="0077271E"/>
    <w:rsid w:val="007757BD"/>
    <w:rsid w:val="00777A0A"/>
    <w:rsid w:val="00780903"/>
    <w:rsid w:val="007856D6"/>
    <w:rsid w:val="007859FD"/>
    <w:rsid w:val="00785ED8"/>
    <w:rsid w:val="00790021"/>
    <w:rsid w:val="00793D27"/>
    <w:rsid w:val="00796694"/>
    <w:rsid w:val="007A0C2C"/>
    <w:rsid w:val="007A3E5F"/>
    <w:rsid w:val="007A3F0B"/>
    <w:rsid w:val="007A4AFE"/>
    <w:rsid w:val="007A595B"/>
    <w:rsid w:val="007A6C07"/>
    <w:rsid w:val="007A7294"/>
    <w:rsid w:val="007A72D2"/>
    <w:rsid w:val="007A76E9"/>
    <w:rsid w:val="007A7FBD"/>
    <w:rsid w:val="007B1629"/>
    <w:rsid w:val="007B4AF9"/>
    <w:rsid w:val="007B531B"/>
    <w:rsid w:val="007B5B42"/>
    <w:rsid w:val="007B701C"/>
    <w:rsid w:val="007B7A6C"/>
    <w:rsid w:val="007B7E52"/>
    <w:rsid w:val="007C091C"/>
    <w:rsid w:val="007C1471"/>
    <w:rsid w:val="007C7E2E"/>
    <w:rsid w:val="007D0B7D"/>
    <w:rsid w:val="007D2AC8"/>
    <w:rsid w:val="007E01E4"/>
    <w:rsid w:val="007E1751"/>
    <w:rsid w:val="007E2520"/>
    <w:rsid w:val="007E3406"/>
    <w:rsid w:val="007E560E"/>
    <w:rsid w:val="007F09C2"/>
    <w:rsid w:val="007F2717"/>
    <w:rsid w:val="007F4B93"/>
    <w:rsid w:val="007F58DB"/>
    <w:rsid w:val="008048FC"/>
    <w:rsid w:val="00806C4E"/>
    <w:rsid w:val="00807F4E"/>
    <w:rsid w:val="00814982"/>
    <w:rsid w:val="00817836"/>
    <w:rsid w:val="00823E01"/>
    <w:rsid w:val="0082543F"/>
    <w:rsid w:val="0083175B"/>
    <w:rsid w:val="008342BB"/>
    <w:rsid w:val="00835192"/>
    <w:rsid w:val="00835F33"/>
    <w:rsid w:val="00840E47"/>
    <w:rsid w:val="00842061"/>
    <w:rsid w:val="00842DC8"/>
    <w:rsid w:val="0084427C"/>
    <w:rsid w:val="00847D12"/>
    <w:rsid w:val="00854472"/>
    <w:rsid w:val="0085449C"/>
    <w:rsid w:val="00855E0B"/>
    <w:rsid w:val="00856834"/>
    <w:rsid w:val="00856A4D"/>
    <w:rsid w:val="0085782E"/>
    <w:rsid w:val="0086024C"/>
    <w:rsid w:val="00864DD7"/>
    <w:rsid w:val="00866325"/>
    <w:rsid w:val="008722CD"/>
    <w:rsid w:val="00873822"/>
    <w:rsid w:val="008850B7"/>
    <w:rsid w:val="0088617D"/>
    <w:rsid w:val="00887030"/>
    <w:rsid w:val="008873DA"/>
    <w:rsid w:val="00895C6B"/>
    <w:rsid w:val="0089683F"/>
    <w:rsid w:val="008A1C7F"/>
    <w:rsid w:val="008A2359"/>
    <w:rsid w:val="008A2D47"/>
    <w:rsid w:val="008A2E3E"/>
    <w:rsid w:val="008A6CB9"/>
    <w:rsid w:val="008B06F0"/>
    <w:rsid w:val="008B2277"/>
    <w:rsid w:val="008B26F9"/>
    <w:rsid w:val="008B52EE"/>
    <w:rsid w:val="008B5F1F"/>
    <w:rsid w:val="008B71E6"/>
    <w:rsid w:val="008C4487"/>
    <w:rsid w:val="008C4C50"/>
    <w:rsid w:val="008C53C2"/>
    <w:rsid w:val="008D043B"/>
    <w:rsid w:val="008D5990"/>
    <w:rsid w:val="008D71DD"/>
    <w:rsid w:val="008D7959"/>
    <w:rsid w:val="008E263E"/>
    <w:rsid w:val="008E2E50"/>
    <w:rsid w:val="008E4502"/>
    <w:rsid w:val="008E4B10"/>
    <w:rsid w:val="008E7A5E"/>
    <w:rsid w:val="008F1CB1"/>
    <w:rsid w:val="008F2CFC"/>
    <w:rsid w:val="008F57CC"/>
    <w:rsid w:val="00900577"/>
    <w:rsid w:val="009040AF"/>
    <w:rsid w:val="00905BDB"/>
    <w:rsid w:val="0090629C"/>
    <w:rsid w:val="009063CB"/>
    <w:rsid w:val="00911F5D"/>
    <w:rsid w:val="0091235A"/>
    <w:rsid w:val="009139FA"/>
    <w:rsid w:val="00914310"/>
    <w:rsid w:val="00915D3E"/>
    <w:rsid w:val="009227B0"/>
    <w:rsid w:val="00923687"/>
    <w:rsid w:val="009277BA"/>
    <w:rsid w:val="00932F33"/>
    <w:rsid w:val="00934E1B"/>
    <w:rsid w:val="009354D4"/>
    <w:rsid w:val="00936BBB"/>
    <w:rsid w:val="0094348F"/>
    <w:rsid w:val="00944404"/>
    <w:rsid w:val="009448BF"/>
    <w:rsid w:val="00950D57"/>
    <w:rsid w:val="00952ECE"/>
    <w:rsid w:val="0095615D"/>
    <w:rsid w:val="00960321"/>
    <w:rsid w:val="00961571"/>
    <w:rsid w:val="009632A5"/>
    <w:rsid w:val="009634B0"/>
    <w:rsid w:val="00964080"/>
    <w:rsid w:val="009643BA"/>
    <w:rsid w:val="00965D3D"/>
    <w:rsid w:val="00965FBA"/>
    <w:rsid w:val="00966FBE"/>
    <w:rsid w:val="00967572"/>
    <w:rsid w:val="00971EE7"/>
    <w:rsid w:val="00971F79"/>
    <w:rsid w:val="0097353A"/>
    <w:rsid w:val="00976192"/>
    <w:rsid w:val="00976F8D"/>
    <w:rsid w:val="0098049A"/>
    <w:rsid w:val="00980DCA"/>
    <w:rsid w:val="009814DA"/>
    <w:rsid w:val="009834A4"/>
    <w:rsid w:val="0098420D"/>
    <w:rsid w:val="0099028E"/>
    <w:rsid w:val="00993A71"/>
    <w:rsid w:val="009946BB"/>
    <w:rsid w:val="0099620A"/>
    <w:rsid w:val="00996E2C"/>
    <w:rsid w:val="009A4E07"/>
    <w:rsid w:val="009A7D5E"/>
    <w:rsid w:val="009B355C"/>
    <w:rsid w:val="009B4F6D"/>
    <w:rsid w:val="009B62B4"/>
    <w:rsid w:val="009B67FC"/>
    <w:rsid w:val="009B78E4"/>
    <w:rsid w:val="009C0002"/>
    <w:rsid w:val="009C0672"/>
    <w:rsid w:val="009C1AC2"/>
    <w:rsid w:val="009C4E2F"/>
    <w:rsid w:val="009C52FF"/>
    <w:rsid w:val="009C683B"/>
    <w:rsid w:val="009D0CEA"/>
    <w:rsid w:val="009D4140"/>
    <w:rsid w:val="009D52C1"/>
    <w:rsid w:val="009F0481"/>
    <w:rsid w:val="009F111F"/>
    <w:rsid w:val="009F3865"/>
    <w:rsid w:val="009F47DA"/>
    <w:rsid w:val="009F5DCE"/>
    <w:rsid w:val="00A006F2"/>
    <w:rsid w:val="00A059FD"/>
    <w:rsid w:val="00A1012F"/>
    <w:rsid w:val="00A10ED1"/>
    <w:rsid w:val="00A157D1"/>
    <w:rsid w:val="00A16D99"/>
    <w:rsid w:val="00A22035"/>
    <w:rsid w:val="00A2402D"/>
    <w:rsid w:val="00A25543"/>
    <w:rsid w:val="00A25FE3"/>
    <w:rsid w:val="00A3022D"/>
    <w:rsid w:val="00A326A0"/>
    <w:rsid w:val="00A405A6"/>
    <w:rsid w:val="00A40B87"/>
    <w:rsid w:val="00A44858"/>
    <w:rsid w:val="00A50EA7"/>
    <w:rsid w:val="00A54830"/>
    <w:rsid w:val="00A54F08"/>
    <w:rsid w:val="00A5691B"/>
    <w:rsid w:val="00A6034D"/>
    <w:rsid w:val="00A64E67"/>
    <w:rsid w:val="00A65FB8"/>
    <w:rsid w:val="00A67E8C"/>
    <w:rsid w:val="00A70D8C"/>
    <w:rsid w:val="00A71034"/>
    <w:rsid w:val="00A71BDC"/>
    <w:rsid w:val="00A72BEE"/>
    <w:rsid w:val="00A7690A"/>
    <w:rsid w:val="00A77674"/>
    <w:rsid w:val="00A812F2"/>
    <w:rsid w:val="00A81AEA"/>
    <w:rsid w:val="00A81D89"/>
    <w:rsid w:val="00A8563C"/>
    <w:rsid w:val="00A9132D"/>
    <w:rsid w:val="00A9765C"/>
    <w:rsid w:val="00A977F9"/>
    <w:rsid w:val="00AA0196"/>
    <w:rsid w:val="00AA3C9E"/>
    <w:rsid w:val="00AA496B"/>
    <w:rsid w:val="00AA5BF1"/>
    <w:rsid w:val="00AB4777"/>
    <w:rsid w:val="00AC03D5"/>
    <w:rsid w:val="00AC17B9"/>
    <w:rsid w:val="00AC35FF"/>
    <w:rsid w:val="00AC3E8C"/>
    <w:rsid w:val="00AC4626"/>
    <w:rsid w:val="00AC6782"/>
    <w:rsid w:val="00AC7B99"/>
    <w:rsid w:val="00AD1F56"/>
    <w:rsid w:val="00AD2C33"/>
    <w:rsid w:val="00AD394C"/>
    <w:rsid w:val="00AD4497"/>
    <w:rsid w:val="00AD470C"/>
    <w:rsid w:val="00AD5E9E"/>
    <w:rsid w:val="00AD68BF"/>
    <w:rsid w:val="00AD78A9"/>
    <w:rsid w:val="00AE1895"/>
    <w:rsid w:val="00AE4C7F"/>
    <w:rsid w:val="00AE4DB4"/>
    <w:rsid w:val="00AE7FE5"/>
    <w:rsid w:val="00AF0D1F"/>
    <w:rsid w:val="00AF13FC"/>
    <w:rsid w:val="00AF238D"/>
    <w:rsid w:val="00AF35E3"/>
    <w:rsid w:val="00AF5A42"/>
    <w:rsid w:val="00AF7F3A"/>
    <w:rsid w:val="00B00F95"/>
    <w:rsid w:val="00B01F8A"/>
    <w:rsid w:val="00B024DE"/>
    <w:rsid w:val="00B07F12"/>
    <w:rsid w:val="00B105E6"/>
    <w:rsid w:val="00B10E69"/>
    <w:rsid w:val="00B11E9D"/>
    <w:rsid w:val="00B12552"/>
    <w:rsid w:val="00B12715"/>
    <w:rsid w:val="00B13B1F"/>
    <w:rsid w:val="00B1506D"/>
    <w:rsid w:val="00B15F10"/>
    <w:rsid w:val="00B16F6D"/>
    <w:rsid w:val="00B20EE7"/>
    <w:rsid w:val="00B20F59"/>
    <w:rsid w:val="00B219BD"/>
    <w:rsid w:val="00B220B6"/>
    <w:rsid w:val="00B225A5"/>
    <w:rsid w:val="00B30452"/>
    <w:rsid w:val="00B30F19"/>
    <w:rsid w:val="00B31F69"/>
    <w:rsid w:val="00B32538"/>
    <w:rsid w:val="00B33857"/>
    <w:rsid w:val="00B42B74"/>
    <w:rsid w:val="00B440C0"/>
    <w:rsid w:val="00B460D3"/>
    <w:rsid w:val="00B535C7"/>
    <w:rsid w:val="00B53D0A"/>
    <w:rsid w:val="00B57186"/>
    <w:rsid w:val="00B577A0"/>
    <w:rsid w:val="00B611AD"/>
    <w:rsid w:val="00B62627"/>
    <w:rsid w:val="00B63F60"/>
    <w:rsid w:val="00B643B4"/>
    <w:rsid w:val="00B668DA"/>
    <w:rsid w:val="00B66FE9"/>
    <w:rsid w:val="00B704A5"/>
    <w:rsid w:val="00B7390C"/>
    <w:rsid w:val="00B74378"/>
    <w:rsid w:val="00B747BF"/>
    <w:rsid w:val="00B75FBC"/>
    <w:rsid w:val="00B76572"/>
    <w:rsid w:val="00B776DD"/>
    <w:rsid w:val="00B841DA"/>
    <w:rsid w:val="00B844AC"/>
    <w:rsid w:val="00B8556D"/>
    <w:rsid w:val="00B8665E"/>
    <w:rsid w:val="00B87726"/>
    <w:rsid w:val="00B87B7E"/>
    <w:rsid w:val="00B90BB3"/>
    <w:rsid w:val="00B942C1"/>
    <w:rsid w:val="00B951FC"/>
    <w:rsid w:val="00B9587E"/>
    <w:rsid w:val="00B96394"/>
    <w:rsid w:val="00BA2538"/>
    <w:rsid w:val="00BA3037"/>
    <w:rsid w:val="00BA5530"/>
    <w:rsid w:val="00BA62C2"/>
    <w:rsid w:val="00BB5AB7"/>
    <w:rsid w:val="00BC0745"/>
    <w:rsid w:val="00BC4451"/>
    <w:rsid w:val="00BC47D6"/>
    <w:rsid w:val="00BC7077"/>
    <w:rsid w:val="00BD19EE"/>
    <w:rsid w:val="00BD1CDF"/>
    <w:rsid w:val="00BD37B8"/>
    <w:rsid w:val="00BD3A06"/>
    <w:rsid w:val="00BD525D"/>
    <w:rsid w:val="00BD6FD9"/>
    <w:rsid w:val="00BE000E"/>
    <w:rsid w:val="00BE075A"/>
    <w:rsid w:val="00BE1005"/>
    <w:rsid w:val="00BE1B96"/>
    <w:rsid w:val="00BE3CD3"/>
    <w:rsid w:val="00BE5566"/>
    <w:rsid w:val="00BE5649"/>
    <w:rsid w:val="00BE696E"/>
    <w:rsid w:val="00BE73C7"/>
    <w:rsid w:val="00BF088B"/>
    <w:rsid w:val="00BF2D2E"/>
    <w:rsid w:val="00BF4167"/>
    <w:rsid w:val="00C0394D"/>
    <w:rsid w:val="00C04391"/>
    <w:rsid w:val="00C046F9"/>
    <w:rsid w:val="00C1151F"/>
    <w:rsid w:val="00C14965"/>
    <w:rsid w:val="00C14F7D"/>
    <w:rsid w:val="00C165AD"/>
    <w:rsid w:val="00C16B77"/>
    <w:rsid w:val="00C174B0"/>
    <w:rsid w:val="00C17551"/>
    <w:rsid w:val="00C1776B"/>
    <w:rsid w:val="00C22A24"/>
    <w:rsid w:val="00C25996"/>
    <w:rsid w:val="00C263B9"/>
    <w:rsid w:val="00C30038"/>
    <w:rsid w:val="00C31557"/>
    <w:rsid w:val="00C32D69"/>
    <w:rsid w:val="00C3314C"/>
    <w:rsid w:val="00C344CC"/>
    <w:rsid w:val="00C356CB"/>
    <w:rsid w:val="00C367C3"/>
    <w:rsid w:val="00C4082C"/>
    <w:rsid w:val="00C40D4A"/>
    <w:rsid w:val="00C411C5"/>
    <w:rsid w:val="00C425FB"/>
    <w:rsid w:val="00C43C67"/>
    <w:rsid w:val="00C4532D"/>
    <w:rsid w:val="00C530B6"/>
    <w:rsid w:val="00C538C5"/>
    <w:rsid w:val="00C54A67"/>
    <w:rsid w:val="00C54DFE"/>
    <w:rsid w:val="00C57D92"/>
    <w:rsid w:val="00C60CD5"/>
    <w:rsid w:val="00C64E67"/>
    <w:rsid w:val="00C667CF"/>
    <w:rsid w:val="00C66FFD"/>
    <w:rsid w:val="00C70C38"/>
    <w:rsid w:val="00C73294"/>
    <w:rsid w:val="00C7694D"/>
    <w:rsid w:val="00C8284A"/>
    <w:rsid w:val="00C84FE6"/>
    <w:rsid w:val="00C858D7"/>
    <w:rsid w:val="00C85C5B"/>
    <w:rsid w:val="00C861F3"/>
    <w:rsid w:val="00C91CF6"/>
    <w:rsid w:val="00C922D4"/>
    <w:rsid w:val="00C94530"/>
    <w:rsid w:val="00C94ADE"/>
    <w:rsid w:val="00C94CD2"/>
    <w:rsid w:val="00C95E19"/>
    <w:rsid w:val="00CA06FC"/>
    <w:rsid w:val="00CA27B5"/>
    <w:rsid w:val="00CA2879"/>
    <w:rsid w:val="00CA39E9"/>
    <w:rsid w:val="00CA4531"/>
    <w:rsid w:val="00CA5FA3"/>
    <w:rsid w:val="00CB07D9"/>
    <w:rsid w:val="00CB0981"/>
    <w:rsid w:val="00CB23EE"/>
    <w:rsid w:val="00CB46F1"/>
    <w:rsid w:val="00CB500C"/>
    <w:rsid w:val="00CC0552"/>
    <w:rsid w:val="00CC48D6"/>
    <w:rsid w:val="00CC59BC"/>
    <w:rsid w:val="00CC716E"/>
    <w:rsid w:val="00CC7BE2"/>
    <w:rsid w:val="00CD0019"/>
    <w:rsid w:val="00CD05DA"/>
    <w:rsid w:val="00CE09C0"/>
    <w:rsid w:val="00CE0DA3"/>
    <w:rsid w:val="00CE436A"/>
    <w:rsid w:val="00CE4C81"/>
    <w:rsid w:val="00CF2C1A"/>
    <w:rsid w:val="00CF3771"/>
    <w:rsid w:val="00CF3DE9"/>
    <w:rsid w:val="00CF6570"/>
    <w:rsid w:val="00D04892"/>
    <w:rsid w:val="00D115B2"/>
    <w:rsid w:val="00D12EC9"/>
    <w:rsid w:val="00D13EED"/>
    <w:rsid w:val="00D15A96"/>
    <w:rsid w:val="00D15FA5"/>
    <w:rsid w:val="00D20C98"/>
    <w:rsid w:val="00D21623"/>
    <w:rsid w:val="00D21FE6"/>
    <w:rsid w:val="00D22A96"/>
    <w:rsid w:val="00D243D2"/>
    <w:rsid w:val="00D249F1"/>
    <w:rsid w:val="00D25DD9"/>
    <w:rsid w:val="00D3303B"/>
    <w:rsid w:val="00D34672"/>
    <w:rsid w:val="00D34D42"/>
    <w:rsid w:val="00D35949"/>
    <w:rsid w:val="00D37F82"/>
    <w:rsid w:val="00D419EC"/>
    <w:rsid w:val="00D41FCE"/>
    <w:rsid w:val="00D44011"/>
    <w:rsid w:val="00D479C8"/>
    <w:rsid w:val="00D5107E"/>
    <w:rsid w:val="00D52939"/>
    <w:rsid w:val="00D529CF"/>
    <w:rsid w:val="00D54DC8"/>
    <w:rsid w:val="00D56A4D"/>
    <w:rsid w:val="00D57B26"/>
    <w:rsid w:val="00D62CDB"/>
    <w:rsid w:val="00D63EBE"/>
    <w:rsid w:val="00D64982"/>
    <w:rsid w:val="00D65A12"/>
    <w:rsid w:val="00D65DA2"/>
    <w:rsid w:val="00D65FC3"/>
    <w:rsid w:val="00D67256"/>
    <w:rsid w:val="00D67EAB"/>
    <w:rsid w:val="00D70555"/>
    <w:rsid w:val="00D7131C"/>
    <w:rsid w:val="00D71FF2"/>
    <w:rsid w:val="00D76350"/>
    <w:rsid w:val="00D852EF"/>
    <w:rsid w:val="00DA080B"/>
    <w:rsid w:val="00DA126C"/>
    <w:rsid w:val="00DA3816"/>
    <w:rsid w:val="00DA45E0"/>
    <w:rsid w:val="00DA6A36"/>
    <w:rsid w:val="00DB1ECF"/>
    <w:rsid w:val="00DB6A44"/>
    <w:rsid w:val="00DB6E44"/>
    <w:rsid w:val="00DC0F26"/>
    <w:rsid w:val="00DC16B4"/>
    <w:rsid w:val="00DC31CD"/>
    <w:rsid w:val="00DC4727"/>
    <w:rsid w:val="00DC5368"/>
    <w:rsid w:val="00DD030E"/>
    <w:rsid w:val="00DD25D7"/>
    <w:rsid w:val="00DD367A"/>
    <w:rsid w:val="00DD46B7"/>
    <w:rsid w:val="00DD5060"/>
    <w:rsid w:val="00DD65A2"/>
    <w:rsid w:val="00DD6CEA"/>
    <w:rsid w:val="00DE78BB"/>
    <w:rsid w:val="00DF05F0"/>
    <w:rsid w:val="00DF0E6B"/>
    <w:rsid w:val="00DF2C0C"/>
    <w:rsid w:val="00DF6EA9"/>
    <w:rsid w:val="00DF7938"/>
    <w:rsid w:val="00E03099"/>
    <w:rsid w:val="00E07B47"/>
    <w:rsid w:val="00E11E03"/>
    <w:rsid w:val="00E120F1"/>
    <w:rsid w:val="00E13C23"/>
    <w:rsid w:val="00E22479"/>
    <w:rsid w:val="00E22F35"/>
    <w:rsid w:val="00E2477E"/>
    <w:rsid w:val="00E24AFF"/>
    <w:rsid w:val="00E2538D"/>
    <w:rsid w:val="00E2573D"/>
    <w:rsid w:val="00E27749"/>
    <w:rsid w:val="00E27D1B"/>
    <w:rsid w:val="00E311F3"/>
    <w:rsid w:val="00E32691"/>
    <w:rsid w:val="00E35CAC"/>
    <w:rsid w:val="00E36282"/>
    <w:rsid w:val="00E3697B"/>
    <w:rsid w:val="00E37B30"/>
    <w:rsid w:val="00E4044A"/>
    <w:rsid w:val="00E41AF6"/>
    <w:rsid w:val="00E45964"/>
    <w:rsid w:val="00E46A9F"/>
    <w:rsid w:val="00E51E0C"/>
    <w:rsid w:val="00E54A56"/>
    <w:rsid w:val="00E56477"/>
    <w:rsid w:val="00E56750"/>
    <w:rsid w:val="00E57353"/>
    <w:rsid w:val="00E605A4"/>
    <w:rsid w:val="00E60A59"/>
    <w:rsid w:val="00E70A33"/>
    <w:rsid w:val="00E71EDB"/>
    <w:rsid w:val="00E7265E"/>
    <w:rsid w:val="00E756B7"/>
    <w:rsid w:val="00E7699D"/>
    <w:rsid w:val="00E7756D"/>
    <w:rsid w:val="00E776F1"/>
    <w:rsid w:val="00E77C9D"/>
    <w:rsid w:val="00E81B07"/>
    <w:rsid w:val="00E85DF8"/>
    <w:rsid w:val="00E9165D"/>
    <w:rsid w:val="00E93E1D"/>
    <w:rsid w:val="00E9438C"/>
    <w:rsid w:val="00EA5F81"/>
    <w:rsid w:val="00EB0703"/>
    <w:rsid w:val="00EB1DDD"/>
    <w:rsid w:val="00EB2E61"/>
    <w:rsid w:val="00EB5103"/>
    <w:rsid w:val="00EC26EB"/>
    <w:rsid w:val="00EC4E1E"/>
    <w:rsid w:val="00EC5036"/>
    <w:rsid w:val="00EC6070"/>
    <w:rsid w:val="00EC7291"/>
    <w:rsid w:val="00ED0DD0"/>
    <w:rsid w:val="00ED2834"/>
    <w:rsid w:val="00ED5059"/>
    <w:rsid w:val="00EE2DE6"/>
    <w:rsid w:val="00EE38A0"/>
    <w:rsid w:val="00EE4CE8"/>
    <w:rsid w:val="00EE6C34"/>
    <w:rsid w:val="00EF5C32"/>
    <w:rsid w:val="00EF6C79"/>
    <w:rsid w:val="00F00D3E"/>
    <w:rsid w:val="00F02924"/>
    <w:rsid w:val="00F03A28"/>
    <w:rsid w:val="00F0437E"/>
    <w:rsid w:val="00F045A4"/>
    <w:rsid w:val="00F05A25"/>
    <w:rsid w:val="00F07AFD"/>
    <w:rsid w:val="00F07B96"/>
    <w:rsid w:val="00F11369"/>
    <w:rsid w:val="00F12F45"/>
    <w:rsid w:val="00F143E8"/>
    <w:rsid w:val="00F14E7A"/>
    <w:rsid w:val="00F156D0"/>
    <w:rsid w:val="00F15F70"/>
    <w:rsid w:val="00F16967"/>
    <w:rsid w:val="00F16A64"/>
    <w:rsid w:val="00F23E2A"/>
    <w:rsid w:val="00F24554"/>
    <w:rsid w:val="00F2456E"/>
    <w:rsid w:val="00F26199"/>
    <w:rsid w:val="00F27C12"/>
    <w:rsid w:val="00F31048"/>
    <w:rsid w:val="00F315A2"/>
    <w:rsid w:val="00F328BE"/>
    <w:rsid w:val="00F352A4"/>
    <w:rsid w:val="00F35397"/>
    <w:rsid w:val="00F359F8"/>
    <w:rsid w:val="00F35E15"/>
    <w:rsid w:val="00F36919"/>
    <w:rsid w:val="00F40485"/>
    <w:rsid w:val="00F41FA1"/>
    <w:rsid w:val="00F4285C"/>
    <w:rsid w:val="00F440BA"/>
    <w:rsid w:val="00F459BF"/>
    <w:rsid w:val="00F45C98"/>
    <w:rsid w:val="00F47206"/>
    <w:rsid w:val="00F51202"/>
    <w:rsid w:val="00F54865"/>
    <w:rsid w:val="00F56608"/>
    <w:rsid w:val="00F567E6"/>
    <w:rsid w:val="00F605B7"/>
    <w:rsid w:val="00F63DCD"/>
    <w:rsid w:val="00F670B9"/>
    <w:rsid w:val="00F70641"/>
    <w:rsid w:val="00F75152"/>
    <w:rsid w:val="00F84745"/>
    <w:rsid w:val="00F86152"/>
    <w:rsid w:val="00F87073"/>
    <w:rsid w:val="00F90F06"/>
    <w:rsid w:val="00F9129D"/>
    <w:rsid w:val="00F92988"/>
    <w:rsid w:val="00F95AB4"/>
    <w:rsid w:val="00F969CF"/>
    <w:rsid w:val="00FA133D"/>
    <w:rsid w:val="00FA229C"/>
    <w:rsid w:val="00FA38ED"/>
    <w:rsid w:val="00FA43D5"/>
    <w:rsid w:val="00FA6821"/>
    <w:rsid w:val="00FA79AB"/>
    <w:rsid w:val="00FB1348"/>
    <w:rsid w:val="00FB205B"/>
    <w:rsid w:val="00FB4255"/>
    <w:rsid w:val="00FB50C4"/>
    <w:rsid w:val="00FB591B"/>
    <w:rsid w:val="00FB5A10"/>
    <w:rsid w:val="00FB7D5B"/>
    <w:rsid w:val="00FC088E"/>
    <w:rsid w:val="00FC1686"/>
    <w:rsid w:val="00FC4086"/>
    <w:rsid w:val="00FC6330"/>
    <w:rsid w:val="00FC654E"/>
    <w:rsid w:val="00FC75CA"/>
    <w:rsid w:val="00FD2BB1"/>
    <w:rsid w:val="00FD3291"/>
    <w:rsid w:val="00FD37C4"/>
    <w:rsid w:val="00FD4127"/>
    <w:rsid w:val="00FD5692"/>
    <w:rsid w:val="00FE15B9"/>
    <w:rsid w:val="00FE1E3C"/>
    <w:rsid w:val="00FE5F7F"/>
    <w:rsid w:val="00FE6707"/>
    <w:rsid w:val="00FE693C"/>
    <w:rsid w:val="00FF10BC"/>
    <w:rsid w:val="00FF2221"/>
    <w:rsid w:val="00FF3EF9"/>
    <w:rsid w:val="00FF4440"/>
    <w:rsid w:val="00FF4F7F"/>
    <w:rsid w:val="00FF6B8E"/>
    <w:rsid w:val="01A3F393"/>
    <w:rsid w:val="02FCCFCD"/>
    <w:rsid w:val="03726BFD"/>
    <w:rsid w:val="0405EC41"/>
    <w:rsid w:val="051E2414"/>
    <w:rsid w:val="0697D290"/>
    <w:rsid w:val="06C75586"/>
    <w:rsid w:val="070C7FC0"/>
    <w:rsid w:val="08315552"/>
    <w:rsid w:val="0921739F"/>
    <w:rsid w:val="099586F9"/>
    <w:rsid w:val="0A079EF6"/>
    <w:rsid w:val="0A1DC723"/>
    <w:rsid w:val="0A28E541"/>
    <w:rsid w:val="0A8B3B2A"/>
    <w:rsid w:val="0A97246B"/>
    <w:rsid w:val="0CD79467"/>
    <w:rsid w:val="0CECECF5"/>
    <w:rsid w:val="0D7748EC"/>
    <w:rsid w:val="0DA00B86"/>
    <w:rsid w:val="0E4E7D52"/>
    <w:rsid w:val="0F69487C"/>
    <w:rsid w:val="11BC620A"/>
    <w:rsid w:val="11F0391D"/>
    <w:rsid w:val="1295E47A"/>
    <w:rsid w:val="136BEE04"/>
    <w:rsid w:val="144E6116"/>
    <w:rsid w:val="155A0C21"/>
    <w:rsid w:val="157DB993"/>
    <w:rsid w:val="1596E7B9"/>
    <w:rsid w:val="15B0DE4E"/>
    <w:rsid w:val="15C022D0"/>
    <w:rsid w:val="15D42A9D"/>
    <w:rsid w:val="15DEEFFB"/>
    <w:rsid w:val="16C25EB2"/>
    <w:rsid w:val="17D84024"/>
    <w:rsid w:val="18239F03"/>
    <w:rsid w:val="1860C0EF"/>
    <w:rsid w:val="186C449D"/>
    <w:rsid w:val="18CFDFA7"/>
    <w:rsid w:val="19BD01C0"/>
    <w:rsid w:val="1C1D313C"/>
    <w:rsid w:val="1C432B87"/>
    <w:rsid w:val="1C8D7EA7"/>
    <w:rsid w:val="1CBC2A4F"/>
    <w:rsid w:val="1D5222B3"/>
    <w:rsid w:val="1E51E5D6"/>
    <w:rsid w:val="1F45CD5A"/>
    <w:rsid w:val="1FC8B75D"/>
    <w:rsid w:val="208D1D53"/>
    <w:rsid w:val="20F0A59B"/>
    <w:rsid w:val="233F47A3"/>
    <w:rsid w:val="23A22C65"/>
    <w:rsid w:val="26265AB9"/>
    <w:rsid w:val="27EACA2C"/>
    <w:rsid w:val="28532DC2"/>
    <w:rsid w:val="292DACC7"/>
    <w:rsid w:val="29929A10"/>
    <w:rsid w:val="2A723DEA"/>
    <w:rsid w:val="2AE59CDA"/>
    <w:rsid w:val="2B12F15E"/>
    <w:rsid w:val="2B30EFF8"/>
    <w:rsid w:val="2C144F56"/>
    <w:rsid w:val="2E733204"/>
    <w:rsid w:val="2F13BECE"/>
    <w:rsid w:val="2FA03857"/>
    <w:rsid w:val="2FBCC74B"/>
    <w:rsid w:val="3088D4B4"/>
    <w:rsid w:val="30DF754E"/>
    <w:rsid w:val="31A80BA0"/>
    <w:rsid w:val="32ED6B83"/>
    <w:rsid w:val="3358C797"/>
    <w:rsid w:val="3474A394"/>
    <w:rsid w:val="368CFA6A"/>
    <w:rsid w:val="3902284C"/>
    <w:rsid w:val="3A78F4A5"/>
    <w:rsid w:val="3ACC7C20"/>
    <w:rsid w:val="3B9EC49A"/>
    <w:rsid w:val="3BC85CCE"/>
    <w:rsid w:val="3CD4C3D3"/>
    <w:rsid w:val="3CF87DE0"/>
    <w:rsid w:val="3EBD3754"/>
    <w:rsid w:val="3ECC6376"/>
    <w:rsid w:val="3F846C22"/>
    <w:rsid w:val="4037DB40"/>
    <w:rsid w:val="41688658"/>
    <w:rsid w:val="41C7D146"/>
    <w:rsid w:val="426EA48B"/>
    <w:rsid w:val="42F24CDD"/>
    <w:rsid w:val="430F9F38"/>
    <w:rsid w:val="43458881"/>
    <w:rsid w:val="444A2E84"/>
    <w:rsid w:val="445E85D8"/>
    <w:rsid w:val="44D84655"/>
    <w:rsid w:val="47304608"/>
    <w:rsid w:val="477E3DA0"/>
    <w:rsid w:val="47E41F03"/>
    <w:rsid w:val="488176CB"/>
    <w:rsid w:val="49190B86"/>
    <w:rsid w:val="4A145863"/>
    <w:rsid w:val="4D68602D"/>
    <w:rsid w:val="4DF29353"/>
    <w:rsid w:val="4FC7D448"/>
    <w:rsid w:val="4FD39DC4"/>
    <w:rsid w:val="503ED84D"/>
    <w:rsid w:val="52050FD1"/>
    <w:rsid w:val="5251779F"/>
    <w:rsid w:val="527DAEEA"/>
    <w:rsid w:val="52ED7757"/>
    <w:rsid w:val="536FBA08"/>
    <w:rsid w:val="55694928"/>
    <w:rsid w:val="55790178"/>
    <w:rsid w:val="56C4AF33"/>
    <w:rsid w:val="570A8536"/>
    <w:rsid w:val="57374834"/>
    <w:rsid w:val="57A77932"/>
    <w:rsid w:val="57C0D52B"/>
    <w:rsid w:val="590730FE"/>
    <w:rsid w:val="5927BCD3"/>
    <w:rsid w:val="592B48E4"/>
    <w:rsid w:val="594C0014"/>
    <w:rsid w:val="5A3BC56E"/>
    <w:rsid w:val="5A8996B7"/>
    <w:rsid w:val="5AF5FD5A"/>
    <w:rsid w:val="5B642B0D"/>
    <w:rsid w:val="5C246973"/>
    <w:rsid w:val="5D610D76"/>
    <w:rsid w:val="5D6F8B4A"/>
    <w:rsid w:val="5D76A788"/>
    <w:rsid w:val="5E0EAC26"/>
    <w:rsid w:val="5F54F36E"/>
    <w:rsid w:val="5FB204C2"/>
    <w:rsid w:val="5FBE8D08"/>
    <w:rsid w:val="605CAC15"/>
    <w:rsid w:val="629AD6B7"/>
    <w:rsid w:val="62D0805A"/>
    <w:rsid w:val="63697B7C"/>
    <w:rsid w:val="640BEE96"/>
    <w:rsid w:val="643DA1B6"/>
    <w:rsid w:val="64583CF2"/>
    <w:rsid w:val="64A3E199"/>
    <w:rsid w:val="653F7D63"/>
    <w:rsid w:val="65C9A89E"/>
    <w:rsid w:val="66ADE7A4"/>
    <w:rsid w:val="66B2D3E8"/>
    <w:rsid w:val="6779E0BB"/>
    <w:rsid w:val="6790F2FC"/>
    <w:rsid w:val="68188FC5"/>
    <w:rsid w:val="6828AE21"/>
    <w:rsid w:val="68300636"/>
    <w:rsid w:val="6AA3C06E"/>
    <w:rsid w:val="6B676206"/>
    <w:rsid w:val="6C00E0A8"/>
    <w:rsid w:val="6C7C1023"/>
    <w:rsid w:val="6CC6F495"/>
    <w:rsid w:val="6F032814"/>
    <w:rsid w:val="6FD2EC35"/>
    <w:rsid w:val="71A9DA3C"/>
    <w:rsid w:val="71BE3CE6"/>
    <w:rsid w:val="71F6A961"/>
    <w:rsid w:val="724D4C0E"/>
    <w:rsid w:val="7354A548"/>
    <w:rsid w:val="735F6F7C"/>
    <w:rsid w:val="7417C36C"/>
    <w:rsid w:val="75AD4682"/>
    <w:rsid w:val="765569D6"/>
    <w:rsid w:val="7784CE01"/>
    <w:rsid w:val="780870A4"/>
    <w:rsid w:val="7932B9A8"/>
    <w:rsid w:val="798A2C8A"/>
    <w:rsid w:val="79A4F676"/>
    <w:rsid w:val="79C2523F"/>
    <w:rsid w:val="7A16A948"/>
    <w:rsid w:val="7B7040A6"/>
    <w:rsid w:val="7C0F0D45"/>
    <w:rsid w:val="7C663354"/>
    <w:rsid w:val="7DC2A99B"/>
    <w:rsid w:val="7E0C2E66"/>
    <w:rsid w:val="7E218D4F"/>
    <w:rsid w:val="7E4AB233"/>
    <w:rsid w:val="7F85A85D"/>
    <w:rsid w:val="7FD302B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741F6E1"/>
  <w15:docId w15:val="{4D565194-0B52-41F1-B17C-446FC263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6E15CA"/>
    <w:rPr>
      <w:color w:val="0000FF"/>
      <w:u w:val="single"/>
    </w:rPr>
  </w:style>
  <w:style w:type="character" w:styleId="CommentReference">
    <w:name w:val="annotation reference"/>
    <w:basedOn w:val="DefaultParagraphFont"/>
    <w:semiHidden/>
    <w:unhideWhenUsed/>
    <w:rsid w:val="008C4C50"/>
    <w:rPr>
      <w:sz w:val="16"/>
      <w:szCs w:val="16"/>
    </w:rPr>
  </w:style>
  <w:style w:type="paragraph" w:styleId="CommentText">
    <w:name w:val="annotation text"/>
    <w:basedOn w:val="Normal"/>
    <w:link w:val="CommentTextChar"/>
    <w:unhideWhenUsed/>
    <w:rsid w:val="008C4C50"/>
    <w:rPr>
      <w:sz w:val="20"/>
    </w:rPr>
  </w:style>
  <w:style w:type="character" w:customStyle="1" w:styleId="CommentTextChar">
    <w:name w:val="Comment Text Char"/>
    <w:basedOn w:val="DefaultParagraphFont"/>
    <w:link w:val="CommentText"/>
    <w:rsid w:val="008C4C50"/>
    <w:rPr>
      <w:rFonts w:ascii="Tms Rmn" w:hAnsi="Tms Rmn"/>
    </w:rPr>
  </w:style>
  <w:style w:type="paragraph" w:styleId="CommentSubject">
    <w:name w:val="annotation subject"/>
    <w:basedOn w:val="CommentText"/>
    <w:next w:val="CommentText"/>
    <w:link w:val="CommentSubjectChar"/>
    <w:semiHidden/>
    <w:unhideWhenUsed/>
    <w:rsid w:val="008C4C50"/>
    <w:rPr>
      <w:b/>
      <w:bCs/>
    </w:rPr>
  </w:style>
  <w:style w:type="character" w:customStyle="1" w:styleId="CommentSubjectChar">
    <w:name w:val="Comment Subject Char"/>
    <w:basedOn w:val="CommentTextChar"/>
    <w:link w:val="CommentSubject"/>
    <w:semiHidden/>
    <w:rsid w:val="008C4C50"/>
    <w:rPr>
      <w:rFonts w:ascii="Tms Rmn" w:hAnsi="Tms Rmn"/>
      <w:b/>
      <w:bCs/>
    </w:rPr>
  </w:style>
  <w:style w:type="paragraph" w:styleId="BodyText">
    <w:name w:val="Body Text"/>
    <w:basedOn w:val="Normal"/>
    <w:link w:val="BodyTextChar"/>
    <w:uiPriority w:val="1"/>
    <w:qFormat/>
    <w:rsid w:val="008F1CB1"/>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F1CB1"/>
    <w:rPr>
      <w:sz w:val="24"/>
      <w:szCs w:val="24"/>
      <w:lang w:bidi="en-US"/>
    </w:rPr>
  </w:style>
  <w:style w:type="paragraph" w:customStyle="1" w:styleId="Default">
    <w:name w:val="Default"/>
    <w:basedOn w:val="Normal"/>
    <w:rsid w:val="00CB0981"/>
    <w:pPr>
      <w:overflowPunct/>
      <w:adjustRightInd/>
      <w:textAlignment w:val="auto"/>
    </w:pPr>
    <w:rPr>
      <w:rFonts w:ascii="Calibri" w:eastAsia="Calibri" w:hAnsi="Calibri"/>
      <w:color w:val="000000"/>
      <w:szCs w:val="24"/>
    </w:rPr>
  </w:style>
  <w:style w:type="character" w:customStyle="1" w:styleId="normaltextrun">
    <w:name w:val="normaltextrun"/>
    <w:basedOn w:val="DefaultParagraphFont"/>
    <w:rsid w:val="00DB6A44"/>
  </w:style>
  <w:style w:type="character" w:styleId="UnresolvedMention">
    <w:name w:val="Unresolved Mention"/>
    <w:basedOn w:val="DefaultParagraphFont"/>
    <w:uiPriority w:val="99"/>
    <w:semiHidden/>
    <w:unhideWhenUsed/>
    <w:rsid w:val="00247F02"/>
    <w:rPr>
      <w:color w:val="605E5C"/>
      <w:shd w:val="clear" w:color="auto" w:fill="E1DFDD"/>
    </w:rPr>
  </w:style>
  <w:style w:type="character" w:styleId="FollowedHyperlink">
    <w:name w:val="FollowedHyperlink"/>
    <w:basedOn w:val="DefaultParagraphFont"/>
    <w:semiHidden/>
    <w:unhideWhenUsed/>
    <w:rsid w:val="001171B1"/>
    <w:rPr>
      <w:color w:val="800080" w:themeColor="followedHyperlink"/>
      <w:u w:val="single"/>
    </w:rPr>
  </w:style>
  <w:style w:type="character" w:styleId="Mention">
    <w:name w:val="Mention"/>
    <w:basedOn w:val="DefaultParagraphFont"/>
    <w:uiPriority w:val="99"/>
    <w:unhideWhenUsed/>
    <w:rsid w:val="00DB1ECF"/>
    <w:rPr>
      <w:color w:val="2B579A"/>
      <w:shd w:val="clear" w:color="auto" w:fill="E1DFDD"/>
    </w:rPr>
  </w:style>
  <w:style w:type="paragraph" w:styleId="Revision">
    <w:name w:val="Revision"/>
    <w:hidden/>
    <w:uiPriority w:val="99"/>
    <w:semiHidden/>
    <w:rsid w:val="001370D6"/>
    <w:rPr>
      <w:rFonts w:ascii="Tms Rmn" w:hAnsi="Tms Rm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deralregister.gov/documents/2021/11/19/2021-25276/privacy-act-of-1974-system-of-records-notice"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govinfo.gov/content/pkg/PAI-2017-SBA/xml/PAI-2017-SBA.xml"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pdf/ocwage.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0ad5b1-1f64-4090-85ee-9fd12db0cc21">
      <Terms xmlns="http://schemas.microsoft.com/office/infopath/2007/PartnerControls"/>
    </lcf76f155ced4ddcb4097134ff3c332f>
    <TaxCatchAll xmlns="b2f1c812-67b0-4a6a-9c51-309935dacdc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F753E460762A44A79445FE0D4FA1F5" ma:contentTypeVersion="13" ma:contentTypeDescription="Create a new document." ma:contentTypeScope="" ma:versionID="e6b84941095d33bc04201e3ece29f8ab">
  <xsd:schema xmlns:xsd="http://www.w3.org/2001/XMLSchema" xmlns:xs="http://www.w3.org/2001/XMLSchema" xmlns:p="http://schemas.microsoft.com/office/2006/metadata/properties" xmlns:ns2="8d0ad5b1-1f64-4090-85ee-9fd12db0cc21" xmlns:ns3="b2f1c812-67b0-4a6a-9c51-309935dacdc6" targetNamespace="http://schemas.microsoft.com/office/2006/metadata/properties" ma:root="true" ma:fieldsID="875b12ab56ed0f8c4b22c934b4a03888" ns2:_="" ns3:_="">
    <xsd:import namespace="8d0ad5b1-1f64-4090-85ee-9fd12db0cc21"/>
    <xsd:import namespace="b2f1c812-67b0-4a6a-9c51-309935dacd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d5b1-1f64-4090-85ee-9fd12db0c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f1c812-67b0-4a6a-9c51-309935dacd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7da014e-59b0-4a41-8646-03306d4454f8}" ma:internalName="TaxCatchAll" ma:showField="CatchAllData" ma:web="b2f1c812-67b0-4a6a-9c51-309935dac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D8C084-5C80-4694-8F1A-482DA2A3B22E}">
  <ds:schemaRefs>
    <ds:schemaRef ds:uri="http://schemas.openxmlformats.org/officeDocument/2006/bibliography"/>
  </ds:schemaRefs>
</ds:datastoreItem>
</file>

<file path=customXml/itemProps2.xml><?xml version="1.0" encoding="utf-8"?>
<ds:datastoreItem xmlns:ds="http://schemas.openxmlformats.org/officeDocument/2006/customXml" ds:itemID="{19CA30AC-DABC-4012-83F9-1EAB63722A2C}">
  <ds:schemaRefs>
    <ds:schemaRef ds:uri="http://schemas.microsoft.com/office/2006/metadata/properties"/>
    <ds:schemaRef ds:uri="http://schemas.microsoft.com/office/infopath/2007/PartnerControls"/>
    <ds:schemaRef ds:uri="8d0ad5b1-1f64-4090-85ee-9fd12db0cc21"/>
    <ds:schemaRef ds:uri="b2f1c812-67b0-4a6a-9c51-309935dacdc6"/>
  </ds:schemaRefs>
</ds:datastoreItem>
</file>

<file path=customXml/itemProps3.xml><?xml version="1.0" encoding="utf-8"?>
<ds:datastoreItem xmlns:ds="http://schemas.openxmlformats.org/officeDocument/2006/customXml" ds:itemID="{143B6173-EE83-4A6C-92FC-83ABE998F487}">
  <ds:schemaRefs>
    <ds:schemaRef ds:uri="http://schemas.microsoft.com/sharepoint/v3/contenttype/forms"/>
  </ds:schemaRefs>
</ds:datastoreItem>
</file>

<file path=customXml/itemProps4.xml><?xml version="1.0" encoding="utf-8"?>
<ds:datastoreItem xmlns:ds="http://schemas.openxmlformats.org/officeDocument/2006/customXml" ds:itemID="{6FDF4F57-52AC-41AA-B3F4-FBDC0CD56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ad5b1-1f64-4090-85ee-9fd12db0cc21"/>
    <ds:schemaRef ds:uri="b2f1c812-67b0-4a6a-9c51-309935dac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1429</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SBA.GOV</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Camacho, Robert R.</dc:creator>
  <cp:lastModifiedBy>McCready, Lindsey K.</cp:lastModifiedBy>
  <cp:revision>2</cp:revision>
  <dcterms:created xsi:type="dcterms:W3CDTF">2026-07-29T21:45:00Z</dcterms:created>
  <dcterms:modified xsi:type="dcterms:W3CDTF">2026-07-29T21:45:00Z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0x010100B4F753E460762A44A79445FE0D4FA1F5</vt:lpwstr>
  </property>
  <property fmtid="{D5CDD505-2E9C-101B-9397-08002B2CF9AE}" pid="4" name="MediaServiceImageTags">
    <vt:lpwstr/>
  </property>
  <property fmtid="{D5CDD505-2E9C-101B-9397-08002B2CF9AE}" pid="5" name="Order">
    <vt:r8>26500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