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360"/>
      </w:tblGrid>
      <w:tr w14:paraId="336C84A9" w14:textId="77777777" w:rsidTr="71ACA5DD">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c>
          <w:tcPr>
            <w:tcW w:w="9360" w:type="dxa"/>
            <w:tcBorders>
              <w:top w:val="nil"/>
              <w:left w:val="nil"/>
              <w:bottom w:val="nil"/>
              <w:right w:val="nil"/>
            </w:tcBorders>
            <w:shd w:val="clear" w:color="auto" w:fill="1F6B75"/>
            <w:tcMar>
              <w:top w:w="140" w:type="dxa"/>
              <w:left w:w="320" w:type="dxa"/>
              <w:bottom w:w="140" w:type="dxa"/>
              <w:right w:w="320" w:type="dxa"/>
            </w:tcMar>
          </w:tcPr>
          <w:p w:rsidR="00CD167A" w:rsidRPr="00CD167A" w:rsidP="2225B01C" w14:paraId="44380033" w14:textId="31612A09">
            <w:pPr>
              <w:spacing w:after="0" w:line="240" w:lineRule="auto"/>
              <w:rPr>
                <w:rFonts w:ascii="Arial" w:eastAsia="Arial" w:hAnsi="Arial" w:cs="Arial"/>
                <w:kern w:val="0"/>
                <w:sz w:val="22"/>
                <w:szCs w:val="22"/>
                <w14:ligatures w14:val="none"/>
              </w:rPr>
            </w:pPr>
            <w:r w:rsidRPr="00CD167A">
              <w:rPr>
                <w:rFonts w:ascii="Arial" w:eastAsia="Arial" w:hAnsi="Arial" w:cs="Arial"/>
                <w:b/>
                <w:bCs/>
                <w:color w:val="FFFFFF"/>
                <w:kern w:val="0"/>
                <w:sz w:val="34"/>
                <w:szCs w:val="34"/>
                <w14:ligatures w14:val="none"/>
              </w:rPr>
              <w:t>FTCA Office Hour</w:t>
            </w:r>
            <w:r w:rsidRPr="00CD167A" w:rsidR="69BE6493">
              <w:rPr>
                <w:rFonts w:ascii="Arial" w:eastAsia="Arial" w:hAnsi="Arial" w:cs="Arial"/>
                <w:b/>
                <w:bCs/>
                <w:color w:val="FFFFFF"/>
                <w:kern w:val="0"/>
                <w:sz w:val="34"/>
                <w:szCs w:val="34"/>
                <w14:ligatures w14:val="none"/>
              </w:rPr>
              <w:t>s</w:t>
            </w:r>
            <w:r w:rsidRPr="00CD167A">
              <w:rPr>
                <w:rFonts w:ascii="Arial" w:eastAsia="Arial" w:hAnsi="Arial" w:cs="Arial"/>
                <w:b/>
                <w:bCs/>
                <w:color w:val="FFFFFF"/>
                <w:kern w:val="0"/>
                <w:sz w:val="34"/>
                <w:szCs w:val="34"/>
                <w14:ligatures w14:val="none"/>
              </w:rPr>
              <w:t xml:space="preserve"> </w:t>
            </w:r>
            <w:r w:rsidRPr="00CD167A" w:rsidR="1BA740DC">
              <w:rPr>
                <w:rFonts w:ascii="Arial" w:eastAsia="Arial" w:hAnsi="Arial" w:cs="Arial"/>
                <w:b/>
                <w:bCs/>
                <w:color w:val="FFFFFF"/>
                <w:kern w:val="0"/>
                <w:sz w:val="34"/>
                <w:szCs w:val="34"/>
                <w14:ligatures w14:val="none"/>
              </w:rPr>
              <w:t>Participant Feedback Survey</w:t>
            </w:r>
          </w:p>
        </w:tc>
      </w:tr>
    </w:tbl>
    <w:p w:rsidR="00CD167A" w:rsidRPr="00CD167A" w:rsidP="00CD167A" w14:paraId="7BFB5C1A" w14:textId="77777777">
      <w:pPr>
        <w:pBdr>
          <w:bottom w:val="single" w:sz="4" w:space="2" w:color="D6E4F7"/>
        </w:pBdr>
        <w:spacing w:before="280" w:after="100" w:line="240" w:lineRule="auto"/>
        <w:outlineLvl w:val="1"/>
        <w:rPr>
          <w:rFonts w:ascii="Arial" w:eastAsia="Arial" w:hAnsi="Arial" w:cs="Arial"/>
          <w:b/>
          <w:bCs/>
          <w:color w:val="2E5F9E"/>
          <w:kern w:val="0"/>
          <w14:ligatures w14:val="none"/>
        </w:rPr>
      </w:pPr>
      <w:r w:rsidRPr="00CD167A">
        <w:rPr>
          <w:rFonts w:ascii="Arial" w:eastAsia="Arial" w:hAnsi="Arial" w:cs="Arial"/>
          <w:b/>
          <w:bCs/>
          <w:color w:val="2E5F9E"/>
          <w:kern w:val="0"/>
          <w14:ligatures w14:val="none"/>
        </w:rPr>
        <w:t>Purpose</w:t>
      </w:r>
    </w:p>
    <w:p w:rsidR="00CD167A" w:rsidRPr="00CD167A" w:rsidP="00CD167A" w14:paraId="7509420F" w14:textId="5862885B">
      <w:pPr>
        <w:spacing w:before="60" w:after="60" w:line="240" w:lineRule="auto"/>
        <w:rPr>
          <w:rFonts w:ascii="Arial" w:eastAsia="Arial" w:hAnsi="Arial" w:cs="Arial"/>
          <w:kern w:val="0"/>
          <w:sz w:val="22"/>
          <w:szCs w:val="22"/>
          <w14:ligatures w14:val="none"/>
        </w:rPr>
      </w:pPr>
      <w:r w:rsidRPr="00CD167A">
        <w:rPr>
          <w:rFonts w:ascii="Arial" w:eastAsia="Arial" w:hAnsi="Arial" w:cs="Arial"/>
          <w:color w:val="404040"/>
          <w:kern w:val="0"/>
          <w:sz w:val="22"/>
          <w:szCs w:val="22"/>
          <w14:ligatures w14:val="none"/>
        </w:rPr>
        <w:t xml:space="preserve">Collect structured feedback from participants to assess </w:t>
      </w:r>
      <w:r w:rsidR="00FF0BFA">
        <w:rPr>
          <w:rFonts w:ascii="Arial" w:eastAsia="Arial" w:hAnsi="Arial" w:cs="Arial"/>
          <w:color w:val="404040"/>
          <w:kern w:val="0"/>
          <w:sz w:val="22"/>
          <w:szCs w:val="22"/>
          <w14:ligatures w14:val="none"/>
        </w:rPr>
        <w:t xml:space="preserve">the </w:t>
      </w:r>
      <w:r w:rsidRPr="00CD167A">
        <w:rPr>
          <w:rFonts w:ascii="Arial" w:eastAsia="Arial" w:hAnsi="Arial" w:cs="Arial"/>
          <w:color w:val="404040"/>
          <w:kern w:val="0"/>
          <w:sz w:val="22"/>
          <w:szCs w:val="22"/>
          <w14:ligatures w14:val="none"/>
        </w:rPr>
        <w:t>session</w:t>
      </w:r>
      <w:r w:rsidR="00FF0BFA">
        <w:rPr>
          <w:rFonts w:ascii="Arial" w:eastAsia="Arial" w:hAnsi="Arial" w:cs="Arial"/>
          <w:color w:val="404040"/>
          <w:kern w:val="0"/>
          <w:sz w:val="22"/>
          <w:szCs w:val="22"/>
          <w14:ligatures w14:val="none"/>
        </w:rPr>
        <w:t>’s</w:t>
      </w:r>
      <w:r w:rsidRPr="00CD167A">
        <w:rPr>
          <w:rFonts w:ascii="Arial" w:eastAsia="Arial" w:hAnsi="Arial" w:cs="Arial"/>
          <w:color w:val="404040"/>
          <w:kern w:val="0"/>
          <w:sz w:val="22"/>
          <w:szCs w:val="22"/>
          <w14:ligatures w14:val="none"/>
        </w:rPr>
        <w:t xml:space="preserve"> effectiveness and inform program improvement.</w:t>
      </w:r>
    </w:p>
    <w:p w:rsidR="00CD167A" w:rsidRPr="00CD167A" w:rsidP="00CD167A" w14:paraId="7F3839F3" w14:textId="77777777">
      <w:pPr>
        <w:spacing w:before="80" w:after="0" w:line="240" w:lineRule="auto"/>
        <w:rPr>
          <w:rFonts w:ascii="Arial" w:eastAsia="Arial" w:hAnsi="Arial" w:cs="Arial"/>
          <w:kern w:val="0"/>
          <w:sz w:val="22"/>
          <w:szCs w:val="22"/>
          <w14:ligatures w14:val="none"/>
        </w:rPr>
      </w:pPr>
    </w:p>
    <w:p w:rsidR="00CD167A" w:rsidRPr="00CD167A" w:rsidP="00CD167A" w14:paraId="2B140CE6" w14:textId="77777777">
      <w:pPr>
        <w:pBdr>
          <w:bottom w:val="single" w:sz="4" w:space="2" w:color="D6E4F7"/>
        </w:pBdr>
        <w:spacing w:before="280" w:after="100" w:line="240" w:lineRule="auto"/>
        <w:outlineLvl w:val="1"/>
        <w:rPr>
          <w:rFonts w:ascii="Arial" w:eastAsia="Arial" w:hAnsi="Arial" w:cs="Arial"/>
          <w:b/>
          <w:bCs/>
          <w:color w:val="2E5F9E"/>
          <w:kern w:val="0"/>
          <w14:ligatures w14:val="none"/>
        </w:rPr>
      </w:pPr>
      <w:r w:rsidRPr="00CD167A">
        <w:rPr>
          <w:rFonts w:ascii="Arial" w:eastAsia="Arial" w:hAnsi="Arial" w:cs="Arial"/>
          <w:b/>
          <w:bCs/>
          <w:color w:val="2E5F9E"/>
          <w:kern w:val="0"/>
          <w14:ligatures w14:val="none"/>
        </w:rPr>
        <w:t>Survey Questions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tblPr>
      <w:tblGrid>
        <w:gridCol w:w="465"/>
        <w:gridCol w:w="5695"/>
        <w:gridCol w:w="3200"/>
      </w:tblGrid>
      <w:tr w14:paraId="30C82BCF" w14:textId="77777777" w:rsidTr="54E58A7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tblPrEx>
        <w:tc>
          <w:tcPr>
            <w:tcW w:w="465"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tcPr>
          <w:p w:rsidR="00CD167A" w:rsidRPr="00CD167A" w:rsidP="00CD167A" w14:paraId="3B3FA381" w14:textId="77777777">
            <w:pPr>
              <w:spacing w:after="0" w:line="240" w:lineRule="auto"/>
              <w:jc w:val="center"/>
              <w:rPr>
                <w:rFonts w:ascii="Arial" w:eastAsia="Arial" w:hAnsi="Arial" w:cs="Arial"/>
                <w:kern w:val="0"/>
                <w:sz w:val="22"/>
                <w:szCs w:val="22"/>
                <w14:ligatures w14:val="none"/>
              </w:rPr>
            </w:pPr>
            <w:r w:rsidRPr="00CD167A">
              <w:rPr>
                <w:rFonts w:ascii="Arial" w:eastAsia="Arial" w:hAnsi="Arial" w:cs="Arial"/>
                <w:b/>
                <w:bCs/>
                <w:color w:val="FFFFFF"/>
                <w:kern w:val="0"/>
                <w:sz w:val="18"/>
                <w:szCs w:val="18"/>
                <w14:ligatures w14:val="none"/>
              </w:rPr>
              <w:t>#</w:t>
            </w:r>
          </w:p>
        </w:tc>
        <w:tc>
          <w:tcPr>
            <w:tcW w:w="5695"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tcPr>
          <w:p w:rsidR="00CD167A" w:rsidRPr="00CD167A" w:rsidP="00CD167A" w14:paraId="13705E70" w14:textId="77777777">
            <w:pPr>
              <w:spacing w:after="0" w:line="240" w:lineRule="auto"/>
              <w:jc w:val="center"/>
              <w:rPr>
                <w:rFonts w:ascii="Arial" w:eastAsia="Arial" w:hAnsi="Arial" w:cs="Arial"/>
                <w:kern w:val="0"/>
                <w:sz w:val="22"/>
                <w:szCs w:val="22"/>
                <w14:ligatures w14:val="none"/>
              </w:rPr>
            </w:pPr>
            <w:r w:rsidRPr="00CD167A">
              <w:rPr>
                <w:rFonts w:ascii="Arial" w:eastAsia="Arial" w:hAnsi="Arial" w:cs="Arial"/>
                <w:b/>
                <w:bCs/>
                <w:color w:val="FFFFFF"/>
                <w:kern w:val="0"/>
                <w:sz w:val="18"/>
                <w:szCs w:val="18"/>
                <w14:ligatures w14:val="none"/>
              </w:rPr>
              <w:t>Question</w:t>
            </w:r>
          </w:p>
        </w:tc>
        <w:tc>
          <w:tcPr>
            <w:tcW w:w="3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80" w:type="dxa"/>
              <w:bottom w:w="80" w:type="dxa"/>
              <w:right w:w="80" w:type="dxa"/>
            </w:tcMar>
          </w:tcPr>
          <w:p w:rsidR="00CD167A" w:rsidRPr="00CD167A" w:rsidP="00CD167A" w14:paraId="58E3A89B" w14:textId="77777777">
            <w:pPr>
              <w:spacing w:after="0" w:line="240" w:lineRule="auto"/>
              <w:jc w:val="center"/>
              <w:rPr>
                <w:rFonts w:ascii="Arial" w:eastAsia="Arial" w:hAnsi="Arial" w:cs="Arial"/>
                <w:kern w:val="0"/>
                <w:sz w:val="22"/>
                <w:szCs w:val="22"/>
                <w14:ligatures w14:val="none"/>
              </w:rPr>
            </w:pPr>
            <w:r w:rsidRPr="00CD167A">
              <w:rPr>
                <w:rFonts w:ascii="Arial" w:eastAsia="Arial" w:hAnsi="Arial" w:cs="Arial"/>
                <w:b/>
                <w:bCs/>
                <w:color w:val="FFFFFF"/>
                <w:kern w:val="0"/>
                <w:sz w:val="18"/>
                <w:szCs w:val="18"/>
                <w14:ligatures w14:val="none"/>
              </w:rPr>
              <w:t>Response Type</w:t>
            </w:r>
          </w:p>
        </w:tc>
      </w:tr>
      <w:tr w14:paraId="081667D8"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0A457473"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1</w:t>
            </w:r>
          </w:p>
        </w:tc>
        <w:tc>
          <w:tcPr>
            <w:tcW w:w="569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259127DC"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Overall, how satisfied were you with your FTCA Office Hours session?</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4CB2F2B8"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Very satisfied | Satisfied | Neutral | Dissatisfied | Very dissatisfied</w:t>
            </w:r>
          </w:p>
        </w:tc>
      </w:tr>
      <w:tr w14:paraId="3AB22412"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5E9A8BA1"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2</w:t>
            </w:r>
          </w:p>
        </w:tc>
        <w:tc>
          <w:tcPr>
            <w:tcW w:w="569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69EB883C"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The guidance provided was relevant to my question.</w:t>
            </w:r>
          </w:p>
        </w:tc>
        <w:tc>
          <w:tcPr>
            <w:tcW w:w="320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0BD66375"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Strongly agree | Agree | Neutral | Disagree | Strongly disagree</w:t>
            </w:r>
          </w:p>
        </w:tc>
      </w:tr>
      <w:tr w14:paraId="7C2B802F"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5F1E9297"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3</w:t>
            </w:r>
          </w:p>
        </w:tc>
        <w:tc>
          <w:tcPr>
            <w:tcW w:w="569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32EA92B5"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The facilitator was knowledgeable and well-prepared.</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6C0AFA26"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Strongly agree | Agree | Neutral | Disagree | Strongly disagree</w:t>
            </w:r>
          </w:p>
        </w:tc>
      </w:tr>
      <w:tr w14:paraId="4F736467"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2BE178FF"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4</w:t>
            </w:r>
          </w:p>
        </w:tc>
        <w:tc>
          <w:tcPr>
            <w:tcW w:w="569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03EB9419"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The information provided was clear and easy to understand.</w:t>
            </w:r>
          </w:p>
        </w:tc>
        <w:tc>
          <w:tcPr>
            <w:tcW w:w="320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7F9D452A"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Strongly agree | Agree | Neutral | Disagree | Strongly disagree</w:t>
            </w:r>
          </w:p>
        </w:tc>
      </w:tr>
      <w:tr w14:paraId="035BC25B"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18DF9EE8"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5</w:t>
            </w:r>
          </w:p>
        </w:tc>
        <w:tc>
          <w:tcPr>
            <w:tcW w:w="569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55DFFBCD" w14:textId="671AE819">
            <w:pPr>
              <w:spacing w:after="0" w:line="240" w:lineRule="auto"/>
              <w:rPr>
                <w:rFonts w:ascii="Arial" w:eastAsia="Arial" w:hAnsi="Arial" w:cs="Arial"/>
                <w:kern w:val="0"/>
                <w:sz w:val="22"/>
                <w:szCs w:val="22"/>
                <w14:ligatures w14:val="none"/>
              </w:rPr>
            </w:pPr>
            <w:r w:rsidRPr="003E0038">
              <w:rPr>
                <w:rFonts w:ascii="Arial" w:eastAsia="Arial" w:hAnsi="Arial" w:cs="Arial"/>
                <w:color w:val="404040"/>
                <w:kern w:val="0"/>
                <w:sz w:val="19"/>
                <w:szCs w:val="19"/>
                <w14:ligatures w14:val="none"/>
              </w:rPr>
              <w:t>This</w:t>
            </w:r>
            <w:r w:rsidRPr="00CD167A" w:rsidR="6C9FB884">
              <w:rPr>
                <w:rFonts w:ascii="Arial" w:eastAsia="Arial" w:hAnsi="Arial" w:cs="Arial"/>
                <w:color w:val="404040"/>
                <w:kern w:val="0"/>
                <w:sz w:val="19"/>
                <w:szCs w:val="19"/>
                <w14:ligatures w14:val="none"/>
              </w:rPr>
              <w:t xml:space="preserve"> session helped me better understand what </w:t>
            </w:r>
            <w:r w:rsidRPr="003E0038">
              <w:rPr>
                <w:rFonts w:ascii="Arial" w:eastAsia="Arial" w:hAnsi="Arial" w:cs="Arial"/>
                <w:color w:val="404040"/>
                <w:kern w:val="0"/>
                <w:sz w:val="19"/>
                <w:szCs w:val="19"/>
                <w14:ligatures w14:val="none"/>
              </w:rPr>
              <w:t>is needed</w:t>
            </w:r>
            <w:r w:rsidRPr="00CD167A" w:rsidR="6C9FB884">
              <w:rPr>
                <w:rFonts w:ascii="Arial" w:eastAsia="Arial" w:hAnsi="Arial" w:cs="Arial"/>
                <w:color w:val="404040"/>
                <w:kern w:val="0"/>
                <w:sz w:val="19"/>
                <w:szCs w:val="19"/>
                <w14:ligatures w14:val="none"/>
              </w:rPr>
              <w:t xml:space="preserve"> to </w:t>
            </w:r>
            <w:r w:rsidRPr="003E0038">
              <w:rPr>
                <w:rFonts w:ascii="Arial" w:eastAsia="Arial" w:hAnsi="Arial" w:cs="Arial"/>
                <w:color w:val="404040"/>
                <w:kern w:val="0"/>
                <w:sz w:val="19"/>
                <w:szCs w:val="19"/>
                <w14:ligatures w14:val="none"/>
              </w:rPr>
              <w:t>resolve</w:t>
            </w:r>
            <w:r w:rsidRPr="00CD167A" w:rsidR="6C9FB884">
              <w:rPr>
                <w:rFonts w:ascii="Arial" w:eastAsia="Arial" w:hAnsi="Arial" w:cs="Arial"/>
                <w:color w:val="404040"/>
                <w:kern w:val="0"/>
                <w:sz w:val="19"/>
                <w:szCs w:val="19"/>
                <w14:ligatures w14:val="none"/>
              </w:rPr>
              <w:t xml:space="preserve"> my </w:t>
            </w:r>
            <w:r w:rsidRPr="003E0038">
              <w:rPr>
                <w:rFonts w:ascii="Arial" w:eastAsia="Arial" w:hAnsi="Arial" w:cs="Arial"/>
                <w:color w:val="404040"/>
                <w:kern w:val="0"/>
                <w:sz w:val="19"/>
                <w:szCs w:val="19"/>
                <w14:ligatures w14:val="none"/>
              </w:rPr>
              <w:t>compliance notice.</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0CCBD94B"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Strongly agree | Agree | Neutral | Disagree | Strongly disagree</w:t>
            </w:r>
          </w:p>
        </w:tc>
      </w:tr>
      <w:tr w14:paraId="0C284E35"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723BC1B2"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6</w:t>
            </w:r>
          </w:p>
        </w:tc>
        <w:tc>
          <w:tcPr>
            <w:tcW w:w="569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7982C30B"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What worked well during your session?</w:t>
            </w:r>
          </w:p>
        </w:tc>
        <w:tc>
          <w:tcPr>
            <w:tcW w:w="320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28818717"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Open text</w:t>
            </w:r>
          </w:p>
        </w:tc>
      </w:tr>
      <w:tr w14:paraId="5C33B3BD"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014CFA5C"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7</w:t>
            </w:r>
          </w:p>
        </w:tc>
        <w:tc>
          <w:tcPr>
            <w:tcW w:w="569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012D4A42"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What could be improved?</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4186673F"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Open text</w:t>
            </w:r>
          </w:p>
        </w:tc>
      </w:tr>
      <w:tr w14:paraId="5665301F"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46832EB4"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8</w:t>
            </w:r>
          </w:p>
        </w:tc>
        <w:tc>
          <w:tcPr>
            <w:tcW w:w="5695"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31A38F73"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Would you recommend FTCA Office Hours to other health centers?</w:t>
            </w:r>
          </w:p>
        </w:tc>
        <w:tc>
          <w:tcPr>
            <w:tcW w:w="3200" w:type="dxa"/>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80" w:type="dxa"/>
              <w:left w:w="80" w:type="dxa"/>
              <w:bottom w:w="80" w:type="dxa"/>
              <w:right w:w="80" w:type="dxa"/>
            </w:tcMar>
          </w:tcPr>
          <w:p w:rsidR="00CD167A" w:rsidRPr="00CD167A" w:rsidP="00CD167A" w14:paraId="6AC3035E"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Yes | No | Maybe</w:t>
            </w:r>
          </w:p>
        </w:tc>
      </w:tr>
      <w:tr w14:paraId="1BACC2D5" w14:textId="77777777" w:rsidTr="54E58A77">
        <w:tblPrEx>
          <w:tblW w:w="9360" w:type="dxa"/>
          <w:tblCellMar>
            <w:top w:w="80" w:type="dxa"/>
            <w:left w:w="10" w:type="dxa"/>
            <w:bottom w:w="80" w:type="dxa"/>
            <w:right w:w="10" w:type="dxa"/>
          </w:tblCellMar>
          <w:tblLook w:val="0000"/>
        </w:tblPrEx>
        <w:tc>
          <w:tcPr>
            <w:tcW w:w="46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02F40296"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9</w:t>
            </w:r>
          </w:p>
        </w:tc>
        <w:tc>
          <w:tcPr>
            <w:tcW w:w="569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6613E87E"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Is there anything else you would like us to know? (Optional)</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80" w:type="dxa"/>
              <w:left w:w="80" w:type="dxa"/>
              <w:bottom w:w="80" w:type="dxa"/>
              <w:right w:w="80" w:type="dxa"/>
            </w:tcMar>
          </w:tcPr>
          <w:p w:rsidR="00CD167A" w:rsidRPr="00CD167A" w:rsidP="00CD167A" w14:paraId="24CB05DD" w14:textId="77777777">
            <w:pPr>
              <w:spacing w:after="0" w:line="240" w:lineRule="auto"/>
              <w:rPr>
                <w:rFonts w:ascii="Arial" w:eastAsia="Arial" w:hAnsi="Arial" w:cs="Arial"/>
                <w:kern w:val="0"/>
                <w:sz w:val="22"/>
                <w:szCs w:val="22"/>
                <w14:ligatures w14:val="none"/>
              </w:rPr>
            </w:pPr>
            <w:r w:rsidRPr="00CD167A">
              <w:rPr>
                <w:rFonts w:ascii="Arial" w:eastAsia="Arial" w:hAnsi="Arial" w:cs="Arial"/>
                <w:color w:val="404040"/>
                <w:kern w:val="0"/>
                <w:sz w:val="19"/>
                <w:szCs w:val="19"/>
                <w14:ligatures w14:val="none"/>
              </w:rPr>
              <w:t>Open text</w:t>
            </w:r>
          </w:p>
        </w:tc>
      </w:tr>
    </w:tbl>
    <w:p w:rsidR="001971CF" w:rsidP="54E58A77" w14:paraId="71F76BC1" w14:textId="403A8E9D">
      <w:pPr>
        <w:spacing w:after="0" w:line="240" w:lineRule="auto"/>
        <w:rPr>
          <w:rFonts w:ascii="Arial" w:eastAsia="Arial" w:hAnsi="Arial" w:cs="Arial"/>
          <w:sz w:val="22"/>
          <w:szCs w:val="22"/>
        </w:rPr>
      </w:pPr>
    </w:p>
    <w:p w:rsidR="00FE1AD5" w:rsidP="54E58A77" w14:paraId="3DB11B99" w14:textId="799E5D6D">
      <w:pPr>
        <w:spacing w:after="0" w:line="240" w:lineRule="auto"/>
        <w:rPr>
          <w:rFonts w:ascii="Arial" w:eastAsia="Arial" w:hAnsi="Arial" w:cs="Arial"/>
          <w:sz w:val="22"/>
          <w:szCs w:val="22"/>
        </w:rPr>
      </w:pPr>
      <w:r w:rsidRPr="00FE1AD5">
        <w:rPr>
          <w:rFonts w:ascii="Arial" w:eastAsia="Arial" w:hAnsi="Arial" w:cs="Arial"/>
          <w:sz w:val="22"/>
          <w:szCs w:val="22"/>
        </w:rPr>
        <w:t xml:space="preserve">Public Burden Statement: </w:t>
      </w:r>
      <w:r w:rsidRPr="00F26126" w:rsidR="00F26126">
        <w:rPr>
          <w:rFonts w:ascii="Arial" w:eastAsia="Arial" w:hAnsi="Arial" w:cs="Arial"/>
          <w:sz w:val="22"/>
          <w:szCs w:val="22"/>
        </w:rPr>
        <w:t xml:space="preserve">The Federal Tort Claims Act (FTCA) Office Hours Participant Feedback Survey is designed to gather participant feedback on the quality, usefulness, and effectiveness of </w:t>
      </w:r>
      <w:r w:rsidR="00F26126">
        <w:rPr>
          <w:rFonts w:ascii="Arial" w:eastAsia="Arial" w:hAnsi="Arial" w:cs="Arial"/>
          <w:sz w:val="22"/>
          <w:szCs w:val="22"/>
        </w:rPr>
        <w:t xml:space="preserve">FTCA </w:t>
      </w:r>
      <w:r w:rsidRPr="00F26126" w:rsidR="00F26126">
        <w:rPr>
          <w:rFonts w:ascii="Arial" w:eastAsia="Arial" w:hAnsi="Arial" w:cs="Arial"/>
          <w:sz w:val="22"/>
          <w:szCs w:val="22"/>
        </w:rPr>
        <w:t>Office Hours sessions. This information is used to support program and customer service improvements</w:t>
      </w:r>
      <w:r w:rsidRPr="00FE1AD5">
        <w:rPr>
          <w:rFonts w:ascii="Arial" w:eastAsia="Arial" w:hAnsi="Arial" w:cs="Arial"/>
          <w:sz w:val="22"/>
          <w:szCs w:val="22"/>
        </w:rPr>
        <w:t xml:space="preserve">. An agency may not conduct or sponsor, and a person is not required to respond to, a collection of information unless it displays a currently valid OMB control number. The OMB control number for this information collection is </w:t>
      </w:r>
      <w:r>
        <w:rPr>
          <w:rFonts w:ascii="Arial" w:eastAsia="Arial" w:hAnsi="Arial" w:cs="Arial"/>
          <w:sz w:val="22"/>
          <w:szCs w:val="22"/>
        </w:rPr>
        <w:t>0906-0084</w:t>
      </w:r>
      <w:r w:rsidRPr="00FE1AD5">
        <w:rPr>
          <w:rFonts w:ascii="Arial" w:eastAsia="Arial" w:hAnsi="Arial" w:cs="Arial"/>
          <w:sz w:val="22"/>
          <w:szCs w:val="22"/>
        </w:rPr>
        <w:t xml:space="preserve"> and it is valid until </w:t>
      </w:r>
      <w:r w:rsidR="00851F27">
        <w:rPr>
          <w:rFonts w:ascii="Arial" w:eastAsia="Arial" w:hAnsi="Arial" w:cs="Arial"/>
          <w:sz w:val="22"/>
          <w:szCs w:val="22"/>
        </w:rPr>
        <w:t>XX/XX/XXXX</w:t>
      </w:r>
      <w:r w:rsidRPr="00FE1AD5">
        <w:rPr>
          <w:rFonts w:ascii="Arial" w:eastAsia="Arial" w:hAnsi="Arial" w:cs="Arial"/>
          <w:sz w:val="22"/>
          <w:szCs w:val="22"/>
        </w:rPr>
        <w:t xml:space="preserve">. This information collection is </w:t>
      </w:r>
      <w:r w:rsidR="00851F27">
        <w:rPr>
          <w:rFonts w:ascii="Arial" w:eastAsia="Arial" w:hAnsi="Arial" w:cs="Arial"/>
          <w:sz w:val="22"/>
          <w:szCs w:val="22"/>
        </w:rPr>
        <w:t xml:space="preserve">voluntary.  Data </w:t>
      </w:r>
      <w:r w:rsidRPr="00FE1AD5">
        <w:rPr>
          <w:rFonts w:ascii="Arial" w:eastAsia="Arial" w:hAnsi="Arial" w:cs="Arial"/>
          <w:sz w:val="22"/>
          <w:szCs w:val="22"/>
        </w:rPr>
        <w:t>will be private to the extent permitted by the law.</w:t>
      </w:r>
      <w:r w:rsidR="00851F27">
        <w:rPr>
          <w:rFonts w:ascii="Arial" w:eastAsia="Arial" w:hAnsi="Arial" w:cs="Arial"/>
          <w:sz w:val="22"/>
          <w:szCs w:val="22"/>
        </w:rPr>
        <w:t xml:space="preserve"> </w:t>
      </w:r>
      <w:r w:rsidRPr="00FE1AD5">
        <w:rPr>
          <w:rFonts w:ascii="Arial" w:eastAsia="Arial" w:hAnsi="Arial" w:cs="Arial"/>
          <w:sz w:val="22"/>
          <w:szCs w:val="22"/>
        </w:rPr>
        <w:t xml:space="preserve">Public reporting burden for this collection of information is estimated to average </w:t>
      </w:r>
      <w:r w:rsidR="006976BE">
        <w:rPr>
          <w:rFonts w:ascii="Arial" w:eastAsia="Arial" w:hAnsi="Arial" w:cs="Arial"/>
          <w:sz w:val="22"/>
          <w:szCs w:val="22"/>
        </w:rPr>
        <w:t>3 minutes</w:t>
      </w:r>
      <w:r w:rsidRPr="00FE1AD5">
        <w:rPr>
          <w:rFonts w:ascii="Arial" w:eastAsia="Arial" w:hAnsi="Arial" w:cs="Arial"/>
          <w:sz w:val="22"/>
          <w:szCs w:val="22"/>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13N82, Rockville, Maryland, 20857 or </w:t>
      </w:r>
      <w:hyperlink r:id="rId8" w:tgtFrame="_blank" w:history="1">
        <w:r w:rsidRPr="00FE1AD5">
          <w:rPr>
            <w:rStyle w:val="Hyperlink"/>
            <w:rFonts w:ascii="Arial" w:eastAsia="Arial" w:hAnsi="Arial" w:cs="Arial"/>
            <w:sz w:val="22"/>
            <w:szCs w:val="22"/>
          </w:rPr>
          <w:t>paperwork@hrsa.gov</w:t>
        </w:r>
      </w:hyperlink>
      <w:r w:rsidRPr="00FE1AD5">
        <w:rPr>
          <w:rFonts w:ascii="Arial" w:eastAsia="Arial" w:hAnsi="Arial" w:cs="Arial"/>
          <w:sz w:val="22"/>
          <w:szCs w:val="22"/>
        </w:rPr>
        <w:t>.  Please see </w:t>
      </w:r>
      <w:hyperlink r:id="rId9" w:tgtFrame="_blank" w:history="1">
        <w:r w:rsidRPr="00FE1AD5">
          <w:rPr>
            <w:rStyle w:val="Hyperlink"/>
            <w:rFonts w:ascii="Arial" w:eastAsia="Arial" w:hAnsi="Arial" w:cs="Arial"/>
            <w:sz w:val="22"/>
            <w:szCs w:val="22"/>
          </w:rPr>
          <w:t>https://www.hrsa.gov/about/508-resources</w:t>
        </w:r>
      </w:hyperlink>
      <w:r w:rsidRPr="00FE1AD5">
        <w:rPr>
          <w:rFonts w:ascii="Arial" w:eastAsia="Arial" w:hAnsi="Arial" w:cs="Arial"/>
          <w:sz w:val="22"/>
          <w:szCs w:val="22"/>
        </w:rPr>
        <w:t> for the HRSA digital accessibility statement.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7A"/>
    <w:rsid w:val="00116FA3"/>
    <w:rsid w:val="001971CF"/>
    <w:rsid w:val="001F34C0"/>
    <w:rsid w:val="00246D45"/>
    <w:rsid w:val="002D0BF2"/>
    <w:rsid w:val="003E0038"/>
    <w:rsid w:val="0042350F"/>
    <w:rsid w:val="0048421F"/>
    <w:rsid w:val="004B4ACC"/>
    <w:rsid w:val="00514C56"/>
    <w:rsid w:val="005608D2"/>
    <w:rsid w:val="006976BE"/>
    <w:rsid w:val="006C2033"/>
    <w:rsid w:val="007121DE"/>
    <w:rsid w:val="00733FCA"/>
    <w:rsid w:val="00757F82"/>
    <w:rsid w:val="00787314"/>
    <w:rsid w:val="00851F27"/>
    <w:rsid w:val="008B1B91"/>
    <w:rsid w:val="00914A0A"/>
    <w:rsid w:val="00953BB3"/>
    <w:rsid w:val="009B6E6C"/>
    <w:rsid w:val="009E06BB"/>
    <w:rsid w:val="009E4E84"/>
    <w:rsid w:val="00A257A8"/>
    <w:rsid w:val="00A51C26"/>
    <w:rsid w:val="00A7386E"/>
    <w:rsid w:val="00BC2C50"/>
    <w:rsid w:val="00C32F2E"/>
    <w:rsid w:val="00CA0DA7"/>
    <w:rsid w:val="00CD167A"/>
    <w:rsid w:val="00D0053C"/>
    <w:rsid w:val="00D04CDA"/>
    <w:rsid w:val="00D71ED7"/>
    <w:rsid w:val="00EF10E2"/>
    <w:rsid w:val="00F26126"/>
    <w:rsid w:val="00F86BBD"/>
    <w:rsid w:val="00FA44CD"/>
    <w:rsid w:val="00FE1AD5"/>
    <w:rsid w:val="00FF0BFA"/>
    <w:rsid w:val="02916DB8"/>
    <w:rsid w:val="04EC9916"/>
    <w:rsid w:val="0550B278"/>
    <w:rsid w:val="08FDB8FE"/>
    <w:rsid w:val="0928DBD0"/>
    <w:rsid w:val="176C8CC7"/>
    <w:rsid w:val="1BA740DC"/>
    <w:rsid w:val="2225B01C"/>
    <w:rsid w:val="23C48DE8"/>
    <w:rsid w:val="28587ED9"/>
    <w:rsid w:val="2D3D9959"/>
    <w:rsid w:val="30B94573"/>
    <w:rsid w:val="3CEDAD59"/>
    <w:rsid w:val="3EA8063D"/>
    <w:rsid w:val="3FD93C9B"/>
    <w:rsid w:val="4C23BE4B"/>
    <w:rsid w:val="4CDFDD05"/>
    <w:rsid w:val="4CFD44E3"/>
    <w:rsid w:val="54E58A77"/>
    <w:rsid w:val="67D4F5BB"/>
    <w:rsid w:val="69006018"/>
    <w:rsid w:val="69BE6493"/>
    <w:rsid w:val="6C9FB884"/>
    <w:rsid w:val="71ACA5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0B6FF"/>
  <w15:chartTrackingRefBased/>
  <w15:docId w15:val="{8ED104FB-B6C2-4C63-B184-AAC5A0A8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6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6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6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6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6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6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6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6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6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6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6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6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67A"/>
    <w:rPr>
      <w:rFonts w:eastAsiaTheme="majorEastAsia" w:cstheme="majorBidi"/>
      <w:color w:val="272727" w:themeColor="text1" w:themeTint="D8"/>
    </w:rPr>
  </w:style>
  <w:style w:type="paragraph" w:styleId="Title">
    <w:name w:val="Title"/>
    <w:basedOn w:val="Normal"/>
    <w:next w:val="Normal"/>
    <w:link w:val="TitleChar"/>
    <w:uiPriority w:val="10"/>
    <w:qFormat/>
    <w:rsid w:val="00CD1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67A"/>
    <w:pPr>
      <w:spacing w:before="160"/>
      <w:jc w:val="center"/>
    </w:pPr>
    <w:rPr>
      <w:i/>
      <w:iCs/>
      <w:color w:val="404040" w:themeColor="text1" w:themeTint="BF"/>
    </w:rPr>
  </w:style>
  <w:style w:type="character" w:customStyle="1" w:styleId="QuoteChar">
    <w:name w:val="Quote Char"/>
    <w:basedOn w:val="DefaultParagraphFont"/>
    <w:link w:val="Quote"/>
    <w:uiPriority w:val="29"/>
    <w:rsid w:val="00CD167A"/>
    <w:rPr>
      <w:i/>
      <w:iCs/>
      <w:color w:val="404040" w:themeColor="text1" w:themeTint="BF"/>
    </w:rPr>
  </w:style>
  <w:style w:type="paragraph" w:styleId="ListParagraph">
    <w:name w:val="List Paragraph"/>
    <w:basedOn w:val="Normal"/>
    <w:uiPriority w:val="34"/>
    <w:qFormat/>
    <w:rsid w:val="00CD167A"/>
    <w:pPr>
      <w:ind w:left="720"/>
      <w:contextualSpacing/>
    </w:pPr>
  </w:style>
  <w:style w:type="character" w:styleId="IntenseEmphasis">
    <w:name w:val="Intense Emphasis"/>
    <w:basedOn w:val="DefaultParagraphFont"/>
    <w:uiPriority w:val="21"/>
    <w:qFormat/>
    <w:rsid w:val="00CD167A"/>
    <w:rPr>
      <w:i/>
      <w:iCs/>
      <w:color w:val="0F4761" w:themeColor="accent1" w:themeShade="BF"/>
    </w:rPr>
  </w:style>
  <w:style w:type="paragraph" w:styleId="IntenseQuote">
    <w:name w:val="Intense Quote"/>
    <w:basedOn w:val="Normal"/>
    <w:next w:val="Normal"/>
    <w:link w:val="IntenseQuoteChar"/>
    <w:uiPriority w:val="30"/>
    <w:qFormat/>
    <w:rsid w:val="00CD1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67A"/>
    <w:rPr>
      <w:i/>
      <w:iCs/>
      <w:color w:val="0F4761" w:themeColor="accent1" w:themeShade="BF"/>
    </w:rPr>
  </w:style>
  <w:style w:type="character" w:styleId="IntenseReference">
    <w:name w:val="Intense Reference"/>
    <w:basedOn w:val="DefaultParagraphFont"/>
    <w:uiPriority w:val="32"/>
    <w:qFormat/>
    <w:rsid w:val="00CD167A"/>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F0BFA"/>
    <w:pPr>
      <w:spacing w:after="0" w:line="240" w:lineRule="auto"/>
    </w:pPr>
  </w:style>
  <w:style w:type="paragraph" w:styleId="CommentSubject">
    <w:name w:val="annotation subject"/>
    <w:basedOn w:val="CommentText"/>
    <w:next w:val="CommentText"/>
    <w:link w:val="CommentSubjectChar"/>
    <w:uiPriority w:val="99"/>
    <w:semiHidden/>
    <w:unhideWhenUsed/>
    <w:rsid w:val="00757F82"/>
    <w:rPr>
      <w:b/>
      <w:bCs/>
    </w:rPr>
  </w:style>
  <w:style w:type="character" w:customStyle="1" w:styleId="CommentSubjectChar">
    <w:name w:val="Comment Subject Char"/>
    <w:basedOn w:val="CommentTextChar"/>
    <w:link w:val="CommentSubject"/>
    <w:uiPriority w:val="99"/>
    <w:semiHidden/>
    <w:rsid w:val="00757F82"/>
    <w:rPr>
      <w:b/>
      <w:bCs/>
      <w:sz w:val="20"/>
      <w:szCs w:val="20"/>
    </w:rPr>
  </w:style>
  <w:style w:type="character" w:styleId="Hyperlink">
    <w:name w:val="Hyperlink"/>
    <w:basedOn w:val="DefaultParagraphFont"/>
    <w:uiPriority w:val="99"/>
    <w:unhideWhenUsed/>
    <w:rsid w:val="00FE1AD5"/>
    <w:rPr>
      <w:color w:val="467886" w:themeColor="hyperlink"/>
      <w:u w:val="single"/>
    </w:rPr>
  </w:style>
  <w:style w:type="character" w:styleId="UnresolvedMention">
    <w:name w:val="Unresolved Mention"/>
    <w:basedOn w:val="DefaultParagraphFont"/>
    <w:uiPriority w:val="99"/>
    <w:semiHidden/>
    <w:unhideWhenUsed/>
    <w:rsid w:val="00FE1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hyperlink" Target="https://www.hrsa.gov/about/508-resour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c2e6f3-6ea4-42c3-835e-44e49d8f3a1e" xsi:nil="true"/>
    <_dlc_DocIdPersistId xmlns="68c2e6f3-6ea4-42c3-835e-44e49d8f3a1e" xsi:nil="true"/>
    <_dlc_DocId xmlns="68c2e6f3-6ea4-42c3-835e-44e49d8f3a1e">YEJUMFDJ6KMC-483555117-64702</_dlc_DocId>
    <_dlc_DocIdUrl xmlns="68c2e6f3-6ea4-42c3-835e-44e49d8f3a1e">
      <Url>https://nih.sharepoint.com/sites/HRSA-OA-OPAE/Teams/officeofexternalengagement/_layouts/15/DocIdRedir.aspx?ID=YEJUMFDJ6KMC-483555117-64702</Url>
      <Description>YEJUMFDJ6KMC-483555117-64702</Description>
    </_dlc_DocIdUrl>
    <lcf76f155ced4ddcb4097134ff3c332f xmlns="67db86a1-9af1-43d3-bfc7-627a4d2f08a0">
      <Terms xmlns="http://schemas.microsoft.com/office/infopath/2007/PartnerControls"/>
    </lcf76f155ced4ddcb4097134ff3c332f>
    <AuthoringUnitActionNeeded xmlns="67db86a1-9af1-43d3-bfc7-627a4d2f08a0" xsi:nil="true"/>
    <ActionNeeded xmlns="67db86a1-9af1-43d3-bfc7-627a4d2f08a0" xsi:nil="true"/>
    <Notes xmlns="67db86a1-9af1-43d3-bfc7-627a4d2f08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2BBA6D-18C2-435E-B8AD-CA463965F929}">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2.xml><?xml version="1.0" encoding="utf-8"?>
<ds:datastoreItem xmlns:ds="http://schemas.openxmlformats.org/officeDocument/2006/customXml" ds:itemID="{41C4D00C-E34F-474B-9246-0D6DC085D41A}">
  <ds:schemaRefs>
    <ds:schemaRef ds:uri="http://schemas.microsoft.com/sharepoint/v3/contenttype/forms"/>
  </ds:schemaRefs>
</ds:datastoreItem>
</file>

<file path=customXml/itemProps3.xml><?xml version="1.0" encoding="utf-8"?>
<ds:datastoreItem xmlns:ds="http://schemas.openxmlformats.org/officeDocument/2006/customXml" ds:itemID="{DEADBAAF-063C-40C1-9E79-4F6F34B59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EC9E13-5810-42C9-AF74-33DB1F033E50}">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413</Words>
  <Characters>2128</Characters>
  <Application>Microsoft Office Word</Application>
  <DocSecurity>0</DocSecurity>
  <Lines>101</Lines>
  <Paragraphs>90</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Steffi Castillo</dc:creator>
  <cp:lastModifiedBy>OPAE - DORRC</cp:lastModifiedBy>
  <cp:revision>7</cp:revision>
  <dcterms:created xsi:type="dcterms:W3CDTF">2026-07-20T18:48:00Z</dcterms:created>
  <dcterms:modified xsi:type="dcterms:W3CDTF">2026-08-13T17:50:00Z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GrammarlyDocumentId">
    <vt:lpwstr>5275a89b-e526-4c71-9489-1ddcb96dd7f5</vt:lpwstr>
  </property>
  <property fmtid="{D5CDD505-2E9C-101B-9397-08002B2CF9AE}" pid="5" name="MediaServiceImageTags">
    <vt:lpwstr/>
  </property>
  <property fmtid="{D5CDD505-2E9C-101B-9397-08002B2CF9AE}" pid="6" name="MSIP_Label_9a47a49a-c984-43b4-8424-abe40d4982e5_ActionId">
    <vt:lpwstr>21dac55c-b227-404f-b0cf-a13e30b7edc7</vt:lpwstr>
  </property>
  <property fmtid="{D5CDD505-2E9C-101B-9397-08002B2CF9AE}" pid="7" name="MSIP_Label_9a47a49a-c984-43b4-8424-abe40d4982e5_ContentBits">
    <vt:lpwstr>0</vt:lpwstr>
  </property>
  <property fmtid="{D5CDD505-2E9C-101B-9397-08002B2CF9AE}" pid="8" name="MSIP_Label_9a47a49a-c984-43b4-8424-abe40d4982e5_Enabled">
    <vt:lpwstr>true</vt:lpwstr>
  </property>
  <property fmtid="{D5CDD505-2E9C-101B-9397-08002B2CF9AE}" pid="9" name="MSIP_Label_9a47a49a-c984-43b4-8424-abe40d4982e5_Method">
    <vt:lpwstr>Standard</vt:lpwstr>
  </property>
  <property fmtid="{D5CDD505-2E9C-101B-9397-08002B2CF9AE}" pid="10" name="MSIP_Label_9a47a49a-c984-43b4-8424-abe40d4982e5_Name">
    <vt:lpwstr>General</vt:lpwstr>
  </property>
  <property fmtid="{D5CDD505-2E9C-101B-9397-08002B2CF9AE}" pid="11" name="MSIP_Label_9a47a49a-c984-43b4-8424-abe40d4982e5_SetDate">
    <vt:lpwstr>2026-05-08T11:53:00Z</vt:lpwstr>
  </property>
  <property fmtid="{D5CDD505-2E9C-101B-9397-08002B2CF9AE}" pid="12" name="MSIP_Label_9a47a49a-c984-43b4-8424-abe40d4982e5_SiteId">
    <vt:lpwstr>ce8a034b-caac-4cfe-9501-ccf6aba5a30b</vt:lpwstr>
  </property>
  <property fmtid="{D5CDD505-2E9C-101B-9397-08002B2CF9AE}" pid="13" name="MSIP_Label_9a47a49a-c984-43b4-8424-abe40d4982e5_Tag">
    <vt:lpwstr>10, 3, 0, 1</vt:lpwstr>
  </property>
  <property fmtid="{D5CDD505-2E9C-101B-9397-08002B2CF9AE}" pid="14" name="_dlc_DocIdItemGuid">
    <vt:lpwstr>fb599e31-20d6-4634-85fd-976a50bec2aa</vt:lpwstr>
  </property>
</Properties>
</file>