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2537D" w:rsidP="52475F9F" w14:paraId="2BAED60E" w14:textId="079C97ED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5E77F2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Request for Approval under the </w:t>
      </w:r>
      <w:r w:rsidRPr="5E77F2B4" w:rsidR="21E93A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r w:rsidRPr="5E77F2B4" w:rsidR="52CDD9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Voluntary Partner Surveys to Implement Executive Order 12862</w:t>
      </w:r>
      <w:r w:rsidRPr="5E77F2B4" w:rsidR="21E93A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” (OMB Control Number: </w:t>
      </w:r>
      <w:r w:rsidRPr="5E77F2B4" w:rsidR="52CDD9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0</w:t>
      </w:r>
      <w:r w:rsidRPr="5E77F2B4" w:rsidR="4AF171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906-0084</w:t>
      </w:r>
      <w:r w:rsidRPr="5E77F2B4" w:rsidR="21E93A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32537D" w14:paraId="2BAED60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D497EAF-0C2B-403E-941B-7B1EDC48EF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246566" w14:paraId="069EB60E" w14:textId="0BEFC30E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5E77F2B4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5E77F2B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E77F2B4" w:rsidR="29022B59">
        <w:rPr>
          <w:rFonts w:ascii="Times New Roman" w:eastAsia="Times New Roman" w:hAnsi="Times New Roman" w:cs="Times New Roman"/>
          <w:color w:val="000000" w:themeColor="text1"/>
        </w:rPr>
        <w:t>FTCA</w:t>
      </w:r>
      <w:r w:rsidRPr="5E77F2B4" w:rsidR="3766036A">
        <w:rPr>
          <w:rFonts w:ascii="Times New Roman" w:eastAsia="Times New Roman" w:hAnsi="Times New Roman" w:cs="Times New Roman"/>
          <w:color w:val="000000" w:themeColor="text1"/>
        </w:rPr>
        <w:t xml:space="preserve"> Of</w:t>
      </w:r>
      <w:r w:rsidRPr="5E77F2B4" w:rsidR="1FF18508">
        <w:rPr>
          <w:rFonts w:ascii="Times New Roman" w:eastAsia="Times New Roman" w:hAnsi="Times New Roman" w:cs="Times New Roman"/>
          <w:color w:val="000000" w:themeColor="text1"/>
        </w:rPr>
        <w:t xml:space="preserve">fice </w:t>
      </w:r>
      <w:r w:rsidRPr="5E77F2B4" w:rsidR="520D5EC0">
        <w:rPr>
          <w:rFonts w:ascii="Times New Roman" w:eastAsia="Times New Roman" w:hAnsi="Times New Roman" w:cs="Times New Roman"/>
          <w:color w:val="000000" w:themeColor="text1"/>
        </w:rPr>
        <w:t>Hour</w:t>
      </w:r>
      <w:r w:rsidRPr="5E77F2B4" w:rsidR="7E34F690">
        <w:rPr>
          <w:rFonts w:ascii="Times New Roman" w:eastAsia="Times New Roman" w:hAnsi="Times New Roman" w:cs="Times New Roman"/>
          <w:color w:val="000000" w:themeColor="text1"/>
        </w:rPr>
        <w:t>s</w:t>
      </w:r>
      <w:r w:rsidRPr="5E77F2B4" w:rsidR="520D5EC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5E77F2B4" w:rsidR="168CE8AA">
        <w:rPr>
          <w:rFonts w:ascii="Times New Roman" w:eastAsia="Times New Roman" w:hAnsi="Times New Roman" w:cs="Times New Roman"/>
          <w:color w:val="000000" w:themeColor="text1"/>
        </w:rPr>
        <w:t>Part</w:t>
      </w:r>
      <w:r w:rsidRPr="5E77F2B4" w:rsidR="1BA22A43">
        <w:rPr>
          <w:rFonts w:ascii="Times New Roman" w:eastAsia="Times New Roman" w:hAnsi="Times New Roman" w:cs="Times New Roman"/>
          <w:color w:val="000000" w:themeColor="text1"/>
        </w:rPr>
        <w:t>icipant Fe</w:t>
      </w:r>
      <w:r w:rsidRPr="5E77F2B4" w:rsidR="3DF7F1A8">
        <w:rPr>
          <w:rFonts w:ascii="Times New Roman" w:eastAsia="Times New Roman" w:hAnsi="Times New Roman" w:cs="Times New Roman"/>
          <w:color w:val="000000" w:themeColor="text1"/>
        </w:rPr>
        <w:t>edb</w:t>
      </w:r>
      <w:r w:rsidRPr="5E77F2B4" w:rsidR="2B3F422F">
        <w:rPr>
          <w:rFonts w:ascii="Times New Roman" w:eastAsia="Times New Roman" w:hAnsi="Times New Roman" w:cs="Times New Roman"/>
          <w:color w:val="000000" w:themeColor="text1"/>
        </w:rPr>
        <w:t>ack Surv</w:t>
      </w:r>
      <w:r w:rsidRPr="5E77F2B4" w:rsidR="3AD4E293">
        <w:rPr>
          <w:rFonts w:ascii="Times New Roman" w:eastAsia="Times New Roman" w:hAnsi="Times New Roman" w:cs="Times New Roman"/>
          <w:color w:val="000000" w:themeColor="text1"/>
        </w:rPr>
        <w:t>ey</w:t>
      </w:r>
    </w:p>
    <w:p w:rsidR="00246566" w14:paraId="4AAB89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:rsidP="621366D1" w14:paraId="2BAED611" w14:textId="70418CC2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6C8C9A02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PURPOSE:</w:t>
      </w:r>
      <w:r w:rsidRPr="6C8C9A02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6C8C9A02" w:rsidR="3636082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The </w:t>
      </w:r>
      <w:r w:rsidRPr="6C8C9A02" w:rsidR="3EAB6B75">
        <w:rPr>
          <w:rFonts w:ascii="Times New Roman" w:eastAsia="Times New Roman" w:hAnsi="Times New Roman" w:cs="Times New Roman"/>
          <w:color w:val="000000" w:themeColor="text1"/>
          <w:lang w:val="en-US"/>
        </w:rPr>
        <w:t>Federal Tort Claims Act (</w:t>
      </w:r>
      <w:r w:rsidRPr="6C8C9A02" w:rsidR="36360820">
        <w:rPr>
          <w:rFonts w:ascii="Times New Roman" w:eastAsia="Times New Roman" w:hAnsi="Times New Roman" w:cs="Times New Roman"/>
          <w:color w:val="000000" w:themeColor="text1"/>
          <w:lang w:val="en-US"/>
        </w:rPr>
        <w:t>FTCA</w:t>
      </w:r>
      <w:r w:rsidRPr="6C8C9A02" w:rsidR="3EAB6B75">
        <w:rPr>
          <w:rFonts w:ascii="Times New Roman" w:eastAsia="Times New Roman" w:hAnsi="Times New Roman" w:cs="Times New Roman"/>
          <w:color w:val="000000" w:themeColor="text1"/>
          <w:lang w:val="en-US"/>
        </w:rPr>
        <w:t>)</w:t>
      </w:r>
      <w:r w:rsidRPr="6C8C9A02" w:rsidR="3636082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Office Hour</w:t>
      </w:r>
      <w:r w:rsidRPr="6C8C9A02" w:rsidR="01054E5C">
        <w:rPr>
          <w:rFonts w:ascii="Times New Roman" w:eastAsia="Times New Roman" w:hAnsi="Times New Roman" w:cs="Times New Roman"/>
          <w:color w:val="000000" w:themeColor="text1"/>
          <w:lang w:val="en-US"/>
        </w:rPr>
        <w:t>s</w:t>
      </w:r>
      <w:r w:rsidRPr="6C8C9A02" w:rsidR="3636082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6C8C9A02" w:rsidR="0E34B503">
        <w:rPr>
          <w:rFonts w:ascii="Times New Roman" w:eastAsia="Times New Roman" w:hAnsi="Times New Roman" w:cs="Times New Roman"/>
          <w:color w:val="000000" w:themeColor="text1"/>
          <w:lang w:val="en-US"/>
        </w:rPr>
        <w:t>Participant Feedback Survey</w:t>
      </w:r>
      <w:r w:rsidRPr="6C8C9A02" w:rsidR="3636082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is designed to gather participant feedback on the quality, usefulness, and effectiveness of Office Hours sessions</w:t>
      </w:r>
      <w:r w:rsidRPr="6C8C9A02" w:rsidR="3EAB6B75">
        <w:rPr>
          <w:rFonts w:ascii="Times New Roman" w:eastAsia="Times New Roman" w:hAnsi="Times New Roman" w:cs="Times New Roman"/>
          <w:color w:val="000000" w:themeColor="text1"/>
          <w:lang w:val="en-US"/>
        </w:rPr>
        <w:t>. This information is used to</w:t>
      </w:r>
      <w:r w:rsidRPr="6C8C9A02" w:rsidR="3636082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support </w:t>
      </w:r>
      <w:r w:rsidRPr="6C8C9A02" w:rsidR="3EAB6B75">
        <w:rPr>
          <w:rFonts w:ascii="Times New Roman" w:eastAsia="Times New Roman" w:hAnsi="Times New Roman" w:cs="Times New Roman"/>
          <w:color w:val="000000" w:themeColor="text1"/>
          <w:lang w:val="en-US"/>
        </w:rPr>
        <w:t>program</w:t>
      </w:r>
      <w:r w:rsidRPr="6C8C9A02" w:rsidR="76901F31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and customer service</w:t>
      </w:r>
      <w:r w:rsidRPr="6C8C9A02" w:rsidR="3636082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improvement</w:t>
      </w:r>
      <w:r w:rsidRPr="6C8C9A02" w:rsidR="3EAB6B75">
        <w:rPr>
          <w:rFonts w:ascii="Times New Roman" w:eastAsia="Times New Roman" w:hAnsi="Times New Roman" w:cs="Times New Roman"/>
          <w:color w:val="000000" w:themeColor="text1"/>
          <w:lang w:val="en-US"/>
        </w:rPr>
        <w:t>s.</w:t>
      </w:r>
    </w:p>
    <w:p w:rsidR="0032537D" w14:paraId="2BAED612" w14:textId="77777777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490BAD" w:rsidP="28B50B89" w14:paraId="135917E3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auto"/>
          <w:lang w:val="en-US"/>
        </w:rPr>
      </w:pPr>
      <w:r w:rsidRPr="5E77F2B4">
        <w:rPr>
          <w:rFonts w:ascii="Times New Roman" w:eastAsia="Times New Roman" w:hAnsi="Times New Roman" w:cs="Times New Roman"/>
          <w:b/>
          <w:bCs/>
          <w:color w:val="auto"/>
          <w:lang w:val="en-US"/>
        </w:rPr>
        <w:t>DESCRIPTION OF RESPONDENTS</w:t>
      </w:r>
      <w:r w:rsidRPr="5E77F2B4">
        <w:rPr>
          <w:rFonts w:ascii="Times New Roman" w:eastAsia="Times New Roman" w:hAnsi="Times New Roman" w:cs="Times New Roman"/>
          <w:color w:val="auto"/>
          <w:lang w:val="en-US"/>
        </w:rPr>
        <w:t xml:space="preserve">: </w:t>
      </w:r>
      <w:r w:rsidRPr="5E77F2B4" w:rsidR="4159AA9A">
        <w:rPr>
          <w:rFonts w:ascii="Times New Roman" w:eastAsia="Times New Roman" w:hAnsi="Times New Roman" w:cs="Times New Roman"/>
          <w:lang w:val="en-US"/>
        </w:rPr>
        <w:t xml:space="preserve"> FTCA-deemed health centers, free clinics, and Primary Care Association (PCA) representatives who participate in FTCA Office Hours to receive one-on-one technical assistance related to compliance issues and other FTCA application-related questions.</w:t>
      </w:r>
    </w:p>
    <w:p w:rsidR="0032537D" w:rsidRPr="009C1059" w:rsidP="28B50B89" w14:paraId="2BAED614" w14:textId="59F7E944">
      <w:pPr>
        <w:widowControl/>
        <w:spacing w:line="240" w:lineRule="auto"/>
        <w:rPr>
          <w:rFonts w:ascii="Times New Roman" w:eastAsia="Times New Roman" w:hAnsi="Times New Roman" w:cs="Times New Roman"/>
          <w:color w:val="auto"/>
          <w:lang w:val="en-US"/>
        </w:rPr>
      </w:pPr>
    </w:p>
    <w:p w:rsidR="0032537D" w14:paraId="2BAED61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2BAED616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:rsidP="5F137473" w14:paraId="2BAED617" w14:textId="0A6FCC45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[ ] Customer Comment Card/Complaint Form </w:t>
      </w:r>
      <w:r>
        <w:tab/>
      </w:r>
      <w:r w:rsidRPr="00AD7E3D" w:rsidR="003F69C8">
        <w:rPr>
          <w:rFonts w:ascii="Times New Roman" w:eastAsia="Times New Roman" w:hAnsi="Times New Roman" w:cs="Times New Roman"/>
          <w:color w:val="000000" w:themeColor="text1"/>
          <w:lang w:val="en-US"/>
        </w:rPr>
        <w:t>[X]</w:t>
      </w:r>
      <w:r w:rsidRPr="00AD7E3D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Customer Satisfaction Survey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   </w:t>
      </w:r>
    </w:p>
    <w:p w:rsidR="0032537D" w:rsidP="5F137473" w14:paraId="2BAED618" w14:textId="36127EA1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</w:t>
      </w:r>
      <w:r w:rsidRPr="5F137473" w:rsidR="00AF0A1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] Usability Testing (e.g., Website or Software)</w:t>
      </w:r>
      <w:r>
        <w:tab/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 ] Small Discussion Group</w:t>
      </w:r>
    </w:p>
    <w:p w:rsidR="0032537D" w:rsidP="5F137473" w14:paraId="2BAED619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[ ] Focus Group  </w:t>
      </w:r>
      <w:r>
        <w:tab/>
      </w:r>
      <w:r>
        <w:tab/>
      </w:r>
      <w:r>
        <w:tab/>
      </w:r>
      <w:r>
        <w:tab/>
      </w:r>
      <w:bookmarkStart w:id="0" w:name="_Int_ObjedTeO"/>
      <w:r>
        <w:tab/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>[</w:t>
      </w:r>
      <w:bookmarkEnd w:id="0"/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 ] Other:</w:t>
      </w:r>
    </w:p>
    <w:p w:rsidR="0032537D" w14:paraId="2BAED61A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B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2BAED61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2BAED61E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:rsidP="5F137473" w14:paraId="2BAED61F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The collection is low-burden for respondents and low-cost for the Federal Government.</w:t>
      </w:r>
    </w:p>
    <w:p w:rsidR="0032537D" w:rsidP="5F137473" w14:paraId="2BAED620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The collection is non-controversial and does </w:t>
      </w:r>
      <w:r w:rsidRPr="5F137473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>not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raise issues of concern to other federal agencies.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2537D" w:rsidP="5F137473" w14:paraId="2BAED621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The results are </w:t>
      </w:r>
      <w:r w:rsidRPr="5F137473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>not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intended to be disseminated to the public.</w:t>
      </w:r>
      <w:r>
        <w:tab/>
      </w:r>
      <w:r>
        <w:tab/>
      </w:r>
    </w:p>
    <w:p w:rsidR="0032537D" w:rsidP="5F137473" w14:paraId="2BAED622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Information gathered will not be used for the purpose of </w:t>
      </w:r>
      <w:r w:rsidRPr="5F137473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>substantially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informing </w:t>
      </w:r>
      <w:r w:rsidRPr="5F137473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 xml:space="preserve">influential 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policy decisions. </w:t>
      </w:r>
    </w:p>
    <w:p w:rsidR="0032537D" w14:paraId="2BAED623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32537D" w14:paraId="2BAED62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5" w14:textId="14194E9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3FDB0416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Name:</w:t>
      </w:r>
      <w:r w:rsidRPr="009C105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FDB0416" w:rsidR="003C5671">
        <w:rPr>
          <w:rFonts w:ascii="Times New Roman" w:eastAsia="Times New Roman" w:hAnsi="Times New Roman" w:cs="Times New Roman"/>
          <w:color w:val="000000" w:themeColor="text1"/>
        </w:rPr>
        <w:t>Angela Richardson</w:t>
      </w:r>
      <w:r w:rsidRPr="3FDB0416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</w:t>
      </w:r>
    </w:p>
    <w:p w:rsidR="0032537D" w:rsidP="5F137473" w14:paraId="2BAED626" w14:textId="24B04D0A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lang w:val="en-US"/>
        </w:rPr>
        <w:br w:type="page"/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To assist </w:t>
      </w:r>
      <w:r w:rsidR="009E0C0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in 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review, please provide answers to the following question</w:t>
      </w:r>
      <w:r w:rsidR="009E0C0F">
        <w:rPr>
          <w:rFonts w:ascii="Times New Roman" w:eastAsia="Times New Roman" w:hAnsi="Times New Roman" w:cs="Times New Roman"/>
          <w:color w:val="000000" w:themeColor="text1"/>
          <w:lang w:val="en-US"/>
        </w:rPr>
        <w:t>s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:</w:t>
      </w:r>
    </w:p>
    <w:p w:rsidR="0032537D" w14:paraId="2BAED62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2BAED62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:rsidP="5F137473" w14:paraId="2BAED629" w14:textId="09EB65E3">
      <w:pPr>
        <w:widowControl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>Is personally identifiable information (PII) collected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?  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>[  ]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 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Yes  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>[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 </w:t>
      </w:r>
      <w:r w:rsidRPr="62585C39" w:rsidR="003F69C8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>X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>]  No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 </w:t>
      </w:r>
    </w:p>
    <w:p w:rsidR="0032537D" w:rsidP="5F137473" w14:paraId="2BAED62A" w14:textId="6CA7C3C2">
      <w:pPr>
        <w:widowControl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>If yes, will any information that is collected be included in records that are subject to the Privacy Act of 1974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?  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 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>[  ]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 Yes 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>[  ]</w:t>
      </w:r>
      <w:r w:rsidRPr="62585C39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 xml:space="preserve"> No   </w:t>
      </w:r>
      <w:r w:rsidRPr="62585C39" w:rsidR="0024173C">
        <w:rPr>
          <w:rFonts w:ascii="Times New Roman" w:eastAsia="Times New Roman" w:hAnsi="Times New Roman" w:cs="Times New Roman"/>
          <w:color w:val="000000" w:themeColor="text1" w:themeShade="FF" w:themeTint="FF"/>
          <w:lang w:val="en-US"/>
        </w:rPr>
        <w:t>[X] N/A</w:t>
      </w:r>
    </w:p>
    <w:p w:rsidR="0032537D" w:rsidP="5F137473" w14:paraId="2BAED62B" w14:textId="3EBCFEE9">
      <w:pPr>
        <w:widowControl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If yes, has an up-to-date System of Records Notice (SORN) been published?  [  ] Yes  [  ] No</w:t>
      </w:r>
      <w:r w:rsidR="0024173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[X] N/A</w:t>
      </w:r>
    </w:p>
    <w:p w:rsidR="0032537D" w14:paraId="2BAED62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2537D" w:rsidP="5F137473" w14:paraId="2BAED62E" w14:textId="4C542032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E77F2B4">
        <w:rPr>
          <w:rFonts w:ascii="Times New Roman" w:eastAsia="Times New Roman" w:hAnsi="Times New Roman" w:cs="Times New Roman"/>
          <w:color w:val="000000" w:themeColor="text1"/>
          <w:lang w:val="en-US"/>
        </w:rPr>
        <w:t>Is an incentive (e.g., money or reimbursement of expenses, token of appreciation) provided to participants?  [  ] Yes [</w:t>
      </w:r>
      <w:r w:rsidRPr="5E77F2B4" w:rsidR="357980B8">
        <w:rPr>
          <w:rFonts w:ascii="Times New Roman" w:eastAsia="Times New Roman" w:hAnsi="Times New Roman" w:cs="Times New Roman"/>
          <w:color w:val="000000" w:themeColor="text1"/>
          <w:lang w:val="en-US"/>
        </w:rPr>
        <w:t>X</w:t>
      </w:r>
      <w:r w:rsidRPr="5E77F2B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] No  </w:t>
      </w:r>
    </w:p>
    <w:p w:rsidR="0032537D" w14:paraId="2BAED62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3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966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2BAED635" w14:textId="77777777" w:rsidTr="62585C39">
        <w:tblPrEx>
          <w:tblW w:w="9661" w:type="dxa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2537D" w14:paraId="2BAED63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36A9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32537D" w14:paraId="2BAED633" w14:textId="6EC5A26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5E77F2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Participation Time</w:t>
            </w:r>
            <w:r w:rsidRPr="5E77F2B4" w:rsidR="4484D8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(hours)</w:t>
            </w:r>
          </w:p>
        </w:tc>
        <w:tc>
          <w:tcPr>
            <w:tcW w:w="1903" w:type="dxa"/>
          </w:tcPr>
          <w:p w:rsidR="0032537D" w14:paraId="2BAED634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5E77F2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Burden Hours Total</w:t>
            </w:r>
          </w:p>
        </w:tc>
      </w:tr>
      <w:tr w14:paraId="2BAED63A" w14:textId="77777777" w:rsidTr="62585C39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6" w14:textId="1D114B6C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5E77F2B4">
              <w:rPr>
                <w:rFonts w:ascii="Times New Roman" w:eastAsia="Times New Roman" w:hAnsi="Times New Roman" w:cs="Times New Roman"/>
                <w:color w:val="000000" w:themeColor="text1"/>
              </w:rPr>
              <w:t>Health Center Office Hour</w:t>
            </w:r>
            <w:r w:rsidRPr="5E77F2B4" w:rsidR="181C543C">
              <w:rPr>
                <w:rFonts w:ascii="Times New Roman" w:eastAsia="Times New Roman" w:hAnsi="Times New Roman" w:cs="Times New Roman"/>
                <w:color w:val="000000" w:themeColor="text1"/>
              </w:rPr>
              <w:t>s</w:t>
            </w:r>
            <w:r w:rsidRPr="5E77F2B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5E77F2B4" w:rsidR="1AC6E8D6">
              <w:rPr>
                <w:rFonts w:ascii="Times New Roman" w:eastAsia="Times New Roman" w:hAnsi="Times New Roman" w:cs="Times New Roman"/>
                <w:color w:val="000000" w:themeColor="text1"/>
              </w:rPr>
              <w:t>Participant</w:t>
            </w:r>
            <w:r w:rsidRPr="5E77F2B4" w:rsidR="3A3B8503">
              <w:rPr>
                <w:rFonts w:ascii="Times New Roman" w:eastAsia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1620" w:type="dxa"/>
            <w:vAlign w:val="top"/>
          </w:tcPr>
          <w:p w:rsidR="0032537D" w:rsidP="62585C39" w14:paraId="2BAED637" w14:textId="221EFBE5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62585C39" w:rsidR="096708D5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1,185</w:t>
            </w:r>
          </w:p>
        </w:tc>
        <w:tc>
          <w:tcPr>
            <w:tcW w:w="2160" w:type="dxa"/>
            <w:vAlign w:val="top"/>
          </w:tcPr>
          <w:p w:rsidR="0032537D" w:rsidP="62585C39" w14:paraId="2BAED638" w14:textId="6A16ACB7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62585C39" w:rsidR="5800DD74">
              <w:rPr>
                <w:rFonts w:ascii="Times New Roman" w:eastAsia="Times New Roman" w:hAnsi="Times New Roman" w:cs="Times New Roman"/>
                <w:color w:val="000000" w:themeColor="text1" w:themeShade="FF" w:themeTint="FF"/>
                <w:lang w:val="en-US"/>
              </w:rPr>
              <w:t>.05</w:t>
            </w:r>
          </w:p>
        </w:tc>
        <w:tc>
          <w:tcPr>
            <w:tcW w:w="1903" w:type="dxa"/>
            <w:vAlign w:val="top"/>
          </w:tcPr>
          <w:p w:rsidR="0032537D" w:rsidP="62585C39" w14:paraId="2BAED639" w14:textId="4A49FB70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62585C39" w:rsidR="45E92839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59.25</w:t>
            </w:r>
            <w:r w:rsidRPr="62585C39" w:rsidR="31064F76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 xml:space="preserve"> </w:t>
            </w:r>
            <w:r w:rsidRPr="62585C39" w:rsidR="257CF71B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hours</w:t>
            </w:r>
          </w:p>
        </w:tc>
      </w:tr>
      <w:tr w14:paraId="24703487" w14:textId="77777777" w:rsidTr="62585C39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70857121" w:rsidP="53C10AB7" w14:paraId="2B3F6B90" w14:textId="57C9DD0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5E77F2B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PCA Office Hour</w:t>
            </w:r>
            <w:r w:rsidRPr="5E77F2B4" w:rsidR="36E4274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</w:t>
            </w:r>
            <w:r w:rsidRPr="5E77F2B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Participants </w:t>
            </w:r>
          </w:p>
        </w:tc>
        <w:tc>
          <w:tcPr>
            <w:tcW w:w="1620" w:type="dxa"/>
            <w:vAlign w:val="top"/>
          </w:tcPr>
          <w:p w:rsidR="2231514F" w:rsidP="62585C39" w14:paraId="7DD6ABAF" w14:textId="6AE10A1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85C39" w:rsidR="4C491127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50</w:t>
            </w:r>
          </w:p>
        </w:tc>
        <w:tc>
          <w:tcPr>
            <w:tcW w:w="2160" w:type="dxa"/>
            <w:vAlign w:val="top"/>
          </w:tcPr>
          <w:p w:rsidR="779821A9" w:rsidP="62585C39" w14:paraId="03B60083" w14:textId="7F389F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62585C39" w:rsidR="16C6C850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.05</w:t>
            </w:r>
          </w:p>
        </w:tc>
        <w:tc>
          <w:tcPr>
            <w:tcW w:w="1903" w:type="dxa"/>
            <w:vAlign w:val="top"/>
          </w:tcPr>
          <w:p w:rsidR="615F1D04" w:rsidP="62585C39" w14:paraId="3FD1DF2F" w14:textId="00697D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85C39" w:rsidR="3696998B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 xml:space="preserve">2.5 </w:t>
            </w:r>
            <w:r w:rsidRPr="62585C39" w:rsidR="7ADB2D14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hours</w:t>
            </w:r>
          </w:p>
        </w:tc>
      </w:tr>
      <w:tr w14:paraId="6715B562" w14:textId="77777777" w:rsidTr="62585C39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D5CCFFF" w:rsidP="53C10AB7" w14:paraId="614A479E" w14:textId="00F5494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5E77F2B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Free Clinic Office Hour</w:t>
            </w:r>
            <w:r w:rsidRPr="5E77F2B4" w:rsidR="79AACA0C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</w:t>
            </w:r>
            <w:r w:rsidRPr="5E77F2B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Participants</w:t>
            </w:r>
          </w:p>
        </w:tc>
        <w:tc>
          <w:tcPr>
            <w:tcW w:w="1620" w:type="dxa"/>
            <w:vAlign w:val="top"/>
          </w:tcPr>
          <w:p w:rsidR="296CE684" w:rsidP="62585C39" w14:paraId="46443F9F" w14:textId="0211B4F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85C39" w:rsidR="4918B71F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238</w:t>
            </w:r>
          </w:p>
        </w:tc>
        <w:tc>
          <w:tcPr>
            <w:tcW w:w="2160" w:type="dxa"/>
            <w:vAlign w:val="top"/>
          </w:tcPr>
          <w:p w:rsidR="3380AC8A" w:rsidP="62585C39" w14:paraId="33F8BBDA" w14:textId="2263E6A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62585C39" w:rsidR="039736F7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.05</w:t>
            </w:r>
          </w:p>
        </w:tc>
        <w:tc>
          <w:tcPr>
            <w:tcW w:w="1903" w:type="dxa"/>
            <w:vAlign w:val="top"/>
          </w:tcPr>
          <w:p w:rsidR="6ACAD500" w:rsidP="62585C39" w14:paraId="628B08E5" w14:textId="3E49C94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2585C39" w:rsidR="6602B3A5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11.9</w:t>
            </w:r>
            <w:r w:rsidRPr="62585C39" w:rsidR="7ADB2D14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 xml:space="preserve"> hours</w:t>
            </w:r>
          </w:p>
        </w:tc>
      </w:tr>
      <w:tr w14:paraId="2BAED63F" w14:textId="77777777" w:rsidTr="62585C39">
        <w:tblPrEx>
          <w:tblW w:w="9661" w:type="dxa"/>
          <w:tblLayout w:type="fixed"/>
          <w:tblLook w:val="0000"/>
        </w:tblPrEx>
        <w:trPr>
          <w:trHeight w:val="70"/>
        </w:trPr>
        <w:tc>
          <w:tcPr>
            <w:tcW w:w="3978" w:type="dxa"/>
          </w:tcPr>
          <w:p w:rsidR="0032537D" w14:paraId="2BAED63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  <w:vAlign w:val="top"/>
          </w:tcPr>
          <w:p w:rsidR="0032537D" w:rsidP="62585C39" w14:paraId="2BAED63C" w14:textId="305BB2FA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62585C39" w:rsidR="237B6EDD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1,47</w:t>
            </w:r>
            <w:r w:rsidRPr="62585C39" w:rsidR="0373FCC3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3</w:t>
            </w:r>
          </w:p>
        </w:tc>
        <w:tc>
          <w:tcPr>
            <w:tcW w:w="2160" w:type="dxa"/>
            <w:vAlign w:val="top"/>
          </w:tcPr>
          <w:p w:rsidR="0032537D" w:rsidP="62585C39" w14:paraId="2BAED63D" w14:textId="4ED747E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62585C39" w:rsidR="1C062E9A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.</w:t>
            </w:r>
            <w:r w:rsidRPr="62585C39" w:rsidR="5A2EA5F3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05</w:t>
            </w:r>
          </w:p>
        </w:tc>
        <w:tc>
          <w:tcPr>
            <w:tcW w:w="1903" w:type="dxa"/>
            <w:vAlign w:val="top"/>
          </w:tcPr>
          <w:p w:rsidR="0032537D" w:rsidP="62585C39" w14:paraId="2BAED63E" w14:textId="436E4F4F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62585C39" w:rsidR="60D596EF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>73.65</w:t>
            </w:r>
            <w:r w:rsidRPr="62585C39" w:rsidR="6851F3ED">
              <w:rPr>
                <w:rFonts w:ascii="Times New Roman" w:eastAsia="Times New Roman" w:hAnsi="Times New Roman" w:cs="Times New Roman"/>
                <w:color w:val="000000" w:themeColor="text1" w:themeShade="FF" w:themeTint="FF"/>
              </w:rPr>
              <w:t xml:space="preserve"> hours</w:t>
            </w:r>
          </w:p>
        </w:tc>
      </w:tr>
    </w:tbl>
    <w:p w:rsidR="0032537D" w14:paraId="2BAED64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53C10AB7" w:rsidP="53C10AB7" w14:paraId="56530C4E" w14:textId="2FC8A778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A73F52" w:rsidRPr="0088208D" w:rsidP="651D3BDB" w14:paraId="1019F53C" w14:textId="0FEA4795">
      <w:pPr>
        <w:widowControl/>
        <w:spacing w:line="240" w:lineRule="auto"/>
        <w:rPr>
          <w:rFonts w:ascii="Times New Roman" w:eastAsia="Times New Roman" w:hAnsi="Times New Roman" w:cs="Times New Roman"/>
          <w:color w:val="auto"/>
          <w:highlight w:val="white"/>
        </w:rPr>
      </w:pPr>
      <w:r w:rsidRPr="5E77F2B4">
        <w:rPr>
          <w:rFonts w:ascii="Times New Roman" w:eastAsia="Times New Roman" w:hAnsi="Times New Roman" w:cs="Times New Roman"/>
          <w:color w:val="auto"/>
          <w:highlight w:val="white"/>
        </w:rPr>
        <w:t xml:space="preserve">The estimated annual cost to the federal government is </w:t>
      </w:r>
      <w:r w:rsidRPr="5E77F2B4" w:rsidR="2BE9F551">
        <w:rPr>
          <w:rFonts w:ascii="Times New Roman" w:eastAsia="Times New Roman" w:hAnsi="Times New Roman" w:cs="Times New Roman"/>
          <w:color w:val="auto"/>
          <w:highlight w:val="white"/>
        </w:rPr>
        <w:t>$4,131.93</w:t>
      </w:r>
      <w:r w:rsidR="00B878F1">
        <w:rPr>
          <w:rFonts w:ascii="Times New Roman" w:eastAsia="Times New Roman" w:hAnsi="Times New Roman" w:cs="Times New Roman"/>
          <w:color w:val="auto"/>
          <w:highlight w:val="white"/>
        </w:rPr>
        <w:t>,</w:t>
      </w:r>
      <w:r w:rsidRPr="5E77F2B4">
        <w:rPr>
          <w:rFonts w:ascii="Times New Roman" w:eastAsia="Times New Roman" w:hAnsi="Times New Roman" w:cs="Times New Roman"/>
          <w:color w:val="auto"/>
          <w:highlight w:val="white"/>
        </w:rPr>
        <w:t xml:space="preserve"> which includes</w:t>
      </w:r>
      <w:r w:rsidRPr="5E77F2B4" w:rsidR="259848D2">
        <w:rPr>
          <w:rFonts w:ascii="Times New Roman" w:eastAsia="Times New Roman" w:hAnsi="Times New Roman" w:cs="Times New Roman"/>
          <w:color w:val="auto"/>
          <w:highlight w:val="white"/>
        </w:rPr>
        <w:t>:</w:t>
      </w:r>
    </w:p>
    <w:p w:rsidR="00A73F52" w:rsidRPr="0088208D" w:rsidP="651D3BDB" w14:paraId="45B17FE2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auto"/>
          <w:highlight w:val="white"/>
        </w:rPr>
      </w:pPr>
    </w:p>
    <w:p w:rsidR="00A73F52" w:rsidRPr="0088208D" w:rsidP="3FDB0416" w14:paraId="04642D9B" w14:textId="6D4A86D9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auto"/>
          <w:highlight w:val="white"/>
          <w:lang w:val="en-US"/>
        </w:rPr>
      </w:pPr>
      <w:r w:rsidRPr="0088208D">
        <w:rPr>
          <w:rFonts w:ascii="Times New Roman" w:eastAsia="Times New Roman" w:hAnsi="Times New Roman" w:cs="Times New Roman"/>
          <w:b/>
          <w:bCs/>
          <w:color w:val="auto"/>
          <w:highlight w:val="white"/>
          <w:lang w:val="en-US"/>
        </w:rPr>
        <w:t>$175.05</w:t>
      </w:r>
      <w:r w:rsidRPr="0088208D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: </w:t>
      </w:r>
      <w:r w:rsidRPr="0088208D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GS 13</w:t>
      </w:r>
      <w:r w:rsidRPr="0088208D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, </w:t>
      </w:r>
      <w:r w:rsidRPr="0088208D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2 </w:t>
      </w:r>
      <w:r w:rsidRPr="0088208D" w:rsidR="00F66B3F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hours for</w:t>
      </w:r>
      <w:r w:rsidRPr="0088208D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 review and </w:t>
      </w:r>
      <w:r w:rsidRPr="0088208D" w:rsidR="009B693A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oversight</w:t>
      </w:r>
      <w:r w:rsidRPr="0088208D" w:rsidR="00FE283A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.</w:t>
      </w:r>
      <w:r w:rsidRPr="0088208D" w:rsidR="00FB2B3A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 GS</w:t>
      </w:r>
      <w:r w:rsidRPr="0088208D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 13</w:t>
      </w:r>
      <w:r w:rsidRPr="0088208D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 Rate:</w:t>
      </w:r>
      <w:r w:rsidRPr="0088208D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 (Washington DC area) </w:t>
      </w:r>
      <w:r w:rsidRPr="0088208D" w:rsidR="00164E8C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at (</w:t>
      </w:r>
      <w:r w:rsidRPr="0088208D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58.35x1.5).</w:t>
      </w:r>
    </w:p>
    <w:p w:rsidR="00623483" w:rsidRPr="0088208D" w:rsidP="00623483" w14:paraId="76D0BEA5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auto"/>
          <w:highlight w:val="white"/>
        </w:rPr>
      </w:pPr>
    </w:p>
    <w:p w:rsidR="00623483" w:rsidRPr="0088208D" w:rsidP="3FDB0416" w14:paraId="3BAA6B6E" w14:textId="682C2EEA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auto"/>
          <w:highlight w:val="white"/>
          <w:lang w:val="en-US"/>
        </w:rPr>
      </w:pPr>
      <w:r w:rsidRPr="5E77F2B4">
        <w:rPr>
          <w:rFonts w:ascii="Times New Roman" w:eastAsia="Times New Roman" w:hAnsi="Times New Roman" w:cs="Times New Roman"/>
          <w:b/>
          <w:bCs/>
          <w:color w:val="auto"/>
          <w:highlight w:val="white"/>
          <w:lang w:val="en-US"/>
        </w:rPr>
        <w:t>$206.88</w:t>
      </w:r>
      <w:r w:rsidRPr="5E77F2B4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: </w:t>
      </w:r>
      <w:r w:rsidRPr="5E77F2B4" w:rsidR="6E32539B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GS </w:t>
      </w:r>
      <w:r w:rsidRPr="5E77F2B4" w:rsidR="37294216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14, 2</w:t>
      </w:r>
      <w:r w:rsidRPr="5E77F2B4" w:rsidR="6E32539B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 hours for review and </w:t>
      </w:r>
      <w:r w:rsidRPr="5E77F2B4" w:rsidR="62B68831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oversight</w:t>
      </w:r>
      <w:r w:rsidRPr="5E77F2B4" w:rsidR="7F2CB3F0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.</w:t>
      </w:r>
      <w:r w:rsidRPr="5E77F2B4" w:rsidR="67B21D3E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 GS</w:t>
      </w:r>
      <w:r w:rsidRPr="5E77F2B4" w:rsidR="6E32539B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 </w:t>
      </w:r>
      <w:r w:rsidRPr="5E77F2B4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14 </w:t>
      </w:r>
      <w:r w:rsidRPr="5E77F2B4" w:rsidR="6E32539B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Rate </w:t>
      </w:r>
      <w:r w:rsidRPr="5E77F2B4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(Washington DC area) at (68.96x1.5)</w:t>
      </w:r>
    </w:p>
    <w:p w:rsidR="328DEADA" w:rsidP="328DEADA" w14:paraId="65C14E9A" w14:textId="320A863F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auto"/>
          <w:highlight w:val="white"/>
          <w:lang w:val="en-US"/>
        </w:rPr>
      </w:pPr>
    </w:p>
    <w:p w:rsidR="561D0742" w:rsidP="328DEADA" w14:paraId="38B203AA" w14:textId="370350D3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auto"/>
          <w:highlight w:val="white"/>
          <w:lang w:val="en-US"/>
        </w:rPr>
      </w:pPr>
      <w:r w:rsidRPr="5E77F2B4">
        <w:rPr>
          <w:rFonts w:ascii="Times New Roman" w:eastAsia="Times New Roman" w:hAnsi="Times New Roman" w:cs="Times New Roman"/>
          <w:b/>
          <w:bCs/>
          <w:color w:val="auto"/>
          <w:highlight w:val="white"/>
          <w:lang w:val="en-US"/>
        </w:rPr>
        <w:t>$</w:t>
      </w:r>
      <w:r w:rsidRPr="5E77F2B4" w:rsidR="0DA410B0">
        <w:rPr>
          <w:rFonts w:ascii="Times New Roman" w:eastAsia="Times New Roman" w:hAnsi="Times New Roman" w:cs="Times New Roman"/>
          <w:b/>
          <w:bCs/>
          <w:color w:val="auto"/>
          <w:highlight w:val="white"/>
          <w:lang w:val="en-US"/>
        </w:rPr>
        <w:t xml:space="preserve">3,750: </w:t>
      </w:r>
      <w:r w:rsidRPr="5E77F2B4" w:rsidR="1584E4CA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Contractor</w:t>
      </w:r>
      <w:r w:rsidRPr="5E77F2B4" w:rsidR="57F1D4C5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,</w:t>
      </w:r>
      <w:r w:rsidRPr="5E77F2B4" w:rsidR="1584E4CA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 </w:t>
      </w:r>
      <w:r w:rsidRPr="5E77F2B4" w:rsidR="7FF33E43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30 hours </w:t>
      </w:r>
      <w:r w:rsidRPr="5E77F2B4" w:rsidR="269C9FA8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for </w:t>
      </w:r>
      <w:r w:rsidRPr="5E77F2B4" w:rsidR="4E24137D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>feedback analysis ($125x 30)</w:t>
      </w:r>
      <w:r w:rsidRPr="5E77F2B4" w:rsidR="7FF33E43">
        <w:rPr>
          <w:rFonts w:ascii="Times New Roman" w:eastAsia="Times New Roman" w:hAnsi="Times New Roman" w:cs="Times New Roman"/>
          <w:color w:val="auto"/>
          <w:highlight w:val="white"/>
          <w:lang w:val="en-US"/>
        </w:rPr>
        <w:t xml:space="preserve"> </w:t>
      </w:r>
    </w:p>
    <w:p w:rsidR="0032537D" w:rsidP="53C10AB7" w14:paraId="645EAC30" w14:textId="70B3E76D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</w:p>
    <w:p w:rsidR="0032537D" w14:paraId="2BAED643" w14:textId="7B4BF7DC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2BAED64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:rsidP="5F137473" w14:paraId="2BAED64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The selection of your targeted respondents</w:t>
      </w:r>
    </w:p>
    <w:p w:rsidR="0032537D" w:rsidP="5F137473" w14:paraId="2BAED647" w14:textId="5263F741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Do you have a customer list or something similar that defines the universe of potential respondents and do you have a sampling plan for selecting from this universe? [</w:t>
      </w:r>
      <w:r w:rsidRPr="5F137473" w:rsidR="002B10C5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] Yes</w:t>
      </w:r>
      <w:r>
        <w:tab/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</w:t>
      </w:r>
      <w:r w:rsidR="003F69C8">
        <w:rPr>
          <w:rFonts w:ascii="Times New Roman" w:eastAsia="Times New Roman" w:hAnsi="Times New Roman" w:cs="Times New Roman"/>
          <w:color w:val="000000" w:themeColor="text1"/>
          <w:lang w:val="en-US"/>
        </w:rPr>
        <w:t>X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] No</w:t>
      </w:r>
    </w:p>
    <w:p w:rsidR="0032537D" w14:paraId="2BAED648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623483" w:rsidP="1275F102" w14:paraId="5721983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5E77F2B4">
        <w:rPr>
          <w:rFonts w:ascii="Times New Roman" w:eastAsia="Times New Roman" w:hAnsi="Times New Roman" w:cs="Times New Roman"/>
          <w:color w:val="000000" w:themeColor="text1"/>
          <w:lang w:val="en-US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:rsidR="53C10AB7" w:rsidP="53C10AB7" w14:paraId="20FD0020" w14:textId="6B2213AF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:rsidR="0088208D" w:rsidRPr="0088208D" w:rsidP="5E77F2B4" w14:paraId="61A851B6" w14:textId="59C34E1F">
      <w:pPr>
        <w:widowControl/>
        <w:spacing w:line="240" w:lineRule="auto"/>
        <w:rPr>
          <w:rFonts w:ascii="Times New Roman" w:eastAsia="Times New Roman" w:hAnsi="Times New Roman" w:cs="Times New Roman"/>
          <w:color w:val="auto"/>
          <w:lang w:val="en-US"/>
        </w:rPr>
      </w:pPr>
      <w:r w:rsidRPr="5E77F2B4">
        <w:rPr>
          <w:rFonts w:ascii="Times New Roman" w:eastAsia="Times New Roman" w:hAnsi="Times New Roman" w:cs="Times New Roman"/>
          <w:color w:val="auto"/>
          <w:lang w:val="en-US"/>
        </w:rPr>
        <w:t>FTCA-deemed health centers, PCAs, and free clinics request Office Hours and determine which representatives from their organizations will participate. Only individuals who attend an Office Hour</w:t>
      </w:r>
      <w:r w:rsidRPr="5E77F2B4" w:rsidR="4AA77D6B">
        <w:rPr>
          <w:rFonts w:ascii="Times New Roman" w:eastAsia="Times New Roman" w:hAnsi="Times New Roman" w:cs="Times New Roman"/>
          <w:color w:val="auto"/>
          <w:lang w:val="en-US"/>
        </w:rPr>
        <w:t>s</w:t>
      </w:r>
      <w:r w:rsidRPr="5E77F2B4">
        <w:rPr>
          <w:rFonts w:ascii="Times New Roman" w:eastAsia="Times New Roman" w:hAnsi="Times New Roman" w:cs="Times New Roman"/>
          <w:color w:val="auto"/>
          <w:lang w:val="en-US"/>
        </w:rPr>
        <w:t xml:space="preserve"> session will receive the survey.</w:t>
      </w:r>
    </w:p>
    <w:p w:rsidR="5E77F2B4" w:rsidP="5E77F2B4" w14:paraId="021B4F03" w14:textId="793D6D10">
      <w:pPr>
        <w:widowControl/>
        <w:spacing w:line="240" w:lineRule="auto"/>
        <w:rPr>
          <w:rFonts w:ascii="Times New Roman" w:eastAsia="Times New Roman" w:hAnsi="Times New Roman" w:cs="Times New Roman"/>
          <w:color w:val="auto"/>
          <w:lang w:val="en-US"/>
        </w:rPr>
      </w:pPr>
    </w:p>
    <w:p w:rsidR="0032537D" w:rsidP="5E77F2B4" w14:paraId="2BAED64F" w14:textId="60DBAF92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5E77F2B4">
        <w:rPr>
          <w:rFonts w:ascii="Times New Roman" w:eastAsia="Times New Roman" w:hAnsi="Times New Roman" w:cs="Times New Roman"/>
          <w:b/>
          <w:bCs/>
          <w:color w:val="000000" w:themeColor="text1"/>
        </w:rPr>
        <w:t>Administration of the Instrument</w:t>
      </w:r>
    </w:p>
    <w:p w:rsidR="0032537D" w14:paraId="2BAED650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:rsidP="5F137473" w14:paraId="2BAED651" w14:textId="788C0A4A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</w:t>
      </w:r>
      <w:r w:rsidRPr="5F137473" w:rsidR="002B10C5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 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] Web-based or other forms of Social Media </w:t>
      </w:r>
    </w:p>
    <w:p w:rsidR="0032537D" w:rsidP="5F137473" w14:paraId="2BAED652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  ] Telephone</w:t>
      </w:r>
      <w:r>
        <w:tab/>
      </w:r>
    </w:p>
    <w:p w:rsidR="0032537D" w:rsidP="5F137473" w14:paraId="2BAED653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  ] In-person</w:t>
      </w:r>
      <w:r>
        <w:tab/>
      </w:r>
    </w:p>
    <w:p w:rsidR="0032537D" w:rsidP="5F137473" w14:paraId="2BAED654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[  ] Mail </w:t>
      </w:r>
    </w:p>
    <w:p w:rsidR="00EB7F89" w:rsidRPr="00EB7F89" w:rsidP="00EB7F89" w14:paraId="3E5B150B" w14:textId="57A76C0F">
      <w:pPr>
        <w:widowControl/>
        <w:spacing w:line="240" w:lineRule="auto"/>
        <w:ind w:left="720"/>
        <w:rPr>
          <w:rFonts w:eastAsia="Times New Roman"/>
          <w:color w:val="000000" w:themeColor="text1"/>
          <w:lang w:val="en-US"/>
        </w:rPr>
      </w:pPr>
      <w:r w:rsidRPr="5E77F2B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[ </w:t>
      </w:r>
      <w:r w:rsidRPr="5E77F2B4" w:rsidR="003F69C8">
        <w:rPr>
          <w:rFonts w:ascii="Times New Roman" w:eastAsia="Times New Roman" w:hAnsi="Times New Roman" w:cs="Times New Roman"/>
          <w:color w:val="000000" w:themeColor="text1"/>
          <w:lang w:val="en-US"/>
        </w:rPr>
        <w:t>X</w:t>
      </w:r>
      <w:r w:rsidRPr="5E77F2B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] Other, Explain</w:t>
      </w:r>
      <w:r w:rsidR="00F56DC2">
        <w:rPr>
          <w:rFonts w:ascii="Times New Roman" w:eastAsia="Times New Roman" w:hAnsi="Times New Roman" w:cs="Times New Roman"/>
          <w:color w:val="000000" w:themeColor="text1"/>
          <w:lang w:val="en-US"/>
        </w:rPr>
        <w:t>:</w:t>
      </w:r>
      <w:r w:rsidRPr="5E77F2B4" w:rsidR="003F69C8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5E77F2B4">
        <w:rPr>
          <w:rFonts w:ascii="Times New Roman" w:eastAsia="Times New Roman" w:hAnsi="Times New Roman" w:cs="Times New Roman"/>
          <w:color w:val="000000" w:themeColor="text1"/>
          <w:lang w:val="en-US"/>
        </w:rPr>
        <w:t>The feedback survey will be sent electronically to participants after they attend their scheduled Office Hour</w:t>
      </w:r>
      <w:r w:rsidR="00F56DC2">
        <w:rPr>
          <w:rFonts w:ascii="Times New Roman" w:eastAsia="Times New Roman" w:hAnsi="Times New Roman" w:cs="Times New Roman"/>
          <w:color w:val="000000" w:themeColor="text1"/>
          <w:lang w:val="en-US"/>
        </w:rPr>
        <w:t>s</w:t>
      </w:r>
      <w:r w:rsidRPr="5E77F2B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session, either through an electronic survey system or via email.</w:t>
      </w:r>
    </w:p>
    <w:p w:rsidR="0032537D" w:rsidP="002A3E3C" w14:paraId="2BAED656" w14:textId="47430C02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Will interviewers or facilitators be used?  [  ] Yes </w:t>
      </w:r>
      <w:r w:rsidRPr="00D776EB">
        <w:rPr>
          <w:rFonts w:ascii="Times New Roman" w:eastAsia="Times New Roman" w:hAnsi="Times New Roman" w:cs="Times New Roman"/>
          <w:color w:val="000000" w:themeColor="text1"/>
          <w:lang w:val="en-US"/>
        </w:rPr>
        <w:t>[</w:t>
      </w:r>
      <w:r w:rsidRPr="00D776EB" w:rsidR="002B10C5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00D776EB" w:rsidR="003F69C8">
        <w:rPr>
          <w:rFonts w:ascii="Times New Roman" w:eastAsia="Times New Roman" w:hAnsi="Times New Roman" w:cs="Times New Roman"/>
          <w:color w:val="000000" w:themeColor="text1"/>
          <w:lang w:val="en-US"/>
        </w:rPr>
        <w:t>X</w:t>
      </w:r>
      <w:r w:rsidRPr="00D776EB">
        <w:rPr>
          <w:rFonts w:ascii="Times New Roman" w:eastAsia="Times New Roman" w:hAnsi="Times New Roman" w:cs="Times New Roman"/>
          <w:color w:val="000000" w:themeColor="text1"/>
          <w:lang w:val="en-US"/>
        </w:rPr>
        <w:t>] No</w:t>
      </w:r>
    </w:p>
    <w:p w:rsidR="0032537D" w14:paraId="2BAED65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2BAED658" w14:textId="77777777">
      <w:pPr>
        <w:widowControl/>
        <w:spacing w:line="240" w:lineRule="auto"/>
      </w:pPr>
      <w:r w:rsidRPr="5F137473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Please make sure that all instruments, instructions, and scripts are submitted with the request.</w:t>
      </w: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625726">
    <w:abstractNumId w:val="1"/>
  </w:num>
  <w:num w:numId="2" w16cid:durableId="1316105267">
    <w:abstractNumId w:val="3"/>
  </w:num>
  <w:num w:numId="3" w16cid:durableId="230433085">
    <w:abstractNumId w:val="0"/>
  </w:num>
  <w:num w:numId="4" w16cid:durableId="699009711">
    <w:abstractNumId w:val="4"/>
  </w:num>
  <w:num w:numId="5" w16cid:durableId="849761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007601"/>
    <w:rsid w:val="00024547"/>
    <w:rsid w:val="00046353"/>
    <w:rsid w:val="000720D2"/>
    <w:rsid w:val="00077F25"/>
    <w:rsid w:val="0008502F"/>
    <w:rsid w:val="000D1F31"/>
    <w:rsid w:val="00127D97"/>
    <w:rsid w:val="00133919"/>
    <w:rsid w:val="0013681E"/>
    <w:rsid w:val="001467BE"/>
    <w:rsid w:val="00146BD6"/>
    <w:rsid w:val="00164E8C"/>
    <w:rsid w:val="001C6EE4"/>
    <w:rsid w:val="001C738C"/>
    <w:rsid w:val="002038F3"/>
    <w:rsid w:val="0021343C"/>
    <w:rsid w:val="0023063A"/>
    <w:rsid w:val="0024173C"/>
    <w:rsid w:val="00246566"/>
    <w:rsid w:val="002664C3"/>
    <w:rsid w:val="0027016F"/>
    <w:rsid w:val="00271372"/>
    <w:rsid w:val="002962EB"/>
    <w:rsid w:val="002A3E3C"/>
    <w:rsid w:val="002B10C5"/>
    <w:rsid w:val="002E03F1"/>
    <w:rsid w:val="0032537D"/>
    <w:rsid w:val="00327D4F"/>
    <w:rsid w:val="00384404"/>
    <w:rsid w:val="003C5671"/>
    <w:rsid w:val="003E22E4"/>
    <w:rsid w:val="003F69C8"/>
    <w:rsid w:val="00455526"/>
    <w:rsid w:val="00490BAD"/>
    <w:rsid w:val="004B275C"/>
    <w:rsid w:val="004B4264"/>
    <w:rsid w:val="004D6F67"/>
    <w:rsid w:val="004D7C65"/>
    <w:rsid w:val="00505B4E"/>
    <w:rsid w:val="00537F0E"/>
    <w:rsid w:val="00585919"/>
    <w:rsid w:val="005A2E65"/>
    <w:rsid w:val="00612B27"/>
    <w:rsid w:val="00615CD6"/>
    <w:rsid w:val="00620F02"/>
    <w:rsid w:val="00623483"/>
    <w:rsid w:val="00634312"/>
    <w:rsid w:val="006403D6"/>
    <w:rsid w:val="0064546D"/>
    <w:rsid w:val="00651B94"/>
    <w:rsid w:val="006874BA"/>
    <w:rsid w:val="0069FFC2"/>
    <w:rsid w:val="006A20C3"/>
    <w:rsid w:val="006C2033"/>
    <w:rsid w:val="00707FAF"/>
    <w:rsid w:val="00713889"/>
    <w:rsid w:val="007529F2"/>
    <w:rsid w:val="00775AE0"/>
    <w:rsid w:val="00797629"/>
    <w:rsid w:val="007A6DC4"/>
    <w:rsid w:val="007C12B6"/>
    <w:rsid w:val="007D6A4C"/>
    <w:rsid w:val="00801793"/>
    <w:rsid w:val="008019CC"/>
    <w:rsid w:val="00807E63"/>
    <w:rsid w:val="0082303B"/>
    <w:rsid w:val="00842F26"/>
    <w:rsid w:val="0088208D"/>
    <w:rsid w:val="0089271C"/>
    <w:rsid w:val="008C626C"/>
    <w:rsid w:val="008E025B"/>
    <w:rsid w:val="008E62E1"/>
    <w:rsid w:val="00902752"/>
    <w:rsid w:val="009058D3"/>
    <w:rsid w:val="0090774D"/>
    <w:rsid w:val="00923EFC"/>
    <w:rsid w:val="0099304E"/>
    <w:rsid w:val="00994FF3"/>
    <w:rsid w:val="00997082"/>
    <w:rsid w:val="009A668F"/>
    <w:rsid w:val="009B693A"/>
    <w:rsid w:val="009C1059"/>
    <w:rsid w:val="009C32A9"/>
    <w:rsid w:val="009C382C"/>
    <w:rsid w:val="009E06BB"/>
    <w:rsid w:val="009E0C0F"/>
    <w:rsid w:val="009E4E84"/>
    <w:rsid w:val="009F6740"/>
    <w:rsid w:val="00A1590D"/>
    <w:rsid w:val="00A24813"/>
    <w:rsid w:val="00A4082F"/>
    <w:rsid w:val="00A55667"/>
    <w:rsid w:val="00A71897"/>
    <w:rsid w:val="00A73F52"/>
    <w:rsid w:val="00A74014"/>
    <w:rsid w:val="00A80616"/>
    <w:rsid w:val="00AB5292"/>
    <w:rsid w:val="00AD63CF"/>
    <w:rsid w:val="00AD7E3D"/>
    <w:rsid w:val="00AE0269"/>
    <w:rsid w:val="00AF0A13"/>
    <w:rsid w:val="00AF56BD"/>
    <w:rsid w:val="00B021B1"/>
    <w:rsid w:val="00B1069B"/>
    <w:rsid w:val="00B228F7"/>
    <w:rsid w:val="00B32397"/>
    <w:rsid w:val="00B326AC"/>
    <w:rsid w:val="00B51A1D"/>
    <w:rsid w:val="00B57942"/>
    <w:rsid w:val="00B74FD0"/>
    <w:rsid w:val="00B878F1"/>
    <w:rsid w:val="00BA6523"/>
    <w:rsid w:val="00BA7390"/>
    <w:rsid w:val="00BB4916"/>
    <w:rsid w:val="00BC53B3"/>
    <w:rsid w:val="00BD1888"/>
    <w:rsid w:val="00BD5E72"/>
    <w:rsid w:val="00BF450F"/>
    <w:rsid w:val="00C12270"/>
    <w:rsid w:val="00C32F2E"/>
    <w:rsid w:val="00C361F6"/>
    <w:rsid w:val="00C37F12"/>
    <w:rsid w:val="00C61C25"/>
    <w:rsid w:val="00C867F6"/>
    <w:rsid w:val="00CE6995"/>
    <w:rsid w:val="00D04707"/>
    <w:rsid w:val="00D05456"/>
    <w:rsid w:val="00D66DCE"/>
    <w:rsid w:val="00D776EB"/>
    <w:rsid w:val="00D81AE9"/>
    <w:rsid w:val="00D83862"/>
    <w:rsid w:val="00DB5ACA"/>
    <w:rsid w:val="00DE212E"/>
    <w:rsid w:val="00DE4A55"/>
    <w:rsid w:val="00E00EFA"/>
    <w:rsid w:val="00E26614"/>
    <w:rsid w:val="00E444E6"/>
    <w:rsid w:val="00E57055"/>
    <w:rsid w:val="00EB06F0"/>
    <w:rsid w:val="00EB7F89"/>
    <w:rsid w:val="00EE64AA"/>
    <w:rsid w:val="00F17209"/>
    <w:rsid w:val="00F20FCB"/>
    <w:rsid w:val="00F3104D"/>
    <w:rsid w:val="00F56DC2"/>
    <w:rsid w:val="00F63E44"/>
    <w:rsid w:val="00F66B3F"/>
    <w:rsid w:val="00F8193E"/>
    <w:rsid w:val="00FA1782"/>
    <w:rsid w:val="00FB2B3A"/>
    <w:rsid w:val="00FD388C"/>
    <w:rsid w:val="00FE283A"/>
    <w:rsid w:val="01054E5C"/>
    <w:rsid w:val="02234B57"/>
    <w:rsid w:val="02C950F2"/>
    <w:rsid w:val="02DE012C"/>
    <w:rsid w:val="0332C640"/>
    <w:rsid w:val="036A9CB7"/>
    <w:rsid w:val="0373FCC3"/>
    <w:rsid w:val="03823D0B"/>
    <w:rsid w:val="039736F7"/>
    <w:rsid w:val="04944428"/>
    <w:rsid w:val="04C53161"/>
    <w:rsid w:val="04CCD409"/>
    <w:rsid w:val="055C2EE6"/>
    <w:rsid w:val="05CA213C"/>
    <w:rsid w:val="05EA1A80"/>
    <w:rsid w:val="06685017"/>
    <w:rsid w:val="06D9E34F"/>
    <w:rsid w:val="06FCC17B"/>
    <w:rsid w:val="07066F6D"/>
    <w:rsid w:val="072A6CE4"/>
    <w:rsid w:val="078BD939"/>
    <w:rsid w:val="07C12C99"/>
    <w:rsid w:val="07DB4BC9"/>
    <w:rsid w:val="0873FA2D"/>
    <w:rsid w:val="08964DBC"/>
    <w:rsid w:val="08E6027A"/>
    <w:rsid w:val="096708D5"/>
    <w:rsid w:val="096FECD4"/>
    <w:rsid w:val="09BAC7DE"/>
    <w:rsid w:val="0A6213B0"/>
    <w:rsid w:val="0AD724E4"/>
    <w:rsid w:val="0B32A42B"/>
    <w:rsid w:val="0B7EFD37"/>
    <w:rsid w:val="0C311DC2"/>
    <w:rsid w:val="0CB468E8"/>
    <w:rsid w:val="0D5A83C5"/>
    <w:rsid w:val="0D5CCFFF"/>
    <w:rsid w:val="0DA410B0"/>
    <w:rsid w:val="0E342A43"/>
    <w:rsid w:val="0E34B503"/>
    <w:rsid w:val="0F0B237D"/>
    <w:rsid w:val="0F40E64F"/>
    <w:rsid w:val="0F5E50DE"/>
    <w:rsid w:val="10278607"/>
    <w:rsid w:val="10290A94"/>
    <w:rsid w:val="102CD00A"/>
    <w:rsid w:val="105F4407"/>
    <w:rsid w:val="10847663"/>
    <w:rsid w:val="10EDEE4E"/>
    <w:rsid w:val="1108710D"/>
    <w:rsid w:val="115EACF0"/>
    <w:rsid w:val="11CE9176"/>
    <w:rsid w:val="1219B453"/>
    <w:rsid w:val="1275F102"/>
    <w:rsid w:val="129DCB7C"/>
    <w:rsid w:val="13151661"/>
    <w:rsid w:val="135A1E23"/>
    <w:rsid w:val="145034EE"/>
    <w:rsid w:val="14A4DD18"/>
    <w:rsid w:val="15621361"/>
    <w:rsid w:val="1584E4CA"/>
    <w:rsid w:val="16014194"/>
    <w:rsid w:val="1608A701"/>
    <w:rsid w:val="168CE8AA"/>
    <w:rsid w:val="16C6C850"/>
    <w:rsid w:val="16D65775"/>
    <w:rsid w:val="16D9D065"/>
    <w:rsid w:val="17D065A7"/>
    <w:rsid w:val="17D350D3"/>
    <w:rsid w:val="17D96474"/>
    <w:rsid w:val="181500D7"/>
    <w:rsid w:val="181C543C"/>
    <w:rsid w:val="1873EAE2"/>
    <w:rsid w:val="191D857A"/>
    <w:rsid w:val="19669B66"/>
    <w:rsid w:val="199E914A"/>
    <w:rsid w:val="19F2500D"/>
    <w:rsid w:val="1A6B425E"/>
    <w:rsid w:val="1AC6E8D6"/>
    <w:rsid w:val="1B05E7DD"/>
    <w:rsid w:val="1B26B2AB"/>
    <w:rsid w:val="1B51F860"/>
    <w:rsid w:val="1BA22A43"/>
    <w:rsid w:val="1BFE9912"/>
    <w:rsid w:val="1C062E9A"/>
    <w:rsid w:val="1C98C3A4"/>
    <w:rsid w:val="1D0DBF4C"/>
    <w:rsid w:val="1D4019C6"/>
    <w:rsid w:val="1D9F3F68"/>
    <w:rsid w:val="1DF1B07A"/>
    <w:rsid w:val="1E405EBD"/>
    <w:rsid w:val="1EB061BC"/>
    <w:rsid w:val="1EFC9949"/>
    <w:rsid w:val="1FF18508"/>
    <w:rsid w:val="1FFD68E1"/>
    <w:rsid w:val="20458AC4"/>
    <w:rsid w:val="204EC4BB"/>
    <w:rsid w:val="2054A79B"/>
    <w:rsid w:val="20DF2468"/>
    <w:rsid w:val="2165B2C0"/>
    <w:rsid w:val="21C0C1D6"/>
    <w:rsid w:val="21DD2F5F"/>
    <w:rsid w:val="21E93AE1"/>
    <w:rsid w:val="2231514F"/>
    <w:rsid w:val="2277F6BB"/>
    <w:rsid w:val="2338BEAF"/>
    <w:rsid w:val="237B6EDD"/>
    <w:rsid w:val="248D6ED4"/>
    <w:rsid w:val="24EC1BBA"/>
    <w:rsid w:val="254966D8"/>
    <w:rsid w:val="255EA797"/>
    <w:rsid w:val="257CF71B"/>
    <w:rsid w:val="25864979"/>
    <w:rsid w:val="259848D2"/>
    <w:rsid w:val="2631F8D9"/>
    <w:rsid w:val="269C9FA8"/>
    <w:rsid w:val="26D11955"/>
    <w:rsid w:val="26F5C1C3"/>
    <w:rsid w:val="26F93BAB"/>
    <w:rsid w:val="27DAACF2"/>
    <w:rsid w:val="27DCCC2D"/>
    <w:rsid w:val="282D0B24"/>
    <w:rsid w:val="282D6917"/>
    <w:rsid w:val="28B03019"/>
    <w:rsid w:val="28B09C78"/>
    <w:rsid w:val="28B50B89"/>
    <w:rsid w:val="29022B59"/>
    <w:rsid w:val="29156217"/>
    <w:rsid w:val="292DD6F0"/>
    <w:rsid w:val="296CE684"/>
    <w:rsid w:val="29C9BD7B"/>
    <w:rsid w:val="29FDECE1"/>
    <w:rsid w:val="2A96220B"/>
    <w:rsid w:val="2B017227"/>
    <w:rsid w:val="2B300AC7"/>
    <w:rsid w:val="2B3F422F"/>
    <w:rsid w:val="2B9ACCB4"/>
    <w:rsid w:val="2BE9F551"/>
    <w:rsid w:val="2C8ECC72"/>
    <w:rsid w:val="2CC22A41"/>
    <w:rsid w:val="2CE2F941"/>
    <w:rsid w:val="2D4C873E"/>
    <w:rsid w:val="2D8F5D52"/>
    <w:rsid w:val="2E4490F0"/>
    <w:rsid w:val="2E64770B"/>
    <w:rsid w:val="2EE8579F"/>
    <w:rsid w:val="2F2069D5"/>
    <w:rsid w:val="2FB1AD9C"/>
    <w:rsid w:val="31064F76"/>
    <w:rsid w:val="31696666"/>
    <w:rsid w:val="328DEADA"/>
    <w:rsid w:val="32934A5B"/>
    <w:rsid w:val="331A86E5"/>
    <w:rsid w:val="33672630"/>
    <w:rsid w:val="3380AC8A"/>
    <w:rsid w:val="34261BC0"/>
    <w:rsid w:val="34358F4B"/>
    <w:rsid w:val="34EED397"/>
    <w:rsid w:val="357980B8"/>
    <w:rsid w:val="361EDFF9"/>
    <w:rsid w:val="36360820"/>
    <w:rsid w:val="3696998B"/>
    <w:rsid w:val="36C04FE9"/>
    <w:rsid w:val="36C0BE0D"/>
    <w:rsid w:val="36CC0318"/>
    <w:rsid w:val="36DD3282"/>
    <w:rsid w:val="36E42742"/>
    <w:rsid w:val="36F3C950"/>
    <w:rsid w:val="37294216"/>
    <w:rsid w:val="374F6448"/>
    <w:rsid w:val="3766036A"/>
    <w:rsid w:val="383C98E7"/>
    <w:rsid w:val="386A1523"/>
    <w:rsid w:val="390A78C8"/>
    <w:rsid w:val="39AD1B94"/>
    <w:rsid w:val="3A139840"/>
    <w:rsid w:val="3A3B8503"/>
    <w:rsid w:val="3A8322F0"/>
    <w:rsid w:val="3ABC42EB"/>
    <w:rsid w:val="3AD4E293"/>
    <w:rsid w:val="3B3D5869"/>
    <w:rsid w:val="3B5F070B"/>
    <w:rsid w:val="3B82EA9F"/>
    <w:rsid w:val="3CBFB2C8"/>
    <w:rsid w:val="3D092636"/>
    <w:rsid w:val="3D71F989"/>
    <w:rsid w:val="3DBDA7FE"/>
    <w:rsid w:val="3DC26DF7"/>
    <w:rsid w:val="3DF7F1A8"/>
    <w:rsid w:val="3E97C8AD"/>
    <w:rsid w:val="3EAB6B75"/>
    <w:rsid w:val="3F142402"/>
    <w:rsid w:val="3F411ACC"/>
    <w:rsid w:val="3F76836E"/>
    <w:rsid w:val="3F865253"/>
    <w:rsid w:val="3FDB0416"/>
    <w:rsid w:val="40BC57DC"/>
    <w:rsid w:val="4159AA9A"/>
    <w:rsid w:val="4166A47A"/>
    <w:rsid w:val="4181C2D1"/>
    <w:rsid w:val="42017629"/>
    <w:rsid w:val="420DF356"/>
    <w:rsid w:val="426AC29D"/>
    <w:rsid w:val="427F05B0"/>
    <w:rsid w:val="42F6C1AB"/>
    <w:rsid w:val="439D2E6E"/>
    <w:rsid w:val="43AAF049"/>
    <w:rsid w:val="44507FB8"/>
    <w:rsid w:val="4484D837"/>
    <w:rsid w:val="4500DE95"/>
    <w:rsid w:val="450E5ADF"/>
    <w:rsid w:val="45106F3D"/>
    <w:rsid w:val="452D3D18"/>
    <w:rsid w:val="4544D806"/>
    <w:rsid w:val="455FA823"/>
    <w:rsid w:val="4593492C"/>
    <w:rsid w:val="45E92839"/>
    <w:rsid w:val="4606DE47"/>
    <w:rsid w:val="4645F572"/>
    <w:rsid w:val="476EA4D2"/>
    <w:rsid w:val="47E23895"/>
    <w:rsid w:val="48567853"/>
    <w:rsid w:val="48D3875B"/>
    <w:rsid w:val="48F2C7EC"/>
    <w:rsid w:val="4918B71F"/>
    <w:rsid w:val="4924E876"/>
    <w:rsid w:val="492A8C20"/>
    <w:rsid w:val="494353D4"/>
    <w:rsid w:val="499BBC00"/>
    <w:rsid w:val="49D2E9B3"/>
    <w:rsid w:val="49D824CE"/>
    <w:rsid w:val="4A2FF339"/>
    <w:rsid w:val="4A3C3459"/>
    <w:rsid w:val="4A6C4AE5"/>
    <w:rsid w:val="4A91CFAA"/>
    <w:rsid w:val="4AA77D6B"/>
    <w:rsid w:val="4ACC866B"/>
    <w:rsid w:val="4AF171D7"/>
    <w:rsid w:val="4C48C31C"/>
    <w:rsid w:val="4C491127"/>
    <w:rsid w:val="4C619612"/>
    <w:rsid w:val="4D289E65"/>
    <w:rsid w:val="4D65E78D"/>
    <w:rsid w:val="4DF31AC5"/>
    <w:rsid w:val="4E23A576"/>
    <w:rsid w:val="4E24137D"/>
    <w:rsid w:val="4ED9E944"/>
    <w:rsid w:val="4F6CCC32"/>
    <w:rsid w:val="501421F7"/>
    <w:rsid w:val="5035065C"/>
    <w:rsid w:val="50B0AAD3"/>
    <w:rsid w:val="51392FCE"/>
    <w:rsid w:val="51A1A0F7"/>
    <w:rsid w:val="520D5EC0"/>
    <w:rsid w:val="52475F9F"/>
    <w:rsid w:val="5278078A"/>
    <w:rsid w:val="52CDD97C"/>
    <w:rsid w:val="537D37F5"/>
    <w:rsid w:val="53BBE238"/>
    <w:rsid w:val="53C10AB7"/>
    <w:rsid w:val="53C9CAAD"/>
    <w:rsid w:val="54203404"/>
    <w:rsid w:val="546DFEAC"/>
    <w:rsid w:val="5513C016"/>
    <w:rsid w:val="55AF257F"/>
    <w:rsid w:val="561D0742"/>
    <w:rsid w:val="564FF900"/>
    <w:rsid w:val="569025F5"/>
    <w:rsid w:val="56EE53AD"/>
    <w:rsid w:val="57A137AD"/>
    <w:rsid w:val="57F1D4C5"/>
    <w:rsid w:val="57F6AD11"/>
    <w:rsid w:val="5800DD74"/>
    <w:rsid w:val="5818D7D0"/>
    <w:rsid w:val="5819FE22"/>
    <w:rsid w:val="583AC661"/>
    <w:rsid w:val="58552703"/>
    <w:rsid w:val="591240FE"/>
    <w:rsid w:val="59B47C89"/>
    <w:rsid w:val="59C74966"/>
    <w:rsid w:val="5A2EA5F3"/>
    <w:rsid w:val="5A365716"/>
    <w:rsid w:val="5A42B511"/>
    <w:rsid w:val="5A605706"/>
    <w:rsid w:val="5AA09B68"/>
    <w:rsid w:val="5AA53A22"/>
    <w:rsid w:val="5B3DC0CB"/>
    <w:rsid w:val="5B43E43B"/>
    <w:rsid w:val="5B58CA91"/>
    <w:rsid w:val="5B5C5AC5"/>
    <w:rsid w:val="5B678F4B"/>
    <w:rsid w:val="5C0C5EDA"/>
    <w:rsid w:val="5C505B6D"/>
    <w:rsid w:val="5D7A5FC7"/>
    <w:rsid w:val="5E717AB8"/>
    <w:rsid w:val="5E77F2B4"/>
    <w:rsid w:val="5EC369BB"/>
    <w:rsid w:val="5EEE9D22"/>
    <w:rsid w:val="5F074396"/>
    <w:rsid w:val="5F137473"/>
    <w:rsid w:val="5F9D32D0"/>
    <w:rsid w:val="5FEB7C30"/>
    <w:rsid w:val="6028A639"/>
    <w:rsid w:val="605354BA"/>
    <w:rsid w:val="6058463B"/>
    <w:rsid w:val="60D596EF"/>
    <w:rsid w:val="60DB0C5E"/>
    <w:rsid w:val="60EAA644"/>
    <w:rsid w:val="60FB5349"/>
    <w:rsid w:val="615F1D04"/>
    <w:rsid w:val="6179E312"/>
    <w:rsid w:val="621366D1"/>
    <w:rsid w:val="624DEAD8"/>
    <w:rsid w:val="62585C39"/>
    <w:rsid w:val="626B12C5"/>
    <w:rsid w:val="62B68831"/>
    <w:rsid w:val="62CF23A8"/>
    <w:rsid w:val="63534E49"/>
    <w:rsid w:val="63A5B098"/>
    <w:rsid w:val="63DEDF5B"/>
    <w:rsid w:val="63F30F64"/>
    <w:rsid w:val="643A39FC"/>
    <w:rsid w:val="6477E73E"/>
    <w:rsid w:val="64C793DF"/>
    <w:rsid w:val="64DA9E71"/>
    <w:rsid w:val="64E9181D"/>
    <w:rsid w:val="651D3BDB"/>
    <w:rsid w:val="65625CD6"/>
    <w:rsid w:val="657763BF"/>
    <w:rsid w:val="657D5097"/>
    <w:rsid w:val="65C4BCFE"/>
    <w:rsid w:val="6602B3A5"/>
    <w:rsid w:val="66CECF32"/>
    <w:rsid w:val="66DE939E"/>
    <w:rsid w:val="66FCA0F8"/>
    <w:rsid w:val="6799FFBD"/>
    <w:rsid w:val="67B21D3E"/>
    <w:rsid w:val="67D1583B"/>
    <w:rsid w:val="6851F3ED"/>
    <w:rsid w:val="687DD11F"/>
    <w:rsid w:val="6886507F"/>
    <w:rsid w:val="688884AD"/>
    <w:rsid w:val="68D20A08"/>
    <w:rsid w:val="693CD11E"/>
    <w:rsid w:val="695C0F6C"/>
    <w:rsid w:val="6969F82D"/>
    <w:rsid w:val="69EC9134"/>
    <w:rsid w:val="6AB115EB"/>
    <w:rsid w:val="6ACAD500"/>
    <w:rsid w:val="6B1168D9"/>
    <w:rsid w:val="6B33EC9B"/>
    <w:rsid w:val="6B69F5D7"/>
    <w:rsid w:val="6B8458C1"/>
    <w:rsid w:val="6B8927EA"/>
    <w:rsid w:val="6BD3AFA0"/>
    <w:rsid w:val="6C5E82C9"/>
    <w:rsid w:val="6C8C9A02"/>
    <w:rsid w:val="6D7CEAE1"/>
    <w:rsid w:val="6D8C615B"/>
    <w:rsid w:val="6DAA9C7B"/>
    <w:rsid w:val="6DE9C654"/>
    <w:rsid w:val="6E32539B"/>
    <w:rsid w:val="6E7A44FE"/>
    <w:rsid w:val="6EFBDDDB"/>
    <w:rsid w:val="6F0489B4"/>
    <w:rsid w:val="6F6C82FC"/>
    <w:rsid w:val="6F6E862A"/>
    <w:rsid w:val="7026D99B"/>
    <w:rsid w:val="70857121"/>
    <w:rsid w:val="713267E9"/>
    <w:rsid w:val="717C1478"/>
    <w:rsid w:val="719A4807"/>
    <w:rsid w:val="73224E52"/>
    <w:rsid w:val="735FB0F6"/>
    <w:rsid w:val="73DF1B86"/>
    <w:rsid w:val="741A0214"/>
    <w:rsid w:val="746F90C9"/>
    <w:rsid w:val="74724DC6"/>
    <w:rsid w:val="74BD2001"/>
    <w:rsid w:val="752BF868"/>
    <w:rsid w:val="7550509E"/>
    <w:rsid w:val="765407C8"/>
    <w:rsid w:val="76652EBF"/>
    <w:rsid w:val="768F30A3"/>
    <w:rsid w:val="76901F31"/>
    <w:rsid w:val="76C1275D"/>
    <w:rsid w:val="779821A9"/>
    <w:rsid w:val="77CC53B6"/>
    <w:rsid w:val="798CC6D4"/>
    <w:rsid w:val="79AACA0C"/>
    <w:rsid w:val="79BCE256"/>
    <w:rsid w:val="79CBB361"/>
    <w:rsid w:val="79DB9317"/>
    <w:rsid w:val="79DC3EAC"/>
    <w:rsid w:val="7A7BEE9C"/>
    <w:rsid w:val="7AC7ECFC"/>
    <w:rsid w:val="7ADB2D14"/>
    <w:rsid w:val="7B13FBA2"/>
    <w:rsid w:val="7B1BC2D2"/>
    <w:rsid w:val="7B4A01BD"/>
    <w:rsid w:val="7B5F5AA5"/>
    <w:rsid w:val="7BA8DDDB"/>
    <w:rsid w:val="7CC61A2B"/>
    <w:rsid w:val="7D69A12A"/>
    <w:rsid w:val="7DE4DA7A"/>
    <w:rsid w:val="7DFB765A"/>
    <w:rsid w:val="7E34F690"/>
    <w:rsid w:val="7E4D4541"/>
    <w:rsid w:val="7E916B6A"/>
    <w:rsid w:val="7F2CB3F0"/>
    <w:rsid w:val="7F73EC71"/>
    <w:rsid w:val="7F8F3C8B"/>
    <w:rsid w:val="7F9746BB"/>
    <w:rsid w:val="7FF33E43"/>
    <w:rsid w:val="7FFCEDD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ED60E"/>
  <w15:docId w15:val="{04796FB0-DA1E-4277-940A-83C6BAB0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B7F89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F8193E"/>
    <w:pPr>
      <w:widowControl/>
      <w:spacing w:line="240" w:lineRule="auto"/>
    </w:pPr>
  </w:style>
  <w:style w:type="character" w:styleId="Mention">
    <w:name w:val="Mention"/>
    <w:basedOn w:val="DefaultParagraphFont"/>
    <w:uiPriority w:val="99"/>
    <w:unhideWhenUsed/>
    <w:rsid w:val="009C105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F7B7FA2AFEB499C29ED11FCDA9ADA" ma:contentTypeVersion="31" ma:contentTypeDescription="Create a new document." ma:contentTypeScope="" ma:versionID="dbed5ed5b9ba763d1645e280d6e4dcc8">
  <xsd:schema xmlns:xsd="http://www.w3.org/2001/XMLSchema" xmlns:xs="http://www.w3.org/2001/XMLSchema" xmlns:p="http://schemas.microsoft.com/office/2006/metadata/properties" xmlns:ns2="68c2e6f3-6ea4-42c3-835e-44e49d8f3a1e" xmlns:ns3="67db86a1-9af1-43d3-bfc7-627a4d2f08a0" targetNamespace="http://schemas.microsoft.com/office/2006/metadata/properties" ma:root="true" ma:fieldsID="f38e77a362648513487566676028344c" ns2:_="" ns3:_="">
    <xsd:import namespace="68c2e6f3-6ea4-42c3-835e-44e49d8f3a1e"/>
    <xsd:import namespace="67db86a1-9af1-43d3-bfc7-627a4d2f08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otes" minOccurs="0"/>
                <xsd:element ref="ns3:ActionNeede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AuthoringUnitActionNee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3ded3a3b-425c-4e70-8a8a-aed25b5bffe2}" ma:internalName="TaxCatchAll" ma:showField="CatchAllData" ma:web="68c2e6f3-6ea4-42c3-835e-44e49d8f3a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b86a1-9af1-43d3-bfc7-627a4d2f08a0" elementFormDefault="qualified">
    <xsd:import namespace="http://schemas.microsoft.com/office/2006/documentManagement/types"/>
    <xsd:import namespace="http://schemas.microsoft.com/office/infopath/2007/PartnerControls"/>
    <xsd:element name="Notes" ma:index="11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ctionNeeded" ma:index="12" nillable="true" ma:displayName="DORRC Action Needed?" ma:format="Dropdown" ma:indexed="true" ma:internalName="ActionNeeded">
      <xsd:simpleType>
        <xsd:union memberTypes="dms:Text">
          <xsd:simpleType>
            <xsd:restriction base="dms:Choice">
              <xsd:enumeration value="Yes - Drafting"/>
              <xsd:enumeration value="Yes - Staff Review"/>
              <xsd:enumeration value="Yes - With Sam"/>
              <xsd:enumeration value="Yes - Further Discussion Needed"/>
              <xsd:enumeration value="Yes - Send to IOA"/>
              <xsd:enumeration value="Yes - Send to OMB"/>
              <xsd:enumeration value="Yes - Send Back to Authoring Unit"/>
            </xsd:restriction>
          </xsd:simpleType>
        </xsd:un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AuthoringUnitActionNeeded" ma:index="23" nillable="true" ma:displayName="Authoring Unit Action Needed" ma:format="Dropdown" ma:indexed="true" ma:internalName="AuthoringUnitActionNeeded">
      <xsd:simpleType>
        <xsd:union memberTypes="dms:Text">
          <xsd:simpleType>
            <xsd:restriction base="dms:Choice">
              <xsd:enumeration value="Submission of 60-day FRN Package"/>
              <xsd:enumeration value="Incorporation of Edits on 60-day FRN"/>
              <xsd:enumeration value="Submission of 30-day FRN &amp; OMB Package"/>
              <xsd:enumeration value="Submission of Complete OMB Package ONLY"/>
              <xsd:enumeration value="Incorporation of Edits on 30-day FRN &amp; OMB Package"/>
              <xsd:enumeration value="Incorporation of Edits on 30-day FRN ONLY"/>
              <xsd:enumeration value="Incorporation of Edits on OMB Package ONLY"/>
              <xsd:enumeration value="Update Comment Analysis"/>
              <xsd:enumeration value="Change Memo Request"/>
              <xsd:enumeration value="Fast-Track Request"/>
              <xsd:enumeration value="No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2e6f3-6ea4-42c3-835e-44e49d8f3a1e" xsi:nil="true"/>
    <_dlc_DocIdPersistId xmlns="68c2e6f3-6ea4-42c3-835e-44e49d8f3a1e" xsi:nil="true"/>
    <_dlc_DocId xmlns="68c2e6f3-6ea4-42c3-835e-44e49d8f3a1e">YEJUMFDJ6KMC-483555117-64703</_dlc_DocId>
    <_dlc_DocIdUrl xmlns="68c2e6f3-6ea4-42c3-835e-44e49d8f3a1e">
      <Url>https://nih.sharepoint.com/sites/HRSA-OA-OPAE/Teams/officeofexternalengagement/_layouts/15/DocIdRedir.aspx?ID=YEJUMFDJ6KMC-483555117-64703</Url>
      <Description>YEJUMFDJ6KMC-483555117-64703</Description>
    </_dlc_DocIdUrl>
    <lcf76f155ced4ddcb4097134ff3c332f xmlns="67db86a1-9af1-43d3-bfc7-627a4d2f08a0">
      <Terms xmlns="http://schemas.microsoft.com/office/infopath/2007/PartnerControls"/>
    </lcf76f155ced4ddcb4097134ff3c332f>
    <AuthoringUnitActionNeeded xmlns="67db86a1-9af1-43d3-bfc7-627a4d2f08a0" xsi:nil="true"/>
    <ActionNeeded xmlns="67db86a1-9af1-43d3-bfc7-627a4d2f08a0" xsi:nil="true"/>
    <Notes xmlns="67db86a1-9af1-43d3-bfc7-627a4d2f08a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FCC31-AF80-49E8-8150-22B3E38562B7}">
  <ds:schemaRefs/>
</ds:datastoreItem>
</file>

<file path=customXml/itemProps3.xml><?xml version="1.0" encoding="utf-8"?>
<ds:datastoreItem xmlns:ds="http://schemas.openxmlformats.org/officeDocument/2006/customXml" ds:itemID="{3344A6A4-E8E1-405E-8A82-36B6B6B27352}">
  <ds:schemaRefs>
    <ds:schemaRef ds:uri="http://schemas.microsoft.com/office/2006/metadata/properties"/>
    <ds:schemaRef ds:uri="http://schemas.microsoft.com/office/infopath/2007/PartnerControls"/>
    <ds:schemaRef ds:uri="68c2e6f3-6ea4-42c3-835e-44e49d8f3a1e"/>
    <ds:schemaRef ds:uri="5da580f2-0b0b-4cbd-ac03-cf0a4254289d"/>
  </ds:schemaRefs>
</ds:datastoreItem>
</file>

<file path=customXml/itemProps4.xml><?xml version="1.0" encoding="utf-8"?>
<ds:datastoreItem xmlns:ds="http://schemas.openxmlformats.org/officeDocument/2006/customXml" ds:itemID="{7708EC56-F000-400C-ACAE-754FA195F376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HRSA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Cooper, Laura (HRSA)</cp:lastModifiedBy>
  <cp:revision>5</cp:revision>
  <dcterms:created xsi:type="dcterms:W3CDTF">2026-07-20T18:46:00Z</dcterms:created>
  <dcterms:modified xsi:type="dcterms:W3CDTF">2026-08-13T17:49:50Z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Generic Information Collection</vt:lpwstr>
  </property>
  <property fmtid="{D5CDD505-2E9C-101B-9397-08002B2CF9AE}" pid="3" name="ComplianceAssetId">
    <vt:lpwstr/>
  </property>
  <property fmtid="{D5CDD505-2E9C-101B-9397-08002B2CF9AE}" pid="4" name="ContentTypeId">
    <vt:lpwstr>0x01010095FF7B7FA2AFEB499C29ED11FCDA9ADA</vt:lpwstr>
  </property>
  <property fmtid="{D5CDD505-2E9C-101B-9397-08002B2CF9AE}" pid="5" name="docLang">
    <vt:lpwstr>en</vt:lpwstr>
  </property>
  <property fmtid="{D5CDD505-2E9C-101B-9397-08002B2CF9AE}" pid="6" name="DocumentType">
    <vt:lpwstr>Template</vt:lpwstr>
  </property>
  <property fmtid="{D5CDD505-2E9C-101B-9397-08002B2CF9AE}" pid="7" name="GrammarlyDocumentId">
    <vt:lpwstr>4c115045-482f-4b9d-b010-bbc3b77e89a3</vt:lpwstr>
  </property>
  <property fmtid="{D5CDD505-2E9C-101B-9397-08002B2CF9AE}" pid="8" name="MediaServiceImageTags">
    <vt:lpwstr/>
  </property>
  <property fmtid="{D5CDD505-2E9C-101B-9397-08002B2CF9AE}" pid="9" name="Order">
    <vt:r8>400</vt:r8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xd_ProgID">
    <vt:lpwstr/>
  </property>
  <property fmtid="{D5CDD505-2E9C-101B-9397-08002B2CF9AE}" pid="13" name="xd_Signature">
    <vt:bool>false</vt:bool>
  </property>
  <property fmtid="{D5CDD505-2E9C-101B-9397-08002B2CF9AE}" pid="14" name="_dlc_DocIdItemGuid">
    <vt:lpwstr>b43d5a2d-8cc5-499f-9a2d-feee20cdcbaa</vt:lpwstr>
  </property>
  <property fmtid="{D5CDD505-2E9C-101B-9397-08002B2CF9AE}" pid="15" name="_ExtendedDescription">
    <vt:lpwstr/>
  </property>
</Properties>
</file>