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2807BC" w:rsidRPr="00957572" w14:paraId="17F52974" w14:textId="597E4AC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14C60675">
        <w:rPr>
          <w:rFonts w:ascii="Times New Roman" w:hAnsi="Times New Roman" w:cs="Times New Roman"/>
          <w:b/>
          <w:bCs/>
          <w:sz w:val="28"/>
          <w:szCs w:val="28"/>
        </w:rPr>
        <w:t>Approved G</w:t>
      </w:r>
      <w:r w:rsidRPr="14C60675" w:rsidR="7F95CD16">
        <w:rPr>
          <w:rFonts w:ascii="Times New Roman" w:hAnsi="Times New Roman" w:cs="Times New Roman"/>
          <w:b/>
          <w:bCs/>
          <w:sz w:val="28"/>
          <w:szCs w:val="28"/>
        </w:rPr>
        <w:t>en</w:t>
      </w:r>
      <w:r w:rsidRPr="14C60675">
        <w:rPr>
          <w:rFonts w:ascii="Times New Roman" w:hAnsi="Times New Roman" w:cs="Times New Roman"/>
          <w:b/>
          <w:bCs/>
          <w:sz w:val="28"/>
          <w:szCs w:val="28"/>
        </w:rPr>
        <w:t xml:space="preserve">ICs under OMB No. 0920-0879, </w:t>
      </w:r>
      <w:r w:rsidRPr="14C60675" w:rsidR="00D60B1E">
        <w:rPr>
          <w:rFonts w:ascii="Times New Roman" w:hAnsi="Times New Roman" w:cs="Times New Roman"/>
          <w:b/>
          <w:bCs/>
          <w:sz w:val="28"/>
          <w:szCs w:val="28"/>
        </w:rPr>
        <w:t xml:space="preserve">8/29/2023 </w:t>
      </w:r>
      <w:r w:rsidRPr="14C60675">
        <w:rPr>
          <w:rFonts w:ascii="Times New Roman" w:hAnsi="Times New Roman" w:cs="Times New Roman"/>
          <w:b/>
          <w:bCs/>
          <w:sz w:val="28"/>
          <w:szCs w:val="28"/>
        </w:rPr>
        <w:t>- 8/31/2026</w:t>
      </w:r>
      <w:r w:rsidRPr="14C60675" w:rsidR="004354C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</w:p>
    <w:p w:rsidR="0005381A" w:rsidRPr="00957572" w14:paraId="67B7A180" w14:textId="317B10C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14C60675">
        <w:rPr>
          <w:rFonts w:ascii="Times New Roman" w:hAnsi="Times New Roman" w:cs="Times New Roman"/>
          <w:b/>
          <w:bCs/>
          <w:sz w:val="28"/>
          <w:szCs w:val="28"/>
        </w:rPr>
        <w:t>B</w:t>
      </w:r>
      <w:r w:rsidRPr="14C60675" w:rsidR="004354C6">
        <w:rPr>
          <w:rFonts w:ascii="Times New Roman" w:hAnsi="Times New Roman" w:cs="Times New Roman"/>
          <w:b/>
          <w:bCs/>
          <w:sz w:val="28"/>
          <w:szCs w:val="28"/>
        </w:rPr>
        <w:t xml:space="preserve">y </w:t>
      </w:r>
      <w:r w:rsidRPr="14C60675" w:rsidR="003C013D">
        <w:rPr>
          <w:rFonts w:ascii="Times New Roman" w:hAnsi="Times New Roman" w:cs="Times New Roman"/>
          <w:b/>
          <w:bCs/>
          <w:sz w:val="28"/>
          <w:szCs w:val="28"/>
        </w:rPr>
        <w:t xml:space="preserve">Implementing </w:t>
      </w:r>
      <w:r w:rsidRPr="14C60675" w:rsidR="004354C6">
        <w:rPr>
          <w:rFonts w:ascii="Times New Roman" w:hAnsi="Times New Roman" w:cs="Times New Roman"/>
          <w:b/>
          <w:bCs/>
          <w:sz w:val="28"/>
          <w:szCs w:val="28"/>
        </w:rPr>
        <w:t>CIO (Center,</w:t>
      </w:r>
      <w:r w:rsidRPr="14C60675" w:rsidR="00360E49">
        <w:rPr>
          <w:rFonts w:ascii="Times New Roman" w:hAnsi="Times New Roman" w:cs="Times New Roman"/>
          <w:b/>
          <w:bCs/>
          <w:sz w:val="28"/>
          <w:szCs w:val="28"/>
        </w:rPr>
        <w:t xml:space="preserve"> Institute</w:t>
      </w:r>
      <w:r w:rsidRPr="14C60675" w:rsidR="347446BD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14C60675" w:rsidR="00360E49">
        <w:rPr>
          <w:rFonts w:ascii="Times New Roman" w:hAnsi="Times New Roman" w:cs="Times New Roman"/>
          <w:b/>
          <w:bCs/>
          <w:sz w:val="28"/>
          <w:szCs w:val="28"/>
        </w:rPr>
        <w:t xml:space="preserve"> or Office)</w:t>
      </w:r>
    </w:p>
    <w:p w:rsidR="002065AF" w:rsidRPr="00EA5D93" w14:paraId="2028712D" w14:textId="77777777">
      <w:pPr>
        <w:rPr>
          <w:rFonts w:ascii="Times New Roman" w:hAnsi="Times New Roman" w:cs="Times New Roman"/>
        </w:rPr>
      </w:pPr>
    </w:p>
    <w:tbl>
      <w:tblPr>
        <w:tblStyle w:val="TableGrid"/>
        <w:tblW w:w="9355" w:type="dxa"/>
        <w:tblLook w:val="04A0"/>
      </w:tblPr>
      <w:tblGrid>
        <w:gridCol w:w="836"/>
        <w:gridCol w:w="1725"/>
        <w:gridCol w:w="2336"/>
        <w:gridCol w:w="4458"/>
      </w:tblGrid>
      <w:tr w14:paraId="5968E7FC" w14:textId="77777777" w:rsidTr="39F8F44B">
        <w:tblPrEx>
          <w:tblW w:w="9355" w:type="dxa"/>
          <w:tblLook w:val="04A0"/>
        </w:tblPrEx>
        <w:trPr>
          <w:cantSplit/>
        </w:trPr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0B1E" w:rsidRPr="00EA5D93" w14:paraId="45A3F3F2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  <w:tcBorders>
              <w:left w:val="single" w:sz="4" w:space="0" w:color="auto"/>
              <w:bottom w:val="single" w:sz="12" w:space="0" w:color="auto"/>
            </w:tcBorders>
          </w:tcPr>
          <w:p w:rsidR="00D60B1E" w:rsidRPr="00DE42D6" w14:paraId="6C0F6548" w14:textId="0ED756BA">
            <w:pPr>
              <w:rPr>
                <w:rFonts w:ascii="Times New Roman" w:hAnsi="Times New Roman" w:cs="Times New Roman"/>
                <w:b/>
                <w:bCs/>
              </w:rPr>
            </w:pPr>
            <w:r w:rsidRPr="00DE42D6">
              <w:rPr>
                <w:rFonts w:ascii="Times New Roman" w:hAnsi="Times New Roman" w:cs="Times New Roman"/>
                <w:b/>
                <w:bCs/>
              </w:rPr>
              <w:t>CIO Abbreviation</w:t>
            </w:r>
          </w:p>
        </w:tc>
        <w:tc>
          <w:tcPr>
            <w:tcW w:w="2336" w:type="dxa"/>
            <w:tcBorders>
              <w:bottom w:val="single" w:sz="12" w:space="0" w:color="auto"/>
            </w:tcBorders>
          </w:tcPr>
          <w:p w:rsidR="00D60B1E" w:rsidRPr="00DE42D6" w14:paraId="25AD5EAA" w14:textId="636C3063">
            <w:pPr>
              <w:rPr>
                <w:rFonts w:ascii="Times New Roman" w:hAnsi="Times New Roman" w:cs="Times New Roman"/>
                <w:b/>
                <w:bCs/>
              </w:rPr>
            </w:pPr>
            <w:r w:rsidRPr="00DE42D6">
              <w:rPr>
                <w:rFonts w:ascii="Times New Roman" w:hAnsi="Times New Roman" w:cs="Times New Roman"/>
                <w:b/>
                <w:bCs/>
              </w:rPr>
              <w:t>CIO Name</w:t>
            </w:r>
          </w:p>
        </w:tc>
        <w:tc>
          <w:tcPr>
            <w:tcW w:w="4458" w:type="dxa"/>
            <w:tcBorders>
              <w:bottom w:val="single" w:sz="12" w:space="0" w:color="auto"/>
            </w:tcBorders>
          </w:tcPr>
          <w:p w:rsidR="00D60B1E" w:rsidRPr="00DE42D6" w14:paraId="07155BA1" w14:textId="19AE585A">
            <w:pPr>
              <w:rPr>
                <w:rFonts w:ascii="Times New Roman" w:hAnsi="Times New Roman" w:cs="Times New Roman"/>
                <w:b/>
                <w:bCs/>
              </w:rPr>
            </w:pPr>
            <w:r w:rsidRPr="14C60675">
              <w:rPr>
                <w:rFonts w:ascii="Times New Roman" w:hAnsi="Times New Roman" w:cs="Times New Roman"/>
                <w:b/>
                <w:bCs/>
              </w:rPr>
              <w:t>Project (G</w:t>
            </w:r>
            <w:r w:rsidRPr="14C60675" w:rsidR="06FDB4CE">
              <w:rPr>
                <w:rFonts w:ascii="Times New Roman" w:hAnsi="Times New Roman" w:cs="Times New Roman"/>
                <w:b/>
                <w:bCs/>
              </w:rPr>
              <w:t>en</w:t>
            </w:r>
            <w:r w:rsidRPr="14C60675">
              <w:rPr>
                <w:rFonts w:ascii="Times New Roman" w:hAnsi="Times New Roman" w:cs="Times New Roman"/>
                <w:b/>
                <w:bCs/>
              </w:rPr>
              <w:t>IC) Title</w:t>
            </w:r>
          </w:p>
        </w:tc>
      </w:tr>
      <w:tr w14:paraId="10BF5927" w14:textId="77777777" w:rsidTr="39F8F44B">
        <w:tblPrEx>
          <w:tblW w:w="9355" w:type="dxa"/>
          <w:tblLook w:val="04A0"/>
        </w:tblPrEx>
        <w:trPr>
          <w:cantSplit/>
        </w:trPr>
        <w:tc>
          <w:tcPr>
            <w:tcW w:w="836" w:type="dxa"/>
            <w:tcBorders>
              <w:top w:val="single" w:sz="4" w:space="0" w:color="auto"/>
            </w:tcBorders>
          </w:tcPr>
          <w:p w:rsidR="00D60B1E" w:rsidRPr="00B451DC" w:rsidP="00B451DC" w14:paraId="4B7B9144" w14:textId="7777777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  <w:tcBorders>
              <w:top w:val="single" w:sz="12" w:space="0" w:color="auto"/>
            </w:tcBorders>
          </w:tcPr>
          <w:p w:rsidR="00D60B1E" w:rsidRPr="00EA5D93" w14:paraId="289886BD" w14:textId="35F500C3">
            <w:pPr>
              <w:rPr>
                <w:rFonts w:ascii="Times New Roman" w:hAnsi="Times New Roman" w:cs="Times New Roman"/>
              </w:rPr>
            </w:pPr>
            <w:r w:rsidRPr="00EA5D93">
              <w:rPr>
                <w:rFonts w:ascii="Times New Roman" w:hAnsi="Times New Roman" w:cs="Times New Roman"/>
              </w:rPr>
              <w:t>NCCDPHP</w:t>
            </w:r>
          </w:p>
        </w:tc>
        <w:tc>
          <w:tcPr>
            <w:tcW w:w="2336" w:type="dxa"/>
            <w:tcBorders>
              <w:top w:val="single" w:sz="12" w:space="0" w:color="auto"/>
            </w:tcBorders>
          </w:tcPr>
          <w:p w:rsidR="00D60B1E" w:rsidRPr="00EA5D93" w14:paraId="7E75D27A" w14:textId="3FF56AF2">
            <w:pPr>
              <w:rPr>
                <w:rFonts w:ascii="Times New Roman" w:hAnsi="Times New Roman" w:cs="Times New Roman"/>
              </w:rPr>
            </w:pPr>
            <w:r w:rsidRPr="00EA5D93">
              <w:rPr>
                <w:rFonts w:ascii="Times New Roman" w:hAnsi="Times New Roman" w:cs="Times New Roman"/>
              </w:rPr>
              <w:t>National Center for Chronic Disease Prevention and Health Promotion</w:t>
            </w:r>
          </w:p>
        </w:tc>
        <w:tc>
          <w:tcPr>
            <w:tcW w:w="4458" w:type="dxa"/>
            <w:tcBorders>
              <w:top w:val="single" w:sz="12" w:space="0" w:color="auto"/>
            </w:tcBorders>
          </w:tcPr>
          <w:p w:rsidR="00D60B1E" w:rsidRPr="00EA5D93" w14:paraId="0918A003" w14:textId="41675914">
            <w:pPr>
              <w:rPr>
                <w:rFonts w:ascii="Times New Roman" w:hAnsi="Times New Roman" w:cs="Times New Roman"/>
              </w:rPr>
            </w:pPr>
            <w:r w:rsidRPr="00EA5D93">
              <w:rPr>
                <w:rFonts w:ascii="Times New Roman" w:hAnsi="Times New Roman" w:cs="Times New Roman"/>
              </w:rPr>
              <w:t>State Dental Director and Key Oral Health Program Staff Survey (2025)</w:t>
            </w:r>
          </w:p>
        </w:tc>
      </w:tr>
      <w:tr w14:paraId="6051E597" w14:textId="77777777" w:rsidTr="39F8F44B">
        <w:tblPrEx>
          <w:tblW w:w="9355" w:type="dxa"/>
          <w:tblLook w:val="04A0"/>
        </w:tblPrEx>
        <w:trPr>
          <w:cantSplit/>
        </w:trPr>
        <w:tc>
          <w:tcPr>
            <w:tcW w:w="836" w:type="dxa"/>
          </w:tcPr>
          <w:p w:rsidR="00D60B1E" w:rsidRPr="00B451DC" w:rsidP="00B451DC" w14:paraId="0E443C2F" w14:textId="7777777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D60B1E" w:rsidRPr="00EA5D93" w:rsidP="00D60B1E" w14:paraId="17CBDA47" w14:textId="2454F96A">
            <w:pPr>
              <w:rPr>
                <w:rFonts w:ascii="Times New Roman" w:hAnsi="Times New Roman" w:cs="Times New Roman"/>
              </w:rPr>
            </w:pPr>
            <w:r w:rsidRPr="00EA5D93">
              <w:rPr>
                <w:rFonts w:ascii="Times New Roman" w:hAnsi="Times New Roman" w:cs="Times New Roman"/>
              </w:rPr>
              <w:t>NCEH</w:t>
            </w:r>
          </w:p>
        </w:tc>
        <w:tc>
          <w:tcPr>
            <w:tcW w:w="2336" w:type="dxa"/>
          </w:tcPr>
          <w:p w:rsidR="00D60B1E" w:rsidRPr="00EA5D93" w:rsidP="00D60B1E" w14:paraId="0281969C" w14:textId="6AF12FD9">
            <w:pPr>
              <w:rPr>
                <w:rFonts w:ascii="Times New Roman" w:hAnsi="Times New Roman" w:cs="Times New Roman"/>
              </w:rPr>
            </w:pPr>
            <w:r w:rsidRPr="00EA5D93">
              <w:rPr>
                <w:rFonts w:ascii="Times New Roman" w:hAnsi="Times New Roman" w:cs="Times New Roman"/>
              </w:rPr>
              <w:t>National Center for Environmental Health</w:t>
            </w:r>
          </w:p>
        </w:tc>
        <w:tc>
          <w:tcPr>
            <w:tcW w:w="4458" w:type="dxa"/>
          </w:tcPr>
          <w:p w:rsidR="00D60B1E" w:rsidRPr="00EA5D93" w:rsidP="00D60B1E" w14:paraId="407B96B8" w14:textId="41C57797">
            <w:pPr>
              <w:rPr>
                <w:rFonts w:ascii="Times New Roman" w:hAnsi="Times New Roman" w:cs="Times New Roman"/>
              </w:rPr>
            </w:pPr>
            <w:r w:rsidRPr="00EA5D93">
              <w:rPr>
                <w:rFonts w:ascii="Times New Roman" w:hAnsi="Times New Roman" w:cs="Times New Roman"/>
              </w:rPr>
              <w:t>EPH Practice Repository: Piloting the Collection and Dissemination of Environmental Public Health Practices (2025-2026)</w:t>
            </w:r>
          </w:p>
        </w:tc>
      </w:tr>
      <w:tr w14:paraId="7C6AFE46" w14:textId="77777777" w:rsidTr="39F8F44B">
        <w:tblPrEx>
          <w:tblW w:w="9355" w:type="dxa"/>
          <w:tblLook w:val="04A0"/>
        </w:tblPrEx>
        <w:trPr>
          <w:cantSplit/>
        </w:trPr>
        <w:tc>
          <w:tcPr>
            <w:tcW w:w="836" w:type="dxa"/>
          </w:tcPr>
          <w:p w:rsidR="00D60B1E" w:rsidRPr="00B451DC" w:rsidP="00B451DC" w14:paraId="7234E7A1" w14:textId="7777777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D60B1E" w:rsidRPr="00EA5D93" w:rsidP="00D60B1E" w14:paraId="72A6FA14" w14:textId="4F08B1CB">
            <w:pPr>
              <w:rPr>
                <w:rFonts w:ascii="Times New Roman" w:hAnsi="Times New Roman" w:cs="Times New Roman"/>
              </w:rPr>
            </w:pPr>
            <w:r w:rsidRPr="00EA5D93">
              <w:rPr>
                <w:rFonts w:ascii="Times New Roman" w:hAnsi="Times New Roman" w:cs="Times New Roman"/>
              </w:rPr>
              <w:t>NCEH</w:t>
            </w:r>
          </w:p>
        </w:tc>
        <w:tc>
          <w:tcPr>
            <w:tcW w:w="2336" w:type="dxa"/>
          </w:tcPr>
          <w:p w:rsidR="00D60B1E" w:rsidRPr="00EA5D93" w:rsidP="00D60B1E" w14:paraId="0AD4D55E" w14:textId="4FF88DB2">
            <w:pPr>
              <w:rPr>
                <w:rFonts w:ascii="Times New Roman" w:hAnsi="Times New Roman" w:cs="Times New Roman"/>
              </w:rPr>
            </w:pPr>
            <w:r w:rsidRPr="00EA5D93">
              <w:rPr>
                <w:rFonts w:ascii="Times New Roman" w:hAnsi="Times New Roman" w:cs="Times New Roman"/>
              </w:rPr>
              <w:t>National Center for Environmental Health</w:t>
            </w:r>
          </w:p>
        </w:tc>
        <w:tc>
          <w:tcPr>
            <w:tcW w:w="4458" w:type="dxa"/>
          </w:tcPr>
          <w:p w:rsidR="00D60B1E" w:rsidRPr="00EA5D93" w:rsidP="00D60B1E" w14:paraId="220A339E" w14:textId="67314A92">
            <w:pPr>
              <w:rPr>
                <w:rFonts w:ascii="Times New Roman" w:hAnsi="Times New Roman" w:cs="Times New Roman"/>
              </w:rPr>
            </w:pPr>
            <w:r w:rsidRPr="00EA5D93">
              <w:rPr>
                <w:rFonts w:ascii="Times New Roman" w:hAnsi="Times New Roman" w:cs="Times New Roman"/>
              </w:rPr>
              <w:t>Developing Capacity to Decontaminate/Evacuate Vulnerable Persons During an Emergency (2025)</w:t>
            </w:r>
          </w:p>
        </w:tc>
      </w:tr>
      <w:tr w14:paraId="7FCC49B9" w14:textId="77777777" w:rsidTr="39F8F44B">
        <w:tblPrEx>
          <w:tblW w:w="9355" w:type="dxa"/>
          <w:tblLook w:val="04A0"/>
        </w:tblPrEx>
        <w:trPr>
          <w:cantSplit/>
        </w:trPr>
        <w:tc>
          <w:tcPr>
            <w:tcW w:w="836" w:type="dxa"/>
          </w:tcPr>
          <w:p w:rsidR="00D60B1E" w:rsidRPr="00B451DC" w:rsidP="00B451DC" w14:paraId="38E8034F" w14:textId="7777777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D60B1E" w:rsidRPr="00EA5D93" w:rsidP="00D60B1E" w14:paraId="40E1AD0B" w14:textId="130C0A61">
            <w:pPr>
              <w:rPr>
                <w:rFonts w:ascii="Times New Roman" w:hAnsi="Times New Roman" w:cs="Times New Roman"/>
              </w:rPr>
            </w:pPr>
            <w:r w:rsidRPr="00EA5D93">
              <w:rPr>
                <w:rFonts w:ascii="Times New Roman" w:hAnsi="Times New Roman" w:cs="Times New Roman"/>
              </w:rPr>
              <w:t>NCEZID</w:t>
            </w:r>
          </w:p>
        </w:tc>
        <w:tc>
          <w:tcPr>
            <w:tcW w:w="2336" w:type="dxa"/>
          </w:tcPr>
          <w:p w:rsidR="00D60B1E" w:rsidRPr="00EA5D93" w:rsidP="00D60B1E" w14:paraId="2CB85B02" w14:textId="4FF6D473">
            <w:pPr>
              <w:rPr>
                <w:rFonts w:ascii="Times New Roman" w:hAnsi="Times New Roman" w:cs="Times New Roman"/>
              </w:rPr>
            </w:pPr>
            <w:r w:rsidRPr="00EA5D93">
              <w:rPr>
                <w:rFonts w:ascii="Times New Roman" w:hAnsi="Times New Roman" w:cs="Times New Roman"/>
              </w:rPr>
              <w:t>National Center for Emerging and Zoonotic Infectious Diseases</w:t>
            </w:r>
          </w:p>
        </w:tc>
        <w:tc>
          <w:tcPr>
            <w:tcW w:w="4458" w:type="dxa"/>
          </w:tcPr>
          <w:p w:rsidR="00D60B1E" w:rsidRPr="00EA5D93" w:rsidP="00D60B1E" w14:paraId="378837AA" w14:textId="4B4115DF">
            <w:pPr>
              <w:rPr>
                <w:rFonts w:ascii="Times New Roman" w:hAnsi="Times New Roman" w:cs="Times New Roman"/>
              </w:rPr>
            </w:pPr>
            <w:r w:rsidRPr="00EA5D93">
              <w:rPr>
                <w:rFonts w:ascii="Times New Roman" w:hAnsi="Times New Roman" w:cs="Times New Roman"/>
              </w:rPr>
              <w:t>Use and Acceptability of the Model Aquatic Health Code</w:t>
            </w:r>
          </w:p>
        </w:tc>
      </w:tr>
      <w:tr w14:paraId="7CF6B265" w14:textId="77777777" w:rsidTr="39F8F44B">
        <w:tblPrEx>
          <w:tblW w:w="9355" w:type="dxa"/>
          <w:tblLook w:val="04A0"/>
        </w:tblPrEx>
        <w:trPr>
          <w:cantSplit/>
        </w:trPr>
        <w:tc>
          <w:tcPr>
            <w:tcW w:w="836" w:type="dxa"/>
          </w:tcPr>
          <w:p w:rsidR="00D60B1E" w:rsidRPr="00B451DC" w:rsidP="00B451DC" w14:paraId="3C16C5D2" w14:textId="7777777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D60B1E" w:rsidRPr="00EA5D93" w:rsidP="00D60B1E" w14:paraId="06EA6026" w14:textId="77777777">
            <w:pPr>
              <w:rPr>
                <w:rFonts w:ascii="Times New Roman" w:hAnsi="Times New Roman" w:cs="Times New Roman"/>
              </w:rPr>
            </w:pPr>
            <w:r w:rsidRPr="00EA5D93">
              <w:rPr>
                <w:rFonts w:ascii="Times New Roman" w:hAnsi="Times New Roman" w:cs="Times New Roman"/>
              </w:rPr>
              <w:t>NCEZID</w:t>
            </w:r>
          </w:p>
          <w:p w:rsidR="00D60B1E" w:rsidRPr="00EA5D93" w:rsidP="00D60B1E" w14:paraId="50AFD6FD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:rsidR="00D60B1E" w:rsidRPr="00EA5D93" w:rsidP="00D60B1E" w14:paraId="04D78F9D" w14:textId="68775623">
            <w:pPr>
              <w:rPr>
                <w:rFonts w:ascii="Times New Roman" w:hAnsi="Times New Roman" w:cs="Times New Roman"/>
              </w:rPr>
            </w:pPr>
            <w:r w:rsidRPr="00EA5D93">
              <w:rPr>
                <w:rFonts w:ascii="Times New Roman" w:hAnsi="Times New Roman" w:cs="Times New Roman"/>
              </w:rPr>
              <w:t>National Center for Emerging and Zoonotic Infectious Diseases</w:t>
            </w:r>
          </w:p>
        </w:tc>
        <w:tc>
          <w:tcPr>
            <w:tcW w:w="4458" w:type="dxa"/>
          </w:tcPr>
          <w:p w:rsidR="00D60B1E" w:rsidRPr="00EA5D93" w:rsidP="00D60B1E" w14:paraId="5CAD3C7F" w14:textId="45306FBB">
            <w:pPr>
              <w:rPr>
                <w:rFonts w:ascii="Times New Roman" w:hAnsi="Times New Roman" w:cs="Times New Roman"/>
              </w:rPr>
            </w:pPr>
            <w:r w:rsidRPr="00EA5D93">
              <w:rPr>
                <w:rFonts w:ascii="Times New Roman" w:hAnsi="Times New Roman" w:cs="Times New Roman"/>
              </w:rPr>
              <w:t>2025 U.S. Pathogen and Genomics Centers for Excellence (</w:t>
            </w:r>
            <w:r w:rsidRPr="00EA5D93">
              <w:rPr>
                <w:rFonts w:ascii="Times New Roman" w:hAnsi="Times New Roman" w:cs="Times New Roman"/>
              </w:rPr>
              <w:t>PGCoE</w:t>
            </w:r>
            <w:r w:rsidRPr="00EA5D93">
              <w:rPr>
                <w:rFonts w:ascii="Times New Roman" w:hAnsi="Times New Roman" w:cs="Times New Roman"/>
              </w:rPr>
              <w:t>) Interim Assessment</w:t>
            </w:r>
          </w:p>
        </w:tc>
      </w:tr>
      <w:tr w14:paraId="60CFC383" w14:textId="77777777" w:rsidTr="39F8F44B">
        <w:tblPrEx>
          <w:tblW w:w="9355" w:type="dxa"/>
          <w:tblLook w:val="04A0"/>
        </w:tblPrEx>
        <w:trPr>
          <w:cantSplit/>
        </w:trPr>
        <w:tc>
          <w:tcPr>
            <w:tcW w:w="836" w:type="dxa"/>
          </w:tcPr>
          <w:p w:rsidR="00D60B1E" w:rsidRPr="00B451DC" w:rsidP="00B451DC" w14:paraId="4F0E73AC" w14:textId="7777777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D60B1E" w:rsidRPr="00EA5D93" w:rsidP="00D60B1E" w14:paraId="5B353DA9" w14:textId="1AC340F2">
            <w:pPr>
              <w:rPr>
                <w:rFonts w:ascii="Times New Roman" w:hAnsi="Times New Roman" w:cs="Times New Roman"/>
              </w:rPr>
            </w:pPr>
            <w:r w:rsidRPr="00EA5D93">
              <w:rPr>
                <w:rFonts w:ascii="Times New Roman" w:hAnsi="Times New Roman" w:cs="Times New Roman"/>
              </w:rPr>
              <w:t>NCHHSTP</w:t>
            </w:r>
          </w:p>
        </w:tc>
        <w:tc>
          <w:tcPr>
            <w:tcW w:w="2336" w:type="dxa"/>
          </w:tcPr>
          <w:p w:rsidR="00D60B1E" w:rsidRPr="00EA5D93" w:rsidP="00D60B1E" w14:paraId="248B5530" w14:textId="250A708A">
            <w:pPr>
              <w:rPr>
                <w:rFonts w:ascii="Times New Roman" w:hAnsi="Times New Roman" w:cs="Times New Roman"/>
              </w:rPr>
            </w:pPr>
            <w:r w:rsidRPr="00EA5D93">
              <w:rPr>
                <w:rFonts w:ascii="Times New Roman" w:hAnsi="Times New Roman" w:cs="Times New Roman"/>
              </w:rPr>
              <w:t xml:space="preserve">National Center for HIV, </w:t>
            </w:r>
            <w:r w:rsidRPr="00EA5D93" w:rsidR="000E6C65">
              <w:rPr>
                <w:rFonts w:ascii="Times New Roman" w:hAnsi="Times New Roman" w:cs="Times New Roman"/>
              </w:rPr>
              <w:t>Viral Hepatitis, STD, and TB Prevention</w:t>
            </w:r>
          </w:p>
        </w:tc>
        <w:tc>
          <w:tcPr>
            <w:tcW w:w="4458" w:type="dxa"/>
          </w:tcPr>
          <w:p w:rsidR="00D60B1E" w:rsidRPr="00EA5D93" w:rsidP="00D60B1E" w14:paraId="104FCF48" w14:textId="2B8138F7">
            <w:pPr>
              <w:rPr>
                <w:rFonts w:ascii="Times New Roman" w:hAnsi="Times New Roman" w:cs="Times New Roman"/>
              </w:rPr>
            </w:pPr>
            <w:r w:rsidRPr="00EA5D93">
              <w:rPr>
                <w:rFonts w:ascii="Times New Roman" w:hAnsi="Times New Roman" w:cs="Times New Roman"/>
              </w:rPr>
              <w:t>2024 TB Training and Education Needs Assessment – The U.S.-affiliated Pacific Islands Online Survey</w:t>
            </w:r>
          </w:p>
        </w:tc>
      </w:tr>
      <w:tr w14:paraId="5588B1F1" w14:textId="77777777" w:rsidTr="39F8F44B">
        <w:tblPrEx>
          <w:tblW w:w="9355" w:type="dxa"/>
          <w:tblLook w:val="04A0"/>
        </w:tblPrEx>
        <w:trPr>
          <w:cantSplit/>
        </w:trPr>
        <w:tc>
          <w:tcPr>
            <w:tcW w:w="836" w:type="dxa"/>
          </w:tcPr>
          <w:p w:rsidR="00D60B1E" w:rsidRPr="00B451DC" w:rsidP="00B451DC" w14:paraId="3DBEF139" w14:textId="7777777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D60B1E" w:rsidRPr="00EA5D93" w:rsidP="00D60B1E" w14:paraId="1D8C67F0" w14:textId="43E35A06">
            <w:pPr>
              <w:rPr>
                <w:rFonts w:ascii="Times New Roman" w:hAnsi="Times New Roman" w:cs="Times New Roman"/>
              </w:rPr>
            </w:pPr>
            <w:r w:rsidRPr="00EA5D93">
              <w:rPr>
                <w:rFonts w:ascii="Times New Roman" w:hAnsi="Times New Roman" w:cs="Times New Roman"/>
              </w:rPr>
              <w:t>NCHHSTP</w:t>
            </w:r>
          </w:p>
        </w:tc>
        <w:tc>
          <w:tcPr>
            <w:tcW w:w="2336" w:type="dxa"/>
          </w:tcPr>
          <w:p w:rsidR="00D60B1E" w:rsidRPr="00EA5D93" w:rsidP="00D60B1E" w14:paraId="2E7C1285" w14:textId="4D8BE806">
            <w:pPr>
              <w:rPr>
                <w:rFonts w:ascii="Times New Roman" w:hAnsi="Times New Roman" w:cs="Times New Roman"/>
              </w:rPr>
            </w:pPr>
            <w:r w:rsidRPr="00EA5D93">
              <w:rPr>
                <w:rFonts w:ascii="Times New Roman" w:hAnsi="Times New Roman" w:cs="Times New Roman"/>
              </w:rPr>
              <w:t>National Center for HIV, Viral Hepatitis, STD, and TB Prevention</w:t>
            </w:r>
          </w:p>
        </w:tc>
        <w:tc>
          <w:tcPr>
            <w:tcW w:w="4458" w:type="dxa"/>
          </w:tcPr>
          <w:p w:rsidR="00D60B1E" w:rsidRPr="00EA5D93" w:rsidP="00D60B1E" w14:paraId="68DF31DC" w14:textId="6A5D1C22">
            <w:pPr>
              <w:rPr>
                <w:rFonts w:ascii="Times New Roman" w:hAnsi="Times New Roman" w:cs="Times New Roman"/>
              </w:rPr>
            </w:pPr>
            <w:r w:rsidRPr="00EA5D93">
              <w:rPr>
                <w:rFonts w:ascii="Times New Roman" w:hAnsi="Times New Roman" w:cs="Times New Roman"/>
              </w:rPr>
              <w:t>2025 Training Needs Assessment - U.S. Public Health Mycobacteriology Laboratories Online Questionnaire</w:t>
            </w:r>
          </w:p>
        </w:tc>
      </w:tr>
      <w:tr w14:paraId="2AA31249" w14:textId="77777777" w:rsidTr="39F8F44B">
        <w:tblPrEx>
          <w:tblW w:w="9355" w:type="dxa"/>
          <w:tblLook w:val="04A0"/>
        </w:tblPrEx>
        <w:trPr>
          <w:cantSplit/>
        </w:trPr>
        <w:tc>
          <w:tcPr>
            <w:tcW w:w="836" w:type="dxa"/>
          </w:tcPr>
          <w:p w:rsidR="00D60B1E" w:rsidRPr="00B451DC" w:rsidP="00B451DC" w14:paraId="4DB2B181" w14:textId="7777777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D60B1E" w:rsidRPr="00EA5D93" w:rsidP="00D60B1E" w14:paraId="5B508032" w14:textId="1BCF5384">
            <w:pPr>
              <w:rPr>
                <w:rFonts w:ascii="Times New Roman" w:hAnsi="Times New Roman" w:cs="Times New Roman"/>
              </w:rPr>
            </w:pPr>
            <w:r w:rsidRPr="00EA5D93">
              <w:rPr>
                <w:rFonts w:ascii="Times New Roman" w:hAnsi="Times New Roman" w:cs="Times New Roman"/>
              </w:rPr>
              <w:t>NCIPC</w:t>
            </w:r>
          </w:p>
        </w:tc>
        <w:tc>
          <w:tcPr>
            <w:tcW w:w="2336" w:type="dxa"/>
          </w:tcPr>
          <w:p w:rsidR="00D60B1E" w:rsidRPr="00EA5D93" w:rsidP="00D60B1E" w14:paraId="3A52F24E" w14:textId="4C91EA9C">
            <w:pPr>
              <w:rPr>
                <w:rFonts w:ascii="Times New Roman" w:hAnsi="Times New Roman" w:cs="Times New Roman"/>
              </w:rPr>
            </w:pPr>
            <w:r w:rsidRPr="00EA5D93">
              <w:rPr>
                <w:rFonts w:ascii="Times New Roman" w:hAnsi="Times New Roman" w:cs="Times New Roman"/>
              </w:rPr>
              <w:t>National Center for Injury Prevention and Control</w:t>
            </w:r>
          </w:p>
        </w:tc>
        <w:tc>
          <w:tcPr>
            <w:tcW w:w="4458" w:type="dxa"/>
          </w:tcPr>
          <w:p w:rsidR="00D60B1E" w:rsidRPr="00EA5D93" w:rsidP="00D60B1E" w14:paraId="1B2662A5" w14:textId="142B8124">
            <w:pPr>
              <w:rPr>
                <w:rFonts w:ascii="Times New Roman" w:hAnsi="Times New Roman" w:cs="Times New Roman"/>
              </w:rPr>
            </w:pPr>
            <w:r w:rsidRPr="00EA5D93">
              <w:rPr>
                <w:rFonts w:ascii="Times New Roman" w:hAnsi="Times New Roman" w:cs="Times New Roman"/>
              </w:rPr>
              <w:t>Assessing Funded Overdose Data to Action (OD2A) Grantee Implementation and Impacts of Stop Overdose Campaigns</w:t>
            </w:r>
          </w:p>
        </w:tc>
      </w:tr>
      <w:tr w14:paraId="5561EFB4" w14:textId="77777777" w:rsidTr="39F8F44B">
        <w:tblPrEx>
          <w:tblW w:w="9355" w:type="dxa"/>
          <w:tblLook w:val="04A0"/>
        </w:tblPrEx>
        <w:trPr>
          <w:cantSplit/>
        </w:trPr>
        <w:tc>
          <w:tcPr>
            <w:tcW w:w="836" w:type="dxa"/>
          </w:tcPr>
          <w:p w:rsidR="00221FD0" w:rsidRPr="00B451DC" w:rsidP="00221FD0" w14:paraId="49477A98" w14:textId="7777777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221FD0" w:rsidRPr="00EA5D93" w:rsidP="00221FD0" w14:paraId="5637039E" w14:textId="1A2AF91B">
            <w:pPr>
              <w:rPr>
                <w:rFonts w:ascii="Times New Roman" w:hAnsi="Times New Roman" w:cs="Times New Roman"/>
              </w:rPr>
            </w:pPr>
            <w:r w:rsidRPr="00EA5D93">
              <w:rPr>
                <w:rFonts w:ascii="Times New Roman" w:hAnsi="Times New Roman" w:cs="Times New Roman"/>
              </w:rPr>
              <w:t>NCIRD</w:t>
            </w:r>
          </w:p>
        </w:tc>
        <w:tc>
          <w:tcPr>
            <w:tcW w:w="2336" w:type="dxa"/>
          </w:tcPr>
          <w:p w:rsidR="00221FD0" w:rsidRPr="00EA5D93" w:rsidP="00221FD0" w14:paraId="17929B8B" w14:textId="7DA352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National Center for Immunization and Respiratory Diseases</w:t>
            </w:r>
          </w:p>
        </w:tc>
        <w:tc>
          <w:tcPr>
            <w:tcW w:w="4458" w:type="dxa"/>
          </w:tcPr>
          <w:p w:rsidR="00221FD0" w:rsidRPr="00EA5D93" w:rsidP="00221FD0" w14:paraId="6E65E07C" w14:textId="7D8ED2D8">
            <w:pPr>
              <w:rPr>
                <w:rFonts w:ascii="Times New Roman" w:hAnsi="Times New Roman" w:cs="Times New Roman"/>
              </w:rPr>
            </w:pPr>
            <w:r w:rsidRPr="00EA5D93">
              <w:rPr>
                <w:rFonts w:ascii="Times New Roman" w:hAnsi="Times New Roman" w:cs="Times New Roman"/>
              </w:rPr>
              <w:t>Pediatric Hepatitis-Adenovirus Case Control Evaluation, United States 2022-2026</w:t>
            </w:r>
          </w:p>
        </w:tc>
      </w:tr>
      <w:tr w14:paraId="3BAB9EE3" w14:textId="77777777" w:rsidTr="39F8F44B">
        <w:tblPrEx>
          <w:tblW w:w="9355" w:type="dxa"/>
          <w:tblLook w:val="04A0"/>
        </w:tblPrEx>
        <w:trPr>
          <w:cantSplit/>
        </w:trPr>
        <w:tc>
          <w:tcPr>
            <w:tcW w:w="836" w:type="dxa"/>
          </w:tcPr>
          <w:p w:rsidR="00221FD0" w:rsidRPr="00B451DC" w:rsidP="00221FD0" w14:paraId="39771438" w14:textId="7777777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221FD0" w:rsidRPr="00EA5D93" w:rsidP="00221FD0" w14:paraId="284F767F" w14:textId="68DB82D2">
            <w:pPr>
              <w:rPr>
                <w:rFonts w:ascii="Times New Roman" w:hAnsi="Times New Roman" w:cs="Times New Roman"/>
              </w:rPr>
            </w:pPr>
            <w:r w:rsidRPr="00EA5D93">
              <w:rPr>
                <w:rFonts w:ascii="Times New Roman" w:hAnsi="Times New Roman" w:cs="Times New Roman"/>
              </w:rPr>
              <w:t>OPHDST</w:t>
            </w:r>
          </w:p>
        </w:tc>
        <w:tc>
          <w:tcPr>
            <w:tcW w:w="2336" w:type="dxa"/>
          </w:tcPr>
          <w:p w:rsidR="00221FD0" w:rsidRPr="00EA5D93" w:rsidP="00221FD0" w14:paraId="0B81AAED" w14:textId="56153D57">
            <w:pPr>
              <w:rPr>
                <w:rFonts w:ascii="Times New Roman" w:hAnsi="Times New Roman" w:cs="Times New Roman"/>
              </w:rPr>
            </w:pPr>
            <w:r w:rsidRPr="00EA5D93">
              <w:rPr>
                <w:rFonts w:ascii="Times New Roman" w:hAnsi="Times New Roman" w:cs="Times New Roman"/>
              </w:rPr>
              <w:t>Office of Public Health Data, Surveillance and Technology</w:t>
            </w:r>
          </w:p>
        </w:tc>
        <w:tc>
          <w:tcPr>
            <w:tcW w:w="4458" w:type="dxa"/>
          </w:tcPr>
          <w:p w:rsidR="00221FD0" w:rsidRPr="00EA5D93" w:rsidP="00221FD0" w14:paraId="0886EFD6" w14:textId="58969347">
            <w:pPr>
              <w:rPr>
                <w:rFonts w:ascii="Times New Roman" w:hAnsi="Times New Roman" w:cs="Times New Roman"/>
              </w:rPr>
            </w:pPr>
            <w:r w:rsidRPr="00EA5D93">
              <w:rPr>
                <w:rFonts w:ascii="Times New Roman" w:hAnsi="Times New Roman" w:cs="Times New Roman"/>
              </w:rPr>
              <w:t>Health Data Utilities Assessment - 2026 Survey with Public Health Agencies</w:t>
            </w:r>
          </w:p>
        </w:tc>
      </w:tr>
      <w:tr w14:paraId="52A845F5" w14:textId="77777777" w:rsidTr="39F8F44B">
        <w:tblPrEx>
          <w:tblW w:w="9355" w:type="dxa"/>
          <w:tblLook w:val="04A0"/>
        </w:tblPrEx>
        <w:trPr>
          <w:cantSplit/>
        </w:trPr>
        <w:tc>
          <w:tcPr>
            <w:tcW w:w="836" w:type="dxa"/>
          </w:tcPr>
          <w:p w:rsidR="00221FD0" w:rsidRPr="00B451DC" w:rsidP="00221FD0" w14:paraId="635D2477" w14:textId="7777777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221FD0" w:rsidRPr="00EA5D93" w:rsidP="00221FD0" w14:paraId="074CD8E1" w14:textId="55052127">
            <w:pPr>
              <w:rPr>
                <w:rFonts w:ascii="Times New Roman" w:hAnsi="Times New Roman" w:cs="Times New Roman"/>
              </w:rPr>
            </w:pPr>
            <w:r w:rsidRPr="00EA5D93">
              <w:rPr>
                <w:rFonts w:ascii="Times New Roman" w:hAnsi="Times New Roman" w:cs="Times New Roman"/>
              </w:rPr>
              <w:t>PHIC</w:t>
            </w:r>
          </w:p>
        </w:tc>
        <w:tc>
          <w:tcPr>
            <w:tcW w:w="2336" w:type="dxa"/>
          </w:tcPr>
          <w:p w:rsidR="00221FD0" w:rsidRPr="00EA5D93" w:rsidP="00221FD0" w14:paraId="2A28D594" w14:textId="40D5C1AA">
            <w:pPr>
              <w:rPr>
                <w:rFonts w:ascii="Times New Roman" w:hAnsi="Times New Roman" w:cs="Times New Roman"/>
              </w:rPr>
            </w:pPr>
            <w:r w:rsidRPr="00EA5D93">
              <w:rPr>
                <w:rFonts w:ascii="Times New Roman" w:hAnsi="Times New Roman" w:cs="Times New Roman"/>
              </w:rPr>
              <w:t>National Center for STLT Public Health Infrastructure and Workforce</w:t>
            </w:r>
          </w:p>
        </w:tc>
        <w:tc>
          <w:tcPr>
            <w:tcW w:w="4458" w:type="dxa"/>
          </w:tcPr>
          <w:p w:rsidR="00221FD0" w:rsidRPr="00EA5D93" w:rsidP="00221FD0" w14:paraId="7B965E30" w14:textId="7F447BA5">
            <w:pPr>
              <w:rPr>
                <w:rFonts w:ascii="Times New Roman" w:hAnsi="Times New Roman" w:cs="Times New Roman"/>
              </w:rPr>
            </w:pPr>
            <w:r w:rsidRPr="00EA5D93">
              <w:rPr>
                <w:rFonts w:ascii="Times New Roman" w:hAnsi="Times New Roman" w:cs="Times New Roman"/>
              </w:rPr>
              <w:t>OT21-2103 Success Stories (2024-2026)</w:t>
            </w:r>
            <w:r w:rsidRPr="00EA5D93">
              <w:rPr>
                <w:rFonts w:ascii="Times New Roman" w:hAnsi="Times New Roman" w:cs="Times New Roman"/>
                <w:color w:val="2E2E2E"/>
                <w:shd w:val="clear" w:color="auto" w:fill="F8F8F8"/>
              </w:rPr>
              <w:t xml:space="preserve"> </w:t>
            </w:r>
          </w:p>
        </w:tc>
      </w:tr>
      <w:tr w14:paraId="4F69DD78" w14:textId="77777777" w:rsidTr="39F8F44B">
        <w:tblPrEx>
          <w:tblW w:w="9355" w:type="dxa"/>
          <w:tblLook w:val="04A0"/>
        </w:tblPrEx>
        <w:trPr>
          <w:cantSplit/>
        </w:trPr>
        <w:tc>
          <w:tcPr>
            <w:tcW w:w="836" w:type="dxa"/>
          </w:tcPr>
          <w:p w:rsidR="00221FD0" w:rsidRPr="00B451DC" w:rsidP="00221FD0" w14:paraId="27260328" w14:textId="7777777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221FD0" w:rsidRPr="00EA5D93" w:rsidP="00221FD0" w14:paraId="7853E866" w14:textId="390D966F">
            <w:pPr>
              <w:rPr>
                <w:rFonts w:ascii="Times New Roman" w:hAnsi="Times New Roman" w:cs="Times New Roman"/>
              </w:rPr>
            </w:pPr>
            <w:r w:rsidRPr="00EA5D93">
              <w:rPr>
                <w:rFonts w:ascii="Times New Roman" w:hAnsi="Times New Roman" w:cs="Times New Roman"/>
              </w:rPr>
              <w:t>PHIC</w:t>
            </w:r>
          </w:p>
        </w:tc>
        <w:tc>
          <w:tcPr>
            <w:tcW w:w="2336" w:type="dxa"/>
          </w:tcPr>
          <w:p w:rsidR="00221FD0" w:rsidRPr="00EA5D93" w:rsidP="00221FD0" w14:paraId="46078D36" w14:textId="2B213439">
            <w:pPr>
              <w:rPr>
                <w:rFonts w:ascii="Times New Roman" w:hAnsi="Times New Roman" w:cs="Times New Roman"/>
              </w:rPr>
            </w:pPr>
            <w:r w:rsidRPr="00EA5D93">
              <w:rPr>
                <w:rFonts w:ascii="Times New Roman" w:hAnsi="Times New Roman" w:cs="Times New Roman"/>
              </w:rPr>
              <w:t>National Center for STLT Public Health Infrastructure and Workforce</w:t>
            </w:r>
          </w:p>
        </w:tc>
        <w:tc>
          <w:tcPr>
            <w:tcW w:w="4458" w:type="dxa"/>
          </w:tcPr>
          <w:p w:rsidR="00221FD0" w:rsidRPr="00EA5D93" w:rsidP="00221FD0" w14:paraId="2AC129B5" w14:textId="5D8588FE">
            <w:pPr>
              <w:rPr>
                <w:rFonts w:ascii="Times New Roman" w:hAnsi="Times New Roman" w:cs="Times New Roman"/>
              </w:rPr>
            </w:pPr>
            <w:r w:rsidRPr="00EA5D93">
              <w:rPr>
                <w:rFonts w:ascii="Times New Roman" w:hAnsi="Times New Roman" w:cs="Times New Roman"/>
              </w:rPr>
              <w:t>CDC Funded Recipient Experience Survey</w:t>
            </w:r>
          </w:p>
        </w:tc>
      </w:tr>
      <w:tr w14:paraId="5ADDB8A4" w14:textId="77777777" w:rsidTr="39F8F44B">
        <w:tblPrEx>
          <w:tblW w:w="9355" w:type="dxa"/>
          <w:tblLook w:val="04A0"/>
        </w:tblPrEx>
        <w:trPr>
          <w:cantSplit/>
        </w:trPr>
        <w:tc>
          <w:tcPr>
            <w:tcW w:w="836" w:type="dxa"/>
          </w:tcPr>
          <w:p w:rsidR="00221FD0" w:rsidRPr="00B451DC" w:rsidP="00221FD0" w14:paraId="4082F296" w14:textId="7777777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221FD0" w:rsidRPr="00EA5D93" w:rsidP="00221FD0" w14:paraId="7AA12BAC" w14:textId="112DF763">
            <w:pPr>
              <w:rPr>
                <w:rFonts w:ascii="Times New Roman" w:hAnsi="Times New Roman" w:cs="Times New Roman"/>
              </w:rPr>
            </w:pPr>
            <w:r w:rsidRPr="00EA5D93">
              <w:rPr>
                <w:rFonts w:ascii="Times New Roman" w:hAnsi="Times New Roman" w:cs="Times New Roman"/>
              </w:rPr>
              <w:t>PHIC</w:t>
            </w:r>
          </w:p>
        </w:tc>
        <w:tc>
          <w:tcPr>
            <w:tcW w:w="2336" w:type="dxa"/>
          </w:tcPr>
          <w:p w:rsidR="00221FD0" w:rsidRPr="00EA5D93" w:rsidP="00221FD0" w14:paraId="141554C2" w14:textId="2B78414C">
            <w:pPr>
              <w:rPr>
                <w:rFonts w:ascii="Times New Roman" w:hAnsi="Times New Roman" w:cs="Times New Roman"/>
              </w:rPr>
            </w:pPr>
            <w:r w:rsidRPr="00EA5D93">
              <w:rPr>
                <w:rFonts w:ascii="Times New Roman" w:hAnsi="Times New Roman" w:cs="Times New Roman"/>
              </w:rPr>
              <w:t>National Center for STLT Public Health Infrastructure and Workforce</w:t>
            </w:r>
          </w:p>
        </w:tc>
        <w:tc>
          <w:tcPr>
            <w:tcW w:w="4458" w:type="dxa"/>
          </w:tcPr>
          <w:p w:rsidR="00221FD0" w:rsidRPr="00EA5D93" w:rsidP="00221FD0" w14:paraId="11613FEA" w14:textId="48E9CD9A">
            <w:pPr>
              <w:rPr>
                <w:rFonts w:ascii="Times New Roman" w:hAnsi="Times New Roman" w:cs="Times New Roman"/>
              </w:rPr>
            </w:pPr>
            <w:r w:rsidRPr="00EA5D93">
              <w:rPr>
                <w:rFonts w:ascii="Times New Roman" w:hAnsi="Times New Roman" w:cs="Times New Roman"/>
              </w:rPr>
              <w:t>2025 Assessment of a Novel Funding Approach for Improving Health in Rural Communities</w:t>
            </w:r>
          </w:p>
        </w:tc>
      </w:tr>
    </w:tbl>
    <w:p w:rsidR="002065AF" w:rsidRPr="00EA5D93" w14:paraId="40ED96C5" w14:textId="77777777">
      <w:pPr>
        <w:rPr>
          <w:rFonts w:ascii="Times New Roman" w:hAnsi="Times New Roman" w:cs="Times New Roman"/>
        </w:rPr>
      </w:pPr>
    </w:p>
    <w:p w:rsidR="00A54E80" w:rsidRPr="00EA5D93" w14:paraId="3805E316" w14:textId="77777777">
      <w:pPr>
        <w:rPr>
          <w:rFonts w:ascii="Times New Roman" w:hAnsi="Times New Roman" w:cs="Times New Roman"/>
        </w:rPr>
      </w:pPr>
    </w:p>
    <w:sectPr>
      <w:footerReference w:type="default" r:id="rId4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2566671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A5D93" w14:paraId="7F833178" w14:textId="172AA87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A5D93" w14:paraId="14C7F7BB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6577891"/>
    <w:multiLevelType w:val="hybridMultilevel"/>
    <w:tmpl w:val="309C48D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251483"/>
    <w:multiLevelType w:val="hybridMultilevel"/>
    <w:tmpl w:val="A496B8D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5863170">
    <w:abstractNumId w:val="1"/>
  </w:num>
  <w:num w:numId="2" w16cid:durableId="518591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5AF"/>
    <w:rsid w:val="0004209B"/>
    <w:rsid w:val="0005365B"/>
    <w:rsid w:val="0005381A"/>
    <w:rsid w:val="000E6C65"/>
    <w:rsid w:val="002065AF"/>
    <w:rsid w:val="00221018"/>
    <w:rsid w:val="00221FD0"/>
    <w:rsid w:val="002807BC"/>
    <w:rsid w:val="00301452"/>
    <w:rsid w:val="00360E49"/>
    <w:rsid w:val="003B1B36"/>
    <w:rsid w:val="003C013D"/>
    <w:rsid w:val="004354C6"/>
    <w:rsid w:val="004B4A2B"/>
    <w:rsid w:val="00911780"/>
    <w:rsid w:val="00957572"/>
    <w:rsid w:val="00A54E80"/>
    <w:rsid w:val="00B451DC"/>
    <w:rsid w:val="00C27D7D"/>
    <w:rsid w:val="00D60B1E"/>
    <w:rsid w:val="00DA4343"/>
    <w:rsid w:val="00DE42D6"/>
    <w:rsid w:val="00E000E6"/>
    <w:rsid w:val="00EA5D93"/>
    <w:rsid w:val="06FDB4CE"/>
    <w:rsid w:val="14C60675"/>
    <w:rsid w:val="347446BD"/>
    <w:rsid w:val="39F8F44B"/>
    <w:rsid w:val="7F95CD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C1D0974"/>
  <w15:chartTrackingRefBased/>
  <w15:docId w15:val="{AD8D5646-5E97-4F49-8F67-4FFDD9C8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65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65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65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65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65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65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65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65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65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65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65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65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65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65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65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65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65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65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65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65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65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65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65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65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65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65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65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65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65A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06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5D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5D93"/>
  </w:style>
  <w:style w:type="paragraph" w:styleId="Footer">
    <w:name w:val="footer"/>
    <w:basedOn w:val="Normal"/>
    <w:link w:val="FooterChar"/>
    <w:uiPriority w:val="99"/>
    <w:unhideWhenUsed/>
    <w:rsid w:val="00EA5D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5D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Macaluso, Renita (CDC/PHIC/OD)</dc:creator>
  <cp:lastModifiedBy>Macaluso, Renita (CDC/PHIC/OD)</cp:lastModifiedBy>
  <cp:revision>20</cp:revision>
  <dcterms:created xsi:type="dcterms:W3CDTF">2026-07-22T20:27:00Z</dcterms:created>
  <dcterms:modified xsi:type="dcterms:W3CDTF">2026-07-27T14:13:19Z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f03ff0-41c5-4c41-b55e-fabb8fae94be_ActionId">
    <vt:lpwstr>f403fbcc-00eb-4087-8240-8099cd77c2ad</vt:lpwstr>
  </property>
  <property fmtid="{D5CDD505-2E9C-101B-9397-08002B2CF9AE}" pid="3" name="MSIP_Label_8af03ff0-41c5-4c41-b55e-fabb8fae94be_ContentBits">
    <vt:lpwstr>0</vt:lpwstr>
  </property>
  <property fmtid="{D5CDD505-2E9C-101B-9397-08002B2CF9AE}" pid="4" name="MSIP_Label_8af03ff0-41c5-4c41-b55e-fabb8fae94be_Enabled">
    <vt:lpwstr>true</vt:lpwstr>
  </property>
  <property fmtid="{D5CDD505-2E9C-101B-9397-08002B2CF9AE}" pid="5" name="MSIP_Label_8af03ff0-41c5-4c41-b55e-fabb8fae94be_Method">
    <vt:lpwstr>Privileged</vt:lpwstr>
  </property>
  <property fmtid="{D5CDD505-2E9C-101B-9397-08002B2CF9AE}" pid="6" name="MSIP_Label_8af03ff0-41c5-4c41-b55e-fabb8fae94be_Name">
    <vt:lpwstr>8af03ff0-41c5-4c41-b55e-fabb8fae94be</vt:lpwstr>
  </property>
  <property fmtid="{D5CDD505-2E9C-101B-9397-08002B2CF9AE}" pid="7" name="MSIP_Label_8af03ff0-41c5-4c41-b55e-fabb8fae94be_SetDate">
    <vt:lpwstr>2026-07-22T21:09:03Z</vt:lpwstr>
  </property>
  <property fmtid="{D5CDD505-2E9C-101B-9397-08002B2CF9AE}" pid="8" name="MSIP_Label_8af03ff0-41c5-4c41-b55e-fabb8fae94be_SiteId">
    <vt:lpwstr>9ce70869-60db-44fd-abe8-d2767077fc8f</vt:lpwstr>
  </property>
  <property fmtid="{D5CDD505-2E9C-101B-9397-08002B2CF9AE}" pid="9" name="MSIP_Label_8af03ff0-41c5-4c41-b55e-fabb8fae94be_Tag">
    <vt:lpwstr>10, 0, 1, 1</vt:lpwstr>
  </property>
</Properties>
</file>