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E0404" w:rsidP="00AE0404" w14:paraId="6BE63736" w14:textId="77777777">
      <w:pPr>
        <w:jc w:val="center"/>
        <w:rPr>
          <w:rFonts w:ascii="Arial Black" w:hAnsi="Arial Black"/>
          <w:b/>
          <w:color w:val="2F5496" w:themeColor="accent1" w:themeShade="BF"/>
          <w:sz w:val="36"/>
          <w:szCs w:val="36"/>
        </w:rPr>
      </w:pPr>
      <w:bookmarkStart w:id="0" w:name="_Hlk207717721"/>
    </w:p>
    <w:p w:rsidR="00AE0404" w:rsidP="00AE0404" w14:paraId="48B8E9C3" w14:textId="77777777">
      <w:pPr>
        <w:jc w:val="center"/>
        <w:rPr>
          <w:rFonts w:ascii="Arial Black" w:hAnsi="Arial Black"/>
          <w:b/>
          <w:color w:val="2F5496" w:themeColor="accent1" w:themeShade="BF"/>
          <w:sz w:val="36"/>
          <w:szCs w:val="36"/>
        </w:rPr>
      </w:pPr>
    </w:p>
    <w:p w:rsidR="00AE0404" w:rsidP="00AE0404" w14:paraId="2D915166" w14:textId="77777777">
      <w:pPr>
        <w:jc w:val="center"/>
        <w:rPr>
          <w:rFonts w:ascii="Arial Black" w:hAnsi="Arial Black"/>
          <w:b/>
          <w:color w:val="2F5496" w:themeColor="accent1" w:themeShade="BF"/>
          <w:sz w:val="36"/>
          <w:szCs w:val="36"/>
        </w:rPr>
      </w:pPr>
    </w:p>
    <w:p w:rsidR="00AE0404" w:rsidP="00AE0404" w14:paraId="201F9874" w14:textId="77777777">
      <w:pPr>
        <w:jc w:val="center"/>
        <w:rPr>
          <w:rFonts w:ascii="Arial Black" w:hAnsi="Arial Black"/>
          <w:b/>
          <w:color w:val="2F5496" w:themeColor="accent1" w:themeShade="BF"/>
          <w:sz w:val="36"/>
          <w:szCs w:val="36"/>
        </w:rPr>
      </w:pPr>
    </w:p>
    <w:p w:rsidR="00AE0404" w:rsidRPr="009702A8" w:rsidP="00AE0404" w14:paraId="318623A1" w14:textId="062879E3">
      <w:pPr>
        <w:jc w:val="center"/>
        <w:rPr>
          <w:rFonts w:ascii="Arial Black" w:hAnsi="Arial Black"/>
          <w:b/>
          <w:color w:val="2F5496" w:themeColor="accent1" w:themeShade="BF"/>
          <w:sz w:val="36"/>
          <w:szCs w:val="36"/>
        </w:rPr>
      </w:pPr>
      <w:r w:rsidRPr="009702A8">
        <w:rPr>
          <w:rFonts w:ascii="Arial Black" w:hAnsi="Arial Black"/>
          <w:b/>
          <w:color w:val="2F5496" w:themeColor="accent1" w:themeShade="BF"/>
          <w:sz w:val="36"/>
          <w:szCs w:val="36"/>
        </w:rPr>
        <w:t xml:space="preserve">Attachment </w:t>
      </w:r>
      <w:r w:rsidR="009250CA">
        <w:rPr>
          <w:rFonts w:ascii="Arial Black" w:hAnsi="Arial Black"/>
          <w:b/>
          <w:color w:val="2F5496" w:themeColor="accent1" w:themeShade="BF"/>
          <w:sz w:val="36"/>
          <w:szCs w:val="36"/>
        </w:rPr>
        <w:t>4e</w:t>
      </w:r>
    </w:p>
    <w:p w:rsidR="00AE0404" w:rsidP="00AE0404" w14:paraId="0211ACB0" w14:textId="68E9BE07">
      <w:pPr>
        <w:tabs>
          <w:tab w:val="left" w:pos="3440"/>
        </w:tabs>
        <w:spacing w:after="0" w:line="240" w:lineRule="auto"/>
        <w:jc w:val="center"/>
      </w:pPr>
      <w:r w:rsidRPr="00A11D61">
        <w:rPr>
          <w:rFonts w:ascii="Arial Black" w:hAnsi="Arial Black"/>
          <w:b/>
          <w:color w:val="2F5496" w:themeColor="accent1" w:themeShade="BF"/>
          <w:sz w:val="36"/>
          <w:szCs w:val="36"/>
        </w:rPr>
        <w:t>Evaluating the Impact of Training and Technical Assistance (TTA) Programs on NCCCP Efforts</w:t>
      </w:r>
      <w:r>
        <w:rPr>
          <w:rFonts w:ascii="Arial Black" w:hAnsi="Arial Black"/>
          <w:b/>
          <w:color w:val="2F5496" w:themeColor="accent1" w:themeShade="BF"/>
          <w:sz w:val="36"/>
          <w:szCs w:val="36"/>
        </w:rPr>
        <w:t xml:space="preserve"> – Focus Group Nomination Form</w:t>
      </w:r>
    </w:p>
    <w:bookmarkEnd w:id="0"/>
    <w:p w:rsidR="0058221B" w:rsidP="0058054F" w14:paraId="286004D9" w14:textId="77777777">
      <w:pPr>
        <w:pStyle w:val="Heading1"/>
      </w:pPr>
    </w:p>
    <w:p w:rsidR="0058221B" w:rsidP="0058054F" w14:paraId="488286F1" w14:textId="77777777">
      <w:pPr>
        <w:pStyle w:val="Heading1"/>
      </w:pPr>
    </w:p>
    <w:p w:rsidR="00FD64C6" w:rsidP="0058054F" w14:paraId="5500D4FB" w14:textId="77777777">
      <w:pPr>
        <w:pStyle w:val="Heading1"/>
      </w:pPr>
    </w:p>
    <w:p w:rsidR="00FD64C6" w:rsidP="00FD64C6" w14:paraId="753D5E85" w14:textId="77777777"/>
    <w:p w:rsidR="00FD64C6" w:rsidP="00FD64C6" w14:paraId="561CEE34" w14:textId="77777777"/>
    <w:p w:rsidR="00FD64C6" w:rsidP="00FD64C6" w14:paraId="0F27CA2F" w14:textId="77777777"/>
    <w:p w:rsidR="00FD64C6" w:rsidP="00FD64C6" w14:paraId="5B37FA86" w14:textId="77777777"/>
    <w:p w:rsidR="00FD64C6" w:rsidP="00FD64C6" w14:paraId="53D08A64" w14:textId="77777777"/>
    <w:p w:rsidR="00FD64C6" w:rsidP="00FD64C6" w14:paraId="50DA380F" w14:textId="77777777"/>
    <w:p w:rsidR="00FD64C6" w:rsidP="00FD64C6" w14:paraId="0DB59884" w14:textId="77777777"/>
    <w:p w:rsidR="00FD64C6" w:rsidP="00FD64C6" w14:paraId="058DCDE9" w14:textId="77777777"/>
    <w:p w:rsidR="00FD64C6" w:rsidP="00FD64C6" w14:paraId="0ED0F74C" w14:textId="77777777"/>
    <w:p w:rsidR="00222D10" w:rsidRPr="00FE5C91" w:rsidP="0058054F" w14:paraId="215A34CD" w14:textId="79DE0208">
      <w:pPr>
        <w:pStyle w:val="Heading1"/>
      </w:pPr>
      <w:r>
        <w:t>Focus Group Nomination Form</w:t>
      </w:r>
    </w:p>
    <w:p w:rsidR="00222D10" w:rsidRPr="0069718E" w:rsidP="00222D10" w14:paraId="1CA86A7A" w14:textId="77777777">
      <w:r w:rsidRPr="0069718E">
        <w:t xml:space="preserve">Please use this form to identify who within your organization or individuals that your organization partners </w:t>
      </w:r>
      <w:r>
        <w:t>could</w:t>
      </w:r>
      <w:r w:rsidRPr="0069718E">
        <w:t xml:space="preserve"> speak with us about the </w:t>
      </w:r>
      <w:r>
        <w:t>training and technical assistance (TTA)</w:t>
      </w:r>
      <w:r w:rsidRPr="0069718E">
        <w:t xml:space="preserve"> </w:t>
      </w:r>
      <w:r>
        <w:t xml:space="preserve">services provided by American Cancer Society and/or George Washington University Cancer Center on behalf of CDC’s TTA Program. </w:t>
      </w:r>
      <w:r w:rsidRPr="0069718E">
        <w:t xml:space="preserve">Annually, ICF will conduct up to three </w:t>
      </w:r>
      <w:r>
        <w:t xml:space="preserve">focus groups with individuals who participated in TTA activities designed to support and build capacity </w:t>
      </w:r>
      <w:r w:rsidRPr="00E22517">
        <w:t xml:space="preserve">of organizations and cancer coalitions that receive National Comprehensive Cancer Control Program (NCCCP) funds through cooperative agreement DP22-2202, </w:t>
      </w:r>
      <w:r w:rsidRPr="00E22517">
        <w:rPr>
          <w:i/>
          <w:iCs/>
        </w:rPr>
        <w:t xml:space="preserve">Cancer Prevention and Control </w:t>
      </w:r>
      <w:r w:rsidRPr="00E66113">
        <w:rPr>
          <w:i/>
          <w:iCs/>
        </w:rPr>
        <w:t>Programs for State, Territorial, and Tribal Organizations</w:t>
      </w:r>
      <w:r>
        <w:rPr>
          <w:i/>
          <w:iCs/>
        </w:rPr>
        <w:t>.</w:t>
      </w:r>
    </w:p>
    <w:p w:rsidR="00222D10" w:rsidP="00222D10" w14:paraId="0409812C" w14:textId="77777777">
      <w:r w:rsidRPr="0069718E">
        <w:t xml:space="preserve">Each </w:t>
      </w:r>
      <w:r>
        <w:t>focus group</w:t>
      </w:r>
      <w:r w:rsidRPr="0069718E">
        <w:t xml:space="preserve"> will take approximately </w:t>
      </w:r>
      <w:r>
        <w:t>9</w:t>
      </w:r>
      <w:r w:rsidRPr="0069718E">
        <w:t xml:space="preserve">0 minutes. Participation in the </w:t>
      </w:r>
      <w:r>
        <w:t>focus groups</w:t>
      </w:r>
      <w:r w:rsidRPr="0069718E">
        <w:t xml:space="preserve"> is voluntary. We ask that you also nominate </w:t>
      </w:r>
      <w:r>
        <w:t>one to two</w:t>
      </w:r>
      <w:r w:rsidRPr="0069718E">
        <w:t xml:space="preserve"> alternates whom we can contact if </w:t>
      </w:r>
      <w:r>
        <w:t>your primary nominee</w:t>
      </w:r>
      <w:r w:rsidRPr="0069718E">
        <w:t xml:space="preserve"> does not respond within the stated timeframe, is unable to participate, or does not wish to participate. Please provide the full name, title, and email address for each nominee.</w:t>
      </w:r>
    </w:p>
    <w:p w:rsidR="00222D10" w:rsidRPr="0069718E" w:rsidP="00222D10" w14:paraId="7BAD26F5" w14:textId="77777777">
      <w:pPr>
        <w:rPr>
          <w:rStyle w:val="normaltextrun"/>
        </w:rPr>
      </w:pPr>
      <w:r w:rsidRPr="0069718E">
        <w:t xml:space="preserve">Please return the completed form (below) to </w:t>
      </w:r>
      <w:r>
        <w:t>Charlie Arsenault, ICF Study Coordinator,</w:t>
      </w:r>
      <w:r w:rsidRPr="0069718E">
        <w:t xml:space="preserve"> via e-mail at</w:t>
      </w:r>
      <w:r>
        <w:t xml:space="preserve"> </w:t>
      </w:r>
      <w:hyperlink r:id="rId7" w:history="1">
        <w:r w:rsidRPr="00F912AD">
          <w:rPr>
            <w:rStyle w:val="Hyperlink"/>
          </w:rPr>
          <w:t>NCCCPTTASurvey@icf.com</w:t>
        </w:r>
      </w:hyperlink>
      <w:r>
        <w:t xml:space="preserve"> </w:t>
      </w:r>
      <w:r w:rsidRPr="0069718E">
        <w:t>by [</w:t>
      </w:r>
      <w:r w:rsidRPr="0069718E">
        <w:rPr>
          <w:highlight w:val="yellow"/>
        </w:rPr>
        <w:t>DATE</w:t>
      </w:r>
      <w:r w:rsidRPr="0069718E">
        <w:t xml:space="preserve">]. </w:t>
      </w:r>
      <w:r>
        <w:t>I</w:t>
      </w:r>
      <w:r w:rsidRPr="0069718E">
        <w:rPr>
          <w:rStyle w:val="normaltextrun"/>
        </w:rPr>
        <w:t>f you have any questions about competing this form, please contact</w:t>
      </w:r>
      <w:r>
        <w:rPr>
          <w:rStyle w:val="normaltextrun"/>
        </w:rPr>
        <w:t xml:space="preserve"> </w:t>
      </w:r>
      <w:r w:rsidRPr="0069718E">
        <w:rPr>
          <w:rStyle w:val="normaltextrun"/>
        </w:rPr>
        <w:t xml:space="preserve">the ICF </w:t>
      </w:r>
      <w:r>
        <w:rPr>
          <w:rStyle w:val="normaltextrun"/>
        </w:rPr>
        <w:t>Focus Group</w:t>
      </w:r>
      <w:r w:rsidRPr="0069718E">
        <w:rPr>
          <w:rStyle w:val="normaltextrun"/>
        </w:rPr>
        <w:t xml:space="preserve"> Lead, Gary Chovnick, at </w:t>
      </w:r>
      <w:hyperlink r:id="rId8" w:history="1">
        <w:r w:rsidRPr="0069718E">
          <w:rPr>
            <w:rStyle w:val="Hyperlink"/>
          </w:rPr>
          <w:t>gary.chovnick@icf.com</w:t>
        </w:r>
      </w:hyperlink>
      <w:r w:rsidRPr="0069718E">
        <w:rPr>
          <w:rStyle w:val="normaltextrun"/>
        </w:rPr>
        <w:t>.</w:t>
      </w:r>
    </w:p>
    <w:p w:rsidR="00222D10" w:rsidRPr="00AD3889" w:rsidP="00222D10" w14:paraId="3CBC8B20" w14:textId="77777777">
      <w:pPr>
        <w:pStyle w:val="paragraph"/>
        <w:pBdr>
          <w:between w:val="single" w:sz="4" w:space="1" w:color="auto"/>
        </w:pBdr>
        <w:spacing w:before="0" w:beforeAutospacing="0" w:after="160" w:afterAutospacing="0" w:line="259" w:lineRule="auto"/>
        <w:textAlignment w:val="baseline"/>
        <w:rPr>
          <w:rStyle w:val="normaltextrun"/>
          <w:rFonts w:ascii="Aptos" w:hAnsi="Aptos"/>
          <w:sz w:val="22"/>
          <w:szCs w:val="22"/>
        </w:rPr>
      </w:pPr>
      <w:r>
        <w:rPr>
          <w:rStyle w:val="normaltextrun"/>
          <w:rFonts w:ascii="Aptos" w:hAnsi="Aptos"/>
          <w:sz w:val="22"/>
          <w:szCs w:val="22"/>
        </w:rPr>
        <w:pict>
          <v:rect id="_x0000_i1025" style="width:0;height:1.5pt" o:hralign="center" o:hrstd="t" o:hr="t" fillcolor="#a0a0a0" stroked="f"/>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1"/>
        <w:gridCol w:w="2364"/>
        <w:gridCol w:w="4675"/>
      </w:tblGrid>
      <w:tr w14:paraId="277CB198" w14:textId="77777777" w:rsidTr="00976D2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000" w:type="pct"/>
            <w:gridSpan w:val="3"/>
            <w:tcBorders>
              <w:bottom w:val="single" w:sz="4" w:space="0" w:color="auto"/>
            </w:tcBorders>
            <w:shd w:val="clear" w:color="auto" w:fill="000000" w:themeFill="text1"/>
          </w:tcPr>
          <w:p w:rsidR="00222D10" w:rsidRPr="00DD5A8B" w:rsidP="00976D2A" w14:paraId="283229DC" w14:textId="77777777">
            <w:pPr>
              <w:autoSpaceDE w:val="0"/>
              <w:autoSpaceDN w:val="0"/>
              <w:adjustRightInd w:val="0"/>
              <w:spacing w:after="0" w:line="240" w:lineRule="auto"/>
            </w:pPr>
            <w:r w:rsidRPr="00410145">
              <w:rPr>
                <w:bCs/>
              </w:rPr>
              <w:t xml:space="preserve">Please nominate </w:t>
            </w:r>
            <w:r>
              <w:rPr>
                <w:bCs/>
              </w:rPr>
              <w:t>at least one i</w:t>
            </w:r>
            <w:r w:rsidRPr="00DD5A8B">
              <w:rPr>
                <w:bCs/>
              </w:rPr>
              <w:t xml:space="preserve">ndividual from within your organization or </w:t>
            </w:r>
            <w:r>
              <w:rPr>
                <w:bCs/>
              </w:rPr>
              <w:t>a</w:t>
            </w:r>
            <w:r w:rsidRPr="00DD5A8B">
              <w:rPr>
                <w:bCs/>
              </w:rPr>
              <w:t xml:space="preserve"> subject matter expert or staff from </w:t>
            </w:r>
            <w:r>
              <w:rPr>
                <w:bCs/>
              </w:rPr>
              <w:t xml:space="preserve">a </w:t>
            </w:r>
            <w:r w:rsidRPr="00DD5A8B">
              <w:rPr>
                <w:bCs/>
              </w:rPr>
              <w:t>partner organization involved with the design</w:t>
            </w:r>
            <w:r>
              <w:rPr>
                <w:bCs/>
              </w:rPr>
              <w:t xml:space="preserve"> or </w:t>
            </w:r>
            <w:r w:rsidRPr="00DD5A8B">
              <w:rPr>
                <w:bCs/>
              </w:rPr>
              <w:t>delivery of TTA (e.g., instructional designers, TTA content developers/subject matter experts, trainers, TTA facilitators) for NCCCP programs and coalitions.</w:t>
            </w:r>
            <w:r>
              <w:rPr>
                <w:bCs/>
              </w:rPr>
              <w:t xml:space="preserve"> The individuals you nominate should have participated in at least one TTA activities offered by ACS or GWCC in [</w:t>
            </w:r>
            <w:r w:rsidRPr="00697A6C">
              <w:rPr>
                <w:bCs/>
                <w:color w:val="FFFF00"/>
              </w:rPr>
              <w:t>insert program year(s)</w:t>
            </w:r>
            <w:r>
              <w:rPr>
                <w:bCs/>
              </w:rPr>
              <w:t>].</w:t>
            </w:r>
          </w:p>
        </w:tc>
      </w:tr>
      <w:tr w14:paraId="4333EC70" w14:textId="77777777" w:rsidTr="00976D2A">
        <w:tblPrEx>
          <w:tblW w:w="5000" w:type="pct"/>
          <w:tblLook w:val="01E0"/>
        </w:tblPrEx>
        <w:tc>
          <w:tcPr>
            <w:tcW w:w="1236" w:type="pct"/>
            <w:shd w:val="clear" w:color="auto" w:fill="D9D9D9" w:themeFill="background1" w:themeFillShade="D9"/>
          </w:tcPr>
          <w:p w:rsidR="00222D10" w:rsidRPr="00DD5A8B" w:rsidP="00976D2A" w14:paraId="75B5D16F" w14:textId="77777777">
            <w:pPr>
              <w:spacing w:after="0" w:line="240" w:lineRule="auto"/>
              <w:jc w:val="center"/>
              <w:rPr>
                <w:b/>
              </w:rPr>
            </w:pPr>
            <w:r w:rsidRPr="00DD5A8B">
              <w:rPr>
                <w:b/>
              </w:rPr>
              <w:t>Name</w:t>
            </w:r>
          </w:p>
        </w:tc>
        <w:tc>
          <w:tcPr>
            <w:tcW w:w="1264" w:type="pct"/>
            <w:shd w:val="clear" w:color="auto" w:fill="D9D9D9" w:themeFill="background1" w:themeFillShade="D9"/>
          </w:tcPr>
          <w:p w:rsidR="00222D10" w:rsidRPr="00DD5A8B" w:rsidP="00976D2A" w14:paraId="5B307886" w14:textId="77777777">
            <w:pPr>
              <w:spacing w:after="0" w:line="240" w:lineRule="auto"/>
              <w:jc w:val="center"/>
              <w:rPr>
                <w:b/>
              </w:rPr>
            </w:pPr>
            <w:r w:rsidRPr="00DD5A8B">
              <w:rPr>
                <w:b/>
              </w:rPr>
              <w:t>Title</w:t>
            </w:r>
          </w:p>
        </w:tc>
        <w:tc>
          <w:tcPr>
            <w:tcW w:w="2500" w:type="pct"/>
            <w:shd w:val="clear" w:color="auto" w:fill="D9D9D9" w:themeFill="background1" w:themeFillShade="D9"/>
          </w:tcPr>
          <w:p w:rsidR="00222D10" w:rsidRPr="00DD5A8B" w:rsidP="00976D2A" w14:paraId="6D8C876A" w14:textId="77777777">
            <w:pPr>
              <w:spacing w:after="0" w:line="240" w:lineRule="auto"/>
              <w:jc w:val="center"/>
              <w:rPr>
                <w:b/>
              </w:rPr>
            </w:pPr>
            <w:r w:rsidRPr="00DD5A8B">
              <w:rPr>
                <w:b/>
              </w:rPr>
              <w:t>Email</w:t>
            </w:r>
          </w:p>
        </w:tc>
      </w:tr>
      <w:tr w14:paraId="1A07ED6B" w14:textId="77777777" w:rsidTr="00976D2A">
        <w:tblPrEx>
          <w:tblW w:w="5000" w:type="pct"/>
          <w:tblLook w:val="01E0"/>
        </w:tblPrEx>
        <w:trPr>
          <w:trHeight w:val="432"/>
        </w:trPr>
        <w:tc>
          <w:tcPr>
            <w:tcW w:w="1236" w:type="pct"/>
          </w:tcPr>
          <w:p w:rsidR="00222D10" w:rsidRPr="00DD5A8B" w:rsidP="00976D2A" w14:paraId="3A025323" w14:textId="77777777">
            <w:pPr>
              <w:spacing w:after="0" w:line="240" w:lineRule="auto"/>
            </w:pPr>
          </w:p>
        </w:tc>
        <w:tc>
          <w:tcPr>
            <w:tcW w:w="1264" w:type="pct"/>
          </w:tcPr>
          <w:p w:rsidR="00222D10" w:rsidRPr="00DD5A8B" w:rsidP="00976D2A" w14:paraId="063C4660" w14:textId="77777777">
            <w:pPr>
              <w:spacing w:after="0" w:line="240" w:lineRule="auto"/>
            </w:pPr>
          </w:p>
        </w:tc>
        <w:tc>
          <w:tcPr>
            <w:tcW w:w="2500" w:type="pct"/>
          </w:tcPr>
          <w:p w:rsidR="00222D10" w:rsidRPr="00DD5A8B" w:rsidP="00976D2A" w14:paraId="5164907D" w14:textId="77777777">
            <w:pPr>
              <w:spacing w:after="0" w:line="240" w:lineRule="auto"/>
            </w:pPr>
          </w:p>
        </w:tc>
      </w:tr>
      <w:tr w14:paraId="5902E234" w14:textId="77777777" w:rsidTr="00976D2A">
        <w:tblPrEx>
          <w:tblW w:w="5000" w:type="pct"/>
          <w:tblLook w:val="01E0"/>
        </w:tblPrEx>
        <w:trPr>
          <w:trHeight w:val="432"/>
        </w:trPr>
        <w:tc>
          <w:tcPr>
            <w:tcW w:w="5000" w:type="pct"/>
            <w:gridSpan w:val="3"/>
            <w:shd w:val="clear" w:color="auto" w:fill="D9D9D9" w:themeFill="background1" w:themeFillShade="D9"/>
            <w:vAlign w:val="center"/>
          </w:tcPr>
          <w:p w:rsidR="00222D10" w:rsidRPr="00DD5A8B" w:rsidP="00976D2A" w14:paraId="3D2BEBD3" w14:textId="77777777">
            <w:pPr>
              <w:spacing w:after="0" w:line="240" w:lineRule="auto"/>
              <w:rPr>
                <w:b/>
                <w:bCs/>
                <w:sz w:val="20"/>
                <w:szCs w:val="20"/>
              </w:rPr>
            </w:pPr>
            <w:r>
              <w:rPr>
                <w:b/>
                <w:bCs/>
                <w:sz w:val="20"/>
                <w:szCs w:val="20"/>
              </w:rPr>
              <w:t>Nominate 1-2</w:t>
            </w:r>
            <w:r w:rsidRPr="00DD5A8B">
              <w:rPr>
                <w:b/>
                <w:bCs/>
                <w:sz w:val="20"/>
                <w:szCs w:val="20"/>
              </w:rPr>
              <w:t xml:space="preserve"> alternates</w:t>
            </w:r>
            <w:r>
              <w:rPr>
                <w:b/>
                <w:bCs/>
                <w:sz w:val="20"/>
                <w:szCs w:val="20"/>
              </w:rPr>
              <w:t>:</w:t>
            </w:r>
          </w:p>
        </w:tc>
      </w:tr>
      <w:tr w14:paraId="22F23C55" w14:textId="77777777" w:rsidTr="00976D2A">
        <w:tblPrEx>
          <w:tblW w:w="5000" w:type="pct"/>
          <w:tblLook w:val="01E0"/>
        </w:tblPrEx>
        <w:trPr>
          <w:trHeight w:val="432"/>
        </w:trPr>
        <w:tc>
          <w:tcPr>
            <w:tcW w:w="1236" w:type="pct"/>
          </w:tcPr>
          <w:p w:rsidR="00222D10" w:rsidRPr="00DD5A8B" w:rsidP="00976D2A" w14:paraId="5EACDBF3" w14:textId="77777777">
            <w:pPr>
              <w:spacing w:after="0" w:line="240" w:lineRule="auto"/>
            </w:pPr>
          </w:p>
        </w:tc>
        <w:tc>
          <w:tcPr>
            <w:tcW w:w="1264" w:type="pct"/>
          </w:tcPr>
          <w:p w:rsidR="00222D10" w:rsidRPr="00DD5A8B" w:rsidP="00976D2A" w14:paraId="287EEB2C" w14:textId="77777777">
            <w:pPr>
              <w:spacing w:after="0" w:line="240" w:lineRule="auto"/>
            </w:pPr>
          </w:p>
        </w:tc>
        <w:tc>
          <w:tcPr>
            <w:tcW w:w="2500" w:type="pct"/>
          </w:tcPr>
          <w:p w:rsidR="00222D10" w:rsidRPr="00DD5A8B" w:rsidP="00976D2A" w14:paraId="2810AE0F" w14:textId="77777777">
            <w:pPr>
              <w:spacing w:after="0" w:line="240" w:lineRule="auto"/>
            </w:pPr>
          </w:p>
        </w:tc>
      </w:tr>
      <w:tr w14:paraId="1758F7C2" w14:textId="77777777" w:rsidTr="00976D2A">
        <w:tblPrEx>
          <w:tblW w:w="5000" w:type="pct"/>
          <w:tblLook w:val="01E0"/>
        </w:tblPrEx>
        <w:trPr>
          <w:trHeight w:val="432"/>
        </w:trPr>
        <w:tc>
          <w:tcPr>
            <w:tcW w:w="1236" w:type="pct"/>
          </w:tcPr>
          <w:p w:rsidR="00222D10" w:rsidRPr="00DD5A8B" w:rsidP="00976D2A" w14:paraId="42015C46" w14:textId="77777777">
            <w:pPr>
              <w:spacing w:after="0" w:line="240" w:lineRule="auto"/>
            </w:pPr>
          </w:p>
        </w:tc>
        <w:tc>
          <w:tcPr>
            <w:tcW w:w="1264" w:type="pct"/>
          </w:tcPr>
          <w:p w:rsidR="00222D10" w:rsidRPr="00DD5A8B" w:rsidP="00976D2A" w14:paraId="493DC9A3" w14:textId="77777777">
            <w:pPr>
              <w:spacing w:after="0" w:line="240" w:lineRule="auto"/>
            </w:pPr>
          </w:p>
        </w:tc>
        <w:tc>
          <w:tcPr>
            <w:tcW w:w="2500" w:type="pct"/>
          </w:tcPr>
          <w:p w:rsidR="00222D10" w:rsidRPr="00DD5A8B" w:rsidP="00976D2A" w14:paraId="626D54BE" w14:textId="77777777">
            <w:pPr>
              <w:spacing w:after="0" w:line="240" w:lineRule="auto"/>
            </w:pPr>
          </w:p>
        </w:tc>
      </w:tr>
    </w:tbl>
    <w:p w:rsidR="00222D10" w:rsidP="00222D10" w14:paraId="4B25952F" w14:textId="77777777"/>
    <w:sectPr w:rsidSect="00B0075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E64" w14:paraId="246826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1D9D" w:rsidRPr="0049391B" w:rsidP="0049391B" w14:paraId="49ECC65C" w14:textId="006EDAC7">
    <w:pPr>
      <w:pStyle w:val="Header"/>
      <w:rPr>
        <w:sz w:val="18"/>
        <w:szCs w:val="18"/>
      </w:rPr>
    </w:pPr>
    <w:sdt>
      <w:sdtPr>
        <w:rPr>
          <w:rStyle w:val="PageNumber"/>
          <w:sz w:val="18"/>
          <w:szCs w:val="18"/>
        </w:rPr>
        <w:id w:val="-137340458"/>
        <w:docPartObj>
          <w:docPartGallery w:val="Page Numbers (Bottom of Page)"/>
          <w:docPartUnique/>
        </w:docPartObj>
      </w:sdtPr>
      <w:sdtContent>
        <w:r w:rsidRPr="00FE4B2F" w:rsidR="0049391B">
          <w:rPr>
            <w:sz w:val="18"/>
            <w:szCs w:val="18"/>
          </w:rPr>
          <w:t xml:space="preserve">Evaluation of the Impact of TTA Programs on CCC Outcomes: </w:t>
        </w:r>
        <w:r w:rsidR="008A5C7D">
          <w:rPr>
            <w:sz w:val="18"/>
            <w:szCs w:val="18"/>
          </w:rPr>
          <w:t xml:space="preserve">Focus Group </w:t>
        </w:r>
        <w:r w:rsidR="00FF3F13">
          <w:rPr>
            <w:sz w:val="18"/>
            <w:szCs w:val="18"/>
          </w:rPr>
          <w:t>Nomination Form</w:t>
        </w:r>
        <w:r w:rsidRPr="00FE4B2F" w:rsidR="0049391B">
          <w:rPr>
            <w:rStyle w:val="PageNumber"/>
            <w:sz w:val="18"/>
            <w:szCs w:val="18"/>
          </w:rPr>
          <w:tab/>
        </w:r>
        <w:r w:rsidRPr="00FE4B2F" w:rsidR="0049391B">
          <w:rPr>
            <w:rStyle w:val="PageNumber"/>
            <w:sz w:val="18"/>
            <w:szCs w:val="18"/>
          </w:rPr>
          <w:fldChar w:fldCharType="begin"/>
        </w:r>
        <w:r w:rsidRPr="00FE4B2F" w:rsidR="0049391B">
          <w:rPr>
            <w:rStyle w:val="PageNumber"/>
            <w:sz w:val="18"/>
            <w:szCs w:val="18"/>
          </w:rPr>
          <w:instrText xml:space="preserve"> PAGE </w:instrText>
        </w:r>
        <w:r w:rsidRPr="00FE4B2F" w:rsidR="0049391B">
          <w:rPr>
            <w:rStyle w:val="PageNumber"/>
            <w:sz w:val="18"/>
            <w:szCs w:val="18"/>
          </w:rPr>
          <w:fldChar w:fldCharType="separate"/>
        </w:r>
        <w:r w:rsidR="0049391B">
          <w:rPr>
            <w:rStyle w:val="PageNumber"/>
            <w:sz w:val="18"/>
            <w:szCs w:val="18"/>
          </w:rPr>
          <w:t>1</w:t>
        </w:r>
        <w:r w:rsidRPr="00FE4B2F" w:rsidR="0049391B">
          <w:rPr>
            <w:rStyle w:val="PageNumber"/>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075D" w:rsidP="00B0075D" w14:paraId="13853FE0" w14:textId="56302F35">
    <w:pPr>
      <w:pStyle w:val="Header"/>
    </w:pPr>
    <w:r w:rsidRPr="007434C3">
      <w:t xml:space="preserve">CDC estimates the average public reporting burden for this collection of information as </w:t>
    </w:r>
    <w:r w:rsidR="00942F5E">
      <w:t>15</w:t>
    </w:r>
    <w:r w:rsidRPr="007434C3">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(0920-1193).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E64" w14:paraId="70CD02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221B" w:rsidRPr="0083616B" w:rsidP="0058221B" w14:paraId="5834CB03" w14:textId="77777777">
    <w:pPr>
      <w:spacing w:after="0"/>
      <w:jc w:val="right"/>
      <w:rPr>
        <w:b/>
        <w:bCs/>
        <w:sz w:val="18"/>
        <w:szCs w:val="18"/>
      </w:rPr>
    </w:pPr>
    <w:r w:rsidRPr="0083616B">
      <w:rPr>
        <w:b/>
        <w:bCs/>
        <w:sz w:val="18"/>
        <w:szCs w:val="18"/>
      </w:rPr>
      <w:t>Form Approved</w:t>
    </w:r>
    <w:r>
      <w:rPr>
        <w:b/>
        <w:bCs/>
        <w:sz w:val="18"/>
        <w:szCs w:val="18"/>
      </w:rPr>
      <w:t xml:space="preserve"> </w:t>
    </w:r>
    <w:r w:rsidRPr="00180001">
      <w:rPr>
        <w:b/>
        <w:bCs/>
        <w:sz w:val="18"/>
        <w:szCs w:val="18"/>
        <w:highlight w:val="yellow"/>
      </w:rPr>
      <w:t>xx/xx/</w:t>
    </w:r>
    <w:r w:rsidRPr="00180001">
      <w:rPr>
        <w:b/>
        <w:bCs/>
        <w:sz w:val="18"/>
        <w:szCs w:val="18"/>
        <w:highlight w:val="yellow"/>
      </w:rPr>
      <w:t>xxxx</w:t>
    </w:r>
  </w:p>
  <w:p w:rsidR="0058221B" w:rsidRPr="0083616B" w:rsidP="0058221B" w14:paraId="7C5D09FA" w14:textId="77777777">
    <w:pPr>
      <w:spacing w:after="0"/>
      <w:jc w:val="right"/>
      <w:rPr>
        <w:b/>
        <w:bCs/>
        <w:sz w:val="18"/>
        <w:szCs w:val="18"/>
      </w:rPr>
    </w:pPr>
    <w:r w:rsidRPr="0083616B">
      <w:rPr>
        <w:b/>
        <w:bCs/>
        <w:sz w:val="18"/>
        <w:szCs w:val="18"/>
      </w:rPr>
      <w:t>OMB Control No</w:t>
    </w:r>
    <w:r w:rsidRPr="00B01F00">
      <w:rPr>
        <w:b/>
        <w:bCs/>
        <w:sz w:val="18"/>
        <w:szCs w:val="18"/>
      </w:rPr>
      <w:t>. 0</w:t>
    </w:r>
    <w:r>
      <w:rPr>
        <w:b/>
        <w:bCs/>
        <w:sz w:val="18"/>
        <w:szCs w:val="18"/>
      </w:rPr>
      <w:t>920-1193</w:t>
    </w:r>
  </w:p>
  <w:p w:rsidR="0058221B" w:rsidP="0058221B" w14:paraId="74EC85FA" w14:textId="5011538A">
    <w:pPr>
      <w:jc w:val="right"/>
    </w:pPr>
    <w:r w:rsidRPr="0083616B">
      <w:rPr>
        <w:b/>
        <w:bCs/>
        <w:sz w:val="18"/>
        <w:szCs w:val="18"/>
      </w:rPr>
      <w:t xml:space="preserve">Exp. Date </w:t>
    </w:r>
    <w:r w:rsidRPr="00180001">
      <w:rPr>
        <w:b/>
        <w:bCs/>
        <w:sz w:val="18"/>
        <w:szCs w:val="18"/>
        <w:highlight w:val="yellow"/>
      </w:rPr>
      <w:t>xx-xx-</w:t>
    </w:r>
    <w:r w:rsidRPr="00180001">
      <w:rPr>
        <w:b/>
        <w:bCs/>
        <w:sz w:val="18"/>
        <w:szCs w:val="18"/>
        <w:highlight w:val="yellow"/>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075D" w:rsidRPr="0083616B" w:rsidP="00B0075D" w14:paraId="1B04A655" w14:textId="77777777">
    <w:pPr>
      <w:spacing w:after="0"/>
      <w:jc w:val="right"/>
      <w:rPr>
        <w:b/>
        <w:bCs/>
        <w:sz w:val="18"/>
        <w:szCs w:val="18"/>
      </w:rPr>
    </w:pPr>
    <w:r w:rsidRPr="0083616B">
      <w:rPr>
        <w:b/>
        <w:bCs/>
        <w:sz w:val="18"/>
        <w:szCs w:val="18"/>
      </w:rPr>
      <w:t>Form Approved</w:t>
    </w:r>
    <w:r>
      <w:rPr>
        <w:b/>
        <w:bCs/>
        <w:sz w:val="18"/>
        <w:szCs w:val="18"/>
      </w:rPr>
      <w:t xml:space="preserve"> </w:t>
    </w:r>
    <w:r w:rsidRPr="00180001">
      <w:rPr>
        <w:b/>
        <w:bCs/>
        <w:sz w:val="18"/>
        <w:szCs w:val="18"/>
        <w:highlight w:val="yellow"/>
      </w:rPr>
      <w:t>xx/xx/</w:t>
    </w:r>
    <w:r w:rsidRPr="00180001">
      <w:rPr>
        <w:b/>
        <w:bCs/>
        <w:sz w:val="18"/>
        <w:szCs w:val="18"/>
        <w:highlight w:val="yellow"/>
      </w:rPr>
      <w:t>xxxx</w:t>
    </w:r>
  </w:p>
  <w:p w:rsidR="00B0075D" w:rsidRPr="0083616B" w:rsidP="00B0075D" w14:paraId="1C6DDB6E" w14:textId="77777777">
    <w:pPr>
      <w:spacing w:after="0"/>
      <w:jc w:val="right"/>
      <w:rPr>
        <w:b/>
        <w:bCs/>
        <w:sz w:val="18"/>
        <w:szCs w:val="18"/>
      </w:rPr>
    </w:pPr>
    <w:r w:rsidRPr="0083616B">
      <w:rPr>
        <w:b/>
        <w:bCs/>
        <w:sz w:val="18"/>
        <w:szCs w:val="18"/>
      </w:rPr>
      <w:t>OMB Control No</w:t>
    </w:r>
    <w:r w:rsidRPr="00B01F00">
      <w:rPr>
        <w:b/>
        <w:bCs/>
        <w:sz w:val="18"/>
        <w:szCs w:val="18"/>
      </w:rPr>
      <w:t>. 0</w:t>
    </w:r>
    <w:r>
      <w:rPr>
        <w:b/>
        <w:bCs/>
        <w:sz w:val="18"/>
        <w:szCs w:val="18"/>
      </w:rPr>
      <w:t>920-1193</w:t>
    </w:r>
  </w:p>
  <w:p w:rsidR="00B0075D" w:rsidP="00B0075D" w14:paraId="63ED0371" w14:textId="1D25AEE7">
    <w:pPr>
      <w:jc w:val="right"/>
    </w:pPr>
    <w:r w:rsidRPr="0083616B">
      <w:rPr>
        <w:b/>
        <w:bCs/>
        <w:sz w:val="18"/>
        <w:szCs w:val="18"/>
      </w:rPr>
      <w:t xml:space="preserve">Exp. Date </w:t>
    </w:r>
    <w:r w:rsidRPr="00180001">
      <w:rPr>
        <w:b/>
        <w:bCs/>
        <w:sz w:val="18"/>
        <w:szCs w:val="18"/>
        <w:highlight w:val="yellow"/>
      </w:rPr>
      <w:t>xx-xx-</w:t>
    </w:r>
    <w:r w:rsidRPr="00180001">
      <w:rPr>
        <w:b/>
        <w:bCs/>
        <w:sz w:val="18"/>
        <w:szCs w:val="18"/>
        <w:highlight w:val="yellow"/>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3519453">
    <w:abstractNumId w:val="1"/>
  </w:num>
  <w:num w:numId="2" w16cid:durableId="7054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61A"/>
    <w:rsid w:val="000223CE"/>
    <w:rsid w:val="00046A84"/>
    <w:rsid w:val="000668A4"/>
    <w:rsid w:val="000720C3"/>
    <w:rsid w:val="00080956"/>
    <w:rsid w:val="00084A6D"/>
    <w:rsid w:val="000924E1"/>
    <w:rsid w:val="000956AA"/>
    <w:rsid w:val="000A1022"/>
    <w:rsid w:val="000B212F"/>
    <w:rsid w:val="000B4DA5"/>
    <w:rsid w:val="000B7E48"/>
    <w:rsid w:val="000C36B5"/>
    <w:rsid w:val="000C7099"/>
    <w:rsid w:val="00121909"/>
    <w:rsid w:val="00121D9D"/>
    <w:rsid w:val="0013536D"/>
    <w:rsid w:val="001410C7"/>
    <w:rsid w:val="00141EB5"/>
    <w:rsid w:val="001507EE"/>
    <w:rsid w:val="00150A07"/>
    <w:rsid w:val="00157683"/>
    <w:rsid w:val="00167BB1"/>
    <w:rsid w:val="00180001"/>
    <w:rsid w:val="001B1D2A"/>
    <w:rsid w:val="001B1F42"/>
    <w:rsid w:val="001B727E"/>
    <w:rsid w:val="001D5C92"/>
    <w:rsid w:val="001F7343"/>
    <w:rsid w:val="00212257"/>
    <w:rsid w:val="00216766"/>
    <w:rsid w:val="00222131"/>
    <w:rsid w:val="00222D10"/>
    <w:rsid w:val="00223DCE"/>
    <w:rsid w:val="00231A44"/>
    <w:rsid w:val="00266AB8"/>
    <w:rsid w:val="00274988"/>
    <w:rsid w:val="002818A1"/>
    <w:rsid w:val="002C0621"/>
    <w:rsid w:val="002D076E"/>
    <w:rsid w:val="002F296C"/>
    <w:rsid w:val="002F48B7"/>
    <w:rsid w:val="00304215"/>
    <w:rsid w:val="00312406"/>
    <w:rsid w:val="00312C37"/>
    <w:rsid w:val="0031426F"/>
    <w:rsid w:val="00321186"/>
    <w:rsid w:val="00336C59"/>
    <w:rsid w:val="003411BF"/>
    <w:rsid w:val="003436D4"/>
    <w:rsid w:val="003606DA"/>
    <w:rsid w:val="003629A6"/>
    <w:rsid w:val="00363A56"/>
    <w:rsid w:val="00367D88"/>
    <w:rsid w:val="00380DA2"/>
    <w:rsid w:val="00382DED"/>
    <w:rsid w:val="00394AD2"/>
    <w:rsid w:val="003B1B1A"/>
    <w:rsid w:val="003B3557"/>
    <w:rsid w:val="003D5F83"/>
    <w:rsid w:val="003E407D"/>
    <w:rsid w:val="003E739D"/>
    <w:rsid w:val="00402D9D"/>
    <w:rsid w:val="00410145"/>
    <w:rsid w:val="004158B7"/>
    <w:rsid w:val="00433648"/>
    <w:rsid w:val="00437273"/>
    <w:rsid w:val="0045691F"/>
    <w:rsid w:val="00456A94"/>
    <w:rsid w:val="004707D2"/>
    <w:rsid w:val="004913D0"/>
    <w:rsid w:val="0049391B"/>
    <w:rsid w:val="00495AB3"/>
    <w:rsid w:val="004A281B"/>
    <w:rsid w:val="004A28C5"/>
    <w:rsid w:val="004B5DEB"/>
    <w:rsid w:val="004C05BB"/>
    <w:rsid w:val="004E0D9F"/>
    <w:rsid w:val="004E1BC9"/>
    <w:rsid w:val="004E4E15"/>
    <w:rsid w:val="00524438"/>
    <w:rsid w:val="00542CA4"/>
    <w:rsid w:val="00561244"/>
    <w:rsid w:val="0056630E"/>
    <w:rsid w:val="0058054F"/>
    <w:rsid w:val="0058221B"/>
    <w:rsid w:val="005864B7"/>
    <w:rsid w:val="005B3E02"/>
    <w:rsid w:val="005C0008"/>
    <w:rsid w:val="005D7695"/>
    <w:rsid w:val="005E1A92"/>
    <w:rsid w:val="005E2E64"/>
    <w:rsid w:val="005E6AE8"/>
    <w:rsid w:val="005F281D"/>
    <w:rsid w:val="005F5138"/>
    <w:rsid w:val="005F5625"/>
    <w:rsid w:val="006160EB"/>
    <w:rsid w:val="00632C17"/>
    <w:rsid w:val="00637125"/>
    <w:rsid w:val="006543B8"/>
    <w:rsid w:val="0065629E"/>
    <w:rsid w:val="00674065"/>
    <w:rsid w:val="006839D2"/>
    <w:rsid w:val="0069718E"/>
    <w:rsid w:val="00697A6C"/>
    <w:rsid w:val="006A31A3"/>
    <w:rsid w:val="006C2983"/>
    <w:rsid w:val="006C7E7A"/>
    <w:rsid w:val="006D2DDD"/>
    <w:rsid w:val="006E3FDB"/>
    <w:rsid w:val="00715E62"/>
    <w:rsid w:val="00733047"/>
    <w:rsid w:val="007434C3"/>
    <w:rsid w:val="007546CC"/>
    <w:rsid w:val="00761659"/>
    <w:rsid w:val="00773CC0"/>
    <w:rsid w:val="00783DA7"/>
    <w:rsid w:val="007B4E41"/>
    <w:rsid w:val="007B5926"/>
    <w:rsid w:val="007C637A"/>
    <w:rsid w:val="007D2209"/>
    <w:rsid w:val="007E3974"/>
    <w:rsid w:val="0083129D"/>
    <w:rsid w:val="0083616B"/>
    <w:rsid w:val="008430F2"/>
    <w:rsid w:val="00861B40"/>
    <w:rsid w:val="00875586"/>
    <w:rsid w:val="00875B90"/>
    <w:rsid w:val="00876F0C"/>
    <w:rsid w:val="00881A74"/>
    <w:rsid w:val="008935CC"/>
    <w:rsid w:val="008A5C7D"/>
    <w:rsid w:val="008B393F"/>
    <w:rsid w:val="008C0190"/>
    <w:rsid w:val="008C3041"/>
    <w:rsid w:val="00901A57"/>
    <w:rsid w:val="009031FD"/>
    <w:rsid w:val="009104E1"/>
    <w:rsid w:val="009159C0"/>
    <w:rsid w:val="009250CA"/>
    <w:rsid w:val="00942F5E"/>
    <w:rsid w:val="0094740C"/>
    <w:rsid w:val="0096314A"/>
    <w:rsid w:val="0096370D"/>
    <w:rsid w:val="009702A8"/>
    <w:rsid w:val="00970B3C"/>
    <w:rsid w:val="00972F0F"/>
    <w:rsid w:val="00976D2A"/>
    <w:rsid w:val="00984FDC"/>
    <w:rsid w:val="00987B4F"/>
    <w:rsid w:val="00993BEC"/>
    <w:rsid w:val="00996FD5"/>
    <w:rsid w:val="00997C60"/>
    <w:rsid w:val="009A0D94"/>
    <w:rsid w:val="009E4C1F"/>
    <w:rsid w:val="009F5405"/>
    <w:rsid w:val="00A04241"/>
    <w:rsid w:val="00A11D61"/>
    <w:rsid w:val="00A130E4"/>
    <w:rsid w:val="00A47246"/>
    <w:rsid w:val="00A60FE6"/>
    <w:rsid w:val="00A83947"/>
    <w:rsid w:val="00A840B4"/>
    <w:rsid w:val="00A85323"/>
    <w:rsid w:val="00A85AEE"/>
    <w:rsid w:val="00A9362A"/>
    <w:rsid w:val="00AA1DEA"/>
    <w:rsid w:val="00AA2271"/>
    <w:rsid w:val="00AD3889"/>
    <w:rsid w:val="00AE0404"/>
    <w:rsid w:val="00AE3966"/>
    <w:rsid w:val="00AF4178"/>
    <w:rsid w:val="00AF4EFC"/>
    <w:rsid w:val="00B0075D"/>
    <w:rsid w:val="00B01F00"/>
    <w:rsid w:val="00B02776"/>
    <w:rsid w:val="00B10EBE"/>
    <w:rsid w:val="00B1724D"/>
    <w:rsid w:val="00B21F8A"/>
    <w:rsid w:val="00B25193"/>
    <w:rsid w:val="00B27326"/>
    <w:rsid w:val="00B600BD"/>
    <w:rsid w:val="00B734E4"/>
    <w:rsid w:val="00B96200"/>
    <w:rsid w:val="00BD7631"/>
    <w:rsid w:val="00BE5A2B"/>
    <w:rsid w:val="00BE7B0E"/>
    <w:rsid w:val="00BF5BC1"/>
    <w:rsid w:val="00BF6909"/>
    <w:rsid w:val="00C07E8D"/>
    <w:rsid w:val="00C5052D"/>
    <w:rsid w:val="00C61A31"/>
    <w:rsid w:val="00C67256"/>
    <w:rsid w:val="00C81C26"/>
    <w:rsid w:val="00C93121"/>
    <w:rsid w:val="00CB4300"/>
    <w:rsid w:val="00CC4080"/>
    <w:rsid w:val="00D1331E"/>
    <w:rsid w:val="00D228DB"/>
    <w:rsid w:val="00D542E0"/>
    <w:rsid w:val="00D552EA"/>
    <w:rsid w:val="00D60AD0"/>
    <w:rsid w:val="00D836AC"/>
    <w:rsid w:val="00D8381C"/>
    <w:rsid w:val="00DA1AE8"/>
    <w:rsid w:val="00DA26E4"/>
    <w:rsid w:val="00DB0E9F"/>
    <w:rsid w:val="00DD21CB"/>
    <w:rsid w:val="00DD5A8B"/>
    <w:rsid w:val="00DE5FBD"/>
    <w:rsid w:val="00DE65EF"/>
    <w:rsid w:val="00E02D38"/>
    <w:rsid w:val="00E13CFE"/>
    <w:rsid w:val="00E1539F"/>
    <w:rsid w:val="00E22517"/>
    <w:rsid w:val="00E24EF6"/>
    <w:rsid w:val="00E25AB1"/>
    <w:rsid w:val="00E34DB5"/>
    <w:rsid w:val="00E40196"/>
    <w:rsid w:val="00E4258C"/>
    <w:rsid w:val="00E45431"/>
    <w:rsid w:val="00E66113"/>
    <w:rsid w:val="00E94738"/>
    <w:rsid w:val="00EA1B79"/>
    <w:rsid w:val="00EA44FE"/>
    <w:rsid w:val="00EA5B72"/>
    <w:rsid w:val="00EE7028"/>
    <w:rsid w:val="00EF79E3"/>
    <w:rsid w:val="00F00617"/>
    <w:rsid w:val="00F07E6D"/>
    <w:rsid w:val="00F10F04"/>
    <w:rsid w:val="00F23AE0"/>
    <w:rsid w:val="00F25587"/>
    <w:rsid w:val="00F269B9"/>
    <w:rsid w:val="00F30832"/>
    <w:rsid w:val="00F30C79"/>
    <w:rsid w:val="00F352A7"/>
    <w:rsid w:val="00F43311"/>
    <w:rsid w:val="00F50812"/>
    <w:rsid w:val="00F53AF1"/>
    <w:rsid w:val="00F53DCE"/>
    <w:rsid w:val="00F73CF3"/>
    <w:rsid w:val="00F912AD"/>
    <w:rsid w:val="00F92DF5"/>
    <w:rsid w:val="00F93DB5"/>
    <w:rsid w:val="00F97743"/>
    <w:rsid w:val="00FA1362"/>
    <w:rsid w:val="00FA43CD"/>
    <w:rsid w:val="00FA593C"/>
    <w:rsid w:val="00FD64C6"/>
    <w:rsid w:val="00FD779D"/>
    <w:rsid w:val="00FE4B2F"/>
    <w:rsid w:val="00FE5C91"/>
    <w:rsid w:val="00FF2D58"/>
    <w:rsid w:val="00FF3F13"/>
    <w:rsid w:val="0D1CC9A2"/>
    <w:rsid w:val="5EBF89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18E"/>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49391B"/>
  </w:style>
  <w:style w:type="character" w:styleId="UnresolvedMention">
    <w:name w:val="Unresolved Mention"/>
    <w:basedOn w:val="DefaultParagraphFont"/>
    <w:uiPriority w:val="99"/>
    <w:semiHidden/>
    <w:unhideWhenUsed/>
    <w:rsid w:val="001B1D2A"/>
    <w:rPr>
      <w:color w:val="605E5C"/>
      <w:shd w:val="clear" w:color="auto" w:fill="E1DFDD"/>
    </w:rPr>
  </w:style>
  <w:style w:type="paragraph" w:styleId="Revision">
    <w:name w:val="Revision"/>
    <w:hidden/>
    <w:uiPriority w:val="99"/>
    <w:semiHidden/>
    <w:rsid w:val="00F352A7"/>
    <w:pPr>
      <w:spacing w:after="0" w:line="240" w:lineRule="auto"/>
    </w:pPr>
    <w:rPr>
      <w:rFonts w:ascii="Aptos" w:hAnsi="Aptos"/>
    </w:rPr>
  </w:style>
  <w:style w:type="paragraph" w:styleId="CommentSubject">
    <w:name w:val="annotation subject"/>
    <w:basedOn w:val="CommentText"/>
    <w:next w:val="CommentText"/>
    <w:link w:val="CommentSubjectChar"/>
    <w:uiPriority w:val="99"/>
    <w:semiHidden/>
    <w:unhideWhenUsed/>
    <w:rsid w:val="00E34DB5"/>
    <w:rPr>
      <w:b/>
      <w:bCs/>
      <w:kern w:val="2"/>
    </w:rPr>
  </w:style>
  <w:style w:type="character" w:customStyle="1" w:styleId="CommentSubjectChar">
    <w:name w:val="Comment Subject Char"/>
    <w:basedOn w:val="CommentTextChar"/>
    <w:link w:val="CommentSubject"/>
    <w:uiPriority w:val="99"/>
    <w:semiHidden/>
    <w:rsid w:val="00E34DB5"/>
    <w:rPr>
      <w:rFonts w:ascii="Aptos" w:hAnsi="Aptos"/>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NCCCPTTASurvey@icf.com" TargetMode="External" /><Relationship Id="rId8" Type="http://schemas.openxmlformats.org/officeDocument/2006/relationships/hyperlink" Target="mailto:gary.chovnick@icf.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1e0093672f67843b0caa8180b141d27b">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ae94cb48281fadb5255d062dff3c5a82"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Props1.xml><?xml version="1.0" encoding="utf-8"?>
<ds:datastoreItem xmlns:ds="http://schemas.openxmlformats.org/officeDocument/2006/customXml" ds:itemID="{AB3E9DD0-37EB-4A17-A19D-F06582351950}">
  <ds:schemaRefs>
    <ds:schemaRef ds:uri="http://schemas.microsoft.com/sharepoint/v3/contenttype/forms"/>
  </ds:schemaRefs>
</ds:datastoreItem>
</file>

<file path=customXml/itemProps2.xml><?xml version="1.0" encoding="utf-8"?>
<ds:datastoreItem xmlns:ds="http://schemas.openxmlformats.org/officeDocument/2006/customXml" ds:itemID="{65ACEF52-D246-4B25-A4ED-7E830C867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E07B8C-6403-4184-BAEC-ABDE398321F6}">
  <ds:schemaRefs>
    <ds:schemaRef ds:uri="http://schemas.microsoft.com/office/2006/metadata/properties"/>
    <ds:schemaRef ds:uri="http://schemas.microsoft.com/office/infopath/2007/PartnerControls"/>
    <ds:schemaRef ds:uri="268e9cc5-40bc-4f6f-90a9-18b664174b3d"/>
    <ds:schemaRef ds:uri="4bbbc3cd-f16b-4882-8155-4034560629bf"/>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1704</Characters>
  <Application>Microsoft Office Word</Application>
  <DocSecurity>0</DocSecurity>
  <Lines>55</Lines>
  <Paragraphs>11</Paragraphs>
  <ScaleCrop>false</ScaleCrop>
  <Company>ICF</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6</cp:revision>
  <dcterms:created xsi:type="dcterms:W3CDTF">2025-12-16T13:22:00Z</dcterms:created>
  <dcterms:modified xsi:type="dcterms:W3CDTF">2026-03-06T22:26:00Z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docLang">
    <vt:lpwstr>en</vt:lpwstr>
  </property>
  <property fmtid="{D5CDD505-2E9C-101B-9397-08002B2CF9AE}" pid="5" name="MediaServiceImageTags">
    <vt:lpwstr/>
  </property>
  <property fmtid="{D5CDD505-2E9C-101B-9397-08002B2CF9AE}" pid="6" name="MSIP_Label_8af03ff0-41c5-4c41-b55e-fabb8fae94be_ActionId">
    <vt:lpwstr>62c68887-fb7b-4245-8859-8d07bccc61f9</vt:lpwstr>
  </property>
  <property fmtid="{D5CDD505-2E9C-101B-9397-08002B2CF9AE}" pid="7" name="MSIP_Label_8af03ff0-41c5-4c41-b55e-fabb8fae94be_ContentBits">
    <vt:lpwstr>0</vt:lpwstr>
  </property>
  <property fmtid="{D5CDD505-2E9C-101B-9397-08002B2CF9AE}" pid="8" name="MSIP_Label_8af03ff0-41c5-4c41-b55e-fabb8fae94be_Enabled">
    <vt:lpwstr>true</vt:lpwstr>
  </property>
  <property fmtid="{D5CDD505-2E9C-101B-9397-08002B2CF9AE}" pid="9" name="MSIP_Label_8af03ff0-41c5-4c41-b55e-fabb8fae94be_Method">
    <vt:lpwstr>Privileged</vt:lpwstr>
  </property>
  <property fmtid="{D5CDD505-2E9C-101B-9397-08002B2CF9AE}" pid="10" name="MSIP_Label_8af03ff0-41c5-4c41-b55e-fabb8fae94be_Name">
    <vt:lpwstr>8af03ff0-41c5-4c41-b55e-fabb8fae94be</vt:lpwstr>
  </property>
  <property fmtid="{D5CDD505-2E9C-101B-9397-08002B2CF9AE}" pid="11" name="MSIP_Label_8af03ff0-41c5-4c41-b55e-fabb8fae94be_SetDate">
    <vt:lpwstr>2025-05-27T14:09:23Z</vt:lpwstr>
  </property>
  <property fmtid="{D5CDD505-2E9C-101B-9397-08002B2CF9AE}" pid="12" name="MSIP_Label_8af03ff0-41c5-4c41-b55e-fabb8fae94be_SiteId">
    <vt:lpwstr>9ce70869-60db-44fd-abe8-d2767077fc8f</vt:lpwstr>
  </property>
  <property fmtid="{D5CDD505-2E9C-101B-9397-08002B2CF9AE}" pid="13" name="Order">
    <vt:r8>113800</vt:r8>
  </property>
  <property fmtid="{D5CDD505-2E9C-101B-9397-08002B2CF9AE}" pid="14" name="TemplateUrl">
    <vt:lpwstr/>
  </property>
  <property fmtid="{D5CDD505-2E9C-101B-9397-08002B2CF9AE}" pid="15" name="TriggerFlowInfo">
    <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