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026E5" w:rsidP="000A0EBE" w14:paraId="5D0F22B4" w14:textId="23116D74">
      <w:pPr>
        <w:pStyle w:val="BodyText"/>
        <w:jc w:val="center"/>
        <w:rPr>
          <w:rFonts w:ascii="Arial" w:hAnsi="Arial" w:cs="Arial"/>
          <w:b/>
          <w:bCs/>
        </w:rPr>
      </w:pPr>
      <w:r w:rsidRPr="000A0EBE">
        <w:rPr>
          <w:rFonts w:ascii="Arial" w:hAnsi="Arial" w:cs="Arial"/>
          <w:b/>
          <w:bCs/>
        </w:rPr>
        <w:t xml:space="preserve">Appendix </w:t>
      </w:r>
      <w:r w:rsidR="009441C9">
        <w:rPr>
          <w:rFonts w:ascii="Arial" w:hAnsi="Arial" w:cs="Arial"/>
          <w:b/>
          <w:bCs/>
        </w:rPr>
        <w:t>B</w:t>
      </w:r>
      <w:r w:rsidRPr="000A0EBE">
        <w:rPr>
          <w:rFonts w:ascii="Arial" w:hAnsi="Arial" w:cs="Arial"/>
          <w:b/>
          <w:bCs/>
        </w:rPr>
        <w:t>: Site Recruitment Materials</w:t>
      </w:r>
    </w:p>
    <w:sdt>
      <w:sdtPr>
        <w:rPr>
          <w:rFonts w:ascii="Times New Roman" w:hAnsi="Times New Roman" w:eastAsiaTheme="minorEastAsia" w:cstheme="minorBidi"/>
          <w:color w:val="auto"/>
          <w:sz w:val="22"/>
          <w:szCs w:val="24"/>
        </w:rPr>
        <w:id w:val="1814287471"/>
        <w:docPartObj>
          <w:docPartGallery w:val="Table of Contents"/>
          <w:docPartUnique/>
        </w:docPartObj>
      </w:sdtPr>
      <w:sdtEndPr>
        <w:rPr>
          <w:b/>
          <w:bCs/>
          <w:noProof/>
        </w:rPr>
      </w:sdtEndPr>
      <w:sdtContent>
        <w:p w:rsidR="000A0EBE" w14:paraId="125F2ED2" w14:textId="7ED98D3F">
          <w:pPr>
            <w:pStyle w:val="TOCHeading"/>
          </w:pPr>
        </w:p>
        <w:p w:rsidR="00950253" w:rsidRPr="00950253" w14:paraId="712D5C14" w14:textId="00892D4D">
          <w:pPr>
            <w:pStyle w:val="TOC1"/>
            <w:tabs>
              <w:tab w:val="right" w:leader="dot" w:pos="9350"/>
            </w:tabs>
            <w:rPr>
              <w:rFonts w:ascii="Arial" w:hAnsi="Arial" w:cs="Arial"/>
              <w:noProof/>
              <w:kern w:val="2"/>
              <w:sz w:val="24"/>
              <w14:ligatures w14:val="standardContextual"/>
            </w:rPr>
          </w:pPr>
          <w:r w:rsidRPr="00593423">
            <w:rPr>
              <w:rFonts w:ascii="Aptos" w:hAnsi="Aptos"/>
              <w:sz w:val="20"/>
              <w:szCs w:val="22"/>
            </w:rPr>
            <w:fldChar w:fldCharType="begin"/>
          </w:r>
          <w:r w:rsidRPr="00593423">
            <w:rPr>
              <w:rFonts w:ascii="Aptos" w:hAnsi="Aptos"/>
              <w:sz w:val="20"/>
              <w:szCs w:val="22"/>
            </w:rPr>
            <w:instrText xml:space="preserve"> TOC \o "1-3" \h \z \u </w:instrText>
          </w:r>
          <w:r w:rsidRPr="00593423">
            <w:rPr>
              <w:rFonts w:ascii="Aptos" w:hAnsi="Aptos"/>
              <w:sz w:val="20"/>
              <w:szCs w:val="22"/>
            </w:rPr>
            <w:fldChar w:fldCharType="separate"/>
          </w:r>
          <w:hyperlink w:anchor="_Toc225267852" w:history="1">
            <w:r w:rsidRPr="00950253">
              <w:rPr>
                <w:rStyle w:val="Hyperlink"/>
                <w:rFonts w:ascii="Arial" w:hAnsi="Arial" w:cs="Arial"/>
                <w:noProof/>
              </w:rPr>
              <w:t>Monthly Sample File Reminder Email</w:t>
            </w:r>
            <w:r w:rsidRPr="00950253">
              <w:rPr>
                <w:rFonts w:ascii="Arial" w:hAnsi="Arial" w:cs="Arial"/>
                <w:noProof/>
                <w:webHidden/>
              </w:rPr>
              <w:tab/>
            </w:r>
            <w:r w:rsidR="00517320">
              <w:rPr>
                <w:rFonts w:ascii="Arial" w:hAnsi="Arial" w:cs="Arial"/>
                <w:noProof/>
                <w:webHidden/>
              </w:rPr>
              <w:t>B-</w:t>
            </w:r>
            <w:r w:rsidRPr="00950253">
              <w:rPr>
                <w:rFonts w:ascii="Arial" w:hAnsi="Arial" w:cs="Arial"/>
                <w:noProof/>
                <w:webHidden/>
              </w:rPr>
              <w:fldChar w:fldCharType="begin"/>
            </w:r>
            <w:r w:rsidRPr="00950253">
              <w:rPr>
                <w:rFonts w:ascii="Arial" w:hAnsi="Arial" w:cs="Arial"/>
                <w:noProof/>
                <w:webHidden/>
              </w:rPr>
              <w:instrText xml:space="preserve"> PAGEREF _Toc225267852 \h </w:instrText>
            </w:r>
            <w:r w:rsidRPr="00950253">
              <w:rPr>
                <w:rFonts w:ascii="Arial" w:hAnsi="Arial" w:cs="Arial"/>
                <w:noProof/>
                <w:webHidden/>
              </w:rPr>
              <w:fldChar w:fldCharType="separate"/>
            </w:r>
            <w:r w:rsidR="00AE66AB">
              <w:rPr>
                <w:rFonts w:ascii="Arial" w:hAnsi="Arial" w:cs="Arial"/>
                <w:noProof/>
                <w:webHidden/>
              </w:rPr>
              <w:t>1</w:t>
            </w:r>
            <w:r w:rsidRPr="00950253">
              <w:rPr>
                <w:rFonts w:ascii="Arial" w:hAnsi="Arial" w:cs="Arial"/>
                <w:noProof/>
                <w:webHidden/>
              </w:rPr>
              <w:fldChar w:fldCharType="end"/>
            </w:r>
          </w:hyperlink>
        </w:p>
        <w:p w:rsidR="00950253" w14:paraId="74326313" w14:textId="51F89F2A">
          <w:pPr>
            <w:pStyle w:val="TOC1"/>
            <w:tabs>
              <w:tab w:val="right" w:leader="dot" w:pos="9350"/>
            </w:tabs>
            <w:rPr>
              <w:rFonts w:asciiTheme="minorHAnsi" w:hAnsiTheme="minorHAnsi"/>
              <w:noProof/>
              <w:kern w:val="2"/>
              <w:sz w:val="24"/>
              <w14:ligatures w14:val="standardContextual"/>
            </w:rPr>
          </w:pPr>
          <w:hyperlink w:anchor="_Toc225267853" w:history="1">
            <w:r w:rsidRPr="00950253">
              <w:rPr>
                <w:rStyle w:val="Hyperlink"/>
                <w:rFonts w:ascii="Arial" w:hAnsi="Arial" w:cs="Arial"/>
                <w:noProof/>
              </w:rPr>
              <w:t>Informational Brochure  National and State Survey of Child and Adolescent Well-Being (NSSCAW)</w:t>
            </w:r>
            <w:r w:rsidRPr="00950253">
              <w:rPr>
                <w:rFonts w:ascii="Arial" w:hAnsi="Arial" w:cs="Arial"/>
                <w:noProof/>
                <w:webHidden/>
              </w:rPr>
              <w:tab/>
            </w:r>
            <w:r w:rsidR="00517320">
              <w:rPr>
                <w:rFonts w:ascii="Arial" w:hAnsi="Arial" w:cs="Arial"/>
                <w:noProof/>
                <w:webHidden/>
              </w:rPr>
              <w:t>B-</w:t>
            </w:r>
            <w:r w:rsidRPr="00950253">
              <w:rPr>
                <w:rFonts w:ascii="Arial" w:hAnsi="Arial" w:cs="Arial"/>
                <w:noProof/>
                <w:webHidden/>
              </w:rPr>
              <w:fldChar w:fldCharType="begin"/>
            </w:r>
            <w:r w:rsidRPr="00950253">
              <w:rPr>
                <w:rFonts w:ascii="Arial" w:hAnsi="Arial" w:cs="Arial"/>
                <w:noProof/>
                <w:webHidden/>
              </w:rPr>
              <w:instrText xml:space="preserve"> PAGEREF _Toc225267853 \h </w:instrText>
            </w:r>
            <w:r w:rsidRPr="00950253">
              <w:rPr>
                <w:rFonts w:ascii="Arial" w:hAnsi="Arial" w:cs="Arial"/>
                <w:noProof/>
                <w:webHidden/>
              </w:rPr>
              <w:fldChar w:fldCharType="separate"/>
            </w:r>
            <w:r w:rsidR="00AE66AB">
              <w:rPr>
                <w:rFonts w:ascii="Arial" w:hAnsi="Arial" w:cs="Arial"/>
                <w:noProof/>
                <w:webHidden/>
              </w:rPr>
              <w:t>2</w:t>
            </w:r>
            <w:r w:rsidRPr="00950253">
              <w:rPr>
                <w:rFonts w:ascii="Arial" w:hAnsi="Arial" w:cs="Arial"/>
                <w:noProof/>
                <w:webHidden/>
              </w:rPr>
              <w:fldChar w:fldCharType="end"/>
            </w:r>
          </w:hyperlink>
        </w:p>
        <w:p w:rsidR="000A0EBE" w14:paraId="6893E848" w14:textId="4C0FBAD3">
          <w:r w:rsidRPr="00593423">
            <w:rPr>
              <w:rFonts w:ascii="Aptos" w:hAnsi="Aptos"/>
              <w:b/>
              <w:bCs/>
              <w:noProof/>
              <w:sz w:val="20"/>
              <w:szCs w:val="22"/>
            </w:rPr>
            <w:fldChar w:fldCharType="end"/>
          </w:r>
        </w:p>
      </w:sdtContent>
    </w:sdt>
    <w:p w:rsidR="000A0EBE" w:rsidP="000A0EBE" w14:paraId="60078D09" w14:textId="77777777">
      <w:pPr>
        <w:pStyle w:val="BodyText"/>
        <w:jc w:val="center"/>
        <w:rPr>
          <w:rFonts w:ascii="Arial" w:hAnsi="Arial" w:cs="Arial"/>
        </w:rPr>
      </w:pPr>
    </w:p>
    <w:p w:rsidR="000A0EBE" w:rsidRPr="00020390" w:rsidP="00631CF3" w14:paraId="6918F9BE" w14:textId="77777777">
      <w:pPr>
        <w:pStyle w:val="BodyText"/>
        <w:jc w:val="right"/>
        <w:rPr>
          <w:rFonts w:ascii="Arial" w:hAnsi="Arial" w:cs="Arial"/>
        </w:rPr>
      </w:pPr>
    </w:p>
    <w:p w:rsidR="000A0EBE" w:rsidP="00D41254" w14:paraId="48D0E189" w14:textId="77777777">
      <w:pPr>
        <w:pStyle w:val="BodyText"/>
        <w:jc w:val="center"/>
        <w:rPr>
          <w:rFonts w:ascii="Arial" w:hAnsi="Arial" w:cs="Arial"/>
          <w:b/>
          <w:bCs/>
        </w:rPr>
        <w:sectPr w:rsidSect="008026E5">
          <w:footerReference w:type="default" r:id="rId8"/>
          <w:footerReference w:type="first" r:id="rId9"/>
          <w:pgSz w:w="12240" w:h="15840" w:code="1"/>
          <w:pgMar w:top="1440" w:right="1440" w:bottom="1440" w:left="1440" w:header="720" w:footer="720" w:gutter="0"/>
          <w:cols w:space="720"/>
          <w:titlePg/>
          <w:docGrid w:linePitch="360"/>
        </w:sectPr>
      </w:pPr>
    </w:p>
    <w:p w:rsidR="007B612E" w:rsidRPr="00950253" w:rsidP="009F01BB" w14:paraId="6D3DABB9" w14:textId="2E1A67CE">
      <w:pPr>
        <w:pStyle w:val="BodyText"/>
        <w:spacing w:after="0" w:line="240" w:lineRule="auto"/>
        <w:jc w:val="right"/>
        <w:rPr>
          <w:rFonts w:ascii="Arial" w:hAnsi="Arial" w:cs="Arial"/>
        </w:rPr>
      </w:pPr>
      <w:r w:rsidRPr="00950253">
        <w:rPr>
          <w:rFonts w:ascii="Arial" w:hAnsi="Arial" w:cs="Arial"/>
        </w:rPr>
        <w:t xml:space="preserve">OMB Control # 0970 – </w:t>
      </w:r>
      <w:r w:rsidRPr="00950253" w:rsidR="007258AB">
        <w:rPr>
          <w:rFonts w:ascii="Arial" w:hAnsi="Arial" w:cs="Arial"/>
        </w:rPr>
        <w:t>0202</w:t>
      </w:r>
      <w:r w:rsidRPr="00950253">
        <w:rPr>
          <w:rFonts w:ascii="Arial" w:hAnsi="Arial" w:cs="Arial"/>
        </w:rPr>
        <w:br/>
        <w:t>Expiration Date: XX/XX/XXXX</w:t>
      </w:r>
    </w:p>
    <w:p w:rsidR="008E783C" w:rsidRPr="0022777C" w:rsidP="000A0EBE" w14:paraId="54E327B5" w14:textId="70830402">
      <w:pPr>
        <w:pStyle w:val="Heading1"/>
      </w:pPr>
      <w:bookmarkStart w:id="0" w:name="_Toc225267852"/>
      <w:r w:rsidRPr="0022777C">
        <w:t>Monthly Sample File Reminder Email</w:t>
      </w:r>
      <w:bookmarkEnd w:id="0"/>
    </w:p>
    <w:p w:rsidR="008E783C" w:rsidRPr="0022777C" w:rsidP="002E4F3C" w14:paraId="29772A24" w14:textId="77777777">
      <w:pPr>
        <w:pStyle w:val="NormalSScontinued"/>
        <w:pBdr>
          <w:top w:val="single" w:sz="8" w:space="1" w:color="auto"/>
          <w:left w:val="single" w:sz="8" w:space="4" w:color="auto"/>
          <w:bottom w:val="single" w:sz="8" w:space="1" w:color="auto"/>
          <w:right w:val="single" w:sz="8" w:space="4" w:color="auto"/>
        </w:pBdr>
        <w:spacing w:after="0"/>
        <w:rPr>
          <w:rFonts w:ascii="Arial" w:hAnsi="Arial" w:cs="Arial"/>
          <w:b/>
          <w:sz w:val="22"/>
          <w:szCs w:val="22"/>
        </w:rPr>
      </w:pPr>
      <w:r w:rsidRPr="0022777C">
        <w:rPr>
          <w:rFonts w:ascii="Arial" w:hAnsi="Arial" w:cs="Arial"/>
          <w:b/>
          <w:sz w:val="22"/>
          <w:szCs w:val="22"/>
        </w:rPr>
        <w:t>Format: Email</w:t>
      </w:r>
    </w:p>
    <w:p w:rsidR="008E783C" w:rsidRPr="0022777C" w:rsidP="002E4F3C" w14:paraId="5B986352" w14:textId="77777777">
      <w:pPr>
        <w:pStyle w:val="NormalSScontinued"/>
        <w:pBdr>
          <w:top w:val="single" w:sz="8" w:space="1" w:color="auto"/>
          <w:left w:val="single" w:sz="8" w:space="4" w:color="auto"/>
          <w:bottom w:val="single" w:sz="8" w:space="1" w:color="auto"/>
          <w:right w:val="single" w:sz="8" w:space="4" w:color="auto"/>
        </w:pBdr>
        <w:rPr>
          <w:rFonts w:ascii="Arial" w:hAnsi="Arial" w:cs="Arial"/>
          <w:b/>
          <w:sz w:val="22"/>
          <w:szCs w:val="22"/>
        </w:rPr>
      </w:pPr>
      <w:r w:rsidRPr="0022777C">
        <w:rPr>
          <w:rFonts w:ascii="Arial" w:hAnsi="Arial" w:cs="Arial"/>
          <w:b/>
          <w:sz w:val="22"/>
          <w:szCs w:val="22"/>
        </w:rPr>
        <w:t>Subject Line: Reminder to submit a monthly sample file for NSSCAW</w:t>
      </w:r>
    </w:p>
    <w:p w:rsidR="008E783C" w:rsidRPr="0022777C" w:rsidP="002E4F3C" w14:paraId="00271C22" w14:textId="77777777">
      <w:pPr>
        <w:pStyle w:val="NormalSScontinued"/>
        <w:rPr>
          <w:rFonts w:ascii="Arial" w:hAnsi="Arial" w:cs="Arial"/>
          <w:sz w:val="22"/>
          <w:szCs w:val="22"/>
        </w:rPr>
      </w:pPr>
      <w:r w:rsidRPr="0022777C">
        <w:rPr>
          <w:rFonts w:ascii="Arial" w:hAnsi="Arial" w:cs="Arial"/>
          <w:sz w:val="22"/>
          <w:szCs w:val="22"/>
        </w:rPr>
        <w:t>Dear [FIRST NAME] [LAST NAME],</w:t>
      </w:r>
    </w:p>
    <w:p w:rsidR="008E783C" w:rsidRPr="0022777C" w:rsidP="002E4F3C" w14:paraId="776EE192" w14:textId="0BA67790">
      <w:pPr>
        <w:widowControl w:val="0"/>
        <w:autoSpaceDE w:val="0"/>
        <w:autoSpaceDN w:val="0"/>
        <w:adjustRightInd w:val="0"/>
        <w:rPr>
          <w:rFonts w:ascii="Arial" w:hAnsi="Arial" w:cs="Arial"/>
        </w:rPr>
      </w:pPr>
      <w:r w:rsidRPr="0022777C">
        <w:rPr>
          <w:rFonts w:ascii="Arial" w:hAnsi="Arial" w:cs="Arial"/>
        </w:rPr>
        <w:t xml:space="preserve">This email is to serve as a reminder that </w:t>
      </w:r>
      <w:r w:rsidRPr="0022777C" w:rsidR="00AE66AB">
        <w:rPr>
          <w:rFonts w:ascii="Arial" w:hAnsi="Arial" w:cs="Arial"/>
        </w:rPr>
        <w:t>your monthly</w:t>
      </w:r>
      <w:r w:rsidRPr="0022777C">
        <w:rPr>
          <w:rFonts w:ascii="Arial" w:hAnsi="Arial" w:cs="Arial"/>
        </w:rPr>
        <w:t xml:space="preserve"> sample file submission date for the National and State Survey of Child and Adolescent Well-Being (NSSCAW) is quickly approaching. If for any reason the data file cannot be sent on or before the designated date, please let your RTI </w:t>
      </w:r>
      <w:r w:rsidRPr="0022777C">
        <w:rPr>
          <w:rFonts w:ascii="Arial" w:hAnsi="Arial" w:cs="Arial"/>
        </w:rPr>
        <w:t>site contact</w:t>
      </w:r>
      <w:r w:rsidRPr="0022777C">
        <w:rPr>
          <w:rFonts w:ascii="Arial" w:hAnsi="Arial" w:cs="Arial"/>
        </w:rPr>
        <w:t xml:space="preserve"> know as soon as possible.  </w:t>
      </w:r>
    </w:p>
    <w:p w:rsidR="008E783C" w:rsidRPr="0022777C" w:rsidP="002E4F3C" w14:paraId="73D09819" w14:textId="77777777">
      <w:pPr>
        <w:widowControl w:val="0"/>
        <w:autoSpaceDE w:val="0"/>
        <w:autoSpaceDN w:val="0"/>
        <w:adjustRightInd w:val="0"/>
        <w:rPr>
          <w:rFonts w:ascii="Arial" w:hAnsi="Arial" w:cs="Arial"/>
        </w:rPr>
      </w:pPr>
    </w:p>
    <w:p w:rsidR="008E783C" w:rsidRPr="0022777C" w:rsidP="002E4F3C" w14:paraId="2467DB43" w14:textId="77777777">
      <w:pPr>
        <w:widowControl w:val="0"/>
        <w:autoSpaceDE w:val="0"/>
        <w:autoSpaceDN w:val="0"/>
        <w:adjustRightInd w:val="0"/>
        <w:rPr>
          <w:rFonts w:ascii="Arial" w:hAnsi="Arial" w:cs="Arial"/>
        </w:rPr>
      </w:pPr>
      <w:r w:rsidRPr="0022777C">
        <w:rPr>
          <w:rFonts w:ascii="Arial" w:hAnsi="Arial" w:cs="Arial"/>
        </w:rPr>
        <w:t>To help the sampling team keep accurate records of the files sent, we ask that files be uploaded to RTI’s secure website (URL TBD). If you need assistance with creating or transmitting the data file, please contact your assigned RTI programmer.</w:t>
      </w:r>
    </w:p>
    <w:p w:rsidR="008E783C" w:rsidRPr="0022777C" w:rsidP="002E4F3C" w14:paraId="3F536DA2" w14:textId="77777777">
      <w:pPr>
        <w:widowControl w:val="0"/>
        <w:autoSpaceDE w:val="0"/>
        <w:autoSpaceDN w:val="0"/>
        <w:adjustRightInd w:val="0"/>
        <w:rPr>
          <w:rFonts w:ascii="Arial" w:hAnsi="Arial" w:cs="Arial"/>
        </w:rPr>
      </w:pPr>
    </w:p>
    <w:p w:rsidR="008E783C" w:rsidRPr="0022777C" w:rsidP="002E4F3C" w14:paraId="7EA1C6F3" w14:textId="77777777">
      <w:pPr>
        <w:widowControl w:val="0"/>
        <w:autoSpaceDE w:val="0"/>
        <w:autoSpaceDN w:val="0"/>
        <w:adjustRightInd w:val="0"/>
        <w:rPr>
          <w:rFonts w:ascii="Arial" w:hAnsi="Arial" w:cs="Arial"/>
        </w:rPr>
      </w:pPr>
      <w:r w:rsidRPr="0022777C">
        <w:rPr>
          <w:rFonts w:ascii="Arial" w:hAnsi="Arial" w:cs="Arial"/>
        </w:rPr>
        <w:t>Thank you in advance,</w:t>
      </w:r>
    </w:p>
    <w:p w:rsidR="008E783C" w:rsidRPr="0022777C" w:rsidP="002E4F3C" w14:paraId="1F5A5616" w14:textId="77777777">
      <w:pPr>
        <w:widowControl w:val="0"/>
        <w:autoSpaceDE w:val="0"/>
        <w:autoSpaceDN w:val="0"/>
        <w:adjustRightInd w:val="0"/>
        <w:rPr>
          <w:rFonts w:ascii="Arial" w:hAnsi="Arial" w:cs="Arial"/>
        </w:rPr>
      </w:pPr>
    </w:p>
    <w:p w:rsidR="008E783C" w:rsidRPr="0022777C" w:rsidP="005842F7" w14:paraId="67A53C91" w14:textId="77777777">
      <w:pPr>
        <w:widowControl w:val="0"/>
        <w:autoSpaceDE w:val="0"/>
        <w:autoSpaceDN w:val="0"/>
        <w:adjustRightInd w:val="0"/>
        <w:rPr>
          <w:rFonts w:ascii="Arial" w:hAnsi="Arial" w:cs="Arial"/>
        </w:rPr>
      </w:pPr>
      <w:r w:rsidRPr="0022777C">
        <w:rPr>
          <w:rFonts w:ascii="Arial" w:hAnsi="Arial" w:cs="Arial"/>
          <w:i/>
          <w:iCs/>
        </w:rPr>
        <w:t xml:space="preserve"> </w:t>
      </w:r>
      <w:r w:rsidRPr="0022777C">
        <w:rPr>
          <w:rFonts w:ascii="Arial" w:hAnsi="Arial" w:cs="Arial"/>
        </w:rPr>
        <w:t>The</w:t>
      </w:r>
      <w:r w:rsidRPr="0022777C">
        <w:rPr>
          <w:rFonts w:ascii="Arial" w:hAnsi="Arial" w:cs="Arial"/>
          <w:i/>
          <w:iCs/>
        </w:rPr>
        <w:t xml:space="preserve"> </w:t>
      </w:r>
      <w:r w:rsidRPr="0022777C">
        <w:rPr>
          <w:rFonts w:ascii="Arial" w:hAnsi="Arial" w:cs="Arial"/>
        </w:rPr>
        <w:t>RTI NSSCAW Sampling Team</w:t>
      </w:r>
    </w:p>
    <w:p w:rsidR="008E783C" w:rsidRPr="0022777C" w:rsidP="00784262" w14:paraId="491177D1" w14:textId="77777777">
      <w:pPr>
        <w:widowControl w:val="0"/>
        <w:autoSpaceDE w:val="0"/>
        <w:autoSpaceDN w:val="0"/>
        <w:adjustRightInd w:val="0"/>
        <w:ind w:left="360"/>
        <w:rPr>
          <w:rFonts w:ascii="Arial" w:hAnsi="Arial" w:cs="Arial"/>
        </w:rPr>
      </w:pPr>
    </w:p>
    <w:p w:rsidR="008E783C" w:rsidRPr="0022777C" w:rsidP="00784262" w14:paraId="3E2E7168" w14:textId="77777777">
      <w:pPr>
        <w:widowControl w:val="0"/>
        <w:autoSpaceDE w:val="0"/>
        <w:autoSpaceDN w:val="0"/>
        <w:adjustRightInd w:val="0"/>
        <w:ind w:left="360"/>
        <w:rPr>
          <w:rFonts w:ascii="Arial" w:hAnsi="Arial" w:cs="Arial"/>
        </w:rPr>
      </w:pPr>
      <w:r w:rsidRPr="0022777C">
        <w:rPr>
          <w:rFonts w:ascii="Arial" w:hAnsi="Arial" w:cs="Arial"/>
        </w:rPr>
        <w:t>Site Name and Code:</w:t>
      </w:r>
      <w:r w:rsidRPr="0022777C">
        <w:rPr>
          <w:rFonts w:ascii="Arial" w:hAnsi="Arial" w:cs="Arial"/>
        </w:rPr>
        <w:tab/>
      </w:r>
      <w:r w:rsidRPr="0022777C">
        <w:rPr>
          <w:rFonts w:ascii="Arial" w:hAnsi="Arial" w:cs="Arial"/>
        </w:rPr>
        <w:tab/>
      </w:r>
      <w:r>
        <w:rPr>
          <w:rFonts w:ascii="Arial" w:hAnsi="Arial" w:cs="Arial"/>
        </w:rPr>
        <w:tab/>
      </w:r>
      <w:r w:rsidRPr="0022777C">
        <w:rPr>
          <w:rFonts w:ascii="Arial" w:hAnsi="Arial" w:cs="Arial"/>
        </w:rPr>
        <w:t>AGENCY NAME AND ABBREVIATION</w:t>
      </w:r>
    </w:p>
    <w:p w:rsidR="008E783C" w:rsidRPr="0022777C" w:rsidP="00784262" w14:paraId="16C16C83" w14:textId="77777777">
      <w:pPr>
        <w:widowControl w:val="0"/>
        <w:autoSpaceDE w:val="0"/>
        <w:autoSpaceDN w:val="0"/>
        <w:adjustRightInd w:val="0"/>
        <w:ind w:left="360"/>
        <w:rPr>
          <w:rFonts w:ascii="Arial" w:hAnsi="Arial" w:cs="Arial"/>
        </w:rPr>
      </w:pPr>
      <w:r w:rsidRPr="0022777C">
        <w:rPr>
          <w:rFonts w:ascii="Arial" w:hAnsi="Arial" w:cs="Arial"/>
        </w:rPr>
        <w:t>File Transmission Date:</w:t>
      </w:r>
      <w:r w:rsidRPr="0022777C">
        <w:rPr>
          <w:rFonts w:ascii="Arial" w:hAnsi="Arial" w:cs="Arial"/>
        </w:rPr>
        <w:tab/>
      </w:r>
      <w:r w:rsidRPr="0022777C">
        <w:rPr>
          <w:rFonts w:ascii="Arial" w:hAnsi="Arial" w:cs="Arial"/>
        </w:rPr>
        <w:tab/>
      </w:r>
      <w:r>
        <w:rPr>
          <w:rFonts w:ascii="Arial" w:hAnsi="Arial" w:cs="Arial"/>
        </w:rPr>
        <w:tab/>
      </w:r>
      <w:r w:rsidRPr="0022777C">
        <w:rPr>
          <w:rFonts w:ascii="Arial" w:hAnsi="Arial" w:cs="Arial"/>
        </w:rPr>
        <w:t>DUE DATE OF NEXT TRANSMISSION</w:t>
      </w:r>
    </w:p>
    <w:p w:rsidR="008E783C" w:rsidP="0022777C" w14:paraId="156CAD3E" w14:textId="77777777">
      <w:pPr>
        <w:widowControl w:val="0"/>
        <w:autoSpaceDE w:val="0"/>
        <w:autoSpaceDN w:val="0"/>
        <w:adjustRightInd w:val="0"/>
        <w:ind w:left="4320" w:hanging="3960"/>
        <w:rPr>
          <w:rFonts w:ascii="Arial" w:hAnsi="Arial" w:cs="Arial"/>
        </w:rPr>
      </w:pPr>
      <w:r w:rsidRPr="0022777C">
        <w:rPr>
          <w:rFonts w:ascii="Arial" w:hAnsi="Arial" w:cs="Arial"/>
        </w:rPr>
        <w:t>Type of File(s) Requested:</w:t>
      </w:r>
      <w:r w:rsidRPr="0022777C">
        <w:rPr>
          <w:rFonts w:ascii="Arial" w:hAnsi="Arial" w:cs="Arial"/>
        </w:rPr>
        <w:tab/>
        <w:t>Completed investigations/assessments; children</w:t>
      </w:r>
    </w:p>
    <w:p w:rsidR="008E783C" w:rsidRPr="0022777C" w:rsidP="0022777C" w14:paraId="053EDA3A" w14:textId="77777777">
      <w:pPr>
        <w:widowControl w:val="0"/>
        <w:autoSpaceDE w:val="0"/>
        <w:autoSpaceDN w:val="0"/>
        <w:adjustRightInd w:val="0"/>
        <w:ind w:left="4320" w:firstLine="720"/>
        <w:rPr>
          <w:rFonts w:ascii="Arial" w:hAnsi="Arial" w:cs="Arial"/>
        </w:rPr>
      </w:pPr>
      <w:r w:rsidRPr="0022777C">
        <w:rPr>
          <w:rFonts w:ascii="Arial" w:hAnsi="Arial" w:cs="Arial"/>
        </w:rPr>
        <w:t>entering legal custody for MONTH/YEAR.</w:t>
      </w:r>
    </w:p>
    <w:p w:rsidR="008E783C" w:rsidRPr="0022777C" w:rsidP="00784262" w14:paraId="5746871C" w14:textId="77777777">
      <w:pPr>
        <w:widowControl w:val="0"/>
        <w:autoSpaceDE w:val="0"/>
        <w:autoSpaceDN w:val="0"/>
        <w:adjustRightInd w:val="0"/>
        <w:ind w:left="360"/>
        <w:rPr>
          <w:rFonts w:ascii="Arial" w:hAnsi="Arial" w:cs="Arial"/>
        </w:rPr>
      </w:pPr>
    </w:p>
    <w:p w:rsidR="008E783C" w:rsidRPr="0022777C" w:rsidP="00784262" w14:paraId="47BA252C" w14:textId="77777777">
      <w:pPr>
        <w:widowControl w:val="0"/>
        <w:autoSpaceDE w:val="0"/>
        <w:autoSpaceDN w:val="0"/>
        <w:adjustRightInd w:val="0"/>
        <w:ind w:left="360"/>
        <w:rPr>
          <w:rFonts w:ascii="Arial" w:hAnsi="Arial" w:cs="Arial"/>
        </w:rPr>
      </w:pPr>
      <w:r w:rsidRPr="0022777C">
        <w:rPr>
          <w:rFonts w:ascii="Arial" w:hAnsi="Arial" w:cs="Arial"/>
        </w:rPr>
        <w:t>RTI Contact:</w:t>
      </w:r>
      <w:r w:rsidRPr="0022777C">
        <w:rPr>
          <w:rFonts w:ascii="Arial" w:hAnsi="Arial" w:cs="Arial"/>
        </w:rPr>
        <w:tab/>
      </w:r>
      <w:r w:rsidRPr="0022777C">
        <w:rPr>
          <w:rFonts w:ascii="Arial" w:hAnsi="Arial" w:cs="Arial"/>
        </w:rPr>
        <w:tab/>
      </w:r>
      <w:r w:rsidRPr="0022777C">
        <w:rPr>
          <w:rFonts w:ascii="Arial" w:hAnsi="Arial" w:cs="Arial"/>
        </w:rPr>
        <w:tab/>
      </w:r>
      <w:r>
        <w:rPr>
          <w:rFonts w:ascii="Arial" w:hAnsi="Arial" w:cs="Arial"/>
        </w:rPr>
        <w:tab/>
      </w:r>
      <w:r w:rsidRPr="0022777C">
        <w:rPr>
          <w:rFonts w:ascii="Arial" w:hAnsi="Arial" w:cs="Arial"/>
        </w:rPr>
        <w:t>RTI CONTACT NAME</w:t>
      </w:r>
    </w:p>
    <w:p w:rsidR="008E783C" w:rsidRPr="0022777C" w:rsidP="00784262" w14:paraId="4B30E752" w14:textId="77777777">
      <w:pPr>
        <w:widowControl w:val="0"/>
        <w:autoSpaceDE w:val="0"/>
        <w:autoSpaceDN w:val="0"/>
        <w:adjustRightInd w:val="0"/>
        <w:ind w:left="360"/>
        <w:rPr>
          <w:rFonts w:ascii="Arial" w:hAnsi="Arial" w:cs="Arial"/>
        </w:rPr>
      </w:pPr>
      <w:r w:rsidRPr="0022777C">
        <w:rPr>
          <w:rFonts w:ascii="Arial" w:hAnsi="Arial" w:cs="Arial"/>
        </w:rPr>
        <w:t>Toll Free Phone:</w:t>
      </w:r>
      <w:r w:rsidRPr="0022777C">
        <w:rPr>
          <w:rFonts w:ascii="Arial" w:hAnsi="Arial" w:cs="Arial"/>
        </w:rPr>
        <w:tab/>
      </w:r>
      <w:r w:rsidRPr="0022777C">
        <w:rPr>
          <w:rFonts w:ascii="Arial" w:hAnsi="Arial" w:cs="Arial"/>
        </w:rPr>
        <w:tab/>
      </w:r>
      <w:r w:rsidRPr="0022777C">
        <w:rPr>
          <w:rFonts w:ascii="Arial" w:hAnsi="Arial" w:cs="Arial"/>
        </w:rPr>
        <w:tab/>
      </w:r>
      <w:r>
        <w:rPr>
          <w:rFonts w:ascii="Arial" w:hAnsi="Arial" w:cs="Arial"/>
        </w:rPr>
        <w:tab/>
      </w:r>
      <w:r>
        <w:rPr>
          <w:rFonts w:ascii="Arial" w:hAnsi="Arial" w:cs="Arial"/>
        </w:rPr>
        <w:tab/>
      </w:r>
      <w:r w:rsidRPr="0022777C">
        <w:rPr>
          <w:rFonts w:ascii="Arial" w:hAnsi="Arial" w:cs="Arial"/>
        </w:rPr>
        <w:t>(</w:t>
      </w:r>
      <w:r w:rsidRPr="0022777C">
        <w:rPr>
          <w:rFonts w:ascii="Arial" w:hAnsi="Arial" w:cs="Arial"/>
        </w:rPr>
        <w:t>800) ###</w:t>
      </w:r>
      <w:r w:rsidRPr="0022777C">
        <w:rPr>
          <w:rFonts w:ascii="Arial" w:hAnsi="Arial" w:cs="Arial"/>
        </w:rPr>
        <w:t xml:space="preserve">-#### </w:t>
      </w:r>
    </w:p>
    <w:p w:rsidR="008E783C" w:rsidRPr="0022777C" w:rsidP="00784262" w14:paraId="2E270291" w14:textId="77777777">
      <w:pPr>
        <w:widowControl w:val="0"/>
        <w:autoSpaceDE w:val="0"/>
        <w:autoSpaceDN w:val="0"/>
        <w:adjustRightInd w:val="0"/>
        <w:ind w:left="360"/>
        <w:rPr>
          <w:rFonts w:ascii="Arial" w:hAnsi="Arial" w:cs="Arial"/>
        </w:rPr>
      </w:pPr>
      <w:r w:rsidRPr="0022777C">
        <w:rPr>
          <w:rFonts w:ascii="Arial" w:hAnsi="Arial" w:cs="Arial"/>
        </w:rPr>
        <w:t xml:space="preserve">Direct Phone: </w:t>
      </w:r>
      <w:r w:rsidRPr="0022777C">
        <w:rPr>
          <w:rFonts w:ascii="Arial" w:hAnsi="Arial" w:cs="Arial"/>
        </w:rPr>
        <w:tab/>
      </w:r>
      <w:r w:rsidRPr="0022777C">
        <w:rPr>
          <w:rFonts w:ascii="Arial" w:hAnsi="Arial" w:cs="Arial"/>
        </w:rPr>
        <w:tab/>
      </w:r>
      <w:r w:rsidRPr="0022777C">
        <w:rPr>
          <w:rFonts w:ascii="Arial" w:hAnsi="Arial" w:cs="Arial"/>
        </w:rPr>
        <w:tab/>
      </w:r>
      <w:r>
        <w:rPr>
          <w:rFonts w:ascii="Arial" w:hAnsi="Arial" w:cs="Arial"/>
        </w:rPr>
        <w:tab/>
      </w:r>
      <w:r>
        <w:rPr>
          <w:rFonts w:ascii="Arial" w:hAnsi="Arial" w:cs="Arial"/>
        </w:rPr>
        <w:tab/>
      </w:r>
      <w:r w:rsidRPr="0022777C">
        <w:rPr>
          <w:rFonts w:ascii="Arial" w:hAnsi="Arial" w:cs="Arial"/>
        </w:rPr>
        <w:t>(</w:t>
      </w:r>
      <w:r w:rsidRPr="0022777C">
        <w:rPr>
          <w:rFonts w:ascii="Arial" w:hAnsi="Arial" w:cs="Arial"/>
        </w:rPr>
        <w:t>919) ###</w:t>
      </w:r>
      <w:r w:rsidRPr="0022777C">
        <w:rPr>
          <w:rFonts w:ascii="Arial" w:hAnsi="Arial" w:cs="Arial"/>
        </w:rPr>
        <w:t>-####</w:t>
      </w:r>
    </w:p>
    <w:p w:rsidR="008E783C" w:rsidRPr="0022777C" w:rsidP="00784262" w14:paraId="299A3CFC" w14:textId="77777777">
      <w:pPr>
        <w:widowControl w:val="0"/>
        <w:autoSpaceDE w:val="0"/>
        <w:autoSpaceDN w:val="0"/>
        <w:adjustRightInd w:val="0"/>
        <w:ind w:left="360"/>
        <w:rPr>
          <w:rFonts w:ascii="Arial" w:hAnsi="Arial" w:cs="Arial"/>
        </w:rPr>
      </w:pPr>
      <w:r w:rsidRPr="0022777C">
        <w:rPr>
          <w:rFonts w:ascii="Arial" w:hAnsi="Arial" w:cs="Arial"/>
        </w:rPr>
        <w:t>Email:</w:t>
      </w:r>
      <w:r w:rsidRPr="0022777C">
        <w:rPr>
          <w:rFonts w:ascii="Arial" w:hAnsi="Arial" w:cs="Arial"/>
        </w:rPr>
        <w:tab/>
      </w:r>
      <w:r w:rsidRPr="0022777C">
        <w:rPr>
          <w:rFonts w:ascii="Arial" w:hAnsi="Arial" w:cs="Arial"/>
        </w:rPr>
        <w:tab/>
      </w:r>
      <w:r w:rsidRPr="0022777C">
        <w:rPr>
          <w:rFonts w:ascii="Arial" w:hAnsi="Arial" w:cs="Arial"/>
        </w:rPr>
        <w:tab/>
      </w:r>
      <w:r w:rsidRPr="0022777C">
        <w:rPr>
          <w:rFonts w:ascii="Arial" w:hAnsi="Arial" w:cs="Arial"/>
        </w:rPr>
        <w:tab/>
      </w:r>
      <w:r>
        <w:rPr>
          <w:rFonts w:ascii="Arial" w:hAnsi="Arial" w:cs="Arial"/>
        </w:rPr>
        <w:tab/>
      </w:r>
      <w:r>
        <w:rPr>
          <w:rFonts w:ascii="Arial" w:hAnsi="Arial" w:cs="Arial"/>
        </w:rPr>
        <w:tab/>
      </w:r>
      <w:r w:rsidRPr="0022777C">
        <w:rPr>
          <w:rFonts w:ascii="Arial" w:hAnsi="Arial" w:cs="Arial"/>
        </w:rPr>
        <w:t>XXXX@rti.org</w:t>
      </w:r>
    </w:p>
    <w:p w:rsidR="008E783C" w:rsidRPr="0022777C" w:rsidP="00784262" w14:paraId="1D224DE4" w14:textId="77777777">
      <w:pPr>
        <w:widowControl w:val="0"/>
        <w:autoSpaceDE w:val="0"/>
        <w:autoSpaceDN w:val="0"/>
        <w:adjustRightInd w:val="0"/>
        <w:ind w:left="360"/>
        <w:rPr>
          <w:rFonts w:ascii="Arial" w:hAnsi="Arial" w:cs="Arial"/>
        </w:rPr>
      </w:pPr>
    </w:p>
    <w:p w:rsidR="008E783C" w:rsidRPr="0022777C" w:rsidP="00784262" w14:paraId="4812DC19" w14:textId="77777777">
      <w:pPr>
        <w:widowControl w:val="0"/>
        <w:autoSpaceDE w:val="0"/>
        <w:autoSpaceDN w:val="0"/>
        <w:adjustRightInd w:val="0"/>
        <w:ind w:left="360"/>
        <w:rPr>
          <w:rFonts w:ascii="Arial" w:hAnsi="Arial" w:cs="Arial"/>
        </w:rPr>
      </w:pPr>
      <w:r w:rsidRPr="0022777C">
        <w:rPr>
          <w:rFonts w:ascii="Arial" w:hAnsi="Arial" w:cs="Arial"/>
        </w:rPr>
        <w:t>RTI Programmer:</w:t>
      </w:r>
      <w:r w:rsidRPr="0022777C">
        <w:rPr>
          <w:rFonts w:ascii="Arial" w:hAnsi="Arial" w:cs="Arial"/>
        </w:rPr>
        <w:tab/>
      </w:r>
      <w:r w:rsidRPr="0022777C">
        <w:rPr>
          <w:rFonts w:ascii="Arial" w:hAnsi="Arial" w:cs="Arial"/>
        </w:rPr>
        <w:tab/>
      </w:r>
      <w:r>
        <w:rPr>
          <w:rFonts w:ascii="Arial" w:hAnsi="Arial" w:cs="Arial"/>
        </w:rPr>
        <w:tab/>
      </w:r>
      <w:r>
        <w:rPr>
          <w:rFonts w:ascii="Arial" w:hAnsi="Arial" w:cs="Arial"/>
        </w:rPr>
        <w:tab/>
      </w:r>
      <w:r w:rsidRPr="0022777C">
        <w:rPr>
          <w:rFonts w:ascii="Arial" w:hAnsi="Arial" w:cs="Arial"/>
        </w:rPr>
        <w:t>RTI PROGRAMMER NAME</w:t>
      </w:r>
    </w:p>
    <w:p w:rsidR="008E783C" w:rsidRPr="0022777C" w:rsidP="00784262" w14:paraId="169294BC" w14:textId="77777777">
      <w:pPr>
        <w:widowControl w:val="0"/>
        <w:autoSpaceDE w:val="0"/>
        <w:autoSpaceDN w:val="0"/>
        <w:adjustRightInd w:val="0"/>
        <w:ind w:left="360"/>
        <w:rPr>
          <w:rFonts w:ascii="Arial" w:hAnsi="Arial" w:cs="Arial"/>
        </w:rPr>
      </w:pPr>
      <w:r w:rsidRPr="0022777C">
        <w:rPr>
          <w:rFonts w:ascii="Arial" w:hAnsi="Arial" w:cs="Arial"/>
        </w:rPr>
        <w:t>Toll Free Phone:</w:t>
      </w:r>
      <w:r w:rsidRPr="0022777C">
        <w:rPr>
          <w:rFonts w:ascii="Arial" w:hAnsi="Arial" w:cs="Arial"/>
        </w:rPr>
        <w:tab/>
      </w:r>
      <w:r w:rsidRPr="0022777C">
        <w:rPr>
          <w:rFonts w:ascii="Arial" w:hAnsi="Arial" w:cs="Arial"/>
        </w:rPr>
        <w:tab/>
      </w:r>
      <w:r w:rsidRPr="0022777C">
        <w:rPr>
          <w:rFonts w:ascii="Arial" w:hAnsi="Arial" w:cs="Arial"/>
        </w:rPr>
        <w:tab/>
      </w:r>
      <w:r>
        <w:rPr>
          <w:rFonts w:ascii="Arial" w:hAnsi="Arial" w:cs="Arial"/>
        </w:rPr>
        <w:tab/>
      </w:r>
      <w:r>
        <w:rPr>
          <w:rFonts w:ascii="Arial" w:hAnsi="Arial" w:cs="Arial"/>
        </w:rPr>
        <w:tab/>
      </w:r>
      <w:r w:rsidRPr="0022777C">
        <w:rPr>
          <w:rFonts w:ascii="Arial" w:hAnsi="Arial" w:cs="Arial"/>
        </w:rPr>
        <w:t>(</w:t>
      </w:r>
      <w:r w:rsidRPr="0022777C">
        <w:rPr>
          <w:rFonts w:ascii="Arial" w:hAnsi="Arial" w:cs="Arial"/>
        </w:rPr>
        <w:t>800) ###</w:t>
      </w:r>
      <w:r w:rsidRPr="0022777C">
        <w:rPr>
          <w:rFonts w:ascii="Arial" w:hAnsi="Arial" w:cs="Arial"/>
        </w:rPr>
        <w:t>-####</w:t>
      </w:r>
    </w:p>
    <w:p w:rsidR="008E783C" w:rsidRPr="0022777C" w:rsidP="00784262" w14:paraId="1060A81F" w14:textId="77777777">
      <w:pPr>
        <w:widowControl w:val="0"/>
        <w:autoSpaceDE w:val="0"/>
        <w:autoSpaceDN w:val="0"/>
        <w:adjustRightInd w:val="0"/>
        <w:ind w:left="360"/>
        <w:rPr>
          <w:rFonts w:ascii="Arial" w:hAnsi="Arial" w:cs="Arial"/>
        </w:rPr>
      </w:pPr>
      <w:r w:rsidRPr="0022777C">
        <w:rPr>
          <w:rFonts w:ascii="Arial" w:hAnsi="Arial" w:cs="Arial"/>
        </w:rPr>
        <w:t>Direct Phone:</w:t>
      </w:r>
      <w:r w:rsidRPr="0022777C">
        <w:rPr>
          <w:rFonts w:ascii="Arial" w:hAnsi="Arial" w:cs="Arial"/>
        </w:rPr>
        <w:tab/>
      </w:r>
      <w:r w:rsidRPr="0022777C">
        <w:rPr>
          <w:rFonts w:ascii="Arial" w:hAnsi="Arial" w:cs="Arial"/>
        </w:rPr>
        <w:tab/>
      </w:r>
      <w:r w:rsidRPr="0022777C">
        <w:rPr>
          <w:rFonts w:ascii="Arial" w:hAnsi="Arial" w:cs="Arial"/>
        </w:rPr>
        <w:tab/>
      </w:r>
      <w:r>
        <w:rPr>
          <w:rFonts w:ascii="Arial" w:hAnsi="Arial" w:cs="Arial"/>
        </w:rPr>
        <w:tab/>
      </w:r>
      <w:r>
        <w:rPr>
          <w:rFonts w:ascii="Arial" w:hAnsi="Arial" w:cs="Arial"/>
        </w:rPr>
        <w:tab/>
      </w:r>
      <w:r w:rsidRPr="0022777C">
        <w:rPr>
          <w:rFonts w:ascii="Arial" w:hAnsi="Arial" w:cs="Arial"/>
        </w:rPr>
        <w:t>(</w:t>
      </w:r>
      <w:r w:rsidRPr="0022777C">
        <w:rPr>
          <w:rFonts w:ascii="Arial" w:hAnsi="Arial" w:cs="Arial"/>
        </w:rPr>
        <w:t>919) ###</w:t>
      </w:r>
      <w:r w:rsidRPr="0022777C">
        <w:rPr>
          <w:rFonts w:ascii="Arial" w:hAnsi="Arial" w:cs="Arial"/>
        </w:rPr>
        <w:t>-####</w:t>
      </w:r>
    </w:p>
    <w:p w:rsidR="008E783C" w:rsidRPr="0022777C" w:rsidP="00784262" w14:paraId="671E6D19" w14:textId="77777777">
      <w:pPr>
        <w:widowControl w:val="0"/>
        <w:autoSpaceDE w:val="0"/>
        <w:autoSpaceDN w:val="0"/>
        <w:adjustRightInd w:val="0"/>
        <w:ind w:left="360"/>
        <w:rPr>
          <w:rFonts w:ascii="Arial" w:hAnsi="Arial" w:cs="Arial"/>
        </w:rPr>
      </w:pPr>
      <w:r w:rsidRPr="0022777C">
        <w:rPr>
          <w:rFonts w:ascii="Arial" w:hAnsi="Arial" w:cs="Arial"/>
        </w:rPr>
        <w:t>Email:</w:t>
      </w:r>
      <w:r w:rsidRPr="0022777C">
        <w:rPr>
          <w:rFonts w:ascii="Arial" w:hAnsi="Arial" w:cs="Arial"/>
        </w:rPr>
        <w:tab/>
      </w:r>
      <w:r w:rsidRPr="0022777C">
        <w:rPr>
          <w:rFonts w:ascii="Arial" w:hAnsi="Arial" w:cs="Arial"/>
        </w:rPr>
        <w:tab/>
      </w:r>
      <w:r w:rsidRPr="0022777C">
        <w:rPr>
          <w:rFonts w:ascii="Arial" w:hAnsi="Arial" w:cs="Arial"/>
        </w:rPr>
        <w:tab/>
      </w:r>
      <w:r w:rsidRPr="0022777C">
        <w:rPr>
          <w:rFonts w:ascii="Arial" w:hAnsi="Arial" w:cs="Arial"/>
        </w:rPr>
        <w:tab/>
      </w:r>
      <w:r>
        <w:rPr>
          <w:rFonts w:ascii="Arial" w:hAnsi="Arial" w:cs="Arial"/>
        </w:rPr>
        <w:tab/>
      </w:r>
      <w:r>
        <w:rPr>
          <w:rFonts w:ascii="Arial" w:hAnsi="Arial" w:cs="Arial"/>
        </w:rPr>
        <w:tab/>
      </w:r>
      <w:r w:rsidRPr="0022777C">
        <w:rPr>
          <w:rFonts w:ascii="Arial" w:hAnsi="Arial" w:cs="Arial"/>
        </w:rPr>
        <w:t>XXXX@rti.org</w:t>
      </w:r>
    </w:p>
    <w:p w:rsidR="008E783C" w:rsidRPr="0022777C" w:rsidP="00784262" w14:paraId="154C4EFF" w14:textId="77777777">
      <w:pPr>
        <w:rPr>
          <w:rFonts w:ascii="Arial" w:hAnsi="Arial" w:cs="Arial"/>
        </w:rPr>
      </w:pPr>
    </w:p>
    <w:p w:rsidR="008E783C" w:rsidP="00784262" w14:paraId="2B7F4A3B" w14:textId="77777777">
      <w:pPr>
        <w:rPr>
          <w:rFonts w:ascii="Arial" w:hAnsi="Arial" w:cs="Arial"/>
        </w:rPr>
      </w:pPr>
    </w:p>
    <w:p w:rsidR="009F01BB" w:rsidP="00784262" w14:paraId="4D9ED943" w14:textId="77777777">
      <w:pPr>
        <w:rPr>
          <w:rFonts w:ascii="Arial" w:hAnsi="Arial" w:cs="Arial"/>
        </w:rPr>
      </w:pPr>
    </w:p>
    <w:p w:rsidR="009F01BB" w:rsidP="00784262" w14:paraId="7519032D" w14:textId="77777777">
      <w:pPr>
        <w:rPr>
          <w:rFonts w:ascii="Arial" w:hAnsi="Arial" w:cs="Arial"/>
        </w:rPr>
      </w:pPr>
    </w:p>
    <w:p w:rsidR="009F01BB" w:rsidP="009F01BB" w14:paraId="18DD6225" w14:textId="77777777">
      <w:pPr>
        <w:jc w:val="center"/>
        <w:rPr>
          <w:rFonts w:ascii="Arial" w:hAnsi="Arial" w:cs="Arial"/>
          <w:i/>
          <w:iCs/>
          <w:sz w:val="16"/>
          <w:szCs w:val="16"/>
        </w:rPr>
      </w:pPr>
    </w:p>
    <w:p w:rsidR="009F01BB" w:rsidP="009F01BB" w14:paraId="3B02831D" w14:textId="77777777">
      <w:pPr>
        <w:jc w:val="center"/>
        <w:rPr>
          <w:rFonts w:ascii="Arial" w:hAnsi="Arial" w:cs="Arial"/>
          <w:i/>
          <w:iCs/>
          <w:sz w:val="16"/>
          <w:szCs w:val="16"/>
        </w:rPr>
      </w:pPr>
    </w:p>
    <w:p w:rsidR="009F01BB" w:rsidP="009F01BB" w14:paraId="68C71A95" w14:textId="77777777">
      <w:pPr>
        <w:jc w:val="center"/>
        <w:rPr>
          <w:rFonts w:ascii="Arial" w:hAnsi="Arial" w:cs="Arial"/>
          <w:i/>
          <w:iCs/>
          <w:sz w:val="16"/>
          <w:szCs w:val="16"/>
        </w:rPr>
      </w:pPr>
    </w:p>
    <w:p w:rsidR="009F01BB" w:rsidP="009F01BB" w14:paraId="59187429" w14:textId="77777777">
      <w:pPr>
        <w:jc w:val="center"/>
        <w:rPr>
          <w:rFonts w:ascii="Arial" w:hAnsi="Arial" w:cs="Arial"/>
          <w:i/>
          <w:iCs/>
          <w:sz w:val="16"/>
          <w:szCs w:val="16"/>
        </w:rPr>
      </w:pPr>
    </w:p>
    <w:p w:rsidR="009F01BB" w:rsidP="009F01BB" w14:paraId="51A2CC12" w14:textId="77777777">
      <w:pPr>
        <w:jc w:val="center"/>
        <w:rPr>
          <w:rFonts w:ascii="Arial" w:hAnsi="Arial" w:cs="Arial"/>
          <w:i/>
          <w:iCs/>
          <w:sz w:val="16"/>
          <w:szCs w:val="16"/>
        </w:rPr>
      </w:pPr>
    </w:p>
    <w:p w:rsidR="009F01BB" w:rsidP="009F01BB" w14:paraId="3C929BED" w14:textId="77777777">
      <w:pPr>
        <w:jc w:val="center"/>
        <w:rPr>
          <w:rFonts w:ascii="Arial" w:hAnsi="Arial" w:cs="Arial"/>
          <w:i/>
          <w:iCs/>
          <w:sz w:val="16"/>
          <w:szCs w:val="16"/>
        </w:rPr>
      </w:pPr>
    </w:p>
    <w:p w:rsidR="009F01BB" w:rsidP="009F01BB" w14:paraId="1B2F3872" w14:textId="77777777">
      <w:pPr>
        <w:jc w:val="center"/>
        <w:rPr>
          <w:rFonts w:ascii="Arial" w:hAnsi="Arial" w:cs="Arial"/>
          <w:i/>
          <w:iCs/>
          <w:sz w:val="16"/>
          <w:szCs w:val="16"/>
        </w:rPr>
      </w:pPr>
    </w:p>
    <w:p w:rsidR="009F01BB" w:rsidP="009F01BB" w14:paraId="60FE2FC0" w14:textId="77777777">
      <w:pPr>
        <w:jc w:val="center"/>
        <w:rPr>
          <w:rFonts w:ascii="Arial" w:hAnsi="Arial" w:cs="Arial"/>
          <w:i/>
          <w:iCs/>
          <w:sz w:val="16"/>
          <w:szCs w:val="16"/>
        </w:rPr>
      </w:pPr>
    </w:p>
    <w:p w:rsidR="009F01BB" w:rsidP="009F01BB" w14:paraId="0CD96637" w14:textId="77777777">
      <w:pPr>
        <w:jc w:val="center"/>
        <w:rPr>
          <w:rFonts w:ascii="Arial" w:hAnsi="Arial" w:cs="Arial"/>
          <w:i/>
          <w:iCs/>
          <w:sz w:val="16"/>
          <w:szCs w:val="16"/>
        </w:rPr>
      </w:pPr>
    </w:p>
    <w:p w:rsidR="009F01BB" w:rsidRPr="00950253" w:rsidP="009F01BB" w14:paraId="3DC145B6" w14:textId="77777777">
      <w:pPr>
        <w:jc w:val="center"/>
        <w:rPr>
          <w:rFonts w:ascii="Arial" w:hAnsi="Arial" w:cs="Arial"/>
          <w:i/>
          <w:iCs/>
          <w:sz w:val="18"/>
          <w:szCs w:val="18"/>
        </w:rPr>
      </w:pPr>
    </w:p>
    <w:p w:rsidR="009F01BB" w:rsidRPr="00950253" w:rsidP="009F01BB" w14:paraId="02F22445" w14:textId="50297259">
      <w:pPr>
        <w:jc w:val="center"/>
        <w:rPr>
          <w:rFonts w:ascii="Arial" w:hAnsi="Arial" w:cs="Arial"/>
          <w:i/>
          <w:iCs/>
          <w:sz w:val="20"/>
          <w:szCs w:val="20"/>
        </w:rPr>
      </w:pPr>
      <w:r w:rsidRPr="00950253">
        <w:rPr>
          <w:rFonts w:ascii="Arial" w:hAnsi="Arial" w:cs="Arial"/>
          <w:i/>
          <w:iCs/>
          <w:sz w:val="20"/>
          <w:szCs w:val="20"/>
        </w:rPr>
        <w:t>An agency may not conduct or sponsor, and a person is not required to respond to a collection of information unless it displays a currently valid OMB control number.</w:t>
      </w:r>
    </w:p>
    <w:p w:rsidR="009F01BB" w14:paraId="4FC501B5" w14:textId="77777777">
      <w:pPr>
        <w:rPr>
          <w:rFonts w:ascii="Arial" w:hAnsi="Arial" w:cs="Arial"/>
        </w:rPr>
        <w:sectPr w:rsidSect="00AE66AB">
          <w:headerReference w:type="default" r:id="rId10"/>
          <w:footerReference w:type="default" r:id="rId11"/>
          <w:footerReference w:type="first" r:id="rId12"/>
          <w:pgSz w:w="12240" w:h="15840" w:code="1"/>
          <w:pgMar w:top="1440" w:right="1440" w:bottom="1440" w:left="1440" w:header="720" w:footer="720" w:gutter="0"/>
          <w:pgNumType w:start="1"/>
          <w:cols w:space="720"/>
          <w:titlePg/>
          <w:docGrid w:linePitch="360"/>
        </w:sectPr>
      </w:pPr>
      <w:r>
        <w:rPr>
          <w:rFonts w:ascii="Arial" w:hAnsi="Arial" w:cs="Arial"/>
        </w:rPr>
        <w:br w:type="page"/>
      </w:r>
    </w:p>
    <w:p w:rsidR="007B612E" w14:paraId="4D4F78BF" w14:textId="5DFAEF3A">
      <w:pPr>
        <w:rPr>
          <w:rFonts w:ascii="Arial" w:hAnsi="Arial" w:cs="Arial"/>
        </w:rPr>
      </w:pPr>
    </w:p>
    <w:p w:rsidR="008E783C" w:rsidP="000A0EBE" w14:paraId="1B91F1D6" w14:textId="1C7BE7B2">
      <w:pPr>
        <w:pStyle w:val="Heading1"/>
      </w:pPr>
      <w:bookmarkStart w:id="1" w:name="_Toc225267853"/>
      <w:r>
        <w:t xml:space="preserve">Informational Brochure </w:t>
      </w:r>
      <w:r w:rsidR="000A0EBE">
        <w:br/>
      </w:r>
      <w:r w:rsidRPr="006D0875">
        <w:t>National and State Survey of Child and Adolescent Well-Being (NSSCAW)</w:t>
      </w:r>
      <w:bookmarkEnd w:id="1"/>
      <w:r>
        <w:t xml:space="preserve"> </w:t>
      </w:r>
    </w:p>
    <w:p w:rsidR="008E783C" w:rsidP="0077705A" w14:paraId="48F75F41" w14:textId="77777777">
      <w:pPr>
        <w:jc w:val="center"/>
        <w:rPr>
          <w:rFonts w:ascii="Arial" w:eastAsia="Times New Roman" w:hAnsi="Arial" w:cs="Arial"/>
          <w:b/>
          <w:i/>
        </w:rPr>
      </w:pPr>
      <w:r w:rsidRPr="006D0875">
        <w:rPr>
          <w:rFonts w:ascii="Arial" w:eastAsia="Times New Roman" w:hAnsi="Arial" w:cs="Arial"/>
          <w:b/>
          <w:i/>
        </w:rPr>
        <w:t>Frequently Asked Questions</w:t>
      </w:r>
    </w:p>
    <w:p w:rsidR="006C1179" w:rsidRPr="0077705A" w:rsidP="0077705A" w14:paraId="0D5129B4" w14:textId="77777777">
      <w:pPr>
        <w:jc w:val="center"/>
        <w:rPr>
          <w:rFonts w:ascii="Arial" w:eastAsia="Times New Roman" w:hAnsi="Arial" w:cs="Arial"/>
          <w:b/>
        </w:rPr>
      </w:pPr>
    </w:p>
    <w:p w:rsidR="009F01BB" w:rsidP="009F01BB" w14:paraId="6714DD9A" w14:textId="0B1992F3">
      <w:pPr>
        <w:rPr>
          <w:rFonts w:ascii="Arial" w:hAnsi="Arial" w:cs="Arial"/>
          <w:szCs w:val="22"/>
        </w:rPr>
      </w:pPr>
    </w:p>
    <w:tbl>
      <w:tblPr>
        <w:tblW w:w="9810" w:type="dxa"/>
        <w:tblInd w:w="-360" w:type="dxa"/>
        <w:tblLayout w:type="fixed"/>
        <w:tblLook w:val="0400"/>
      </w:tblPr>
      <w:tblGrid>
        <w:gridCol w:w="2923"/>
        <w:gridCol w:w="3663"/>
        <w:gridCol w:w="3134"/>
        <w:gridCol w:w="90"/>
      </w:tblGrid>
      <w:tr w14:paraId="553DC9EC" w14:textId="77777777" w:rsidTr="00950253">
        <w:tblPrEx>
          <w:tblW w:w="9810" w:type="dxa"/>
          <w:tblInd w:w="-360" w:type="dxa"/>
          <w:tblLayout w:type="fixed"/>
          <w:tblLook w:val="0400"/>
        </w:tblPrEx>
        <w:trPr>
          <w:gridAfter w:val="1"/>
          <w:wAfter w:w="90" w:type="dxa"/>
          <w:trHeight w:val="3735"/>
        </w:trPr>
        <w:tc>
          <w:tcPr>
            <w:tcW w:w="2923" w:type="dxa"/>
            <w:shd w:val="clear" w:color="auto" w:fill="E2EBF7" w:themeFill="text2" w:themeFillTint="1A"/>
            <w:tcMar>
              <w:left w:w="173" w:type="dxa"/>
              <w:bottom w:w="72" w:type="dxa"/>
              <w:right w:w="173" w:type="dxa"/>
            </w:tcMar>
            <w:vAlign w:val="center"/>
          </w:tcPr>
          <w:p w:rsidR="006C1179" w:rsidRPr="00CE329A" w:rsidP="00DD1882" w14:paraId="61DA927A" w14:textId="77777777">
            <w:pPr>
              <w:keepLines/>
              <w:pBdr>
                <w:top w:val="nil"/>
                <w:left w:val="nil"/>
                <w:bottom w:val="nil"/>
                <w:right w:val="nil"/>
                <w:between w:val="nil"/>
              </w:pBdr>
              <w:rPr>
                <w:rFonts w:ascii="Arial" w:hAnsi="Arial" w:cs="Arial"/>
                <w:b/>
                <w:color w:val="000000"/>
              </w:rPr>
            </w:pPr>
            <w:r w:rsidRPr="00CE329A">
              <w:rPr>
                <w:rFonts w:ascii="Arial" w:hAnsi="Arial" w:cs="Arial"/>
                <w:b/>
                <w:color w:val="000000"/>
              </w:rPr>
              <w:t>What is NSSCAW?</w:t>
            </w:r>
          </w:p>
        </w:tc>
        <w:tc>
          <w:tcPr>
            <w:tcW w:w="6797" w:type="dxa"/>
            <w:gridSpan w:val="2"/>
            <w:shd w:val="clear" w:color="auto" w:fill="E2EBF7" w:themeFill="text2" w:themeFillTint="1A"/>
            <w:tcMar>
              <w:bottom w:w="72" w:type="dxa"/>
            </w:tcMar>
            <w:vAlign w:val="center"/>
          </w:tcPr>
          <w:p w:rsidR="006C1179" w:rsidRPr="00CE329A" w:rsidP="00DD1882" w14:paraId="19323501" w14:textId="08AE5F12">
            <w:pPr>
              <w:pBdr>
                <w:top w:val="nil"/>
                <w:left w:val="nil"/>
                <w:bottom w:val="nil"/>
                <w:right w:val="nil"/>
                <w:between w:val="nil"/>
              </w:pBdr>
              <w:rPr>
                <w:rFonts w:ascii="Arial" w:eastAsia="Times New Roman" w:hAnsi="Arial" w:cs="Arial"/>
                <w:color w:val="000000"/>
              </w:rPr>
            </w:pPr>
            <w:r w:rsidRPr="00117E8B">
              <w:rPr>
                <w:rFonts w:ascii="Arial" w:eastAsia="Times New Roman" w:hAnsi="Arial" w:cs="Arial"/>
                <w:color w:val="000000"/>
              </w:rPr>
              <w:t>The Social Security Act (42 U.S.C. 628b) requires a survey of children and families involved with the child welfare system. The National and State Survey of Child and Adolescent Well-Being (NSSCAW) carries out that requirement at both the state and national levels.</w:t>
            </w:r>
            <w:r w:rsidR="005828C5">
              <w:rPr>
                <w:rFonts w:ascii="Arial" w:eastAsia="Times New Roman" w:hAnsi="Arial" w:cs="Arial"/>
                <w:color w:val="000000"/>
              </w:rPr>
              <w:t xml:space="preserve"> NSSCAW</w:t>
            </w:r>
            <w:r w:rsidRPr="00CE329A">
              <w:rPr>
                <w:rFonts w:ascii="Arial" w:eastAsia="Times New Roman" w:hAnsi="Arial" w:cs="Arial"/>
                <w:color w:val="000000"/>
              </w:rPr>
              <w:t xml:space="preserve"> looks at the health and well-being of children and families </w:t>
            </w:r>
            <w:r w:rsidR="007D2233">
              <w:rPr>
                <w:rFonts w:ascii="Arial" w:eastAsia="Times New Roman" w:hAnsi="Arial" w:cs="Arial"/>
                <w:color w:val="000000"/>
              </w:rPr>
              <w:t xml:space="preserve">who have been the focus of a child maltreatment report or assessment. </w:t>
            </w:r>
          </w:p>
          <w:p w:rsidR="006C1179" w:rsidRPr="00CE329A" w:rsidP="00DD1882" w14:paraId="3628234F" w14:textId="77777777">
            <w:pPr>
              <w:pBdr>
                <w:top w:val="nil"/>
                <w:left w:val="nil"/>
                <w:bottom w:val="nil"/>
                <w:right w:val="nil"/>
                <w:between w:val="nil"/>
              </w:pBdr>
              <w:rPr>
                <w:rFonts w:ascii="Arial" w:eastAsia="Times New Roman" w:hAnsi="Arial" w:cs="Arial"/>
                <w:color w:val="000000"/>
              </w:rPr>
            </w:pPr>
          </w:p>
          <w:p w:rsidR="006C1179" w:rsidRPr="00CE329A" w:rsidP="00950253" w14:paraId="61D220B6" w14:textId="5EE0C996">
            <w:pPr>
              <w:pBdr>
                <w:top w:val="nil"/>
                <w:left w:val="nil"/>
                <w:bottom w:val="nil"/>
                <w:right w:val="nil"/>
                <w:between w:val="nil"/>
              </w:pBdr>
              <w:rPr>
                <w:rFonts w:ascii="Arial" w:eastAsia="Times New Roman" w:hAnsi="Arial" w:cs="Arial"/>
                <w:color w:val="000000"/>
              </w:rPr>
            </w:pPr>
            <w:r w:rsidRPr="00CE329A">
              <w:rPr>
                <w:rFonts w:ascii="Arial" w:eastAsia="Times New Roman" w:hAnsi="Arial" w:cs="Arial"/>
              </w:rPr>
              <w:t>Before NSSCAW, three other major surveys took place. They were known as the National Surveys of Child and Adolescent Well-Being (NSCAWs). These studies launched in 1999, 2008, and 2017. They were the first to provide information about the well-being of families in the child welfare system.</w:t>
            </w:r>
          </w:p>
        </w:tc>
      </w:tr>
      <w:tr w14:paraId="1CE53E39" w14:textId="77777777" w:rsidTr="00950253">
        <w:tblPrEx>
          <w:tblW w:w="9810" w:type="dxa"/>
          <w:tblInd w:w="-360" w:type="dxa"/>
          <w:tblLayout w:type="fixed"/>
          <w:tblLook w:val="0400"/>
        </w:tblPrEx>
        <w:trPr>
          <w:gridAfter w:val="1"/>
          <w:wAfter w:w="90" w:type="dxa"/>
          <w:trHeight w:val="3348"/>
        </w:trPr>
        <w:tc>
          <w:tcPr>
            <w:tcW w:w="2923" w:type="dxa"/>
            <w:shd w:val="clear" w:color="auto" w:fill="F8FBFE"/>
            <w:tcMar>
              <w:left w:w="173" w:type="dxa"/>
              <w:bottom w:w="72" w:type="dxa"/>
              <w:right w:w="173" w:type="dxa"/>
            </w:tcMar>
            <w:vAlign w:val="center"/>
          </w:tcPr>
          <w:p w:rsidR="006C1179" w:rsidRPr="00CE329A" w:rsidP="00DD1882" w14:paraId="3E783A7A" w14:textId="77777777">
            <w:pPr>
              <w:keepLines/>
              <w:pBdr>
                <w:top w:val="nil"/>
                <w:left w:val="nil"/>
                <w:bottom w:val="nil"/>
                <w:right w:val="nil"/>
                <w:between w:val="nil"/>
              </w:pBdr>
              <w:rPr>
                <w:rFonts w:ascii="Arial" w:hAnsi="Arial" w:cs="Arial"/>
                <w:b/>
                <w:color w:val="000000"/>
              </w:rPr>
            </w:pPr>
            <w:r w:rsidRPr="00CE329A">
              <w:rPr>
                <w:rFonts w:ascii="Arial" w:hAnsi="Arial" w:cs="Arial"/>
                <w:b/>
                <w:color w:val="000000"/>
              </w:rPr>
              <w:t>How is NSSCAW different from the past versions of the survey</w:t>
            </w:r>
          </w:p>
        </w:tc>
        <w:tc>
          <w:tcPr>
            <w:tcW w:w="6797" w:type="dxa"/>
            <w:gridSpan w:val="2"/>
            <w:shd w:val="clear" w:color="auto" w:fill="F8FBFE"/>
            <w:tcMar>
              <w:bottom w:w="72" w:type="dxa"/>
            </w:tcMar>
            <w:vAlign w:val="center"/>
          </w:tcPr>
          <w:p w:rsidR="006C1179" w:rsidRPr="00CE329A" w:rsidP="00DD1882" w14:paraId="256828B2" w14:textId="6F40C4AA">
            <w:pPr>
              <w:pBdr>
                <w:top w:val="nil"/>
                <w:left w:val="nil"/>
                <w:bottom w:val="nil"/>
                <w:right w:val="nil"/>
                <w:between w:val="nil"/>
              </w:pBdr>
              <w:spacing w:before="120" w:after="120"/>
              <w:rPr>
                <w:rFonts w:ascii="Arial" w:eastAsia="Times New Roman" w:hAnsi="Arial" w:cs="Arial"/>
                <w:color w:val="000000"/>
              </w:rPr>
            </w:pPr>
            <w:r w:rsidRPr="00CE329A">
              <w:rPr>
                <w:rFonts w:ascii="Arial" w:eastAsia="Times New Roman" w:hAnsi="Arial" w:cs="Arial"/>
              </w:rPr>
              <w:t xml:space="preserve">NSSCAW builds on what </w:t>
            </w:r>
            <w:r>
              <w:rPr>
                <w:rFonts w:ascii="Arial" w:eastAsia="Times New Roman" w:hAnsi="Arial" w:cs="Arial"/>
              </w:rPr>
              <w:t>we</w:t>
            </w:r>
            <w:r w:rsidRPr="00CE329A">
              <w:rPr>
                <w:rFonts w:ascii="Arial" w:eastAsia="Times New Roman" w:hAnsi="Arial" w:cs="Arial"/>
              </w:rPr>
              <w:t xml:space="preserve"> learned from the past </w:t>
            </w:r>
            <w:r>
              <w:rPr>
                <w:rFonts w:ascii="Arial" w:eastAsia="Times New Roman" w:hAnsi="Arial" w:cs="Arial"/>
              </w:rPr>
              <w:t xml:space="preserve">three </w:t>
            </w:r>
            <w:r w:rsidRPr="00CE329A">
              <w:rPr>
                <w:rFonts w:ascii="Arial" w:eastAsia="Times New Roman" w:hAnsi="Arial" w:cs="Arial"/>
              </w:rPr>
              <w:t xml:space="preserve">studies. It will continue to </w:t>
            </w:r>
            <w:r w:rsidR="00CB4B73">
              <w:rPr>
                <w:rFonts w:ascii="Arial" w:eastAsia="Times New Roman" w:hAnsi="Arial" w:cs="Arial"/>
              </w:rPr>
              <w:t xml:space="preserve">focus </w:t>
            </w:r>
            <w:r w:rsidRPr="00CE329A">
              <w:rPr>
                <w:rFonts w:ascii="Arial" w:eastAsia="Times New Roman" w:hAnsi="Arial" w:cs="Arial"/>
              </w:rPr>
              <w:t xml:space="preserve">on child and family well-being, but there will be more emphasis on learning about </w:t>
            </w:r>
            <w:r w:rsidRPr="00CE329A">
              <w:rPr>
                <w:rFonts w:ascii="Arial" w:eastAsia="Times New Roman" w:hAnsi="Arial" w:cs="Arial"/>
                <w:color w:val="000000"/>
              </w:rPr>
              <w:t xml:space="preserve">child and family needs, strengths, and services. </w:t>
            </w:r>
          </w:p>
          <w:p w:rsidR="006C1179" w:rsidRPr="00CE329A" w:rsidP="00DD1882" w14:paraId="27EE0E5B" w14:textId="1819D93D">
            <w:pPr>
              <w:pBdr>
                <w:top w:val="nil"/>
                <w:left w:val="nil"/>
                <w:bottom w:val="nil"/>
                <w:right w:val="nil"/>
                <w:between w:val="nil"/>
              </w:pBdr>
              <w:spacing w:after="120"/>
              <w:rPr>
                <w:rFonts w:ascii="Arial" w:eastAsia="Times New Roman" w:hAnsi="Arial" w:cs="Arial"/>
              </w:rPr>
            </w:pPr>
            <w:r w:rsidRPr="00CE329A">
              <w:rPr>
                <w:rFonts w:ascii="Arial" w:eastAsia="Times New Roman" w:hAnsi="Arial" w:cs="Arial"/>
                <w:color w:val="000000"/>
              </w:rPr>
              <w:t>NSSCAW use</w:t>
            </w:r>
            <w:r w:rsidR="00820372">
              <w:rPr>
                <w:rFonts w:ascii="Arial" w:eastAsia="Times New Roman" w:hAnsi="Arial" w:cs="Arial"/>
                <w:color w:val="000000"/>
              </w:rPr>
              <w:t>s</w:t>
            </w:r>
            <w:r w:rsidRPr="00CE329A">
              <w:rPr>
                <w:rFonts w:ascii="Arial" w:eastAsia="Times New Roman" w:hAnsi="Arial" w:cs="Arial"/>
                <w:color w:val="000000"/>
              </w:rPr>
              <w:t xml:space="preserve"> a new state-focused approach that differs from </w:t>
            </w:r>
            <w:r w:rsidRPr="00CE329A" w:rsidR="003A7DE2">
              <w:rPr>
                <w:rFonts w:ascii="Arial" w:eastAsia="Times New Roman" w:hAnsi="Arial" w:cs="Arial"/>
                <w:color w:val="000000"/>
              </w:rPr>
              <w:t>past</w:t>
            </w:r>
            <w:r w:rsidRPr="00CE329A">
              <w:rPr>
                <w:rFonts w:ascii="Arial" w:eastAsia="Times New Roman" w:hAnsi="Arial" w:cs="Arial"/>
                <w:color w:val="000000"/>
              </w:rPr>
              <w:t xml:space="preserve"> studies, which were conducted </w:t>
            </w:r>
            <w:r w:rsidRPr="00CE329A">
              <w:rPr>
                <w:rFonts w:ascii="Arial" w:eastAsia="Times New Roman" w:hAnsi="Arial" w:cs="Arial"/>
              </w:rPr>
              <w:t xml:space="preserve">at the national level. This </w:t>
            </w:r>
            <w:r>
              <w:rPr>
                <w:rFonts w:ascii="Arial" w:eastAsia="Times New Roman" w:hAnsi="Arial" w:cs="Arial"/>
              </w:rPr>
              <w:t xml:space="preserve">new approach </w:t>
            </w:r>
            <w:r w:rsidRPr="00CE329A">
              <w:rPr>
                <w:rFonts w:ascii="Arial" w:eastAsia="Times New Roman" w:hAnsi="Arial" w:cs="Arial"/>
              </w:rPr>
              <w:t>will help the study team to</w:t>
            </w:r>
            <w:r w:rsidR="00820372">
              <w:rPr>
                <w:rFonts w:ascii="Arial" w:eastAsia="Times New Roman" w:hAnsi="Arial" w:cs="Arial"/>
              </w:rPr>
              <w:t>:</w:t>
            </w:r>
          </w:p>
          <w:p w:rsidR="006C1179" w:rsidRPr="00CE329A" w:rsidP="00DD1882" w14:paraId="72A97CCA" w14:textId="4F8B0C6D">
            <w:pPr>
              <w:pStyle w:val="ListParagraph"/>
              <w:numPr>
                <w:ilvl w:val="0"/>
                <w:numId w:val="25"/>
              </w:numPr>
              <w:pBdr>
                <w:top w:val="nil"/>
                <w:left w:val="nil"/>
                <w:bottom w:val="nil"/>
                <w:right w:val="nil"/>
                <w:between w:val="nil"/>
              </w:pBdr>
              <w:spacing w:after="120"/>
              <w:rPr>
                <w:rFonts w:ascii="Arial" w:eastAsia="Times New Roman" w:hAnsi="Arial" w:cs="Arial"/>
              </w:rPr>
            </w:pPr>
            <w:r>
              <w:rPr>
                <w:rFonts w:ascii="Arial" w:eastAsia="Times New Roman" w:hAnsi="Arial" w:cs="Arial"/>
              </w:rPr>
              <w:t xml:space="preserve">provide findings </w:t>
            </w:r>
            <w:r w:rsidRPr="00CE329A">
              <w:rPr>
                <w:rFonts w:ascii="Arial" w:eastAsia="Times New Roman" w:hAnsi="Arial" w:cs="Arial"/>
              </w:rPr>
              <w:t xml:space="preserve">about how families are doing </w:t>
            </w:r>
            <w:r w:rsidR="00D05209">
              <w:rPr>
                <w:rFonts w:ascii="Arial" w:eastAsia="Times New Roman" w:hAnsi="Arial" w:cs="Arial"/>
              </w:rPr>
              <w:t xml:space="preserve">at both the state and national </w:t>
            </w:r>
            <w:r w:rsidR="00950253">
              <w:rPr>
                <w:rFonts w:ascii="Arial" w:eastAsia="Times New Roman" w:hAnsi="Arial" w:cs="Arial"/>
              </w:rPr>
              <w:t>levels,</w:t>
            </w:r>
            <w:r w:rsidRPr="00CE329A" w:rsidR="00950253">
              <w:rPr>
                <w:rFonts w:ascii="Arial" w:eastAsia="Times New Roman" w:hAnsi="Arial" w:cs="Arial"/>
              </w:rPr>
              <w:t xml:space="preserve"> and</w:t>
            </w:r>
          </w:p>
          <w:p w:rsidR="006C1179" w:rsidRPr="00CE329A" w:rsidP="00950253" w14:paraId="12E2ABCB" w14:textId="78CD25D3">
            <w:pPr>
              <w:pStyle w:val="ListParagraph"/>
              <w:numPr>
                <w:ilvl w:val="0"/>
                <w:numId w:val="25"/>
              </w:numPr>
              <w:pBdr>
                <w:top w:val="nil"/>
                <w:left w:val="nil"/>
                <w:bottom w:val="nil"/>
                <w:right w:val="nil"/>
                <w:between w:val="nil"/>
              </w:pBdr>
              <w:spacing w:after="120"/>
              <w:rPr>
                <w:rFonts w:ascii="Arial" w:eastAsia="Times New Roman" w:hAnsi="Arial" w:cs="Arial"/>
                <w:color w:val="000000"/>
              </w:rPr>
            </w:pPr>
            <w:r w:rsidRPr="00CE329A">
              <w:rPr>
                <w:rFonts w:ascii="Arial" w:eastAsia="Times New Roman" w:hAnsi="Arial" w:cs="Arial"/>
              </w:rPr>
              <w:t>understand</w:t>
            </w:r>
            <w:r w:rsidRPr="00CE329A">
              <w:rPr>
                <w:rFonts w:ascii="Arial" w:eastAsia="Times New Roman" w:hAnsi="Arial" w:cs="Arial"/>
              </w:rPr>
              <w:t xml:space="preserve"> how </w:t>
            </w:r>
            <w:r w:rsidR="00820372">
              <w:rPr>
                <w:rFonts w:ascii="Arial" w:eastAsia="Times New Roman" w:hAnsi="Arial" w:cs="Arial"/>
              </w:rPr>
              <w:t xml:space="preserve">different </w:t>
            </w:r>
            <w:r w:rsidR="00F61C70">
              <w:rPr>
                <w:rFonts w:ascii="Arial" w:eastAsia="Times New Roman" w:hAnsi="Arial" w:cs="Arial"/>
              </w:rPr>
              <w:t xml:space="preserve">family situations, </w:t>
            </w:r>
            <w:r w:rsidR="00F61C70">
              <w:rPr>
                <w:rFonts w:ascii="Arial" w:eastAsia="Times New Roman" w:hAnsi="Arial" w:cs="Arial"/>
              </w:rPr>
              <w:t>supports</w:t>
            </w:r>
            <w:r w:rsidR="00F61C70">
              <w:rPr>
                <w:rFonts w:ascii="Arial" w:eastAsia="Times New Roman" w:hAnsi="Arial" w:cs="Arial"/>
              </w:rPr>
              <w:t xml:space="preserve">, and experiences </w:t>
            </w:r>
            <w:r w:rsidRPr="00CE329A">
              <w:rPr>
                <w:rFonts w:ascii="Arial" w:eastAsia="Times New Roman" w:hAnsi="Arial" w:cs="Arial"/>
              </w:rPr>
              <w:t>can affect well-being.</w:t>
            </w:r>
          </w:p>
        </w:tc>
      </w:tr>
      <w:tr w14:paraId="75D37443" w14:textId="77777777" w:rsidTr="00820372">
        <w:tblPrEx>
          <w:tblW w:w="9810" w:type="dxa"/>
          <w:tblInd w:w="-360" w:type="dxa"/>
          <w:tblLayout w:type="fixed"/>
          <w:tblLook w:val="0400"/>
        </w:tblPrEx>
        <w:trPr>
          <w:gridAfter w:val="1"/>
          <w:wAfter w:w="90" w:type="dxa"/>
          <w:trHeight w:val="2160"/>
        </w:trPr>
        <w:tc>
          <w:tcPr>
            <w:tcW w:w="2923" w:type="dxa"/>
            <w:shd w:val="clear" w:color="auto" w:fill="DAE9F7"/>
            <w:tcMar>
              <w:left w:w="173" w:type="dxa"/>
              <w:bottom w:w="72" w:type="dxa"/>
              <w:right w:w="173" w:type="dxa"/>
            </w:tcMar>
            <w:vAlign w:val="center"/>
          </w:tcPr>
          <w:p w:rsidR="006C1179" w:rsidRPr="00CE329A" w:rsidP="00DD1882" w14:paraId="00644BB0" w14:textId="00BA3DD8">
            <w:pPr>
              <w:keepLines/>
              <w:pBdr>
                <w:top w:val="nil"/>
                <w:left w:val="nil"/>
                <w:bottom w:val="nil"/>
                <w:right w:val="nil"/>
                <w:between w:val="nil"/>
              </w:pBdr>
              <w:rPr>
                <w:rFonts w:ascii="Arial" w:hAnsi="Arial" w:cs="Arial"/>
                <w:b/>
                <w:color w:val="000000"/>
              </w:rPr>
            </w:pPr>
            <w:r>
              <w:rPr>
                <w:rFonts w:ascii="Arial" w:hAnsi="Arial" w:cs="Arial"/>
                <w:b/>
                <w:color w:val="000000"/>
              </w:rPr>
              <w:t>W</w:t>
            </w:r>
            <w:r w:rsidRPr="00CE329A">
              <w:rPr>
                <w:rFonts w:ascii="Arial" w:hAnsi="Arial" w:cs="Arial"/>
                <w:b/>
                <w:color w:val="000000"/>
              </w:rPr>
              <w:t xml:space="preserve">ho is sponsoring this </w:t>
            </w:r>
            <w:r w:rsidRPr="00CE329A">
              <w:rPr>
                <w:rFonts w:ascii="Arial" w:hAnsi="Arial" w:cs="Arial"/>
                <w:b/>
              </w:rPr>
              <w:t>study</w:t>
            </w:r>
            <w:r w:rsidRPr="00CE329A">
              <w:rPr>
                <w:rFonts w:ascii="Arial" w:hAnsi="Arial" w:cs="Arial"/>
                <w:b/>
                <w:color w:val="000000"/>
              </w:rPr>
              <w:t>?</w:t>
            </w:r>
          </w:p>
        </w:tc>
        <w:tc>
          <w:tcPr>
            <w:tcW w:w="6797" w:type="dxa"/>
            <w:gridSpan w:val="2"/>
            <w:shd w:val="clear" w:color="auto" w:fill="DAE9F7"/>
            <w:tcMar>
              <w:bottom w:w="72" w:type="dxa"/>
            </w:tcMar>
            <w:vAlign w:val="center"/>
          </w:tcPr>
          <w:p w:rsidR="006C1179" w:rsidP="00DD1882" w14:paraId="22B848F9" w14:textId="53B6ACAF">
            <w:pPr>
              <w:pBdr>
                <w:top w:val="nil"/>
                <w:left w:val="nil"/>
                <w:bottom w:val="nil"/>
                <w:right w:val="nil"/>
                <w:between w:val="nil"/>
              </w:pBdr>
              <w:spacing w:after="120"/>
              <w:rPr>
                <w:rFonts w:ascii="Arial" w:eastAsia="Times New Roman" w:hAnsi="Arial" w:cs="Arial"/>
                <w:color w:val="000000"/>
              </w:rPr>
            </w:pPr>
            <w:r w:rsidRPr="00CE329A">
              <w:rPr>
                <w:rFonts w:ascii="Arial" w:eastAsia="Times New Roman" w:hAnsi="Arial" w:cs="Arial"/>
              </w:rPr>
              <w:t>NSSCAW</w:t>
            </w:r>
            <w:r w:rsidRPr="00CE329A">
              <w:rPr>
                <w:rFonts w:ascii="Arial" w:eastAsia="Times New Roman" w:hAnsi="Arial" w:cs="Arial"/>
                <w:color w:val="000000"/>
              </w:rPr>
              <w:t xml:space="preserve"> is sponsored by the Administration for Children and Families (ACF) within the U.S. Department of Health and Human Services. </w:t>
            </w:r>
          </w:p>
          <w:p w:rsidR="006C1179" w:rsidRPr="00CE329A" w:rsidP="00DD1882" w14:paraId="12D44E7B" w14:textId="7DA5A982">
            <w:pPr>
              <w:pBdr>
                <w:top w:val="nil"/>
                <w:left w:val="nil"/>
                <w:bottom w:val="nil"/>
                <w:right w:val="nil"/>
                <w:between w:val="nil"/>
              </w:pBdr>
              <w:spacing w:after="120"/>
              <w:rPr>
                <w:rFonts w:ascii="Arial" w:eastAsia="Times New Roman" w:hAnsi="Arial" w:cs="Arial"/>
                <w:color w:val="000000"/>
              </w:rPr>
            </w:pPr>
            <w:r w:rsidRPr="00CE329A">
              <w:rPr>
                <w:rFonts w:ascii="Arial" w:eastAsia="Times New Roman" w:hAnsi="Arial" w:cs="Arial"/>
                <w:color w:val="000000"/>
              </w:rPr>
              <w:t>This study was first authorized in 1996 under the Personal Responsibility and Work Opportunity Reconciliation Act. The study is currently a</w:t>
            </w:r>
            <w:r w:rsidRPr="00CE329A">
              <w:rPr>
                <w:rFonts w:ascii="Arial" w:hAnsi="Arial" w:cs="Arial"/>
              </w:rPr>
              <w:t>uthorized by the Social Security Act [42 U.S.C. 628b].</w:t>
            </w:r>
            <w:r w:rsidRPr="00CE329A">
              <w:rPr>
                <w:rFonts w:ascii="Arial" w:eastAsia="Times New Roman" w:hAnsi="Arial" w:cs="Arial"/>
                <w:color w:val="000000"/>
              </w:rPr>
              <w:t xml:space="preserve"> </w:t>
            </w:r>
          </w:p>
        </w:tc>
      </w:tr>
      <w:tr w14:paraId="237F119A" w14:textId="77777777" w:rsidTr="00DD1882">
        <w:tblPrEx>
          <w:tblW w:w="9810" w:type="dxa"/>
          <w:tblInd w:w="-360" w:type="dxa"/>
          <w:tblLayout w:type="fixed"/>
          <w:tblLook w:val="0400"/>
        </w:tblPrEx>
        <w:trPr>
          <w:gridAfter w:val="1"/>
          <w:wAfter w:w="90" w:type="dxa"/>
        </w:trPr>
        <w:tc>
          <w:tcPr>
            <w:tcW w:w="2923" w:type="dxa"/>
            <w:shd w:val="clear" w:color="auto" w:fill="F8FBFE"/>
            <w:tcMar>
              <w:left w:w="173" w:type="dxa"/>
              <w:bottom w:w="72" w:type="dxa"/>
              <w:right w:w="173" w:type="dxa"/>
            </w:tcMar>
            <w:vAlign w:val="center"/>
          </w:tcPr>
          <w:p w:rsidR="006C1179" w:rsidRPr="00CE329A" w:rsidP="00DD1882" w14:paraId="4C20154A" w14:textId="77777777">
            <w:pPr>
              <w:keepLines/>
              <w:pBdr>
                <w:top w:val="nil"/>
                <w:left w:val="nil"/>
                <w:bottom w:val="nil"/>
                <w:right w:val="nil"/>
                <w:between w:val="nil"/>
              </w:pBdr>
              <w:rPr>
                <w:rFonts w:ascii="Arial" w:hAnsi="Arial" w:cs="Arial"/>
                <w:b/>
                <w:color w:val="000000"/>
              </w:rPr>
            </w:pPr>
            <w:r w:rsidRPr="00CE329A">
              <w:rPr>
                <w:rFonts w:ascii="Arial" w:hAnsi="Arial" w:cs="Arial"/>
                <w:b/>
                <w:color w:val="000000"/>
              </w:rPr>
              <w:t>Who is carrying out this study?</w:t>
            </w:r>
          </w:p>
        </w:tc>
        <w:tc>
          <w:tcPr>
            <w:tcW w:w="6797" w:type="dxa"/>
            <w:gridSpan w:val="2"/>
            <w:shd w:val="clear" w:color="auto" w:fill="F8FBFE"/>
            <w:tcMar>
              <w:bottom w:w="72" w:type="dxa"/>
            </w:tcMar>
            <w:vAlign w:val="center"/>
          </w:tcPr>
          <w:p w:rsidR="006C1179" w:rsidRPr="00CE329A" w:rsidP="00DD1882" w14:paraId="05DDA7E8" w14:textId="7893F39A">
            <w:pPr>
              <w:pBdr>
                <w:top w:val="nil"/>
                <w:left w:val="nil"/>
                <w:bottom w:val="nil"/>
                <w:right w:val="nil"/>
                <w:between w:val="nil"/>
              </w:pBdr>
              <w:spacing w:before="120" w:after="120"/>
              <w:rPr>
                <w:rFonts w:ascii="Arial" w:eastAsia="Times New Roman" w:hAnsi="Arial" w:cs="Arial"/>
                <w:color w:val="000000"/>
              </w:rPr>
            </w:pPr>
            <w:hyperlink r:id="rId13" w:history="1">
              <w:r w:rsidRPr="00CE329A">
                <w:rPr>
                  <w:rStyle w:val="Hyperlink"/>
                  <w:rFonts w:ascii="Arial" w:hAnsi="Arial" w:cs="Arial"/>
                </w:rPr>
                <w:t>RTI International</w:t>
              </w:r>
            </w:hyperlink>
            <w:r w:rsidRPr="00CD60E3">
              <w:rPr>
                <w:rFonts w:ascii="Arial" w:hAnsi="Arial" w:cs="Arial"/>
              </w:rPr>
              <w:t xml:space="preserve"> </w:t>
            </w:r>
            <w:r w:rsidRPr="00CE329A">
              <w:rPr>
                <w:rFonts w:ascii="Arial" w:eastAsia="Times New Roman" w:hAnsi="Arial" w:cs="Arial"/>
                <w:color w:val="000000"/>
              </w:rPr>
              <w:t xml:space="preserve">is leading the study team. RTI is an independent scientific research institute </w:t>
            </w:r>
            <w:r w:rsidRPr="00CE329A">
              <w:rPr>
                <w:rFonts w:ascii="Arial" w:eastAsia="Times New Roman" w:hAnsi="Arial" w:cs="Arial"/>
              </w:rPr>
              <w:t xml:space="preserve">located in </w:t>
            </w:r>
            <w:r w:rsidRPr="00CE329A">
              <w:rPr>
                <w:rFonts w:ascii="Arial" w:eastAsia="Times New Roman" w:hAnsi="Arial" w:cs="Arial"/>
                <w:color w:val="000000"/>
              </w:rPr>
              <w:t xml:space="preserve">North Carolina. RTI is partnering with </w:t>
            </w:r>
            <w:hyperlink r:id="rId14" w:history="1">
              <w:r w:rsidRPr="00CE329A">
                <w:rPr>
                  <w:rStyle w:val="Hyperlink"/>
                  <w:rFonts w:ascii="Arial" w:hAnsi="Arial" w:cs="Arial"/>
                </w:rPr>
                <w:t>Foster America</w:t>
              </w:r>
            </w:hyperlink>
            <w:r w:rsidR="0064759D">
              <w:t xml:space="preserve"> </w:t>
            </w:r>
            <w:r w:rsidRPr="00D346BF" w:rsidR="0064759D">
              <w:rPr>
                <w:rFonts w:ascii="Arial" w:hAnsi="Arial" w:cs="Arial"/>
              </w:rPr>
              <w:t>and the</w:t>
            </w:r>
            <w:r w:rsidRPr="00CE329A">
              <w:rPr>
                <w:rFonts w:ascii="Arial" w:eastAsia="Times New Roman" w:hAnsi="Arial" w:cs="Arial"/>
                <w:color w:val="000000"/>
              </w:rPr>
              <w:t xml:space="preserve"> </w:t>
            </w:r>
            <w:hyperlink r:id="rId15" w:history="1">
              <w:r w:rsidRPr="00CE329A">
                <w:rPr>
                  <w:rStyle w:val="Hyperlink"/>
                  <w:rFonts w:ascii="Arial" w:hAnsi="Arial" w:cs="Arial"/>
                </w:rPr>
                <w:t>Urban Institute</w:t>
              </w:r>
            </w:hyperlink>
            <w:r w:rsidR="0064759D">
              <w:rPr>
                <w:rFonts w:ascii="Arial" w:eastAsia="Times New Roman" w:hAnsi="Arial" w:cs="Arial"/>
                <w:color w:val="000000"/>
              </w:rPr>
              <w:t xml:space="preserve"> </w:t>
            </w:r>
            <w:r w:rsidRPr="00CE329A">
              <w:rPr>
                <w:rFonts w:ascii="Arial" w:eastAsia="Times New Roman" w:hAnsi="Arial" w:cs="Arial"/>
                <w:color w:val="000000"/>
              </w:rPr>
              <w:t xml:space="preserve">to carry out the study. </w:t>
            </w:r>
          </w:p>
        </w:tc>
      </w:tr>
      <w:tr w14:paraId="4D1235EE" w14:textId="77777777" w:rsidTr="00DD1882">
        <w:tblPrEx>
          <w:tblW w:w="9810" w:type="dxa"/>
          <w:tblInd w:w="-360" w:type="dxa"/>
          <w:tblLayout w:type="fixed"/>
          <w:tblLook w:val="0400"/>
        </w:tblPrEx>
        <w:trPr>
          <w:gridAfter w:val="1"/>
          <w:wAfter w:w="90" w:type="dxa"/>
          <w:trHeight w:val="1701"/>
        </w:trPr>
        <w:tc>
          <w:tcPr>
            <w:tcW w:w="2923" w:type="dxa"/>
            <w:shd w:val="clear" w:color="auto" w:fill="F8FBFE"/>
            <w:tcMar>
              <w:left w:w="173" w:type="dxa"/>
              <w:bottom w:w="72" w:type="dxa"/>
              <w:right w:w="173" w:type="dxa"/>
            </w:tcMar>
            <w:vAlign w:val="center"/>
          </w:tcPr>
          <w:p w:rsidR="006C1179" w:rsidRPr="00CE329A" w:rsidP="00DD1882" w14:paraId="35F7C108" w14:textId="77777777">
            <w:pPr>
              <w:keepLines/>
              <w:rPr>
                <w:rFonts w:ascii="Arial" w:hAnsi="Arial" w:cs="Arial"/>
                <w:b/>
              </w:rPr>
            </w:pPr>
            <w:r w:rsidRPr="00CE329A">
              <w:rPr>
                <w:rFonts w:ascii="Arial" w:hAnsi="Arial" w:cs="Arial"/>
                <w:b/>
              </w:rPr>
              <w:t>How many children from each state will be included in the NSSCAW sample?</w:t>
            </w:r>
          </w:p>
        </w:tc>
        <w:tc>
          <w:tcPr>
            <w:tcW w:w="6797" w:type="dxa"/>
            <w:gridSpan w:val="2"/>
            <w:shd w:val="clear" w:color="auto" w:fill="F8FBFE"/>
            <w:tcMar>
              <w:bottom w:w="72" w:type="dxa"/>
            </w:tcMar>
            <w:vAlign w:val="center"/>
          </w:tcPr>
          <w:p w:rsidR="006C1179" w:rsidRPr="00CE329A" w:rsidP="00DD1882" w14:paraId="7CB529D1" w14:textId="77777777">
            <w:pPr>
              <w:spacing w:before="120" w:after="120"/>
              <w:rPr>
                <w:rFonts w:ascii="Arial" w:eastAsia="Times New Roman" w:hAnsi="Arial" w:cs="Arial"/>
              </w:rPr>
            </w:pPr>
            <w:r w:rsidRPr="00CE329A">
              <w:rPr>
                <w:rFonts w:ascii="Arial" w:eastAsia="Times New Roman" w:hAnsi="Arial" w:cs="Arial"/>
              </w:rPr>
              <w:t xml:space="preserve">The study team plans to enroll 6,000 children in NSSCAW—600 children from each participating state. </w:t>
            </w:r>
            <w:r w:rsidRPr="004968EB">
              <w:rPr>
                <w:rFonts w:ascii="Arial" w:eastAsia="Times New Roman" w:hAnsi="Arial" w:cs="Arial"/>
              </w:rPr>
              <w:t>The study will examine outcomes for children and families involved in the child welfare system, including those who receive in-</w:t>
            </w:r>
            <w:r w:rsidRPr="004968EB">
              <w:rPr>
                <w:rFonts w:ascii="Arial" w:eastAsia="Times New Roman" w:hAnsi="Arial" w:cs="Arial"/>
              </w:rPr>
              <w:t>home</w:t>
            </w:r>
            <w:r w:rsidRPr="004968EB">
              <w:rPr>
                <w:rFonts w:ascii="Arial" w:eastAsia="Times New Roman" w:hAnsi="Arial" w:cs="Arial"/>
              </w:rPr>
              <w:t xml:space="preserve"> and foster care services. It will also include those who do not receive services.</w:t>
            </w:r>
            <w:r w:rsidRPr="00CE329A">
              <w:rPr>
                <w:rFonts w:ascii="Arial" w:eastAsia="Times New Roman" w:hAnsi="Arial" w:cs="Arial"/>
              </w:rPr>
              <w:t xml:space="preserve"> </w:t>
            </w:r>
          </w:p>
        </w:tc>
      </w:tr>
      <w:tr w14:paraId="06A47AE8" w14:textId="77777777" w:rsidTr="00DD1882">
        <w:tblPrEx>
          <w:tblW w:w="9810" w:type="dxa"/>
          <w:tblInd w:w="-360" w:type="dxa"/>
          <w:tblLayout w:type="fixed"/>
          <w:tblLook w:val="0400"/>
        </w:tblPrEx>
        <w:trPr>
          <w:gridAfter w:val="1"/>
          <w:wAfter w:w="90" w:type="dxa"/>
        </w:trPr>
        <w:tc>
          <w:tcPr>
            <w:tcW w:w="2923" w:type="dxa"/>
            <w:shd w:val="clear" w:color="auto" w:fill="DAE9F7"/>
            <w:tcMar>
              <w:left w:w="173" w:type="dxa"/>
              <w:bottom w:w="72" w:type="dxa"/>
              <w:right w:w="173" w:type="dxa"/>
            </w:tcMar>
            <w:vAlign w:val="center"/>
          </w:tcPr>
          <w:p w:rsidR="006C1179" w:rsidRPr="00CE329A" w:rsidP="00DD1882" w14:paraId="4EABC0CE" w14:textId="77777777">
            <w:pPr>
              <w:keepLines/>
              <w:rPr>
                <w:rFonts w:ascii="Arial" w:hAnsi="Arial" w:cs="Arial"/>
                <w:b/>
              </w:rPr>
            </w:pPr>
            <w:r w:rsidRPr="00CE329A">
              <w:rPr>
                <w:rFonts w:ascii="Arial" w:hAnsi="Arial" w:cs="Arial"/>
                <w:b/>
              </w:rPr>
              <w:t>How were child welfare agencies chosen to participate in the study?</w:t>
            </w:r>
          </w:p>
        </w:tc>
        <w:tc>
          <w:tcPr>
            <w:tcW w:w="6797" w:type="dxa"/>
            <w:gridSpan w:val="2"/>
            <w:shd w:val="clear" w:color="auto" w:fill="DAE9F7"/>
            <w:tcMar>
              <w:bottom w:w="72" w:type="dxa"/>
            </w:tcMar>
            <w:vAlign w:val="center"/>
          </w:tcPr>
          <w:p w:rsidR="006C1179" w:rsidRPr="00CE329A" w:rsidP="00DD1882" w14:paraId="2E107468" w14:textId="77777777">
            <w:pPr>
              <w:spacing w:before="120" w:after="120"/>
              <w:rPr>
                <w:rFonts w:ascii="Arial" w:hAnsi="Arial" w:cs="Arial"/>
              </w:rPr>
            </w:pPr>
            <w:r w:rsidRPr="00CE329A">
              <w:rPr>
                <w:rFonts w:ascii="Arial" w:hAnsi="Arial" w:cs="Arial"/>
              </w:rPr>
              <w:t>The study team selected state and county child welfare agencies for participation based on two factors:</w:t>
            </w:r>
          </w:p>
          <w:p w:rsidR="006C1179" w:rsidRPr="00CD60E3" w:rsidP="006C1179" w14:paraId="484E7DE4" w14:textId="7A36E25D">
            <w:pPr>
              <w:pStyle w:val="ListParagraph"/>
              <w:numPr>
                <w:ilvl w:val="0"/>
                <w:numId w:val="28"/>
              </w:numPr>
              <w:spacing w:after="120"/>
              <w:contextualSpacing w:val="0"/>
              <w:rPr>
                <w:rFonts w:ascii="Arial" w:eastAsia="Times New Roman" w:hAnsi="Arial" w:cs="Arial"/>
              </w:rPr>
            </w:pPr>
            <w:r w:rsidRPr="008F0D4A">
              <w:rPr>
                <w:rFonts w:ascii="Arial" w:hAnsi="Arial" w:cs="Arial"/>
                <w:b/>
                <w:bCs/>
              </w:rPr>
              <w:t xml:space="preserve">Case volume: </w:t>
            </w:r>
            <w:r w:rsidRPr="00CE329A">
              <w:rPr>
                <w:rFonts w:ascii="Arial" w:hAnsi="Arial" w:cs="Arial"/>
              </w:rPr>
              <w:t>Number of</w:t>
            </w:r>
            <w:r w:rsidRPr="00CD60E3">
              <w:rPr>
                <w:rFonts w:ascii="Arial" w:hAnsi="Arial" w:cs="Arial"/>
              </w:rPr>
              <w:t xml:space="preserve"> </w:t>
            </w:r>
            <w:r w:rsidRPr="00CE329A">
              <w:rPr>
                <w:rFonts w:ascii="Arial" w:hAnsi="Arial" w:cs="Arial"/>
              </w:rPr>
              <w:t xml:space="preserve">Child Protective Services </w:t>
            </w:r>
            <w:r w:rsidRPr="00CD60E3">
              <w:rPr>
                <w:rFonts w:ascii="Arial" w:hAnsi="Arial" w:cs="Arial"/>
              </w:rPr>
              <w:t xml:space="preserve">investigations as reported </w:t>
            </w:r>
            <w:r w:rsidRPr="00CD60E3">
              <w:rPr>
                <w:rFonts w:ascii="Arial" w:eastAsia="Times New Roman" w:hAnsi="Arial" w:cs="Arial"/>
              </w:rPr>
              <w:t>in the most recent National Child Abuse and Neglect Data System</w:t>
            </w:r>
            <w:r w:rsidRPr="00CE329A">
              <w:rPr>
                <w:rFonts w:ascii="Arial" w:eastAsia="Times New Roman" w:hAnsi="Arial" w:cs="Arial"/>
              </w:rPr>
              <w:t xml:space="preserve"> collection</w:t>
            </w:r>
            <w:r w:rsidR="00A76F8C">
              <w:rPr>
                <w:rFonts w:ascii="Arial" w:eastAsia="Times New Roman" w:hAnsi="Arial" w:cs="Arial"/>
              </w:rPr>
              <w:t>.</w:t>
            </w:r>
          </w:p>
          <w:p w:rsidR="006C1179" w:rsidRPr="00CD60E3" w:rsidP="006C1179" w14:paraId="064071F1" w14:textId="77777777">
            <w:pPr>
              <w:pStyle w:val="ListParagraph"/>
              <w:numPr>
                <w:ilvl w:val="0"/>
                <w:numId w:val="28"/>
              </w:numPr>
              <w:spacing w:before="120" w:after="120"/>
              <w:rPr>
                <w:rFonts w:ascii="Arial" w:hAnsi="Arial" w:cs="Arial"/>
              </w:rPr>
            </w:pPr>
            <w:r w:rsidRPr="008F0D4A">
              <w:rPr>
                <w:rFonts w:ascii="Arial" w:hAnsi="Arial" w:cs="Arial"/>
                <w:b/>
                <w:bCs/>
              </w:rPr>
              <w:t>Data access:</w:t>
            </w:r>
            <w:r w:rsidRPr="00CE329A">
              <w:rPr>
                <w:rFonts w:ascii="Arial" w:hAnsi="Arial" w:cs="Arial"/>
              </w:rPr>
              <w:t xml:space="preserve"> A</w:t>
            </w:r>
            <w:r w:rsidRPr="00CD60E3">
              <w:rPr>
                <w:rFonts w:ascii="Arial" w:hAnsi="Arial" w:cs="Arial"/>
              </w:rPr>
              <w:t xml:space="preserve">bility to provide information </w:t>
            </w:r>
            <w:r w:rsidRPr="00CE329A">
              <w:rPr>
                <w:rFonts w:ascii="Arial" w:hAnsi="Arial" w:cs="Arial"/>
              </w:rPr>
              <w:t>about</w:t>
            </w:r>
            <w:r w:rsidRPr="00CD60E3">
              <w:rPr>
                <w:rFonts w:ascii="Arial" w:hAnsi="Arial" w:cs="Arial"/>
              </w:rPr>
              <w:t xml:space="preserve"> children and families </w:t>
            </w:r>
            <w:r w:rsidRPr="00CE329A">
              <w:rPr>
                <w:rFonts w:ascii="Arial" w:hAnsi="Arial" w:cs="Arial"/>
              </w:rPr>
              <w:t>who</w:t>
            </w:r>
            <w:r w:rsidRPr="00CD60E3">
              <w:rPr>
                <w:rFonts w:ascii="Arial" w:hAnsi="Arial" w:cs="Arial"/>
              </w:rPr>
              <w:t xml:space="preserve"> have been </w:t>
            </w:r>
            <w:r w:rsidRPr="00CE329A">
              <w:rPr>
                <w:rFonts w:ascii="Arial" w:hAnsi="Arial" w:cs="Arial"/>
              </w:rPr>
              <w:t xml:space="preserve">involved in </w:t>
            </w:r>
            <w:r w:rsidRPr="00CD60E3">
              <w:rPr>
                <w:rFonts w:ascii="Arial" w:hAnsi="Arial" w:cs="Arial"/>
              </w:rPr>
              <w:t xml:space="preserve">maltreatment investigations or assessments. </w:t>
            </w:r>
          </w:p>
          <w:p w:rsidR="006C1179" w:rsidRPr="00CE329A" w:rsidP="00DD1882" w14:paraId="715FE36B" w14:textId="3732A2F4">
            <w:pPr>
              <w:spacing w:before="120" w:after="120"/>
              <w:rPr>
                <w:rFonts w:ascii="Arial" w:eastAsia="Times New Roman" w:hAnsi="Arial" w:cs="Arial"/>
              </w:rPr>
            </w:pPr>
            <w:r w:rsidRPr="00CE329A">
              <w:rPr>
                <w:rFonts w:ascii="Arial" w:eastAsia="Times New Roman" w:hAnsi="Arial" w:cs="Arial"/>
              </w:rPr>
              <w:t xml:space="preserve">The goal was to </w:t>
            </w:r>
            <w:r w:rsidR="004D489E">
              <w:rPr>
                <w:rFonts w:ascii="Arial" w:eastAsia="Times New Roman" w:hAnsi="Arial" w:cs="Arial"/>
              </w:rPr>
              <w:t xml:space="preserve">identify </w:t>
            </w:r>
            <w:r w:rsidR="00686C4D">
              <w:rPr>
                <w:rFonts w:ascii="Arial" w:eastAsia="Times New Roman" w:hAnsi="Arial" w:cs="Arial"/>
              </w:rPr>
              <w:t>a</w:t>
            </w:r>
            <w:r w:rsidR="008807D3">
              <w:rPr>
                <w:rFonts w:ascii="Arial" w:eastAsia="Times New Roman" w:hAnsi="Arial" w:cs="Arial"/>
              </w:rPr>
              <w:t xml:space="preserve"> sub</w:t>
            </w:r>
            <w:r w:rsidR="00686C4D">
              <w:rPr>
                <w:rFonts w:ascii="Arial" w:eastAsia="Times New Roman" w:hAnsi="Arial" w:cs="Arial"/>
              </w:rPr>
              <w:t xml:space="preserve">set of </w:t>
            </w:r>
            <w:r w:rsidR="008807D3">
              <w:rPr>
                <w:rFonts w:ascii="Arial" w:eastAsia="Times New Roman" w:hAnsi="Arial" w:cs="Arial"/>
              </w:rPr>
              <w:t>state and county child welfare agencies</w:t>
            </w:r>
            <w:r w:rsidR="005B2103">
              <w:rPr>
                <w:rFonts w:ascii="Arial" w:eastAsia="Times New Roman" w:hAnsi="Arial" w:cs="Arial"/>
              </w:rPr>
              <w:t xml:space="preserve"> that reflect the characteristics of all agencies in the country. </w:t>
            </w:r>
          </w:p>
        </w:tc>
      </w:tr>
      <w:tr w14:paraId="129F55AA" w14:textId="77777777" w:rsidTr="00DD1882">
        <w:tblPrEx>
          <w:tblW w:w="9810" w:type="dxa"/>
          <w:tblInd w:w="-360" w:type="dxa"/>
          <w:tblLayout w:type="fixed"/>
          <w:tblLook w:val="0400"/>
        </w:tblPrEx>
        <w:trPr>
          <w:trHeight w:val="1710"/>
        </w:trPr>
        <w:tc>
          <w:tcPr>
            <w:tcW w:w="2923" w:type="dxa"/>
            <w:shd w:val="clear" w:color="auto" w:fill="F8FBFE"/>
            <w:tcMar>
              <w:left w:w="173" w:type="dxa"/>
              <w:bottom w:w="72" w:type="dxa"/>
              <w:right w:w="173" w:type="dxa"/>
            </w:tcMar>
            <w:vAlign w:val="center"/>
          </w:tcPr>
          <w:p w:rsidR="006C1179" w:rsidRPr="00CE329A" w:rsidP="00DD1882" w14:paraId="6F0BD3A5" w14:textId="77777777">
            <w:pPr>
              <w:keepLines/>
              <w:rPr>
                <w:rFonts w:ascii="Arial" w:hAnsi="Arial" w:cs="Arial"/>
                <w:b/>
              </w:rPr>
            </w:pPr>
            <w:r w:rsidRPr="00CE329A">
              <w:rPr>
                <w:rFonts w:ascii="Arial" w:hAnsi="Arial" w:cs="Arial"/>
                <w:b/>
              </w:rPr>
              <w:t>What are the benefits of participating in NSSCAW?</w:t>
            </w:r>
          </w:p>
        </w:tc>
        <w:tc>
          <w:tcPr>
            <w:tcW w:w="6887" w:type="dxa"/>
            <w:gridSpan w:val="3"/>
            <w:shd w:val="clear" w:color="auto" w:fill="F8FBFE"/>
            <w:tcMar>
              <w:bottom w:w="72" w:type="dxa"/>
            </w:tcMar>
            <w:vAlign w:val="center"/>
          </w:tcPr>
          <w:p w:rsidR="006C1179" w:rsidRPr="00CE329A" w:rsidP="00DD1882" w14:paraId="33C35814" w14:textId="77777777">
            <w:pPr>
              <w:keepLines/>
              <w:numPr>
                <w:ilvl w:val="0"/>
                <w:numId w:val="24"/>
              </w:numPr>
              <w:spacing w:before="120" w:after="120"/>
              <w:ind w:left="720"/>
              <w:rPr>
                <w:rFonts w:ascii="Arial" w:eastAsia="Times New Roman" w:hAnsi="Arial" w:cs="Arial"/>
              </w:rPr>
            </w:pPr>
            <w:r w:rsidRPr="00CE329A">
              <w:rPr>
                <w:rFonts w:ascii="Arial" w:eastAsia="Times New Roman" w:hAnsi="Arial" w:cs="Arial"/>
              </w:rPr>
              <w:t>Child welfare agencies who take part in NSSCAW will be helping to strengthen policies, programs, and services for children and families in their states and across the nation.</w:t>
            </w:r>
          </w:p>
          <w:p w:rsidR="006C1179" w:rsidRPr="00CE329A" w:rsidP="00DD1882" w14:paraId="6816C9E9" w14:textId="7F5C45B1">
            <w:pPr>
              <w:keepLines/>
              <w:numPr>
                <w:ilvl w:val="0"/>
                <w:numId w:val="24"/>
              </w:numPr>
              <w:spacing w:before="120" w:after="120"/>
              <w:ind w:left="720"/>
              <w:rPr>
                <w:rFonts w:ascii="Arial" w:eastAsia="Times New Roman" w:hAnsi="Arial" w:cs="Arial"/>
              </w:rPr>
            </w:pPr>
            <w:r w:rsidRPr="00CE329A">
              <w:rPr>
                <w:rFonts w:ascii="Arial" w:eastAsia="Times New Roman" w:hAnsi="Arial" w:cs="Arial"/>
              </w:rPr>
              <w:t xml:space="preserve">For the first time, the study will use a new </w:t>
            </w:r>
            <w:r w:rsidRPr="00CE329A">
              <w:rPr>
                <w:rFonts w:ascii="Arial" w:eastAsia="Times New Roman" w:hAnsi="Arial" w:cs="Arial"/>
                <w:b/>
                <w:bCs/>
              </w:rPr>
              <w:t>state-based</w:t>
            </w:r>
            <w:r w:rsidRPr="00CE329A">
              <w:rPr>
                <w:rFonts w:ascii="Arial" w:eastAsia="Times New Roman" w:hAnsi="Arial" w:cs="Arial"/>
              </w:rPr>
              <w:t xml:space="preserve"> approach to learn about child and family well-being at </w:t>
            </w:r>
            <w:r w:rsidR="00EF5F7F">
              <w:rPr>
                <w:rFonts w:ascii="Arial" w:eastAsia="Times New Roman" w:hAnsi="Arial" w:cs="Arial"/>
              </w:rPr>
              <w:t xml:space="preserve">the state </w:t>
            </w:r>
            <w:r w:rsidRPr="00CE329A">
              <w:rPr>
                <w:rFonts w:ascii="Arial" w:eastAsia="Times New Roman" w:hAnsi="Arial" w:cs="Arial"/>
              </w:rPr>
              <w:t>level. Agencies can use study findings to improve services in their states. The study team can also apply statistical modeling to state data to develop national estimates. This can help to improve programs and services across the whole country.</w:t>
            </w:r>
          </w:p>
          <w:p w:rsidR="006C1179" w:rsidRPr="00CE329A" w:rsidP="00DD1882" w14:paraId="4D4CD6E5" w14:textId="77777777">
            <w:pPr>
              <w:keepLines/>
              <w:numPr>
                <w:ilvl w:val="0"/>
                <w:numId w:val="24"/>
              </w:numPr>
              <w:spacing w:after="120"/>
              <w:ind w:left="720"/>
              <w:rPr>
                <w:rFonts w:ascii="Arial" w:eastAsia="Times New Roman" w:hAnsi="Arial" w:cs="Arial"/>
              </w:rPr>
            </w:pPr>
            <w:r w:rsidRPr="00CE329A">
              <w:rPr>
                <w:rFonts w:ascii="Arial" w:eastAsia="Times New Roman" w:hAnsi="Arial" w:cs="Arial"/>
              </w:rPr>
              <w:t xml:space="preserve">The study team will work directly with family members and children to learn about their health, well-being, and experiences. We will also work with participating agencies to understand their needs and priorities. Together, we will look for ways NSSCAW can provide resources and reports that can help </w:t>
            </w:r>
            <w:r>
              <w:rPr>
                <w:rFonts w:ascii="Arial" w:eastAsia="Times New Roman" w:hAnsi="Arial" w:cs="Arial"/>
              </w:rPr>
              <w:t>agencies</w:t>
            </w:r>
            <w:r w:rsidRPr="00CE329A">
              <w:rPr>
                <w:rFonts w:ascii="Arial" w:eastAsia="Times New Roman" w:hAnsi="Arial" w:cs="Arial"/>
              </w:rPr>
              <w:t xml:space="preserve"> the most. </w:t>
            </w:r>
          </w:p>
          <w:p w:rsidR="006C1179" w:rsidRPr="00CE329A" w:rsidP="00DD1882" w14:paraId="17DCF492" w14:textId="6BA4C846">
            <w:pPr>
              <w:keepLines/>
              <w:numPr>
                <w:ilvl w:val="0"/>
                <w:numId w:val="24"/>
              </w:numPr>
              <w:spacing w:after="120"/>
              <w:ind w:left="720"/>
              <w:rPr>
                <w:rFonts w:ascii="Arial" w:hAnsi="Arial" w:cs="Arial"/>
              </w:rPr>
            </w:pPr>
            <w:r w:rsidRPr="00CE329A">
              <w:rPr>
                <w:rFonts w:ascii="Arial" w:eastAsia="Times New Roman" w:hAnsi="Arial" w:cs="Arial"/>
              </w:rPr>
              <w:t xml:space="preserve">NSSCAW is the </w:t>
            </w:r>
            <w:r w:rsidRPr="00CD60E3">
              <w:rPr>
                <w:rFonts w:ascii="Arial" w:eastAsia="Times New Roman" w:hAnsi="Arial" w:cs="Arial"/>
                <w:b/>
                <w:bCs/>
              </w:rPr>
              <w:t xml:space="preserve">only </w:t>
            </w:r>
            <w:r w:rsidR="007A4D7F">
              <w:rPr>
                <w:rFonts w:ascii="Arial" w:eastAsia="Times New Roman" w:hAnsi="Arial" w:cs="Arial"/>
                <w:b/>
                <w:bCs/>
              </w:rPr>
              <w:t xml:space="preserve">national </w:t>
            </w:r>
            <w:r w:rsidRPr="00CD60E3">
              <w:rPr>
                <w:rFonts w:ascii="Arial" w:eastAsia="Times New Roman" w:hAnsi="Arial" w:cs="Arial"/>
                <w:b/>
                <w:bCs/>
              </w:rPr>
              <w:t>study</w:t>
            </w:r>
            <w:r w:rsidRPr="00CE329A">
              <w:rPr>
                <w:rFonts w:ascii="Arial" w:eastAsia="Times New Roman" w:hAnsi="Arial" w:cs="Arial"/>
              </w:rPr>
              <w:t xml:space="preserve"> that focuses on the </w:t>
            </w:r>
            <w:r w:rsidR="00E70DAE">
              <w:rPr>
                <w:rFonts w:ascii="Arial" w:eastAsia="Times New Roman" w:hAnsi="Arial" w:cs="Arial"/>
              </w:rPr>
              <w:t>health and</w:t>
            </w:r>
            <w:r w:rsidRPr="00CE329A">
              <w:rPr>
                <w:rFonts w:ascii="Arial" w:eastAsia="Times New Roman" w:hAnsi="Arial" w:cs="Arial"/>
              </w:rPr>
              <w:t xml:space="preserve"> well-being of children and families in the child welfare system.</w:t>
            </w:r>
          </w:p>
        </w:tc>
      </w:tr>
      <w:tr w14:paraId="5F32550E" w14:textId="77777777" w:rsidTr="00DD1882">
        <w:tblPrEx>
          <w:tblW w:w="9810" w:type="dxa"/>
          <w:tblInd w:w="-360" w:type="dxa"/>
          <w:tblLayout w:type="fixed"/>
          <w:tblLook w:val="0400"/>
        </w:tblPrEx>
        <w:trPr>
          <w:gridAfter w:val="1"/>
          <w:wAfter w:w="90" w:type="dxa"/>
          <w:trHeight w:val="1278"/>
        </w:trPr>
        <w:tc>
          <w:tcPr>
            <w:tcW w:w="2923" w:type="dxa"/>
            <w:shd w:val="clear" w:color="auto" w:fill="DAE9F7"/>
            <w:tcMar>
              <w:left w:w="173" w:type="dxa"/>
              <w:bottom w:w="72" w:type="dxa"/>
              <w:right w:w="173" w:type="dxa"/>
            </w:tcMar>
            <w:vAlign w:val="center"/>
          </w:tcPr>
          <w:p w:rsidR="006C1179" w:rsidRPr="00CE329A" w:rsidP="00DD1882" w14:paraId="05A61F52" w14:textId="77777777">
            <w:pPr>
              <w:keepLines/>
              <w:pBdr>
                <w:top w:val="nil"/>
                <w:left w:val="nil"/>
                <w:bottom w:val="nil"/>
                <w:right w:val="nil"/>
                <w:between w:val="nil"/>
              </w:pBdr>
              <w:rPr>
                <w:rFonts w:ascii="Arial" w:hAnsi="Arial" w:cs="Arial"/>
                <w:b/>
                <w:color w:val="000000"/>
              </w:rPr>
            </w:pPr>
            <w:r w:rsidRPr="00CE329A">
              <w:rPr>
                <w:rFonts w:ascii="Arial" w:hAnsi="Arial" w:cs="Arial"/>
                <w:b/>
              </w:rPr>
              <w:t>Will my agency have a chance to be involved in the research?</w:t>
            </w:r>
          </w:p>
        </w:tc>
        <w:tc>
          <w:tcPr>
            <w:tcW w:w="6797" w:type="dxa"/>
            <w:gridSpan w:val="2"/>
            <w:shd w:val="clear" w:color="auto" w:fill="DAE9F7"/>
            <w:tcMar>
              <w:bottom w:w="72" w:type="dxa"/>
            </w:tcMar>
            <w:vAlign w:val="center"/>
          </w:tcPr>
          <w:p w:rsidR="006C1179" w:rsidRPr="00CE329A" w:rsidP="00DD1882" w14:paraId="510C47FB" w14:textId="11EAA046">
            <w:pPr>
              <w:pBdr>
                <w:top w:val="nil"/>
                <w:left w:val="nil"/>
                <w:bottom w:val="nil"/>
                <w:right w:val="nil"/>
                <w:between w:val="nil"/>
              </w:pBdr>
              <w:rPr>
                <w:rFonts w:ascii="Arial" w:eastAsia="Times New Roman" w:hAnsi="Arial" w:cs="Arial"/>
                <w:color w:val="000000"/>
              </w:rPr>
            </w:pPr>
            <w:r w:rsidRPr="00CE329A">
              <w:rPr>
                <w:rFonts w:ascii="Arial" w:eastAsia="Times New Roman" w:hAnsi="Arial" w:cs="Arial"/>
              </w:rPr>
              <w:t xml:space="preserve">NSSCAW is designed to benefit </w:t>
            </w:r>
            <w:r w:rsidR="00567CD6">
              <w:rPr>
                <w:rFonts w:ascii="Arial" w:eastAsia="Times New Roman" w:hAnsi="Arial" w:cs="Arial"/>
              </w:rPr>
              <w:t xml:space="preserve">participating </w:t>
            </w:r>
            <w:r w:rsidR="00EF5F7F">
              <w:rPr>
                <w:rFonts w:ascii="Arial" w:eastAsia="Times New Roman" w:hAnsi="Arial" w:cs="Arial"/>
              </w:rPr>
              <w:t>agencies</w:t>
            </w:r>
            <w:r w:rsidRPr="00CE329A">
              <w:rPr>
                <w:rFonts w:ascii="Arial" w:eastAsia="Times New Roman" w:hAnsi="Arial" w:cs="Arial"/>
              </w:rPr>
              <w:t xml:space="preserve">. The study team will talk with agencies about their priorities and use this information to help develop tools, resources, and other information that may support agency needs. </w:t>
            </w:r>
          </w:p>
        </w:tc>
      </w:tr>
      <w:tr w14:paraId="0D71C3AE" w14:textId="77777777" w:rsidTr="00DD1882">
        <w:tblPrEx>
          <w:tblW w:w="9810" w:type="dxa"/>
          <w:tblInd w:w="-360" w:type="dxa"/>
          <w:tblLayout w:type="fixed"/>
          <w:tblLook w:val="0400"/>
        </w:tblPrEx>
        <w:tc>
          <w:tcPr>
            <w:tcW w:w="2923" w:type="dxa"/>
            <w:shd w:val="clear" w:color="auto" w:fill="F8FBFE"/>
            <w:tcMar>
              <w:left w:w="173" w:type="dxa"/>
              <w:bottom w:w="72" w:type="dxa"/>
              <w:right w:w="173" w:type="dxa"/>
            </w:tcMar>
            <w:vAlign w:val="center"/>
          </w:tcPr>
          <w:p w:rsidR="006C1179" w:rsidRPr="00CE329A" w:rsidP="00DD1882" w14:paraId="28F5D101" w14:textId="77777777">
            <w:pPr>
              <w:keepLines/>
              <w:pBdr>
                <w:top w:val="nil"/>
                <w:left w:val="nil"/>
                <w:bottom w:val="nil"/>
                <w:right w:val="nil"/>
                <w:between w:val="nil"/>
              </w:pBdr>
              <w:rPr>
                <w:rFonts w:ascii="Arial" w:hAnsi="Arial" w:cs="Arial"/>
                <w:b/>
                <w:color w:val="000000"/>
              </w:rPr>
            </w:pPr>
            <w:r w:rsidRPr="00CE329A">
              <w:rPr>
                <w:rFonts w:ascii="Arial" w:hAnsi="Arial" w:cs="Arial"/>
                <w:b/>
                <w:color w:val="000000"/>
              </w:rPr>
              <w:t xml:space="preserve">What will </w:t>
            </w:r>
            <w:r w:rsidRPr="00CE329A">
              <w:rPr>
                <w:rFonts w:ascii="Arial" w:hAnsi="Arial" w:cs="Arial"/>
                <w:b/>
                <w:color w:val="000000"/>
              </w:rPr>
              <w:t>participating</w:t>
            </w:r>
            <w:r w:rsidRPr="00CE329A">
              <w:rPr>
                <w:rFonts w:ascii="Arial" w:hAnsi="Arial" w:cs="Arial"/>
                <w:b/>
                <w:color w:val="000000"/>
              </w:rPr>
              <w:t xml:space="preserve"> child welfare agencies be asked to do?</w:t>
            </w:r>
          </w:p>
        </w:tc>
        <w:tc>
          <w:tcPr>
            <w:tcW w:w="6887" w:type="dxa"/>
            <w:gridSpan w:val="3"/>
            <w:shd w:val="clear" w:color="auto" w:fill="F8FBFE"/>
            <w:tcMar>
              <w:bottom w:w="72" w:type="dxa"/>
            </w:tcMar>
            <w:vAlign w:val="center"/>
          </w:tcPr>
          <w:p w:rsidR="006C1179" w:rsidRPr="00CE329A" w:rsidP="00DD1882" w14:paraId="795FE1CF" w14:textId="77777777">
            <w:pPr>
              <w:keepLines/>
              <w:pBdr>
                <w:top w:val="nil"/>
                <w:left w:val="nil"/>
                <w:bottom w:val="nil"/>
                <w:right w:val="nil"/>
                <w:between w:val="nil"/>
              </w:pBdr>
              <w:spacing w:before="120" w:after="120"/>
              <w:rPr>
                <w:rFonts w:ascii="Arial" w:eastAsia="Times New Roman" w:hAnsi="Arial" w:cs="Arial"/>
                <w:color w:val="000000"/>
              </w:rPr>
            </w:pPr>
            <w:r w:rsidRPr="00CE329A">
              <w:rPr>
                <w:rFonts w:ascii="Arial" w:eastAsia="Times New Roman" w:hAnsi="Arial" w:cs="Arial"/>
                <w:color w:val="000000"/>
              </w:rPr>
              <w:t>Agencies will be asked to do the following activities:</w:t>
            </w:r>
          </w:p>
          <w:p w:rsidR="006C1179" w:rsidRPr="00CE329A" w:rsidP="00DD1882" w14:paraId="6E66C938" w14:textId="25125775">
            <w:pPr>
              <w:keepLines/>
              <w:numPr>
                <w:ilvl w:val="0"/>
                <w:numId w:val="24"/>
              </w:numPr>
              <w:pBdr>
                <w:top w:val="nil"/>
                <w:left w:val="nil"/>
                <w:bottom w:val="nil"/>
                <w:right w:val="nil"/>
                <w:between w:val="nil"/>
              </w:pBdr>
              <w:spacing w:after="60"/>
              <w:ind w:left="720"/>
              <w:rPr>
                <w:rFonts w:ascii="Arial" w:hAnsi="Arial" w:cs="Arial"/>
              </w:rPr>
            </w:pPr>
            <w:r w:rsidRPr="00CD60E3">
              <w:rPr>
                <w:rFonts w:ascii="Arial" w:eastAsia="Times New Roman" w:hAnsi="Arial" w:cs="Arial"/>
                <w:b/>
                <w:bCs/>
              </w:rPr>
              <w:t>Send monthly reports</w:t>
            </w:r>
            <w:r w:rsidRPr="00CE329A">
              <w:rPr>
                <w:rFonts w:ascii="Arial" w:eastAsia="Times New Roman" w:hAnsi="Arial" w:cs="Arial"/>
                <w:b/>
                <w:bCs/>
              </w:rPr>
              <w:t xml:space="preserve"> for sampling</w:t>
            </w:r>
            <w:r w:rsidRPr="00CD60E3">
              <w:rPr>
                <w:rFonts w:ascii="Arial" w:eastAsia="Times New Roman" w:hAnsi="Arial" w:cs="Arial"/>
                <w:b/>
                <w:bCs/>
              </w:rPr>
              <w:t>.</w:t>
            </w:r>
            <w:r w:rsidRPr="00CE329A">
              <w:rPr>
                <w:rFonts w:ascii="Arial" w:eastAsia="Times New Roman" w:hAnsi="Arial" w:cs="Arial"/>
              </w:rPr>
              <w:t xml:space="preserve"> Agencies will send files each month about closed child abuse </w:t>
            </w:r>
            <w:r w:rsidRPr="00CE329A">
              <w:rPr>
                <w:rFonts w:ascii="Arial" w:eastAsia="Times New Roman" w:hAnsi="Arial" w:cs="Arial"/>
                <w:color w:val="000000"/>
              </w:rPr>
              <w:t xml:space="preserve">investigations and assessments. These will include cases where a child was placed </w:t>
            </w:r>
            <w:r w:rsidR="00A76F8C">
              <w:rPr>
                <w:rFonts w:ascii="Arial" w:eastAsia="Times New Roman" w:hAnsi="Arial" w:cs="Arial"/>
                <w:color w:val="000000"/>
              </w:rPr>
              <w:t xml:space="preserve">in </w:t>
            </w:r>
            <w:r w:rsidRPr="00CE329A">
              <w:rPr>
                <w:rFonts w:ascii="Arial" w:eastAsia="Times New Roman" w:hAnsi="Arial" w:cs="Arial"/>
                <w:color w:val="000000"/>
              </w:rPr>
              <w:t>legal cus</w:t>
            </w:r>
            <w:r w:rsidRPr="00CE329A">
              <w:rPr>
                <w:rFonts w:ascii="Arial" w:eastAsia="Times New Roman" w:hAnsi="Arial" w:cs="Arial"/>
              </w:rPr>
              <w:t xml:space="preserve">tody without an investigation. </w:t>
            </w:r>
          </w:p>
          <w:p w:rsidR="006C1179" w:rsidRPr="00CE329A" w:rsidP="00DD1882" w14:paraId="78424F78" w14:textId="49770668">
            <w:pPr>
              <w:keepLines/>
              <w:numPr>
                <w:ilvl w:val="0"/>
                <w:numId w:val="24"/>
              </w:numPr>
              <w:pBdr>
                <w:top w:val="nil"/>
                <w:left w:val="nil"/>
                <w:bottom w:val="nil"/>
                <w:right w:val="nil"/>
                <w:between w:val="nil"/>
              </w:pBdr>
              <w:spacing w:after="60"/>
              <w:ind w:left="720"/>
              <w:rPr>
                <w:rFonts w:ascii="Arial" w:hAnsi="Arial" w:cs="Arial"/>
              </w:rPr>
            </w:pPr>
            <w:r w:rsidRPr="00CD60E3">
              <w:rPr>
                <w:rFonts w:ascii="Arial" w:eastAsia="Times New Roman" w:hAnsi="Arial" w:cs="Arial"/>
                <w:b/>
                <w:bCs/>
                <w:color w:val="000000"/>
              </w:rPr>
              <w:t xml:space="preserve">Provide </w:t>
            </w:r>
            <w:r w:rsidR="006709E2">
              <w:rPr>
                <w:rFonts w:ascii="Arial" w:eastAsia="Times New Roman" w:hAnsi="Arial" w:cs="Arial"/>
                <w:b/>
                <w:bCs/>
                <w:color w:val="000000"/>
              </w:rPr>
              <w:t>case</w:t>
            </w:r>
            <w:r w:rsidRPr="00CD60E3" w:rsidR="006709E2">
              <w:rPr>
                <w:rFonts w:ascii="Arial" w:eastAsia="Times New Roman" w:hAnsi="Arial" w:cs="Arial"/>
                <w:b/>
                <w:bCs/>
                <w:color w:val="000000"/>
              </w:rPr>
              <w:t xml:space="preserve"> </w:t>
            </w:r>
            <w:r>
              <w:rPr>
                <w:rFonts w:ascii="Arial" w:eastAsia="Times New Roman" w:hAnsi="Arial" w:cs="Arial"/>
                <w:b/>
                <w:bCs/>
                <w:color w:val="000000"/>
              </w:rPr>
              <w:t>n</w:t>
            </w:r>
            <w:r w:rsidRPr="00CD60E3">
              <w:rPr>
                <w:rFonts w:ascii="Arial" w:eastAsia="Times New Roman" w:hAnsi="Arial" w:cs="Arial"/>
                <w:b/>
                <w:bCs/>
                <w:color w:val="000000"/>
              </w:rPr>
              <w:t>umbers</w:t>
            </w:r>
            <w:r w:rsidRPr="00CE329A">
              <w:rPr>
                <w:rFonts w:ascii="Arial" w:eastAsia="Times New Roman" w:hAnsi="Arial" w:cs="Arial"/>
                <w:color w:val="000000"/>
              </w:rPr>
              <w:t xml:space="preserve">. Agencies will share </w:t>
            </w:r>
            <w:r w:rsidR="0064759D">
              <w:rPr>
                <w:rFonts w:ascii="Arial" w:eastAsia="Times New Roman" w:hAnsi="Arial" w:cs="Arial"/>
                <w:color w:val="000000"/>
              </w:rPr>
              <w:t xml:space="preserve">the number your agency assigns to each child </w:t>
            </w:r>
            <w:r w:rsidRPr="00CE329A">
              <w:rPr>
                <w:rFonts w:ascii="Arial" w:eastAsia="Times New Roman" w:hAnsi="Arial" w:cs="Arial"/>
                <w:color w:val="000000"/>
              </w:rPr>
              <w:t>and other demographic information in the sample files. This will allow the study team to link a child’s survey data to other existing data records.</w:t>
            </w:r>
          </w:p>
          <w:p w:rsidR="006C1179" w:rsidRPr="00CE329A" w:rsidP="00DD1882" w14:paraId="22EF9E9D" w14:textId="5DAAEE04">
            <w:pPr>
              <w:keepLines/>
              <w:numPr>
                <w:ilvl w:val="0"/>
                <w:numId w:val="24"/>
              </w:numPr>
              <w:pBdr>
                <w:top w:val="nil"/>
                <w:left w:val="nil"/>
                <w:bottom w:val="nil"/>
                <w:right w:val="nil"/>
                <w:between w:val="nil"/>
              </w:pBdr>
              <w:spacing w:after="60"/>
              <w:ind w:left="720"/>
              <w:rPr>
                <w:rFonts w:ascii="Arial" w:hAnsi="Arial" w:cs="Arial"/>
              </w:rPr>
            </w:pPr>
            <w:r w:rsidRPr="00CD60E3">
              <w:rPr>
                <w:rFonts w:ascii="Arial" w:eastAsia="Times New Roman" w:hAnsi="Arial" w:cs="Arial"/>
                <w:b/>
                <w:bCs/>
              </w:rPr>
              <w:t>Share contact information.</w:t>
            </w:r>
            <w:r w:rsidRPr="00CE329A">
              <w:rPr>
                <w:rFonts w:ascii="Arial" w:eastAsia="Times New Roman" w:hAnsi="Arial" w:cs="Arial"/>
              </w:rPr>
              <w:t xml:space="preserve"> Agencies will</w:t>
            </w:r>
            <w:r w:rsidRPr="00CE329A">
              <w:rPr>
                <w:rFonts w:ascii="Arial" w:eastAsia="Times New Roman" w:hAnsi="Arial" w:cs="Arial"/>
                <w:color w:val="000000"/>
              </w:rPr>
              <w:t xml:space="preserve"> share contact information for children and families chosen for the </w:t>
            </w:r>
            <w:r w:rsidRPr="00CE329A" w:rsidR="00950253">
              <w:rPr>
                <w:rFonts w:ascii="Arial" w:eastAsia="Times New Roman" w:hAnsi="Arial" w:cs="Arial"/>
                <w:color w:val="000000"/>
              </w:rPr>
              <w:t>study with</w:t>
            </w:r>
            <w:r w:rsidRPr="00CE329A">
              <w:rPr>
                <w:rFonts w:ascii="Arial" w:eastAsia="Times New Roman" w:hAnsi="Arial" w:cs="Arial"/>
                <w:color w:val="000000"/>
              </w:rPr>
              <w:t xml:space="preserve"> an RTI data collector. The study team will use the information to invite families to take part in NSSCAW. </w:t>
            </w:r>
          </w:p>
          <w:p w:rsidR="006C1179" w:rsidRPr="00CE329A" w:rsidP="00DD1882" w14:paraId="5DA4B5CA" w14:textId="6352A0FE">
            <w:pPr>
              <w:keepLines/>
              <w:numPr>
                <w:ilvl w:val="0"/>
                <w:numId w:val="24"/>
              </w:numPr>
              <w:pBdr>
                <w:top w:val="nil"/>
                <w:left w:val="nil"/>
                <w:bottom w:val="nil"/>
                <w:right w:val="nil"/>
                <w:between w:val="nil"/>
              </w:pBdr>
              <w:spacing w:after="60"/>
              <w:ind w:left="720"/>
              <w:rPr>
                <w:rFonts w:ascii="Arial" w:hAnsi="Arial" w:cs="Arial"/>
              </w:rPr>
            </w:pPr>
            <w:r w:rsidRPr="00CD60E3">
              <w:rPr>
                <w:rFonts w:ascii="Arial" w:eastAsia="Times New Roman" w:hAnsi="Arial" w:cs="Arial"/>
                <w:b/>
                <w:bCs/>
              </w:rPr>
              <w:t>Submit existing records.</w:t>
            </w:r>
            <w:r w:rsidRPr="00CE329A">
              <w:rPr>
                <w:rFonts w:ascii="Arial" w:eastAsia="Times New Roman" w:hAnsi="Arial" w:cs="Arial"/>
              </w:rPr>
              <w:t xml:space="preserve"> Agencies will send </w:t>
            </w:r>
            <w:r w:rsidRPr="00CE329A">
              <w:rPr>
                <w:rFonts w:ascii="Arial" w:hAnsi="Arial" w:cs="Arial"/>
              </w:rPr>
              <w:t xml:space="preserve">copies of the NCANDS and AFCARS files they already submit to the Children’s Bureau to the NSSCAW study team. These will include a crosswalk of encrypted and unencrypted child </w:t>
            </w:r>
            <w:r w:rsidR="0064759D">
              <w:rPr>
                <w:rFonts w:ascii="Arial" w:hAnsi="Arial" w:cs="Arial"/>
              </w:rPr>
              <w:t xml:space="preserve">case </w:t>
            </w:r>
            <w:r w:rsidRPr="00CE329A">
              <w:rPr>
                <w:rFonts w:ascii="Arial" w:hAnsi="Arial" w:cs="Arial"/>
              </w:rPr>
              <w:t>numbers so RTI can identify participating children.</w:t>
            </w:r>
          </w:p>
          <w:p w:rsidR="006C1179" w:rsidRPr="00CE329A" w:rsidP="00DD1882" w14:paraId="12DEEE89" w14:textId="77777777">
            <w:pPr>
              <w:keepLines/>
              <w:numPr>
                <w:ilvl w:val="0"/>
                <w:numId w:val="24"/>
              </w:numPr>
              <w:pBdr>
                <w:top w:val="nil"/>
                <w:left w:val="nil"/>
                <w:bottom w:val="nil"/>
                <w:right w:val="nil"/>
                <w:between w:val="nil"/>
              </w:pBdr>
              <w:spacing w:after="240"/>
              <w:ind w:left="720"/>
              <w:rPr>
                <w:rFonts w:ascii="Arial" w:hAnsi="Arial" w:cs="Arial"/>
              </w:rPr>
            </w:pPr>
            <w:r w:rsidRPr="00CD60E3">
              <w:rPr>
                <w:rFonts w:ascii="Arial" w:eastAsia="Times New Roman" w:hAnsi="Arial" w:cs="Arial"/>
                <w:b/>
                <w:bCs/>
              </w:rPr>
              <w:t>Look for other information.</w:t>
            </w:r>
            <w:r w:rsidRPr="00CE329A">
              <w:rPr>
                <w:rFonts w:ascii="Arial" w:eastAsia="Times New Roman" w:hAnsi="Arial" w:cs="Arial"/>
              </w:rPr>
              <w:t xml:space="preserve"> Agencies will work with the study team to see if there are other state data (e.g., Title IV-E prevention services, Medicaid, TANF, school records) that could be shared with RTI and linked to the survey data.  </w:t>
            </w:r>
          </w:p>
        </w:tc>
      </w:tr>
      <w:tr w14:paraId="57DD9B50" w14:textId="77777777" w:rsidTr="00DD1882">
        <w:tblPrEx>
          <w:tblW w:w="9810" w:type="dxa"/>
          <w:tblInd w:w="-360" w:type="dxa"/>
          <w:tblLayout w:type="fixed"/>
          <w:tblLook w:val="0400"/>
        </w:tblPrEx>
        <w:trPr>
          <w:gridAfter w:val="1"/>
          <w:wAfter w:w="90" w:type="dxa"/>
        </w:trPr>
        <w:tc>
          <w:tcPr>
            <w:tcW w:w="2923" w:type="dxa"/>
            <w:shd w:val="clear" w:color="auto" w:fill="DAE9F7"/>
            <w:tcMar>
              <w:left w:w="173" w:type="dxa"/>
              <w:bottom w:w="72" w:type="dxa"/>
              <w:right w:w="173" w:type="dxa"/>
            </w:tcMar>
            <w:vAlign w:val="center"/>
          </w:tcPr>
          <w:p w:rsidR="006C1179" w:rsidRPr="00CE329A" w:rsidP="00DD1882" w14:paraId="606CAFBE" w14:textId="77777777">
            <w:pPr>
              <w:keepLines/>
              <w:pBdr>
                <w:top w:val="nil"/>
                <w:left w:val="nil"/>
                <w:bottom w:val="nil"/>
                <w:right w:val="nil"/>
                <w:between w:val="nil"/>
              </w:pBdr>
              <w:rPr>
                <w:rFonts w:ascii="Arial" w:hAnsi="Arial" w:cs="Arial"/>
                <w:b/>
                <w:color w:val="000000"/>
              </w:rPr>
            </w:pPr>
            <w:r w:rsidRPr="00CE329A">
              <w:rPr>
                <w:rFonts w:ascii="Arial" w:hAnsi="Arial" w:cs="Arial"/>
                <w:b/>
                <w:color w:val="000000"/>
              </w:rPr>
              <w:t>How will the study keep the sample file</w:t>
            </w:r>
            <w:r>
              <w:rPr>
                <w:rFonts w:ascii="Arial" w:hAnsi="Arial" w:cs="Arial"/>
                <w:b/>
                <w:color w:val="000000"/>
              </w:rPr>
              <w:t>s</w:t>
            </w:r>
            <w:r w:rsidRPr="00CE329A">
              <w:rPr>
                <w:rFonts w:ascii="Arial" w:hAnsi="Arial" w:cs="Arial"/>
                <w:b/>
                <w:color w:val="000000"/>
              </w:rPr>
              <w:t xml:space="preserve"> data provided by participating child welfare agencies secure?</w:t>
            </w:r>
          </w:p>
        </w:tc>
        <w:tc>
          <w:tcPr>
            <w:tcW w:w="6797" w:type="dxa"/>
            <w:gridSpan w:val="2"/>
            <w:shd w:val="clear" w:color="auto" w:fill="DAE9F7"/>
            <w:tcMar>
              <w:bottom w:w="72" w:type="dxa"/>
            </w:tcMar>
            <w:vAlign w:val="center"/>
          </w:tcPr>
          <w:p w:rsidR="006C1179" w:rsidRPr="00CE329A" w:rsidP="00DD1882" w14:paraId="449EFB71" w14:textId="77777777">
            <w:pPr>
              <w:pBdr>
                <w:top w:val="nil"/>
                <w:left w:val="nil"/>
                <w:bottom w:val="nil"/>
                <w:right w:val="nil"/>
                <w:between w:val="nil"/>
              </w:pBdr>
              <w:spacing w:before="120" w:after="120"/>
              <w:rPr>
                <w:rFonts w:ascii="Arial" w:eastAsia="Times New Roman" w:hAnsi="Arial" w:cs="Arial"/>
                <w:color w:val="000000"/>
              </w:rPr>
            </w:pPr>
            <w:r w:rsidRPr="00CE329A">
              <w:rPr>
                <w:rFonts w:ascii="Arial" w:eastAsia="Times New Roman" w:hAnsi="Arial" w:cs="Arial"/>
                <w:color w:val="000000"/>
              </w:rPr>
              <w:t>Protecting agency-provided data is a top priority of the study. RTI will make sure that all personally identifiable information (PII) remains private to the extent permitted by law.</w:t>
            </w:r>
          </w:p>
          <w:p w:rsidR="006C1179" w:rsidRPr="00CE329A" w:rsidP="00DD1882" w14:paraId="2220FBB7" w14:textId="77777777">
            <w:pPr>
              <w:pBdr>
                <w:top w:val="nil"/>
                <w:left w:val="nil"/>
                <w:bottom w:val="nil"/>
                <w:right w:val="nil"/>
                <w:between w:val="nil"/>
              </w:pBdr>
              <w:spacing w:before="120" w:after="120"/>
              <w:rPr>
                <w:rFonts w:ascii="Arial" w:eastAsia="Times New Roman" w:hAnsi="Arial" w:cs="Arial"/>
                <w:color w:val="000000"/>
              </w:rPr>
            </w:pPr>
            <w:r w:rsidRPr="00CE329A">
              <w:rPr>
                <w:rFonts w:ascii="Arial" w:eastAsia="Times New Roman" w:hAnsi="Arial" w:cs="Arial"/>
                <w:color w:val="000000"/>
              </w:rPr>
              <w:t>Agencies will send data to RTI using a secure website that is password-protected. Data storage will meet government cybersecurity standards.</w:t>
            </w:r>
            <w:r w:rsidRPr="00CE329A">
              <w:rPr>
                <w:rFonts w:ascii="Arial" w:eastAsia="Times New Roman" w:hAnsi="Arial" w:cs="Arial"/>
                <w:b/>
                <w:bCs/>
                <w:i/>
                <w:iCs/>
                <w:color w:val="000000"/>
              </w:rPr>
              <w:t xml:space="preserve"> </w:t>
            </w:r>
            <w:r w:rsidRPr="00CE329A">
              <w:rPr>
                <w:rFonts w:ascii="Arial" w:eastAsia="Times New Roman" w:hAnsi="Arial" w:cs="Arial"/>
                <w:color w:val="000000"/>
              </w:rPr>
              <w:t xml:space="preserve">The study will provide each agency with unique credentials. Agencies will use these </w:t>
            </w:r>
            <w:r>
              <w:rPr>
                <w:rFonts w:ascii="Arial" w:eastAsia="Times New Roman" w:hAnsi="Arial" w:cs="Arial"/>
                <w:color w:val="000000"/>
              </w:rPr>
              <w:t xml:space="preserve">credentials </w:t>
            </w:r>
            <w:r w:rsidRPr="00CE329A">
              <w:rPr>
                <w:rFonts w:ascii="Arial" w:eastAsia="Times New Roman" w:hAnsi="Arial" w:cs="Arial"/>
                <w:color w:val="000000"/>
              </w:rPr>
              <w:t>to access the site and submit monthly files.</w:t>
            </w:r>
          </w:p>
          <w:p w:rsidR="006C1179" w:rsidRPr="00CE329A" w:rsidP="00DD1882" w14:paraId="666550E7" w14:textId="4FEE1665">
            <w:pPr>
              <w:pBdr>
                <w:top w:val="nil"/>
                <w:left w:val="nil"/>
                <w:bottom w:val="nil"/>
                <w:right w:val="nil"/>
                <w:between w:val="nil"/>
              </w:pBdr>
              <w:spacing w:before="120" w:after="120"/>
              <w:rPr>
                <w:rFonts w:ascii="Arial" w:eastAsia="Times New Roman" w:hAnsi="Arial" w:cs="Arial"/>
                <w:color w:val="000000"/>
              </w:rPr>
            </w:pPr>
            <w:r w:rsidRPr="00CE329A">
              <w:rPr>
                <w:rFonts w:ascii="Arial" w:eastAsia="Times New Roman" w:hAnsi="Arial" w:cs="Arial"/>
                <w:color w:val="000000"/>
              </w:rPr>
              <w:t>Only authorized members of the study team will have access to identifying information. The entire study team sign</w:t>
            </w:r>
            <w:r>
              <w:rPr>
                <w:rFonts w:ascii="Arial" w:eastAsia="Times New Roman" w:hAnsi="Arial" w:cs="Arial"/>
                <w:color w:val="000000"/>
              </w:rPr>
              <w:t>s</w:t>
            </w:r>
            <w:r w:rsidRPr="00CE329A">
              <w:rPr>
                <w:rFonts w:ascii="Arial" w:eastAsia="Times New Roman" w:hAnsi="Arial" w:cs="Arial"/>
                <w:color w:val="000000"/>
              </w:rPr>
              <w:t xml:space="preserve"> </w:t>
            </w:r>
            <w:r w:rsidR="0064759D">
              <w:rPr>
                <w:rFonts w:ascii="Arial" w:eastAsia="Times New Roman" w:hAnsi="Arial" w:cs="Arial"/>
                <w:color w:val="000000"/>
              </w:rPr>
              <w:t xml:space="preserve">an agreement to keep information private. </w:t>
            </w:r>
            <w:r w:rsidRPr="00CE329A">
              <w:rPr>
                <w:rFonts w:ascii="Arial" w:eastAsia="Times New Roman" w:hAnsi="Arial" w:cs="Arial"/>
                <w:color w:val="000000"/>
              </w:rPr>
              <w:t xml:space="preserve">Penalties for </w:t>
            </w:r>
            <w:r w:rsidR="0064759D">
              <w:rPr>
                <w:rFonts w:ascii="Arial" w:eastAsia="Times New Roman" w:hAnsi="Arial" w:cs="Arial"/>
                <w:color w:val="000000"/>
              </w:rPr>
              <w:t xml:space="preserve">disclosing private information </w:t>
            </w:r>
            <w:r w:rsidRPr="00CE329A">
              <w:rPr>
                <w:rFonts w:ascii="Arial" w:eastAsia="Times New Roman" w:hAnsi="Arial" w:cs="Arial"/>
                <w:color w:val="000000"/>
              </w:rPr>
              <w:t>include termination of employment and financial fines. A detailed security plan for the protection of all NSSCAW data is available upon request.</w:t>
            </w:r>
            <w:r w:rsidRPr="00CE329A">
              <w:rPr>
                <w:rFonts w:ascii="Arial" w:eastAsia="Times New Roman" w:hAnsi="Arial" w:cs="Arial"/>
                <w:color w:val="000000"/>
              </w:rPr>
              <w:t xml:space="preserve"> </w:t>
            </w:r>
          </w:p>
        </w:tc>
      </w:tr>
      <w:tr w14:paraId="50C32C1A" w14:textId="77777777" w:rsidTr="00AE58FE">
        <w:tblPrEx>
          <w:tblW w:w="9810" w:type="dxa"/>
          <w:tblInd w:w="-360" w:type="dxa"/>
          <w:tblLayout w:type="fixed"/>
          <w:tblLook w:val="0400"/>
        </w:tblPrEx>
        <w:trPr>
          <w:gridAfter w:val="1"/>
          <w:wAfter w:w="90" w:type="dxa"/>
          <w:trHeight w:val="720"/>
        </w:trPr>
        <w:tc>
          <w:tcPr>
            <w:tcW w:w="2923" w:type="dxa"/>
            <w:shd w:val="clear" w:color="auto" w:fill="F8FBFE"/>
            <w:tcMar>
              <w:left w:w="173" w:type="dxa"/>
              <w:bottom w:w="72" w:type="dxa"/>
              <w:right w:w="173" w:type="dxa"/>
            </w:tcMar>
            <w:vAlign w:val="center"/>
          </w:tcPr>
          <w:p w:rsidR="006C1179" w:rsidRPr="00CE329A" w:rsidP="00DD1882" w14:paraId="6B9C2D64" w14:textId="77777777">
            <w:pPr>
              <w:keepLines/>
              <w:pBdr>
                <w:top w:val="nil"/>
                <w:left w:val="nil"/>
                <w:bottom w:val="nil"/>
                <w:right w:val="nil"/>
                <w:between w:val="nil"/>
              </w:pBdr>
              <w:rPr>
                <w:rFonts w:ascii="Arial" w:hAnsi="Arial" w:cs="Arial"/>
                <w:b/>
                <w:color w:val="000000"/>
              </w:rPr>
            </w:pPr>
            <w:r w:rsidRPr="00CE329A">
              <w:rPr>
                <w:rFonts w:ascii="Arial" w:hAnsi="Arial" w:cs="Arial"/>
                <w:b/>
                <w:color w:val="000000"/>
              </w:rPr>
              <w:t>How will children be involved?</w:t>
            </w:r>
          </w:p>
        </w:tc>
        <w:tc>
          <w:tcPr>
            <w:tcW w:w="6797" w:type="dxa"/>
            <w:gridSpan w:val="2"/>
            <w:shd w:val="clear" w:color="auto" w:fill="F8FBFE"/>
            <w:tcMar>
              <w:bottom w:w="72" w:type="dxa"/>
            </w:tcMar>
            <w:vAlign w:val="center"/>
          </w:tcPr>
          <w:p w:rsidR="006C1179" w:rsidRPr="00CE329A" w:rsidP="00DD1882" w14:paraId="618653A8" w14:textId="77777777">
            <w:pPr>
              <w:pBdr>
                <w:top w:val="nil"/>
                <w:left w:val="nil"/>
                <w:bottom w:val="nil"/>
                <w:right w:val="nil"/>
                <w:between w:val="nil"/>
              </w:pBdr>
              <w:spacing w:before="120" w:after="120"/>
              <w:rPr>
                <w:rFonts w:ascii="Arial" w:eastAsia="Times New Roman" w:hAnsi="Arial" w:cs="Arial"/>
                <w:color w:val="000000"/>
              </w:rPr>
            </w:pPr>
            <w:r w:rsidRPr="00CE329A">
              <w:rPr>
                <w:rFonts w:ascii="Arial" w:eastAsia="Times New Roman" w:hAnsi="Arial" w:cs="Arial"/>
                <w:color w:val="000000"/>
              </w:rPr>
              <w:t>The child’s involvement will be different depending on their age:</w:t>
            </w:r>
          </w:p>
          <w:p w:rsidR="006C1179" w:rsidRPr="00CE329A" w:rsidP="006C1179" w14:paraId="79443775" w14:textId="77777777">
            <w:pPr>
              <w:numPr>
                <w:ilvl w:val="0"/>
                <w:numId w:val="26"/>
              </w:numPr>
              <w:pBdr>
                <w:top w:val="nil"/>
                <w:left w:val="nil"/>
                <w:bottom w:val="nil"/>
                <w:right w:val="nil"/>
                <w:between w:val="nil"/>
              </w:pBdr>
              <w:spacing w:after="120"/>
              <w:rPr>
                <w:rFonts w:ascii="Arial" w:eastAsia="Times New Roman" w:hAnsi="Arial" w:cs="Arial"/>
                <w:color w:val="000000"/>
              </w:rPr>
            </w:pPr>
            <w:r w:rsidRPr="008F0D4A">
              <w:rPr>
                <w:rFonts w:ascii="Arial" w:eastAsia="Times New Roman" w:hAnsi="Arial" w:cs="Arial"/>
                <w:b/>
                <w:bCs/>
                <w:color w:val="000000"/>
              </w:rPr>
              <w:t>Ages 0–5 years</w:t>
            </w:r>
            <w:r w:rsidRPr="00CD60E3">
              <w:rPr>
                <w:rFonts w:ascii="Arial" w:eastAsia="Times New Roman" w:hAnsi="Arial" w:cs="Arial"/>
                <w:color w:val="000000"/>
              </w:rPr>
              <w:t>:</w:t>
            </w:r>
            <w:r w:rsidRPr="00CE329A">
              <w:rPr>
                <w:rFonts w:ascii="Arial" w:eastAsia="Times New Roman" w:hAnsi="Arial" w:cs="Arial"/>
                <w:color w:val="000000"/>
              </w:rPr>
              <w:t xml:space="preserve"> We will collect information about younger children from the parent or caregiver.</w:t>
            </w:r>
          </w:p>
          <w:p w:rsidR="006C1179" w:rsidRPr="00CE329A" w:rsidP="006C1179" w14:paraId="49108521" w14:textId="343E8EC2">
            <w:pPr>
              <w:numPr>
                <w:ilvl w:val="0"/>
                <w:numId w:val="26"/>
              </w:numPr>
              <w:pBdr>
                <w:top w:val="nil"/>
                <w:left w:val="nil"/>
                <w:bottom w:val="nil"/>
                <w:right w:val="nil"/>
                <w:between w:val="nil"/>
              </w:pBdr>
              <w:spacing w:after="120"/>
              <w:rPr>
                <w:rFonts w:ascii="Arial" w:eastAsia="Times New Roman" w:hAnsi="Arial" w:cs="Arial"/>
                <w:color w:val="000000"/>
              </w:rPr>
            </w:pPr>
            <w:r w:rsidRPr="008F0D4A">
              <w:rPr>
                <w:rFonts w:ascii="Arial" w:eastAsia="Times New Roman" w:hAnsi="Arial" w:cs="Arial"/>
                <w:b/>
                <w:bCs/>
                <w:color w:val="000000"/>
              </w:rPr>
              <w:t>Ages 6–17 years</w:t>
            </w:r>
            <w:r w:rsidRPr="00CD60E3">
              <w:rPr>
                <w:rFonts w:ascii="Arial" w:eastAsia="Times New Roman" w:hAnsi="Arial" w:cs="Arial"/>
                <w:color w:val="000000"/>
              </w:rPr>
              <w:t>:</w:t>
            </w:r>
            <w:r w:rsidRPr="00CE329A">
              <w:rPr>
                <w:rFonts w:ascii="Arial" w:eastAsia="Times New Roman" w:hAnsi="Arial" w:cs="Arial"/>
                <w:color w:val="000000"/>
              </w:rPr>
              <w:t xml:space="preserve"> We will ask older children and youth to take part in </w:t>
            </w:r>
            <w:r>
              <w:rPr>
                <w:rFonts w:ascii="Arial" w:eastAsia="Times New Roman" w:hAnsi="Arial" w:cs="Arial"/>
                <w:color w:val="000000"/>
              </w:rPr>
              <w:t>a survey</w:t>
            </w:r>
            <w:r w:rsidRPr="00CE329A">
              <w:rPr>
                <w:rFonts w:ascii="Arial" w:eastAsia="Times New Roman" w:hAnsi="Arial" w:cs="Arial"/>
                <w:color w:val="000000"/>
              </w:rPr>
              <w:t xml:space="preserve"> in person or online.</w:t>
            </w:r>
          </w:p>
          <w:p w:rsidR="00975485" w:rsidRPr="00AE58FE" w:rsidP="00975485" w14:paraId="417D96ED" w14:textId="699D6DEA">
            <w:pPr>
              <w:rPr>
                <w:rFonts w:ascii="Arial" w:hAnsi="Arial" w:cs="Arial"/>
              </w:rPr>
            </w:pPr>
            <w:r>
              <w:rPr>
                <w:rFonts w:ascii="Arial" w:hAnsi="Arial" w:cs="Arial"/>
              </w:rPr>
              <w:t>Older c</w:t>
            </w:r>
            <w:r w:rsidRPr="00AE58FE">
              <w:rPr>
                <w:rFonts w:ascii="Arial" w:hAnsi="Arial" w:cs="Arial"/>
              </w:rPr>
              <w:t xml:space="preserve">hildren </w:t>
            </w:r>
            <w:r w:rsidR="00AE58FE">
              <w:rPr>
                <w:rFonts w:ascii="Arial" w:hAnsi="Arial" w:cs="Arial"/>
              </w:rPr>
              <w:t xml:space="preserve">ages 6 to 10 </w:t>
            </w:r>
            <w:r>
              <w:rPr>
                <w:rFonts w:ascii="Arial" w:hAnsi="Arial" w:cs="Arial"/>
              </w:rPr>
              <w:t>will be</w:t>
            </w:r>
            <w:r w:rsidRPr="00AE58FE">
              <w:rPr>
                <w:rFonts w:ascii="Arial" w:hAnsi="Arial" w:cs="Arial"/>
              </w:rPr>
              <w:t xml:space="preserve"> asked about their experiences with school, family, and </w:t>
            </w:r>
            <w:r w:rsidRPr="00AE58FE">
              <w:rPr>
                <w:rFonts w:ascii="Arial" w:hAnsi="Arial" w:cs="Arial"/>
              </w:rPr>
              <w:t>friends.</w:t>
            </w:r>
            <w:r>
              <w:rPr>
                <w:rFonts w:ascii="Arial" w:hAnsi="Arial" w:cs="Arial"/>
              </w:rPr>
              <w:t xml:space="preserve"> Youth</w:t>
            </w:r>
            <w:r w:rsidR="00AE58FE">
              <w:rPr>
                <w:rFonts w:ascii="Arial" w:hAnsi="Arial" w:cs="Arial"/>
              </w:rPr>
              <w:t xml:space="preserve"> ages 11 and older </w:t>
            </w:r>
            <w:r>
              <w:rPr>
                <w:rFonts w:ascii="Arial" w:hAnsi="Arial" w:cs="Arial"/>
              </w:rPr>
              <w:t xml:space="preserve">will be </w:t>
            </w:r>
            <w:r w:rsidRPr="00AE58FE">
              <w:rPr>
                <w:rFonts w:ascii="Arial" w:hAnsi="Arial" w:cs="Arial"/>
              </w:rPr>
              <w:t>asked about their health</w:t>
            </w:r>
            <w:r w:rsidR="000F0BB1">
              <w:rPr>
                <w:rFonts w:ascii="Arial" w:hAnsi="Arial" w:cs="Arial"/>
              </w:rPr>
              <w:t xml:space="preserve">, </w:t>
            </w:r>
            <w:r w:rsidRPr="00AE58FE">
              <w:rPr>
                <w:rFonts w:ascii="Arial" w:hAnsi="Arial" w:cs="Arial"/>
              </w:rPr>
              <w:t>use of social media and other online activities, relationships with family and friends</w:t>
            </w:r>
            <w:r w:rsidR="00AE58FE">
              <w:rPr>
                <w:rFonts w:ascii="Arial" w:hAnsi="Arial" w:cs="Arial"/>
              </w:rPr>
              <w:t xml:space="preserve">, and </w:t>
            </w:r>
            <w:r w:rsidRPr="00AE58FE">
              <w:rPr>
                <w:rFonts w:ascii="Arial" w:hAnsi="Arial" w:cs="Arial"/>
              </w:rPr>
              <w:t xml:space="preserve">risky behaviors such as drug use. </w:t>
            </w:r>
            <w:r w:rsidR="000F0BB1">
              <w:rPr>
                <w:rFonts w:ascii="Arial" w:hAnsi="Arial" w:cs="Arial"/>
              </w:rPr>
              <w:t xml:space="preserve">Youth in </w:t>
            </w:r>
            <w:r w:rsidR="000F0BB1">
              <w:rPr>
                <w:rFonts w:ascii="Arial" w:hAnsi="Arial" w:cs="Arial"/>
              </w:rPr>
              <w:t>out of home</w:t>
            </w:r>
            <w:r w:rsidR="000F0BB1">
              <w:rPr>
                <w:rFonts w:ascii="Arial" w:hAnsi="Arial" w:cs="Arial"/>
              </w:rPr>
              <w:t xml:space="preserve"> care </w:t>
            </w:r>
            <w:r>
              <w:rPr>
                <w:rFonts w:ascii="Arial" w:hAnsi="Arial" w:cs="Arial"/>
              </w:rPr>
              <w:t xml:space="preserve">will be </w:t>
            </w:r>
            <w:r w:rsidR="000F0BB1">
              <w:rPr>
                <w:rFonts w:ascii="Arial" w:hAnsi="Arial" w:cs="Arial"/>
              </w:rPr>
              <w:t>asked about their current placement and</w:t>
            </w:r>
            <w:r w:rsidR="00557B47">
              <w:rPr>
                <w:rFonts w:ascii="Arial" w:hAnsi="Arial" w:cs="Arial"/>
              </w:rPr>
              <w:t xml:space="preserve"> experiences with </w:t>
            </w:r>
            <w:r w:rsidR="000F0BB1">
              <w:rPr>
                <w:rFonts w:ascii="Arial" w:hAnsi="Arial" w:cs="Arial"/>
              </w:rPr>
              <w:t>caseworker</w:t>
            </w:r>
            <w:r w:rsidR="00557B47">
              <w:rPr>
                <w:rFonts w:ascii="Arial" w:hAnsi="Arial" w:cs="Arial"/>
              </w:rPr>
              <w:t>s</w:t>
            </w:r>
            <w:r w:rsidR="00557B47">
              <w:rPr>
                <w:rFonts w:ascii="Arial" w:hAnsi="Arial" w:cs="Arial"/>
              </w:rPr>
              <w:t>.</w:t>
            </w:r>
          </w:p>
          <w:p w:rsidR="006C1179" w:rsidRPr="00CE329A" w:rsidP="00DD1882" w14:paraId="15D2BDAC" w14:textId="1E700C64">
            <w:pPr>
              <w:pBdr>
                <w:top w:val="nil"/>
                <w:left w:val="nil"/>
                <w:bottom w:val="nil"/>
                <w:right w:val="nil"/>
                <w:between w:val="nil"/>
              </w:pBdr>
              <w:spacing w:after="120"/>
              <w:rPr>
                <w:rFonts w:ascii="Arial" w:eastAsia="Times New Roman" w:hAnsi="Arial" w:cs="Arial"/>
                <w:color w:val="000000"/>
              </w:rPr>
            </w:pPr>
            <w:r w:rsidRPr="00CE329A">
              <w:rPr>
                <w:rFonts w:ascii="Arial" w:eastAsia="Times New Roman" w:hAnsi="Arial" w:cs="Arial"/>
                <w:color w:val="000000"/>
              </w:rPr>
              <w:t xml:space="preserve">We will get permission from the legal guardian before we ask </w:t>
            </w:r>
            <w:r w:rsidR="00953085">
              <w:rPr>
                <w:rFonts w:ascii="Arial" w:eastAsia="Times New Roman" w:hAnsi="Arial" w:cs="Arial"/>
                <w:color w:val="000000"/>
              </w:rPr>
              <w:t xml:space="preserve">older children and youth </w:t>
            </w:r>
            <w:r w:rsidRPr="00CE329A">
              <w:rPr>
                <w:rFonts w:ascii="Arial" w:eastAsia="Times New Roman" w:hAnsi="Arial" w:cs="Arial"/>
                <w:color w:val="000000"/>
              </w:rPr>
              <w:t xml:space="preserve">to take part in </w:t>
            </w:r>
            <w:r>
              <w:rPr>
                <w:rFonts w:ascii="Arial" w:eastAsia="Times New Roman" w:hAnsi="Arial" w:cs="Arial"/>
                <w:color w:val="000000"/>
              </w:rPr>
              <w:t>a survey</w:t>
            </w:r>
            <w:r w:rsidRPr="00CE329A">
              <w:rPr>
                <w:rFonts w:ascii="Arial" w:eastAsia="Times New Roman" w:hAnsi="Arial" w:cs="Arial"/>
                <w:color w:val="000000"/>
              </w:rPr>
              <w:t>. </w:t>
            </w:r>
          </w:p>
        </w:tc>
      </w:tr>
      <w:tr w14:paraId="486D5324" w14:textId="77777777" w:rsidTr="00DD1882">
        <w:tblPrEx>
          <w:tblW w:w="9810" w:type="dxa"/>
          <w:tblInd w:w="-360" w:type="dxa"/>
          <w:tblLayout w:type="fixed"/>
          <w:tblLook w:val="0400"/>
        </w:tblPrEx>
        <w:trPr>
          <w:gridAfter w:val="1"/>
          <w:wAfter w:w="90" w:type="dxa"/>
        </w:trPr>
        <w:tc>
          <w:tcPr>
            <w:tcW w:w="2923" w:type="dxa"/>
            <w:shd w:val="clear" w:color="auto" w:fill="DAE9F7"/>
            <w:tcMar>
              <w:left w:w="173" w:type="dxa"/>
              <w:bottom w:w="72" w:type="dxa"/>
              <w:right w:w="173" w:type="dxa"/>
            </w:tcMar>
            <w:vAlign w:val="center"/>
          </w:tcPr>
          <w:p w:rsidR="006C1179" w:rsidRPr="00CE329A" w:rsidP="00DD1882" w14:paraId="6A7FB942" w14:textId="77777777">
            <w:pPr>
              <w:keepLines/>
              <w:pBdr>
                <w:top w:val="nil"/>
                <w:left w:val="nil"/>
                <w:bottom w:val="nil"/>
                <w:right w:val="nil"/>
                <w:between w:val="nil"/>
              </w:pBdr>
              <w:rPr>
                <w:rFonts w:ascii="Arial" w:hAnsi="Arial" w:cs="Arial"/>
                <w:b/>
                <w:color w:val="000000"/>
              </w:rPr>
            </w:pPr>
            <w:r w:rsidRPr="00CE329A">
              <w:rPr>
                <w:rFonts w:ascii="Arial" w:hAnsi="Arial" w:cs="Arial"/>
                <w:b/>
                <w:color w:val="000000"/>
              </w:rPr>
              <w:t>How will parents and caregivers be involved?</w:t>
            </w:r>
          </w:p>
        </w:tc>
        <w:tc>
          <w:tcPr>
            <w:tcW w:w="6797" w:type="dxa"/>
            <w:gridSpan w:val="2"/>
            <w:shd w:val="clear" w:color="auto" w:fill="DAE9F7"/>
            <w:tcMar>
              <w:bottom w:w="72" w:type="dxa"/>
            </w:tcMar>
            <w:vAlign w:val="center"/>
          </w:tcPr>
          <w:p w:rsidR="006C1179" w:rsidRPr="008F0D4A" w:rsidP="00924999" w14:paraId="40F314AF" w14:textId="3796CC11">
            <w:pPr>
              <w:rPr>
                <w:rFonts w:ascii="Arial" w:eastAsia="Times New Roman" w:hAnsi="Arial" w:cs="Arial"/>
              </w:rPr>
            </w:pPr>
            <w:r w:rsidRPr="000F0BB1">
              <w:rPr>
                <w:rFonts w:ascii="Arial" w:eastAsia="Times New Roman" w:hAnsi="Arial" w:cs="Arial"/>
              </w:rPr>
              <w:t xml:space="preserve">Parents </w:t>
            </w:r>
            <w:r w:rsidRPr="00924999">
              <w:rPr>
                <w:rFonts w:ascii="Arial" w:eastAsia="Times New Roman" w:hAnsi="Arial" w:cs="Arial"/>
                <w:szCs w:val="22"/>
              </w:rPr>
              <w:t xml:space="preserve">and caregivers, including biological parents, foster parents, and relative caregivers, will be </w:t>
            </w:r>
            <w:r w:rsidR="00557B47">
              <w:rPr>
                <w:rFonts w:ascii="Arial" w:eastAsia="Times New Roman" w:hAnsi="Arial" w:cs="Arial"/>
                <w:szCs w:val="22"/>
              </w:rPr>
              <w:t>asked</w:t>
            </w:r>
            <w:r w:rsidRPr="00924999">
              <w:rPr>
                <w:rFonts w:ascii="Arial" w:eastAsia="Times New Roman" w:hAnsi="Arial" w:cs="Arial"/>
                <w:szCs w:val="22"/>
              </w:rPr>
              <w:t xml:space="preserve"> about their </w:t>
            </w:r>
            <w:r w:rsidRPr="00924999">
              <w:rPr>
                <w:rFonts w:ascii="Arial" w:hAnsi="Arial" w:cs="Arial"/>
                <w:szCs w:val="22"/>
              </w:rPr>
              <w:t xml:space="preserve">health and </w:t>
            </w:r>
            <w:r w:rsidRPr="00924999" w:rsidR="00924999">
              <w:rPr>
                <w:rFonts w:ascii="Arial" w:hAnsi="Arial" w:cs="Arial"/>
                <w:szCs w:val="22"/>
              </w:rPr>
              <w:t xml:space="preserve">about </w:t>
            </w:r>
            <w:r w:rsidRPr="00924999">
              <w:rPr>
                <w:rFonts w:ascii="Arial" w:hAnsi="Arial" w:cs="Arial"/>
                <w:szCs w:val="22"/>
              </w:rPr>
              <w:t xml:space="preserve">the child’s </w:t>
            </w:r>
            <w:r w:rsidR="00924999">
              <w:rPr>
                <w:rFonts w:ascii="Arial" w:hAnsi="Arial" w:cs="Arial"/>
                <w:szCs w:val="22"/>
              </w:rPr>
              <w:t xml:space="preserve">health. </w:t>
            </w:r>
            <w:r w:rsidRPr="00924999">
              <w:rPr>
                <w:rFonts w:ascii="Arial" w:hAnsi="Arial" w:cs="Arial"/>
                <w:szCs w:val="22"/>
              </w:rPr>
              <w:t>They will also be asked about family needs</w:t>
            </w:r>
            <w:r w:rsidRPr="00924999" w:rsidR="00924999">
              <w:rPr>
                <w:rFonts w:ascii="Arial" w:hAnsi="Arial" w:cs="Arial"/>
                <w:szCs w:val="22"/>
              </w:rPr>
              <w:t xml:space="preserve">; </w:t>
            </w:r>
            <w:r w:rsidRPr="00924999">
              <w:rPr>
                <w:rFonts w:ascii="Arial" w:hAnsi="Arial" w:cs="Arial"/>
                <w:szCs w:val="22"/>
              </w:rPr>
              <w:t xml:space="preserve">benefits, </w:t>
            </w:r>
            <w:r w:rsidRPr="00924999" w:rsidR="00924999">
              <w:rPr>
                <w:rFonts w:ascii="Arial" w:hAnsi="Arial" w:cs="Arial"/>
                <w:szCs w:val="22"/>
              </w:rPr>
              <w:t>services, and</w:t>
            </w:r>
            <w:r w:rsidRPr="00924999">
              <w:rPr>
                <w:rFonts w:ascii="Arial" w:hAnsi="Arial" w:cs="Arial"/>
                <w:szCs w:val="22"/>
              </w:rPr>
              <w:t xml:space="preserve"> supports</w:t>
            </w:r>
            <w:r w:rsidRPr="00924999" w:rsidR="00924999">
              <w:rPr>
                <w:rFonts w:ascii="Arial" w:hAnsi="Arial" w:cs="Arial"/>
                <w:szCs w:val="22"/>
              </w:rPr>
              <w:t xml:space="preserve">; </w:t>
            </w:r>
            <w:r w:rsidRPr="00924999">
              <w:rPr>
                <w:rFonts w:ascii="Arial" w:hAnsi="Arial" w:cs="Arial"/>
                <w:szCs w:val="22"/>
              </w:rPr>
              <w:t>and experiences with the child welfare system, Foster and relative caregivers will be asked</w:t>
            </w:r>
            <w:r w:rsidR="00924999">
              <w:rPr>
                <w:rFonts w:ascii="Arial" w:hAnsi="Arial" w:cs="Arial"/>
                <w:szCs w:val="22"/>
              </w:rPr>
              <w:t xml:space="preserve"> </w:t>
            </w:r>
            <w:r w:rsidR="00557B47">
              <w:rPr>
                <w:rFonts w:ascii="Arial" w:hAnsi="Arial" w:cs="Arial"/>
                <w:szCs w:val="22"/>
              </w:rPr>
              <w:t>a</w:t>
            </w:r>
            <w:r w:rsidRPr="00924999">
              <w:rPr>
                <w:rFonts w:ascii="Arial" w:hAnsi="Arial" w:cs="Arial"/>
                <w:szCs w:val="22"/>
              </w:rPr>
              <w:t xml:space="preserve">bout </w:t>
            </w:r>
            <w:r w:rsidRPr="00924999" w:rsidR="00924999">
              <w:rPr>
                <w:rFonts w:ascii="Arial" w:hAnsi="Arial" w:cs="Arial"/>
                <w:szCs w:val="22"/>
              </w:rPr>
              <w:t xml:space="preserve">licensing/training, satisfaction with agency practices, </w:t>
            </w:r>
            <w:r w:rsidR="00A90DC7">
              <w:rPr>
                <w:rFonts w:ascii="Arial" w:hAnsi="Arial" w:cs="Arial"/>
                <w:szCs w:val="22"/>
              </w:rPr>
              <w:t xml:space="preserve">motivators and challenges, </w:t>
            </w:r>
            <w:r w:rsidR="00924999">
              <w:rPr>
                <w:rFonts w:ascii="Arial" w:hAnsi="Arial" w:cs="Arial"/>
                <w:szCs w:val="22"/>
              </w:rPr>
              <w:t xml:space="preserve">and </w:t>
            </w:r>
            <w:r w:rsidR="00355C7E">
              <w:rPr>
                <w:rFonts w:ascii="Arial" w:hAnsi="Arial" w:cs="Arial"/>
                <w:szCs w:val="22"/>
              </w:rPr>
              <w:t>plans</w:t>
            </w:r>
            <w:r w:rsidR="00924999">
              <w:rPr>
                <w:rFonts w:ascii="Arial" w:hAnsi="Arial" w:cs="Arial"/>
                <w:szCs w:val="22"/>
              </w:rPr>
              <w:t xml:space="preserve"> for child</w:t>
            </w:r>
            <w:r w:rsidRPr="00924999" w:rsidR="00924999">
              <w:rPr>
                <w:rFonts w:ascii="Arial" w:hAnsi="Arial" w:cs="Arial"/>
                <w:szCs w:val="22"/>
              </w:rPr>
              <w:t xml:space="preserve"> permanency</w:t>
            </w:r>
            <w:r w:rsidR="00924999">
              <w:rPr>
                <w:rFonts w:ascii="Arial" w:hAnsi="Arial" w:cs="Arial"/>
                <w:szCs w:val="22"/>
              </w:rPr>
              <w:t>.</w:t>
            </w:r>
          </w:p>
        </w:tc>
      </w:tr>
      <w:tr w14:paraId="5DF1626A" w14:textId="77777777" w:rsidTr="00DD1882">
        <w:tblPrEx>
          <w:tblW w:w="9810" w:type="dxa"/>
          <w:tblInd w:w="-360" w:type="dxa"/>
          <w:tblLayout w:type="fixed"/>
          <w:tblLook w:val="0400"/>
        </w:tblPrEx>
        <w:trPr>
          <w:gridAfter w:val="1"/>
          <w:wAfter w:w="90" w:type="dxa"/>
        </w:trPr>
        <w:tc>
          <w:tcPr>
            <w:tcW w:w="2923" w:type="dxa"/>
            <w:shd w:val="clear" w:color="auto" w:fill="F8FBFE"/>
            <w:tcMar>
              <w:left w:w="173" w:type="dxa"/>
              <w:bottom w:w="72" w:type="dxa"/>
              <w:right w:w="173" w:type="dxa"/>
            </w:tcMar>
            <w:vAlign w:val="center"/>
          </w:tcPr>
          <w:p w:rsidR="006C1179" w:rsidRPr="00CE329A" w:rsidP="00DD1882" w14:paraId="251B768E" w14:textId="77777777">
            <w:pPr>
              <w:keepLines/>
              <w:pBdr>
                <w:top w:val="nil"/>
                <w:left w:val="nil"/>
                <w:bottom w:val="nil"/>
                <w:right w:val="nil"/>
                <w:between w:val="nil"/>
              </w:pBdr>
              <w:rPr>
                <w:rFonts w:ascii="Arial" w:hAnsi="Arial" w:cs="Arial"/>
                <w:b/>
                <w:color w:val="000000"/>
              </w:rPr>
            </w:pPr>
            <w:r w:rsidRPr="00CE329A">
              <w:rPr>
                <w:rFonts w:ascii="Arial" w:hAnsi="Arial" w:cs="Arial"/>
                <w:b/>
                <w:color w:val="000000"/>
              </w:rPr>
              <w:t xml:space="preserve">How long will the interviews take? </w:t>
            </w:r>
          </w:p>
          <w:p w:rsidR="006C1179" w:rsidRPr="00CE329A" w:rsidP="00DD1882" w14:paraId="299FDD56" w14:textId="77777777">
            <w:pPr>
              <w:keepLines/>
              <w:pBdr>
                <w:top w:val="nil"/>
                <w:left w:val="nil"/>
                <w:bottom w:val="nil"/>
                <w:right w:val="nil"/>
                <w:between w:val="nil"/>
              </w:pBdr>
              <w:rPr>
                <w:rFonts w:ascii="Arial" w:hAnsi="Arial" w:cs="Arial"/>
                <w:b/>
                <w:color w:val="000000"/>
              </w:rPr>
            </w:pPr>
          </w:p>
        </w:tc>
        <w:tc>
          <w:tcPr>
            <w:tcW w:w="6797" w:type="dxa"/>
            <w:gridSpan w:val="2"/>
            <w:shd w:val="clear" w:color="auto" w:fill="F8FBFE"/>
            <w:tcMar>
              <w:bottom w:w="72" w:type="dxa"/>
            </w:tcMar>
            <w:vAlign w:val="center"/>
          </w:tcPr>
          <w:p w:rsidR="006C1179" w:rsidP="00DD1882" w14:paraId="74FAE51C" w14:textId="2F1F7461">
            <w:pPr>
              <w:pBdr>
                <w:top w:val="nil"/>
                <w:left w:val="nil"/>
                <w:bottom w:val="nil"/>
                <w:right w:val="nil"/>
                <w:between w:val="nil"/>
              </w:pBdr>
              <w:spacing w:before="120" w:after="120"/>
              <w:rPr>
                <w:rFonts w:ascii="Arial" w:eastAsia="Times New Roman" w:hAnsi="Arial" w:cs="Arial"/>
              </w:rPr>
            </w:pPr>
            <w:r w:rsidRPr="00CE329A">
              <w:rPr>
                <w:rFonts w:ascii="Arial" w:eastAsia="Times New Roman" w:hAnsi="Arial" w:cs="Arial"/>
              </w:rPr>
              <w:t xml:space="preserve">Interviews will take place in person or online, </w:t>
            </w:r>
            <w:r w:rsidR="0064759D">
              <w:rPr>
                <w:rFonts w:ascii="Arial" w:eastAsia="Times New Roman" w:hAnsi="Arial" w:cs="Arial"/>
              </w:rPr>
              <w:t>based on what participants prefer</w:t>
            </w:r>
            <w:r w:rsidRPr="00CE329A">
              <w:rPr>
                <w:rFonts w:ascii="Arial" w:eastAsia="Times New Roman" w:hAnsi="Arial" w:cs="Arial"/>
                <w:color w:val="000000"/>
              </w:rPr>
              <w:t>.</w:t>
            </w:r>
          </w:p>
          <w:p w:rsidR="006C1179" w:rsidRPr="00CE329A" w:rsidP="00DD1882" w14:paraId="58345E34" w14:textId="64C07CA9">
            <w:pPr>
              <w:pBdr>
                <w:top w:val="nil"/>
                <w:left w:val="nil"/>
                <w:bottom w:val="nil"/>
                <w:right w:val="nil"/>
                <w:between w:val="nil"/>
              </w:pBdr>
              <w:spacing w:before="120" w:after="120"/>
              <w:rPr>
                <w:rFonts w:ascii="Arial" w:eastAsia="Times New Roman" w:hAnsi="Arial" w:cs="Arial"/>
              </w:rPr>
            </w:pPr>
            <w:r>
              <w:rPr>
                <w:rFonts w:ascii="Arial" w:eastAsia="Times New Roman" w:hAnsi="Arial" w:cs="Arial"/>
              </w:rPr>
              <w:t>Interviews with</w:t>
            </w:r>
            <w:r w:rsidRPr="00CE329A">
              <w:rPr>
                <w:rFonts w:ascii="Arial" w:eastAsia="Times New Roman" w:hAnsi="Arial" w:cs="Arial"/>
              </w:rPr>
              <w:t xml:space="preserve"> parent</w:t>
            </w:r>
            <w:r>
              <w:rPr>
                <w:rFonts w:ascii="Arial" w:eastAsia="Times New Roman" w:hAnsi="Arial" w:cs="Arial"/>
              </w:rPr>
              <w:t xml:space="preserve">s </w:t>
            </w:r>
            <w:r w:rsidRPr="00CE329A">
              <w:rPr>
                <w:rFonts w:ascii="Arial" w:eastAsia="Times New Roman" w:hAnsi="Arial" w:cs="Arial"/>
              </w:rPr>
              <w:t>or caregiver</w:t>
            </w:r>
            <w:r>
              <w:rPr>
                <w:rFonts w:ascii="Arial" w:eastAsia="Times New Roman" w:hAnsi="Arial" w:cs="Arial"/>
              </w:rPr>
              <w:t>s</w:t>
            </w:r>
            <w:r w:rsidRPr="00CE329A">
              <w:rPr>
                <w:rFonts w:ascii="Arial" w:eastAsia="Times New Roman" w:hAnsi="Arial" w:cs="Arial"/>
              </w:rPr>
              <w:t xml:space="preserve"> will take about </w:t>
            </w:r>
            <w:r w:rsidR="00AB7D2C">
              <w:rPr>
                <w:rFonts w:ascii="Arial" w:eastAsia="Times New Roman" w:hAnsi="Arial" w:cs="Arial"/>
              </w:rPr>
              <w:t>6</w:t>
            </w:r>
            <w:r w:rsidRPr="00CE329A">
              <w:rPr>
                <w:rFonts w:ascii="Arial" w:eastAsia="Times New Roman" w:hAnsi="Arial" w:cs="Arial"/>
              </w:rPr>
              <w:t xml:space="preserve">0 minutes. </w:t>
            </w:r>
          </w:p>
          <w:p w:rsidR="006C1179" w:rsidP="00DD1882" w14:paraId="6C0ED49E" w14:textId="77777777">
            <w:pPr>
              <w:pBdr>
                <w:top w:val="nil"/>
                <w:left w:val="nil"/>
                <w:bottom w:val="nil"/>
                <w:right w:val="nil"/>
                <w:between w:val="nil"/>
              </w:pBdr>
              <w:spacing w:before="120" w:after="120"/>
              <w:rPr>
                <w:rFonts w:ascii="Arial" w:eastAsia="Times New Roman" w:hAnsi="Arial" w:cs="Arial"/>
              </w:rPr>
            </w:pPr>
            <w:r w:rsidRPr="00CE329A">
              <w:rPr>
                <w:rFonts w:ascii="Arial" w:eastAsia="Times New Roman" w:hAnsi="Arial" w:cs="Arial"/>
              </w:rPr>
              <w:t>Interviews with children 6–10 years old will take about 25 minute</w:t>
            </w:r>
            <w:r>
              <w:rPr>
                <w:rFonts w:ascii="Arial" w:eastAsia="Times New Roman" w:hAnsi="Arial" w:cs="Arial"/>
              </w:rPr>
              <w:t>s</w:t>
            </w:r>
            <w:r w:rsidRPr="00CE329A">
              <w:rPr>
                <w:rFonts w:ascii="Arial" w:eastAsia="Times New Roman" w:hAnsi="Arial" w:cs="Arial"/>
              </w:rPr>
              <w:t>.</w:t>
            </w:r>
          </w:p>
          <w:p w:rsidR="006C1179" w:rsidRPr="00CE329A" w:rsidP="00DD1882" w14:paraId="0FFFA88A" w14:textId="77777777">
            <w:pPr>
              <w:pBdr>
                <w:top w:val="nil"/>
                <w:left w:val="nil"/>
                <w:bottom w:val="nil"/>
                <w:right w:val="nil"/>
                <w:between w:val="nil"/>
              </w:pBdr>
              <w:spacing w:before="120" w:after="120"/>
              <w:rPr>
                <w:rFonts w:ascii="Arial" w:eastAsia="Times New Roman" w:hAnsi="Arial" w:cs="Arial"/>
              </w:rPr>
            </w:pPr>
            <w:r w:rsidRPr="00CE329A">
              <w:rPr>
                <w:rFonts w:ascii="Arial" w:eastAsia="Times New Roman" w:hAnsi="Arial" w:cs="Arial"/>
              </w:rPr>
              <w:t xml:space="preserve">Interviews with youth 11 years and older will take about 45 minutes. </w:t>
            </w:r>
          </w:p>
        </w:tc>
      </w:tr>
      <w:tr w14:paraId="5D183368" w14:textId="77777777" w:rsidTr="00DD1882">
        <w:tblPrEx>
          <w:tblW w:w="9810" w:type="dxa"/>
          <w:tblInd w:w="-360" w:type="dxa"/>
          <w:tblLayout w:type="fixed"/>
          <w:tblLook w:val="0400"/>
        </w:tblPrEx>
        <w:trPr>
          <w:trHeight w:val="1170"/>
        </w:trPr>
        <w:tc>
          <w:tcPr>
            <w:tcW w:w="2923" w:type="dxa"/>
            <w:shd w:val="clear" w:color="auto" w:fill="DAE9F7"/>
            <w:tcMar>
              <w:left w:w="173" w:type="dxa"/>
              <w:bottom w:w="72" w:type="dxa"/>
              <w:right w:w="173" w:type="dxa"/>
            </w:tcMar>
            <w:vAlign w:val="center"/>
          </w:tcPr>
          <w:p w:rsidR="006C1179" w:rsidRPr="00CE329A" w:rsidP="00DD1882" w14:paraId="105963C3" w14:textId="77777777">
            <w:pPr>
              <w:keepLines/>
              <w:pBdr>
                <w:top w:val="nil"/>
                <w:left w:val="nil"/>
                <w:bottom w:val="nil"/>
                <w:right w:val="nil"/>
                <w:between w:val="nil"/>
              </w:pBdr>
              <w:rPr>
                <w:rFonts w:ascii="Arial" w:hAnsi="Arial" w:cs="Arial"/>
                <w:b/>
                <w:color w:val="000000"/>
              </w:rPr>
            </w:pPr>
          </w:p>
          <w:p w:rsidR="006C1179" w:rsidRPr="00CE329A" w:rsidP="00DD1882" w14:paraId="5054EEDB" w14:textId="77777777">
            <w:pPr>
              <w:keepLines/>
              <w:pBdr>
                <w:top w:val="nil"/>
                <w:left w:val="nil"/>
                <w:bottom w:val="nil"/>
                <w:right w:val="nil"/>
                <w:between w:val="nil"/>
              </w:pBdr>
              <w:rPr>
                <w:rFonts w:ascii="Arial" w:hAnsi="Arial" w:cs="Arial"/>
                <w:b/>
                <w:color w:val="000000"/>
              </w:rPr>
            </w:pPr>
            <w:r w:rsidRPr="00CE329A">
              <w:rPr>
                <w:rFonts w:ascii="Arial" w:hAnsi="Arial" w:cs="Arial"/>
                <w:b/>
                <w:color w:val="000000"/>
              </w:rPr>
              <w:t>Do participants receive any tokens of appreciation?</w:t>
            </w:r>
          </w:p>
        </w:tc>
        <w:tc>
          <w:tcPr>
            <w:tcW w:w="6887" w:type="dxa"/>
            <w:gridSpan w:val="3"/>
            <w:shd w:val="clear" w:color="auto" w:fill="DAE9F7"/>
            <w:tcMar>
              <w:bottom w:w="72" w:type="dxa"/>
            </w:tcMar>
            <w:vAlign w:val="center"/>
          </w:tcPr>
          <w:p w:rsidR="006C1179" w:rsidRPr="00CE329A" w:rsidP="00DD1882" w14:paraId="655C182E" w14:textId="244ACB95">
            <w:pPr>
              <w:pBdr>
                <w:top w:val="nil"/>
                <w:left w:val="nil"/>
                <w:bottom w:val="nil"/>
                <w:right w:val="nil"/>
                <w:between w:val="nil"/>
              </w:pBdr>
              <w:spacing w:before="120" w:after="120"/>
              <w:rPr>
                <w:rFonts w:ascii="Arial" w:eastAsia="Times New Roman" w:hAnsi="Arial" w:cs="Arial"/>
              </w:rPr>
            </w:pPr>
            <w:r w:rsidRPr="00CE329A">
              <w:rPr>
                <w:rFonts w:ascii="Arial" w:eastAsia="Times New Roman" w:hAnsi="Arial" w:cs="Arial"/>
              </w:rPr>
              <w:t>Parents and caregivers will receive $75</w:t>
            </w:r>
            <w:r w:rsidR="0013591C">
              <w:rPr>
                <w:rFonts w:ascii="Arial" w:eastAsia="Times New Roman" w:hAnsi="Arial" w:cs="Arial"/>
              </w:rPr>
              <w:t>.</w:t>
            </w:r>
          </w:p>
          <w:p w:rsidR="006C1179" w:rsidRPr="00CE329A" w:rsidP="00DD1882" w14:paraId="191887A3" w14:textId="7303A062">
            <w:pPr>
              <w:pBdr>
                <w:top w:val="nil"/>
                <w:left w:val="nil"/>
                <w:bottom w:val="nil"/>
                <w:right w:val="nil"/>
                <w:between w:val="nil"/>
              </w:pBdr>
              <w:spacing w:before="120" w:after="120"/>
              <w:rPr>
                <w:rFonts w:ascii="Arial" w:eastAsia="Times New Roman" w:hAnsi="Arial" w:cs="Arial"/>
              </w:rPr>
            </w:pPr>
            <w:r w:rsidRPr="00CE329A">
              <w:rPr>
                <w:rFonts w:ascii="Arial" w:eastAsia="Times New Roman" w:hAnsi="Arial" w:cs="Arial"/>
              </w:rPr>
              <w:t xml:space="preserve">Children 6–10 years old will receive a $20 gift card. Children 11 years older will receive a $50 gift card. </w:t>
            </w:r>
          </w:p>
        </w:tc>
      </w:tr>
      <w:tr w14:paraId="11454F3C" w14:textId="77777777" w:rsidTr="00DD1882">
        <w:tblPrEx>
          <w:tblW w:w="9810" w:type="dxa"/>
          <w:tblInd w:w="-360" w:type="dxa"/>
          <w:tblLayout w:type="fixed"/>
          <w:tblLook w:val="0400"/>
        </w:tblPrEx>
        <w:tc>
          <w:tcPr>
            <w:tcW w:w="2923" w:type="dxa"/>
            <w:shd w:val="clear" w:color="auto" w:fill="F8FBFE"/>
            <w:tcMar>
              <w:left w:w="173" w:type="dxa"/>
              <w:bottom w:w="72" w:type="dxa"/>
              <w:right w:w="173" w:type="dxa"/>
            </w:tcMar>
            <w:vAlign w:val="center"/>
          </w:tcPr>
          <w:p w:rsidR="006C1179" w:rsidRPr="00CE329A" w:rsidP="00DD1882" w14:paraId="047909A8" w14:textId="77777777">
            <w:pPr>
              <w:keepLines/>
              <w:pBdr>
                <w:top w:val="nil"/>
                <w:left w:val="nil"/>
                <w:bottom w:val="nil"/>
                <w:right w:val="nil"/>
                <w:between w:val="nil"/>
              </w:pBdr>
              <w:rPr>
                <w:rFonts w:ascii="Arial" w:hAnsi="Arial" w:cs="Arial"/>
                <w:b/>
                <w:color w:val="000000"/>
              </w:rPr>
            </w:pPr>
            <w:r w:rsidRPr="00CE329A">
              <w:rPr>
                <w:rFonts w:ascii="Arial" w:hAnsi="Arial" w:cs="Arial"/>
                <w:b/>
                <w:color w:val="000000"/>
              </w:rPr>
              <w:t>How will the privacy of the information be maintained?</w:t>
            </w:r>
          </w:p>
        </w:tc>
        <w:tc>
          <w:tcPr>
            <w:tcW w:w="6887" w:type="dxa"/>
            <w:gridSpan w:val="3"/>
            <w:shd w:val="clear" w:color="auto" w:fill="F8FBFE"/>
            <w:tcMar>
              <w:bottom w:w="72" w:type="dxa"/>
            </w:tcMar>
            <w:vAlign w:val="center"/>
          </w:tcPr>
          <w:p w:rsidR="006C1179" w:rsidRPr="00CE329A" w:rsidP="00DD1882" w14:paraId="32742296" w14:textId="477B4DEA">
            <w:pPr>
              <w:pBdr>
                <w:top w:val="nil"/>
                <w:left w:val="nil"/>
                <w:bottom w:val="nil"/>
                <w:right w:val="nil"/>
                <w:between w:val="nil"/>
              </w:pBdr>
              <w:spacing w:before="120" w:after="120"/>
              <w:rPr>
                <w:rFonts w:ascii="Arial" w:eastAsia="Times New Roman" w:hAnsi="Arial" w:cs="Arial"/>
                <w:color w:val="000000"/>
              </w:rPr>
            </w:pPr>
            <w:r w:rsidRPr="00CE329A">
              <w:rPr>
                <w:rFonts w:ascii="Arial" w:eastAsia="Times New Roman" w:hAnsi="Arial" w:cs="Arial"/>
                <w:color w:val="000000"/>
              </w:rPr>
              <w:t>A federal</w:t>
            </w:r>
            <w:r w:rsidRPr="00CE329A">
              <w:rPr>
                <w:rFonts w:ascii="Arial" w:eastAsia="Times New Roman" w:hAnsi="Arial" w:cs="Arial"/>
                <w:color w:val="000000"/>
              </w:rPr>
              <w:t xml:space="preserve"> Certificate of Confidentiality protects identity of the study participants. The NSSCAW study team is committed to privacy. All staff have signed </w:t>
            </w:r>
            <w:r w:rsidR="0064759D">
              <w:rPr>
                <w:rFonts w:ascii="Arial" w:eastAsia="Times New Roman" w:hAnsi="Arial" w:cs="Arial"/>
                <w:color w:val="000000"/>
              </w:rPr>
              <w:t>an agreement to keep information private</w:t>
            </w:r>
            <w:r w:rsidRPr="00CE329A">
              <w:rPr>
                <w:rFonts w:ascii="Arial" w:eastAsia="Times New Roman" w:hAnsi="Arial" w:cs="Arial"/>
                <w:color w:val="000000"/>
              </w:rPr>
              <w:t xml:space="preserve">. </w:t>
            </w:r>
          </w:p>
          <w:p w:rsidR="006C1179" w:rsidRPr="00CE329A" w:rsidP="00DD1882" w14:paraId="2C5FA2F2" w14:textId="77777777">
            <w:pPr>
              <w:pBdr>
                <w:top w:val="nil"/>
                <w:left w:val="nil"/>
                <w:bottom w:val="nil"/>
                <w:right w:val="nil"/>
                <w:between w:val="nil"/>
              </w:pBdr>
              <w:spacing w:before="120" w:after="120"/>
              <w:rPr>
                <w:rFonts w:ascii="Arial" w:eastAsia="Times New Roman" w:hAnsi="Arial" w:cs="Arial"/>
                <w:color w:val="000000"/>
              </w:rPr>
            </w:pPr>
            <w:r w:rsidRPr="00CE329A">
              <w:rPr>
                <w:rFonts w:ascii="Arial" w:eastAsia="Times New Roman" w:hAnsi="Arial" w:cs="Arial"/>
                <w:b/>
                <w:bCs/>
                <w:color w:val="000000"/>
              </w:rPr>
              <w:t>There is one exception.</w:t>
            </w:r>
            <w:r w:rsidRPr="00CE329A">
              <w:rPr>
                <w:rFonts w:ascii="Arial" w:eastAsia="Times New Roman" w:hAnsi="Arial" w:cs="Arial"/>
                <w:color w:val="000000"/>
              </w:rPr>
              <w:t xml:space="preserve"> If a data collector or a study team member thinks a child’s life or health is in danger, they will inform the appropriate state or county agency.</w:t>
            </w:r>
          </w:p>
          <w:p w:rsidR="006C1179" w:rsidRPr="00CE329A" w:rsidP="00DD1882" w14:paraId="6BFAD835" w14:textId="6068E0C6">
            <w:pPr>
              <w:pBdr>
                <w:top w:val="nil"/>
                <w:left w:val="nil"/>
                <w:bottom w:val="nil"/>
                <w:right w:val="nil"/>
                <w:between w:val="nil"/>
              </w:pBdr>
              <w:spacing w:before="120" w:after="120"/>
              <w:rPr>
                <w:rFonts w:ascii="Arial" w:eastAsia="Times New Roman" w:hAnsi="Arial" w:cs="Arial"/>
                <w:color w:val="000000"/>
              </w:rPr>
            </w:pPr>
            <w:r w:rsidRPr="00CE329A">
              <w:rPr>
                <w:rFonts w:ascii="Arial" w:eastAsia="Times New Roman" w:hAnsi="Arial" w:cs="Arial"/>
                <w:color w:val="000000"/>
              </w:rPr>
              <w:t xml:space="preserve">The participation of selected children and families is completely voluntary. They can withdraw from the study at any time. Protecting the privacy of children and families is </w:t>
            </w:r>
            <w:r w:rsidR="0064759D">
              <w:rPr>
                <w:rFonts w:ascii="Arial" w:eastAsia="Times New Roman" w:hAnsi="Arial" w:cs="Arial"/>
                <w:color w:val="000000"/>
              </w:rPr>
              <w:t>very important</w:t>
            </w:r>
            <w:r w:rsidRPr="00CE329A">
              <w:rPr>
                <w:rFonts w:ascii="Arial" w:eastAsia="Times New Roman" w:hAnsi="Arial" w:cs="Arial"/>
                <w:color w:val="000000"/>
              </w:rPr>
              <w:t xml:space="preserve"> to the study. Participant names and other personally identifying information are never released or reported.</w:t>
            </w:r>
            <w:r w:rsidRPr="00CE329A">
              <w:rPr>
                <w:rFonts w:ascii="Arial" w:eastAsia="Times New Roman" w:hAnsi="Arial" w:cs="Arial"/>
                <w:color w:val="000000"/>
              </w:rPr>
              <w:t xml:space="preserve"> </w:t>
            </w:r>
          </w:p>
        </w:tc>
      </w:tr>
      <w:tr w14:paraId="437693D4" w14:textId="77777777" w:rsidTr="00DD1882">
        <w:tblPrEx>
          <w:tblW w:w="9810" w:type="dxa"/>
          <w:tblInd w:w="-360" w:type="dxa"/>
          <w:tblLayout w:type="fixed"/>
          <w:tblLook w:val="0400"/>
        </w:tblPrEx>
        <w:tc>
          <w:tcPr>
            <w:tcW w:w="2923" w:type="dxa"/>
            <w:shd w:val="clear" w:color="auto" w:fill="F8FBFE"/>
            <w:tcMar>
              <w:left w:w="173" w:type="dxa"/>
              <w:bottom w:w="72" w:type="dxa"/>
              <w:right w:w="173" w:type="dxa"/>
            </w:tcMar>
            <w:vAlign w:val="center"/>
          </w:tcPr>
          <w:p w:rsidR="001E51FF" w:rsidRPr="00CE329A" w:rsidP="001E51FF" w14:paraId="03F71764" w14:textId="14BB1B76">
            <w:pPr>
              <w:keepLines/>
              <w:pBdr>
                <w:top w:val="nil"/>
                <w:left w:val="nil"/>
                <w:bottom w:val="nil"/>
                <w:right w:val="nil"/>
                <w:between w:val="nil"/>
              </w:pBdr>
              <w:rPr>
                <w:rFonts w:ascii="Arial" w:hAnsi="Arial" w:cs="Arial"/>
                <w:b/>
                <w:color w:val="000000"/>
              </w:rPr>
            </w:pPr>
            <w:r w:rsidRPr="00CE329A">
              <w:rPr>
                <w:rFonts w:ascii="Arial" w:hAnsi="Arial" w:cs="Arial"/>
                <w:b/>
              </w:rPr>
              <w:t>How might the study findings be used?</w:t>
            </w:r>
          </w:p>
        </w:tc>
        <w:tc>
          <w:tcPr>
            <w:tcW w:w="6887" w:type="dxa"/>
            <w:gridSpan w:val="3"/>
            <w:shd w:val="clear" w:color="auto" w:fill="F8FBFE"/>
            <w:tcMar>
              <w:bottom w:w="72" w:type="dxa"/>
            </w:tcMar>
            <w:vAlign w:val="center"/>
          </w:tcPr>
          <w:p w:rsidR="001E51FF" w:rsidRPr="00CE329A" w:rsidP="001E51FF" w14:paraId="05059FF9" w14:textId="77777777">
            <w:pPr>
              <w:pStyle w:val="BodyText"/>
              <w:spacing w:before="120" w:after="120" w:line="240" w:lineRule="auto"/>
              <w:rPr>
                <w:rFonts w:ascii="Arial" w:hAnsi="Arial" w:cs="Arial"/>
              </w:rPr>
            </w:pPr>
            <w:r>
              <w:rPr>
                <w:rFonts w:ascii="Arial" w:hAnsi="Arial" w:cs="Arial"/>
              </w:rPr>
              <w:t>Findings</w:t>
            </w:r>
            <w:r w:rsidRPr="00CE329A">
              <w:rPr>
                <w:rFonts w:ascii="Arial" w:hAnsi="Arial" w:cs="Arial"/>
              </w:rPr>
              <w:t xml:space="preserve"> will inform federal, state, and local child welfare policies and practices. </w:t>
            </w:r>
            <w:r>
              <w:rPr>
                <w:rFonts w:ascii="Arial" w:hAnsi="Arial" w:cs="Arial"/>
              </w:rPr>
              <w:t>Key takeaways</w:t>
            </w:r>
            <w:r w:rsidRPr="00CE329A">
              <w:rPr>
                <w:rFonts w:ascii="Arial" w:hAnsi="Arial" w:cs="Arial"/>
              </w:rPr>
              <w:t xml:space="preserve"> will highlight service needs common to children and families in the child welfare system. </w:t>
            </w:r>
            <w:r>
              <w:rPr>
                <w:rFonts w:ascii="Arial" w:hAnsi="Arial" w:cs="Arial"/>
              </w:rPr>
              <w:t>The study</w:t>
            </w:r>
            <w:r w:rsidRPr="00CE329A">
              <w:rPr>
                <w:rFonts w:ascii="Arial" w:hAnsi="Arial" w:cs="Arial"/>
              </w:rPr>
              <w:t xml:space="preserve"> will capture support received, identify service gaps, and provide insights into physical and mental health and economic well-being. Finally, </w:t>
            </w:r>
            <w:r>
              <w:rPr>
                <w:rFonts w:ascii="Arial" w:hAnsi="Arial" w:cs="Arial"/>
              </w:rPr>
              <w:t>the findings</w:t>
            </w:r>
            <w:r w:rsidRPr="00CE329A">
              <w:rPr>
                <w:rFonts w:ascii="Arial" w:hAnsi="Arial" w:cs="Arial"/>
              </w:rPr>
              <w:t xml:space="preserve"> will show how things like access to community support and resources might affect well-being. </w:t>
            </w:r>
          </w:p>
          <w:p w:rsidR="001E51FF" w:rsidRPr="00CE329A" w:rsidP="001E51FF" w14:paraId="3949134F" w14:textId="33CA7875">
            <w:pPr>
              <w:pBdr>
                <w:top w:val="nil"/>
                <w:left w:val="nil"/>
                <w:bottom w:val="nil"/>
                <w:right w:val="nil"/>
                <w:between w:val="nil"/>
              </w:pBdr>
              <w:spacing w:before="120" w:after="120"/>
              <w:rPr>
                <w:rFonts w:ascii="Arial" w:eastAsia="Times New Roman" w:hAnsi="Arial" w:cs="Arial"/>
                <w:color w:val="000000"/>
              </w:rPr>
            </w:pPr>
            <w:r>
              <w:rPr>
                <w:rFonts w:ascii="Arial" w:hAnsi="Arial" w:cs="Arial"/>
              </w:rPr>
              <w:t>State-level data will be made available for analysis</w:t>
            </w:r>
            <w:r w:rsidR="00DE1219">
              <w:rPr>
                <w:rFonts w:ascii="Arial" w:hAnsi="Arial" w:cs="Arial"/>
              </w:rPr>
              <w:t xml:space="preserve"> by agencies</w:t>
            </w:r>
            <w:r>
              <w:rPr>
                <w:rFonts w:ascii="Arial" w:hAnsi="Arial" w:cs="Arial"/>
              </w:rPr>
              <w:t xml:space="preserve">. </w:t>
            </w:r>
            <w:r w:rsidRPr="00CE329A">
              <w:rPr>
                <w:rFonts w:ascii="Arial" w:hAnsi="Arial" w:cs="Arial"/>
              </w:rPr>
              <w:t xml:space="preserve">Reports and research briefs will be available to the public. </w:t>
            </w:r>
            <w:r w:rsidR="00953085">
              <w:rPr>
                <w:rFonts w:ascii="Arial" w:hAnsi="Arial" w:cs="Arial"/>
              </w:rPr>
              <w:t xml:space="preserve"> </w:t>
            </w:r>
          </w:p>
        </w:tc>
      </w:tr>
      <w:tr w14:paraId="49701D2F" w14:textId="77777777" w:rsidTr="00DD1882">
        <w:tblPrEx>
          <w:tblW w:w="9810" w:type="dxa"/>
          <w:tblInd w:w="-360" w:type="dxa"/>
          <w:tblLayout w:type="fixed"/>
          <w:tblLook w:val="0400"/>
        </w:tblPrEx>
        <w:trPr>
          <w:trHeight w:val="3150"/>
        </w:trPr>
        <w:tc>
          <w:tcPr>
            <w:tcW w:w="2923" w:type="dxa"/>
            <w:shd w:val="clear" w:color="auto" w:fill="DAE9F7"/>
            <w:tcMar>
              <w:left w:w="173" w:type="dxa"/>
              <w:bottom w:w="72" w:type="dxa"/>
              <w:right w:w="173" w:type="dxa"/>
            </w:tcMar>
            <w:vAlign w:val="center"/>
          </w:tcPr>
          <w:p w:rsidR="006C1179" w:rsidRPr="00CE329A" w:rsidP="00DD1882" w14:paraId="2AFD6C84" w14:textId="77777777">
            <w:pPr>
              <w:keepLines/>
              <w:pBdr>
                <w:top w:val="nil"/>
                <w:left w:val="nil"/>
                <w:bottom w:val="nil"/>
                <w:right w:val="nil"/>
                <w:between w:val="nil"/>
              </w:pBdr>
              <w:rPr>
                <w:rFonts w:ascii="Arial" w:hAnsi="Arial" w:cs="Arial"/>
                <w:b/>
                <w:color w:val="000000"/>
              </w:rPr>
            </w:pPr>
            <w:r w:rsidRPr="00CE329A">
              <w:rPr>
                <w:rFonts w:ascii="Arial" w:hAnsi="Arial" w:cs="Arial"/>
                <w:b/>
                <w:color w:val="000000"/>
              </w:rPr>
              <w:t>Who should we contact for additional information?</w:t>
            </w:r>
          </w:p>
        </w:tc>
        <w:tc>
          <w:tcPr>
            <w:tcW w:w="3663" w:type="dxa"/>
            <w:shd w:val="clear" w:color="auto" w:fill="DAE9F7"/>
            <w:tcMar>
              <w:bottom w:w="72" w:type="dxa"/>
            </w:tcMar>
            <w:vAlign w:val="center"/>
          </w:tcPr>
          <w:p w:rsidR="006C1179" w:rsidRPr="00CE329A" w:rsidP="00DD1882" w14:paraId="5738D4E0" w14:textId="77777777">
            <w:pPr>
              <w:pBdr>
                <w:top w:val="nil"/>
                <w:left w:val="nil"/>
                <w:bottom w:val="nil"/>
                <w:right w:val="nil"/>
                <w:between w:val="nil"/>
              </w:pBdr>
              <w:rPr>
                <w:rFonts w:ascii="Arial" w:eastAsia="Times New Roman" w:hAnsi="Arial" w:cs="Arial"/>
                <w:color w:val="000000"/>
              </w:rPr>
            </w:pPr>
            <w:r w:rsidRPr="00CE329A">
              <w:rPr>
                <w:rFonts w:ascii="Arial" w:eastAsia="Times New Roman" w:hAnsi="Arial" w:cs="Arial"/>
                <w:b/>
                <w:bCs/>
                <w:color w:val="000000"/>
              </w:rPr>
              <w:t>Federal Project Officer</w:t>
            </w:r>
          </w:p>
          <w:p w:rsidR="006C1179" w:rsidRPr="00CE329A" w:rsidP="00DD1882" w14:paraId="3A4B75CF" w14:textId="77777777">
            <w:pPr>
              <w:pBdr>
                <w:top w:val="nil"/>
                <w:left w:val="nil"/>
                <w:bottom w:val="nil"/>
                <w:right w:val="nil"/>
                <w:between w:val="nil"/>
              </w:pBdr>
              <w:rPr>
                <w:rFonts w:ascii="Arial" w:eastAsia="Times New Roman" w:hAnsi="Arial" w:cs="Arial"/>
                <w:color w:val="000000"/>
              </w:rPr>
            </w:pPr>
            <w:r w:rsidRPr="00CE329A">
              <w:rPr>
                <w:rFonts w:ascii="Arial" w:eastAsia="Times New Roman" w:hAnsi="Arial" w:cs="Arial"/>
                <w:color w:val="000000"/>
              </w:rPr>
              <w:t>Christine Fortunato</w:t>
            </w:r>
          </w:p>
          <w:p w:rsidR="006C1179" w:rsidRPr="00CE329A" w:rsidP="00DD1882" w14:paraId="4167E070" w14:textId="77777777">
            <w:pPr>
              <w:pBdr>
                <w:top w:val="nil"/>
                <w:left w:val="nil"/>
                <w:bottom w:val="nil"/>
                <w:right w:val="nil"/>
                <w:between w:val="nil"/>
              </w:pBdr>
              <w:rPr>
                <w:rFonts w:ascii="Arial" w:eastAsia="Times New Roman" w:hAnsi="Arial" w:cs="Arial"/>
                <w:color w:val="000000"/>
              </w:rPr>
            </w:pPr>
            <w:r w:rsidRPr="00CE329A">
              <w:rPr>
                <w:rFonts w:ascii="Arial" w:eastAsia="Times New Roman" w:hAnsi="Arial" w:cs="Arial"/>
                <w:color w:val="000000"/>
              </w:rPr>
              <w:t>Administration for Children and Families</w:t>
            </w:r>
          </w:p>
          <w:p w:rsidR="006C1179" w:rsidRPr="00CE329A" w:rsidP="00DD1882" w14:paraId="4919F198" w14:textId="77777777">
            <w:pPr>
              <w:pBdr>
                <w:top w:val="nil"/>
                <w:left w:val="nil"/>
                <w:bottom w:val="nil"/>
                <w:right w:val="nil"/>
                <w:between w:val="nil"/>
              </w:pBdr>
              <w:rPr>
                <w:rFonts w:ascii="Arial" w:eastAsia="Times New Roman" w:hAnsi="Arial" w:cs="Arial"/>
                <w:color w:val="000000"/>
              </w:rPr>
            </w:pPr>
            <w:r w:rsidRPr="00CE329A">
              <w:rPr>
                <w:rFonts w:ascii="Arial" w:eastAsia="Times New Roman" w:hAnsi="Arial" w:cs="Arial"/>
                <w:color w:val="000000"/>
              </w:rPr>
              <w:t>U.S. Department of Health and Human Services</w:t>
            </w:r>
          </w:p>
          <w:p w:rsidR="006C1179" w:rsidRPr="00CE329A" w:rsidP="00DD1882" w14:paraId="27F68E85" w14:textId="77777777">
            <w:pPr>
              <w:widowControl w:val="0"/>
              <w:pBdr>
                <w:top w:val="nil"/>
                <w:left w:val="nil"/>
                <w:bottom w:val="nil"/>
                <w:right w:val="nil"/>
                <w:between w:val="nil"/>
              </w:pBdr>
              <w:rPr>
                <w:rFonts w:ascii="Arial" w:eastAsia="Times New Roman" w:hAnsi="Arial" w:cs="Arial"/>
                <w:color w:val="000000"/>
              </w:rPr>
            </w:pPr>
            <w:hyperlink r:id="rId16">
              <w:r w:rsidRPr="00CE329A">
                <w:rPr>
                  <w:rFonts w:ascii="Arial" w:eastAsia="Times New Roman" w:hAnsi="Arial" w:cs="Arial"/>
                  <w:color w:val="0000FF"/>
                  <w:u w:val="single"/>
                </w:rPr>
                <w:t>christine.fortunato@acf.hhs.gov</w:t>
              </w:r>
            </w:hyperlink>
          </w:p>
        </w:tc>
        <w:tc>
          <w:tcPr>
            <w:tcW w:w="3224" w:type="dxa"/>
            <w:gridSpan w:val="2"/>
            <w:shd w:val="clear" w:color="auto" w:fill="DAE9F7"/>
            <w:tcMar>
              <w:bottom w:w="72" w:type="dxa"/>
            </w:tcMar>
            <w:vAlign w:val="center"/>
          </w:tcPr>
          <w:p w:rsidR="00B646E2" w:rsidP="00DD1882" w14:paraId="4EAD2C46" w14:textId="77777777">
            <w:pPr>
              <w:pBdr>
                <w:top w:val="nil"/>
                <w:left w:val="nil"/>
                <w:bottom w:val="nil"/>
                <w:right w:val="nil"/>
                <w:between w:val="nil"/>
              </w:pBdr>
              <w:rPr>
                <w:rFonts w:ascii="Arial" w:eastAsia="Times New Roman" w:hAnsi="Arial" w:cs="Arial"/>
                <w:b/>
                <w:bCs/>
                <w:color w:val="000000"/>
              </w:rPr>
            </w:pPr>
          </w:p>
          <w:p w:rsidR="006C1179" w:rsidRPr="00CE329A" w:rsidP="00DD1882" w14:paraId="38C65F21" w14:textId="56A9E46E">
            <w:pPr>
              <w:pBdr>
                <w:top w:val="nil"/>
                <w:left w:val="nil"/>
                <w:bottom w:val="nil"/>
                <w:right w:val="nil"/>
                <w:between w:val="nil"/>
              </w:pBdr>
              <w:rPr>
                <w:rFonts w:ascii="Arial" w:eastAsia="Times New Roman" w:hAnsi="Arial" w:cs="Arial"/>
                <w:b/>
                <w:bCs/>
                <w:color w:val="000000"/>
              </w:rPr>
            </w:pPr>
            <w:r w:rsidRPr="00CE329A">
              <w:rPr>
                <w:rFonts w:ascii="Arial" w:eastAsia="Times New Roman" w:hAnsi="Arial" w:cs="Arial"/>
                <w:b/>
                <w:bCs/>
                <w:color w:val="000000"/>
              </w:rPr>
              <w:t>RTI Project Director</w:t>
            </w:r>
          </w:p>
          <w:p w:rsidR="006C1179" w:rsidRPr="00CE329A" w:rsidP="00DD1882" w14:paraId="2D3C5486" w14:textId="77777777">
            <w:pPr>
              <w:pBdr>
                <w:top w:val="nil"/>
                <w:left w:val="nil"/>
                <w:bottom w:val="nil"/>
                <w:right w:val="nil"/>
                <w:between w:val="nil"/>
              </w:pBdr>
              <w:rPr>
                <w:rFonts w:ascii="Arial" w:eastAsia="Times New Roman" w:hAnsi="Arial" w:cs="Arial"/>
                <w:color w:val="000000"/>
              </w:rPr>
            </w:pPr>
            <w:r w:rsidRPr="00CE329A">
              <w:rPr>
                <w:rFonts w:ascii="Arial" w:eastAsia="Times New Roman" w:hAnsi="Arial" w:cs="Arial"/>
                <w:color w:val="000000"/>
              </w:rPr>
              <w:t>Melissa Dolan</w:t>
            </w:r>
          </w:p>
          <w:p w:rsidR="006C1179" w:rsidRPr="00CE329A" w:rsidP="00DD1882" w14:paraId="11746505" w14:textId="03E789BD">
            <w:pPr>
              <w:pBdr>
                <w:top w:val="nil"/>
                <w:left w:val="nil"/>
                <w:bottom w:val="nil"/>
                <w:right w:val="nil"/>
                <w:between w:val="nil"/>
              </w:pBdr>
              <w:rPr>
                <w:rFonts w:ascii="Arial" w:eastAsia="Times New Roman" w:hAnsi="Arial" w:cs="Arial"/>
                <w:color w:val="000000"/>
              </w:rPr>
            </w:pPr>
            <w:r w:rsidRPr="00CE329A">
              <w:rPr>
                <w:rFonts w:ascii="Arial" w:eastAsia="Times New Roman" w:hAnsi="Arial" w:cs="Arial"/>
                <w:color w:val="000000"/>
              </w:rPr>
              <w:t>RTI International</w:t>
            </w:r>
          </w:p>
          <w:p w:rsidR="006C1179" w:rsidRPr="00CE329A" w:rsidP="00DD1882" w14:paraId="3954353A" w14:textId="77777777">
            <w:pPr>
              <w:pBdr>
                <w:top w:val="nil"/>
                <w:left w:val="nil"/>
                <w:bottom w:val="nil"/>
                <w:right w:val="nil"/>
                <w:between w:val="nil"/>
              </w:pBdr>
              <w:rPr>
                <w:rFonts w:ascii="Arial" w:eastAsia="Times New Roman" w:hAnsi="Arial" w:cs="Arial"/>
                <w:color w:val="000000"/>
              </w:rPr>
            </w:pPr>
            <w:r w:rsidRPr="00CE329A">
              <w:rPr>
                <w:rFonts w:ascii="Arial" w:eastAsia="Times New Roman" w:hAnsi="Arial" w:cs="Arial"/>
                <w:color w:val="000000"/>
              </w:rPr>
              <w:t>3040 East Cornwallis Road</w:t>
            </w:r>
          </w:p>
          <w:p w:rsidR="006C1179" w:rsidRPr="00CE329A" w:rsidP="00DD1882" w14:paraId="6E8AC5B0" w14:textId="77777777">
            <w:pPr>
              <w:pBdr>
                <w:top w:val="nil"/>
                <w:left w:val="nil"/>
                <w:bottom w:val="nil"/>
                <w:right w:val="nil"/>
                <w:between w:val="nil"/>
              </w:pBdr>
              <w:rPr>
                <w:rFonts w:ascii="Arial" w:eastAsia="Times New Roman" w:hAnsi="Arial" w:cs="Arial"/>
                <w:color w:val="000000"/>
              </w:rPr>
            </w:pPr>
            <w:r w:rsidRPr="00CE329A">
              <w:rPr>
                <w:rFonts w:ascii="Arial" w:eastAsia="Times New Roman" w:hAnsi="Arial" w:cs="Arial"/>
                <w:color w:val="000000"/>
              </w:rPr>
              <w:t>Durham, NC 27713</w:t>
            </w:r>
          </w:p>
          <w:p w:rsidR="006C1179" w:rsidRPr="00CE329A" w:rsidP="00DD1882" w14:paraId="5CCEE60D" w14:textId="77777777">
            <w:pPr>
              <w:pBdr>
                <w:top w:val="nil"/>
                <w:left w:val="nil"/>
                <w:bottom w:val="nil"/>
                <w:right w:val="nil"/>
                <w:between w:val="nil"/>
              </w:pBdr>
              <w:rPr>
                <w:rFonts w:ascii="Arial" w:eastAsia="Times New Roman" w:hAnsi="Arial" w:cs="Arial"/>
                <w:color w:val="000000"/>
              </w:rPr>
            </w:pPr>
            <w:r w:rsidRPr="00CE329A">
              <w:rPr>
                <w:rFonts w:ascii="Arial" w:eastAsia="Times New Roman" w:hAnsi="Arial" w:cs="Arial"/>
              </w:rPr>
              <w:t>312-456-5247</w:t>
            </w:r>
          </w:p>
          <w:p w:rsidR="006C1179" w:rsidRPr="00CE329A" w:rsidP="00DD1882" w14:paraId="085C56F8" w14:textId="77777777">
            <w:pPr>
              <w:pBdr>
                <w:top w:val="nil"/>
                <w:left w:val="nil"/>
                <w:bottom w:val="nil"/>
                <w:right w:val="nil"/>
                <w:between w:val="nil"/>
              </w:pBdr>
              <w:rPr>
                <w:rFonts w:ascii="Arial" w:eastAsia="Times New Roman" w:hAnsi="Arial" w:cs="Arial"/>
                <w:color w:val="0000FF"/>
                <w:u w:val="single"/>
              </w:rPr>
            </w:pPr>
            <w:hyperlink r:id="rId17">
              <w:r w:rsidRPr="00CE329A">
                <w:rPr>
                  <w:rFonts w:ascii="Arial" w:eastAsia="Times New Roman" w:hAnsi="Arial" w:cs="Arial"/>
                  <w:color w:val="0000FF"/>
                  <w:u w:val="single"/>
                </w:rPr>
                <w:t>mdolan@rti.org</w:t>
              </w:r>
            </w:hyperlink>
          </w:p>
          <w:p w:rsidR="006C1179" w:rsidRPr="00CE329A" w:rsidP="00DD1882" w14:paraId="59811E31" w14:textId="77777777">
            <w:pPr>
              <w:pBdr>
                <w:top w:val="nil"/>
                <w:left w:val="nil"/>
                <w:bottom w:val="nil"/>
                <w:right w:val="nil"/>
                <w:between w:val="nil"/>
              </w:pBdr>
              <w:rPr>
                <w:rFonts w:ascii="Arial" w:eastAsia="Times New Roman" w:hAnsi="Arial" w:cs="Arial"/>
                <w:color w:val="000000"/>
              </w:rPr>
            </w:pPr>
          </w:p>
        </w:tc>
      </w:tr>
    </w:tbl>
    <w:p w:rsidR="006C1179" w:rsidP="009F01BB" w14:paraId="6D69B28D" w14:textId="77777777">
      <w:pPr>
        <w:rPr>
          <w:rFonts w:ascii="Arial" w:hAnsi="Arial" w:cs="Arial"/>
          <w:szCs w:val="22"/>
        </w:rPr>
      </w:pPr>
    </w:p>
    <w:p w:rsidR="006C1179" w:rsidRPr="002C5473" w:rsidP="009F01BB" w14:paraId="45D2C624" w14:textId="77777777">
      <w:pPr>
        <w:rPr>
          <w:rFonts w:ascii="Arial" w:hAnsi="Arial" w:cs="Arial"/>
          <w:szCs w:val="22"/>
        </w:rPr>
      </w:pPr>
    </w:p>
    <w:tbl>
      <w:tblPr>
        <w:tblStyle w:val="TableGrid"/>
        <w:tblW w:w="9810" w:type="dxa"/>
        <w:tblInd w:w="-365" w:type="dxa"/>
        <w:tblLook w:val="04A0"/>
      </w:tblPr>
      <w:tblGrid>
        <w:gridCol w:w="9810"/>
      </w:tblGrid>
      <w:tr w14:paraId="0680483B" w14:textId="77777777" w:rsidTr="00950253">
        <w:tblPrEx>
          <w:tblW w:w="9810" w:type="dxa"/>
          <w:tblInd w:w="-365" w:type="dxa"/>
          <w:tblLook w:val="04A0"/>
        </w:tblPrEx>
        <w:trPr>
          <w:trHeight w:val="953"/>
        </w:trPr>
        <w:tc>
          <w:tcPr>
            <w:tcW w:w="9810" w:type="dxa"/>
            <w:tcBorders>
              <w:top w:val="single" w:sz="4" w:space="0" w:color="auto"/>
              <w:left w:val="single" w:sz="4" w:space="0" w:color="auto"/>
              <w:bottom w:val="single" w:sz="4" w:space="0" w:color="auto"/>
              <w:right w:val="single" w:sz="4" w:space="0" w:color="auto"/>
            </w:tcBorders>
            <w:hideMark/>
          </w:tcPr>
          <w:p w:rsidR="009F01BB" w:rsidRPr="00950253" w14:paraId="26863A88" w14:textId="616F7449">
            <w:pPr>
              <w:rPr>
                <w:rFonts w:ascii="Arial" w:hAnsi="Arial" w:cs="Arial"/>
                <w:sz w:val="20"/>
                <w:szCs w:val="20"/>
              </w:rPr>
            </w:pPr>
            <w:r w:rsidRPr="00950253">
              <w:rPr>
                <w:rFonts w:ascii="Arial" w:hAnsi="Arial" w:cs="Arial"/>
                <w:sz w:val="20"/>
                <w:szCs w:val="20"/>
              </w:rPr>
              <w:t xml:space="preserve">The </w:t>
            </w:r>
            <w:r w:rsidRPr="00950253">
              <w:rPr>
                <w:rFonts w:ascii="Arial" w:hAnsi="Arial" w:cs="Arial"/>
                <w:sz w:val="20"/>
                <w:szCs w:val="20"/>
              </w:rPr>
              <w:t>described collection of information</w:t>
            </w:r>
            <w:r w:rsidRPr="00950253">
              <w:rPr>
                <w:rFonts w:ascii="Arial" w:hAnsi="Arial" w:cs="Arial"/>
                <w:sz w:val="20"/>
                <w:szCs w:val="20"/>
              </w:rPr>
              <w:t xml:space="preserve"> is voluntary and will be used to </w:t>
            </w:r>
            <w:r w:rsidRPr="00950253" w:rsidR="009B347D">
              <w:rPr>
                <w:rFonts w:ascii="Arial" w:hAnsi="Arial" w:cs="Arial"/>
                <w:sz w:val="20"/>
                <w:szCs w:val="20"/>
              </w:rPr>
              <w:t>gather information about child and family experiences with the child welfare system</w:t>
            </w:r>
            <w:r w:rsidRPr="00950253" w:rsidR="00D603B6">
              <w:rPr>
                <w:rFonts w:ascii="Arial" w:hAnsi="Arial" w:cs="Arial"/>
                <w:sz w:val="20"/>
                <w:szCs w:val="20"/>
              </w:rPr>
              <w:t xml:space="preserve">. </w:t>
            </w:r>
            <w:r w:rsidRPr="00950253">
              <w:rPr>
                <w:rFonts w:ascii="Arial" w:hAnsi="Arial" w:cs="Arial"/>
                <w:sz w:val="20"/>
                <w:szCs w:val="20"/>
              </w:rPr>
              <w:t xml:space="preserve"> Public reporting burden for the described collection of information is estimated to average </w:t>
            </w:r>
            <w:r w:rsidRPr="00950253" w:rsidR="005C5BF9">
              <w:rPr>
                <w:rFonts w:ascii="Arial" w:hAnsi="Arial" w:cs="Arial"/>
                <w:sz w:val="20"/>
                <w:szCs w:val="20"/>
              </w:rPr>
              <w:t>1 hour</w:t>
            </w:r>
            <w:r w:rsidRPr="00950253">
              <w:rPr>
                <w:rFonts w:ascii="Arial" w:hAnsi="Arial" w:cs="Arial"/>
                <w:sz w:val="20"/>
                <w:szCs w:val="20"/>
              </w:rPr>
              <w:t xml:space="preserve"> per response, including the time for reviewing instructions, gathering and maintaining the data needed, and reviewing the collection of information. An agency may not conduct or sponsor, and a person is not required to respond </w:t>
            </w:r>
            <w:r w:rsidRPr="00950253" w:rsidR="00AE66AB">
              <w:rPr>
                <w:rFonts w:ascii="Arial" w:hAnsi="Arial" w:cs="Arial"/>
                <w:sz w:val="20"/>
                <w:szCs w:val="20"/>
              </w:rPr>
              <w:t>to</w:t>
            </w:r>
            <w:r w:rsidRPr="00950253">
              <w:rPr>
                <w:rFonts w:ascii="Arial" w:hAnsi="Arial" w:cs="Arial"/>
                <w:sz w:val="20"/>
                <w:szCs w:val="20"/>
              </w:rPr>
              <w:t xml:space="preserve"> a collection of information unless it displays a currently valid OMB control number. The OMB number and expiration date for the described collection are OMB #: 0970-</w:t>
            </w:r>
            <w:r w:rsidRPr="00950253" w:rsidR="004968EB">
              <w:rPr>
                <w:rFonts w:ascii="Arial" w:hAnsi="Arial" w:cs="Arial"/>
                <w:sz w:val="20"/>
                <w:szCs w:val="20"/>
              </w:rPr>
              <w:t>0202</w:t>
            </w:r>
            <w:r w:rsidRPr="00950253">
              <w:rPr>
                <w:rFonts w:ascii="Arial" w:hAnsi="Arial" w:cs="Arial"/>
                <w:sz w:val="20"/>
                <w:szCs w:val="20"/>
              </w:rPr>
              <w:t xml:space="preserve">, Exp: XX/XX/XXXX. </w:t>
            </w:r>
            <w:r w:rsidRPr="00950253">
              <w:rPr>
                <w:rFonts w:ascii="Arial" w:hAnsi="Arial" w:cs="Arial"/>
                <w:bCs/>
                <w:sz w:val="20"/>
                <w:szCs w:val="20"/>
              </w:rPr>
              <w:t xml:space="preserve">Send comments regarding the burden estimate or any other aspect of this collection of information, including suggestions for reducing this burden to </w:t>
            </w:r>
            <w:r w:rsidRPr="00950253" w:rsidR="00D603B6">
              <w:rPr>
                <w:rFonts w:ascii="Arial" w:hAnsi="Arial" w:cs="Arial"/>
                <w:bCs/>
                <w:sz w:val="20"/>
                <w:szCs w:val="20"/>
              </w:rPr>
              <w:t>Melissa Dolan; mdolan@rti.org</w:t>
            </w:r>
            <w:r w:rsidRPr="00950253">
              <w:rPr>
                <w:rFonts w:ascii="Arial" w:hAnsi="Arial" w:cs="Arial"/>
                <w:bCs/>
                <w:sz w:val="20"/>
                <w:szCs w:val="20"/>
              </w:rPr>
              <w:t>.</w:t>
            </w:r>
          </w:p>
        </w:tc>
      </w:tr>
    </w:tbl>
    <w:p w:rsidR="00D164DF" w:rsidRPr="002C5473" w:rsidP="009F01BB" w14:paraId="10CDB0F8" w14:textId="620EA676">
      <w:pPr>
        <w:rPr>
          <w:rFonts w:ascii="Arial" w:hAnsi="Arial" w:cs="Arial"/>
          <w:szCs w:val="22"/>
        </w:rPr>
      </w:pPr>
    </w:p>
    <w:sectPr w:rsidSect="008E783C">
      <w:headerReference w:type="first" r:id="rId18"/>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64924173"/>
      <w:docPartObj>
        <w:docPartGallery w:val="Page Numbers (Bottom of Page)"/>
        <w:docPartUnique/>
      </w:docPartObj>
    </w:sdtPr>
    <w:sdtEndPr>
      <w:rPr>
        <w:noProof/>
      </w:rPr>
    </w:sdtEndPr>
    <w:sdtContent>
      <w:p w:rsidR="002D443A" w:rsidP="00593423" w14:paraId="3EE0C540" w14:textId="57389F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66AB" w14:paraId="14DCD4EB" w14:textId="02CEC864">
    <w:pPr>
      <w:pStyle w:val="Footer"/>
      <w:jc w:val="center"/>
    </w:pPr>
  </w:p>
  <w:p w:rsidR="00AE66AB" w14:paraId="3323258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rPr>
      <w:id w:val="212857759"/>
      <w:docPartObj>
        <w:docPartGallery w:val="Page Numbers (Bottom of Page)"/>
        <w:docPartUnique/>
      </w:docPartObj>
    </w:sdtPr>
    <w:sdtEndPr>
      <w:rPr>
        <w:noProof/>
      </w:rPr>
    </w:sdtEndPr>
    <w:sdtContent>
      <w:p w:rsidR="00AE66AB" w:rsidRPr="005109E5" w14:paraId="13D57CA7" w14:textId="6F4DC574">
        <w:pPr>
          <w:pStyle w:val="Footer"/>
          <w:jc w:val="center"/>
          <w:rPr>
            <w:rFonts w:ascii="Arial" w:hAnsi="Arial" w:cs="Arial"/>
          </w:rPr>
        </w:pPr>
        <w:r w:rsidRPr="005109E5">
          <w:rPr>
            <w:rFonts w:ascii="Arial" w:hAnsi="Arial" w:cs="Arial"/>
          </w:rPr>
          <w:t>B-</w:t>
        </w:r>
        <w:r w:rsidRPr="005109E5">
          <w:rPr>
            <w:rFonts w:ascii="Arial" w:hAnsi="Arial" w:cs="Arial"/>
          </w:rPr>
          <w:fldChar w:fldCharType="begin"/>
        </w:r>
        <w:r w:rsidRPr="005109E5">
          <w:rPr>
            <w:rFonts w:ascii="Arial" w:hAnsi="Arial" w:cs="Arial"/>
          </w:rPr>
          <w:instrText xml:space="preserve"> PAGE   \* MERGEFORMAT </w:instrText>
        </w:r>
        <w:r w:rsidRPr="005109E5">
          <w:rPr>
            <w:rFonts w:ascii="Arial" w:hAnsi="Arial" w:cs="Arial"/>
          </w:rPr>
          <w:fldChar w:fldCharType="separate"/>
        </w:r>
        <w:r w:rsidRPr="005109E5">
          <w:rPr>
            <w:rFonts w:ascii="Arial" w:hAnsi="Arial" w:cs="Arial"/>
            <w:noProof/>
          </w:rPr>
          <w:t>2</w:t>
        </w:r>
        <w:r w:rsidRPr="005109E5">
          <w:rPr>
            <w:rFonts w:ascii="Arial" w:hAnsi="Arial" w:cs="Arial"/>
            <w:noProof/>
          </w:rPr>
          <w:fldChar w:fldCharType="end"/>
        </w:r>
      </w:p>
    </w:sdtContent>
  </w:sdt>
  <w:p w:rsidR="000A0EBE" w:rsidRPr="00593423" w:rsidP="00AE66AB" w14:paraId="68F949EF" w14:textId="7A1507B4">
    <w:pPr>
      <w:pStyle w:val="Footer"/>
      <w:tabs>
        <w:tab w:val="left" w:pos="3450"/>
      </w:tabs>
      <w:rPr>
        <w:rFonts w:ascii="Aptos" w:hAnsi="Apto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rPr>
      <w:id w:val="-983149778"/>
      <w:docPartObj>
        <w:docPartGallery w:val="Page Numbers (Bottom of Page)"/>
        <w:docPartUnique/>
      </w:docPartObj>
    </w:sdtPr>
    <w:sdtEndPr>
      <w:rPr>
        <w:noProof/>
      </w:rPr>
    </w:sdtEndPr>
    <w:sdtContent>
      <w:p w:rsidR="00AE66AB" w:rsidRPr="00A14D4B" w14:paraId="4E624FA1" w14:textId="2E1B73AA">
        <w:pPr>
          <w:pStyle w:val="Footer"/>
          <w:jc w:val="center"/>
          <w:rPr>
            <w:rFonts w:ascii="Arial" w:hAnsi="Arial" w:cs="Arial"/>
          </w:rPr>
        </w:pPr>
        <w:r>
          <w:rPr>
            <w:rFonts w:ascii="Arial" w:hAnsi="Arial" w:cs="Arial"/>
          </w:rPr>
          <w:t>B-</w:t>
        </w:r>
        <w:r w:rsidRPr="00A14D4B">
          <w:rPr>
            <w:rFonts w:ascii="Arial" w:hAnsi="Arial" w:cs="Arial"/>
          </w:rPr>
          <w:fldChar w:fldCharType="begin"/>
        </w:r>
        <w:r w:rsidRPr="00A14D4B">
          <w:rPr>
            <w:rFonts w:ascii="Arial" w:hAnsi="Arial" w:cs="Arial"/>
          </w:rPr>
          <w:instrText xml:space="preserve"> PAGE   \* MERGEFORMAT </w:instrText>
        </w:r>
        <w:r w:rsidRPr="00A14D4B">
          <w:rPr>
            <w:rFonts w:ascii="Arial" w:hAnsi="Arial" w:cs="Arial"/>
          </w:rPr>
          <w:fldChar w:fldCharType="separate"/>
        </w:r>
        <w:r w:rsidRPr="00A14D4B">
          <w:rPr>
            <w:rFonts w:ascii="Arial" w:hAnsi="Arial" w:cs="Arial"/>
            <w:noProof/>
          </w:rPr>
          <w:t>2</w:t>
        </w:r>
        <w:r w:rsidRPr="00A14D4B">
          <w:rPr>
            <w:rFonts w:ascii="Arial" w:hAnsi="Arial" w:cs="Arial"/>
            <w:noProof/>
          </w:rPr>
          <w:fldChar w:fldCharType="end"/>
        </w:r>
      </w:p>
    </w:sdtContent>
  </w:sdt>
  <w:p w:rsidR="00AE66AB" w14:paraId="0711D32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0EBE" w14:paraId="3AE429FC" w14:textId="77777777">
    <w:pPr>
      <w:pBdr>
        <w:top w:val="nil"/>
        <w:left w:val="nil"/>
        <w:bottom w:val="nil"/>
        <w:right w:val="nil"/>
        <w:between w:val="nil"/>
      </w:pBdr>
      <w:tabs>
        <w:tab w:val="center" w:pos="4680"/>
        <w:tab w:val="right" w:pos="9360"/>
      </w:tabs>
      <w:jc w:val="center"/>
      <w:rPr>
        <w:rFonts w:eastAsia="Times New Roman" w:cs="Times New Roman"/>
        <w:b/>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01BB" w:rsidRPr="00950253" w:rsidP="009F01BB" w14:paraId="2BB8F99C" w14:textId="4EE14730">
    <w:pPr>
      <w:pStyle w:val="Header"/>
      <w:jc w:val="right"/>
      <w:rPr>
        <w:rFonts w:ascii="Arial" w:hAnsi="Arial" w:cs="Arial"/>
      </w:rPr>
    </w:pPr>
    <w:r w:rsidRPr="00950253">
      <w:rPr>
        <w:rFonts w:ascii="Arial" w:hAnsi="Arial" w:cs="Arial"/>
      </w:rPr>
      <w:t xml:space="preserve">OMB Control # 0970 – </w:t>
    </w:r>
    <w:r w:rsidRPr="00950253" w:rsidR="007258AB">
      <w:rPr>
        <w:rFonts w:ascii="Arial" w:hAnsi="Arial" w:cs="Arial"/>
      </w:rPr>
      <w:t>0202</w:t>
    </w:r>
  </w:p>
  <w:p w:rsidR="009F01BB" w:rsidRPr="00950253" w:rsidP="009F01BB" w14:paraId="080E75E6" w14:textId="724CA7B7">
    <w:pPr>
      <w:pStyle w:val="Header"/>
      <w:jc w:val="right"/>
      <w:rPr>
        <w:rFonts w:ascii="Arial" w:hAnsi="Arial" w:cs="Arial"/>
      </w:rPr>
    </w:pPr>
    <w:r w:rsidRPr="00950253">
      <w:rPr>
        <w:rFonts w:ascii="Arial" w:hAnsi="Arial" w:cs="Arial"/>
      </w:rPr>
      <w:t>Expiration Date: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2"/>
    <w:multiLevelType w:val="singleLevel"/>
    <w:tmpl w:val="7EE6C750"/>
    <w:lvl w:ilvl="0">
      <w:start w:val="1"/>
      <w:numFmt w:val="bullet"/>
      <w:lvlText w:val=""/>
      <w:lvlJc w:val="left"/>
      <w:pPr>
        <w:tabs>
          <w:tab w:val="num" w:pos="1080"/>
        </w:tabs>
        <w:ind w:left="1080" w:hanging="360"/>
      </w:pPr>
      <w:rPr>
        <w:rFonts w:ascii="Symbol" w:hAnsi="Symbol" w:hint="default"/>
      </w:rPr>
    </w:lvl>
  </w:abstractNum>
  <w:abstractNum w:abstractNumId="1">
    <w:nsid w:val="FFFFFF83"/>
    <w:multiLevelType w:val="singleLevel"/>
    <w:tmpl w:val="DF905604"/>
    <w:lvl w:ilvl="0">
      <w:start w:val="1"/>
      <w:numFmt w:val="bullet"/>
      <w:lvlText w:val=""/>
      <w:lvlJc w:val="left"/>
      <w:pPr>
        <w:tabs>
          <w:tab w:val="num" w:pos="720"/>
        </w:tabs>
        <w:ind w:left="720" w:hanging="360"/>
      </w:pPr>
      <w:rPr>
        <w:rFonts w:ascii="Symbol" w:hAnsi="Symbol" w:hint="default"/>
      </w:rPr>
    </w:lvl>
  </w:abstractNum>
  <w:abstractNum w:abstractNumId="2">
    <w:nsid w:val="FFFFFF88"/>
    <w:multiLevelType w:val="singleLevel"/>
    <w:tmpl w:val="CA802694"/>
    <w:lvl w:ilvl="0">
      <w:start w:val="1"/>
      <w:numFmt w:val="decimal"/>
      <w:lvlText w:val="%1."/>
      <w:lvlJc w:val="left"/>
      <w:pPr>
        <w:tabs>
          <w:tab w:val="num" w:pos="360"/>
        </w:tabs>
        <w:ind w:left="360" w:hanging="360"/>
      </w:pPr>
    </w:lvl>
  </w:abstractNum>
  <w:abstractNum w:abstractNumId="3">
    <w:nsid w:val="FFFFFF89"/>
    <w:multiLevelType w:val="singleLevel"/>
    <w:tmpl w:val="41ACDE40"/>
    <w:lvl w:ilvl="0">
      <w:start w:val="1"/>
      <w:numFmt w:val="bullet"/>
      <w:lvlText w:val=""/>
      <w:lvlJc w:val="left"/>
      <w:pPr>
        <w:tabs>
          <w:tab w:val="num" w:pos="360"/>
        </w:tabs>
        <w:ind w:left="360" w:hanging="360"/>
      </w:pPr>
      <w:rPr>
        <w:rFonts w:ascii="Symbol" w:hAnsi="Symbol" w:hint="default"/>
      </w:rPr>
    </w:lvl>
  </w:abstractNum>
  <w:abstractNum w:abstractNumId="4">
    <w:nsid w:val="0111087F"/>
    <w:multiLevelType w:val="hybridMultilevel"/>
    <w:tmpl w:val="69C8897E"/>
    <w:lvl w:ilvl="0">
      <w:start w:val="1"/>
      <w:numFmt w:val="decimal"/>
      <w:lvlText w:val="%1."/>
      <w:lvlJc w:val="left"/>
      <w:pPr>
        <w:ind w:left="360" w:hanging="360"/>
      </w:pPr>
    </w:lvl>
    <w:lvl w:ilvl="1">
      <w:start w:val="1"/>
      <w:numFmt w:val="lowerLetter"/>
      <w:lvlText w:val="%2."/>
      <w:lvlJc w:val="left"/>
      <w:pPr>
        <w:ind w:left="1080" w:hanging="360"/>
      </w:pPr>
    </w:lvl>
    <w:lvl w:ilvl="2">
      <w:start w:val="1"/>
      <w:numFmt w:val="bullet"/>
      <w:lvlText w:val=""/>
      <w:lvlJc w:val="left"/>
      <w:pPr>
        <w:ind w:left="1800" w:hanging="180"/>
      </w:pPr>
      <w:rPr>
        <w:rFonts w:ascii="Symbol" w:hAnsi="Symbol"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07E0579B"/>
    <w:multiLevelType w:val="hybridMultilevel"/>
    <w:tmpl w:val="3E96538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15A6FBF"/>
    <w:multiLevelType w:val="hybridMultilevel"/>
    <w:tmpl w:val="B1081F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1831281"/>
    <w:multiLevelType w:val="hybridMultilevel"/>
    <w:tmpl w:val="D60E630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BF37513"/>
    <w:multiLevelType w:val="hybridMultilevel"/>
    <w:tmpl w:val="6218CB3A"/>
    <w:lvl w:ilvl="0">
      <w:start w:val="1"/>
      <w:numFmt w:val="decimal"/>
      <w:lvlText w:val="%1."/>
      <w:lvlJc w:val="left"/>
      <w:pPr>
        <w:ind w:left="360" w:hanging="360"/>
      </w:pPr>
      <w:rPr>
        <w:rFonts w:ascii="Arial" w:hAnsi="Arial" w:eastAsiaTheme="minorEastAsia" w:cs="Aria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1E66646E"/>
    <w:multiLevelType w:val="hybridMultilevel"/>
    <w:tmpl w:val="874837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1FE4912"/>
    <w:multiLevelType w:val="multilevel"/>
    <w:tmpl w:val="D9ECB80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nsid w:val="22AF437D"/>
    <w:multiLevelType w:val="multilevel"/>
    <w:tmpl w:val="98D0C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066B6D"/>
    <w:multiLevelType w:val="hybridMultilevel"/>
    <w:tmpl w:val="5448BCB4"/>
    <w:lvl w:ilvl="0">
      <w:start w:val="1"/>
      <w:numFmt w:val="decimal"/>
      <w:pStyle w:val="ListNumb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26A82684"/>
    <w:multiLevelType w:val="hybridMultilevel"/>
    <w:tmpl w:val="8FCAC0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F9A3DCE"/>
    <w:multiLevelType w:val="hybridMultilevel"/>
    <w:tmpl w:val="4F08394E"/>
    <w:lvl w:ilvl="0">
      <w:start w:val="1"/>
      <w:numFmt w:val="bullet"/>
      <w:lvlText w:val="▪"/>
      <w:lvlJc w:val="left"/>
      <w:pPr>
        <w:ind w:left="324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pStyle w:val="ListBullet3"/>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1466590"/>
    <w:multiLevelType w:val="hybridMultilevel"/>
    <w:tmpl w:val="7B7A5D86"/>
    <w:lvl w:ilvl="0">
      <w:start w:val="1"/>
      <w:numFmt w:val="decimal"/>
      <w:lvlText w:val="%1."/>
      <w:lvlJc w:val="left"/>
      <w:pPr>
        <w:ind w:left="360" w:hanging="360"/>
      </w:pPr>
    </w:lvl>
    <w:lvl w:ilvl="1">
      <w:start w:val="1"/>
      <w:numFmt w:val="lowerLetter"/>
      <w:lvlText w:val="%2."/>
      <w:lvlJc w:val="left"/>
      <w:pPr>
        <w:ind w:left="126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6">
    <w:nsid w:val="425B5E29"/>
    <w:multiLevelType w:val="multilevel"/>
    <w:tmpl w:val="3880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BD1450"/>
    <w:multiLevelType w:val="hybridMultilevel"/>
    <w:tmpl w:val="F124B2E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44646AC0"/>
    <w:multiLevelType w:val="hybridMultilevel"/>
    <w:tmpl w:val="36D4E3B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4C3976A5"/>
    <w:multiLevelType w:val="hybridMultilevel"/>
    <w:tmpl w:val="FC8E9C52"/>
    <w:lvl w:ilvl="0">
      <w:start w:val="1"/>
      <w:numFmt w:val="decimal"/>
      <w:lvlText w:val="%1."/>
      <w:lvlJc w:val="left"/>
      <w:pPr>
        <w:ind w:left="360" w:hanging="360"/>
      </w:pPr>
      <w:rPr>
        <w:rFonts w:hint="default"/>
      </w:rPr>
    </w:lvl>
    <w:lvl w:ilvl="1">
      <w:start w:val="1"/>
      <w:numFmt w:val="bullet"/>
      <w:lvlText w:val=""/>
      <w:lvlJc w:val="left"/>
      <w:pPr>
        <w:ind w:left="864" w:hanging="288"/>
      </w:pPr>
      <w:rPr>
        <w:rFonts w:ascii="Symbol" w:hAnsi="Symbo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51492892"/>
    <w:multiLevelType w:val="hybridMultilevel"/>
    <w:tmpl w:val="218075C2"/>
    <w:lvl w:ilvl="0">
      <w:start w:val="1"/>
      <w:numFmt w:val="bullet"/>
      <w:lvlText w:val=""/>
      <w:lvlJc w:val="left"/>
      <w:pPr>
        <w:ind w:left="1800" w:hanging="360"/>
      </w:pPr>
      <w:rPr>
        <w:rFonts w:ascii="Symbol" w:hAnsi="Symbol"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1">
    <w:nsid w:val="51503DE3"/>
    <w:multiLevelType w:val="hybridMultilevel"/>
    <w:tmpl w:val="F35EE2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73003BC"/>
    <w:multiLevelType w:val="hybridMultilevel"/>
    <w:tmpl w:val="D60E630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5FA910D9"/>
    <w:multiLevelType w:val="hybridMultilevel"/>
    <w:tmpl w:val="F1143AF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78232B4"/>
    <w:multiLevelType w:val="hybridMultilevel"/>
    <w:tmpl w:val="DEBA3020"/>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7A137348"/>
    <w:multiLevelType w:val="hybridMultilevel"/>
    <w:tmpl w:val="8CD8AA0A"/>
    <w:lvl w:ilvl="0">
      <w:start w:val="1"/>
      <w:numFmt w:val="bullet"/>
      <w:lvlText w:val="•"/>
      <w:lvlJc w:val="left"/>
      <w:pPr>
        <w:ind w:left="1170" w:hanging="360"/>
      </w:pPr>
      <w:rPr>
        <w:rFonts w:ascii="Times New Roman" w:hAnsi="Times New Roman" w:cs="Times New Roman"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num w:numId="1" w16cid:durableId="1041781123">
    <w:abstractNumId w:val="3"/>
  </w:num>
  <w:num w:numId="2" w16cid:durableId="1955751623">
    <w:abstractNumId w:val="25"/>
  </w:num>
  <w:num w:numId="3" w16cid:durableId="1419668536">
    <w:abstractNumId w:val="1"/>
  </w:num>
  <w:num w:numId="4" w16cid:durableId="1096100233">
    <w:abstractNumId w:val="0"/>
  </w:num>
  <w:num w:numId="5" w16cid:durableId="828718939">
    <w:abstractNumId w:val="14"/>
  </w:num>
  <w:num w:numId="6" w16cid:durableId="110560775">
    <w:abstractNumId w:val="2"/>
  </w:num>
  <w:num w:numId="7" w16cid:durableId="1696468440">
    <w:abstractNumId w:val="12"/>
  </w:num>
  <w:num w:numId="8" w16cid:durableId="1510248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2894908">
    <w:abstractNumId w:val="8"/>
  </w:num>
  <w:num w:numId="10" w16cid:durableId="201405014">
    <w:abstractNumId w:val="4"/>
  </w:num>
  <w:num w:numId="11" w16cid:durableId="1825505421">
    <w:abstractNumId w:val="20"/>
  </w:num>
  <w:num w:numId="12" w16cid:durableId="853687007">
    <w:abstractNumId w:val="13"/>
  </w:num>
  <w:num w:numId="13" w16cid:durableId="847716934">
    <w:abstractNumId w:val="6"/>
  </w:num>
  <w:num w:numId="14" w16cid:durableId="1402949058">
    <w:abstractNumId w:val="7"/>
  </w:num>
  <w:num w:numId="15" w16cid:durableId="87579965">
    <w:abstractNumId w:val="22"/>
  </w:num>
  <w:num w:numId="16" w16cid:durableId="1155147401">
    <w:abstractNumId w:val="15"/>
  </w:num>
  <w:num w:numId="17" w16cid:durableId="1662391516">
    <w:abstractNumId w:val="23"/>
  </w:num>
  <w:num w:numId="18" w16cid:durableId="37050059">
    <w:abstractNumId w:val="5"/>
  </w:num>
  <w:num w:numId="19" w16cid:durableId="1449740516">
    <w:abstractNumId w:val="24"/>
  </w:num>
  <w:num w:numId="20" w16cid:durableId="1019283736">
    <w:abstractNumId w:val="17"/>
  </w:num>
  <w:num w:numId="21" w16cid:durableId="1381124936">
    <w:abstractNumId w:val="18"/>
  </w:num>
  <w:num w:numId="22" w16cid:durableId="938298518">
    <w:abstractNumId w:val="19"/>
  </w:num>
  <w:num w:numId="23" w16cid:durableId="1693191370">
    <w:abstractNumId w:val="8"/>
  </w:num>
  <w:num w:numId="24" w16cid:durableId="1197547094">
    <w:abstractNumId w:val="10"/>
  </w:num>
  <w:num w:numId="25" w16cid:durableId="448087349">
    <w:abstractNumId w:val="21"/>
  </w:num>
  <w:num w:numId="26" w16cid:durableId="1104226714">
    <w:abstractNumId w:val="16"/>
  </w:num>
  <w:num w:numId="27" w16cid:durableId="1016922789">
    <w:abstractNumId w:val="11"/>
  </w:num>
  <w:num w:numId="28" w16cid:durableId="4302008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stylePaneSortMethod w:val="nam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5CF"/>
    <w:rsid w:val="00010291"/>
    <w:rsid w:val="00012467"/>
    <w:rsid w:val="0001273F"/>
    <w:rsid w:val="00020390"/>
    <w:rsid w:val="00022350"/>
    <w:rsid w:val="00025DAF"/>
    <w:rsid w:val="00030C0D"/>
    <w:rsid w:val="00034F85"/>
    <w:rsid w:val="00043AFA"/>
    <w:rsid w:val="00044F38"/>
    <w:rsid w:val="000543E5"/>
    <w:rsid w:val="0006334B"/>
    <w:rsid w:val="00070126"/>
    <w:rsid w:val="00076FF7"/>
    <w:rsid w:val="000878F7"/>
    <w:rsid w:val="0009574C"/>
    <w:rsid w:val="000972BA"/>
    <w:rsid w:val="000A0E3B"/>
    <w:rsid w:val="000A0EBE"/>
    <w:rsid w:val="000C169E"/>
    <w:rsid w:val="000C4699"/>
    <w:rsid w:val="000D0709"/>
    <w:rsid w:val="000D1D28"/>
    <w:rsid w:val="000D2276"/>
    <w:rsid w:val="000E4C24"/>
    <w:rsid w:val="000F0BB1"/>
    <w:rsid w:val="000F7E46"/>
    <w:rsid w:val="00105D8B"/>
    <w:rsid w:val="0010679A"/>
    <w:rsid w:val="0011002A"/>
    <w:rsid w:val="00111C00"/>
    <w:rsid w:val="00114F9E"/>
    <w:rsid w:val="00116AD9"/>
    <w:rsid w:val="00117E8B"/>
    <w:rsid w:val="00120F3A"/>
    <w:rsid w:val="00134232"/>
    <w:rsid w:val="00135878"/>
    <w:rsid w:val="0013591C"/>
    <w:rsid w:val="00140184"/>
    <w:rsid w:val="001460D2"/>
    <w:rsid w:val="0015380C"/>
    <w:rsid w:val="00165908"/>
    <w:rsid w:val="00177C33"/>
    <w:rsid w:val="00177E0C"/>
    <w:rsid w:val="00186AF0"/>
    <w:rsid w:val="001908A1"/>
    <w:rsid w:val="001923AE"/>
    <w:rsid w:val="00193D34"/>
    <w:rsid w:val="001A7258"/>
    <w:rsid w:val="001B4A6F"/>
    <w:rsid w:val="001C3A2A"/>
    <w:rsid w:val="001D56C9"/>
    <w:rsid w:val="001D7EE3"/>
    <w:rsid w:val="001E1DAB"/>
    <w:rsid w:val="001E51FF"/>
    <w:rsid w:val="001F131C"/>
    <w:rsid w:val="001F1599"/>
    <w:rsid w:val="00212990"/>
    <w:rsid w:val="00213888"/>
    <w:rsid w:val="00215D02"/>
    <w:rsid w:val="002239A2"/>
    <w:rsid w:val="00226423"/>
    <w:rsid w:val="0022777C"/>
    <w:rsid w:val="00234257"/>
    <w:rsid w:val="00240D50"/>
    <w:rsid w:val="0027124A"/>
    <w:rsid w:val="002920F7"/>
    <w:rsid w:val="00295530"/>
    <w:rsid w:val="002A1356"/>
    <w:rsid w:val="002A41AC"/>
    <w:rsid w:val="002B2C4C"/>
    <w:rsid w:val="002B79F1"/>
    <w:rsid w:val="002C290A"/>
    <w:rsid w:val="002C5473"/>
    <w:rsid w:val="002C652E"/>
    <w:rsid w:val="002D103E"/>
    <w:rsid w:val="002D1713"/>
    <w:rsid w:val="002D443A"/>
    <w:rsid w:val="002D6474"/>
    <w:rsid w:val="002D6FAC"/>
    <w:rsid w:val="002E2630"/>
    <w:rsid w:val="002E4F3C"/>
    <w:rsid w:val="002E5B27"/>
    <w:rsid w:val="002F1398"/>
    <w:rsid w:val="00321C17"/>
    <w:rsid w:val="00332932"/>
    <w:rsid w:val="00340417"/>
    <w:rsid w:val="00340CD9"/>
    <w:rsid w:val="00341BD6"/>
    <w:rsid w:val="00342323"/>
    <w:rsid w:val="00343B48"/>
    <w:rsid w:val="003444BD"/>
    <w:rsid w:val="00355C7E"/>
    <w:rsid w:val="00356E2F"/>
    <w:rsid w:val="00362847"/>
    <w:rsid w:val="00366390"/>
    <w:rsid w:val="0038090C"/>
    <w:rsid w:val="00390F38"/>
    <w:rsid w:val="003935B0"/>
    <w:rsid w:val="00397E09"/>
    <w:rsid w:val="003A7DE2"/>
    <w:rsid w:val="003B0437"/>
    <w:rsid w:val="003B0E81"/>
    <w:rsid w:val="003C024D"/>
    <w:rsid w:val="003E488F"/>
    <w:rsid w:val="003E61AE"/>
    <w:rsid w:val="003F64B4"/>
    <w:rsid w:val="003F7703"/>
    <w:rsid w:val="00400766"/>
    <w:rsid w:val="004071A9"/>
    <w:rsid w:val="00416461"/>
    <w:rsid w:val="0041667D"/>
    <w:rsid w:val="00416B28"/>
    <w:rsid w:val="004205A2"/>
    <w:rsid w:val="0042221E"/>
    <w:rsid w:val="00423A0C"/>
    <w:rsid w:val="00430B8B"/>
    <w:rsid w:val="00435ADD"/>
    <w:rsid w:val="00446B4A"/>
    <w:rsid w:val="00451F00"/>
    <w:rsid w:val="00453D97"/>
    <w:rsid w:val="004607AC"/>
    <w:rsid w:val="0047756D"/>
    <w:rsid w:val="00484224"/>
    <w:rsid w:val="00485151"/>
    <w:rsid w:val="004968EB"/>
    <w:rsid w:val="004A23E4"/>
    <w:rsid w:val="004A246A"/>
    <w:rsid w:val="004C6261"/>
    <w:rsid w:val="004D04A9"/>
    <w:rsid w:val="004D489E"/>
    <w:rsid w:val="004E302D"/>
    <w:rsid w:val="004E65C8"/>
    <w:rsid w:val="004E7C56"/>
    <w:rsid w:val="004F1694"/>
    <w:rsid w:val="004F5EF7"/>
    <w:rsid w:val="004F7FED"/>
    <w:rsid w:val="0050775C"/>
    <w:rsid w:val="005109E5"/>
    <w:rsid w:val="00517320"/>
    <w:rsid w:val="00524A1D"/>
    <w:rsid w:val="00536408"/>
    <w:rsid w:val="0054305E"/>
    <w:rsid w:val="00550394"/>
    <w:rsid w:val="0055558C"/>
    <w:rsid w:val="00556102"/>
    <w:rsid w:val="00557B47"/>
    <w:rsid w:val="0056595C"/>
    <w:rsid w:val="00567625"/>
    <w:rsid w:val="00567CD6"/>
    <w:rsid w:val="005729C0"/>
    <w:rsid w:val="005828C5"/>
    <w:rsid w:val="005842F7"/>
    <w:rsid w:val="0058659A"/>
    <w:rsid w:val="00593423"/>
    <w:rsid w:val="005A1BEE"/>
    <w:rsid w:val="005A4C8F"/>
    <w:rsid w:val="005A6B2D"/>
    <w:rsid w:val="005B2103"/>
    <w:rsid w:val="005C5BF9"/>
    <w:rsid w:val="005D42F4"/>
    <w:rsid w:val="005D44A1"/>
    <w:rsid w:val="005E4B2B"/>
    <w:rsid w:val="00600E11"/>
    <w:rsid w:val="00603844"/>
    <w:rsid w:val="0060647C"/>
    <w:rsid w:val="00613E23"/>
    <w:rsid w:val="006264B0"/>
    <w:rsid w:val="00631CF3"/>
    <w:rsid w:val="00632B79"/>
    <w:rsid w:val="0063759E"/>
    <w:rsid w:val="00641B2E"/>
    <w:rsid w:val="00643F28"/>
    <w:rsid w:val="0064759D"/>
    <w:rsid w:val="00651FFE"/>
    <w:rsid w:val="006560A6"/>
    <w:rsid w:val="00660CA3"/>
    <w:rsid w:val="006709E2"/>
    <w:rsid w:val="00675DBE"/>
    <w:rsid w:val="00680737"/>
    <w:rsid w:val="006840F1"/>
    <w:rsid w:val="0068426E"/>
    <w:rsid w:val="00686113"/>
    <w:rsid w:val="00686C4D"/>
    <w:rsid w:val="006910BC"/>
    <w:rsid w:val="00693F5A"/>
    <w:rsid w:val="00696231"/>
    <w:rsid w:val="00697A1B"/>
    <w:rsid w:val="006A17F2"/>
    <w:rsid w:val="006A63E6"/>
    <w:rsid w:val="006C1179"/>
    <w:rsid w:val="006D0875"/>
    <w:rsid w:val="006D1901"/>
    <w:rsid w:val="006D7E0A"/>
    <w:rsid w:val="006E6765"/>
    <w:rsid w:val="0070557C"/>
    <w:rsid w:val="0070598E"/>
    <w:rsid w:val="00714E39"/>
    <w:rsid w:val="00715335"/>
    <w:rsid w:val="007258AB"/>
    <w:rsid w:val="0073379D"/>
    <w:rsid w:val="007405AE"/>
    <w:rsid w:val="00751E2D"/>
    <w:rsid w:val="00752ECA"/>
    <w:rsid w:val="00754C16"/>
    <w:rsid w:val="0075785D"/>
    <w:rsid w:val="0076073E"/>
    <w:rsid w:val="00762AD7"/>
    <w:rsid w:val="007732BA"/>
    <w:rsid w:val="0077705A"/>
    <w:rsid w:val="00783982"/>
    <w:rsid w:val="00784262"/>
    <w:rsid w:val="0078626E"/>
    <w:rsid w:val="00795E3D"/>
    <w:rsid w:val="00797FB0"/>
    <w:rsid w:val="007A4D7F"/>
    <w:rsid w:val="007B612E"/>
    <w:rsid w:val="007D0646"/>
    <w:rsid w:val="007D0FC2"/>
    <w:rsid w:val="007D2233"/>
    <w:rsid w:val="007E2CC8"/>
    <w:rsid w:val="007E3B24"/>
    <w:rsid w:val="007E53C1"/>
    <w:rsid w:val="007F3490"/>
    <w:rsid w:val="008026E5"/>
    <w:rsid w:val="00820372"/>
    <w:rsid w:val="008278C3"/>
    <w:rsid w:val="00837365"/>
    <w:rsid w:val="008424E9"/>
    <w:rsid w:val="00844754"/>
    <w:rsid w:val="00847D94"/>
    <w:rsid w:val="00854690"/>
    <w:rsid w:val="008642BA"/>
    <w:rsid w:val="0087047E"/>
    <w:rsid w:val="00876533"/>
    <w:rsid w:val="008807D3"/>
    <w:rsid w:val="008839A6"/>
    <w:rsid w:val="00886CD1"/>
    <w:rsid w:val="008A073D"/>
    <w:rsid w:val="008A4E2B"/>
    <w:rsid w:val="008A7291"/>
    <w:rsid w:val="008A7FF1"/>
    <w:rsid w:val="008B4B35"/>
    <w:rsid w:val="008C5C19"/>
    <w:rsid w:val="008D09F1"/>
    <w:rsid w:val="008D61CD"/>
    <w:rsid w:val="008E783C"/>
    <w:rsid w:val="008F0D4A"/>
    <w:rsid w:val="00921C1D"/>
    <w:rsid w:val="00924999"/>
    <w:rsid w:val="009254B6"/>
    <w:rsid w:val="00930493"/>
    <w:rsid w:val="009342AA"/>
    <w:rsid w:val="009368E3"/>
    <w:rsid w:val="00940E84"/>
    <w:rsid w:val="009441C9"/>
    <w:rsid w:val="00944A51"/>
    <w:rsid w:val="0094523A"/>
    <w:rsid w:val="00950253"/>
    <w:rsid w:val="00953085"/>
    <w:rsid w:val="00955294"/>
    <w:rsid w:val="00970E52"/>
    <w:rsid w:val="0097517D"/>
    <w:rsid w:val="00975485"/>
    <w:rsid w:val="00975C8B"/>
    <w:rsid w:val="009B2CEF"/>
    <w:rsid w:val="009B347D"/>
    <w:rsid w:val="009B45B4"/>
    <w:rsid w:val="009F01BB"/>
    <w:rsid w:val="009F62A2"/>
    <w:rsid w:val="009F6300"/>
    <w:rsid w:val="00A02CE8"/>
    <w:rsid w:val="00A14D4B"/>
    <w:rsid w:val="00A16EB7"/>
    <w:rsid w:val="00A21327"/>
    <w:rsid w:val="00A21648"/>
    <w:rsid w:val="00A23621"/>
    <w:rsid w:val="00A42CD0"/>
    <w:rsid w:val="00A43F79"/>
    <w:rsid w:val="00A54340"/>
    <w:rsid w:val="00A7180B"/>
    <w:rsid w:val="00A73894"/>
    <w:rsid w:val="00A73BD4"/>
    <w:rsid w:val="00A76F8C"/>
    <w:rsid w:val="00A90DC7"/>
    <w:rsid w:val="00A90EF5"/>
    <w:rsid w:val="00A940BC"/>
    <w:rsid w:val="00A947B5"/>
    <w:rsid w:val="00A94A7A"/>
    <w:rsid w:val="00A954F0"/>
    <w:rsid w:val="00AB095F"/>
    <w:rsid w:val="00AB103B"/>
    <w:rsid w:val="00AB12AF"/>
    <w:rsid w:val="00AB570C"/>
    <w:rsid w:val="00AB7C54"/>
    <w:rsid w:val="00AB7D2C"/>
    <w:rsid w:val="00AC6D3A"/>
    <w:rsid w:val="00AD0CAB"/>
    <w:rsid w:val="00AE0212"/>
    <w:rsid w:val="00AE4E74"/>
    <w:rsid w:val="00AE58FE"/>
    <w:rsid w:val="00AE66AB"/>
    <w:rsid w:val="00AF293B"/>
    <w:rsid w:val="00AF493C"/>
    <w:rsid w:val="00AF7F60"/>
    <w:rsid w:val="00B01CFE"/>
    <w:rsid w:val="00B07238"/>
    <w:rsid w:val="00B07296"/>
    <w:rsid w:val="00B12B11"/>
    <w:rsid w:val="00B34E29"/>
    <w:rsid w:val="00B35515"/>
    <w:rsid w:val="00B3592A"/>
    <w:rsid w:val="00B475B7"/>
    <w:rsid w:val="00B53DAF"/>
    <w:rsid w:val="00B646E2"/>
    <w:rsid w:val="00B80EA7"/>
    <w:rsid w:val="00B9687E"/>
    <w:rsid w:val="00BA0B52"/>
    <w:rsid w:val="00BA64AC"/>
    <w:rsid w:val="00BC1A88"/>
    <w:rsid w:val="00BC3E78"/>
    <w:rsid w:val="00BC70EF"/>
    <w:rsid w:val="00BE2EA4"/>
    <w:rsid w:val="00BE5EAD"/>
    <w:rsid w:val="00BE693D"/>
    <w:rsid w:val="00BF139B"/>
    <w:rsid w:val="00C00272"/>
    <w:rsid w:val="00C073A5"/>
    <w:rsid w:val="00C12E98"/>
    <w:rsid w:val="00C22E1A"/>
    <w:rsid w:val="00C25730"/>
    <w:rsid w:val="00C26EBF"/>
    <w:rsid w:val="00C30152"/>
    <w:rsid w:val="00C419A0"/>
    <w:rsid w:val="00C513CA"/>
    <w:rsid w:val="00C556BA"/>
    <w:rsid w:val="00C6106E"/>
    <w:rsid w:val="00C64266"/>
    <w:rsid w:val="00C76CC6"/>
    <w:rsid w:val="00C86294"/>
    <w:rsid w:val="00C9288E"/>
    <w:rsid w:val="00CB0756"/>
    <w:rsid w:val="00CB4B73"/>
    <w:rsid w:val="00CC135F"/>
    <w:rsid w:val="00CC65CF"/>
    <w:rsid w:val="00CD60E3"/>
    <w:rsid w:val="00CE2992"/>
    <w:rsid w:val="00CE329A"/>
    <w:rsid w:val="00CE3B56"/>
    <w:rsid w:val="00CE4D4A"/>
    <w:rsid w:val="00CE7700"/>
    <w:rsid w:val="00CF5854"/>
    <w:rsid w:val="00CF7E39"/>
    <w:rsid w:val="00D05209"/>
    <w:rsid w:val="00D05A80"/>
    <w:rsid w:val="00D1465A"/>
    <w:rsid w:val="00D14D21"/>
    <w:rsid w:val="00D151B6"/>
    <w:rsid w:val="00D164DF"/>
    <w:rsid w:val="00D26D4D"/>
    <w:rsid w:val="00D306DF"/>
    <w:rsid w:val="00D30D33"/>
    <w:rsid w:val="00D30F44"/>
    <w:rsid w:val="00D346BF"/>
    <w:rsid w:val="00D36BCD"/>
    <w:rsid w:val="00D36D35"/>
    <w:rsid w:val="00D41254"/>
    <w:rsid w:val="00D46B03"/>
    <w:rsid w:val="00D576A4"/>
    <w:rsid w:val="00D57C81"/>
    <w:rsid w:val="00D603B6"/>
    <w:rsid w:val="00D60A05"/>
    <w:rsid w:val="00D6165E"/>
    <w:rsid w:val="00D646CC"/>
    <w:rsid w:val="00D67E6C"/>
    <w:rsid w:val="00D73FDD"/>
    <w:rsid w:val="00D76FB0"/>
    <w:rsid w:val="00D82929"/>
    <w:rsid w:val="00D967DA"/>
    <w:rsid w:val="00D96C47"/>
    <w:rsid w:val="00DA0501"/>
    <w:rsid w:val="00DA59EE"/>
    <w:rsid w:val="00DB38DA"/>
    <w:rsid w:val="00DB6DEA"/>
    <w:rsid w:val="00DC07E2"/>
    <w:rsid w:val="00DC4AD0"/>
    <w:rsid w:val="00DC63B7"/>
    <w:rsid w:val="00DD090B"/>
    <w:rsid w:val="00DD1882"/>
    <w:rsid w:val="00DE1219"/>
    <w:rsid w:val="00DE44F5"/>
    <w:rsid w:val="00DF3253"/>
    <w:rsid w:val="00DF3336"/>
    <w:rsid w:val="00DF5E39"/>
    <w:rsid w:val="00DF7C39"/>
    <w:rsid w:val="00E06E5E"/>
    <w:rsid w:val="00E16779"/>
    <w:rsid w:val="00E30036"/>
    <w:rsid w:val="00E35404"/>
    <w:rsid w:val="00E37081"/>
    <w:rsid w:val="00E46C21"/>
    <w:rsid w:val="00E512FB"/>
    <w:rsid w:val="00E70052"/>
    <w:rsid w:val="00E70DAE"/>
    <w:rsid w:val="00E70E1A"/>
    <w:rsid w:val="00E72F56"/>
    <w:rsid w:val="00E90D87"/>
    <w:rsid w:val="00E96C81"/>
    <w:rsid w:val="00EC1F76"/>
    <w:rsid w:val="00EC34EA"/>
    <w:rsid w:val="00ED7FF4"/>
    <w:rsid w:val="00EE6D9B"/>
    <w:rsid w:val="00EF2B42"/>
    <w:rsid w:val="00EF4DF4"/>
    <w:rsid w:val="00EF58C1"/>
    <w:rsid w:val="00EF5F7F"/>
    <w:rsid w:val="00EF63ED"/>
    <w:rsid w:val="00EF6844"/>
    <w:rsid w:val="00F04275"/>
    <w:rsid w:val="00F04CEC"/>
    <w:rsid w:val="00F057EB"/>
    <w:rsid w:val="00F16A14"/>
    <w:rsid w:val="00F252A6"/>
    <w:rsid w:val="00F26F85"/>
    <w:rsid w:val="00F426F2"/>
    <w:rsid w:val="00F61C70"/>
    <w:rsid w:val="00F625CA"/>
    <w:rsid w:val="00F66E8F"/>
    <w:rsid w:val="00F720CE"/>
    <w:rsid w:val="00F73D58"/>
    <w:rsid w:val="00F753C9"/>
    <w:rsid w:val="00F82AFD"/>
    <w:rsid w:val="00FB0F36"/>
    <w:rsid w:val="00FC0A02"/>
    <w:rsid w:val="00FC195C"/>
    <w:rsid w:val="00FC6D9E"/>
    <w:rsid w:val="00FD57B7"/>
    <w:rsid w:val="00FE0936"/>
    <w:rsid w:val="00FE7696"/>
    <w:rsid w:val="00FF30A3"/>
    <w:rsid w:val="00FF420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766BEBAC"/>
  <w15:docId w15:val="{C153201C-1786-4D4A-BB10-15CC7689C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291"/>
    <w:rPr>
      <w:rFonts w:ascii="Times New Roman" w:hAnsi="Times New Roman"/>
      <w:sz w:val="22"/>
    </w:rPr>
  </w:style>
  <w:style w:type="paragraph" w:styleId="Heading1">
    <w:name w:val="heading 1"/>
    <w:basedOn w:val="Heading2"/>
    <w:next w:val="Normal"/>
    <w:link w:val="Heading1Char"/>
    <w:uiPriority w:val="9"/>
    <w:qFormat/>
    <w:rsid w:val="000A0EBE"/>
    <w:pPr>
      <w:spacing w:before="240"/>
      <w:jc w:val="center"/>
      <w:outlineLvl w:val="0"/>
    </w:pPr>
    <w:rPr>
      <w:i w:val="0"/>
    </w:rPr>
  </w:style>
  <w:style w:type="paragraph" w:styleId="Heading2">
    <w:name w:val="heading 2"/>
    <w:basedOn w:val="Normal"/>
    <w:next w:val="BodyText"/>
    <w:link w:val="Heading2Char"/>
    <w:qFormat/>
    <w:rsid w:val="008A7291"/>
    <w:pPr>
      <w:keepNext/>
      <w:spacing w:before="200" w:after="80"/>
      <w:outlineLvl w:val="1"/>
    </w:pPr>
    <w:rPr>
      <w:rFonts w:ascii="Arial" w:eastAsia="Times New Roman" w:hAnsi="Arial" w:cs="Times New Roman"/>
      <w:b/>
      <w:i/>
      <w:szCs w:val="26"/>
    </w:rPr>
  </w:style>
  <w:style w:type="paragraph" w:styleId="Heading3">
    <w:name w:val="heading 3"/>
    <w:basedOn w:val="Heading2"/>
    <w:next w:val="Normal"/>
    <w:link w:val="Heading3Char"/>
    <w:qFormat/>
    <w:rsid w:val="008A7291"/>
    <w:pPr>
      <w:outlineLvl w:val="2"/>
    </w:pPr>
    <w:rPr>
      <w:i w:val="0"/>
      <w:iCs/>
      <w:sz w:val="20"/>
      <w:szCs w:val="20"/>
    </w:rPr>
  </w:style>
  <w:style w:type="paragraph" w:styleId="Heading4">
    <w:name w:val="heading 4"/>
    <w:basedOn w:val="Heading3"/>
    <w:next w:val="BodyText"/>
    <w:link w:val="Heading4Char"/>
    <w:qFormat/>
    <w:rsid w:val="008A7291"/>
    <w:pPr>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7291"/>
    <w:pPr>
      <w:tabs>
        <w:tab w:val="center" w:pos="4320"/>
        <w:tab w:val="right" w:pos="8640"/>
      </w:tabs>
    </w:pPr>
  </w:style>
  <w:style w:type="character" w:customStyle="1" w:styleId="HeaderChar">
    <w:name w:val="Header Char"/>
    <w:basedOn w:val="DefaultParagraphFont"/>
    <w:link w:val="Header"/>
    <w:uiPriority w:val="99"/>
    <w:rsid w:val="008A7291"/>
    <w:rPr>
      <w:rFonts w:ascii="Times New Roman" w:hAnsi="Times New Roman"/>
      <w:sz w:val="22"/>
    </w:rPr>
  </w:style>
  <w:style w:type="paragraph" w:styleId="Footer">
    <w:name w:val="footer"/>
    <w:basedOn w:val="Normal"/>
    <w:link w:val="FooterChar"/>
    <w:uiPriority w:val="99"/>
    <w:unhideWhenUsed/>
    <w:rsid w:val="008A7291"/>
    <w:pPr>
      <w:tabs>
        <w:tab w:val="center" w:pos="4320"/>
        <w:tab w:val="right" w:pos="8640"/>
      </w:tabs>
    </w:pPr>
  </w:style>
  <w:style w:type="character" w:customStyle="1" w:styleId="FooterChar">
    <w:name w:val="Footer Char"/>
    <w:basedOn w:val="DefaultParagraphFont"/>
    <w:link w:val="Footer"/>
    <w:uiPriority w:val="99"/>
    <w:rsid w:val="008A7291"/>
    <w:rPr>
      <w:rFonts w:ascii="Times New Roman" w:hAnsi="Times New Roman"/>
      <w:sz w:val="22"/>
    </w:rPr>
  </w:style>
  <w:style w:type="paragraph" w:styleId="BalloonText">
    <w:name w:val="Balloon Text"/>
    <w:basedOn w:val="Normal"/>
    <w:link w:val="BalloonTextChar"/>
    <w:uiPriority w:val="99"/>
    <w:semiHidden/>
    <w:unhideWhenUsed/>
    <w:rsid w:val="008A7291"/>
    <w:rPr>
      <w:rFonts w:ascii="Lucida Grande" w:hAnsi="Lucida Grande"/>
      <w:sz w:val="18"/>
      <w:szCs w:val="18"/>
    </w:rPr>
  </w:style>
  <w:style w:type="character" w:customStyle="1" w:styleId="BalloonTextChar">
    <w:name w:val="Balloon Text Char"/>
    <w:basedOn w:val="DefaultParagraphFont"/>
    <w:link w:val="BalloonText"/>
    <w:uiPriority w:val="99"/>
    <w:semiHidden/>
    <w:rsid w:val="008A7291"/>
    <w:rPr>
      <w:rFonts w:ascii="Lucida Grande" w:hAnsi="Lucida Grande"/>
      <w:sz w:val="18"/>
      <w:szCs w:val="18"/>
    </w:rPr>
  </w:style>
  <w:style w:type="paragraph" w:styleId="BodyText">
    <w:name w:val="Body Text"/>
    <w:basedOn w:val="Normal"/>
    <w:link w:val="BodyTextChar"/>
    <w:uiPriority w:val="1"/>
    <w:qFormat/>
    <w:rsid w:val="008A7291"/>
    <w:pPr>
      <w:spacing w:after="160" w:line="320" w:lineRule="exact"/>
    </w:pPr>
    <w:rPr>
      <w:rFonts w:eastAsia="Times New Roman" w:cs="Times New Roman"/>
      <w:szCs w:val="22"/>
    </w:rPr>
  </w:style>
  <w:style w:type="character" w:customStyle="1" w:styleId="BodyTextChar">
    <w:name w:val="Body Text Char"/>
    <w:basedOn w:val="DefaultParagraphFont"/>
    <w:link w:val="BodyText"/>
    <w:uiPriority w:val="1"/>
    <w:rsid w:val="008A7291"/>
    <w:rPr>
      <w:rFonts w:ascii="Times New Roman" w:eastAsia="Times New Roman" w:hAnsi="Times New Roman" w:cs="Times New Roman"/>
      <w:sz w:val="22"/>
      <w:szCs w:val="22"/>
    </w:rPr>
  </w:style>
  <w:style w:type="paragraph" w:styleId="Caption">
    <w:name w:val="caption"/>
    <w:basedOn w:val="Normal"/>
    <w:next w:val="Normal"/>
    <w:uiPriority w:val="35"/>
    <w:semiHidden/>
    <w:unhideWhenUsed/>
    <w:qFormat/>
    <w:rsid w:val="008A7291"/>
    <w:pPr>
      <w:spacing w:after="200"/>
    </w:pPr>
    <w:rPr>
      <w:i/>
      <w:iCs/>
      <w:color w:val="1F497D" w:themeColor="text2"/>
      <w:sz w:val="18"/>
      <w:szCs w:val="18"/>
    </w:rPr>
  </w:style>
  <w:style w:type="paragraph" w:styleId="Closing">
    <w:name w:val="Closing"/>
    <w:basedOn w:val="Normal"/>
    <w:link w:val="ClosingChar"/>
    <w:rsid w:val="008A7291"/>
    <w:pPr>
      <w:spacing w:after="960"/>
    </w:pPr>
    <w:rPr>
      <w:rFonts w:eastAsia="Times New Roman" w:cs="Times New Roman"/>
      <w:szCs w:val="22"/>
    </w:rPr>
  </w:style>
  <w:style w:type="character" w:customStyle="1" w:styleId="ClosingChar">
    <w:name w:val="Closing Char"/>
    <w:basedOn w:val="DefaultParagraphFont"/>
    <w:link w:val="Closing"/>
    <w:rsid w:val="008A7291"/>
    <w:rPr>
      <w:rFonts w:ascii="Times New Roman" w:eastAsia="Times New Roman" w:hAnsi="Times New Roman" w:cs="Times New Roman"/>
      <w:sz w:val="22"/>
      <w:szCs w:val="22"/>
    </w:rPr>
  </w:style>
  <w:style w:type="paragraph" w:styleId="EnvelopeAddress">
    <w:name w:val="envelope address"/>
    <w:basedOn w:val="Normal"/>
    <w:rsid w:val="008A7291"/>
    <w:rPr>
      <w:rFonts w:eastAsia="Times New Roman" w:cs="Times New Roman"/>
    </w:rPr>
  </w:style>
  <w:style w:type="paragraph" w:customStyle="1" w:styleId="Copy">
    <w:name w:val="Copy"/>
    <w:basedOn w:val="EnvelopeAddress"/>
    <w:qFormat/>
    <w:rsid w:val="008A7291"/>
    <w:pPr>
      <w:ind w:left="360" w:hanging="360"/>
    </w:pPr>
  </w:style>
  <w:style w:type="paragraph" w:styleId="Date">
    <w:name w:val="Date"/>
    <w:basedOn w:val="Normal"/>
    <w:next w:val="Normal"/>
    <w:link w:val="DateChar"/>
    <w:rsid w:val="008A7291"/>
    <w:pPr>
      <w:spacing w:after="480"/>
    </w:pPr>
    <w:rPr>
      <w:rFonts w:eastAsia="Times New Roman" w:cs="Times New Roman"/>
      <w:szCs w:val="22"/>
    </w:rPr>
  </w:style>
  <w:style w:type="character" w:customStyle="1" w:styleId="DateChar">
    <w:name w:val="Date Char"/>
    <w:basedOn w:val="DefaultParagraphFont"/>
    <w:link w:val="Date"/>
    <w:rsid w:val="008A7291"/>
    <w:rPr>
      <w:rFonts w:ascii="Times New Roman" w:eastAsia="Times New Roman" w:hAnsi="Times New Roman" w:cs="Times New Roman"/>
      <w:sz w:val="22"/>
      <w:szCs w:val="22"/>
    </w:rPr>
  </w:style>
  <w:style w:type="paragraph" w:styleId="Salutation">
    <w:name w:val="Salutation"/>
    <w:basedOn w:val="Normal"/>
    <w:next w:val="Normal"/>
    <w:link w:val="SalutationChar"/>
    <w:rsid w:val="008A7291"/>
    <w:pPr>
      <w:tabs>
        <w:tab w:val="left" w:pos="4680"/>
      </w:tabs>
      <w:spacing w:before="240" w:after="240"/>
    </w:pPr>
    <w:rPr>
      <w:rFonts w:eastAsia="Times New Roman" w:cs="Times New Roman"/>
    </w:rPr>
  </w:style>
  <w:style w:type="character" w:customStyle="1" w:styleId="SalutationChar">
    <w:name w:val="Salutation Char"/>
    <w:basedOn w:val="DefaultParagraphFont"/>
    <w:link w:val="Salutation"/>
    <w:rsid w:val="008A7291"/>
    <w:rPr>
      <w:rFonts w:ascii="Times New Roman" w:eastAsia="Times New Roman" w:hAnsi="Times New Roman" w:cs="Times New Roman"/>
      <w:sz w:val="22"/>
    </w:rPr>
  </w:style>
  <w:style w:type="paragraph" w:customStyle="1" w:styleId="Enclosure">
    <w:name w:val="Enclosure"/>
    <w:basedOn w:val="Salutation"/>
    <w:qFormat/>
    <w:rsid w:val="008A7291"/>
  </w:style>
  <w:style w:type="paragraph" w:customStyle="1" w:styleId="Figure">
    <w:name w:val="Figure"/>
    <w:basedOn w:val="Normal"/>
    <w:rsid w:val="008A7291"/>
    <w:pPr>
      <w:pBdr>
        <w:top w:val="single" w:sz="6" w:space="9" w:color="auto"/>
        <w:left w:val="single" w:sz="6" w:space="6" w:color="auto"/>
        <w:bottom w:val="single" w:sz="6" w:space="9" w:color="auto"/>
        <w:right w:val="single" w:sz="6" w:space="4" w:color="auto"/>
      </w:pBdr>
      <w:ind w:left="180" w:right="180"/>
      <w:jc w:val="center"/>
    </w:pPr>
    <w:rPr>
      <w:rFonts w:eastAsia="Times New Roman" w:cs="Arial"/>
      <w:szCs w:val="21"/>
    </w:rPr>
  </w:style>
  <w:style w:type="paragraph" w:customStyle="1" w:styleId="FigureCaption">
    <w:name w:val="FigureCaption"/>
    <w:basedOn w:val="Caption"/>
    <w:qFormat/>
    <w:rsid w:val="008A7291"/>
    <w:pPr>
      <w:keepNext/>
      <w:keepLines/>
      <w:spacing w:before="320" w:after="120"/>
      <w:ind w:left="1296" w:hanging="1296"/>
    </w:pPr>
    <w:rPr>
      <w:rFonts w:ascii="Arial" w:eastAsia="Times New Roman" w:hAnsi="Arial" w:cs="Times New Roman"/>
      <w:b/>
      <w:bCs/>
      <w:i w:val="0"/>
      <w:iCs w:val="0"/>
      <w:color w:val="auto"/>
      <w:sz w:val="20"/>
      <w:szCs w:val="20"/>
    </w:rPr>
  </w:style>
  <w:style w:type="paragraph" w:customStyle="1" w:styleId="FigureNoBox">
    <w:name w:val="FigureNoBox"/>
    <w:basedOn w:val="Normal"/>
    <w:rsid w:val="008A7291"/>
    <w:pPr>
      <w:jc w:val="center"/>
    </w:pPr>
    <w:rPr>
      <w:rFonts w:eastAsia="Times New Roman" w:cs="Times New Roman"/>
      <w:szCs w:val="22"/>
    </w:rPr>
  </w:style>
  <w:style w:type="character" w:styleId="FootnoteReference">
    <w:name w:val="footnote reference"/>
    <w:semiHidden/>
    <w:rsid w:val="008A7291"/>
    <w:rPr>
      <w:position w:val="6"/>
      <w:sz w:val="22"/>
      <w:szCs w:val="22"/>
      <w:vertAlign w:val="superscript"/>
    </w:rPr>
  </w:style>
  <w:style w:type="paragraph" w:styleId="FootnoteText">
    <w:name w:val="footnote text"/>
    <w:basedOn w:val="Normal"/>
    <w:link w:val="FootnoteTextChar"/>
    <w:semiHidden/>
    <w:rsid w:val="008A7291"/>
    <w:pPr>
      <w:ind w:left="216" w:hanging="216"/>
    </w:pPr>
    <w:rPr>
      <w:rFonts w:eastAsia="Times New Roman" w:cs="Times New Roman"/>
      <w:sz w:val="18"/>
      <w:szCs w:val="18"/>
    </w:rPr>
  </w:style>
  <w:style w:type="character" w:customStyle="1" w:styleId="FootnoteTextChar">
    <w:name w:val="Footnote Text Char"/>
    <w:basedOn w:val="DefaultParagraphFont"/>
    <w:link w:val="FootnoteText"/>
    <w:semiHidden/>
    <w:rsid w:val="008A7291"/>
    <w:rPr>
      <w:rFonts w:ascii="Times New Roman" w:eastAsia="Times New Roman" w:hAnsi="Times New Roman" w:cs="Times New Roman"/>
      <w:sz w:val="18"/>
      <w:szCs w:val="18"/>
    </w:rPr>
  </w:style>
  <w:style w:type="character" w:customStyle="1" w:styleId="Heading2Char">
    <w:name w:val="Heading 2 Char"/>
    <w:basedOn w:val="DefaultParagraphFont"/>
    <w:link w:val="Heading2"/>
    <w:rsid w:val="008A7291"/>
    <w:rPr>
      <w:rFonts w:ascii="Arial" w:eastAsia="Times New Roman" w:hAnsi="Arial" w:cs="Times New Roman"/>
      <w:b/>
      <w:i/>
      <w:sz w:val="22"/>
      <w:szCs w:val="26"/>
    </w:rPr>
  </w:style>
  <w:style w:type="character" w:customStyle="1" w:styleId="Heading1Char">
    <w:name w:val="Heading 1 Char"/>
    <w:basedOn w:val="DefaultParagraphFont"/>
    <w:link w:val="Heading1"/>
    <w:uiPriority w:val="9"/>
    <w:rsid w:val="000A0EBE"/>
    <w:rPr>
      <w:rFonts w:ascii="Arial" w:eastAsia="Times New Roman" w:hAnsi="Arial" w:cs="Times New Roman"/>
      <w:b/>
      <w:sz w:val="22"/>
      <w:szCs w:val="26"/>
    </w:rPr>
  </w:style>
  <w:style w:type="character" w:customStyle="1" w:styleId="Heading3Char">
    <w:name w:val="Heading 3 Char"/>
    <w:basedOn w:val="DefaultParagraphFont"/>
    <w:link w:val="Heading3"/>
    <w:rsid w:val="008A7291"/>
    <w:rPr>
      <w:rFonts w:ascii="Arial" w:eastAsia="Times New Roman" w:hAnsi="Arial" w:cs="Times New Roman"/>
      <w:b/>
      <w:iCs/>
      <w:sz w:val="20"/>
      <w:szCs w:val="20"/>
    </w:rPr>
  </w:style>
  <w:style w:type="character" w:customStyle="1" w:styleId="Heading4Char">
    <w:name w:val="Heading 4 Char"/>
    <w:basedOn w:val="DefaultParagraphFont"/>
    <w:link w:val="Heading4"/>
    <w:uiPriority w:val="9"/>
    <w:rsid w:val="008A7291"/>
    <w:rPr>
      <w:rFonts w:ascii="Arial" w:eastAsia="Times New Roman" w:hAnsi="Arial" w:cs="Times New Roman"/>
      <w:b/>
      <w:iCs/>
      <w:sz w:val="20"/>
      <w:szCs w:val="20"/>
      <w:u w:val="single"/>
    </w:rPr>
  </w:style>
  <w:style w:type="paragraph" w:styleId="ListBullet">
    <w:name w:val="List Bullet"/>
    <w:basedOn w:val="Normal"/>
    <w:uiPriority w:val="99"/>
    <w:unhideWhenUsed/>
    <w:rsid w:val="008A7291"/>
    <w:pPr>
      <w:spacing w:after="120"/>
    </w:pPr>
    <w:rPr>
      <w:rFonts w:eastAsia="Times New Roman" w:cs="Times New Roman"/>
      <w:szCs w:val="22"/>
    </w:rPr>
  </w:style>
  <w:style w:type="paragraph" w:styleId="ListBullet2">
    <w:name w:val="List Bullet 2"/>
    <w:basedOn w:val="Normal"/>
    <w:uiPriority w:val="99"/>
    <w:unhideWhenUsed/>
    <w:rsid w:val="008A7291"/>
    <w:pPr>
      <w:spacing w:after="120"/>
    </w:pPr>
    <w:rPr>
      <w:rFonts w:eastAsia="Times New Roman" w:cs="Times New Roman"/>
      <w:szCs w:val="22"/>
    </w:rPr>
  </w:style>
  <w:style w:type="paragraph" w:styleId="ListBullet3">
    <w:name w:val="List Bullet 3"/>
    <w:basedOn w:val="Normal"/>
    <w:unhideWhenUsed/>
    <w:rsid w:val="008A7291"/>
    <w:pPr>
      <w:numPr>
        <w:ilvl w:val="2"/>
        <w:numId w:val="5"/>
      </w:numPr>
      <w:spacing w:after="120"/>
    </w:pPr>
    <w:rPr>
      <w:rFonts w:eastAsia="Times New Roman" w:cs="Times New Roman"/>
      <w:szCs w:val="22"/>
    </w:rPr>
  </w:style>
  <w:style w:type="paragraph" w:styleId="ListContinue">
    <w:name w:val="List Continue"/>
    <w:basedOn w:val="Normal"/>
    <w:rsid w:val="008A7291"/>
    <w:pPr>
      <w:spacing w:after="160"/>
      <w:ind w:left="1440" w:hanging="360"/>
    </w:pPr>
    <w:rPr>
      <w:rFonts w:eastAsia="MS Mincho" w:cs="Times New Roman"/>
    </w:rPr>
  </w:style>
  <w:style w:type="paragraph" w:styleId="ListNumber">
    <w:name w:val="List Number"/>
    <w:basedOn w:val="Normal"/>
    <w:uiPriority w:val="99"/>
    <w:unhideWhenUsed/>
    <w:rsid w:val="008A7291"/>
    <w:pPr>
      <w:numPr>
        <w:numId w:val="7"/>
      </w:numPr>
      <w:spacing w:after="120"/>
    </w:pPr>
    <w:rPr>
      <w:rFonts w:eastAsia="Times New Roman" w:cs="Times New Roman"/>
      <w:szCs w:val="22"/>
    </w:rPr>
  </w:style>
  <w:style w:type="paragraph" w:styleId="Signature">
    <w:name w:val="Signature"/>
    <w:basedOn w:val="Normal"/>
    <w:link w:val="SignatureChar"/>
    <w:rsid w:val="008A7291"/>
    <w:rPr>
      <w:rFonts w:eastAsia="Times New Roman" w:cs="Times New Roman"/>
      <w:szCs w:val="22"/>
    </w:rPr>
  </w:style>
  <w:style w:type="character" w:customStyle="1" w:styleId="SignatureChar">
    <w:name w:val="Signature Char"/>
    <w:basedOn w:val="DefaultParagraphFont"/>
    <w:link w:val="Signature"/>
    <w:rsid w:val="008A7291"/>
    <w:rPr>
      <w:rFonts w:ascii="Times New Roman" w:eastAsia="Times New Roman" w:hAnsi="Times New Roman" w:cs="Times New Roman"/>
      <w:sz w:val="22"/>
      <w:szCs w:val="22"/>
    </w:rPr>
  </w:style>
  <w:style w:type="paragraph" w:customStyle="1" w:styleId="Source">
    <w:name w:val="Source"/>
    <w:basedOn w:val="Normal"/>
    <w:rsid w:val="008A7291"/>
    <w:pPr>
      <w:keepLines/>
      <w:spacing w:before="120" w:after="400"/>
      <w:ind w:left="216" w:hanging="216"/>
    </w:pPr>
    <w:rPr>
      <w:rFonts w:eastAsia="Times New Roman" w:cs="Times New Roman"/>
      <w:sz w:val="18"/>
      <w:szCs w:val="18"/>
    </w:rPr>
  </w:style>
  <w:style w:type="paragraph" w:customStyle="1" w:styleId="Source2">
    <w:name w:val="Source2"/>
    <w:basedOn w:val="Normal"/>
    <w:qFormat/>
    <w:rsid w:val="008A7291"/>
    <w:pPr>
      <w:spacing w:before="120" w:after="400"/>
      <w:ind w:left="720" w:hanging="720"/>
    </w:pPr>
    <w:rPr>
      <w:rFonts w:eastAsia="Times New Roman" w:cs="Times New Roman"/>
      <w:sz w:val="18"/>
      <w:szCs w:val="18"/>
    </w:rPr>
  </w:style>
  <w:style w:type="paragraph" w:customStyle="1" w:styleId="TableHeaders">
    <w:name w:val="Table Headers"/>
    <w:basedOn w:val="Normal"/>
    <w:rsid w:val="008A7291"/>
    <w:pPr>
      <w:keepNext/>
      <w:spacing w:before="80" w:after="80" w:line="240" w:lineRule="exact"/>
      <w:jc w:val="center"/>
    </w:pPr>
    <w:rPr>
      <w:rFonts w:eastAsia="Times New Roman" w:cs="Times New Roman"/>
      <w:b/>
      <w:snapToGrid w:val="0"/>
      <w:sz w:val="20"/>
      <w:szCs w:val="20"/>
    </w:rPr>
  </w:style>
  <w:style w:type="paragraph" w:customStyle="1" w:styleId="TableText">
    <w:name w:val="Table Text"/>
    <w:basedOn w:val="Normal"/>
    <w:rsid w:val="008A7291"/>
    <w:pPr>
      <w:keepNext/>
      <w:spacing w:before="80" w:after="80"/>
    </w:pPr>
    <w:rPr>
      <w:rFonts w:eastAsia="Times New Roman" w:cs="Times New Roman"/>
      <w:sz w:val="20"/>
      <w:szCs w:val="22"/>
    </w:rPr>
  </w:style>
  <w:style w:type="paragraph" w:customStyle="1" w:styleId="TableCaption">
    <w:name w:val="TableCaption"/>
    <w:basedOn w:val="Caption"/>
    <w:qFormat/>
    <w:rsid w:val="008A7291"/>
    <w:pPr>
      <w:keepNext/>
      <w:keepLines/>
      <w:spacing w:before="320" w:after="120"/>
      <w:ind w:left="1296" w:hanging="1296"/>
    </w:pPr>
    <w:rPr>
      <w:rFonts w:ascii="Arial" w:eastAsia="Times New Roman" w:hAnsi="Arial" w:cs="Times New Roman"/>
      <w:b/>
      <w:bCs/>
      <w:i w:val="0"/>
      <w:iCs w:val="0"/>
      <w:color w:val="auto"/>
      <w:sz w:val="20"/>
      <w:szCs w:val="20"/>
    </w:rPr>
  </w:style>
  <w:style w:type="paragraph" w:styleId="ListParagraph">
    <w:name w:val="List Paragraph"/>
    <w:basedOn w:val="Normal"/>
    <w:link w:val="ListParagraphChar"/>
    <w:uiPriority w:val="34"/>
    <w:qFormat/>
    <w:rsid w:val="00FC6D9E"/>
    <w:pPr>
      <w:spacing w:after="200" w:line="276" w:lineRule="auto"/>
      <w:ind w:left="720"/>
      <w:contextualSpacing/>
    </w:pPr>
    <w:rPr>
      <w:rFonts w:asciiTheme="minorHAnsi" w:eastAsiaTheme="minorHAnsi" w:hAnsiTheme="minorHAnsi"/>
      <w:szCs w:val="22"/>
    </w:rPr>
  </w:style>
  <w:style w:type="character" w:styleId="CommentReference">
    <w:name w:val="annotation reference"/>
    <w:basedOn w:val="DefaultParagraphFont"/>
    <w:uiPriority w:val="99"/>
    <w:semiHidden/>
    <w:unhideWhenUsed/>
    <w:rsid w:val="00B3592A"/>
    <w:rPr>
      <w:sz w:val="16"/>
      <w:szCs w:val="16"/>
    </w:rPr>
  </w:style>
  <w:style w:type="paragraph" w:styleId="CommentText">
    <w:name w:val="annotation text"/>
    <w:basedOn w:val="Normal"/>
    <w:link w:val="CommentTextChar"/>
    <w:uiPriority w:val="99"/>
    <w:unhideWhenUsed/>
    <w:rsid w:val="00B3592A"/>
    <w:rPr>
      <w:sz w:val="20"/>
      <w:szCs w:val="20"/>
    </w:rPr>
  </w:style>
  <w:style w:type="character" w:customStyle="1" w:styleId="CommentTextChar">
    <w:name w:val="Comment Text Char"/>
    <w:basedOn w:val="DefaultParagraphFont"/>
    <w:link w:val="CommentText"/>
    <w:uiPriority w:val="99"/>
    <w:rsid w:val="00B3592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3592A"/>
    <w:rPr>
      <w:b/>
      <w:bCs/>
    </w:rPr>
  </w:style>
  <w:style w:type="character" w:customStyle="1" w:styleId="CommentSubjectChar">
    <w:name w:val="Comment Subject Char"/>
    <w:basedOn w:val="CommentTextChar"/>
    <w:link w:val="CommentSubject"/>
    <w:uiPriority w:val="99"/>
    <w:semiHidden/>
    <w:rsid w:val="00B3592A"/>
    <w:rPr>
      <w:rFonts w:ascii="Times New Roman" w:hAnsi="Times New Roman"/>
      <w:b/>
      <w:bCs/>
      <w:sz w:val="20"/>
      <w:szCs w:val="20"/>
    </w:rPr>
  </w:style>
  <w:style w:type="paragraph" w:styleId="Revision">
    <w:name w:val="Revision"/>
    <w:hidden/>
    <w:uiPriority w:val="99"/>
    <w:semiHidden/>
    <w:rsid w:val="0060647C"/>
    <w:rPr>
      <w:rFonts w:ascii="Times New Roman" w:hAnsi="Times New Roman"/>
      <w:sz w:val="22"/>
    </w:rPr>
  </w:style>
  <w:style w:type="character" w:customStyle="1" w:styleId="ListParagraphChar">
    <w:name w:val="List Paragraph Char"/>
    <w:basedOn w:val="DefaultParagraphFont"/>
    <w:link w:val="ListParagraph"/>
    <w:uiPriority w:val="34"/>
    <w:locked/>
    <w:rsid w:val="00A42CD0"/>
    <w:rPr>
      <w:rFonts w:eastAsiaTheme="minorHAnsi"/>
      <w:sz w:val="22"/>
      <w:szCs w:val="22"/>
    </w:rPr>
  </w:style>
  <w:style w:type="paragraph" w:styleId="NoSpacing">
    <w:name w:val="No Spacing"/>
    <w:uiPriority w:val="1"/>
    <w:qFormat/>
    <w:rsid w:val="001B4A6F"/>
    <w:rPr>
      <w:rFonts w:ascii="Times New Roman" w:eastAsia="Times New Roman" w:hAnsi="Times New Roman" w:cs="Times New Roman"/>
      <w:sz w:val="22"/>
      <w:szCs w:val="22"/>
    </w:rPr>
  </w:style>
  <w:style w:type="table" w:styleId="TableGrid">
    <w:name w:val="Table Grid"/>
    <w:basedOn w:val="TableNormal"/>
    <w:uiPriority w:val="39"/>
    <w:rsid w:val="00012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Scontinued">
    <w:name w:val="NormalSS (continued)"/>
    <w:basedOn w:val="Normal"/>
    <w:next w:val="Normal"/>
    <w:qFormat/>
    <w:rsid w:val="008E783C"/>
    <w:pPr>
      <w:spacing w:after="240"/>
    </w:pPr>
    <w:rPr>
      <w:rFonts w:eastAsia="Times New Roman" w:cs="Times New Roman"/>
      <w:sz w:val="24"/>
      <w:szCs w:val="20"/>
    </w:rPr>
  </w:style>
  <w:style w:type="character" w:styleId="Hyperlink">
    <w:name w:val="Hyperlink"/>
    <w:basedOn w:val="DefaultParagraphFont"/>
    <w:uiPriority w:val="99"/>
    <w:unhideWhenUsed/>
    <w:rsid w:val="008E783C"/>
    <w:rPr>
      <w:color w:val="0000FF"/>
      <w:u w:val="single"/>
    </w:rPr>
  </w:style>
  <w:style w:type="paragraph" w:styleId="TOCHeading">
    <w:name w:val="TOC Heading"/>
    <w:basedOn w:val="Heading1"/>
    <w:next w:val="Normal"/>
    <w:uiPriority w:val="39"/>
    <w:unhideWhenUsed/>
    <w:qFormat/>
    <w:rsid w:val="000A0EBE"/>
    <w:pPr>
      <w:keepLines/>
      <w:spacing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0A0EBE"/>
    <w:pPr>
      <w:spacing w:after="100"/>
    </w:pPr>
  </w:style>
  <w:style w:type="character" w:styleId="FollowedHyperlink">
    <w:name w:val="FollowedHyperlink"/>
    <w:basedOn w:val="DefaultParagraphFont"/>
    <w:uiPriority w:val="99"/>
    <w:semiHidden/>
    <w:unhideWhenUsed/>
    <w:rsid w:val="006C11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hyperlink" Target="https://www.rti.org/" TargetMode="External" /><Relationship Id="rId14" Type="http://schemas.openxmlformats.org/officeDocument/2006/relationships/hyperlink" Target="https://foster-america.org/" TargetMode="External" /><Relationship Id="rId15" Type="http://schemas.openxmlformats.org/officeDocument/2006/relationships/hyperlink" Target="https://www.urban.org/" TargetMode="External" /><Relationship Id="rId16" Type="http://schemas.openxmlformats.org/officeDocument/2006/relationships/hyperlink" Target="mailto:christine.fortunato@acf.hhs.gov" TargetMode="External" /><Relationship Id="rId17" Type="http://schemas.openxmlformats.org/officeDocument/2006/relationships/hyperlink" Target="mailto:mdolan@rti.org" TargetMode="External" /><Relationship Id="rId18" Type="http://schemas.openxmlformats.org/officeDocument/2006/relationships/header" Target="header2.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14" ma:contentTypeDescription="Create a new document." ma:contentTypeScope="" ma:versionID="7929db78ed344af4c6811a8876c544fe">
  <xsd:schema xmlns:xsd="http://www.w3.org/2001/XMLSchema" xmlns:xs="http://www.w3.org/2001/XMLSchema" xmlns:p="http://schemas.microsoft.com/office/2006/metadata/properties" xmlns:ns2="dc05ca37-01d0-471f-8a49-47e6dab59ae7" targetNamespace="http://schemas.microsoft.com/office/2006/metadata/properties" ma:root="true" ma:fieldsID="b289d1dc78b7b5b77e6e395546332f98"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enumeration value="Burden Justification Memo"/>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enumeration value="OMB Approved"/>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Type xmlns="dc05ca37-01d0-471f-8a49-47e6dab59ae7">Supplementary Materials (consents, legislative text, outreach materials, FAQs, other overarching materials)</DocumentType>
    <ICRID xmlns="dc05ca37-01d0-471f-8a49-47e6dab59ae7">1084</ICRID>
    <ICRIdentifier xmlns="dc05ca37-01d0-471f-8a49-47e6dab59ae7">30</ICRIdentifier>
    <ProcessStep xmlns="dc05ca37-01d0-471f-8a49-47e6dab59ae7">OMB Review</ProcessStep>
    <DocumentStatus xmlns="dc05ca37-01d0-471f-8a49-47e6dab59ae7" xsi:nil="true"/>
    <lcf76f155ced4ddcb4097134ff3c332f xmlns="dc05ca37-01d0-471f-8a49-47e6dab59a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D5DC55-859E-47D7-9CDE-9EB9A981DC39}">
  <ds:schemaRefs>
    <ds:schemaRef ds:uri="http://schemas.openxmlformats.org/officeDocument/2006/bibliography"/>
  </ds:schemaRefs>
</ds:datastoreItem>
</file>

<file path=customXml/itemProps2.xml><?xml version="1.0" encoding="utf-8"?>
<ds:datastoreItem xmlns:ds="http://schemas.openxmlformats.org/officeDocument/2006/customXml" ds:itemID="{FAE4553E-0050-4EE0-9BAE-0EDB1755ECD8}">
  <ds:schemaRefs/>
</ds:datastoreItem>
</file>

<file path=customXml/itemProps3.xml><?xml version="1.0" encoding="utf-8"?>
<ds:datastoreItem xmlns:ds="http://schemas.openxmlformats.org/officeDocument/2006/customXml" ds:itemID="{48449F63-7B2E-4EAD-AFEF-AA81BFF31394}">
  <ds:schemaRefs>
    <ds:schemaRef ds:uri="http://schemas.microsoft.com/sharepoint/v3/contenttype/forms"/>
  </ds:schemaRefs>
</ds:datastoreItem>
</file>

<file path=customXml/itemProps4.xml><?xml version="1.0" encoding="utf-8"?>
<ds:datastoreItem xmlns:ds="http://schemas.openxmlformats.org/officeDocument/2006/customXml" ds:itemID="{636CA8CC-22BB-4820-A9F4-68DA52D5A15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2042</Words>
  <Characters>10991</Characters>
  <Application>Microsoft Office Word</Application>
  <DocSecurity>0</DocSecurity>
  <Lines>314</Lines>
  <Paragraphs>125</Paragraphs>
  <ScaleCrop>false</ScaleCrop>
  <HeadingPairs>
    <vt:vector size="2" baseType="variant">
      <vt:variant>
        <vt:lpstr>Title</vt:lpstr>
      </vt:variant>
      <vt:variant>
        <vt:i4>1</vt:i4>
      </vt:variant>
    </vt:vector>
  </HeadingPairs>
  <TitlesOfParts>
    <vt:vector size="1" baseType="lpstr">
      <vt:lpstr/>
    </vt:vector>
  </TitlesOfParts>
  <Company>RTI</Company>
  <LinksUpToDate>false</LinksUpToDate>
  <CharactersWithSpaces>12908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Mikayla Craig</dc:creator>
  <cp:lastModifiedBy>Dolan, Melissa</cp:lastModifiedBy>
  <cp:revision>2</cp:revision>
  <dcterms:created xsi:type="dcterms:W3CDTF">2026-08-11T19:01:00Z</dcterms:created>
  <dcterms:modified xsi:type="dcterms:W3CDTF">2026-08-11T19:01:00Z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0x010100882C4CBF0C93DF4C938FB53D79F94BFC</vt:lpwstr>
  </property>
</Properties>
</file>