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24B37" w:rsidRPr="000A0076" w:rsidP="00624B37" w14:paraId="06CFE83C" w14:textId="429ED585">
      <w:pPr>
        <w:rPr>
          <w:sz w:val="24"/>
          <w:szCs w:val="24"/>
        </w:rPr>
      </w:pPr>
      <w:r>
        <w:rPr>
          <w:sz w:val="24"/>
          <w:szCs w:val="24"/>
        </w:rPr>
        <w:t xml:space="preserve">August </w:t>
      </w:r>
      <w:r w:rsidR="00B83E6A">
        <w:rPr>
          <w:sz w:val="24"/>
          <w:szCs w:val="24"/>
        </w:rPr>
        <w:t>12</w:t>
      </w:r>
      <w:r>
        <w:rPr>
          <w:sz w:val="24"/>
          <w:szCs w:val="24"/>
        </w:rPr>
        <w:t>, 2026</w:t>
      </w:r>
    </w:p>
    <w:p w:rsidR="00624B37" w:rsidP="00624B37" w14:paraId="710CECAF" w14:textId="77777777">
      <w:pPr>
        <w:rPr>
          <w:sz w:val="24"/>
          <w:szCs w:val="24"/>
        </w:rPr>
      </w:pPr>
    </w:p>
    <w:p w:rsidR="00624B37" w:rsidRPr="000A0076" w:rsidP="00624B37" w14:paraId="17E0D9D5" w14:textId="77777777">
      <w:pPr>
        <w:rPr>
          <w:sz w:val="24"/>
          <w:szCs w:val="24"/>
        </w:rPr>
      </w:pPr>
    </w:p>
    <w:p w:rsidR="00624B37" w:rsidRPr="000A0076" w:rsidP="00624B37" w14:paraId="2811755B" w14:textId="10F76EFE">
      <w:pPr>
        <w:tabs>
          <w:tab w:val="left" w:pos="3600"/>
        </w:tabs>
        <w:rPr>
          <w:sz w:val="24"/>
          <w:szCs w:val="24"/>
        </w:rPr>
      </w:pPr>
      <w:r w:rsidRPr="00E4219A">
        <w:rPr>
          <w:sz w:val="24"/>
          <w:szCs w:val="24"/>
        </w:rPr>
        <w:t>MEMORANDUM FOR:</w:t>
      </w:r>
      <w:r w:rsidRPr="00E4219A">
        <w:rPr>
          <w:sz w:val="24"/>
          <w:szCs w:val="24"/>
        </w:rPr>
        <w:tab/>
        <w:t>Reviewer of 1220-0032</w:t>
      </w:r>
    </w:p>
    <w:p w:rsidR="00624B37" w:rsidRPr="000A0076" w:rsidP="00624B37" w14:paraId="40CFE7A5" w14:textId="77777777">
      <w:pPr>
        <w:rPr>
          <w:sz w:val="24"/>
          <w:szCs w:val="24"/>
        </w:rPr>
      </w:pPr>
    </w:p>
    <w:p w:rsidR="00624B37" w:rsidRPr="000A0076" w:rsidP="00624B37" w14:paraId="02F678A4" w14:textId="77777777">
      <w:pPr>
        <w:tabs>
          <w:tab w:val="left" w:pos="3600"/>
        </w:tabs>
        <w:outlineLvl w:val="0"/>
        <w:rPr>
          <w:sz w:val="24"/>
          <w:szCs w:val="24"/>
        </w:rPr>
      </w:pPr>
      <w:r w:rsidRPr="000A0076">
        <w:rPr>
          <w:sz w:val="24"/>
          <w:szCs w:val="24"/>
        </w:rPr>
        <w:t>FROM:</w:t>
      </w:r>
      <w:r w:rsidRPr="000A0076">
        <w:rPr>
          <w:sz w:val="24"/>
          <w:szCs w:val="24"/>
        </w:rPr>
        <w:tab/>
      </w:r>
      <w:r>
        <w:rPr>
          <w:sz w:val="24"/>
          <w:szCs w:val="24"/>
        </w:rPr>
        <w:t>DAVID M. TALAN</w:t>
      </w:r>
      <w:r w:rsidRPr="000A0076">
        <w:rPr>
          <w:sz w:val="24"/>
          <w:szCs w:val="24"/>
        </w:rPr>
        <w:t>, Chief</w:t>
      </w:r>
    </w:p>
    <w:p w:rsidR="00624B37" w:rsidRPr="000A0076" w:rsidP="00624B37" w14:paraId="447EDAEF" w14:textId="77777777">
      <w:pPr>
        <w:tabs>
          <w:tab w:val="left" w:pos="3600"/>
        </w:tabs>
        <w:ind w:firstLine="720"/>
        <w:outlineLvl w:val="0"/>
        <w:rPr>
          <w:sz w:val="24"/>
          <w:szCs w:val="24"/>
        </w:rPr>
      </w:pPr>
      <w:r w:rsidRPr="000A0076">
        <w:rPr>
          <w:sz w:val="24"/>
          <w:szCs w:val="24"/>
        </w:rPr>
        <w:tab/>
        <w:t>Division of Administrative Statistics and Labor Turnover</w:t>
      </w:r>
    </w:p>
    <w:p w:rsidR="00624B37" w:rsidRPr="000A0076" w:rsidP="00624B37" w14:paraId="51A1D4DF" w14:textId="77777777">
      <w:pPr>
        <w:tabs>
          <w:tab w:val="left" w:pos="3600"/>
        </w:tabs>
        <w:ind w:firstLine="720"/>
        <w:outlineLvl w:val="0"/>
        <w:rPr>
          <w:sz w:val="24"/>
          <w:szCs w:val="24"/>
        </w:rPr>
      </w:pPr>
      <w:r w:rsidRPr="000A0076">
        <w:rPr>
          <w:sz w:val="24"/>
          <w:szCs w:val="24"/>
        </w:rPr>
        <w:tab/>
        <w:t>Bureau of Labor Statistics</w:t>
      </w:r>
    </w:p>
    <w:p w:rsidR="00624B37" w:rsidRPr="000A0076" w:rsidP="00624B37" w14:paraId="48705BE2" w14:textId="77777777">
      <w:pPr>
        <w:ind w:left="3600" w:hanging="3600"/>
        <w:jc w:val="both"/>
        <w:rPr>
          <w:sz w:val="24"/>
          <w:szCs w:val="24"/>
        </w:rPr>
      </w:pPr>
      <w:r w:rsidRPr="000A0076">
        <w:rPr>
          <w:sz w:val="24"/>
          <w:szCs w:val="24"/>
        </w:rPr>
        <w:tab/>
      </w:r>
    </w:p>
    <w:p w:rsidR="00624B37" w:rsidRPr="000A0076" w:rsidP="00624B37" w14:paraId="1981C405" w14:textId="30563B6F">
      <w:pPr>
        <w:ind w:left="3600" w:hanging="3600"/>
        <w:rPr>
          <w:sz w:val="24"/>
          <w:szCs w:val="24"/>
        </w:rPr>
      </w:pPr>
      <w:r w:rsidRPr="000A0076">
        <w:rPr>
          <w:sz w:val="24"/>
          <w:szCs w:val="24"/>
        </w:rPr>
        <w:t>SUBJECT:</w:t>
      </w:r>
      <w:r w:rsidRPr="000A0076">
        <w:rPr>
          <w:sz w:val="24"/>
          <w:szCs w:val="24"/>
        </w:rPr>
        <w:tab/>
      </w:r>
      <w:r>
        <w:rPr>
          <w:sz w:val="24"/>
          <w:szCs w:val="24"/>
        </w:rPr>
        <w:t xml:space="preserve">Proposal for the </w:t>
      </w:r>
      <w:r w:rsidR="00195344">
        <w:rPr>
          <w:sz w:val="24"/>
          <w:szCs w:val="24"/>
        </w:rPr>
        <w:t xml:space="preserve">modification of </w:t>
      </w:r>
      <w:r w:rsidR="0005323C">
        <w:rPr>
          <w:sz w:val="24"/>
          <w:szCs w:val="24"/>
        </w:rPr>
        <w:t xml:space="preserve">password </w:t>
      </w:r>
      <w:r w:rsidR="00195344">
        <w:rPr>
          <w:sz w:val="24"/>
          <w:szCs w:val="24"/>
        </w:rPr>
        <w:t>email notifications sent to A</w:t>
      </w:r>
      <w:r w:rsidR="00F80701">
        <w:rPr>
          <w:sz w:val="24"/>
          <w:szCs w:val="24"/>
        </w:rPr>
        <w:t xml:space="preserve">nnual </w:t>
      </w:r>
      <w:r w:rsidR="00195344">
        <w:rPr>
          <w:sz w:val="24"/>
          <w:szCs w:val="24"/>
        </w:rPr>
        <w:t>R</w:t>
      </w:r>
      <w:r w:rsidR="00F80701">
        <w:rPr>
          <w:sz w:val="24"/>
          <w:szCs w:val="24"/>
        </w:rPr>
        <w:t xml:space="preserve">efiling </w:t>
      </w:r>
      <w:r w:rsidR="00195344">
        <w:rPr>
          <w:sz w:val="24"/>
          <w:szCs w:val="24"/>
        </w:rPr>
        <w:t>S</w:t>
      </w:r>
      <w:r w:rsidR="00F80701">
        <w:rPr>
          <w:sz w:val="24"/>
          <w:szCs w:val="24"/>
        </w:rPr>
        <w:t>urvey (ARS)</w:t>
      </w:r>
      <w:r w:rsidR="00195344">
        <w:rPr>
          <w:sz w:val="24"/>
          <w:szCs w:val="24"/>
        </w:rPr>
        <w:t xml:space="preserve"> respondents</w:t>
      </w:r>
    </w:p>
    <w:p w:rsidR="00624B37" w:rsidP="00624B37" w14:paraId="2249C245" w14:textId="77777777">
      <w:pPr>
        <w:rPr>
          <w:sz w:val="24"/>
          <w:szCs w:val="24"/>
        </w:rPr>
      </w:pPr>
    </w:p>
    <w:p w:rsidR="00624B37" w:rsidRPr="00C82131" w:rsidP="00624B37" w14:paraId="02AE8B5D" w14:textId="77777777">
      <w:pPr>
        <w:rPr>
          <w:sz w:val="24"/>
          <w:szCs w:val="24"/>
        </w:rPr>
      </w:pPr>
    </w:p>
    <w:p w:rsidR="004609E8" w:rsidRPr="007432CC" w:rsidP="004609E8" w14:paraId="36D3505B" w14:textId="77777777">
      <w:pPr>
        <w:rPr>
          <w:sz w:val="24"/>
          <w:szCs w:val="24"/>
        </w:rPr>
      </w:pPr>
      <w:r w:rsidRPr="007432CC">
        <w:rPr>
          <w:sz w:val="24"/>
          <w:szCs w:val="24"/>
        </w:rPr>
        <w:t>The Quarterly Census of Employment and Wages (QCEW) program is a Federal/State cooperative effort which compiles monthly employment data, quarterly wages data, and business identification information from employers subject to State Unemployment Insurance (UI) laws.  These data are collected from State Quarterly Contribution Reports (QCRs) submitted to State Workforce Agencies (SWAs).  The States send micro</w:t>
      </w:r>
      <w:r w:rsidRPr="007432CC">
        <w:rPr>
          <w:sz w:val="24"/>
          <w:szCs w:val="24"/>
        </w:rPr>
        <w:noBreakHyphen/>
        <w:t>level employment and wages data, supplemented with the names, addresses, and business identification information of these employers, to the BLS.  The State data are used to create the BLS sampling frame, known as the longitudinal QCEW data.</w:t>
      </w:r>
    </w:p>
    <w:p w:rsidR="004609E8" w:rsidRPr="007432CC" w:rsidP="004609E8" w14:paraId="63BE84F4" w14:textId="77777777">
      <w:pPr>
        <w:rPr>
          <w:sz w:val="24"/>
          <w:szCs w:val="24"/>
        </w:rPr>
      </w:pPr>
    </w:p>
    <w:p w:rsidR="004609E8" w:rsidRPr="007432CC" w:rsidP="00624B37" w14:paraId="48C13321" w14:textId="2584E617">
      <w:pPr>
        <w:rPr>
          <w:sz w:val="24"/>
          <w:szCs w:val="24"/>
        </w:rPr>
      </w:pPr>
      <w:r w:rsidRPr="007432CC">
        <w:rPr>
          <w:sz w:val="24"/>
          <w:szCs w:val="24"/>
        </w:rPr>
        <w:t>To ensure the continued accuracy of these data, the information supplied by employers must be periodically verified and updated.  For this purpose, ARS is used in conjunction with the UI tax reporting system in each State.  The information collected by the ARS is used to review the existing industry code assigned to each establishment as well as the physical location of the business establishment.  As a result, changes in the industrial and geographical compositions of our economy are captured in a timely manner and reflected in the BLS statistical programs.</w:t>
      </w:r>
    </w:p>
    <w:p w:rsidR="00624B37" w:rsidRPr="007432CC" w:rsidP="00624B37" w14:paraId="12F6B655" w14:textId="77777777">
      <w:pPr>
        <w:rPr>
          <w:sz w:val="24"/>
          <w:szCs w:val="24"/>
        </w:rPr>
      </w:pPr>
    </w:p>
    <w:p w:rsidR="00624B37" w:rsidRPr="007432CC" w:rsidP="00624B37" w14:paraId="1DBD8777" w14:textId="2F2402D2">
      <w:pPr>
        <w:rPr>
          <w:sz w:val="24"/>
          <w:szCs w:val="24"/>
        </w:rPr>
      </w:pPr>
      <w:r w:rsidRPr="007432CC">
        <w:rPr>
          <w:sz w:val="24"/>
          <w:szCs w:val="24"/>
        </w:rPr>
        <w:t xml:space="preserve">The QCEW program continues to seek ways to </w:t>
      </w:r>
      <w:r w:rsidRPr="007432CC" w:rsidR="004609E8">
        <w:rPr>
          <w:sz w:val="24"/>
          <w:szCs w:val="24"/>
        </w:rPr>
        <w:t>increase survey response rates associated</w:t>
      </w:r>
      <w:r w:rsidRPr="007432CC">
        <w:rPr>
          <w:sz w:val="24"/>
          <w:szCs w:val="24"/>
        </w:rPr>
        <w:t xml:space="preserve"> with the ARS.</w:t>
      </w:r>
      <w:r w:rsidRPr="007432CC" w:rsidR="00B318B3">
        <w:rPr>
          <w:sz w:val="24"/>
          <w:szCs w:val="24"/>
        </w:rPr>
        <w:t xml:space="preserve"> </w:t>
      </w:r>
      <w:r w:rsidR="007432CC">
        <w:rPr>
          <w:sz w:val="24"/>
          <w:szCs w:val="24"/>
        </w:rPr>
        <w:t xml:space="preserve">In the past, if a respondent could not find their Web ID or password, they were required to manually fill out an online form to request retrieval of their Web ID or password. The QCEW program recently underwent an enhancement to the ARS Web login page that allows respondents to retrieve their ARS Web ID and/or password automatically, using their email address. </w:t>
      </w:r>
      <w:r w:rsidRPr="007432CC" w:rsidR="00723D59">
        <w:rPr>
          <w:sz w:val="24"/>
          <w:szCs w:val="24"/>
        </w:rPr>
        <w:t xml:space="preserve">The QCEW program proposes the option to </w:t>
      </w:r>
      <w:r w:rsidRPr="007432CC" w:rsidR="00F80701">
        <w:rPr>
          <w:sz w:val="24"/>
          <w:szCs w:val="24"/>
        </w:rPr>
        <w:t xml:space="preserve">modify the text in the </w:t>
      </w:r>
      <w:r w:rsidR="007432CC">
        <w:rPr>
          <w:sz w:val="24"/>
          <w:szCs w:val="24"/>
        </w:rPr>
        <w:t>password</w:t>
      </w:r>
      <w:r w:rsidRPr="007432CC" w:rsidR="00F80701">
        <w:rPr>
          <w:sz w:val="24"/>
          <w:szCs w:val="24"/>
        </w:rPr>
        <w:t xml:space="preserve"> email</w:t>
      </w:r>
      <w:r w:rsidR="007432CC">
        <w:rPr>
          <w:sz w:val="24"/>
          <w:szCs w:val="24"/>
        </w:rPr>
        <w:t>,</w:t>
      </w:r>
      <w:r w:rsidRPr="007432CC" w:rsidR="00F80701">
        <w:rPr>
          <w:sz w:val="24"/>
          <w:szCs w:val="24"/>
        </w:rPr>
        <w:t xml:space="preserve"> sent to respondents</w:t>
      </w:r>
      <w:r w:rsidR="007432CC">
        <w:rPr>
          <w:sz w:val="24"/>
          <w:szCs w:val="24"/>
        </w:rPr>
        <w:t>,</w:t>
      </w:r>
      <w:r w:rsidRPr="007432CC" w:rsidR="00F80701">
        <w:rPr>
          <w:sz w:val="24"/>
          <w:szCs w:val="24"/>
        </w:rPr>
        <w:t xml:space="preserve"> </w:t>
      </w:r>
      <w:r w:rsidR="007432CC">
        <w:rPr>
          <w:sz w:val="24"/>
          <w:szCs w:val="24"/>
        </w:rPr>
        <w:t>with information on how to retrieve their Web ID through the automatic system rather than the online form submission. The online form submission is still available in the email</w:t>
      </w:r>
      <w:r w:rsidR="00F06B71">
        <w:rPr>
          <w:sz w:val="24"/>
          <w:szCs w:val="24"/>
        </w:rPr>
        <w:t xml:space="preserve"> if the respondent needs to access it</w:t>
      </w:r>
      <w:r w:rsidR="007432CC">
        <w:rPr>
          <w:sz w:val="24"/>
          <w:szCs w:val="24"/>
        </w:rPr>
        <w:t xml:space="preserve"> for other inquiries. </w:t>
      </w:r>
    </w:p>
    <w:p w:rsidR="00624B37" w:rsidRPr="007432CC" w:rsidP="00624B37" w14:paraId="6BAC48B8" w14:textId="77777777">
      <w:pPr>
        <w:jc w:val="both"/>
        <w:rPr>
          <w:sz w:val="24"/>
          <w:szCs w:val="24"/>
        </w:rPr>
      </w:pPr>
    </w:p>
    <w:p w:rsidR="00624B37" w:rsidRPr="00475DB6" w:rsidP="00624B37" w14:paraId="4B6EBE0B" w14:textId="09714EA6">
      <w:pPr>
        <w:rPr>
          <w:sz w:val="24"/>
          <w:szCs w:val="24"/>
        </w:rPr>
      </w:pPr>
      <w:r w:rsidRPr="007432CC">
        <w:rPr>
          <w:sz w:val="24"/>
          <w:szCs w:val="24"/>
        </w:rPr>
        <w:t xml:space="preserve">The QCEW program proposes </w:t>
      </w:r>
      <w:r w:rsidRPr="007432CC" w:rsidR="00CA287A">
        <w:rPr>
          <w:sz w:val="24"/>
          <w:szCs w:val="24"/>
        </w:rPr>
        <w:t xml:space="preserve">utilizing the new email notification </w:t>
      </w:r>
      <w:r w:rsidRPr="007432CC" w:rsidR="00F80701">
        <w:rPr>
          <w:sz w:val="24"/>
          <w:szCs w:val="24"/>
        </w:rPr>
        <w:t>for the FY202</w:t>
      </w:r>
      <w:r w:rsidR="007432CC">
        <w:rPr>
          <w:sz w:val="24"/>
          <w:szCs w:val="24"/>
        </w:rPr>
        <w:t>7</w:t>
      </w:r>
      <w:r w:rsidRPr="007432CC" w:rsidR="00F80701">
        <w:rPr>
          <w:sz w:val="24"/>
          <w:szCs w:val="24"/>
        </w:rPr>
        <w:t xml:space="preserve"> ARS</w:t>
      </w:r>
      <w:r w:rsidRPr="007432CC">
        <w:rPr>
          <w:sz w:val="24"/>
          <w:szCs w:val="24"/>
        </w:rPr>
        <w:t xml:space="preserve">.  Please see Attachment 1 for an example of the </w:t>
      </w:r>
      <w:r w:rsidRPr="007432CC" w:rsidR="00F80701">
        <w:rPr>
          <w:sz w:val="24"/>
          <w:szCs w:val="24"/>
        </w:rPr>
        <w:t>modified text.</w:t>
      </w:r>
    </w:p>
    <w:p w:rsidR="00624B37" w:rsidP="00624B37" w14:paraId="727D87EE" w14:textId="77777777">
      <w:pPr>
        <w:jc w:val="center"/>
        <w:rPr>
          <w:rFonts w:ascii="Courier" w:hAnsi="Courier"/>
          <w:sz w:val="24"/>
        </w:rPr>
      </w:pPr>
    </w:p>
    <w:p w:rsidR="00624B37" w:rsidP="00624B37" w14:paraId="115B04C6" w14:textId="7A1AEF3B">
      <w:pPr>
        <w:jc w:val="both"/>
        <w:rPr>
          <w:sz w:val="24"/>
          <w:szCs w:val="24"/>
        </w:rPr>
      </w:pPr>
      <w:r w:rsidRPr="000A0076">
        <w:rPr>
          <w:sz w:val="24"/>
          <w:szCs w:val="24"/>
        </w:rPr>
        <w:t xml:space="preserve">If you have any questions about this request, please contact </w:t>
      </w:r>
      <w:r>
        <w:rPr>
          <w:sz w:val="24"/>
          <w:szCs w:val="24"/>
        </w:rPr>
        <w:t>David M. Talan</w:t>
      </w:r>
      <w:r w:rsidRPr="000A0076">
        <w:rPr>
          <w:sz w:val="24"/>
          <w:szCs w:val="24"/>
        </w:rPr>
        <w:t xml:space="preserve"> at 202-691-</w:t>
      </w:r>
      <w:r w:rsidRPr="0062105E">
        <w:rPr>
          <w:sz w:val="24"/>
          <w:szCs w:val="24"/>
        </w:rPr>
        <w:t>6467</w:t>
      </w:r>
      <w:r w:rsidRPr="000A0076">
        <w:rPr>
          <w:sz w:val="24"/>
          <w:szCs w:val="24"/>
        </w:rPr>
        <w:t xml:space="preserve"> or e-mail at </w:t>
      </w:r>
      <w:hyperlink r:id="rId4" w:history="1">
        <w:r w:rsidRPr="008537B1">
          <w:rPr>
            <w:rStyle w:val="Hyperlink"/>
            <w:sz w:val="24"/>
            <w:szCs w:val="24"/>
          </w:rPr>
          <w:t>T</w:t>
        </w:r>
        <w:r w:rsidRPr="008537B1">
          <w:rPr>
            <w:rStyle w:val="Hyperlink"/>
          </w:rPr>
          <w:t>alan.Dave@bls.gov</w:t>
        </w:r>
      </w:hyperlink>
      <w:r>
        <w:rPr>
          <w:sz w:val="24"/>
          <w:szCs w:val="24"/>
        </w:rPr>
        <w:t xml:space="preserve"> </w:t>
      </w:r>
      <w:r w:rsidRPr="000A0076">
        <w:rPr>
          <w:sz w:val="24"/>
          <w:szCs w:val="24"/>
        </w:rPr>
        <w:t xml:space="preserve">or </w:t>
      </w:r>
      <w:r w:rsidR="0097520A">
        <w:rPr>
          <w:sz w:val="24"/>
          <w:szCs w:val="24"/>
        </w:rPr>
        <w:t>Kelly Quinn</w:t>
      </w:r>
      <w:r>
        <w:rPr>
          <w:sz w:val="24"/>
          <w:szCs w:val="24"/>
        </w:rPr>
        <w:t xml:space="preserve"> </w:t>
      </w:r>
      <w:r w:rsidRPr="000A0076">
        <w:rPr>
          <w:sz w:val="24"/>
          <w:szCs w:val="24"/>
        </w:rPr>
        <w:t xml:space="preserve">at </w:t>
      </w:r>
      <w:r w:rsidR="00B54EE0">
        <w:rPr>
          <w:sz w:val="24"/>
          <w:szCs w:val="24"/>
        </w:rPr>
        <w:t>202-691-6454</w:t>
      </w:r>
      <w:r w:rsidRPr="000A0076">
        <w:rPr>
          <w:sz w:val="24"/>
          <w:szCs w:val="24"/>
        </w:rPr>
        <w:t xml:space="preserve"> or e-mail at </w:t>
      </w:r>
      <w:hyperlink r:id="rId5" w:history="1">
        <w:r w:rsidRPr="002B43F7" w:rsidR="0097520A">
          <w:rPr>
            <w:rStyle w:val="Hyperlink"/>
            <w:sz w:val="24"/>
            <w:szCs w:val="24"/>
          </w:rPr>
          <w:t>Quinn.Kelly@bls.gov</w:t>
        </w:r>
      </w:hyperlink>
      <w:r w:rsidRPr="000A0076">
        <w:rPr>
          <w:sz w:val="24"/>
          <w:szCs w:val="24"/>
        </w:rPr>
        <w:t>.</w:t>
      </w:r>
    </w:p>
    <w:p w:rsidR="00FB79AE" w14:paraId="02306EA3" w14:textId="77777777"/>
    <w:p w:rsidR="00112C65" w14:paraId="320F1EFB" w14:textId="77777777"/>
    <w:p w:rsidR="00112C65" w14:paraId="68327046" w14:textId="77777777"/>
    <w:p w:rsidR="00112C65" w14:paraId="0938610E" w14:textId="77777777"/>
    <w:p w:rsidR="007432CC" w:rsidP="007432CC" w14:paraId="6F85973B" w14:textId="77777777">
      <w:pPr>
        <w:pBdr>
          <w:bottom w:val="single" w:sz="12" w:space="1" w:color="auto"/>
        </w:pBdr>
        <w:jc w:val="center"/>
      </w:pPr>
      <w:r>
        <w:t>Password Template</w:t>
      </w:r>
    </w:p>
    <w:p w:rsidR="007432CC" w:rsidP="007432CC" w14:paraId="7307A05A" w14:textId="77777777"/>
    <w:p w:rsidR="007432CC" w:rsidP="007432CC" w14:paraId="069F8885" w14:textId="77777777">
      <w:pPr>
        <w:outlineLvl w:val="0"/>
        <w:rPr>
          <w:rFonts w:ascii="Calibri" w:hAnsi="Calibri" w:cs="Calibri"/>
          <w:szCs w:val="22"/>
        </w:rPr>
      </w:pPr>
      <w:r>
        <w:rPr>
          <w:rFonts w:ascii="Calibri" w:hAnsi="Calibri" w:cs="Calibri"/>
          <w:b/>
          <w:bCs/>
          <w:szCs w:val="22"/>
        </w:rPr>
        <w:t>From:</w:t>
      </w:r>
      <w:r>
        <w:rPr>
          <w:rFonts w:ascii="Calibri" w:hAnsi="Calibri" w:cs="Calibri"/>
          <w:szCs w:val="22"/>
        </w:rPr>
        <w:t xml:space="preserve"> </w:t>
      </w:r>
      <w:hyperlink r:id="rId6" w:history="1">
        <w:r w:rsidRPr="004B796D">
          <w:rPr>
            <w:rStyle w:val="Hyperlink"/>
            <w:rFonts w:ascii="Calibri" w:hAnsi="Calibri" w:cs="Calibri"/>
            <w:szCs w:val="22"/>
          </w:rPr>
          <w:t>AnnualRefilingSurvey@bls.gov</w:t>
        </w:r>
      </w:hyperlink>
    </w:p>
    <w:p w:rsidR="007432CC" w:rsidP="007432CC" w14:paraId="3145187B" w14:textId="77777777">
      <w:pPr>
        <w:outlineLvl w:val="0"/>
        <w:rPr>
          <w:rFonts w:ascii="Calibri" w:hAnsi="Calibri" w:cs="Calibri"/>
          <w:szCs w:val="22"/>
        </w:rPr>
      </w:pPr>
      <w:r>
        <w:rPr>
          <w:rFonts w:ascii="Calibri" w:hAnsi="Calibri" w:cs="Calibri"/>
          <w:b/>
          <w:bCs/>
          <w:szCs w:val="22"/>
        </w:rPr>
        <w:t>To:</w:t>
      </w:r>
      <w:r>
        <w:rPr>
          <w:rFonts w:ascii="Calibri" w:hAnsi="Calibri" w:cs="Calibri"/>
          <w:szCs w:val="22"/>
        </w:rPr>
        <w:t xml:space="preserve"> </w:t>
      </w:r>
      <w:r w:rsidRPr="003129DC">
        <w:rPr>
          <w:rFonts w:ascii="Calibri" w:hAnsi="Calibri" w:cs="Calibri"/>
          <w:i/>
          <w:color w:val="FF0000"/>
          <w:szCs w:val="22"/>
        </w:rPr>
        <w:t>[Respondent Email]</w:t>
      </w:r>
      <w:r>
        <w:rPr>
          <w:rFonts w:ascii="Calibri" w:hAnsi="Calibri" w:cs="Calibri"/>
          <w:szCs w:val="22"/>
        </w:rPr>
        <w:br/>
      </w:r>
      <w:r>
        <w:rPr>
          <w:rFonts w:ascii="Calibri" w:hAnsi="Calibri" w:cs="Calibri"/>
          <w:b/>
          <w:bCs/>
          <w:szCs w:val="22"/>
        </w:rPr>
        <w:t>Subject:</w:t>
      </w:r>
      <w:r>
        <w:rPr>
          <w:rFonts w:ascii="Calibri" w:hAnsi="Calibri" w:cs="Calibri"/>
          <w:szCs w:val="22"/>
        </w:rPr>
        <w:t xml:space="preserve"> Annual Refiling Survey - PASSWORD</w:t>
      </w:r>
    </w:p>
    <w:p w:rsidR="007432CC" w:rsidP="007432CC" w14:paraId="42C8E912" w14:textId="77777777"/>
    <w:p w:rsidR="007432CC" w:rsidRPr="00B11073" w:rsidP="007432CC" w14:paraId="30A22ED5" w14:textId="77777777">
      <w:pPr>
        <w:rPr>
          <w:szCs w:val="22"/>
        </w:rPr>
      </w:pPr>
      <w:r>
        <w:t xml:space="preserve">Dear </w:t>
      </w:r>
      <w:r w:rsidRPr="00EE0AF8">
        <w:rPr>
          <w:i/>
          <w:color w:val="FF0000"/>
        </w:rPr>
        <w:t>[Respondent]</w:t>
      </w:r>
      <w:r>
        <w:t>,</w:t>
      </w:r>
      <w:r>
        <w:br/>
      </w:r>
      <w:r>
        <w:br/>
      </w:r>
      <w:r w:rsidRPr="00B11073">
        <w:rPr>
          <w:szCs w:val="22"/>
        </w:rPr>
        <w:t xml:space="preserve">To complete the Annual Refiling Survey (ARS) online, please use the Web ID(s) from the email you recently received with the subject line: </w:t>
      </w:r>
      <w:r>
        <w:rPr>
          <w:szCs w:val="22"/>
        </w:rPr>
        <w:t>“</w:t>
      </w:r>
      <w:r w:rsidRPr="00B11073">
        <w:rPr>
          <w:szCs w:val="22"/>
        </w:rPr>
        <w:t>Annual Refiling Survey Notice,</w:t>
      </w:r>
      <w:r>
        <w:rPr>
          <w:szCs w:val="22"/>
        </w:rPr>
        <w:t>”</w:t>
      </w:r>
      <w:r w:rsidRPr="00B11073">
        <w:rPr>
          <w:szCs w:val="22"/>
        </w:rPr>
        <w:t xml:space="preserve"> along with your password(s) below to log on to our secure website: </w:t>
      </w:r>
      <w:hyperlink r:id="rId7" w:history="1">
        <w:r w:rsidRPr="00B11073">
          <w:rPr>
            <w:rStyle w:val="Hyperlink"/>
            <w:szCs w:val="22"/>
          </w:rPr>
          <w:t>https://idcfars.bls.gov/</w:t>
        </w:r>
      </w:hyperlink>
      <w:r w:rsidRPr="00B11073">
        <w:rPr>
          <w:szCs w:val="22"/>
        </w:rPr>
        <w:br/>
      </w:r>
      <w:r w:rsidRPr="00B11073">
        <w:rPr>
          <w:szCs w:val="22"/>
        </w:rPr>
        <w:br/>
      </w:r>
      <w:r w:rsidRPr="00B11073">
        <w:rPr>
          <w:b/>
          <w:bCs/>
          <w:szCs w:val="22"/>
        </w:rPr>
        <w:t>PASSWORD</w:t>
      </w:r>
      <w:r>
        <w:rPr>
          <w:b/>
          <w:bCs/>
          <w:szCs w:val="22"/>
        </w:rPr>
        <w:t xml:space="preserve"> </w:t>
      </w:r>
      <w:r w:rsidRPr="00B11073">
        <w:rPr>
          <w:b/>
          <w:bCs/>
          <w:szCs w:val="22"/>
        </w:rPr>
        <w:t>1:</w:t>
      </w:r>
      <w:r w:rsidRPr="00B11073">
        <w:rPr>
          <w:szCs w:val="22"/>
        </w:rPr>
        <w:t xml:space="preserve"> </w:t>
      </w:r>
      <w:r w:rsidRPr="00B11073">
        <w:rPr>
          <w:color w:val="FF0000"/>
          <w:szCs w:val="22"/>
        </w:rPr>
        <w:t>[Ab123456]</w:t>
      </w:r>
      <w:r w:rsidRPr="00B11073">
        <w:rPr>
          <w:szCs w:val="22"/>
        </w:rPr>
        <w:br/>
      </w:r>
      <w:r w:rsidRPr="00B11073">
        <w:rPr>
          <w:b/>
          <w:bCs/>
          <w:szCs w:val="22"/>
        </w:rPr>
        <w:t>PASSWORD</w:t>
      </w:r>
      <w:r>
        <w:rPr>
          <w:b/>
          <w:bCs/>
          <w:szCs w:val="22"/>
        </w:rPr>
        <w:t xml:space="preserve"> </w:t>
      </w:r>
      <w:r w:rsidRPr="00B11073">
        <w:rPr>
          <w:b/>
          <w:bCs/>
          <w:szCs w:val="22"/>
        </w:rPr>
        <w:t>2:</w:t>
      </w:r>
      <w:r w:rsidRPr="00B11073">
        <w:rPr>
          <w:szCs w:val="22"/>
        </w:rPr>
        <w:t xml:space="preserve"> </w:t>
      </w:r>
      <w:r w:rsidRPr="00B11073">
        <w:rPr>
          <w:color w:val="FF0000"/>
          <w:szCs w:val="22"/>
        </w:rPr>
        <w:t>[Bc234567]</w:t>
      </w:r>
      <w:r w:rsidRPr="00B11073">
        <w:rPr>
          <w:szCs w:val="22"/>
        </w:rPr>
        <w:br/>
      </w:r>
    </w:p>
    <w:p w:rsidR="007432CC" w:rsidRPr="00B11073" w:rsidP="007432CC" w14:paraId="58EB6C4E" w14:textId="77777777">
      <w:pPr>
        <w:autoSpaceDE w:val="0"/>
        <w:autoSpaceDN w:val="0"/>
        <w:rPr>
          <w:szCs w:val="22"/>
        </w:rPr>
      </w:pPr>
      <w:r w:rsidRPr="00B11073">
        <w:rPr>
          <w:szCs w:val="22"/>
        </w:rPr>
        <w:t xml:space="preserve">If you copy and paste the password, please ensure that you are only copying the 8-character password with no spaces before or after. </w:t>
      </w:r>
    </w:p>
    <w:p w:rsidR="007432CC" w:rsidP="007432CC" w14:paraId="5AA6DEC0" w14:textId="77777777">
      <w:pPr>
        <w:rPr>
          <w:szCs w:val="22"/>
        </w:rPr>
      </w:pPr>
    </w:p>
    <w:p w:rsidR="007432CC" w:rsidRPr="00BB7B7C" w:rsidP="007432CC" w14:paraId="4EBC539A" w14:textId="77777777">
      <w:pPr>
        <w:rPr>
          <w:szCs w:val="22"/>
        </w:rPr>
      </w:pPr>
      <w:r w:rsidRPr="00BB7B7C">
        <w:rPr>
          <w:szCs w:val="22"/>
        </w:rPr>
        <w:t xml:space="preserve">If you cannot locate your Web ID, please check your email’s spam folder for the Annual Refiling Survey Notice email. If you cannot find the email in your inbox or spam folder, please go to the </w:t>
      </w:r>
      <w:hyperlink r:id="rId8" w:history="1">
        <w:r w:rsidRPr="00BB7B7C">
          <w:rPr>
            <w:rStyle w:val="Hyperlink"/>
            <w:szCs w:val="22"/>
          </w:rPr>
          <w:t>Annual Refiling Survey - Login Page</w:t>
        </w:r>
      </w:hyperlink>
      <w:r w:rsidRPr="00BB7B7C">
        <w:rPr>
          <w:szCs w:val="22"/>
        </w:rPr>
        <w:t xml:space="preserve"> and select the “Forgot Web ID” link. You can use your survey email address to have your survey notice and Web ID resent.</w:t>
      </w:r>
    </w:p>
    <w:p w:rsidR="007432CC" w:rsidRPr="00BB7B7C" w:rsidP="007432CC" w14:paraId="29E00B58" w14:textId="77777777">
      <w:pPr>
        <w:rPr>
          <w:szCs w:val="22"/>
        </w:rPr>
      </w:pPr>
    </w:p>
    <w:p w:rsidR="007432CC" w:rsidRPr="003C0F6E" w:rsidP="007432CC" w14:paraId="132004FD" w14:textId="77777777">
      <w:pPr>
        <w:rPr>
          <w:szCs w:val="22"/>
        </w:rPr>
      </w:pPr>
      <w:r w:rsidRPr="00BB7B7C">
        <w:rPr>
          <w:szCs w:val="22"/>
        </w:rPr>
        <w:t xml:space="preserve">For other inquiries, please submit an online </w:t>
      </w:r>
      <w:hyperlink r:id="rId9" w:history="1">
        <w:r w:rsidRPr="00BB7B7C">
          <w:rPr>
            <w:rStyle w:val="Hyperlink"/>
            <w:szCs w:val="22"/>
          </w:rPr>
          <w:t>Request for Annual Refiling Survey (ARS) Respondents Information</w:t>
        </w:r>
      </w:hyperlink>
      <w:r w:rsidRPr="00BB7B7C">
        <w:rPr>
          <w:szCs w:val="22"/>
        </w:rPr>
        <w:t xml:space="preserve"> and provide a description of your issue.</w:t>
      </w:r>
    </w:p>
    <w:p w:rsidR="007432CC" w:rsidRPr="00B11073" w:rsidP="007432CC" w14:paraId="4E6C2577" w14:textId="77777777">
      <w:pPr>
        <w:rPr>
          <w:szCs w:val="22"/>
        </w:rPr>
      </w:pPr>
      <w:r w:rsidRPr="00B11073">
        <w:rPr>
          <w:szCs w:val="22"/>
        </w:rPr>
        <w:br/>
        <w:t xml:space="preserve">Additional information regarding this survey can be found at: </w:t>
      </w:r>
      <w:hyperlink r:id="rId10" w:history="1">
        <w:r w:rsidRPr="00B11073">
          <w:rPr>
            <w:rStyle w:val="Hyperlink"/>
            <w:szCs w:val="22"/>
          </w:rPr>
          <w:t>https://www.bls.gov/respondents/ars</w:t>
        </w:r>
      </w:hyperlink>
    </w:p>
    <w:p w:rsidR="007432CC" w:rsidRPr="00B11073" w:rsidP="007432CC" w14:paraId="25E631FB" w14:textId="77777777">
      <w:pPr>
        <w:rPr>
          <w:szCs w:val="22"/>
        </w:rPr>
      </w:pPr>
    </w:p>
    <w:p w:rsidR="007432CC" w:rsidRPr="00B11073" w:rsidP="007432CC" w14:paraId="0B18254E" w14:textId="77777777">
      <w:pPr>
        <w:spacing w:after="240"/>
        <w:rPr>
          <w:szCs w:val="22"/>
        </w:rPr>
      </w:pPr>
      <w:r w:rsidRPr="00B11073">
        <w:rPr>
          <w:szCs w:val="22"/>
        </w:rPr>
        <w:t xml:space="preserve">Thank you, </w:t>
      </w:r>
      <w:r w:rsidRPr="00B11073">
        <w:rPr>
          <w:szCs w:val="22"/>
        </w:rPr>
        <w:br/>
        <w:t xml:space="preserve">U.S. Department of Labor </w:t>
      </w:r>
      <w:r w:rsidRPr="00B11073">
        <w:rPr>
          <w:szCs w:val="22"/>
        </w:rPr>
        <w:br/>
        <w:t xml:space="preserve">Bureau of Labor Statistics </w:t>
      </w:r>
    </w:p>
    <w:p w:rsidR="007432CC" w:rsidP="007432CC" w14:paraId="385BE0E0" w14:textId="77777777">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right="720"/>
        <w:jc w:val="center"/>
        <w:rPr>
          <w:b/>
          <w:iCs/>
          <w:sz w:val="20"/>
          <w:szCs w:val="20"/>
        </w:rPr>
      </w:pPr>
      <w:r w:rsidRPr="001F663F">
        <w:rPr>
          <w:b/>
          <w:iCs/>
          <w:sz w:val="20"/>
          <w:szCs w:val="20"/>
        </w:rPr>
        <w:t>How do I know this email is from the United States Bureau of Labor Statistics?</w:t>
      </w:r>
    </w:p>
    <w:p w:rsidR="007432CC" w:rsidRPr="001F663F" w:rsidP="007432CC" w14:paraId="37CECC6A" w14:textId="77777777">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right="720"/>
        <w:jc w:val="center"/>
        <w:rPr>
          <w:b/>
          <w:iCs/>
          <w:sz w:val="20"/>
          <w:szCs w:val="20"/>
        </w:rPr>
      </w:pPr>
    </w:p>
    <w:p w:rsidR="007432CC" w:rsidRPr="001F663F" w:rsidP="007432CC" w14:paraId="1384CC96" w14:textId="77777777">
      <w:pPr>
        <w:pStyle w:val="NormalWeb"/>
        <w:pBdr>
          <w:top w:val="single" w:sz="4" w:space="1" w:color="auto"/>
          <w:left w:val="single" w:sz="4" w:space="4" w:color="auto"/>
          <w:bottom w:val="single" w:sz="4" w:space="1" w:color="auto"/>
          <w:right w:val="single" w:sz="4" w:space="4" w:color="auto"/>
        </w:pBdr>
        <w:spacing w:before="0" w:beforeAutospacing="0"/>
        <w:ind w:left="720" w:right="720"/>
        <w:jc w:val="center"/>
        <w:rPr>
          <w:iCs/>
          <w:sz w:val="20"/>
          <w:szCs w:val="20"/>
        </w:rPr>
      </w:pPr>
      <w:r>
        <w:rPr>
          <w:iCs/>
          <w:sz w:val="20"/>
          <w:szCs w:val="20"/>
        </w:rPr>
        <w:t>Links in this email will start with https:// and contain “bls.gov.”  Your browser will also display a padlock icon to let you know a site is secure.</w:t>
      </w:r>
    </w:p>
    <w:p w:rsidR="007432CC" w:rsidP="007432CC" w14:paraId="68A9544E" w14:textId="77777777">
      <w:pPr>
        <w:pStyle w:val="NormalWeb"/>
        <w:rPr>
          <w:i/>
          <w:iCs/>
          <w:sz w:val="20"/>
          <w:szCs w:val="20"/>
        </w:rPr>
      </w:pPr>
      <w:r w:rsidRPr="009E470B">
        <w:rPr>
          <w:i/>
          <w:iCs/>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1F7AE3" w:rsidRPr="001F663F" w:rsidP="001F7AE3" w14:paraId="29FE4158" w14:textId="766082C4">
      <w:pPr>
        <w:pStyle w:val="NormalWeb"/>
        <w:rPr>
          <w:sz w:val="20"/>
          <w:szCs w:val="20"/>
        </w:rPr>
      </w:pPr>
      <w:r w:rsidRPr="00F9441F">
        <w:rPr>
          <w:i/>
          <w:iCs/>
          <w:sz w:val="20"/>
          <w:szCs w:val="20"/>
        </w:rPr>
        <w:t>.</w:t>
      </w:r>
    </w:p>
    <w:p w:rsidR="00112C65" w:rsidP="001F7AE3" w14:paraId="1CA53BA4" w14:textId="77777777"/>
    <w:sectPr w:rsidSect="006A1C27">
      <w:head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C65" w14:paraId="29D03C30" w14:textId="1E3A5CCE">
    <w:pPr>
      <w:pStyle w:val="Header"/>
    </w:pPr>
    <w:r>
      <w:t>Attachment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37"/>
    <w:rsid w:val="00000C06"/>
    <w:rsid w:val="0000506A"/>
    <w:rsid w:val="00012C89"/>
    <w:rsid w:val="0005323C"/>
    <w:rsid w:val="000A0076"/>
    <w:rsid w:val="00112C65"/>
    <w:rsid w:val="00162C03"/>
    <w:rsid w:val="00195344"/>
    <w:rsid w:val="001B0BFC"/>
    <w:rsid w:val="001F663F"/>
    <w:rsid w:val="001F7AE3"/>
    <w:rsid w:val="002B43F7"/>
    <w:rsid w:val="003129DC"/>
    <w:rsid w:val="003C0F6E"/>
    <w:rsid w:val="00417551"/>
    <w:rsid w:val="004609E8"/>
    <w:rsid w:val="00475DB6"/>
    <w:rsid w:val="004B796D"/>
    <w:rsid w:val="004D15A7"/>
    <w:rsid w:val="00536924"/>
    <w:rsid w:val="005B1037"/>
    <w:rsid w:val="005F31E2"/>
    <w:rsid w:val="005F72FF"/>
    <w:rsid w:val="00600156"/>
    <w:rsid w:val="0062105E"/>
    <w:rsid w:val="00624B37"/>
    <w:rsid w:val="00656ED4"/>
    <w:rsid w:val="006A1C27"/>
    <w:rsid w:val="00723D59"/>
    <w:rsid w:val="007432CC"/>
    <w:rsid w:val="007B7B87"/>
    <w:rsid w:val="007E64D4"/>
    <w:rsid w:val="008537B1"/>
    <w:rsid w:val="008C69EE"/>
    <w:rsid w:val="008D77E5"/>
    <w:rsid w:val="00963B6B"/>
    <w:rsid w:val="0097520A"/>
    <w:rsid w:val="009B30A5"/>
    <w:rsid w:val="009E470B"/>
    <w:rsid w:val="00B11073"/>
    <w:rsid w:val="00B318B3"/>
    <w:rsid w:val="00B339D9"/>
    <w:rsid w:val="00B54EE0"/>
    <w:rsid w:val="00B83E6A"/>
    <w:rsid w:val="00BB7B7C"/>
    <w:rsid w:val="00BD2501"/>
    <w:rsid w:val="00C26BA3"/>
    <w:rsid w:val="00C82131"/>
    <w:rsid w:val="00C93003"/>
    <w:rsid w:val="00CA287A"/>
    <w:rsid w:val="00CC4D79"/>
    <w:rsid w:val="00DF4165"/>
    <w:rsid w:val="00E14DCF"/>
    <w:rsid w:val="00E4219A"/>
    <w:rsid w:val="00E457BF"/>
    <w:rsid w:val="00EC09DD"/>
    <w:rsid w:val="00EE0AF8"/>
    <w:rsid w:val="00EF74D2"/>
    <w:rsid w:val="00F06B71"/>
    <w:rsid w:val="00F80701"/>
    <w:rsid w:val="00F9441F"/>
    <w:rsid w:val="00FA0E6B"/>
    <w:rsid w:val="00FB79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EB129E"/>
  <w15:chartTrackingRefBased/>
  <w15:docId w15:val="{EF7C4684-0D0D-4406-B888-68778A74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B37"/>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24B37"/>
    <w:rPr>
      <w:color w:val="0000FF"/>
      <w:u w:val="single"/>
    </w:rPr>
  </w:style>
  <w:style w:type="character" w:styleId="UnresolvedMention">
    <w:name w:val="Unresolved Mention"/>
    <w:basedOn w:val="DefaultParagraphFont"/>
    <w:uiPriority w:val="99"/>
    <w:semiHidden/>
    <w:unhideWhenUsed/>
    <w:rsid w:val="0097520A"/>
    <w:rPr>
      <w:color w:val="605E5C"/>
      <w:shd w:val="clear" w:color="auto" w:fill="E1DFDD"/>
    </w:rPr>
  </w:style>
  <w:style w:type="paragraph" w:styleId="Revision">
    <w:name w:val="Revision"/>
    <w:hidden/>
    <w:uiPriority w:val="99"/>
    <w:semiHidden/>
    <w:rsid w:val="00723D59"/>
    <w:pPr>
      <w:spacing w:after="0" w:line="240" w:lineRule="auto"/>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723D59"/>
    <w:rPr>
      <w:sz w:val="16"/>
      <w:szCs w:val="16"/>
    </w:rPr>
  </w:style>
  <w:style w:type="paragraph" w:styleId="CommentText">
    <w:name w:val="annotation text"/>
    <w:basedOn w:val="Normal"/>
    <w:link w:val="CommentTextChar"/>
    <w:uiPriority w:val="99"/>
    <w:unhideWhenUsed/>
    <w:rsid w:val="00723D59"/>
    <w:rPr>
      <w:sz w:val="20"/>
    </w:rPr>
  </w:style>
  <w:style w:type="character" w:customStyle="1" w:styleId="CommentTextChar">
    <w:name w:val="Comment Text Char"/>
    <w:basedOn w:val="DefaultParagraphFont"/>
    <w:link w:val="CommentText"/>
    <w:uiPriority w:val="99"/>
    <w:rsid w:val="00723D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3D59"/>
    <w:rPr>
      <w:b/>
      <w:bCs/>
    </w:rPr>
  </w:style>
  <w:style w:type="character" w:customStyle="1" w:styleId="CommentSubjectChar">
    <w:name w:val="Comment Subject Char"/>
    <w:basedOn w:val="CommentTextChar"/>
    <w:link w:val="CommentSubject"/>
    <w:uiPriority w:val="99"/>
    <w:semiHidden/>
    <w:rsid w:val="00723D59"/>
    <w:rPr>
      <w:rFonts w:ascii="Times New Roman" w:eastAsia="Times New Roman" w:hAnsi="Times New Roman" w:cs="Times New Roman"/>
      <w:b/>
      <w:bCs/>
      <w:sz w:val="20"/>
      <w:szCs w:val="20"/>
    </w:rPr>
  </w:style>
  <w:style w:type="paragraph" w:styleId="NormalWeb">
    <w:name w:val="Normal (Web)"/>
    <w:basedOn w:val="Normal"/>
    <w:uiPriority w:val="99"/>
    <w:unhideWhenUsed/>
    <w:rsid w:val="00112C65"/>
    <w:pPr>
      <w:spacing w:before="100" w:beforeAutospacing="1" w:after="100" w:afterAutospacing="1"/>
    </w:pPr>
    <w:rPr>
      <w:rFonts w:eastAsiaTheme="minorHAnsi"/>
      <w:sz w:val="24"/>
      <w:szCs w:val="24"/>
    </w:rPr>
  </w:style>
  <w:style w:type="paragraph" w:styleId="Header">
    <w:name w:val="header"/>
    <w:basedOn w:val="Normal"/>
    <w:link w:val="HeaderChar"/>
    <w:uiPriority w:val="99"/>
    <w:unhideWhenUsed/>
    <w:rsid w:val="00112C65"/>
    <w:pPr>
      <w:tabs>
        <w:tab w:val="center" w:pos="4680"/>
        <w:tab w:val="right" w:pos="9360"/>
      </w:tabs>
    </w:pPr>
  </w:style>
  <w:style w:type="character" w:customStyle="1" w:styleId="HeaderChar">
    <w:name w:val="Header Char"/>
    <w:basedOn w:val="DefaultParagraphFont"/>
    <w:link w:val="Header"/>
    <w:uiPriority w:val="99"/>
    <w:rsid w:val="00112C65"/>
    <w:rPr>
      <w:rFonts w:ascii="Times New Roman" w:eastAsia="Times New Roman" w:hAnsi="Times New Roman" w:cs="Times New Roman"/>
      <w:szCs w:val="20"/>
    </w:rPr>
  </w:style>
  <w:style w:type="paragraph" w:styleId="Footer">
    <w:name w:val="footer"/>
    <w:basedOn w:val="Normal"/>
    <w:link w:val="FooterChar"/>
    <w:uiPriority w:val="99"/>
    <w:unhideWhenUsed/>
    <w:rsid w:val="00112C65"/>
    <w:pPr>
      <w:tabs>
        <w:tab w:val="center" w:pos="4680"/>
        <w:tab w:val="right" w:pos="9360"/>
      </w:tabs>
    </w:pPr>
  </w:style>
  <w:style w:type="character" w:customStyle="1" w:styleId="FooterChar">
    <w:name w:val="Footer Char"/>
    <w:basedOn w:val="DefaultParagraphFont"/>
    <w:link w:val="Footer"/>
    <w:uiPriority w:val="99"/>
    <w:rsid w:val="00112C65"/>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7432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respondents/ars"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Talan.Dave@bls.gov" TargetMode="External" /><Relationship Id="rId5" Type="http://schemas.openxmlformats.org/officeDocument/2006/relationships/hyperlink" Target="mailto:Quinn.Kelly@bls.gov" TargetMode="External" /><Relationship Id="rId6" Type="http://schemas.openxmlformats.org/officeDocument/2006/relationships/hyperlink" Target="mailto:AnnualRefilingSurvey@bls.gov" TargetMode="External" /><Relationship Id="rId7" Type="http://schemas.openxmlformats.org/officeDocument/2006/relationships/hyperlink" Target="https://idcfars.bls.gov/" TargetMode="External" /><Relationship Id="rId8" Type="http://schemas.openxmlformats.org/officeDocument/2006/relationships/hyperlink" Target="https://gcc02.safelinks.protection.outlook.com/?url=https%3A%2F%2Fidcfars.bls.gov%2FARS%2Fauthentication%2Flogin&amp;data=05%7C02%7CQuinn.Kelly%40bls.gov%7C728ae9f061bd40a008bb08def2f92f2f%7C3b06518d2bac4bbf95d4d731899ce4e2%7C0%7C0%7C639215349208750068%7CUnknown%7CTWFpbGZsb3d8eyJFbXB0eU1hcGkiOnRydWUsIlYiOiIwLjAuMDAwMCIsIlAiOiJXaW4zMiIsIkFOIjoiTWFpbCIsIldUIjoyfQ%3D%3D%7C0%7C%7C%7C&amp;sdata=npuDIvk6%2Bk7vMvFi1iCLmklVvG%2B4Igo%2B%2FKj8Bf1p%2FCs%3D&amp;reserved=0" TargetMode="External" /><Relationship Id="rId9" Type="http://schemas.openxmlformats.org/officeDocument/2006/relationships/hyperlink" Target="https://gcc02.safelinks.protection.outlook.com/?url=https%3A%2F%2Fdata.bls.gov%2Fforms%2Fars.htm%3F%2Frespondents%2Fars%2Fhome.htm&amp;data=05%7C02%7CQuinn.Kelly%40bls.gov%7C728ae9f061bd40a008bb08def2f92f2f%7C3b06518d2bac4bbf95d4d731899ce4e2%7C0%7C0%7C639215349208774946%7CUnknown%7CTWFpbGZsb3d8eyJFbXB0eU1hcGkiOnRydWUsIlYiOiIwLjAuMDAwMCIsIlAiOiJXaW4zMiIsIkFOIjoiTWFpbCIsIldUIjoyfQ%3D%3D%7C0%7C%7C%7C&amp;sdata=JN9mlkS6MJ3DZKhkuwzWTZP4rSdNlw3nBPMTvSg5JAs%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4846</Characters>
  <Application>Microsoft Office Word</Application>
  <DocSecurity>0</DocSecurity>
  <Lines>115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Scopelliti, Demetrio - BLS</dc:creator>
  <cp:lastModifiedBy>Erin Good - BLS</cp:lastModifiedBy>
  <cp:revision>3</cp:revision>
  <dcterms:created xsi:type="dcterms:W3CDTF">2026-08-12T17:56:00Z</dcterms:created>
  <dcterms:modified xsi:type="dcterms:W3CDTF">2026-08-12T17:56:00Z</dcterms:modified>
</cp:coreProperties>
</file>