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56CA3" w14:paraId="312A19A7" w14:textId="77777777">
      <w:pPr>
        <w:pStyle w:val="Title"/>
      </w:pPr>
      <w:r>
        <w:rPr>
          <w:noProof/>
        </w:rPr>
        <w:drawing>
          <wp:anchor distT="0" distB="0" distL="0" distR="0" simplePos="0" relativeHeight="251658240" behindDoc="0" locked="0" layoutInCell="1" allowOverlap="1">
            <wp:simplePos x="0" y="0"/>
            <wp:positionH relativeFrom="page">
              <wp:posOffset>457200</wp:posOffset>
            </wp:positionH>
            <wp:positionV relativeFrom="paragraph">
              <wp:posOffset>50800</wp:posOffset>
            </wp:positionV>
            <wp:extent cx="777240" cy="804545"/>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xmlns:r="http://schemas.openxmlformats.org/officeDocument/2006/relationships" r:embed="rId7" cstate="print"/>
                    <a:stretch>
                      <a:fillRect/>
                    </a:stretch>
                  </pic:blipFill>
                  <pic:spPr>
                    <a:xfrm>
                      <a:off x="0" y="0"/>
                      <a:ext cx="777240" cy="804545"/>
                    </a:xfrm>
                    <a:prstGeom prst="rect">
                      <a:avLst/>
                    </a:prstGeom>
                  </pic:spPr>
                </pic:pic>
              </a:graphicData>
            </a:graphic>
          </wp:anchor>
        </w:drawing>
      </w:r>
      <w:bookmarkStart w:id="0" w:name="Direct_Consolidation_Loan_Application_an"/>
      <w:bookmarkEnd w:id="0"/>
      <w:r>
        <w:t>Direct Consolidation Loan Application</w:t>
      </w:r>
      <w:r>
        <w:rPr>
          <w:spacing w:val="-14"/>
        </w:rPr>
        <w:t xml:space="preserve"> </w:t>
      </w:r>
      <w:r>
        <w:t>and</w:t>
      </w:r>
      <w:r>
        <w:rPr>
          <w:spacing w:val="-13"/>
        </w:rPr>
        <w:t xml:space="preserve"> </w:t>
      </w:r>
      <w:r>
        <w:t>Promissory</w:t>
      </w:r>
      <w:r>
        <w:rPr>
          <w:spacing w:val="-12"/>
        </w:rPr>
        <w:t xml:space="preserve"> </w:t>
      </w:r>
      <w:r>
        <w:t>Note</w:t>
      </w:r>
    </w:p>
    <w:p w:rsidR="00956CA3" w14:paraId="312A19A8" w14:textId="77777777">
      <w:pPr>
        <w:pStyle w:val="Heading1"/>
        <w:spacing w:before="61"/>
        <w:ind w:left="1800"/>
      </w:pPr>
      <w:bookmarkStart w:id="1" w:name="William_D._Ford_Federal_Direct_Loan"/>
      <w:bookmarkEnd w:id="1"/>
      <w:r>
        <w:rPr>
          <w:spacing w:val="12"/>
        </w:rPr>
        <w:t xml:space="preserve">William </w:t>
      </w:r>
      <w:r>
        <w:t xml:space="preserve">D. </w:t>
      </w:r>
      <w:r>
        <w:rPr>
          <w:spacing w:val="10"/>
        </w:rPr>
        <w:t xml:space="preserve">Ford </w:t>
      </w:r>
      <w:r>
        <w:rPr>
          <w:spacing w:val="12"/>
        </w:rPr>
        <w:t xml:space="preserve">Federal Direct </w:t>
      </w:r>
      <w:r>
        <w:rPr>
          <w:spacing w:val="10"/>
        </w:rPr>
        <w:t xml:space="preserve">Loan </w:t>
      </w:r>
      <w:bookmarkStart w:id="2" w:name="(Direct_Loan)_Program"/>
      <w:bookmarkEnd w:id="2"/>
      <w:r>
        <w:rPr>
          <w:spacing w:val="12"/>
        </w:rPr>
        <w:t xml:space="preserve">(Direct </w:t>
      </w:r>
      <w:r>
        <w:rPr>
          <w:spacing w:val="11"/>
        </w:rPr>
        <w:t xml:space="preserve">Loan) </w:t>
      </w:r>
      <w:r>
        <w:rPr>
          <w:spacing w:val="12"/>
        </w:rPr>
        <w:t>Program</w:t>
      </w:r>
    </w:p>
    <w:p w:rsidR="00956CA3" w14:paraId="312A19A9" w14:textId="77777777">
      <w:pPr>
        <w:spacing w:before="79"/>
        <w:ind w:left="360"/>
        <w:rPr>
          <w:sz w:val="20"/>
        </w:rPr>
      </w:pPr>
      <w:r>
        <w:br w:type="column"/>
      </w:r>
      <w:r>
        <w:rPr>
          <w:sz w:val="20"/>
        </w:rPr>
        <w:t>OMB</w:t>
      </w:r>
      <w:r>
        <w:rPr>
          <w:spacing w:val="-5"/>
          <w:sz w:val="20"/>
        </w:rPr>
        <w:t xml:space="preserve"> </w:t>
      </w:r>
      <w:r>
        <w:rPr>
          <w:sz w:val="20"/>
        </w:rPr>
        <w:t>No.</w:t>
      </w:r>
      <w:r>
        <w:rPr>
          <w:spacing w:val="-3"/>
          <w:sz w:val="20"/>
        </w:rPr>
        <w:t xml:space="preserve"> </w:t>
      </w:r>
      <w:r>
        <w:rPr>
          <w:sz w:val="20"/>
        </w:rPr>
        <w:t>1845-</w:t>
      </w:r>
      <w:r>
        <w:rPr>
          <w:spacing w:val="-4"/>
          <w:sz w:val="20"/>
        </w:rPr>
        <w:t>0007</w:t>
      </w:r>
    </w:p>
    <w:p w:rsidR="00956CA3" w14:paraId="312A19AA" w14:textId="6F95F5FB">
      <w:pPr>
        <w:spacing w:before="15"/>
        <w:ind w:left="360"/>
        <w:rPr>
          <w:sz w:val="20"/>
        </w:rPr>
      </w:pPr>
      <w:r>
        <w:rPr>
          <w:sz w:val="20"/>
        </w:rPr>
        <w:t>Form</w:t>
      </w:r>
      <w:r>
        <w:rPr>
          <w:spacing w:val="-2"/>
          <w:sz w:val="20"/>
        </w:rPr>
        <w:t xml:space="preserve"> </w:t>
      </w:r>
      <w:r w:rsidR="001053AA">
        <w:rPr>
          <w:spacing w:val="-2"/>
          <w:sz w:val="20"/>
        </w:rPr>
        <w:t>Under Review</w:t>
      </w:r>
    </w:p>
    <w:p w:rsidR="00956CA3" w14:paraId="312A19AB" w14:textId="670A9684">
      <w:pPr>
        <w:spacing w:before="16"/>
        <w:ind w:left="360"/>
        <w:rPr>
          <w:sz w:val="20"/>
        </w:rPr>
      </w:pPr>
      <w:r>
        <w:rPr>
          <w:sz w:val="20"/>
        </w:rPr>
        <w:t>Exp.</w:t>
      </w:r>
      <w:r>
        <w:rPr>
          <w:spacing w:val="-2"/>
          <w:sz w:val="20"/>
        </w:rPr>
        <w:t xml:space="preserve"> </w:t>
      </w:r>
      <w:r>
        <w:rPr>
          <w:sz w:val="20"/>
        </w:rPr>
        <w:t>Date:</w:t>
      </w:r>
      <w:r>
        <w:rPr>
          <w:spacing w:val="-2"/>
          <w:sz w:val="20"/>
        </w:rPr>
        <w:t xml:space="preserve"> </w:t>
      </w:r>
      <w:r w:rsidR="001053AA">
        <w:rPr>
          <w:spacing w:val="-2"/>
          <w:sz w:val="20"/>
        </w:rPr>
        <w:t>TBD</w:t>
      </w:r>
    </w:p>
    <w:p w:rsidR="00956CA3" w14:paraId="312A19AC" w14:textId="77777777">
      <w:pPr>
        <w:rPr>
          <w:sz w:val="20"/>
        </w:rPr>
        <w:sectPr>
          <w:footerReference w:type="default" r:id="rId8"/>
          <w:type w:val="continuous"/>
          <w:pgSz w:w="12240" w:h="15840"/>
          <w:pgMar w:top="640" w:right="360" w:bottom="1080" w:left="360" w:header="0" w:footer="886" w:gutter="0"/>
          <w:pgNumType w:start="1"/>
          <w:cols w:num="2" w:space="720" w:equalWidth="0">
            <w:col w:w="7521" w:space="1285"/>
            <w:col w:w="2714" w:space="0"/>
          </w:cols>
        </w:sectPr>
      </w:pPr>
    </w:p>
    <w:p w:rsidR="00956CA3" w14:paraId="312A19AD" w14:textId="77777777">
      <w:pPr>
        <w:pStyle w:val="BodyText"/>
        <w:spacing w:before="19"/>
        <w:ind w:left="0"/>
      </w:pPr>
    </w:p>
    <w:p w:rsidR="00956CA3" w14:paraId="312A19AE" w14:textId="77777777">
      <w:pPr>
        <w:pStyle w:val="BodyText"/>
        <w:spacing w:line="288" w:lineRule="auto"/>
        <w:ind w:right="433"/>
        <w:jc w:val="both"/>
      </w:pPr>
      <w:r>
        <w:rPr>
          <w:b/>
        </w:rPr>
        <w:t>WARNING</w:t>
      </w:r>
      <w:r>
        <w:t>: Any person who knowingly makes a false statement or misrepresentation on this form or on</w:t>
      </w:r>
      <w:r>
        <w:rPr>
          <w:spacing w:val="-3"/>
        </w:rPr>
        <w:t xml:space="preserve"> </w:t>
      </w:r>
      <w:r>
        <w:t>any</w:t>
      </w:r>
      <w:r>
        <w:rPr>
          <w:spacing w:val="-3"/>
        </w:rPr>
        <w:t xml:space="preserve"> </w:t>
      </w:r>
      <w:r>
        <w:t>accompanying</w:t>
      </w:r>
      <w:r>
        <w:rPr>
          <w:spacing w:val="-3"/>
        </w:rPr>
        <w:t xml:space="preserve"> </w:t>
      </w:r>
      <w:r>
        <w:t>document</w:t>
      </w:r>
      <w:r>
        <w:rPr>
          <w:spacing w:val="-3"/>
        </w:rPr>
        <w:t xml:space="preserve"> </w:t>
      </w:r>
      <w:r>
        <w:t>is</w:t>
      </w:r>
      <w:r>
        <w:rPr>
          <w:spacing w:val="-3"/>
        </w:rPr>
        <w:t xml:space="preserve"> </w:t>
      </w:r>
      <w:r>
        <w:t>subject</w:t>
      </w:r>
      <w:r>
        <w:rPr>
          <w:spacing w:val="-3"/>
        </w:rPr>
        <w:t xml:space="preserve"> </w:t>
      </w:r>
      <w:r>
        <w:t>to</w:t>
      </w:r>
      <w:r>
        <w:rPr>
          <w:spacing w:val="-4"/>
        </w:rPr>
        <w:t xml:space="preserve"> </w:t>
      </w:r>
      <w:r>
        <w:t>penalties</w:t>
      </w:r>
      <w:r>
        <w:rPr>
          <w:spacing w:val="-2"/>
        </w:rPr>
        <w:t xml:space="preserve"> </w:t>
      </w:r>
      <w:r>
        <w:t>that</w:t>
      </w:r>
      <w:r>
        <w:rPr>
          <w:spacing w:val="-3"/>
        </w:rPr>
        <w:t xml:space="preserve"> </w:t>
      </w:r>
      <w:r>
        <w:t>may</w:t>
      </w:r>
      <w:r>
        <w:rPr>
          <w:spacing w:val="-3"/>
        </w:rPr>
        <w:t xml:space="preserve"> </w:t>
      </w:r>
      <w:r>
        <w:t>include</w:t>
      </w:r>
      <w:r>
        <w:rPr>
          <w:spacing w:val="-3"/>
        </w:rPr>
        <w:t xml:space="preserve"> </w:t>
      </w:r>
      <w:r>
        <w:t>fines,</w:t>
      </w:r>
      <w:r>
        <w:rPr>
          <w:spacing w:val="-2"/>
        </w:rPr>
        <w:t xml:space="preserve"> </w:t>
      </w:r>
      <w:r>
        <w:t>imprisonment,</w:t>
      </w:r>
      <w:r>
        <w:rPr>
          <w:spacing w:val="-3"/>
        </w:rPr>
        <w:t xml:space="preserve"> </w:t>
      </w:r>
      <w:r>
        <w:t>or</w:t>
      </w:r>
      <w:r>
        <w:rPr>
          <w:spacing w:val="-3"/>
        </w:rPr>
        <w:t xml:space="preserve"> </w:t>
      </w:r>
      <w:r>
        <w:t>both, under the U.S. Criminal Code and 20 U.S.C. 1097.</w:t>
      </w:r>
    </w:p>
    <w:p w:rsidR="00173E5E" w14:paraId="0DE450C0" w14:textId="77777777">
      <w:pPr>
        <w:pStyle w:val="BodyText"/>
        <w:spacing w:line="288" w:lineRule="auto"/>
        <w:ind w:right="433"/>
        <w:jc w:val="both"/>
      </w:pPr>
    </w:p>
    <w:p w:rsidR="00173E5E" w:rsidRPr="008E3B38" w14:paraId="186C1341" w14:textId="2C165271">
      <w:pPr>
        <w:pStyle w:val="BodyText"/>
        <w:spacing w:line="288" w:lineRule="auto"/>
        <w:ind w:right="433"/>
        <w:jc w:val="both"/>
      </w:pPr>
      <w:r w:rsidRPr="008E3B38">
        <w:t>THE U.S. DEPARTMENT OF EDUCATION DOES NOT GUARANTEE OR ENDORSE THE QUALITY OF THE ACADEMIC PROGRAMS PROVIDED BY SCHOOLS THAT PARTICIPATE IN FEDERAL STUDENT FINANCIAL AID PROGRAMS.</w:t>
      </w:r>
    </w:p>
    <w:p w:rsidR="00956CA3" w14:paraId="312A19AF" w14:textId="77777777">
      <w:pPr>
        <w:pStyle w:val="BodyText"/>
        <w:spacing w:before="10"/>
        <w:ind w:left="0"/>
        <w:rPr>
          <w:sz w:val="18"/>
        </w:rPr>
      </w:pPr>
      <w:r>
        <w:rPr>
          <w:noProof/>
          <w:sz w:val="18"/>
        </w:rPr>
        <mc:AlternateContent>
          <mc:Choice Requires="wps">
            <w:drawing>
              <wp:anchor distT="0" distB="0" distL="0" distR="0" simplePos="0" relativeHeight="251667456" behindDoc="1" locked="0" layoutInCell="1" allowOverlap="1">
                <wp:simplePos x="0" y="0"/>
                <wp:positionH relativeFrom="page">
                  <wp:posOffset>438150</wp:posOffset>
                </wp:positionH>
                <wp:positionV relativeFrom="paragraph">
                  <wp:posOffset>153182</wp:posOffset>
                </wp:positionV>
                <wp:extent cx="6897370" cy="1905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6897370" cy="19050"/>
                        </a:xfrm>
                        <a:custGeom>
                          <a:avLst/>
                          <a:gdLst/>
                          <a:rect l="l" t="t" r="r" b="b"/>
                          <a:pathLst>
                            <a:path fill="norm" h="19050" w="6897370" stroke="1">
                              <a:moveTo>
                                <a:pt x="6896861" y="0"/>
                              </a:moveTo>
                              <a:lnTo>
                                <a:pt x="0" y="0"/>
                              </a:lnTo>
                              <a:lnTo>
                                <a:pt x="0" y="19050"/>
                              </a:lnTo>
                              <a:lnTo>
                                <a:pt x="6896861" y="19050"/>
                              </a:lnTo>
                              <a:lnTo>
                                <a:pt x="6896861"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 o:spid="_x0000_s1025" style="width:543.1pt;height:1.5pt;margin-top:12.05pt;margin-left:34.5pt;mso-position-horizontal-relative:page;mso-wrap-distance-bottom:0;mso-wrap-distance-left:0;mso-wrap-distance-right:0;mso-wrap-distance-top:0;mso-wrap-style:square;position:absolute;visibility:visible;v-text-anchor:top;z-index:-251648000" coordsize="6897370,19050" path="m6896861,l,,,19050l6896861,19050l6896861,xe" fillcolor="black" stroked="f">
                <v:path arrowok="t"/>
                <w10:wrap type="topAndBottom"/>
              </v:shape>
            </w:pict>
          </mc:Fallback>
        </mc:AlternateContent>
      </w:r>
    </w:p>
    <w:p w:rsidR="00956CA3" w14:paraId="312A19B0" w14:textId="77777777">
      <w:pPr>
        <w:pStyle w:val="Heading1"/>
      </w:pPr>
      <w:bookmarkStart w:id="3" w:name="Section_1:_General_Instructions_and_Info"/>
      <w:bookmarkEnd w:id="3"/>
      <w:r>
        <w:t>Section</w:t>
      </w:r>
      <w:r>
        <w:rPr>
          <w:spacing w:val="-10"/>
        </w:rPr>
        <w:t xml:space="preserve"> </w:t>
      </w:r>
      <w:r>
        <w:t>1:</w:t>
      </w:r>
      <w:r>
        <w:rPr>
          <w:spacing w:val="11"/>
        </w:rPr>
        <w:t xml:space="preserve"> </w:t>
      </w:r>
      <w:r>
        <w:t>General</w:t>
      </w:r>
      <w:r>
        <w:rPr>
          <w:spacing w:val="-10"/>
        </w:rPr>
        <w:t xml:space="preserve"> </w:t>
      </w:r>
      <w:r>
        <w:t>Instructions</w:t>
      </w:r>
      <w:r>
        <w:rPr>
          <w:spacing w:val="-11"/>
        </w:rPr>
        <w:t xml:space="preserve"> </w:t>
      </w:r>
      <w:r>
        <w:t>and</w:t>
      </w:r>
      <w:r>
        <w:rPr>
          <w:spacing w:val="-11"/>
        </w:rPr>
        <w:t xml:space="preserve"> </w:t>
      </w:r>
      <w:r>
        <w:rPr>
          <w:spacing w:val="-2"/>
        </w:rPr>
        <w:t>Information</w:t>
      </w:r>
    </w:p>
    <w:p w:rsidR="00956CA3" w14:paraId="312A19B1" w14:textId="3475F669">
      <w:pPr>
        <w:pStyle w:val="BodyText"/>
        <w:spacing w:before="152" w:line="288" w:lineRule="auto"/>
        <w:ind w:right="463"/>
      </w:pPr>
      <w:r>
        <w:t>Before</w:t>
      </w:r>
      <w:r>
        <w:rPr>
          <w:spacing w:val="-3"/>
        </w:rPr>
        <w:t xml:space="preserve"> </w:t>
      </w:r>
      <w:r>
        <w:t>you</w:t>
      </w:r>
      <w:r>
        <w:rPr>
          <w:spacing w:val="-3"/>
        </w:rPr>
        <w:t xml:space="preserve"> </w:t>
      </w:r>
      <w:r>
        <w:t>begin,</w:t>
      </w:r>
      <w:r>
        <w:rPr>
          <w:spacing w:val="-3"/>
        </w:rPr>
        <w:t xml:space="preserve"> </w:t>
      </w:r>
      <w:r>
        <w:t>gather</w:t>
      </w:r>
      <w:r>
        <w:rPr>
          <w:spacing w:val="-3"/>
        </w:rPr>
        <w:t xml:space="preserve"> </w:t>
      </w:r>
      <w:r>
        <w:t>all</w:t>
      </w:r>
      <w:r>
        <w:rPr>
          <w:spacing w:val="-3"/>
        </w:rPr>
        <w:t xml:space="preserve"> </w:t>
      </w:r>
      <w:r>
        <w:t>your</w:t>
      </w:r>
      <w:r>
        <w:rPr>
          <w:spacing w:val="-3"/>
        </w:rPr>
        <w:t xml:space="preserve"> </w:t>
      </w:r>
      <w:r>
        <w:t>education</w:t>
      </w:r>
      <w:r>
        <w:rPr>
          <w:spacing w:val="-4"/>
        </w:rPr>
        <w:t xml:space="preserve"> </w:t>
      </w:r>
      <w:r>
        <w:t>loan</w:t>
      </w:r>
      <w:r>
        <w:rPr>
          <w:spacing w:val="-4"/>
        </w:rPr>
        <w:t xml:space="preserve"> </w:t>
      </w:r>
      <w:r>
        <w:t>records,</w:t>
      </w:r>
      <w:r>
        <w:rPr>
          <w:spacing w:val="-3"/>
        </w:rPr>
        <w:t xml:space="preserve"> </w:t>
      </w:r>
      <w:r>
        <w:t>account</w:t>
      </w:r>
      <w:r>
        <w:rPr>
          <w:spacing w:val="-3"/>
        </w:rPr>
        <w:t xml:space="preserve"> </w:t>
      </w:r>
      <w:r>
        <w:t>statements,</w:t>
      </w:r>
      <w:r>
        <w:rPr>
          <w:spacing w:val="-3"/>
        </w:rPr>
        <w:t xml:space="preserve"> </w:t>
      </w:r>
      <w:r>
        <w:t>and</w:t>
      </w:r>
      <w:r>
        <w:rPr>
          <w:spacing w:val="-4"/>
        </w:rPr>
        <w:t xml:space="preserve"> </w:t>
      </w:r>
      <w:r>
        <w:t>bills</w:t>
      </w:r>
      <w:r>
        <w:rPr>
          <w:spacing w:val="-3"/>
        </w:rPr>
        <w:t xml:space="preserve"> </w:t>
      </w:r>
      <w:r>
        <w:t>so</w:t>
      </w:r>
      <w:r>
        <w:rPr>
          <w:spacing w:val="-3"/>
        </w:rPr>
        <w:t xml:space="preserve"> </w:t>
      </w:r>
      <w:r>
        <w:t>that</w:t>
      </w:r>
      <w:r>
        <w:rPr>
          <w:spacing w:val="-3"/>
        </w:rPr>
        <w:t xml:space="preserve"> </w:t>
      </w:r>
      <w:r>
        <w:t>you will have all the information needed to complete the Direct Consolidation Loan Application and Promissory Note (Application/Promissory Note).</w:t>
      </w:r>
      <w:r w:rsidRPr="008C7DEF" w:rsidR="008C7DEF">
        <w:t xml:space="preserve"> Follow the instructions within each section of the Application/Promissory Note.</w:t>
      </w:r>
    </w:p>
    <w:p w:rsidR="00956CA3" w14:paraId="312A19B2" w14:textId="741B50D3">
      <w:pPr>
        <w:pStyle w:val="BodyText"/>
        <w:spacing w:before="240" w:line="288" w:lineRule="auto"/>
        <w:ind w:right="380"/>
      </w:pPr>
      <w:r>
        <w:t>Type</w:t>
      </w:r>
      <w:r>
        <w:rPr>
          <w:spacing w:val="-4"/>
        </w:rPr>
        <w:t xml:space="preserve"> </w:t>
      </w:r>
      <w:r>
        <w:t>or</w:t>
      </w:r>
      <w:r>
        <w:rPr>
          <w:spacing w:val="-3"/>
        </w:rPr>
        <w:t xml:space="preserve"> </w:t>
      </w:r>
      <w:r>
        <w:t>print</w:t>
      </w:r>
      <w:r>
        <w:rPr>
          <w:spacing w:val="-3"/>
        </w:rPr>
        <w:t xml:space="preserve"> </w:t>
      </w:r>
      <w:r>
        <w:t>using</w:t>
      </w:r>
      <w:r>
        <w:rPr>
          <w:spacing w:val="-3"/>
        </w:rPr>
        <w:t xml:space="preserve"> </w:t>
      </w:r>
      <w:r>
        <w:t>blue</w:t>
      </w:r>
      <w:r>
        <w:rPr>
          <w:spacing w:val="-3"/>
        </w:rPr>
        <w:t xml:space="preserve"> </w:t>
      </w:r>
      <w:r>
        <w:t>or</w:t>
      </w:r>
      <w:r>
        <w:rPr>
          <w:spacing w:val="-3"/>
        </w:rPr>
        <w:t xml:space="preserve"> </w:t>
      </w:r>
      <w:r>
        <w:t>black</w:t>
      </w:r>
      <w:r>
        <w:rPr>
          <w:spacing w:val="-3"/>
        </w:rPr>
        <w:t xml:space="preserve"> </w:t>
      </w:r>
      <w:r>
        <w:t>ink.</w:t>
      </w:r>
      <w:r>
        <w:rPr>
          <w:spacing w:val="-3"/>
        </w:rPr>
        <w:t xml:space="preserve"> </w:t>
      </w:r>
      <w:r>
        <w:t>Do</w:t>
      </w:r>
      <w:r>
        <w:rPr>
          <w:spacing w:val="-3"/>
        </w:rPr>
        <w:t xml:space="preserve"> </w:t>
      </w:r>
      <w:r>
        <w:t>not</w:t>
      </w:r>
      <w:r>
        <w:rPr>
          <w:spacing w:val="-3"/>
        </w:rPr>
        <w:t xml:space="preserve"> </w:t>
      </w:r>
      <w:r>
        <w:t>use</w:t>
      </w:r>
      <w:r>
        <w:rPr>
          <w:spacing w:val="-4"/>
        </w:rPr>
        <w:t xml:space="preserve"> </w:t>
      </w:r>
      <w:r>
        <w:t>pencil.</w:t>
      </w:r>
      <w:r>
        <w:rPr>
          <w:spacing w:val="-3"/>
        </w:rPr>
        <w:t xml:space="preserve"> </w:t>
      </w:r>
      <w:r>
        <w:t>Enter</w:t>
      </w:r>
      <w:r>
        <w:rPr>
          <w:spacing w:val="-3"/>
        </w:rPr>
        <w:t xml:space="preserve"> </w:t>
      </w:r>
      <w:r>
        <w:t>dates</w:t>
      </w:r>
      <w:r>
        <w:rPr>
          <w:spacing w:val="-3"/>
        </w:rPr>
        <w:t xml:space="preserve"> </w:t>
      </w:r>
      <w:r>
        <w:t>as</w:t>
      </w:r>
      <w:r>
        <w:rPr>
          <w:spacing w:val="-3"/>
        </w:rPr>
        <w:t xml:space="preserve"> </w:t>
      </w:r>
      <w:r>
        <w:t>month/day/year</w:t>
      </w:r>
      <w:r>
        <w:rPr>
          <w:spacing w:val="-3"/>
        </w:rPr>
        <w:t xml:space="preserve"> </w:t>
      </w:r>
      <w:r>
        <w:t>(mm/dd/</w:t>
      </w:r>
      <w:r>
        <w:t>yyyy</w:t>
      </w:r>
      <w:r>
        <w:t xml:space="preserve">). Use only numbers. Example: June 1, </w:t>
      </w:r>
      <w:r w:rsidR="002A5F17">
        <w:t>2027</w:t>
      </w:r>
      <w:r w:rsidR="002A5F17">
        <w:t xml:space="preserve"> </w:t>
      </w:r>
      <w:r>
        <w:t>= 06/01/</w:t>
      </w:r>
      <w:r w:rsidR="002A5F17">
        <w:t>2027</w:t>
      </w:r>
      <w:r>
        <w:t>. Follow the instructions within each section of the Application/Promissory Note.</w:t>
      </w:r>
    </w:p>
    <w:p w:rsidR="00956CA3" w14:paraId="312A19B3" w14:textId="77777777">
      <w:pPr>
        <w:pStyle w:val="BodyText"/>
        <w:spacing w:before="239" w:line="288" w:lineRule="auto"/>
      </w:pPr>
      <w:r>
        <w:t>Throughout</w:t>
      </w:r>
      <w:r>
        <w:rPr>
          <w:spacing w:val="-2"/>
        </w:rPr>
        <w:t xml:space="preserve"> </w:t>
      </w:r>
      <w:r>
        <w:t>the</w:t>
      </w:r>
      <w:r>
        <w:rPr>
          <w:spacing w:val="-3"/>
        </w:rPr>
        <w:t xml:space="preserve"> </w:t>
      </w:r>
      <w:r>
        <w:t>Application/Promissory</w:t>
      </w:r>
      <w:r>
        <w:rPr>
          <w:spacing w:val="-3"/>
        </w:rPr>
        <w:t xml:space="preserve"> </w:t>
      </w:r>
      <w:r>
        <w:t>Note,</w:t>
      </w:r>
      <w:r>
        <w:rPr>
          <w:spacing w:val="-4"/>
        </w:rPr>
        <w:t xml:space="preserve"> </w:t>
      </w:r>
      <w:r>
        <w:t>the</w:t>
      </w:r>
      <w:r>
        <w:rPr>
          <w:spacing w:val="-3"/>
        </w:rPr>
        <w:t xml:space="preserve"> </w:t>
      </w:r>
      <w:r>
        <w:t>words</w:t>
      </w:r>
      <w:r>
        <w:rPr>
          <w:spacing w:val="-3"/>
        </w:rPr>
        <w:t xml:space="preserve"> </w:t>
      </w:r>
      <w:r>
        <w:t>"we,"</w:t>
      </w:r>
      <w:r>
        <w:rPr>
          <w:spacing w:val="-3"/>
        </w:rPr>
        <w:t xml:space="preserve"> </w:t>
      </w:r>
      <w:r>
        <w:t>"us,"</w:t>
      </w:r>
      <w:r>
        <w:rPr>
          <w:spacing w:val="-3"/>
        </w:rPr>
        <w:t xml:space="preserve"> </w:t>
      </w:r>
      <w:r>
        <w:t>"our,"</w:t>
      </w:r>
      <w:r>
        <w:rPr>
          <w:spacing w:val="-2"/>
        </w:rPr>
        <w:t xml:space="preserve"> </w:t>
      </w:r>
      <w:r>
        <w:t>and</w:t>
      </w:r>
      <w:r>
        <w:rPr>
          <w:spacing w:val="-4"/>
        </w:rPr>
        <w:t xml:space="preserve"> </w:t>
      </w:r>
      <w:r>
        <w:t>"ED"</w:t>
      </w:r>
      <w:r>
        <w:rPr>
          <w:spacing w:val="-3"/>
        </w:rPr>
        <w:t xml:space="preserve"> </w:t>
      </w:r>
      <w:r>
        <w:t>refer</w:t>
      </w:r>
      <w:r>
        <w:rPr>
          <w:spacing w:val="-3"/>
        </w:rPr>
        <w:t xml:space="preserve"> </w:t>
      </w:r>
      <w:r>
        <w:t>to</w:t>
      </w:r>
      <w:r>
        <w:rPr>
          <w:spacing w:val="-4"/>
        </w:rPr>
        <w:t xml:space="preserve"> </w:t>
      </w:r>
      <w:r>
        <w:t>the</w:t>
      </w:r>
      <w:r>
        <w:rPr>
          <w:spacing w:val="-3"/>
        </w:rPr>
        <w:t xml:space="preserve"> </w:t>
      </w:r>
      <w:r>
        <w:t>U.S. Department of Education and our servicers.</w:t>
      </w:r>
    </w:p>
    <w:p w:rsidR="00956CA3" w14:paraId="312A19B4" w14:textId="56F89A06">
      <w:pPr>
        <w:pStyle w:val="BodyText"/>
        <w:spacing w:before="240" w:line="288" w:lineRule="auto"/>
        <w:ind w:right="380"/>
      </w:pPr>
      <w:r>
        <w:t>When you have completed the Application/Promissory Note, make a copy for your records and mail the original pages 2 through 14 to us in the envelope provided, along with the completed form(s) identified in the Repayment Plan Selection section and any required additional forms or documentation.</w:t>
      </w:r>
      <w:r>
        <w:rPr>
          <w:spacing w:val="-3"/>
        </w:rPr>
        <w:t xml:space="preserve"> </w:t>
      </w:r>
      <w:r>
        <w:t>If</w:t>
      </w:r>
      <w:r>
        <w:rPr>
          <w:spacing w:val="-3"/>
        </w:rPr>
        <w:t xml:space="preserve"> </w:t>
      </w:r>
      <w:r>
        <w:t>you</w:t>
      </w:r>
      <w:r>
        <w:rPr>
          <w:spacing w:val="-5"/>
        </w:rPr>
        <w:t xml:space="preserve"> </w:t>
      </w:r>
      <w:r>
        <w:t>do</w:t>
      </w:r>
      <w:r>
        <w:rPr>
          <w:spacing w:val="-3"/>
        </w:rPr>
        <w:t xml:space="preserve"> </w:t>
      </w:r>
      <w:r>
        <w:t>not</w:t>
      </w:r>
      <w:r>
        <w:rPr>
          <w:spacing w:val="-3"/>
        </w:rPr>
        <w:t xml:space="preserve"> </w:t>
      </w:r>
      <w:r>
        <w:t>have</w:t>
      </w:r>
      <w:r>
        <w:rPr>
          <w:spacing w:val="-3"/>
        </w:rPr>
        <w:t xml:space="preserve"> </w:t>
      </w:r>
      <w:r>
        <w:t>the</w:t>
      </w:r>
      <w:r>
        <w:rPr>
          <w:spacing w:val="-3"/>
        </w:rPr>
        <w:t xml:space="preserve"> </w:t>
      </w:r>
      <w:r>
        <w:t>envelope</w:t>
      </w:r>
      <w:r>
        <w:rPr>
          <w:spacing w:val="-4"/>
        </w:rPr>
        <w:t xml:space="preserve"> </w:t>
      </w:r>
      <w:r>
        <w:t>we</w:t>
      </w:r>
      <w:r>
        <w:rPr>
          <w:spacing w:val="-3"/>
        </w:rPr>
        <w:t xml:space="preserve"> </w:t>
      </w:r>
      <w:r>
        <w:t>provided,</w:t>
      </w:r>
      <w:r>
        <w:rPr>
          <w:spacing w:val="-3"/>
        </w:rPr>
        <w:t xml:space="preserve"> </w:t>
      </w:r>
      <w:r>
        <w:t>mail</w:t>
      </w:r>
      <w:r>
        <w:rPr>
          <w:spacing w:val="-3"/>
        </w:rPr>
        <w:t xml:space="preserve"> </w:t>
      </w:r>
      <w:r>
        <w:t>the</w:t>
      </w:r>
      <w:r>
        <w:rPr>
          <w:spacing w:val="-3"/>
        </w:rPr>
        <w:t xml:space="preserve"> </w:t>
      </w:r>
      <w:r>
        <w:t>Application/Promissory</w:t>
      </w:r>
      <w:r>
        <w:rPr>
          <w:spacing w:val="-3"/>
        </w:rPr>
        <w:t xml:space="preserve"> </w:t>
      </w:r>
      <w:r>
        <w:t>Note</w:t>
      </w:r>
      <w:r>
        <w:rPr>
          <w:spacing w:val="-3"/>
        </w:rPr>
        <w:t xml:space="preserve"> </w:t>
      </w:r>
      <w:r>
        <w:t xml:space="preserve">to the address shown </w:t>
      </w:r>
      <w:r w:rsidR="00303AC7">
        <w:t>in Section 2</w:t>
      </w:r>
      <w:r>
        <w:t>.</w:t>
      </w:r>
    </w:p>
    <w:p w:rsidR="00956CA3" w14:paraId="312A19B5" w14:textId="77777777">
      <w:pPr>
        <w:pStyle w:val="BodyText"/>
        <w:spacing w:before="241" w:line="288" w:lineRule="auto"/>
        <w:ind w:right="463"/>
      </w:pPr>
      <w:r>
        <w:t>As soon as we receive your completed Application/Promissory Note and supporting documents, we will</w:t>
      </w:r>
      <w:r>
        <w:rPr>
          <w:spacing w:val="-3"/>
        </w:rPr>
        <w:t xml:space="preserve"> </w:t>
      </w:r>
      <w:r>
        <w:t>begin</w:t>
      </w:r>
      <w:r>
        <w:rPr>
          <w:spacing w:val="-3"/>
        </w:rPr>
        <w:t xml:space="preserve"> </w:t>
      </w:r>
      <w:r>
        <w:t>processing</w:t>
      </w:r>
      <w:r>
        <w:rPr>
          <w:spacing w:val="-4"/>
        </w:rPr>
        <w:t xml:space="preserve"> </w:t>
      </w:r>
      <w:r>
        <w:t>your</w:t>
      </w:r>
      <w:r>
        <w:rPr>
          <w:spacing w:val="-2"/>
        </w:rPr>
        <w:t xml:space="preserve"> </w:t>
      </w:r>
      <w:r>
        <w:t>application</w:t>
      </w:r>
      <w:r>
        <w:rPr>
          <w:spacing w:val="-3"/>
        </w:rPr>
        <w:t xml:space="preserve"> </w:t>
      </w:r>
      <w:r>
        <w:t>unless</w:t>
      </w:r>
      <w:r>
        <w:rPr>
          <w:spacing w:val="-2"/>
        </w:rPr>
        <w:t xml:space="preserve"> </w:t>
      </w:r>
      <w:r>
        <w:t>you</w:t>
      </w:r>
      <w:r>
        <w:rPr>
          <w:spacing w:val="-3"/>
        </w:rPr>
        <w:t xml:space="preserve"> </w:t>
      </w:r>
      <w:r>
        <w:t>have</w:t>
      </w:r>
      <w:r>
        <w:rPr>
          <w:spacing w:val="-3"/>
        </w:rPr>
        <w:t xml:space="preserve"> </w:t>
      </w:r>
      <w:r>
        <w:t>entered</w:t>
      </w:r>
      <w:r>
        <w:rPr>
          <w:spacing w:val="-3"/>
        </w:rPr>
        <w:t xml:space="preserve"> </w:t>
      </w:r>
      <w:r>
        <w:t>your</w:t>
      </w:r>
      <w:r>
        <w:rPr>
          <w:spacing w:val="-3"/>
        </w:rPr>
        <w:t xml:space="preserve"> </w:t>
      </w:r>
      <w:r>
        <w:t>expected</w:t>
      </w:r>
      <w:r>
        <w:rPr>
          <w:spacing w:val="-3"/>
        </w:rPr>
        <w:t xml:space="preserve"> </w:t>
      </w:r>
      <w:r>
        <w:t>grace</w:t>
      </w:r>
      <w:r>
        <w:rPr>
          <w:spacing w:val="-3"/>
        </w:rPr>
        <w:t xml:space="preserve"> </w:t>
      </w:r>
      <w:r>
        <w:t>period</w:t>
      </w:r>
      <w:r>
        <w:rPr>
          <w:spacing w:val="-3"/>
        </w:rPr>
        <w:t xml:space="preserve"> </w:t>
      </w:r>
      <w:r>
        <w:t>end</w:t>
      </w:r>
      <w:r>
        <w:rPr>
          <w:spacing w:val="-4"/>
        </w:rPr>
        <w:t xml:space="preserve"> </w:t>
      </w:r>
      <w:r>
        <w:t xml:space="preserve">date in Item 19 of Section 6 (Loans I Want to Consolidate). During this time, we might contact you with </w:t>
      </w:r>
      <w:r>
        <w:rPr>
          <w:spacing w:val="-2"/>
        </w:rPr>
        <w:t>questions.</w:t>
      </w:r>
    </w:p>
    <w:p w:rsidR="00956CA3" w14:paraId="312A19B6" w14:textId="77777777">
      <w:pPr>
        <w:pStyle w:val="BodyText"/>
        <w:spacing w:before="240" w:line="288" w:lineRule="auto"/>
        <w:ind w:right="389"/>
      </w:pPr>
      <w:r>
        <w:t>In the meantime, if you currently are required to make payments on your loans, continue to do so. You will need to continue making payments until you receive written notification that your loans have been</w:t>
      </w:r>
      <w:r>
        <w:rPr>
          <w:spacing w:val="-3"/>
        </w:rPr>
        <w:t xml:space="preserve"> </w:t>
      </w:r>
      <w:r>
        <w:t>successfully</w:t>
      </w:r>
      <w:r>
        <w:rPr>
          <w:spacing w:val="-3"/>
        </w:rPr>
        <w:t xml:space="preserve"> </w:t>
      </w:r>
      <w:r>
        <w:t>consolidated</w:t>
      </w:r>
      <w:r>
        <w:rPr>
          <w:spacing w:val="-3"/>
        </w:rPr>
        <w:t xml:space="preserve"> </w:t>
      </w:r>
      <w:r>
        <w:t>and</w:t>
      </w:r>
      <w:r>
        <w:rPr>
          <w:spacing w:val="-3"/>
        </w:rPr>
        <w:t xml:space="preserve"> </w:t>
      </w:r>
      <w:r>
        <w:t>it</w:t>
      </w:r>
      <w:r>
        <w:rPr>
          <w:spacing w:val="-3"/>
        </w:rPr>
        <w:t xml:space="preserve"> </w:t>
      </w:r>
      <w:r>
        <w:t>is</w:t>
      </w:r>
      <w:r>
        <w:rPr>
          <w:spacing w:val="-3"/>
        </w:rPr>
        <w:t xml:space="preserve"> </w:t>
      </w:r>
      <w:r>
        <w:t>time</w:t>
      </w:r>
      <w:r>
        <w:rPr>
          <w:spacing w:val="-4"/>
        </w:rPr>
        <w:t xml:space="preserve"> </w:t>
      </w:r>
      <w:r>
        <w:t>to</w:t>
      </w:r>
      <w:r>
        <w:rPr>
          <w:spacing w:val="-3"/>
        </w:rPr>
        <w:t xml:space="preserve"> </w:t>
      </w:r>
      <w:r>
        <w:t>start</w:t>
      </w:r>
      <w:r>
        <w:rPr>
          <w:spacing w:val="-3"/>
        </w:rPr>
        <w:t xml:space="preserve"> </w:t>
      </w:r>
      <w:r>
        <w:t>paying</w:t>
      </w:r>
      <w:r>
        <w:rPr>
          <w:spacing w:val="-3"/>
        </w:rPr>
        <w:t xml:space="preserve"> </w:t>
      </w:r>
      <w:r>
        <w:t>your</w:t>
      </w:r>
      <w:r>
        <w:rPr>
          <w:spacing w:val="-3"/>
        </w:rPr>
        <w:t xml:space="preserve"> </w:t>
      </w:r>
      <w:r>
        <w:t>Direct</w:t>
      </w:r>
      <w:r>
        <w:rPr>
          <w:spacing w:val="-3"/>
        </w:rPr>
        <w:t xml:space="preserve"> </w:t>
      </w:r>
      <w:r>
        <w:t>Consolidation</w:t>
      </w:r>
      <w:r>
        <w:rPr>
          <w:spacing w:val="-3"/>
        </w:rPr>
        <w:t xml:space="preserve"> </w:t>
      </w:r>
      <w:r>
        <w:t>Loan.</w:t>
      </w:r>
      <w:r>
        <w:rPr>
          <w:spacing w:val="-3"/>
        </w:rPr>
        <w:t xml:space="preserve"> </w:t>
      </w:r>
      <w:r>
        <w:t>If</w:t>
      </w:r>
      <w:r>
        <w:rPr>
          <w:spacing w:val="-3"/>
        </w:rPr>
        <w:t xml:space="preserve"> </w:t>
      </w:r>
      <w:r>
        <w:t>you</w:t>
      </w:r>
      <w:r>
        <w:rPr>
          <w:spacing w:val="-3"/>
        </w:rPr>
        <w:t xml:space="preserve"> </w:t>
      </w:r>
      <w:r>
        <w:t xml:space="preserve">are having difficulty making payments on your loans, contact your loan holder or servicer at the </w:t>
      </w:r>
      <w:r>
        <w:t>correspondence address or phone number on your current loan statements to find out ways you might be able to postpone loan payments; you should ask specifically about your "deferment" and "forbearance" options.</w:t>
      </w:r>
    </w:p>
    <w:p w:rsidR="00956CA3" w14:paraId="312A19B7" w14:textId="77777777">
      <w:pPr>
        <w:pStyle w:val="BodyText"/>
        <w:spacing w:before="241" w:line="288" w:lineRule="auto"/>
      </w:pPr>
      <w:r>
        <w:rPr>
          <w:b/>
        </w:rPr>
        <w:t>IMPORTANT:</w:t>
      </w:r>
      <w:r>
        <w:rPr>
          <w:b/>
          <w:spacing w:val="-3"/>
        </w:rPr>
        <w:t xml:space="preserve"> </w:t>
      </w:r>
      <w:r>
        <w:t>Pages</w:t>
      </w:r>
      <w:r>
        <w:rPr>
          <w:spacing w:val="-3"/>
        </w:rPr>
        <w:t xml:space="preserve"> </w:t>
      </w:r>
      <w:r>
        <w:t>2</w:t>
      </w:r>
      <w:r>
        <w:rPr>
          <w:spacing w:val="-3"/>
        </w:rPr>
        <w:t xml:space="preserve"> </w:t>
      </w:r>
      <w:r>
        <w:t>through</w:t>
      </w:r>
      <w:r>
        <w:rPr>
          <w:spacing w:val="-3"/>
        </w:rPr>
        <w:t xml:space="preserve"> </w:t>
      </w:r>
      <w:r>
        <w:t>14</w:t>
      </w:r>
      <w:r>
        <w:rPr>
          <w:spacing w:val="-3"/>
        </w:rPr>
        <w:t xml:space="preserve"> </w:t>
      </w:r>
      <w:r>
        <w:t>must</w:t>
      </w:r>
      <w:r>
        <w:rPr>
          <w:spacing w:val="-3"/>
        </w:rPr>
        <w:t xml:space="preserve"> </w:t>
      </w:r>
      <w:r>
        <w:t>be</w:t>
      </w:r>
      <w:r>
        <w:rPr>
          <w:spacing w:val="-3"/>
        </w:rPr>
        <w:t xml:space="preserve"> </w:t>
      </w:r>
      <w:r>
        <w:t>submitted</w:t>
      </w:r>
      <w:r>
        <w:rPr>
          <w:spacing w:val="-3"/>
        </w:rPr>
        <w:t xml:space="preserve"> </w:t>
      </w:r>
      <w:r>
        <w:t>for</w:t>
      </w:r>
      <w:r>
        <w:rPr>
          <w:spacing w:val="-3"/>
        </w:rPr>
        <w:t xml:space="preserve"> </w:t>
      </w:r>
      <w:r>
        <w:t>your</w:t>
      </w:r>
      <w:r>
        <w:rPr>
          <w:spacing w:val="-3"/>
        </w:rPr>
        <w:t xml:space="preserve"> </w:t>
      </w:r>
      <w:r>
        <w:t>Application/Promissory</w:t>
      </w:r>
      <w:r>
        <w:rPr>
          <w:spacing w:val="-3"/>
        </w:rPr>
        <w:t xml:space="preserve"> </w:t>
      </w:r>
      <w:r>
        <w:t>Note</w:t>
      </w:r>
      <w:r>
        <w:rPr>
          <w:spacing w:val="-3"/>
        </w:rPr>
        <w:t xml:space="preserve"> </w:t>
      </w:r>
      <w:r>
        <w:t>to</w:t>
      </w:r>
      <w:r>
        <w:rPr>
          <w:spacing w:val="-3"/>
        </w:rPr>
        <w:t xml:space="preserve"> </w:t>
      </w:r>
      <w:r>
        <w:t xml:space="preserve">be </w:t>
      </w:r>
      <w:r>
        <w:rPr>
          <w:spacing w:val="-2"/>
        </w:rPr>
        <w:t>processed.</w:t>
      </w:r>
    </w:p>
    <w:p w:rsidR="00956CA3" w14:paraId="312A19B8" w14:textId="77777777">
      <w:pPr>
        <w:pStyle w:val="BodyText"/>
        <w:spacing w:line="288" w:lineRule="auto"/>
        <w:sectPr>
          <w:type w:val="continuous"/>
          <w:pgSz w:w="12240" w:h="15840"/>
          <w:pgMar w:top="640" w:right="360" w:bottom="1080" w:left="360" w:header="0" w:footer="886" w:gutter="0"/>
          <w:cols w:space="720"/>
        </w:sectPr>
      </w:pPr>
    </w:p>
    <w:p w:rsidR="00956CA3" w14:paraId="312A19B9" w14:textId="77777777">
      <w:pPr>
        <w:pStyle w:val="BodyText"/>
        <w:spacing w:before="6"/>
        <w:ind w:left="0"/>
        <w:rPr>
          <w:sz w:val="15"/>
        </w:rPr>
      </w:pPr>
    </w:p>
    <w:p w:rsidR="00956CA3" w14:paraId="312A19BA" w14:textId="77777777">
      <w:pPr>
        <w:spacing w:line="30" w:lineRule="exact"/>
        <w:ind w:left="330"/>
        <w:rPr>
          <w:sz w:val="3"/>
        </w:rPr>
      </w:pPr>
      <w:r>
        <w:rPr>
          <w:noProof/>
          <w:sz w:val="3"/>
        </w:rPr>
        <mc:AlternateContent>
          <mc:Choice Requires="wpg">
            <w:drawing>
              <wp:inline distT="0" distB="0" distL="0" distR="0">
                <wp:extent cx="6897370" cy="19050"/>
                <wp:effectExtent l="0" t="0" r="0" b="0"/>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6897370" cy="19050"/>
                          <a:chOff x="0" y="0"/>
                          <a:chExt cx="6897370" cy="19050"/>
                        </a:xfrm>
                      </wpg:grpSpPr>
                      <wps:wsp xmlns:wps="http://schemas.microsoft.com/office/word/2010/wordprocessingShape">
                        <wps:cNvPr id="9" name="Graphic 9"/>
                        <wps:cNvSpPr/>
                        <wps:spPr>
                          <a:xfrm>
                            <a:off x="0" y="0"/>
                            <a:ext cx="6897370" cy="19050"/>
                          </a:xfrm>
                          <a:custGeom>
                            <a:avLst/>
                            <a:gdLst/>
                            <a:rect l="l" t="t" r="r" b="b"/>
                            <a:pathLst>
                              <a:path fill="norm" h="19050" w="6897370" stroke="1">
                                <a:moveTo>
                                  <a:pt x="6896861" y="0"/>
                                </a:moveTo>
                                <a:lnTo>
                                  <a:pt x="0" y="0"/>
                                </a:lnTo>
                                <a:lnTo>
                                  <a:pt x="0" y="19050"/>
                                </a:lnTo>
                                <a:lnTo>
                                  <a:pt x="6896861" y="19050"/>
                                </a:lnTo>
                                <a:lnTo>
                                  <a:pt x="6896861"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8" o:spid="_x0000_i1026" style="width:543.1pt;height:1.5pt;mso-position-horizontal-relative:char;mso-position-vertical-relative:line" coordsize="68973,190">
                <v:shape id="Graphic 9" o:spid="_x0000_s1027" style="width:68973;height:190;mso-wrap-style:square;position:absolute;visibility:visible;v-text-anchor:top" coordsize="6897370,19050" path="m6896861,l,,,19050l6896861,19050l6896861,xe" fillcolor="black" stroked="f">
                  <v:path arrowok="t"/>
                </v:shape>
                <w10:wrap type="none"/>
                <w10:anchorlock/>
              </v:group>
            </w:pict>
          </mc:Fallback>
        </mc:AlternateContent>
      </w:r>
    </w:p>
    <w:p w:rsidR="00956CA3" w14:paraId="312A19BB" w14:textId="77777777">
      <w:pPr>
        <w:pStyle w:val="Heading1"/>
      </w:pPr>
      <w:bookmarkStart w:id="4" w:name="Section_2:_Where_to_Send_Your_Completed_"/>
      <w:bookmarkEnd w:id="4"/>
      <w:r>
        <w:t>Section</w:t>
      </w:r>
      <w:r>
        <w:rPr>
          <w:spacing w:val="-13"/>
        </w:rPr>
        <w:t xml:space="preserve"> </w:t>
      </w:r>
      <w:r>
        <w:t>2:</w:t>
      </w:r>
      <w:r>
        <w:rPr>
          <w:spacing w:val="8"/>
        </w:rPr>
        <w:t xml:space="preserve"> </w:t>
      </w:r>
      <w:r>
        <w:t>Where</w:t>
      </w:r>
      <w:r>
        <w:rPr>
          <w:spacing w:val="-13"/>
        </w:rPr>
        <w:t xml:space="preserve"> </w:t>
      </w:r>
      <w:r>
        <w:t>to</w:t>
      </w:r>
      <w:r>
        <w:rPr>
          <w:spacing w:val="-13"/>
        </w:rPr>
        <w:t xml:space="preserve"> </w:t>
      </w:r>
      <w:r>
        <w:t>Send</w:t>
      </w:r>
      <w:r>
        <w:rPr>
          <w:spacing w:val="-13"/>
        </w:rPr>
        <w:t xml:space="preserve"> </w:t>
      </w:r>
      <w:r>
        <w:t>Your</w:t>
      </w:r>
      <w:r>
        <w:rPr>
          <w:spacing w:val="-13"/>
        </w:rPr>
        <w:t xml:space="preserve"> </w:t>
      </w:r>
      <w:r>
        <w:t>Completed</w:t>
      </w:r>
      <w:r>
        <w:rPr>
          <w:spacing w:val="-11"/>
        </w:rPr>
        <w:t xml:space="preserve"> </w:t>
      </w:r>
      <w:r>
        <w:t>Application/Promissory</w:t>
      </w:r>
      <w:r>
        <w:rPr>
          <w:spacing w:val="-15"/>
        </w:rPr>
        <w:t xml:space="preserve"> </w:t>
      </w:r>
      <w:r>
        <w:rPr>
          <w:spacing w:val="-4"/>
        </w:rPr>
        <w:t>Note</w:t>
      </w:r>
    </w:p>
    <w:p w:rsidR="00956CA3" w14:paraId="312A19BC" w14:textId="1A39BD43">
      <w:pPr>
        <w:pStyle w:val="BodyText"/>
        <w:spacing w:before="152" w:line="288" w:lineRule="auto"/>
        <w:ind w:right="380"/>
      </w:pPr>
      <w:r>
        <w:t>Mail</w:t>
      </w:r>
      <w:r>
        <w:rPr>
          <w:spacing w:val="-4"/>
        </w:rPr>
        <w:t xml:space="preserve"> </w:t>
      </w:r>
      <w:r>
        <w:t>pages</w:t>
      </w:r>
      <w:r>
        <w:rPr>
          <w:spacing w:val="-2"/>
        </w:rPr>
        <w:t xml:space="preserve"> </w:t>
      </w:r>
      <w:r>
        <w:t>2</w:t>
      </w:r>
      <w:r>
        <w:rPr>
          <w:spacing w:val="-3"/>
        </w:rPr>
        <w:t xml:space="preserve"> </w:t>
      </w:r>
      <w:r>
        <w:t>through</w:t>
      </w:r>
      <w:r>
        <w:rPr>
          <w:spacing w:val="-3"/>
        </w:rPr>
        <w:t xml:space="preserve"> </w:t>
      </w:r>
      <w:r>
        <w:t>14</w:t>
      </w:r>
      <w:r>
        <w:rPr>
          <w:spacing w:val="-3"/>
        </w:rPr>
        <w:t xml:space="preserve"> </w:t>
      </w:r>
      <w:r>
        <w:t>of</w:t>
      </w:r>
      <w:r>
        <w:rPr>
          <w:spacing w:val="-3"/>
        </w:rPr>
        <w:t xml:space="preserve"> </w:t>
      </w:r>
      <w:r>
        <w:t>your</w:t>
      </w:r>
      <w:r>
        <w:rPr>
          <w:spacing w:val="-3"/>
        </w:rPr>
        <w:t xml:space="preserve"> </w:t>
      </w:r>
      <w:r>
        <w:t>completed</w:t>
      </w:r>
      <w:r>
        <w:rPr>
          <w:spacing w:val="-4"/>
        </w:rPr>
        <w:t xml:space="preserve"> </w:t>
      </w:r>
      <w:r>
        <w:t>Application/Promissory</w:t>
      </w:r>
      <w:r>
        <w:rPr>
          <w:spacing w:val="-3"/>
        </w:rPr>
        <w:t xml:space="preserve"> </w:t>
      </w:r>
      <w:r>
        <w:t>Note</w:t>
      </w:r>
      <w:r>
        <w:rPr>
          <w:spacing w:val="-2"/>
        </w:rPr>
        <w:t xml:space="preserve"> </w:t>
      </w:r>
      <w:r>
        <w:t>and</w:t>
      </w:r>
      <w:r>
        <w:rPr>
          <w:spacing w:val="-4"/>
        </w:rPr>
        <w:t xml:space="preserve"> </w:t>
      </w:r>
      <w:r>
        <w:t>any</w:t>
      </w:r>
      <w:r>
        <w:rPr>
          <w:spacing w:val="-3"/>
        </w:rPr>
        <w:t xml:space="preserve"> </w:t>
      </w:r>
      <w:r>
        <w:t>other</w:t>
      </w:r>
      <w:r>
        <w:rPr>
          <w:spacing w:val="-3"/>
        </w:rPr>
        <w:t xml:space="preserve"> </w:t>
      </w:r>
      <w:r>
        <w:t>required</w:t>
      </w:r>
      <w:r>
        <w:rPr>
          <w:spacing w:val="-3"/>
        </w:rPr>
        <w:t xml:space="preserve"> </w:t>
      </w:r>
      <w:r>
        <w:t xml:space="preserve">forms to </w:t>
      </w:r>
      <w:r w:rsidR="001170E1">
        <w:t xml:space="preserve">one </w:t>
      </w:r>
      <w:r w:rsidR="00D85BE8">
        <w:t>o</w:t>
      </w:r>
      <w:r w:rsidR="001170E1">
        <w:t>f the following addresses depending on your servicer:</w:t>
      </w:r>
    </w:p>
    <w:p w:rsidR="00CC47B0" w:rsidP="007072B0" w14:paraId="45F1DBB8" w14:textId="77777777">
      <w:pPr>
        <w:pStyle w:val="ListParagraph"/>
        <w:numPr>
          <w:ilvl w:val="1"/>
          <w:numId w:val="9"/>
        </w:numPr>
        <w:tabs>
          <w:tab w:val="left" w:pos="1079"/>
        </w:tabs>
        <w:spacing w:before="100"/>
        <w:ind w:left="719" w:hanging="359"/>
        <w:rPr>
          <w:spacing w:val="-2"/>
          <w:sz w:val="24"/>
        </w:rPr>
        <w:sectPr>
          <w:headerReference w:type="default" r:id="rId9"/>
          <w:footerReference w:type="default" r:id="rId10"/>
          <w:pgSz w:w="12240" w:h="15840"/>
          <w:pgMar w:top="940" w:right="360" w:bottom="940" w:left="360" w:header="726" w:footer="742" w:gutter="0"/>
          <w:pgNumType w:start="2"/>
          <w:cols w:space="720"/>
        </w:sectPr>
      </w:pPr>
    </w:p>
    <w:p w:rsidR="00CD4EB5" w:rsidP="00A30F83" w14:paraId="5789D95D" w14:textId="77777777">
      <w:pPr>
        <w:pStyle w:val="ListParagraph"/>
        <w:numPr>
          <w:ilvl w:val="1"/>
          <w:numId w:val="9"/>
        </w:numPr>
        <w:tabs>
          <w:tab w:val="left" w:pos="1079"/>
        </w:tabs>
        <w:spacing w:before="100"/>
        <w:ind w:left="719" w:hanging="359"/>
        <w:rPr>
          <w:sz w:val="24"/>
        </w:rPr>
      </w:pPr>
      <w:r>
        <w:rPr>
          <w:spacing w:val="-2"/>
          <w:sz w:val="24"/>
        </w:rPr>
        <w:t>Aidvantage</w:t>
      </w:r>
    </w:p>
    <w:p w:rsidR="007072B0" w:rsidP="007072B0" w14:paraId="6D47CBCF" w14:textId="77777777">
      <w:pPr>
        <w:pStyle w:val="BodyText"/>
        <w:spacing w:before="53" w:line="288" w:lineRule="auto"/>
        <w:ind w:left="720"/>
      </w:pPr>
      <w:r>
        <w:t>ATTN:</w:t>
      </w:r>
      <w:r>
        <w:rPr>
          <w:spacing w:val="-13"/>
        </w:rPr>
        <w:t xml:space="preserve"> </w:t>
      </w:r>
      <w:r>
        <w:t>ED</w:t>
      </w:r>
      <w:r>
        <w:rPr>
          <w:spacing w:val="-13"/>
        </w:rPr>
        <w:t xml:space="preserve"> </w:t>
      </w:r>
      <w:r>
        <w:t>Loan</w:t>
      </w:r>
      <w:r>
        <w:rPr>
          <w:spacing w:val="-14"/>
        </w:rPr>
        <w:t xml:space="preserve"> </w:t>
      </w:r>
      <w:r>
        <w:t xml:space="preserve">Consolidation </w:t>
      </w:r>
    </w:p>
    <w:p w:rsidR="00CD4EB5" w:rsidP="00A30F83" w14:paraId="5E64B840" w14:textId="5EDD5D0E">
      <w:pPr>
        <w:pStyle w:val="BodyText"/>
        <w:spacing w:before="53" w:line="288" w:lineRule="auto"/>
        <w:ind w:left="720"/>
      </w:pPr>
      <w:r>
        <w:t>PO BOX 300005</w:t>
      </w:r>
    </w:p>
    <w:p w:rsidR="00CD4EB5" w:rsidP="00A30F83" w14:paraId="58FD4591" w14:textId="77777777">
      <w:pPr>
        <w:pStyle w:val="BodyText"/>
        <w:ind w:left="720"/>
      </w:pPr>
      <w:r>
        <w:t>Greenville,</w:t>
      </w:r>
      <w:r>
        <w:rPr>
          <w:spacing w:val="-8"/>
        </w:rPr>
        <w:t xml:space="preserve"> </w:t>
      </w:r>
      <w:r>
        <w:t>TX</w:t>
      </w:r>
      <w:r>
        <w:rPr>
          <w:spacing w:val="-5"/>
        </w:rPr>
        <w:t xml:space="preserve"> </w:t>
      </w:r>
      <w:r>
        <w:t>75403-</w:t>
      </w:r>
      <w:r>
        <w:rPr>
          <w:spacing w:val="-4"/>
        </w:rPr>
        <w:t>3005</w:t>
      </w:r>
    </w:p>
    <w:p w:rsidR="00CD4EB5" w:rsidP="00A30F83" w14:paraId="0762AF1C" w14:textId="77777777">
      <w:pPr>
        <w:pStyle w:val="BodyText"/>
        <w:spacing w:before="19"/>
        <w:ind w:left="0"/>
      </w:pPr>
    </w:p>
    <w:p w:rsidR="00CD4EB5" w:rsidP="00A30F83" w14:paraId="6FE47A12" w14:textId="77777777">
      <w:pPr>
        <w:pStyle w:val="ListParagraph"/>
        <w:numPr>
          <w:ilvl w:val="1"/>
          <w:numId w:val="9"/>
        </w:numPr>
        <w:tabs>
          <w:tab w:val="left" w:pos="1079"/>
        </w:tabs>
        <w:spacing w:before="0"/>
        <w:ind w:left="719" w:hanging="359"/>
        <w:rPr>
          <w:sz w:val="24"/>
        </w:rPr>
      </w:pPr>
      <w:r>
        <w:rPr>
          <w:spacing w:val="-2"/>
          <w:sz w:val="24"/>
        </w:rPr>
        <w:t>Edfinancial</w:t>
      </w:r>
    </w:p>
    <w:p w:rsidR="007072B0" w:rsidP="007072B0" w14:paraId="54893271" w14:textId="77777777">
      <w:pPr>
        <w:pStyle w:val="BodyText"/>
        <w:spacing w:before="53" w:line="288" w:lineRule="auto"/>
        <w:ind w:left="720" w:right="1459"/>
      </w:pPr>
      <w:r>
        <w:t xml:space="preserve">C/O </w:t>
      </w:r>
      <w:r>
        <w:t>Aidvantage</w:t>
      </w:r>
      <w:r>
        <w:t xml:space="preserve"> </w:t>
      </w:r>
    </w:p>
    <w:p w:rsidR="00CD4EB5" w:rsidP="00A30F83" w14:paraId="2B2BE785" w14:textId="75AEF8BC">
      <w:pPr>
        <w:pStyle w:val="BodyText"/>
        <w:spacing w:before="53" w:line="288" w:lineRule="auto"/>
        <w:ind w:left="720" w:right="1459"/>
      </w:pPr>
      <w:r>
        <w:t>PO BOX</w:t>
      </w:r>
      <w:r>
        <w:rPr>
          <w:spacing w:val="-1"/>
        </w:rPr>
        <w:t xml:space="preserve"> </w:t>
      </w:r>
      <w:r>
        <w:rPr>
          <w:spacing w:val="-2"/>
        </w:rPr>
        <w:t>300008</w:t>
      </w:r>
    </w:p>
    <w:p w:rsidR="00CD4EB5" w:rsidP="00A30F83" w14:paraId="4E5DB135" w14:textId="77777777">
      <w:pPr>
        <w:pStyle w:val="BodyText"/>
        <w:ind w:left="720"/>
      </w:pPr>
      <w:r>
        <w:t>Greenville,</w:t>
      </w:r>
      <w:r>
        <w:rPr>
          <w:spacing w:val="-8"/>
        </w:rPr>
        <w:t xml:space="preserve"> </w:t>
      </w:r>
      <w:r>
        <w:t>TX</w:t>
      </w:r>
      <w:r>
        <w:rPr>
          <w:spacing w:val="-5"/>
        </w:rPr>
        <w:t xml:space="preserve"> </w:t>
      </w:r>
      <w:r>
        <w:t>75403-</w:t>
      </w:r>
      <w:r>
        <w:rPr>
          <w:spacing w:val="-4"/>
        </w:rPr>
        <w:t>3008</w:t>
      </w:r>
    </w:p>
    <w:p w:rsidR="00CD4EB5" w:rsidP="00A30F83" w14:paraId="7B641A90" w14:textId="77777777">
      <w:pPr>
        <w:pStyle w:val="BodyText"/>
        <w:spacing w:before="19"/>
        <w:ind w:left="0"/>
      </w:pPr>
    </w:p>
    <w:p w:rsidR="00CD4EB5" w:rsidP="00A30F83" w14:paraId="4A5BFE1F" w14:textId="77777777">
      <w:pPr>
        <w:pStyle w:val="ListParagraph"/>
        <w:numPr>
          <w:ilvl w:val="1"/>
          <w:numId w:val="9"/>
        </w:numPr>
        <w:tabs>
          <w:tab w:val="left" w:pos="1079"/>
        </w:tabs>
        <w:spacing w:before="0"/>
        <w:ind w:left="719" w:hanging="359"/>
        <w:rPr>
          <w:sz w:val="24"/>
        </w:rPr>
      </w:pPr>
      <w:r>
        <w:rPr>
          <w:spacing w:val="-2"/>
          <w:sz w:val="24"/>
        </w:rPr>
        <w:t>MOHELA</w:t>
      </w:r>
    </w:p>
    <w:p w:rsidR="007072B0" w:rsidP="007072B0" w14:paraId="485A632B" w14:textId="77777777">
      <w:pPr>
        <w:pStyle w:val="BodyText"/>
        <w:spacing w:before="55" w:line="288" w:lineRule="auto"/>
        <w:ind w:left="720" w:right="1459"/>
      </w:pPr>
      <w:r>
        <w:t xml:space="preserve">C/O </w:t>
      </w:r>
      <w:r>
        <w:t>Aidvantage</w:t>
      </w:r>
      <w:r>
        <w:t xml:space="preserve"> </w:t>
      </w:r>
    </w:p>
    <w:p w:rsidR="00CD4EB5" w:rsidP="00A30F83" w14:paraId="4630D62F" w14:textId="71A0FEC3">
      <w:pPr>
        <w:pStyle w:val="BodyText"/>
        <w:spacing w:before="55" w:line="288" w:lineRule="auto"/>
        <w:ind w:left="720" w:right="1459"/>
      </w:pPr>
      <w:r>
        <w:t>PO BOX</w:t>
      </w:r>
      <w:r>
        <w:rPr>
          <w:spacing w:val="-1"/>
        </w:rPr>
        <w:t xml:space="preserve"> </w:t>
      </w:r>
      <w:r>
        <w:rPr>
          <w:spacing w:val="-2"/>
        </w:rPr>
        <w:t>300006</w:t>
      </w:r>
    </w:p>
    <w:p w:rsidR="00CD4EB5" w:rsidP="00A30F83" w14:paraId="5A95AAA1" w14:textId="77777777">
      <w:pPr>
        <w:pStyle w:val="BodyText"/>
        <w:ind w:left="720"/>
      </w:pPr>
      <w:r>
        <w:t>Greenville,</w:t>
      </w:r>
      <w:r>
        <w:rPr>
          <w:spacing w:val="-8"/>
        </w:rPr>
        <w:t xml:space="preserve"> </w:t>
      </w:r>
      <w:r>
        <w:t>TX</w:t>
      </w:r>
      <w:r>
        <w:rPr>
          <w:spacing w:val="-5"/>
        </w:rPr>
        <w:t xml:space="preserve"> </w:t>
      </w:r>
      <w:r>
        <w:t>75403-</w:t>
      </w:r>
      <w:r>
        <w:rPr>
          <w:spacing w:val="-4"/>
        </w:rPr>
        <w:t>3006</w:t>
      </w:r>
    </w:p>
    <w:p w:rsidR="005E7A3A" w:rsidRPr="000C7DEE" w:rsidP="005E7A3A" w14:paraId="6AF7BD87" w14:textId="77777777">
      <w:pPr>
        <w:pStyle w:val="ListParagraph"/>
        <w:numPr>
          <w:ilvl w:val="1"/>
          <w:numId w:val="9"/>
        </w:numPr>
        <w:tabs>
          <w:tab w:val="left" w:pos="1080"/>
        </w:tabs>
        <w:spacing w:before="100" w:line="285" w:lineRule="auto"/>
        <w:ind w:left="360" w:right="3178"/>
        <w:jc w:val="both"/>
        <w:rPr>
          <w:sz w:val="24"/>
        </w:rPr>
      </w:pPr>
      <w:r>
        <w:br w:type="column"/>
      </w:r>
      <w:r>
        <w:rPr>
          <w:sz w:val="24"/>
        </w:rPr>
        <w:t xml:space="preserve">Nelnet Servicing C/O </w:t>
      </w:r>
      <w:r>
        <w:rPr>
          <w:sz w:val="24"/>
        </w:rPr>
        <w:t>Aidvantage</w:t>
      </w:r>
      <w:r>
        <w:rPr>
          <w:sz w:val="24"/>
        </w:rPr>
        <w:t xml:space="preserve"> </w:t>
      </w:r>
      <w:r w:rsidRPr="000C7DEE">
        <w:rPr>
          <w:sz w:val="24"/>
        </w:rPr>
        <w:t>PO</w:t>
      </w:r>
      <w:r w:rsidRPr="000C7DEE">
        <w:rPr>
          <w:spacing w:val="-17"/>
          <w:sz w:val="24"/>
        </w:rPr>
        <w:t xml:space="preserve"> </w:t>
      </w:r>
      <w:r w:rsidRPr="000C7DEE">
        <w:rPr>
          <w:sz w:val="24"/>
        </w:rPr>
        <w:t>BOX</w:t>
      </w:r>
      <w:r w:rsidRPr="000C7DEE">
        <w:rPr>
          <w:spacing w:val="-17"/>
          <w:sz w:val="24"/>
        </w:rPr>
        <w:t xml:space="preserve"> </w:t>
      </w:r>
      <w:r w:rsidRPr="000C7DEE">
        <w:rPr>
          <w:sz w:val="24"/>
        </w:rPr>
        <w:t>300007</w:t>
      </w:r>
    </w:p>
    <w:p w:rsidR="005E7A3A" w:rsidP="005E7A3A" w14:paraId="3D2ED675" w14:textId="77777777">
      <w:pPr>
        <w:pStyle w:val="BodyText"/>
        <w:spacing w:before="3"/>
      </w:pPr>
      <w:r>
        <w:t>Greenville,</w:t>
      </w:r>
      <w:r>
        <w:rPr>
          <w:spacing w:val="-6"/>
        </w:rPr>
        <w:t xml:space="preserve"> </w:t>
      </w:r>
      <w:r>
        <w:t>TX</w:t>
      </w:r>
      <w:r>
        <w:rPr>
          <w:spacing w:val="-5"/>
        </w:rPr>
        <w:t xml:space="preserve"> </w:t>
      </w:r>
      <w:r>
        <w:t>75403-</w:t>
      </w:r>
      <w:r>
        <w:rPr>
          <w:spacing w:val="-4"/>
        </w:rPr>
        <w:t>3007</w:t>
      </w:r>
    </w:p>
    <w:p w:rsidR="005E7A3A" w:rsidP="005E7A3A" w14:paraId="48E62E6E" w14:textId="77777777">
      <w:pPr>
        <w:pStyle w:val="BodyText"/>
        <w:spacing w:before="18"/>
        <w:ind w:left="0"/>
      </w:pPr>
    </w:p>
    <w:p w:rsidR="005E7A3A" w:rsidP="005E7A3A" w14:paraId="41900954" w14:textId="77777777">
      <w:pPr>
        <w:pStyle w:val="ListParagraph"/>
        <w:numPr>
          <w:ilvl w:val="1"/>
          <w:numId w:val="9"/>
        </w:numPr>
        <w:tabs>
          <w:tab w:val="left" w:pos="1080"/>
        </w:tabs>
        <w:spacing w:before="1" w:line="285" w:lineRule="auto"/>
        <w:ind w:left="360" w:right="3178"/>
        <w:rPr>
          <w:sz w:val="24"/>
        </w:rPr>
      </w:pPr>
      <w:r>
        <w:rPr>
          <w:sz w:val="24"/>
        </w:rPr>
        <w:t xml:space="preserve">CRI Servicing C/O </w:t>
      </w:r>
      <w:r>
        <w:rPr>
          <w:sz w:val="24"/>
        </w:rPr>
        <w:t>Aidvantage</w:t>
      </w:r>
      <w:r>
        <w:rPr>
          <w:sz w:val="24"/>
        </w:rPr>
        <w:t xml:space="preserve"> </w:t>
      </w:r>
    </w:p>
    <w:p w:rsidR="005E7A3A" w:rsidP="005E7A3A" w14:paraId="4DC2AD69" w14:textId="77777777">
      <w:pPr>
        <w:pStyle w:val="ListParagraph"/>
        <w:tabs>
          <w:tab w:val="left" w:pos="1080"/>
        </w:tabs>
        <w:spacing w:before="1" w:line="285" w:lineRule="auto"/>
        <w:ind w:left="360" w:right="3178" w:firstLine="0"/>
        <w:rPr>
          <w:sz w:val="24"/>
        </w:rPr>
      </w:pPr>
      <w:r>
        <w:rPr>
          <w:sz w:val="24"/>
        </w:rPr>
        <w:t>PO</w:t>
      </w:r>
      <w:r>
        <w:rPr>
          <w:spacing w:val="-17"/>
          <w:sz w:val="24"/>
        </w:rPr>
        <w:t xml:space="preserve"> </w:t>
      </w:r>
      <w:r>
        <w:rPr>
          <w:sz w:val="24"/>
        </w:rPr>
        <w:t>BOX</w:t>
      </w:r>
      <w:r>
        <w:rPr>
          <w:spacing w:val="-17"/>
          <w:sz w:val="24"/>
        </w:rPr>
        <w:t xml:space="preserve"> </w:t>
      </w:r>
      <w:r>
        <w:rPr>
          <w:sz w:val="24"/>
        </w:rPr>
        <w:t>300009</w:t>
      </w:r>
    </w:p>
    <w:p w:rsidR="005E7A3A" w:rsidP="005E7A3A" w14:paraId="40838370" w14:textId="77777777">
      <w:pPr>
        <w:pStyle w:val="BodyText"/>
        <w:spacing w:before="3"/>
        <w:rPr>
          <w:spacing w:val="-4"/>
        </w:rPr>
        <w:sectPr w:rsidSect="005E7A3A">
          <w:type w:val="continuous"/>
          <w:pgSz w:w="12240" w:h="15840"/>
          <w:pgMar w:top="940" w:right="360" w:bottom="940" w:left="360" w:header="726" w:footer="742" w:gutter="0"/>
          <w:pgNumType w:start="2"/>
          <w:cols w:num="2" w:space="720"/>
        </w:sectPr>
      </w:pPr>
      <w:r>
        <w:t>Greenville,</w:t>
      </w:r>
      <w:r>
        <w:rPr>
          <w:spacing w:val="-6"/>
        </w:rPr>
        <w:t xml:space="preserve"> </w:t>
      </w:r>
      <w:r>
        <w:t>TX</w:t>
      </w:r>
      <w:r>
        <w:rPr>
          <w:spacing w:val="-5"/>
        </w:rPr>
        <w:t xml:space="preserve"> </w:t>
      </w:r>
      <w:r>
        <w:t>75403-</w:t>
      </w:r>
      <w:r>
        <w:rPr>
          <w:spacing w:val="-4"/>
        </w:rPr>
        <w:t>3009</w:t>
      </w:r>
    </w:p>
    <w:p w:rsidR="00CC47B0" w:rsidRPr="008230DE" w:rsidP="00A30F83" w14:paraId="6A86E9EC" w14:textId="105647EA">
      <w:pPr>
        <w:pStyle w:val="ListParagraph"/>
        <w:numPr>
          <w:ilvl w:val="1"/>
          <w:numId w:val="9"/>
        </w:numPr>
        <w:tabs>
          <w:tab w:val="left" w:pos="1080"/>
        </w:tabs>
        <w:spacing w:before="100" w:line="285" w:lineRule="auto"/>
        <w:ind w:left="360" w:right="3178"/>
        <w:jc w:val="both"/>
        <w:rPr>
          <w:spacing w:val="-4"/>
        </w:rPr>
        <w:sectPr w:rsidSect="00A30F83">
          <w:type w:val="continuous"/>
          <w:pgSz w:w="12240" w:h="15840"/>
          <w:pgMar w:top="940" w:right="360" w:bottom="940" w:left="360" w:header="726" w:footer="742" w:gutter="0"/>
          <w:pgNumType w:start="2"/>
          <w:cols w:num="2" w:space="720"/>
        </w:sectPr>
      </w:pPr>
    </w:p>
    <w:p w:rsidR="00956CA3" w:rsidP="00A30F83" w14:paraId="312A19BE" w14:textId="77777777">
      <w:pPr>
        <w:pStyle w:val="BodyText"/>
        <w:spacing w:before="8"/>
        <w:ind w:left="0"/>
        <w:rPr>
          <w:sz w:val="18"/>
        </w:rPr>
      </w:pPr>
    </w:p>
    <w:bookmarkStart w:id="5" w:name="Section_3:_Help_with_Completing_this_App"/>
    <w:bookmarkEnd w:id="5"/>
    <w:p w:rsidR="00956CA3" w14:paraId="312A19BF" w14:textId="48A2E7E6">
      <w:pPr>
        <w:pStyle w:val="Heading1"/>
      </w:pPr>
      <w:r>
        <w:rPr>
          <w:noProof/>
          <w:sz w:val="5"/>
        </w:rPr>
        <mc:AlternateContent>
          <mc:Choice Requires="wps">
            <w:drawing>
              <wp:anchor distT="0" distB="0" distL="0" distR="0" simplePos="0" relativeHeight="251669504" behindDoc="1" locked="0" layoutInCell="1" allowOverlap="1">
                <wp:simplePos x="0" y="0"/>
                <wp:positionH relativeFrom="page">
                  <wp:posOffset>457200</wp:posOffset>
                </wp:positionH>
                <wp:positionV relativeFrom="paragraph">
                  <wp:posOffset>311785</wp:posOffset>
                </wp:positionV>
                <wp:extent cx="6897370" cy="19050"/>
                <wp:effectExtent l="0" t="0" r="0" b="0"/>
                <wp:wrapTopAndBottom/>
                <wp:docPr id="11" name="Graphic 11"/>
                <wp:cNvGraphicFramePr/>
                <a:graphic xmlns:a="http://schemas.openxmlformats.org/drawingml/2006/main">
                  <a:graphicData uri="http://schemas.microsoft.com/office/word/2010/wordprocessingShape">
                    <wps:wsp xmlns:wps="http://schemas.microsoft.com/office/word/2010/wordprocessingShape">
                      <wps:cNvSpPr/>
                      <wps:spPr>
                        <a:xfrm>
                          <a:off x="0" y="0"/>
                          <a:ext cx="6897370" cy="19050"/>
                        </a:xfrm>
                        <a:custGeom>
                          <a:avLst/>
                          <a:gdLst/>
                          <a:rect l="l" t="t" r="r" b="b"/>
                          <a:pathLst>
                            <a:path fill="norm" h="19050" w="6897370" stroke="1">
                              <a:moveTo>
                                <a:pt x="6896861" y="0"/>
                              </a:moveTo>
                              <a:lnTo>
                                <a:pt x="0" y="0"/>
                              </a:lnTo>
                              <a:lnTo>
                                <a:pt x="0" y="19050"/>
                              </a:lnTo>
                              <a:lnTo>
                                <a:pt x="6896861" y="19050"/>
                              </a:lnTo>
                              <a:lnTo>
                                <a:pt x="6896861"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1" o:spid="_x0000_s1028" style="width:543.1pt;height:1.5pt;margin-top:24.55pt;margin-left:36pt;mso-position-horizontal-relative:page;mso-wrap-distance-bottom:0;mso-wrap-distance-left:0;mso-wrap-distance-right:0;mso-wrap-distance-top:0;mso-wrap-style:square;position:absolute;visibility:visible;v-text-anchor:top;z-index:-251645952" coordsize="6897370,19050" path="m6896861,l,,,19050l6896861,19050l6896861,xe" fillcolor="black" stroked="f">
                <v:path arrowok="t"/>
                <w10:wrap type="topAndBottom"/>
              </v:shape>
            </w:pict>
          </mc:Fallback>
        </mc:AlternateContent>
      </w:r>
      <w:r w:rsidR="001519A7">
        <w:t>Section</w:t>
      </w:r>
      <w:r w:rsidR="001519A7">
        <w:rPr>
          <w:spacing w:val="-13"/>
        </w:rPr>
        <w:t xml:space="preserve"> </w:t>
      </w:r>
      <w:r w:rsidR="001519A7">
        <w:t>3:</w:t>
      </w:r>
      <w:r w:rsidR="001519A7">
        <w:rPr>
          <w:spacing w:val="7"/>
        </w:rPr>
        <w:t xml:space="preserve"> </w:t>
      </w:r>
      <w:r w:rsidR="001519A7">
        <w:t>Help</w:t>
      </w:r>
      <w:r w:rsidR="001519A7">
        <w:rPr>
          <w:spacing w:val="-13"/>
        </w:rPr>
        <w:t xml:space="preserve"> </w:t>
      </w:r>
      <w:r w:rsidR="001519A7">
        <w:t>with</w:t>
      </w:r>
      <w:r w:rsidR="001519A7">
        <w:rPr>
          <w:spacing w:val="-14"/>
        </w:rPr>
        <w:t xml:space="preserve"> </w:t>
      </w:r>
      <w:r w:rsidR="001519A7">
        <w:t>Completing</w:t>
      </w:r>
      <w:r w:rsidR="001519A7">
        <w:rPr>
          <w:spacing w:val="-13"/>
        </w:rPr>
        <w:t xml:space="preserve"> </w:t>
      </w:r>
      <w:r w:rsidR="001519A7">
        <w:t>this</w:t>
      </w:r>
      <w:r w:rsidR="001519A7">
        <w:rPr>
          <w:spacing w:val="-12"/>
        </w:rPr>
        <w:t xml:space="preserve"> </w:t>
      </w:r>
      <w:r w:rsidR="001519A7">
        <w:t>Application/Promissory</w:t>
      </w:r>
      <w:r w:rsidR="001519A7">
        <w:rPr>
          <w:spacing w:val="-14"/>
        </w:rPr>
        <w:t xml:space="preserve"> </w:t>
      </w:r>
      <w:r w:rsidR="001519A7">
        <w:rPr>
          <w:spacing w:val="-4"/>
        </w:rPr>
        <w:t>Note</w:t>
      </w:r>
    </w:p>
    <w:p w:rsidR="0062386D" w:rsidP="0062386D" w14:paraId="154CFD00" w14:textId="5C66F5EE">
      <w:pPr>
        <w:pStyle w:val="BodyText"/>
        <w:spacing w:before="151"/>
      </w:pPr>
      <w:r>
        <w:t>For</w:t>
      </w:r>
      <w:r>
        <w:rPr>
          <w:spacing w:val="-6"/>
        </w:rPr>
        <w:t xml:space="preserve"> </w:t>
      </w:r>
      <w:r>
        <w:t>help</w:t>
      </w:r>
      <w:r>
        <w:rPr>
          <w:spacing w:val="-5"/>
        </w:rPr>
        <w:t xml:space="preserve"> </w:t>
      </w:r>
      <w:r>
        <w:t>completing</w:t>
      </w:r>
      <w:r>
        <w:rPr>
          <w:spacing w:val="-4"/>
        </w:rPr>
        <w:t xml:space="preserve"> </w:t>
      </w:r>
      <w:r>
        <w:t>this</w:t>
      </w:r>
      <w:r>
        <w:rPr>
          <w:spacing w:val="-5"/>
        </w:rPr>
        <w:t xml:space="preserve"> </w:t>
      </w:r>
      <w:r>
        <w:t>application,</w:t>
      </w:r>
      <w:r>
        <w:rPr>
          <w:spacing w:val="-4"/>
        </w:rPr>
        <w:t xml:space="preserve"> </w:t>
      </w:r>
      <w:r>
        <w:t>call</w:t>
      </w:r>
      <w:r>
        <w:rPr>
          <w:spacing w:val="-4"/>
        </w:rPr>
        <w:t xml:space="preserve"> </w:t>
      </w:r>
      <w:r>
        <w:t>1-800-433-</w:t>
      </w:r>
      <w:r>
        <w:rPr>
          <w:spacing w:val="-2"/>
        </w:rPr>
        <w:t>3243.</w:t>
      </w:r>
    </w:p>
    <w:p w:rsidR="00956CA3" w14:paraId="312A19C0" w14:textId="4592A983">
      <w:pPr>
        <w:pStyle w:val="BodyText"/>
        <w:spacing w:before="152" w:line="288" w:lineRule="auto"/>
        <w:ind w:firstLine="49"/>
      </w:pPr>
    </w:p>
    <w:p w:rsidR="00956CA3" w14:paraId="312A19C1" w14:textId="74F58692">
      <w:pPr>
        <w:pStyle w:val="BodyText"/>
        <w:spacing w:before="3"/>
        <w:ind w:left="0"/>
        <w:rPr>
          <w:sz w:val="7"/>
        </w:rPr>
      </w:pPr>
      <w:r>
        <w:rPr>
          <w:noProof/>
          <w:sz w:val="7"/>
        </w:rPr>
        <mc:AlternateContent>
          <mc:Choice Requires="wps">
            <w:drawing>
              <wp:anchor distT="0" distB="0" distL="0" distR="0" simplePos="0" relativeHeight="251671552" behindDoc="1" locked="0" layoutInCell="1" allowOverlap="1">
                <wp:simplePos x="0" y="0"/>
                <wp:positionH relativeFrom="page">
                  <wp:posOffset>438150</wp:posOffset>
                </wp:positionH>
                <wp:positionV relativeFrom="paragraph">
                  <wp:posOffset>1448996</wp:posOffset>
                </wp:positionV>
                <wp:extent cx="6897370" cy="19050"/>
                <wp:effectExtent l="0" t="0" r="0" b="0"/>
                <wp:wrapTopAndBottom/>
                <wp:docPr id="13" name="Graphic 13"/>
                <wp:cNvGraphicFramePr/>
                <a:graphic xmlns:a="http://schemas.openxmlformats.org/drawingml/2006/main">
                  <a:graphicData uri="http://schemas.microsoft.com/office/word/2010/wordprocessingShape">
                    <wps:wsp xmlns:wps="http://schemas.microsoft.com/office/word/2010/wordprocessingShape">
                      <wps:cNvSpPr/>
                      <wps:spPr>
                        <a:xfrm>
                          <a:off x="0" y="0"/>
                          <a:ext cx="6897370" cy="19050"/>
                        </a:xfrm>
                        <a:custGeom>
                          <a:avLst/>
                          <a:gdLst/>
                          <a:rect l="l" t="t" r="r" b="b"/>
                          <a:pathLst>
                            <a:path fill="norm" h="19050" w="6897370" stroke="1">
                              <a:moveTo>
                                <a:pt x="6896861" y="0"/>
                              </a:moveTo>
                              <a:lnTo>
                                <a:pt x="0" y="0"/>
                              </a:lnTo>
                              <a:lnTo>
                                <a:pt x="0" y="19050"/>
                              </a:lnTo>
                              <a:lnTo>
                                <a:pt x="6896861" y="19050"/>
                              </a:lnTo>
                              <a:lnTo>
                                <a:pt x="6896861"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3" o:spid="_x0000_s1029" style="width:543.1pt;height:1.5pt;margin-top:114.1pt;margin-left:34.5pt;mso-position-horizontal-relative:page;mso-wrap-distance-bottom:0;mso-wrap-distance-left:0;mso-wrap-distance-right:0;mso-wrap-distance-top:0;mso-wrap-style:square;position:absolute;visibility:visible;v-text-anchor:top;z-index:-251643904" coordsize="6897370,19050" path="m6896861,l,,,19050l6896861,19050l6896861,xe" fillcolor="black" stroked="f">
                <v:path arrowok="t"/>
                <w10:wrap type="topAndBottom"/>
              </v:shape>
            </w:pict>
          </mc:Fallback>
        </mc:AlternateContent>
      </w:r>
    </w:p>
    <w:p w:rsidR="00956CA3" w14:paraId="312A19C2" w14:textId="77777777">
      <w:pPr>
        <w:pStyle w:val="BodyText"/>
        <w:spacing w:before="4"/>
        <w:ind w:left="0"/>
        <w:rPr>
          <w:sz w:val="17"/>
        </w:rPr>
      </w:pPr>
    </w:p>
    <w:p w:rsidR="00956CA3" w14:paraId="312A19C3" w14:textId="77777777">
      <w:pPr>
        <w:pStyle w:val="Heading1"/>
      </w:pPr>
      <w:bookmarkStart w:id="6" w:name="Section_4:_Borrower_Information"/>
      <w:bookmarkEnd w:id="6"/>
      <w:r>
        <w:t>Section</w:t>
      </w:r>
      <w:r>
        <w:rPr>
          <w:spacing w:val="-9"/>
        </w:rPr>
        <w:t xml:space="preserve"> </w:t>
      </w:r>
      <w:r>
        <w:t>4:</w:t>
      </w:r>
      <w:r>
        <w:rPr>
          <w:spacing w:val="14"/>
        </w:rPr>
        <w:t xml:space="preserve"> </w:t>
      </w:r>
      <w:r>
        <w:t>Borrower</w:t>
      </w:r>
      <w:r>
        <w:rPr>
          <w:spacing w:val="-9"/>
        </w:rPr>
        <w:t xml:space="preserve"> </w:t>
      </w:r>
      <w:r>
        <w:rPr>
          <w:spacing w:val="-2"/>
        </w:rPr>
        <w:t>Information</w:t>
      </w:r>
    </w:p>
    <w:p w:rsidR="00956CA3" w14:paraId="312A19C4" w14:textId="77777777">
      <w:pPr>
        <w:pStyle w:val="ListParagraph"/>
        <w:numPr>
          <w:ilvl w:val="0"/>
          <w:numId w:val="8"/>
        </w:numPr>
        <w:tabs>
          <w:tab w:val="left" w:pos="717"/>
          <w:tab w:val="left" w:pos="720"/>
        </w:tabs>
        <w:spacing w:before="151" w:line="259" w:lineRule="auto"/>
        <w:ind w:right="367"/>
        <w:jc w:val="left"/>
        <w:rPr>
          <w:sz w:val="24"/>
        </w:rPr>
      </w:pPr>
      <w:bookmarkStart w:id="7" w:name="1._Enter_your_first_name,_then_your_midd"/>
      <w:bookmarkEnd w:id="7"/>
      <w:r>
        <w:rPr>
          <w:sz w:val="24"/>
        </w:rPr>
        <w:t>Enter</w:t>
      </w:r>
      <w:r>
        <w:rPr>
          <w:spacing w:val="-2"/>
          <w:sz w:val="24"/>
        </w:rPr>
        <w:t xml:space="preserve"> </w:t>
      </w:r>
      <w:r>
        <w:rPr>
          <w:sz w:val="24"/>
        </w:rPr>
        <w:t>your</w:t>
      </w:r>
      <w:r>
        <w:rPr>
          <w:spacing w:val="-2"/>
          <w:sz w:val="24"/>
        </w:rPr>
        <w:t xml:space="preserve"> </w:t>
      </w:r>
      <w:r>
        <w:rPr>
          <w:sz w:val="24"/>
        </w:rPr>
        <w:t>first</w:t>
      </w:r>
      <w:r>
        <w:rPr>
          <w:spacing w:val="-2"/>
          <w:sz w:val="24"/>
        </w:rPr>
        <w:t xml:space="preserve"> </w:t>
      </w:r>
      <w:r>
        <w:rPr>
          <w:sz w:val="24"/>
        </w:rPr>
        <w:t>name,</w:t>
      </w:r>
      <w:r>
        <w:rPr>
          <w:spacing w:val="-4"/>
          <w:sz w:val="24"/>
        </w:rPr>
        <w:t xml:space="preserve"> </w:t>
      </w:r>
      <w:r>
        <w:rPr>
          <w:sz w:val="24"/>
        </w:rPr>
        <w:t>then</w:t>
      </w:r>
      <w:r>
        <w:rPr>
          <w:spacing w:val="-2"/>
          <w:sz w:val="24"/>
        </w:rPr>
        <w:t xml:space="preserve"> </w:t>
      </w:r>
      <w:r>
        <w:rPr>
          <w:sz w:val="24"/>
        </w:rPr>
        <w:t>your</w:t>
      </w:r>
      <w:r>
        <w:rPr>
          <w:spacing w:val="-2"/>
          <w:sz w:val="24"/>
        </w:rPr>
        <w:t xml:space="preserve"> </w:t>
      </w:r>
      <w:r>
        <w:rPr>
          <w:sz w:val="24"/>
        </w:rPr>
        <w:t>middle</w:t>
      </w:r>
      <w:r>
        <w:rPr>
          <w:spacing w:val="-2"/>
          <w:sz w:val="24"/>
        </w:rPr>
        <w:t xml:space="preserve"> </w:t>
      </w:r>
      <w:r>
        <w:rPr>
          <w:sz w:val="24"/>
        </w:rPr>
        <w:t>name</w:t>
      </w:r>
      <w:r>
        <w:rPr>
          <w:spacing w:val="-2"/>
          <w:sz w:val="24"/>
        </w:rPr>
        <w:t xml:space="preserve"> </w:t>
      </w:r>
      <w:r>
        <w:rPr>
          <w:sz w:val="24"/>
        </w:rPr>
        <w:t>and</w:t>
      </w:r>
      <w:r>
        <w:rPr>
          <w:spacing w:val="-3"/>
          <w:sz w:val="24"/>
        </w:rPr>
        <w:t xml:space="preserve"> </w:t>
      </w:r>
      <w:r>
        <w:rPr>
          <w:sz w:val="24"/>
        </w:rPr>
        <w:t>last</w:t>
      </w:r>
      <w:r>
        <w:rPr>
          <w:spacing w:val="-2"/>
          <w:sz w:val="24"/>
        </w:rPr>
        <w:t xml:space="preserve"> </w:t>
      </w:r>
      <w:r>
        <w:rPr>
          <w:sz w:val="24"/>
        </w:rPr>
        <w:t>name,</w:t>
      </w:r>
      <w:r>
        <w:rPr>
          <w:spacing w:val="-2"/>
          <w:sz w:val="24"/>
        </w:rPr>
        <w:t xml:space="preserve"> </w:t>
      </w:r>
      <w:r>
        <w:rPr>
          <w:sz w:val="24"/>
        </w:rPr>
        <w:t>followed</w:t>
      </w:r>
      <w:r>
        <w:rPr>
          <w:spacing w:val="-2"/>
          <w:sz w:val="24"/>
        </w:rPr>
        <w:t xml:space="preserve"> </w:t>
      </w:r>
      <w:r>
        <w:rPr>
          <w:sz w:val="24"/>
        </w:rPr>
        <w:t>by</w:t>
      </w:r>
      <w:r>
        <w:rPr>
          <w:spacing w:val="-2"/>
          <w:sz w:val="24"/>
        </w:rPr>
        <w:t xml:space="preserve"> </w:t>
      </w:r>
      <w:r>
        <w:rPr>
          <w:sz w:val="24"/>
        </w:rPr>
        <w:t>a</w:t>
      </w:r>
      <w:r>
        <w:rPr>
          <w:spacing w:val="-2"/>
          <w:sz w:val="24"/>
        </w:rPr>
        <w:t xml:space="preserve"> </w:t>
      </w:r>
      <w:r>
        <w:rPr>
          <w:sz w:val="24"/>
        </w:rPr>
        <w:t>name</w:t>
      </w:r>
      <w:r>
        <w:rPr>
          <w:spacing w:val="-2"/>
          <w:sz w:val="24"/>
        </w:rPr>
        <w:t xml:space="preserve"> </w:t>
      </w:r>
      <w:r>
        <w:rPr>
          <w:sz w:val="24"/>
        </w:rPr>
        <w:t>suffix</w:t>
      </w:r>
      <w:r>
        <w:rPr>
          <w:spacing w:val="-2"/>
          <w:sz w:val="24"/>
        </w:rPr>
        <w:t xml:space="preserve"> </w:t>
      </w:r>
      <w:r>
        <w:rPr>
          <w:sz w:val="24"/>
        </w:rPr>
        <w:t>if</w:t>
      </w:r>
      <w:r>
        <w:rPr>
          <w:spacing w:val="-2"/>
          <w:sz w:val="24"/>
        </w:rPr>
        <w:t xml:space="preserve"> </w:t>
      </w:r>
      <w:r>
        <w:rPr>
          <w:sz w:val="24"/>
        </w:rPr>
        <w:t>you</w:t>
      </w:r>
      <w:r>
        <w:rPr>
          <w:spacing w:val="-2"/>
          <w:sz w:val="24"/>
        </w:rPr>
        <w:t xml:space="preserve"> </w:t>
      </w:r>
      <w:r>
        <w:rPr>
          <w:sz w:val="24"/>
        </w:rPr>
        <w:t>have one (for example, Jr. or Sr.). If you do not have a middle name or name suffix, enter N/A.</w:t>
      </w:r>
    </w:p>
    <w:p w:rsidR="00956CA3" w14:paraId="312A19C5" w14:textId="77777777">
      <w:pPr>
        <w:pStyle w:val="BodyText"/>
        <w:spacing w:before="121"/>
        <w:ind w:left="720"/>
      </w:pPr>
      <w:r>
        <w:rPr>
          <w:noProof/>
        </w:rPr>
        <mc:AlternateContent>
          <mc:Choice Requires="wps">
            <w:drawing>
              <wp:anchor distT="0" distB="0" distL="0" distR="0" simplePos="0" relativeHeight="251673600" behindDoc="1" locked="0" layoutInCell="1" allowOverlap="1">
                <wp:simplePos x="0" y="0"/>
                <wp:positionH relativeFrom="page">
                  <wp:posOffset>1473961</wp:posOffset>
                </wp:positionH>
                <wp:positionV relativeFrom="paragraph">
                  <wp:posOffset>260805</wp:posOffset>
                </wp:positionV>
                <wp:extent cx="5784850" cy="11430"/>
                <wp:effectExtent l="0" t="0" r="0" b="0"/>
                <wp:wrapTopAndBottom/>
                <wp:docPr id="14" name="Graphic 14"/>
                <wp:cNvGraphicFramePr/>
                <a:graphic xmlns:a="http://schemas.openxmlformats.org/drawingml/2006/main">
                  <a:graphicData uri="http://schemas.microsoft.com/office/word/2010/wordprocessingShape">
                    <wps:wsp xmlns:wps="http://schemas.microsoft.com/office/word/2010/wordprocessingShape">
                      <wps:cNvSpPr/>
                      <wps:spPr>
                        <a:xfrm>
                          <a:off x="0" y="0"/>
                          <a:ext cx="5784850" cy="11430"/>
                        </a:xfrm>
                        <a:custGeom>
                          <a:avLst/>
                          <a:gdLst/>
                          <a:rect l="l" t="t" r="r" b="b"/>
                          <a:pathLst>
                            <a:path fill="norm" h="11430" w="5784850" stroke="1">
                              <a:moveTo>
                                <a:pt x="5784849" y="0"/>
                              </a:moveTo>
                              <a:lnTo>
                                <a:pt x="0" y="0"/>
                              </a:lnTo>
                              <a:lnTo>
                                <a:pt x="0" y="11429"/>
                              </a:lnTo>
                              <a:lnTo>
                                <a:pt x="5784849" y="11429"/>
                              </a:lnTo>
                              <a:lnTo>
                                <a:pt x="578484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4" o:spid="_x0000_s1030" style="width:455.5pt;height:0.9pt;margin-top:20.55pt;margin-left:116.05pt;mso-position-horizontal-relative:page;mso-wrap-distance-bottom:0;mso-wrap-distance-left:0;mso-wrap-distance-right:0;mso-wrap-distance-top:0;mso-wrap-style:square;position:absolute;visibility:visible;v-text-anchor:top;z-index:-251641856" coordsize="5784850,11430" path="m5784849,l,,,11429l5784849,11429l5784849,xe" fillcolor="black" stroked="f">
                <v:path arrowok="t"/>
                <w10:wrap type="topAndBottom"/>
              </v:shape>
            </w:pict>
          </mc:Fallback>
        </mc:AlternateContent>
      </w:r>
      <w:r>
        <w:t>First</w:t>
      </w:r>
      <w:r>
        <w:rPr>
          <w:spacing w:val="-2"/>
        </w:rPr>
        <w:t xml:space="preserve"> Name:</w:t>
      </w:r>
    </w:p>
    <w:p w:rsidR="00956CA3" w14:paraId="312A19C6" w14:textId="77777777">
      <w:pPr>
        <w:pStyle w:val="BodyText"/>
        <w:spacing w:before="143" w:after="14"/>
        <w:ind w:left="720"/>
      </w:pPr>
      <w:r>
        <w:t>Middle</w:t>
      </w:r>
      <w:r>
        <w:rPr>
          <w:spacing w:val="-5"/>
        </w:rPr>
        <w:t xml:space="preserve"> </w:t>
      </w:r>
      <w:r>
        <w:rPr>
          <w:spacing w:val="-2"/>
        </w:rPr>
        <w:t>Name:</w:t>
      </w:r>
    </w:p>
    <w:p w:rsidR="00956CA3" w14:paraId="312A19C7" w14:textId="77777777">
      <w:pPr>
        <w:spacing w:line="20" w:lineRule="exact"/>
        <w:ind w:left="2200"/>
        <w:rPr>
          <w:sz w:val="2"/>
        </w:rPr>
      </w:pPr>
      <w:r>
        <w:rPr>
          <w:noProof/>
          <w:sz w:val="2"/>
        </w:rPr>
        <mc:AlternateContent>
          <mc:Choice Requires="wpg">
            <w:drawing>
              <wp:inline distT="0" distB="0" distL="0" distR="0">
                <wp:extent cx="5633720" cy="11430"/>
                <wp:effectExtent l="0" t="0" r="0" b="0"/>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5633720" cy="11430"/>
                          <a:chOff x="0" y="0"/>
                          <a:chExt cx="5633720" cy="11430"/>
                        </a:xfrm>
                      </wpg:grpSpPr>
                      <wps:wsp xmlns:wps="http://schemas.microsoft.com/office/word/2010/wordprocessingShape">
                        <wps:cNvPr id="16" name="Graphic 16"/>
                        <wps:cNvSpPr/>
                        <wps:spPr>
                          <a:xfrm>
                            <a:off x="0" y="0"/>
                            <a:ext cx="5633720" cy="11430"/>
                          </a:xfrm>
                          <a:custGeom>
                            <a:avLst/>
                            <a:gdLst/>
                            <a:rect l="l" t="t" r="r" b="b"/>
                            <a:pathLst>
                              <a:path fill="norm" h="11430" w="5633720" stroke="1">
                                <a:moveTo>
                                  <a:pt x="5633211" y="0"/>
                                </a:moveTo>
                                <a:lnTo>
                                  <a:pt x="0" y="0"/>
                                </a:lnTo>
                                <a:lnTo>
                                  <a:pt x="0" y="11429"/>
                                </a:lnTo>
                                <a:lnTo>
                                  <a:pt x="5633211" y="11429"/>
                                </a:lnTo>
                                <a:lnTo>
                                  <a:pt x="5633211"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15" o:spid="_x0000_i1031" style="width:443.6pt;height:0.9pt;mso-position-horizontal-relative:char;mso-position-vertical-relative:line" coordsize="56337,114">
                <v:shape id="Graphic 16" o:spid="_x0000_s1032" style="width:56337;height:114;mso-wrap-style:square;position:absolute;visibility:visible;v-text-anchor:top" coordsize="5633720,11430" path="m5633211,l,,,11429l5633211,11429l5633211,xe" fillcolor="black" stroked="f">
                  <v:path arrowok="t"/>
                </v:shape>
                <w10:wrap type="none"/>
                <w10:anchorlock/>
              </v:group>
            </w:pict>
          </mc:Fallback>
        </mc:AlternateContent>
      </w:r>
    </w:p>
    <w:p w:rsidR="00956CA3" w14:paraId="312A19C8" w14:textId="77777777">
      <w:pPr>
        <w:pStyle w:val="BodyText"/>
        <w:tabs>
          <w:tab w:val="left" w:pos="7560"/>
        </w:tabs>
        <w:spacing w:before="141"/>
        <w:ind w:left="720"/>
      </w:pPr>
      <w:r>
        <w:rPr>
          <w:noProof/>
        </w:rPr>
        <mc:AlternateContent>
          <mc:Choice Requires="wps">
            <w:drawing>
              <wp:anchor distT="0" distB="0" distL="0" distR="0" simplePos="0" relativeHeight="251675648" behindDoc="1" locked="0" layoutInCell="1" allowOverlap="1">
                <wp:simplePos x="0" y="0"/>
                <wp:positionH relativeFrom="page">
                  <wp:posOffset>1465580</wp:posOffset>
                </wp:positionH>
                <wp:positionV relativeFrom="paragraph">
                  <wp:posOffset>273811</wp:posOffset>
                </wp:positionV>
                <wp:extent cx="3564254" cy="11430"/>
                <wp:effectExtent l="0" t="0" r="0" b="0"/>
                <wp:wrapTopAndBottom/>
                <wp:docPr id="17" name="Graphic 17"/>
                <wp:cNvGraphicFramePr/>
                <a:graphic xmlns:a="http://schemas.openxmlformats.org/drawingml/2006/main">
                  <a:graphicData uri="http://schemas.microsoft.com/office/word/2010/wordprocessingShape">
                    <wps:wsp xmlns:wps="http://schemas.microsoft.com/office/word/2010/wordprocessingShape">
                      <wps:cNvSpPr/>
                      <wps:spPr>
                        <a:xfrm>
                          <a:off x="0" y="0"/>
                          <a:ext cx="3564254" cy="11430"/>
                        </a:xfrm>
                        <a:custGeom>
                          <a:avLst/>
                          <a:gdLst/>
                          <a:rect l="l" t="t" r="r" b="b"/>
                          <a:pathLst>
                            <a:path fill="norm" h="11430" w="3564254" stroke="1">
                              <a:moveTo>
                                <a:pt x="3564128" y="0"/>
                              </a:moveTo>
                              <a:lnTo>
                                <a:pt x="0" y="0"/>
                              </a:lnTo>
                              <a:lnTo>
                                <a:pt x="0" y="11430"/>
                              </a:lnTo>
                              <a:lnTo>
                                <a:pt x="3564128" y="11430"/>
                              </a:lnTo>
                              <a:lnTo>
                                <a:pt x="3564128"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7" o:spid="_x0000_s1033" style="width:280.65pt;height:0.9pt;margin-top:21.55pt;margin-left:115.4pt;mso-position-horizontal-relative:page;mso-wrap-distance-bottom:0;mso-wrap-distance-left:0;mso-wrap-distance-right:0;mso-wrap-distance-top:0;mso-wrap-style:square;position:absolute;visibility:visible;v-text-anchor:top;z-index:-251639808" coordsize="3564254,11430" path="m3564128,l,,,11430l3564128,11430l3564128,xe" fillcolor="black" stroked="f">
                <v:path arrowok="t"/>
                <w10:wrap type="topAndBottom"/>
              </v:shape>
            </w:pict>
          </mc:Fallback>
        </mc:AlternateContent>
      </w:r>
      <w:r>
        <w:rPr>
          <w:noProof/>
        </w:rPr>
        <mc:AlternateContent>
          <mc:Choice Requires="wps">
            <w:drawing>
              <wp:anchor distT="0" distB="0" distL="0" distR="0" simplePos="0" relativeHeight="251677696" behindDoc="1" locked="0" layoutInCell="1" allowOverlap="1">
                <wp:simplePos x="0" y="0"/>
                <wp:positionH relativeFrom="page">
                  <wp:posOffset>5902197</wp:posOffset>
                </wp:positionH>
                <wp:positionV relativeFrom="paragraph">
                  <wp:posOffset>273811</wp:posOffset>
                </wp:positionV>
                <wp:extent cx="1356995" cy="11430"/>
                <wp:effectExtent l="0" t="0" r="0" b="0"/>
                <wp:wrapTopAndBottom/>
                <wp:docPr id="18" name="Graphic 18"/>
                <wp:cNvGraphicFramePr/>
                <a:graphic xmlns:a="http://schemas.openxmlformats.org/drawingml/2006/main">
                  <a:graphicData uri="http://schemas.microsoft.com/office/word/2010/wordprocessingShape">
                    <wps:wsp xmlns:wps="http://schemas.microsoft.com/office/word/2010/wordprocessingShape">
                      <wps:cNvSpPr/>
                      <wps:spPr>
                        <a:xfrm>
                          <a:off x="0" y="0"/>
                          <a:ext cx="1356995" cy="11430"/>
                        </a:xfrm>
                        <a:custGeom>
                          <a:avLst/>
                          <a:gdLst/>
                          <a:rect l="l" t="t" r="r" b="b"/>
                          <a:pathLst>
                            <a:path fill="norm" h="11430" w="1356995" stroke="1">
                              <a:moveTo>
                                <a:pt x="1356613" y="0"/>
                              </a:moveTo>
                              <a:lnTo>
                                <a:pt x="0" y="0"/>
                              </a:lnTo>
                              <a:lnTo>
                                <a:pt x="0" y="11430"/>
                              </a:lnTo>
                              <a:lnTo>
                                <a:pt x="1356613" y="11430"/>
                              </a:lnTo>
                              <a:lnTo>
                                <a:pt x="135661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8" o:spid="_x0000_s1034" style="width:106.85pt;height:0.9pt;margin-top:21.55pt;margin-left:464.75pt;mso-position-horizontal-relative:page;mso-wrap-distance-bottom:0;mso-wrap-distance-left:0;mso-wrap-distance-right:0;mso-wrap-distance-top:0;mso-wrap-style:square;position:absolute;visibility:visible;v-text-anchor:top;z-index:-251637760" coordsize="1356995,11430" path="m1356613,l,,,11430l1356613,11430l1356613,xe" fillcolor="black" stroked="f">
                <v:path arrowok="t"/>
                <w10:wrap type="topAndBottom"/>
              </v:shape>
            </w:pict>
          </mc:Fallback>
        </mc:AlternateContent>
      </w:r>
      <w:r>
        <w:t xml:space="preserve">Last </w:t>
      </w:r>
      <w:r>
        <w:rPr>
          <w:spacing w:val="-2"/>
        </w:rPr>
        <w:t>Name</w:t>
      </w:r>
      <w:r>
        <w:rPr>
          <w:spacing w:val="-2"/>
        </w:rPr>
        <w:t>:</w:t>
      </w:r>
      <w:r>
        <w:tab/>
        <w:t>Name</w:t>
      </w:r>
      <w:r>
        <w:rPr>
          <w:spacing w:val="-5"/>
        </w:rPr>
        <w:t xml:space="preserve"> </w:t>
      </w:r>
      <w:r>
        <w:rPr>
          <w:spacing w:val="-2"/>
        </w:rPr>
        <w:t>Suffix:</w:t>
      </w:r>
    </w:p>
    <w:p w:rsidR="00956CA3" w14:paraId="312A19C9" w14:textId="77777777">
      <w:pPr>
        <w:pStyle w:val="ListParagraph"/>
        <w:numPr>
          <w:ilvl w:val="0"/>
          <w:numId w:val="8"/>
        </w:numPr>
        <w:tabs>
          <w:tab w:val="left" w:pos="717"/>
          <w:tab w:val="left" w:pos="720"/>
        </w:tabs>
        <w:spacing w:before="143" w:line="259" w:lineRule="auto"/>
        <w:ind w:right="753"/>
        <w:jc w:val="left"/>
        <w:rPr>
          <w:sz w:val="24"/>
        </w:rPr>
      </w:pPr>
      <w:bookmarkStart w:id="8" w:name="2._Enter_any_former_names_(such_as_a_mai"/>
      <w:bookmarkEnd w:id="8"/>
      <w:r>
        <w:rPr>
          <w:sz w:val="24"/>
        </w:rPr>
        <w:t>Enter</w:t>
      </w:r>
      <w:r>
        <w:rPr>
          <w:spacing w:val="-2"/>
          <w:sz w:val="24"/>
        </w:rPr>
        <w:t xml:space="preserve"> </w:t>
      </w:r>
      <w:r>
        <w:rPr>
          <w:sz w:val="24"/>
        </w:rPr>
        <w:t>any</w:t>
      </w:r>
      <w:r>
        <w:rPr>
          <w:spacing w:val="-2"/>
          <w:sz w:val="24"/>
        </w:rPr>
        <w:t xml:space="preserve"> </w:t>
      </w:r>
      <w:r>
        <w:rPr>
          <w:sz w:val="24"/>
        </w:rPr>
        <w:t>former</w:t>
      </w:r>
      <w:r>
        <w:rPr>
          <w:spacing w:val="-1"/>
          <w:sz w:val="24"/>
        </w:rPr>
        <w:t xml:space="preserve"> </w:t>
      </w:r>
      <w:r>
        <w:rPr>
          <w:sz w:val="24"/>
        </w:rPr>
        <w:t>names</w:t>
      </w:r>
      <w:r>
        <w:rPr>
          <w:spacing w:val="-2"/>
          <w:sz w:val="24"/>
        </w:rPr>
        <w:t xml:space="preserve"> </w:t>
      </w:r>
      <w:r>
        <w:rPr>
          <w:sz w:val="24"/>
        </w:rPr>
        <w:t>(such</w:t>
      </w:r>
      <w:r>
        <w:rPr>
          <w:spacing w:val="-2"/>
          <w:sz w:val="24"/>
        </w:rPr>
        <w:t xml:space="preserve"> </w:t>
      </w:r>
      <w:r>
        <w:rPr>
          <w:sz w:val="24"/>
        </w:rPr>
        <w:t>as</w:t>
      </w:r>
      <w:r>
        <w:rPr>
          <w:spacing w:val="-2"/>
          <w:sz w:val="24"/>
        </w:rPr>
        <w:t xml:space="preserve"> </w:t>
      </w:r>
      <w:r>
        <w:rPr>
          <w:sz w:val="24"/>
        </w:rPr>
        <w:t>a</w:t>
      </w:r>
      <w:r>
        <w:rPr>
          <w:spacing w:val="-2"/>
          <w:sz w:val="24"/>
        </w:rPr>
        <w:t xml:space="preserve"> </w:t>
      </w:r>
      <w:r>
        <w:rPr>
          <w:sz w:val="24"/>
        </w:rPr>
        <w:t>maiden</w:t>
      </w:r>
      <w:r>
        <w:rPr>
          <w:spacing w:val="-3"/>
          <w:sz w:val="24"/>
        </w:rPr>
        <w:t xml:space="preserve"> </w:t>
      </w:r>
      <w:r>
        <w:rPr>
          <w:sz w:val="24"/>
        </w:rPr>
        <w:t>name)</w:t>
      </w:r>
      <w:r>
        <w:rPr>
          <w:spacing w:val="-2"/>
          <w:sz w:val="24"/>
        </w:rPr>
        <w:t xml:space="preserve"> </w:t>
      </w:r>
      <w:r>
        <w:rPr>
          <w:sz w:val="24"/>
        </w:rPr>
        <w:t>under</w:t>
      </w:r>
      <w:r>
        <w:rPr>
          <w:spacing w:val="-2"/>
          <w:sz w:val="24"/>
        </w:rPr>
        <w:t xml:space="preserve"> </w:t>
      </w:r>
      <w:r>
        <w:rPr>
          <w:sz w:val="24"/>
        </w:rPr>
        <w:t>which</w:t>
      </w:r>
      <w:r>
        <w:rPr>
          <w:spacing w:val="-3"/>
          <w:sz w:val="24"/>
        </w:rPr>
        <w:t xml:space="preserve"> </w:t>
      </w:r>
      <w:r>
        <w:rPr>
          <w:sz w:val="24"/>
        </w:rPr>
        <w:t>one</w:t>
      </w:r>
      <w:r>
        <w:rPr>
          <w:spacing w:val="-2"/>
          <w:sz w:val="24"/>
        </w:rPr>
        <w:t xml:space="preserve"> </w:t>
      </w:r>
      <w:r>
        <w:rPr>
          <w:sz w:val="24"/>
        </w:rPr>
        <w:t>or</w:t>
      </w:r>
      <w:r>
        <w:rPr>
          <w:spacing w:val="-2"/>
          <w:sz w:val="24"/>
        </w:rPr>
        <w:t xml:space="preserve"> </w:t>
      </w:r>
      <w:r>
        <w:rPr>
          <w:sz w:val="24"/>
        </w:rPr>
        <w:t>more</w:t>
      </w:r>
      <w:r>
        <w:rPr>
          <w:spacing w:val="-4"/>
          <w:sz w:val="24"/>
        </w:rPr>
        <w:t xml:space="preserve"> </w:t>
      </w:r>
      <w:r>
        <w:rPr>
          <w:sz w:val="24"/>
        </w:rPr>
        <w:t>or</w:t>
      </w:r>
      <w:r>
        <w:rPr>
          <w:spacing w:val="-2"/>
          <w:sz w:val="24"/>
        </w:rPr>
        <w:t xml:space="preserve"> </w:t>
      </w:r>
      <w:r>
        <w:rPr>
          <w:sz w:val="24"/>
        </w:rPr>
        <w:t>your</w:t>
      </w:r>
      <w:r>
        <w:rPr>
          <w:spacing w:val="-2"/>
          <w:sz w:val="24"/>
        </w:rPr>
        <w:t xml:space="preserve"> </w:t>
      </w:r>
      <w:r>
        <w:rPr>
          <w:sz w:val="24"/>
        </w:rPr>
        <w:t>loans</w:t>
      </w:r>
      <w:r>
        <w:rPr>
          <w:spacing w:val="-2"/>
          <w:sz w:val="24"/>
        </w:rPr>
        <w:t xml:space="preserve"> </w:t>
      </w:r>
      <w:r>
        <w:rPr>
          <w:sz w:val="24"/>
        </w:rPr>
        <w:t>may have been made. If none, enter N/A.</w:t>
      </w:r>
    </w:p>
    <w:p w:rsidR="00956CA3" w14:paraId="312A19CA" w14:textId="77777777">
      <w:pPr>
        <w:pStyle w:val="BodyText"/>
        <w:spacing w:before="119"/>
        <w:ind w:left="720"/>
      </w:pPr>
      <w:r>
        <w:rPr>
          <w:noProof/>
        </w:rPr>
        <mc:AlternateContent>
          <mc:Choice Requires="wps">
            <w:drawing>
              <wp:anchor distT="0" distB="0" distL="0" distR="0" simplePos="0" relativeHeight="251679744" behindDoc="1" locked="0" layoutInCell="1" allowOverlap="1">
                <wp:simplePos x="0" y="0"/>
                <wp:positionH relativeFrom="page">
                  <wp:posOffset>1846579</wp:posOffset>
                </wp:positionH>
                <wp:positionV relativeFrom="paragraph">
                  <wp:posOffset>259899</wp:posOffset>
                </wp:positionV>
                <wp:extent cx="5412740" cy="11430"/>
                <wp:effectExtent l="0" t="0" r="0" b="0"/>
                <wp:wrapTopAndBottom/>
                <wp:docPr id="19" name="Graphic 19"/>
                <wp:cNvGraphicFramePr/>
                <a:graphic xmlns:a="http://schemas.openxmlformats.org/drawingml/2006/main">
                  <a:graphicData uri="http://schemas.microsoft.com/office/word/2010/wordprocessingShape">
                    <wps:wsp xmlns:wps="http://schemas.microsoft.com/office/word/2010/wordprocessingShape">
                      <wps:cNvSpPr/>
                      <wps:spPr>
                        <a:xfrm>
                          <a:off x="0" y="0"/>
                          <a:ext cx="5412740" cy="11430"/>
                        </a:xfrm>
                        <a:custGeom>
                          <a:avLst/>
                          <a:gdLst/>
                          <a:rect l="l" t="t" r="r" b="b"/>
                          <a:pathLst>
                            <a:path fill="norm" h="11430" w="5412740" stroke="1">
                              <a:moveTo>
                                <a:pt x="5412232" y="0"/>
                              </a:moveTo>
                              <a:lnTo>
                                <a:pt x="0" y="0"/>
                              </a:lnTo>
                              <a:lnTo>
                                <a:pt x="0" y="11430"/>
                              </a:lnTo>
                              <a:lnTo>
                                <a:pt x="5412232" y="11430"/>
                              </a:lnTo>
                              <a:lnTo>
                                <a:pt x="5412232"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9" o:spid="_x0000_s1035" style="width:426.2pt;height:0.9pt;margin-top:20.45pt;margin-left:145.4pt;mso-position-horizontal-relative:page;mso-wrap-distance-bottom:0;mso-wrap-distance-left:0;mso-wrap-distance-right:0;mso-wrap-distance-top:0;mso-wrap-style:square;position:absolute;visibility:visible;v-text-anchor:top;z-index:-251635712" coordsize="5412740,11430" path="m5412232,l,,,11430l5412232,11430l5412232,xe" fillcolor="black" stroked="f">
                <v:path arrowok="t"/>
                <w10:wrap type="topAndBottom"/>
              </v:shape>
            </w:pict>
          </mc:Fallback>
        </mc:AlternateContent>
      </w:r>
      <w:r>
        <w:t xml:space="preserve">Former </w:t>
      </w:r>
      <w:r>
        <w:rPr>
          <w:spacing w:val="-2"/>
        </w:rPr>
        <w:t>Name(s):</w:t>
      </w:r>
    </w:p>
    <w:p w:rsidR="00956CA3" w14:paraId="312A19CB" w14:textId="77777777">
      <w:pPr>
        <w:pStyle w:val="ListParagraph"/>
        <w:numPr>
          <w:ilvl w:val="0"/>
          <w:numId w:val="8"/>
        </w:numPr>
        <w:tabs>
          <w:tab w:val="left" w:pos="717"/>
          <w:tab w:val="left" w:pos="720"/>
        </w:tabs>
        <w:spacing w:before="143" w:line="362" w:lineRule="auto"/>
        <w:ind w:right="6009"/>
        <w:jc w:val="left"/>
        <w:rPr>
          <w:sz w:val="24"/>
        </w:rPr>
      </w:pPr>
      <w:bookmarkStart w:id="9" w:name="3._Enter_your_nine-digit_Social_Security"/>
      <w:bookmarkEnd w:id="9"/>
      <w:r>
        <w:rPr>
          <w:sz w:val="24"/>
        </w:rPr>
        <w:t>Enter</w:t>
      </w:r>
      <w:r>
        <w:rPr>
          <w:spacing w:val="-7"/>
          <w:sz w:val="24"/>
        </w:rPr>
        <w:t xml:space="preserve"> </w:t>
      </w:r>
      <w:r>
        <w:rPr>
          <w:sz w:val="24"/>
        </w:rPr>
        <w:t>your</w:t>
      </w:r>
      <w:r>
        <w:rPr>
          <w:spacing w:val="-7"/>
          <w:sz w:val="24"/>
        </w:rPr>
        <w:t xml:space="preserve"> </w:t>
      </w:r>
      <w:r>
        <w:rPr>
          <w:sz w:val="24"/>
        </w:rPr>
        <w:t>nine-digit</w:t>
      </w:r>
      <w:r>
        <w:rPr>
          <w:spacing w:val="-7"/>
          <w:sz w:val="24"/>
        </w:rPr>
        <w:t xml:space="preserve"> </w:t>
      </w:r>
      <w:r>
        <w:rPr>
          <w:sz w:val="24"/>
        </w:rPr>
        <w:t>Social</w:t>
      </w:r>
      <w:r>
        <w:rPr>
          <w:spacing w:val="-7"/>
          <w:sz w:val="24"/>
        </w:rPr>
        <w:t xml:space="preserve"> </w:t>
      </w:r>
      <w:r>
        <w:rPr>
          <w:sz w:val="24"/>
        </w:rPr>
        <w:t>Security</w:t>
      </w:r>
      <w:r>
        <w:rPr>
          <w:spacing w:val="-7"/>
          <w:sz w:val="24"/>
        </w:rPr>
        <w:t xml:space="preserve"> </w:t>
      </w:r>
      <w:r>
        <w:rPr>
          <w:sz w:val="24"/>
        </w:rPr>
        <w:t>Number. Social Security Number:</w:t>
      </w:r>
    </w:p>
    <w:p w:rsidR="00956CA3" w14:paraId="312A19CC" w14:textId="77777777">
      <w:pPr>
        <w:pStyle w:val="ListParagraph"/>
        <w:numPr>
          <w:ilvl w:val="0"/>
          <w:numId w:val="8"/>
        </w:numPr>
        <w:tabs>
          <w:tab w:val="left" w:pos="717"/>
          <w:tab w:val="left" w:pos="720"/>
        </w:tabs>
        <w:spacing w:before="35" w:line="362" w:lineRule="auto"/>
        <w:ind w:right="607"/>
        <w:jc w:val="left"/>
        <w:rPr>
          <w:sz w:val="24"/>
        </w:rPr>
      </w:pPr>
      <w:r>
        <w:rPr>
          <w:noProof/>
          <w:sz w:val="24"/>
        </w:rPr>
        <mc:AlternateContent>
          <mc:Choice Requires="wps">
            <w:drawing>
              <wp:anchor distT="0" distB="0" distL="0" distR="0" simplePos="0" relativeHeight="251659264" behindDoc="0" locked="0" layoutInCell="1" allowOverlap="1">
                <wp:simplePos x="0" y="0"/>
                <wp:positionH relativeFrom="page">
                  <wp:posOffset>2320544</wp:posOffset>
                </wp:positionH>
                <wp:positionV relativeFrom="paragraph">
                  <wp:posOffset>-79787</wp:posOffset>
                </wp:positionV>
                <wp:extent cx="4938395" cy="11430"/>
                <wp:effectExtent l="0" t="0" r="0" b="0"/>
                <wp:wrapNone/>
                <wp:docPr id="20" name="Graphic 20"/>
                <wp:cNvGraphicFramePr/>
                <a:graphic xmlns:a="http://schemas.openxmlformats.org/drawingml/2006/main">
                  <a:graphicData uri="http://schemas.microsoft.com/office/word/2010/wordprocessingShape">
                    <wps:wsp xmlns:wps="http://schemas.microsoft.com/office/word/2010/wordprocessingShape">
                      <wps:cNvSpPr/>
                      <wps:spPr>
                        <a:xfrm>
                          <a:off x="0" y="0"/>
                          <a:ext cx="4938395" cy="11430"/>
                        </a:xfrm>
                        <a:custGeom>
                          <a:avLst/>
                          <a:gdLst/>
                          <a:rect l="l" t="t" r="r" b="b"/>
                          <a:pathLst>
                            <a:path fill="norm" h="11430" w="4938395" stroke="1">
                              <a:moveTo>
                                <a:pt x="4938267" y="0"/>
                              </a:moveTo>
                              <a:lnTo>
                                <a:pt x="0" y="0"/>
                              </a:lnTo>
                              <a:lnTo>
                                <a:pt x="0" y="11430"/>
                              </a:lnTo>
                              <a:lnTo>
                                <a:pt x="4938267" y="11430"/>
                              </a:lnTo>
                              <a:lnTo>
                                <a:pt x="4938267"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0" o:spid="_x0000_s1036" style="width:388.85pt;height:0.9pt;margin-top:-6.3pt;margin-left:182.7pt;mso-position-horizontal-relative:page;mso-wrap-distance-bottom:0;mso-wrap-distance-left:0;mso-wrap-distance-right:0;mso-wrap-distance-top:0;mso-wrap-style:square;position:absolute;visibility:visible;v-text-anchor:top;z-index:251660288" coordsize="4938395,11430" path="m4938267,l,,,11430l4938267,11430l4938267,xe" fillcolor="black" stroked="f">
                <v:path arrowok="t"/>
              </v:shape>
            </w:pict>
          </mc:Fallback>
        </mc:AlternateContent>
      </w:r>
      <w:r>
        <w:rPr>
          <w:noProof/>
          <w:sz w:val="24"/>
        </w:rPr>
        <mc:AlternateContent>
          <mc:Choice Requires="wps">
            <w:drawing>
              <wp:anchor distT="0" distB="0" distL="0" distR="0" simplePos="0" relativeHeight="251661312" behindDoc="0" locked="0" layoutInCell="1" allowOverlap="1">
                <wp:simplePos x="0" y="0"/>
                <wp:positionH relativeFrom="page">
                  <wp:posOffset>1575308</wp:posOffset>
                </wp:positionH>
                <wp:positionV relativeFrom="paragraph">
                  <wp:posOffset>472154</wp:posOffset>
                </wp:positionV>
                <wp:extent cx="5683885" cy="11430"/>
                <wp:effectExtent l="0" t="0" r="0" b="0"/>
                <wp:wrapNone/>
                <wp:docPr id="21" name="Graphic 21"/>
                <wp:cNvGraphicFramePr/>
                <a:graphic xmlns:a="http://schemas.openxmlformats.org/drawingml/2006/main">
                  <a:graphicData uri="http://schemas.microsoft.com/office/word/2010/wordprocessingShape">
                    <wps:wsp xmlns:wps="http://schemas.microsoft.com/office/word/2010/wordprocessingShape">
                      <wps:cNvSpPr/>
                      <wps:spPr>
                        <a:xfrm>
                          <a:off x="0" y="0"/>
                          <a:ext cx="5683885" cy="11430"/>
                        </a:xfrm>
                        <a:custGeom>
                          <a:avLst/>
                          <a:gdLst/>
                          <a:rect l="l" t="t" r="r" b="b"/>
                          <a:pathLst>
                            <a:path fill="norm" h="11430" w="5683885" stroke="1">
                              <a:moveTo>
                                <a:pt x="5683503" y="0"/>
                              </a:moveTo>
                              <a:lnTo>
                                <a:pt x="0" y="0"/>
                              </a:lnTo>
                              <a:lnTo>
                                <a:pt x="0" y="11430"/>
                              </a:lnTo>
                              <a:lnTo>
                                <a:pt x="5683503" y="11430"/>
                              </a:lnTo>
                              <a:lnTo>
                                <a:pt x="568350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1" o:spid="_x0000_s1037" style="width:447.55pt;height:0.9pt;margin-top:37.2pt;margin-left:124.05pt;mso-position-horizontal-relative:page;mso-wrap-distance-bottom:0;mso-wrap-distance-left:0;mso-wrap-distance-right:0;mso-wrap-distance-top:0;mso-wrap-style:square;position:absolute;visibility:visible;v-text-anchor:top;z-index:251662336" coordsize="5683885,11430" path="m5683503,l,,,11430l5683503,11430l5683503,xe" fillcolor="black" stroked="f">
                <v:path arrowok="t"/>
              </v:shape>
            </w:pict>
          </mc:Fallback>
        </mc:AlternateContent>
      </w:r>
      <w:bookmarkStart w:id="10" w:name="4._Enter_your_date_of_birth_in_mm/dd/yyy"/>
      <w:bookmarkEnd w:id="10"/>
      <w:r>
        <w:rPr>
          <w:sz w:val="24"/>
        </w:rPr>
        <w:t>Enter</w:t>
      </w:r>
      <w:r>
        <w:rPr>
          <w:spacing w:val="-3"/>
          <w:sz w:val="24"/>
        </w:rPr>
        <w:t xml:space="preserve"> </w:t>
      </w:r>
      <w:r>
        <w:rPr>
          <w:sz w:val="24"/>
        </w:rPr>
        <w:t>your</w:t>
      </w:r>
      <w:r>
        <w:rPr>
          <w:spacing w:val="-3"/>
          <w:sz w:val="24"/>
        </w:rPr>
        <w:t xml:space="preserve"> </w:t>
      </w:r>
      <w:r>
        <w:rPr>
          <w:sz w:val="24"/>
        </w:rPr>
        <w:t>date</w:t>
      </w:r>
      <w:r>
        <w:rPr>
          <w:spacing w:val="-3"/>
          <w:sz w:val="24"/>
        </w:rPr>
        <w:t xml:space="preserve"> </w:t>
      </w:r>
      <w:r>
        <w:rPr>
          <w:sz w:val="24"/>
        </w:rPr>
        <w:t>of</w:t>
      </w:r>
      <w:r>
        <w:rPr>
          <w:spacing w:val="-3"/>
          <w:sz w:val="24"/>
        </w:rPr>
        <w:t xml:space="preserve"> </w:t>
      </w:r>
      <w:r>
        <w:rPr>
          <w:sz w:val="24"/>
        </w:rPr>
        <w:t>birth</w:t>
      </w:r>
      <w:r>
        <w:rPr>
          <w:spacing w:val="-3"/>
          <w:sz w:val="24"/>
        </w:rPr>
        <w:t xml:space="preserve"> </w:t>
      </w:r>
      <w:r>
        <w:rPr>
          <w:sz w:val="24"/>
        </w:rPr>
        <w:t>in</w:t>
      </w:r>
      <w:r>
        <w:rPr>
          <w:spacing w:val="-4"/>
          <w:sz w:val="24"/>
        </w:rPr>
        <w:t xml:space="preserve"> </w:t>
      </w:r>
      <w:r>
        <w:rPr>
          <w:sz w:val="24"/>
        </w:rPr>
        <w:t>mm/dd/</w:t>
      </w:r>
      <w:r>
        <w:rPr>
          <w:sz w:val="24"/>
        </w:rPr>
        <w:t>yyyy</w:t>
      </w:r>
      <w:r>
        <w:rPr>
          <w:spacing w:val="-3"/>
          <w:sz w:val="24"/>
        </w:rPr>
        <w:t xml:space="preserve"> </w:t>
      </w:r>
      <w:r>
        <w:rPr>
          <w:sz w:val="24"/>
        </w:rPr>
        <w:t>format</w:t>
      </w:r>
      <w:r>
        <w:rPr>
          <w:spacing w:val="-3"/>
          <w:sz w:val="24"/>
        </w:rPr>
        <w:t xml:space="preserve"> </w:t>
      </w:r>
      <w:r>
        <w:rPr>
          <w:sz w:val="24"/>
        </w:rPr>
        <w:t>(for</w:t>
      </w:r>
      <w:r>
        <w:rPr>
          <w:spacing w:val="-3"/>
          <w:sz w:val="24"/>
        </w:rPr>
        <w:t xml:space="preserve"> </w:t>
      </w:r>
      <w:r>
        <w:rPr>
          <w:sz w:val="24"/>
        </w:rPr>
        <w:t>example,</w:t>
      </w:r>
      <w:r>
        <w:rPr>
          <w:spacing w:val="-3"/>
          <w:sz w:val="24"/>
        </w:rPr>
        <w:t xml:space="preserve"> </w:t>
      </w:r>
      <w:r>
        <w:rPr>
          <w:sz w:val="24"/>
        </w:rPr>
        <w:t>enter</w:t>
      </w:r>
      <w:r>
        <w:rPr>
          <w:spacing w:val="-3"/>
          <w:sz w:val="24"/>
        </w:rPr>
        <w:t xml:space="preserve"> </w:t>
      </w:r>
      <w:r>
        <w:rPr>
          <w:sz w:val="24"/>
        </w:rPr>
        <w:t>June</w:t>
      </w:r>
      <w:r>
        <w:rPr>
          <w:spacing w:val="-4"/>
          <w:sz w:val="24"/>
        </w:rPr>
        <w:t xml:space="preserve"> </w:t>
      </w:r>
      <w:r>
        <w:rPr>
          <w:sz w:val="24"/>
        </w:rPr>
        <w:t>25,</w:t>
      </w:r>
      <w:r>
        <w:rPr>
          <w:spacing w:val="-3"/>
          <w:sz w:val="24"/>
        </w:rPr>
        <w:t xml:space="preserve"> </w:t>
      </w:r>
      <w:r>
        <w:rPr>
          <w:sz w:val="24"/>
        </w:rPr>
        <w:t>2006</w:t>
      </w:r>
      <w:r>
        <w:rPr>
          <w:spacing w:val="-3"/>
          <w:sz w:val="24"/>
        </w:rPr>
        <w:t xml:space="preserve"> </w:t>
      </w:r>
      <w:r>
        <w:rPr>
          <w:sz w:val="24"/>
        </w:rPr>
        <w:t>as</w:t>
      </w:r>
      <w:r>
        <w:rPr>
          <w:spacing w:val="-3"/>
          <w:sz w:val="24"/>
        </w:rPr>
        <w:t xml:space="preserve"> </w:t>
      </w:r>
      <w:r>
        <w:rPr>
          <w:sz w:val="24"/>
        </w:rPr>
        <w:t xml:space="preserve">06/25/2006). </w:t>
      </w:r>
      <w:r>
        <w:rPr>
          <w:sz w:val="24"/>
        </w:rPr>
        <w:t>Date of Birth:</w:t>
      </w:r>
    </w:p>
    <w:p w:rsidR="00956CA3" w14:paraId="312A19CD" w14:textId="77777777">
      <w:pPr>
        <w:pStyle w:val="ListParagraph"/>
        <w:spacing w:line="362" w:lineRule="auto"/>
        <w:rPr>
          <w:sz w:val="24"/>
        </w:rPr>
        <w:sectPr w:rsidSect="00CC47B0">
          <w:type w:val="continuous"/>
          <w:pgSz w:w="12240" w:h="15840"/>
          <w:pgMar w:top="940" w:right="360" w:bottom="940" w:left="360" w:header="726" w:footer="742" w:gutter="0"/>
          <w:pgNumType w:start="2"/>
          <w:cols w:space="720"/>
        </w:sectPr>
      </w:pPr>
    </w:p>
    <w:p w:rsidR="00956CA3" w14:paraId="312A19CE" w14:textId="77777777">
      <w:pPr>
        <w:pStyle w:val="ListParagraph"/>
        <w:numPr>
          <w:ilvl w:val="0"/>
          <w:numId w:val="8"/>
        </w:numPr>
        <w:tabs>
          <w:tab w:val="left" w:pos="717"/>
          <w:tab w:val="left" w:pos="720"/>
        </w:tabs>
        <w:spacing w:before="178" w:line="259" w:lineRule="auto"/>
        <w:ind w:right="500"/>
        <w:jc w:val="left"/>
        <w:rPr>
          <w:sz w:val="24"/>
        </w:rPr>
      </w:pPr>
      <w:bookmarkStart w:id="11" w:name="5._Enter_the_two-letter_abbreviation_for"/>
      <w:bookmarkEnd w:id="11"/>
      <w:r>
        <w:rPr>
          <w:sz w:val="24"/>
        </w:rPr>
        <w:t>Enter</w:t>
      </w:r>
      <w:r>
        <w:rPr>
          <w:spacing w:val="-3"/>
          <w:sz w:val="24"/>
        </w:rPr>
        <w:t xml:space="preserve"> </w:t>
      </w:r>
      <w:r>
        <w:rPr>
          <w:sz w:val="24"/>
        </w:rPr>
        <w:t>the</w:t>
      </w:r>
      <w:r>
        <w:rPr>
          <w:spacing w:val="-3"/>
          <w:sz w:val="24"/>
        </w:rPr>
        <w:t xml:space="preserve"> </w:t>
      </w:r>
      <w:r>
        <w:rPr>
          <w:sz w:val="24"/>
        </w:rPr>
        <w:t>two-letter</w:t>
      </w:r>
      <w:r>
        <w:rPr>
          <w:spacing w:val="-3"/>
          <w:sz w:val="24"/>
        </w:rPr>
        <w:t xml:space="preserve"> </w:t>
      </w:r>
      <w:r>
        <w:rPr>
          <w:sz w:val="24"/>
        </w:rPr>
        <w:t>abbreviation</w:t>
      </w:r>
      <w:r>
        <w:rPr>
          <w:spacing w:val="-2"/>
          <w:sz w:val="24"/>
        </w:rPr>
        <w:t xml:space="preserve"> </w:t>
      </w:r>
      <w:r>
        <w:rPr>
          <w:sz w:val="24"/>
        </w:rPr>
        <w:t>for</w:t>
      </w:r>
      <w:r>
        <w:rPr>
          <w:spacing w:val="-3"/>
          <w:sz w:val="24"/>
        </w:rPr>
        <w:t xml:space="preserve"> </w:t>
      </w:r>
      <w:r>
        <w:rPr>
          <w:sz w:val="24"/>
        </w:rPr>
        <w:t>the</w:t>
      </w:r>
      <w:r>
        <w:rPr>
          <w:spacing w:val="-4"/>
          <w:sz w:val="24"/>
        </w:rPr>
        <w:t xml:space="preserve"> </w:t>
      </w:r>
      <w:r>
        <w:rPr>
          <w:sz w:val="24"/>
        </w:rPr>
        <w:t>state</w:t>
      </w:r>
      <w:r>
        <w:rPr>
          <w:spacing w:val="-4"/>
          <w:sz w:val="24"/>
        </w:rPr>
        <w:t xml:space="preserve"> </w:t>
      </w:r>
      <w:r>
        <w:rPr>
          <w:sz w:val="24"/>
        </w:rPr>
        <w:t>that</w:t>
      </w:r>
      <w:r>
        <w:rPr>
          <w:spacing w:val="-3"/>
          <w:sz w:val="24"/>
        </w:rPr>
        <w:t xml:space="preserve"> </w:t>
      </w:r>
      <w:r>
        <w:rPr>
          <w:sz w:val="24"/>
        </w:rPr>
        <w:t>issued</w:t>
      </w:r>
      <w:r>
        <w:rPr>
          <w:spacing w:val="-3"/>
          <w:sz w:val="24"/>
        </w:rPr>
        <w:t xml:space="preserve"> </w:t>
      </w:r>
      <w:r>
        <w:rPr>
          <w:sz w:val="24"/>
        </w:rPr>
        <w:t>your</w:t>
      </w:r>
      <w:r>
        <w:rPr>
          <w:spacing w:val="-3"/>
          <w:sz w:val="24"/>
        </w:rPr>
        <w:t xml:space="preserve"> </w:t>
      </w:r>
      <w:r>
        <w:rPr>
          <w:sz w:val="24"/>
        </w:rPr>
        <w:t>current</w:t>
      </w:r>
      <w:r>
        <w:rPr>
          <w:spacing w:val="-3"/>
          <w:sz w:val="24"/>
        </w:rPr>
        <w:t xml:space="preserve"> </w:t>
      </w:r>
      <w:r>
        <w:rPr>
          <w:sz w:val="24"/>
        </w:rPr>
        <w:t>driver’s</w:t>
      </w:r>
      <w:r>
        <w:rPr>
          <w:spacing w:val="-3"/>
          <w:sz w:val="24"/>
        </w:rPr>
        <w:t xml:space="preserve"> </w:t>
      </w:r>
      <w:r>
        <w:rPr>
          <w:sz w:val="24"/>
        </w:rPr>
        <w:t>license,</w:t>
      </w:r>
      <w:r>
        <w:rPr>
          <w:spacing w:val="-3"/>
          <w:sz w:val="24"/>
        </w:rPr>
        <w:t xml:space="preserve"> </w:t>
      </w:r>
      <w:r>
        <w:rPr>
          <w:sz w:val="24"/>
        </w:rPr>
        <w:t>followed</w:t>
      </w:r>
      <w:r>
        <w:rPr>
          <w:spacing w:val="-3"/>
          <w:sz w:val="24"/>
        </w:rPr>
        <w:t xml:space="preserve"> </w:t>
      </w:r>
      <w:r>
        <w:rPr>
          <w:sz w:val="24"/>
        </w:rPr>
        <w:t>by your driver’s license number. If you do not have a driver’s license, enter N/A.</w:t>
      </w:r>
    </w:p>
    <w:p w:rsidR="00956CA3" w14:paraId="312A19CF" w14:textId="77777777">
      <w:pPr>
        <w:pStyle w:val="BodyText"/>
        <w:spacing w:before="120"/>
        <w:ind w:left="720"/>
      </w:pPr>
      <w:r>
        <w:rPr>
          <w:noProof/>
        </w:rPr>
        <mc:AlternateContent>
          <mc:Choice Requires="wps">
            <w:drawing>
              <wp:anchor distT="0" distB="0" distL="0" distR="0" simplePos="0" relativeHeight="251681792" behindDoc="1" locked="0" layoutInCell="1" allowOverlap="1">
                <wp:simplePos x="0" y="0"/>
                <wp:positionH relativeFrom="page">
                  <wp:posOffset>3091688</wp:posOffset>
                </wp:positionH>
                <wp:positionV relativeFrom="paragraph">
                  <wp:posOffset>260440</wp:posOffset>
                </wp:positionV>
                <wp:extent cx="4167504" cy="11430"/>
                <wp:effectExtent l="0" t="0" r="0" b="0"/>
                <wp:wrapTopAndBottom/>
                <wp:docPr id="22" name="Graphic 22"/>
                <wp:cNvGraphicFramePr/>
                <a:graphic xmlns:a="http://schemas.openxmlformats.org/drawingml/2006/main">
                  <a:graphicData uri="http://schemas.microsoft.com/office/word/2010/wordprocessingShape">
                    <wps:wsp xmlns:wps="http://schemas.microsoft.com/office/word/2010/wordprocessingShape">
                      <wps:cNvSpPr/>
                      <wps:spPr>
                        <a:xfrm>
                          <a:off x="0" y="0"/>
                          <a:ext cx="4167504" cy="11430"/>
                        </a:xfrm>
                        <a:custGeom>
                          <a:avLst/>
                          <a:gdLst/>
                          <a:rect l="l" t="t" r="r" b="b"/>
                          <a:pathLst>
                            <a:path fill="norm" h="11430" w="4167504" stroke="1">
                              <a:moveTo>
                                <a:pt x="4167123" y="0"/>
                              </a:moveTo>
                              <a:lnTo>
                                <a:pt x="0" y="0"/>
                              </a:lnTo>
                              <a:lnTo>
                                <a:pt x="0" y="11429"/>
                              </a:lnTo>
                              <a:lnTo>
                                <a:pt x="4167123" y="11429"/>
                              </a:lnTo>
                              <a:lnTo>
                                <a:pt x="416712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2" o:spid="_x0000_s1038" style="width:328.15pt;height:0.9pt;margin-top:20.5pt;margin-left:243.45pt;mso-position-horizontal-relative:page;mso-wrap-distance-bottom:0;mso-wrap-distance-left:0;mso-wrap-distance-right:0;mso-wrap-distance-top:0;mso-wrap-style:square;position:absolute;visibility:visible;v-text-anchor:top;z-index:-251633664" coordsize="4167504,11430" path="m4167123,l,,,11429l4167123,11429l4167123,xe" fillcolor="black" stroked="f">
                <v:path arrowok="t"/>
                <w10:wrap type="topAndBottom"/>
              </v:shape>
            </w:pict>
          </mc:Fallback>
        </mc:AlternateContent>
      </w:r>
      <w:r>
        <w:t>Driver’s</w:t>
      </w:r>
      <w:r>
        <w:rPr>
          <w:spacing w:val="-6"/>
        </w:rPr>
        <w:t xml:space="preserve"> </w:t>
      </w:r>
      <w:r>
        <w:t>License</w:t>
      </w:r>
      <w:r>
        <w:rPr>
          <w:spacing w:val="-4"/>
        </w:rPr>
        <w:t xml:space="preserve"> </w:t>
      </w:r>
      <w:r>
        <w:t>State</w:t>
      </w:r>
      <w:r>
        <w:rPr>
          <w:spacing w:val="-4"/>
        </w:rPr>
        <w:t xml:space="preserve"> </w:t>
      </w:r>
      <w:r>
        <w:t>and</w:t>
      </w:r>
      <w:r>
        <w:rPr>
          <w:spacing w:val="-4"/>
        </w:rPr>
        <w:t xml:space="preserve"> </w:t>
      </w:r>
      <w:r>
        <w:rPr>
          <w:spacing w:val="-2"/>
        </w:rPr>
        <w:t>Number:</w:t>
      </w:r>
    </w:p>
    <w:p w:rsidR="00956CA3" w14:paraId="312A19D0" w14:textId="77777777">
      <w:pPr>
        <w:pStyle w:val="ListParagraph"/>
        <w:numPr>
          <w:ilvl w:val="0"/>
          <w:numId w:val="8"/>
        </w:numPr>
        <w:tabs>
          <w:tab w:val="left" w:pos="717"/>
          <w:tab w:val="left" w:pos="720"/>
        </w:tabs>
        <w:spacing w:before="143" w:line="259" w:lineRule="auto"/>
        <w:ind w:right="619"/>
        <w:jc w:val="left"/>
        <w:rPr>
          <w:sz w:val="24"/>
        </w:rPr>
      </w:pPr>
      <w:bookmarkStart w:id="12" w:name="6._Enter_your_preferred_email_address_fo"/>
      <w:bookmarkEnd w:id="12"/>
      <w:r>
        <w:rPr>
          <w:sz w:val="24"/>
        </w:rPr>
        <w:t>Enter your preferred email address for receiving communications. We may use your email address</w:t>
      </w:r>
      <w:r>
        <w:rPr>
          <w:spacing w:val="-3"/>
          <w:sz w:val="24"/>
        </w:rPr>
        <w:t xml:space="preserve"> </w:t>
      </w:r>
      <w:r>
        <w:rPr>
          <w:sz w:val="24"/>
        </w:rPr>
        <w:t>to</w:t>
      </w:r>
      <w:r>
        <w:rPr>
          <w:spacing w:val="-3"/>
          <w:sz w:val="24"/>
        </w:rPr>
        <w:t xml:space="preserve"> </w:t>
      </w:r>
      <w:r>
        <w:rPr>
          <w:sz w:val="24"/>
        </w:rPr>
        <w:t>communicate</w:t>
      </w:r>
      <w:r>
        <w:rPr>
          <w:spacing w:val="-3"/>
          <w:sz w:val="24"/>
        </w:rPr>
        <w:t xml:space="preserve"> </w:t>
      </w:r>
      <w:r>
        <w:rPr>
          <w:sz w:val="24"/>
        </w:rPr>
        <w:t>with</w:t>
      </w:r>
      <w:r>
        <w:rPr>
          <w:spacing w:val="-3"/>
          <w:sz w:val="24"/>
        </w:rPr>
        <w:t xml:space="preserve"> </w:t>
      </w:r>
      <w:r>
        <w:rPr>
          <w:sz w:val="24"/>
        </w:rPr>
        <w:t>you.</w:t>
      </w:r>
      <w:r>
        <w:rPr>
          <w:spacing w:val="-3"/>
          <w:sz w:val="24"/>
        </w:rPr>
        <w:t xml:space="preserve"> </w:t>
      </w:r>
      <w:r>
        <w:rPr>
          <w:sz w:val="24"/>
        </w:rPr>
        <w:t>If</w:t>
      </w:r>
      <w:r>
        <w:rPr>
          <w:spacing w:val="-3"/>
          <w:sz w:val="24"/>
        </w:rPr>
        <w:t xml:space="preserve"> </w:t>
      </w:r>
      <w:r>
        <w:rPr>
          <w:sz w:val="24"/>
        </w:rPr>
        <w:t>you</w:t>
      </w:r>
      <w:r>
        <w:rPr>
          <w:spacing w:val="-3"/>
          <w:sz w:val="24"/>
        </w:rPr>
        <w:t xml:space="preserve"> </w:t>
      </w:r>
      <w:r>
        <w:rPr>
          <w:sz w:val="24"/>
        </w:rPr>
        <w:t>do</w:t>
      </w:r>
      <w:r>
        <w:rPr>
          <w:spacing w:val="-3"/>
          <w:sz w:val="24"/>
        </w:rPr>
        <w:t xml:space="preserve"> </w:t>
      </w:r>
      <w:r>
        <w:rPr>
          <w:sz w:val="24"/>
        </w:rPr>
        <w:t>not</w:t>
      </w:r>
      <w:r>
        <w:rPr>
          <w:spacing w:val="-3"/>
          <w:sz w:val="24"/>
        </w:rPr>
        <w:t xml:space="preserve"> </w:t>
      </w:r>
      <w:r>
        <w:rPr>
          <w:sz w:val="24"/>
        </w:rPr>
        <w:t>have</w:t>
      </w:r>
      <w:r>
        <w:rPr>
          <w:spacing w:val="-3"/>
          <w:sz w:val="24"/>
        </w:rPr>
        <w:t xml:space="preserve"> </w:t>
      </w:r>
      <w:r>
        <w:rPr>
          <w:sz w:val="24"/>
        </w:rPr>
        <w:t>an</w:t>
      </w:r>
      <w:r>
        <w:rPr>
          <w:spacing w:val="-3"/>
          <w:sz w:val="24"/>
        </w:rPr>
        <w:t xml:space="preserve"> </w:t>
      </w:r>
      <w:r>
        <w:rPr>
          <w:sz w:val="24"/>
        </w:rPr>
        <w:t>email</w:t>
      </w:r>
      <w:r>
        <w:rPr>
          <w:spacing w:val="-4"/>
          <w:sz w:val="24"/>
        </w:rPr>
        <w:t xml:space="preserve"> </w:t>
      </w:r>
      <w:r>
        <w:rPr>
          <w:sz w:val="24"/>
        </w:rPr>
        <w:t>address</w:t>
      </w:r>
      <w:r>
        <w:rPr>
          <w:spacing w:val="-3"/>
          <w:sz w:val="24"/>
        </w:rPr>
        <w:t xml:space="preserve"> </w:t>
      </w:r>
      <w:r>
        <w:rPr>
          <w:sz w:val="24"/>
        </w:rPr>
        <w:t>or</w:t>
      </w:r>
      <w:r>
        <w:rPr>
          <w:spacing w:val="-3"/>
          <w:sz w:val="24"/>
        </w:rPr>
        <w:t xml:space="preserve"> </w:t>
      </w:r>
      <w:r>
        <w:rPr>
          <w:sz w:val="24"/>
        </w:rPr>
        <w:t>do</w:t>
      </w:r>
      <w:r>
        <w:rPr>
          <w:spacing w:val="-3"/>
          <w:sz w:val="24"/>
        </w:rPr>
        <w:t xml:space="preserve"> </w:t>
      </w:r>
      <w:r>
        <w:rPr>
          <w:sz w:val="24"/>
        </w:rPr>
        <w:t>not</w:t>
      </w:r>
      <w:r>
        <w:rPr>
          <w:spacing w:val="-3"/>
          <w:sz w:val="24"/>
        </w:rPr>
        <w:t xml:space="preserve"> </w:t>
      </w:r>
      <w:r>
        <w:rPr>
          <w:sz w:val="24"/>
        </w:rPr>
        <w:t>wish</w:t>
      </w:r>
      <w:r>
        <w:rPr>
          <w:spacing w:val="-3"/>
          <w:sz w:val="24"/>
        </w:rPr>
        <w:t xml:space="preserve"> </w:t>
      </w:r>
      <w:r>
        <w:rPr>
          <w:sz w:val="24"/>
        </w:rPr>
        <w:t>to</w:t>
      </w:r>
      <w:r>
        <w:rPr>
          <w:spacing w:val="-3"/>
          <w:sz w:val="24"/>
        </w:rPr>
        <w:t xml:space="preserve"> </w:t>
      </w:r>
      <w:r>
        <w:rPr>
          <w:sz w:val="24"/>
        </w:rPr>
        <w:t>provide one, enter N/A.</w:t>
      </w:r>
    </w:p>
    <w:p w:rsidR="00956CA3" w14:paraId="312A19D1" w14:textId="77777777">
      <w:pPr>
        <w:pStyle w:val="BodyText"/>
        <w:spacing w:before="119"/>
        <w:ind w:left="720"/>
      </w:pPr>
      <w:r>
        <w:rPr>
          <w:noProof/>
        </w:rPr>
        <mc:AlternateContent>
          <mc:Choice Requires="wps">
            <w:drawing>
              <wp:anchor distT="0" distB="0" distL="0" distR="0" simplePos="0" relativeHeight="251683840" behindDoc="1" locked="0" layoutInCell="1" allowOverlap="1">
                <wp:simplePos x="0" y="0"/>
                <wp:positionH relativeFrom="page">
                  <wp:posOffset>1710944</wp:posOffset>
                </wp:positionH>
                <wp:positionV relativeFrom="paragraph">
                  <wp:posOffset>259864</wp:posOffset>
                </wp:positionV>
                <wp:extent cx="5547995" cy="11430"/>
                <wp:effectExtent l="0" t="0" r="0" b="0"/>
                <wp:wrapTopAndBottom/>
                <wp:docPr id="23" name="Graphic 23"/>
                <wp:cNvGraphicFramePr/>
                <a:graphic xmlns:a="http://schemas.openxmlformats.org/drawingml/2006/main">
                  <a:graphicData uri="http://schemas.microsoft.com/office/word/2010/wordprocessingShape">
                    <wps:wsp xmlns:wps="http://schemas.microsoft.com/office/word/2010/wordprocessingShape">
                      <wps:cNvSpPr/>
                      <wps:spPr>
                        <a:xfrm>
                          <a:off x="0" y="0"/>
                          <a:ext cx="5547995" cy="11430"/>
                        </a:xfrm>
                        <a:custGeom>
                          <a:avLst/>
                          <a:gdLst/>
                          <a:rect l="l" t="t" r="r" b="b"/>
                          <a:pathLst>
                            <a:path fill="norm" h="11430" w="5547995" stroke="1">
                              <a:moveTo>
                                <a:pt x="5547867" y="0"/>
                              </a:moveTo>
                              <a:lnTo>
                                <a:pt x="0" y="0"/>
                              </a:lnTo>
                              <a:lnTo>
                                <a:pt x="0" y="11429"/>
                              </a:lnTo>
                              <a:lnTo>
                                <a:pt x="5547867" y="11429"/>
                              </a:lnTo>
                              <a:lnTo>
                                <a:pt x="5547867"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3" o:spid="_x0000_s1039" style="width:436.85pt;height:0.9pt;margin-top:20.45pt;margin-left:134.7pt;mso-position-horizontal-relative:page;mso-wrap-distance-bottom:0;mso-wrap-distance-left:0;mso-wrap-distance-right:0;mso-wrap-distance-top:0;mso-wrap-style:square;position:absolute;visibility:visible;v-text-anchor:top;z-index:-251631616" coordsize="5547995,11430" path="m5547867,l,,,11429l5547867,11429l5547867,xe" fillcolor="black" stroked="f">
                <v:path arrowok="t"/>
                <w10:wrap type="topAndBottom"/>
              </v:shape>
            </w:pict>
          </mc:Fallback>
        </mc:AlternateContent>
      </w:r>
      <w:r>
        <w:t>Email</w:t>
      </w:r>
      <w:r>
        <w:rPr>
          <w:spacing w:val="-8"/>
        </w:rPr>
        <w:t xml:space="preserve"> </w:t>
      </w:r>
      <w:r>
        <w:rPr>
          <w:spacing w:val="-2"/>
        </w:rPr>
        <w:t>Address:</w:t>
      </w:r>
    </w:p>
    <w:p w:rsidR="00956CA3" w14:paraId="312A19D2" w14:textId="77777777">
      <w:pPr>
        <w:pStyle w:val="ListParagraph"/>
        <w:numPr>
          <w:ilvl w:val="0"/>
          <w:numId w:val="8"/>
        </w:numPr>
        <w:tabs>
          <w:tab w:val="left" w:pos="717"/>
          <w:tab w:val="left" w:pos="720"/>
        </w:tabs>
        <w:spacing w:before="143" w:line="259" w:lineRule="auto"/>
        <w:ind w:right="407"/>
        <w:jc w:val="left"/>
        <w:rPr>
          <w:sz w:val="24"/>
        </w:rPr>
      </w:pPr>
      <w:bookmarkStart w:id="13" w:name="7._Enter_the_area_code_and_phone_number_"/>
      <w:bookmarkEnd w:id="13"/>
      <w:r>
        <w:rPr>
          <w:sz w:val="24"/>
        </w:rPr>
        <w:t>Enter</w:t>
      </w:r>
      <w:r>
        <w:rPr>
          <w:spacing w:val="-2"/>
          <w:sz w:val="24"/>
        </w:rPr>
        <w:t xml:space="preserve"> </w:t>
      </w:r>
      <w:r>
        <w:rPr>
          <w:sz w:val="24"/>
        </w:rPr>
        <w:t>the</w:t>
      </w:r>
      <w:r>
        <w:rPr>
          <w:spacing w:val="-2"/>
          <w:sz w:val="24"/>
        </w:rPr>
        <w:t xml:space="preserve"> </w:t>
      </w:r>
      <w:r>
        <w:rPr>
          <w:sz w:val="24"/>
        </w:rPr>
        <w:t>area</w:t>
      </w:r>
      <w:r>
        <w:rPr>
          <w:spacing w:val="-2"/>
          <w:sz w:val="24"/>
        </w:rPr>
        <w:t xml:space="preserve"> </w:t>
      </w:r>
      <w:r>
        <w:rPr>
          <w:sz w:val="24"/>
        </w:rPr>
        <w:t>code</w:t>
      </w:r>
      <w:r>
        <w:rPr>
          <w:spacing w:val="-2"/>
          <w:sz w:val="24"/>
        </w:rPr>
        <w:t xml:space="preserve"> </w:t>
      </w:r>
      <w:r>
        <w:rPr>
          <w:sz w:val="24"/>
        </w:rPr>
        <w:t>and</w:t>
      </w:r>
      <w:r>
        <w:rPr>
          <w:spacing w:val="-2"/>
          <w:sz w:val="24"/>
        </w:rPr>
        <w:t xml:space="preserve"> </w:t>
      </w:r>
      <w:r>
        <w:rPr>
          <w:sz w:val="24"/>
        </w:rPr>
        <w:t>phone</w:t>
      </w:r>
      <w:r>
        <w:rPr>
          <w:spacing w:val="-2"/>
          <w:sz w:val="24"/>
        </w:rPr>
        <w:t xml:space="preserve"> </w:t>
      </w:r>
      <w:r>
        <w:rPr>
          <w:sz w:val="24"/>
        </w:rPr>
        <w:t>number</w:t>
      </w:r>
      <w:r>
        <w:rPr>
          <w:spacing w:val="-2"/>
          <w:sz w:val="24"/>
        </w:rPr>
        <w:t xml:space="preserve"> </w:t>
      </w:r>
      <w:r>
        <w:rPr>
          <w:sz w:val="24"/>
        </w:rPr>
        <w:t>at</w:t>
      </w:r>
      <w:r>
        <w:rPr>
          <w:spacing w:val="-2"/>
          <w:sz w:val="24"/>
        </w:rPr>
        <w:t xml:space="preserve"> </w:t>
      </w:r>
      <w:r>
        <w:rPr>
          <w:sz w:val="24"/>
        </w:rPr>
        <w:t>which</w:t>
      </w:r>
      <w:r>
        <w:rPr>
          <w:spacing w:val="-2"/>
          <w:sz w:val="24"/>
        </w:rPr>
        <w:t xml:space="preserve"> </w:t>
      </w:r>
      <w:r>
        <w:rPr>
          <w:sz w:val="24"/>
        </w:rPr>
        <w:t>you</w:t>
      </w:r>
      <w:r>
        <w:rPr>
          <w:spacing w:val="-2"/>
          <w:sz w:val="24"/>
        </w:rPr>
        <w:t xml:space="preserve"> </w:t>
      </w:r>
      <w:r>
        <w:rPr>
          <w:sz w:val="24"/>
        </w:rPr>
        <w:t>can</w:t>
      </w:r>
      <w:r>
        <w:rPr>
          <w:spacing w:val="-2"/>
          <w:sz w:val="24"/>
        </w:rPr>
        <w:t xml:space="preserve"> </w:t>
      </w:r>
      <w:r>
        <w:rPr>
          <w:sz w:val="24"/>
        </w:rPr>
        <w:t>most</w:t>
      </w:r>
      <w:r>
        <w:rPr>
          <w:spacing w:val="-2"/>
          <w:sz w:val="24"/>
        </w:rPr>
        <w:t xml:space="preserve"> </w:t>
      </w:r>
      <w:r>
        <w:rPr>
          <w:sz w:val="24"/>
        </w:rPr>
        <w:t>easily</w:t>
      </w:r>
      <w:r>
        <w:rPr>
          <w:spacing w:val="-2"/>
          <w:sz w:val="24"/>
        </w:rPr>
        <w:t xml:space="preserve"> </w:t>
      </w:r>
      <w:r>
        <w:rPr>
          <w:sz w:val="24"/>
        </w:rPr>
        <w:t>be</w:t>
      </w:r>
      <w:r>
        <w:rPr>
          <w:spacing w:val="-2"/>
          <w:sz w:val="24"/>
        </w:rPr>
        <w:t xml:space="preserve"> </w:t>
      </w:r>
      <w:r>
        <w:rPr>
          <w:sz w:val="24"/>
        </w:rPr>
        <w:t>reached</w:t>
      </w:r>
      <w:r>
        <w:rPr>
          <w:sz w:val="24"/>
        </w:rPr>
        <w:t>.</w:t>
      </w:r>
      <w:r>
        <w:rPr>
          <w:spacing w:val="-2"/>
          <w:sz w:val="24"/>
        </w:rPr>
        <w:t xml:space="preserve"> </w:t>
      </w:r>
      <w:r>
        <w:rPr>
          <w:sz w:val="24"/>
        </w:rPr>
        <w:t>(Do</w:t>
      </w:r>
      <w:r>
        <w:rPr>
          <w:spacing w:val="-3"/>
          <w:sz w:val="24"/>
        </w:rPr>
        <w:t xml:space="preserve"> </w:t>
      </w:r>
      <w:r>
        <w:rPr>
          <w:sz w:val="24"/>
        </w:rPr>
        <w:t>not</w:t>
      </w:r>
      <w:r>
        <w:rPr>
          <w:spacing w:val="-2"/>
          <w:sz w:val="24"/>
        </w:rPr>
        <w:t xml:space="preserve"> </w:t>
      </w:r>
      <w:r>
        <w:rPr>
          <w:sz w:val="24"/>
        </w:rPr>
        <w:t>list</w:t>
      </w:r>
      <w:r>
        <w:rPr>
          <w:spacing w:val="-2"/>
          <w:sz w:val="24"/>
        </w:rPr>
        <w:t xml:space="preserve"> </w:t>
      </w:r>
      <w:r>
        <w:rPr>
          <w:sz w:val="24"/>
        </w:rPr>
        <w:t>your work phone number here.) If you do not have a phone, enter N/A.</w:t>
      </w:r>
    </w:p>
    <w:p w:rsidR="00956CA3" w14:paraId="312A19D3" w14:textId="77777777">
      <w:pPr>
        <w:pStyle w:val="BodyText"/>
        <w:spacing w:before="119"/>
        <w:ind w:left="720"/>
      </w:pPr>
      <w:r>
        <w:rPr>
          <w:noProof/>
        </w:rPr>
        <mc:AlternateContent>
          <mc:Choice Requires="wps">
            <w:drawing>
              <wp:anchor distT="0" distB="0" distL="0" distR="0" simplePos="0" relativeHeight="251685888" behindDoc="1" locked="0" layoutInCell="1" allowOverlap="1">
                <wp:simplePos x="0" y="0"/>
                <wp:positionH relativeFrom="page">
                  <wp:posOffset>1753616</wp:posOffset>
                </wp:positionH>
                <wp:positionV relativeFrom="paragraph">
                  <wp:posOffset>259899</wp:posOffset>
                </wp:positionV>
                <wp:extent cx="5505450" cy="11430"/>
                <wp:effectExtent l="0" t="0" r="0" b="0"/>
                <wp:wrapTopAndBottom/>
                <wp:docPr id="24" name="Graphic 24"/>
                <wp:cNvGraphicFramePr/>
                <a:graphic xmlns:a="http://schemas.openxmlformats.org/drawingml/2006/main">
                  <a:graphicData uri="http://schemas.microsoft.com/office/word/2010/wordprocessingShape">
                    <wps:wsp xmlns:wps="http://schemas.microsoft.com/office/word/2010/wordprocessingShape">
                      <wps:cNvSpPr/>
                      <wps:spPr>
                        <a:xfrm>
                          <a:off x="0" y="0"/>
                          <a:ext cx="5505450" cy="11430"/>
                        </a:xfrm>
                        <a:custGeom>
                          <a:avLst/>
                          <a:gdLst/>
                          <a:rect l="l" t="t" r="r" b="b"/>
                          <a:pathLst>
                            <a:path fill="norm" h="11430" w="5505450" stroke="1">
                              <a:moveTo>
                                <a:pt x="5505196" y="0"/>
                              </a:moveTo>
                              <a:lnTo>
                                <a:pt x="0" y="0"/>
                              </a:lnTo>
                              <a:lnTo>
                                <a:pt x="0" y="11429"/>
                              </a:lnTo>
                              <a:lnTo>
                                <a:pt x="5505196" y="11429"/>
                              </a:lnTo>
                              <a:lnTo>
                                <a:pt x="550519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4" o:spid="_x0000_s1040" style="width:433.5pt;height:0.9pt;margin-top:20.45pt;margin-left:138.1pt;mso-position-horizontal-relative:page;mso-wrap-distance-bottom:0;mso-wrap-distance-left:0;mso-wrap-distance-right:0;mso-wrap-distance-top:0;mso-wrap-style:square;position:absolute;visibility:visible;v-text-anchor:top;z-index:-251629568" coordsize="5505450,11430" path="m5505196,l,,,11429l5505196,11429l5505196,xe" fillcolor="black" stroked="f">
                <v:path arrowok="t"/>
                <w10:wrap type="topAndBottom"/>
              </v:shape>
            </w:pict>
          </mc:Fallback>
        </mc:AlternateContent>
      </w:r>
      <w:r>
        <w:t>Phone</w:t>
      </w:r>
      <w:r>
        <w:rPr>
          <w:spacing w:val="-5"/>
        </w:rPr>
        <w:t xml:space="preserve"> </w:t>
      </w:r>
      <w:r>
        <w:rPr>
          <w:spacing w:val="-2"/>
        </w:rPr>
        <w:t>Number:</w:t>
      </w:r>
    </w:p>
    <w:p w:rsidR="00956CA3" w14:paraId="312A19D4" w14:textId="77777777">
      <w:pPr>
        <w:pStyle w:val="ListParagraph"/>
        <w:numPr>
          <w:ilvl w:val="0"/>
          <w:numId w:val="8"/>
        </w:numPr>
        <w:tabs>
          <w:tab w:val="left" w:pos="717"/>
          <w:tab w:val="left" w:pos="720"/>
        </w:tabs>
        <w:spacing w:before="143" w:line="259" w:lineRule="auto"/>
        <w:ind w:right="366"/>
        <w:jc w:val="left"/>
        <w:rPr>
          <w:sz w:val="24"/>
        </w:rPr>
      </w:pPr>
      <w:bookmarkStart w:id="14" w:name="8._If_you_have_an_alternate_phone_number"/>
      <w:bookmarkEnd w:id="14"/>
      <w:r>
        <w:rPr>
          <w:sz w:val="24"/>
        </w:rPr>
        <w:t>If</w:t>
      </w:r>
      <w:r>
        <w:rPr>
          <w:spacing w:val="-2"/>
          <w:sz w:val="24"/>
        </w:rPr>
        <w:t xml:space="preserve"> </w:t>
      </w:r>
      <w:r>
        <w:rPr>
          <w:sz w:val="24"/>
        </w:rPr>
        <w:t>you</w:t>
      </w:r>
      <w:r>
        <w:rPr>
          <w:spacing w:val="-2"/>
          <w:sz w:val="24"/>
        </w:rPr>
        <w:t xml:space="preserve"> </w:t>
      </w:r>
      <w:r>
        <w:rPr>
          <w:sz w:val="24"/>
        </w:rPr>
        <w:t>have</w:t>
      </w:r>
      <w:r>
        <w:rPr>
          <w:spacing w:val="-4"/>
          <w:sz w:val="24"/>
        </w:rPr>
        <w:t xml:space="preserve"> </w:t>
      </w:r>
      <w:r>
        <w:rPr>
          <w:sz w:val="24"/>
        </w:rPr>
        <w:t>an</w:t>
      </w:r>
      <w:r>
        <w:rPr>
          <w:spacing w:val="-2"/>
          <w:sz w:val="24"/>
        </w:rPr>
        <w:t xml:space="preserve"> </w:t>
      </w:r>
      <w:r>
        <w:rPr>
          <w:sz w:val="24"/>
        </w:rPr>
        <w:t>alternate</w:t>
      </w:r>
      <w:r>
        <w:rPr>
          <w:spacing w:val="-2"/>
          <w:sz w:val="24"/>
        </w:rPr>
        <w:t xml:space="preserve"> </w:t>
      </w:r>
      <w:r>
        <w:rPr>
          <w:sz w:val="24"/>
        </w:rPr>
        <w:t>phone</w:t>
      </w:r>
      <w:r>
        <w:rPr>
          <w:spacing w:val="-2"/>
          <w:sz w:val="24"/>
        </w:rPr>
        <w:t xml:space="preserve"> </w:t>
      </w:r>
      <w:r>
        <w:rPr>
          <w:sz w:val="24"/>
        </w:rPr>
        <w:t>number</w:t>
      </w:r>
      <w:r>
        <w:rPr>
          <w:spacing w:val="-2"/>
          <w:sz w:val="24"/>
        </w:rPr>
        <w:t xml:space="preserve"> </w:t>
      </w:r>
      <w:r>
        <w:rPr>
          <w:sz w:val="24"/>
        </w:rPr>
        <w:t>where</w:t>
      </w:r>
      <w:r>
        <w:rPr>
          <w:spacing w:val="-2"/>
          <w:sz w:val="24"/>
        </w:rPr>
        <w:t xml:space="preserve"> </w:t>
      </w:r>
      <w:r>
        <w:rPr>
          <w:sz w:val="24"/>
        </w:rPr>
        <w:t>you</w:t>
      </w:r>
      <w:r>
        <w:rPr>
          <w:spacing w:val="-2"/>
          <w:sz w:val="24"/>
        </w:rPr>
        <w:t xml:space="preserve"> </w:t>
      </w:r>
      <w:r>
        <w:rPr>
          <w:sz w:val="24"/>
        </w:rPr>
        <w:t>can</w:t>
      </w:r>
      <w:r>
        <w:rPr>
          <w:spacing w:val="-2"/>
          <w:sz w:val="24"/>
        </w:rPr>
        <w:t xml:space="preserve"> </w:t>
      </w:r>
      <w:r>
        <w:rPr>
          <w:sz w:val="24"/>
        </w:rPr>
        <w:t>be</w:t>
      </w:r>
      <w:r>
        <w:rPr>
          <w:spacing w:val="-2"/>
          <w:sz w:val="24"/>
        </w:rPr>
        <w:t xml:space="preserve"> </w:t>
      </w:r>
      <w:r>
        <w:rPr>
          <w:sz w:val="24"/>
        </w:rPr>
        <w:t>reached,</w:t>
      </w:r>
      <w:r>
        <w:rPr>
          <w:spacing w:val="-2"/>
          <w:sz w:val="24"/>
        </w:rPr>
        <w:t xml:space="preserve"> </w:t>
      </w:r>
      <w:r>
        <w:rPr>
          <w:sz w:val="24"/>
        </w:rPr>
        <w:t>enter</w:t>
      </w:r>
      <w:r>
        <w:rPr>
          <w:spacing w:val="-2"/>
          <w:sz w:val="24"/>
        </w:rPr>
        <w:t xml:space="preserve"> </w:t>
      </w:r>
      <w:r>
        <w:rPr>
          <w:sz w:val="24"/>
        </w:rPr>
        <w:t>the</w:t>
      </w:r>
      <w:r>
        <w:rPr>
          <w:spacing w:val="-4"/>
          <w:sz w:val="24"/>
        </w:rPr>
        <w:t xml:space="preserve"> </w:t>
      </w:r>
      <w:r>
        <w:rPr>
          <w:sz w:val="24"/>
        </w:rPr>
        <w:t>area</w:t>
      </w:r>
      <w:r>
        <w:rPr>
          <w:spacing w:val="-2"/>
          <w:sz w:val="24"/>
        </w:rPr>
        <w:t xml:space="preserve"> </w:t>
      </w:r>
      <w:r>
        <w:rPr>
          <w:sz w:val="24"/>
        </w:rPr>
        <w:t>code</w:t>
      </w:r>
      <w:r>
        <w:rPr>
          <w:spacing w:val="-2"/>
          <w:sz w:val="24"/>
        </w:rPr>
        <w:t xml:space="preserve"> </w:t>
      </w:r>
      <w:r>
        <w:rPr>
          <w:sz w:val="24"/>
        </w:rPr>
        <w:t>and</w:t>
      </w:r>
      <w:r>
        <w:rPr>
          <w:spacing w:val="-2"/>
          <w:sz w:val="24"/>
        </w:rPr>
        <w:t xml:space="preserve"> </w:t>
      </w:r>
      <w:r>
        <w:rPr>
          <w:sz w:val="24"/>
        </w:rPr>
        <w:t>phone number. If you do not have an alternate phone number, enter N/A.</w:t>
      </w:r>
    </w:p>
    <w:p w:rsidR="00956CA3" w14:paraId="312A19D5" w14:textId="77777777">
      <w:pPr>
        <w:pStyle w:val="BodyText"/>
        <w:spacing w:before="120"/>
        <w:ind w:left="720"/>
      </w:pPr>
      <w:r>
        <w:rPr>
          <w:noProof/>
        </w:rPr>
        <mc:AlternateContent>
          <mc:Choice Requires="wps">
            <w:drawing>
              <wp:anchor distT="0" distB="0" distL="0" distR="0" simplePos="0" relativeHeight="251687936" behindDoc="1" locked="0" layoutInCell="1" allowOverlap="1">
                <wp:simplePos x="0" y="0"/>
                <wp:positionH relativeFrom="page">
                  <wp:posOffset>2405888</wp:posOffset>
                </wp:positionH>
                <wp:positionV relativeFrom="paragraph">
                  <wp:posOffset>260661</wp:posOffset>
                </wp:positionV>
                <wp:extent cx="4853305" cy="11430"/>
                <wp:effectExtent l="0" t="0" r="0" b="0"/>
                <wp:wrapTopAndBottom/>
                <wp:docPr id="25" name="Graphic 25"/>
                <wp:cNvGraphicFramePr/>
                <a:graphic xmlns:a="http://schemas.openxmlformats.org/drawingml/2006/main">
                  <a:graphicData uri="http://schemas.microsoft.com/office/word/2010/wordprocessingShape">
                    <wps:wsp xmlns:wps="http://schemas.microsoft.com/office/word/2010/wordprocessingShape">
                      <wps:cNvSpPr/>
                      <wps:spPr>
                        <a:xfrm>
                          <a:off x="0" y="0"/>
                          <a:ext cx="4853305" cy="11430"/>
                        </a:xfrm>
                        <a:custGeom>
                          <a:avLst/>
                          <a:gdLst/>
                          <a:rect l="l" t="t" r="r" b="b"/>
                          <a:pathLst>
                            <a:path fill="norm" h="11430" w="4853305" stroke="1">
                              <a:moveTo>
                                <a:pt x="4852923" y="0"/>
                              </a:moveTo>
                              <a:lnTo>
                                <a:pt x="0" y="0"/>
                              </a:lnTo>
                              <a:lnTo>
                                <a:pt x="0" y="11429"/>
                              </a:lnTo>
                              <a:lnTo>
                                <a:pt x="4852923" y="11429"/>
                              </a:lnTo>
                              <a:lnTo>
                                <a:pt x="485292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5" o:spid="_x0000_s1041" style="width:382.15pt;height:0.9pt;margin-top:20.5pt;margin-left:189.45pt;mso-position-horizontal-relative:page;mso-wrap-distance-bottom:0;mso-wrap-distance-left:0;mso-wrap-distance-right:0;mso-wrap-distance-top:0;mso-wrap-style:square;position:absolute;visibility:visible;v-text-anchor:top;z-index:-251627520" coordsize="4853305,11430" path="m4852923,l,,,11429l4852923,11429l4852923,xe" fillcolor="black" stroked="f">
                <v:path arrowok="t"/>
                <w10:wrap type="topAndBottom"/>
              </v:shape>
            </w:pict>
          </mc:Fallback>
        </mc:AlternateContent>
      </w:r>
      <w:r>
        <w:t>Alternate</w:t>
      </w:r>
      <w:r>
        <w:rPr>
          <w:spacing w:val="-5"/>
        </w:rPr>
        <w:t xml:space="preserve"> </w:t>
      </w:r>
      <w:r>
        <w:t>Phone</w:t>
      </w:r>
      <w:r>
        <w:rPr>
          <w:spacing w:val="-4"/>
        </w:rPr>
        <w:t xml:space="preserve"> </w:t>
      </w:r>
      <w:r>
        <w:rPr>
          <w:spacing w:val="-2"/>
        </w:rPr>
        <w:t>Number:</w:t>
      </w:r>
    </w:p>
    <w:p w:rsidR="00956CA3" w14:paraId="312A19D6" w14:textId="77777777">
      <w:pPr>
        <w:pStyle w:val="ListParagraph"/>
        <w:numPr>
          <w:ilvl w:val="0"/>
          <w:numId w:val="8"/>
        </w:numPr>
        <w:tabs>
          <w:tab w:val="left" w:pos="717"/>
          <w:tab w:val="left" w:pos="720"/>
        </w:tabs>
        <w:spacing w:before="143" w:line="259" w:lineRule="auto"/>
        <w:ind w:right="540"/>
        <w:jc w:val="left"/>
        <w:rPr>
          <w:sz w:val="24"/>
        </w:rPr>
      </w:pPr>
      <w:bookmarkStart w:id="15" w:name="9._Enter_your_permanent_address_(number,"/>
      <w:bookmarkEnd w:id="15"/>
      <w:r>
        <w:rPr>
          <w:sz w:val="24"/>
        </w:rPr>
        <w:t xml:space="preserve">Enter your </w:t>
      </w:r>
      <w:r>
        <w:rPr>
          <w:b/>
          <w:sz w:val="24"/>
        </w:rPr>
        <w:t xml:space="preserve">permanent address </w:t>
      </w:r>
      <w:r>
        <w:rPr>
          <w:sz w:val="24"/>
        </w:rPr>
        <w:t>(number, street, apartment number, or rural route number and box number, then city, state, and zip code). If your mailing address is different from your permanent</w:t>
      </w:r>
      <w:r>
        <w:rPr>
          <w:spacing w:val="-3"/>
          <w:sz w:val="24"/>
        </w:rPr>
        <w:t xml:space="preserve"> </w:t>
      </w:r>
      <w:r>
        <w:rPr>
          <w:sz w:val="24"/>
        </w:rPr>
        <w:t>address,</w:t>
      </w:r>
      <w:r>
        <w:rPr>
          <w:spacing w:val="-3"/>
          <w:sz w:val="24"/>
        </w:rPr>
        <w:t xml:space="preserve"> </w:t>
      </w:r>
      <w:r>
        <w:rPr>
          <w:sz w:val="24"/>
        </w:rPr>
        <w:t>you</w:t>
      </w:r>
      <w:r>
        <w:rPr>
          <w:spacing w:val="-3"/>
          <w:sz w:val="24"/>
        </w:rPr>
        <w:t xml:space="preserve"> </w:t>
      </w:r>
      <w:r>
        <w:rPr>
          <w:sz w:val="24"/>
        </w:rPr>
        <w:t>must</w:t>
      </w:r>
      <w:r>
        <w:rPr>
          <w:spacing w:val="-3"/>
          <w:sz w:val="24"/>
        </w:rPr>
        <w:t xml:space="preserve"> </w:t>
      </w:r>
      <w:r>
        <w:rPr>
          <w:sz w:val="24"/>
        </w:rPr>
        <w:t>list</w:t>
      </w:r>
      <w:r>
        <w:rPr>
          <w:spacing w:val="-5"/>
          <w:sz w:val="24"/>
        </w:rPr>
        <w:t xml:space="preserve"> </w:t>
      </w:r>
      <w:r>
        <w:rPr>
          <w:b/>
          <w:sz w:val="24"/>
        </w:rPr>
        <w:t>both</w:t>
      </w:r>
      <w:r>
        <w:rPr>
          <w:b/>
          <w:spacing w:val="-3"/>
          <w:sz w:val="24"/>
        </w:rPr>
        <w:t xml:space="preserve"> </w:t>
      </w:r>
      <w:r>
        <w:rPr>
          <w:sz w:val="24"/>
        </w:rPr>
        <w:t>addresses</w:t>
      </w:r>
      <w:r>
        <w:rPr>
          <w:spacing w:val="-3"/>
          <w:sz w:val="24"/>
        </w:rPr>
        <w:t xml:space="preserve"> </w:t>
      </w:r>
      <w:r>
        <w:rPr>
          <w:sz w:val="24"/>
        </w:rPr>
        <w:t>(see</w:t>
      </w:r>
      <w:r>
        <w:rPr>
          <w:spacing w:val="-3"/>
          <w:sz w:val="24"/>
        </w:rPr>
        <w:t xml:space="preserve"> </w:t>
      </w:r>
      <w:r>
        <w:rPr>
          <w:sz w:val="24"/>
        </w:rPr>
        <w:t>the</w:t>
      </w:r>
      <w:r>
        <w:rPr>
          <w:spacing w:val="-3"/>
          <w:sz w:val="24"/>
        </w:rPr>
        <w:t xml:space="preserve"> </w:t>
      </w:r>
      <w:r>
        <w:rPr>
          <w:sz w:val="24"/>
        </w:rPr>
        <w:t>instructions</w:t>
      </w:r>
      <w:r>
        <w:rPr>
          <w:spacing w:val="-3"/>
          <w:sz w:val="24"/>
        </w:rPr>
        <w:t xml:space="preserve"> </w:t>
      </w:r>
      <w:r>
        <w:rPr>
          <w:sz w:val="24"/>
        </w:rPr>
        <w:t>for</w:t>
      </w:r>
      <w:r>
        <w:rPr>
          <w:spacing w:val="-2"/>
          <w:sz w:val="24"/>
        </w:rPr>
        <w:t xml:space="preserve"> </w:t>
      </w:r>
      <w:r>
        <w:rPr>
          <w:sz w:val="24"/>
        </w:rPr>
        <w:t>Item</w:t>
      </w:r>
      <w:r>
        <w:rPr>
          <w:spacing w:val="-3"/>
          <w:sz w:val="24"/>
        </w:rPr>
        <w:t xml:space="preserve"> </w:t>
      </w:r>
      <w:r>
        <w:rPr>
          <w:sz w:val="24"/>
        </w:rPr>
        <w:t>10).</w:t>
      </w:r>
      <w:r>
        <w:rPr>
          <w:spacing w:val="-3"/>
          <w:sz w:val="24"/>
        </w:rPr>
        <w:t xml:space="preserve"> </w:t>
      </w:r>
      <w:r>
        <w:rPr>
          <w:sz w:val="24"/>
        </w:rPr>
        <w:t>If</w:t>
      </w:r>
      <w:r>
        <w:rPr>
          <w:spacing w:val="-3"/>
          <w:sz w:val="24"/>
        </w:rPr>
        <w:t xml:space="preserve"> </w:t>
      </w:r>
      <w:r>
        <w:rPr>
          <w:sz w:val="24"/>
        </w:rPr>
        <w:t>you</w:t>
      </w:r>
      <w:r>
        <w:rPr>
          <w:spacing w:val="-3"/>
          <w:sz w:val="24"/>
        </w:rPr>
        <w:t xml:space="preserve"> </w:t>
      </w:r>
      <w:r>
        <w:rPr>
          <w:sz w:val="24"/>
        </w:rPr>
        <w:t>do</w:t>
      </w:r>
      <w:r>
        <w:rPr>
          <w:spacing w:val="-3"/>
          <w:sz w:val="24"/>
        </w:rPr>
        <w:t xml:space="preserve"> </w:t>
      </w:r>
      <w:r>
        <w:rPr>
          <w:sz w:val="24"/>
        </w:rPr>
        <w:t>not have a stable permanent address, provide an address where you can reliably receive mail.</w:t>
      </w:r>
    </w:p>
    <w:p w:rsidR="00956CA3" w14:paraId="312A19D7" w14:textId="77777777">
      <w:pPr>
        <w:pStyle w:val="BodyText"/>
        <w:spacing w:before="119"/>
        <w:ind w:left="720"/>
      </w:pPr>
      <w:r>
        <w:rPr>
          <w:noProof/>
        </w:rPr>
        <mc:AlternateContent>
          <mc:Choice Requires="wps">
            <w:drawing>
              <wp:anchor distT="0" distB="0" distL="0" distR="0" simplePos="0" relativeHeight="251689984" behindDoc="1" locked="0" layoutInCell="1" allowOverlap="1">
                <wp:simplePos x="0" y="0"/>
                <wp:positionH relativeFrom="page">
                  <wp:posOffset>2075179</wp:posOffset>
                </wp:positionH>
                <wp:positionV relativeFrom="paragraph">
                  <wp:posOffset>260084</wp:posOffset>
                </wp:positionV>
                <wp:extent cx="5184140" cy="11430"/>
                <wp:effectExtent l="0" t="0" r="0" b="0"/>
                <wp:wrapTopAndBottom/>
                <wp:docPr id="26" name="Graphic 26"/>
                <wp:cNvGraphicFramePr/>
                <a:graphic xmlns:a="http://schemas.openxmlformats.org/drawingml/2006/main">
                  <a:graphicData uri="http://schemas.microsoft.com/office/word/2010/wordprocessingShape">
                    <wps:wsp xmlns:wps="http://schemas.microsoft.com/office/word/2010/wordprocessingShape">
                      <wps:cNvSpPr/>
                      <wps:spPr>
                        <a:xfrm>
                          <a:off x="0" y="0"/>
                          <a:ext cx="5184140" cy="11430"/>
                        </a:xfrm>
                        <a:custGeom>
                          <a:avLst/>
                          <a:gdLst/>
                          <a:rect l="l" t="t" r="r" b="b"/>
                          <a:pathLst>
                            <a:path fill="norm" h="11430" w="5184140" stroke="1">
                              <a:moveTo>
                                <a:pt x="5183632" y="0"/>
                              </a:moveTo>
                              <a:lnTo>
                                <a:pt x="0" y="0"/>
                              </a:lnTo>
                              <a:lnTo>
                                <a:pt x="0" y="11429"/>
                              </a:lnTo>
                              <a:lnTo>
                                <a:pt x="5183632" y="11429"/>
                              </a:lnTo>
                              <a:lnTo>
                                <a:pt x="5183632"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6" o:spid="_x0000_s1042" style="width:408.2pt;height:0.9pt;margin-top:20.5pt;margin-left:163.4pt;mso-position-horizontal-relative:page;mso-wrap-distance-bottom:0;mso-wrap-distance-left:0;mso-wrap-distance-right:0;mso-wrap-distance-top:0;mso-wrap-style:square;position:absolute;visibility:visible;v-text-anchor:top;z-index:-251625472" coordsize="5184140,11430" path="m5183632,l,,,11429l5183632,11429l5183632,xe" fillcolor="black" stroked="f">
                <v:path arrowok="t"/>
                <w10:wrap type="topAndBottom"/>
              </v:shape>
            </w:pict>
          </mc:Fallback>
        </mc:AlternateContent>
      </w:r>
      <w:r>
        <w:t>Permanent</w:t>
      </w:r>
      <w:r>
        <w:rPr>
          <w:spacing w:val="-7"/>
        </w:rPr>
        <w:t xml:space="preserve"> </w:t>
      </w:r>
      <w:r>
        <w:rPr>
          <w:spacing w:val="-2"/>
        </w:rPr>
        <w:t>Address:</w:t>
      </w:r>
    </w:p>
    <w:p w:rsidR="00956CA3" w14:paraId="312A19D8" w14:textId="77777777">
      <w:pPr>
        <w:pStyle w:val="BodyText"/>
        <w:tabs>
          <w:tab w:val="left" w:pos="6300"/>
          <w:tab w:val="left" w:pos="7830"/>
        </w:tabs>
        <w:spacing w:before="143" w:after="14"/>
        <w:ind w:left="720"/>
      </w:pPr>
      <w:r>
        <w:rPr>
          <w:spacing w:val="-2"/>
        </w:rPr>
        <w:t>City:</w:t>
      </w:r>
      <w:r>
        <w:tab/>
      </w:r>
      <w:r>
        <w:rPr>
          <w:spacing w:val="-2"/>
        </w:rPr>
        <w:t>State:</w:t>
      </w:r>
      <w:r>
        <w:tab/>
        <w:t>Zip</w:t>
      </w:r>
      <w:r>
        <w:rPr>
          <w:spacing w:val="-4"/>
        </w:rPr>
        <w:t xml:space="preserve"> </w:t>
      </w:r>
      <w:r>
        <w:rPr>
          <w:spacing w:val="-2"/>
        </w:rPr>
        <w:t>Code:</w:t>
      </w:r>
    </w:p>
    <w:p w:rsidR="00956CA3" w14:paraId="312A19D9" w14:textId="77777777">
      <w:pPr>
        <w:tabs>
          <w:tab w:val="left" w:pos="6928"/>
          <w:tab w:val="left" w:pos="8871"/>
        </w:tabs>
        <w:spacing w:line="20" w:lineRule="exact"/>
        <w:ind w:left="1200"/>
        <w:rPr>
          <w:sz w:val="2"/>
        </w:rPr>
      </w:pPr>
      <w:r>
        <w:rPr>
          <w:noProof/>
          <w:sz w:val="2"/>
        </w:rPr>
        <mc:AlternateContent>
          <mc:Choice Requires="wpg">
            <w:drawing>
              <wp:inline distT="0" distB="0" distL="0" distR="0">
                <wp:extent cx="3239135" cy="11430"/>
                <wp:effectExtent l="0" t="0" r="0" b="0"/>
                <wp:docPr id="27" name="Group 27"/>
                <wp:cNvGraphicFramePr/>
                <a:graphic xmlns:a="http://schemas.openxmlformats.org/drawingml/2006/main">
                  <a:graphicData uri="http://schemas.microsoft.com/office/word/2010/wordprocessingGroup">
                    <wpg:wgp xmlns:wpg="http://schemas.microsoft.com/office/word/2010/wordprocessingGroup">
                      <wpg:cNvGrpSpPr/>
                      <wpg:grpSpPr>
                        <a:xfrm>
                          <a:off x="0" y="0"/>
                          <a:ext cx="3239135" cy="11430"/>
                          <a:chOff x="0" y="0"/>
                          <a:chExt cx="3239135" cy="11430"/>
                        </a:xfrm>
                      </wpg:grpSpPr>
                      <wps:wsp xmlns:wps="http://schemas.microsoft.com/office/word/2010/wordprocessingShape">
                        <wps:cNvPr id="28" name="Graphic 28"/>
                        <wps:cNvSpPr/>
                        <wps:spPr>
                          <a:xfrm>
                            <a:off x="0" y="0"/>
                            <a:ext cx="3239135" cy="11430"/>
                          </a:xfrm>
                          <a:custGeom>
                            <a:avLst/>
                            <a:gdLst/>
                            <a:rect l="l" t="t" r="r" b="b"/>
                            <a:pathLst>
                              <a:path fill="norm" h="11430" w="3239135" stroke="1">
                                <a:moveTo>
                                  <a:pt x="3239007" y="0"/>
                                </a:moveTo>
                                <a:lnTo>
                                  <a:pt x="0" y="0"/>
                                </a:lnTo>
                                <a:lnTo>
                                  <a:pt x="0" y="11429"/>
                                </a:lnTo>
                                <a:lnTo>
                                  <a:pt x="3239007" y="11429"/>
                                </a:lnTo>
                                <a:lnTo>
                                  <a:pt x="3239007"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27" o:spid="_x0000_i1043" style="width:255.05pt;height:0.9pt;mso-position-horizontal-relative:char;mso-position-vertical-relative:line" coordsize="32391,114">
                <v:shape id="Graphic 28" o:spid="_x0000_s1044" style="width:32391;height:114;mso-wrap-style:square;position:absolute;visibility:visible;v-text-anchor:top" coordsize="3239135,11430" path="m3239007,l,,,11429l3239007,11429l3239007,xe" fillcolor="black" stroked="f">
                  <v:path arrowok="t"/>
                </v:shape>
                <w10:wrap type="none"/>
                <w10:anchorlock/>
              </v:group>
            </w:pict>
          </mc:Fallback>
        </mc:AlternateContent>
      </w:r>
      <w:r>
        <w:rPr>
          <w:sz w:val="2"/>
        </w:rPr>
        <w:tab/>
      </w:r>
      <w:r>
        <w:rPr>
          <w:noProof/>
          <w:sz w:val="2"/>
        </w:rPr>
        <mc:AlternateContent>
          <mc:Choice Requires="wpg">
            <w:drawing>
              <wp:inline distT="0" distB="0" distL="0" distR="0">
                <wp:extent cx="573405" cy="11430"/>
                <wp:effectExtent l="0" t="0" r="0" b="0"/>
                <wp:docPr id="29" name="Group 29"/>
                <wp:cNvGraphicFramePr/>
                <a:graphic xmlns:a="http://schemas.openxmlformats.org/drawingml/2006/main">
                  <a:graphicData uri="http://schemas.microsoft.com/office/word/2010/wordprocessingGroup">
                    <wpg:wgp xmlns:wpg="http://schemas.microsoft.com/office/word/2010/wordprocessingGroup">
                      <wpg:cNvGrpSpPr/>
                      <wpg:grpSpPr>
                        <a:xfrm>
                          <a:off x="0" y="0"/>
                          <a:ext cx="573405" cy="11430"/>
                          <a:chOff x="0" y="0"/>
                          <a:chExt cx="573405" cy="11430"/>
                        </a:xfrm>
                      </wpg:grpSpPr>
                      <wps:wsp xmlns:wps="http://schemas.microsoft.com/office/word/2010/wordprocessingShape">
                        <wps:cNvPr id="30" name="Graphic 30"/>
                        <wps:cNvSpPr/>
                        <wps:spPr>
                          <a:xfrm>
                            <a:off x="0" y="0"/>
                            <a:ext cx="573405" cy="11430"/>
                          </a:xfrm>
                          <a:custGeom>
                            <a:avLst/>
                            <a:gdLst/>
                            <a:rect l="l" t="t" r="r" b="b"/>
                            <a:pathLst>
                              <a:path fill="norm" h="11430" w="573405" stroke="1">
                                <a:moveTo>
                                  <a:pt x="573024" y="0"/>
                                </a:moveTo>
                                <a:lnTo>
                                  <a:pt x="0" y="0"/>
                                </a:lnTo>
                                <a:lnTo>
                                  <a:pt x="0" y="11429"/>
                                </a:lnTo>
                                <a:lnTo>
                                  <a:pt x="573024" y="11429"/>
                                </a:lnTo>
                                <a:lnTo>
                                  <a:pt x="573024"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29" o:spid="_x0000_i1045" style="width:45.15pt;height:0.9pt;mso-position-horizontal-relative:char;mso-position-vertical-relative:line" coordsize="5734,114">
                <v:shape id="Graphic 30" o:spid="_x0000_s1046" style="width:5734;height:114;mso-wrap-style:square;position:absolute;visibility:visible;v-text-anchor:top" coordsize="573405,11430" path="m573024,l,,,11429l573024,11429l573024,xe" fillcolor="black" stroked="f">
                  <v:path arrowok="t"/>
                </v:shape>
                <w10:wrap type="none"/>
                <w10:anchorlock/>
              </v:group>
            </w:pict>
          </mc:Fallback>
        </mc:AlternateContent>
      </w:r>
      <w:r>
        <w:rPr>
          <w:sz w:val="2"/>
        </w:rPr>
        <w:tab/>
      </w:r>
      <w:r>
        <w:rPr>
          <w:noProof/>
          <w:sz w:val="2"/>
        </w:rPr>
        <mc:AlternateContent>
          <mc:Choice Requires="wpg">
            <w:drawing>
              <wp:inline distT="0" distB="0" distL="0" distR="0">
                <wp:extent cx="1397000" cy="11430"/>
                <wp:effectExtent l="0" t="0" r="0" b="0"/>
                <wp:docPr id="31" name="Group 31"/>
                <wp:cNvGraphicFramePr/>
                <a:graphic xmlns:a="http://schemas.openxmlformats.org/drawingml/2006/main">
                  <a:graphicData uri="http://schemas.microsoft.com/office/word/2010/wordprocessingGroup">
                    <wpg:wgp xmlns:wpg="http://schemas.microsoft.com/office/word/2010/wordprocessingGroup">
                      <wpg:cNvGrpSpPr/>
                      <wpg:grpSpPr>
                        <a:xfrm>
                          <a:off x="0" y="0"/>
                          <a:ext cx="1397000" cy="11430"/>
                          <a:chOff x="0" y="0"/>
                          <a:chExt cx="1397000" cy="11430"/>
                        </a:xfrm>
                      </wpg:grpSpPr>
                      <wps:wsp xmlns:wps="http://schemas.microsoft.com/office/word/2010/wordprocessingShape">
                        <wps:cNvPr id="32" name="Graphic 32"/>
                        <wps:cNvSpPr/>
                        <wps:spPr>
                          <a:xfrm>
                            <a:off x="0" y="0"/>
                            <a:ext cx="1397000" cy="11430"/>
                          </a:xfrm>
                          <a:custGeom>
                            <a:avLst/>
                            <a:gdLst/>
                            <a:rect l="l" t="t" r="r" b="b"/>
                            <a:pathLst>
                              <a:path fill="norm" h="11430" w="1397000" stroke="1">
                                <a:moveTo>
                                  <a:pt x="1396999" y="0"/>
                                </a:moveTo>
                                <a:lnTo>
                                  <a:pt x="0" y="0"/>
                                </a:lnTo>
                                <a:lnTo>
                                  <a:pt x="0" y="11429"/>
                                </a:lnTo>
                                <a:lnTo>
                                  <a:pt x="1396999" y="11429"/>
                                </a:lnTo>
                                <a:lnTo>
                                  <a:pt x="1396999"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31" o:spid="_x0000_i1047" style="width:110pt;height:0.9pt;mso-position-horizontal-relative:char;mso-position-vertical-relative:line" coordsize="13970,114">
                <v:shape id="Graphic 32" o:spid="_x0000_s1048" style="width:13970;height:114;mso-wrap-style:square;position:absolute;visibility:visible;v-text-anchor:top" coordsize="1397000,11430" path="m1396999,l,,,11429l1396999,11429l1396999,xe" fillcolor="black" stroked="f">
                  <v:path arrowok="t"/>
                </v:shape>
                <w10:wrap type="none"/>
                <w10:anchorlock/>
              </v:group>
            </w:pict>
          </mc:Fallback>
        </mc:AlternateContent>
      </w:r>
    </w:p>
    <w:p w:rsidR="00956CA3" w14:paraId="312A19DA" w14:textId="77777777">
      <w:pPr>
        <w:pStyle w:val="ListParagraph"/>
        <w:numPr>
          <w:ilvl w:val="0"/>
          <w:numId w:val="8"/>
        </w:numPr>
        <w:tabs>
          <w:tab w:val="left" w:pos="717"/>
          <w:tab w:val="left" w:pos="720"/>
        </w:tabs>
        <w:spacing w:before="140" w:line="259" w:lineRule="auto"/>
        <w:ind w:right="698" w:hanging="406"/>
        <w:jc w:val="left"/>
        <w:rPr>
          <w:sz w:val="24"/>
        </w:rPr>
      </w:pPr>
      <w:bookmarkStart w:id="16" w:name="10._If_you_have_a_mailing_address_that_i"/>
      <w:bookmarkEnd w:id="16"/>
      <w:r>
        <w:rPr>
          <w:sz w:val="24"/>
        </w:rPr>
        <w:t>If</w:t>
      </w:r>
      <w:r>
        <w:rPr>
          <w:spacing w:val="-3"/>
          <w:sz w:val="24"/>
        </w:rPr>
        <w:t xml:space="preserve"> </w:t>
      </w:r>
      <w:r>
        <w:rPr>
          <w:sz w:val="24"/>
        </w:rPr>
        <w:t>you</w:t>
      </w:r>
      <w:r>
        <w:rPr>
          <w:spacing w:val="-3"/>
          <w:sz w:val="24"/>
        </w:rPr>
        <w:t xml:space="preserve"> </w:t>
      </w:r>
      <w:r>
        <w:rPr>
          <w:sz w:val="24"/>
        </w:rPr>
        <w:t>have</w:t>
      </w:r>
      <w:r>
        <w:rPr>
          <w:spacing w:val="-5"/>
          <w:sz w:val="24"/>
        </w:rPr>
        <w:t xml:space="preserve"> </w:t>
      </w:r>
      <w:r>
        <w:rPr>
          <w:sz w:val="24"/>
        </w:rPr>
        <w:t>a</w:t>
      </w:r>
      <w:r>
        <w:rPr>
          <w:spacing w:val="-3"/>
          <w:sz w:val="24"/>
        </w:rPr>
        <w:t xml:space="preserve"> </w:t>
      </w:r>
      <w:r>
        <w:rPr>
          <w:sz w:val="24"/>
        </w:rPr>
        <w:t>mailing</w:t>
      </w:r>
      <w:r>
        <w:rPr>
          <w:spacing w:val="-3"/>
          <w:sz w:val="24"/>
        </w:rPr>
        <w:t xml:space="preserve"> </w:t>
      </w:r>
      <w:r>
        <w:rPr>
          <w:sz w:val="24"/>
        </w:rPr>
        <w:t>address</w:t>
      </w:r>
      <w:r>
        <w:rPr>
          <w:spacing w:val="-3"/>
          <w:sz w:val="24"/>
        </w:rPr>
        <w:t xml:space="preserve"> </w:t>
      </w:r>
      <w:r>
        <w:rPr>
          <w:sz w:val="24"/>
        </w:rPr>
        <w:t>that</w:t>
      </w:r>
      <w:r>
        <w:rPr>
          <w:spacing w:val="-5"/>
          <w:sz w:val="24"/>
        </w:rPr>
        <w:t xml:space="preserve"> </w:t>
      </w:r>
      <w:r>
        <w:rPr>
          <w:sz w:val="24"/>
        </w:rPr>
        <w:t>is</w:t>
      </w:r>
      <w:r>
        <w:rPr>
          <w:spacing w:val="-3"/>
          <w:sz w:val="24"/>
        </w:rPr>
        <w:t xml:space="preserve"> </w:t>
      </w:r>
      <w:r>
        <w:rPr>
          <w:sz w:val="24"/>
        </w:rPr>
        <w:t>different</w:t>
      </w:r>
      <w:r>
        <w:rPr>
          <w:spacing w:val="-4"/>
          <w:sz w:val="24"/>
        </w:rPr>
        <w:t xml:space="preserve"> </w:t>
      </w:r>
      <w:r>
        <w:rPr>
          <w:sz w:val="24"/>
        </w:rPr>
        <w:t>from</w:t>
      </w:r>
      <w:r>
        <w:rPr>
          <w:spacing w:val="-3"/>
          <w:sz w:val="24"/>
        </w:rPr>
        <w:t xml:space="preserve"> </w:t>
      </w:r>
      <w:r>
        <w:rPr>
          <w:sz w:val="24"/>
        </w:rPr>
        <w:t>your</w:t>
      </w:r>
      <w:r>
        <w:rPr>
          <w:spacing w:val="-3"/>
          <w:sz w:val="24"/>
        </w:rPr>
        <w:t xml:space="preserve"> </w:t>
      </w:r>
      <w:r>
        <w:rPr>
          <w:sz w:val="24"/>
        </w:rPr>
        <w:t>permanent</w:t>
      </w:r>
      <w:r>
        <w:rPr>
          <w:spacing w:val="-3"/>
          <w:sz w:val="24"/>
        </w:rPr>
        <w:t xml:space="preserve"> </w:t>
      </w:r>
      <w:r>
        <w:rPr>
          <w:sz w:val="24"/>
        </w:rPr>
        <w:t>address,</w:t>
      </w:r>
      <w:r>
        <w:rPr>
          <w:spacing w:val="-3"/>
          <w:sz w:val="24"/>
        </w:rPr>
        <w:t xml:space="preserve"> </w:t>
      </w:r>
      <w:r>
        <w:rPr>
          <w:sz w:val="24"/>
        </w:rPr>
        <w:t>enter</w:t>
      </w:r>
      <w:r>
        <w:rPr>
          <w:spacing w:val="-3"/>
          <w:sz w:val="24"/>
        </w:rPr>
        <w:t xml:space="preserve"> </w:t>
      </w:r>
      <w:r>
        <w:rPr>
          <w:sz w:val="24"/>
        </w:rPr>
        <w:t xml:space="preserve">your </w:t>
      </w:r>
      <w:r>
        <w:rPr>
          <w:b/>
          <w:sz w:val="24"/>
        </w:rPr>
        <w:t xml:space="preserve">mailing address </w:t>
      </w:r>
      <w:r>
        <w:rPr>
          <w:sz w:val="24"/>
        </w:rPr>
        <w:t>(number, street, apartment number, or rural route number and box number, then city, state, zip code).</w:t>
      </w:r>
    </w:p>
    <w:p w:rsidR="00956CA3" w14:paraId="312A19DB" w14:textId="77777777">
      <w:pPr>
        <w:pStyle w:val="BodyText"/>
        <w:spacing w:before="120"/>
        <w:ind w:left="720"/>
      </w:pPr>
      <w:r>
        <w:rPr>
          <w:noProof/>
        </w:rPr>
        <mc:AlternateContent>
          <mc:Choice Requires="wps">
            <w:drawing>
              <wp:anchor distT="0" distB="0" distL="0" distR="0" simplePos="0" relativeHeight="251692032" behindDoc="1" locked="0" layoutInCell="1" allowOverlap="1">
                <wp:simplePos x="0" y="0"/>
                <wp:positionH relativeFrom="page">
                  <wp:posOffset>4329429</wp:posOffset>
                </wp:positionH>
                <wp:positionV relativeFrom="paragraph">
                  <wp:posOffset>260499</wp:posOffset>
                </wp:positionV>
                <wp:extent cx="2929890" cy="11430"/>
                <wp:effectExtent l="0" t="0" r="0" b="0"/>
                <wp:wrapTopAndBottom/>
                <wp:docPr id="33" name="Graphic 33"/>
                <wp:cNvGraphicFramePr/>
                <a:graphic xmlns:a="http://schemas.openxmlformats.org/drawingml/2006/main">
                  <a:graphicData uri="http://schemas.microsoft.com/office/word/2010/wordprocessingShape">
                    <wps:wsp xmlns:wps="http://schemas.microsoft.com/office/word/2010/wordprocessingShape">
                      <wps:cNvSpPr/>
                      <wps:spPr>
                        <a:xfrm>
                          <a:off x="0" y="0"/>
                          <a:ext cx="2929890" cy="11430"/>
                        </a:xfrm>
                        <a:custGeom>
                          <a:avLst/>
                          <a:gdLst/>
                          <a:rect l="l" t="t" r="r" b="b"/>
                          <a:pathLst>
                            <a:path fill="norm" h="11430" w="2929890" stroke="1">
                              <a:moveTo>
                                <a:pt x="2929381" y="0"/>
                              </a:moveTo>
                              <a:lnTo>
                                <a:pt x="0" y="0"/>
                              </a:lnTo>
                              <a:lnTo>
                                <a:pt x="0" y="11429"/>
                              </a:lnTo>
                              <a:lnTo>
                                <a:pt x="2929381" y="11429"/>
                              </a:lnTo>
                              <a:lnTo>
                                <a:pt x="2929381"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3" o:spid="_x0000_s1049" style="width:230.7pt;height:0.9pt;margin-top:20.5pt;margin-left:340.9pt;mso-position-horizontal-relative:page;mso-wrap-distance-bottom:0;mso-wrap-distance-left:0;mso-wrap-distance-right:0;mso-wrap-distance-top:0;mso-wrap-style:square;position:absolute;visibility:visible;v-text-anchor:top;z-index:-251623424" coordsize="2929890,11430" path="m2929381,l,,,11429l2929381,11429l2929381,xe" fillcolor="black" stroked="f">
                <v:path arrowok="t"/>
                <w10:wrap type="topAndBottom"/>
              </v:shape>
            </w:pict>
          </mc:Fallback>
        </mc:AlternateContent>
      </w:r>
      <w:r>
        <w:t>Mailing</w:t>
      </w:r>
      <w:r>
        <w:rPr>
          <w:spacing w:val="-2"/>
        </w:rPr>
        <w:t xml:space="preserve"> </w:t>
      </w:r>
      <w:r>
        <w:t>Address</w:t>
      </w:r>
      <w:r>
        <w:rPr>
          <w:spacing w:val="-1"/>
        </w:rPr>
        <w:t xml:space="preserve"> </w:t>
      </w:r>
      <w:r>
        <w:t>(if</w:t>
      </w:r>
      <w:r>
        <w:rPr>
          <w:spacing w:val="-1"/>
        </w:rPr>
        <w:t xml:space="preserve"> </w:t>
      </w:r>
      <w:r>
        <w:t>different</w:t>
      </w:r>
      <w:r>
        <w:rPr>
          <w:spacing w:val="-2"/>
        </w:rPr>
        <w:t xml:space="preserve"> </w:t>
      </w:r>
      <w:r>
        <w:t>from</w:t>
      </w:r>
      <w:r>
        <w:rPr>
          <w:spacing w:val="-1"/>
        </w:rPr>
        <w:t xml:space="preserve"> </w:t>
      </w:r>
      <w:r>
        <w:t>permanent</w:t>
      </w:r>
      <w:r>
        <w:rPr>
          <w:spacing w:val="-1"/>
        </w:rPr>
        <w:t xml:space="preserve"> </w:t>
      </w:r>
      <w:r>
        <w:rPr>
          <w:spacing w:val="-2"/>
        </w:rPr>
        <w:t>address):</w:t>
      </w:r>
    </w:p>
    <w:p w:rsidR="00956CA3" w14:paraId="312A19DC" w14:textId="77777777">
      <w:pPr>
        <w:pStyle w:val="BodyText"/>
        <w:tabs>
          <w:tab w:val="left" w:pos="6300"/>
          <w:tab w:val="left" w:pos="7830"/>
        </w:tabs>
        <w:spacing w:before="143" w:after="14"/>
        <w:ind w:left="720"/>
      </w:pPr>
      <w:r>
        <w:rPr>
          <w:spacing w:val="-2"/>
        </w:rPr>
        <w:t>City:</w:t>
      </w:r>
      <w:r>
        <w:tab/>
      </w:r>
      <w:r>
        <w:rPr>
          <w:spacing w:val="-2"/>
        </w:rPr>
        <w:t>State:</w:t>
      </w:r>
      <w:r>
        <w:tab/>
        <w:t>Zip</w:t>
      </w:r>
      <w:r>
        <w:rPr>
          <w:spacing w:val="-4"/>
        </w:rPr>
        <w:t xml:space="preserve"> </w:t>
      </w:r>
      <w:r>
        <w:rPr>
          <w:spacing w:val="-2"/>
        </w:rPr>
        <w:t>Code:</w:t>
      </w:r>
    </w:p>
    <w:p w:rsidR="00956CA3" w14:paraId="312A19DD" w14:textId="77777777">
      <w:pPr>
        <w:tabs>
          <w:tab w:val="left" w:pos="6928"/>
          <w:tab w:val="left" w:pos="8871"/>
        </w:tabs>
        <w:spacing w:line="20" w:lineRule="exact"/>
        <w:ind w:left="1200"/>
        <w:rPr>
          <w:sz w:val="2"/>
        </w:rPr>
      </w:pPr>
      <w:r>
        <w:rPr>
          <w:noProof/>
          <w:sz w:val="2"/>
        </w:rPr>
        <mc:AlternateContent>
          <mc:Choice Requires="wpg">
            <w:drawing>
              <wp:inline distT="0" distB="0" distL="0" distR="0">
                <wp:extent cx="3239135" cy="11430"/>
                <wp:effectExtent l="0" t="0" r="0" b="0"/>
                <wp:docPr id="34" name="Group 34"/>
                <wp:cNvGraphicFramePr/>
                <a:graphic xmlns:a="http://schemas.openxmlformats.org/drawingml/2006/main">
                  <a:graphicData uri="http://schemas.microsoft.com/office/word/2010/wordprocessingGroup">
                    <wpg:wgp xmlns:wpg="http://schemas.microsoft.com/office/word/2010/wordprocessingGroup">
                      <wpg:cNvGrpSpPr/>
                      <wpg:grpSpPr>
                        <a:xfrm>
                          <a:off x="0" y="0"/>
                          <a:ext cx="3239135" cy="11430"/>
                          <a:chOff x="0" y="0"/>
                          <a:chExt cx="3239135" cy="11430"/>
                        </a:xfrm>
                      </wpg:grpSpPr>
                      <wps:wsp xmlns:wps="http://schemas.microsoft.com/office/word/2010/wordprocessingShape">
                        <wps:cNvPr id="35" name="Graphic 35"/>
                        <wps:cNvSpPr/>
                        <wps:spPr>
                          <a:xfrm>
                            <a:off x="0" y="0"/>
                            <a:ext cx="3239135" cy="11430"/>
                          </a:xfrm>
                          <a:custGeom>
                            <a:avLst/>
                            <a:gdLst/>
                            <a:rect l="l" t="t" r="r" b="b"/>
                            <a:pathLst>
                              <a:path fill="norm" h="11430" w="3239135" stroke="1">
                                <a:moveTo>
                                  <a:pt x="3239007" y="0"/>
                                </a:moveTo>
                                <a:lnTo>
                                  <a:pt x="0" y="0"/>
                                </a:lnTo>
                                <a:lnTo>
                                  <a:pt x="0" y="11429"/>
                                </a:lnTo>
                                <a:lnTo>
                                  <a:pt x="3239007" y="11429"/>
                                </a:lnTo>
                                <a:lnTo>
                                  <a:pt x="3239007"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34" o:spid="_x0000_i1050" style="width:255.05pt;height:0.9pt;mso-position-horizontal-relative:char;mso-position-vertical-relative:line" coordsize="32391,114">
                <v:shape id="Graphic 35" o:spid="_x0000_s1051" style="width:32391;height:114;mso-wrap-style:square;position:absolute;visibility:visible;v-text-anchor:top" coordsize="3239135,11430" path="m3239007,l,,,11429l3239007,11429l3239007,xe" fillcolor="black" stroked="f">
                  <v:path arrowok="t"/>
                </v:shape>
                <w10:wrap type="none"/>
                <w10:anchorlock/>
              </v:group>
            </w:pict>
          </mc:Fallback>
        </mc:AlternateContent>
      </w:r>
      <w:r>
        <w:rPr>
          <w:sz w:val="2"/>
        </w:rPr>
        <w:tab/>
      </w:r>
      <w:r>
        <w:rPr>
          <w:noProof/>
          <w:sz w:val="2"/>
        </w:rPr>
        <mc:AlternateContent>
          <mc:Choice Requires="wpg">
            <w:drawing>
              <wp:inline distT="0" distB="0" distL="0" distR="0">
                <wp:extent cx="573405" cy="11430"/>
                <wp:effectExtent l="0" t="0" r="0" b="0"/>
                <wp:docPr id="36" name="Group 36"/>
                <wp:cNvGraphicFramePr/>
                <a:graphic xmlns:a="http://schemas.openxmlformats.org/drawingml/2006/main">
                  <a:graphicData uri="http://schemas.microsoft.com/office/word/2010/wordprocessingGroup">
                    <wpg:wgp xmlns:wpg="http://schemas.microsoft.com/office/word/2010/wordprocessingGroup">
                      <wpg:cNvGrpSpPr/>
                      <wpg:grpSpPr>
                        <a:xfrm>
                          <a:off x="0" y="0"/>
                          <a:ext cx="573405" cy="11430"/>
                          <a:chOff x="0" y="0"/>
                          <a:chExt cx="573405" cy="11430"/>
                        </a:xfrm>
                      </wpg:grpSpPr>
                      <wps:wsp xmlns:wps="http://schemas.microsoft.com/office/word/2010/wordprocessingShape">
                        <wps:cNvPr id="37" name="Graphic 37"/>
                        <wps:cNvSpPr/>
                        <wps:spPr>
                          <a:xfrm>
                            <a:off x="0" y="0"/>
                            <a:ext cx="573405" cy="11430"/>
                          </a:xfrm>
                          <a:custGeom>
                            <a:avLst/>
                            <a:gdLst/>
                            <a:rect l="l" t="t" r="r" b="b"/>
                            <a:pathLst>
                              <a:path fill="norm" h="11430" w="573405" stroke="1">
                                <a:moveTo>
                                  <a:pt x="573024" y="0"/>
                                </a:moveTo>
                                <a:lnTo>
                                  <a:pt x="0" y="0"/>
                                </a:lnTo>
                                <a:lnTo>
                                  <a:pt x="0" y="11429"/>
                                </a:lnTo>
                                <a:lnTo>
                                  <a:pt x="573024" y="11429"/>
                                </a:lnTo>
                                <a:lnTo>
                                  <a:pt x="573024"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36" o:spid="_x0000_i1052" style="width:45.15pt;height:0.9pt;mso-position-horizontal-relative:char;mso-position-vertical-relative:line" coordsize="5734,114">
                <v:shape id="Graphic 37" o:spid="_x0000_s1053" style="width:5734;height:114;mso-wrap-style:square;position:absolute;visibility:visible;v-text-anchor:top" coordsize="573405,11430" path="m573024,l,,,11429l573024,11429l573024,xe" fillcolor="black" stroked="f">
                  <v:path arrowok="t"/>
                </v:shape>
                <w10:wrap type="none"/>
                <w10:anchorlock/>
              </v:group>
            </w:pict>
          </mc:Fallback>
        </mc:AlternateContent>
      </w:r>
      <w:r>
        <w:rPr>
          <w:sz w:val="2"/>
        </w:rPr>
        <w:tab/>
      </w:r>
      <w:r>
        <w:rPr>
          <w:noProof/>
          <w:sz w:val="2"/>
        </w:rPr>
        <mc:AlternateContent>
          <mc:Choice Requires="wpg">
            <w:drawing>
              <wp:inline distT="0" distB="0" distL="0" distR="0">
                <wp:extent cx="1397000" cy="11430"/>
                <wp:effectExtent l="0" t="0" r="0" b="0"/>
                <wp:docPr id="38" name="Group 38"/>
                <wp:cNvGraphicFramePr/>
                <a:graphic xmlns:a="http://schemas.openxmlformats.org/drawingml/2006/main">
                  <a:graphicData uri="http://schemas.microsoft.com/office/word/2010/wordprocessingGroup">
                    <wpg:wgp xmlns:wpg="http://schemas.microsoft.com/office/word/2010/wordprocessingGroup">
                      <wpg:cNvGrpSpPr/>
                      <wpg:grpSpPr>
                        <a:xfrm>
                          <a:off x="0" y="0"/>
                          <a:ext cx="1397000" cy="11430"/>
                          <a:chOff x="0" y="0"/>
                          <a:chExt cx="1397000" cy="11430"/>
                        </a:xfrm>
                      </wpg:grpSpPr>
                      <wps:wsp xmlns:wps="http://schemas.microsoft.com/office/word/2010/wordprocessingShape">
                        <wps:cNvPr id="39" name="Graphic 39"/>
                        <wps:cNvSpPr/>
                        <wps:spPr>
                          <a:xfrm>
                            <a:off x="0" y="0"/>
                            <a:ext cx="1397000" cy="11430"/>
                          </a:xfrm>
                          <a:custGeom>
                            <a:avLst/>
                            <a:gdLst/>
                            <a:rect l="l" t="t" r="r" b="b"/>
                            <a:pathLst>
                              <a:path fill="norm" h="11430" w="1397000" stroke="1">
                                <a:moveTo>
                                  <a:pt x="1396999" y="0"/>
                                </a:moveTo>
                                <a:lnTo>
                                  <a:pt x="0" y="0"/>
                                </a:lnTo>
                                <a:lnTo>
                                  <a:pt x="0" y="11429"/>
                                </a:lnTo>
                                <a:lnTo>
                                  <a:pt x="1396999" y="11429"/>
                                </a:lnTo>
                                <a:lnTo>
                                  <a:pt x="1396999"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38" o:spid="_x0000_i1054" style="width:110pt;height:0.9pt;mso-position-horizontal-relative:char;mso-position-vertical-relative:line" coordsize="13970,114">
                <v:shape id="Graphic 39" o:spid="_x0000_s1055" style="width:13970;height:114;mso-wrap-style:square;position:absolute;visibility:visible;v-text-anchor:top" coordsize="1397000,11430" path="m1396999,l,,,11429l1396999,11429l1396999,xe" fillcolor="black" stroked="f">
                  <v:path arrowok="t"/>
                </v:shape>
                <w10:wrap type="none"/>
                <w10:anchorlock/>
              </v:group>
            </w:pict>
          </mc:Fallback>
        </mc:AlternateContent>
      </w:r>
    </w:p>
    <w:p w:rsidR="00956CA3" w14:paraId="312A19DE" w14:textId="77777777">
      <w:pPr>
        <w:pStyle w:val="ListParagraph"/>
        <w:numPr>
          <w:ilvl w:val="0"/>
          <w:numId w:val="8"/>
        </w:numPr>
        <w:tabs>
          <w:tab w:val="left" w:pos="717"/>
          <w:tab w:val="left" w:pos="720"/>
        </w:tabs>
        <w:spacing w:before="141" w:line="259" w:lineRule="auto"/>
        <w:ind w:right="647" w:hanging="406"/>
        <w:jc w:val="left"/>
        <w:rPr>
          <w:sz w:val="24"/>
        </w:rPr>
      </w:pPr>
      <w:bookmarkStart w:id="17" w:name="11._Enter_your_employer’s_name_and_addre"/>
      <w:bookmarkEnd w:id="17"/>
      <w:r>
        <w:rPr>
          <w:sz w:val="24"/>
        </w:rPr>
        <w:t>Enter</w:t>
      </w:r>
      <w:r>
        <w:rPr>
          <w:spacing w:val="-3"/>
          <w:sz w:val="24"/>
        </w:rPr>
        <w:t xml:space="preserve"> </w:t>
      </w:r>
      <w:r>
        <w:rPr>
          <w:sz w:val="24"/>
        </w:rPr>
        <w:t>your</w:t>
      </w:r>
      <w:r>
        <w:rPr>
          <w:spacing w:val="-3"/>
          <w:sz w:val="24"/>
        </w:rPr>
        <w:t xml:space="preserve"> </w:t>
      </w:r>
      <w:r>
        <w:rPr>
          <w:sz w:val="24"/>
        </w:rPr>
        <w:t>employer’s</w:t>
      </w:r>
      <w:r>
        <w:rPr>
          <w:spacing w:val="-2"/>
          <w:sz w:val="24"/>
        </w:rPr>
        <w:t xml:space="preserve"> </w:t>
      </w:r>
      <w:r>
        <w:rPr>
          <w:sz w:val="24"/>
        </w:rPr>
        <w:t>name</w:t>
      </w:r>
      <w:r>
        <w:rPr>
          <w:spacing w:val="-3"/>
          <w:sz w:val="24"/>
        </w:rPr>
        <w:t xml:space="preserve"> </w:t>
      </w:r>
      <w:r>
        <w:rPr>
          <w:sz w:val="24"/>
        </w:rPr>
        <w:t>and</w:t>
      </w:r>
      <w:r>
        <w:rPr>
          <w:spacing w:val="-3"/>
          <w:sz w:val="24"/>
        </w:rPr>
        <w:t xml:space="preserve"> </w:t>
      </w:r>
      <w:r>
        <w:rPr>
          <w:sz w:val="24"/>
        </w:rPr>
        <w:t>address</w:t>
      </w:r>
      <w:r>
        <w:rPr>
          <w:spacing w:val="-3"/>
          <w:sz w:val="24"/>
        </w:rPr>
        <w:t xml:space="preserve"> </w:t>
      </w:r>
      <w:r>
        <w:rPr>
          <w:sz w:val="24"/>
        </w:rPr>
        <w:t>(street,</w:t>
      </w:r>
      <w:r>
        <w:rPr>
          <w:spacing w:val="-3"/>
          <w:sz w:val="24"/>
        </w:rPr>
        <w:t xml:space="preserve"> </w:t>
      </w:r>
      <w:r>
        <w:rPr>
          <w:sz w:val="24"/>
        </w:rPr>
        <w:t>city,</w:t>
      </w:r>
      <w:r>
        <w:rPr>
          <w:spacing w:val="-3"/>
          <w:sz w:val="24"/>
        </w:rPr>
        <w:t xml:space="preserve"> </w:t>
      </w:r>
      <w:r>
        <w:rPr>
          <w:sz w:val="24"/>
        </w:rPr>
        <w:t>state,</w:t>
      </w:r>
      <w:r>
        <w:rPr>
          <w:spacing w:val="-3"/>
          <w:sz w:val="24"/>
        </w:rPr>
        <w:t xml:space="preserve"> </w:t>
      </w:r>
      <w:r>
        <w:rPr>
          <w:sz w:val="24"/>
        </w:rPr>
        <w:t>zip</w:t>
      </w:r>
      <w:r>
        <w:rPr>
          <w:spacing w:val="-3"/>
          <w:sz w:val="24"/>
        </w:rPr>
        <w:t xml:space="preserve"> </w:t>
      </w:r>
      <w:r>
        <w:rPr>
          <w:sz w:val="24"/>
        </w:rPr>
        <w:t>code).</w:t>
      </w:r>
      <w:r>
        <w:rPr>
          <w:spacing w:val="-3"/>
          <w:sz w:val="24"/>
        </w:rPr>
        <w:t xml:space="preserve"> </w:t>
      </w:r>
      <w:r>
        <w:rPr>
          <w:sz w:val="24"/>
        </w:rPr>
        <w:t>If</w:t>
      </w:r>
      <w:r>
        <w:rPr>
          <w:spacing w:val="-3"/>
          <w:sz w:val="24"/>
        </w:rPr>
        <w:t xml:space="preserve"> </w:t>
      </w:r>
      <w:r>
        <w:rPr>
          <w:sz w:val="24"/>
        </w:rPr>
        <w:t>you</w:t>
      </w:r>
      <w:r>
        <w:rPr>
          <w:spacing w:val="-3"/>
          <w:sz w:val="24"/>
        </w:rPr>
        <w:t xml:space="preserve"> </w:t>
      </w:r>
      <w:r>
        <w:rPr>
          <w:sz w:val="24"/>
        </w:rPr>
        <w:t>are</w:t>
      </w:r>
      <w:r>
        <w:rPr>
          <w:spacing w:val="-4"/>
          <w:sz w:val="24"/>
        </w:rPr>
        <w:t xml:space="preserve"> </w:t>
      </w:r>
      <w:r>
        <w:rPr>
          <w:sz w:val="24"/>
        </w:rPr>
        <w:t>self-employed, enter the name and address of your business. If you are not employed, enter N/A.</w:t>
      </w:r>
    </w:p>
    <w:p w:rsidR="00956CA3" w14:paraId="312A19DF" w14:textId="77777777">
      <w:pPr>
        <w:pStyle w:val="BodyText"/>
        <w:spacing w:before="119"/>
        <w:ind w:left="720"/>
      </w:pPr>
      <w:r>
        <w:rPr>
          <w:noProof/>
        </w:rPr>
        <mc:AlternateContent>
          <mc:Choice Requires="wps">
            <w:drawing>
              <wp:anchor distT="0" distB="0" distL="0" distR="0" simplePos="0" relativeHeight="251694080" behindDoc="1" locked="0" layoutInCell="1" allowOverlap="1">
                <wp:simplePos x="0" y="0"/>
                <wp:positionH relativeFrom="page">
                  <wp:posOffset>1931161</wp:posOffset>
                </wp:positionH>
                <wp:positionV relativeFrom="paragraph">
                  <wp:posOffset>259899</wp:posOffset>
                </wp:positionV>
                <wp:extent cx="5327650" cy="11430"/>
                <wp:effectExtent l="0" t="0" r="0" b="0"/>
                <wp:wrapTopAndBottom/>
                <wp:docPr id="40" name="Graphic 40"/>
                <wp:cNvGraphicFramePr/>
                <a:graphic xmlns:a="http://schemas.openxmlformats.org/drawingml/2006/main">
                  <a:graphicData uri="http://schemas.microsoft.com/office/word/2010/wordprocessingShape">
                    <wps:wsp xmlns:wps="http://schemas.microsoft.com/office/word/2010/wordprocessingShape">
                      <wps:cNvSpPr/>
                      <wps:spPr>
                        <a:xfrm>
                          <a:off x="0" y="0"/>
                          <a:ext cx="5327650" cy="11430"/>
                        </a:xfrm>
                        <a:custGeom>
                          <a:avLst/>
                          <a:gdLst/>
                          <a:rect l="l" t="t" r="r" b="b"/>
                          <a:pathLst>
                            <a:path fill="norm" h="11430" w="5327650" stroke="1">
                              <a:moveTo>
                                <a:pt x="5327649" y="0"/>
                              </a:moveTo>
                              <a:lnTo>
                                <a:pt x="0" y="0"/>
                              </a:lnTo>
                              <a:lnTo>
                                <a:pt x="0" y="11429"/>
                              </a:lnTo>
                              <a:lnTo>
                                <a:pt x="5327649" y="11429"/>
                              </a:lnTo>
                              <a:lnTo>
                                <a:pt x="532764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0" o:spid="_x0000_s1056" style="width:419.5pt;height:0.9pt;margin-top:20.45pt;margin-left:152.05pt;mso-position-horizontal-relative:page;mso-wrap-distance-bottom:0;mso-wrap-distance-left:0;mso-wrap-distance-right:0;mso-wrap-distance-top:0;mso-wrap-style:square;position:absolute;visibility:visible;v-text-anchor:top;z-index:-251621376" coordsize="5327650,11430" path="m5327649,l,,,11429l5327649,11429l5327649,xe" fillcolor="black" stroked="f">
                <v:path arrowok="t"/>
                <w10:wrap type="topAndBottom"/>
              </v:shape>
            </w:pict>
          </mc:Fallback>
        </mc:AlternateContent>
      </w:r>
      <w:r>
        <w:t>Employer’s</w:t>
      </w:r>
      <w:r>
        <w:rPr>
          <w:spacing w:val="-5"/>
        </w:rPr>
        <w:t xml:space="preserve"> </w:t>
      </w:r>
      <w:r>
        <w:rPr>
          <w:spacing w:val="-2"/>
        </w:rPr>
        <w:t>Name:</w:t>
      </w:r>
    </w:p>
    <w:p w:rsidR="00956CA3" w14:paraId="312A19E0" w14:textId="77777777">
      <w:pPr>
        <w:pStyle w:val="BodyText"/>
        <w:spacing w:before="143" w:after="14"/>
        <w:ind w:left="720"/>
      </w:pPr>
      <w:r>
        <w:t>Employer’s</w:t>
      </w:r>
      <w:r>
        <w:rPr>
          <w:spacing w:val="-6"/>
        </w:rPr>
        <w:t xml:space="preserve"> </w:t>
      </w:r>
      <w:r>
        <w:rPr>
          <w:spacing w:val="-2"/>
        </w:rPr>
        <w:t>Address:</w:t>
      </w:r>
    </w:p>
    <w:p w:rsidR="00956CA3" w14:paraId="312A19E1" w14:textId="77777777">
      <w:pPr>
        <w:spacing w:line="20" w:lineRule="exact"/>
        <w:ind w:left="2921"/>
        <w:rPr>
          <w:sz w:val="2"/>
        </w:rPr>
      </w:pPr>
      <w:r>
        <w:rPr>
          <w:noProof/>
          <w:sz w:val="2"/>
        </w:rPr>
        <mc:AlternateContent>
          <mc:Choice Requires="wpg">
            <w:drawing>
              <wp:inline distT="0" distB="0" distL="0" distR="0">
                <wp:extent cx="5175250" cy="11430"/>
                <wp:effectExtent l="0" t="0" r="0" b="0"/>
                <wp:docPr id="4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5175250" cy="11430"/>
                          <a:chOff x="0" y="0"/>
                          <a:chExt cx="5175250" cy="11430"/>
                        </a:xfrm>
                      </wpg:grpSpPr>
                      <wps:wsp xmlns:wps="http://schemas.microsoft.com/office/word/2010/wordprocessingShape">
                        <wps:cNvPr id="42" name="Graphic 42"/>
                        <wps:cNvSpPr/>
                        <wps:spPr>
                          <a:xfrm>
                            <a:off x="0" y="0"/>
                            <a:ext cx="5175250" cy="11430"/>
                          </a:xfrm>
                          <a:custGeom>
                            <a:avLst/>
                            <a:gdLst/>
                            <a:rect l="l" t="t" r="r" b="b"/>
                            <a:pathLst>
                              <a:path fill="norm" h="11430" w="5175250" stroke="1">
                                <a:moveTo>
                                  <a:pt x="5175249" y="0"/>
                                </a:moveTo>
                                <a:lnTo>
                                  <a:pt x="0" y="0"/>
                                </a:lnTo>
                                <a:lnTo>
                                  <a:pt x="0" y="11430"/>
                                </a:lnTo>
                                <a:lnTo>
                                  <a:pt x="5175249" y="11430"/>
                                </a:lnTo>
                                <a:lnTo>
                                  <a:pt x="5175249"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41" o:spid="_x0000_i1057" style="width:407.5pt;height:0.9pt;mso-position-horizontal-relative:char;mso-position-vertical-relative:line" coordsize="51752,114">
                <v:shape id="Graphic 42" o:spid="_x0000_s1058" style="width:51752;height:114;mso-wrap-style:square;position:absolute;visibility:visible;v-text-anchor:top" coordsize="5175250,11430" path="m5175249,l,,,11430l5175249,11430l5175249,xe" fillcolor="black" stroked="f">
                  <v:path arrowok="t"/>
                </v:shape>
                <w10:wrap type="none"/>
                <w10:anchorlock/>
              </v:group>
            </w:pict>
          </mc:Fallback>
        </mc:AlternateContent>
      </w:r>
    </w:p>
    <w:p w:rsidR="00956CA3" w14:paraId="312A19E2" w14:textId="77777777">
      <w:pPr>
        <w:pStyle w:val="BodyText"/>
        <w:tabs>
          <w:tab w:val="left" w:pos="6300"/>
          <w:tab w:val="left" w:pos="7830"/>
        </w:tabs>
        <w:spacing w:before="141"/>
        <w:ind w:left="720"/>
      </w:pPr>
      <w:r>
        <w:rPr>
          <w:noProof/>
        </w:rPr>
        <mc:AlternateContent>
          <mc:Choice Requires="wps">
            <w:drawing>
              <wp:anchor distT="0" distB="0" distL="0" distR="0" simplePos="0" relativeHeight="251696128" behindDoc="1" locked="0" layoutInCell="1" allowOverlap="1">
                <wp:simplePos x="0" y="0"/>
                <wp:positionH relativeFrom="page">
                  <wp:posOffset>990600</wp:posOffset>
                </wp:positionH>
                <wp:positionV relativeFrom="paragraph">
                  <wp:posOffset>273811</wp:posOffset>
                </wp:positionV>
                <wp:extent cx="3239135" cy="11430"/>
                <wp:effectExtent l="0" t="0" r="0" b="0"/>
                <wp:wrapTopAndBottom/>
                <wp:docPr id="43" name="Graphic 43"/>
                <wp:cNvGraphicFramePr/>
                <a:graphic xmlns:a="http://schemas.openxmlformats.org/drawingml/2006/main">
                  <a:graphicData uri="http://schemas.microsoft.com/office/word/2010/wordprocessingShape">
                    <wps:wsp xmlns:wps="http://schemas.microsoft.com/office/word/2010/wordprocessingShape">
                      <wps:cNvSpPr/>
                      <wps:spPr>
                        <a:xfrm>
                          <a:off x="0" y="0"/>
                          <a:ext cx="3239135" cy="11430"/>
                        </a:xfrm>
                        <a:custGeom>
                          <a:avLst/>
                          <a:gdLst/>
                          <a:rect l="l" t="t" r="r" b="b"/>
                          <a:pathLst>
                            <a:path fill="norm" h="11430" w="3239135" stroke="1">
                              <a:moveTo>
                                <a:pt x="3239007" y="0"/>
                              </a:moveTo>
                              <a:lnTo>
                                <a:pt x="0" y="0"/>
                              </a:lnTo>
                              <a:lnTo>
                                <a:pt x="0" y="11430"/>
                              </a:lnTo>
                              <a:lnTo>
                                <a:pt x="3239007" y="11430"/>
                              </a:lnTo>
                              <a:lnTo>
                                <a:pt x="3239007"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3" o:spid="_x0000_s1059" style="width:255.05pt;height:0.9pt;margin-top:21.55pt;margin-left:78pt;mso-position-horizontal-relative:page;mso-wrap-distance-bottom:0;mso-wrap-distance-left:0;mso-wrap-distance-right:0;mso-wrap-distance-top:0;mso-wrap-style:square;position:absolute;visibility:visible;v-text-anchor:top;z-index:-251619328" coordsize="3239135,11430" path="m3239007,l,,,11430l3239007,11430l3239007,xe" fillcolor="black" stroked="f">
                <v:path arrowok="t"/>
                <w10:wrap type="topAndBottom"/>
              </v:shape>
            </w:pict>
          </mc:Fallback>
        </mc:AlternateContent>
      </w:r>
      <w:r>
        <w:rPr>
          <w:noProof/>
        </w:rPr>
        <mc:AlternateContent>
          <mc:Choice Requires="wps">
            <w:drawing>
              <wp:anchor distT="0" distB="0" distL="0" distR="0" simplePos="0" relativeHeight="251698176" behindDoc="1" locked="0" layoutInCell="1" allowOverlap="1">
                <wp:simplePos x="0" y="0"/>
                <wp:positionH relativeFrom="page">
                  <wp:posOffset>4628134</wp:posOffset>
                </wp:positionH>
                <wp:positionV relativeFrom="paragraph">
                  <wp:posOffset>273811</wp:posOffset>
                </wp:positionV>
                <wp:extent cx="573405" cy="11430"/>
                <wp:effectExtent l="0" t="0" r="0" b="0"/>
                <wp:wrapTopAndBottom/>
                <wp:docPr id="44" name="Graphic 44"/>
                <wp:cNvGraphicFramePr/>
                <a:graphic xmlns:a="http://schemas.openxmlformats.org/drawingml/2006/main">
                  <a:graphicData uri="http://schemas.microsoft.com/office/word/2010/wordprocessingShape">
                    <wps:wsp xmlns:wps="http://schemas.microsoft.com/office/word/2010/wordprocessingShape">
                      <wps:cNvSpPr/>
                      <wps:spPr>
                        <a:xfrm>
                          <a:off x="0" y="0"/>
                          <a:ext cx="573405" cy="11430"/>
                        </a:xfrm>
                        <a:custGeom>
                          <a:avLst/>
                          <a:gdLst/>
                          <a:rect l="l" t="t" r="r" b="b"/>
                          <a:pathLst>
                            <a:path fill="norm" h="11430" w="573405" stroke="1">
                              <a:moveTo>
                                <a:pt x="573024" y="0"/>
                              </a:moveTo>
                              <a:lnTo>
                                <a:pt x="0" y="0"/>
                              </a:lnTo>
                              <a:lnTo>
                                <a:pt x="0" y="11430"/>
                              </a:lnTo>
                              <a:lnTo>
                                <a:pt x="573024" y="11430"/>
                              </a:lnTo>
                              <a:lnTo>
                                <a:pt x="57302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4" o:spid="_x0000_s1060" style="width:45.15pt;height:0.9pt;margin-top:21.55pt;margin-left:364.4pt;mso-position-horizontal-relative:page;mso-wrap-distance-bottom:0;mso-wrap-distance-left:0;mso-wrap-distance-right:0;mso-wrap-distance-top:0;mso-wrap-style:square;position:absolute;visibility:visible;v-text-anchor:top;z-index:-251617280" coordsize="573405,11430" path="m573024,l,,,11430l573024,11430l573024,xe" fillcolor="black" stroked="f">
                <v:path arrowok="t"/>
                <w10:wrap type="topAndBottom"/>
              </v:shape>
            </w:pict>
          </mc:Fallback>
        </mc:AlternateContent>
      </w:r>
      <w:r>
        <w:rPr>
          <w:noProof/>
        </w:rPr>
        <mc:AlternateContent>
          <mc:Choice Requires="wps">
            <w:drawing>
              <wp:anchor distT="0" distB="0" distL="0" distR="0" simplePos="0" relativeHeight="251700224" behindDoc="1" locked="0" layoutInCell="1" allowOverlap="1">
                <wp:simplePos x="0" y="0"/>
                <wp:positionH relativeFrom="page">
                  <wp:posOffset>5861811</wp:posOffset>
                </wp:positionH>
                <wp:positionV relativeFrom="paragraph">
                  <wp:posOffset>273811</wp:posOffset>
                </wp:positionV>
                <wp:extent cx="1397000" cy="11430"/>
                <wp:effectExtent l="0" t="0" r="0" b="0"/>
                <wp:wrapTopAndBottom/>
                <wp:docPr id="45" name="Graphic 45"/>
                <wp:cNvGraphicFramePr/>
                <a:graphic xmlns:a="http://schemas.openxmlformats.org/drawingml/2006/main">
                  <a:graphicData uri="http://schemas.microsoft.com/office/word/2010/wordprocessingShape">
                    <wps:wsp xmlns:wps="http://schemas.microsoft.com/office/word/2010/wordprocessingShape">
                      <wps:cNvSpPr/>
                      <wps:spPr>
                        <a:xfrm>
                          <a:off x="0" y="0"/>
                          <a:ext cx="1397000" cy="11430"/>
                        </a:xfrm>
                        <a:custGeom>
                          <a:avLst/>
                          <a:gdLst/>
                          <a:rect l="l" t="t" r="r" b="b"/>
                          <a:pathLst>
                            <a:path fill="norm" h="11430" w="1397000" stroke="1">
                              <a:moveTo>
                                <a:pt x="1396999" y="0"/>
                              </a:moveTo>
                              <a:lnTo>
                                <a:pt x="0" y="0"/>
                              </a:lnTo>
                              <a:lnTo>
                                <a:pt x="0" y="11430"/>
                              </a:lnTo>
                              <a:lnTo>
                                <a:pt x="1396999" y="11430"/>
                              </a:lnTo>
                              <a:lnTo>
                                <a:pt x="139699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5" o:spid="_x0000_s1061" style="width:110pt;height:0.9pt;margin-top:21.55pt;margin-left:461.55pt;mso-position-horizontal-relative:page;mso-wrap-distance-bottom:0;mso-wrap-distance-left:0;mso-wrap-distance-right:0;mso-wrap-distance-top:0;mso-wrap-style:square;position:absolute;visibility:visible;v-text-anchor:top;z-index:-251615232" coordsize="1397000,11430" path="m1396999,l,,,11430l1396999,11430l1396999,xe" fillcolor="black" stroked="f">
                <v:path arrowok="t"/>
                <w10:wrap type="topAndBottom"/>
              </v:shape>
            </w:pict>
          </mc:Fallback>
        </mc:AlternateContent>
      </w:r>
      <w:r>
        <w:rPr>
          <w:spacing w:val="-2"/>
        </w:rPr>
        <w:t>City:</w:t>
      </w:r>
      <w:r>
        <w:tab/>
      </w:r>
      <w:r>
        <w:rPr>
          <w:spacing w:val="-2"/>
        </w:rPr>
        <w:t>State:</w:t>
      </w:r>
      <w:r>
        <w:tab/>
        <w:t>Zip</w:t>
      </w:r>
      <w:r>
        <w:rPr>
          <w:spacing w:val="-4"/>
        </w:rPr>
        <w:t xml:space="preserve"> </w:t>
      </w:r>
      <w:r>
        <w:rPr>
          <w:spacing w:val="-2"/>
        </w:rPr>
        <w:t>Code:</w:t>
      </w:r>
    </w:p>
    <w:p w:rsidR="00956CA3" w14:paraId="312A19E3" w14:textId="77777777">
      <w:pPr>
        <w:pStyle w:val="ListParagraph"/>
        <w:numPr>
          <w:ilvl w:val="0"/>
          <w:numId w:val="8"/>
        </w:numPr>
        <w:tabs>
          <w:tab w:val="left" w:pos="717"/>
          <w:tab w:val="left" w:pos="720"/>
        </w:tabs>
        <w:spacing w:before="143" w:line="259" w:lineRule="auto"/>
        <w:ind w:right="524" w:hanging="406"/>
        <w:jc w:val="left"/>
        <w:rPr>
          <w:sz w:val="24"/>
        </w:rPr>
      </w:pPr>
      <w:bookmarkStart w:id="18" w:name="12._Enter_your_work_area_code_and_phone_"/>
      <w:bookmarkEnd w:id="18"/>
      <w:r>
        <w:rPr>
          <w:sz w:val="24"/>
        </w:rPr>
        <w:t>Enter</w:t>
      </w:r>
      <w:r>
        <w:rPr>
          <w:spacing w:val="-3"/>
          <w:sz w:val="24"/>
        </w:rPr>
        <w:t xml:space="preserve"> </w:t>
      </w:r>
      <w:r>
        <w:rPr>
          <w:sz w:val="24"/>
        </w:rPr>
        <w:t>your</w:t>
      </w:r>
      <w:r>
        <w:rPr>
          <w:spacing w:val="-3"/>
          <w:sz w:val="24"/>
        </w:rPr>
        <w:t xml:space="preserve"> </w:t>
      </w:r>
      <w:r>
        <w:rPr>
          <w:sz w:val="24"/>
        </w:rPr>
        <w:t>work</w:t>
      </w:r>
      <w:r>
        <w:rPr>
          <w:spacing w:val="-3"/>
          <w:sz w:val="24"/>
        </w:rPr>
        <w:t xml:space="preserve"> </w:t>
      </w:r>
      <w:r>
        <w:rPr>
          <w:sz w:val="24"/>
        </w:rPr>
        <w:t>area</w:t>
      </w:r>
      <w:r>
        <w:rPr>
          <w:spacing w:val="-3"/>
          <w:sz w:val="24"/>
        </w:rPr>
        <w:t xml:space="preserve"> </w:t>
      </w:r>
      <w:r>
        <w:rPr>
          <w:sz w:val="24"/>
        </w:rPr>
        <w:t>code</w:t>
      </w:r>
      <w:r>
        <w:rPr>
          <w:spacing w:val="-3"/>
          <w:sz w:val="24"/>
        </w:rPr>
        <w:t xml:space="preserve"> </w:t>
      </w:r>
      <w:r>
        <w:rPr>
          <w:sz w:val="24"/>
        </w:rPr>
        <w:t>and</w:t>
      </w:r>
      <w:r>
        <w:rPr>
          <w:spacing w:val="-3"/>
          <w:sz w:val="24"/>
        </w:rPr>
        <w:t xml:space="preserve"> </w:t>
      </w:r>
      <w:r>
        <w:rPr>
          <w:sz w:val="24"/>
        </w:rPr>
        <w:t>phone</w:t>
      </w:r>
      <w:r>
        <w:rPr>
          <w:spacing w:val="-3"/>
          <w:sz w:val="24"/>
        </w:rPr>
        <w:t xml:space="preserve"> </w:t>
      </w:r>
      <w:r>
        <w:rPr>
          <w:sz w:val="24"/>
        </w:rPr>
        <w:t>number.</w:t>
      </w:r>
      <w:r>
        <w:rPr>
          <w:spacing w:val="-2"/>
          <w:sz w:val="24"/>
        </w:rPr>
        <w:t xml:space="preserve"> </w:t>
      </w:r>
      <w:r>
        <w:rPr>
          <w:sz w:val="24"/>
        </w:rPr>
        <w:t>If</w:t>
      </w:r>
      <w:r>
        <w:rPr>
          <w:spacing w:val="-3"/>
          <w:sz w:val="24"/>
        </w:rPr>
        <w:t xml:space="preserve"> </w:t>
      </w:r>
      <w:r>
        <w:rPr>
          <w:sz w:val="24"/>
        </w:rPr>
        <w:t>you</w:t>
      </w:r>
      <w:r>
        <w:rPr>
          <w:spacing w:val="-3"/>
          <w:sz w:val="24"/>
        </w:rPr>
        <w:t xml:space="preserve"> </w:t>
      </w:r>
      <w:r>
        <w:rPr>
          <w:sz w:val="24"/>
        </w:rPr>
        <w:t>are</w:t>
      </w:r>
      <w:r>
        <w:rPr>
          <w:spacing w:val="-4"/>
          <w:sz w:val="24"/>
        </w:rPr>
        <w:t xml:space="preserve"> </w:t>
      </w:r>
      <w:r>
        <w:rPr>
          <w:sz w:val="24"/>
        </w:rPr>
        <w:t>self-employed,</w:t>
      </w:r>
      <w:r>
        <w:rPr>
          <w:spacing w:val="-3"/>
          <w:sz w:val="24"/>
        </w:rPr>
        <w:t xml:space="preserve"> </w:t>
      </w:r>
      <w:r>
        <w:rPr>
          <w:sz w:val="24"/>
        </w:rPr>
        <w:t>enter</w:t>
      </w:r>
      <w:r>
        <w:rPr>
          <w:spacing w:val="-3"/>
          <w:sz w:val="24"/>
        </w:rPr>
        <w:t xml:space="preserve"> </w:t>
      </w:r>
      <w:r>
        <w:rPr>
          <w:sz w:val="24"/>
        </w:rPr>
        <w:t>the</w:t>
      </w:r>
      <w:r>
        <w:rPr>
          <w:spacing w:val="-3"/>
          <w:sz w:val="24"/>
        </w:rPr>
        <w:t xml:space="preserve"> </w:t>
      </w:r>
      <w:r>
        <w:rPr>
          <w:sz w:val="24"/>
        </w:rPr>
        <w:t>area</w:t>
      </w:r>
      <w:r>
        <w:rPr>
          <w:spacing w:val="-3"/>
          <w:sz w:val="24"/>
        </w:rPr>
        <w:t xml:space="preserve"> </w:t>
      </w:r>
      <w:r>
        <w:rPr>
          <w:sz w:val="24"/>
        </w:rPr>
        <w:t>code</w:t>
      </w:r>
      <w:r>
        <w:rPr>
          <w:spacing w:val="-4"/>
          <w:sz w:val="24"/>
        </w:rPr>
        <w:t xml:space="preserve"> </w:t>
      </w:r>
      <w:r>
        <w:rPr>
          <w:sz w:val="24"/>
        </w:rPr>
        <w:t>and phone number of your business.</w:t>
      </w:r>
    </w:p>
    <w:p w:rsidR="00956CA3" w14:paraId="312A19E4" w14:textId="77777777">
      <w:pPr>
        <w:pStyle w:val="BodyText"/>
        <w:spacing w:before="120"/>
        <w:ind w:left="720"/>
      </w:pPr>
      <w:r>
        <w:rPr>
          <w:noProof/>
        </w:rPr>
        <mc:AlternateContent>
          <mc:Choice Requires="wps">
            <w:drawing>
              <wp:anchor distT="0" distB="0" distL="0" distR="0" simplePos="0" relativeHeight="251702272" behindDoc="1" locked="0" layoutInCell="1" allowOverlap="1">
                <wp:simplePos x="0" y="0"/>
                <wp:positionH relativeFrom="page">
                  <wp:posOffset>2151379</wp:posOffset>
                </wp:positionH>
                <wp:positionV relativeFrom="paragraph">
                  <wp:posOffset>256525</wp:posOffset>
                </wp:positionV>
                <wp:extent cx="5107940" cy="11430"/>
                <wp:effectExtent l="0" t="0" r="0" b="0"/>
                <wp:wrapTopAndBottom/>
                <wp:docPr id="46" name="Graphic 46"/>
                <wp:cNvGraphicFramePr/>
                <a:graphic xmlns:a="http://schemas.openxmlformats.org/drawingml/2006/main">
                  <a:graphicData uri="http://schemas.microsoft.com/office/word/2010/wordprocessingShape">
                    <wps:wsp xmlns:wps="http://schemas.microsoft.com/office/word/2010/wordprocessingShape">
                      <wps:cNvSpPr/>
                      <wps:spPr>
                        <a:xfrm>
                          <a:off x="0" y="0"/>
                          <a:ext cx="5107940" cy="11430"/>
                        </a:xfrm>
                        <a:custGeom>
                          <a:avLst/>
                          <a:gdLst/>
                          <a:rect l="l" t="t" r="r" b="b"/>
                          <a:pathLst>
                            <a:path fill="norm" h="11430" w="5107940" stroke="1">
                              <a:moveTo>
                                <a:pt x="5107432" y="0"/>
                              </a:moveTo>
                              <a:lnTo>
                                <a:pt x="0" y="0"/>
                              </a:lnTo>
                              <a:lnTo>
                                <a:pt x="0" y="11429"/>
                              </a:lnTo>
                              <a:lnTo>
                                <a:pt x="5107432" y="11429"/>
                              </a:lnTo>
                              <a:lnTo>
                                <a:pt x="5107432"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6" o:spid="_x0000_s1062" style="width:402.2pt;height:0.9pt;margin-top:20.2pt;margin-left:169.4pt;mso-position-horizontal-relative:page;mso-wrap-distance-bottom:0;mso-wrap-distance-left:0;mso-wrap-distance-right:0;mso-wrap-distance-top:0;mso-wrap-style:square;position:absolute;visibility:visible;v-text-anchor:top;z-index:-251613184" coordsize="5107940,11430" path="m5107432,l,,,11429l5107432,11429l5107432,xe" fillcolor="black" stroked="f">
                <v:path arrowok="t"/>
                <w10:wrap type="topAndBottom"/>
              </v:shape>
            </w:pict>
          </mc:Fallback>
        </mc:AlternateContent>
      </w:r>
      <w:r>
        <w:t>Work</w:t>
      </w:r>
      <w:r>
        <w:rPr>
          <w:spacing w:val="-3"/>
        </w:rPr>
        <w:t xml:space="preserve"> </w:t>
      </w:r>
      <w:r>
        <w:t>Phone</w:t>
      </w:r>
      <w:r>
        <w:rPr>
          <w:spacing w:val="-2"/>
        </w:rPr>
        <w:t xml:space="preserve"> Number:</w:t>
      </w:r>
    </w:p>
    <w:p w:rsidR="00956CA3" w14:paraId="312A19E5" w14:textId="77777777">
      <w:pPr>
        <w:pStyle w:val="BodyText"/>
        <w:sectPr>
          <w:pgSz w:w="12240" w:h="15840"/>
          <w:pgMar w:top="940" w:right="360" w:bottom="940" w:left="360" w:header="726" w:footer="742" w:gutter="0"/>
          <w:cols w:space="720"/>
        </w:sectPr>
      </w:pPr>
    </w:p>
    <w:p w:rsidR="00956CA3" w14:paraId="312A19E6" w14:textId="77777777">
      <w:pPr>
        <w:pStyle w:val="BodyText"/>
        <w:spacing w:before="6"/>
        <w:ind w:left="0"/>
        <w:rPr>
          <w:sz w:val="15"/>
        </w:rPr>
      </w:pPr>
    </w:p>
    <w:p w:rsidR="00956CA3" w14:paraId="312A19E7" w14:textId="77777777">
      <w:pPr>
        <w:spacing w:line="30" w:lineRule="exact"/>
        <w:ind w:left="330"/>
        <w:rPr>
          <w:sz w:val="3"/>
        </w:rPr>
      </w:pPr>
      <w:r>
        <w:rPr>
          <w:noProof/>
          <w:sz w:val="3"/>
        </w:rPr>
        <mc:AlternateContent>
          <mc:Choice Requires="wpg">
            <w:drawing>
              <wp:inline distT="0" distB="0" distL="0" distR="0">
                <wp:extent cx="6897370" cy="19050"/>
                <wp:effectExtent l="0" t="0" r="0" b="0"/>
                <wp:docPr id="47" name="Group 47"/>
                <wp:cNvGraphicFramePr/>
                <a:graphic xmlns:a="http://schemas.openxmlformats.org/drawingml/2006/main">
                  <a:graphicData uri="http://schemas.microsoft.com/office/word/2010/wordprocessingGroup">
                    <wpg:wgp xmlns:wpg="http://schemas.microsoft.com/office/word/2010/wordprocessingGroup">
                      <wpg:cNvGrpSpPr/>
                      <wpg:grpSpPr>
                        <a:xfrm>
                          <a:off x="0" y="0"/>
                          <a:ext cx="6897370" cy="19050"/>
                          <a:chOff x="0" y="0"/>
                          <a:chExt cx="6897370" cy="19050"/>
                        </a:xfrm>
                      </wpg:grpSpPr>
                      <wps:wsp xmlns:wps="http://schemas.microsoft.com/office/word/2010/wordprocessingShape">
                        <wps:cNvPr id="48" name="Graphic 48"/>
                        <wps:cNvSpPr/>
                        <wps:spPr>
                          <a:xfrm>
                            <a:off x="0" y="0"/>
                            <a:ext cx="6897370" cy="19050"/>
                          </a:xfrm>
                          <a:custGeom>
                            <a:avLst/>
                            <a:gdLst/>
                            <a:rect l="l" t="t" r="r" b="b"/>
                            <a:pathLst>
                              <a:path fill="norm" h="19050" w="6897370" stroke="1">
                                <a:moveTo>
                                  <a:pt x="6896861" y="0"/>
                                </a:moveTo>
                                <a:lnTo>
                                  <a:pt x="0" y="0"/>
                                </a:lnTo>
                                <a:lnTo>
                                  <a:pt x="0" y="19050"/>
                                </a:lnTo>
                                <a:lnTo>
                                  <a:pt x="6896861" y="19050"/>
                                </a:lnTo>
                                <a:lnTo>
                                  <a:pt x="6896861"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47" o:spid="_x0000_i1063" style="width:543.1pt;height:1.5pt;mso-position-horizontal-relative:char;mso-position-vertical-relative:line" coordsize="68973,190">
                <v:shape id="Graphic 48" o:spid="_x0000_s1064" style="width:68973;height:190;mso-wrap-style:square;position:absolute;visibility:visible;v-text-anchor:top" coordsize="6897370,19050" path="m6896861,l,,,19050l6896861,19050l6896861,xe" fillcolor="black" stroked="f">
                  <v:path arrowok="t"/>
                </v:shape>
                <w10:wrap type="none"/>
                <w10:anchorlock/>
              </v:group>
            </w:pict>
          </mc:Fallback>
        </mc:AlternateContent>
      </w:r>
    </w:p>
    <w:p w:rsidR="00956CA3" w14:paraId="312A19E8" w14:textId="77777777">
      <w:pPr>
        <w:pStyle w:val="Heading1"/>
      </w:pPr>
      <w:bookmarkStart w:id="19" w:name="Section_5:_Reference_Information"/>
      <w:bookmarkEnd w:id="19"/>
      <w:r>
        <w:t>Section</w:t>
      </w:r>
      <w:r>
        <w:rPr>
          <w:spacing w:val="-10"/>
        </w:rPr>
        <w:t xml:space="preserve"> </w:t>
      </w:r>
      <w:r>
        <w:t>5:</w:t>
      </w:r>
      <w:r>
        <w:rPr>
          <w:spacing w:val="12"/>
        </w:rPr>
        <w:t xml:space="preserve"> </w:t>
      </w:r>
      <w:r>
        <w:t>Reference</w:t>
      </w:r>
      <w:r>
        <w:rPr>
          <w:spacing w:val="-10"/>
        </w:rPr>
        <w:t xml:space="preserve"> </w:t>
      </w:r>
      <w:r>
        <w:rPr>
          <w:spacing w:val="-2"/>
        </w:rPr>
        <w:t>Information</w:t>
      </w:r>
    </w:p>
    <w:p w:rsidR="00956CA3" w14:paraId="312A19E9" w14:textId="77777777">
      <w:pPr>
        <w:pStyle w:val="BodyText"/>
        <w:spacing w:before="152" w:line="288" w:lineRule="auto"/>
        <w:ind w:right="463"/>
      </w:pPr>
      <w:r>
        <w:t>Enter the requested information (middle name and name suffix are optional) for two adults with different addresses who do not live with you and who have known you for at least three</w:t>
      </w:r>
      <w:r>
        <w:rPr>
          <w:spacing w:val="-2"/>
        </w:rPr>
        <w:t xml:space="preserve"> </w:t>
      </w:r>
      <w:r>
        <w:t>years, and who will be able to help us contact you in the future if we are unable to reach you. References are used</w:t>
      </w:r>
      <w:r>
        <w:rPr>
          <w:spacing w:val="-3"/>
        </w:rPr>
        <w:t xml:space="preserve"> </w:t>
      </w:r>
      <w:r>
        <w:t>only</w:t>
      </w:r>
      <w:r>
        <w:rPr>
          <w:spacing w:val="-3"/>
        </w:rPr>
        <w:t xml:space="preserve"> </w:t>
      </w:r>
      <w:r>
        <w:t>for</w:t>
      </w:r>
      <w:r>
        <w:rPr>
          <w:spacing w:val="-3"/>
        </w:rPr>
        <w:t xml:space="preserve"> </w:t>
      </w:r>
      <w:r>
        <w:t>this</w:t>
      </w:r>
      <w:r>
        <w:rPr>
          <w:spacing w:val="-3"/>
        </w:rPr>
        <w:t xml:space="preserve"> </w:t>
      </w:r>
      <w:r>
        <w:t>purpose.</w:t>
      </w:r>
      <w:r>
        <w:rPr>
          <w:spacing w:val="-3"/>
        </w:rPr>
        <w:t xml:space="preserve"> </w:t>
      </w:r>
      <w:r>
        <w:t>References</w:t>
      </w:r>
      <w:r>
        <w:rPr>
          <w:spacing w:val="-3"/>
        </w:rPr>
        <w:t xml:space="preserve"> </w:t>
      </w:r>
      <w:r>
        <w:t>are</w:t>
      </w:r>
      <w:r>
        <w:rPr>
          <w:spacing w:val="-3"/>
        </w:rPr>
        <w:t xml:space="preserve"> </w:t>
      </w:r>
      <w:r>
        <w:t>not</w:t>
      </w:r>
      <w:r>
        <w:rPr>
          <w:spacing w:val="-3"/>
        </w:rPr>
        <w:t xml:space="preserve"> </w:t>
      </w:r>
      <w:r>
        <w:t>used</w:t>
      </w:r>
      <w:r>
        <w:rPr>
          <w:spacing w:val="-3"/>
        </w:rPr>
        <w:t xml:space="preserve"> </w:t>
      </w:r>
      <w:r>
        <w:t>to</w:t>
      </w:r>
      <w:r>
        <w:rPr>
          <w:spacing w:val="-3"/>
        </w:rPr>
        <w:t xml:space="preserve"> </w:t>
      </w:r>
      <w:r>
        <w:t>determine</w:t>
      </w:r>
      <w:r>
        <w:rPr>
          <w:spacing w:val="-4"/>
        </w:rPr>
        <w:t xml:space="preserve"> </w:t>
      </w:r>
      <w:r>
        <w:t>your</w:t>
      </w:r>
      <w:r>
        <w:rPr>
          <w:spacing w:val="-3"/>
        </w:rPr>
        <w:t xml:space="preserve"> </w:t>
      </w:r>
      <w:r>
        <w:t>eligibility</w:t>
      </w:r>
      <w:r>
        <w:rPr>
          <w:spacing w:val="-3"/>
        </w:rPr>
        <w:t xml:space="preserve"> </w:t>
      </w:r>
      <w:r>
        <w:t>for</w:t>
      </w:r>
      <w:r>
        <w:rPr>
          <w:spacing w:val="-3"/>
        </w:rPr>
        <w:t xml:space="preserve"> </w:t>
      </w:r>
      <w:r>
        <w:t>a</w:t>
      </w:r>
      <w:r>
        <w:rPr>
          <w:spacing w:val="-4"/>
        </w:rPr>
        <w:t xml:space="preserve"> </w:t>
      </w:r>
      <w:r>
        <w:t>loan</w:t>
      </w:r>
      <w:r>
        <w:rPr>
          <w:spacing w:val="-3"/>
        </w:rPr>
        <w:t xml:space="preserve"> </w:t>
      </w:r>
      <w:r>
        <w:t>and</w:t>
      </w:r>
      <w:r>
        <w:rPr>
          <w:spacing w:val="-4"/>
        </w:rPr>
        <w:t xml:space="preserve"> </w:t>
      </w:r>
      <w:r>
        <w:t>they are never required to repay your loan.</w:t>
      </w:r>
    </w:p>
    <w:p w:rsidR="00956CA3" w14:paraId="312A19EA" w14:textId="77777777">
      <w:pPr>
        <w:pStyle w:val="BodyText"/>
        <w:spacing w:before="241" w:line="288" w:lineRule="auto"/>
        <w:ind w:right="380"/>
      </w:pPr>
      <w:r>
        <w:t>Reference</w:t>
      </w:r>
      <w:r>
        <w:rPr>
          <w:spacing w:val="-3"/>
        </w:rPr>
        <w:t xml:space="preserve"> </w:t>
      </w:r>
      <w:r>
        <w:t>1</w:t>
      </w:r>
      <w:r>
        <w:rPr>
          <w:spacing w:val="-2"/>
        </w:rPr>
        <w:t xml:space="preserve"> </w:t>
      </w:r>
      <w:r>
        <w:t>should</w:t>
      </w:r>
      <w:r>
        <w:rPr>
          <w:spacing w:val="-2"/>
        </w:rPr>
        <w:t xml:space="preserve"> </w:t>
      </w:r>
      <w:r>
        <w:t>be</w:t>
      </w:r>
      <w:r>
        <w:rPr>
          <w:spacing w:val="-2"/>
        </w:rPr>
        <w:t xml:space="preserve"> </w:t>
      </w:r>
      <w:r>
        <w:t>a</w:t>
      </w:r>
      <w:r>
        <w:rPr>
          <w:spacing w:val="-2"/>
        </w:rPr>
        <w:t xml:space="preserve"> </w:t>
      </w:r>
      <w:r>
        <w:t>close</w:t>
      </w:r>
      <w:r>
        <w:rPr>
          <w:spacing w:val="-2"/>
        </w:rPr>
        <w:t xml:space="preserve"> </w:t>
      </w:r>
      <w:r>
        <w:t>family</w:t>
      </w:r>
      <w:r>
        <w:rPr>
          <w:spacing w:val="-2"/>
        </w:rPr>
        <w:t xml:space="preserve"> </w:t>
      </w:r>
      <w:r>
        <w:t>member.</w:t>
      </w:r>
      <w:r>
        <w:rPr>
          <w:spacing w:val="-2"/>
        </w:rPr>
        <w:t xml:space="preserve"> </w:t>
      </w:r>
      <w:r>
        <w:t>Providing</w:t>
      </w:r>
      <w:r>
        <w:rPr>
          <w:spacing w:val="-2"/>
        </w:rPr>
        <w:t xml:space="preserve"> </w:t>
      </w:r>
      <w:r>
        <w:t>an</w:t>
      </w:r>
      <w:r>
        <w:rPr>
          <w:spacing w:val="-2"/>
        </w:rPr>
        <w:t xml:space="preserve"> </w:t>
      </w:r>
      <w:r>
        <w:t>email</w:t>
      </w:r>
      <w:r>
        <w:rPr>
          <w:spacing w:val="-3"/>
        </w:rPr>
        <w:t xml:space="preserve"> </w:t>
      </w:r>
      <w:r>
        <w:t>address</w:t>
      </w:r>
      <w:r>
        <w:rPr>
          <w:spacing w:val="-2"/>
        </w:rPr>
        <w:t xml:space="preserve"> </w:t>
      </w:r>
      <w:r>
        <w:t>for</w:t>
      </w:r>
      <w:r>
        <w:rPr>
          <w:spacing w:val="-3"/>
        </w:rPr>
        <w:t xml:space="preserve"> </w:t>
      </w:r>
      <w:r>
        <w:t>a reference</w:t>
      </w:r>
      <w:r>
        <w:rPr>
          <w:spacing w:val="-2"/>
        </w:rPr>
        <w:t xml:space="preserve"> </w:t>
      </w:r>
      <w:r>
        <w:t>is</w:t>
      </w:r>
      <w:r>
        <w:rPr>
          <w:spacing w:val="-2"/>
        </w:rPr>
        <w:t xml:space="preserve"> </w:t>
      </w:r>
      <w:r>
        <w:t>optional. If</w:t>
      </w:r>
      <w:r>
        <w:rPr>
          <w:spacing w:val="-2"/>
        </w:rPr>
        <w:t xml:space="preserve"> </w:t>
      </w:r>
      <w:r>
        <w:t>you</w:t>
      </w:r>
      <w:r>
        <w:rPr>
          <w:spacing w:val="-2"/>
        </w:rPr>
        <w:t xml:space="preserve"> </w:t>
      </w:r>
      <w:r>
        <w:t>provide</w:t>
      </w:r>
      <w:r>
        <w:rPr>
          <w:spacing w:val="-2"/>
        </w:rPr>
        <w:t xml:space="preserve"> </w:t>
      </w:r>
      <w:r>
        <w:t>an</w:t>
      </w:r>
      <w:r>
        <w:rPr>
          <w:spacing w:val="-2"/>
        </w:rPr>
        <w:t xml:space="preserve"> </w:t>
      </w:r>
      <w:r>
        <w:t>email</w:t>
      </w:r>
      <w:r>
        <w:rPr>
          <w:spacing w:val="-2"/>
        </w:rPr>
        <w:t xml:space="preserve"> </w:t>
      </w:r>
      <w:r>
        <w:t>address</w:t>
      </w:r>
      <w:r>
        <w:rPr>
          <w:spacing w:val="-2"/>
        </w:rPr>
        <w:t xml:space="preserve"> </w:t>
      </w:r>
      <w:r>
        <w:t>for</w:t>
      </w:r>
      <w:r>
        <w:rPr>
          <w:spacing w:val="-2"/>
        </w:rPr>
        <w:t xml:space="preserve"> </w:t>
      </w:r>
      <w:r>
        <w:t>a</w:t>
      </w:r>
      <w:r>
        <w:rPr>
          <w:spacing w:val="-2"/>
        </w:rPr>
        <w:t xml:space="preserve"> </w:t>
      </w:r>
      <w:r>
        <w:t>reference,</w:t>
      </w:r>
      <w:r>
        <w:rPr>
          <w:spacing w:val="-2"/>
        </w:rPr>
        <w:t xml:space="preserve"> </w:t>
      </w:r>
      <w:r>
        <w:t>we</w:t>
      </w:r>
      <w:r>
        <w:rPr>
          <w:spacing w:val="-3"/>
        </w:rPr>
        <w:t xml:space="preserve"> </w:t>
      </w:r>
      <w:r>
        <w:t>may</w:t>
      </w:r>
      <w:r>
        <w:rPr>
          <w:spacing w:val="-2"/>
        </w:rPr>
        <w:t xml:space="preserve"> </w:t>
      </w:r>
      <w:r>
        <w:t>use</w:t>
      </w:r>
      <w:r>
        <w:rPr>
          <w:spacing w:val="-2"/>
        </w:rPr>
        <w:t xml:space="preserve"> </w:t>
      </w:r>
      <w:r>
        <w:t>it</w:t>
      </w:r>
      <w:r>
        <w:rPr>
          <w:spacing w:val="-2"/>
        </w:rPr>
        <w:t xml:space="preserve"> </w:t>
      </w:r>
      <w:r>
        <w:t>to</w:t>
      </w:r>
      <w:r>
        <w:rPr>
          <w:spacing w:val="-3"/>
        </w:rPr>
        <w:t xml:space="preserve"> </w:t>
      </w:r>
      <w:r>
        <w:t>communicate</w:t>
      </w:r>
      <w:r>
        <w:rPr>
          <w:spacing w:val="-2"/>
        </w:rPr>
        <w:t xml:space="preserve"> </w:t>
      </w:r>
      <w:r>
        <w:t>with</w:t>
      </w:r>
      <w:r>
        <w:rPr>
          <w:spacing w:val="-2"/>
        </w:rPr>
        <w:t xml:space="preserve"> </w:t>
      </w:r>
      <w:r>
        <w:t>the</w:t>
      </w:r>
      <w:r>
        <w:rPr>
          <w:spacing w:val="-2"/>
        </w:rPr>
        <w:t xml:space="preserve"> </w:t>
      </w:r>
      <w:r>
        <w:t>reference.</w:t>
      </w:r>
      <w:r>
        <w:rPr>
          <w:spacing w:val="-2"/>
        </w:rPr>
        <w:t xml:space="preserve"> </w:t>
      </w:r>
      <w:r>
        <w:t>If</w:t>
      </w:r>
      <w:r>
        <w:rPr>
          <w:spacing w:val="-2"/>
        </w:rPr>
        <w:t xml:space="preserve"> </w:t>
      </w:r>
      <w:r>
        <w:t>a reference does not have a phone number or email address, or does not wish to provide an email address, enter N/A.</w:t>
      </w:r>
    </w:p>
    <w:p w:rsidR="00956CA3" w14:paraId="312A19EB" w14:textId="77777777">
      <w:pPr>
        <w:pStyle w:val="Heading2"/>
        <w:numPr>
          <w:ilvl w:val="0"/>
          <w:numId w:val="8"/>
        </w:numPr>
        <w:tabs>
          <w:tab w:val="left" w:pos="717"/>
        </w:tabs>
        <w:ind w:left="717" w:hanging="403"/>
        <w:jc w:val="left"/>
      </w:pPr>
      <w:r>
        <w:rPr>
          <w:noProof/>
        </w:rPr>
        <mc:AlternateContent>
          <mc:Choice Requires="wps">
            <w:drawing>
              <wp:anchor distT="0" distB="0" distL="0" distR="0" simplePos="0" relativeHeight="251663360" behindDoc="0" locked="0" layoutInCell="1" allowOverlap="1">
                <wp:simplePos x="0" y="0"/>
                <wp:positionH relativeFrom="page">
                  <wp:posOffset>615950</wp:posOffset>
                </wp:positionH>
                <wp:positionV relativeFrom="paragraph">
                  <wp:posOffset>422792</wp:posOffset>
                </wp:positionV>
                <wp:extent cx="6681470" cy="4751705"/>
                <wp:effectExtent l="0" t="0" r="0" b="0"/>
                <wp:wrapNone/>
                <wp:docPr id="49" name="Textbox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6681470" cy="4751705"/>
                        </a:xfrm>
                        <a:prstGeom prst="rect">
                          <a:avLst/>
                        </a:prstGeom>
                      </wps:spPr>
                      <wps:txbx>
                        <w:txbxContent>
                          <w:tbl>
                            <w:tblPr>
                              <w:tblW w:w="0" w:type="auto"/>
                              <w:tblInd w:w="67" w:type="dxa"/>
                              <w:tblLayout w:type="fixed"/>
                              <w:tblCellMar>
                                <w:left w:w="0" w:type="dxa"/>
                                <w:right w:w="0" w:type="dxa"/>
                              </w:tblCellMar>
                              <w:tblLook w:val="01E0"/>
                            </w:tblPr>
                            <w:tblGrid>
                              <w:gridCol w:w="2228"/>
                              <w:gridCol w:w="3403"/>
                              <w:gridCol w:w="628"/>
                              <w:gridCol w:w="723"/>
                              <w:gridCol w:w="1671"/>
                              <w:gridCol w:w="1751"/>
                            </w:tblGrid>
                            <w:tr w14:paraId="312A1D72" w14:textId="77777777">
                              <w:tblPrEx>
                                <w:tblW w:w="0" w:type="auto"/>
                                <w:tblInd w:w="67" w:type="dxa"/>
                                <w:tblLayout w:type="fixed"/>
                                <w:tblCellMar>
                                  <w:left w:w="0" w:type="dxa"/>
                                  <w:right w:w="0" w:type="dxa"/>
                                </w:tblCellMar>
                                <w:tblLook w:val="01E0"/>
                              </w:tblPrEx>
                              <w:trPr>
                                <w:trHeight w:val="281"/>
                              </w:trPr>
                              <w:tc>
                                <w:tcPr>
                                  <w:tcW w:w="2228" w:type="dxa"/>
                                  <w:tcBorders>
                                    <w:bottom w:val="single" w:sz="8" w:space="0" w:color="000000"/>
                                  </w:tcBorders>
                                </w:tcPr>
                                <w:p w:rsidR="00956CA3" w14:textId="77777777">
                                  <w:pPr>
                                    <w:pStyle w:val="TableParagraph"/>
                                    <w:spacing w:line="261" w:lineRule="exact"/>
                                    <w:ind w:left="50"/>
                                    <w:rPr>
                                      <w:sz w:val="24"/>
                                    </w:rPr>
                                  </w:pPr>
                                  <w:r>
                                    <w:rPr>
                                      <w:sz w:val="24"/>
                                    </w:rPr>
                                    <w:t>First</w:t>
                                  </w:r>
                                  <w:r>
                                    <w:rPr>
                                      <w:spacing w:val="-2"/>
                                      <w:sz w:val="24"/>
                                    </w:rPr>
                                    <w:t xml:space="preserve"> Name:</w:t>
                                  </w:r>
                                </w:p>
                              </w:tc>
                              <w:tc>
                                <w:tcPr>
                                  <w:tcW w:w="8176" w:type="dxa"/>
                                  <w:gridSpan w:val="5"/>
                                  <w:tcBorders>
                                    <w:bottom w:val="single" w:sz="8" w:space="0" w:color="000000"/>
                                  </w:tcBorders>
                                </w:tcPr>
                                <w:p w:rsidR="00956CA3" w14:textId="77777777">
                                  <w:pPr>
                                    <w:pStyle w:val="TableParagraph"/>
                                    <w:rPr>
                                      <w:rFonts w:ascii="Times New Roman"/>
                                      <w:sz w:val="20"/>
                                    </w:rPr>
                                  </w:pPr>
                                </w:p>
                              </w:tc>
                            </w:tr>
                            <w:tr w14:paraId="312A1D79" w14:textId="77777777">
                              <w:tblPrEx>
                                <w:tblW w:w="0" w:type="auto"/>
                                <w:tblInd w:w="67" w:type="dxa"/>
                                <w:tblLayout w:type="fixed"/>
                                <w:tblCellMar>
                                  <w:left w:w="0" w:type="dxa"/>
                                  <w:right w:w="0" w:type="dxa"/>
                                </w:tblCellMar>
                                <w:tblLook w:val="01E0"/>
                              </w:tblPrEx>
                              <w:trPr>
                                <w:trHeight w:val="431"/>
                              </w:trPr>
                              <w:tc>
                                <w:tcPr>
                                  <w:tcW w:w="2228" w:type="dxa"/>
                                  <w:tcBorders>
                                    <w:top w:val="single" w:sz="8" w:space="0" w:color="000000"/>
                                    <w:bottom w:val="single" w:sz="8" w:space="0" w:color="000000"/>
                                  </w:tcBorders>
                                </w:tcPr>
                                <w:p w:rsidR="00956CA3" w14:textId="77777777">
                                  <w:pPr>
                                    <w:pStyle w:val="TableParagraph"/>
                                    <w:spacing w:before="142" w:line="269" w:lineRule="exact"/>
                                    <w:ind w:left="50"/>
                                    <w:rPr>
                                      <w:sz w:val="24"/>
                                    </w:rPr>
                                  </w:pPr>
                                  <w:r>
                                    <w:rPr>
                                      <w:sz w:val="24"/>
                                    </w:rPr>
                                    <w:t>Middle</w:t>
                                  </w:r>
                                  <w:r>
                                    <w:rPr>
                                      <w:spacing w:val="-5"/>
                                      <w:sz w:val="24"/>
                                    </w:rPr>
                                    <w:t xml:space="preserve"> </w:t>
                                  </w:r>
                                  <w:r>
                                    <w:rPr>
                                      <w:spacing w:val="-2"/>
                                      <w:sz w:val="24"/>
                                    </w:rPr>
                                    <w:t>Name:</w:t>
                                  </w:r>
                                </w:p>
                              </w:tc>
                              <w:tc>
                                <w:tcPr>
                                  <w:tcW w:w="3403" w:type="dxa"/>
                                  <w:tcBorders>
                                    <w:top w:val="single" w:sz="8" w:space="0" w:color="000000"/>
                                    <w:bottom w:val="single" w:sz="8" w:space="0" w:color="000000"/>
                                  </w:tcBorders>
                                </w:tcPr>
                                <w:p w:rsidR="00956CA3" w14:textId="77777777">
                                  <w:pPr>
                                    <w:pStyle w:val="TableParagraph"/>
                                    <w:rPr>
                                      <w:rFonts w:ascii="Times New Roman"/>
                                    </w:rPr>
                                  </w:pPr>
                                </w:p>
                              </w:tc>
                              <w:tc>
                                <w:tcPr>
                                  <w:tcW w:w="628" w:type="dxa"/>
                                  <w:tcBorders>
                                    <w:top w:val="single" w:sz="8" w:space="0" w:color="000000"/>
                                    <w:bottom w:val="single" w:sz="8" w:space="0" w:color="000000"/>
                                  </w:tcBorders>
                                </w:tcPr>
                                <w:p w:rsidR="00956CA3" w14:textId="77777777">
                                  <w:pPr>
                                    <w:pStyle w:val="TableParagraph"/>
                                    <w:rPr>
                                      <w:rFonts w:ascii="Times New Roman"/>
                                    </w:rPr>
                                  </w:pPr>
                                </w:p>
                              </w:tc>
                              <w:tc>
                                <w:tcPr>
                                  <w:tcW w:w="723" w:type="dxa"/>
                                  <w:tcBorders>
                                    <w:top w:val="single" w:sz="8" w:space="0" w:color="000000"/>
                                    <w:bottom w:val="single" w:sz="8" w:space="0" w:color="000000"/>
                                  </w:tcBorders>
                                </w:tcPr>
                                <w:p w:rsidR="00956CA3" w14:textId="77777777">
                                  <w:pPr>
                                    <w:pStyle w:val="TableParagraph"/>
                                    <w:rPr>
                                      <w:rFonts w:ascii="Times New Roman"/>
                                    </w:rPr>
                                  </w:pPr>
                                </w:p>
                              </w:tc>
                              <w:tc>
                                <w:tcPr>
                                  <w:tcW w:w="1671" w:type="dxa"/>
                                  <w:tcBorders>
                                    <w:top w:val="single" w:sz="8" w:space="0" w:color="000000"/>
                                    <w:bottom w:val="single" w:sz="8" w:space="0" w:color="000000"/>
                                  </w:tcBorders>
                                </w:tcPr>
                                <w:p w:rsidR="00956CA3" w14:textId="77777777">
                                  <w:pPr>
                                    <w:pStyle w:val="TableParagraph"/>
                                    <w:rPr>
                                      <w:rFonts w:ascii="Times New Roman"/>
                                    </w:rPr>
                                  </w:pPr>
                                </w:p>
                              </w:tc>
                              <w:tc>
                                <w:tcPr>
                                  <w:tcW w:w="1751" w:type="dxa"/>
                                  <w:tcBorders>
                                    <w:top w:val="single" w:sz="8" w:space="0" w:color="000000"/>
                                    <w:bottom w:val="single" w:sz="8" w:space="0" w:color="000000"/>
                                  </w:tcBorders>
                                </w:tcPr>
                                <w:p w:rsidR="00956CA3" w14:textId="77777777">
                                  <w:pPr>
                                    <w:pStyle w:val="TableParagraph"/>
                                    <w:rPr>
                                      <w:rFonts w:ascii="Times New Roman"/>
                                    </w:rPr>
                                  </w:pPr>
                                </w:p>
                              </w:tc>
                            </w:tr>
                            <w:tr w14:paraId="312A1D80" w14:textId="77777777">
                              <w:tblPrEx>
                                <w:tblW w:w="0" w:type="auto"/>
                                <w:tblInd w:w="67" w:type="dxa"/>
                                <w:tblLayout w:type="fixed"/>
                                <w:tblCellMar>
                                  <w:left w:w="0" w:type="dxa"/>
                                  <w:right w:w="0" w:type="dxa"/>
                                </w:tblCellMar>
                                <w:tblLook w:val="01E0"/>
                              </w:tblPrEx>
                              <w:trPr>
                                <w:trHeight w:val="431"/>
                              </w:trPr>
                              <w:tc>
                                <w:tcPr>
                                  <w:tcW w:w="2228" w:type="dxa"/>
                                  <w:tcBorders>
                                    <w:top w:val="single" w:sz="8" w:space="0" w:color="000000"/>
                                    <w:bottom w:val="single" w:sz="8" w:space="0" w:color="000000"/>
                                  </w:tcBorders>
                                </w:tcPr>
                                <w:p w:rsidR="00956CA3" w14:textId="77777777">
                                  <w:pPr>
                                    <w:pStyle w:val="TableParagraph"/>
                                    <w:spacing w:before="142" w:line="269" w:lineRule="exact"/>
                                    <w:ind w:left="50"/>
                                    <w:rPr>
                                      <w:sz w:val="24"/>
                                    </w:rPr>
                                  </w:pPr>
                                  <w:r>
                                    <w:rPr>
                                      <w:sz w:val="24"/>
                                    </w:rPr>
                                    <w:t xml:space="preserve">Last </w:t>
                                  </w:r>
                                  <w:r>
                                    <w:rPr>
                                      <w:spacing w:val="-2"/>
                                      <w:sz w:val="24"/>
                                    </w:rPr>
                                    <w:t>Name:</w:t>
                                  </w:r>
                                </w:p>
                              </w:tc>
                              <w:tc>
                                <w:tcPr>
                                  <w:tcW w:w="3403" w:type="dxa"/>
                                  <w:tcBorders>
                                    <w:top w:val="single" w:sz="8" w:space="0" w:color="000000"/>
                                    <w:bottom w:val="single" w:sz="8" w:space="0" w:color="000000"/>
                                  </w:tcBorders>
                                </w:tcPr>
                                <w:p w:rsidR="00956CA3" w14:textId="77777777">
                                  <w:pPr>
                                    <w:pStyle w:val="TableParagraph"/>
                                    <w:rPr>
                                      <w:rFonts w:ascii="Times New Roman"/>
                                    </w:rPr>
                                  </w:pPr>
                                </w:p>
                              </w:tc>
                              <w:tc>
                                <w:tcPr>
                                  <w:tcW w:w="628" w:type="dxa"/>
                                  <w:tcBorders>
                                    <w:top w:val="single" w:sz="8" w:space="0" w:color="000000"/>
                                    <w:bottom w:val="single" w:sz="8" w:space="0" w:color="000000"/>
                                  </w:tcBorders>
                                </w:tcPr>
                                <w:p w:rsidR="00956CA3" w14:textId="77777777">
                                  <w:pPr>
                                    <w:pStyle w:val="TableParagraph"/>
                                    <w:rPr>
                                      <w:rFonts w:ascii="Times New Roman"/>
                                    </w:rPr>
                                  </w:pPr>
                                </w:p>
                              </w:tc>
                              <w:tc>
                                <w:tcPr>
                                  <w:tcW w:w="723" w:type="dxa"/>
                                  <w:tcBorders>
                                    <w:top w:val="single" w:sz="8" w:space="0" w:color="000000"/>
                                    <w:bottom w:val="single" w:sz="8" w:space="0" w:color="000000"/>
                                  </w:tcBorders>
                                </w:tcPr>
                                <w:p w:rsidR="00956CA3" w14:textId="77777777">
                                  <w:pPr>
                                    <w:pStyle w:val="TableParagraph"/>
                                    <w:rPr>
                                      <w:rFonts w:ascii="Times New Roman"/>
                                    </w:rPr>
                                  </w:pPr>
                                </w:p>
                              </w:tc>
                              <w:tc>
                                <w:tcPr>
                                  <w:tcW w:w="1671" w:type="dxa"/>
                                  <w:tcBorders>
                                    <w:top w:val="single" w:sz="8" w:space="0" w:color="000000"/>
                                  </w:tcBorders>
                                </w:tcPr>
                                <w:p w:rsidR="00956CA3" w14:textId="77777777">
                                  <w:pPr>
                                    <w:pStyle w:val="TableParagraph"/>
                                    <w:spacing w:before="142" w:line="269" w:lineRule="exact"/>
                                    <w:ind w:left="-2"/>
                                    <w:rPr>
                                      <w:sz w:val="24"/>
                                    </w:rPr>
                                  </w:pPr>
                                  <w:r>
                                    <w:rPr>
                                      <w:sz w:val="24"/>
                                    </w:rPr>
                                    <w:t>Name</w:t>
                                  </w:r>
                                  <w:r>
                                    <w:rPr>
                                      <w:spacing w:val="-5"/>
                                      <w:sz w:val="24"/>
                                    </w:rPr>
                                    <w:t xml:space="preserve"> </w:t>
                                  </w:r>
                                  <w:r>
                                    <w:rPr>
                                      <w:spacing w:val="-2"/>
                                      <w:sz w:val="24"/>
                                    </w:rPr>
                                    <w:t>Suffix:</w:t>
                                  </w:r>
                                </w:p>
                              </w:tc>
                              <w:tc>
                                <w:tcPr>
                                  <w:tcW w:w="1751" w:type="dxa"/>
                                  <w:tcBorders>
                                    <w:top w:val="single" w:sz="8" w:space="0" w:color="000000"/>
                                    <w:bottom w:val="single" w:sz="8" w:space="0" w:color="000000"/>
                                  </w:tcBorders>
                                </w:tcPr>
                                <w:p w:rsidR="00956CA3" w14:textId="77777777">
                                  <w:pPr>
                                    <w:pStyle w:val="TableParagraph"/>
                                    <w:rPr>
                                      <w:rFonts w:ascii="Times New Roman"/>
                                    </w:rPr>
                                  </w:pPr>
                                </w:p>
                              </w:tc>
                            </w:tr>
                            <w:tr w14:paraId="312A1D87" w14:textId="77777777">
                              <w:tblPrEx>
                                <w:tblW w:w="0" w:type="auto"/>
                                <w:tblInd w:w="67" w:type="dxa"/>
                                <w:tblLayout w:type="fixed"/>
                                <w:tblCellMar>
                                  <w:left w:w="0" w:type="dxa"/>
                                  <w:right w:w="0" w:type="dxa"/>
                                </w:tblCellMar>
                                <w:tblLook w:val="01E0"/>
                              </w:tblPrEx>
                              <w:trPr>
                                <w:trHeight w:val="431"/>
                              </w:trPr>
                              <w:tc>
                                <w:tcPr>
                                  <w:tcW w:w="2228" w:type="dxa"/>
                                  <w:tcBorders>
                                    <w:top w:val="single" w:sz="8" w:space="0" w:color="000000"/>
                                  </w:tcBorders>
                                </w:tcPr>
                                <w:p w:rsidR="00956CA3" w14:textId="77777777">
                                  <w:pPr>
                                    <w:pStyle w:val="TableParagraph"/>
                                    <w:spacing w:before="142" w:line="269" w:lineRule="exact"/>
                                    <w:ind w:left="50"/>
                                    <w:rPr>
                                      <w:sz w:val="24"/>
                                    </w:rPr>
                                  </w:pPr>
                                  <w:r>
                                    <w:rPr>
                                      <w:sz w:val="24"/>
                                    </w:rPr>
                                    <w:t>Relationship</w:t>
                                  </w:r>
                                  <w:r>
                                    <w:rPr>
                                      <w:spacing w:val="-5"/>
                                      <w:sz w:val="24"/>
                                    </w:rPr>
                                    <w:t xml:space="preserve"> </w:t>
                                  </w:r>
                                  <w:r>
                                    <w:rPr>
                                      <w:sz w:val="24"/>
                                    </w:rPr>
                                    <w:t>to</w:t>
                                  </w:r>
                                  <w:r>
                                    <w:rPr>
                                      <w:spacing w:val="-4"/>
                                      <w:sz w:val="24"/>
                                    </w:rPr>
                                    <w:t xml:space="preserve"> You:</w:t>
                                  </w:r>
                                </w:p>
                              </w:tc>
                              <w:tc>
                                <w:tcPr>
                                  <w:tcW w:w="3403" w:type="dxa"/>
                                  <w:tcBorders>
                                    <w:top w:val="single" w:sz="8" w:space="0" w:color="000000"/>
                                    <w:bottom w:val="single" w:sz="8" w:space="0" w:color="000000"/>
                                  </w:tcBorders>
                                </w:tcPr>
                                <w:p w:rsidR="00956CA3" w14:textId="77777777">
                                  <w:pPr>
                                    <w:pStyle w:val="TableParagraph"/>
                                    <w:rPr>
                                      <w:rFonts w:ascii="Times New Roman"/>
                                    </w:rPr>
                                  </w:pPr>
                                </w:p>
                              </w:tc>
                              <w:tc>
                                <w:tcPr>
                                  <w:tcW w:w="628" w:type="dxa"/>
                                  <w:tcBorders>
                                    <w:top w:val="single" w:sz="8" w:space="0" w:color="000000"/>
                                    <w:bottom w:val="single" w:sz="8" w:space="0" w:color="000000"/>
                                  </w:tcBorders>
                                </w:tcPr>
                                <w:p w:rsidR="00956CA3" w14:textId="77777777">
                                  <w:pPr>
                                    <w:pStyle w:val="TableParagraph"/>
                                    <w:rPr>
                                      <w:rFonts w:ascii="Times New Roman"/>
                                    </w:rPr>
                                  </w:pPr>
                                </w:p>
                              </w:tc>
                              <w:tc>
                                <w:tcPr>
                                  <w:tcW w:w="723" w:type="dxa"/>
                                  <w:tcBorders>
                                    <w:top w:val="single" w:sz="8" w:space="0" w:color="000000"/>
                                    <w:bottom w:val="single" w:sz="8" w:space="0" w:color="000000"/>
                                  </w:tcBorders>
                                </w:tcPr>
                                <w:p w:rsidR="00956CA3" w14:textId="77777777">
                                  <w:pPr>
                                    <w:pStyle w:val="TableParagraph"/>
                                    <w:rPr>
                                      <w:rFonts w:ascii="Times New Roman"/>
                                    </w:rPr>
                                  </w:pPr>
                                </w:p>
                              </w:tc>
                              <w:tc>
                                <w:tcPr>
                                  <w:tcW w:w="1671" w:type="dxa"/>
                                  <w:tcBorders>
                                    <w:bottom w:val="single" w:sz="8" w:space="0" w:color="000000"/>
                                  </w:tcBorders>
                                </w:tcPr>
                                <w:p w:rsidR="00956CA3" w14:textId="77777777">
                                  <w:pPr>
                                    <w:pStyle w:val="TableParagraph"/>
                                    <w:rPr>
                                      <w:rFonts w:ascii="Times New Roman"/>
                                    </w:rPr>
                                  </w:pPr>
                                </w:p>
                              </w:tc>
                              <w:tc>
                                <w:tcPr>
                                  <w:tcW w:w="1751" w:type="dxa"/>
                                  <w:tcBorders>
                                    <w:top w:val="single" w:sz="8" w:space="0" w:color="000000"/>
                                    <w:bottom w:val="single" w:sz="8" w:space="0" w:color="000000"/>
                                  </w:tcBorders>
                                </w:tcPr>
                                <w:p w:rsidR="00956CA3" w14:textId="77777777">
                                  <w:pPr>
                                    <w:pStyle w:val="TableParagraph"/>
                                    <w:rPr>
                                      <w:rFonts w:ascii="Times New Roman"/>
                                    </w:rPr>
                                  </w:pPr>
                                </w:p>
                              </w:tc>
                            </w:tr>
                            <w:tr w14:paraId="312A1D8E" w14:textId="77777777">
                              <w:tblPrEx>
                                <w:tblW w:w="0" w:type="auto"/>
                                <w:tblInd w:w="67" w:type="dxa"/>
                                <w:tblLayout w:type="fixed"/>
                                <w:tblCellMar>
                                  <w:left w:w="0" w:type="dxa"/>
                                  <w:right w:w="0" w:type="dxa"/>
                                </w:tblCellMar>
                                <w:tblLook w:val="01E0"/>
                              </w:tblPrEx>
                              <w:trPr>
                                <w:trHeight w:val="431"/>
                              </w:trPr>
                              <w:tc>
                                <w:tcPr>
                                  <w:tcW w:w="2228" w:type="dxa"/>
                                </w:tcPr>
                                <w:p w:rsidR="00956CA3" w14:textId="77777777">
                                  <w:pPr>
                                    <w:pStyle w:val="TableParagraph"/>
                                    <w:spacing w:before="142" w:line="269" w:lineRule="exact"/>
                                    <w:ind w:left="50" w:right="-15"/>
                                    <w:rPr>
                                      <w:sz w:val="24"/>
                                    </w:rPr>
                                  </w:pPr>
                                  <w:r>
                                    <w:rPr>
                                      <w:sz w:val="24"/>
                                    </w:rPr>
                                    <w:t>Permanent</w:t>
                                  </w:r>
                                  <w:r>
                                    <w:rPr>
                                      <w:spacing w:val="-7"/>
                                      <w:sz w:val="24"/>
                                    </w:rPr>
                                    <w:t xml:space="preserve"> </w:t>
                                  </w:r>
                                  <w:r>
                                    <w:rPr>
                                      <w:spacing w:val="-2"/>
                                      <w:sz w:val="24"/>
                                    </w:rPr>
                                    <w:t>Address:</w:t>
                                  </w:r>
                                </w:p>
                              </w:tc>
                              <w:tc>
                                <w:tcPr>
                                  <w:tcW w:w="3403" w:type="dxa"/>
                                  <w:tcBorders>
                                    <w:top w:val="single" w:sz="8" w:space="0" w:color="000000"/>
                                    <w:bottom w:val="single" w:sz="8" w:space="0" w:color="000000"/>
                                  </w:tcBorders>
                                </w:tcPr>
                                <w:p w:rsidR="00956CA3" w14:textId="77777777">
                                  <w:pPr>
                                    <w:pStyle w:val="TableParagraph"/>
                                    <w:rPr>
                                      <w:rFonts w:ascii="Times New Roman"/>
                                    </w:rPr>
                                  </w:pPr>
                                </w:p>
                              </w:tc>
                              <w:tc>
                                <w:tcPr>
                                  <w:tcW w:w="628" w:type="dxa"/>
                                  <w:tcBorders>
                                    <w:top w:val="single" w:sz="8" w:space="0" w:color="000000"/>
                                    <w:bottom w:val="single" w:sz="8" w:space="0" w:color="000000"/>
                                  </w:tcBorders>
                                </w:tcPr>
                                <w:p w:rsidR="00956CA3" w14:textId="77777777">
                                  <w:pPr>
                                    <w:pStyle w:val="TableParagraph"/>
                                    <w:rPr>
                                      <w:rFonts w:ascii="Times New Roman"/>
                                    </w:rPr>
                                  </w:pPr>
                                </w:p>
                              </w:tc>
                              <w:tc>
                                <w:tcPr>
                                  <w:tcW w:w="723" w:type="dxa"/>
                                  <w:tcBorders>
                                    <w:top w:val="single" w:sz="8" w:space="0" w:color="000000"/>
                                    <w:bottom w:val="single" w:sz="8" w:space="0" w:color="000000"/>
                                  </w:tcBorders>
                                </w:tcPr>
                                <w:p w:rsidR="00956CA3" w14:textId="77777777">
                                  <w:pPr>
                                    <w:pStyle w:val="TableParagraph"/>
                                    <w:rPr>
                                      <w:rFonts w:ascii="Times New Roman"/>
                                    </w:rPr>
                                  </w:pPr>
                                </w:p>
                              </w:tc>
                              <w:tc>
                                <w:tcPr>
                                  <w:tcW w:w="1671" w:type="dxa"/>
                                  <w:tcBorders>
                                    <w:top w:val="single" w:sz="8" w:space="0" w:color="000000"/>
                                    <w:bottom w:val="single" w:sz="8" w:space="0" w:color="000000"/>
                                  </w:tcBorders>
                                </w:tcPr>
                                <w:p w:rsidR="00956CA3" w14:textId="77777777">
                                  <w:pPr>
                                    <w:pStyle w:val="TableParagraph"/>
                                    <w:rPr>
                                      <w:rFonts w:ascii="Times New Roman"/>
                                    </w:rPr>
                                  </w:pPr>
                                </w:p>
                              </w:tc>
                              <w:tc>
                                <w:tcPr>
                                  <w:tcW w:w="1751" w:type="dxa"/>
                                  <w:tcBorders>
                                    <w:top w:val="single" w:sz="8" w:space="0" w:color="000000"/>
                                    <w:bottom w:val="single" w:sz="8" w:space="0" w:color="000000"/>
                                  </w:tcBorders>
                                </w:tcPr>
                                <w:p w:rsidR="00956CA3" w14:textId="77777777">
                                  <w:pPr>
                                    <w:pStyle w:val="TableParagraph"/>
                                    <w:rPr>
                                      <w:rFonts w:ascii="Times New Roman"/>
                                    </w:rPr>
                                  </w:pPr>
                                </w:p>
                              </w:tc>
                            </w:tr>
                            <w:tr w14:paraId="312A1D95" w14:textId="77777777">
                              <w:tblPrEx>
                                <w:tblW w:w="0" w:type="auto"/>
                                <w:tblInd w:w="67" w:type="dxa"/>
                                <w:tblLayout w:type="fixed"/>
                                <w:tblCellMar>
                                  <w:left w:w="0" w:type="dxa"/>
                                  <w:right w:w="0" w:type="dxa"/>
                                </w:tblCellMar>
                                <w:tblLook w:val="01E0"/>
                              </w:tblPrEx>
                              <w:trPr>
                                <w:trHeight w:val="431"/>
                              </w:trPr>
                              <w:tc>
                                <w:tcPr>
                                  <w:tcW w:w="2228" w:type="dxa"/>
                                  <w:tcBorders>
                                    <w:bottom w:val="single" w:sz="8" w:space="0" w:color="000000"/>
                                  </w:tcBorders>
                                </w:tcPr>
                                <w:p w:rsidR="00956CA3" w14:textId="77777777">
                                  <w:pPr>
                                    <w:pStyle w:val="TableParagraph"/>
                                    <w:spacing w:before="142" w:line="269" w:lineRule="exact"/>
                                    <w:ind w:left="50"/>
                                    <w:rPr>
                                      <w:sz w:val="24"/>
                                    </w:rPr>
                                  </w:pPr>
                                  <w:r>
                                    <w:rPr>
                                      <w:spacing w:val="-2"/>
                                      <w:sz w:val="24"/>
                                    </w:rPr>
                                    <w:t>City:</w:t>
                                  </w:r>
                                </w:p>
                              </w:tc>
                              <w:tc>
                                <w:tcPr>
                                  <w:tcW w:w="3403" w:type="dxa"/>
                                  <w:tcBorders>
                                    <w:top w:val="single" w:sz="8" w:space="0" w:color="000000"/>
                                    <w:bottom w:val="single" w:sz="8" w:space="0" w:color="000000"/>
                                  </w:tcBorders>
                                </w:tcPr>
                                <w:p w:rsidR="00956CA3" w14:textId="77777777">
                                  <w:pPr>
                                    <w:pStyle w:val="TableParagraph"/>
                                    <w:rPr>
                                      <w:rFonts w:ascii="Times New Roman"/>
                                    </w:rPr>
                                  </w:pPr>
                                </w:p>
                              </w:tc>
                              <w:tc>
                                <w:tcPr>
                                  <w:tcW w:w="628" w:type="dxa"/>
                                  <w:tcBorders>
                                    <w:top w:val="single" w:sz="8" w:space="0" w:color="000000"/>
                                  </w:tcBorders>
                                </w:tcPr>
                                <w:p w:rsidR="00956CA3" w14:textId="77777777">
                                  <w:pPr>
                                    <w:pStyle w:val="TableParagraph"/>
                                    <w:spacing w:before="142" w:line="269" w:lineRule="exact"/>
                                    <w:ind w:left="-1"/>
                                    <w:jc w:val="center"/>
                                    <w:rPr>
                                      <w:sz w:val="24"/>
                                    </w:rPr>
                                  </w:pPr>
                                  <w:r>
                                    <w:rPr>
                                      <w:spacing w:val="-2"/>
                                      <w:sz w:val="24"/>
                                    </w:rPr>
                                    <w:t>State:</w:t>
                                  </w:r>
                                </w:p>
                              </w:tc>
                              <w:tc>
                                <w:tcPr>
                                  <w:tcW w:w="723" w:type="dxa"/>
                                  <w:tcBorders>
                                    <w:top w:val="single" w:sz="8" w:space="0" w:color="000000"/>
                                    <w:bottom w:val="single" w:sz="8" w:space="0" w:color="000000"/>
                                  </w:tcBorders>
                                </w:tcPr>
                                <w:p w:rsidR="00956CA3" w14:textId="77777777">
                                  <w:pPr>
                                    <w:pStyle w:val="TableParagraph"/>
                                    <w:rPr>
                                      <w:rFonts w:ascii="Times New Roman"/>
                                    </w:rPr>
                                  </w:pPr>
                                </w:p>
                              </w:tc>
                              <w:tc>
                                <w:tcPr>
                                  <w:tcW w:w="1671" w:type="dxa"/>
                                  <w:tcBorders>
                                    <w:top w:val="single" w:sz="8" w:space="0" w:color="000000"/>
                                    <w:bottom w:val="single" w:sz="8" w:space="0" w:color="000000"/>
                                  </w:tcBorders>
                                </w:tcPr>
                                <w:p w:rsidR="00956CA3" w14:textId="77777777">
                                  <w:pPr>
                                    <w:pStyle w:val="TableParagraph"/>
                                    <w:spacing w:before="142" w:line="269" w:lineRule="exact"/>
                                    <w:ind w:right="1"/>
                                    <w:jc w:val="right"/>
                                    <w:rPr>
                                      <w:sz w:val="24"/>
                                    </w:rPr>
                                  </w:pPr>
                                  <w:r>
                                    <w:rPr>
                                      <w:sz w:val="24"/>
                                    </w:rPr>
                                    <w:t>Zip</w:t>
                                  </w:r>
                                  <w:r>
                                    <w:rPr>
                                      <w:spacing w:val="-2"/>
                                      <w:sz w:val="24"/>
                                    </w:rPr>
                                    <w:t xml:space="preserve"> Code:</w:t>
                                  </w:r>
                                </w:p>
                              </w:tc>
                              <w:tc>
                                <w:tcPr>
                                  <w:tcW w:w="1751" w:type="dxa"/>
                                  <w:tcBorders>
                                    <w:top w:val="single" w:sz="8" w:space="0" w:color="000000"/>
                                    <w:bottom w:val="single" w:sz="8" w:space="0" w:color="000000"/>
                                  </w:tcBorders>
                                </w:tcPr>
                                <w:p w:rsidR="00956CA3" w14:textId="77777777">
                                  <w:pPr>
                                    <w:pStyle w:val="TableParagraph"/>
                                    <w:rPr>
                                      <w:rFonts w:ascii="Times New Roman"/>
                                    </w:rPr>
                                  </w:pPr>
                                </w:p>
                              </w:tc>
                            </w:tr>
                            <w:tr w14:paraId="312A1D9C" w14:textId="77777777">
                              <w:tblPrEx>
                                <w:tblW w:w="0" w:type="auto"/>
                                <w:tblInd w:w="67" w:type="dxa"/>
                                <w:tblLayout w:type="fixed"/>
                                <w:tblCellMar>
                                  <w:left w:w="0" w:type="dxa"/>
                                  <w:right w:w="0" w:type="dxa"/>
                                </w:tblCellMar>
                                <w:tblLook w:val="01E0"/>
                              </w:tblPrEx>
                              <w:trPr>
                                <w:trHeight w:val="431"/>
                              </w:trPr>
                              <w:tc>
                                <w:tcPr>
                                  <w:tcW w:w="2228" w:type="dxa"/>
                                  <w:tcBorders>
                                    <w:top w:val="single" w:sz="8" w:space="0" w:color="000000"/>
                                    <w:bottom w:val="single" w:sz="8" w:space="0" w:color="000000"/>
                                  </w:tcBorders>
                                </w:tcPr>
                                <w:p w:rsidR="00956CA3" w14:textId="77777777">
                                  <w:pPr>
                                    <w:pStyle w:val="TableParagraph"/>
                                    <w:spacing w:before="142" w:line="269" w:lineRule="exact"/>
                                    <w:ind w:left="50"/>
                                    <w:rPr>
                                      <w:sz w:val="24"/>
                                    </w:rPr>
                                  </w:pPr>
                                  <w:r>
                                    <w:rPr>
                                      <w:sz w:val="24"/>
                                    </w:rPr>
                                    <w:t>Phone</w:t>
                                  </w:r>
                                  <w:r>
                                    <w:rPr>
                                      <w:spacing w:val="-5"/>
                                      <w:sz w:val="24"/>
                                    </w:rPr>
                                    <w:t xml:space="preserve"> </w:t>
                                  </w:r>
                                  <w:r>
                                    <w:rPr>
                                      <w:spacing w:val="-2"/>
                                      <w:sz w:val="24"/>
                                    </w:rPr>
                                    <w:t>Number:</w:t>
                                  </w:r>
                                </w:p>
                              </w:tc>
                              <w:tc>
                                <w:tcPr>
                                  <w:tcW w:w="3403" w:type="dxa"/>
                                  <w:tcBorders>
                                    <w:top w:val="single" w:sz="8" w:space="0" w:color="000000"/>
                                    <w:bottom w:val="single" w:sz="8" w:space="0" w:color="000000"/>
                                  </w:tcBorders>
                                </w:tcPr>
                                <w:p w:rsidR="00956CA3" w14:textId="77777777">
                                  <w:pPr>
                                    <w:pStyle w:val="TableParagraph"/>
                                    <w:rPr>
                                      <w:rFonts w:ascii="Times New Roman"/>
                                    </w:rPr>
                                  </w:pPr>
                                </w:p>
                              </w:tc>
                              <w:tc>
                                <w:tcPr>
                                  <w:tcW w:w="628" w:type="dxa"/>
                                  <w:tcBorders>
                                    <w:bottom w:val="single" w:sz="8" w:space="0" w:color="000000"/>
                                  </w:tcBorders>
                                </w:tcPr>
                                <w:p w:rsidR="00956CA3" w14:textId="77777777">
                                  <w:pPr>
                                    <w:pStyle w:val="TableParagraph"/>
                                    <w:rPr>
                                      <w:rFonts w:ascii="Times New Roman"/>
                                    </w:rPr>
                                  </w:pPr>
                                </w:p>
                              </w:tc>
                              <w:tc>
                                <w:tcPr>
                                  <w:tcW w:w="723" w:type="dxa"/>
                                  <w:tcBorders>
                                    <w:top w:val="single" w:sz="8" w:space="0" w:color="000000"/>
                                    <w:bottom w:val="single" w:sz="8" w:space="0" w:color="000000"/>
                                  </w:tcBorders>
                                </w:tcPr>
                                <w:p w:rsidR="00956CA3" w14:textId="77777777">
                                  <w:pPr>
                                    <w:pStyle w:val="TableParagraph"/>
                                    <w:rPr>
                                      <w:rFonts w:ascii="Times New Roman"/>
                                    </w:rPr>
                                  </w:pPr>
                                </w:p>
                              </w:tc>
                              <w:tc>
                                <w:tcPr>
                                  <w:tcW w:w="1671" w:type="dxa"/>
                                  <w:tcBorders>
                                    <w:top w:val="single" w:sz="8" w:space="0" w:color="000000"/>
                                    <w:bottom w:val="single" w:sz="8" w:space="0" w:color="000000"/>
                                  </w:tcBorders>
                                </w:tcPr>
                                <w:p w:rsidR="00956CA3" w14:textId="77777777">
                                  <w:pPr>
                                    <w:pStyle w:val="TableParagraph"/>
                                    <w:rPr>
                                      <w:rFonts w:ascii="Times New Roman"/>
                                    </w:rPr>
                                  </w:pPr>
                                </w:p>
                              </w:tc>
                              <w:tc>
                                <w:tcPr>
                                  <w:tcW w:w="1751" w:type="dxa"/>
                                  <w:tcBorders>
                                    <w:top w:val="single" w:sz="8" w:space="0" w:color="000000"/>
                                    <w:bottom w:val="single" w:sz="8" w:space="0" w:color="000000"/>
                                  </w:tcBorders>
                                </w:tcPr>
                                <w:p w:rsidR="00956CA3" w14:textId="77777777">
                                  <w:pPr>
                                    <w:pStyle w:val="TableParagraph"/>
                                    <w:rPr>
                                      <w:rFonts w:ascii="Times New Roman"/>
                                    </w:rPr>
                                  </w:pPr>
                                </w:p>
                              </w:tc>
                            </w:tr>
                            <w:tr w14:paraId="312A1DA3" w14:textId="77777777">
                              <w:tblPrEx>
                                <w:tblW w:w="0" w:type="auto"/>
                                <w:tblInd w:w="67" w:type="dxa"/>
                                <w:tblLayout w:type="fixed"/>
                                <w:tblCellMar>
                                  <w:left w:w="0" w:type="dxa"/>
                                  <w:right w:w="0" w:type="dxa"/>
                                </w:tblCellMar>
                                <w:tblLook w:val="01E0"/>
                              </w:tblPrEx>
                              <w:trPr>
                                <w:trHeight w:val="431"/>
                              </w:trPr>
                              <w:tc>
                                <w:tcPr>
                                  <w:tcW w:w="2228" w:type="dxa"/>
                                  <w:tcBorders>
                                    <w:top w:val="single" w:sz="8" w:space="0" w:color="000000"/>
                                    <w:bottom w:val="single" w:sz="8" w:space="0" w:color="000000"/>
                                  </w:tcBorders>
                                </w:tcPr>
                                <w:p w:rsidR="00956CA3" w14:textId="77777777">
                                  <w:pPr>
                                    <w:pStyle w:val="TableParagraph"/>
                                    <w:spacing w:before="142" w:line="269" w:lineRule="exact"/>
                                    <w:ind w:left="50"/>
                                    <w:rPr>
                                      <w:sz w:val="24"/>
                                    </w:rPr>
                                  </w:pPr>
                                  <w:r>
                                    <w:rPr>
                                      <w:sz w:val="24"/>
                                    </w:rPr>
                                    <w:t>Email</w:t>
                                  </w:r>
                                  <w:r>
                                    <w:rPr>
                                      <w:spacing w:val="-8"/>
                                      <w:sz w:val="24"/>
                                    </w:rPr>
                                    <w:t xml:space="preserve"> </w:t>
                                  </w:r>
                                  <w:r>
                                    <w:rPr>
                                      <w:spacing w:val="-2"/>
                                      <w:sz w:val="24"/>
                                    </w:rPr>
                                    <w:t>Address:</w:t>
                                  </w:r>
                                </w:p>
                              </w:tc>
                              <w:tc>
                                <w:tcPr>
                                  <w:tcW w:w="3403" w:type="dxa"/>
                                  <w:tcBorders>
                                    <w:top w:val="single" w:sz="8" w:space="0" w:color="000000"/>
                                    <w:bottom w:val="single" w:sz="8" w:space="0" w:color="000000"/>
                                  </w:tcBorders>
                                </w:tcPr>
                                <w:p w:rsidR="00956CA3" w14:textId="77777777">
                                  <w:pPr>
                                    <w:pStyle w:val="TableParagraph"/>
                                    <w:rPr>
                                      <w:rFonts w:ascii="Times New Roman"/>
                                    </w:rPr>
                                  </w:pPr>
                                </w:p>
                              </w:tc>
                              <w:tc>
                                <w:tcPr>
                                  <w:tcW w:w="628" w:type="dxa"/>
                                  <w:tcBorders>
                                    <w:top w:val="single" w:sz="8" w:space="0" w:color="000000"/>
                                    <w:bottom w:val="single" w:sz="8" w:space="0" w:color="000000"/>
                                  </w:tcBorders>
                                </w:tcPr>
                                <w:p w:rsidR="00956CA3" w14:textId="77777777">
                                  <w:pPr>
                                    <w:pStyle w:val="TableParagraph"/>
                                    <w:rPr>
                                      <w:rFonts w:ascii="Times New Roman"/>
                                    </w:rPr>
                                  </w:pPr>
                                </w:p>
                              </w:tc>
                              <w:tc>
                                <w:tcPr>
                                  <w:tcW w:w="723" w:type="dxa"/>
                                  <w:tcBorders>
                                    <w:top w:val="single" w:sz="8" w:space="0" w:color="000000"/>
                                    <w:bottom w:val="single" w:sz="8" w:space="0" w:color="000000"/>
                                  </w:tcBorders>
                                </w:tcPr>
                                <w:p w:rsidR="00956CA3" w14:textId="77777777">
                                  <w:pPr>
                                    <w:pStyle w:val="TableParagraph"/>
                                    <w:rPr>
                                      <w:rFonts w:ascii="Times New Roman"/>
                                    </w:rPr>
                                  </w:pPr>
                                </w:p>
                              </w:tc>
                              <w:tc>
                                <w:tcPr>
                                  <w:tcW w:w="1671" w:type="dxa"/>
                                  <w:tcBorders>
                                    <w:top w:val="single" w:sz="8" w:space="0" w:color="000000"/>
                                    <w:bottom w:val="single" w:sz="8" w:space="0" w:color="000000"/>
                                  </w:tcBorders>
                                </w:tcPr>
                                <w:p w:rsidR="00956CA3" w14:textId="77777777">
                                  <w:pPr>
                                    <w:pStyle w:val="TableParagraph"/>
                                    <w:rPr>
                                      <w:rFonts w:ascii="Times New Roman"/>
                                    </w:rPr>
                                  </w:pPr>
                                </w:p>
                              </w:tc>
                              <w:tc>
                                <w:tcPr>
                                  <w:tcW w:w="1751" w:type="dxa"/>
                                  <w:tcBorders>
                                    <w:top w:val="single" w:sz="8" w:space="0" w:color="000000"/>
                                    <w:bottom w:val="single" w:sz="8" w:space="0" w:color="000000"/>
                                  </w:tcBorders>
                                </w:tcPr>
                                <w:p w:rsidR="00956CA3" w14:textId="77777777">
                                  <w:pPr>
                                    <w:pStyle w:val="TableParagraph"/>
                                    <w:rPr>
                                      <w:rFonts w:ascii="Times New Roman"/>
                                    </w:rPr>
                                  </w:pPr>
                                </w:p>
                              </w:tc>
                            </w:tr>
                            <w:tr w14:paraId="312A1DAB" w14:textId="77777777">
                              <w:tblPrEx>
                                <w:tblW w:w="0" w:type="auto"/>
                                <w:tblInd w:w="67" w:type="dxa"/>
                                <w:tblLayout w:type="fixed"/>
                                <w:tblCellMar>
                                  <w:left w:w="0" w:type="dxa"/>
                                  <w:right w:w="0" w:type="dxa"/>
                                </w:tblCellMar>
                                <w:tblLook w:val="01E0"/>
                              </w:tblPrEx>
                              <w:trPr>
                                <w:trHeight w:val="848"/>
                              </w:trPr>
                              <w:tc>
                                <w:tcPr>
                                  <w:tcW w:w="2228" w:type="dxa"/>
                                  <w:tcBorders>
                                    <w:bottom w:val="single" w:sz="8" w:space="0" w:color="000000"/>
                                  </w:tcBorders>
                                </w:tcPr>
                                <w:p w:rsidR="00956CA3" w14:textId="77777777">
                                  <w:pPr>
                                    <w:pStyle w:val="TableParagraph"/>
                                    <w:spacing w:before="142"/>
                                    <w:ind w:left="50"/>
                                    <w:rPr>
                                      <w:b/>
                                      <w:sz w:val="24"/>
                                    </w:rPr>
                                  </w:pPr>
                                  <w:r>
                                    <w:rPr>
                                      <w:b/>
                                      <w:sz w:val="24"/>
                                    </w:rPr>
                                    <w:t>Reference</w:t>
                                  </w:r>
                                  <w:r>
                                    <w:rPr>
                                      <w:b/>
                                      <w:spacing w:val="-8"/>
                                      <w:sz w:val="24"/>
                                    </w:rPr>
                                    <w:t xml:space="preserve"> </w:t>
                                  </w:r>
                                  <w:r>
                                    <w:rPr>
                                      <w:b/>
                                      <w:spacing w:val="-10"/>
                                      <w:sz w:val="24"/>
                                    </w:rPr>
                                    <w:t>2</w:t>
                                  </w:r>
                                </w:p>
                                <w:p w:rsidR="00956CA3" w14:textId="77777777">
                                  <w:pPr>
                                    <w:pStyle w:val="TableParagraph"/>
                                    <w:spacing w:before="142" w:line="269" w:lineRule="exact"/>
                                    <w:ind w:left="50"/>
                                    <w:rPr>
                                      <w:sz w:val="24"/>
                                    </w:rPr>
                                  </w:pPr>
                                  <w:r>
                                    <w:rPr>
                                      <w:sz w:val="24"/>
                                    </w:rPr>
                                    <w:t>First</w:t>
                                  </w:r>
                                  <w:r>
                                    <w:rPr>
                                      <w:spacing w:val="-2"/>
                                      <w:sz w:val="24"/>
                                    </w:rPr>
                                    <w:t xml:space="preserve"> Name:</w:t>
                                  </w:r>
                                </w:p>
                              </w:tc>
                              <w:tc>
                                <w:tcPr>
                                  <w:tcW w:w="3403" w:type="dxa"/>
                                  <w:tcBorders>
                                    <w:bottom w:val="single" w:sz="8" w:space="0" w:color="000000"/>
                                  </w:tcBorders>
                                </w:tcPr>
                                <w:p w:rsidR="00956CA3" w14:textId="77777777">
                                  <w:pPr>
                                    <w:pStyle w:val="TableParagraph"/>
                                    <w:rPr>
                                      <w:rFonts w:ascii="Times New Roman"/>
                                    </w:rPr>
                                  </w:pPr>
                                </w:p>
                              </w:tc>
                              <w:tc>
                                <w:tcPr>
                                  <w:tcW w:w="628" w:type="dxa"/>
                                  <w:tcBorders>
                                    <w:bottom w:val="single" w:sz="8" w:space="0" w:color="000000"/>
                                  </w:tcBorders>
                                </w:tcPr>
                                <w:p w:rsidR="00956CA3" w14:textId="77777777">
                                  <w:pPr>
                                    <w:pStyle w:val="TableParagraph"/>
                                    <w:rPr>
                                      <w:rFonts w:ascii="Times New Roman"/>
                                    </w:rPr>
                                  </w:pPr>
                                </w:p>
                              </w:tc>
                              <w:tc>
                                <w:tcPr>
                                  <w:tcW w:w="723" w:type="dxa"/>
                                  <w:tcBorders>
                                    <w:bottom w:val="single" w:sz="8" w:space="0" w:color="000000"/>
                                  </w:tcBorders>
                                </w:tcPr>
                                <w:p w:rsidR="00956CA3" w14:textId="77777777">
                                  <w:pPr>
                                    <w:pStyle w:val="TableParagraph"/>
                                    <w:rPr>
                                      <w:rFonts w:ascii="Times New Roman"/>
                                    </w:rPr>
                                  </w:pPr>
                                </w:p>
                              </w:tc>
                              <w:tc>
                                <w:tcPr>
                                  <w:tcW w:w="1671" w:type="dxa"/>
                                  <w:tcBorders>
                                    <w:bottom w:val="single" w:sz="8" w:space="0" w:color="000000"/>
                                  </w:tcBorders>
                                </w:tcPr>
                                <w:p w:rsidR="00956CA3" w14:textId="77777777">
                                  <w:pPr>
                                    <w:pStyle w:val="TableParagraph"/>
                                    <w:rPr>
                                      <w:rFonts w:ascii="Times New Roman"/>
                                    </w:rPr>
                                  </w:pPr>
                                </w:p>
                              </w:tc>
                              <w:tc>
                                <w:tcPr>
                                  <w:tcW w:w="1751" w:type="dxa"/>
                                  <w:tcBorders>
                                    <w:bottom w:val="single" w:sz="8" w:space="0" w:color="000000"/>
                                  </w:tcBorders>
                                </w:tcPr>
                                <w:p w:rsidR="00956CA3" w14:textId="77777777">
                                  <w:pPr>
                                    <w:pStyle w:val="TableParagraph"/>
                                    <w:rPr>
                                      <w:rFonts w:ascii="Times New Roman"/>
                                    </w:rPr>
                                  </w:pPr>
                                </w:p>
                              </w:tc>
                            </w:tr>
                            <w:tr w14:paraId="312A1DB2" w14:textId="77777777">
                              <w:tblPrEx>
                                <w:tblW w:w="0" w:type="auto"/>
                                <w:tblInd w:w="67" w:type="dxa"/>
                                <w:tblLayout w:type="fixed"/>
                                <w:tblCellMar>
                                  <w:left w:w="0" w:type="dxa"/>
                                  <w:right w:w="0" w:type="dxa"/>
                                </w:tblCellMar>
                                <w:tblLook w:val="01E0"/>
                              </w:tblPrEx>
                              <w:trPr>
                                <w:trHeight w:val="431"/>
                              </w:trPr>
                              <w:tc>
                                <w:tcPr>
                                  <w:tcW w:w="2228" w:type="dxa"/>
                                  <w:tcBorders>
                                    <w:top w:val="single" w:sz="8" w:space="0" w:color="000000"/>
                                    <w:bottom w:val="single" w:sz="8" w:space="0" w:color="000000"/>
                                  </w:tcBorders>
                                </w:tcPr>
                                <w:p w:rsidR="00956CA3" w14:textId="77777777">
                                  <w:pPr>
                                    <w:pStyle w:val="TableParagraph"/>
                                    <w:spacing w:before="142" w:line="269" w:lineRule="exact"/>
                                    <w:ind w:left="50"/>
                                    <w:rPr>
                                      <w:sz w:val="24"/>
                                    </w:rPr>
                                  </w:pPr>
                                  <w:r>
                                    <w:rPr>
                                      <w:sz w:val="24"/>
                                    </w:rPr>
                                    <w:t>Middle</w:t>
                                  </w:r>
                                  <w:r>
                                    <w:rPr>
                                      <w:spacing w:val="-5"/>
                                      <w:sz w:val="24"/>
                                    </w:rPr>
                                    <w:t xml:space="preserve"> </w:t>
                                  </w:r>
                                  <w:r>
                                    <w:rPr>
                                      <w:spacing w:val="-2"/>
                                      <w:sz w:val="24"/>
                                    </w:rPr>
                                    <w:t>Name:</w:t>
                                  </w:r>
                                </w:p>
                              </w:tc>
                              <w:tc>
                                <w:tcPr>
                                  <w:tcW w:w="3403" w:type="dxa"/>
                                  <w:tcBorders>
                                    <w:top w:val="single" w:sz="8" w:space="0" w:color="000000"/>
                                    <w:bottom w:val="single" w:sz="8" w:space="0" w:color="000000"/>
                                  </w:tcBorders>
                                </w:tcPr>
                                <w:p w:rsidR="00956CA3" w14:textId="77777777">
                                  <w:pPr>
                                    <w:pStyle w:val="TableParagraph"/>
                                    <w:rPr>
                                      <w:rFonts w:ascii="Times New Roman"/>
                                    </w:rPr>
                                  </w:pPr>
                                </w:p>
                              </w:tc>
                              <w:tc>
                                <w:tcPr>
                                  <w:tcW w:w="628" w:type="dxa"/>
                                  <w:tcBorders>
                                    <w:top w:val="single" w:sz="8" w:space="0" w:color="000000"/>
                                    <w:bottom w:val="single" w:sz="8" w:space="0" w:color="000000"/>
                                  </w:tcBorders>
                                </w:tcPr>
                                <w:p w:rsidR="00956CA3" w14:textId="77777777">
                                  <w:pPr>
                                    <w:pStyle w:val="TableParagraph"/>
                                    <w:rPr>
                                      <w:rFonts w:ascii="Times New Roman"/>
                                    </w:rPr>
                                  </w:pPr>
                                </w:p>
                              </w:tc>
                              <w:tc>
                                <w:tcPr>
                                  <w:tcW w:w="723" w:type="dxa"/>
                                  <w:tcBorders>
                                    <w:top w:val="single" w:sz="8" w:space="0" w:color="000000"/>
                                    <w:bottom w:val="single" w:sz="8" w:space="0" w:color="000000"/>
                                  </w:tcBorders>
                                </w:tcPr>
                                <w:p w:rsidR="00956CA3" w14:textId="77777777">
                                  <w:pPr>
                                    <w:pStyle w:val="TableParagraph"/>
                                    <w:rPr>
                                      <w:rFonts w:ascii="Times New Roman"/>
                                    </w:rPr>
                                  </w:pPr>
                                </w:p>
                              </w:tc>
                              <w:tc>
                                <w:tcPr>
                                  <w:tcW w:w="1671" w:type="dxa"/>
                                  <w:tcBorders>
                                    <w:top w:val="single" w:sz="8" w:space="0" w:color="000000"/>
                                    <w:bottom w:val="single" w:sz="8" w:space="0" w:color="000000"/>
                                  </w:tcBorders>
                                </w:tcPr>
                                <w:p w:rsidR="00956CA3" w14:textId="77777777">
                                  <w:pPr>
                                    <w:pStyle w:val="TableParagraph"/>
                                    <w:rPr>
                                      <w:rFonts w:ascii="Times New Roman"/>
                                    </w:rPr>
                                  </w:pPr>
                                </w:p>
                              </w:tc>
                              <w:tc>
                                <w:tcPr>
                                  <w:tcW w:w="1751" w:type="dxa"/>
                                  <w:tcBorders>
                                    <w:top w:val="single" w:sz="8" w:space="0" w:color="000000"/>
                                    <w:bottom w:val="single" w:sz="8" w:space="0" w:color="000000"/>
                                  </w:tcBorders>
                                </w:tcPr>
                                <w:p w:rsidR="00956CA3" w14:textId="77777777">
                                  <w:pPr>
                                    <w:pStyle w:val="TableParagraph"/>
                                    <w:rPr>
                                      <w:rFonts w:ascii="Times New Roman"/>
                                    </w:rPr>
                                  </w:pPr>
                                </w:p>
                              </w:tc>
                            </w:tr>
                            <w:tr w14:paraId="312A1DB9" w14:textId="77777777">
                              <w:tblPrEx>
                                <w:tblW w:w="0" w:type="auto"/>
                                <w:tblInd w:w="67" w:type="dxa"/>
                                <w:tblLayout w:type="fixed"/>
                                <w:tblCellMar>
                                  <w:left w:w="0" w:type="dxa"/>
                                  <w:right w:w="0" w:type="dxa"/>
                                </w:tblCellMar>
                                <w:tblLook w:val="01E0"/>
                              </w:tblPrEx>
                              <w:trPr>
                                <w:trHeight w:val="431"/>
                              </w:trPr>
                              <w:tc>
                                <w:tcPr>
                                  <w:tcW w:w="2228" w:type="dxa"/>
                                  <w:tcBorders>
                                    <w:top w:val="single" w:sz="8" w:space="0" w:color="000000"/>
                                    <w:bottom w:val="single" w:sz="8" w:space="0" w:color="000000"/>
                                  </w:tcBorders>
                                </w:tcPr>
                                <w:p w:rsidR="00956CA3" w14:textId="77777777">
                                  <w:pPr>
                                    <w:pStyle w:val="TableParagraph"/>
                                    <w:spacing w:before="142" w:line="269" w:lineRule="exact"/>
                                    <w:ind w:left="50"/>
                                    <w:rPr>
                                      <w:sz w:val="24"/>
                                    </w:rPr>
                                  </w:pPr>
                                  <w:r>
                                    <w:rPr>
                                      <w:sz w:val="24"/>
                                    </w:rPr>
                                    <w:t xml:space="preserve">Last </w:t>
                                  </w:r>
                                  <w:r>
                                    <w:rPr>
                                      <w:spacing w:val="-2"/>
                                      <w:sz w:val="24"/>
                                    </w:rPr>
                                    <w:t>Name:</w:t>
                                  </w:r>
                                </w:p>
                              </w:tc>
                              <w:tc>
                                <w:tcPr>
                                  <w:tcW w:w="3403" w:type="dxa"/>
                                  <w:tcBorders>
                                    <w:top w:val="single" w:sz="8" w:space="0" w:color="000000"/>
                                    <w:bottom w:val="single" w:sz="8" w:space="0" w:color="000000"/>
                                  </w:tcBorders>
                                </w:tcPr>
                                <w:p w:rsidR="00956CA3" w14:textId="77777777">
                                  <w:pPr>
                                    <w:pStyle w:val="TableParagraph"/>
                                    <w:rPr>
                                      <w:rFonts w:ascii="Times New Roman"/>
                                    </w:rPr>
                                  </w:pPr>
                                </w:p>
                              </w:tc>
                              <w:tc>
                                <w:tcPr>
                                  <w:tcW w:w="628" w:type="dxa"/>
                                  <w:tcBorders>
                                    <w:top w:val="single" w:sz="8" w:space="0" w:color="000000"/>
                                    <w:bottom w:val="single" w:sz="8" w:space="0" w:color="000000"/>
                                  </w:tcBorders>
                                </w:tcPr>
                                <w:p w:rsidR="00956CA3" w14:textId="77777777">
                                  <w:pPr>
                                    <w:pStyle w:val="TableParagraph"/>
                                    <w:rPr>
                                      <w:rFonts w:ascii="Times New Roman"/>
                                    </w:rPr>
                                  </w:pPr>
                                </w:p>
                              </w:tc>
                              <w:tc>
                                <w:tcPr>
                                  <w:tcW w:w="723" w:type="dxa"/>
                                  <w:tcBorders>
                                    <w:top w:val="single" w:sz="8" w:space="0" w:color="000000"/>
                                    <w:bottom w:val="single" w:sz="8" w:space="0" w:color="000000"/>
                                  </w:tcBorders>
                                </w:tcPr>
                                <w:p w:rsidR="00956CA3" w14:textId="77777777">
                                  <w:pPr>
                                    <w:pStyle w:val="TableParagraph"/>
                                    <w:rPr>
                                      <w:rFonts w:ascii="Times New Roman"/>
                                    </w:rPr>
                                  </w:pPr>
                                </w:p>
                              </w:tc>
                              <w:tc>
                                <w:tcPr>
                                  <w:tcW w:w="1671" w:type="dxa"/>
                                  <w:tcBorders>
                                    <w:top w:val="single" w:sz="8" w:space="0" w:color="000000"/>
                                  </w:tcBorders>
                                </w:tcPr>
                                <w:p w:rsidR="00956CA3" w14:textId="77777777">
                                  <w:pPr>
                                    <w:pStyle w:val="TableParagraph"/>
                                    <w:spacing w:before="142" w:line="269" w:lineRule="exact"/>
                                    <w:ind w:left="-2"/>
                                    <w:rPr>
                                      <w:sz w:val="24"/>
                                    </w:rPr>
                                  </w:pPr>
                                  <w:r>
                                    <w:rPr>
                                      <w:sz w:val="24"/>
                                    </w:rPr>
                                    <w:t>Name</w:t>
                                  </w:r>
                                  <w:r>
                                    <w:rPr>
                                      <w:spacing w:val="-5"/>
                                      <w:sz w:val="24"/>
                                    </w:rPr>
                                    <w:t xml:space="preserve"> </w:t>
                                  </w:r>
                                  <w:r>
                                    <w:rPr>
                                      <w:spacing w:val="-2"/>
                                      <w:sz w:val="24"/>
                                    </w:rPr>
                                    <w:t>Suffix:</w:t>
                                  </w:r>
                                </w:p>
                              </w:tc>
                              <w:tc>
                                <w:tcPr>
                                  <w:tcW w:w="1751" w:type="dxa"/>
                                  <w:tcBorders>
                                    <w:top w:val="single" w:sz="8" w:space="0" w:color="000000"/>
                                    <w:bottom w:val="single" w:sz="8" w:space="0" w:color="000000"/>
                                  </w:tcBorders>
                                </w:tcPr>
                                <w:p w:rsidR="00956CA3" w14:textId="77777777">
                                  <w:pPr>
                                    <w:pStyle w:val="TableParagraph"/>
                                    <w:rPr>
                                      <w:rFonts w:ascii="Times New Roman"/>
                                    </w:rPr>
                                  </w:pPr>
                                </w:p>
                              </w:tc>
                            </w:tr>
                            <w:tr w14:paraId="312A1DC0" w14:textId="77777777">
                              <w:tblPrEx>
                                <w:tblW w:w="0" w:type="auto"/>
                                <w:tblInd w:w="67" w:type="dxa"/>
                                <w:tblLayout w:type="fixed"/>
                                <w:tblCellMar>
                                  <w:left w:w="0" w:type="dxa"/>
                                  <w:right w:w="0" w:type="dxa"/>
                                </w:tblCellMar>
                                <w:tblLook w:val="01E0"/>
                              </w:tblPrEx>
                              <w:trPr>
                                <w:trHeight w:val="431"/>
                              </w:trPr>
                              <w:tc>
                                <w:tcPr>
                                  <w:tcW w:w="2228" w:type="dxa"/>
                                  <w:tcBorders>
                                    <w:top w:val="single" w:sz="8" w:space="0" w:color="000000"/>
                                  </w:tcBorders>
                                </w:tcPr>
                                <w:p w:rsidR="00956CA3" w14:textId="77777777">
                                  <w:pPr>
                                    <w:pStyle w:val="TableParagraph"/>
                                    <w:spacing w:before="142" w:line="269" w:lineRule="exact"/>
                                    <w:ind w:left="50"/>
                                    <w:rPr>
                                      <w:sz w:val="24"/>
                                    </w:rPr>
                                  </w:pPr>
                                  <w:r>
                                    <w:rPr>
                                      <w:sz w:val="24"/>
                                    </w:rPr>
                                    <w:t>Relationship</w:t>
                                  </w:r>
                                  <w:r>
                                    <w:rPr>
                                      <w:spacing w:val="-5"/>
                                      <w:sz w:val="24"/>
                                    </w:rPr>
                                    <w:t xml:space="preserve"> </w:t>
                                  </w:r>
                                  <w:r>
                                    <w:rPr>
                                      <w:sz w:val="24"/>
                                    </w:rPr>
                                    <w:t>to</w:t>
                                  </w:r>
                                  <w:r>
                                    <w:rPr>
                                      <w:spacing w:val="-4"/>
                                      <w:sz w:val="24"/>
                                    </w:rPr>
                                    <w:t xml:space="preserve"> You:</w:t>
                                  </w:r>
                                </w:p>
                              </w:tc>
                              <w:tc>
                                <w:tcPr>
                                  <w:tcW w:w="3403" w:type="dxa"/>
                                  <w:tcBorders>
                                    <w:top w:val="single" w:sz="8" w:space="0" w:color="000000"/>
                                    <w:bottom w:val="single" w:sz="8" w:space="0" w:color="000000"/>
                                  </w:tcBorders>
                                </w:tcPr>
                                <w:p w:rsidR="00956CA3" w14:textId="77777777">
                                  <w:pPr>
                                    <w:pStyle w:val="TableParagraph"/>
                                    <w:rPr>
                                      <w:rFonts w:ascii="Times New Roman"/>
                                    </w:rPr>
                                  </w:pPr>
                                </w:p>
                              </w:tc>
                              <w:tc>
                                <w:tcPr>
                                  <w:tcW w:w="628" w:type="dxa"/>
                                  <w:tcBorders>
                                    <w:top w:val="single" w:sz="8" w:space="0" w:color="000000"/>
                                    <w:bottom w:val="single" w:sz="8" w:space="0" w:color="000000"/>
                                  </w:tcBorders>
                                </w:tcPr>
                                <w:p w:rsidR="00956CA3" w14:textId="77777777">
                                  <w:pPr>
                                    <w:pStyle w:val="TableParagraph"/>
                                    <w:rPr>
                                      <w:rFonts w:ascii="Times New Roman"/>
                                    </w:rPr>
                                  </w:pPr>
                                </w:p>
                              </w:tc>
                              <w:tc>
                                <w:tcPr>
                                  <w:tcW w:w="723" w:type="dxa"/>
                                  <w:tcBorders>
                                    <w:top w:val="single" w:sz="8" w:space="0" w:color="000000"/>
                                    <w:bottom w:val="single" w:sz="8" w:space="0" w:color="000000"/>
                                  </w:tcBorders>
                                </w:tcPr>
                                <w:p w:rsidR="00956CA3" w14:textId="77777777">
                                  <w:pPr>
                                    <w:pStyle w:val="TableParagraph"/>
                                    <w:rPr>
                                      <w:rFonts w:ascii="Times New Roman"/>
                                    </w:rPr>
                                  </w:pPr>
                                </w:p>
                              </w:tc>
                              <w:tc>
                                <w:tcPr>
                                  <w:tcW w:w="1671" w:type="dxa"/>
                                  <w:tcBorders>
                                    <w:bottom w:val="single" w:sz="8" w:space="0" w:color="000000"/>
                                  </w:tcBorders>
                                </w:tcPr>
                                <w:p w:rsidR="00956CA3" w14:textId="77777777">
                                  <w:pPr>
                                    <w:pStyle w:val="TableParagraph"/>
                                    <w:rPr>
                                      <w:rFonts w:ascii="Times New Roman"/>
                                    </w:rPr>
                                  </w:pPr>
                                </w:p>
                              </w:tc>
                              <w:tc>
                                <w:tcPr>
                                  <w:tcW w:w="1751" w:type="dxa"/>
                                  <w:tcBorders>
                                    <w:top w:val="single" w:sz="8" w:space="0" w:color="000000"/>
                                    <w:bottom w:val="single" w:sz="8" w:space="0" w:color="000000"/>
                                  </w:tcBorders>
                                </w:tcPr>
                                <w:p w:rsidR="00956CA3" w14:textId="77777777">
                                  <w:pPr>
                                    <w:pStyle w:val="TableParagraph"/>
                                    <w:rPr>
                                      <w:rFonts w:ascii="Times New Roman"/>
                                    </w:rPr>
                                  </w:pPr>
                                </w:p>
                              </w:tc>
                            </w:tr>
                            <w:tr w14:paraId="312A1DC7" w14:textId="77777777">
                              <w:tblPrEx>
                                <w:tblW w:w="0" w:type="auto"/>
                                <w:tblInd w:w="67" w:type="dxa"/>
                                <w:tblLayout w:type="fixed"/>
                                <w:tblCellMar>
                                  <w:left w:w="0" w:type="dxa"/>
                                  <w:right w:w="0" w:type="dxa"/>
                                </w:tblCellMar>
                                <w:tblLook w:val="01E0"/>
                              </w:tblPrEx>
                              <w:trPr>
                                <w:trHeight w:val="431"/>
                              </w:trPr>
                              <w:tc>
                                <w:tcPr>
                                  <w:tcW w:w="2228" w:type="dxa"/>
                                </w:tcPr>
                                <w:p w:rsidR="00956CA3" w14:textId="77777777">
                                  <w:pPr>
                                    <w:pStyle w:val="TableParagraph"/>
                                    <w:spacing w:before="142" w:line="269" w:lineRule="exact"/>
                                    <w:ind w:left="50" w:right="-15"/>
                                    <w:rPr>
                                      <w:sz w:val="24"/>
                                    </w:rPr>
                                  </w:pPr>
                                  <w:r>
                                    <w:rPr>
                                      <w:sz w:val="24"/>
                                    </w:rPr>
                                    <w:t>Permanent</w:t>
                                  </w:r>
                                  <w:r>
                                    <w:rPr>
                                      <w:spacing w:val="-7"/>
                                      <w:sz w:val="24"/>
                                    </w:rPr>
                                    <w:t xml:space="preserve"> </w:t>
                                  </w:r>
                                  <w:r>
                                    <w:rPr>
                                      <w:spacing w:val="-2"/>
                                      <w:sz w:val="24"/>
                                    </w:rPr>
                                    <w:t>Address:</w:t>
                                  </w:r>
                                </w:p>
                              </w:tc>
                              <w:tc>
                                <w:tcPr>
                                  <w:tcW w:w="3403" w:type="dxa"/>
                                  <w:tcBorders>
                                    <w:top w:val="single" w:sz="8" w:space="0" w:color="000000"/>
                                    <w:bottom w:val="single" w:sz="8" w:space="0" w:color="000000"/>
                                  </w:tcBorders>
                                </w:tcPr>
                                <w:p w:rsidR="00956CA3" w14:textId="77777777">
                                  <w:pPr>
                                    <w:pStyle w:val="TableParagraph"/>
                                    <w:rPr>
                                      <w:rFonts w:ascii="Times New Roman"/>
                                    </w:rPr>
                                  </w:pPr>
                                </w:p>
                              </w:tc>
                              <w:tc>
                                <w:tcPr>
                                  <w:tcW w:w="628" w:type="dxa"/>
                                  <w:tcBorders>
                                    <w:top w:val="single" w:sz="8" w:space="0" w:color="000000"/>
                                    <w:bottom w:val="single" w:sz="8" w:space="0" w:color="000000"/>
                                  </w:tcBorders>
                                </w:tcPr>
                                <w:p w:rsidR="00956CA3" w14:textId="77777777">
                                  <w:pPr>
                                    <w:pStyle w:val="TableParagraph"/>
                                    <w:rPr>
                                      <w:rFonts w:ascii="Times New Roman"/>
                                    </w:rPr>
                                  </w:pPr>
                                </w:p>
                              </w:tc>
                              <w:tc>
                                <w:tcPr>
                                  <w:tcW w:w="723" w:type="dxa"/>
                                  <w:tcBorders>
                                    <w:top w:val="single" w:sz="8" w:space="0" w:color="000000"/>
                                    <w:bottom w:val="single" w:sz="8" w:space="0" w:color="000000"/>
                                  </w:tcBorders>
                                </w:tcPr>
                                <w:p w:rsidR="00956CA3" w14:textId="77777777">
                                  <w:pPr>
                                    <w:pStyle w:val="TableParagraph"/>
                                    <w:rPr>
                                      <w:rFonts w:ascii="Times New Roman"/>
                                    </w:rPr>
                                  </w:pPr>
                                </w:p>
                              </w:tc>
                              <w:tc>
                                <w:tcPr>
                                  <w:tcW w:w="1671" w:type="dxa"/>
                                  <w:tcBorders>
                                    <w:top w:val="single" w:sz="8" w:space="0" w:color="000000"/>
                                    <w:bottom w:val="single" w:sz="8" w:space="0" w:color="000000"/>
                                  </w:tcBorders>
                                </w:tcPr>
                                <w:p w:rsidR="00956CA3" w14:textId="77777777">
                                  <w:pPr>
                                    <w:pStyle w:val="TableParagraph"/>
                                    <w:rPr>
                                      <w:rFonts w:ascii="Times New Roman"/>
                                    </w:rPr>
                                  </w:pPr>
                                </w:p>
                              </w:tc>
                              <w:tc>
                                <w:tcPr>
                                  <w:tcW w:w="1751" w:type="dxa"/>
                                  <w:tcBorders>
                                    <w:top w:val="single" w:sz="8" w:space="0" w:color="000000"/>
                                    <w:bottom w:val="single" w:sz="8" w:space="0" w:color="000000"/>
                                  </w:tcBorders>
                                </w:tcPr>
                                <w:p w:rsidR="00956CA3" w14:textId="77777777">
                                  <w:pPr>
                                    <w:pStyle w:val="TableParagraph"/>
                                    <w:rPr>
                                      <w:rFonts w:ascii="Times New Roman"/>
                                    </w:rPr>
                                  </w:pPr>
                                </w:p>
                              </w:tc>
                            </w:tr>
                            <w:tr w14:paraId="312A1DCE" w14:textId="77777777">
                              <w:tblPrEx>
                                <w:tblW w:w="0" w:type="auto"/>
                                <w:tblInd w:w="67" w:type="dxa"/>
                                <w:tblLayout w:type="fixed"/>
                                <w:tblCellMar>
                                  <w:left w:w="0" w:type="dxa"/>
                                  <w:right w:w="0" w:type="dxa"/>
                                </w:tblCellMar>
                                <w:tblLook w:val="01E0"/>
                              </w:tblPrEx>
                              <w:trPr>
                                <w:trHeight w:val="431"/>
                              </w:trPr>
                              <w:tc>
                                <w:tcPr>
                                  <w:tcW w:w="2228" w:type="dxa"/>
                                  <w:tcBorders>
                                    <w:bottom w:val="single" w:sz="8" w:space="0" w:color="000000"/>
                                  </w:tcBorders>
                                </w:tcPr>
                                <w:p w:rsidR="00956CA3" w14:textId="77777777">
                                  <w:pPr>
                                    <w:pStyle w:val="TableParagraph"/>
                                    <w:spacing w:before="142" w:line="269" w:lineRule="exact"/>
                                    <w:ind w:left="50"/>
                                    <w:rPr>
                                      <w:sz w:val="24"/>
                                    </w:rPr>
                                  </w:pPr>
                                  <w:r>
                                    <w:rPr>
                                      <w:spacing w:val="-2"/>
                                      <w:sz w:val="24"/>
                                    </w:rPr>
                                    <w:t>City:</w:t>
                                  </w:r>
                                </w:p>
                              </w:tc>
                              <w:tc>
                                <w:tcPr>
                                  <w:tcW w:w="3403" w:type="dxa"/>
                                  <w:tcBorders>
                                    <w:top w:val="single" w:sz="8" w:space="0" w:color="000000"/>
                                    <w:bottom w:val="single" w:sz="8" w:space="0" w:color="000000"/>
                                  </w:tcBorders>
                                </w:tcPr>
                                <w:p w:rsidR="00956CA3" w14:textId="77777777">
                                  <w:pPr>
                                    <w:pStyle w:val="TableParagraph"/>
                                    <w:rPr>
                                      <w:rFonts w:ascii="Times New Roman"/>
                                    </w:rPr>
                                  </w:pPr>
                                </w:p>
                              </w:tc>
                              <w:tc>
                                <w:tcPr>
                                  <w:tcW w:w="628" w:type="dxa"/>
                                  <w:tcBorders>
                                    <w:top w:val="single" w:sz="8" w:space="0" w:color="000000"/>
                                  </w:tcBorders>
                                </w:tcPr>
                                <w:p w:rsidR="00956CA3" w14:textId="77777777">
                                  <w:pPr>
                                    <w:pStyle w:val="TableParagraph"/>
                                    <w:spacing w:before="142" w:line="269" w:lineRule="exact"/>
                                    <w:ind w:left="-1"/>
                                    <w:jc w:val="center"/>
                                    <w:rPr>
                                      <w:sz w:val="24"/>
                                    </w:rPr>
                                  </w:pPr>
                                  <w:r>
                                    <w:rPr>
                                      <w:spacing w:val="-2"/>
                                      <w:sz w:val="24"/>
                                    </w:rPr>
                                    <w:t>State:</w:t>
                                  </w:r>
                                </w:p>
                              </w:tc>
                              <w:tc>
                                <w:tcPr>
                                  <w:tcW w:w="723" w:type="dxa"/>
                                  <w:tcBorders>
                                    <w:top w:val="single" w:sz="8" w:space="0" w:color="000000"/>
                                    <w:bottom w:val="single" w:sz="8" w:space="0" w:color="000000"/>
                                  </w:tcBorders>
                                </w:tcPr>
                                <w:p w:rsidR="00956CA3" w14:textId="77777777">
                                  <w:pPr>
                                    <w:pStyle w:val="TableParagraph"/>
                                    <w:rPr>
                                      <w:rFonts w:ascii="Times New Roman"/>
                                    </w:rPr>
                                  </w:pPr>
                                </w:p>
                              </w:tc>
                              <w:tc>
                                <w:tcPr>
                                  <w:tcW w:w="1671" w:type="dxa"/>
                                  <w:tcBorders>
                                    <w:top w:val="single" w:sz="8" w:space="0" w:color="000000"/>
                                    <w:bottom w:val="single" w:sz="8" w:space="0" w:color="000000"/>
                                  </w:tcBorders>
                                </w:tcPr>
                                <w:p w:rsidR="00956CA3" w14:textId="77777777">
                                  <w:pPr>
                                    <w:pStyle w:val="TableParagraph"/>
                                    <w:spacing w:before="142" w:line="269" w:lineRule="exact"/>
                                    <w:ind w:right="1"/>
                                    <w:jc w:val="right"/>
                                    <w:rPr>
                                      <w:sz w:val="24"/>
                                    </w:rPr>
                                  </w:pPr>
                                  <w:r>
                                    <w:rPr>
                                      <w:sz w:val="24"/>
                                    </w:rPr>
                                    <w:t>Zip</w:t>
                                  </w:r>
                                  <w:r>
                                    <w:rPr>
                                      <w:spacing w:val="-2"/>
                                      <w:sz w:val="24"/>
                                    </w:rPr>
                                    <w:t xml:space="preserve"> Code:</w:t>
                                  </w:r>
                                </w:p>
                              </w:tc>
                              <w:tc>
                                <w:tcPr>
                                  <w:tcW w:w="1751" w:type="dxa"/>
                                  <w:tcBorders>
                                    <w:top w:val="single" w:sz="8" w:space="0" w:color="000000"/>
                                    <w:bottom w:val="single" w:sz="8" w:space="0" w:color="000000"/>
                                  </w:tcBorders>
                                </w:tcPr>
                                <w:p w:rsidR="00956CA3" w14:textId="77777777">
                                  <w:pPr>
                                    <w:pStyle w:val="TableParagraph"/>
                                    <w:rPr>
                                      <w:rFonts w:ascii="Times New Roman"/>
                                    </w:rPr>
                                  </w:pPr>
                                </w:p>
                              </w:tc>
                            </w:tr>
                            <w:tr w14:paraId="312A1DD5" w14:textId="77777777">
                              <w:tblPrEx>
                                <w:tblW w:w="0" w:type="auto"/>
                                <w:tblInd w:w="67" w:type="dxa"/>
                                <w:tblLayout w:type="fixed"/>
                                <w:tblCellMar>
                                  <w:left w:w="0" w:type="dxa"/>
                                  <w:right w:w="0" w:type="dxa"/>
                                </w:tblCellMar>
                                <w:tblLook w:val="01E0"/>
                              </w:tblPrEx>
                              <w:trPr>
                                <w:trHeight w:val="431"/>
                              </w:trPr>
                              <w:tc>
                                <w:tcPr>
                                  <w:tcW w:w="2228" w:type="dxa"/>
                                  <w:tcBorders>
                                    <w:top w:val="single" w:sz="8" w:space="0" w:color="000000"/>
                                    <w:bottom w:val="single" w:sz="8" w:space="0" w:color="000000"/>
                                  </w:tcBorders>
                                </w:tcPr>
                                <w:p w:rsidR="00956CA3" w14:textId="77777777">
                                  <w:pPr>
                                    <w:pStyle w:val="TableParagraph"/>
                                    <w:spacing w:before="142" w:line="269" w:lineRule="exact"/>
                                    <w:ind w:left="50"/>
                                    <w:rPr>
                                      <w:sz w:val="24"/>
                                    </w:rPr>
                                  </w:pPr>
                                  <w:r>
                                    <w:rPr>
                                      <w:sz w:val="24"/>
                                    </w:rPr>
                                    <w:t>Phone</w:t>
                                  </w:r>
                                  <w:r>
                                    <w:rPr>
                                      <w:spacing w:val="-5"/>
                                      <w:sz w:val="24"/>
                                    </w:rPr>
                                    <w:t xml:space="preserve"> </w:t>
                                  </w:r>
                                  <w:r>
                                    <w:rPr>
                                      <w:spacing w:val="-2"/>
                                      <w:sz w:val="24"/>
                                    </w:rPr>
                                    <w:t>Number:</w:t>
                                  </w:r>
                                </w:p>
                              </w:tc>
                              <w:tc>
                                <w:tcPr>
                                  <w:tcW w:w="3403" w:type="dxa"/>
                                  <w:tcBorders>
                                    <w:top w:val="single" w:sz="8" w:space="0" w:color="000000"/>
                                    <w:bottom w:val="single" w:sz="8" w:space="0" w:color="000000"/>
                                  </w:tcBorders>
                                </w:tcPr>
                                <w:p w:rsidR="00956CA3" w14:textId="77777777">
                                  <w:pPr>
                                    <w:pStyle w:val="TableParagraph"/>
                                    <w:rPr>
                                      <w:rFonts w:ascii="Times New Roman"/>
                                    </w:rPr>
                                  </w:pPr>
                                </w:p>
                              </w:tc>
                              <w:tc>
                                <w:tcPr>
                                  <w:tcW w:w="628" w:type="dxa"/>
                                  <w:tcBorders>
                                    <w:bottom w:val="single" w:sz="8" w:space="0" w:color="000000"/>
                                  </w:tcBorders>
                                </w:tcPr>
                                <w:p w:rsidR="00956CA3" w14:textId="77777777">
                                  <w:pPr>
                                    <w:pStyle w:val="TableParagraph"/>
                                    <w:rPr>
                                      <w:rFonts w:ascii="Times New Roman"/>
                                    </w:rPr>
                                  </w:pPr>
                                </w:p>
                              </w:tc>
                              <w:tc>
                                <w:tcPr>
                                  <w:tcW w:w="723" w:type="dxa"/>
                                  <w:tcBorders>
                                    <w:top w:val="single" w:sz="8" w:space="0" w:color="000000"/>
                                    <w:bottom w:val="single" w:sz="8" w:space="0" w:color="000000"/>
                                  </w:tcBorders>
                                </w:tcPr>
                                <w:p w:rsidR="00956CA3" w14:textId="77777777">
                                  <w:pPr>
                                    <w:pStyle w:val="TableParagraph"/>
                                    <w:rPr>
                                      <w:rFonts w:ascii="Times New Roman"/>
                                    </w:rPr>
                                  </w:pPr>
                                </w:p>
                              </w:tc>
                              <w:tc>
                                <w:tcPr>
                                  <w:tcW w:w="1671" w:type="dxa"/>
                                  <w:tcBorders>
                                    <w:top w:val="single" w:sz="8" w:space="0" w:color="000000"/>
                                    <w:bottom w:val="single" w:sz="8" w:space="0" w:color="000000"/>
                                  </w:tcBorders>
                                </w:tcPr>
                                <w:p w:rsidR="00956CA3" w14:textId="77777777">
                                  <w:pPr>
                                    <w:pStyle w:val="TableParagraph"/>
                                    <w:rPr>
                                      <w:rFonts w:ascii="Times New Roman"/>
                                    </w:rPr>
                                  </w:pPr>
                                </w:p>
                              </w:tc>
                              <w:tc>
                                <w:tcPr>
                                  <w:tcW w:w="1751" w:type="dxa"/>
                                  <w:tcBorders>
                                    <w:top w:val="single" w:sz="8" w:space="0" w:color="000000"/>
                                    <w:bottom w:val="single" w:sz="8" w:space="0" w:color="000000"/>
                                  </w:tcBorders>
                                </w:tcPr>
                                <w:p w:rsidR="00956CA3" w14:textId="77777777">
                                  <w:pPr>
                                    <w:pStyle w:val="TableParagraph"/>
                                    <w:rPr>
                                      <w:rFonts w:ascii="Times New Roman"/>
                                    </w:rPr>
                                  </w:pPr>
                                </w:p>
                              </w:tc>
                            </w:tr>
                            <w:tr w14:paraId="312A1DDC" w14:textId="77777777">
                              <w:tblPrEx>
                                <w:tblW w:w="0" w:type="auto"/>
                                <w:tblInd w:w="67" w:type="dxa"/>
                                <w:tblLayout w:type="fixed"/>
                                <w:tblCellMar>
                                  <w:left w:w="0" w:type="dxa"/>
                                  <w:right w:w="0" w:type="dxa"/>
                                </w:tblCellMar>
                                <w:tblLook w:val="01E0"/>
                              </w:tblPrEx>
                              <w:trPr>
                                <w:trHeight w:val="431"/>
                              </w:trPr>
                              <w:tc>
                                <w:tcPr>
                                  <w:tcW w:w="2228" w:type="dxa"/>
                                  <w:tcBorders>
                                    <w:top w:val="single" w:sz="8" w:space="0" w:color="000000"/>
                                    <w:bottom w:val="single" w:sz="8" w:space="0" w:color="000000"/>
                                  </w:tcBorders>
                                </w:tcPr>
                                <w:p w:rsidR="00956CA3" w14:textId="77777777">
                                  <w:pPr>
                                    <w:pStyle w:val="TableParagraph"/>
                                    <w:spacing w:before="142" w:line="269" w:lineRule="exact"/>
                                    <w:ind w:left="50"/>
                                    <w:rPr>
                                      <w:sz w:val="24"/>
                                    </w:rPr>
                                  </w:pPr>
                                  <w:r>
                                    <w:rPr>
                                      <w:sz w:val="24"/>
                                    </w:rPr>
                                    <w:t>Email</w:t>
                                  </w:r>
                                  <w:r>
                                    <w:rPr>
                                      <w:spacing w:val="-8"/>
                                      <w:sz w:val="24"/>
                                    </w:rPr>
                                    <w:t xml:space="preserve"> </w:t>
                                  </w:r>
                                  <w:r>
                                    <w:rPr>
                                      <w:spacing w:val="-2"/>
                                      <w:sz w:val="24"/>
                                    </w:rPr>
                                    <w:t>Address:</w:t>
                                  </w:r>
                                </w:p>
                              </w:tc>
                              <w:tc>
                                <w:tcPr>
                                  <w:tcW w:w="3403" w:type="dxa"/>
                                  <w:tcBorders>
                                    <w:top w:val="single" w:sz="8" w:space="0" w:color="000000"/>
                                    <w:bottom w:val="single" w:sz="8" w:space="0" w:color="000000"/>
                                  </w:tcBorders>
                                </w:tcPr>
                                <w:p w:rsidR="00956CA3" w14:textId="77777777">
                                  <w:pPr>
                                    <w:pStyle w:val="TableParagraph"/>
                                    <w:rPr>
                                      <w:rFonts w:ascii="Times New Roman"/>
                                    </w:rPr>
                                  </w:pPr>
                                </w:p>
                              </w:tc>
                              <w:tc>
                                <w:tcPr>
                                  <w:tcW w:w="628" w:type="dxa"/>
                                  <w:tcBorders>
                                    <w:top w:val="single" w:sz="8" w:space="0" w:color="000000"/>
                                    <w:bottom w:val="single" w:sz="8" w:space="0" w:color="000000"/>
                                  </w:tcBorders>
                                </w:tcPr>
                                <w:p w:rsidR="00956CA3" w14:textId="77777777">
                                  <w:pPr>
                                    <w:pStyle w:val="TableParagraph"/>
                                    <w:rPr>
                                      <w:rFonts w:ascii="Times New Roman"/>
                                    </w:rPr>
                                  </w:pPr>
                                </w:p>
                              </w:tc>
                              <w:tc>
                                <w:tcPr>
                                  <w:tcW w:w="723" w:type="dxa"/>
                                  <w:tcBorders>
                                    <w:top w:val="single" w:sz="8" w:space="0" w:color="000000"/>
                                    <w:bottom w:val="single" w:sz="8" w:space="0" w:color="000000"/>
                                  </w:tcBorders>
                                </w:tcPr>
                                <w:p w:rsidR="00956CA3" w14:textId="77777777">
                                  <w:pPr>
                                    <w:pStyle w:val="TableParagraph"/>
                                    <w:rPr>
                                      <w:rFonts w:ascii="Times New Roman"/>
                                    </w:rPr>
                                  </w:pPr>
                                </w:p>
                              </w:tc>
                              <w:tc>
                                <w:tcPr>
                                  <w:tcW w:w="1671" w:type="dxa"/>
                                  <w:tcBorders>
                                    <w:top w:val="single" w:sz="8" w:space="0" w:color="000000"/>
                                    <w:bottom w:val="single" w:sz="8" w:space="0" w:color="000000"/>
                                  </w:tcBorders>
                                </w:tcPr>
                                <w:p w:rsidR="00956CA3" w14:textId="77777777">
                                  <w:pPr>
                                    <w:pStyle w:val="TableParagraph"/>
                                    <w:rPr>
                                      <w:rFonts w:ascii="Times New Roman"/>
                                    </w:rPr>
                                  </w:pPr>
                                </w:p>
                              </w:tc>
                              <w:tc>
                                <w:tcPr>
                                  <w:tcW w:w="1751" w:type="dxa"/>
                                  <w:tcBorders>
                                    <w:top w:val="single" w:sz="8" w:space="0" w:color="000000"/>
                                    <w:bottom w:val="single" w:sz="8" w:space="0" w:color="000000"/>
                                  </w:tcBorders>
                                </w:tcPr>
                                <w:p w:rsidR="00956CA3" w14:textId="77777777">
                                  <w:pPr>
                                    <w:pStyle w:val="TableParagraph"/>
                                    <w:rPr>
                                      <w:rFonts w:ascii="Times New Roman"/>
                                    </w:rPr>
                                  </w:pPr>
                                </w:p>
                              </w:tc>
                            </w:tr>
                          </w:tbl>
                          <w:p w:rsidR="00956CA3" w14:textId="77777777">
                            <w:pPr>
                              <w:pStyle w:val="BodyText"/>
                              <w:ind w:left="0"/>
                            </w:pP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9" o:spid="_x0000_s1065" type="#_x0000_t202" style="width:526.1pt;height:374.15pt;margin-top:33.3pt;margin-left:48.5pt;mso-position-horizontal-relative:page;mso-wrap-distance-bottom:0;mso-wrap-distance-left:0;mso-wrap-distance-right:0;mso-wrap-distance-top:0;mso-wrap-style:square;position:absolute;visibility:visible;v-text-anchor:top;z-index:251664384" filled="f" stroked="f">
                <v:textbox inset="0,0,0,0">
                  <w:txbxContent>
                    <w:tbl>
                      <w:tblPr>
                        <w:tblW w:w="0" w:type="auto"/>
                        <w:tblInd w:w="67" w:type="dxa"/>
                        <w:tblLayout w:type="fixed"/>
                        <w:tblCellMar>
                          <w:left w:w="0" w:type="dxa"/>
                          <w:right w:w="0" w:type="dxa"/>
                        </w:tblCellMar>
                        <w:tblLook w:val="01E0"/>
                      </w:tblPr>
                      <w:tblGrid>
                        <w:gridCol w:w="2228"/>
                        <w:gridCol w:w="3403"/>
                        <w:gridCol w:w="628"/>
                        <w:gridCol w:w="723"/>
                        <w:gridCol w:w="1671"/>
                        <w:gridCol w:w="1751"/>
                      </w:tblGrid>
                      <w:tr w14:paraId="312A1D72" w14:textId="77777777">
                        <w:tblPrEx>
                          <w:tblW w:w="0" w:type="auto"/>
                          <w:tblInd w:w="67" w:type="dxa"/>
                          <w:tblLayout w:type="fixed"/>
                          <w:tblCellMar>
                            <w:left w:w="0" w:type="dxa"/>
                            <w:right w:w="0" w:type="dxa"/>
                          </w:tblCellMar>
                          <w:tblLook w:val="01E0"/>
                        </w:tblPrEx>
                        <w:trPr>
                          <w:trHeight w:val="281"/>
                        </w:trPr>
                        <w:tc>
                          <w:tcPr>
                            <w:tcW w:w="2228" w:type="dxa"/>
                            <w:tcBorders>
                              <w:bottom w:val="single" w:sz="8" w:space="0" w:color="000000"/>
                            </w:tcBorders>
                          </w:tcPr>
                          <w:p w:rsidR="00956CA3" w14:paraId="312A1D70" w14:textId="77777777">
                            <w:pPr>
                              <w:pStyle w:val="TableParagraph"/>
                              <w:spacing w:line="261" w:lineRule="exact"/>
                              <w:ind w:left="50"/>
                              <w:rPr>
                                <w:sz w:val="24"/>
                              </w:rPr>
                            </w:pPr>
                            <w:r>
                              <w:rPr>
                                <w:sz w:val="24"/>
                              </w:rPr>
                              <w:t>First</w:t>
                            </w:r>
                            <w:r>
                              <w:rPr>
                                <w:spacing w:val="-2"/>
                                <w:sz w:val="24"/>
                              </w:rPr>
                              <w:t xml:space="preserve"> Name:</w:t>
                            </w:r>
                          </w:p>
                        </w:tc>
                        <w:tc>
                          <w:tcPr>
                            <w:tcW w:w="8176" w:type="dxa"/>
                            <w:gridSpan w:val="5"/>
                            <w:tcBorders>
                              <w:bottom w:val="single" w:sz="8" w:space="0" w:color="000000"/>
                            </w:tcBorders>
                          </w:tcPr>
                          <w:p w:rsidR="00956CA3" w14:paraId="312A1D71" w14:textId="77777777">
                            <w:pPr>
                              <w:pStyle w:val="TableParagraph"/>
                              <w:rPr>
                                <w:rFonts w:ascii="Times New Roman"/>
                                <w:sz w:val="20"/>
                              </w:rPr>
                            </w:pPr>
                          </w:p>
                        </w:tc>
                      </w:tr>
                      <w:tr w14:paraId="312A1D79" w14:textId="77777777">
                        <w:tblPrEx>
                          <w:tblW w:w="0" w:type="auto"/>
                          <w:tblInd w:w="67" w:type="dxa"/>
                          <w:tblLayout w:type="fixed"/>
                          <w:tblCellMar>
                            <w:left w:w="0" w:type="dxa"/>
                            <w:right w:w="0" w:type="dxa"/>
                          </w:tblCellMar>
                          <w:tblLook w:val="01E0"/>
                        </w:tblPrEx>
                        <w:trPr>
                          <w:trHeight w:val="431"/>
                        </w:trPr>
                        <w:tc>
                          <w:tcPr>
                            <w:tcW w:w="2228" w:type="dxa"/>
                            <w:tcBorders>
                              <w:top w:val="single" w:sz="8" w:space="0" w:color="000000"/>
                              <w:bottom w:val="single" w:sz="8" w:space="0" w:color="000000"/>
                            </w:tcBorders>
                          </w:tcPr>
                          <w:p w:rsidR="00956CA3" w14:paraId="312A1D73" w14:textId="77777777">
                            <w:pPr>
                              <w:pStyle w:val="TableParagraph"/>
                              <w:spacing w:before="142" w:line="269" w:lineRule="exact"/>
                              <w:ind w:left="50"/>
                              <w:rPr>
                                <w:sz w:val="24"/>
                              </w:rPr>
                            </w:pPr>
                            <w:r>
                              <w:rPr>
                                <w:sz w:val="24"/>
                              </w:rPr>
                              <w:t>Middle</w:t>
                            </w:r>
                            <w:r>
                              <w:rPr>
                                <w:spacing w:val="-5"/>
                                <w:sz w:val="24"/>
                              </w:rPr>
                              <w:t xml:space="preserve"> </w:t>
                            </w:r>
                            <w:r>
                              <w:rPr>
                                <w:spacing w:val="-2"/>
                                <w:sz w:val="24"/>
                              </w:rPr>
                              <w:t>Name:</w:t>
                            </w:r>
                          </w:p>
                        </w:tc>
                        <w:tc>
                          <w:tcPr>
                            <w:tcW w:w="3403" w:type="dxa"/>
                            <w:tcBorders>
                              <w:top w:val="single" w:sz="8" w:space="0" w:color="000000"/>
                              <w:bottom w:val="single" w:sz="8" w:space="0" w:color="000000"/>
                            </w:tcBorders>
                          </w:tcPr>
                          <w:p w:rsidR="00956CA3" w14:paraId="312A1D74" w14:textId="77777777">
                            <w:pPr>
                              <w:pStyle w:val="TableParagraph"/>
                              <w:rPr>
                                <w:rFonts w:ascii="Times New Roman"/>
                              </w:rPr>
                            </w:pPr>
                          </w:p>
                        </w:tc>
                        <w:tc>
                          <w:tcPr>
                            <w:tcW w:w="628" w:type="dxa"/>
                            <w:tcBorders>
                              <w:top w:val="single" w:sz="8" w:space="0" w:color="000000"/>
                              <w:bottom w:val="single" w:sz="8" w:space="0" w:color="000000"/>
                            </w:tcBorders>
                          </w:tcPr>
                          <w:p w:rsidR="00956CA3" w14:paraId="312A1D75" w14:textId="77777777">
                            <w:pPr>
                              <w:pStyle w:val="TableParagraph"/>
                              <w:rPr>
                                <w:rFonts w:ascii="Times New Roman"/>
                              </w:rPr>
                            </w:pPr>
                          </w:p>
                        </w:tc>
                        <w:tc>
                          <w:tcPr>
                            <w:tcW w:w="723" w:type="dxa"/>
                            <w:tcBorders>
                              <w:top w:val="single" w:sz="8" w:space="0" w:color="000000"/>
                              <w:bottom w:val="single" w:sz="8" w:space="0" w:color="000000"/>
                            </w:tcBorders>
                          </w:tcPr>
                          <w:p w:rsidR="00956CA3" w14:paraId="312A1D76" w14:textId="77777777">
                            <w:pPr>
                              <w:pStyle w:val="TableParagraph"/>
                              <w:rPr>
                                <w:rFonts w:ascii="Times New Roman"/>
                              </w:rPr>
                            </w:pPr>
                          </w:p>
                        </w:tc>
                        <w:tc>
                          <w:tcPr>
                            <w:tcW w:w="1671" w:type="dxa"/>
                            <w:tcBorders>
                              <w:top w:val="single" w:sz="8" w:space="0" w:color="000000"/>
                              <w:bottom w:val="single" w:sz="8" w:space="0" w:color="000000"/>
                            </w:tcBorders>
                          </w:tcPr>
                          <w:p w:rsidR="00956CA3" w14:paraId="312A1D77" w14:textId="77777777">
                            <w:pPr>
                              <w:pStyle w:val="TableParagraph"/>
                              <w:rPr>
                                <w:rFonts w:ascii="Times New Roman"/>
                              </w:rPr>
                            </w:pPr>
                          </w:p>
                        </w:tc>
                        <w:tc>
                          <w:tcPr>
                            <w:tcW w:w="1751" w:type="dxa"/>
                            <w:tcBorders>
                              <w:top w:val="single" w:sz="8" w:space="0" w:color="000000"/>
                              <w:bottom w:val="single" w:sz="8" w:space="0" w:color="000000"/>
                            </w:tcBorders>
                          </w:tcPr>
                          <w:p w:rsidR="00956CA3" w14:paraId="312A1D78" w14:textId="77777777">
                            <w:pPr>
                              <w:pStyle w:val="TableParagraph"/>
                              <w:rPr>
                                <w:rFonts w:ascii="Times New Roman"/>
                              </w:rPr>
                            </w:pPr>
                          </w:p>
                        </w:tc>
                      </w:tr>
                      <w:tr w14:paraId="312A1D80" w14:textId="77777777">
                        <w:tblPrEx>
                          <w:tblW w:w="0" w:type="auto"/>
                          <w:tblInd w:w="67" w:type="dxa"/>
                          <w:tblLayout w:type="fixed"/>
                          <w:tblCellMar>
                            <w:left w:w="0" w:type="dxa"/>
                            <w:right w:w="0" w:type="dxa"/>
                          </w:tblCellMar>
                          <w:tblLook w:val="01E0"/>
                        </w:tblPrEx>
                        <w:trPr>
                          <w:trHeight w:val="431"/>
                        </w:trPr>
                        <w:tc>
                          <w:tcPr>
                            <w:tcW w:w="2228" w:type="dxa"/>
                            <w:tcBorders>
                              <w:top w:val="single" w:sz="8" w:space="0" w:color="000000"/>
                              <w:bottom w:val="single" w:sz="8" w:space="0" w:color="000000"/>
                            </w:tcBorders>
                          </w:tcPr>
                          <w:p w:rsidR="00956CA3" w14:paraId="312A1D7A" w14:textId="77777777">
                            <w:pPr>
                              <w:pStyle w:val="TableParagraph"/>
                              <w:spacing w:before="142" w:line="269" w:lineRule="exact"/>
                              <w:ind w:left="50"/>
                              <w:rPr>
                                <w:sz w:val="24"/>
                              </w:rPr>
                            </w:pPr>
                            <w:r>
                              <w:rPr>
                                <w:sz w:val="24"/>
                              </w:rPr>
                              <w:t xml:space="preserve">Last </w:t>
                            </w:r>
                            <w:r>
                              <w:rPr>
                                <w:spacing w:val="-2"/>
                                <w:sz w:val="24"/>
                              </w:rPr>
                              <w:t>Name:</w:t>
                            </w:r>
                          </w:p>
                        </w:tc>
                        <w:tc>
                          <w:tcPr>
                            <w:tcW w:w="3403" w:type="dxa"/>
                            <w:tcBorders>
                              <w:top w:val="single" w:sz="8" w:space="0" w:color="000000"/>
                              <w:bottom w:val="single" w:sz="8" w:space="0" w:color="000000"/>
                            </w:tcBorders>
                          </w:tcPr>
                          <w:p w:rsidR="00956CA3" w14:paraId="312A1D7B" w14:textId="77777777">
                            <w:pPr>
                              <w:pStyle w:val="TableParagraph"/>
                              <w:rPr>
                                <w:rFonts w:ascii="Times New Roman"/>
                              </w:rPr>
                            </w:pPr>
                          </w:p>
                        </w:tc>
                        <w:tc>
                          <w:tcPr>
                            <w:tcW w:w="628" w:type="dxa"/>
                            <w:tcBorders>
                              <w:top w:val="single" w:sz="8" w:space="0" w:color="000000"/>
                              <w:bottom w:val="single" w:sz="8" w:space="0" w:color="000000"/>
                            </w:tcBorders>
                          </w:tcPr>
                          <w:p w:rsidR="00956CA3" w14:paraId="312A1D7C" w14:textId="77777777">
                            <w:pPr>
                              <w:pStyle w:val="TableParagraph"/>
                              <w:rPr>
                                <w:rFonts w:ascii="Times New Roman"/>
                              </w:rPr>
                            </w:pPr>
                          </w:p>
                        </w:tc>
                        <w:tc>
                          <w:tcPr>
                            <w:tcW w:w="723" w:type="dxa"/>
                            <w:tcBorders>
                              <w:top w:val="single" w:sz="8" w:space="0" w:color="000000"/>
                              <w:bottom w:val="single" w:sz="8" w:space="0" w:color="000000"/>
                            </w:tcBorders>
                          </w:tcPr>
                          <w:p w:rsidR="00956CA3" w14:paraId="312A1D7D" w14:textId="77777777">
                            <w:pPr>
                              <w:pStyle w:val="TableParagraph"/>
                              <w:rPr>
                                <w:rFonts w:ascii="Times New Roman"/>
                              </w:rPr>
                            </w:pPr>
                          </w:p>
                        </w:tc>
                        <w:tc>
                          <w:tcPr>
                            <w:tcW w:w="1671" w:type="dxa"/>
                            <w:tcBorders>
                              <w:top w:val="single" w:sz="8" w:space="0" w:color="000000"/>
                            </w:tcBorders>
                          </w:tcPr>
                          <w:p w:rsidR="00956CA3" w14:paraId="312A1D7E" w14:textId="77777777">
                            <w:pPr>
                              <w:pStyle w:val="TableParagraph"/>
                              <w:spacing w:before="142" w:line="269" w:lineRule="exact"/>
                              <w:ind w:left="-2"/>
                              <w:rPr>
                                <w:sz w:val="24"/>
                              </w:rPr>
                            </w:pPr>
                            <w:r>
                              <w:rPr>
                                <w:sz w:val="24"/>
                              </w:rPr>
                              <w:t>Name</w:t>
                            </w:r>
                            <w:r>
                              <w:rPr>
                                <w:spacing w:val="-5"/>
                                <w:sz w:val="24"/>
                              </w:rPr>
                              <w:t xml:space="preserve"> </w:t>
                            </w:r>
                            <w:r>
                              <w:rPr>
                                <w:spacing w:val="-2"/>
                                <w:sz w:val="24"/>
                              </w:rPr>
                              <w:t>Suffix:</w:t>
                            </w:r>
                          </w:p>
                        </w:tc>
                        <w:tc>
                          <w:tcPr>
                            <w:tcW w:w="1751" w:type="dxa"/>
                            <w:tcBorders>
                              <w:top w:val="single" w:sz="8" w:space="0" w:color="000000"/>
                              <w:bottom w:val="single" w:sz="8" w:space="0" w:color="000000"/>
                            </w:tcBorders>
                          </w:tcPr>
                          <w:p w:rsidR="00956CA3" w14:paraId="312A1D7F" w14:textId="77777777">
                            <w:pPr>
                              <w:pStyle w:val="TableParagraph"/>
                              <w:rPr>
                                <w:rFonts w:ascii="Times New Roman"/>
                              </w:rPr>
                            </w:pPr>
                          </w:p>
                        </w:tc>
                      </w:tr>
                      <w:tr w14:paraId="312A1D87" w14:textId="77777777">
                        <w:tblPrEx>
                          <w:tblW w:w="0" w:type="auto"/>
                          <w:tblInd w:w="67" w:type="dxa"/>
                          <w:tblLayout w:type="fixed"/>
                          <w:tblCellMar>
                            <w:left w:w="0" w:type="dxa"/>
                            <w:right w:w="0" w:type="dxa"/>
                          </w:tblCellMar>
                          <w:tblLook w:val="01E0"/>
                        </w:tblPrEx>
                        <w:trPr>
                          <w:trHeight w:val="431"/>
                        </w:trPr>
                        <w:tc>
                          <w:tcPr>
                            <w:tcW w:w="2228" w:type="dxa"/>
                            <w:tcBorders>
                              <w:top w:val="single" w:sz="8" w:space="0" w:color="000000"/>
                            </w:tcBorders>
                          </w:tcPr>
                          <w:p w:rsidR="00956CA3" w14:paraId="312A1D81" w14:textId="77777777">
                            <w:pPr>
                              <w:pStyle w:val="TableParagraph"/>
                              <w:spacing w:before="142" w:line="269" w:lineRule="exact"/>
                              <w:ind w:left="50"/>
                              <w:rPr>
                                <w:sz w:val="24"/>
                              </w:rPr>
                            </w:pPr>
                            <w:r>
                              <w:rPr>
                                <w:sz w:val="24"/>
                              </w:rPr>
                              <w:t>Relationship</w:t>
                            </w:r>
                            <w:r>
                              <w:rPr>
                                <w:spacing w:val="-5"/>
                                <w:sz w:val="24"/>
                              </w:rPr>
                              <w:t xml:space="preserve"> </w:t>
                            </w:r>
                            <w:r>
                              <w:rPr>
                                <w:sz w:val="24"/>
                              </w:rPr>
                              <w:t>to</w:t>
                            </w:r>
                            <w:r>
                              <w:rPr>
                                <w:spacing w:val="-4"/>
                                <w:sz w:val="24"/>
                              </w:rPr>
                              <w:t xml:space="preserve"> You:</w:t>
                            </w:r>
                          </w:p>
                        </w:tc>
                        <w:tc>
                          <w:tcPr>
                            <w:tcW w:w="3403" w:type="dxa"/>
                            <w:tcBorders>
                              <w:top w:val="single" w:sz="8" w:space="0" w:color="000000"/>
                              <w:bottom w:val="single" w:sz="8" w:space="0" w:color="000000"/>
                            </w:tcBorders>
                          </w:tcPr>
                          <w:p w:rsidR="00956CA3" w14:paraId="312A1D82" w14:textId="77777777">
                            <w:pPr>
                              <w:pStyle w:val="TableParagraph"/>
                              <w:rPr>
                                <w:rFonts w:ascii="Times New Roman"/>
                              </w:rPr>
                            </w:pPr>
                          </w:p>
                        </w:tc>
                        <w:tc>
                          <w:tcPr>
                            <w:tcW w:w="628" w:type="dxa"/>
                            <w:tcBorders>
                              <w:top w:val="single" w:sz="8" w:space="0" w:color="000000"/>
                              <w:bottom w:val="single" w:sz="8" w:space="0" w:color="000000"/>
                            </w:tcBorders>
                          </w:tcPr>
                          <w:p w:rsidR="00956CA3" w14:paraId="312A1D83" w14:textId="77777777">
                            <w:pPr>
                              <w:pStyle w:val="TableParagraph"/>
                              <w:rPr>
                                <w:rFonts w:ascii="Times New Roman"/>
                              </w:rPr>
                            </w:pPr>
                          </w:p>
                        </w:tc>
                        <w:tc>
                          <w:tcPr>
                            <w:tcW w:w="723" w:type="dxa"/>
                            <w:tcBorders>
                              <w:top w:val="single" w:sz="8" w:space="0" w:color="000000"/>
                              <w:bottom w:val="single" w:sz="8" w:space="0" w:color="000000"/>
                            </w:tcBorders>
                          </w:tcPr>
                          <w:p w:rsidR="00956CA3" w14:paraId="312A1D84" w14:textId="77777777">
                            <w:pPr>
                              <w:pStyle w:val="TableParagraph"/>
                              <w:rPr>
                                <w:rFonts w:ascii="Times New Roman"/>
                              </w:rPr>
                            </w:pPr>
                          </w:p>
                        </w:tc>
                        <w:tc>
                          <w:tcPr>
                            <w:tcW w:w="1671" w:type="dxa"/>
                            <w:tcBorders>
                              <w:bottom w:val="single" w:sz="8" w:space="0" w:color="000000"/>
                            </w:tcBorders>
                          </w:tcPr>
                          <w:p w:rsidR="00956CA3" w14:paraId="312A1D85" w14:textId="77777777">
                            <w:pPr>
                              <w:pStyle w:val="TableParagraph"/>
                              <w:rPr>
                                <w:rFonts w:ascii="Times New Roman"/>
                              </w:rPr>
                            </w:pPr>
                          </w:p>
                        </w:tc>
                        <w:tc>
                          <w:tcPr>
                            <w:tcW w:w="1751" w:type="dxa"/>
                            <w:tcBorders>
                              <w:top w:val="single" w:sz="8" w:space="0" w:color="000000"/>
                              <w:bottom w:val="single" w:sz="8" w:space="0" w:color="000000"/>
                            </w:tcBorders>
                          </w:tcPr>
                          <w:p w:rsidR="00956CA3" w14:paraId="312A1D86" w14:textId="77777777">
                            <w:pPr>
                              <w:pStyle w:val="TableParagraph"/>
                              <w:rPr>
                                <w:rFonts w:ascii="Times New Roman"/>
                              </w:rPr>
                            </w:pPr>
                          </w:p>
                        </w:tc>
                      </w:tr>
                      <w:tr w14:paraId="312A1D8E" w14:textId="77777777">
                        <w:tblPrEx>
                          <w:tblW w:w="0" w:type="auto"/>
                          <w:tblInd w:w="67" w:type="dxa"/>
                          <w:tblLayout w:type="fixed"/>
                          <w:tblCellMar>
                            <w:left w:w="0" w:type="dxa"/>
                            <w:right w:w="0" w:type="dxa"/>
                          </w:tblCellMar>
                          <w:tblLook w:val="01E0"/>
                        </w:tblPrEx>
                        <w:trPr>
                          <w:trHeight w:val="431"/>
                        </w:trPr>
                        <w:tc>
                          <w:tcPr>
                            <w:tcW w:w="2228" w:type="dxa"/>
                          </w:tcPr>
                          <w:p w:rsidR="00956CA3" w14:paraId="312A1D88" w14:textId="77777777">
                            <w:pPr>
                              <w:pStyle w:val="TableParagraph"/>
                              <w:spacing w:before="142" w:line="269" w:lineRule="exact"/>
                              <w:ind w:left="50" w:right="-15"/>
                              <w:rPr>
                                <w:sz w:val="24"/>
                              </w:rPr>
                            </w:pPr>
                            <w:r>
                              <w:rPr>
                                <w:sz w:val="24"/>
                              </w:rPr>
                              <w:t>Permanent</w:t>
                            </w:r>
                            <w:r>
                              <w:rPr>
                                <w:spacing w:val="-7"/>
                                <w:sz w:val="24"/>
                              </w:rPr>
                              <w:t xml:space="preserve"> </w:t>
                            </w:r>
                            <w:r>
                              <w:rPr>
                                <w:spacing w:val="-2"/>
                                <w:sz w:val="24"/>
                              </w:rPr>
                              <w:t>Address:</w:t>
                            </w:r>
                          </w:p>
                        </w:tc>
                        <w:tc>
                          <w:tcPr>
                            <w:tcW w:w="3403" w:type="dxa"/>
                            <w:tcBorders>
                              <w:top w:val="single" w:sz="8" w:space="0" w:color="000000"/>
                              <w:bottom w:val="single" w:sz="8" w:space="0" w:color="000000"/>
                            </w:tcBorders>
                          </w:tcPr>
                          <w:p w:rsidR="00956CA3" w14:paraId="312A1D89" w14:textId="77777777">
                            <w:pPr>
                              <w:pStyle w:val="TableParagraph"/>
                              <w:rPr>
                                <w:rFonts w:ascii="Times New Roman"/>
                              </w:rPr>
                            </w:pPr>
                          </w:p>
                        </w:tc>
                        <w:tc>
                          <w:tcPr>
                            <w:tcW w:w="628" w:type="dxa"/>
                            <w:tcBorders>
                              <w:top w:val="single" w:sz="8" w:space="0" w:color="000000"/>
                              <w:bottom w:val="single" w:sz="8" w:space="0" w:color="000000"/>
                            </w:tcBorders>
                          </w:tcPr>
                          <w:p w:rsidR="00956CA3" w14:paraId="312A1D8A" w14:textId="77777777">
                            <w:pPr>
                              <w:pStyle w:val="TableParagraph"/>
                              <w:rPr>
                                <w:rFonts w:ascii="Times New Roman"/>
                              </w:rPr>
                            </w:pPr>
                          </w:p>
                        </w:tc>
                        <w:tc>
                          <w:tcPr>
                            <w:tcW w:w="723" w:type="dxa"/>
                            <w:tcBorders>
                              <w:top w:val="single" w:sz="8" w:space="0" w:color="000000"/>
                              <w:bottom w:val="single" w:sz="8" w:space="0" w:color="000000"/>
                            </w:tcBorders>
                          </w:tcPr>
                          <w:p w:rsidR="00956CA3" w14:paraId="312A1D8B" w14:textId="77777777">
                            <w:pPr>
                              <w:pStyle w:val="TableParagraph"/>
                              <w:rPr>
                                <w:rFonts w:ascii="Times New Roman"/>
                              </w:rPr>
                            </w:pPr>
                          </w:p>
                        </w:tc>
                        <w:tc>
                          <w:tcPr>
                            <w:tcW w:w="1671" w:type="dxa"/>
                            <w:tcBorders>
                              <w:top w:val="single" w:sz="8" w:space="0" w:color="000000"/>
                              <w:bottom w:val="single" w:sz="8" w:space="0" w:color="000000"/>
                            </w:tcBorders>
                          </w:tcPr>
                          <w:p w:rsidR="00956CA3" w14:paraId="312A1D8C" w14:textId="77777777">
                            <w:pPr>
                              <w:pStyle w:val="TableParagraph"/>
                              <w:rPr>
                                <w:rFonts w:ascii="Times New Roman"/>
                              </w:rPr>
                            </w:pPr>
                          </w:p>
                        </w:tc>
                        <w:tc>
                          <w:tcPr>
                            <w:tcW w:w="1751" w:type="dxa"/>
                            <w:tcBorders>
                              <w:top w:val="single" w:sz="8" w:space="0" w:color="000000"/>
                              <w:bottom w:val="single" w:sz="8" w:space="0" w:color="000000"/>
                            </w:tcBorders>
                          </w:tcPr>
                          <w:p w:rsidR="00956CA3" w14:paraId="312A1D8D" w14:textId="77777777">
                            <w:pPr>
                              <w:pStyle w:val="TableParagraph"/>
                              <w:rPr>
                                <w:rFonts w:ascii="Times New Roman"/>
                              </w:rPr>
                            </w:pPr>
                          </w:p>
                        </w:tc>
                      </w:tr>
                      <w:tr w14:paraId="312A1D95" w14:textId="77777777">
                        <w:tblPrEx>
                          <w:tblW w:w="0" w:type="auto"/>
                          <w:tblInd w:w="67" w:type="dxa"/>
                          <w:tblLayout w:type="fixed"/>
                          <w:tblCellMar>
                            <w:left w:w="0" w:type="dxa"/>
                            <w:right w:w="0" w:type="dxa"/>
                          </w:tblCellMar>
                          <w:tblLook w:val="01E0"/>
                        </w:tblPrEx>
                        <w:trPr>
                          <w:trHeight w:val="431"/>
                        </w:trPr>
                        <w:tc>
                          <w:tcPr>
                            <w:tcW w:w="2228" w:type="dxa"/>
                            <w:tcBorders>
                              <w:bottom w:val="single" w:sz="8" w:space="0" w:color="000000"/>
                            </w:tcBorders>
                          </w:tcPr>
                          <w:p w:rsidR="00956CA3" w14:paraId="312A1D8F" w14:textId="77777777">
                            <w:pPr>
                              <w:pStyle w:val="TableParagraph"/>
                              <w:spacing w:before="142" w:line="269" w:lineRule="exact"/>
                              <w:ind w:left="50"/>
                              <w:rPr>
                                <w:sz w:val="24"/>
                              </w:rPr>
                            </w:pPr>
                            <w:r>
                              <w:rPr>
                                <w:spacing w:val="-2"/>
                                <w:sz w:val="24"/>
                              </w:rPr>
                              <w:t>City:</w:t>
                            </w:r>
                          </w:p>
                        </w:tc>
                        <w:tc>
                          <w:tcPr>
                            <w:tcW w:w="3403" w:type="dxa"/>
                            <w:tcBorders>
                              <w:top w:val="single" w:sz="8" w:space="0" w:color="000000"/>
                              <w:bottom w:val="single" w:sz="8" w:space="0" w:color="000000"/>
                            </w:tcBorders>
                          </w:tcPr>
                          <w:p w:rsidR="00956CA3" w14:paraId="312A1D90" w14:textId="77777777">
                            <w:pPr>
                              <w:pStyle w:val="TableParagraph"/>
                              <w:rPr>
                                <w:rFonts w:ascii="Times New Roman"/>
                              </w:rPr>
                            </w:pPr>
                          </w:p>
                        </w:tc>
                        <w:tc>
                          <w:tcPr>
                            <w:tcW w:w="628" w:type="dxa"/>
                            <w:tcBorders>
                              <w:top w:val="single" w:sz="8" w:space="0" w:color="000000"/>
                            </w:tcBorders>
                          </w:tcPr>
                          <w:p w:rsidR="00956CA3" w14:paraId="312A1D91" w14:textId="77777777">
                            <w:pPr>
                              <w:pStyle w:val="TableParagraph"/>
                              <w:spacing w:before="142" w:line="269" w:lineRule="exact"/>
                              <w:ind w:left="-1"/>
                              <w:jc w:val="center"/>
                              <w:rPr>
                                <w:sz w:val="24"/>
                              </w:rPr>
                            </w:pPr>
                            <w:r>
                              <w:rPr>
                                <w:spacing w:val="-2"/>
                                <w:sz w:val="24"/>
                              </w:rPr>
                              <w:t>State:</w:t>
                            </w:r>
                          </w:p>
                        </w:tc>
                        <w:tc>
                          <w:tcPr>
                            <w:tcW w:w="723" w:type="dxa"/>
                            <w:tcBorders>
                              <w:top w:val="single" w:sz="8" w:space="0" w:color="000000"/>
                              <w:bottom w:val="single" w:sz="8" w:space="0" w:color="000000"/>
                            </w:tcBorders>
                          </w:tcPr>
                          <w:p w:rsidR="00956CA3" w14:paraId="312A1D92" w14:textId="77777777">
                            <w:pPr>
                              <w:pStyle w:val="TableParagraph"/>
                              <w:rPr>
                                <w:rFonts w:ascii="Times New Roman"/>
                              </w:rPr>
                            </w:pPr>
                          </w:p>
                        </w:tc>
                        <w:tc>
                          <w:tcPr>
                            <w:tcW w:w="1671" w:type="dxa"/>
                            <w:tcBorders>
                              <w:top w:val="single" w:sz="8" w:space="0" w:color="000000"/>
                              <w:bottom w:val="single" w:sz="8" w:space="0" w:color="000000"/>
                            </w:tcBorders>
                          </w:tcPr>
                          <w:p w:rsidR="00956CA3" w14:paraId="312A1D93" w14:textId="77777777">
                            <w:pPr>
                              <w:pStyle w:val="TableParagraph"/>
                              <w:spacing w:before="142" w:line="269" w:lineRule="exact"/>
                              <w:ind w:right="1"/>
                              <w:jc w:val="right"/>
                              <w:rPr>
                                <w:sz w:val="24"/>
                              </w:rPr>
                            </w:pPr>
                            <w:r>
                              <w:rPr>
                                <w:sz w:val="24"/>
                              </w:rPr>
                              <w:t>Zip</w:t>
                            </w:r>
                            <w:r>
                              <w:rPr>
                                <w:spacing w:val="-2"/>
                                <w:sz w:val="24"/>
                              </w:rPr>
                              <w:t xml:space="preserve"> Code:</w:t>
                            </w:r>
                          </w:p>
                        </w:tc>
                        <w:tc>
                          <w:tcPr>
                            <w:tcW w:w="1751" w:type="dxa"/>
                            <w:tcBorders>
                              <w:top w:val="single" w:sz="8" w:space="0" w:color="000000"/>
                              <w:bottom w:val="single" w:sz="8" w:space="0" w:color="000000"/>
                            </w:tcBorders>
                          </w:tcPr>
                          <w:p w:rsidR="00956CA3" w14:paraId="312A1D94" w14:textId="77777777">
                            <w:pPr>
                              <w:pStyle w:val="TableParagraph"/>
                              <w:rPr>
                                <w:rFonts w:ascii="Times New Roman"/>
                              </w:rPr>
                            </w:pPr>
                          </w:p>
                        </w:tc>
                      </w:tr>
                      <w:tr w14:paraId="312A1D9C" w14:textId="77777777">
                        <w:tblPrEx>
                          <w:tblW w:w="0" w:type="auto"/>
                          <w:tblInd w:w="67" w:type="dxa"/>
                          <w:tblLayout w:type="fixed"/>
                          <w:tblCellMar>
                            <w:left w:w="0" w:type="dxa"/>
                            <w:right w:w="0" w:type="dxa"/>
                          </w:tblCellMar>
                          <w:tblLook w:val="01E0"/>
                        </w:tblPrEx>
                        <w:trPr>
                          <w:trHeight w:val="431"/>
                        </w:trPr>
                        <w:tc>
                          <w:tcPr>
                            <w:tcW w:w="2228" w:type="dxa"/>
                            <w:tcBorders>
                              <w:top w:val="single" w:sz="8" w:space="0" w:color="000000"/>
                              <w:bottom w:val="single" w:sz="8" w:space="0" w:color="000000"/>
                            </w:tcBorders>
                          </w:tcPr>
                          <w:p w:rsidR="00956CA3" w14:paraId="312A1D96" w14:textId="77777777">
                            <w:pPr>
                              <w:pStyle w:val="TableParagraph"/>
                              <w:spacing w:before="142" w:line="269" w:lineRule="exact"/>
                              <w:ind w:left="50"/>
                              <w:rPr>
                                <w:sz w:val="24"/>
                              </w:rPr>
                            </w:pPr>
                            <w:r>
                              <w:rPr>
                                <w:sz w:val="24"/>
                              </w:rPr>
                              <w:t>Phone</w:t>
                            </w:r>
                            <w:r>
                              <w:rPr>
                                <w:spacing w:val="-5"/>
                                <w:sz w:val="24"/>
                              </w:rPr>
                              <w:t xml:space="preserve"> </w:t>
                            </w:r>
                            <w:r>
                              <w:rPr>
                                <w:spacing w:val="-2"/>
                                <w:sz w:val="24"/>
                              </w:rPr>
                              <w:t>Number:</w:t>
                            </w:r>
                          </w:p>
                        </w:tc>
                        <w:tc>
                          <w:tcPr>
                            <w:tcW w:w="3403" w:type="dxa"/>
                            <w:tcBorders>
                              <w:top w:val="single" w:sz="8" w:space="0" w:color="000000"/>
                              <w:bottom w:val="single" w:sz="8" w:space="0" w:color="000000"/>
                            </w:tcBorders>
                          </w:tcPr>
                          <w:p w:rsidR="00956CA3" w14:paraId="312A1D97" w14:textId="77777777">
                            <w:pPr>
                              <w:pStyle w:val="TableParagraph"/>
                              <w:rPr>
                                <w:rFonts w:ascii="Times New Roman"/>
                              </w:rPr>
                            </w:pPr>
                          </w:p>
                        </w:tc>
                        <w:tc>
                          <w:tcPr>
                            <w:tcW w:w="628" w:type="dxa"/>
                            <w:tcBorders>
                              <w:bottom w:val="single" w:sz="8" w:space="0" w:color="000000"/>
                            </w:tcBorders>
                          </w:tcPr>
                          <w:p w:rsidR="00956CA3" w14:paraId="312A1D98" w14:textId="77777777">
                            <w:pPr>
                              <w:pStyle w:val="TableParagraph"/>
                              <w:rPr>
                                <w:rFonts w:ascii="Times New Roman"/>
                              </w:rPr>
                            </w:pPr>
                          </w:p>
                        </w:tc>
                        <w:tc>
                          <w:tcPr>
                            <w:tcW w:w="723" w:type="dxa"/>
                            <w:tcBorders>
                              <w:top w:val="single" w:sz="8" w:space="0" w:color="000000"/>
                              <w:bottom w:val="single" w:sz="8" w:space="0" w:color="000000"/>
                            </w:tcBorders>
                          </w:tcPr>
                          <w:p w:rsidR="00956CA3" w14:paraId="312A1D99" w14:textId="77777777">
                            <w:pPr>
                              <w:pStyle w:val="TableParagraph"/>
                              <w:rPr>
                                <w:rFonts w:ascii="Times New Roman"/>
                              </w:rPr>
                            </w:pPr>
                          </w:p>
                        </w:tc>
                        <w:tc>
                          <w:tcPr>
                            <w:tcW w:w="1671" w:type="dxa"/>
                            <w:tcBorders>
                              <w:top w:val="single" w:sz="8" w:space="0" w:color="000000"/>
                              <w:bottom w:val="single" w:sz="8" w:space="0" w:color="000000"/>
                            </w:tcBorders>
                          </w:tcPr>
                          <w:p w:rsidR="00956CA3" w14:paraId="312A1D9A" w14:textId="77777777">
                            <w:pPr>
                              <w:pStyle w:val="TableParagraph"/>
                              <w:rPr>
                                <w:rFonts w:ascii="Times New Roman"/>
                              </w:rPr>
                            </w:pPr>
                          </w:p>
                        </w:tc>
                        <w:tc>
                          <w:tcPr>
                            <w:tcW w:w="1751" w:type="dxa"/>
                            <w:tcBorders>
                              <w:top w:val="single" w:sz="8" w:space="0" w:color="000000"/>
                              <w:bottom w:val="single" w:sz="8" w:space="0" w:color="000000"/>
                            </w:tcBorders>
                          </w:tcPr>
                          <w:p w:rsidR="00956CA3" w14:paraId="312A1D9B" w14:textId="77777777">
                            <w:pPr>
                              <w:pStyle w:val="TableParagraph"/>
                              <w:rPr>
                                <w:rFonts w:ascii="Times New Roman"/>
                              </w:rPr>
                            </w:pPr>
                          </w:p>
                        </w:tc>
                      </w:tr>
                      <w:tr w14:paraId="312A1DA3" w14:textId="77777777">
                        <w:tblPrEx>
                          <w:tblW w:w="0" w:type="auto"/>
                          <w:tblInd w:w="67" w:type="dxa"/>
                          <w:tblLayout w:type="fixed"/>
                          <w:tblCellMar>
                            <w:left w:w="0" w:type="dxa"/>
                            <w:right w:w="0" w:type="dxa"/>
                          </w:tblCellMar>
                          <w:tblLook w:val="01E0"/>
                        </w:tblPrEx>
                        <w:trPr>
                          <w:trHeight w:val="431"/>
                        </w:trPr>
                        <w:tc>
                          <w:tcPr>
                            <w:tcW w:w="2228" w:type="dxa"/>
                            <w:tcBorders>
                              <w:top w:val="single" w:sz="8" w:space="0" w:color="000000"/>
                              <w:bottom w:val="single" w:sz="8" w:space="0" w:color="000000"/>
                            </w:tcBorders>
                          </w:tcPr>
                          <w:p w:rsidR="00956CA3" w14:paraId="312A1D9D" w14:textId="77777777">
                            <w:pPr>
                              <w:pStyle w:val="TableParagraph"/>
                              <w:spacing w:before="142" w:line="269" w:lineRule="exact"/>
                              <w:ind w:left="50"/>
                              <w:rPr>
                                <w:sz w:val="24"/>
                              </w:rPr>
                            </w:pPr>
                            <w:r>
                              <w:rPr>
                                <w:sz w:val="24"/>
                              </w:rPr>
                              <w:t>Email</w:t>
                            </w:r>
                            <w:r>
                              <w:rPr>
                                <w:spacing w:val="-8"/>
                                <w:sz w:val="24"/>
                              </w:rPr>
                              <w:t xml:space="preserve"> </w:t>
                            </w:r>
                            <w:r>
                              <w:rPr>
                                <w:spacing w:val="-2"/>
                                <w:sz w:val="24"/>
                              </w:rPr>
                              <w:t>Address:</w:t>
                            </w:r>
                          </w:p>
                        </w:tc>
                        <w:tc>
                          <w:tcPr>
                            <w:tcW w:w="3403" w:type="dxa"/>
                            <w:tcBorders>
                              <w:top w:val="single" w:sz="8" w:space="0" w:color="000000"/>
                              <w:bottom w:val="single" w:sz="8" w:space="0" w:color="000000"/>
                            </w:tcBorders>
                          </w:tcPr>
                          <w:p w:rsidR="00956CA3" w14:paraId="312A1D9E" w14:textId="77777777">
                            <w:pPr>
                              <w:pStyle w:val="TableParagraph"/>
                              <w:rPr>
                                <w:rFonts w:ascii="Times New Roman"/>
                              </w:rPr>
                            </w:pPr>
                          </w:p>
                        </w:tc>
                        <w:tc>
                          <w:tcPr>
                            <w:tcW w:w="628" w:type="dxa"/>
                            <w:tcBorders>
                              <w:top w:val="single" w:sz="8" w:space="0" w:color="000000"/>
                              <w:bottom w:val="single" w:sz="8" w:space="0" w:color="000000"/>
                            </w:tcBorders>
                          </w:tcPr>
                          <w:p w:rsidR="00956CA3" w14:paraId="312A1D9F" w14:textId="77777777">
                            <w:pPr>
                              <w:pStyle w:val="TableParagraph"/>
                              <w:rPr>
                                <w:rFonts w:ascii="Times New Roman"/>
                              </w:rPr>
                            </w:pPr>
                          </w:p>
                        </w:tc>
                        <w:tc>
                          <w:tcPr>
                            <w:tcW w:w="723" w:type="dxa"/>
                            <w:tcBorders>
                              <w:top w:val="single" w:sz="8" w:space="0" w:color="000000"/>
                              <w:bottom w:val="single" w:sz="8" w:space="0" w:color="000000"/>
                            </w:tcBorders>
                          </w:tcPr>
                          <w:p w:rsidR="00956CA3" w14:paraId="312A1DA0" w14:textId="77777777">
                            <w:pPr>
                              <w:pStyle w:val="TableParagraph"/>
                              <w:rPr>
                                <w:rFonts w:ascii="Times New Roman"/>
                              </w:rPr>
                            </w:pPr>
                          </w:p>
                        </w:tc>
                        <w:tc>
                          <w:tcPr>
                            <w:tcW w:w="1671" w:type="dxa"/>
                            <w:tcBorders>
                              <w:top w:val="single" w:sz="8" w:space="0" w:color="000000"/>
                              <w:bottom w:val="single" w:sz="8" w:space="0" w:color="000000"/>
                            </w:tcBorders>
                          </w:tcPr>
                          <w:p w:rsidR="00956CA3" w14:paraId="312A1DA1" w14:textId="77777777">
                            <w:pPr>
                              <w:pStyle w:val="TableParagraph"/>
                              <w:rPr>
                                <w:rFonts w:ascii="Times New Roman"/>
                              </w:rPr>
                            </w:pPr>
                          </w:p>
                        </w:tc>
                        <w:tc>
                          <w:tcPr>
                            <w:tcW w:w="1751" w:type="dxa"/>
                            <w:tcBorders>
                              <w:top w:val="single" w:sz="8" w:space="0" w:color="000000"/>
                              <w:bottom w:val="single" w:sz="8" w:space="0" w:color="000000"/>
                            </w:tcBorders>
                          </w:tcPr>
                          <w:p w:rsidR="00956CA3" w14:paraId="312A1DA2" w14:textId="77777777">
                            <w:pPr>
                              <w:pStyle w:val="TableParagraph"/>
                              <w:rPr>
                                <w:rFonts w:ascii="Times New Roman"/>
                              </w:rPr>
                            </w:pPr>
                          </w:p>
                        </w:tc>
                      </w:tr>
                      <w:tr w14:paraId="312A1DAB" w14:textId="77777777">
                        <w:tblPrEx>
                          <w:tblW w:w="0" w:type="auto"/>
                          <w:tblInd w:w="67" w:type="dxa"/>
                          <w:tblLayout w:type="fixed"/>
                          <w:tblCellMar>
                            <w:left w:w="0" w:type="dxa"/>
                            <w:right w:w="0" w:type="dxa"/>
                          </w:tblCellMar>
                          <w:tblLook w:val="01E0"/>
                        </w:tblPrEx>
                        <w:trPr>
                          <w:trHeight w:val="848"/>
                        </w:trPr>
                        <w:tc>
                          <w:tcPr>
                            <w:tcW w:w="2228" w:type="dxa"/>
                            <w:tcBorders>
                              <w:bottom w:val="single" w:sz="8" w:space="0" w:color="000000"/>
                            </w:tcBorders>
                          </w:tcPr>
                          <w:p w:rsidR="00956CA3" w14:paraId="312A1DA4" w14:textId="77777777">
                            <w:pPr>
                              <w:pStyle w:val="TableParagraph"/>
                              <w:spacing w:before="142"/>
                              <w:ind w:left="50"/>
                              <w:rPr>
                                <w:b/>
                                <w:sz w:val="24"/>
                              </w:rPr>
                            </w:pPr>
                            <w:r>
                              <w:rPr>
                                <w:b/>
                                <w:sz w:val="24"/>
                              </w:rPr>
                              <w:t>Reference</w:t>
                            </w:r>
                            <w:r>
                              <w:rPr>
                                <w:b/>
                                <w:spacing w:val="-8"/>
                                <w:sz w:val="24"/>
                              </w:rPr>
                              <w:t xml:space="preserve"> </w:t>
                            </w:r>
                            <w:r>
                              <w:rPr>
                                <w:b/>
                                <w:spacing w:val="-10"/>
                                <w:sz w:val="24"/>
                              </w:rPr>
                              <w:t>2</w:t>
                            </w:r>
                          </w:p>
                          <w:p w:rsidR="00956CA3" w14:paraId="312A1DA5" w14:textId="77777777">
                            <w:pPr>
                              <w:pStyle w:val="TableParagraph"/>
                              <w:spacing w:before="142" w:line="269" w:lineRule="exact"/>
                              <w:ind w:left="50"/>
                              <w:rPr>
                                <w:sz w:val="24"/>
                              </w:rPr>
                            </w:pPr>
                            <w:r>
                              <w:rPr>
                                <w:sz w:val="24"/>
                              </w:rPr>
                              <w:t>First</w:t>
                            </w:r>
                            <w:r>
                              <w:rPr>
                                <w:spacing w:val="-2"/>
                                <w:sz w:val="24"/>
                              </w:rPr>
                              <w:t xml:space="preserve"> Name:</w:t>
                            </w:r>
                          </w:p>
                        </w:tc>
                        <w:tc>
                          <w:tcPr>
                            <w:tcW w:w="3403" w:type="dxa"/>
                            <w:tcBorders>
                              <w:bottom w:val="single" w:sz="8" w:space="0" w:color="000000"/>
                            </w:tcBorders>
                          </w:tcPr>
                          <w:p w:rsidR="00956CA3" w14:paraId="312A1DA6" w14:textId="77777777">
                            <w:pPr>
                              <w:pStyle w:val="TableParagraph"/>
                              <w:rPr>
                                <w:rFonts w:ascii="Times New Roman"/>
                              </w:rPr>
                            </w:pPr>
                          </w:p>
                        </w:tc>
                        <w:tc>
                          <w:tcPr>
                            <w:tcW w:w="628" w:type="dxa"/>
                            <w:tcBorders>
                              <w:bottom w:val="single" w:sz="8" w:space="0" w:color="000000"/>
                            </w:tcBorders>
                          </w:tcPr>
                          <w:p w:rsidR="00956CA3" w14:paraId="312A1DA7" w14:textId="77777777">
                            <w:pPr>
                              <w:pStyle w:val="TableParagraph"/>
                              <w:rPr>
                                <w:rFonts w:ascii="Times New Roman"/>
                              </w:rPr>
                            </w:pPr>
                          </w:p>
                        </w:tc>
                        <w:tc>
                          <w:tcPr>
                            <w:tcW w:w="723" w:type="dxa"/>
                            <w:tcBorders>
                              <w:bottom w:val="single" w:sz="8" w:space="0" w:color="000000"/>
                            </w:tcBorders>
                          </w:tcPr>
                          <w:p w:rsidR="00956CA3" w14:paraId="312A1DA8" w14:textId="77777777">
                            <w:pPr>
                              <w:pStyle w:val="TableParagraph"/>
                              <w:rPr>
                                <w:rFonts w:ascii="Times New Roman"/>
                              </w:rPr>
                            </w:pPr>
                          </w:p>
                        </w:tc>
                        <w:tc>
                          <w:tcPr>
                            <w:tcW w:w="1671" w:type="dxa"/>
                            <w:tcBorders>
                              <w:bottom w:val="single" w:sz="8" w:space="0" w:color="000000"/>
                            </w:tcBorders>
                          </w:tcPr>
                          <w:p w:rsidR="00956CA3" w14:paraId="312A1DA9" w14:textId="77777777">
                            <w:pPr>
                              <w:pStyle w:val="TableParagraph"/>
                              <w:rPr>
                                <w:rFonts w:ascii="Times New Roman"/>
                              </w:rPr>
                            </w:pPr>
                          </w:p>
                        </w:tc>
                        <w:tc>
                          <w:tcPr>
                            <w:tcW w:w="1751" w:type="dxa"/>
                            <w:tcBorders>
                              <w:bottom w:val="single" w:sz="8" w:space="0" w:color="000000"/>
                            </w:tcBorders>
                          </w:tcPr>
                          <w:p w:rsidR="00956CA3" w14:paraId="312A1DAA" w14:textId="77777777">
                            <w:pPr>
                              <w:pStyle w:val="TableParagraph"/>
                              <w:rPr>
                                <w:rFonts w:ascii="Times New Roman"/>
                              </w:rPr>
                            </w:pPr>
                          </w:p>
                        </w:tc>
                      </w:tr>
                      <w:tr w14:paraId="312A1DB2" w14:textId="77777777">
                        <w:tblPrEx>
                          <w:tblW w:w="0" w:type="auto"/>
                          <w:tblInd w:w="67" w:type="dxa"/>
                          <w:tblLayout w:type="fixed"/>
                          <w:tblCellMar>
                            <w:left w:w="0" w:type="dxa"/>
                            <w:right w:w="0" w:type="dxa"/>
                          </w:tblCellMar>
                          <w:tblLook w:val="01E0"/>
                        </w:tblPrEx>
                        <w:trPr>
                          <w:trHeight w:val="431"/>
                        </w:trPr>
                        <w:tc>
                          <w:tcPr>
                            <w:tcW w:w="2228" w:type="dxa"/>
                            <w:tcBorders>
                              <w:top w:val="single" w:sz="8" w:space="0" w:color="000000"/>
                              <w:bottom w:val="single" w:sz="8" w:space="0" w:color="000000"/>
                            </w:tcBorders>
                          </w:tcPr>
                          <w:p w:rsidR="00956CA3" w14:paraId="312A1DAC" w14:textId="77777777">
                            <w:pPr>
                              <w:pStyle w:val="TableParagraph"/>
                              <w:spacing w:before="142" w:line="269" w:lineRule="exact"/>
                              <w:ind w:left="50"/>
                              <w:rPr>
                                <w:sz w:val="24"/>
                              </w:rPr>
                            </w:pPr>
                            <w:r>
                              <w:rPr>
                                <w:sz w:val="24"/>
                              </w:rPr>
                              <w:t>Middle</w:t>
                            </w:r>
                            <w:r>
                              <w:rPr>
                                <w:spacing w:val="-5"/>
                                <w:sz w:val="24"/>
                              </w:rPr>
                              <w:t xml:space="preserve"> </w:t>
                            </w:r>
                            <w:r>
                              <w:rPr>
                                <w:spacing w:val="-2"/>
                                <w:sz w:val="24"/>
                              </w:rPr>
                              <w:t>Name:</w:t>
                            </w:r>
                          </w:p>
                        </w:tc>
                        <w:tc>
                          <w:tcPr>
                            <w:tcW w:w="3403" w:type="dxa"/>
                            <w:tcBorders>
                              <w:top w:val="single" w:sz="8" w:space="0" w:color="000000"/>
                              <w:bottom w:val="single" w:sz="8" w:space="0" w:color="000000"/>
                            </w:tcBorders>
                          </w:tcPr>
                          <w:p w:rsidR="00956CA3" w14:paraId="312A1DAD" w14:textId="77777777">
                            <w:pPr>
                              <w:pStyle w:val="TableParagraph"/>
                              <w:rPr>
                                <w:rFonts w:ascii="Times New Roman"/>
                              </w:rPr>
                            </w:pPr>
                          </w:p>
                        </w:tc>
                        <w:tc>
                          <w:tcPr>
                            <w:tcW w:w="628" w:type="dxa"/>
                            <w:tcBorders>
                              <w:top w:val="single" w:sz="8" w:space="0" w:color="000000"/>
                              <w:bottom w:val="single" w:sz="8" w:space="0" w:color="000000"/>
                            </w:tcBorders>
                          </w:tcPr>
                          <w:p w:rsidR="00956CA3" w14:paraId="312A1DAE" w14:textId="77777777">
                            <w:pPr>
                              <w:pStyle w:val="TableParagraph"/>
                              <w:rPr>
                                <w:rFonts w:ascii="Times New Roman"/>
                              </w:rPr>
                            </w:pPr>
                          </w:p>
                        </w:tc>
                        <w:tc>
                          <w:tcPr>
                            <w:tcW w:w="723" w:type="dxa"/>
                            <w:tcBorders>
                              <w:top w:val="single" w:sz="8" w:space="0" w:color="000000"/>
                              <w:bottom w:val="single" w:sz="8" w:space="0" w:color="000000"/>
                            </w:tcBorders>
                          </w:tcPr>
                          <w:p w:rsidR="00956CA3" w14:paraId="312A1DAF" w14:textId="77777777">
                            <w:pPr>
                              <w:pStyle w:val="TableParagraph"/>
                              <w:rPr>
                                <w:rFonts w:ascii="Times New Roman"/>
                              </w:rPr>
                            </w:pPr>
                          </w:p>
                        </w:tc>
                        <w:tc>
                          <w:tcPr>
                            <w:tcW w:w="1671" w:type="dxa"/>
                            <w:tcBorders>
                              <w:top w:val="single" w:sz="8" w:space="0" w:color="000000"/>
                              <w:bottom w:val="single" w:sz="8" w:space="0" w:color="000000"/>
                            </w:tcBorders>
                          </w:tcPr>
                          <w:p w:rsidR="00956CA3" w14:paraId="312A1DB0" w14:textId="77777777">
                            <w:pPr>
                              <w:pStyle w:val="TableParagraph"/>
                              <w:rPr>
                                <w:rFonts w:ascii="Times New Roman"/>
                              </w:rPr>
                            </w:pPr>
                          </w:p>
                        </w:tc>
                        <w:tc>
                          <w:tcPr>
                            <w:tcW w:w="1751" w:type="dxa"/>
                            <w:tcBorders>
                              <w:top w:val="single" w:sz="8" w:space="0" w:color="000000"/>
                              <w:bottom w:val="single" w:sz="8" w:space="0" w:color="000000"/>
                            </w:tcBorders>
                          </w:tcPr>
                          <w:p w:rsidR="00956CA3" w14:paraId="312A1DB1" w14:textId="77777777">
                            <w:pPr>
                              <w:pStyle w:val="TableParagraph"/>
                              <w:rPr>
                                <w:rFonts w:ascii="Times New Roman"/>
                              </w:rPr>
                            </w:pPr>
                          </w:p>
                        </w:tc>
                      </w:tr>
                      <w:tr w14:paraId="312A1DB9" w14:textId="77777777">
                        <w:tblPrEx>
                          <w:tblW w:w="0" w:type="auto"/>
                          <w:tblInd w:w="67" w:type="dxa"/>
                          <w:tblLayout w:type="fixed"/>
                          <w:tblCellMar>
                            <w:left w:w="0" w:type="dxa"/>
                            <w:right w:w="0" w:type="dxa"/>
                          </w:tblCellMar>
                          <w:tblLook w:val="01E0"/>
                        </w:tblPrEx>
                        <w:trPr>
                          <w:trHeight w:val="431"/>
                        </w:trPr>
                        <w:tc>
                          <w:tcPr>
                            <w:tcW w:w="2228" w:type="dxa"/>
                            <w:tcBorders>
                              <w:top w:val="single" w:sz="8" w:space="0" w:color="000000"/>
                              <w:bottom w:val="single" w:sz="8" w:space="0" w:color="000000"/>
                            </w:tcBorders>
                          </w:tcPr>
                          <w:p w:rsidR="00956CA3" w14:paraId="312A1DB3" w14:textId="77777777">
                            <w:pPr>
                              <w:pStyle w:val="TableParagraph"/>
                              <w:spacing w:before="142" w:line="269" w:lineRule="exact"/>
                              <w:ind w:left="50"/>
                              <w:rPr>
                                <w:sz w:val="24"/>
                              </w:rPr>
                            </w:pPr>
                            <w:r>
                              <w:rPr>
                                <w:sz w:val="24"/>
                              </w:rPr>
                              <w:t xml:space="preserve">Last </w:t>
                            </w:r>
                            <w:r>
                              <w:rPr>
                                <w:spacing w:val="-2"/>
                                <w:sz w:val="24"/>
                              </w:rPr>
                              <w:t>Name:</w:t>
                            </w:r>
                          </w:p>
                        </w:tc>
                        <w:tc>
                          <w:tcPr>
                            <w:tcW w:w="3403" w:type="dxa"/>
                            <w:tcBorders>
                              <w:top w:val="single" w:sz="8" w:space="0" w:color="000000"/>
                              <w:bottom w:val="single" w:sz="8" w:space="0" w:color="000000"/>
                            </w:tcBorders>
                          </w:tcPr>
                          <w:p w:rsidR="00956CA3" w14:paraId="312A1DB4" w14:textId="77777777">
                            <w:pPr>
                              <w:pStyle w:val="TableParagraph"/>
                              <w:rPr>
                                <w:rFonts w:ascii="Times New Roman"/>
                              </w:rPr>
                            </w:pPr>
                          </w:p>
                        </w:tc>
                        <w:tc>
                          <w:tcPr>
                            <w:tcW w:w="628" w:type="dxa"/>
                            <w:tcBorders>
                              <w:top w:val="single" w:sz="8" w:space="0" w:color="000000"/>
                              <w:bottom w:val="single" w:sz="8" w:space="0" w:color="000000"/>
                            </w:tcBorders>
                          </w:tcPr>
                          <w:p w:rsidR="00956CA3" w14:paraId="312A1DB5" w14:textId="77777777">
                            <w:pPr>
                              <w:pStyle w:val="TableParagraph"/>
                              <w:rPr>
                                <w:rFonts w:ascii="Times New Roman"/>
                              </w:rPr>
                            </w:pPr>
                          </w:p>
                        </w:tc>
                        <w:tc>
                          <w:tcPr>
                            <w:tcW w:w="723" w:type="dxa"/>
                            <w:tcBorders>
                              <w:top w:val="single" w:sz="8" w:space="0" w:color="000000"/>
                              <w:bottom w:val="single" w:sz="8" w:space="0" w:color="000000"/>
                            </w:tcBorders>
                          </w:tcPr>
                          <w:p w:rsidR="00956CA3" w14:paraId="312A1DB6" w14:textId="77777777">
                            <w:pPr>
                              <w:pStyle w:val="TableParagraph"/>
                              <w:rPr>
                                <w:rFonts w:ascii="Times New Roman"/>
                              </w:rPr>
                            </w:pPr>
                          </w:p>
                        </w:tc>
                        <w:tc>
                          <w:tcPr>
                            <w:tcW w:w="1671" w:type="dxa"/>
                            <w:tcBorders>
                              <w:top w:val="single" w:sz="8" w:space="0" w:color="000000"/>
                            </w:tcBorders>
                          </w:tcPr>
                          <w:p w:rsidR="00956CA3" w14:paraId="312A1DB7" w14:textId="77777777">
                            <w:pPr>
                              <w:pStyle w:val="TableParagraph"/>
                              <w:spacing w:before="142" w:line="269" w:lineRule="exact"/>
                              <w:ind w:left="-2"/>
                              <w:rPr>
                                <w:sz w:val="24"/>
                              </w:rPr>
                            </w:pPr>
                            <w:r>
                              <w:rPr>
                                <w:sz w:val="24"/>
                              </w:rPr>
                              <w:t>Name</w:t>
                            </w:r>
                            <w:r>
                              <w:rPr>
                                <w:spacing w:val="-5"/>
                                <w:sz w:val="24"/>
                              </w:rPr>
                              <w:t xml:space="preserve"> </w:t>
                            </w:r>
                            <w:r>
                              <w:rPr>
                                <w:spacing w:val="-2"/>
                                <w:sz w:val="24"/>
                              </w:rPr>
                              <w:t>Suffix:</w:t>
                            </w:r>
                          </w:p>
                        </w:tc>
                        <w:tc>
                          <w:tcPr>
                            <w:tcW w:w="1751" w:type="dxa"/>
                            <w:tcBorders>
                              <w:top w:val="single" w:sz="8" w:space="0" w:color="000000"/>
                              <w:bottom w:val="single" w:sz="8" w:space="0" w:color="000000"/>
                            </w:tcBorders>
                          </w:tcPr>
                          <w:p w:rsidR="00956CA3" w14:paraId="312A1DB8" w14:textId="77777777">
                            <w:pPr>
                              <w:pStyle w:val="TableParagraph"/>
                              <w:rPr>
                                <w:rFonts w:ascii="Times New Roman"/>
                              </w:rPr>
                            </w:pPr>
                          </w:p>
                        </w:tc>
                      </w:tr>
                      <w:tr w14:paraId="312A1DC0" w14:textId="77777777">
                        <w:tblPrEx>
                          <w:tblW w:w="0" w:type="auto"/>
                          <w:tblInd w:w="67" w:type="dxa"/>
                          <w:tblLayout w:type="fixed"/>
                          <w:tblCellMar>
                            <w:left w:w="0" w:type="dxa"/>
                            <w:right w:w="0" w:type="dxa"/>
                          </w:tblCellMar>
                          <w:tblLook w:val="01E0"/>
                        </w:tblPrEx>
                        <w:trPr>
                          <w:trHeight w:val="431"/>
                        </w:trPr>
                        <w:tc>
                          <w:tcPr>
                            <w:tcW w:w="2228" w:type="dxa"/>
                            <w:tcBorders>
                              <w:top w:val="single" w:sz="8" w:space="0" w:color="000000"/>
                            </w:tcBorders>
                          </w:tcPr>
                          <w:p w:rsidR="00956CA3" w14:paraId="312A1DBA" w14:textId="77777777">
                            <w:pPr>
                              <w:pStyle w:val="TableParagraph"/>
                              <w:spacing w:before="142" w:line="269" w:lineRule="exact"/>
                              <w:ind w:left="50"/>
                              <w:rPr>
                                <w:sz w:val="24"/>
                              </w:rPr>
                            </w:pPr>
                            <w:r>
                              <w:rPr>
                                <w:sz w:val="24"/>
                              </w:rPr>
                              <w:t>Relationship</w:t>
                            </w:r>
                            <w:r>
                              <w:rPr>
                                <w:spacing w:val="-5"/>
                                <w:sz w:val="24"/>
                              </w:rPr>
                              <w:t xml:space="preserve"> </w:t>
                            </w:r>
                            <w:r>
                              <w:rPr>
                                <w:sz w:val="24"/>
                              </w:rPr>
                              <w:t>to</w:t>
                            </w:r>
                            <w:r>
                              <w:rPr>
                                <w:spacing w:val="-4"/>
                                <w:sz w:val="24"/>
                              </w:rPr>
                              <w:t xml:space="preserve"> You:</w:t>
                            </w:r>
                          </w:p>
                        </w:tc>
                        <w:tc>
                          <w:tcPr>
                            <w:tcW w:w="3403" w:type="dxa"/>
                            <w:tcBorders>
                              <w:top w:val="single" w:sz="8" w:space="0" w:color="000000"/>
                              <w:bottom w:val="single" w:sz="8" w:space="0" w:color="000000"/>
                            </w:tcBorders>
                          </w:tcPr>
                          <w:p w:rsidR="00956CA3" w14:paraId="312A1DBB" w14:textId="77777777">
                            <w:pPr>
                              <w:pStyle w:val="TableParagraph"/>
                              <w:rPr>
                                <w:rFonts w:ascii="Times New Roman"/>
                              </w:rPr>
                            </w:pPr>
                          </w:p>
                        </w:tc>
                        <w:tc>
                          <w:tcPr>
                            <w:tcW w:w="628" w:type="dxa"/>
                            <w:tcBorders>
                              <w:top w:val="single" w:sz="8" w:space="0" w:color="000000"/>
                              <w:bottom w:val="single" w:sz="8" w:space="0" w:color="000000"/>
                            </w:tcBorders>
                          </w:tcPr>
                          <w:p w:rsidR="00956CA3" w14:paraId="312A1DBC" w14:textId="77777777">
                            <w:pPr>
                              <w:pStyle w:val="TableParagraph"/>
                              <w:rPr>
                                <w:rFonts w:ascii="Times New Roman"/>
                              </w:rPr>
                            </w:pPr>
                          </w:p>
                        </w:tc>
                        <w:tc>
                          <w:tcPr>
                            <w:tcW w:w="723" w:type="dxa"/>
                            <w:tcBorders>
                              <w:top w:val="single" w:sz="8" w:space="0" w:color="000000"/>
                              <w:bottom w:val="single" w:sz="8" w:space="0" w:color="000000"/>
                            </w:tcBorders>
                          </w:tcPr>
                          <w:p w:rsidR="00956CA3" w14:paraId="312A1DBD" w14:textId="77777777">
                            <w:pPr>
                              <w:pStyle w:val="TableParagraph"/>
                              <w:rPr>
                                <w:rFonts w:ascii="Times New Roman"/>
                              </w:rPr>
                            </w:pPr>
                          </w:p>
                        </w:tc>
                        <w:tc>
                          <w:tcPr>
                            <w:tcW w:w="1671" w:type="dxa"/>
                            <w:tcBorders>
                              <w:bottom w:val="single" w:sz="8" w:space="0" w:color="000000"/>
                            </w:tcBorders>
                          </w:tcPr>
                          <w:p w:rsidR="00956CA3" w14:paraId="312A1DBE" w14:textId="77777777">
                            <w:pPr>
                              <w:pStyle w:val="TableParagraph"/>
                              <w:rPr>
                                <w:rFonts w:ascii="Times New Roman"/>
                              </w:rPr>
                            </w:pPr>
                          </w:p>
                        </w:tc>
                        <w:tc>
                          <w:tcPr>
                            <w:tcW w:w="1751" w:type="dxa"/>
                            <w:tcBorders>
                              <w:top w:val="single" w:sz="8" w:space="0" w:color="000000"/>
                              <w:bottom w:val="single" w:sz="8" w:space="0" w:color="000000"/>
                            </w:tcBorders>
                          </w:tcPr>
                          <w:p w:rsidR="00956CA3" w14:paraId="312A1DBF" w14:textId="77777777">
                            <w:pPr>
                              <w:pStyle w:val="TableParagraph"/>
                              <w:rPr>
                                <w:rFonts w:ascii="Times New Roman"/>
                              </w:rPr>
                            </w:pPr>
                          </w:p>
                        </w:tc>
                      </w:tr>
                      <w:tr w14:paraId="312A1DC7" w14:textId="77777777">
                        <w:tblPrEx>
                          <w:tblW w:w="0" w:type="auto"/>
                          <w:tblInd w:w="67" w:type="dxa"/>
                          <w:tblLayout w:type="fixed"/>
                          <w:tblCellMar>
                            <w:left w:w="0" w:type="dxa"/>
                            <w:right w:w="0" w:type="dxa"/>
                          </w:tblCellMar>
                          <w:tblLook w:val="01E0"/>
                        </w:tblPrEx>
                        <w:trPr>
                          <w:trHeight w:val="431"/>
                        </w:trPr>
                        <w:tc>
                          <w:tcPr>
                            <w:tcW w:w="2228" w:type="dxa"/>
                          </w:tcPr>
                          <w:p w:rsidR="00956CA3" w14:paraId="312A1DC1" w14:textId="77777777">
                            <w:pPr>
                              <w:pStyle w:val="TableParagraph"/>
                              <w:spacing w:before="142" w:line="269" w:lineRule="exact"/>
                              <w:ind w:left="50" w:right="-15"/>
                              <w:rPr>
                                <w:sz w:val="24"/>
                              </w:rPr>
                            </w:pPr>
                            <w:r>
                              <w:rPr>
                                <w:sz w:val="24"/>
                              </w:rPr>
                              <w:t>Permanent</w:t>
                            </w:r>
                            <w:r>
                              <w:rPr>
                                <w:spacing w:val="-7"/>
                                <w:sz w:val="24"/>
                              </w:rPr>
                              <w:t xml:space="preserve"> </w:t>
                            </w:r>
                            <w:r>
                              <w:rPr>
                                <w:spacing w:val="-2"/>
                                <w:sz w:val="24"/>
                              </w:rPr>
                              <w:t>Address:</w:t>
                            </w:r>
                          </w:p>
                        </w:tc>
                        <w:tc>
                          <w:tcPr>
                            <w:tcW w:w="3403" w:type="dxa"/>
                            <w:tcBorders>
                              <w:top w:val="single" w:sz="8" w:space="0" w:color="000000"/>
                              <w:bottom w:val="single" w:sz="8" w:space="0" w:color="000000"/>
                            </w:tcBorders>
                          </w:tcPr>
                          <w:p w:rsidR="00956CA3" w14:paraId="312A1DC2" w14:textId="77777777">
                            <w:pPr>
                              <w:pStyle w:val="TableParagraph"/>
                              <w:rPr>
                                <w:rFonts w:ascii="Times New Roman"/>
                              </w:rPr>
                            </w:pPr>
                          </w:p>
                        </w:tc>
                        <w:tc>
                          <w:tcPr>
                            <w:tcW w:w="628" w:type="dxa"/>
                            <w:tcBorders>
                              <w:top w:val="single" w:sz="8" w:space="0" w:color="000000"/>
                              <w:bottom w:val="single" w:sz="8" w:space="0" w:color="000000"/>
                            </w:tcBorders>
                          </w:tcPr>
                          <w:p w:rsidR="00956CA3" w14:paraId="312A1DC3" w14:textId="77777777">
                            <w:pPr>
                              <w:pStyle w:val="TableParagraph"/>
                              <w:rPr>
                                <w:rFonts w:ascii="Times New Roman"/>
                              </w:rPr>
                            </w:pPr>
                          </w:p>
                        </w:tc>
                        <w:tc>
                          <w:tcPr>
                            <w:tcW w:w="723" w:type="dxa"/>
                            <w:tcBorders>
                              <w:top w:val="single" w:sz="8" w:space="0" w:color="000000"/>
                              <w:bottom w:val="single" w:sz="8" w:space="0" w:color="000000"/>
                            </w:tcBorders>
                          </w:tcPr>
                          <w:p w:rsidR="00956CA3" w14:paraId="312A1DC4" w14:textId="77777777">
                            <w:pPr>
                              <w:pStyle w:val="TableParagraph"/>
                              <w:rPr>
                                <w:rFonts w:ascii="Times New Roman"/>
                              </w:rPr>
                            </w:pPr>
                          </w:p>
                        </w:tc>
                        <w:tc>
                          <w:tcPr>
                            <w:tcW w:w="1671" w:type="dxa"/>
                            <w:tcBorders>
                              <w:top w:val="single" w:sz="8" w:space="0" w:color="000000"/>
                              <w:bottom w:val="single" w:sz="8" w:space="0" w:color="000000"/>
                            </w:tcBorders>
                          </w:tcPr>
                          <w:p w:rsidR="00956CA3" w14:paraId="312A1DC5" w14:textId="77777777">
                            <w:pPr>
                              <w:pStyle w:val="TableParagraph"/>
                              <w:rPr>
                                <w:rFonts w:ascii="Times New Roman"/>
                              </w:rPr>
                            </w:pPr>
                          </w:p>
                        </w:tc>
                        <w:tc>
                          <w:tcPr>
                            <w:tcW w:w="1751" w:type="dxa"/>
                            <w:tcBorders>
                              <w:top w:val="single" w:sz="8" w:space="0" w:color="000000"/>
                              <w:bottom w:val="single" w:sz="8" w:space="0" w:color="000000"/>
                            </w:tcBorders>
                          </w:tcPr>
                          <w:p w:rsidR="00956CA3" w14:paraId="312A1DC6" w14:textId="77777777">
                            <w:pPr>
                              <w:pStyle w:val="TableParagraph"/>
                              <w:rPr>
                                <w:rFonts w:ascii="Times New Roman"/>
                              </w:rPr>
                            </w:pPr>
                          </w:p>
                        </w:tc>
                      </w:tr>
                      <w:tr w14:paraId="312A1DCE" w14:textId="77777777">
                        <w:tblPrEx>
                          <w:tblW w:w="0" w:type="auto"/>
                          <w:tblInd w:w="67" w:type="dxa"/>
                          <w:tblLayout w:type="fixed"/>
                          <w:tblCellMar>
                            <w:left w:w="0" w:type="dxa"/>
                            <w:right w:w="0" w:type="dxa"/>
                          </w:tblCellMar>
                          <w:tblLook w:val="01E0"/>
                        </w:tblPrEx>
                        <w:trPr>
                          <w:trHeight w:val="431"/>
                        </w:trPr>
                        <w:tc>
                          <w:tcPr>
                            <w:tcW w:w="2228" w:type="dxa"/>
                            <w:tcBorders>
                              <w:bottom w:val="single" w:sz="8" w:space="0" w:color="000000"/>
                            </w:tcBorders>
                          </w:tcPr>
                          <w:p w:rsidR="00956CA3" w14:paraId="312A1DC8" w14:textId="77777777">
                            <w:pPr>
                              <w:pStyle w:val="TableParagraph"/>
                              <w:spacing w:before="142" w:line="269" w:lineRule="exact"/>
                              <w:ind w:left="50"/>
                              <w:rPr>
                                <w:sz w:val="24"/>
                              </w:rPr>
                            </w:pPr>
                            <w:r>
                              <w:rPr>
                                <w:spacing w:val="-2"/>
                                <w:sz w:val="24"/>
                              </w:rPr>
                              <w:t>City:</w:t>
                            </w:r>
                          </w:p>
                        </w:tc>
                        <w:tc>
                          <w:tcPr>
                            <w:tcW w:w="3403" w:type="dxa"/>
                            <w:tcBorders>
                              <w:top w:val="single" w:sz="8" w:space="0" w:color="000000"/>
                              <w:bottom w:val="single" w:sz="8" w:space="0" w:color="000000"/>
                            </w:tcBorders>
                          </w:tcPr>
                          <w:p w:rsidR="00956CA3" w14:paraId="312A1DC9" w14:textId="77777777">
                            <w:pPr>
                              <w:pStyle w:val="TableParagraph"/>
                              <w:rPr>
                                <w:rFonts w:ascii="Times New Roman"/>
                              </w:rPr>
                            </w:pPr>
                          </w:p>
                        </w:tc>
                        <w:tc>
                          <w:tcPr>
                            <w:tcW w:w="628" w:type="dxa"/>
                            <w:tcBorders>
                              <w:top w:val="single" w:sz="8" w:space="0" w:color="000000"/>
                            </w:tcBorders>
                          </w:tcPr>
                          <w:p w:rsidR="00956CA3" w14:paraId="312A1DCA" w14:textId="77777777">
                            <w:pPr>
                              <w:pStyle w:val="TableParagraph"/>
                              <w:spacing w:before="142" w:line="269" w:lineRule="exact"/>
                              <w:ind w:left="-1"/>
                              <w:jc w:val="center"/>
                              <w:rPr>
                                <w:sz w:val="24"/>
                              </w:rPr>
                            </w:pPr>
                            <w:r>
                              <w:rPr>
                                <w:spacing w:val="-2"/>
                                <w:sz w:val="24"/>
                              </w:rPr>
                              <w:t>State:</w:t>
                            </w:r>
                          </w:p>
                        </w:tc>
                        <w:tc>
                          <w:tcPr>
                            <w:tcW w:w="723" w:type="dxa"/>
                            <w:tcBorders>
                              <w:top w:val="single" w:sz="8" w:space="0" w:color="000000"/>
                              <w:bottom w:val="single" w:sz="8" w:space="0" w:color="000000"/>
                            </w:tcBorders>
                          </w:tcPr>
                          <w:p w:rsidR="00956CA3" w14:paraId="312A1DCB" w14:textId="77777777">
                            <w:pPr>
                              <w:pStyle w:val="TableParagraph"/>
                              <w:rPr>
                                <w:rFonts w:ascii="Times New Roman"/>
                              </w:rPr>
                            </w:pPr>
                          </w:p>
                        </w:tc>
                        <w:tc>
                          <w:tcPr>
                            <w:tcW w:w="1671" w:type="dxa"/>
                            <w:tcBorders>
                              <w:top w:val="single" w:sz="8" w:space="0" w:color="000000"/>
                              <w:bottom w:val="single" w:sz="8" w:space="0" w:color="000000"/>
                            </w:tcBorders>
                          </w:tcPr>
                          <w:p w:rsidR="00956CA3" w14:paraId="312A1DCC" w14:textId="77777777">
                            <w:pPr>
                              <w:pStyle w:val="TableParagraph"/>
                              <w:spacing w:before="142" w:line="269" w:lineRule="exact"/>
                              <w:ind w:right="1"/>
                              <w:jc w:val="right"/>
                              <w:rPr>
                                <w:sz w:val="24"/>
                              </w:rPr>
                            </w:pPr>
                            <w:r>
                              <w:rPr>
                                <w:sz w:val="24"/>
                              </w:rPr>
                              <w:t>Zip</w:t>
                            </w:r>
                            <w:r>
                              <w:rPr>
                                <w:spacing w:val="-2"/>
                                <w:sz w:val="24"/>
                              </w:rPr>
                              <w:t xml:space="preserve"> Code:</w:t>
                            </w:r>
                          </w:p>
                        </w:tc>
                        <w:tc>
                          <w:tcPr>
                            <w:tcW w:w="1751" w:type="dxa"/>
                            <w:tcBorders>
                              <w:top w:val="single" w:sz="8" w:space="0" w:color="000000"/>
                              <w:bottom w:val="single" w:sz="8" w:space="0" w:color="000000"/>
                            </w:tcBorders>
                          </w:tcPr>
                          <w:p w:rsidR="00956CA3" w14:paraId="312A1DCD" w14:textId="77777777">
                            <w:pPr>
                              <w:pStyle w:val="TableParagraph"/>
                              <w:rPr>
                                <w:rFonts w:ascii="Times New Roman"/>
                              </w:rPr>
                            </w:pPr>
                          </w:p>
                        </w:tc>
                      </w:tr>
                      <w:tr w14:paraId="312A1DD5" w14:textId="77777777">
                        <w:tblPrEx>
                          <w:tblW w:w="0" w:type="auto"/>
                          <w:tblInd w:w="67" w:type="dxa"/>
                          <w:tblLayout w:type="fixed"/>
                          <w:tblCellMar>
                            <w:left w:w="0" w:type="dxa"/>
                            <w:right w:w="0" w:type="dxa"/>
                          </w:tblCellMar>
                          <w:tblLook w:val="01E0"/>
                        </w:tblPrEx>
                        <w:trPr>
                          <w:trHeight w:val="431"/>
                        </w:trPr>
                        <w:tc>
                          <w:tcPr>
                            <w:tcW w:w="2228" w:type="dxa"/>
                            <w:tcBorders>
                              <w:top w:val="single" w:sz="8" w:space="0" w:color="000000"/>
                              <w:bottom w:val="single" w:sz="8" w:space="0" w:color="000000"/>
                            </w:tcBorders>
                          </w:tcPr>
                          <w:p w:rsidR="00956CA3" w14:paraId="312A1DCF" w14:textId="77777777">
                            <w:pPr>
                              <w:pStyle w:val="TableParagraph"/>
                              <w:spacing w:before="142" w:line="269" w:lineRule="exact"/>
                              <w:ind w:left="50"/>
                              <w:rPr>
                                <w:sz w:val="24"/>
                              </w:rPr>
                            </w:pPr>
                            <w:r>
                              <w:rPr>
                                <w:sz w:val="24"/>
                              </w:rPr>
                              <w:t>Phone</w:t>
                            </w:r>
                            <w:r>
                              <w:rPr>
                                <w:spacing w:val="-5"/>
                                <w:sz w:val="24"/>
                              </w:rPr>
                              <w:t xml:space="preserve"> </w:t>
                            </w:r>
                            <w:r>
                              <w:rPr>
                                <w:spacing w:val="-2"/>
                                <w:sz w:val="24"/>
                              </w:rPr>
                              <w:t>Number:</w:t>
                            </w:r>
                          </w:p>
                        </w:tc>
                        <w:tc>
                          <w:tcPr>
                            <w:tcW w:w="3403" w:type="dxa"/>
                            <w:tcBorders>
                              <w:top w:val="single" w:sz="8" w:space="0" w:color="000000"/>
                              <w:bottom w:val="single" w:sz="8" w:space="0" w:color="000000"/>
                            </w:tcBorders>
                          </w:tcPr>
                          <w:p w:rsidR="00956CA3" w14:paraId="312A1DD0" w14:textId="77777777">
                            <w:pPr>
                              <w:pStyle w:val="TableParagraph"/>
                              <w:rPr>
                                <w:rFonts w:ascii="Times New Roman"/>
                              </w:rPr>
                            </w:pPr>
                          </w:p>
                        </w:tc>
                        <w:tc>
                          <w:tcPr>
                            <w:tcW w:w="628" w:type="dxa"/>
                            <w:tcBorders>
                              <w:bottom w:val="single" w:sz="8" w:space="0" w:color="000000"/>
                            </w:tcBorders>
                          </w:tcPr>
                          <w:p w:rsidR="00956CA3" w14:paraId="312A1DD1" w14:textId="77777777">
                            <w:pPr>
                              <w:pStyle w:val="TableParagraph"/>
                              <w:rPr>
                                <w:rFonts w:ascii="Times New Roman"/>
                              </w:rPr>
                            </w:pPr>
                          </w:p>
                        </w:tc>
                        <w:tc>
                          <w:tcPr>
                            <w:tcW w:w="723" w:type="dxa"/>
                            <w:tcBorders>
                              <w:top w:val="single" w:sz="8" w:space="0" w:color="000000"/>
                              <w:bottom w:val="single" w:sz="8" w:space="0" w:color="000000"/>
                            </w:tcBorders>
                          </w:tcPr>
                          <w:p w:rsidR="00956CA3" w14:paraId="312A1DD2" w14:textId="77777777">
                            <w:pPr>
                              <w:pStyle w:val="TableParagraph"/>
                              <w:rPr>
                                <w:rFonts w:ascii="Times New Roman"/>
                              </w:rPr>
                            </w:pPr>
                          </w:p>
                        </w:tc>
                        <w:tc>
                          <w:tcPr>
                            <w:tcW w:w="1671" w:type="dxa"/>
                            <w:tcBorders>
                              <w:top w:val="single" w:sz="8" w:space="0" w:color="000000"/>
                              <w:bottom w:val="single" w:sz="8" w:space="0" w:color="000000"/>
                            </w:tcBorders>
                          </w:tcPr>
                          <w:p w:rsidR="00956CA3" w14:paraId="312A1DD3" w14:textId="77777777">
                            <w:pPr>
                              <w:pStyle w:val="TableParagraph"/>
                              <w:rPr>
                                <w:rFonts w:ascii="Times New Roman"/>
                              </w:rPr>
                            </w:pPr>
                          </w:p>
                        </w:tc>
                        <w:tc>
                          <w:tcPr>
                            <w:tcW w:w="1751" w:type="dxa"/>
                            <w:tcBorders>
                              <w:top w:val="single" w:sz="8" w:space="0" w:color="000000"/>
                              <w:bottom w:val="single" w:sz="8" w:space="0" w:color="000000"/>
                            </w:tcBorders>
                          </w:tcPr>
                          <w:p w:rsidR="00956CA3" w14:paraId="312A1DD4" w14:textId="77777777">
                            <w:pPr>
                              <w:pStyle w:val="TableParagraph"/>
                              <w:rPr>
                                <w:rFonts w:ascii="Times New Roman"/>
                              </w:rPr>
                            </w:pPr>
                          </w:p>
                        </w:tc>
                      </w:tr>
                      <w:tr w14:paraId="312A1DDC" w14:textId="77777777">
                        <w:tblPrEx>
                          <w:tblW w:w="0" w:type="auto"/>
                          <w:tblInd w:w="67" w:type="dxa"/>
                          <w:tblLayout w:type="fixed"/>
                          <w:tblCellMar>
                            <w:left w:w="0" w:type="dxa"/>
                            <w:right w:w="0" w:type="dxa"/>
                          </w:tblCellMar>
                          <w:tblLook w:val="01E0"/>
                        </w:tblPrEx>
                        <w:trPr>
                          <w:trHeight w:val="431"/>
                        </w:trPr>
                        <w:tc>
                          <w:tcPr>
                            <w:tcW w:w="2228" w:type="dxa"/>
                            <w:tcBorders>
                              <w:top w:val="single" w:sz="8" w:space="0" w:color="000000"/>
                              <w:bottom w:val="single" w:sz="8" w:space="0" w:color="000000"/>
                            </w:tcBorders>
                          </w:tcPr>
                          <w:p w:rsidR="00956CA3" w14:paraId="312A1DD6" w14:textId="77777777">
                            <w:pPr>
                              <w:pStyle w:val="TableParagraph"/>
                              <w:spacing w:before="142" w:line="269" w:lineRule="exact"/>
                              <w:ind w:left="50"/>
                              <w:rPr>
                                <w:sz w:val="24"/>
                              </w:rPr>
                            </w:pPr>
                            <w:r>
                              <w:rPr>
                                <w:sz w:val="24"/>
                              </w:rPr>
                              <w:t>Email</w:t>
                            </w:r>
                            <w:r>
                              <w:rPr>
                                <w:spacing w:val="-8"/>
                                <w:sz w:val="24"/>
                              </w:rPr>
                              <w:t xml:space="preserve"> </w:t>
                            </w:r>
                            <w:r>
                              <w:rPr>
                                <w:spacing w:val="-2"/>
                                <w:sz w:val="24"/>
                              </w:rPr>
                              <w:t>Address:</w:t>
                            </w:r>
                          </w:p>
                        </w:tc>
                        <w:tc>
                          <w:tcPr>
                            <w:tcW w:w="3403" w:type="dxa"/>
                            <w:tcBorders>
                              <w:top w:val="single" w:sz="8" w:space="0" w:color="000000"/>
                              <w:bottom w:val="single" w:sz="8" w:space="0" w:color="000000"/>
                            </w:tcBorders>
                          </w:tcPr>
                          <w:p w:rsidR="00956CA3" w14:paraId="312A1DD7" w14:textId="77777777">
                            <w:pPr>
                              <w:pStyle w:val="TableParagraph"/>
                              <w:rPr>
                                <w:rFonts w:ascii="Times New Roman"/>
                              </w:rPr>
                            </w:pPr>
                          </w:p>
                        </w:tc>
                        <w:tc>
                          <w:tcPr>
                            <w:tcW w:w="628" w:type="dxa"/>
                            <w:tcBorders>
                              <w:top w:val="single" w:sz="8" w:space="0" w:color="000000"/>
                              <w:bottom w:val="single" w:sz="8" w:space="0" w:color="000000"/>
                            </w:tcBorders>
                          </w:tcPr>
                          <w:p w:rsidR="00956CA3" w14:paraId="312A1DD8" w14:textId="77777777">
                            <w:pPr>
                              <w:pStyle w:val="TableParagraph"/>
                              <w:rPr>
                                <w:rFonts w:ascii="Times New Roman"/>
                              </w:rPr>
                            </w:pPr>
                          </w:p>
                        </w:tc>
                        <w:tc>
                          <w:tcPr>
                            <w:tcW w:w="723" w:type="dxa"/>
                            <w:tcBorders>
                              <w:top w:val="single" w:sz="8" w:space="0" w:color="000000"/>
                              <w:bottom w:val="single" w:sz="8" w:space="0" w:color="000000"/>
                            </w:tcBorders>
                          </w:tcPr>
                          <w:p w:rsidR="00956CA3" w14:paraId="312A1DD9" w14:textId="77777777">
                            <w:pPr>
                              <w:pStyle w:val="TableParagraph"/>
                              <w:rPr>
                                <w:rFonts w:ascii="Times New Roman"/>
                              </w:rPr>
                            </w:pPr>
                          </w:p>
                        </w:tc>
                        <w:tc>
                          <w:tcPr>
                            <w:tcW w:w="1671" w:type="dxa"/>
                            <w:tcBorders>
                              <w:top w:val="single" w:sz="8" w:space="0" w:color="000000"/>
                              <w:bottom w:val="single" w:sz="8" w:space="0" w:color="000000"/>
                            </w:tcBorders>
                          </w:tcPr>
                          <w:p w:rsidR="00956CA3" w14:paraId="312A1DDA" w14:textId="77777777">
                            <w:pPr>
                              <w:pStyle w:val="TableParagraph"/>
                              <w:rPr>
                                <w:rFonts w:ascii="Times New Roman"/>
                              </w:rPr>
                            </w:pPr>
                          </w:p>
                        </w:tc>
                        <w:tc>
                          <w:tcPr>
                            <w:tcW w:w="1751" w:type="dxa"/>
                            <w:tcBorders>
                              <w:top w:val="single" w:sz="8" w:space="0" w:color="000000"/>
                              <w:bottom w:val="single" w:sz="8" w:space="0" w:color="000000"/>
                            </w:tcBorders>
                          </w:tcPr>
                          <w:p w:rsidR="00956CA3" w14:paraId="312A1DDB" w14:textId="77777777">
                            <w:pPr>
                              <w:pStyle w:val="TableParagraph"/>
                              <w:rPr>
                                <w:rFonts w:ascii="Times New Roman"/>
                              </w:rPr>
                            </w:pPr>
                          </w:p>
                        </w:tc>
                      </w:tr>
                    </w:tbl>
                    <w:p w:rsidR="00956CA3" w14:paraId="312A1DDD" w14:textId="77777777">
                      <w:pPr>
                        <w:pStyle w:val="BodyText"/>
                        <w:ind w:left="0"/>
                      </w:pPr>
                    </w:p>
                  </w:txbxContent>
                </v:textbox>
              </v:shape>
            </w:pict>
          </mc:Fallback>
        </mc:AlternateContent>
      </w:r>
      <w:bookmarkStart w:id="20" w:name="13._Reference_1"/>
      <w:bookmarkEnd w:id="20"/>
      <w:r>
        <w:t>Reference</w:t>
      </w:r>
      <w:r>
        <w:rPr>
          <w:spacing w:val="-8"/>
        </w:rPr>
        <w:t xml:space="preserve"> </w:t>
      </w:r>
      <w:r>
        <w:rPr>
          <w:spacing w:val="-10"/>
        </w:rPr>
        <w:t>1</w:t>
      </w:r>
    </w:p>
    <w:p w:rsidR="00956CA3" w14:paraId="312A19EC" w14:textId="77777777">
      <w:pPr>
        <w:pStyle w:val="BodyText"/>
        <w:ind w:left="0"/>
        <w:rPr>
          <w:b/>
        </w:rPr>
      </w:pPr>
    </w:p>
    <w:p w:rsidR="00956CA3" w14:paraId="312A19ED" w14:textId="77777777">
      <w:pPr>
        <w:pStyle w:val="BodyText"/>
        <w:ind w:left="0"/>
        <w:rPr>
          <w:b/>
        </w:rPr>
      </w:pPr>
    </w:p>
    <w:p w:rsidR="00956CA3" w14:paraId="312A19EE" w14:textId="77777777">
      <w:pPr>
        <w:pStyle w:val="BodyText"/>
        <w:ind w:left="0"/>
        <w:rPr>
          <w:b/>
        </w:rPr>
      </w:pPr>
    </w:p>
    <w:p w:rsidR="00956CA3" w14:paraId="312A19EF" w14:textId="77777777">
      <w:pPr>
        <w:pStyle w:val="BodyText"/>
        <w:ind w:left="0"/>
        <w:rPr>
          <w:b/>
        </w:rPr>
      </w:pPr>
    </w:p>
    <w:p w:rsidR="00956CA3" w14:paraId="312A19F0" w14:textId="77777777">
      <w:pPr>
        <w:pStyle w:val="BodyText"/>
        <w:ind w:left="0"/>
        <w:rPr>
          <w:b/>
        </w:rPr>
      </w:pPr>
    </w:p>
    <w:p w:rsidR="00956CA3" w14:paraId="312A19F1" w14:textId="77777777">
      <w:pPr>
        <w:pStyle w:val="BodyText"/>
        <w:ind w:left="0"/>
        <w:rPr>
          <w:b/>
        </w:rPr>
      </w:pPr>
    </w:p>
    <w:p w:rsidR="00956CA3" w14:paraId="312A19F2" w14:textId="77777777">
      <w:pPr>
        <w:pStyle w:val="BodyText"/>
        <w:ind w:left="0"/>
        <w:rPr>
          <w:b/>
        </w:rPr>
      </w:pPr>
    </w:p>
    <w:p w:rsidR="00956CA3" w14:paraId="312A19F3" w14:textId="77777777">
      <w:pPr>
        <w:pStyle w:val="BodyText"/>
        <w:ind w:left="0"/>
        <w:rPr>
          <w:b/>
        </w:rPr>
      </w:pPr>
    </w:p>
    <w:p w:rsidR="00956CA3" w14:paraId="312A19F4" w14:textId="77777777">
      <w:pPr>
        <w:pStyle w:val="BodyText"/>
        <w:ind w:left="0"/>
        <w:rPr>
          <w:b/>
        </w:rPr>
      </w:pPr>
    </w:p>
    <w:p w:rsidR="00956CA3" w14:paraId="312A19F5" w14:textId="77777777">
      <w:pPr>
        <w:pStyle w:val="BodyText"/>
        <w:ind w:left="0"/>
        <w:rPr>
          <w:b/>
        </w:rPr>
      </w:pPr>
    </w:p>
    <w:p w:rsidR="00956CA3" w14:paraId="312A19F6" w14:textId="77777777">
      <w:pPr>
        <w:pStyle w:val="BodyText"/>
        <w:ind w:left="0"/>
        <w:rPr>
          <w:b/>
        </w:rPr>
      </w:pPr>
    </w:p>
    <w:p w:rsidR="00956CA3" w14:paraId="312A19F7" w14:textId="77777777">
      <w:pPr>
        <w:pStyle w:val="BodyText"/>
        <w:ind w:left="0"/>
        <w:rPr>
          <w:b/>
        </w:rPr>
      </w:pPr>
    </w:p>
    <w:p w:rsidR="00956CA3" w14:paraId="312A19F8" w14:textId="77777777">
      <w:pPr>
        <w:pStyle w:val="BodyText"/>
        <w:spacing w:before="164"/>
        <w:ind w:left="0"/>
        <w:rPr>
          <w:b/>
        </w:rPr>
      </w:pPr>
    </w:p>
    <w:p w:rsidR="00956CA3" w14:paraId="312A19F9" w14:textId="77777777">
      <w:pPr>
        <w:pStyle w:val="ListParagraph"/>
        <w:numPr>
          <w:ilvl w:val="0"/>
          <w:numId w:val="8"/>
        </w:numPr>
        <w:tabs>
          <w:tab w:val="left" w:pos="644"/>
        </w:tabs>
        <w:spacing w:before="0"/>
        <w:ind w:left="644" w:hanging="330"/>
        <w:jc w:val="left"/>
        <w:rPr>
          <w:sz w:val="24"/>
        </w:rPr>
      </w:pPr>
      <w:bookmarkStart w:id="21" w:name="14._Reference_2"/>
      <w:bookmarkEnd w:id="21"/>
    </w:p>
    <w:p w:rsidR="00956CA3" w14:paraId="312A19FA" w14:textId="77777777">
      <w:pPr>
        <w:pStyle w:val="ListParagraph"/>
        <w:rPr>
          <w:sz w:val="24"/>
        </w:rPr>
        <w:sectPr>
          <w:pgSz w:w="12240" w:h="15840"/>
          <w:pgMar w:top="940" w:right="360" w:bottom="940" w:left="360" w:header="726" w:footer="742" w:gutter="0"/>
          <w:cols w:space="720"/>
        </w:sectPr>
      </w:pPr>
    </w:p>
    <w:p w:rsidR="00956CA3" w14:paraId="312A19FB" w14:textId="77777777">
      <w:pPr>
        <w:pStyle w:val="BodyText"/>
        <w:spacing w:before="6"/>
        <w:ind w:left="0"/>
        <w:rPr>
          <w:b/>
          <w:sz w:val="15"/>
        </w:rPr>
      </w:pPr>
    </w:p>
    <w:p w:rsidR="00956CA3" w14:paraId="312A19FC" w14:textId="77777777">
      <w:pPr>
        <w:spacing w:line="30" w:lineRule="exact"/>
        <w:ind w:left="330"/>
        <w:rPr>
          <w:sz w:val="3"/>
        </w:rPr>
      </w:pPr>
      <w:r>
        <w:rPr>
          <w:noProof/>
          <w:sz w:val="3"/>
        </w:rPr>
        <mc:AlternateContent>
          <mc:Choice Requires="wpg">
            <w:drawing>
              <wp:inline distT="0" distB="0" distL="0" distR="0">
                <wp:extent cx="6897370" cy="19050"/>
                <wp:effectExtent l="0" t="0" r="0" b="0"/>
                <wp:docPr id="50" name="Group 50"/>
                <wp:cNvGraphicFramePr/>
                <a:graphic xmlns:a="http://schemas.openxmlformats.org/drawingml/2006/main">
                  <a:graphicData uri="http://schemas.microsoft.com/office/word/2010/wordprocessingGroup">
                    <wpg:wgp xmlns:wpg="http://schemas.microsoft.com/office/word/2010/wordprocessingGroup">
                      <wpg:cNvGrpSpPr/>
                      <wpg:grpSpPr>
                        <a:xfrm>
                          <a:off x="0" y="0"/>
                          <a:ext cx="6897370" cy="19050"/>
                          <a:chOff x="0" y="0"/>
                          <a:chExt cx="6897370" cy="19050"/>
                        </a:xfrm>
                      </wpg:grpSpPr>
                      <wps:wsp xmlns:wps="http://schemas.microsoft.com/office/word/2010/wordprocessingShape">
                        <wps:cNvPr id="51" name="Graphic 51"/>
                        <wps:cNvSpPr/>
                        <wps:spPr>
                          <a:xfrm>
                            <a:off x="0" y="0"/>
                            <a:ext cx="6897370" cy="19050"/>
                          </a:xfrm>
                          <a:custGeom>
                            <a:avLst/>
                            <a:gdLst/>
                            <a:rect l="l" t="t" r="r" b="b"/>
                            <a:pathLst>
                              <a:path fill="norm" h="19050" w="6897370" stroke="1">
                                <a:moveTo>
                                  <a:pt x="6896861" y="0"/>
                                </a:moveTo>
                                <a:lnTo>
                                  <a:pt x="0" y="0"/>
                                </a:lnTo>
                                <a:lnTo>
                                  <a:pt x="0" y="19050"/>
                                </a:lnTo>
                                <a:lnTo>
                                  <a:pt x="6896861" y="19050"/>
                                </a:lnTo>
                                <a:lnTo>
                                  <a:pt x="6896861"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50" o:spid="_x0000_i1066" style="width:543.1pt;height:1.5pt;mso-position-horizontal-relative:char;mso-position-vertical-relative:line" coordsize="68973,190">
                <v:shape id="Graphic 51" o:spid="_x0000_s1067" style="width:68973;height:190;mso-wrap-style:square;position:absolute;visibility:visible;v-text-anchor:top" coordsize="6897370,19050" path="m6896861,l,,,19050l6896861,19050l6896861,xe" fillcolor="black" stroked="f">
                  <v:path arrowok="t"/>
                </v:shape>
                <w10:wrap type="none"/>
                <w10:anchorlock/>
              </v:group>
            </w:pict>
          </mc:Fallback>
        </mc:AlternateContent>
      </w:r>
    </w:p>
    <w:p w:rsidR="00956CA3" w14:paraId="312A19FD" w14:textId="77777777">
      <w:pPr>
        <w:pStyle w:val="Heading1"/>
      </w:pPr>
      <w:bookmarkStart w:id="22" w:name="Section_6:_Loans_I_want_to_Consolidate"/>
      <w:bookmarkEnd w:id="22"/>
      <w:r>
        <w:t>Section</w:t>
      </w:r>
      <w:r>
        <w:rPr>
          <w:spacing w:val="-6"/>
        </w:rPr>
        <w:t xml:space="preserve"> </w:t>
      </w:r>
      <w:r>
        <w:t>6:</w:t>
      </w:r>
      <w:r>
        <w:rPr>
          <w:spacing w:val="17"/>
        </w:rPr>
        <w:t xml:space="preserve"> </w:t>
      </w:r>
      <w:r>
        <w:t>Loans</w:t>
      </w:r>
      <w:r>
        <w:rPr>
          <w:spacing w:val="-5"/>
        </w:rPr>
        <w:t xml:space="preserve"> </w:t>
      </w:r>
      <w:r>
        <w:t>I</w:t>
      </w:r>
      <w:r>
        <w:rPr>
          <w:spacing w:val="-5"/>
        </w:rPr>
        <w:t xml:space="preserve"> </w:t>
      </w:r>
      <w:r>
        <w:t>want</w:t>
      </w:r>
      <w:r>
        <w:rPr>
          <w:spacing w:val="-6"/>
        </w:rPr>
        <w:t xml:space="preserve"> </w:t>
      </w:r>
      <w:r>
        <w:t>to</w:t>
      </w:r>
      <w:r>
        <w:rPr>
          <w:spacing w:val="-6"/>
        </w:rPr>
        <w:t xml:space="preserve"> </w:t>
      </w:r>
      <w:r>
        <w:rPr>
          <w:spacing w:val="-2"/>
        </w:rPr>
        <w:t>Consolidate</w:t>
      </w:r>
    </w:p>
    <w:p w:rsidR="00956CA3" w14:paraId="312A19FE" w14:textId="77777777">
      <w:pPr>
        <w:pStyle w:val="BodyText"/>
        <w:spacing w:before="152" w:line="288" w:lineRule="auto"/>
        <w:ind w:right="463"/>
      </w:pPr>
      <w:r>
        <w:t>Items 15 through 19 in this section ask for information about your federal education loans that you want to consolidate, including any Direct Loans that you</w:t>
      </w:r>
      <w:r>
        <w:rPr>
          <w:spacing w:val="-1"/>
        </w:rPr>
        <w:t xml:space="preserve"> </w:t>
      </w:r>
      <w:r>
        <w:t>want to consolidate. To find the information you will need to provide for each loan you list in this section, you can look at the last monthly billing statement</w:t>
      </w:r>
      <w:r>
        <w:rPr>
          <w:spacing w:val="-3"/>
        </w:rPr>
        <w:t xml:space="preserve"> </w:t>
      </w:r>
      <w:r>
        <w:t>you</w:t>
      </w:r>
      <w:r>
        <w:rPr>
          <w:spacing w:val="-4"/>
        </w:rPr>
        <w:t xml:space="preserve"> </w:t>
      </w:r>
      <w:r>
        <w:t>received,</w:t>
      </w:r>
      <w:r>
        <w:rPr>
          <w:spacing w:val="-3"/>
        </w:rPr>
        <w:t xml:space="preserve"> </w:t>
      </w:r>
      <w:r>
        <w:t>your</w:t>
      </w:r>
      <w:r>
        <w:rPr>
          <w:spacing w:val="-3"/>
        </w:rPr>
        <w:t xml:space="preserve"> </w:t>
      </w:r>
      <w:r>
        <w:t>quarterly</w:t>
      </w:r>
      <w:r>
        <w:rPr>
          <w:spacing w:val="-3"/>
        </w:rPr>
        <w:t xml:space="preserve"> </w:t>
      </w:r>
      <w:r>
        <w:t>interest</w:t>
      </w:r>
      <w:r>
        <w:rPr>
          <w:spacing w:val="-3"/>
        </w:rPr>
        <w:t xml:space="preserve"> </w:t>
      </w:r>
      <w:r>
        <w:t>statement</w:t>
      </w:r>
      <w:r>
        <w:rPr>
          <w:spacing w:val="-3"/>
        </w:rPr>
        <w:t xml:space="preserve"> </w:t>
      </w:r>
      <w:r>
        <w:t>or</w:t>
      </w:r>
      <w:r>
        <w:rPr>
          <w:spacing w:val="-3"/>
        </w:rPr>
        <w:t xml:space="preserve"> </w:t>
      </w:r>
      <w:r>
        <w:t>annual</w:t>
      </w:r>
      <w:r>
        <w:rPr>
          <w:spacing w:val="-5"/>
        </w:rPr>
        <w:t xml:space="preserve"> </w:t>
      </w:r>
      <w:r>
        <w:t>statement,</w:t>
      </w:r>
      <w:r>
        <w:rPr>
          <w:spacing w:val="-3"/>
        </w:rPr>
        <w:t xml:space="preserve"> </w:t>
      </w:r>
      <w:r>
        <w:t>your</w:t>
      </w:r>
      <w:r>
        <w:rPr>
          <w:spacing w:val="-3"/>
        </w:rPr>
        <w:t xml:space="preserve"> </w:t>
      </w:r>
      <w:r>
        <w:t>coupon</w:t>
      </w:r>
      <w:r>
        <w:rPr>
          <w:spacing w:val="-3"/>
        </w:rPr>
        <w:t xml:space="preserve"> </w:t>
      </w:r>
      <w:r>
        <w:t>book,</w:t>
      </w:r>
      <w:r>
        <w:rPr>
          <w:spacing w:val="-3"/>
        </w:rPr>
        <w:t xml:space="preserve"> </w:t>
      </w:r>
      <w:r>
        <w:t>or the</w:t>
      </w:r>
      <w:r>
        <w:rPr>
          <w:spacing w:val="-2"/>
        </w:rPr>
        <w:t xml:space="preserve"> </w:t>
      </w:r>
      <w:r>
        <w:t>Internet</w:t>
      </w:r>
      <w:r>
        <w:rPr>
          <w:spacing w:val="-2"/>
        </w:rPr>
        <w:t xml:space="preserve"> </w:t>
      </w:r>
      <w:r>
        <w:t>site</w:t>
      </w:r>
      <w:r>
        <w:rPr>
          <w:spacing w:val="-2"/>
        </w:rPr>
        <w:t xml:space="preserve"> </w:t>
      </w:r>
      <w:r>
        <w:t>of</w:t>
      </w:r>
      <w:r>
        <w:rPr>
          <w:spacing w:val="-2"/>
        </w:rPr>
        <w:t xml:space="preserve"> </w:t>
      </w:r>
      <w:r>
        <w:t>your</w:t>
      </w:r>
      <w:r>
        <w:rPr>
          <w:spacing w:val="-2"/>
        </w:rPr>
        <w:t xml:space="preserve"> </w:t>
      </w:r>
      <w:r>
        <w:t>loan</w:t>
      </w:r>
      <w:r>
        <w:rPr>
          <w:spacing w:val="-2"/>
        </w:rPr>
        <w:t xml:space="preserve"> </w:t>
      </w:r>
      <w:r>
        <w:t>holder</w:t>
      </w:r>
      <w:r>
        <w:rPr>
          <w:spacing w:val="-2"/>
        </w:rPr>
        <w:t xml:space="preserve"> </w:t>
      </w:r>
      <w:r>
        <w:t>or</w:t>
      </w:r>
      <w:r>
        <w:rPr>
          <w:spacing w:val="-2"/>
        </w:rPr>
        <w:t xml:space="preserve"> </w:t>
      </w:r>
      <w:r>
        <w:t>servicer.</w:t>
      </w:r>
      <w:r>
        <w:rPr>
          <w:spacing w:val="-1"/>
        </w:rPr>
        <w:t xml:space="preserve"> </w:t>
      </w:r>
      <w:r>
        <w:t>You</w:t>
      </w:r>
      <w:r>
        <w:rPr>
          <w:spacing w:val="-2"/>
        </w:rPr>
        <w:t xml:space="preserve"> </w:t>
      </w:r>
      <w:r>
        <w:t>may</w:t>
      </w:r>
      <w:r>
        <w:rPr>
          <w:spacing w:val="-2"/>
        </w:rPr>
        <w:t xml:space="preserve"> </w:t>
      </w:r>
      <w:r>
        <w:t>also</w:t>
      </w:r>
      <w:r>
        <w:rPr>
          <w:spacing w:val="-2"/>
        </w:rPr>
        <w:t xml:space="preserve"> </w:t>
      </w:r>
      <w:r>
        <w:t>obtain</w:t>
      </w:r>
      <w:r>
        <w:rPr>
          <w:spacing w:val="-2"/>
        </w:rPr>
        <w:t xml:space="preserve"> </w:t>
      </w:r>
      <w:r>
        <w:t>information</w:t>
      </w:r>
      <w:r>
        <w:rPr>
          <w:spacing w:val="-2"/>
        </w:rPr>
        <w:t xml:space="preserve"> </w:t>
      </w:r>
      <w:r>
        <w:t>about</w:t>
      </w:r>
      <w:r>
        <w:rPr>
          <w:spacing w:val="-2"/>
        </w:rPr>
        <w:t xml:space="preserve"> </w:t>
      </w:r>
      <w:r>
        <w:t>your</w:t>
      </w:r>
      <w:r>
        <w:rPr>
          <w:spacing w:val="-2"/>
        </w:rPr>
        <w:t xml:space="preserve"> </w:t>
      </w:r>
      <w:r>
        <w:t>loans</w:t>
      </w:r>
      <w:r>
        <w:rPr>
          <w:spacing w:val="-2"/>
        </w:rPr>
        <w:t xml:space="preserve"> </w:t>
      </w:r>
      <w:r>
        <w:t xml:space="preserve">by logging into your account at </w:t>
      </w:r>
      <w:hyperlink r:id="rId11">
        <w:r>
          <w:rPr>
            <w:b/>
            <w:color w:val="1A719F"/>
            <w:u w:val="single" w:color="1A719F"/>
          </w:rPr>
          <w:t>StudentAid.gov</w:t>
        </w:r>
      </w:hyperlink>
      <w:r>
        <w:t>.</w:t>
      </w:r>
    </w:p>
    <w:p w:rsidR="00956CA3" w14:paraId="312A19FF" w14:textId="77777777">
      <w:pPr>
        <w:pStyle w:val="BodyText"/>
        <w:spacing w:before="241" w:line="288" w:lineRule="auto"/>
        <w:ind w:right="463"/>
      </w:pPr>
      <w:r>
        <w:t>In</w:t>
      </w:r>
      <w:r>
        <w:rPr>
          <w:spacing w:val="-2"/>
        </w:rPr>
        <w:t xml:space="preserve"> </w:t>
      </w:r>
      <w:r>
        <w:t>this</w:t>
      </w:r>
      <w:r>
        <w:rPr>
          <w:spacing w:val="-2"/>
        </w:rPr>
        <w:t xml:space="preserve"> </w:t>
      </w:r>
      <w:r>
        <w:t>section,</w:t>
      </w:r>
      <w:r>
        <w:rPr>
          <w:spacing w:val="-2"/>
        </w:rPr>
        <w:t xml:space="preserve"> </w:t>
      </w:r>
      <w:r>
        <w:t>list</w:t>
      </w:r>
      <w:r>
        <w:rPr>
          <w:spacing w:val="-1"/>
        </w:rPr>
        <w:t xml:space="preserve"> </w:t>
      </w:r>
      <w:r>
        <w:rPr>
          <w:b/>
        </w:rPr>
        <w:t>only</w:t>
      </w:r>
      <w:r>
        <w:rPr>
          <w:b/>
          <w:spacing w:val="-3"/>
        </w:rPr>
        <w:t xml:space="preserve"> </w:t>
      </w:r>
      <w:r>
        <w:t>loans</w:t>
      </w:r>
      <w:r>
        <w:rPr>
          <w:spacing w:val="-2"/>
        </w:rPr>
        <w:t xml:space="preserve"> </w:t>
      </w:r>
      <w:r>
        <w:t>that</w:t>
      </w:r>
      <w:r>
        <w:rPr>
          <w:spacing w:val="-2"/>
        </w:rPr>
        <w:t xml:space="preserve"> </w:t>
      </w:r>
      <w:r>
        <w:t>you</w:t>
      </w:r>
      <w:r>
        <w:rPr>
          <w:spacing w:val="-2"/>
        </w:rPr>
        <w:t xml:space="preserve"> </w:t>
      </w:r>
      <w:r>
        <w:t>want</w:t>
      </w:r>
      <w:r>
        <w:rPr>
          <w:spacing w:val="-2"/>
        </w:rPr>
        <w:t xml:space="preserve"> </w:t>
      </w:r>
      <w:r>
        <w:t>to</w:t>
      </w:r>
      <w:r>
        <w:rPr>
          <w:spacing w:val="-2"/>
        </w:rPr>
        <w:t xml:space="preserve"> </w:t>
      </w:r>
      <w:r>
        <w:t>consolidate.</w:t>
      </w:r>
      <w:r>
        <w:rPr>
          <w:spacing w:val="-2"/>
        </w:rPr>
        <w:t xml:space="preserve"> </w:t>
      </w:r>
      <w:r>
        <w:t>List</w:t>
      </w:r>
      <w:r>
        <w:rPr>
          <w:spacing w:val="-2"/>
        </w:rPr>
        <w:t xml:space="preserve"> </w:t>
      </w:r>
      <w:r>
        <w:t>each</w:t>
      </w:r>
      <w:r>
        <w:rPr>
          <w:spacing w:val="-2"/>
        </w:rPr>
        <w:t xml:space="preserve"> </w:t>
      </w:r>
      <w:r>
        <w:t>loan</w:t>
      </w:r>
      <w:r>
        <w:rPr>
          <w:spacing w:val="-3"/>
        </w:rPr>
        <w:t xml:space="preserve"> </w:t>
      </w:r>
      <w:r>
        <w:t>separately.</w:t>
      </w:r>
      <w:r>
        <w:rPr>
          <w:spacing w:val="-2"/>
        </w:rPr>
        <w:t xml:space="preserve"> </w:t>
      </w:r>
      <w:r>
        <w:t>Some</w:t>
      </w:r>
      <w:r>
        <w:rPr>
          <w:spacing w:val="-2"/>
        </w:rPr>
        <w:t xml:space="preserve"> </w:t>
      </w:r>
      <w:r>
        <w:t>of</w:t>
      </w:r>
      <w:r>
        <w:rPr>
          <w:spacing w:val="-2"/>
        </w:rPr>
        <w:t xml:space="preserve"> </w:t>
      </w:r>
      <w:r>
        <w:t>the items</w:t>
      </w:r>
      <w:r>
        <w:rPr>
          <w:spacing w:val="-2"/>
        </w:rPr>
        <w:t xml:space="preserve"> </w:t>
      </w:r>
      <w:r>
        <w:t>in</w:t>
      </w:r>
      <w:r>
        <w:rPr>
          <w:spacing w:val="-3"/>
        </w:rPr>
        <w:t xml:space="preserve"> </w:t>
      </w:r>
      <w:r>
        <w:t>this</w:t>
      </w:r>
      <w:r>
        <w:rPr>
          <w:spacing w:val="-2"/>
        </w:rPr>
        <w:t xml:space="preserve"> </w:t>
      </w:r>
      <w:r>
        <w:t>section</w:t>
      </w:r>
      <w:r>
        <w:rPr>
          <w:spacing w:val="-2"/>
        </w:rPr>
        <w:t xml:space="preserve"> </w:t>
      </w:r>
      <w:r>
        <w:t>may</w:t>
      </w:r>
      <w:r>
        <w:rPr>
          <w:spacing w:val="-2"/>
        </w:rPr>
        <w:t xml:space="preserve"> </w:t>
      </w:r>
      <w:r>
        <w:t>have</w:t>
      </w:r>
      <w:r>
        <w:rPr>
          <w:spacing w:val="-2"/>
        </w:rPr>
        <w:t xml:space="preserve"> </w:t>
      </w:r>
      <w:r>
        <w:t>been</w:t>
      </w:r>
      <w:r>
        <w:rPr>
          <w:spacing w:val="-3"/>
        </w:rPr>
        <w:t xml:space="preserve"> </w:t>
      </w:r>
      <w:r>
        <w:t>completed</w:t>
      </w:r>
      <w:r>
        <w:rPr>
          <w:spacing w:val="-2"/>
        </w:rPr>
        <w:t xml:space="preserve"> </w:t>
      </w:r>
      <w:r>
        <w:t>for</w:t>
      </w:r>
      <w:r>
        <w:rPr>
          <w:spacing w:val="-2"/>
        </w:rPr>
        <w:t xml:space="preserve"> </w:t>
      </w:r>
      <w:r>
        <w:t>you.</w:t>
      </w:r>
      <w:r>
        <w:rPr>
          <w:spacing w:val="-2"/>
        </w:rPr>
        <w:t xml:space="preserve"> </w:t>
      </w:r>
      <w:r>
        <w:t>If</w:t>
      </w:r>
      <w:r>
        <w:rPr>
          <w:spacing w:val="-2"/>
        </w:rPr>
        <w:t xml:space="preserve"> </w:t>
      </w:r>
      <w:r>
        <w:t>so,</w:t>
      </w:r>
      <w:r>
        <w:rPr>
          <w:spacing w:val="-2"/>
        </w:rPr>
        <w:t xml:space="preserve"> </w:t>
      </w:r>
      <w:r>
        <w:t>review</w:t>
      </w:r>
      <w:r>
        <w:rPr>
          <w:spacing w:val="-3"/>
        </w:rPr>
        <w:t xml:space="preserve"> </w:t>
      </w:r>
      <w:r>
        <w:t>these</w:t>
      </w:r>
      <w:r>
        <w:rPr>
          <w:spacing w:val="-3"/>
        </w:rPr>
        <w:t xml:space="preserve"> </w:t>
      </w:r>
      <w:r>
        <w:t>items</w:t>
      </w:r>
      <w:r>
        <w:rPr>
          <w:spacing w:val="-2"/>
        </w:rPr>
        <w:t xml:space="preserve"> </w:t>
      </w:r>
      <w:r>
        <w:t>carefully</w:t>
      </w:r>
      <w:r>
        <w:rPr>
          <w:spacing w:val="-2"/>
        </w:rPr>
        <w:t xml:space="preserve"> </w:t>
      </w:r>
      <w:r>
        <w:t>to</w:t>
      </w:r>
      <w:r>
        <w:rPr>
          <w:spacing w:val="-2"/>
        </w:rPr>
        <w:t xml:space="preserve"> </w:t>
      </w:r>
      <w:r>
        <w:t>make sure the information is correct. Cross out any information that is incorrect and enter the correct information. Put your initials next to any information that you change.</w:t>
      </w:r>
    </w:p>
    <w:p w:rsidR="00956CA3" w14:paraId="312A1A00" w14:textId="77777777">
      <w:pPr>
        <w:pStyle w:val="BodyText"/>
        <w:spacing w:before="240" w:line="288" w:lineRule="auto"/>
        <w:ind w:right="360"/>
      </w:pPr>
      <w:r>
        <w:rPr>
          <w:b/>
        </w:rPr>
        <w:t xml:space="preserve">Item 15: </w:t>
      </w:r>
      <w:r>
        <w:t>Enter the code that corresponds to the loan type from the list of loan types and their codes shown</w:t>
      </w:r>
      <w:r>
        <w:rPr>
          <w:spacing w:val="-2"/>
        </w:rPr>
        <w:t xml:space="preserve"> </w:t>
      </w:r>
      <w:r>
        <w:t>below.</w:t>
      </w:r>
      <w:r>
        <w:rPr>
          <w:spacing w:val="-2"/>
        </w:rPr>
        <w:t xml:space="preserve"> </w:t>
      </w:r>
      <w:r>
        <w:t>If</w:t>
      </w:r>
      <w:r>
        <w:rPr>
          <w:spacing w:val="-2"/>
        </w:rPr>
        <w:t xml:space="preserve"> </w:t>
      </w:r>
      <w:r>
        <w:t>you</w:t>
      </w:r>
      <w:r>
        <w:rPr>
          <w:spacing w:val="-2"/>
        </w:rPr>
        <w:t xml:space="preserve"> </w:t>
      </w:r>
      <w:r>
        <w:t>are</w:t>
      </w:r>
      <w:r>
        <w:rPr>
          <w:spacing w:val="-3"/>
        </w:rPr>
        <w:t xml:space="preserve"> </w:t>
      </w:r>
      <w:r>
        <w:t>not</w:t>
      </w:r>
      <w:r>
        <w:rPr>
          <w:spacing w:val="-2"/>
        </w:rPr>
        <w:t xml:space="preserve"> </w:t>
      </w:r>
      <w:r>
        <w:t>sure</w:t>
      </w:r>
      <w:r>
        <w:rPr>
          <w:spacing w:val="-2"/>
        </w:rPr>
        <w:t xml:space="preserve"> </w:t>
      </w:r>
      <w:r>
        <w:t>about</w:t>
      </w:r>
      <w:r>
        <w:rPr>
          <w:spacing w:val="-2"/>
        </w:rPr>
        <w:t xml:space="preserve"> </w:t>
      </w:r>
      <w:r>
        <w:t>the</w:t>
      </w:r>
      <w:r>
        <w:rPr>
          <w:spacing w:val="-2"/>
        </w:rPr>
        <w:t xml:space="preserve"> </w:t>
      </w:r>
      <w:r>
        <w:t>loan</w:t>
      </w:r>
      <w:r>
        <w:rPr>
          <w:spacing w:val="-2"/>
        </w:rPr>
        <w:t xml:space="preserve"> </w:t>
      </w:r>
      <w:r>
        <w:t>type,</w:t>
      </w:r>
      <w:r>
        <w:rPr>
          <w:spacing w:val="-2"/>
        </w:rPr>
        <w:t xml:space="preserve"> </w:t>
      </w:r>
      <w:r>
        <w:t>leave</w:t>
      </w:r>
      <w:r>
        <w:rPr>
          <w:spacing w:val="-2"/>
        </w:rPr>
        <w:t xml:space="preserve"> </w:t>
      </w:r>
      <w:r>
        <w:t>this</w:t>
      </w:r>
      <w:r>
        <w:rPr>
          <w:spacing w:val="-2"/>
        </w:rPr>
        <w:t xml:space="preserve"> </w:t>
      </w:r>
      <w:r>
        <w:t>item</w:t>
      </w:r>
      <w:r>
        <w:rPr>
          <w:spacing w:val="-2"/>
        </w:rPr>
        <w:t xml:space="preserve"> </w:t>
      </w:r>
      <w:r>
        <w:t>blank.</w:t>
      </w:r>
      <w:r>
        <w:rPr>
          <w:spacing w:val="-2"/>
        </w:rPr>
        <w:t xml:space="preserve"> </w:t>
      </w:r>
      <w:r>
        <w:t>Loan</w:t>
      </w:r>
      <w:r>
        <w:rPr>
          <w:spacing w:val="-2"/>
        </w:rPr>
        <w:t xml:space="preserve"> </w:t>
      </w:r>
      <w:r>
        <w:t>types</w:t>
      </w:r>
      <w:r>
        <w:rPr>
          <w:spacing w:val="-2"/>
        </w:rPr>
        <w:t xml:space="preserve"> </w:t>
      </w:r>
      <w:r>
        <w:t>not</w:t>
      </w:r>
      <w:r>
        <w:rPr>
          <w:spacing w:val="-2"/>
        </w:rPr>
        <w:t xml:space="preserve"> </w:t>
      </w:r>
      <w:r>
        <w:t>included</w:t>
      </w:r>
      <w:r>
        <w:rPr>
          <w:spacing w:val="-2"/>
        </w:rPr>
        <w:t xml:space="preserve"> </w:t>
      </w:r>
      <w:r>
        <w:t>in the list are not eligible for consolidation.</w:t>
      </w:r>
    </w:p>
    <w:p w:rsidR="00956CA3" w14:paraId="312A1A01" w14:textId="77777777">
      <w:pPr>
        <w:pStyle w:val="BodyText"/>
        <w:spacing w:before="10"/>
        <w:ind w:left="0"/>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2"/>
        <w:gridCol w:w="5337"/>
        <w:gridCol w:w="900"/>
        <w:gridCol w:w="3782"/>
      </w:tblGrid>
      <w:tr w14:paraId="312A1A06" w14:textId="77777777">
        <w:tblPrEx>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23"/>
        </w:trPr>
        <w:tc>
          <w:tcPr>
            <w:tcW w:w="782" w:type="dxa"/>
          </w:tcPr>
          <w:p w:rsidR="00956CA3" w14:paraId="312A1A02" w14:textId="77777777">
            <w:pPr>
              <w:pStyle w:val="TableParagraph"/>
              <w:spacing w:before="60"/>
              <w:ind w:left="107"/>
              <w:rPr>
                <w:b/>
              </w:rPr>
            </w:pPr>
            <w:r>
              <w:rPr>
                <w:b/>
                <w:spacing w:val="-4"/>
              </w:rPr>
              <w:t>Code</w:t>
            </w:r>
          </w:p>
        </w:tc>
        <w:tc>
          <w:tcPr>
            <w:tcW w:w="5337" w:type="dxa"/>
          </w:tcPr>
          <w:p w:rsidR="00956CA3" w14:paraId="312A1A03" w14:textId="77777777">
            <w:pPr>
              <w:pStyle w:val="TableParagraph"/>
              <w:spacing w:before="60"/>
              <w:ind w:left="108"/>
              <w:rPr>
                <w:b/>
              </w:rPr>
            </w:pPr>
            <w:r>
              <w:rPr>
                <w:b/>
              </w:rPr>
              <w:t>Loan</w:t>
            </w:r>
            <w:r>
              <w:rPr>
                <w:b/>
                <w:spacing w:val="-9"/>
              </w:rPr>
              <w:t xml:space="preserve"> </w:t>
            </w:r>
            <w:r>
              <w:rPr>
                <w:b/>
                <w:spacing w:val="-4"/>
              </w:rPr>
              <w:t>Type</w:t>
            </w:r>
          </w:p>
        </w:tc>
        <w:tc>
          <w:tcPr>
            <w:tcW w:w="900" w:type="dxa"/>
          </w:tcPr>
          <w:p w:rsidR="00956CA3" w14:paraId="312A1A04" w14:textId="77777777">
            <w:pPr>
              <w:pStyle w:val="TableParagraph"/>
              <w:spacing w:before="60"/>
              <w:ind w:left="107"/>
              <w:rPr>
                <w:b/>
              </w:rPr>
            </w:pPr>
            <w:r>
              <w:rPr>
                <w:b/>
                <w:spacing w:val="-4"/>
              </w:rPr>
              <w:t>Code</w:t>
            </w:r>
          </w:p>
        </w:tc>
        <w:tc>
          <w:tcPr>
            <w:tcW w:w="3782" w:type="dxa"/>
          </w:tcPr>
          <w:p w:rsidR="00956CA3" w14:paraId="312A1A05" w14:textId="77777777">
            <w:pPr>
              <w:pStyle w:val="TableParagraph"/>
              <w:spacing w:before="60"/>
              <w:ind w:left="107"/>
              <w:rPr>
                <w:b/>
              </w:rPr>
            </w:pPr>
            <w:r>
              <w:rPr>
                <w:b/>
              </w:rPr>
              <w:t>Loan</w:t>
            </w:r>
            <w:r>
              <w:rPr>
                <w:b/>
                <w:spacing w:val="-9"/>
              </w:rPr>
              <w:t xml:space="preserve"> </w:t>
            </w:r>
            <w:r>
              <w:rPr>
                <w:b/>
                <w:spacing w:val="-4"/>
              </w:rPr>
              <w:t>Type</w:t>
            </w:r>
          </w:p>
        </w:tc>
      </w:tr>
      <w:tr w14:paraId="312A1A0B" w14:textId="77777777">
        <w:tblPrEx>
          <w:tblW w:w="0" w:type="auto"/>
          <w:tblInd w:w="370" w:type="dxa"/>
          <w:tblLayout w:type="fixed"/>
          <w:tblCellMar>
            <w:left w:w="0" w:type="dxa"/>
            <w:right w:w="0" w:type="dxa"/>
          </w:tblCellMar>
          <w:tblLook w:val="01E0"/>
        </w:tblPrEx>
        <w:trPr>
          <w:trHeight w:val="763"/>
        </w:trPr>
        <w:tc>
          <w:tcPr>
            <w:tcW w:w="782" w:type="dxa"/>
          </w:tcPr>
          <w:p w:rsidR="00956CA3" w14:paraId="312A1A07" w14:textId="77777777">
            <w:pPr>
              <w:pStyle w:val="TableParagraph"/>
              <w:spacing w:before="60"/>
              <w:ind w:left="107"/>
              <w:rPr>
                <w:b/>
              </w:rPr>
            </w:pPr>
            <w:r>
              <w:rPr>
                <w:b/>
                <w:spacing w:val="-10"/>
              </w:rPr>
              <w:t>A</w:t>
            </w:r>
          </w:p>
        </w:tc>
        <w:tc>
          <w:tcPr>
            <w:tcW w:w="5337" w:type="dxa"/>
          </w:tcPr>
          <w:p w:rsidR="00956CA3" w14:paraId="312A1A08" w14:textId="77777777">
            <w:pPr>
              <w:pStyle w:val="TableParagraph"/>
              <w:spacing w:before="60"/>
              <w:ind w:left="108"/>
            </w:pPr>
            <w:r>
              <w:t>Subsidized</w:t>
            </w:r>
            <w:r>
              <w:rPr>
                <w:spacing w:val="-13"/>
              </w:rPr>
              <w:t xml:space="preserve"> </w:t>
            </w:r>
            <w:r>
              <w:t>Federal</w:t>
            </w:r>
            <w:r>
              <w:rPr>
                <w:spacing w:val="-12"/>
              </w:rPr>
              <w:t xml:space="preserve"> </w:t>
            </w:r>
            <w:r>
              <w:t>Stafford</w:t>
            </w:r>
            <w:r>
              <w:rPr>
                <w:spacing w:val="-10"/>
              </w:rPr>
              <w:t xml:space="preserve"> </w:t>
            </w:r>
            <w:r>
              <w:rPr>
                <w:spacing w:val="-2"/>
              </w:rPr>
              <w:t>Loans</w:t>
            </w:r>
          </w:p>
        </w:tc>
        <w:tc>
          <w:tcPr>
            <w:tcW w:w="900" w:type="dxa"/>
          </w:tcPr>
          <w:p w:rsidR="00956CA3" w14:paraId="312A1A09" w14:textId="77777777">
            <w:pPr>
              <w:pStyle w:val="TableParagraph"/>
              <w:spacing w:before="60"/>
              <w:ind w:left="107"/>
              <w:rPr>
                <w:b/>
              </w:rPr>
            </w:pPr>
            <w:r>
              <w:rPr>
                <w:b/>
                <w:spacing w:val="-10"/>
              </w:rPr>
              <w:t>O</w:t>
            </w:r>
          </w:p>
        </w:tc>
        <w:tc>
          <w:tcPr>
            <w:tcW w:w="3782" w:type="dxa"/>
          </w:tcPr>
          <w:p w:rsidR="00956CA3" w14:paraId="312A1A0A" w14:textId="77777777">
            <w:pPr>
              <w:pStyle w:val="TableParagraph"/>
              <w:spacing w:before="60" w:line="288" w:lineRule="auto"/>
              <w:ind w:left="107"/>
            </w:pPr>
            <w:r>
              <w:t>Subsidized</w:t>
            </w:r>
            <w:r>
              <w:rPr>
                <w:spacing w:val="-16"/>
              </w:rPr>
              <w:t xml:space="preserve"> </w:t>
            </w:r>
            <w:r>
              <w:t>Federal</w:t>
            </w:r>
            <w:r>
              <w:rPr>
                <w:spacing w:val="-15"/>
              </w:rPr>
              <w:t xml:space="preserve"> </w:t>
            </w:r>
            <w:r>
              <w:t xml:space="preserve">Consolidation </w:t>
            </w:r>
            <w:r>
              <w:rPr>
                <w:spacing w:val="-2"/>
              </w:rPr>
              <w:t>Loans</w:t>
            </w:r>
          </w:p>
        </w:tc>
      </w:tr>
      <w:tr w14:paraId="312A1A10" w14:textId="77777777">
        <w:tblPrEx>
          <w:tblW w:w="0" w:type="auto"/>
          <w:tblInd w:w="370" w:type="dxa"/>
          <w:tblLayout w:type="fixed"/>
          <w:tblCellMar>
            <w:left w:w="0" w:type="dxa"/>
            <w:right w:w="0" w:type="dxa"/>
          </w:tblCellMar>
          <w:tblLook w:val="01E0"/>
        </w:tblPrEx>
        <w:trPr>
          <w:trHeight w:val="728"/>
        </w:trPr>
        <w:tc>
          <w:tcPr>
            <w:tcW w:w="782" w:type="dxa"/>
          </w:tcPr>
          <w:p w:rsidR="00956CA3" w14:paraId="312A1A0C" w14:textId="77777777">
            <w:pPr>
              <w:pStyle w:val="TableParagraph"/>
              <w:spacing w:before="60"/>
              <w:ind w:left="107"/>
              <w:rPr>
                <w:b/>
              </w:rPr>
            </w:pPr>
            <w:r>
              <w:rPr>
                <w:b/>
                <w:spacing w:val="-10"/>
              </w:rPr>
              <w:t>B</w:t>
            </w:r>
          </w:p>
        </w:tc>
        <w:tc>
          <w:tcPr>
            <w:tcW w:w="5337" w:type="dxa"/>
          </w:tcPr>
          <w:p w:rsidR="00956CA3" w14:paraId="312A1A0D" w14:textId="77777777">
            <w:pPr>
              <w:pStyle w:val="TableParagraph"/>
              <w:spacing w:before="60"/>
              <w:ind w:left="108"/>
            </w:pPr>
            <w:r>
              <w:t>Guaranteed</w:t>
            </w:r>
            <w:r>
              <w:rPr>
                <w:spacing w:val="-14"/>
              </w:rPr>
              <w:t xml:space="preserve"> </w:t>
            </w:r>
            <w:r>
              <w:t>Student</w:t>
            </w:r>
            <w:r>
              <w:rPr>
                <w:spacing w:val="-13"/>
              </w:rPr>
              <w:t xml:space="preserve"> </w:t>
            </w:r>
            <w:r>
              <w:t>Loans</w:t>
            </w:r>
            <w:r>
              <w:rPr>
                <w:spacing w:val="-13"/>
              </w:rPr>
              <w:t xml:space="preserve"> </w:t>
            </w:r>
            <w:r>
              <w:rPr>
                <w:spacing w:val="-2"/>
              </w:rPr>
              <w:t>(GSL)</w:t>
            </w:r>
          </w:p>
        </w:tc>
        <w:tc>
          <w:tcPr>
            <w:tcW w:w="900" w:type="dxa"/>
          </w:tcPr>
          <w:p w:rsidR="00956CA3" w14:paraId="312A1A0E" w14:textId="77777777">
            <w:pPr>
              <w:pStyle w:val="TableParagraph"/>
              <w:spacing w:before="60"/>
              <w:ind w:left="107"/>
              <w:rPr>
                <w:b/>
              </w:rPr>
            </w:pPr>
            <w:r>
              <w:rPr>
                <w:b/>
                <w:spacing w:val="-10"/>
              </w:rPr>
              <w:t>P</w:t>
            </w:r>
          </w:p>
        </w:tc>
        <w:tc>
          <w:tcPr>
            <w:tcW w:w="3782" w:type="dxa"/>
          </w:tcPr>
          <w:p w:rsidR="00956CA3" w14:paraId="312A1A0F" w14:textId="77777777">
            <w:pPr>
              <w:pStyle w:val="TableParagraph"/>
              <w:spacing w:before="60" w:line="288" w:lineRule="auto"/>
              <w:ind w:left="107"/>
            </w:pPr>
            <w:r>
              <w:t>Auxiliary</w:t>
            </w:r>
            <w:r>
              <w:rPr>
                <w:spacing w:val="-11"/>
              </w:rPr>
              <w:t xml:space="preserve"> </w:t>
            </w:r>
            <w:r>
              <w:t>Loans</w:t>
            </w:r>
            <w:r>
              <w:rPr>
                <w:spacing w:val="-10"/>
              </w:rPr>
              <w:t xml:space="preserve"> </w:t>
            </w:r>
            <w:r>
              <w:t>to</w:t>
            </w:r>
            <w:r>
              <w:rPr>
                <w:spacing w:val="-10"/>
              </w:rPr>
              <w:t xml:space="preserve"> </w:t>
            </w:r>
            <w:r>
              <w:t>Assist</w:t>
            </w:r>
            <w:r>
              <w:rPr>
                <w:spacing w:val="-11"/>
              </w:rPr>
              <w:t xml:space="preserve"> </w:t>
            </w:r>
            <w:r>
              <w:t xml:space="preserve">Students </w:t>
            </w:r>
            <w:r>
              <w:rPr>
                <w:spacing w:val="-2"/>
              </w:rPr>
              <w:t>(ALAS)</w:t>
            </w:r>
          </w:p>
        </w:tc>
      </w:tr>
      <w:tr w14:paraId="312A1A15" w14:textId="77777777">
        <w:tblPrEx>
          <w:tblW w:w="0" w:type="auto"/>
          <w:tblInd w:w="370" w:type="dxa"/>
          <w:tblLayout w:type="fixed"/>
          <w:tblCellMar>
            <w:left w:w="0" w:type="dxa"/>
            <w:right w:w="0" w:type="dxa"/>
          </w:tblCellMar>
          <w:tblLook w:val="01E0"/>
        </w:tblPrEx>
        <w:trPr>
          <w:trHeight w:val="726"/>
        </w:trPr>
        <w:tc>
          <w:tcPr>
            <w:tcW w:w="782" w:type="dxa"/>
          </w:tcPr>
          <w:p w:rsidR="00956CA3" w14:paraId="312A1A11" w14:textId="77777777">
            <w:pPr>
              <w:pStyle w:val="TableParagraph"/>
              <w:spacing w:before="60"/>
              <w:ind w:left="107"/>
              <w:rPr>
                <w:b/>
              </w:rPr>
            </w:pPr>
            <w:r>
              <w:rPr>
                <w:b/>
                <w:spacing w:val="-10"/>
              </w:rPr>
              <w:t>C</w:t>
            </w:r>
          </w:p>
        </w:tc>
        <w:tc>
          <w:tcPr>
            <w:tcW w:w="5337" w:type="dxa"/>
          </w:tcPr>
          <w:p w:rsidR="00956CA3" w14:paraId="312A1A12" w14:textId="77777777">
            <w:pPr>
              <w:pStyle w:val="TableParagraph"/>
              <w:spacing w:before="60"/>
              <w:ind w:left="108"/>
            </w:pPr>
            <w:r>
              <w:t>Federal</w:t>
            </w:r>
            <w:r>
              <w:rPr>
                <w:spacing w:val="-11"/>
              </w:rPr>
              <w:t xml:space="preserve"> </w:t>
            </w:r>
            <w:r>
              <w:t>Insured</w:t>
            </w:r>
            <w:r>
              <w:rPr>
                <w:spacing w:val="-10"/>
              </w:rPr>
              <w:t xml:space="preserve"> </w:t>
            </w:r>
            <w:r>
              <w:t>Student</w:t>
            </w:r>
            <w:r>
              <w:rPr>
                <w:spacing w:val="-10"/>
              </w:rPr>
              <w:t xml:space="preserve"> </w:t>
            </w:r>
            <w:r>
              <w:t>Loans</w:t>
            </w:r>
            <w:r>
              <w:rPr>
                <w:spacing w:val="-10"/>
              </w:rPr>
              <w:t xml:space="preserve"> </w:t>
            </w:r>
            <w:r>
              <w:rPr>
                <w:spacing w:val="-2"/>
              </w:rPr>
              <w:t>(FISL)</w:t>
            </w:r>
          </w:p>
        </w:tc>
        <w:tc>
          <w:tcPr>
            <w:tcW w:w="900" w:type="dxa"/>
          </w:tcPr>
          <w:p w:rsidR="00956CA3" w14:paraId="312A1A13" w14:textId="77777777">
            <w:pPr>
              <w:pStyle w:val="TableParagraph"/>
              <w:spacing w:before="60"/>
              <w:ind w:left="107"/>
              <w:rPr>
                <w:b/>
              </w:rPr>
            </w:pPr>
            <w:r>
              <w:rPr>
                <w:b/>
                <w:spacing w:val="-10"/>
              </w:rPr>
              <w:t>Q</w:t>
            </w:r>
          </w:p>
        </w:tc>
        <w:tc>
          <w:tcPr>
            <w:tcW w:w="3782" w:type="dxa"/>
          </w:tcPr>
          <w:p w:rsidR="00956CA3" w14:paraId="312A1A14" w14:textId="77777777">
            <w:pPr>
              <w:pStyle w:val="TableParagraph"/>
              <w:spacing w:before="60" w:line="288" w:lineRule="auto"/>
              <w:ind w:left="107"/>
            </w:pPr>
            <w:r>
              <w:t>Health</w:t>
            </w:r>
            <w:r>
              <w:rPr>
                <w:spacing w:val="-14"/>
              </w:rPr>
              <w:t xml:space="preserve"> </w:t>
            </w:r>
            <w:r>
              <w:t>Professions</w:t>
            </w:r>
            <w:r>
              <w:rPr>
                <w:spacing w:val="-13"/>
              </w:rPr>
              <w:t xml:space="preserve"> </w:t>
            </w:r>
            <w:r>
              <w:t>Student</w:t>
            </w:r>
            <w:r>
              <w:rPr>
                <w:spacing w:val="-14"/>
              </w:rPr>
              <w:t xml:space="preserve"> </w:t>
            </w:r>
            <w:r>
              <w:t xml:space="preserve">Loans </w:t>
            </w:r>
            <w:r>
              <w:rPr>
                <w:spacing w:val="-2"/>
              </w:rPr>
              <w:t>(HPSL)</w:t>
            </w:r>
          </w:p>
        </w:tc>
      </w:tr>
      <w:tr w14:paraId="312A1A1A" w14:textId="77777777">
        <w:tblPrEx>
          <w:tblW w:w="0" w:type="auto"/>
          <w:tblInd w:w="370" w:type="dxa"/>
          <w:tblLayout w:type="fixed"/>
          <w:tblCellMar>
            <w:left w:w="0" w:type="dxa"/>
            <w:right w:w="0" w:type="dxa"/>
          </w:tblCellMar>
          <w:tblLook w:val="01E0"/>
        </w:tblPrEx>
        <w:trPr>
          <w:trHeight w:val="728"/>
        </w:trPr>
        <w:tc>
          <w:tcPr>
            <w:tcW w:w="782" w:type="dxa"/>
          </w:tcPr>
          <w:p w:rsidR="00956CA3" w14:paraId="312A1A16" w14:textId="77777777">
            <w:pPr>
              <w:pStyle w:val="TableParagraph"/>
              <w:spacing w:before="61"/>
              <w:ind w:left="107"/>
              <w:rPr>
                <w:b/>
              </w:rPr>
            </w:pPr>
            <w:r>
              <w:rPr>
                <w:b/>
                <w:spacing w:val="-10"/>
              </w:rPr>
              <w:t>D</w:t>
            </w:r>
          </w:p>
        </w:tc>
        <w:tc>
          <w:tcPr>
            <w:tcW w:w="5337" w:type="dxa"/>
          </w:tcPr>
          <w:p w:rsidR="00956CA3" w14:paraId="312A1A17" w14:textId="77777777">
            <w:pPr>
              <w:pStyle w:val="TableParagraph"/>
              <w:spacing w:before="61"/>
              <w:ind w:left="108"/>
            </w:pPr>
            <w:r>
              <w:t>Direct</w:t>
            </w:r>
            <w:r>
              <w:rPr>
                <w:spacing w:val="-12"/>
              </w:rPr>
              <w:t xml:space="preserve"> </w:t>
            </w:r>
            <w:r>
              <w:t>Subsidized</w:t>
            </w:r>
            <w:r>
              <w:rPr>
                <w:spacing w:val="-11"/>
              </w:rPr>
              <w:t xml:space="preserve"> </w:t>
            </w:r>
            <w:r>
              <w:rPr>
                <w:spacing w:val="-2"/>
              </w:rPr>
              <w:t>Loans</w:t>
            </w:r>
          </w:p>
        </w:tc>
        <w:tc>
          <w:tcPr>
            <w:tcW w:w="900" w:type="dxa"/>
          </w:tcPr>
          <w:p w:rsidR="00956CA3" w14:paraId="312A1A18" w14:textId="77777777">
            <w:pPr>
              <w:pStyle w:val="TableParagraph"/>
              <w:spacing w:before="61"/>
              <w:ind w:left="107"/>
              <w:rPr>
                <w:b/>
              </w:rPr>
            </w:pPr>
            <w:r>
              <w:rPr>
                <w:b/>
                <w:spacing w:val="-10"/>
              </w:rPr>
              <w:t>R</w:t>
            </w:r>
          </w:p>
        </w:tc>
        <w:tc>
          <w:tcPr>
            <w:tcW w:w="3782" w:type="dxa"/>
          </w:tcPr>
          <w:p w:rsidR="00956CA3" w14:paraId="312A1A19" w14:textId="77777777">
            <w:pPr>
              <w:pStyle w:val="TableParagraph"/>
              <w:spacing w:before="61" w:line="288" w:lineRule="auto"/>
              <w:ind w:left="107"/>
            </w:pPr>
            <w:r>
              <w:t>Health</w:t>
            </w:r>
            <w:r>
              <w:rPr>
                <w:spacing w:val="-14"/>
              </w:rPr>
              <w:t xml:space="preserve"> </w:t>
            </w:r>
            <w:r>
              <w:t>Education</w:t>
            </w:r>
            <w:r>
              <w:rPr>
                <w:spacing w:val="-12"/>
              </w:rPr>
              <w:t xml:space="preserve"> </w:t>
            </w:r>
            <w:r>
              <w:t>Assistance</w:t>
            </w:r>
            <w:r>
              <w:rPr>
                <w:spacing w:val="-14"/>
              </w:rPr>
              <w:t xml:space="preserve"> </w:t>
            </w:r>
            <w:r>
              <w:t xml:space="preserve">Loans </w:t>
            </w:r>
            <w:r>
              <w:rPr>
                <w:spacing w:val="-2"/>
              </w:rPr>
              <w:t>(HEAL)</w:t>
            </w:r>
          </w:p>
        </w:tc>
      </w:tr>
      <w:tr w14:paraId="312A1A1F" w14:textId="77777777">
        <w:tblPrEx>
          <w:tblW w:w="0" w:type="auto"/>
          <w:tblInd w:w="370" w:type="dxa"/>
          <w:tblLayout w:type="fixed"/>
          <w:tblCellMar>
            <w:left w:w="0" w:type="dxa"/>
            <w:right w:w="0" w:type="dxa"/>
          </w:tblCellMar>
          <w:tblLook w:val="01E0"/>
        </w:tblPrEx>
        <w:trPr>
          <w:trHeight w:val="726"/>
        </w:trPr>
        <w:tc>
          <w:tcPr>
            <w:tcW w:w="782" w:type="dxa"/>
          </w:tcPr>
          <w:p w:rsidR="00956CA3" w14:paraId="312A1A1B" w14:textId="77777777">
            <w:pPr>
              <w:pStyle w:val="TableParagraph"/>
              <w:spacing w:before="60"/>
              <w:ind w:left="107"/>
              <w:rPr>
                <w:b/>
              </w:rPr>
            </w:pPr>
            <w:r>
              <w:rPr>
                <w:b/>
                <w:spacing w:val="-10"/>
              </w:rPr>
              <w:t>E</w:t>
            </w:r>
          </w:p>
        </w:tc>
        <w:tc>
          <w:tcPr>
            <w:tcW w:w="5337" w:type="dxa"/>
          </w:tcPr>
          <w:p w:rsidR="00956CA3" w14:paraId="312A1A1C" w14:textId="77777777">
            <w:pPr>
              <w:pStyle w:val="TableParagraph"/>
              <w:spacing w:before="60"/>
              <w:ind w:left="108"/>
            </w:pPr>
            <w:r>
              <w:t>Direct</w:t>
            </w:r>
            <w:r>
              <w:rPr>
                <w:spacing w:val="-14"/>
              </w:rPr>
              <w:t xml:space="preserve"> </w:t>
            </w:r>
            <w:r>
              <w:t>Subsidized</w:t>
            </w:r>
            <w:r>
              <w:rPr>
                <w:spacing w:val="-13"/>
              </w:rPr>
              <w:t xml:space="preserve"> </w:t>
            </w:r>
            <w:r>
              <w:t>Consolidation</w:t>
            </w:r>
            <w:r>
              <w:rPr>
                <w:spacing w:val="-13"/>
              </w:rPr>
              <w:t xml:space="preserve"> </w:t>
            </w:r>
            <w:r>
              <w:rPr>
                <w:spacing w:val="-2"/>
              </w:rPr>
              <w:t>Loans</w:t>
            </w:r>
          </w:p>
        </w:tc>
        <w:tc>
          <w:tcPr>
            <w:tcW w:w="900" w:type="dxa"/>
          </w:tcPr>
          <w:p w:rsidR="00956CA3" w14:paraId="312A1A1D" w14:textId="77777777">
            <w:pPr>
              <w:pStyle w:val="TableParagraph"/>
              <w:spacing w:before="60"/>
              <w:ind w:left="107"/>
              <w:rPr>
                <w:b/>
              </w:rPr>
            </w:pPr>
            <w:r>
              <w:rPr>
                <w:b/>
                <w:spacing w:val="-10"/>
              </w:rPr>
              <w:t>S</w:t>
            </w:r>
          </w:p>
        </w:tc>
        <w:tc>
          <w:tcPr>
            <w:tcW w:w="3782" w:type="dxa"/>
          </w:tcPr>
          <w:p w:rsidR="00956CA3" w14:paraId="312A1A1E" w14:textId="77777777">
            <w:pPr>
              <w:pStyle w:val="TableParagraph"/>
              <w:spacing w:before="60" w:line="288" w:lineRule="auto"/>
              <w:ind w:left="107" w:right="542"/>
            </w:pPr>
            <w:r>
              <w:t>Federal PLUS Loans for Graduate/Professional</w:t>
            </w:r>
            <w:r>
              <w:rPr>
                <w:spacing w:val="-16"/>
              </w:rPr>
              <w:t xml:space="preserve"> </w:t>
            </w:r>
            <w:r>
              <w:t>Students</w:t>
            </w:r>
          </w:p>
        </w:tc>
      </w:tr>
      <w:tr w14:paraId="312A1A24" w14:textId="77777777">
        <w:tblPrEx>
          <w:tblW w:w="0" w:type="auto"/>
          <w:tblInd w:w="370" w:type="dxa"/>
          <w:tblLayout w:type="fixed"/>
          <w:tblCellMar>
            <w:left w:w="0" w:type="dxa"/>
            <w:right w:w="0" w:type="dxa"/>
          </w:tblCellMar>
          <w:tblLook w:val="01E0"/>
        </w:tblPrEx>
        <w:trPr>
          <w:trHeight w:val="423"/>
        </w:trPr>
        <w:tc>
          <w:tcPr>
            <w:tcW w:w="782" w:type="dxa"/>
          </w:tcPr>
          <w:p w:rsidR="00956CA3" w14:paraId="312A1A20" w14:textId="77777777">
            <w:pPr>
              <w:pStyle w:val="TableParagraph"/>
              <w:spacing w:before="60"/>
              <w:ind w:left="107"/>
              <w:rPr>
                <w:b/>
              </w:rPr>
            </w:pPr>
            <w:r>
              <w:rPr>
                <w:b/>
                <w:spacing w:val="-10"/>
              </w:rPr>
              <w:t>F</w:t>
            </w:r>
          </w:p>
        </w:tc>
        <w:tc>
          <w:tcPr>
            <w:tcW w:w="5337" w:type="dxa"/>
          </w:tcPr>
          <w:p w:rsidR="00956CA3" w14:paraId="312A1A21" w14:textId="77777777">
            <w:pPr>
              <w:pStyle w:val="TableParagraph"/>
              <w:spacing w:before="60"/>
              <w:ind w:left="108"/>
            </w:pPr>
            <w:r>
              <w:t>Federal</w:t>
            </w:r>
            <w:r>
              <w:rPr>
                <w:spacing w:val="-12"/>
              </w:rPr>
              <w:t xml:space="preserve"> </w:t>
            </w:r>
            <w:r>
              <w:t>Perkins</w:t>
            </w:r>
            <w:r>
              <w:rPr>
                <w:spacing w:val="-10"/>
              </w:rPr>
              <w:t xml:space="preserve"> </w:t>
            </w:r>
            <w:r>
              <w:rPr>
                <w:spacing w:val="-4"/>
              </w:rPr>
              <w:t>Loans</w:t>
            </w:r>
          </w:p>
        </w:tc>
        <w:tc>
          <w:tcPr>
            <w:tcW w:w="900" w:type="dxa"/>
          </w:tcPr>
          <w:p w:rsidR="00956CA3" w14:paraId="312A1A22" w14:textId="77777777">
            <w:pPr>
              <w:pStyle w:val="TableParagraph"/>
              <w:spacing w:before="60"/>
              <w:ind w:left="107"/>
              <w:rPr>
                <w:b/>
              </w:rPr>
            </w:pPr>
            <w:r>
              <w:rPr>
                <w:b/>
                <w:spacing w:val="-10"/>
              </w:rPr>
              <w:t>T</w:t>
            </w:r>
          </w:p>
        </w:tc>
        <w:tc>
          <w:tcPr>
            <w:tcW w:w="3782" w:type="dxa"/>
          </w:tcPr>
          <w:p w:rsidR="00956CA3" w14:paraId="312A1A23" w14:textId="77777777">
            <w:pPr>
              <w:pStyle w:val="TableParagraph"/>
              <w:spacing w:before="60"/>
              <w:ind w:left="107"/>
            </w:pPr>
            <w:r>
              <w:t>Federal</w:t>
            </w:r>
            <w:r>
              <w:rPr>
                <w:spacing w:val="-9"/>
              </w:rPr>
              <w:t xml:space="preserve"> </w:t>
            </w:r>
            <w:r>
              <w:t>PLUS</w:t>
            </w:r>
            <w:r>
              <w:rPr>
                <w:spacing w:val="-8"/>
              </w:rPr>
              <w:t xml:space="preserve"> </w:t>
            </w:r>
            <w:r>
              <w:t>Loans</w:t>
            </w:r>
            <w:r>
              <w:rPr>
                <w:spacing w:val="-7"/>
              </w:rPr>
              <w:t xml:space="preserve"> </w:t>
            </w:r>
            <w:r>
              <w:t>for</w:t>
            </w:r>
            <w:r>
              <w:rPr>
                <w:spacing w:val="-7"/>
              </w:rPr>
              <w:t xml:space="preserve"> </w:t>
            </w:r>
            <w:r>
              <w:rPr>
                <w:spacing w:val="-2"/>
              </w:rPr>
              <w:t>Parents</w:t>
            </w:r>
          </w:p>
        </w:tc>
      </w:tr>
      <w:tr w14:paraId="312A1A29" w14:textId="77777777">
        <w:tblPrEx>
          <w:tblW w:w="0" w:type="auto"/>
          <w:tblInd w:w="370" w:type="dxa"/>
          <w:tblLayout w:type="fixed"/>
          <w:tblCellMar>
            <w:left w:w="0" w:type="dxa"/>
            <w:right w:w="0" w:type="dxa"/>
          </w:tblCellMar>
          <w:tblLook w:val="01E0"/>
        </w:tblPrEx>
        <w:trPr>
          <w:trHeight w:val="726"/>
        </w:trPr>
        <w:tc>
          <w:tcPr>
            <w:tcW w:w="782" w:type="dxa"/>
          </w:tcPr>
          <w:p w:rsidR="00956CA3" w14:paraId="312A1A25" w14:textId="77777777">
            <w:pPr>
              <w:pStyle w:val="TableParagraph"/>
              <w:spacing w:before="60"/>
              <w:ind w:left="107"/>
              <w:rPr>
                <w:b/>
              </w:rPr>
            </w:pPr>
            <w:r>
              <w:rPr>
                <w:b/>
                <w:spacing w:val="-10"/>
              </w:rPr>
              <w:t>G</w:t>
            </w:r>
          </w:p>
        </w:tc>
        <w:tc>
          <w:tcPr>
            <w:tcW w:w="5337" w:type="dxa"/>
          </w:tcPr>
          <w:p w:rsidR="00956CA3" w14:paraId="312A1A26" w14:textId="77777777">
            <w:pPr>
              <w:pStyle w:val="TableParagraph"/>
              <w:spacing w:before="60" w:line="288" w:lineRule="auto"/>
              <w:ind w:left="108"/>
            </w:pPr>
            <w:r>
              <w:t>Unsubsidized</w:t>
            </w:r>
            <w:r>
              <w:rPr>
                <w:spacing w:val="-11"/>
              </w:rPr>
              <w:t xml:space="preserve"> </w:t>
            </w:r>
            <w:r>
              <w:t>Federal</w:t>
            </w:r>
            <w:r>
              <w:rPr>
                <w:spacing w:val="-10"/>
              </w:rPr>
              <w:t xml:space="preserve"> </w:t>
            </w:r>
            <w:r>
              <w:t>Stafford</w:t>
            </w:r>
            <w:r>
              <w:rPr>
                <w:spacing w:val="-10"/>
              </w:rPr>
              <w:t xml:space="preserve"> </w:t>
            </w:r>
            <w:r>
              <w:t>Loans</w:t>
            </w:r>
            <w:r>
              <w:rPr>
                <w:spacing w:val="-11"/>
              </w:rPr>
              <w:t xml:space="preserve"> </w:t>
            </w:r>
            <w:r>
              <w:t>(including Nonsubsidized Stafford Loans)</w:t>
            </w:r>
          </w:p>
        </w:tc>
        <w:tc>
          <w:tcPr>
            <w:tcW w:w="900" w:type="dxa"/>
          </w:tcPr>
          <w:p w:rsidR="00956CA3" w14:paraId="312A1A27" w14:textId="77777777">
            <w:pPr>
              <w:pStyle w:val="TableParagraph"/>
              <w:spacing w:before="60"/>
              <w:ind w:left="107"/>
              <w:rPr>
                <w:b/>
              </w:rPr>
            </w:pPr>
            <w:r>
              <w:rPr>
                <w:b/>
                <w:spacing w:val="-10"/>
              </w:rPr>
              <w:t>U</w:t>
            </w:r>
          </w:p>
        </w:tc>
        <w:tc>
          <w:tcPr>
            <w:tcW w:w="3782" w:type="dxa"/>
          </w:tcPr>
          <w:p w:rsidR="00956CA3" w14:paraId="312A1A28" w14:textId="77777777">
            <w:pPr>
              <w:pStyle w:val="TableParagraph"/>
              <w:spacing w:before="60"/>
              <w:ind w:left="107"/>
            </w:pPr>
            <w:r>
              <w:t>Direct</w:t>
            </w:r>
            <w:r>
              <w:rPr>
                <w:spacing w:val="-6"/>
              </w:rPr>
              <w:t xml:space="preserve"> </w:t>
            </w:r>
            <w:r>
              <w:t>PLUS</w:t>
            </w:r>
            <w:r>
              <w:rPr>
                <w:spacing w:val="-6"/>
              </w:rPr>
              <w:t xml:space="preserve"> </w:t>
            </w:r>
            <w:r>
              <w:t>Loans</w:t>
            </w:r>
            <w:r>
              <w:rPr>
                <w:spacing w:val="-6"/>
              </w:rPr>
              <w:t xml:space="preserve"> </w:t>
            </w:r>
            <w:r>
              <w:t>for</w:t>
            </w:r>
            <w:r>
              <w:rPr>
                <w:spacing w:val="-6"/>
              </w:rPr>
              <w:t xml:space="preserve"> </w:t>
            </w:r>
            <w:r>
              <w:rPr>
                <w:spacing w:val="-2"/>
              </w:rPr>
              <w:t>Parents</w:t>
            </w:r>
          </w:p>
        </w:tc>
      </w:tr>
      <w:tr w14:paraId="312A1A2E" w14:textId="77777777">
        <w:tblPrEx>
          <w:tblW w:w="0" w:type="auto"/>
          <w:tblInd w:w="370" w:type="dxa"/>
          <w:tblLayout w:type="fixed"/>
          <w:tblCellMar>
            <w:left w:w="0" w:type="dxa"/>
            <w:right w:w="0" w:type="dxa"/>
          </w:tblCellMar>
          <w:tblLook w:val="01E0"/>
        </w:tblPrEx>
        <w:trPr>
          <w:trHeight w:val="424"/>
        </w:trPr>
        <w:tc>
          <w:tcPr>
            <w:tcW w:w="782" w:type="dxa"/>
          </w:tcPr>
          <w:p w:rsidR="00956CA3" w14:paraId="312A1A2A" w14:textId="77777777">
            <w:pPr>
              <w:pStyle w:val="TableParagraph"/>
              <w:spacing w:before="61"/>
              <w:ind w:left="107"/>
              <w:rPr>
                <w:b/>
              </w:rPr>
            </w:pPr>
            <w:r>
              <w:rPr>
                <w:b/>
                <w:spacing w:val="-10"/>
              </w:rPr>
              <w:t>H</w:t>
            </w:r>
          </w:p>
        </w:tc>
        <w:tc>
          <w:tcPr>
            <w:tcW w:w="5337" w:type="dxa"/>
          </w:tcPr>
          <w:p w:rsidR="00956CA3" w14:paraId="312A1A2B" w14:textId="77777777">
            <w:pPr>
              <w:pStyle w:val="TableParagraph"/>
              <w:spacing w:before="61"/>
              <w:ind w:left="108"/>
            </w:pPr>
            <w:r>
              <w:t>Federal</w:t>
            </w:r>
            <w:r>
              <w:rPr>
                <w:spacing w:val="-12"/>
              </w:rPr>
              <w:t xml:space="preserve"> </w:t>
            </w:r>
            <w:r>
              <w:t>Supplemental</w:t>
            </w:r>
            <w:r>
              <w:rPr>
                <w:spacing w:val="-12"/>
              </w:rPr>
              <w:t xml:space="preserve"> </w:t>
            </w:r>
            <w:r>
              <w:t>Loans</w:t>
            </w:r>
            <w:r>
              <w:rPr>
                <w:spacing w:val="-11"/>
              </w:rPr>
              <w:t xml:space="preserve"> </w:t>
            </w:r>
            <w:r>
              <w:t>for</w:t>
            </w:r>
            <w:r>
              <w:rPr>
                <w:spacing w:val="-12"/>
              </w:rPr>
              <w:t xml:space="preserve"> </w:t>
            </w:r>
            <w:r>
              <w:t>Students</w:t>
            </w:r>
            <w:r>
              <w:rPr>
                <w:spacing w:val="-11"/>
              </w:rPr>
              <w:t xml:space="preserve"> </w:t>
            </w:r>
            <w:r>
              <w:rPr>
                <w:spacing w:val="-2"/>
              </w:rPr>
              <w:t>(SLS)</w:t>
            </w:r>
          </w:p>
        </w:tc>
        <w:tc>
          <w:tcPr>
            <w:tcW w:w="900" w:type="dxa"/>
          </w:tcPr>
          <w:p w:rsidR="00956CA3" w14:paraId="312A1A2C" w14:textId="77777777">
            <w:pPr>
              <w:pStyle w:val="TableParagraph"/>
              <w:spacing w:before="61"/>
              <w:ind w:left="107"/>
              <w:rPr>
                <w:b/>
              </w:rPr>
            </w:pPr>
            <w:r>
              <w:rPr>
                <w:b/>
                <w:spacing w:val="-10"/>
              </w:rPr>
              <w:t>V</w:t>
            </w:r>
          </w:p>
        </w:tc>
        <w:tc>
          <w:tcPr>
            <w:tcW w:w="3782" w:type="dxa"/>
          </w:tcPr>
          <w:p w:rsidR="00956CA3" w14:paraId="312A1A2D" w14:textId="77777777">
            <w:pPr>
              <w:pStyle w:val="TableParagraph"/>
              <w:spacing w:before="61"/>
              <w:ind w:left="107"/>
            </w:pPr>
            <w:r>
              <w:t>Direct</w:t>
            </w:r>
            <w:r>
              <w:rPr>
                <w:spacing w:val="-12"/>
              </w:rPr>
              <w:t xml:space="preserve"> </w:t>
            </w:r>
            <w:r>
              <w:t>PLUS</w:t>
            </w:r>
            <w:r>
              <w:rPr>
                <w:spacing w:val="-10"/>
              </w:rPr>
              <w:t xml:space="preserve"> </w:t>
            </w:r>
            <w:r>
              <w:t>Consolidation</w:t>
            </w:r>
            <w:r>
              <w:rPr>
                <w:spacing w:val="-12"/>
              </w:rPr>
              <w:t xml:space="preserve"> </w:t>
            </w:r>
            <w:r>
              <w:rPr>
                <w:spacing w:val="-4"/>
              </w:rPr>
              <w:t>Loans</w:t>
            </w:r>
          </w:p>
        </w:tc>
      </w:tr>
      <w:tr w14:paraId="312A1A33" w14:textId="77777777">
        <w:tblPrEx>
          <w:tblW w:w="0" w:type="auto"/>
          <w:tblInd w:w="370" w:type="dxa"/>
          <w:tblLayout w:type="fixed"/>
          <w:tblCellMar>
            <w:left w:w="0" w:type="dxa"/>
            <w:right w:w="0" w:type="dxa"/>
          </w:tblCellMar>
          <w:tblLook w:val="01E0"/>
        </w:tblPrEx>
        <w:trPr>
          <w:trHeight w:val="726"/>
        </w:trPr>
        <w:tc>
          <w:tcPr>
            <w:tcW w:w="782" w:type="dxa"/>
          </w:tcPr>
          <w:p w:rsidR="00956CA3" w14:paraId="312A1A2F" w14:textId="77777777">
            <w:pPr>
              <w:pStyle w:val="TableParagraph"/>
              <w:spacing w:before="60"/>
              <w:ind w:left="107"/>
              <w:rPr>
                <w:b/>
              </w:rPr>
            </w:pPr>
            <w:r>
              <w:rPr>
                <w:b/>
                <w:spacing w:val="-10"/>
              </w:rPr>
              <w:t>I</w:t>
            </w:r>
          </w:p>
        </w:tc>
        <w:tc>
          <w:tcPr>
            <w:tcW w:w="5337" w:type="dxa"/>
          </w:tcPr>
          <w:p w:rsidR="00956CA3" w14:paraId="312A1A30" w14:textId="77777777">
            <w:pPr>
              <w:pStyle w:val="TableParagraph"/>
              <w:spacing w:before="60" w:line="288" w:lineRule="auto"/>
              <w:ind w:left="108"/>
            </w:pPr>
            <w:r>
              <w:t>Direct</w:t>
            </w:r>
            <w:r>
              <w:rPr>
                <w:spacing w:val="-11"/>
              </w:rPr>
              <w:t xml:space="preserve"> </w:t>
            </w:r>
            <w:r>
              <w:t>PLUS</w:t>
            </w:r>
            <w:r>
              <w:rPr>
                <w:spacing w:val="-10"/>
              </w:rPr>
              <w:t xml:space="preserve"> </w:t>
            </w:r>
            <w:r>
              <w:t>Loans</w:t>
            </w:r>
            <w:r>
              <w:rPr>
                <w:spacing w:val="-11"/>
              </w:rPr>
              <w:t xml:space="preserve"> </w:t>
            </w:r>
            <w:r>
              <w:t>for</w:t>
            </w:r>
            <w:r>
              <w:rPr>
                <w:spacing w:val="-11"/>
              </w:rPr>
              <w:t xml:space="preserve"> </w:t>
            </w:r>
            <w:r>
              <w:t xml:space="preserve">Graduate/Professional </w:t>
            </w:r>
            <w:r>
              <w:rPr>
                <w:spacing w:val="-2"/>
              </w:rPr>
              <w:t>Students</w:t>
            </w:r>
          </w:p>
        </w:tc>
        <w:tc>
          <w:tcPr>
            <w:tcW w:w="900" w:type="dxa"/>
          </w:tcPr>
          <w:p w:rsidR="00956CA3" w14:paraId="312A1A31" w14:textId="77777777">
            <w:pPr>
              <w:pStyle w:val="TableParagraph"/>
              <w:spacing w:before="60"/>
              <w:ind w:left="107"/>
              <w:rPr>
                <w:b/>
              </w:rPr>
            </w:pPr>
            <w:r>
              <w:rPr>
                <w:b/>
                <w:spacing w:val="-10"/>
              </w:rPr>
              <w:t>Y</w:t>
            </w:r>
          </w:p>
        </w:tc>
        <w:tc>
          <w:tcPr>
            <w:tcW w:w="3782" w:type="dxa"/>
          </w:tcPr>
          <w:p w:rsidR="00956CA3" w14:paraId="312A1A32" w14:textId="77777777">
            <w:pPr>
              <w:pStyle w:val="TableParagraph"/>
              <w:spacing w:before="60" w:line="288" w:lineRule="auto"/>
              <w:ind w:left="107"/>
            </w:pPr>
            <w:r>
              <w:t>Nursing</w:t>
            </w:r>
            <w:r>
              <w:rPr>
                <w:spacing w:val="-11"/>
              </w:rPr>
              <w:t xml:space="preserve"> </w:t>
            </w:r>
            <w:r>
              <w:t>Student</w:t>
            </w:r>
            <w:r>
              <w:rPr>
                <w:spacing w:val="-10"/>
              </w:rPr>
              <w:t xml:space="preserve"> </w:t>
            </w:r>
            <w:r>
              <w:t>Loans</w:t>
            </w:r>
            <w:r>
              <w:rPr>
                <w:spacing w:val="-10"/>
              </w:rPr>
              <w:t xml:space="preserve"> </w:t>
            </w:r>
            <w:r>
              <w:t>(NSL)</w:t>
            </w:r>
            <w:r>
              <w:rPr>
                <w:spacing w:val="-11"/>
              </w:rPr>
              <w:t xml:space="preserve"> </w:t>
            </w:r>
            <w:r>
              <w:t>and Nurse Faculty Loans</w:t>
            </w:r>
          </w:p>
        </w:tc>
      </w:tr>
    </w:tbl>
    <w:p w:rsidR="00956CA3" w14:paraId="312A1A34" w14:textId="77777777">
      <w:pPr>
        <w:pStyle w:val="TableParagraph"/>
        <w:spacing w:line="288" w:lineRule="auto"/>
        <w:sectPr>
          <w:pgSz w:w="12240" w:h="15840"/>
          <w:pgMar w:top="940" w:right="360" w:bottom="940" w:left="360" w:header="726" w:footer="742" w:gutter="0"/>
          <w:cols w:space="720"/>
        </w:sectPr>
      </w:pPr>
    </w:p>
    <w:p w:rsidR="00956CA3" w14:paraId="312A1A35" w14:textId="77777777">
      <w:pPr>
        <w:pStyle w:val="BodyText"/>
        <w:spacing w:before="4" w:after="1"/>
        <w:ind w:left="0"/>
        <w:rPr>
          <w:sz w:val="15"/>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05"/>
        <w:gridCol w:w="5260"/>
        <w:gridCol w:w="950"/>
        <w:gridCol w:w="3785"/>
      </w:tblGrid>
      <w:tr w14:paraId="312A1A3A" w14:textId="77777777">
        <w:tblPrEx>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26"/>
        </w:trPr>
        <w:tc>
          <w:tcPr>
            <w:tcW w:w="805" w:type="dxa"/>
          </w:tcPr>
          <w:p w:rsidR="00956CA3" w14:paraId="312A1A36" w14:textId="77777777">
            <w:pPr>
              <w:pStyle w:val="TableParagraph"/>
              <w:spacing w:before="60"/>
              <w:ind w:left="107"/>
              <w:rPr>
                <w:b/>
              </w:rPr>
            </w:pPr>
            <w:bookmarkStart w:id="23" w:name="15._Loan_Code"/>
            <w:bookmarkStart w:id="24" w:name="16._Loan_Holder/Servicer_Name,Address,_a"/>
            <w:bookmarkStart w:id="25" w:name="17._Loan_AccountNumber"/>
            <w:bookmarkStart w:id="26" w:name="18.EstimatedPayoff_Amount"/>
            <w:bookmarkEnd w:id="23"/>
            <w:bookmarkEnd w:id="24"/>
            <w:bookmarkEnd w:id="25"/>
            <w:bookmarkEnd w:id="26"/>
            <w:r>
              <w:rPr>
                <w:b/>
                <w:spacing w:val="-10"/>
              </w:rPr>
              <w:t>J</w:t>
            </w:r>
          </w:p>
        </w:tc>
        <w:tc>
          <w:tcPr>
            <w:tcW w:w="5260" w:type="dxa"/>
          </w:tcPr>
          <w:p w:rsidR="00956CA3" w14:paraId="312A1A37" w14:textId="77777777">
            <w:pPr>
              <w:pStyle w:val="TableParagraph"/>
              <w:spacing w:before="60"/>
              <w:ind w:left="108"/>
            </w:pPr>
            <w:r>
              <w:rPr>
                <w:spacing w:val="-2"/>
              </w:rPr>
              <w:t>Unsubsidized</w:t>
            </w:r>
            <w:r>
              <w:rPr>
                <w:spacing w:val="5"/>
              </w:rPr>
              <w:t xml:space="preserve"> </w:t>
            </w:r>
            <w:r>
              <w:rPr>
                <w:spacing w:val="-2"/>
              </w:rPr>
              <w:t>Federal</w:t>
            </w:r>
            <w:r>
              <w:rPr>
                <w:spacing w:val="6"/>
              </w:rPr>
              <w:t xml:space="preserve"> </w:t>
            </w:r>
            <w:r>
              <w:rPr>
                <w:spacing w:val="-2"/>
              </w:rPr>
              <w:t>Consolidation</w:t>
            </w:r>
            <w:r>
              <w:rPr>
                <w:spacing w:val="6"/>
              </w:rPr>
              <w:t xml:space="preserve"> </w:t>
            </w:r>
            <w:r>
              <w:rPr>
                <w:spacing w:val="-2"/>
              </w:rPr>
              <w:t>Loans</w:t>
            </w:r>
          </w:p>
        </w:tc>
        <w:tc>
          <w:tcPr>
            <w:tcW w:w="950" w:type="dxa"/>
          </w:tcPr>
          <w:p w:rsidR="00956CA3" w14:paraId="312A1A38" w14:textId="77777777">
            <w:pPr>
              <w:pStyle w:val="TableParagraph"/>
              <w:spacing w:before="60"/>
              <w:ind w:left="107"/>
              <w:rPr>
                <w:b/>
              </w:rPr>
            </w:pPr>
            <w:r>
              <w:rPr>
                <w:b/>
                <w:spacing w:val="-10"/>
              </w:rPr>
              <w:t>Z</w:t>
            </w:r>
          </w:p>
        </w:tc>
        <w:tc>
          <w:tcPr>
            <w:tcW w:w="3785" w:type="dxa"/>
          </w:tcPr>
          <w:p w:rsidR="00956CA3" w14:paraId="312A1A39" w14:textId="77777777">
            <w:pPr>
              <w:pStyle w:val="TableParagraph"/>
              <w:spacing w:before="60" w:line="288" w:lineRule="auto"/>
              <w:ind w:left="108" w:right="12"/>
            </w:pPr>
            <w:r>
              <w:t>Loans</w:t>
            </w:r>
            <w:r>
              <w:rPr>
                <w:spacing w:val="-14"/>
              </w:rPr>
              <w:t xml:space="preserve"> </w:t>
            </w:r>
            <w:r>
              <w:t>for</w:t>
            </w:r>
            <w:r>
              <w:rPr>
                <w:spacing w:val="-14"/>
              </w:rPr>
              <w:t xml:space="preserve"> </w:t>
            </w:r>
            <w:r>
              <w:t>Disadvantaged</w:t>
            </w:r>
            <w:r>
              <w:rPr>
                <w:spacing w:val="-14"/>
              </w:rPr>
              <w:t xml:space="preserve"> </w:t>
            </w:r>
            <w:r>
              <w:t xml:space="preserve">Students </w:t>
            </w:r>
            <w:r>
              <w:rPr>
                <w:spacing w:val="-2"/>
              </w:rPr>
              <w:t>(LDS)</w:t>
            </w:r>
          </w:p>
        </w:tc>
      </w:tr>
      <w:tr w14:paraId="312A1A3F" w14:textId="77777777">
        <w:tblPrEx>
          <w:tblW w:w="0" w:type="auto"/>
          <w:tblInd w:w="370" w:type="dxa"/>
          <w:tblLayout w:type="fixed"/>
          <w:tblCellMar>
            <w:left w:w="0" w:type="dxa"/>
            <w:right w:w="0" w:type="dxa"/>
          </w:tblCellMar>
          <w:tblLook w:val="01E0"/>
        </w:tblPrEx>
        <w:trPr>
          <w:trHeight w:val="728"/>
        </w:trPr>
        <w:tc>
          <w:tcPr>
            <w:tcW w:w="805" w:type="dxa"/>
          </w:tcPr>
          <w:p w:rsidR="00956CA3" w14:paraId="312A1A3B" w14:textId="77777777">
            <w:pPr>
              <w:pStyle w:val="TableParagraph"/>
              <w:spacing w:before="61"/>
              <w:ind w:left="107"/>
              <w:rPr>
                <w:b/>
              </w:rPr>
            </w:pPr>
            <w:r>
              <w:rPr>
                <w:b/>
                <w:spacing w:val="-10"/>
              </w:rPr>
              <w:t>K</w:t>
            </w:r>
          </w:p>
        </w:tc>
        <w:tc>
          <w:tcPr>
            <w:tcW w:w="5260" w:type="dxa"/>
          </w:tcPr>
          <w:p w:rsidR="00956CA3" w14:paraId="312A1A3C" w14:textId="77777777">
            <w:pPr>
              <w:pStyle w:val="TableParagraph"/>
              <w:spacing w:before="61"/>
              <w:ind w:left="108"/>
            </w:pPr>
            <w:r>
              <w:rPr>
                <w:spacing w:val="-2"/>
              </w:rPr>
              <w:t>Direct</w:t>
            </w:r>
            <w:r>
              <w:rPr>
                <w:spacing w:val="5"/>
              </w:rPr>
              <w:t xml:space="preserve"> </w:t>
            </w:r>
            <w:r>
              <w:rPr>
                <w:spacing w:val="-2"/>
              </w:rPr>
              <w:t>Unsubsidized</w:t>
            </w:r>
            <w:r>
              <w:rPr>
                <w:spacing w:val="6"/>
              </w:rPr>
              <w:t xml:space="preserve"> </w:t>
            </w:r>
            <w:r>
              <w:rPr>
                <w:spacing w:val="-2"/>
              </w:rPr>
              <w:t>Consolidation</w:t>
            </w:r>
            <w:r>
              <w:rPr>
                <w:spacing w:val="3"/>
              </w:rPr>
              <w:t xml:space="preserve"> </w:t>
            </w:r>
            <w:r>
              <w:rPr>
                <w:spacing w:val="-4"/>
              </w:rPr>
              <w:t>Loans</w:t>
            </w:r>
          </w:p>
        </w:tc>
        <w:tc>
          <w:tcPr>
            <w:tcW w:w="950" w:type="dxa"/>
          </w:tcPr>
          <w:p w:rsidR="00956CA3" w14:paraId="312A1A3D" w14:textId="77777777">
            <w:pPr>
              <w:pStyle w:val="TableParagraph"/>
              <w:spacing w:before="61"/>
              <w:ind w:left="107"/>
              <w:rPr>
                <w:b/>
              </w:rPr>
            </w:pPr>
            <w:r>
              <w:rPr>
                <w:b/>
                <w:spacing w:val="-10"/>
              </w:rPr>
              <w:t>W</w:t>
            </w:r>
          </w:p>
        </w:tc>
        <w:tc>
          <w:tcPr>
            <w:tcW w:w="3785" w:type="dxa"/>
          </w:tcPr>
          <w:p w:rsidR="00956CA3" w14:paraId="312A1A3E" w14:textId="77777777">
            <w:pPr>
              <w:pStyle w:val="TableParagraph"/>
              <w:spacing w:before="61" w:line="288" w:lineRule="auto"/>
              <w:ind w:left="108" w:right="12"/>
            </w:pPr>
            <w:r>
              <w:t>Education</w:t>
            </w:r>
            <w:r>
              <w:rPr>
                <w:spacing w:val="-13"/>
              </w:rPr>
              <w:t xml:space="preserve"> </w:t>
            </w:r>
            <w:r>
              <w:t>loans</w:t>
            </w:r>
            <w:r>
              <w:rPr>
                <w:spacing w:val="-13"/>
              </w:rPr>
              <w:t xml:space="preserve"> </w:t>
            </w:r>
            <w:r>
              <w:t>ineligible</w:t>
            </w:r>
            <w:r>
              <w:rPr>
                <w:spacing w:val="-14"/>
              </w:rPr>
              <w:t xml:space="preserve"> </w:t>
            </w:r>
            <w:r>
              <w:t xml:space="preserve">for </w:t>
            </w:r>
            <w:r>
              <w:rPr>
                <w:spacing w:val="-2"/>
              </w:rPr>
              <w:t>consolidation</w:t>
            </w:r>
          </w:p>
        </w:tc>
      </w:tr>
      <w:tr w14:paraId="312A1A44" w14:textId="77777777">
        <w:tblPrEx>
          <w:tblW w:w="0" w:type="auto"/>
          <w:tblInd w:w="370" w:type="dxa"/>
          <w:tblLayout w:type="fixed"/>
          <w:tblCellMar>
            <w:left w:w="0" w:type="dxa"/>
            <w:right w:w="0" w:type="dxa"/>
          </w:tblCellMar>
          <w:tblLook w:val="01E0"/>
        </w:tblPrEx>
        <w:trPr>
          <w:trHeight w:val="726"/>
        </w:trPr>
        <w:tc>
          <w:tcPr>
            <w:tcW w:w="805" w:type="dxa"/>
          </w:tcPr>
          <w:p w:rsidR="00956CA3" w14:paraId="312A1A40" w14:textId="77777777">
            <w:pPr>
              <w:pStyle w:val="TableParagraph"/>
              <w:spacing w:before="60"/>
              <w:ind w:left="107"/>
              <w:rPr>
                <w:b/>
              </w:rPr>
            </w:pPr>
            <w:r>
              <w:rPr>
                <w:b/>
                <w:spacing w:val="-10"/>
              </w:rPr>
              <w:t>L</w:t>
            </w:r>
          </w:p>
        </w:tc>
        <w:tc>
          <w:tcPr>
            <w:tcW w:w="5260" w:type="dxa"/>
          </w:tcPr>
          <w:p w:rsidR="00956CA3" w14:paraId="312A1A41" w14:textId="77777777">
            <w:pPr>
              <w:pStyle w:val="TableParagraph"/>
              <w:spacing w:before="60"/>
              <w:ind w:left="108"/>
            </w:pPr>
            <w:r>
              <w:t>Direct</w:t>
            </w:r>
            <w:r>
              <w:rPr>
                <w:spacing w:val="-12"/>
              </w:rPr>
              <w:t xml:space="preserve"> </w:t>
            </w:r>
            <w:r>
              <w:t>Unsubsidized</w:t>
            </w:r>
            <w:r>
              <w:rPr>
                <w:spacing w:val="-12"/>
              </w:rPr>
              <w:t xml:space="preserve"> </w:t>
            </w:r>
            <w:r>
              <w:rPr>
                <w:spacing w:val="-2"/>
              </w:rPr>
              <w:t>Loans</w:t>
            </w:r>
          </w:p>
        </w:tc>
        <w:tc>
          <w:tcPr>
            <w:tcW w:w="950" w:type="dxa"/>
          </w:tcPr>
          <w:p w:rsidR="00956CA3" w14:paraId="312A1A42" w14:textId="77777777">
            <w:pPr>
              <w:pStyle w:val="TableParagraph"/>
              <w:spacing w:before="60"/>
              <w:ind w:left="107"/>
              <w:rPr>
                <w:b/>
              </w:rPr>
            </w:pPr>
            <w:r>
              <w:rPr>
                <w:b/>
                <w:spacing w:val="-10"/>
              </w:rPr>
              <w:t>0</w:t>
            </w:r>
          </w:p>
        </w:tc>
        <w:tc>
          <w:tcPr>
            <w:tcW w:w="3785" w:type="dxa"/>
          </w:tcPr>
          <w:p w:rsidR="00956CA3" w14:paraId="312A1A43" w14:textId="77777777">
            <w:pPr>
              <w:pStyle w:val="TableParagraph"/>
              <w:spacing w:before="60" w:line="288" w:lineRule="auto"/>
              <w:ind w:left="108" w:right="12"/>
            </w:pPr>
            <w:r>
              <w:t>Direct</w:t>
            </w:r>
            <w:r>
              <w:rPr>
                <w:spacing w:val="-13"/>
              </w:rPr>
              <w:t xml:space="preserve"> </w:t>
            </w:r>
            <w:r>
              <w:t>Subsidized</w:t>
            </w:r>
            <w:r>
              <w:rPr>
                <w:spacing w:val="-12"/>
              </w:rPr>
              <w:t xml:space="preserve"> </w:t>
            </w:r>
            <w:r>
              <w:t>Loans</w:t>
            </w:r>
            <w:r>
              <w:rPr>
                <w:spacing w:val="-14"/>
              </w:rPr>
              <w:t xml:space="preserve"> </w:t>
            </w:r>
            <w:r>
              <w:t>(Subsidy Loss Eligible)</w:t>
            </w:r>
          </w:p>
        </w:tc>
      </w:tr>
      <w:tr w14:paraId="312A1A49" w14:textId="77777777">
        <w:tblPrEx>
          <w:tblW w:w="0" w:type="auto"/>
          <w:tblInd w:w="370" w:type="dxa"/>
          <w:tblLayout w:type="fixed"/>
          <w:tblCellMar>
            <w:left w:w="0" w:type="dxa"/>
            <w:right w:w="0" w:type="dxa"/>
          </w:tblCellMar>
          <w:tblLook w:val="01E0"/>
        </w:tblPrEx>
        <w:trPr>
          <w:trHeight w:val="726"/>
        </w:trPr>
        <w:tc>
          <w:tcPr>
            <w:tcW w:w="805" w:type="dxa"/>
          </w:tcPr>
          <w:p w:rsidR="00956CA3" w14:paraId="312A1A45" w14:textId="77777777">
            <w:pPr>
              <w:pStyle w:val="TableParagraph"/>
              <w:spacing w:before="60"/>
              <w:ind w:left="107"/>
              <w:rPr>
                <w:b/>
              </w:rPr>
            </w:pPr>
            <w:r>
              <w:rPr>
                <w:b/>
                <w:spacing w:val="-10"/>
              </w:rPr>
              <w:t>M</w:t>
            </w:r>
          </w:p>
        </w:tc>
        <w:tc>
          <w:tcPr>
            <w:tcW w:w="5260" w:type="dxa"/>
          </w:tcPr>
          <w:p w:rsidR="00956CA3" w14:paraId="312A1A46" w14:textId="77777777">
            <w:pPr>
              <w:pStyle w:val="TableParagraph"/>
              <w:spacing w:before="60"/>
              <w:ind w:left="108"/>
            </w:pPr>
            <w:r>
              <w:t>National</w:t>
            </w:r>
            <w:r>
              <w:rPr>
                <w:spacing w:val="-11"/>
              </w:rPr>
              <w:t xml:space="preserve"> </w:t>
            </w:r>
            <w:r>
              <w:t>Direct</w:t>
            </w:r>
            <w:r>
              <w:rPr>
                <w:spacing w:val="-11"/>
              </w:rPr>
              <w:t xml:space="preserve"> </w:t>
            </w:r>
            <w:r>
              <w:t>Student</w:t>
            </w:r>
            <w:r>
              <w:rPr>
                <w:spacing w:val="-11"/>
              </w:rPr>
              <w:t xml:space="preserve"> </w:t>
            </w:r>
            <w:r>
              <w:t>Loans</w:t>
            </w:r>
            <w:r>
              <w:rPr>
                <w:spacing w:val="-10"/>
              </w:rPr>
              <w:t xml:space="preserve"> </w:t>
            </w:r>
            <w:r>
              <w:rPr>
                <w:spacing w:val="-2"/>
              </w:rPr>
              <w:t>(NDSL)</w:t>
            </w:r>
          </w:p>
        </w:tc>
        <w:tc>
          <w:tcPr>
            <w:tcW w:w="950" w:type="dxa"/>
          </w:tcPr>
          <w:p w:rsidR="00956CA3" w14:paraId="312A1A47" w14:textId="77777777">
            <w:pPr>
              <w:pStyle w:val="TableParagraph"/>
              <w:spacing w:before="60"/>
              <w:ind w:left="107"/>
              <w:rPr>
                <w:b/>
              </w:rPr>
            </w:pPr>
            <w:r>
              <w:rPr>
                <w:b/>
                <w:spacing w:val="-10"/>
              </w:rPr>
              <w:t>9</w:t>
            </w:r>
          </w:p>
        </w:tc>
        <w:tc>
          <w:tcPr>
            <w:tcW w:w="3785" w:type="dxa"/>
          </w:tcPr>
          <w:p w:rsidR="00956CA3" w14:paraId="312A1A48" w14:textId="77777777">
            <w:pPr>
              <w:pStyle w:val="TableParagraph"/>
              <w:spacing w:before="60" w:line="288" w:lineRule="auto"/>
              <w:ind w:left="108" w:right="12"/>
            </w:pPr>
            <w:r>
              <w:t>Direct</w:t>
            </w:r>
            <w:r>
              <w:rPr>
                <w:spacing w:val="-16"/>
              </w:rPr>
              <w:t xml:space="preserve"> </w:t>
            </w:r>
            <w:r>
              <w:t>Subsidized</w:t>
            </w:r>
            <w:r>
              <w:rPr>
                <w:spacing w:val="-15"/>
              </w:rPr>
              <w:t xml:space="preserve"> </w:t>
            </w:r>
            <w:r>
              <w:t>Consolidation Loans (Subsidy Loss Eligible)</w:t>
            </w:r>
          </w:p>
        </w:tc>
      </w:tr>
      <w:tr w14:paraId="312A1A4E" w14:textId="77777777">
        <w:tblPrEx>
          <w:tblW w:w="0" w:type="auto"/>
          <w:tblInd w:w="370" w:type="dxa"/>
          <w:tblLayout w:type="fixed"/>
          <w:tblCellMar>
            <w:left w:w="0" w:type="dxa"/>
            <w:right w:w="0" w:type="dxa"/>
          </w:tblCellMar>
          <w:tblLook w:val="01E0"/>
        </w:tblPrEx>
        <w:trPr>
          <w:trHeight w:val="424"/>
        </w:trPr>
        <w:tc>
          <w:tcPr>
            <w:tcW w:w="805" w:type="dxa"/>
          </w:tcPr>
          <w:p w:rsidR="00956CA3" w14:paraId="312A1A4A" w14:textId="77777777">
            <w:pPr>
              <w:pStyle w:val="TableParagraph"/>
              <w:spacing w:before="61"/>
              <w:ind w:left="107"/>
              <w:rPr>
                <w:b/>
              </w:rPr>
            </w:pPr>
            <w:r>
              <w:rPr>
                <w:b/>
                <w:spacing w:val="-10"/>
              </w:rPr>
              <w:t>N</w:t>
            </w:r>
          </w:p>
        </w:tc>
        <w:tc>
          <w:tcPr>
            <w:tcW w:w="5260" w:type="dxa"/>
          </w:tcPr>
          <w:p w:rsidR="00956CA3" w14:paraId="312A1A4B" w14:textId="77777777">
            <w:pPr>
              <w:pStyle w:val="TableParagraph"/>
              <w:spacing w:before="61"/>
              <w:ind w:left="108"/>
            </w:pPr>
            <w:r>
              <w:t>National</w:t>
            </w:r>
            <w:r>
              <w:rPr>
                <w:spacing w:val="-12"/>
              </w:rPr>
              <w:t xml:space="preserve"> </w:t>
            </w:r>
            <w:r>
              <w:t>Defense</w:t>
            </w:r>
            <w:r>
              <w:rPr>
                <w:spacing w:val="-11"/>
              </w:rPr>
              <w:t xml:space="preserve"> </w:t>
            </w:r>
            <w:r>
              <w:t>Student</w:t>
            </w:r>
            <w:r>
              <w:rPr>
                <w:spacing w:val="-11"/>
              </w:rPr>
              <w:t xml:space="preserve"> </w:t>
            </w:r>
            <w:r>
              <w:t>Loans</w:t>
            </w:r>
            <w:r>
              <w:rPr>
                <w:spacing w:val="-10"/>
              </w:rPr>
              <w:t xml:space="preserve"> </w:t>
            </w:r>
            <w:r>
              <w:rPr>
                <w:spacing w:val="-2"/>
              </w:rPr>
              <w:t>(NDSL)</w:t>
            </w:r>
          </w:p>
        </w:tc>
        <w:tc>
          <w:tcPr>
            <w:tcW w:w="950" w:type="dxa"/>
          </w:tcPr>
          <w:p w:rsidR="00956CA3" w14:paraId="312A1A4C" w14:textId="77777777">
            <w:pPr>
              <w:pStyle w:val="TableParagraph"/>
              <w:rPr>
                <w:rFonts w:ascii="Times New Roman"/>
              </w:rPr>
            </w:pPr>
          </w:p>
        </w:tc>
        <w:tc>
          <w:tcPr>
            <w:tcW w:w="3785" w:type="dxa"/>
          </w:tcPr>
          <w:p w:rsidR="00956CA3" w14:paraId="312A1A4D" w14:textId="77777777">
            <w:pPr>
              <w:pStyle w:val="TableParagraph"/>
              <w:rPr>
                <w:rFonts w:ascii="Times New Roman"/>
              </w:rPr>
            </w:pPr>
          </w:p>
        </w:tc>
      </w:tr>
    </w:tbl>
    <w:p w:rsidR="00956CA3" w14:paraId="312A1A4F" w14:textId="77777777">
      <w:pPr>
        <w:pStyle w:val="BodyText"/>
        <w:spacing w:before="123" w:line="288" w:lineRule="auto"/>
        <w:ind w:right="433"/>
        <w:jc w:val="both"/>
      </w:pPr>
      <w:r>
        <w:rPr>
          <w:b/>
        </w:rPr>
        <w:t xml:space="preserve">Item 16: </w:t>
      </w:r>
      <w:r>
        <w:t>Enter the</w:t>
      </w:r>
      <w:r>
        <w:rPr>
          <w:spacing w:val="-1"/>
        </w:rPr>
        <w:t xml:space="preserve"> </w:t>
      </w:r>
      <w:r>
        <w:t>full name and mailing address of the loan holder or the loan holder’s servicer (this is</w:t>
      </w:r>
      <w:r>
        <w:rPr>
          <w:spacing w:val="-3"/>
        </w:rPr>
        <w:t xml:space="preserve"> </w:t>
      </w:r>
      <w:r>
        <w:t>the</w:t>
      </w:r>
      <w:r>
        <w:rPr>
          <w:spacing w:val="-3"/>
        </w:rPr>
        <w:t xml:space="preserve"> </w:t>
      </w:r>
      <w:r>
        <w:t>address</w:t>
      </w:r>
      <w:r>
        <w:rPr>
          <w:spacing w:val="-3"/>
        </w:rPr>
        <w:t xml:space="preserve"> </w:t>
      </w:r>
      <w:r>
        <w:t>to</w:t>
      </w:r>
      <w:r>
        <w:rPr>
          <w:spacing w:val="-3"/>
        </w:rPr>
        <w:t xml:space="preserve"> </w:t>
      </w:r>
      <w:r>
        <w:t>which</w:t>
      </w:r>
      <w:r>
        <w:rPr>
          <w:spacing w:val="-3"/>
        </w:rPr>
        <w:t xml:space="preserve"> </w:t>
      </w:r>
      <w:r>
        <w:t>you</w:t>
      </w:r>
      <w:r>
        <w:rPr>
          <w:spacing w:val="-3"/>
        </w:rPr>
        <w:t xml:space="preserve"> </w:t>
      </w:r>
      <w:r>
        <w:t>must</w:t>
      </w:r>
      <w:r>
        <w:rPr>
          <w:spacing w:val="-4"/>
        </w:rPr>
        <w:t xml:space="preserve"> </w:t>
      </w:r>
      <w:r>
        <w:t>send</w:t>
      </w:r>
      <w:r>
        <w:rPr>
          <w:spacing w:val="-3"/>
        </w:rPr>
        <w:t xml:space="preserve"> </w:t>
      </w:r>
      <w:r>
        <w:t>your</w:t>
      </w:r>
      <w:r>
        <w:rPr>
          <w:spacing w:val="-3"/>
        </w:rPr>
        <w:t xml:space="preserve"> </w:t>
      </w:r>
      <w:r>
        <w:t>payments).</w:t>
      </w:r>
      <w:r>
        <w:rPr>
          <w:spacing w:val="-3"/>
        </w:rPr>
        <w:t xml:space="preserve"> </w:t>
      </w:r>
      <w:r>
        <w:t>You</w:t>
      </w:r>
      <w:r>
        <w:rPr>
          <w:spacing w:val="-3"/>
        </w:rPr>
        <w:t xml:space="preserve"> </w:t>
      </w:r>
      <w:r>
        <w:t>must</w:t>
      </w:r>
      <w:r>
        <w:rPr>
          <w:spacing w:val="-3"/>
        </w:rPr>
        <w:t xml:space="preserve"> </w:t>
      </w:r>
      <w:r>
        <w:t>provide</w:t>
      </w:r>
      <w:r>
        <w:rPr>
          <w:spacing w:val="-3"/>
        </w:rPr>
        <w:t xml:space="preserve"> </w:t>
      </w:r>
      <w:r>
        <w:t>at</w:t>
      </w:r>
      <w:r>
        <w:rPr>
          <w:spacing w:val="-3"/>
        </w:rPr>
        <w:t xml:space="preserve"> </w:t>
      </w:r>
      <w:r>
        <w:t>least</w:t>
      </w:r>
      <w:r>
        <w:rPr>
          <w:spacing w:val="-3"/>
        </w:rPr>
        <w:t xml:space="preserve"> </w:t>
      </w:r>
      <w:r>
        <w:t>the</w:t>
      </w:r>
      <w:r>
        <w:rPr>
          <w:spacing w:val="-3"/>
        </w:rPr>
        <w:t xml:space="preserve"> </w:t>
      </w:r>
      <w:r>
        <w:t>name,</w:t>
      </w:r>
      <w:r>
        <w:rPr>
          <w:spacing w:val="-3"/>
        </w:rPr>
        <w:t xml:space="preserve"> </w:t>
      </w:r>
      <w:r>
        <w:t>city,</w:t>
      </w:r>
      <w:r>
        <w:rPr>
          <w:spacing w:val="-3"/>
        </w:rPr>
        <w:t xml:space="preserve"> </w:t>
      </w:r>
      <w:r>
        <w:t>and state of the loan holder or servicer.</w:t>
      </w:r>
    </w:p>
    <w:p w:rsidR="00956CA3" w14:paraId="312A1A50" w14:textId="77777777">
      <w:pPr>
        <w:pStyle w:val="BodyText"/>
        <w:spacing w:before="240" w:line="288" w:lineRule="auto"/>
        <w:ind w:right="445"/>
        <w:jc w:val="both"/>
      </w:pPr>
      <w:r>
        <w:rPr>
          <w:b/>
        </w:rPr>
        <w:t>Item</w:t>
      </w:r>
      <w:r>
        <w:rPr>
          <w:b/>
          <w:spacing w:val="-3"/>
        </w:rPr>
        <w:t xml:space="preserve"> </w:t>
      </w:r>
      <w:r>
        <w:rPr>
          <w:b/>
        </w:rPr>
        <w:t>17:</w:t>
      </w:r>
      <w:r>
        <w:rPr>
          <w:b/>
          <w:spacing w:val="-3"/>
        </w:rPr>
        <w:t xml:space="preserve"> </w:t>
      </w:r>
      <w:r>
        <w:t>Enter</w:t>
      </w:r>
      <w:r>
        <w:rPr>
          <w:spacing w:val="-3"/>
        </w:rPr>
        <w:t xml:space="preserve"> </w:t>
      </w:r>
      <w:r>
        <w:t>the</w:t>
      </w:r>
      <w:r>
        <w:rPr>
          <w:spacing w:val="-3"/>
        </w:rPr>
        <w:t xml:space="preserve"> </w:t>
      </w:r>
      <w:r>
        <w:t>account</w:t>
      </w:r>
      <w:r>
        <w:rPr>
          <w:spacing w:val="-3"/>
        </w:rPr>
        <w:t xml:space="preserve"> </w:t>
      </w:r>
      <w:r>
        <w:t>number</w:t>
      </w:r>
      <w:r>
        <w:rPr>
          <w:spacing w:val="-3"/>
        </w:rPr>
        <w:t xml:space="preserve"> </w:t>
      </w:r>
      <w:r>
        <w:t>for</w:t>
      </w:r>
      <w:r>
        <w:rPr>
          <w:spacing w:val="-3"/>
        </w:rPr>
        <w:t xml:space="preserve"> </w:t>
      </w:r>
      <w:r>
        <w:t>each</w:t>
      </w:r>
      <w:r>
        <w:rPr>
          <w:spacing w:val="-3"/>
        </w:rPr>
        <w:t xml:space="preserve"> </w:t>
      </w:r>
      <w:r>
        <w:t>loan</w:t>
      </w:r>
      <w:r>
        <w:rPr>
          <w:spacing w:val="-4"/>
        </w:rPr>
        <w:t xml:space="preserve"> </w:t>
      </w:r>
      <w:r>
        <w:t>(the</w:t>
      </w:r>
      <w:r>
        <w:rPr>
          <w:spacing w:val="-3"/>
        </w:rPr>
        <w:t xml:space="preserve"> </w:t>
      </w:r>
      <w:r>
        <w:t>number</w:t>
      </w:r>
      <w:r>
        <w:rPr>
          <w:spacing w:val="-3"/>
        </w:rPr>
        <w:t xml:space="preserve"> </w:t>
      </w:r>
      <w:r>
        <w:t>should</w:t>
      </w:r>
      <w:r>
        <w:rPr>
          <w:spacing w:val="-3"/>
        </w:rPr>
        <w:t xml:space="preserve"> </w:t>
      </w:r>
      <w:r>
        <w:t>be</w:t>
      </w:r>
      <w:r>
        <w:rPr>
          <w:spacing w:val="-3"/>
        </w:rPr>
        <w:t xml:space="preserve"> </w:t>
      </w:r>
      <w:r>
        <w:t>on</w:t>
      </w:r>
      <w:r>
        <w:rPr>
          <w:spacing w:val="-2"/>
        </w:rPr>
        <w:t xml:space="preserve"> </w:t>
      </w:r>
      <w:r>
        <w:t>your</w:t>
      </w:r>
      <w:r>
        <w:rPr>
          <w:spacing w:val="-3"/>
        </w:rPr>
        <w:t xml:space="preserve"> </w:t>
      </w:r>
      <w:r>
        <w:t>statement</w:t>
      </w:r>
      <w:r>
        <w:rPr>
          <w:spacing w:val="-3"/>
        </w:rPr>
        <w:t xml:space="preserve"> </w:t>
      </w:r>
      <w:r>
        <w:t>or</w:t>
      </w:r>
      <w:r>
        <w:rPr>
          <w:spacing w:val="-3"/>
        </w:rPr>
        <w:t xml:space="preserve"> </w:t>
      </w:r>
      <w:r>
        <w:t>in</w:t>
      </w:r>
      <w:r>
        <w:rPr>
          <w:spacing w:val="-4"/>
        </w:rPr>
        <w:t xml:space="preserve"> </w:t>
      </w:r>
      <w:r>
        <w:t>your payment book). If you cannot find the account number, leave this item blank.</w:t>
      </w:r>
    </w:p>
    <w:p w:rsidR="00956CA3" w14:paraId="312A1A51" w14:textId="77777777">
      <w:pPr>
        <w:pStyle w:val="BodyText"/>
        <w:spacing w:before="240" w:line="288" w:lineRule="auto"/>
        <w:ind w:right="463"/>
      </w:pPr>
      <w:r>
        <w:rPr>
          <w:b/>
        </w:rPr>
        <w:t>Item</w:t>
      </w:r>
      <w:r>
        <w:rPr>
          <w:b/>
          <w:spacing w:val="-3"/>
        </w:rPr>
        <w:t xml:space="preserve"> </w:t>
      </w:r>
      <w:r>
        <w:rPr>
          <w:b/>
        </w:rPr>
        <w:t>18:</w:t>
      </w:r>
      <w:r>
        <w:rPr>
          <w:b/>
          <w:spacing w:val="-3"/>
        </w:rPr>
        <w:t xml:space="preserve"> </w:t>
      </w:r>
      <w:r>
        <w:t>Enter</w:t>
      </w:r>
      <w:r>
        <w:rPr>
          <w:spacing w:val="-3"/>
        </w:rPr>
        <w:t xml:space="preserve"> </w:t>
      </w:r>
      <w:r>
        <w:t>the</w:t>
      </w:r>
      <w:r>
        <w:rPr>
          <w:spacing w:val="-3"/>
        </w:rPr>
        <w:t xml:space="preserve"> </w:t>
      </w:r>
      <w:r>
        <w:t>estimated</w:t>
      </w:r>
      <w:r>
        <w:rPr>
          <w:spacing w:val="-3"/>
        </w:rPr>
        <w:t xml:space="preserve"> </w:t>
      </w:r>
      <w:r>
        <w:t>amount</w:t>
      </w:r>
      <w:r>
        <w:rPr>
          <w:spacing w:val="-3"/>
        </w:rPr>
        <w:t xml:space="preserve"> </w:t>
      </w:r>
      <w:r>
        <w:t>needed</w:t>
      </w:r>
      <w:r>
        <w:rPr>
          <w:spacing w:val="-3"/>
        </w:rPr>
        <w:t xml:space="preserve"> </w:t>
      </w:r>
      <w:r>
        <w:t>to</w:t>
      </w:r>
      <w:r>
        <w:rPr>
          <w:spacing w:val="-3"/>
        </w:rPr>
        <w:t xml:space="preserve"> </w:t>
      </w:r>
      <w:r>
        <w:t>pay</w:t>
      </w:r>
      <w:r>
        <w:rPr>
          <w:spacing w:val="-3"/>
        </w:rPr>
        <w:t xml:space="preserve"> </w:t>
      </w:r>
      <w:r>
        <w:t>off</w:t>
      </w:r>
      <w:r>
        <w:rPr>
          <w:spacing w:val="-3"/>
        </w:rPr>
        <w:t xml:space="preserve"> </w:t>
      </w:r>
      <w:r>
        <w:t>the</w:t>
      </w:r>
      <w:r>
        <w:rPr>
          <w:spacing w:val="-3"/>
        </w:rPr>
        <w:t xml:space="preserve"> </w:t>
      </w:r>
      <w:r>
        <w:t>loan,</w:t>
      </w:r>
      <w:r>
        <w:rPr>
          <w:spacing w:val="-3"/>
        </w:rPr>
        <w:t xml:space="preserve"> </w:t>
      </w:r>
      <w:r>
        <w:t>including</w:t>
      </w:r>
      <w:r>
        <w:rPr>
          <w:spacing w:val="-3"/>
        </w:rPr>
        <w:t xml:space="preserve"> </w:t>
      </w:r>
      <w:r>
        <w:t>any</w:t>
      </w:r>
      <w:r>
        <w:rPr>
          <w:spacing w:val="-3"/>
        </w:rPr>
        <w:t xml:space="preserve"> </w:t>
      </w:r>
      <w:r>
        <w:t>unpaid</w:t>
      </w:r>
      <w:r>
        <w:rPr>
          <w:spacing w:val="-3"/>
        </w:rPr>
        <w:t xml:space="preserve"> </w:t>
      </w:r>
      <w:r>
        <w:t>interest,</w:t>
      </w:r>
      <w:r>
        <w:rPr>
          <w:spacing w:val="-3"/>
        </w:rPr>
        <w:t xml:space="preserve"> </w:t>
      </w:r>
      <w:r>
        <w:t>late fees, and costs.</w:t>
      </w:r>
    </w:p>
    <w:p w:rsidR="00956CA3" w14:paraId="312A1A52" w14:textId="77777777">
      <w:pPr>
        <w:pStyle w:val="BodyText"/>
        <w:spacing w:before="11"/>
        <w:ind w:left="0"/>
        <w:rPr>
          <w:sz w:val="20"/>
        </w:rPr>
      </w:pPr>
    </w:p>
    <w:tbl>
      <w:tblPr>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86"/>
        <w:gridCol w:w="4501"/>
        <w:gridCol w:w="2071"/>
        <w:gridCol w:w="2323"/>
      </w:tblGrid>
      <w:tr w14:paraId="312A1A57" w14:textId="77777777">
        <w:tblPrEx>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89"/>
        </w:trPr>
        <w:tc>
          <w:tcPr>
            <w:tcW w:w="1886" w:type="dxa"/>
          </w:tcPr>
          <w:p w:rsidR="00956CA3" w14:paraId="312A1A53" w14:textId="77777777">
            <w:pPr>
              <w:pStyle w:val="TableParagraph"/>
              <w:spacing w:before="60"/>
              <w:ind w:left="107"/>
              <w:rPr>
                <w:b/>
              </w:rPr>
            </w:pPr>
            <w:r>
              <w:rPr>
                <w:b/>
              </w:rPr>
              <w:t>15.</w:t>
            </w:r>
            <w:r>
              <w:rPr>
                <w:b/>
                <w:spacing w:val="-6"/>
              </w:rPr>
              <w:t xml:space="preserve"> </w:t>
            </w:r>
            <w:r>
              <w:rPr>
                <w:b/>
              </w:rPr>
              <w:t>Loan</w:t>
            </w:r>
            <w:r>
              <w:rPr>
                <w:b/>
                <w:spacing w:val="-6"/>
              </w:rPr>
              <w:t xml:space="preserve"> </w:t>
            </w:r>
            <w:r>
              <w:rPr>
                <w:b/>
                <w:spacing w:val="-4"/>
              </w:rPr>
              <w:t>Code</w:t>
            </w:r>
          </w:p>
        </w:tc>
        <w:tc>
          <w:tcPr>
            <w:tcW w:w="4501" w:type="dxa"/>
          </w:tcPr>
          <w:p w:rsidR="00956CA3" w14:paraId="312A1A54" w14:textId="77777777">
            <w:pPr>
              <w:pStyle w:val="TableParagraph"/>
              <w:spacing w:before="60" w:line="288" w:lineRule="auto"/>
              <w:ind w:left="107" w:right="203"/>
              <w:rPr>
                <w:b/>
              </w:rPr>
            </w:pPr>
            <w:r>
              <w:rPr>
                <w:b/>
              </w:rPr>
              <w:t>16. Loan Holder/Servicer Name, Address,</w:t>
            </w:r>
            <w:r>
              <w:rPr>
                <w:b/>
                <w:spacing w:val="-11"/>
              </w:rPr>
              <w:t xml:space="preserve"> </w:t>
            </w:r>
            <w:r>
              <w:rPr>
                <w:b/>
              </w:rPr>
              <w:t>and</w:t>
            </w:r>
            <w:r>
              <w:rPr>
                <w:b/>
                <w:spacing w:val="-11"/>
              </w:rPr>
              <w:t xml:space="preserve"> </w:t>
            </w:r>
            <w:r>
              <w:rPr>
                <w:b/>
              </w:rPr>
              <w:t>Area</w:t>
            </w:r>
            <w:r>
              <w:rPr>
                <w:b/>
                <w:spacing w:val="-10"/>
              </w:rPr>
              <w:t xml:space="preserve"> </w:t>
            </w:r>
            <w:r>
              <w:rPr>
                <w:b/>
              </w:rPr>
              <w:t>Code/Phone</w:t>
            </w:r>
            <w:r>
              <w:rPr>
                <w:b/>
                <w:spacing w:val="-10"/>
              </w:rPr>
              <w:t xml:space="preserve"> </w:t>
            </w:r>
            <w:r>
              <w:rPr>
                <w:b/>
              </w:rPr>
              <w:t>Number</w:t>
            </w:r>
          </w:p>
        </w:tc>
        <w:tc>
          <w:tcPr>
            <w:tcW w:w="2071" w:type="dxa"/>
          </w:tcPr>
          <w:p w:rsidR="00956CA3" w14:paraId="312A1A55" w14:textId="77777777">
            <w:pPr>
              <w:pStyle w:val="TableParagraph"/>
              <w:spacing w:before="60" w:line="288" w:lineRule="auto"/>
              <w:ind w:left="106"/>
              <w:rPr>
                <w:b/>
              </w:rPr>
            </w:pPr>
            <w:r>
              <w:rPr>
                <w:b/>
              </w:rPr>
              <w:t>17.</w:t>
            </w:r>
            <w:r>
              <w:rPr>
                <w:b/>
                <w:spacing w:val="-16"/>
              </w:rPr>
              <w:t xml:space="preserve"> </w:t>
            </w:r>
            <w:r>
              <w:rPr>
                <w:b/>
              </w:rPr>
              <w:t>Loan</w:t>
            </w:r>
            <w:r>
              <w:rPr>
                <w:b/>
                <w:spacing w:val="-15"/>
              </w:rPr>
              <w:t xml:space="preserve"> </w:t>
            </w:r>
            <w:r>
              <w:rPr>
                <w:b/>
              </w:rPr>
              <w:t xml:space="preserve">Account </w:t>
            </w:r>
            <w:r>
              <w:rPr>
                <w:b/>
                <w:spacing w:val="-2"/>
              </w:rPr>
              <w:t>Number</w:t>
            </w:r>
          </w:p>
        </w:tc>
        <w:tc>
          <w:tcPr>
            <w:tcW w:w="2323" w:type="dxa"/>
          </w:tcPr>
          <w:p w:rsidR="00956CA3" w14:paraId="312A1A56" w14:textId="77777777">
            <w:pPr>
              <w:pStyle w:val="TableParagraph"/>
              <w:spacing w:before="60" w:line="288" w:lineRule="auto"/>
              <w:ind w:left="105" w:right="641"/>
              <w:rPr>
                <w:b/>
              </w:rPr>
            </w:pPr>
            <w:r>
              <w:rPr>
                <w:b/>
              </w:rPr>
              <w:t>18. Estimated Payoff</w:t>
            </w:r>
            <w:r>
              <w:rPr>
                <w:b/>
                <w:spacing w:val="-16"/>
              </w:rPr>
              <w:t xml:space="preserve"> </w:t>
            </w:r>
            <w:r>
              <w:rPr>
                <w:b/>
              </w:rPr>
              <w:t>Amount</w:t>
            </w:r>
          </w:p>
        </w:tc>
      </w:tr>
      <w:tr w14:paraId="312A1A5C" w14:textId="77777777">
        <w:tblPrEx>
          <w:tblW w:w="0" w:type="auto"/>
          <w:tblInd w:w="334" w:type="dxa"/>
          <w:tblLayout w:type="fixed"/>
          <w:tblCellMar>
            <w:left w:w="0" w:type="dxa"/>
            <w:right w:w="0" w:type="dxa"/>
          </w:tblCellMar>
          <w:tblLook w:val="01E0"/>
        </w:tblPrEx>
        <w:trPr>
          <w:trHeight w:val="714"/>
        </w:trPr>
        <w:tc>
          <w:tcPr>
            <w:tcW w:w="1886" w:type="dxa"/>
          </w:tcPr>
          <w:p w:rsidR="00956CA3" w14:paraId="312A1A58" w14:textId="77777777">
            <w:pPr>
              <w:pStyle w:val="TableParagraph"/>
              <w:rPr>
                <w:rFonts w:ascii="Times New Roman"/>
              </w:rPr>
            </w:pPr>
          </w:p>
        </w:tc>
        <w:tc>
          <w:tcPr>
            <w:tcW w:w="4501" w:type="dxa"/>
          </w:tcPr>
          <w:p w:rsidR="00956CA3" w14:paraId="312A1A59" w14:textId="77777777">
            <w:pPr>
              <w:pStyle w:val="TableParagraph"/>
              <w:rPr>
                <w:rFonts w:ascii="Times New Roman"/>
              </w:rPr>
            </w:pPr>
          </w:p>
        </w:tc>
        <w:tc>
          <w:tcPr>
            <w:tcW w:w="2071" w:type="dxa"/>
          </w:tcPr>
          <w:p w:rsidR="00956CA3" w14:paraId="312A1A5A" w14:textId="77777777">
            <w:pPr>
              <w:pStyle w:val="TableParagraph"/>
              <w:rPr>
                <w:rFonts w:ascii="Times New Roman"/>
              </w:rPr>
            </w:pPr>
          </w:p>
        </w:tc>
        <w:tc>
          <w:tcPr>
            <w:tcW w:w="2323" w:type="dxa"/>
          </w:tcPr>
          <w:p w:rsidR="00956CA3" w14:paraId="312A1A5B" w14:textId="77777777">
            <w:pPr>
              <w:pStyle w:val="TableParagraph"/>
              <w:rPr>
                <w:rFonts w:ascii="Times New Roman"/>
              </w:rPr>
            </w:pPr>
          </w:p>
        </w:tc>
      </w:tr>
      <w:tr w14:paraId="312A1A61" w14:textId="77777777">
        <w:tblPrEx>
          <w:tblW w:w="0" w:type="auto"/>
          <w:tblInd w:w="334" w:type="dxa"/>
          <w:tblLayout w:type="fixed"/>
          <w:tblCellMar>
            <w:left w:w="0" w:type="dxa"/>
            <w:right w:w="0" w:type="dxa"/>
          </w:tblCellMar>
          <w:tblLook w:val="01E0"/>
        </w:tblPrEx>
        <w:trPr>
          <w:trHeight w:val="700"/>
        </w:trPr>
        <w:tc>
          <w:tcPr>
            <w:tcW w:w="1886" w:type="dxa"/>
          </w:tcPr>
          <w:p w:rsidR="00956CA3" w14:paraId="312A1A5D" w14:textId="77777777">
            <w:pPr>
              <w:pStyle w:val="TableParagraph"/>
              <w:rPr>
                <w:rFonts w:ascii="Times New Roman"/>
              </w:rPr>
            </w:pPr>
          </w:p>
        </w:tc>
        <w:tc>
          <w:tcPr>
            <w:tcW w:w="4501" w:type="dxa"/>
          </w:tcPr>
          <w:p w:rsidR="00956CA3" w14:paraId="312A1A5E" w14:textId="77777777">
            <w:pPr>
              <w:pStyle w:val="TableParagraph"/>
              <w:rPr>
                <w:rFonts w:ascii="Times New Roman"/>
              </w:rPr>
            </w:pPr>
          </w:p>
        </w:tc>
        <w:tc>
          <w:tcPr>
            <w:tcW w:w="2071" w:type="dxa"/>
          </w:tcPr>
          <w:p w:rsidR="00956CA3" w14:paraId="312A1A5F" w14:textId="77777777">
            <w:pPr>
              <w:pStyle w:val="TableParagraph"/>
              <w:rPr>
                <w:rFonts w:ascii="Times New Roman"/>
              </w:rPr>
            </w:pPr>
          </w:p>
        </w:tc>
        <w:tc>
          <w:tcPr>
            <w:tcW w:w="2323" w:type="dxa"/>
          </w:tcPr>
          <w:p w:rsidR="00956CA3" w14:paraId="312A1A60" w14:textId="77777777">
            <w:pPr>
              <w:pStyle w:val="TableParagraph"/>
              <w:rPr>
                <w:rFonts w:ascii="Times New Roman"/>
              </w:rPr>
            </w:pPr>
          </w:p>
        </w:tc>
      </w:tr>
      <w:tr w14:paraId="312A1A66" w14:textId="77777777">
        <w:tblPrEx>
          <w:tblW w:w="0" w:type="auto"/>
          <w:tblInd w:w="334" w:type="dxa"/>
          <w:tblLayout w:type="fixed"/>
          <w:tblCellMar>
            <w:left w:w="0" w:type="dxa"/>
            <w:right w:w="0" w:type="dxa"/>
          </w:tblCellMar>
          <w:tblLook w:val="01E0"/>
        </w:tblPrEx>
        <w:trPr>
          <w:trHeight w:val="716"/>
        </w:trPr>
        <w:tc>
          <w:tcPr>
            <w:tcW w:w="1886" w:type="dxa"/>
          </w:tcPr>
          <w:p w:rsidR="00956CA3" w14:paraId="312A1A62" w14:textId="77777777">
            <w:pPr>
              <w:pStyle w:val="TableParagraph"/>
              <w:rPr>
                <w:rFonts w:ascii="Times New Roman"/>
              </w:rPr>
            </w:pPr>
          </w:p>
        </w:tc>
        <w:tc>
          <w:tcPr>
            <w:tcW w:w="4501" w:type="dxa"/>
          </w:tcPr>
          <w:p w:rsidR="00956CA3" w14:paraId="312A1A63" w14:textId="77777777">
            <w:pPr>
              <w:pStyle w:val="TableParagraph"/>
              <w:rPr>
                <w:rFonts w:ascii="Times New Roman"/>
              </w:rPr>
            </w:pPr>
          </w:p>
        </w:tc>
        <w:tc>
          <w:tcPr>
            <w:tcW w:w="2071" w:type="dxa"/>
          </w:tcPr>
          <w:p w:rsidR="00956CA3" w14:paraId="312A1A64" w14:textId="77777777">
            <w:pPr>
              <w:pStyle w:val="TableParagraph"/>
              <w:rPr>
                <w:rFonts w:ascii="Times New Roman"/>
              </w:rPr>
            </w:pPr>
          </w:p>
        </w:tc>
        <w:tc>
          <w:tcPr>
            <w:tcW w:w="2323" w:type="dxa"/>
          </w:tcPr>
          <w:p w:rsidR="00956CA3" w14:paraId="312A1A65" w14:textId="77777777">
            <w:pPr>
              <w:pStyle w:val="TableParagraph"/>
              <w:rPr>
                <w:rFonts w:ascii="Times New Roman"/>
              </w:rPr>
            </w:pPr>
          </w:p>
        </w:tc>
      </w:tr>
      <w:tr w14:paraId="312A1A6B" w14:textId="77777777">
        <w:tblPrEx>
          <w:tblW w:w="0" w:type="auto"/>
          <w:tblInd w:w="334" w:type="dxa"/>
          <w:tblLayout w:type="fixed"/>
          <w:tblCellMar>
            <w:left w:w="0" w:type="dxa"/>
            <w:right w:w="0" w:type="dxa"/>
          </w:tblCellMar>
          <w:tblLook w:val="01E0"/>
        </w:tblPrEx>
        <w:trPr>
          <w:trHeight w:val="705"/>
        </w:trPr>
        <w:tc>
          <w:tcPr>
            <w:tcW w:w="1886" w:type="dxa"/>
          </w:tcPr>
          <w:p w:rsidR="00956CA3" w14:paraId="312A1A67" w14:textId="77777777">
            <w:pPr>
              <w:pStyle w:val="TableParagraph"/>
              <w:rPr>
                <w:rFonts w:ascii="Times New Roman"/>
              </w:rPr>
            </w:pPr>
          </w:p>
        </w:tc>
        <w:tc>
          <w:tcPr>
            <w:tcW w:w="4501" w:type="dxa"/>
          </w:tcPr>
          <w:p w:rsidR="00956CA3" w14:paraId="312A1A68" w14:textId="77777777">
            <w:pPr>
              <w:pStyle w:val="TableParagraph"/>
              <w:rPr>
                <w:rFonts w:ascii="Times New Roman"/>
              </w:rPr>
            </w:pPr>
          </w:p>
        </w:tc>
        <w:tc>
          <w:tcPr>
            <w:tcW w:w="2071" w:type="dxa"/>
          </w:tcPr>
          <w:p w:rsidR="00956CA3" w14:paraId="312A1A69" w14:textId="77777777">
            <w:pPr>
              <w:pStyle w:val="TableParagraph"/>
              <w:rPr>
                <w:rFonts w:ascii="Times New Roman"/>
              </w:rPr>
            </w:pPr>
          </w:p>
        </w:tc>
        <w:tc>
          <w:tcPr>
            <w:tcW w:w="2323" w:type="dxa"/>
          </w:tcPr>
          <w:p w:rsidR="00956CA3" w14:paraId="312A1A6A" w14:textId="77777777">
            <w:pPr>
              <w:pStyle w:val="TableParagraph"/>
              <w:rPr>
                <w:rFonts w:ascii="Times New Roman"/>
              </w:rPr>
            </w:pPr>
          </w:p>
        </w:tc>
      </w:tr>
      <w:tr w14:paraId="312A1A70" w14:textId="77777777">
        <w:tblPrEx>
          <w:tblW w:w="0" w:type="auto"/>
          <w:tblInd w:w="334" w:type="dxa"/>
          <w:tblLayout w:type="fixed"/>
          <w:tblCellMar>
            <w:left w:w="0" w:type="dxa"/>
            <w:right w:w="0" w:type="dxa"/>
          </w:tblCellMar>
          <w:tblLook w:val="01E0"/>
        </w:tblPrEx>
        <w:trPr>
          <w:trHeight w:val="714"/>
        </w:trPr>
        <w:tc>
          <w:tcPr>
            <w:tcW w:w="1886" w:type="dxa"/>
          </w:tcPr>
          <w:p w:rsidR="00956CA3" w14:paraId="312A1A6C" w14:textId="77777777">
            <w:pPr>
              <w:pStyle w:val="TableParagraph"/>
              <w:rPr>
                <w:rFonts w:ascii="Times New Roman"/>
              </w:rPr>
            </w:pPr>
          </w:p>
        </w:tc>
        <w:tc>
          <w:tcPr>
            <w:tcW w:w="4501" w:type="dxa"/>
          </w:tcPr>
          <w:p w:rsidR="00956CA3" w14:paraId="312A1A6D" w14:textId="77777777">
            <w:pPr>
              <w:pStyle w:val="TableParagraph"/>
              <w:rPr>
                <w:rFonts w:ascii="Times New Roman"/>
              </w:rPr>
            </w:pPr>
          </w:p>
        </w:tc>
        <w:tc>
          <w:tcPr>
            <w:tcW w:w="2071" w:type="dxa"/>
          </w:tcPr>
          <w:p w:rsidR="00956CA3" w14:paraId="312A1A6E" w14:textId="77777777">
            <w:pPr>
              <w:pStyle w:val="TableParagraph"/>
              <w:rPr>
                <w:rFonts w:ascii="Times New Roman"/>
              </w:rPr>
            </w:pPr>
          </w:p>
        </w:tc>
        <w:tc>
          <w:tcPr>
            <w:tcW w:w="2323" w:type="dxa"/>
          </w:tcPr>
          <w:p w:rsidR="00956CA3" w14:paraId="312A1A6F" w14:textId="77777777">
            <w:pPr>
              <w:pStyle w:val="TableParagraph"/>
              <w:rPr>
                <w:rFonts w:ascii="Times New Roman"/>
              </w:rPr>
            </w:pPr>
          </w:p>
        </w:tc>
      </w:tr>
      <w:tr w14:paraId="312A1A75" w14:textId="77777777">
        <w:tblPrEx>
          <w:tblW w:w="0" w:type="auto"/>
          <w:tblInd w:w="334" w:type="dxa"/>
          <w:tblLayout w:type="fixed"/>
          <w:tblCellMar>
            <w:left w:w="0" w:type="dxa"/>
            <w:right w:w="0" w:type="dxa"/>
          </w:tblCellMar>
          <w:tblLook w:val="01E0"/>
        </w:tblPrEx>
        <w:trPr>
          <w:trHeight w:val="706"/>
        </w:trPr>
        <w:tc>
          <w:tcPr>
            <w:tcW w:w="1886" w:type="dxa"/>
          </w:tcPr>
          <w:p w:rsidR="00956CA3" w14:paraId="312A1A71" w14:textId="77777777">
            <w:pPr>
              <w:pStyle w:val="TableParagraph"/>
              <w:rPr>
                <w:rFonts w:ascii="Times New Roman"/>
              </w:rPr>
            </w:pPr>
          </w:p>
        </w:tc>
        <w:tc>
          <w:tcPr>
            <w:tcW w:w="4501" w:type="dxa"/>
          </w:tcPr>
          <w:p w:rsidR="00956CA3" w14:paraId="312A1A72" w14:textId="77777777">
            <w:pPr>
              <w:pStyle w:val="TableParagraph"/>
              <w:rPr>
                <w:rFonts w:ascii="Times New Roman"/>
              </w:rPr>
            </w:pPr>
          </w:p>
        </w:tc>
        <w:tc>
          <w:tcPr>
            <w:tcW w:w="2071" w:type="dxa"/>
          </w:tcPr>
          <w:p w:rsidR="00956CA3" w14:paraId="312A1A73" w14:textId="77777777">
            <w:pPr>
              <w:pStyle w:val="TableParagraph"/>
              <w:rPr>
                <w:rFonts w:ascii="Times New Roman"/>
              </w:rPr>
            </w:pPr>
          </w:p>
        </w:tc>
        <w:tc>
          <w:tcPr>
            <w:tcW w:w="2323" w:type="dxa"/>
          </w:tcPr>
          <w:p w:rsidR="00956CA3" w14:paraId="312A1A74" w14:textId="77777777">
            <w:pPr>
              <w:pStyle w:val="TableParagraph"/>
              <w:rPr>
                <w:rFonts w:ascii="Times New Roman"/>
              </w:rPr>
            </w:pPr>
          </w:p>
        </w:tc>
      </w:tr>
      <w:tr w14:paraId="312A1A7A" w14:textId="77777777">
        <w:tblPrEx>
          <w:tblW w:w="0" w:type="auto"/>
          <w:tblInd w:w="334" w:type="dxa"/>
          <w:tblLayout w:type="fixed"/>
          <w:tblCellMar>
            <w:left w:w="0" w:type="dxa"/>
            <w:right w:w="0" w:type="dxa"/>
          </w:tblCellMar>
          <w:tblLook w:val="01E0"/>
        </w:tblPrEx>
        <w:trPr>
          <w:trHeight w:val="716"/>
        </w:trPr>
        <w:tc>
          <w:tcPr>
            <w:tcW w:w="1886" w:type="dxa"/>
          </w:tcPr>
          <w:p w:rsidR="00956CA3" w14:paraId="312A1A76" w14:textId="77777777">
            <w:pPr>
              <w:pStyle w:val="TableParagraph"/>
              <w:rPr>
                <w:rFonts w:ascii="Times New Roman"/>
              </w:rPr>
            </w:pPr>
          </w:p>
        </w:tc>
        <w:tc>
          <w:tcPr>
            <w:tcW w:w="4501" w:type="dxa"/>
          </w:tcPr>
          <w:p w:rsidR="00956CA3" w14:paraId="312A1A77" w14:textId="77777777">
            <w:pPr>
              <w:pStyle w:val="TableParagraph"/>
              <w:rPr>
                <w:rFonts w:ascii="Times New Roman"/>
              </w:rPr>
            </w:pPr>
          </w:p>
        </w:tc>
        <w:tc>
          <w:tcPr>
            <w:tcW w:w="2071" w:type="dxa"/>
          </w:tcPr>
          <w:p w:rsidR="00956CA3" w14:paraId="312A1A78" w14:textId="77777777">
            <w:pPr>
              <w:pStyle w:val="TableParagraph"/>
              <w:rPr>
                <w:rFonts w:ascii="Times New Roman"/>
              </w:rPr>
            </w:pPr>
          </w:p>
        </w:tc>
        <w:tc>
          <w:tcPr>
            <w:tcW w:w="2323" w:type="dxa"/>
          </w:tcPr>
          <w:p w:rsidR="00956CA3" w14:paraId="312A1A79" w14:textId="77777777">
            <w:pPr>
              <w:pStyle w:val="TableParagraph"/>
              <w:rPr>
                <w:rFonts w:ascii="Times New Roman"/>
              </w:rPr>
            </w:pPr>
          </w:p>
        </w:tc>
      </w:tr>
    </w:tbl>
    <w:p w:rsidR="00956CA3" w14:paraId="312A1A7B" w14:textId="77777777">
      <w:pPr>
        <w:pStyle w:val="TableParagraph"/>
        <w:rPr>
          <w:rFonts w:ascii="Times New Roman"/>
        </w:rPr>
        <w:sectPr>
          <w:pgSz w:w="12240" w:h="15840"/>
          <w:pgMar w:top="1160" w:right="360" w:bottom="940" w:left="360" w:header="948" w:footer="742" w:gutter="0"/>
          <w:cols w:space="720"/>
        </w:sectPr>
      </w:pPr>
    </w:p>
    <w:p w:rsidR="00956CA3" w14:paraId="312A1A7C" w14:textId="77777777">
      <w:pPr>
        <w:pStyle w:val="BodyText"/>
        <w:spacing w:before="6"/>
        <w:ind w:left="0"/>
        <w:rPr>
          <w:sz w:val="15"/>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95"/>
        <w:gridCol w:w="4635"/>
        <w:gridCol w:w="2052"/>
        <w:gridCol w:w="2302"/>
      </w:tblGrid>
      <w:tr w14:paraId="312A1A81" w14:textId="77777777">
        <w:tblPrEx>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07"/>
        </w:trPr>
        <w:tc>
          <w:tcPr>
            <w:tcW w:w="1695" w:type="dxa"/>
          </w:tcPr>
          <w:p w:rsidR="00956CA3" w14:paraId="312A1A7D" w14:textId="77777777">
            <w:pPr>
              <w:pStyle w:val="TableParagraph"/>
              <w:rPr>
                <w:rFonts w:ascii="Times New Roman"/>
              </w:rPr>
            </w:pPr>
          </w:p>
        </w:tc>
        <w:tc>
          <w:tcPr>
            <w:tcW w:w="4635" w:type="dxa"/>
          </w:tcPr>
          <w:p w:rsidR="00956CA3" w14:paraId="312A1A7E" w14:textId="77777777">
            <w:pPr>
              <w:pStyle w:val="TableParagraph"/>
              <w:rPr>
                <w:rFonts w:ascii="Times New Roman"/>
              </w:rPr>
            </w:pPr>
          </w:p>
        </w:tc>
        <w:tc>
          <w:tcPr>
            <w:tcW w:w="2052" w:type="dxa"/>
          </w:tcPr>
          <w:p w:rsidR="00956CA3" w14:paraId="312A1A7F" w14:textId="77777777">
            <w:pPr>
              <w:pStyle w:val="TableParagraph"/>
              <w:rPr>
                <w:rFonts w:ascii="Times New Roman"/>
              </w:rPr>
            </w:pPr>
          </w:p>
        </w:tc>
        <w:tc>
          <w:tcPr>
            <w:tcW w:w="2302" w:type="dxa"/>
          </w:tcPr>
          <w:p w:rsidR="00956CA3" w14:paraId="312A1A80" w14:textId="77777777">
            <w:pPr>
              <w:pStyle w:val="TableParagraph"/>
              <w:rPr>
                <w:rFonts w:ascii="Times New Roman"/>
              </w:rPr>
            </w:pPr>
          </w:p>
        </w:tc>
      </w:tr>
      <w:tr w14:paraId="312A1A86" w14:textId="77777777">
        <w:tblPrEx>
          <w:tblW w:w="0" w:type="auto"/>
          <w:tblInd w:w="326" w:type="dxa"/>
          <w:tblLayout w:type="fixed"/>
          <w:tblCellMar>
            <w:left w:w="0" w:type="dxa"/>
            <w:right w:w="0" w:type="dxa"/>
          </w:tblCellMar>
          <w:tblLook w:val="01E0"/>
        </w:tblPrEx>
        <w:trPr>
          <w:trHeight w:val="709"/>
        </w:trPr>
        <w:tc>
          <w:tcPr>
            <w:tcW w:w="1695" w:type="dxa"/>
          </w:tcPr>
          <w:p w:rsidR="00956CA3" w14:paraId="312A1A82" w14:textId="77777777">
            <w:pPr>
              <w:pStyle w:val="TableParagraph"/>
              <w:rPr>
                <w:rFonts w:ascii="Times New Roman"/>
              </w:rPr>
            </w:pPr>
          </w:p>
        </w:tc>
        <w:tc>
          <w:tcPr>
            <w:tcW w:w="4635" w:type="dxa"/>
          </w:tcPr>
          <w:p w:rsidR="00956CA3" w14:paraId="312A1A83" w14:textId="77777777">
            <w:pPr>
              <w:pStyle w:val="TableParagraph"/>
              <w:rPr>
                <w:rFonts w:ascii="Times New Roman"/>
              </w:rPr>
            </w:pPr>
          </w:p>
        </w:tc>
        <w:tc>
          <w:tcPr>
            <w:tcW w:w="2052" w:type="dxa"/>
          </w:tcPr>
          <w:p w:rsidR="00956CA3" w14:paraId="312A1A84" w14:textId="77777777">
            <w:pPr>
              <w:pStyle w:val="TableParagraph"/>
              <w:rPr>
                <w:rFonts w:ascii="Times New Roman"/>
              </w:rPr>
            </w:pPr>
          </w:p>
        </w:tc>
        <w:tc>
          <w:tcPr>
            <w:tcW w:w="2302" w:type="dxa"/>
          </w:tcPr>
          <w:p w:rsidR="00956CA3" w14:paraId="312A1A85" w14:textId="77777777">
            <w:pPr>
              <w:pStyle w:val="TableParagraph"/>
              <w:rPr>
                <w:rFonts w:ascii="Times New Roman"/>
              </w:rPr>
            </w:pPr>
          </w:p>
        </w:tc>
      </w:tr>
      <w:tr w14:paraId="312A1A8B" w14:textId="77777777">
        <w:tblPrEx>
          <w:tblW w:w="0" w:type="auto"/>
          <w:tblInd w:w="326" w:type="dxa"/>
          <w:tblLayout w:type="fixed"/>
          <w:tblCellMar>
            <w:left w:w="0" w:type="dxa"/>
            <w:right w:w="0" w:type="dxa"/>
          </w:tblCellMar>
          <w:tblLook w:val="01E0"/>
        </w:tblPrEx>
        <w:trPr>
          <w:trHeight w:val="707"/>
        </w:trPr>
        <w:tc>
          <w:tcPr>
            <w:tcW w:w="1695" w:type="dxa"/>
          </w:tcPr>
          <w:p w:rsidR="00956CA3" w14:paraId="312A1A87" w14:textId="77777777">
            <w:pPr>
              <w:pStyle w:val="TableParagraph"/>
              <w:rPr>
                <w:rFonts w:ascii="Times New Roman"/>
              </w:rPr>
            </w:pPr>
          </w:p>
        </w:tc>
        <w:tc>
          <w:tcPr>
            <w:tcW w:w="4635" w:type="dxa"/>
          </w:tcPr>
          <w:p w:rsidR="00956CA3" w14:paraId="312A1A88" w14:textId="77777777">
            <w:pPr>
              <w:pStyle w:val="TableParagraph"/>
              <w:rPr>
                <w:rFonts w:ascii="Times New Roman"/>
              </w:rPr>
            </w:pPr>
          </w:p>
        </w:tc>
        <w:tc>
          <w:tcPr>
            <w:tcW w:w="2052" w:type="dxa"/>
          </w:tcPr>
          <w:p w:rsidR="00956CA3" w14:paraId="312A1A89" w14:textId="77777777">
            <w:pPr>
              <w:pStyle w:val="TableParagraph"/>
              <w:rPr>
                <w:rFonts w:ascii="Times New Roman"/>
              </w:rPr>
            </w:pPr>
          </w:p>
        </w:tc>
        <w:tc>
          <w:tcPr>
            <w:tcW w:w="2302" w:type="dxa"/>
          </w:tcPr>
          <w:p w:rsidR="00956CA3" w14:paraId="312A1A8A" w14:textId="77777777">
            <w:pPr>
              <w:pStyle w:val="TableParagraph"/>
              <w:rPr>
                <w:rFonts w:ascii="Times New Roman"/>
              </w:rPr>
            </w:pPr>
          </w:p>
        </w:tc>
      </w:tr>
      <w:tr w14:paraId="312A1A90" w14:textId="77777777">
        <w:tblPrEx>
          <w:tblW w:w="0" w:type="auto"/>
          <w:tblInd w:w="326" w:type="dxa"/>
          <w:tblLayout w:type="fixed"/>
          <w:tblCellMar>
            <w:left w:w="0" w:type="dxa"/>
            <w:right w:w="0" w:type="dxa"/>
          </w:tblCellMar>
          <w:tblLook w:val="01E0"/>
        </w:tblPrEx>
        <w:trPr>
          <w:trHeight w:val="707"/>
        </w:trPr>
        <w:tc>
          <w:tcPr>
            <w:tcW w:w="1695" w:type="dxa"/>
          </w:tcPr>
          <w:p w:rsidR="00956CA3" w14:paraId="312A1A8C" w14:textId="77777777">
            <w:pPr>
              <w:pStyle w:val="TableParagraph"/>
              <w:rPr>
                <w:rFonts w:ascii="Times New Roman"/>
              </w:rPr>
            </w:pPr>
          </w:p>
        </w:tc>
        <w:tc>
          <w:tcPr>
            <w:tcW w:w="4635" w:type="dxa"/>
          </w:tcPr>
          <w:p w:rsidR="00956CA3" w14:paraId="312A1A8D" w14:textId="77777777">
            <w:pPr>
              <w:pStyle w:val="TableParagraph"/>
              <w:rPr>
                <w:rFonts w:ascii="Times New Roman"/>
              </w:rPr>
            </w:pPr>
          </w:p>
        </w:tc>
        <w:tc>
          <w:tcPr>
            <w:tcW w:w="2052" w:type="dxa"/>
          </w:tcPr>
          <w:p w:rsidR="00956CA3" w14:paraId="312A1A8E" w14:textId="77777777">
            <w:pPr>
              <w:pStyle w:val="TableParagraph"/>
              <w:rPr>
                <w:rFonts w:ascii="Times New Roman"/>
              </w:rPr>
            </w:pPr>
          </w:p>
        </w:tc>
        <w:tc>
          <w:tcPr>
            <w:tcW w:w="2302" w:type="dxa"/>
          </w:tcPr>
          <w:p w:rsidR="00956CA3" w14:paraId="312A1A8F" w14:textId="77777777">
            <w:pPr>
              <w:pStyle w:val="TableParagraph"/>
              <w:rPr>
                <w:rFonts w:ascii="Times New Roman"/>
              </w:rPr>
            </w:pPr>
          </w:p>
        </w:tc>
      </w:tr>
      <w:tr w14:paraId="312A1A95" w14:textId="77777777">
        <w:tblPrEx>
          <w:tblW w:w="0" w:type="auto"/>
          <w:tblInd w:w="326" w:type="dxa"/>
          <w:tblLayout w:type="fixed"/>
          <w:tblCellMar>
            <w:left w:w="0" w:type="dxa"/>
            <w:right w:w="0" w:type="dxa"/>
          </w:tblCellMar>
          <w:tblLook w:val="01E0"/>
        </w:tblPrEx>
        <w:trPr>
          <w:trHeight w:val="708"/>
        </w:trPr>
        <w:tc>
          <w:tcPr>
            <w:tcW w:w="1695" w:type="dxa"/>
          </w:tcPr>
          <w:p w:rsidR="00956CA3" w14:paraId="312A1A91" w14:textId="77777777">
            <w:pPr>
              <w:pStyle w:val="TableParagraph"/>
              <w:rPr>
                <w:rFonts w:ascii="Times New Roman"/>
              </w:rPr>
            </w:pPr>
          </w:p>
        </w:tc>
        <w:tc>
          <w:tcPr>
            <w:tcW w:w="4635" w:type="dxa"/>
          </w:tcPr>
          <w:p w:rsidR="00956CA3" w14:paraId="312A1A92" w14:textId="77777777">
            <w:pPr>
              <w:pStyle w:val="TableParagraph"/>
              <w:rPr>
                <w:rFonts w:ascii="Times New Roman"/>
              </w:rPr>
            </w:pPr>
          </w:p>
        </w:tc>
        <w:tc>
          <w:tcPr>
            <w:tcW w:w="2052" w:type="dxa"/>
          </w:tcPr>
          <w:p w:rsidR="00956CA3" w14:paraId="312A1A93" w14:textId="77777777">
            <w:pPr>
              <w:pStyle w:val="TableParagraph"/>
              <w:rPr>
                <w:rFonts w:ascii="Times New Roman"/>
              </w:rPr>
            </w:pPr>
          </w:p>
        </w:tc>
        <w:tc>
          <w:tcPr>
            <w:tcW w:w="2302" w:type="dxa"/>
          </w:tcPr>
          <w:p w:rsidR="00956CA3" w14:paraId="312A1A94" w14:textId="77777777">
            <w:pPr>
              <w:pStyle w:val="TableParagraph"/>
              <w:rPr>
                <w:rFonts w:ascii="Times New Roman"/>
              </w:rPr>
            </w:pPr>
          </w:p>
        </w:tc>
      </w:tr>
    </w:tbl>
    <w:p w:rsidR="00956CA3" w14:paraId="312A1A96" w14:textId="77777777">
      <w:pPr>
        <w:pStyle w:val="BodyText"/>
        <w:spacing w:before="123" w:line="288" w:lineRule="auto"/>
        <w:ind w:right="463"/>
      </w:pPr>
      <w:r>
        <w:rPr>
          <w:b/>
        </w:rPr>
        <w:t>Item</w:t>
      </w:r>
      <w:r>
        <w:rPr>
          <w:b/>
          <w:spacing w:val="-2"/>
        </w:rPr>
        <w:t xml:space="preserve"> </w:t>
      </w:r>
      <w:r>
        <w:rPr>
          <w:b/>
        </w:rPr>
        <w:t>19:</w:t>
      </w:r>
      <w:r>
        <w:rPr>
          <w:b/>
          <w:spacing w:val="-2"/>
        </w:rPr>
        <w:t xml:space="preserve"> </w:t>
      </w:r>
      <w:r>
        <w:t>If</w:t>
      </w:r>
      <w:r>
        <w:rPr>
          <w:spacing w:val="-3"/>
        </w:rPr>
        <w:t xml:space="preserve"> </w:t>
      </w:r>
      <w:r>
        <w:t>you</w:t>
      </w:r>
      <w:r>
        <w:rPr>
          <w:spacing w:val="-2"/>
        </w:rPr>
        <w:t xml:space="preserve"> </w:t>
      </w:r>
      <w:r>
        <w:t>are</w:t>
      </w:r>
      <w:r>
        <w:rPr>
          <w:spacing w:val="-2"/>
        </w:rPr>
        <w:t xml:space="preserve"> </w:t>
      </w:r>
      <w:r>
        <w:t>in</w:t>
      </w:r>
      <w:r>
        <w:rPr>
          <w:spacing w:val="-2"/>
        </w:rPr>
        <w:t xml:space="preserve"> </w:t>
      </w:r>
      <w:r>
        <w:t>your</w:t>
      </w:r>
      <w:r>
        <w:rPr>
          <w:spacing w:val="-2"/>
        </w:rPr>
        <w:t xml:space="preserve"> </w:t>
      </w:r>
      <w:r>
        <w:t>grace</w:t>
      </w:r>
      <w:r>
        <w:rPr>
          <w:spacing w:val="-3"/>
        </w:rPr>
        <w:t xml:space="preserve"> </w:t>
      </w:r>
      <w:r>
        <w:t>period</w:t>
      </w:r>
      <w:r>
        <w:rPr>
          <w:spacing w:val="-2"/>
        </w:rPr>
        <w:t xml:space="preserve"> </w:t>
      </w:r>
      <w:r>
        <w:t>on</w:t>
      </w:r>
      <w:r>
        <w:rPr>
          <w:spacing w:val="-2"/>
        </w:rPr>
        <w:t xml:space="preserve"> </w:t>
      </w:r>
      <w:r>
        <w:t>any</w:t>
      </w:r>
      <w:r>
        <w:rPr>
          <w:spacing w:val="-2"/>
        </w:rPr>
        <w:t xml:space="preserve"> </w:t>
      </w:r>
      <w:r>
        <w:t>of</w:t>
      </w:r>
      <w:r>
        <w:rPr>
          <w:spacing w:val="-2"/>
        </w:rPr>
        <w:t xml:space="preserve"> </w:t>
      </w:r>
      <w:r>
        <w:t>the</w:t>
      </w:r>
      <w:r>
        <w:rPr>
          <w:spacing w:val="-2"/>
        </w:rPr>
        <w:t xml:space="preserve"> </w:t>
      </w:r>
      <w:r>
        <w:t>loans</w:t>
      </w:r>
      <w:r>
        <w:rPr>
          <w:spacing w:val="-2"/>
        </w:rPr>
        <w:t xml:space="preserve"> </w:t>
      </w:r>
      <w:r>
        <w:t>you</w:t>
      </w:r>
      <w:r>
        <w:rPr>
          <w:spacing w:val="-2"/>
        </w:rPr>
        <w:t xml:space="preserve"> </w:t>
      </w:r>
      <w:r>
        <w:t>wish</w:t>
      </w:r>
      <w:r>
        <w:rPr>
          <w:spacing w:val="-2"/>
        </w:rPr>
        <w:t xml:space="preserve"> </w:t>
      </w:r>
      <w:r>
        <w:t>to</w:t>
      </w:r>
      <w:r>
        <w:rPr>
          <w:spacing w:val="-2"/>
        </w:rPr>
        <w:t xml:space="preserve"> </w:t>
      </w:r>
      <w:r>
        <w:t>consolidate</w:t>
      </w:r>
      <w:r>
        <w:rPr>
          <w:spacing w:val="-2"/>
        </w:rPr>
        <w:t xml:space="preserve"> </w:t>
      </w:r>
      <w:r>
        <w:t>and</w:t>
      </w:r>
      <w:r>
        <w:rPr>
          <w:spacing w:val="-2"/>
        </w:rPr>
        <w:t xml:space="preserve"> </w:t>
      </w:r>
      <w:r>
        <w:t>you</w:t>
      </w:r>
      <w:r>
        <w:rPr>
          <w:spacing w:val="-2"/>
        </w:rPr>
        <w:t xml:space="preserve"> </w:t>
      </w:r>
      <w:r>
        <w:t>want</w:t>
      </w:r>
      <w:r>
        <w:rPr>
          <w:spacing w:val="-2"/>
        </w:rPr>
        <w:t xml:space="preserve"> </w:t>
      </w:r>
      <w:r>
        <w:t>to delay</w:t>
      </w:r>
      <w:r>
        <w:rPr>
          <w:spacing w:val="-2"/>
        </w:rPr>
        <w:t xml:space="preserve"> </w:t>
      </w:r>
      <w:r>
        <w:t>processing</w:t>
      </w:r>
      <w:r>
        <w:rPr>
          <w:spacing w:val="-2"/>
        </w:rPr>
        <w:t xml:space="preserve"> </w:t>
      </w:r>
      <w:r>
        <w:t>of</w:t>
      </w:r>
      <w:r>
        <w:rPr>
          <w:spacing w:val="-2"/>
        </w:rPr>
        <w:t xml:space="preserve"> </w:t>
      </w:r>
      <w:r>
        <w:t>your</w:t>
      </w:r>
      <w:r>
        <w:rPr>
          <w:spacing w:val="-2"/>
        </w:rPr>
        <w:t xml:space="preserve"> </w:t>
      </w:r>
      <w:r>
        <w:t>Direct</w:t>
      </w:r>
      <w:r>
        <w:rPr>
          <w:spacing w:val="-2"/>
        </w:rPr>
        <w:t xml:space="preserve"> </w:t>
      </w:r>
      <w:r>
        <w:t>Consolidation</w:t>
      </w:r>
      <w:r>
        <w:rPr>
          <w:spacing w:val="-2"/>
        </w:rPr>
        <w:t xml:space="preserve"> </w:t>
      </w:r>
      <w:r>
        <w:t>Loan</w:t>
      </w:r>
      <w:r>
        <w:rPr>
          <w:spacing w:val="-3"/>
        </w:rPr>
        <w:t xml:space="preserve"> </w:t>
      </w:r>
      <w:r>
        <w:t>application</w:t>
      </w:r>
      <w:r>
        <w:rPr>
          <w:spacing w:val="-2"/>
        </w:rPr>
        <w:t xml:space="preserve"> </w:t>
      </w:r>
      <w:r>
        <w:t>until</w:t>
      </w:r>
      <w:r>
        <w:rPr>
          <w:spacing w:val="-2"/>
        </w:rPr>
        <w:t xml:space="preserve"> </w:t>
      </w:r>
      <w:r>
        <w:t>you</w:t>
      </w:r>
      <w:r>
        <w:rPr>
          <w:spacing w:val="-2"/>
        </w:rPr>
        <w:t xml:space="preserve"> </w:t>
      </w:r>
      <w:r>
        <w:t>have</w:t>
      </w:r>
      <w:r>
        <w:rPr>
          <w:spacing w:val="-2"/>
        </w:rPr>
        <w:t xml:space="preserve"> </w:t>
      </w:r>
      <w:r>
        <w:t>completed</w:t>
      </w:r>
      <w:r>
        <w:rPr>
          <w:spacing w:val="-2"/>
        </w:rPr>
        <w:t xml:space="preserve"> </w:t>
      </w:r>
      <w:r>
        <w:t>your</w:t>
      </w:r>
      <w:r>
        <w:rPr>
          <w:spacing w:val="-2"/>
        </w:rPr>
        <w:t xml:space="preserve"> </w:t>
      </w:r>
      <w:r>
        <w:t xml:space="preserve">grace period, enter the month and year of your expected grace period end date. If you provide this information, processing of your Direct Consolidation Loan application will be delayed until approximately 30-60 days before the end of your grace period, and your consolidation loan will not enter repayment </w:t>
      </w:r>
      <w:r>
        <w:t>until after</w:t>
      </w:r>
      <w:r>
        <w:t xml:space="preserve"> your grace period ends.</w:t>
      </w:r>
    </w:p>
    <w:p w:rsidR="00956CA3" w14:paraId="312A1A97" w14:textId="77777777">
      <w:pPr>
        <w:pStyle w:val="BodyText"/>
        <w:spacing w:before="240" w:line="288" w:lineRule="auto"/>
        <w:ind w:right="380"/>
      </w:pPr>
      <w:r>
        <w:t>If you leave Item 19 blank or if you are not consolidating any loans that are in a grace period, processing of your consolidation loan application will begin as soon as we receive your completed Application/Promissory</w:t>
      </w:r>
      <w:r>
        <w:rPr>
          <w:spacing w:val="-3"/>
        </w:rPr>
        <w:t xml:space="preserve"> </w:t>
      </w:r>
      <w:r>
        <w:t>Note</w:t>
      </w:r>
      <w:r>
        <w:rPr>
          <w:spacing w:val="-3"/>
        </w:rPr>
        <w:t xml:space="preserve"> </w:t>
      </w:r>
      <w:r>
        <w:t>and</w:t>
      </w:r>
      <w:r>
        <w:rPr>
          <w:spacing w:val="-3"/>
        </w:rPr>
        <w:t xml:space="preserve"> </w:t>
      </w:r>
      <w:r>
        <w:t>any</w:t>
      </w:r>
      <w:r>
        <w:rPr>
          <w:spacing w:val="-3"/>
        </w:rPr>
        <w:t xml:space="preserve"> </w:t>
      </w:r>
      <w:r>
        <w:t>other</w:t>
      </w:r>
      <w:r>
        <w:rPr>
          <w:spacing w:val="-3"/>
        </w:rPr>
        <w:t xml:space="preserve"> </w:t>
      </w:r>
      <w:r>
        <w:t>required</w:t>
      </w:r>
      <w:r>
        <w:rPr>
          <w:spacing w:val="-3"/>
        </w:rPr>
        <w:t xml:space="preserve"> </w:t>
      </w:r>
      <w:r>
        <w:t>documents.</w:t>
      </w:r>
      <w:r>
        <w:rPr>
          <w:spacing w:val="-3"/>
        </w:rPr>
        <w:t xml:space="preserve"> </w:t>
      </w:r>
      <w:r>
        <w:t>Any</w:t>
      </w:r>
      <w:r>
        <w:rPr>
          <w:spacing w:val="-3"/>
        </w:rPr>
        <w:t xml:space="preserve"> </w:t>
      </w:r>
      <w:r>
        <w:t>loans</w:t>
      </w:r>
      <w:r>
        <w:rPr>
          <w:spacing w:val="-3"/>
        </w:rPr>
        <w:t xml:space="preserve"> </w:t>
      </w:r>
      <w:r>
        <w:t>listed</w:t>
      </w:r>
      <w:r>
        <w:rPr>
          <w:spacing w:val="-3"/>
        </w:rPr>
        <w:t xml:space="preserve"> </w:t>
      </w:r>
      <w:r>
        <w:t>in</w:t>
      </w:r>
      <w:r>
        <w:rPr>
          <w:spacing w:val="-4"/>
        </w:rPr>
        <w:t xml:space="preserve"> </w:t>
      </w:r>
      <w:r>
        <w:t>Section</w:t>
      </w:r>
      <w:r>
        <w:rPr>
          <w:spacing w:val="-3"/>
        </w:rPr>
        <w:t xml:space="preserve"> </w:t>
      </w:r>
      <w:r>
        <w:t>6</w:t>
      </w:r>
      <w:r>
        <w:rPr>
          <w:spacing w:val="-3"/>
        </w:rPr>
        <w:t xml:space="preserve"> </w:t>
      </w:r>
      <w:r>
        <w:t>that</w:t>
      </w:r>
      <w:r>
        <w:rPr>
          <w:spacing w:val="-3"/>
        </w:rPr>
        <w:t xml:space="preserve"> </w:t>
      </w:r>
      <w:r>
        <w:t>are in a grace period will enter repayment immediately upon consolidation. You will then lose the remaining portion of the grace period on those loans.</w:t>
      </w:r>
    </w:p>
    <w:p w:rsidR="00956CA3" w14:paraId="312A1A98" w14:textId="77777777">
      <w:pPr>
        <w:pStyle w:val="BodyText"/>
        <w:spacing w:before="240"/>
        <w:ind w:left="314"/>
      </w:pPr>
      <w:r>
        <w:rPr>
          <w:noProof/>
        </w:rPr>
        <mc:AlternateContent>
          <mc:Choice Requires="wps">
            <w:drawing>
              <wp:anchor distT="0" distB="0" distL="0" distR="0" simplePos="0" relativeHeight="251704320" behindDoc="1" locked="0" layoutInCell="1" allowOverlap="1">
                <wp:simplePos x="0" y="0"/>
                <wp:positionH relativeFrom="page">
                  <wp:posOffset>3887978</wp:posOffset>
                </wp:positionH>
                <wp:positionV relativeFrom="paragraph">
                  <wp:posOffset>332725</wp:posOffset>
                </wp:positionV>
                <wp:extent cx="3371215" cy="11430"/>
                <wp:effectExtent l="0" t="0" r="0" b="0"/>
                <wp:wrapTopAndBottom/>
                <wp:docPr id="55" name="Graphic 55"/>
                <wp:cNvGraphicFramePr/>
                <a:graphic xmlns:a="http://schemas.openxmlformats.org/drawingml/2006/main">
                  <a:graphicData uri="http://schemas.microsoft.com/office/word/2010/wordprocessingShape">
                    <wps:wsp xmlns:wps="http://schemas.microsoft.com/office/word/2010/wordprocessingShape">
                      <wps:cNvSpPr/>
                      <wps:spPr>
                        <a:xfrm>
                          <a:off x="0" y="0"/>
                          <a:ext cx="3371215" cy="11430"/>
                        </a:xfrm>
                        <a:custGeom>
                          <a:avLst/>
                          <a:gdLst/>
                          <a:rect l="l" t="t" r="r" b="b"/>
                          <a:pathLst>
                            <a:path fill="norm" h="11430" w="3371215" stroke="1">
                              <a:moveTo>
                                <a:pt x="3370833" y="0"/>
                              </a:moveTo>
                              <a:lnTo>
                                <a:pt x="0" y="0"/>
                              </a:lnTo>
                              <a:lnTo>
                                <a:pt x="0" y="11429"/>
                              </a:lnTo>
                              <a:lnTo>
                                <a:pt x="3370833" y="11429"/>
                              </a:lnTo>
                              <a:lnTo>
                                <a:pt x="337083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5" o:spid="_x0000_s1068" style="width:265.45pt;height:0.9pt;margin-top:26.2pt;margin-left:306.15pt;mso-position-horizontal-relative:page;mso-wrap-distance-bottom:0;mso-wrap-distance-left:0;mso-wrap-distance-right:0;mso-wrap-distance-top:0;mso-wrap-style:square;position:absolute;visibility:visible;v-text-anchor:top;z-index:-251611136" coordsize="3371215,11430" path="m3370833,l,,,11429l3370833,11429l3370833,xe" fillcolor="black" stroked="f">
                <v:path arrowok="t"/>
                <w10:wrap type="topAndBottom"/>
              </v:shape>
            </w:pict>
          </mc:Fallback>
        </mc:AlternateContent>
      </w:r>
      <w:bookmarkStart w:id="27" w:name="19._Expected_Grace_Period_End_Date_(mont"/>
      <w:bookmarkEnd w:id="27"/>
      <w:r>
        <w:rPr>
          <w:b/>
        </w:rPr>
        <w:t>19.</w:t>
      </w:r>
      <w:r>
        <w:rPr>
          <w:b/>
          <w:spacing w:val="1"/>
        </w:rPr>
        <w:t xml:space="preserve"> </w:t>
      </w:r>
      <w:r>
        <w:t>Expected</w:t>
      </w:r>
      <w:r>
        <w:rPr>
          <w:spacing w:val="-3"/>
        </w:rPr>
        <w:t xml:space="preserve"> </w:t>
      </w:r>
      <w:r>
        <w:t>Grace</w:t>
      </w:r>
      <w:r>
        <w:rPr>
          <w:spacing w:val="-4"/>
        </w:rPr>
        <w:t xml:space="preserve"> </w:t>
      </w:r>
      <w:r>
        <w:t>Period</w:t>
      </w:r>
      <w:r>
        <w:rPr>
          <w:spacing w:val="-4"/>
        </w:rPr>
        <w:t xml:space="preserve"> </w:t>
      </w:r>
      <w:r>
        <w:t>End</w:t>
      </w:r>
      <w:r>
        <w:rPr>
          <w:spacing w:val="-3"/>
        </w:rPr>
        <w:t xml:space="preserve"> </w:t>
      </w:r>
      <w:r>
        <w:t>Date</w:t>
      </w:r>
      <w:r>
        <w:rPr>
          <w:spacing w:val="-3"/>
        </w:rPr>
        <w:t xml:space="preserve"> </w:t>
      </w:r>
      <w:r>
        <w:rPr>
          <w:spacing w:val="-2"/>
        </w:rPr>
        <w:t>(month/year):</w:t>
      </w:r>
    </w:p>
    <w:p w:rsidR="00956CA3" w14:paraId="312A1A99" w14:textId="77777777">
      <w:pPr>
        <w:pStyle w:val="BodyText"/>
        <w:sectPr>
          <w:pgSz w:w="12240" w:h="15840"/>
          <w:pgMar w:top="1160" w:right="360" w:bottom="940" w:left="360" w:header="948" w:footer="742" w:gutter="0"/>
          <w:cols w:space="720"/>
        </w:sectPr>
      </w:pPr>
    </w:p>
    <w:p w:rsidR="00956CA3" w14:paraId="312A1A9A" w14:textId="77777777">
      <w:pPr>
        <w:pStyle w:val="BodyText"/>
        <w:spacing w:before="6"/>
        <w:ind w:left="0"/>
        <w:rPr>
          <w:sz w:val="15"/>
        </w:rPr>
      </w:pPr>
    </w:p>
    <w:p w:rsidR="00956CA3" w14:paraId="312A1A9B" w14:textId="77777777">
      <w:pPr>
        <w:spacing w:line="30" w:lineRule="exact"/>
        <w:ind w:left="330"/>
        <w:rPr>
          <w:sz w:val="3"/>
        </w:rPr>
      </w:pPr>
      <w:r>
        <w:rPr>
          <w:noProof/>
          <w:sz w:val="3"/>
        </w:rPr>
        <mc:AlternateContent>
          <mc:Choice Requires="wpg">
            <w:drawing>
              <wp:inline distT="0" distB="0" distL="0" distR="0">
                <wp:extent cx="6897370" cy="19050"/>
                <wp:effectExtent l="0" t="0" r="0" b="0"/>
                <wp:docPr id="56" name="Group 56"/>
                <wp:cNvGraphicFramePr/>
                <a:graphic xmlns:a="http://schemas.openxmlformats.org/drawingml/2006/main">
                  <a:graphicData uri="http://schemas.microsoft.com/office/word/2010/wordprocessingGroup">
                    <wpg:wgp xmlns:wpg="http://schemas.microsoft.com/office/word/2010/wordprocessingGroup">
                      <wpg:cNvGrpSpPr/>
                      <wpg:grpSpPr>
                        <a:xfrm>
                          <a:off x="0" y="0"/>
                          <a:ext cx="6897370" cy="19050"/>
                          <a:chOff x="0" y="0"/>
                          <a:chExt cx="6897370" cy="19050"/>
                        </a:xfrm>
                      </wpg:grpSpPr>
                      <wps:wsp xmlns:wps="http://schemas.microsoft.com/office/word/2010/wordprocessingShape">
                        <wps:cNvPr id="57" name="Graphic 57"/>
                        <wps:cNvSpPr/>
                        <wps:spPr>
                          <a:xfrm>
                            <a:off x="0" y="0"/>
                            <a:ext cx="6897370" cy="19050"/>
                          </a:xfrm>
                          <a:custGeom>
                            <a:avLst/>
                            <a:gdLst/>
                            <a:rect l="l" t="t" r="r" b="b"/>
                            <a:pathLst>
                              <a:path fill="norm" h="19050" w="6897370" stroke="1">
                                <a:moveTo>
                                  <a:pt x="6896861" y="0"/>
                                </a:moveTo>
                                <a:lnTo>
                                  <a:pt x="0" y="0"/>
                                </a:lnTo>
                                <a:lnTo>
                                  <a:pt x="0" y="19050"/>
                                </a:lnTo>
                                <a:lnTo>
                                  <a:pt x="6896861" y="19050"/>
                                </a:lnTo>
                                <a:lnTo>
                                  <a:pt x="6896861"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56" o:spid="_x0000_i1069" style="width:543.1pt;height:1.5pt;mso-position-horizontal-relative:char;mso-position-vertical-relative:line" coordsize="68973,190">
                <v:shape id="Graphic 57" o:spid="_x0000_s1070" style="width:68973;height:190;mso-wrap-style:square;position:absolute;visibility:visible;v-text-anchor:top" coordsize="6897370,19050" path="m6896861,l,,,19050l6896861,19050l6896861,xe" fillcolor="black" stroked="f">
                  <v:path arrowok="t"/>
                </v:shape>
                <w10:wrap type="none"/>
                <w10:anchorlock/>
              </v:group>
            </w:pict>
          </mc:Fallback>
        </mc:AlternateContent>
      </w:r>
    </w:p>
    <w:p w:rsidR="00956CA3" w14:paraId="312A1A9C" w14:textId="77777777">
      <w:pPr>
        <w:pStyle w:val="Heading1"/>
      </w:pPr>
      <w:bookmarkStart w:id="28" w:name="Section_7:_Loans_I_Do_Not_Want_to_Consol"/>
      <w:bookmarkEnd w:id="28"/>
      <w:r>
        <w:t>Section</w:t>
      </w:r>
      <w:r>
        <w:rPr>
          <w:spacing w:val="-6"/>
        </w:rPr>
        <w:t xml:space="preserve"> </w:t>
      </w:r>
      <w:r>
        <w:t>7:</w:t>
      </w:r>
      <w:r>
        <w:rPr>
          <w:spacing w:val="18"/>
        </w:rPr>
        <w:t xml:space="preserve"> </w:t>
      </w:r>
      <w:r>
        <w:t>Loans</w:t>
      </w:r>
      <w:r>
        <w:rPr>
          <w:spacing w:val="-5"/>
        </w:rPr>
        <w:t xml:space="preserve"> </w:t>
      </w:r>
      <w:r>
        <w:t>I</w:t>
      </w:r>
      <w:r>
        <w:rPr>
          <w:spacing w:val="-5"/>
        </w:rPr>
        <w:t xml:space="preserve"> </w:t>
      </w:r>
      <w:r>
        <w:t>Do</w:t>
      </w:r>
      <w:r>
        <w:rPr>
          <w:spacing w:val="-6"/>
        </w:rPr>
        <w:t xml:space="preserve"> </w:t>
      </w:r>
      <w:r>
        <w:t>Not</w:t>
      </w:r>
      <w:r>
        <w:rPr>
          <w:spacing w:val="-6"/>
        </w:rPr>
        <w:t xml:space="preserve"> </w:t>
      </w:r>
      <w:r>
        <w:t>Want</w:t>
      </w:r>
      <w:r>
        <w:rPr>
          <w:spacing w:val="-4"/>
        </w:rPr>
        <w:t xml:space="preserve"> </w:t>
      </w:r>
      <w:r>
        <w:t>to</w:t>
      </w:r>
      <w:r>
        <w:rPr>
          <w:spacing w:val="-6"/>
        </w:rPr>
        <w:t xml:space="preserve"> </w:t>
      </w:r>
      <w:r>
        <w:rPr>
          <w:spacing w:val="-2"/>
        </w:rPr>
        <w:t>Consolidate</w:t>
      </w:r>
    </w:p>
    <w:p w:rsidR="00956CA3" w14:paraId="312A1A9D" w14:textId="2BE5DD16">
      <w:pPr>
        <w:pStyle w:val="BodyText"/>
        <w:spacing w:before="152" w:line="288" w:lineRule="auto"/>
        <w:ind w:right="463"/>
      </w:pPr>
      <w:r>
        <w:t>Items 20 through 23 in this section ask for information about your education loans that you do not want to consolidate</w:t>
      </w:r>
      <w:r w:rsidR="00374578">
        <w:t xml:space="preserve">. </w:t>
      </w:r>
      <w:r w:rsidR="00374578">
        <w:rPr>
          <w:spacing w:val="-4"/>
        </w:rPr>
        <w:t xml:space="preserve"> You may want to exclude certain loans from your consolidation </w:t>
      </w:r>
      <w:r w:rsidR="008353E6">
        <w:rPr>
          <w:spacing w:val="-4"/>
        </w:rPr>
        <w:t xml:space="preserve">because </w:t>
      </w:r>
      <w:r w:rsidR="00514B4E">
        <w:rPr>
          <w:spacing w:val="-4"/>
        </w:rPr>
        <w:t>a Direct Consolidation Loan</w:t>
      </w:r>
      <w:r w:rsidR="008353E6">
        <w:rPr>
          <w:spacing w:val="-4"/>
        </w:rPr>
        <w:t xml:space="preserve"> could </w:t>
      </w:r>
      <w:r w:rsidR="004D3293">
        <w:rPr>
          <w:spacing w:val="-4"/>
        </w:rPr>
        <w:t xml:space="preserve">be limited to </w:t>
      </w:r>
      <w:r w:rsidR="0041072B">
        <w:rPr>
          <w:spacing w:val="-4"/>
        </w:rPr>
        <w:t>only the Tiered Standard Plan if it includes certain loan types</w:t>
      </w:r>
      <w:r w:rsidR="00E942FA">
        <w:rPr>
          <w:spacing w:val="-4"/>
        </w:rPr>
        <w:t xml:space="preserve"> </w:t>
      </w:r>
      <w:r w:rsidR="0041072B">
        <w:rPr>
          <w:spacing w:val="-4"/>
        </w:rPr>
        <w:t xml:space="preserve">(see Section </w:t>
      </w:r>
      <w:r w:rsidR="00FC62B6">
        <w:rPr>
          <w:spacing w:val="-4"/>
        </w:rPr>
        <w:t>11 Item 10</w:t>
      </w:r>
      <w:r w:rsidR="0041072B">
        <w:rPr>
          <w:spacing w:val="-4"/>
        </w:rPr>
        <w:t>)</w:t>
      </w:r>
      <w:r w:rsidR="004B2928">
        <w:rPr>
          <w:spacing w:val="-4"/>
        </w:rPr>
        <w:t xml:space="preserve"> and FFELP loans </w:t>
      </w:r>
      <w:r w:rsidR="00D95B6E">
        <w:rPr>
          <w:spacing w:val="-4"/>
        </w:rPr>
        <w:t xml:space="preserve">being consolidated </w:t>
      </w:r>
      <w:r w:rsidR="004B2928">
        <w:rPr>
          <w:spacing w:val="-4"/>
        </w:rPr>
        <w:t xml:space="preserve">could lose access to </w:t>
      </w:r>
      <w:r w:rsidR="004075DC">
        <w:rPr>
          <w:spacing w:val="-4"/>
        </w:rPr>
        <w:t>certain plans</w:t>
      </w:r>
      <w:r w:rsidR="0041072B">
        <w:rPr>
          <w:spacing w:val="-4"/>
        </w:rPr>
        <w:t>.</w:t>
      </w:r>
    </w:p>
    <w:p w:rsidR="00956CA3" w14:paraId="312A1A9E" w14:textId="77777777">
      <w:pPr>
        <w:pStyle w:val="BodyText"/>
        <w:spacing w:before="241" w:line="288" w:lineRule="auto"/>
        <w:ind w:right="420"/>
        <w:jc w:val="both"/>
      </w:pPr>
      <w:r>
        <w:t>In</w:t>
      </w:r>
      <w:r>
        <w:rPr>
          <w:spacing w:val="-3"/>
        </w:rPr>
        <w:t xml:space="preserve"> </w:t>
      </w:r>
      <w:r>
        <w:t>this</w:t>
      </w:r>
      <w:r>
        <w:rPr>
          <w:spacing w:val="-3"/>
        </w:rPr>
        <w:t xml:space="preserve"> </w:t>
      </w:r>
      <w:r>
        <w:t>section,</w:t>
      </w:r>
      <w:r>
        <w:rPr>
          <w:spacing w:val="-3"/>
        </w:rPr>
        <w:t xml:space="preserve"> </w:t>
      </w:r>
      <w:r>
        <w:t>list</w:t>
      </w:r>
      <w:r>
        <w:rPr>
          <w:spacing w:val="-2"/>
        </w:rPr>
        <w:t xml:space="preserve"> </w:t>
      </w:r>
      <w:r>
        <w:rPr>
          <w:b/>
        </w:rPr>
        <w:t>only</w:t>
      </w:r>
      <w:r>
        <w:rPr>
          <w:b/>
          <w:spacing w:val="-4"/>
        </w:rPr>
        <w:t xml:space="preserve"> </w:t>
      </w:r>
      <w:r>
        <w:t>loans</w:t>
      </w:r>
      <w:r>
        <w:rPr>
          <w:spacing w:val="-3"/>
        </w:rPr>
        <w:t xml:space="preserve"> </w:t>
      </w:r>
      <w:r>
        <w:t>that</w:t>
      </w:r>
      <w:r>
        <w:rPr>
          <w:spacing w:val="-3"/>
        </w:rPr>
        <w:t xml:space="preserve"> </w:t>
      </w:r>
      <w:r>
        <w:t>you</w:t>
      </w:r>
      <w:r>
        <w:rPr>
          <w:spacing w:val="-3"/>
        </w:rPr>
        <w:t xml:space="preserve"> </w:t>
      </w:r>
      <w:r>
        <w:t>do</w:t>
      </w:r>
      <w:r>
        <w:rPr>
          <w:spacing w:val="-3"/>
        </w:rPr>
        <w:t xml:space="preserve"> </w:t>
      </w:r>
      <w:r>
        <w:t>not</w:t>
      </w:r>
      <w:r>
        <w:rPr>
          <w:spacing w:val="-3"/>
        </w:rPr>
        <w:t xml:space="preserve"> </w:t>
      </w:r>
      <w:r>
        <w:t>want</w:t>
      </w:r>
      <w:r>
        <w:rPr>
          <w:spacing w:val="-3"/>
        </w:rPr>
        <w:t xml:space="preserve"> </w:t>
      </w:r>
      <w:r>
        <w:t>to</w:t>
      </w:r>
      <w:r>
        <w:rPr>
          <w:spacing w:val="-4"/>
        </w:rPr>
        <w:t xml:space="preserve"> </w:t>
      </w:r>
      <w:r>
        <w:t>consolidate,</w:t>
      </w:r>
      <w:r>
        <w:rPr>
          <w:spacing w:val="-3"/>
        </w:rPr>
        <w:t xml:space="preserve"> </w:t>
      </w:r>
      <w:r>
        <w:t>including</w:t>
      </w:r>
      <w:r>
        <w:rPr>
          <w:spacing w:val="-3"/>
        </w:rPr>
        <w:t xml:space="preserve"> </w:t>
      </w:r>
      <w:r>
        <w:t>any</w:t>
      </w:r>
      <w:r>
        <w:rPr>
          <w:spacing w:val="-3"/>
        </w:rPr>
        <w:t xml:space="preserve"> </w:t>
      </w:r>
      <w:r>
        <w:t>Direct</w:t>
      </w:r>
      <w:r>
        <w:rPr>
          <w:spacing w:val="-3"/>
        </w:rPr>
        <w:t xml:space="preserve"> </w:t>
      </w:r>
      <w:r>
        <w:t>Loans</w:t>
      </w:r>
      <w:r>
        <w:rPr>
          <w:spacing w:val="-3"/>
        </w:rPr>
        <w:t xml:space="preserve"> </w:t>
      </w:r>
      <w:r>
        <w:t>that</w:t>
      </w:r>
      <w:r>
        <w:rPr>
          <w:spacing w:val="-3"/>
        </w:rPr>
        <w:t xml:space="preserve"> </w:t>
      </w:r>
      <w:r>
        <w:t>you do</w:t>
      </w:r>
      <w:r>
        <w:rPr>
          <w:spacing w:val="-1"/>
        </w:rPr>
        <w:t xml:space="preserve"> </w:t>
      </w:r>
      <w:r>
        <w:t>not</w:t>
      </w:r>
      <w:r>
        <w:rPr>
          <w:spacing w:val="-1"/>
        </w:rPr>
        <w:t xml:space="preserve"> </w:t>
      </w:r>
      <w:r>
        <w:t>want</w:t>
      </w:r>
      <w:r>
        <w:rPr>
          <w:spacing w:val="-1"/>
        </w:rPr>
        <w:t xml:space="preserve"> </w:t>
      </w:r>
      <w:r>
        <w:t>to</w:t>
      </w:r>
      <w:r>
        <w:rPr>
          <w:spacing w:val="-3"/>
        </w:rPr>
        <w:t xml:space="preserve"> </w:t>
      </w:r>
      <w:r>
        <w:t>consolidate.</w:t>
      </w:r>
      <w:r>
        <w:rPr>
          <w:spacing w:val="-1"/>
        </w:rPr>
        <w:t xml:space="preserve"> </w:t>
      </w:r>
      <w:r>
        <w:t>Some</w:t>
      </w:r>
      <w:r>
        <w:rPr>
          <w:spacing w:val="-1"/>
        </w:rPr>
        <w:t xml:space="preserve"> </w:t>
      </w:r>
      <w:r>
        <w:t>of</w:t>
      </w:r>
      <w:r>
        <w:rPr>
          <w:spacing w:val="-1"/>
        </w:rPr>
        <w:t xml:space="preserve"> </w:t>
      </w:r>
      <w:r>
        <w:t>the</w:t>
      </w:r>
      <w:r>
        <w:rPr>
          <w:spacing w:val="-1"/>
        </w:rPr>
        <w:t xml:space="preserve"> </w:t>
      </w:r>
      <w:r>
        <w:t>items</w:t>
      </w:r>
      <w:r>
        <w:rPr>
          <w:spacing w:val="-1"/>
        </w:rPr>
        <w:t xml:space="preserve"> </w:t>
      </w:r>
      <w:r>
        <w:t>in</w:t>
      </w:r>
      <w:r>
        <w:rPr>
          <w:spacing w:val="-1"/>
        </w:rPr>
        <w:t xml:space="preserve"> </w:t>
      </w:r>
      <w:r>
        <w:t>this</w:t>
      </w:r>
      <w:r>
        <w:rPr>
          <w:spacing w:val="-1"/>
        </w:rPr>
        <w:t xml:space="preserve"> </w:t>
      </w:r>
      <w:r>
        <w:t>section</w:t>
      </w:r>
      <w:r>
        <w:rPr>
          <w:spacing w:val="-1"/>
        </w:rPr>
        <w:t xml:space="preserve"> </w:t>
      </w:r>
      <w:r>
        <w:t>may</w:t>
      </w:r>
      <w:r>
        <w:rPr>
          <w:spacing w:val="-1"/>
        </w:rPr>
        <w:t xml:space="preserve"> </w:t>
      </w:r>
      <w:r>
        <w:t>have</w:t>
      </w:r>
      <w:r>
        <w:rPr>
          <w:spacing w:val="-1"/>
        </w:rPr>
        <w:t xml:space="preserve"> </w:t>
      </w:r>
      <w:r>
        <w:t>been</w:t>
      </w:r>
      <w:r>
        <w:rPr>
          <w:spacing w:val="-1"/>
        </w:rPr>
        <w:t xml:space="preserve"> </w:t>
      </w:r>
      <w:r>
        <w:t>completed</w:t>
      </w:r>
      <w:r>
        <w:rPr>
          <w:spacing w:val="-1"/>
        </w:rPr>
        <w:t xml:space="preserve"> </w:t>
      </w:r>
      <w:r>
        <w:t>for</w:t>
      </w:r>
      <w:r>
        <w:rPr>
          <w:spacing w:val="-1"/>
        </w:rPr>
        <w:t xml:space="preserve"> </w:t>
      </w:r>
      <w:r>
        <w:t>you. If</w:t>
      </w:r>
      <w:r>
        <w:rPr>
          <w:spacing w:val="-1"/>
        </w:rPr>
        <w:t xml:space="preserve"> </w:t>
      </w:r>
      <w:r>
        <w:t>so, review these items carefully to make sure the information is correct. Cross out any information that is incorrect and enter the correct information. Put your initials next to any information that you change.</w:t>
      </w:r>
    </w:p>
    <w:p w:rsidR="00956CA3" w14:paraId="312A1A9F" w14:textId="77777777">
      <w:pPr>
        <w:spacing w:before="240"/>
        <w:ind w:left="360"/>
        <w:rPr>
          <w:sz w:val="24"/>
        </w:rPr>
      </w:pPr>
      <w:r>
        <w:rPr>
          <w:b/>
          <w:sz w:val="24"/>
        </w:rPr>
        <w:t>Items</w:t>
      </w:r>
      <w:r>
        <w:rPr>
          <w:b/>
          <w:spacing w:val="-2"/>
          <w:sz w:val="24"/>
        </w:rPr>
        <w:t xml:space="preserve"> </w:t>
      </w:r>
      <w:r>
        <w:rPr>
          <w:b/>
          <w:sz w:val="24"/>
        </w:rPr>
        <w:t>20,</w:t>
      </w:r>
      <w:r>
        <w:rPr>
          <w:b/>
          <w:spacing w:val="-1"/>
          <w:sz w:val="24"/>
        </w:rPr>
        <w:t xml:space="preserve"> </w:t>
      </w:r>
      <w:r>
        <w:rPr>
          <w:b/>
          <w:sz w:val="24"/>
        </w:rPr>
        <w:t>21,</w:t>
      </w:r>
      <w:r>
        <w:rPr>
          <w:b/>
          <w:spacing w:val="-1"/>
          <w:sz w:val="24"/>
        </w:rPr>
        <w:t xml:space="preserve"> </w:t>
      </w:r>
      <w:r>
        <w:rPr>
          <w:b/>
          <w:sz w:val="24"/>
        </w:rPr>
        <w:t>and</w:t>
      </w:r>
      <w:r>
        <w:rPr>
          <w:b/>
          <w:spacing w:val="-3"/>
          <w:sz w:val="24"/>
        </w:rPr>
        <w:t xml:space="preserve"> </w:t>
      </w:r>
      <w:r>
        <w:rPr>
          <w:b/>
          <w:sz w:val="24"/>
        </w:rPr>
        <w:t>22:</w:t>
      </w:r>
      <w:r>
        <w:rPr>
          <w:b/>
          <w:spacing w:val="-1"/>
          <w:sz w:val="24"/>
        </w:rPr>
        <w:t xml:space="preserve"> </w:t>
      </w:r>
      <w:r>
        <w:rPr>
          <w:sz w:val="24"/>
        </w:rPr>
        <w:t>Follow</w:t>
      </w:r>
      <w:r>
        <w:rPr>
          <w:spacing w:val="-1"/>
          <w:sz w:val="24"/>
        </w:rPr>
        <w:t xml:space="preserve"> </w:t>
      </w:r>
      <w:r>
        <w:rPr>
          <w:sz w:val="24"/>
        </w:rPr>
        <w:t>the</w:t>
      </w:r>
      <w:r>
        <w:rPr>
          <w:spacing w:val="-2"/>
          <w:sz w:val="24"/>
        </w:rPr>
        <w:t xml:space="preserve"> </w:t>
      </w:r>
      <w:r>
        <w:rPr>
          <w:sz w:val="24"/>
        </w:rPr>
        <w:t>instructions</w:t>
      </w:r>
      <w:r>
        <w:rPr>
          <w:spacing w:val="-1"/>
          <w:sz w:val="24"/>
        </w:rPr>
        <w:t xml:space="preserve"> </w:t>
      </w:r>
      <w:r>
        <w:rPr>
          <w:sz w:val="24"/>
        </w:rPr>
        <w:t>for</w:t>
      </w:r>
      <w:r>
        <w:rPr>
          <w:spacing w:val="-1"/>
          <w:sz w:val="24"/>
        </w:rPr>
        <w:t xml:space="preserve"> </w:t>
      </w:r>
      <w:r>
        <w:rPr>
          <w:sz w:val="24"/>
        </w:rPr>
        <w:t>Items</w:t>
      </w:r>
      <w:r>
        <w:rPr>
          <w:spacing w:val="-4"/>
          <w:sz w:val="24"/>
        </w:rPr>
        <w:t xml:space="preserve"> </w:t>
      </w:r>
      <w:r>
        <w:rPr>
          <w:sz w:val="24"/>
        </w:rPr>
        <w:t>15,</w:t>
      </w:r>
      <w:r>
        <w:rPr>
          <w:spacing w:val="-1"/>
          <w:sz w:val="24"/>
        </w:rPr>
        <w:t xml:space="preserve"> </w:t>
      </w:r>
      <w:r>
        <w:rPr>
          <w:sz w:val="24"/>
        </w:rPr>
        <w:t>16,</w:t>
      </w:r>
      <w:r>
        <w:rPr>
          <w:spacing w:val="-1"/>
          <w:sz w:val="24"/>
        </w:rPr>
        <w:t xml:space="preserve"> </w:t>
      </w:r>
      <w:r>
        <w:rPr>
          <w:sz w:val="24"/>
        </w:rPr>
        <w:t>and</w:t>
      </w:r>
      <w:r>
        <w:rPr>
          <w:spacing w:val="-3"/>
          <w:sz w:val="24"/>
        </w:rPr>
        <w:t xml:space="preserve"> </w:t>
      </w:r>
      <w:r>
        <w:rPr>
          <w:sz w:val="24"/>
        </w:rPr>
        <w:t>17</w:t>
      </w:r>
      <w:r>
        <w:rPr>
          <w:spacing w:val="-1"/>
          <w:sz w:val="24"/>
        </w:rPr>
        <w:t xml:space="preserve"> </w:t>
      </w:r>
      <w:r>
        <w:rPr>
          <w:sz w:val="24"/>
        </w:rPr>
        <w:t>in</w:t>
      </w:r>
      <w:r>
        <w:rPr>
          <w:spacing w:val="-2"/>
          <w:sz w:val="24"/>
        </w:rPr>
        <w:t xml:space="preserve"> </w:t>
      </w:r>
      <w:r>
        <w:rPr>
          <w:sz w:val="24"/>
        </w:rPr>
        <w:t>Section</w:t>
      </w:r>
      <w:r>
        <w:rPr>
          <w:spacing w:val="-1"/>
          <w:sz w:val="24"/>
        </w:rPr>
        <w:t xml:space="preserve"> </w:t>
      </w:r>
      <w:r>
        <w:rPr>
          <w:spacing w:val="-5"/>
          <w:sz w:val="24"/>
        </w:rPr>
        <w:t>6.</w:t>
      </w:r>
    </w:p>
    <w:p w:rsidR="00956CA3" w14:paraId="312A1AA0" w14:textId="77777777">
      <w:pPr>
        <w:pStyle w:val="BodyText"/>
        <w:spacing w:before="19"/>
        <w:ind w:left="0"/>
      </w:pPr>
    </w:p>
    <w:p w:rsidR="00956CA3" w14:paraId="312A1AA1" w14:textId="77777777">
      <w:pPr>
        <w:pStyle w:val="BodyText"/>
        <w:spacing w:line="288" w:lineRule="auto"/>
        <w:ind w:right="550"/>
        <w:jc w:val="both"/>
      </w:pPr>
      <w:r>
        <w:rPr>
          <w:b/>
        </w:rPr>
        <w:t>Item</w:t>
      </w:r>
      <w:r>
        <w:rPr>
          <w:b/>
          <w:spacing w:val="-2"/>
        </w:rPr>
        <w:t xml:space="preserve"> </w:t>
      </w:r>
      <w:r>
        <w:rPr>
          <w:b/>
        </w:rPr>
        <w:t>23:</w:t>
      </w:r>
      <w:r>
        <w:rPr>
          <w:b/>
          <w:spacing w:val="-3"/>
        </w:rPr>
        <w:t xml:space="preserve"> </w:t>
      </w:r>
      <w:r>
        <w:t>Enter</w:t>
      </w:r>
      <w:r>
        <w:rPr>
          <w:spacing w:val="-2"/>
        </w:rPr>
        <w:t xml:space="preserve"> </w:t>
      </w:r>
      <w:r>
        <w:t>the</w:t>
      </w:r>
      <w:r>
        <w:rPr>
          <w:spacing w:val="-3"/>
        </w:rPr>
        <w:t xml:space="preserve"> </w:t>
      </w:r>
      <w:r>
        <w:t>current</w:t>
      </w:r>
      <w:r>
        <w:rPr>
          <w:spacing w:val="-2"/>
        </w:rPr>
        <w:t xml:space="preserve"> </w:t>
      </w:r>
      <w:r>
        <w:t>balance</w:t>
      </w:r>
      <w:r>
        <w:rPr>
          <w:spacing w:val="-3"/>
        </w:rPr>
        <w:t xml:space="preserve"> </w:t>
      </w:r>
      <w:r>
        <w:t>for</w:t>
      </w:r>
      <w:r>
        <w:rPr>
          <w:spacing w:val="-2"/>
        </w:rPr>
        <w:t xml:space="preserve"> </w:t>
      </w:r>
      <w:r>
        <w:t>each</w:t>
      </w:r>
      <w:r>
        <w:rPr>
          <w:spacing w:val="-3"/>
        </w:rPr>
        <w:t xml:space="preserve"> </w:t>
      </w:r>
      <w:r>
        <w:t>loan.</w:t>
      </w:r>
      <w:r>
        <w:rPr>
          <w:spacing w:val="-2"/>
        </w:rPr>
        <w:t xml:space="preserve"> </w:t>
      </w:r>
      <w:r>
        <w:t>Use</w:t>
      </w:r>
      <w:r>
        <w:rPr>
          <w:spacing w:val="-3"/>
        </w:rPr>
        <w:t xml:space="preserve"> </w:t>
      </w:r>
      <w:r>
        <w:t>the</w:t>
      </w:r>
      <w:r>
        <w:rPr>
          <w:spacing w:val="-2"/>
        </w:rPr>
        <w:t xml:space="preserve"> </w:t>
      </w:r>
      <w:r>
        <w:t>amount</w:t>
      </w:r>
      <w:r>
        <w:rPr>
          <w:spacing w:val="-3"/>
        </w:rPr>
        <w:t xml:space="preserve"> </w:t>
      </w:r>
      <w:r>
        <w:t>on</w:t>
      </w:r>
      <w:r>
        <w:rPr>
          <w:spacing w:val="-2"/>
        </w:rPr>
        <w:t xml:space="preserve"> </w:t>
      </w:r>
      <w:r>
        <w:t>your</w:t>
      </w:r>
      <w:r>
        <w:rPr>
          <w:spacing w:val="-3"/>
        </w:rPr>
        <w:t xml:space="preserve"> </w:t>
      </w:r>
      <w:r>
        <w:t>last</w:t>
      </w:r>
      <w:r>
        <w:rPr>
          <w:spacing w:val="-2"/>
        </w:rPr>
        <w:t xml:space="preserve"> </w:t>
      </w:r>
      <w:r>
        <w:t>statement</w:t>
      </w:r>
      <w:r>
        <w:rPr>
          <w:spacing w:val="-3"/>
        </w:rPr>
        <w:t xml:space="preserve"> </w:t>
      </w:r>
      <w:r>
        <w:t>or</w:t>
      </w:r>
      <w:r>
        <w:rPr>
          <w:spacing w:val="-2"/>
        </w:rPr>
        <w:t xml:space="preserve"> </w:t>
      </w:r>
      <w:r>
        <w:t>enter</w:t>
      </w:r>
      <w:r>
        <w:rPr>
          <w:spacing w:val="-3"/>
        </w:rPr>
        <w:t xml:space="preserve"> </w:t>
      </w:r>
      <w:r>
        <w:t>an approximate amount.</w:t>
      </w:r>
    </w:p>
    <w:p w:rsidR="00956CA3" w14:paraId="312A1AA2" w14:textId="77777777">
      <w:pPr>
        <w:pStyle w:val="BodyText"/>
        <w:ind w:left="0"/>
        <w:rPr>
          <w:sz w:val="20"/>
        </w:rPr>
      </w:pPr>
    </w:p>
    <w:p w:rsidR="00956CA3" w14:paraId="312A1AA3" w14:textId="77777777">
      <w:pPr>
        <w:pStyle w:val="BodyText"/>
        <w:spacing w:before="99"/>
        <w:ind w:left="0"/>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6"/>
        <w:gridCol w:w="4861"/>
        <w:gridCol w:w="2071"/>
        <w:gridCol w:w="1983"/>
      </w:tblGrid>
      <w:tr w14:paraId="312A1AA8" w14:textId="77777777">
        <w:tblPrEx>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28"/>
        </w:trPr>
        <w:tc>
          <w:tcPr>
            <w:tcW w:w="1796" w:type="dxa"/>
          </w:tcPr>
          <w:p w:rsidR="00956CA3" w14:paraId="312A1AA4" w14:textId="77777777">
            <w:pPr>
              <w:pStyle w:val="TableParagraph"/>
              <w:spacing w:before="61"/>
              <w:ind w:left="107"/>
              <w:rPr>
                <w:b/>
              </w:rPr>
            </w:pPr>
            <w:r>
              <w:rPr>
                <w:b/>
              </w:rPr>
              <w:t>20.</w:t>
            </w:r>
            <w:r>
              <w:rPr>
                <w:b/>
                <w:spacing w:val="-6"/>
              </w:rPr>
              <w:t xml:space="preserve"> </w:t>
            </w:r>
            <w:r>
              <w:rPr>
                <w:b/>
              </w:rPr>
              <w:t>Loan</w:t>
            </w:r>
            <w:r>
              <w:rPr>
                <w:b/>
                <w:spacing w:val="-6"/>
              </w:rPr>
              <w:t xml:space="preserve"> </w:t>
            </w:r>
            <w:r>
              <w:rPr>
                <w:b/>
                <w:spacing w:val="-4"/>
              </w:rPr>
              <w:t>Code</w:t>
            </w:r>
          </w:p>
        </w:tc>
        <w:tc>
          <w:tcPr>
            <w:tcW w:w="4861" w:type="dxa"/>
          </w:tcPr>
          <w:p w:rsidR="00956CA3" w14:paraId="312A1AA5" w14:textId="77777777">
            <w:pPr>
              <w:pStyle w:val="TableParagraph"/>
              <w:spacing w:before="61" w:line="288" w:lineRule="auto"/>
              <w:ind w:left="107" w:right="439"/>
              <w:rPr>
                <w:b/>
              </w:rPr>
            </w:pPr>
            <w:r>
              <w:rPr>
                <w:b/>
              </w:rPr>
              <w:t>21.</w:t>
            </w:r>
            <w:r>
              <w:rPr>
                <w:b/>
                <w:spacing w:val="-10"/>
              </w:rPr>
              <w:t xml:space="preserve"> </w:t>
            </w:r>
            <w:r>
              <w:rPr>
                <w:b/>
              </w:rPr>
              <w:t>Loan</w:t>
            </w:r>
            <w:r>
              <w:rPr>
                <w:b/>
                <w:spacing w:val="-11"/>
              </w:rPr>
              <w:t xml:space="preserve"> </w:t>
            </w:r>
            <w:r>
              <w:rPr>
                <w:b/>
              </w:rPr>
              <w:t>Holder/Servicer</w:t>
            </w:r>
            <w:r>
              <w:rPr>
                <w:b/>
                <w:spacing w:val="-11"/>
              </w:rPr>
              <w:t xml:space="preserve"> </w:t>
            </w:r>
            <w:r>
              <w:rPr>
                <w:b/>
              </w:rPr>
              <w:t>Name,</w:t>
            </w:r>
            <w:r>
              <w:rPr>
                <w:b/>
                <w:spacing w:val="-9"/>
              </w:rPr>
              <w:t xml:space="preserve"> </w:t>
            </w:r>
            <w:r>
              <w:rPr>
                <w:b/>
              </w:rPr>
              <w:t>Address, and Area Code/Phone Number</w:t>
            </w:r>
          </w:p>
        </w:tc>
        <w:tc>
          <w:tcPr>
            <w:tcW w:w="2071" w:type="dxa"/>
          </w:tcPr>
          <w:p w:rsidR="00956CA3" w14:paraId="312A1AA6" w14:textId="77777777">
            <w:pPr>
              <w:pStyle w:val="TableParagraph"/>
              <w:spacing w:before="61" w:line="288" w:lineRule="auto"/>
              <w:ind w:left="106"/>
              <w:rPr>
                <w:b/>
              </w:rPr>
            </w:pPr>
            <w:r>
              <w:rPr>
                <w:b/>
              </w:rPr>
              <w:t>22.</w:t>
            </w:r>
            <w:r>
              <w:rPr>
                <w:b/>
                <w:spacing w:val="-16"/>
              </w:rPr>
              <w:t xml:space="preserve"> </w:t>
            </w:r>
            <w:r>
              <w:rPr>
                <w:b/>
              </w:rPr>
              <w:t>Loan</w:t>
            </w:r>
            <w:r>
              <w:rPr>
                <w:b/>
                <w:spacing w:val="-15"/>
              </w:rPr>
              <w:t xml:space="preserve"> </w:t>
            </w:r>
            <w:r>
              <w:rPr>
                <w:b/>
              </w:rPr>
              <w:t xml:space="preserve">Account </w:t>
            </w:r>
            <w:r>
              <w:rPr>
                <w:b/>
                <w:spacing w:val="-2"/>
              </w:rPr>
              <w:t>Number</w:t>
            </w:r>
          </w:p>
        </w:tc>
        <w:tc>
          <w:tcPr>
            <w:tcW w:w="1983" w:type="dxa"/>
          </w:tcPr>
          <w:p w:rsidR="00956CA3" w14:paraId="312A1AA7" w14:textId="77777777">
            <w:pPr>
              <w:pStyle w:val="TableParagraph"/>
              <w:spacing w:before="61" w:line="288" w:lineRule="auto"/>
              <w:ind w:left="105" w:right="704"/>
              <w:rPr>
                <w:b/>
              </w:rPr>
            </w:pPr>
            <w:r>
              <w:rPr>
                <w:b/>
              </w:rPr>
              <w:t>23.</w:t>
            </w:r>
            <w:r>
              <w:rPr>
                <w:b/>
                <w:spacing w:val="-16"/>
              </w:rPr>
              <w:t xml:space="preserve"> </w:t>
            </w:r>
            <w:r>
              <w:rPr>
                <w:b/>
              </w:rPr>
              <w:t xml:space="preserve">Current </w:t>
            </w:r>
            <w:r>
              <w:rPr>
                <w:b/>
                <w:spacing w:val="-2"/>
              </w:rPr>
              <w:t>Balance</w:t>
            </w:r>
          </w:p>
        </w:tc>
      </w:tr>
      <w:tr w14:paraId="312A1AAD" w14:textId="77777777">
        <w:tblPrEx>
          <w:tblW w:w="0" w:type="auto"/>
          <w:tblInd w:w="370" w:type="dxa"/>
          <w:tblLayout w:type="fixed"/>
          <w:tblCellMar>
            <w:left w:w="0" w:type="dxa"/>
            <w:right w:w="0" w:type="dxa"/>
          </w:tblCellMar>
          <w:tblLook w:val="01E0"/>
        </w:tblPrEx>
        <w:trPr>
          <w:trHeight w:val="688"/>
        </w:trPr>
        <w:tc>
          <w:tcPr>
            <w:tcW w:w="1796" w:type="dxa"/>
          </w:tcPr>
          <w:p w:rsidR="00956CA3" w14:paraId="312A1AA9" w14:textId="77777777">
            <w:pPr>
              <w:pStyle w:val="TableParagraph"/>
              <w:rPr>
                <w:rFonts w:ascii="Times New Roman"/>
              </w:rPr>
            </w:pPr>
          </w:p>
        </w:tc>
        <w:tc>
          <w:tcPr>
            <w:tcW w:w="4861" w:type="dxa"/>
          </w:tcPr>
          <w:p w:rsidR="00956CA3" w14:paraId="312A1AAA" w14:textId="77777777">
            <w:pPr>
              <w:pStyle w:val="TableParagraph"/>
              <w:rPr>
                <w:rFonts w:ascii="Times New Roman"/>
              </w:rPr>
            </w:pPr>
          </w:p>
        </w:tc>
        <w:tc>
          <w:tcPr>
            <w:tcW w:w="2071" w:type="dxa"/>
          </w:tcPr>
          <w:p w:rsidR="00956CA3" w14:paraId="312A1AAB" w14:textId="77777777">
            <w:pPr>
              <w:pStyle w:val="TableParagraph"/>
              <w:rPr>
                <w:rFonts w:ascii="Times New Roman"/>
              </w:rPr>
            </w:pPr>
          </w:p>
        </w:tc>
        <w:tc>
          <w:tcPr>
            <w:tcW w:w="1983" w:type="dxa"/>
          </w:tcPr>
          <w:p w:rsidR="00956CA3" w14:paraId="312A1AAC" w14:textId="77777777">
            <w:pPr>
              <w:pStyle w:val="TableParagraph"/>
              <w:rPr>
                <w:rFonts w:ascii="Times New Roman"/>
              </w:rPr>
            </w:pPr>
          </w:p>
        </w:tc>
      </w:tr>
      <w:tr w14:paraId="312A1AB2" w14:textId="77777777">
        <w:tblPrEx>
          <w:tblW w:w="0" w:type="auto"/>
          <w:tblInd w:w="370" w:type="dxa"/>
          <w:tblLayout w:type="fixed"/>
          <w:tblCellMar>
            <w:left w:w="0" w:type="dxa"/>
            <w:right w:w="0" w:type="dxa"/>
          </w:tblCellMar>
          <w:tblLook w:val="01E0"/>
        </w:tblPrEx>
        <w:trPr>
          <w:trHeight w:val="707"/>
        </w:trPr>
        <w:tc>
          <w:tcPr>
            <w:tcW w:w="1796" w:type="dxa"/>
          </w:tcPr>
          <w:p w:rsidR="00956CA3" w14:paraId="312A1AAE" w14:textId="77777777">
            <w:pPr>
              <w:pStyle w:val="TableParagraph"/>
              <w:rPr>
                <w:rFonts w:ascii="Times New Roman"/>
              </w:rPr>
            </w:pPr>
          </w:p>
        </w:tc>
        <w:tc>
          <w:tcPr>
            <w:tcW w:w="4861" w:type="dxa"/>
          </w:tcPr>
          <w:p w:rsidR="00956CA3" w14:paraId="312A1AAF" w14:textId="77777777">
            <w:pPr>
              <w:pStyle w:val="TableParagraph"/>
              <w:rPr>
                <w:rFonts w:ascii="Times New Roman"/>
              </w:rPr>
            </w:pPr>
          </w:p>
        </w:tc>
        <w:tc>
          <w:tcPr>
            <w:tcW w:w="2071" w:type="dxa"/>
          </w:tcPr>
          <w:p w:rsidR="00956CA3" w14:paraId="312A1AB0" w14:textId="77777777">
            <w:pPr>
              <w:pStyle w:val="TableParagraph"/>
              <w:rPr>
                <w:rFonts w:ascii="Times New Roman"/>
              </w:rPr>
            </w:pPr>
          </w:p>
        </w:tc>
        <w:tc>
          <w:tcPr>
            <w:tcW w:w="1983" w:type="dxa"/>
          </w:tcPr>
          <w:p w:rsidR="00956CA3" w14:paraId="312A1AB1" w14:textId="77777777">
            <w:pPr>
              <w:pStyle w:val="TableParagraph"/>
              <w:rPr>
                <w:rFonts w:ascii="Times New Roman"/>
              </w:rPr>
            </w:pPr>
          </w:p>
        </w:tc>
      </w:tr>
      <w:tr w14:paraId="312A1AB7" w14:textId="77777777">
        <w:tblPrEx>
          <w:tblW w:w="0" w:type="auto"/>
          <w:tblInd w:w="370" w:type="dxa"/>
          <w:tblLayout w:type="fixed"/>
          <w:tblCellMar>
            <w:left w:w="0" w:type="dxa"/>
            <w:right w:w="0" w:type="dxa"/>
          </w:tblCellMar>
          <w:tblLook w:val="01E0"/>
        </w:tblPrEx>
        <w:trPr>
          <w:trHeight w:val="706"/>
        </w:trPr>
        <w:tc>
          <w:tcPr>
            <w:tcW w:w="1796" w:type="dxa"/>
          </w:tcPr>
          <w:p w:rsidR="00956CA3" w14:paraId="312A1AB3" w14:textId="77777777">
            <w:pPr>
              <w:pStyle w:val="TableParagraph"/>
              <w:rPr>
                <w:rFonts w:ascii="Times New Roman"/>
              </w:rPr>
            </w:pPr>
          </w:p>
        </w:tc>
        <w:tc>
          <w:tcPr>
            <w:tcW w:w="4861" w:type="dxa"/>
          </w:tcPr>
          <w:p w:rsidR="00956CA3" w14:paraId="312A1AB4" w14:textId="77777777">
            <w:pPr>
              <w:pStyle w:val="TableParagraph"/>
              <w:rPr>
                <w:rFonts w:ascii="Times New Roman"/>
              </w:rPr>
            </w:pPr>
          </w:p>
        </w:tc>
        <w:tc>
          <w:tcPr>
            <w:tcW w:w="2071" w:type="dxa"/>
          </w:tcPr>
          <w:p w:rsidR="00956CA3" w14:paraId="312A1AB5" w14:textId="77777777">
            <w:pPr>
              <w:pStyle w:val="TableParagraph"/>
              <w:rPr>
                <w:rFonts w:ascii="Times New Roman"/>
              </w:rPr>
            </w:pPr>
          </w:p>
        </w:tc>
        <w:tc>
          <w:tcPr>
            <w:tcW w:w="1983" w:type="dxa"/>
          </w:tcPr>
          <w:p w:rsidR="00956CA3" w14:paraId="312A1AB6" w14:textId="77777777">
            <w:pPr>
              <w:pStyle w:val="TableParagraph"/>
              <w:rPr>
                <w:rFonts w:ascii="Times New Roman"/>
              </w:rPr>
            </w:pPr>
          </w:p>
        </w:tc>
      </w:tr>
      <w:tr w14:paraId="312A1ABC" w14:textId="77777777">
        <w:tblPrEx>
          <w:tblW w:w="0" w:type="auto"/>
          <w:tblInd w:w="370" w:type="dxa"/>
          <w:tblLayout w:type="fixed"/>
          <w:tblCellMar>
            <w:left w:w="0" w:type="dxa"/>
            <w:right w:w="0" w:type="dxa"/>
          </w:tblCellMar>
          <w:tblLook w:val="01E0"/>
        </w:tblPrEx>
        <w:trPr>
          <w:trHeight w:val="707"/>
        </w:trPr>
        <w:tc>
          <w:tcPr>
            <w:tcW w:w="1796" w:type="dxa"/>
          </w:tcPr>
          <w:p w:rsidR="00956CA3" w14:paraId="312A1AB8" w14:textId="77777777">
            <w:pPr>
              <w:pStyle w:val="TableParagraph"/>
              <w:rPr>
                <w:rFonts w:ascii="Times New Roman"/>
              </w:rPr>
            </w:pPr>
          </w:p>
        </w:tc>
        <w:tc>
          <w:tcPr>
            <w:tcW w:w="4861" w:type="dxa"/>
          </w:tcPr>
          <w:p w:rsidR="00956CA3" w14:paraId="312A1AB9" w14:textId="77777777">
            <w:pPr>
              <w:pStyle w:val="TableParagraph"/>
              <w:rPr>
                <w:rFonts w:ascii="Times New Roman"/>
              </w:rPr>
            </w:pPr>
          </w:p>
        </w:tc>
        <w:tc>
          <w:tcPr>
            <w:tcW w:w="2071" w:type="dxa"/>
          </w:tcPr>
          <w:p w:rsidR="00956CA3" w14:paraId="312A1ABA" w14:textId="77777777">
            <w:pPr>
              <w:pStyle w:val="TableParagraph"/>
              <w:rPr>
                <w:rFonts w:ascii="Times New Roman"/>
              </w:rPr>
            </w:pPr>
          </w:p>
        </w:tc>
        <w:tc>
          <w:tcPr>
            <w:tcW w:w="1983" w:type="dxa"/>
          </w:tcPr>
          <w:p w:rsidR="00956CA3" w14:paraId="312A1ABB" w14:textId="77777777">
            <w:pPr>
              <w:pStyle w:val="TableParagraph"/>
              <w:rPr>
                <w:rFonts w:ascii="Times New Roman"/>
              </w:rPr>
            </w:pPr>
          </w:p>
        </w:tc>
      </w:tr>
      <w:tr w14:paraId="312A1AC1" w14:textId="77777777">
        <w:tblPrEx>
          <w:tblW w:w="0" w:type="auto"/>
          <w:tblInd w:w="370" w:type="dxa"/>
          <w:tblLayout w:type="fixed"/>
          <w:tblCellMar>
            <w:left w:w="0" w:type="dxa"/>
            <w:right w:w="0" w:type="dxa"/>
          </w:tblCellMar>
          <w:tblLook w:val="01E0"/>
        </w:tblPrEx>
        <w:trPr>
          <w:trHeight w:val="734"/>
        </w:trPr>
        <w:tc>
          <w:tcPr>
            <w:tcW w:w="1796" w:type="dxa"/>
          </w:tcPr>
          <w:p w:rsidR="00956CA3" w14:paraId="312A1ABD" w14:textId="77777777">
            <w:pPr>
              <w:pStyle w:val="TableParagraph"/>
              <w:rPr>
                <w:rFonts w:ascii="Times New Roman"/>
              </w:rPr>
            </w:pPr>
          </w:p>
        </w:tc>
        <w:tc>
          <w:tcPr>
            <w:tcW w:w="4861" w:type="dxa"/>
          </w:tcPr>
          <w:p w:rsidR="00956CA3" w14:paraId="312A1ABE" w14:textId="77777777">
            <w:pPr>
              <w:pStyle w:val="TableParagraph"/>
              <w:rPr>
                <w:rFonts w:ascii="Times New Roman"/>
              </w:rPr>
            </w:pPr>
          </w:p>
        </w:tc>
        <w:tc>
          <w:tcPr>
            <w:tcW w:w="2071" w:type="dxa"/>
          </w:tcPr>
          <w:p w:rsidR="00956CA3" w14:paraId="312A1ABF" w14:textId="77777777">
            <w:pPr>
              <w:pStyle w:val="TableParagraph"/>
              <w:rPr>
                <w:rFonts w:ascii="Times New Roman"/>
              </w:rPr>
            </w:pPr>
          </w:p>
        </w:tc>
        <w:tc>
          <w:tcPr>
            <w:tcW w:w="1983" w:type="dxa"/>
          </w:tcPr>
          <w:p w:rsidR="00956CA3" w14:paraId="312A1AC0" w14:textId="77777777">
            <w:pPr>
              <w:pStyle w:val="TableParagraph"/>
              <w:rPr>
                <w:rFonts w:ascii="Times New Roman"/>
              </w:rPr>
            </w:pPr>
          </w:p>
        </w:tc>
      </w:tr>
      <w:tr w14:paraId="312A1AC6" w14:textId="77777777">
        <w:tblPrEx>
          <w:tblW w:w="0" w:type="auto"/>
          <w:tblInd w:w="370" w:type="dxa"/>
          <w:tblLayout w:type="fixed"/>
          <w:tblCellMar>
            <w:left w:w="0" w:type="dxa"/>
            <w:right w:w="0" w:type="dxa"/>
          </w:tblCellMar>
          <w:tblLook w:val="01E0"/>
        </w:tblPrEx>
        <w:trPr>
          <w:trHeight w:val="706"/>
        </w:trPr>
        <w:tc>
          <w:tcPr>
            <w:tcW w:w="1796" w:type="dxa"/>
          </w:tcPr>
          <w:p w:rsidR="00956CA3" w14:paraId="312A1AC2" w14:textId="77777777">
            <w:pPr>
              <w:pStyle w:val="TableParagraph"/>
              <w:rPr>
                <w:rFonts w:ascii="Times New Roman"/>
              </w:rPr>
            </w:pPr>
          </w:p>
        </w:tc>
        <w:tc>
          <w:tcPr>
            <w:tcW w:w="4861" w:type="dxa"/>
          </w:tcPr>
          <w:p w:rsidR="00956CA3" w14:paraId="312A1AC3" w14:textId="77777777">
            <w:pPr>
              <w:pStyle w:val="TableParagraph"/>
              <w:rPr>
                <w:rFonts w:ascii="Times New Roman"/>
              </w:rPr>
            </w:pPr>
          </w:p>
        </w:tc>
        <w:tc>
          <w:tcPr>
            <w:tcW w:w="2071" w:type="dxa"/>
          </w:tcPr>
          <w:p w:rsidR="00956CA3" w14:paraId="312A1AC4" w14:textId="77777777">
            <w:pPr>
              <w:pStyle w:val="TableParagraph"/>
              <w:rPr>
                <w:rFonts w:ascii="Times New Roman"/>
              </w:rPr>
            </w:pPr>
          </w:p>
        </w:tc>
        <w:tc>
          <w:tcPr>
            <w:tcW w:w="1983" w:type="dxa"/>
          </w:tcPr>
          <w:p w:rsidR="00956CA3" w14:paraId="312A1AC5" w14:textId="77777777">
            <w:pPr>
              <w:pStyle w:val="TableParagraph"/>
              <w:rPr>
                <w:rFonts w:ascii="Times New Roman"/>
              </w:rPr>
            </w:pPr>
          </w:p>
        </w:tc>
      </w:tr>
      <w:tr w14:paraId="312A1ACB" w14:textId="77777777">
        <w:tblPrEx>
          <w:tblW w:w="0" w:type="auto"/>
          <w:tblInd w:w="370" w:type="dxa"/>
          <w:tblLayout w:type="fixed"/>
          <w:tblCellMar>
            <w:left w:w="0" w:type="dxa"/>
            <w:right w:w="0" w:type="dxa"/>
          </w:tblCellMar>
          <w:tblLook w:val="01E0"/>
        </w:tblPrEx>
        <w:trPr>
          <w:trHeight w:val="707"/>
        </w:trPr>
        <w:tc>
          <w:tcPr>
            <w:tcW w:w="1796" w:type="dxa"/>
          </w:tcPr>
          <w:p w:rsidR="00956CA3" w14:paraId="312A1AC7" w14:textId="77777777">
            <w:pPr>
              <w:pStyle w:val="TableParagraph"/>
              <w:rPr>
                <w:rFonts w:ascii="Times New Roman"/>
              </w:rPr>
            </w:pPr>
          </w:p>
        </w:tc>
        <w:tc>
          <w:tcPr>
            <w:tcW w:w="4861" w:type="dxa"/>
          </w:tcPr>
          <w:p w:rsidR="00956CA3" w14:paraId="312A1AC8" w14:textId="77777777">
            <w:pPr>
              <w:pStyle w:val="TableParagraph"/>
              <w:rPr>
                <w:rFonts w:ascii="Times New Roman"/>
              </w:rPr>
            </w:pPr>
          </w:p>
        </w:tc>
        <w:tc>
          <w:tcPr>
            <w:tcW w:w="2071" w:type="dxa"/>
          </w:tcPr>
          <w:p w:rsidR="00956CA3" w14:paraId="312A1AC9" w14:textId="77777777">
            <w:pPr>
              <w:pStyle w:val="TableParagraph"/>
              <w:rPr>
                <w:rFonts w:ascii="Times New Roman"/>
              </w:rPr>
            </w:pPr>
          </w:p>
        </w:tc>
        <w:tc>
          <w:tcPr>
            <w:tcW w:w="1983" w:type="dxa"/>
          </w:tcPr>
          <w:p w:rsidR="00956CA3" w14:paraId="312A1ACA" w14:textId="77777777">
            <w:pPr>
              <w:pStyle w:val="TableParagraph"/>
              <w:rPr>
                <w:rFonts w:ascii="Times New Roman"/>
              </w:rPr>
            </w:pPr>
          </w:p>
        </w:tc>
      </w:tr>
      <w:tr w14:paraId="312A1AD0" w14:textId="77777777">
        <w:tblPrEx>
          <w:tblW w:w="0" w:type="auto"/>
          <w:tblInd w:w="370" w:type="dxa"/>
          <w:tblLayout w:type="fixed"/>
          <w:tblCellMar>
            <w:left w:w="0" w:type="dxa"/>
            <w:right w:w="0" w:type="dxa"/>
          </w:tblCellMar>
          <w:tblLook w:val="01E0"/>
        </w:tblPrEx>
        <w:trPr>
          <w:trHeight w:val="706"/>
        </w:trPr>
        <w:tc>
          <w:tcPr>
            <w:tcW w:w="1796" w:type="dxa"/>
          </w:tcPr>
          <w:p w:rsidR="00956CA3" w14:paraId="312A1ACC" w14:textId="77777777">
            <w:pPr>
              <w:pStyle w:val="TableParagraph"/>
              <w:rPr>
                <w:rFonts w:ascii="Times New Roman"/>
              </w:rPr>
            </w:pPr>
          </w:p>
        </w:tc>
        <w:tc>
          <w:tcPr>
            <w:tcW w:w="4861" w:type="dxa"/>
          </w:tcPr>
          <w:p w:rsidR="00956CA3" w14:paraId="312A1ACD" w14:textId="77777777">
            <w:pPr>
              <w:pStyle w:val="TableParagraph"/>
              <w:rPr>
                <w:rFonts w:ascii="Times New Roman"/>
              </w:rPr>
            </w:pPr>
          </w:p>
        </w:tc>
        <w:tc>
          <w:tcPr>
            <w:tcW w:w="2071" w:type="dxa"/>
          </w:tcPr>
          <w:p w:rsidR="00956CA3" w14:paraId="312A1ACE" w14:textId="77777777">
            <w:pPr>
              <w:pStyle w:val="TableParagraph"/>
              <w:rPr>
                <w:rFonts w:ascii="Times New Roman"/>
              </w:rPr>
            </w:pPr>
          </w:p>
        </w:tc>
        <w:tc>
          <w:tcPr>
            <w:tcW w:w="1983" w:type="dxa"/>
          </w:tcPr>
          <w:p w:rsidR="00956CA3" w14:paraId="312A1ACF" w14:textId="77777777">
            <w:pPr>
              <w:pStyle w:val="TableParagraph"/>
              <w:rPr>
                <w:rFonts w:ascii="Times New Roman"/>
              </w:rPr>
            </w:pPr>
          </w:p>
        </w:tc>
      </w:tr>
    </w:tbl>
    <w:p w:rsidR="00956CA3" w14:paraId="312A1AD1" w14:textId="77777777">
      <w:pPr>
        <w:pStyle w:val="TableParagraph"/>
        <w:rPr>
          <w:rFonts w:ascii="Times New Roman"/>
        </w:rPr>
        <w:sectPr>
          <w:pgSz w:w="12240" w:h="15840"/>
          <w:pgMar w:top="1160" w:right="360" w:bottom="940" w:left="360" w:header="948" w:footer="742" w:gutter="0"/>
          <w:cols w:space="720"/>
        </w:sectPr>
      </w:pPr>
    </w:p>
    <w:p w:rsidR="00956CA3" w14:paraId="312A1AD2" w14:textId="77777777">
      <w:pPr>
        <w:pStyle w:val="BodyText"/>
        <w:spacing w:before="6"/>
        <w:ind w:left="0"/>
        <w:rPr>
          <w:sz w:val="15"/>
        </w:rPr>
      </w:pPr>
    </w:p>
    <w:p w:rsidR="00956CA3" w14:paraId="312A1AD3" w14:textId="77777777">
      <w:pPr>
        <w:spacing w:line="30" w:lineRule="exact"/>
        <w:ind w:left="330"/>
        <w:rPr>
          <w:sz w:val="3"/>
        </w:rPr>
      </w:pPr>
      <w:r>
        <w:rPr>
          <w:noProof/>
          <w:sz w:val="3"/>
        </w:rPr>
        <mc:AlternateContent>
          <mc:Choice Requires="wpg">
            <w:drawing>
              <wp:inline distT="0" distB="0" distL="0" distR="0">
                <wp:extent cx="6897370" cy="19050"/>
                <wp:effectExtent l="0" t="0" r="0" b="0"/>
                <wp:docPr id="58" name="Group 58"/>
                <wp:cNvGraphicFramePr/>
                <a:graphic xmlns:a="http://schemas.openxmlformats.org/drawingml/2006/main">
                  <a:graphicData uri="http://schemas.microsoft.com/office/word/2010/wordprocessingGroup">
                    <wpg:wgp xmlns:wpg="http://schemas.microsoft.com/office/word/2010/wordprocessingGroup">
                      <wpg:cNvGrpSpPr/>
                      <wpg:grpSpPr>
                        <a:xfrm>
                          <a:off x="0" y="0"/>
                          <a:ext cx="6897370" cy="19050"/>
                          <a:chOff x="0" y="0"/>
                          <a:chExt cx="6897370" cy="19050"/>
                        </a:xfrm>
                      </wpg:grpSpPr>
                      <wps:wsp xmlns:wps="http://schemas.microsoft.com/office/word/2010/wordprocessingShape">
                        <wps:cNvPr id="59" name="Graphic 59"/>
                        <wps:cNvSpPr/>
                        <wps:spPr>
                          <a:xfrm>
                            <a:off x="0" y="0"/>
                            <a:ext cx="6897370" cy="19050"/>
                          </a:xfrm>
                          <a:custGeom>
                            <a:avLst/>
                            <a:gdLst/>
                            <a:rect l="l" t="t" r="r" b="b"/>
                            <a:pathLst>
                              <a:path fill="norm" h="19050" w="6897370" stroke="1">
                                <a:moveTo>
                                  <a:pt x="6896861" y="0"/>
                                </a:moveTo>
                                <a:lnTo>
                                  <a:pt x="0" y="0"/>
                                </a:lnTo>
                                <a:lnTo>
                                  <a:pt x="0" y="19050"/>
                                </a:lnTo>
                                <a:lnTo>
                                  <a:pt x="6896861" y="19050"/>
                                </a:lnTo>
                                <a:lnTo>
                                  <a:pt x="6896861"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58" o:spid="_x0000_i1071" style="width:543.1pt;height:1.5pt;mso-position-horizontal-relative:char;mso-position-vertical-relative:line" coordsize="68973,190">
                <v:shape id="Graphic 59" o:spid="_x0000_s1072" style="width:68973;height:190;mso-wrap-style:square;position:absolute;visibility:visible;v-text-anchor:top" coordsize="6897370,19050" path="m6896861,l,,,19050l6896861,19050l6896861,xe" fillcolor="black" stroked="f">
                  <v:path arrowok="t"/>
                </v:shape>
                <w10:wrap type="none"/>
                <w10:anchorlock/>
              </v:group>
            </w:pict>
          </mc:Fallback>
        </mc:AlternateContent>
      </w:r>
    </w:p>
    <w:p w:rsidR="00956CA3" w14:paraId="312A1AD4" w14:textId="77777777">
      <w:pPr>
        <w:pStyle w:val="Heading1"/>
      </w:pPr>
      <w:bookmarkStart w:id="29" w:name="20._Loan_Code"/>
      <w:bookmarkStart w:id="30" w:name="21._Loan_Holder/Servicer_Name,_Address,a"/>
      <w:bookmarkStart w:id="31" w:name="22._Loan_AccountNumber"/>
      <w:bookmarkStart w:id="32" w:name="23._CurrentBalance"/>
      <w:bookmarkStart w:id="33" w:name="Section_8:_Notice_About_Loans_To_Be_Cons"/>
      <w:bookmarkEnd w:id="29"/>
      <w:bookmarkEnd w:id="30"/>
      <w:bookmarkEnd w:id="31"/>
      <w:bookmarkEnd w:id="32"/>
      <w:bookmarkEnd w:id="33"/>
      <w:r>
        <w:t>Section</w:t>
      </w:r>
      <w:r>
        <w:rPr>
          <w:spacing w:val="-9"/>
        </w:rPr>
        <w:t xml:space="preserve"> </w:t>
      </w:r>
      <w:r>
        <w:t>8:</w:t>
      </w:r>
      <w:r>
        <w:rPr>
          <w:spacing w:val="13"/>
        </w:rPr>
        <w:t xml:space="preserve"> </w:t>
      </w:r>
      <w:r>
        <w:t>Notice</w:t>
      </w:r>
      <w:r>
        <w:rPr>
          <w:spacing w:val="-8"/>
        </w:rPr>
        <w:t xml:space="preserve"> </w:t>
      </w:r>
      <w:r>
        <w:t>About</w:t>
      </w:r>
      <w:r>
        <w:rPr>
          <w:spacing w:val="-9"/>
        </w:rPr>
        <w:t xml:space="preserve"> </w:t>
      </w:r>
      <w:r>
        <w:t>Loans</w:t>
      </w:r>
      <w:r>
        <w:rPr>
          <w:spacing w:val="-9"/>
        </w:rPr>
        <w:t xml:space="preserve"> </w:t>
      </w:r>
      <w:r>
        <w:t>To</w:t>
      </w:r>
      <w:r>
        <w:rPr>
          <w:spacing w:val="-10"/>
        </w:rPr>
        <w:t xml:space="preserve"> </w:t>
      </w:r>
      <w:r>
        <w:t>Be</w:t>
      </w:r>
      <w:r>
        <w:rPr>
          <w:spacing w:val="-8"/>
        </w:rPr>
        <w:t xml:space="preserve"> </w:t>
      </w:r>
      <w:r>
        <w:t>Consolidated</w:t>
      </w:r>
      <w:r>
        <w:rPr>
          <w:spacing w:val="-9"/>
        </w:rPr>
        <w:t xml:space="preserve"> </w:t>
      </w:r>
      <w:r>
        <w:t>Or</w:t>
      </w:r>
      <w:r>
        <w:rPr>
          <w:spacing w:val="-9"/>
        </w:rPr>
        <w:t xml:space="preserve"> </w:t>
      </w:r>
      <w:r>
        <w:t>Not</w:t>
      </w:r>
      <w:r>
        <w:rPr>
          <w:spacing w:val="-10"/>
        </w:rPr>
        <w:t xml:space="preserve"> </w:t>
      </w:r>
      <w:r>
        <w:rPr>
          <w:spacing w:val="-2"/>
        </w:rPr>
        <w:t>Consolidated</w:t>
      </w:r>
    </w:p>
    <w:p w:rsidR="00956CA3" w14:paraId="312A1AD5" w14:textId="77777777">
      <w:pPr>
        <w:pStyle w:val="BodyText"/>
        <w:spacing w:before="152"/>
      </w:pPr>
      <w:r>
        <w:t>We</w:t>
      </w:r>
      <w:r>
        <w:rPr>
          <w:spacing w:val="-5"/>
        </w:rPr>
        <w:t xml:space="preserve"> </w:t>
      </w:r>
      <w:r>
        <w:t>will</w:t>
      </w:r>
      <w:r>
        <w:rPr>
          <w:spacing w:val="-3"/>
        </w:rPr>
        <w:t xml:space="preserve"> </w:t>
      </w:r>
      <w:r>
        <w:t>send</w:t>
      </w:r>
      <w:r>
        <w:rPr>
          <w:spacing w:val="-3"/>
        </w:rPr>
        <w:t xml:space="preserve"> </w:t>
      </w:r>
      <w:r>
        <w:t>you</w:t>
      </w:r>
      <w:r>
        <w:rPr>
          <w:spacing w:val="-2"/>
        </w:rPr>
        <w:t xml:space="preserve"> </w:t>
      </w:r>
      <w:r>
        <w:t>a</w:t>
      </w:r>
      <w:r>
        <w:rPr>
          <w:spacing w:val="-3"/>
        </w:rPr>
        <w:t xml:space="preserve"> </w:t>
      </w:r>
      <w:r>
        <w:t>notice</w:t>
      </w:r>
      <w:r>
        <w:rPr>
          <w:spacing w:val="-3"/>
        </w:rPr>
        <w:t xml:space="preserve"> </w:t>
      </w:r>
      <w:r>
        <w:t>before</w:t>
      </w:r>
      <w:r>
        <w:rPr>
          <w:spacing w:val="-2"/>
        </w:rPr>
        <w:t xml:space="preserve"> </w:t>
      </w:r>
      <w:r>
        <w:t>we</w:t>
      </w:r>
      <w:r>
        <w:rPr>
          <w:spacing w:val="-2"/>
        </w:rPr>
        <w:t xml:space="preserve"> </w:t>
      </w:r>
      <w:r>
        <w:t>consolidate</w:t>
      </w:r>
      <w:r>
        <w:rPr>
          <w:spacing w:val="-3"/>
        </w:rPr>
        <w:t xml:space="preserve"> </w:t>
      </w:r>
      <w:r>
        <w:t>your</w:t>
      </w:r>
      <w:r>
        <w:rPr>
          <w:spacing w:val="-2"/>
        </w:rPr>
        <w:t xml:space="preserve"> </w:t>
      </w:r>
      <w:r>
        <w:t>loans.</w:t>
      </w:r>
      <w:r>
        <w:rPr>
          <w:spacing w:val="-3"/>
        </w:rPr>
        <w:t xml:space="preserve"> </w:t>
      </w:r>
      <w:r>
        <w:t>This</w:t>
      </w:r>
      <w:r>
        <w:rPr>
          <w:spacing w:val="-3"/>
        </w:rPr>
        <w:t xml:space="preserve"> </w:t>
      </w:r>
      <w:r>
        <w:t>notice</w:t>
      </w:r>
      <w:r>
        <w:rPr>
          <w:spacing w:val="-2"/>
        </w:rPr>
        <w:t xml:space="preserve"> will:</w:t>
      </w:r>
    </w:p>
    <w:p w:rsidR="00956CA3" w14:paraId="312A1AD6" w14:textId="77777777">
      <w:pPr>
        <w:pStyle w:val="BodyText"/>
        <w:spacing w:before="19"/>
        <w:ind w:left="0"/>
      </w:pPr>
    </w:p>
    <w:p w:rsidR="00956CA3" w14:paraId="312A1AD7" w14:textId="0873F715">
      <w:pPr>
        <w:pStyle w:val="ListParagraph"/>
        <w:numPr>
          <w:ilvl w:val="0"/>
          <w:numId w:val="7"/>
        </w:numPr>
        <w:tabs>
          <w:tab w:val="left" w:pos="1080"/>
        </w:tabs>
        <w:spacing w:before="0" w:line="285" w:lineRule="auto"/>
        <w:ind w:right="461"/>
        <w:rPr>
          <w:sz w:val="24"/>
        </w:rPr>
      </w:pPr>
      <w:r>
        <w:rPr>
          <w:sz w:val="24"/>
        </w:rPr>
        <w:t>Identify</w:t>
      </w:r>
      <w:r>
        <w:rPr>
          <w:spacing w:val="-3"/>
          <w:sz w:val="24"/>
        </w:rPr>
        <w:t xml:space="preserve"> </w:t>
      </w:r>
      <w:r>
        <w:rPr>
          <w:sz w:val="24"/>
        </w:rPr>
        <w:t>all</w:t>
      </w:r>
      <w:r>
        <w:rPr>
          <w:spacing w:val="-3"/>
          <w:sz w:val="24"/>
        </w:rPr>
        <w:t xml:space="preserve"> </w:t>
      </w:r>
      <w:r>
        <w:rPr>
          <w:sz w:val="24"/>
        </w:rPr>
        <w:t>of</w:t>
      </w:r>
      <w:r>
        <w:rPr>
          <w:spacing w:val="-3"/>
          <w:sz w:val="24"/>
        </w:rPr>
        <w:t xml:space="preserve"> </w:t>
      </w:r>
      <w:r>
        <w:rPr>
          <w:sz w:val="24"/>
        </w:rPr>
        <w:t>your</w:t>
      </w:r>
      <w:r>
        <w:rPr>
          <w:spacing w:val="-3"/>
          <w:sz w:val="24"/>
        </w:rPr>
        <w:t xml:space="preserve"> </w:t>
      </w:r>
      <w:r>
        <w:rPr>
          <w:sz w:val="24"/>
        </w:rPr>
        <w:t>loans</w:t>
      </w:r>
      <w:r>
        <w:rPr>
          <w:spacing w:val="-3"/>
          <w:sz w:val="24"/>
        </w:rPr>
        <w:t xml:space="preserve"> </w:t>
      </w:r>
      <w:r>
        <w:rPr>
          <w:sz w:val="24"/>
        </w:rPr>
        <w:t>that</w:t>
      </w:r>
      <w:r>
        <w:rPr>
          <w:spacing w:val="-3"/>
          <w:sz w:val="24"/>
        </w:rPr>
        <w:t xml:space="preserve"> </w:t>
      </w:r>
      <w:r>
        <w:rPr>
          <w:sz w:val="24"/>
        </w:rPr>
        <w:t>will</w:t>
      </w:r>
      <w:r>
        <w:rPr>
          <w:spacing w:val="-4"/>
          <w:sz w:val="24"/>
        </w:rPr>
        <w:t xml:space="preserve"> </w:t>
      </w:r>
      <w:r>
        <w:rPr>
          <w:sz w:val="24"/>
        </w:rPr>
        <w:t>be</w:t>
      </w:r>
      <w:r>
        <w:rPr>
          <w:spacing w:val="-3"/>
          <w:sz w:val="24"/>
        </w:rPr>
        <w:t xml:space="preserve"> </w:t>
      </w:r>
      <w:r>
        <w:rPr>
          <w:sz w:val="24"/>
        </w:rPr>
        <w:t>consolidated</w:t>
      </w:r>
      <w:r>
        <w:rPr>
          <w:spacing w:val="-3"/>
          <w:sz w:val="24"/>
        </w:rPr>
        <w:t xml:space="preserve"> </w:t>
      </w:r>
      <w:r>
        <w:rPr>
          <w:sz w:val="24"/>
        </w:rPr>
        <w:t>and</w:t>
      </w:r>
      <w:r>
        <w:rPr>
          <w:spacing w:val="-3"/>
          <w:sz w:val="24"/>
        </w:rPr>
        <w:t xml:space="preserve"> </w:t>
      </w:r>
      <w:r>
        <w:rPr>
          <w:sz w:val="24"/>
        </w:rPr>
        <w:t>show</w:t>
      </w:r>
      <w:r>
        <w:rPr>
          <w:spacing w:val="-4"/>
          <w:sz w:val="24"/>
        </w:rPr>
        <w:t xml:space="preserve"> </w:t>
      </w:r>
      <w:r>
        <w:rPr>
          <w:sz w:val="24"/>
        </w:rPr>
        <w:t>the</w:t>
      </w:r>
      <w:r>
        <w:rPr>
          <w:spacing w:val="-3"/>
          <w:sz w:val="24"/>
        </w:rPr>
        <w:t xml:space="preserve"> </w:t>
      </w:r>
      <w:r>
        <w:rPr>
          <w:sz w:val="24"/>
        </w:rPr>
        <w:t>payoff</w:t>
      </w:r>
      <w:r>
        <w:rPr>
          <w:spacing w:val="-3"/>
          <w:sz w:val="24"/>
        </w:rPr>
        <w:t xml:space="preserve"> </w:t>
      </w:r>
      <w:r>
        <w:rPr>
          <w:sz w:val="24"/>
        </w:rPr>
        <w:t>amounts</w:t>
      </w:r>
      <w:r>
        <w:rPr>
          <w:spacing w:val="-3"/>
          <w:sz w:val="24"/>
        </w:rPr>
        <w:t xml:space="preserve"> </w:t>
      </w:r>
      <w:r>
        <w:rPr>
          <w:sz w:val="24"/>
        </w:rPr>
        <w:t>for</w:t>
      </w:r>
      <w:r>
        <w:rPr>
          <w:spacing w:val="-3"/>
          <w:sz w:val="24"/>
        </w:rPr>
        <w:t xml:space="preserve"> </w:t>
      </w:r>
      <w:r>
        <w:rPr>
          <w:sz w:val="24"/>
        </w:rPr>
        <w:t>those</w:t>
      </w:r>
      <w:r>
        <w:rPr>
          <w:spacing w:val="-5"/>
          <w:sz w:val="24"/>
        </w:rPr>
        <w:t xml:space="preserve"> </w:t>
      </w:r>
      <w:r>
        <w:rPr>
          <w:sz w:val="24"/>
        </w:rPr>
        <w:t>loans that we have verified with your loan holders or through the ED’s National Student Loan Data System (NSLDS); and</w:t>
      </w:r>
    </w:p>
    <w:p w:rsidR="00956CA3" w14:paraId="312A1AD8" w14:textId="77777777">
      <w:pPr>
        <w:pStyle w:val="ListParagraph"/>
        <w:numPr>
          <w:ilvl w:val="0"/>
          <w:numId w:val="7"/>
        </w:numPr>
        <w:tabs>
          <w:tab w:val="left" w:pos="1080"/>
        </w:tabs>
        <w:spacing w:before="123" w:line="285" w:lineRule="auto"/>
        <w:ind w:right="367"/>
        <w:rPr>
          <w:sz w:val="24"/>
        </w:rPr>
      </w:pPr>
      <w:r>
        <w:rPr>
          <w:sz w:val="24"/>
        </w:rPr>
        <w:t>Tell</w:t>
      </w:r>
      <w:r>
        <w:rPr>
          <w:spacing w:val="-3"/>
          <w:sz w:val="24"/>
        </w:rPr>
        <w:t xml:space="preserve"> </w:t>
      </w:r>
      <w:r>
        <w:rPr>
          <w:sz w:val="24"/>
        </w:rPr>
        <w:t>you</w:t>
      </w:r>
      <w:r>
        <w:rPr>
          <w:spacing w:val="-3"/>
          <w:sz w:val="24"/>
        </w:rPr>
        <w:t xml:space="preserve"> </w:t>
      </w:r>
      <w:r>
        <w:rPr>
          <w:sz w:val="24"/>
        </w:rPr>
        <w:t>the</w:t>
      </w:r>
      <w:r>
        <w:rPr>
          <w:spacing w:val="-3"/>
          <w:sz w:val="24"/>
        </w:rPr>
        <w:t xml:space="preserve"> </w:t>
      </w:r>
      <w:r>
        <w:rPr>
          <w:sz w:val="24"/>
        </w:rPr>
        <w:t>deadline</w:t>
      </w:r>
      <w:r>
        <w:rPr>
          <w:spacing w:val="-3"/>
          <w:sz w:val="24"/>
        </w:rPr>
        <w:t xml:space="preserve"> </w:t>
      </w:r>
      <w:r>
        <w:rPr>
          <w:sz w:val="24"/>
        </w:rPr>
        <w:t>by</w:t>
      </w:r>
      <w:r>
        <w:rPr>
          <w:spacing w:val="-3"/>
          <w:sz w:val="24"/>
        </w:rPr>
        <w:t xml:space="preserve"> </w:t>
      </w:r>
      <w:r>
        <w:rPr>
          <w:sz w:val="24"/>
        </w:rPr>
        <w:t>which</w:t>
      </w:r>
      <w:r>
        <w:rPr>
          <w:spacing w:val="-3"/>
          <w:sz w:val="24"/>
        </w:rPr>
        <w:t xml:space="preserve"> </w:t>
      </w:r>
      <w:r>
        <w:rPr>
          <w:sz w:val="24"/>
        </w:rPr>
        <w:t>you</w:t>
      </w:r>
      <w:r>
        <w:rPr>
          <w:spacing w:val="-3"/>
          <w:sz w:val="24"/>
        </w:rPr>
        <w:t xml:space="preserve"> </w:t>
      </w:r>
      <w:r>
        <w:rPr>
          <w:sz w:val="24"/>
        </w:rPr>
        <w:t>must</w:t>
      </w:r>
      <w:r>
        <w:rPr>
          <w:spacing w:val="-2"/>
          <w:sz w:val="24"/>
        </w:rPr>
        <w:t xml:space="preserve"> </w:t>
      </w:r>
      <w:r>
        <w:rPr>
          <w:sz w:val="24"/>
        </w:rPr>
        <w:t>notify</w:t>
      </w:r>
      <w:r>
        <w:rPr>
          <w:spacing w:val="-3"/>
          <w:sz w:val="24"/>
        </w:rPr>
        <w:t xml:space="preserve"> </w:t>
      </w:r>
      <w:r>
        <w:rPr>
          <w:sz w:val="24"/>
        </w:rPr>
        <w:t>us</w:t>
      </w:r>
      <w:r>
        <w:rPr>
          <w:spacing w:val="-3"/>
          <w:sz w:val="24"/>
        </w:rPr>
        <w:t xml:space="preserve"> </w:t>
      </w:r>
      <w:r>
        <w:rPr>
          <w:sz w:val="24"/>
        </w:rPr>
        <w:t>if</w:t>
      </w:r>
      <w:r>
        <w:rPr>
          <w:spacing w:val="-4"/>
          <w:sz w:val="24"/>
        </w:rPr>
        <w:t xml:space="preserve"> </w:t>
      </w:r>
      <w:r>
        <w:rPr>
          <w:sz w:val="24"/>
        </w:rPr>
        <w:t>you</w:t>
      </w:r>
      <w:r>
        <w:rPr>
          <w:spacing w:val="-3"/>
          <w:sz w:val="24"/>
        </w:rPr>
        <w:t xml:space="preserve"> </w:t>
      </w:r>
      <w:r>
        <w:rPr>
          <w:sz w:val="24"/>
        </w:rPr>
        <w:t>want</w:t>
      </w:r>
      <w:r>
        <w:rPr>
          <w:spacing w:val="-3"/>
          <w:sz w:val="24"/>
        </w:rPr>
        <w:t xml:space="preserve"> </w:t>
      </w:r>
      <w:r>
        <w:rPr>
          <w:sz w:val="24"/>
        </w:rPr>
        <w:t>to</w:t>
      </w:r>
      <w:r>
        <w:rPr>
          <w:spacing w:val="-3"/>
          <w:sz w:val="24"/>
        </w:rPr>
        <w:t xml:space="preserve"> </w:t>
      </w:r>
      <w:r>
        <w:rPr>
          <w:sz w:val="24"/>
        </w:rPr>
        <w:t>cancel</w:t>
      </w:r>
      <w:r>
        <w:rPr>
          <w:spacing w:val="-3"/>
          <w:sz w:val="24"/>
        </w:rPr>
        <w:t xml:space="preserve"> </w:t>
      </w:r>
      <w:r>
        <w:rPr>
          <w:sz w:val="24"/>
        </w:rPr>
        <w:t>the</w:t>
      </w:r>
      <w:r>
        <w:rPr>
          <w:spacing w:val="-3"/>
          <w:sz w:val="24"/>
        </w:rPr>
        <w:t xml:space="preserve"> </w:t>
      </w:r>
      <w:r>
        <w:rPr>
          <w:sz w:val="24"/>
        </w:rPr>
        <w:t>Direct</w:t>
      </w:r>
      <w:r>
        <w:rPr>
          <w:spacing w:val="-3"/>
          <w:sz w:val="24"/>
        </w:rPr>
        <w:t xml:space="preserve"> </w:t>
      </w:r>
      <w:r>
        <w:rPr>
          <w:sz w:val="24"/>
        </w:rPr>
        <w:t>Consolidation Loan, or if you do not want to consolidate one or more of the loans listed in the notice that are identified as loans to be consolidated.</w:t>
      </w:r>
    </w:p>
    <w:p w:rsidR="00956CA3" w14:paraId="312A1AD9" w14:textId="77777777">
      <w:pPr>
        <w:pStyle w:val="BodyText"/>
        <w:spacing w:before="124"/>
      </w:pPr>
      <w:r>
        <w:t>If</w:t>
      </w:r>
      <w:r>
        <w:rPr>
          <w:spacing w:val="-2"/>
        </w:rPr>
        <w:t xml:space="preserve"> </w:t>
      </w:r>
      <w:r>
        <w:t>you</w:t>
      </w:r>
      <w:r>
        <w:rPr>
          <w:spacing w:val="-2"/>
        </w:rPr>
        <w:t xml:space="preserve"> </w:t>
      </w:r>
      <w:r>
        <w:t>have</w:t>
      </w:r>
      <w:r>
        <w:rPr>
          <w:spacing w:val="-4"/>
        </w:rPr>
        <w:t xml:space="preserve"> </w:t>
      </w:r>
      <w:r>
        <w:t>any</w:t>
      </w:r>
      <w:r>
        <w:rPr>
          <w:spacing w:val="-2"/>
        </w:rPr>
        <w:t xml:space="preserve"> </w:t>
      </w:r>
      <w:r>
        <w:t>loans</w:t>
      </w:r>
      <w:r>
        <w:rPr>
          <w:spacing w:val="-2"/>
        </w:rPr>
        <w:t xml:space="preserve"> </w:t>
      </w:r>
      <w:r>
        <w:t>that</w:t>
      </w:r>
      <w:r>
        <w:rPr>
          <w:spacing w:val="-1"/>
        </w:rPr>
        <w:t xml:space="preserve"> </w:t>
      </w:r>
      <w:r>
        <w:t>will</w:t>
      </w:r>
      <w:r>
        <w:rPr>
          <w:spacing w:val="-3"/>
        </w:rPr>
        <w:t xml:space="preserve"> </w:t>
      </w:r>
      <w:r>
        <w:t>not</w:t>
      </w:r>
      <w:r>
        <w:rPr>
          <w:spacing w:val="-2"/>
        </w:rPr>
        <w:t xml:space="preserve"> </w:t>
      </w:r>
      <w:r>
        <w:t>be</w:t>
      </w:r>
      <w:r>
        <w:rPr>
          <w:spacing w:val="-2"/>
        </w:rPr>
        <w:t xml:space="preserve"> </w:t>
      </w:r>
      <w:r>
        <w:t>consolidated,</w:t>
      </w:r>
      <w:r>
        <w:rPr>
          <w:spacing w:val="-2"/>
        </w:rPr>
        <w:t xml:space="preserve"> </w:t>
      </w:r>
      <w:r>
        <w:t>the</w:t>
      </w:r>
      <w:r>
        <w:rPr>
          <w:spacing w:val="-2"/>
        </w:rPr>
        <w:t xml:space="preserve"> </w:t>
      </w:r>
      <w:r>
        <w:t>notice</w:t>
      </w:r>
      <w:r>
        <w:rPr>
          <w:spacing w:val="-2"/>
        </w:rPr>
        <w:t xml:space="preserve"> </w:t>
      </w:r>
      <w:r>
        <w:t>will</w:t>
      </w:r>
      <w:r>
        <w:rPr>
          <w:spacing w:val="-2"/>
        </w:rPr>
        <w:t xml:space="preserve"> </w:t>
      </w:r>
      <w:r>
        <w:t>also</w:t>
      </w:r>
      <w:r>
        <w:rPr>
          <w:spacing w:val="-2"/>
        </w:rPr>
        <w:t xml:space="preserve"> </w:t>
      </w:r>
      <w:r>
        <w:t>identify</w:t>
      </w:r>
      <w:r>
        <w:rPr>
          <w:spacing w:val="-2"/>
        </w:rPr>
        <w:t xml:space="preserve"> </w:t>
      </w:r>
      <w:r>
        <w:t>those</w:t>
      </w:r>
      <w:r>
        <w:rPr>
          <w:spacing w:val="-2"/>
        </w:rPr>
        <w:t xml:space="preserve"> loans.</w:t>
      </w:r>
    </w:p>
    <w:p w:rsidR="00956CA3" w14:paraId="312A1ADA" w14:textId="77777777">
      <w:pPr>
        <w:pStyle w:val="BodyText"/>
        <w:spacing w:before="19"/>
        <w:ind w:left="0"/>
      </w:pPr>
    </w:p>
    <w:p w:rsidR="00956CA3" w14:paraId="312A1ADB" w14:textId="77777777">
      <w:pPr>
        <w:pStyle w:val="Heading2"/>
        <w:spacing w:before="0" w:line="288" w:lineRule="auto"/>
        <w:ind w:right="463"/>
      </w:pPr>
      <w:r>
        <w:t>You</w:t>
      </w:r>
      <w:r>
        <w:rPr>
          <w:spacing w:val="-3"/>
        </w:rPr>
        <w:t xml:space="preserve"> </w:t>
      </w:r>
      <w:r>
        <w:t>must</w:t>
      </w:r>
      <w:r>
        <w:rPr>
          <w:spacing w:val="-2"/>
        </w:rPr>
        <w:t xml:space="preserve"> </w:t>
      </w:r>
      <w:r>
        <w:t>inform</w:t>
      </w:r>
      <w:r>
        <w:rPr>
          <w:spacing w:val="-2"/>
        </w:rPr>
        <w:t xml:space="preserve"> </w:t>
      </w:r>
      <w:r>
        <w:t>us</w:t>
      </w:r>
      <w:r>
        <w:rPr>
          <w:spacing w:val="-4"/>
        </w:rPr>
        <w:t xml:space="preserve"> </w:t>
      </w:r>
      <w:r>
        <w:t>by</w:t>
      </w:r>
      <w:r>
        <w:rPr>
          <w:spacing w:val="-5"/>
        </w:rPr>
        <w:t xml:space="preserve"> </w:t>
      </w:r>
      <w:r>
        <w:t>the</w:t>
      </w:r>
      <w:r>
        <w:rPr>
          <w:spacing w:val="-2"/>
        </w:rPr>
        <w:t xml:space="preserve"> </w:t>
      </w:r>
      <w:r>
        <w:t>deadline</w:t>
      </w:r>
      <w:r>
        <w:rPr>
          <w:spacing w:val="-2"/>
        </w:rPr>
        <w:t xml:space="preserve"> </w:t>
      </w:r>
      <w:r>
        <w:t>specified</w:t>
      </w:r>
      <w:r>
        <w:rPr>
          <w:spacing w:val="-2"/>
        </w:rPr>
        <w:t xml:space="preserve"> </w:t>
      </w:r>
      <w:r>
        <w:t>in</w:t>
      </w:r>
      <w:r>
        <w:rPr>
          <w:spacing w:val="-2"/>
        </w:rPr>
        <w:t xml:space="preserve"> </w:t>
      </w:r>
      <w:r>
        <w:t>the</w:t>
      </w:r>
      <w:r>
        <w:rPr>
          <w:spacing w:val="-4"/>
        </w:rPr>
        <w:t xml:space="preserve"> </w:t>
      </w:r>
      <w:r>
        <w:t>notice</w:t>
      </w:r>
      <w:r>
        <w:rPr>
          <w:spacing w:val="-2"/>
        </w:rPr>
        <w:t xml:space="preserve"> </w:t>
      </w:r>
      <w:r>
        <w:t>if</w:t>
      </w:r>
      <w:r>
        <w:rPr>
          <w:spacing w:val="-2"/>
        </w:rPr>
        <w:t xml:space="preserve"> </w:t>
      </w:r>
      <w:r>
        <w:t>you</w:t>
      </w:r>
      <w:r>
        <w:rPr>
          <w:spacing w:val="-2"/>
        </w:rPr>
        <w:t xml:space="preserve"> </w:t>
      </w:r>
      <w:r>
        <w:t>do</w:t>
      </w:r>
      <w:r>
        <w:rPr>
          <w:spacing w:val="-2"/>
        </w:rPr>
        <w:t xml:space="preserve"> </w:t>
      </w:r>
      <w:r>
        <w:t>not</w:t>
      </w:r>
      <w:r>
        <w:rPr>
          <w:spacing w:val="-2"/>
        </w:rPr>
        <w:t xml:space="preserve"> </w:t>
      </w:r>
      <w:r>
        <w:t>want</w:t>
      </w:r>
      <w:r>
        <w:rPr>
          <w:spacing w:val="-4"/>
        </w:rPr>
        <w:t xml:space="preserve"> </w:t>
      </w:r>
      <w:r>
        <w:t>all</w:t>
      </w:r>
      <w:r>
        <w:rPr>
          <w:spacing w:val="-2"/>
        </w:rPr>
        <w:t xml:space="preserve"> </w:t>
      </w:r>
      <w:r>
        <w:t>of</w:t>
      </w:r>
      <w:r>
        <w:rPr>
          <w:spacing w:val="-2"/>
        </w:rPr>
        <w:t xml:space="preserve"> </w:t>
      </w:r>
      <w:r>
        <w:t>the</w:t>
      </w:r>
      <w:r>
        <w:rPr>
          <w:spacing w:val="-2"/>
        </w:rPr>
        <w:t xml:space="preserve"> </w:t>
      </w:r>
      <w:r>
        <w:t>loans listed in the notice to be consolidated.</w:t>
      </w:r>
    </w:p>
    <w:p w:rsidR="00956CA3" w14:paraId="312A1ADC" w14:textId="77777777">
      <w:pPr>
        <w:pStyle w:val="BodyText"/>
        <w:spacing w:before="10"/>
        <w:ind w:left="0"/>
        <w:rPr>
          <w:b/>
          <w:sz w:val="18"/>
        </w:rPr>
      </w:pPr>
      <w:r>
        <w:rPr>
          <w:b/>
          <w:noProof/>
          <w:sz w:val="18"/>
        </w:rPr>
        <mc:AlternateContent>
          <mc:Choice Requires="wps">
            <w:drawing>
              <wp:anchor distT="0" distB="0" distL="0" distR="0" simplePos="0" relativeHeight="251706368" behindDoc="1" locked="0" layoutInCell="1" allowOverlap="1">
                <wp:simplePos x="0" y="0"/>
                <wp:positionH relativeFrom="page">
                  <wp:posOffset>438150</wp:posOffset>
                </wp:positionH>
                <wp:positionV relativeFrom="paragraph">
                  <wp:posOffset>153386</wp:posOffset>
                </wp:positionV>
                <wp:extent cx="6897370" cy="19050"/>
                <wp:effectExtent l="0" t="0" r="0" b="0"/>
                <wp:wrapTopAndBottom/>
                <wp:docPr id="60" name="Graphic 60"/>
                <wp:cNvGraphicFramePr/>
                <a:graphic xmlns:a="http://schemas.openxmlformats.org/drawingml/2006/main">
                  <a:graphicData uri="http://schemas.microsoft.com/office/word/2010/wordprocessingShape">
                    <wps:wsp xmlns:wps="http://schemas.microsoft.com/office/word/2010/wordprocessingShape">
                      <wps:cNvSpPr/>
                      <wps:spPr>
                        <a:xfrm>
                          <a:off x="0" y="0"/>
                          <a:ext cx="6897370" cy="19050"/>
                        </a:xfrm>
                        <a:custGeom>
                          <a:avLst/>
                          <a:gdLst/>
                          <a:rect l="l" t="t" r="r" b="b"/>
                          <a:pathLst>
                            <a:path fill="norm" h="19050" w="6897370" stroke="1">
                              <a:moveTo>
                                <a:pt x="6896861" y="0"/>
                              </a:moveTo>
                              <a:lnTo>
                                <a:pt x="0" y="0"/>
                              </a:lnTo>
                              <a:lnTo>
                                <a:pt x="0" y="19050"/>
                              </a:lnTo>
                              <a:lnTo>
                                <a:pt x="6896861" y="19050"/>
                              </a:lnTo>
                              <a:lnTo>
                                <a:pt x="6896861"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0" o:spid="_x0000_s1073" style="width:543.1pt;height:1.5pt;margin-top:12.1pt;margin-left:34.5pt;mso-position-horizontal-relative:page;mso-wrap-distance-bottom:0;mso-wrap-distance-left:0;mso-wrap-distance-right:0;mso-wrap-distance-top:0;mso-wrap-style:square;position:absolute;visibility:visible;v-text-anchor:top;z-index:-251609088" coordsize="6897370,19050" path="m6896861,l,,,19050l6896861,19050l6896861,xe" fillcolor="black" stroked="f">
                <v:path arrowok="t"/>
                <w10:wrap type="topAndBottom"/>
              </v:shape>
            </w:pict>
          </mc:Fallback>
        </mc:AlternateContent>
      </w:r>
    </w:p>
    <w:p w:rsidR="00956CA3" w14:paraId="312A1ADD" w14:textId="77777777">
      <w:pPr>
        <w:pStyle w:val="Heading1"/>
      </w:pPr>
      <w:bookmarkStart w:id="34" w:name="Section_9:_Repayment_Plan_Selection"/>
      <w:bookmarkEnd w:id="34"/>
      <w:r>
        <w:t>Section</w:t>
      </w:r>
      <w:r>
        <w:rPr>
          <w:spacing w:val="-9"/>
        </w:rPr>
        <w:t xml:space="preserve"> </w:t>
      </w:r>
      <w:r>
        <w:t>9:</w:t>
      </w:r>
      <w:r>
        <w:rPr>
          <w:spacing w:val="13"/>
        </w:rPr>
        <w:t xml:space="preserve"> </w:t>
      </w:r>
      <w:r>
        <w:t>Repayment</w:t>
      </w:r>
      <w:r>
        <w:rPr>
          <w:spacing w:val="-9"/>
        </w:rPr>
        <w:t xml:space="preserve"> </w:t>
      </w:r>
      <w:r>
        <w:t>Plan</w:t>
      </w:r>
      <w:r>
        <w:rPr>
          <w:spacing w:val="-9"/>
        </w:rPr>
        <w:t xml:space="preserve"> </w:t>
      </w:r>
      <w:r>
        <w:rPr>
          <w:spacing w:val="-2"/>
        </w:rPr>
        <w:t>Selection</w:t>
      </w:r>
    </w:p>
    <w:p w:rsidR="00956CA3" w14:paraId="312A1ADE" w14:textId="70047B79">
      <w:pPr>
        <w:pStyle w:val="BodyText"/>
        <w:spacing w:before="151" w:line="288" w:lineRule="auto"/>
        <w:ind w:right="380"/>
      </w:pPr>
      <w:r>
        <w:t>To</w:t>
      </w:r>
      <w:r>
        <w:rPr>
          <w:spacing w:val="-3"/>
        </w:rPr>
        <w:t xml:space="preserve"> </w:t>
      </w:r>
      <w:r>
        <w:t>understand</w:t>
      </w:r>
      <w:r>
        <w:rPr>
          <w:spacing w:val="-4"/>
        </w:rPr>
        <w:t xml:space="preserve"> </w:t>
      </w:r>
      <w:r>
        <w:t>your</w:t>
      </w:r>
      <w:r>
        <w:rPr>
          <w:spacing w:val="-3"/>
        </w:rPr>
        <w:t xml:space="preserve"> </w:t>
      </w:r>
      <w:r>
        <w:t>repayment</w:t>
      </w:r>
      <w:r>
        <w:rPr>
          <w:spacing w:val="-3"/>
        </w:rPr>
        <w:t xml:space="preserve"> </w:t>
      </w:r>
      <w:r>
        <w:t>plan</w:t>
      </w:r>
      <w:r>
        <w:rPr>
          <w:spacing w:val="-4"/>
        </w:rPr>
        <w:t xml:space="preserve"> </w:t>
      </w:r>
      <w:r>
        <w:t>options,</w:t>
      </w:r>
      <w:r>
        <w:rPr>
          <w:spacing w:val="-3"/>
        </w:rPr>
        <w:t xml:space="preserve"> </w:t>
      </w:r>
      <w:r w:rsidR="00651947">
        <w:t xml:space="preserve">we strongly recommend you complete this </w:t>
      </w:r>
      <w:r w:rsidR="0089630A">
        <w:t>Application/Promissory Note</w:t>
      </w:r>
      <w:r w:rsidR="00651947">
        <w:t xml:space="preserve"> online at StudentAid.Gov/consolidate so that you </w:t>
      </w:r>
      <w:r w:rsidR="00435BEC">
        <w:t>can</w:t>
      </w:r>
      <w:r w:rsidR="00651947">
        <w:t xml:space="preserve"> review and select a repayment plan for which you are eligible as part of the application process. </w:t>
      </w:r>
      <w:r w:rsidR="008526EB">
        <w:t>If</w:t>
      </w:r>
      <w:r w:rsidR="0089630A">
        <w:t>,</w:t>
      </w:r>
      <w:r w:rsidR="008526EB">
        <w:t xml:space="preserve"> however, you submit this </w:t>
      </w:r>
      <w:r w:rsidR="0089630A">
        <w:t xml:space="preserve">Application/Promissory Note </w:t>
      </w:r>
      <w:r w:rsidR="00951257">
        <w:t xml:space="preserve">using a </w:t>
      </w:r>
      <w:r w:rsidR="000C26B3">
        <w:t>paper form</w:t>
      </w:r>
      <w:r w:rsidR="0089630A">
        <w:t xml:space="preserve">, </w:t>
      </w:r>
      <w:r>
        <w:t>carefully</w:t>
      </w:r>
      <w:r>
        <w:rPr>
          <w:spacing w:val="-3"/>
        </w:rPr>
        <w:t xml:space="preserve"> </w:t>
      </w:r>
      <w:r>
        <w:t>read</w:t>
      </w:r>
      <w:r>
        <w:rPr>
          <w:spacing w:val="-3"/>
        </w:rPr>
        <w:t xml:space="preserve"> </w:t>
      </w:r>
      <w:r>
        <w:t>the</w:t>
      </w:r>
      <w:r>
        <w:rPr>
          <w:spacing w:val="-3"/>
        </w:rPr>
        <w:t xml:space="preserve"> </w:t>
      </w:r>
      <w:r>
        <w:t>repayment</w:t>
      </w:r>
      <w:r>
        <w:rPr>
          <w:spacing w:val="-3"/>
        </w:rPr>
        <w:t xml:space="preserve"> </w:t>
      </w:r>
      <w:r>
        <w:t>plan</w:t>
      </w:r>
      <w:r>
        <w:rPr>
          <w:spacing w:val="-3"/>
        </w:rPr>
        <w:t xml:space="preserve"> </w:t>
      </w:r>
      <w:r>
        <w:t>information</w:t>
      </w:r>
      <w:r>
        <w:rPr>
          <w:spacing w:val="-3"/>
        </w:rPr>
        <w:t xml:space="preserve"> </w:t>
      </w:r>
      <w:r>
        <w:t>in</w:t>
      </w:r>
      <w:r>
        <w:rPr>
          <w:spacing w:val="-3"/>
        </w:rPr>
        <w:t xml:space="preserve"> </w:t>
      </w:r>
      <w:r>
        <w:t>Item</w:t>
      </w:r>
      <w:r>
        <w:rPr>
          <w:spacing w:val="-3"/>
        </w:rPr>
        <w:t xml:space="preserve"> </w:t>
      </w:r>
      <w:r>
        <w:t xml:space="preserve">10 of Section 11 and in any other materials you </w:t>
      </w:r>
      <w:r w:rsidR="0089630A">
        <w:t xml:space="preserve">may </w:t>
      </w:r>
      <w:r>
        <w:t>receive with this Application/Promissory Note.</w:t>
      </w:r>
      <w:r w:rsidR="00812EA7">
        <w:t xml:space="preserve"> </w:t>
      </w:r>
      <w:r>
        <w:t>Then select a repayment plan for your Direct Consolidation Loan</w:t>
      </w:r>
      <w:r w:rsidR="004E337F">
        <w:t xml:space="preserve"> and submit </w:t>
      </w:r>
      <w:r w:rsidR="0063050D">
        <w:t xml:space="preserve">the </w:t>
      </w:r>
      <w:r w:rsidR="002F3820">
        <w:t xml:space="preserve">appropriate </w:t>
      </w:r>
      <w:r w:rsidR="0063050D">
        <w:t>form identified below (including</w:t>
      </w:r>
      <w:r w:rsidR="00C3539E">
        <w:t xml:space="preserve"> any supporting documentation</w:t>
      </w:r>
      <w:r w:rsidR="0063050D">
        <w:t>)</w:t>
      </w:r>
      <w:r w:rsidR="00C3539E">
        <w:t xml:space="preserve"> with</w:t>
      </w:r>
      <w:r w:rsidR="0063050D">
        <w:t xml:space="preserve"> this </w:t>
      </w:r>
      <w:r w:rsidR="00863F45">
        <w:t>Application/Promissory Note</w:t>
      </w:r>
      <w:r>
        <w:t>:</w:t>
      </w:r>
    </w:p>
    <w:p w:rsidR="00956CA3" w14:paraId="312A1ADF" w14:textId="0087B4B4">
      <w:pPr>
        <w:pStyle w:val="ListParagraph"/>
        <w:numPr>
          <w:ilvl w:val="0"/>
          <w:numId w:val="7"/>
        </w:numPr>
        <w:tabs>
          <w:tab w:val="left" w:pos="1080"/>
        </w:tabs>
        <w:spacing w:line="285" w:lineRule="auto"/>
        <w:ind w:right="846"/>
        <w:rPr>
          <w:sz w:val="24"/>
        </w:rPr>
      </w:pPr>
      <w:r>
        <w:rPr>
          <w:sz w:val="24"/>
        </w:rPr>
        <w:t>To</w:t>
      </w:r>
      <w:r>
        <w:rPr>
          <w:spacing w:val="-4"/>
          <w:sz w:val="24"/>
        </w:rPr>
        <w:t xml:space="preserve"> </w:t>
      </w:r>
      <w:r>
        <w:rPr>
          <w:sz w:val="24"/>
        </w:rPr>
        <w:t>select</w:t>
      </w:r>
      <w:r>
        <w:rPr>
          <w:spacing w:val="-4"/>
          <w:sz w:val="24"/>
        </w:rPr>
        <w:t xml:space="preserve"> </w:t>
      </w:r>
      <w:r>
        <w:rPr>
          <w:sz w:val="24"/>
        </w:rPr>
        <w:t>the</w:t>
      </w:r>
      <w:r>
        <w:rPr>
          <w:spacing w:val="-4"/>
          <w:sz w:val="24"/>
        </w:rPr>
        <w:t xml:space="preserve"> </w:t>
      </w:r>
      <w:r w:rsidR="00B35891">
        <w:rPr>
          <w:sz w:val="24"/>
        </w:rPr>
        <w:t>Tiered Standard Plan</w:t>
      </w:r>
      <w:r>
        <w:rPr>
          <w:sz w:val="24"/>
        </w:rPr>
        <w:t xml:space="preserve">, complete the </w:t>
      </w:r>
      <w:r w:rsidR="00965AB7">
        <w:rPr>
          <w:sz w:val="24"/>
        </w:rPr>
        <w:t>Fixed Payment</w:t>
      </w:r>
      <w:r w:rsidR="00D56F33">
        <w:rPr>
          <w:sz w:val="24"/>
        </w:rPr>
        <w:t xml:space="preserve"> </w:t>
      </w:r>
      <w:r>
        <w:rPr>
          <w:sz w:val="24"/>
        </w:rPr>
        <w:t xml:space="preserve">Repayment Plan </w:t>
      </w:r>
      <w:r w:rsidR="00ED6C5E">
        <w:rPr>
          <w:sz w:val="24"/>
        </w:rPr>
        <w:t xml:space="preserve">Request </w:t>
      </w:r>
      <w:r>
        <w:rPr>
          <w:sz w:val="24"/>
        </w:rPr>
        <w:t xml:space="preserve">form that </w:t>
      </w:r>
      <w:r w:rsidR="003901D2">
        <w:rPr>
          <w:sz w:val="24"/>
        </w:rPr>
        <w:t xml:space="preserve">may </w:t>
      </w:r>
      <w:r>
        <w:rPr>
          <w:sz w:val="24"/>
        </w:rPr>
        <w:t>accompan</w:t>
      </w:r>
      <w:r w:rsidR="003901D2">
        <w:rPr>
          <w:sz w:val="24"/>
        </w:rPr>
        <w:t>y</w:t>
      </w:r>
      <w:r>
        <w:rPr>
          <w:sz w:val="24"/>
        </w:rPr>
        <w:t xml:space="preserve"> this Application/Promissory Note</w:t>
      </w:r>
      <w:r w:rsidR="00537ADD">
        <w:rPr>
          <w:sz w:val="24"/>
        </w:rPr>
        <w:t xml:space="preserve"> or </w:t>
      </w:r>
      <w:r w:rsidR="006B7577">
        <w:rPr>
          <w:sz w:val="24"/>
        </w:rPr>
        <w:t xml:space="preserve">that is </w:t>
      </w:r>
      <w:r w:rsidR="00537ADD">
        <w:rPr>
          <w:sz w:val="24"/>
        </w:rPr>
        <w:t xml:space="preserve">available </w:t>
      </w:r>
      <w:r w:rsidR="008C7501">
        <w:rPr>
          <w:sz w:val="24"/>
        </w:rPr>
        <w:t>at StudentAid.gov</w:t>
      </w:r>
      <w:r>
        <w:rPr>
          <w:sz w:val="24"/>
        </w:rPr>
        <w:t>.</w:t>
      </w:r>
    </w:p>
    <w:p w:rsidR="00956CA3" w14:paraId="312A1AE0" w14:textId="60294998">
      <w:pPr>
        <w:pStyle w:val="ListParagraph"/>
        <w:numPr>
          <w:ilvl w:val="0"/>
          <w:numId w:val="7"/>
        </w:numPr>
        <w:tabs>
          <w:tab w:val="left" w:pos="1080"/>
        </w:tabs>
        <w:spacing w:before="124" w:line="285" w:lineRule="auto"/>
        <w:ind w:right="621"/>
        <w:jc w:val="both"/>
        <w:rPr>
          <w:sz w:val="24"/>
        </w:rPr>
      </w:pPr>
      <w:r>
        <w:rPr>
          <w:sz w:val="24"/>
        </w:rPr>
        <w:t xml:space="preserve">To select </w:t>
      </w:r>
      <w:r w:rsidR="00FB13BB">
        <w:rPr>
          <w:sz w:val="24"/>
        </w:rPr>
        <w:t>the Repayment Assistance</w:t>
      </w:r>
      <w:r w:rsidR="00DB6A44">
        <w:rPr>
          <w:sz w:val="24"/>
        </w:rPr>
        <w:t xml:space="preserve"> </w:t>
      </w:r>
      <w:r w:rsidR="00DB6A44">
        <w:rPr>
          <w:sz w:val="24"/>
        </w:rPr>
        <w:t>Plan</w:t>
      </w:r>
      <w:r>
        <w:rPr>
          <w:sz w:val="24"/>
        </w:rPr>
        <w:t xml:space="preserve"> complete the</w:t>
      </w:r>
      <w:r>
        <w:rPr>
          <w:spacing w:val="-2"/>
          <w:sz w:val="24"/>
        </w:rPr>
        <w:t xml:space="preserve"> </w:t>
      </w:r>
      <w:r>
        <w:rPr>
          <w:sz w:val="24"/>
        </w:rPr>
        <w:t>Income-Driven Repayment Plan</w:t>
      </w:r>
      <w:r>
        <w:rPr>
          <w:spacing w:val="-4"/>
          <w:sz w:val="24"/>
        </w:rPr>
        <w:t xml:space="preserve"> </w:t>
      </w:r>
      <w:r>
        <w:rPr>
          <w:sz w:val="24"/>
        </w:rPr>
        <w:t>Request</w:t>
      </w:r>
      <w:r>
        <w:rPr>
          <w:spacing w:val="-4"/>
          <w:sz w:val="24"/>
        </w:rPr>
        <w:t xml:space="preserve"> </w:t>
      </w:r>
      <w:r>
        <w:rPr>
          <w:sz w:val="24"/>
        </w:rPr>
        <w:t>form</w:t>
      </w:r>
      <w:r>
        <w:rPr>
          <w:spacing w:val="-4"/>
          <w:sz w:val="24"/>
        </w:rPr>
        <w:t xml:space="preserve"> </w:t>
      </w:r>
      <w:r>
        <w:rPr>
          <w:sz w:val="24"/>
        </w:rPr>
        <w:t>that</w:t>
      </w:r>
      <w:r>
        <w:rPr>
          <w:spacing w:val="-4"/>
          <w:sz w:val="24"/>
        </w:rPr>
        <w:t xml:space="preserve"> </w:t>
      </w:r>
      <w:r w:rsidR="006B7577">
        <w:rPr>
          <w:spacing w:val="-4"/>
          <w:sz w:val="24"/>
        </w:rPr>
        <w:t xml:space="preserve">may </w:t>
      </w:r>
      <w:r>
        <w:rPr>
          <w:sz w:val="24"/>
        </w:rPr>
        <w:t>accompan</w:t>
      </w:r>
      <w:r w:rsidR="006B7577">
        <w:rPr>
          <w:sz w:val="24"/>
        </w:rPr>
        <w:t>y</w:t>
      </w:r>
      <w:r>
        <w:rPr>
          <w:spacing w:val="-4"/>
          <w:sz w:val="24"/>
        </w:rPr>
        <w:t xml:space="preserve"> </w:t>
      </w:r>
      <w:r>
        <w:rPr>
          <w:sz w:val="24"/>
        </w:rPr>
        <w:t>this</w:t>
      </w:r>
      <w:r>
        <w:rPr>
          <w:spacing w:val="-4"/>
          <w:sz w:val="24"/>
        </w:rPr>
        <w:t xml:space="preserve"> </w:t>
      </w:r>
      <w:r>
        <w:rPr>
          <w:sz w:val="24"/>
        </w:rPr>
        <w:t>Application/Promissory</w:t>
      </w:r>
      <w:r>
        <w:rPr>
          <w:spacing w:val="-4"/>
          <w:sz w:val="24"/>
        </w:rPr>
        <w:t xml:space="preserve"> </w:t>
      </w:r>
      <w:r>
        <w:rPr>
          <w:sz w:val="24"/>
        </w:rPr>
        <w:t>Note</w:t>
      </w:r>
      <w:r w:rsidRPr="006B7577" w:rsidR="006B7577">
        <w:rPr>
          <w:sz w:val="24"/>
        </w:rPr>
        <w:t xml:space="preserve"> </w:t>
      </w:r>
      <w:r w:rsidR="006B7577">
        <w:rPr>
          <w:sz w:val="24"/>
        </w:rPr>
        <w:t>or that is available at StudentAid.gov</w:t>
      </w:r>
      <w:r>
        <w:rPr>
          <w:sz w:val="24"/>
        </w:rPr>
        <w:t>.</w:t>
      </w:r>
      <w:r>
        <w:rPr>
          <w:spacing w:val="-4"/>
          <w:sz w:val="24"/>
        </w:rPr>
        <w:t xml:space="preserve"> </w:t>
      </w:r>
      <w:r>
        <w:rPr>
          <w:sz w:val="24"/>
        </w:rPr>
        <w:t>Not</w:t>
      </w:r>
      <w:r>
        <w:rPr>
          <w:spacing w:val="-4"/>
          <w:sz w:val="24"/>
        </w:rPr>
        <w:t xml:space="preserve"> </w:t>
      </w:r>
      <w:r>
        <w:rPr>
          <w:sz w:val="24"/>
        </w:rPr>
        <w:t>all</w:t>
      </w:r>
      <w:r>
        <w:rPr>
          <w:spacing w:val="-4"/>
          <w:sz w:val="24"/>
        </w:rPr>
        <w:t xml:space="preserve"> </w:t>
      </w:r>
      <w:r w:rsidR="00A80DA1">
        <w:rPr>
          <w:sz w:val="24"/>
        </w:rPr>
        <w:t>Direct Consolidation Loans</w:t>
      </w:r>
      <w:r w:rsidRPr="0560315F">
        <w:rPr>
          <w:sz w:val="24"/>
          <w:szCs w:val="24"/>
        </w:rPr>
        <w:t xml:space="preserve"> </w:t>
      </w:r>
      <w:r>
        <w:rPr>
          <w:sz w:val="24"/>
        </w:rPr>
        <w:t xml:space="preserve">are eligible for </w:t>
      </w:r>
      <w:r w:rsidR="005E79F7">
        <w:rPr>
          <w:sz w:val="24"/>
        </w:rPr>
        <w:t>the Repayment Assistance Plan</w:t>
      </w:r>
      <w:r w:rsidR="00DA044D">
        <w:rPr>
          <w:sz w:val="24"/>
        </w:rPr>
        <w:t>.</w:t>
      </w:r>
      <w:r w:rsidR="00E6293A">
        <w:rPr>
          <w:sz w:val="24"/>
        </w:rPr>
        <w:t xml:space="preserve"> </w:t>
      </w:r>
      <w:r w:rsidR="00DA044D">
        <w:rPr>
          <w:sz w:val="24"/>
        </w:rPr>
        <w:t>I</w:t>
      </w:r>
      <w:r w:rsidR="00E6293A">
        <w:rPr>
          <w:sz w:val="24"/>
        </w:rPr>
        <w:t xml:space="preserve">f your servicer determines your </w:t>
      </w:r>
      <w:r w:rsidR="00DA044D">
        <w:rPr>
          <w:sz w:val="24"/>
        </w:rPr>
        <w:t xml:space="preserve">Direct Consolidation </w:t>
      </w:r>
      <w:r w:rsidR="009322EC">
        <w:rPr>
          <w:sz w:val="24"/>
        </w:rPr>
        <w:t>L</w:t>
      </w:r>
      <w:r w:rsidR="00E6293A">
        <w:rPr>
          <w:sz w:val="24"/>
        </w:rPr>
        <w:t xml:space="preserve">oan </w:t>
      </w:r>
      <w:r w:rsidR="00DA044D">
        <w:rPr>
          <w:sz w:val="24"/>
        </w:rPr>
        <w:t>is</w:t>
      </w:r>
      <w:r w:rsidR="00E6293A">
        <w:rPr>
          <w:sz w:val="24"/>
        </w:rPr>
        <w:t xml:space="preserve"> ineligible for the Repayment Assistance Plan</w:t>
      </w:r>
      <w:r w:rsidR="00DA044D">
        <w:rPr>
          <w:sz w:val="24"/>
        </w:rPr>
        <w:t xml:space="preserve">, it </w:t>
      </w:r>
      <w:r w:rsidR="00F131CC">
        <w:rPr>
          <w:sz w:val="24"/>
        </w:rPr>
        <w:t>will be placed on the Tiered Standa</w:t>
      </w:r>
      <w:r w:rsidR="009B5114">
        <w:rPr>
          <w:sz w:val="24"/>
        </w:rPr>
        <w:t>rd Plan</w:t>
      </w:r>
      <w:r w:rsidR="00894093">
        <w:rPr>
          <w:sz w:val="24"/>
        </w:rPr>
        <w:t>.</w:t>
      </w:r>
    </w:p>
    <w:p w:rsidR="0028273F" w:rsidRPr="00A30F83" w:rsidP="00A30F83" w14:paraId="4B312FB5" w14:textId="11A6E913">
      <w:pPr>
        <w:tabs>
          <w:tab w:val="left" w:pos="1080"/>
        </w:tabs>
        <w:spacing w:before="124" w:line="285" w:lineRule="auto"/>
        <w:ind w:left="360" w:right="621"/>
        <w:jc w:val="both"/>
        <w:rPr>
          <w:sz w:val="24"/>
        </w:rPr>
      </w:pPr>
      <w:r>
        <w:rPr>
          <w:sz w:val="24"/>
        </w:rPr>
        <w:t xml:space="preserve">If your </w:t>
      </w:r>
      <w:r w:rsidRPr="0028273F">
        <w:rPr>
          <w:sz w:val="24"/>
        </w:rPr>
        <w:t>Application/Promissory Note</w:t>
      </w:r>
      <w:r>
        <w:rPr>
          <w:sz w:val="24"/>
        </w:rPr>
        <w:t xml:space="preserve"> </w:t>
      </w:r>
      <w:r w:rsidR="00F738E3">
        <w:rPr>
          <w:sz w:val="24"/>
        </w:rPr>
        <w:t xml:space="preserve">is received without a repayment plan </w:t>
      </w:r>
      <w:r w:rsidR="00A47BFC">
        <w:rPr>
          <w:sz w:val="24"/>
        </w:rPr>
        <w:t>request form</w:t>
      </w:r>
      <w:r w:rsidR="002375E1">
        <w:rPr>
          <w:sz w:val="24"/>
        </w:rPr>
        <w:t xml:space="preserve">, or you are ineligible for the plan you requested, you will be placed in the Tiered Standard Plan. </w:t>
      </w:r>
      <w:r w:rsidR="00D66571">
        <w:rPr>
          <w:sz w:val="24"/>
        </w:rPr>
        <w:t xml:space="preserve">Once in the Tiered Standard Plan, you can switch to the Repayment Assistance Plan if your </w:t>
      </w:r>
      <w:r w:rsidR="00E86B09">
        <w:rPr>
          <w:sz w:val="24"/>
        </w:rPr>
        <w:t>Direct Consolidation L</w:t>
      </w:r>
      <w:r w:rsidR="00D66571">
        <w:rPr>
          <w:sz w:val="24"/>
        </w:rPr>
        <w:t>oan</w:t>
      </w:r>
      <w:r w:rsidR="00E86B09">
        <w:rPr>
          <w:sz w:val="24"/>
        </w:rPr>
        <w:t xml:space="preserve"> i</w:t>
      </w:r>
      <w:r w:rsidR="00D66571">
        <w:rPr>
          <w:sz w:val="24"/>
        </w:rPr>
        <w:t>s otherwise eligible.</w:t>
      </w:r>
    </w:p>
    <w:p w:rsidR="00956CA3" w14:paraId="312A1AE1" w14:textId="1D42DB99">
      <w:pPr>
        <w:pStyle w:val="BodyText"/>
        <w:spacing w:before="126"/>
        <w:jc w:val="both"/>
      </w:pPr>
      <w:r>
        <w:rPr>
          <w:b/>
        </w:rPr>
        <w:t>NOTE:</w:t>
      </w:r>
      <w:r>
        <w:rPr>
          <w:b/>
          <w:spacing w:val="-1"/>
        </w:rPr>
        <w:t xml:space="preserve"> </w:t>
      </w:r>
      <w:r>
        <w:t>You</w:t>
      </w:r>
      <w:r>
        <w:rPr>
          <w:spacing w:val="-2"/>
        </w:rPr>
        <w:t xml:space="preserve"> </w:t>
      </w:r>
      <w:r>
        <w:rPr>
          <w:b/>
        </w:rPr>
        <w:t>must</w:t>
      </w:r>
      <w:r>
        <w:rPr>
          <w:b/>
          <w:spacing w:val="-2"/>
        </w:rPr>
        <w:t xml:space="preserve"> </w:t>
      </w:r>
      <w:r>
        <w:t>select</w:t>
      </w:r>
      <w:r>
        <w:rPr>
          <w:spacing w:val="-2"/>
        </w:rPr>
        <w:t xml:space="preserve"> </w:t>
      </w:r>
      <w:r w:rsidR="002A6B05">
        <w:t xml:space="preserve">the </w:t>
      </w:r>
      <w:r w:rsidR="003B7A53">
        <w:t>Repayment Assistance Plan</w:t>
      </w:r>
      <w:r>
        <w:rPr>
          <w:spacing w:val="-2"/>
        </w:rPr>
        <w:t xml:space="preserve"> </w:t>
      </w:r>
      <w:r w:rsidR="00C038D3">
        <w:t>if</w:t>
      </w:r>
      <w:r>
        <w:rPr>
          <w:spacing w:val="-3"/>
        </w:rPr>
        <w:t xml:space="preserve"> </w:t>
      </w:r>
      <w:r>
        <w:t>you</w:t>
      </w:r>
      <w:r w:rsidR="00C038D3">
        <w:t>r Direct Consolidation Loan</w:t>
      </w:r>
      <w:r>
        <w:rPr>
          <w:spacing w:val="-2"/>
        </w:rPr>
        <w:t xml:space="preserve"> </w:t>
      </w:r>
      <w:r w:rsidR="008352CA">
        <w:t xml:space="preserve">meets at </w:t>
      </w:r>
      <w:r w:rsidR="00A36D39">
        <w:t>least one of the following conditions</w:t>
      </w:r>
      <w:r>
        <w:rPr>
          <w:spacing w:val="-5"/>
        </w:rPr>
        <w:t>:</w:t>
      </w:r>
    </w:p>
    <w:p w:rsidR="00956CA3" w14:paraId="312A1AE2" w14:textId="77777777">
      <w:pPr>
        <w:pStyle w:val="BodyText"/>
        <w:spacing w:before="18"/>
        <w:ind w:left="0"/>
      </w:pPr>
    </w:p>
    <w:p w:rsidR="00956CA3" w14:paraId="312A1AE3" w14:textId="67D75492">
      <w:pPr>
        <w:pStyle w:val="ListParagraph"/>
        <w:numPr>
          <w:ilvl w:val="0"/>
          <w:numId w:val="7"/>
        </w:numPr>
        <w:tabs>
          <w:tab w:val="left" w:pos="1080"/>
        </w:tabs>
        <w:spacing w:before="0" w:line="285" w:lineRule="auto"/>
        <w:ind w:right="860"/>
        <w:rPr>
          <w:sz w:val="24"/>
        </w:rPr>
      </w:pPr>
      <w:r>
        <w:rPr>
          <w:sz w:val="24"/>
        </w:rPr>
        <w:t>You</w:t>
      </w:r>
      <w:r>
        <w:rPr>
          <w:spacing w:val="-3"/>
          <w:sz w:val="24"/>
        </w:rPr>
        <w:t xml:space="preserve"> </w:t>
      </w:r>
      <w:r w:rsidR="00B66258">
        <w:rPr>
          <w:sz w:val="24"/>
        </w:rPr>
        <w:t>are</w:t>
      </w:r>
      <w:r>
        <w:rPr>
          <w:spacing w:val="-3"/>
          <w:sz w:val="24"/>
        </w:rPr>
        <w:t xml:space="preserve"> </w:t>
      </w:r>
      <w:r>
        <w:rPr>
          <w:sz w:val="24"/>
        </w:rPr>
        <w:t>consolidat</w:t>
      </w:r>
      <w:r w:rsidR="00B66258">
        <w:rPr>
          <w:sz w:val="24"/>
        </w:rPr>
        <w:t>ing</w:t>
      </w:r>
      <w:r>
        <w:rPr>
          <w:spacing w:val="-3"/>
          <w:sz w:val="24"/>
        </w:rPr>
        <w:t xml:space="preserve"> </w:t>
      </w:r>
      <w:r>
        <w:rPr>
          <w:sz w:val="24"/>
        </w:rPr>
        <w:t>a</w:t>
      </w:r>
      <w:r>
        <w:rPr>
          <w:spacing w:val="-3"/>
          <w:sz w:val="24"/>
        </w:rPr>
        <w:t xml:space="preserve"> </w:t>
      </w:r>
      <w:r>
        <w:rPr>
          <w:sz w:val="24"/>
        </w:rPr>
        <w:t>defaulted</w:t>
      </w:r>
      <w:r>
        <w:rPr>
          <w:spacing w:val="-3"/>
          <w:sz w:val="24"/>
        </w:rPr>
        <w:t xml:space="preserve"> </w:t>
      </w:r>
      <w:r>
        <w:rPr>
          <w:sz w:val="24"/>
        </w:rPr>
        <w:t>loan</w:t>
      </w:r>
      <w:r>
        <w:rPr>
          <w:spacing w:val="-3"/>
          <w:sz w:val="24"/>
        </w:rPr>
        <w:t xml:space="preserve"> </w:t>
      </w:r>
      <w:r w:rsidR="00B66258">
        <w:rPr>
          <w:sz w:val="24"/>
        </w:rPr>
        <w:t>but</w:t>
      </w:r>
      <w:r w:rsidR="00B66258">
        <w:rPr>
          <w:spacing w:val="-3"/>
          <w:sz w:val="24"/>
        </w:rPr>
        <w:t xml:space="preserve"> </w:t>
      </w:r>
      <w:r>
        <w:rPr>
          <w:sz w:val="24"/>
        </w:rPr>
        <w:t>you</w:t>
      </w:r>
      <w:r>
        <w:rPr>
          <w:spacing w:val="-3"/>
          <w:sz w:val="24"/>
        </w:rPr>
        <w:t xml:space="preserve"> </w:t>
      </w:r>
      <w:r>
        <w:rPr>
          <w:sz w:val="24"/>
        </w:rPr>
        <w:t>have</w:t>
      </w:r>
      <w:r>
        <w:rPr>
          <w:spacing w:val="-3"/>
          <w:sz w:val="24"/>
        </w:rPr>
        <w:t xml:space="preserve"> </w:t>
      </w:r>
      <w:r>
        <w:rPr>
          <w:sz w:val="24"/>
        </w:rPr>
        <w:t>not</w:t>
      </w:r>
      <w:r>
        <w:rPr>
          <w:spacing w:val="-3"/>
          <w:sz w:val="24"/>
        </w:rPr>
        <w:t xml:space="preserve"> </w:t>
      </w:r>
      <w:r>
        <w:rPr>
          <w:sz w:val="24"/>
        </w:rPr>
        <w:t>made</w:t>
      </w:r>
      <w:r>
        <w:rPr>
          <w:spacing w:val="-4"/>
          <w:sz w:val="24"/>
        </w:rPr>
        <w:t xml:space="preserve"> </w:t>
      </w:r>
      <w:r>
        <w:rPr>
          <w:sz w:val="24"/>
        </w:rPr>
        <w:t>a</w:t>
      </w:r>
      <w:r>
        <w:rPr>
          <w:spacing w:val="-4"/>
          <w:sz w:val="24"/>
        </w:rPr>
        <w:t xml:space="preserve"> </w:t>
      </w:r>
      <w:r>
        <w:rPr>
          <w:sz w:val="24"/>
        </w:rPr>
        <w:t>satisfactory</w:t>
      </w:r>
      <w:r>
        <w:rPr>
          <w:spacing w:val="-3"/>
          <w:sz w:val="24"/>
        </w:rPr>
        <w:t xml:space="preserve"> </w:t>
      </w:r>
      <w:r>
        <w:rPr>
          <w:sz w:val="24"/>
        </w:rPr>
        <w:t xml:space="preserve">repayment </w:t>
      </w:r>
      <w:r>
        <w:rPr>
          <w:sz w:val="24"/>
        </w:rPr>
        <w:t>arrangement with the current holder of the defaulted loan;</w:t>
      </w:r>
    </w:p>
    <w:p w:rsidR="00956CA3" w14:paraId="312A1AE4" w14:textId="77777777">
      <w:pPr>
        <w:pStyle w:val="ListParagraph"/>
        <w:numPr>
          <w:ilvl w:val="0"/>
          <w:numId w:val="7"/>
        </w:numPr>
        <w:tabs>
          <w:tab w:val="left" w:pos="1080"/>
        </w:tabs>
        <w:spacing w:before="121" w:line="285" w:lineRule="auto"/>
        <w:ind w:right="819"/>
        <w:rPr>
          <w:sz w:val="24"/>
        </w:rPr>
      </w:pPr>
      <w:r>
        <w:rPr>
          <w:sz w:val="24"/>
        </w:rPr>
        <w:t>You</w:t>
      </w:r>
      <w:r>
        <w:rPr>
          <w:spacing w:val="-4"/>
          <w:sz w:val="24"/>
        </w:rPr>
        <w:t xml:space="preserve"> </w:t>
      </w:r>
      <w:r>
        <w:rPr>
          <w:sz w:val="24"/>
        </w:rPr>
        <w:t>are</w:t>
      </w:r>
      <w:r>
        <w:rPr>
          <w:spacing w:val="-4"/>
          <w:sz w:val="24"/>
        </w:rPr>
        <w:t xml:space="preserve"> </w:t>
      </w:r>
      <w:r>
        <w:rPr>
          <w:sz w:val="24"/>
        </w:rPr>
        <w:t>consolidating</w:t>
      </w:r>
      <w:r>
        <w:rPr>
          <w:spacing w:val="-4"/>
          <w:sz w:val="24"/>
        </w:rPr>
        <w:t xml:space="preserve"> </w:t>
      </w:r>
      <w:r>
        <w:rPr>
          <w:sz w:val="24"/>
        </w:rPr>
        <w:t>a</w:t>
      </w:r>
      <w:r>
        <w:rPr>
          <w:spacing w:val="-4"/>
          <w:sz w:val="24"/>
        </w:rPr>
        <w:t xml:space="preserve"> </w:t>
      </w:r>
      <w:r>
        <w:rPr>
          <w:sz w:val="24"/>
        </w:rPr>
        <w:t>delinquent</w:t>
      </w:r>
      <w:r>
        <w:rPr>
          <w:spacing w:val="-4"/>
          <w:sz w:val="24"/>
        </w:rPr>
        <w:t xml:space="preserve"> </w:t>
      </w:r>
      <w:r>
        <w:rPr>
          <w:sz w:val="24"/>
        </w:rPr>
        <w:t>Federal</w:t>
      </w:r>
      <w:r>
        <w:rPr>
          <w:spacing w:val="-4"/>
          <w:sz w:val="24"/>
        </w:rPr>
        <w:t xml:space="preserve"> </w:t>
      </w:r>
      <w:r>
        <w:rPr>
          <w:sz w:val="24"/>
        </w:rPr>
        <w:t>Consolidation</w:t>
      </w:r>
      <w:r>
        <w:rPr>
          <w:spacing w:val="-4"/>
          <w:sz w:val="24"/>
        </w:rPr>
        <w:t xml:space="preserve"> </w:t>
      </w:r>
      <w:r>
        <w:rPr>
          <w:sz w:val="24"/>
        </w:rPr>
        <w:t>Loan</w:t>
      </w:r>
      <w:r>
        <w:rPr>
          <w:spacing w:val="-5"/>
          <w:sz w:val="24"/>
        </w:rPr>
        <w:t xml:space="preserve"> </w:t>
      </w:r>
      <w:r>
        <w:rPr>
          <w:sz w:val="24"/>
        </w:rPr>
        <w:t>(a</w:t>
      </w:r>
      <w:r>
        <w:rPr>
          <w:spacing w:val="-4"/>
          <w:sz w:val="24"/>
        </w:rPr>
        <w:t xml:space="preserve"> </w:t>
      </w:r>
      <w:r>
        <w:rPr>
          <w:sz w:val="24"/>
        </w:rPr>
        <w:t>consolidation</w:t>
      </w:r>
      <w:r>
        <w:rPr>
          <w:spacing w:val="-4"/>
          <w:sz w:val="24"/>
        </w:rPr>
        <w:t xml:space="preserve"> </w:t>
      </w:r>
      <w:r>
        <w:rPr>
          <w:sz w:val="24"/>
        </w:rPr>
        <w:t>loan</w:t>
      </w:r>
      <w:r>
        <w:rPr>
          <w:spacing w:val="-4"/>
          <w:sz w:val="24"/>
        </w:rPr>
        <w:t xml:space="preserve"> </w:t>
      </w:r>
      <w:r>
        <w:rPr>
          <w:sz w:val="24"/>
        </w:rPr>
        <w:t>made under the Federal Family Education Loan Program) that the lender has submitted to the guaranty agency for default aversion; or</w:t>
      </w:r>
    </w:p>
    <w:p w:rsidR="00956CA3" w14:paraId="312A1AE5" w14:textId="77777777">
      <w:pPr>
        <w:pStyle w:val="ListParagraph"/>
        <w:numPr>
          <w:ilvl w:val="0"/>
          <w:numId w:val="7"/>
        </w:numPr>
        <w:tabs>
          <w:tab w:val="left" w:pos="1080"/>
        </w:tabs>
        <w:spacing w:before="123" w:line="283" w:lineRule="auto"/>
        <w:ind w:right="605"/>
        <w:rPr>
          <w:sz w:val="24"/>
        </w:rPr>
      </w:pPr>
      <w:r>
        <w:rPr>
          <w:sz w:val="24"/>
        </w:rPr>
        <w:t>You</w:t>
      </w:r>
      <w:r>
        <w:rPr>
          <w:spacing w:val="-4"/>
          <w:sz w:val="24"/>
        </w:rPr>
        <w:t xml:space="preserve"> </w:t>
      </w:r>
      <w:r>
        <w:rPr>
          <w:sz w:val="24"/>
        </w:rPr>
        <w:t>are</w:t>
      </w:r>
      <w:r>
        <w:rPr>
          <w:spacing w:val="-4"/>
          <w:sz w:val="24"/>
        </w:rPr>
        <w:t xml:space="preserve"> </w:t>
      </w:r>
      <w:r>
        <w:rPr>
          <w:sz w:val="24"/>
        </w:rPr>
        <w:t>consolidating</w:t>
      </w:r>
      <w:r>
        <w:rPr>
          <w:spacing w:val="-3"/>
          <w:sz w:val="24"/>
        </w:rPr>
        <w:t xml:space="preserve"> </w:t>
      </w:r>
      <w:r>
        <w:rPr>
          <w:sz w:val="24"/>
        </w:rPr>
        <w:t>a</w:t>
      </w:r>
      <w:r>
        <w:rPr>
          <w:spacing w:val="-4"/>
          <w:sz w:val="24"/>
        </w:rPr>
        <w:t xml:space="preserve"> </w:t>
      </w:r>
      <w:r>
        <w:rPr>
          <w:sz w:val="24"/>
        </w:rPr>
        <w:t>defaulted</w:t>
      </w:r>
      <w:r>
        <w:rPr>
          <w:spacing w:val="-4"/>
          <w:sz w:val="24"/>
        </w:rPr>
        <w:t xml:space="preserve"> </w:t>
      </w:r>
      <w:r>
        <w:rPr>
          <w:sz w:val="24"/>
        </w:rPr>
        <w:t>Federal</w:t>
      </w:r>
      <w:r>
        <w:rPr>
          <w:spacing w:val="-4"/>
          <w:sz w:val="24"/>
        </w:rPr>
        <w:t xml:space="preserve"> </w:t>
      </w:r>
      <w:r>
        <w:rPr>
          <w:sz w:val="24"/>
        </w:rPr>
        <w:t>Consolidation</w:t>
      </w:r>
      <w:r>
        <w:rPr>
          <w:spacing w:val="-4"/>
          <w:sz w:val="24"/>
        </w:rPr>
        <w:t xml:space="preserve"> </w:t>
      </w:r>
      <w:r>
        <w:rPr>
          <w:sz w:val="24"/>
        </w:rPr>
        <w:t>Loan,</w:t>
      </w:r>
      <w:r>
        <w:rPr>
          <w:spacing w:val="-4"/>
          <w:sz w:val="24"/>
        </w:rPr>
        <w:t xml:space="preserve"> </w:t>
      </w:r>
      <w:r>
        <w:rPr>
          <w:sz w:val="24"/>
        </w:rPr>
        <w:t>and</w:t>
      </w:r>
      <w:r>
        <w:rPr>
          <w:spacing w:val="-5"/>
          <w:sz w:val="24"/>
        </w:rPr>
        <w:t xml:space="preserve"> </w:t>
      </w:r>
      <w:r>
        <w:rPr>
          <w:sz w:val="24"/>
        </w:rPr>
        <w:t>you</w:t>
      </w:r>
      <w:r>
        <w:rPr>
          <w:spacing w:val="-4"/>
          <w:sz w:val="24"/>
        </w:rPr>
        <w:t xml:space="preserve"> </w:t>
      </w:r>
      <w:r>
        <w:rPr>
          <w:sz w:val="24"/>
        </w:rPr>
        <w:t>are</w:t>
      </w:r>
      <w:r>
        <w:rPr>
          <w:spacing w:val="-4"/>
          <w:sz w:val="24"/>
        </w:rPr>
        <w:t xml:space="preserve"> </w:t>
      </w:r>
      <w:r>
        <w:rPr>
          <w:sz w:val="24"/>
        </w:rPr>
        <w:t>not</w:t>
      </w:r>
      <w:r>
        <w:rPr>
          <w:spacing w:val="-4"/>
          <w:sz w:val="24"/>
        </w:rPr>
        <w:t xml:space="preserve"> </w:t>
      </w:r>
      <w:r>
        <w:rPr>
          <w:sz w:val="24"/>
        </w:rPr>
        <w:t>consolidating any other eligible loans.</w:t>
      </w:r>
    </w:p>
    <w:p w:rsidR="00956CA3" w:rsidRPr="00A30F83" w:rsidP="00A30F83" w14:paraId="33D0CE5D" w14:textId="77777777">
      <w:pPr>
        <w:spacing w:line="283" w:lineRule="auto"/>
        <w:rPr>
          <w:sz w:val="24"/>
        </w:rPr>
      </w:pPr>
    </w:p>
    <w:p w:rsidR="004B4735" w:rsidRPr="00A30F83" w:rsidP="00A30F83" w14:paraId="312A1AE6" w14:textId="5EC81437">
      <w:pPr>
        <w:spacing w:line="283" w:lineRule="auto"/>
        <w:ind w:left="360"/>
        <w:rPr>
          <w:sz w:val="24"/>
        </w:rPr>
        <w:sectPr>
          <w:pgSz w:w="12240" w:h="15840"/>
          <w:pgMar w:top="1160" w:right="360" w:bottom="940" w:left="360" w:header="948" w:footer="742" w:gutter="0"/>
          <w:cols w:space="720"/>
        </w:sectPr>
      </w:pPr>
      <w:r w:rsidRPr="00A30F83">
        <w:rPr>
          <w:b/>
          <w:bCs/>
          <w:sz w:val="24"/>
        </w:rPr>
        <w:t>AND</w:t>
      </w:r>
      <w:r>
        <w:rPr>
          <w:sz w:val="24"/>
        </w:rPr>
        <w:t xml:space="preserve"> </w:t>
      </w:r>
      <w:r w:rsidR="001A1799">
        <w:rPr>
          <w:sz w:val="24"/>
        </w:rPr>
        <w:t>none of</w:t>
      </w:r>
      <w:r w:rsidR="006B379F">
        <w:rPr>
          <w:sz w:val="24"/>
        </w:rPr>
        <w:t xml:space="preserve"> loans </w:t>
      </w:r>
      <w:r w:rsidR="00BD5C47">
        <w:rPr>
          <w:sz w:val="24"/>
        </w:rPr>
        <w:t>being consolidated are a</w:t>
      </w:r>
      <w:r w:rsidR="007F12F1">
        <w:rPr>
          <w:sz w:val="24"/>
        </w:rPr>
        <w:t xml:space="preserve"> Direct o</w:t>
      </w:r>
      <w:r w:rsidR="00C57E9D">
        <w:rPr>
          <w:sz w:val="24"/>
        </w:rPr>
        <w:t>r</w:t>
      </w:r>
      <w:r w:rsidR="007F12F1">
        <w:rPr>
          <w:sz w:val="24"/>
        </w:rPr>
        <w:t xml:space="preserve"> Federal PLUS Loan</w:t>
      </w:r>
      <w:r w:rsidR="004A1472">
        <w:rPr>
          <w:sz w:val="24"/>
        </w:rPr>
        <w:t xml:space="preserve"> </w:t>
      </w:r>
      <w:r w:rsidR="00CD7B5F">
        <w:rPr>
          <w:sz w:val="24"/>
        </w:rPr>
        <w:t>received</w:t>
      </w:r>
      <w:r w:rsidR="004A1472">
        <w:rPr>
          <w:sz w:val="24"/>
        </w:rPr>
        <w:t xml:space="preserve"> on behalf of an undergraduate student</w:t>
      </w:r>
      <w:r w:rsidR="002C0D08">
        <w:rPr>
          <w:sz w:val="24"/>
        </w:rPr>
        <w:t xml:space="preserve"> </w:t>
      </w:r>
      <w:r w:rsidR="004A1472">
        <w:rPr>
          <w:sz w:val="24"/>
        </w:rPr>
        <w:t>or</w:t>
      </w:r>
      <w:r w:rsidR="00B3325C">
        <w:rPr>
          <w:sz w:val="24"/>
        </w:rPr>
        <w:t xml:space="preserve"> are </w:t>
      </w:r>
      <w:r w:rsidR="00D71B18">
        <w:rPr>
          <w:sz w:val="24"/>
        </w:rPr>
        <w:t xml:space="preserve">a </w:t>
      </w:r>
      <w:r w:rsidR="00810679">
        <w:rPr>
          <w:sz w:val="24"/>
        </w:rPr>
        <w:t>Direct o</w:t>
      </w:r>
      <w:r w:rsidR="00D71B18">
        <w:rPr>
          <w:sz w:val="24"/>
        </w:rPr>
        <w:t>r</w:t>
      </w:r>
      <w:r w:rsidR="00810679">
        <w:rPr>
          <w:sz w:val="24"/>
        </w:rPr>
        <w:t xml:space="preserve"> Federal C</w:t>
      </w:r>
      <w:r w:rsidR="00B3325C">
        <w:rPr>
          <w:sz w:val="24"/>
        </w:rPr>
        <w:t>onsolidation loan</w:t>
      </w:r>
      <w:r w:rsidR="009E2F27">
        <w:rPr>
          <w:sz w:val="24"/>
        </w:rPr>
        <w:t xml:space="preserve"> that</w:t>
      </w:r>
      <w:r w:rsidR="004A1472">
        <w:rPr>
          <w:sz w:val="24"/>
        </w:rPr>
        <w:t xml:space="preserve"> </w:t>
      </w:r>
      <w:r w:rsidR="00C57E9D">
        <w:rPr>
          <w:sz w:val="24"/>
        </w:rPr>
        <w:t>repa</w:t>
      </w:r>
      <w:r w:rsidR="00B3325C">
        <w:rPr>
          <w:sz w:val="24"/>
        </w:rPr>
        <w:t>id</w:t>
      </w:r>
      <w:r w:rsidR="00C57E9D">
        <w:rPr>
          <w:sz w:val="24"/>
        </w:rPr>
        <w:t xml:space="preserve"> </w:t>
      </w:r>
      <w:r w:rsidR="004A1472">
        <w:rPr>
          <w:sz w:val="24"/>
        </w:rPr>
        <w:t>a Consolidation Loan</w:t>
      </w:r>
      <w:r w:rsidR="00C57E9D">
        <w:rPr>
          <w:sz w:val="24"/>
        </w:rPr>
        <w:t xml:space="preserve"> that itself was used to repay </w:t>
      </w:r>
      <w:r w:rsidR="008B0887">
        <w:rPr>
          <w:sz w:val="24"/>
        </w:rPr>
        <w:t xml:space="preserve">a </w:t>
      </w:r>
      <w:r w:rsidR="00106154">
        <w:rPr>
          <w:sz w:val="24"/>
        </w:rPr>
        <w:t xml:space="preserve">Direct or Federal PLUS Loan </w:t>
      </w:r>
      <w:r w:rsidR="00CD7B5F">
        <w:rPr>
          <w:sz w:val="24"/>
        </w:rPr>
        <w:t>received</w:t>
      </w:r>
      <w:r w:rsidR="00106154">
        <w:rPr>
          <w:sz w:val="24"/>
        </w:rPr>
        <w:t xml:space="preserve"> on behalf of an undergraduate student.</w:t>
      </w:r>
    </w:p>
    <w:p w:rsidR="00956CA3" w14:paraId="312A1AE7" w14:textId="77777777">
      <w:pPr>
        <w:pStyle w:val="BodyText"/>
        <w:spacing w:before="6"/>
        <w:ind w:left="0"/>
        <w:rPr>
          <w:sz w:val="15"/>
        </w:rPr>
      </w:pPr>
    </w:p>
    <w:p w:rsidR="00956CA3" w14:paraId="312A1AE8" w14:textId="77777777">
      <w:pPr>
        <w:spacing w:line="30" w:lineRule="exact"/>
        <w:ind w:left="330"/>
        <w:rPr>
          <w:sz w:val="3"/>
        </w:rPr>
      </w:pPr>
      <w:r>
        <w:rPr>
          <w:noProof/>
          <w:sz w:val="3"/>
        </w:rPr>
        <mc:AlternateContent>
          <mc:Choice Requires="wpg">
            <w:drawing>
              <wp:inline distT="0" distB="0" distL="0" distR="0">
                <wp:extent cx="6897370" cy="19050"/>
                <wp:effectExtent l="0" t="0" r="0" b="0"/>
                <wp:docPr id="61" name="Group 61"/>
                <wp:cNvGraphicFramePr/>
                <a:graphic xmlns:a="http://schemas.openxmlformats.org/drawingml/2006/main">
                  <a:graphicData uri="http://schemas.microsoft.com/office/word/2010/wordprocessingGroup">
                    <wpg:wgp xmlns:wpg="http://schemas.microsoft.com/office/word/2010/wordprocessingGroup">
                      <wpg:cNvGrpSpPr/>
                      <wpg:grpSpPr>
                        <a:xfrm>
                          <a:off x="0" y="0"/>
                          <a:ext cx="6897370" cy="19050"/>
                          <a:chOff x="0" y="0"/>
                          <a:chExt cx="6897370" cy="19050"/>
                        </a:xfrm>
                      </wpg:grpSpPr>
                      <wps:wsp xmlns:wps="http://schemas.microsoft.com/office/word/2010/wordprocessingShape">
                        <wps:cNvPr id="62" name="Graphic 62"/>
                        <wps:cNvSpPr/>
                        <wps:spPr>
                          <a:xfrm>
                            <a:off x="0" y="0"/>
                            <a:ext cx="6897370" cy="19050"/>
                          </a:xfrm>
                          <a:custGeom>
                            <a:avLst/>
                            <a:gdLst/>
                            <a:rect l="l" t="t" r="r" b="b"/>
                            <a:pathLst>
                              <a:path fill="norm" h="19050" w="6897370" stroke="1">
                                <a:moveTo>
                                  <a:pt x="6896861" y="0"/>
                                </a:moveTo>
                                <a:lnTo>
                                  <a:pt x="0" y="0"/>
                                </a:lnTo>
                                <a:lnTo>
                                  <a:pt x="0" y="19050"/>
                                </a:lnTo>
                                <a:lnTo>
                                  <a:pt x="6896861" y="19050"/>
                                </a:lnTo>
                                <a:lnTo>
                                  <a:pt x="6896861"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61" o:spid="_x0000_i1074" style="width:543.1pt;height:1.5pt;mso-position-horizontal-relative:char;mso-position-vertical-relative:line" coordsize="68973,190">
                <v:shape id="Graphic 62" o:spid="_x0000_s1075" style="width:68973;height:190;mso-wrap-style:square;position:absolute;visibility:visible;v-text-anchor:top" coordsize="6897370,19050" path="m6896861,l,,,19050l6896861,19050l6896861,xe" fillcolor="black" stroked="f">
                  <v:path arrowok="t"/>
                </v:shape>
                <w10:wrap type="none"/>
                <w10:anchorlock/>
              </v:group>
            </w:pict>
          </mc:Fallback>
        </mc:AlternateContent>
      </w:r>
    </w:p>
    <w:p w:rsidR="00956CA3" w14:paraId="312A1AE9" w14:textId="77777777">
      <w:pPr>
        <w:pStyle w:val="Heading1"/>
        <w:spacing w:line="264" w:lineRule="auto"/>
        <w:ind w:right="463"/>
      </w:pPr>
      <w:bookmarkStart w:id="35" w:name="Section_10:_Certifications_Authorization"/>
      <w:bookmarkEnd w:id="35"/>
      <w:r>
        <w:t>Section</w:t>
      </w:r>
      <w:r>
        <w:rPr>
          <w:spacing w:val="-6"/>
        </w:rPr>
        <w:t xml:space="preserve"> </w:t>
      </w:r>
      <w:r>
        <w:t>10:</w:t>
      </w:r>
      <w:r>
        <w:rPr>
          <w:spacing w:val="37"/>
        </w:rPr>
        <w:t xml:space="preserve"> </w:t>
      </w:r>
      <w:r>
        <w:t>Certifications</w:t>
      </w:r>
      <w:r>
        <w:rPr>
          <w:spacing w:val="-7"/>
        </w:rPr>
        <w:t xml:space="preserve"> </w:t>
      </w:r>
      <w:r>
        <w:t>Authorizations,</w:t>
      </w:r>
      <w:r>
        <w:rPr>
          <w:spacing w:val="-7"/>
        </w:rPr>
        <w:t xml:space="preserve"> </w:t>
      </w:r>
      <w:r>
        <w:t>Understandings,</w:t>
      </w:r>
      <w:r>
        <w:rPr>
          <w:spacing w:val="-7"/>
        </w:rPr>
        <w:t xml:space="preserve"> </w:t>
      </w:r>
      <w:r>
        <w:t>Promises,</w:t>
      </w:r>
      <w:r>
        <w:rPr>
          <w:spacing w:val="-3"/>
        </w:rPr>
        <w:t xml:space="preserve"> </w:t>
      </w:r>
      <w:r>
        <w:t xml:space="preserve">and </w:t>
      </w:r>
      <w:r>
        <w:rPr>
          <w:spacing w:val="-2"/>
        </w:rPr>
        <w:t>Signature</w:t>
      </w:r>
    </w:p>
    <w:p w:rsidR="00956CA3" w14:paraId="312A1AEA" w14:textId="77777777">
      <w:pPr>
        <w:spacing w:before="120"/>
        <w:ind w:left="360"/>
        <w:rPr>
          <w:b/>
          <w:sz w:val="24"/>
        </w:rPr>
      </w:pPr>
      <w:r>
        <w:rPr>
          <w:sz w:val="24"/>
        </w:rPr>
        <w:t>Carefully</w:t>
      </w:r>
      <w:r>
        <w:rPr>
          <w:spacing w:val="-2"/>
          <w:sz w:val="24"/>
        </w:rPr>
        <w:t xml:space="preserve"> </w:t>
      </w:r>
      <w:r>
        <w:rPr>
          <w:sz w:val="24"/>
        </w:rPr>
        <w:t>read</w:t>
      </w:r>
      <w:r>
        <w:rPr>
          <w:spacing w:val="-1"/>
          <w:sz w:val="24"/>
        </w:rPr>
        <w:t xml:space="preserve"> </w:t>
      </w:r>
      <w:r>
        <w:rPr>
          <w:sz w:val="24"/>
        </w:rPr>
        <w:t>Items</w:t>
      </w:r>
      <w:r>
        <w:rPr>
          <w:spacing w:val="-1"/>
          <w:sz w:val="24"/>
        </w:rPr>
        <w:t xml:space="preserve"> </w:t>
      </w:r>
      <w:r>
        <w:rPr>
          <w:sz w:val="24"/>
        </w:rPr>
        <w:t>24</w:t>
      </w:r>
      <w:r>
        <w:rPr>
          <w:spacing w:val="-1"/>
          <w:sz w:val="24"/>
        </w:rPr>
        <w:t xml:space="preserve"> </w:t>
      </w:r>
      <w:r>
        <w:rPr>
          <w:sz w:val="24"/>
        </w:rPr>
        <w:t>through</w:t>
      </w:r>
      <w:r>
        <w:rPr>
          <w:spacing w:val="-1"/>
          <w:sz w:val="24"/>
        </w:rPr>
        <w:t xml:space="preserve"> </w:t>
      </w:r>
      <w:r>
        <w:rPr>
          <w:sz w:val="24"/>
        </w:rPr>
        <w:t>30.</w:t>
      </w:r>
      <w:r>
        <w:rPr>
          <w:spacing w:val="-1"/>
          <w:sz w:val="24"/>
        </w:rPr>
        <w:t xml:space="preserve"> </w:t>
      </w:r>
      <w:r>
        <w:rPr>
          <w:b/>
          <w:sz w:val="24"/>
        </w:rPr>
        <w:t>This</w:t>
      </w:r>
      <w:r>
        <w:rPr>
          <w:b/>
          <w:spacing w:val="-1"/>
          <w:sz w:val="24"/>
        </w:rPr>
        <w:t xml:space="preserve"> </w:t>
      </w:r>
      <w:r>
        <w:rPr>
          <w:b/>
          <w:sz w:val="24"/>
        </w:rPr>
        <w:t>is</w:t>
      </w:r>
      <w:r>
        <w:rPr>
          <w:b/>
          <w:spacing w:val="-3"/>
          <w:sz w:val="24"/>
        </w:rPr>
        <w:t xml:space="preserve"> </w:t>
      </w:r>
      <w:r>
        <w:rPr>
          <w:b/>
          <w:sz w:val="24"/>
        </w:rPr>
        <w:t>a</w:t>
      </w:r>
      <w:r>
        <w:rPr>
          <w:b/>
          <w:spacing w:val="-1"/>
          <w:sz w:val="24"/>
        </w:rPr>
        <w:t xml:space="preserve"> </w:t>
      </w:r>
      <w:r>
        <w:rPr>
          <w:b/>
          <w:sz w:val="24"/>
        </w:rPr>
        <w:t>legally</w:t>
      </w:r>
      <w:r>
        <w:rPr>
          <w:b/>
          <w:spacing w:val="-4"/>
          <w:sz w:val="24"/>
        </w:rPr>
        <w:t xml:space="preserve"> </w:t>
      </w:r>
      <w:r>
        <w:rPr>
          <w:b/>
          <w:sz w:val="24"/>
        </w:rPr>
        <w:t>binding</w:t>
      </w:r>
      <w:r>
        <w:rPr>
          <w:b/>
          <w:spacing w:val="-1"/>
          <w:sz w:val="24"/>
        </w:rPr>
        <w:t xml:space="preserve"> </w:t>
      </w:r>
      <w:r>
        <w:rPr>
          <w:b/>
          <w:spacing w:val="-2"/>
          <w:sz w:val="24"/>
        </w:rPr>
        <w:t>contract.</w:t>
      </w:r>
    </w:p>
    <w:p w:rsidR="00956CA3" w14:paraId="312A1AEB" w14:textId="77777777">
      <w:pPr>
        <w:pStyle w:val="BodyText"/>
        <w:spacing w:before="20"/>
        <w:ind w:left="0"/>
        <w:rPr>
          <w:b/>
        </w:rPr>
      </w:pPr>
    </w:p>
    <w:p w:rsidR="00956CA3" w14:paraId="312A1AEC" w14:textId="77777777">
      <w:pPr>
        <w:pStyle w:val="BodyText"/>
        <w:spacing w:line="288" w:lineRule="auto"/>
      </w:pPr>
      <w:r>
        <w:t>Sign</w:t>
      </w:r>
      <w:r>
        <w:rPr>
          <w:spacing w:val="-3"/>
        </w:rPr>
        <w:t xml:space="preserve"> </w:t>
      </w:r>
      <w:r>
        <w:t>your</w:t>
      </w:r>
      <w:r>
        <w:rPr>
          <w:spacing w:val="-3"/>
        </w:rPr>
        <w:t xml:space="preserve"> </w:t>
      </w:r>
      <w:r>
        <w:t>full</w:t>
      </w:r>
      <w:r>
        <w:rPr>
          <w:spacing w:val="-3"/>
        </w:rPr>
        <w:t xml:space="preserve"> </w:t>
      </w:r>
      <w:r>
        <w:t>legal</w:t>
      </w:r>
      <w:r>
        <w:rPr>
          <w:spacing w:val="-4"/>
        </w:rPr>
        <w:t xml:space="preserve"> </w:t>
      </w:r>
      <w:r>
        <w:t>name</w:t>
      </w:r>
      <w:r>
        <w:rPr>
          <w:spacing w:val="-3"/>
        </w:rPr>
        <w:t xml:space="preserve"> </w:t>
      </w:r>
      <w:r>
        <w:t>(in</w:t>
      </w:r>
      <w:r>
        <w:rPr>
          <w:spacing w:val="-3"/>
        </w:rPr>
        <w:t xml:space="preserve"> </w:t>
      </w:r>
      <w:r>
        <w:t>blue</w:t>
      </w:r>
      <w:r>
        <w:rPr>
          <w:spacing w:val="-3"/>
        </w:rPr>
        <w:t xml:space="preserve"> </w:t>
      </w:r>
      <w:r>
        <w:t>or</w:t>
      </w:r>
      <w:r>
        <w:rPr>
          <w:spacing w:val="-3"/>
        </w:rPr>
        <w:t xml:space="preserve"> </w:t>
      </w:r>
      <w:r>
        <w:t>black</w:t>
      </w:r>
      <w:r>
        <w:rPr>
          <w:spacing w:val="-3"/>
        </w:rPr>
        <w:t xml:space="preserve"> </w:t>
      </w:r>
      <w:r>
        <w:t>ink)</w:t>
      </w:r>
      <w:r>
        <w:rPr>
          <w:spacing w:val="-3"/>
        </w:rPr>
        <w:t xml:space="preserve"> </w:t>
      </w:r>
      <w:r>
        <w:t>in</w:t>
      </w:r>
      <w:r>
        <w:rPr>
          <w:spacing w:val="-3"/>
        </w:rPr>
        <w:t xml:space="preserve"> </w:t>
      </w:r>
      <w:r>
        <w:t>Item</w:t>
      </w:r>
      <w:r>
        <w:rPr>
          <w:spacing w:val="-3"/>
        </w:rPr>
        <w:t xml:space="preserve"> </w:t>
      </w:r>
      <w:r>
        <w:t>31</w:t>
      </w:r>
      <w:r>
        <w:rPr>
          <w:spacing w:val="-3"/>
        </w:rPr>
        <w:t xml:space="preserve"> </w:t>
      </w:r>
      <w:r>
        <w:t>and</w:t>
      </w:r>
      <w:r>
        <w:rPr>
          <w:spacing w:val="-3"/>
        </w:rPr>
        <w:t xml:space="preserve"> </w:t>
      </w:r>
      <w:r>
        <w:t>enter</w:t>
      </w:r>
      <w:r>
        <w:rPr>
          <w:spacing w:val="-3"/>
        </w:rPr>
        <w:t xml:space="preserve"> </w:t>
      </w:r>
      <w:r>
        <w:t>the</w:t>
      </w:r>
      <w:r>
        <w:rPr>
          <w:spacing w:val="-3"/>
        </w:rPr>
        <w:t xml:space="preserve"> </w:t>
      </w:r>
      <w:r>
        <w:t>date</w:t>
      </w:r>
      <w:r>
        <w:rPr>
          <w:spacing w:val="-3"/>
        </w:rPr>
        <w:t xml:space="preserve"> </w:t>
      </w:r>
      <w:r>
        <w:t>you</w:t>
      </w:r>
      <w:r>
        <w:rPr>
          <w:spacing w:val="-3"/>
        </w:rPr>
        <w:t xml:space="preserve"> </w:t>
      </w:r>
      <w:r>
        <w:t>signed</w:t>
      </w:r>
      <w:r>
        <w:rPr>
          <w:spacing w:val="-4"/>
        </w:rPr>
        <w:t xml:space="preserve"> </w:t>
      </w:r>
      <w:r>
        <w:t>the Application/Promissory Note in Item 32.</w:t>
      </w:r>
    </w:p>
    <w:p w:rsidR="00956CA3" w14:paraId="312A1AED" w14:textId="77777777">
      <w:pPr>
        <w:pStyle w:val="ListParagraph"/>
        <w:numPr>
          <w:ilvl w:val="0"/>
          <w:numId w:val="6"/>
        </w:numPr>
        <w:tabs>
          <w:tab w:val="left" w:pos="717"/>
        </w:tabs>
        <w:ind w:left="717" w:hanging="403"/>
        <w:rPr>
          <w:sz w:val="24"/>
        </w:rPr>
      </w:pPr>
      <w:bookmarkStart w:id="36" w:name="24._Under_penalty_of_perjury,_I_certify_"/>
      <w:bookmarkEnd w:id="36"/>
      <w:r>
        <w:rPr>
          <w:sz w:val="24"/>
        </w:rPr>
        <w:t>Under</w:t>
      </w:r>
      <w:r>
        <w:rPr>
          <w:spacing w:val="-5"/>
          <w:sz w:val="24"/>
        </w:rPr>
        <w:t xml:space="preserve"> </w:t>
      </w:r>
      <w:r>
        <w:rPr>
          <w:sz w:val="24"/>
        </w:rPr>
        <w:t>penalty</w:t>
      </w:r>
      <w:r>
        <w:rPr>
          <w:spacing w:val="-2"/>
          <w:sz w:val="24"/>
        </w:rPr>
        <w:t xml:space="preserve"> </w:t>
      </w:r>
      <w:r>
        <w:rPr>
          <w:sz w:val="24"/>
        </w:rPr>
        <w:t>of</w:t>
      </w:r>
      <w:r>
        <w:rPr>
          <w:spacing w:val="-2"/>
          <w:sz w:val="24"/>
        </w:rPr>
        <w:t xml:space="preserve"> </w:t>
      </w:r>
      <w:r>
        <w:rPr>
          <w:sz w:val="24"/>
        </w:rPr>
        <w:t>perjury,</w:t>
      </w:r>
      <w:r>
        <w:rPr>
          <w:spacing w:val="-2"/>
          <w:sz w:val="24"/>
        </w:rPr>
        <w:t xml:space="preserve"> </w:t>
      </w:r>
      <w:r>
        <w:rPr>
          <w:sz w:val="24"/>
        </w:rPr>
        <w:t>I</w:t>
      </w:r>
      <w:r>
        <w:rPr>
          <w:spacing w:val="-2"/>
          <w:sz w:val="24"/>
        </w:rPr>
        <w:t xml:space="preserve"> </w:t>
      </w:r>
      <w:r>
        <w:rPr>
          <w:sz w:val="24"/>
        </w:rPr>
        <w:t>certify</w:t>
      </w:r>
      <w:r>
        <w:rPr>
          <w:spacing w:val="-2"/>
          <w:sz w:val="24"/>
        </w:rPr>
        <w:t xml:space="preserve"> that:</w:t>
      </w:r>
    </w:p>
    <w:p w:rsidR="00956CA3" w14:paraId="312A1AEE" w14:textId="77777777">
      <w:pPr>
        <w:pStyle w:val="ListParagraph"/>
        <w:numPr>
          <w:ilvl w:val="1"/>
          <w:numId w:val="6"/>
        </w:numPr>
        <w:tabs>
          <w:tab w:val="left" w:pos="1151"/>
        </w:tabs>
        <w:spacing w:before="261" w:line="288" w:lineRule="auto"/>
        <w:ind w:left="1151" w:right="814"/>
        <w:rPr>
          <w:sz w:val="24"/>
        </w:rPr>
      </w:pPr>
      <w:r>
        <w:rPr>
          <w:sz w:val="24"/>
        </w:rPr>
        <w:t>The</w:t>
      </w:r>
      <w:r>
        <w:rPr>
          <w:spacing w:val="-4"/>
          <w:sz w:val="24"/>
        </w:rPr>
        <w:t xml:space="preserve"> </w:t>
      </w:r>
      <w:r>
        <w:rPr>
          <w:sz w:val="24"/>
        </w:rPr>
        <w:t>information</w:t>
      </w:r>
      <w:r>
        <w:rPr>
          <w:spacing w:val="-3"/>
          <w:sz w:val="24"/>
        </w:rPr>
        <w:t xml:space="preserve"> </w:t>
      </w:r>
      <w:r>
        <w:rPr>
          <w:sz w:val="24"/>
        </w:rPr>
        <w:t>I</w:t>
      </w:r>
      <w:r>
        <w:rPr>
          <w:spacing w:val="-3"/>
          <w:sz w:val="24"/>
        </w:rPr>
        <w:t xml:space="preserve"> </w:t>
      </w:r>
      <w:r>
        <w:rPr>
          <w:sz w:val="24"/>
        </w:rPr>
        <w:t>provide</w:t>
      </w:r>
      <w:r>
        <w:rPr>
          <w:spacing w:val="-3"/>
          <w:sz w:val="24"/>
        </w:rPr>
        <w:t xml:space="preserve"> </w:t>
      </w:r>
      <w:r>
        <w:rPr>
          <w:sz w:val="24"/>
        </w:rPr>
        <w:t>on</w:t>
      </w:r>
      <w:r>
        <w:rPr>
          <w:spacing w:val="-3"/>
          <w:sz w:val="24"/>
        </w:rPr>
        <w:t xml:space="preserve"> </w:t>
      </w:r>
      <w:r>
        <w:rPr>
          <w:sz w:val="24"/>
        </w:rPr>
        <w:t>this</w:t>
      </w:r>
      <w:r>
        <w:rPr>
          <w:spacing w:val="-3"/>
          <w:sz w:val="24"/>
        </w:rPr>
        <w:t xml:space="preserve"> </w:t>
      </w:r>
      <w:r>
        <w:rPr>
          <w:sz w:val="24"/>
        </w:rPr>
        <w:t>Application/Promissory</w:t>
      </w:r>
      <w:r>
        <w:rPr>
          <w:spacing w:val="-3"/>
          <w:sz w:val="24"/>
        </w:rPr>
        <w:t xml:space="preserve"> </w:t>
      </w:r>
      <w:r>
        <w:rPr>
          <w:sz w:val="24"/>
        </w:rPr>
        <w:t>Note</w:t>
      </w:r>
      <w:r>
        <w:rPr>
          <w:spacing w:val="-3"/>
          <w:sz w:val="24"/>
        </w:rPr>
        <w:t xml:space="preserve"> </w:t>
      </w:r>
      <w:r>
        <w:rPr>
          <w:sz w:val="24"/>
        </w:rPr>
        <w:t>and</w:t>
      </w:r>
      <w:r>
        <w:rPr>
          <w:spacing w:val="-3"/>
          <w:sz w:val="24"/>
        </w:rPr>
        <w:t xml:space="preserve"> </w:t>
      </w:r>
      <w:r>
        <w:rPr>
          <w:sz w:val="24"/>
        </w:rPr>
        <w:t>that</w:t>
      </w:r>
      <w:r>
        <w:rPr>
          <w:spacing w:val="-3"/>
          <w:sz w:val="24"/>
        </w:rPr>
        <w:t xml:space="preserve"> </w:t>
      </w:r>
      <w:r>
        <w:rPr>
          <w:sz w:val="24"/>
        </w:rPr>
        <w:t>I</w:t>
      </w:r>
      <w:r>
        <w:rPr>
          <w:spacing w:val="-3"/>
          <w:sz w:val="24"/>
        </w:rPr>
        <w:t xml:space="preserve"> </w:t>
      </w:r>
      <w:r>
        <w:rPr>
          <w:sz w:val="24"/>
        </w:rPr>
        <w:t>may</w:t>
      </w:r>
      <w:r>
        <w:rPr>
          <w:spacing w:val="-3"/>
          <w:sz w:val="24"/>
        </w:rPr>
        <w:t xml:space="preserve"> </w:t>
      </w:r>
      <w:r>
        <w:rPr>
          <w:sz w:val="24"/>
        </w:rPr>
        <w:t>update</w:t>
      </w:r>
      <w:r>
        <w:rPr>
          <w:spacing w:val="-3"/>
          <w:sz w:val="24"/>
        </w:rPr>
        <w:t xml:space="preserve"> </w:t>
      </w:r>
      <w:r>
        <w:rPr>
          <w:sz w:val="24"/>
        </w:rPr>
        <w:t>in</w:t>
      </w:r>
      <w:r>
        <w:rPr>
          <w:spacing w:val="-1"/>
          <w:sz w:val="24"/>
        </w:rPr>
        <w:t xml:space="preserve"> </w:t>
      </w:r>
      <w:r>
        <w:rPr>
          <w:sz w:val="24"/>
        </w:rPr>
        <w:t>the future is true, complete, and correct to the best of my knowledge and belief.</w:t>
      </w:r>
    </w:p>
    <w:p w:rsidR="00956CA3" w14:paraId="312A1AEF" w14:textId="77777777">
      <w:pPr>
        <w:pStyle w:val="ListParagraph"/>
        <w:numPr>
          <w:ilvl w:val="1"/>
          <w:numId w:val="6"/>
        </w:numPr>
        <w:tabs>
          <w:tab w:val="left" w:pos="1151"/>
        </w:tabs>
        <w:spacing w:line="288" w:lineRule="auto"/>
        <w:ind w:left="1151" w:right="643"/>
        <w:rPr>
          <w:sz w:val="24"/>
        </w:rPr>
      </w:pPr>
      <w:r>
        <w:rPr>
          <w:sz w:val="24"/>
        </w:rPr>
        <w:t>All</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loans</w:t>
      </w:r>
      <w:r>
        <w:rPr>
          <w:spacing w:val="-3"/>
          <w:sz w:val="24"/>
        </w:rPr>
        <w:t xml:space="preserve"> </w:t>
      </w:r>
      <w:r>
        <w:rPr>
          <w:sz w:val="24"/>
        </w:rPr>
        <w:t>I</w:t>
      </w:r>
      <w:r>
        <w:rPr>
          <w:spacing w:val="-3"/>
          <w:sz w:val="24"/>
        </w:rPr>
        <w:t xml:space="preserve"> </w:t>
      </w:r>
      <w:r>
        <w:rPr>
          <w:sz w:val="24"/>
        </w:rPr>
        <w:t>have</w:t>
      </w:r>
      <w:r>
        <w:rPr>
          <w:spacing w:val="-4"/>
          <w:sz w:val="24"/>
        </w:rPr>
        <w:t xml:space="preserve"> </w:t>
      </w:r>
      <w:r>
        <w:rPr>
          <w:sz w:val="24"/>
        </w:rPr>
        <w:t>selected</w:t>
      </w:r>
      <w:r>
        <w:rPr>
          <w:spacing w:val="-3"/>
          <w:sz w:val="24"/>
        </w:rPr>
        <w:t xml:space="preserve"> </w:t>
      </w:r>
      <w:r>
        <w:rPr>
          <w:sz w:val="24"/>
        </w:rPr>
        <w:t>for</w:t>
      </w:r>
      <w:r>
        <w:rPr>
          <w:spacing w:val="-3"/>
          <w:sz w:val="24"/>
        </w:rPr>
        <w:t xml:space="preserve"> </w:t>
      </w:r>
      <w:r>
        <w:rPr>
          <w:sz w:val="24"/>
        </w:rPr>
        <w:t>consolidation</w:t>
      </w:r>
      <w:r>
        <w:rPr>
          <w:spacing w:val="-3"/>
          <w:sz w:val="24"/>
        </w:rPr>
        <w:t xml:space="preserve"> </w:t>
      </w:r>
      <w:r>
        <w:rPr>
          <w:sz w:val="24"/>
        </w:rPr>
        <w:t>have</w:t>
      </w:r>
      <w:r>
        <w:rPr>
          <w:spacing w:val="-3"/>
          <w:sz w:val="24"/>
        </w:rPr>
        <w:t xml:space="preserve"> </w:t>
      </w:r>
      <w:r>
        <w:rPr>
          <w:sz w:val="24"/>
        </w:rPr>
        <w:t>been</w:t>
      </w:r>
      <w:r>
        <w:rPr>
          <w:spacing w:val="-4"/>
          <w:sz w:val="24"/>
        </w:rPr>
        <w:t xml:space="preserve"> </w:t>
      </w:r>
      <w:r>
        <w:rPr>
          <w:sz w:val="24"/>
        </w:rPr>
        <w:t>used</w:t>
      </w:r>
      <w:r>
        <w:rPr>
          <w:spacing w:val="-3"/>
          <w:sz w:val="24"/>
        </w:rPr>
        <w:t xml:space="preserve"> </w:t>
      </w:r>
      <w:r>
        <w:rPr>
          <w:sz w:val="24"/>
        </w:rPr>
        <w:t>to</w:t>
      </w:r>
      <w:r>
        <w:rPr>
          <w:spacing w:val="-3"/>
          <w:sz w:val="24"/>
        </w:rPr>
        <w:t xml:space="preserve"> </w:t>
      </w:r>
      <w:r>
        <w:rPr>
          <w:sz w:val="24"/>
        </w:rPr>
        <w:t>finance</w:t>
      </w:r>
      <w:r>
        <w:rPr>
          <w:spacing w:val="-4"/>
          <w:sz w:val="24"/>
        </w:rPr>
        <w:t xml:space="preserve"> </w:t>
      </w:r>
      <w:r>
        <w:rPr>
          <w:sz w:val="24"/>
        </w:rPr>
        <w:t>my</w:t>
      </w:r>
      <w:r>
        <w:rPr>
          <w:spacing w:val="-3"/>
          <w:sz w:val="24"/>
        </w:rPr>
        <w:t xml:space="preserve"> </w:t>
      </w:r>
      <w:r>
        <w:rPr>
          <w:sz w:val="24"/>
        </w:rPr>
        <w:t>education</w:t>
      </w:r>
      <w:r>
        <w:rPr>
          <w:spacing w:val="-3"/>
          <w:sz w:val="24"/>
        </w:rPr>
        <w:t xml:space="preserve"> </w:t>
      </w:r>
      <w:r>
        <w:rPr>
          <w:sz w:val="24"/>
        </w:rPr>
        <w:t>or the education of one or more of my children.</w:t>
      </w:r>
    </w:p>
    <w:p w:rsidR="00956CA3" w14:paraId="312A1AF0" w14:textId="77777777">
      <w:pPr>
        <w:pStyle w:val="ListParagraph"/>
        <w:numPr>
          <w:ilvl w:val="1"/>
          <w:numId w:val="6"/>
        </w:numPr>
        <w:tabs>
          <w:tab w:val="left" w:pos="1151"/>
        </w:tabs>
        <w:spacing w:line="288" w:lineRule="auto"/>
        <w:ind w:left="1151" w:right="876"/>
        <w:rPr>
          <w:sz w:val="24"/>
        </w:rPr>
      </w:pPr>
      <w:r>
        <w:rPr>
          <w:sz w:val="24"/>
        </w:rPr>
        <w:t>All</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loans</w:t>
      </w:r>
      <w:r>
        <w:rPr>
          <w:spacing w:val="-3"/>
          <w:sz w:val="24"/>
        </w:rPr>
        <w:t xml:space="preserve"> </w:t>
      </w:r>
      <w:r>
        <w:rPr>
          <w:sz w:val="24"/>
        </w:rPr>
        <w:t>I</w:t>
      </w:r>
      <w:r>
        <w:rPr>
          <w:spacing w:val="-3"/>
          <w:sz w:val="24"/>
        </w:rPr>
        <w:t xml:space="preserve"> </w:t>
      </w:r>
      <w:r>
        <w:rPr>
          <w:sz w:val="24"/>
        </w:rPr>
        <w:t>have</w:t>
      </w:r>
      <w:r>
        <w:rPr>
          <w:spacing w:val="-4"/>
          <w:sz w:val="24"/>
        </w:rPr>
        <w:t xml:space="preserve"> </w:t>
      </w:r>
      <w:r>
        <w:rPr>
          <w:sz w:val="24"/>
        </w:rPr>
        <w:t>selected</w:t>
      </w:r>
      <w:r>
        <w:rPr>
          <w:spacing w:val="-3"/>
          <w:sz w:val="24"/>
        </w:rPr>
        <w:t xml:space="preserve"> </w:t>
      </w:r>
      <w:r>
        <w:rPr>
          <w:sz w:val="24"/>
        </w:rPr>
        <w:t>for</w:t>
      </w:r>
      <w:r>
        <w:rPr>
          <w:spacing w:val="-2"/>
          <w:sz w:val="24"/>
        </w:rPr>
        <w:t xml:space="preserve"> </w:t>
      </w:r>
      <w:r>
        <w:rPr>
          <w:sz w:val="24"/>
        </w:rPr>
        <w:t>consolidation</w:t>
      </w:r>
      <w:r>
        <w:rPr>
          <w:spacing w:val="-3"/>
          <w:sz w:val="24"/>
        </w:rPr>
        <w:t xml:space="preserve"> </w:t>
      </w:r>
      <w:r>
        <w:rPr>
          <w:sz w:val="24"/>
        </w:rPr>
        <w:t>are</w:t>
      </w:r>
      <w:r>
        <w:rPr>
          <w:spacing w:val="-3"/>
          <w:sz w:val="24"/>
        </w:rPr>
        <w:t xml:space="preserve"> </w:t>
      </w:r>
      <w:r>
        <w:rPr>
          <w:sz w:val="24"/>
        </w:rPr>
        <w:t>in</w:t>
      </w:r>
      <w:r>
        <w:rPr>
          <w:spacing w:val="-4"/>
          <w:sz w:val="24"/>
        </w:rPr>
        <w:t xml:space="preserve"> </w:t>
      </w:r>
      <w:r>
        <w:rPr>
          <w:sz w:val="24"/>
        </w:rPr>
        <w:t>a</w:t>
      </w:r>
      <w:r>
        <w:rPr>
          <w:spacing w:val="-2"/>
          <w:sz w:val="24"/>
        </w:rPr>
        <w:t xml:space="preserve"> </w:t>
      </w:r>
      <w:r>
        <w:rPr>
          <w:sz w:val="24"/>
        </w:rPr>
        <w:t>grace</w:t>
      </w:r>
      <w:r>
        <w:rPr>
          <w:spacing w:val="-3"/>
          <w:sz w:val="24"/>
        </w:rPr>
        <w:t xml:space="preserve"> </w:t>
      </w:r>
      <w:r>
        <w:rPr>
          <w:sz w:val="24"/>
        </w:rPr>
        <w:t>period</w:t>
      </w:r>
      <w:r>
        <w:rPr>
          <w:spacing w:val="-4"/>
          <w:sz w:val="24"/>
        </w:rPr>
        <w:t xml:space="preserve"> </w:t>
      </w:r>
      <w:r>
        <w:rPr>
          <w:sz w:val="24"/>
        </w:rPr>
        <w:t>or</w:t>
      </w:r>
      <w:r>
        <w:rPr>
          <w:spacing w:val="-3"/>
          <w:sz w:val="24"/>
        </w:rPr>
        <w:t xml:space="preserve"> </w:t>
      </w:r>
      <w:r>
        <w:rPr>
          <w:sz w:val="24"/>
        </w:rPr>
        <w:t>in</w:t>
      </w:r>
      <w:r>
        <w:rPr>
          <w:spacing w:val="-3"/>
          <w:sz w:val="24"/>
        </w:rPr>
        <w:t xml:space="preserve"> </w:t>
      </w:r>
      <w:r>
        <w:rPr>
          <w:sz w:val="24"/>
        </w:rPr>
        <w:t>repayment</w:t>
      </w:r>
      <w:r>
        <w:rPr>
          <w:spacing w:val="-3"/>
          <w:sz w:val="24"/>
        </w:rPr>
        <w:t xml:space="preserve"> </w:t>
      </w:r>
      <w:r>
        <w:rPr>
          <w:sz w:val="24"/>
        </w:rPr>
        <w:t>("in repayment" includes loans in deferment or forbearance).</w:t>
      </w:r>
    </w:p>
    <w:p w:rsidR="00956CA3" w14:paraId="312A1AF1" w14:textId="77777777">
      <w:pPr>
        <w:pStyle w:val="ListParagraph"/>
        <w:numPr>
          <w:ilvl w:val="1"/>
          <w:numId w:val="6"/>
        </w:numPr>
        <w:tabs>
          <w:tab w:val="left" w:pos="1151"/>
        </w:tabs>
        <w:spacing w:before="241" w:line="288" w:lineRule="auto"/>
        <w:ind w:left="1151" w:right="521"/>
        <w:rPr>
          <w:sz w:val="24"/>
        </w:rPr>
      </w:pPr>
      <w:r>
        <w:rPr>
          <w:sz w:val="24"/>
        </w:rPr>
        <w:t>If I owe an overpayment on a Federal Perkins Loan or on a grant made under the federal student</w:t>
      </w:r>
      <w:r>
        <w:rPr>
          <w:spacing w:val="-3"/>
          <w:sz w:val="24"/>
        </w:rPr>
        <w:t xml:space="preserve"> </w:t>
      </w:r>
      <w:r>
        <w:rPr>
          <w:sz w:val="24"/>
        </w:rPr>
        <w:t>aid</w:t>
      </w:r>
      <w:r>
        <w:rPr>
          <w:spacing w:val="-3"/>
          <w:sz w:val="24"/>
        </w:rPr>
        <w:t xml:space="preserve"> </w:t>
      </w:r>
      <w:r>
        <w:rPr>
          <w:sz w:val="24"/>
        </w:rPr>
        <w:t>programs</w:t>
      </w:r>
      <w:r>
        <w:rPr>
          <w:spacing w:val="-3"/>
          <w:sz w:val="24"/>
        </w:rPr>
        <w:t xml:space="preserve"> </w:t>
      </w:r>
      <w:r>
        <w:rPr>
          <w:sz w:val="24"/>
        </w:rPr>
        <w:t>(as</w:t>
      </w:r>
      <w:r>
        <w:rPr>
          <w:spacing w:val="-3"/>
          <w:sz w:val="24"/>
        </w:rPr>
        <w:t xml:space="preserve"> </w:t>
      </w:r>
      <w:r>
        <w:rPr>
          <w:sz w:val="24"/>
        </w:rPr>
        <w:t>defined</w:t>
      </w:r>
      <w:r>
        <w:rPr>
          <w:spacing w:val="-4"/>
          <w:sz w:val="24"/>
        </w:rPr>
        <w:t xml:space="preserve"> </w:t>
      </w:r>
      <w:r>
        <w:rPr>
          <w:sz w:val="24"/>
        </w:rPr>
        <w:t>in</w:t>
      </w:r>
      <w:r>
        <w:rPr>
          <w:spacing w:val="-3"/>
          <w:sz w:val="24"/>
        </w:rPr>
        <w:t xml:space="preserve"> </w:t>
      </w:r>
      <w:r>
        <w:rPr>
          <w:sz w:val="24"/>
        </w:rPr>
        <w:t>the</w:t>
      </w:r>
      <w:r>
        <w:rPr>
          <w:spacing w:val="-3"/>
          <w:sz w:val="24"/>
        </w:rPr>
        <w:t xml:space="preserve"> </w:t>
      </w:r>
      <w:r>
        <w:rPr>
          <w:sz w:val="24"/>
        </w:rPr>
        <w:t>Terms/BRR),</w:t>
      </w:r>
      <w:r>
        <w:rPr>
          <w:spacing w:val="-3"/>
          <w:sz w:val="24"/>
        </w:rPr>
        <w:t xml:space="preserve"> </w:t>
      </w:r>
      <w:r>
        <w:rPr>
          <w:sz w:val="24"/>
        </w:rPr>
        <w:t>I</w:t>
      </w:r>
      <w:r>
        <w:rPr>
          <w:spacing w:val="-3"/>
          <w:sz w:val="24"/>
        </w:rPr>
        <w:t xml:space="preserve"> </w:t>
      </w:r>
      <w:r>
        <w:rPr>
          <w:sz w:val="24"/>
        </w:rPr>
        <w:t>have</w:t>
      </w:r>
      <w:r>
        <w:rPr>
          <w:spacing w:val="-3"/>
          <w:sz w:val="24"/>
        </w:rPr>
        <w:t xml:space="preserve"> </w:t>
      </w:r>
      <w:r>
        <w:rPr>
          <w:sz w:val="24"/>
        </w:rPr>
        <w:t>made</w:t>
      </w:r>
      <w:r>
        <w:rPr>
          <w:spacing w:val="-3"/>
          <w:sz w:val="24"/>
        </w:rPr>
        <w:t xml:space="preserve"> </w:t>
      </w:r>
      <w:r>
        <w:rPr>
          <w:sz w:val="24"/>
        </w:rPr>
        <w:t>satisfactory</w:t>
      </w:r>
      <w:r>
        <w:rPr>
          <w:spacing w:val="-4"/>
          <w:sz w:val="24"/>
        </w:rPr>
        <w:t xml:space="preserve"> </w:t>
      </w:r>
      <w:r>
        <w:rPr>
          <w:sz w:val="24"/>
        </w:rPr>
        <w:t>arrangements to repay the amount owed.</w:t>
      </w:r>
    </w:p>
    <w:p w:rsidR="00956CA3" w14:paraId="312A1AF2" w14:textId="4AD45B47">
      <w:pPr>
        <w:pStyle w:val="ListParagraph"/>
        <w:numPr>
          <w:ilvl w:val="1"/>
          <w:numId w:val="6"/>
        </w:numPr>
        <w:tabs>
          <w:tab w:val="left" w:pos="1151"/>
        </w:tabs>
        <w:spacing w:line="288" w:lineRule="auto"/>
        <w:ind w:left="1151" w:right="548"/>
        <w:rPr>
          <w:sz w:val="24"/>
        </w:rPr>
      </w:pPr>
      <w:r>
        <w:rPr>
          <w:sz w:val="24"/>
        </w:rPr>
        <w:t>If</w:t>
      </w:r>
      <w:r>
        <w:rPr>
          <w:spacing w:val="-3"/>
          <w:sz w:val="24"/>
        </w:rPr>
        <w:t xml:space="preserve"> </w:t>
      </w:r>
      <w:r>
        <w:rPr>
          <w:sz w:val="24"/>
        </w:rPr>
        <w:t>I</w:t>
      </w:r>
      <w:r>
        <w:rPr>
          <w:spacing w:val="-3"/>
          <w:sz w:val="24"/>
        </w:rPr>
        <w:t xml:space="preserve"> </w:t>
      </w:r>
      <w:r>
        <w:rPr>
          <w:sz w:val="24"/>
        </w:rPr>
        <w:t>am</w:t>
      </w:r>
      <w:r>
        <w:rPr>
          <w:spacing w:val="-4"/>
          <w:sz w:val="24"/>
        </w:rPr>
        <w:t xml:space="preserve"> </w:t>
      </w:r>
      <w:r>
        <w:rPr>
          <w:sz w:val="24"/>
        </w:rPr>
        <w:t>in</w:t>
      </w:r>
      <w:r>
        <w:rPr>
          <w:spacing w:val="-3"/>
          <w:sz w:val="24"/>
        </w:rPr>
        <w:t xml:space="preserve"> </w:t>
      </w:r>
      <w:r>
        <w:rPr>
          <w:sz w:val="24"/>
        </w:rPr>
        <w:t>default</w:t>
      </w:r>
      <w:r>
        <w:rPr>
          <w:spacing w:val="-3"/>
          <w:sz w:val="24"/>
        </w:rPr>
        <w:t xml:space="preserve"> </w:t>
      </w:r>
      <w:r>
        <w:rPr>
          <w:sz w:val="24"/>
        </w:rPr>
        <w:t>on</w:t>
      </w:r>
      <w:r>
        <w:rPr>
          <w:spacing w:val="-3"/>
          <w:sz w:val="24"/>
        </w:rPr>
        <w:t xml:space="preserve"> </w:t>
      </w:r>
      <w:r>
        <w:rPr>
          <w:sz w:val="24"/>
        </w:rPr>
        <w:t>any</w:t>
      </w:r>
      <w:r>
        <w:rPr>
          <w:spacing w:val="-3"/>
          <w:sz w:val="24"/>
        </w:rPr>
        <w:t xml:space="preserve"> </w:t>
      </w:r>
      <w:r>
        <w:rPr>
          <w:sz w:val="24"/>
        </w:rPr>
        <w:t>loan</w:t>
      </w:r>
      <w:r>
        <w:rPr>
          <w:spacing w:val="-4"/>
          <w:sz w:val="24"/>
        </w:rPr>
        <w:t xml:space="preserve"> </w:t>
      </w:r>
      <w:r>
        <w:rPr>
          <w:sz w:val="24"/>
        </w:rPr>
        <w:t>I</w:t>
      </w:r>
      <w:r>
        <w:rPr>
          <w:spacing w:val="-3"/>
          <w:sz w:val="24"/>
        </w:rPr>
        <w:t xml:space="preserve"> </w:t>
      </w:r>
      <w:r>
        <w:rPr>
          <w:sz w:val="24"/>
        </w:rPr>
        <w:t>am</w:t>
      </w:r>
      <w:r>
        <w:rPr>
          <w:spacing w:val="-3"/>
          <w:sz w:val="24"/>
        </w:rPr>
        <w:t xml:space="preserve"> </w:t>
      </w:r>
      <w:r>
        <w:rPr>
          <w:sz w:val="24"/>
        </w:rPr>
        <w:t>consolidating,</w:t>
      </w:r>
      <w:r>
        <w:rPr>
          <w:spacing w:val="-3"/>
          <w:sz w:val="24"/>
        </w:rPr>
        <w:t xml:space="preserve"> </w:t>
      </w:r>
      <w:r>
        <w:rPr>
          <w:sz w:val="24"/>
        </w:rPr>
        <w:t>I</w:t>
      </w:r>
      <w:r>
        <w:rPr>
          <w:spacing w:val="-3"/>
          <w:sz w:val="24"/>
        </w:rPr>
        <w:t xml:space="preserve"> </w:t>
      </w:r>
      <w:r>
        <w:rPr>
          <w:sz w:val="24"/>
        </w:rPr>
        <w:t>have</w:t>
      </w:r>
      <w:r>
        <w:rPr>
          <w:spacing w:val="-3"/>
          <w:sz w:val="24"/>
        </w:rPr>
        <w:t xml:space="preserve"> </w:t>
      </w:r>
      <w:r>
        <w:rPr>
          <w:sz w:val="24"/>
        </w:rPr>
        <w:t>either</w:t>
      </w:r>
      <w:r>
        <w:rPr>
          <w:spacing w:val="-3"/>
          <w:sz w:val="24"/>
        </w:rPr>
        <w:t xml:space="preserve"> </w:t>
      </w:r>
      <w:r>
        <w:rPr>
          <w:sz w:val="24"/>
        </w:rPr>
        <w:t>made</w:t>
      </w:r>
      <w:r>
        <w:rPr>
          <w:spacing w:val="-3"/>
          <w:sz w:val="24"/>
        </w:rPr>
        <w:t xml:space="preserve"> </w:t>
      </w:r>
      <w:r>
        <w:rPr>
          <w:sz w:val="24"/>
        </w:rPr>
        <w:t>a</w:t>
      </w:r>
      <w:r>
        <w:rPr>
          <w:spacing w:val="-3"/>
          <w:sz w:val="24"/>
        </w:rPr>
        <w:t xml:space="preserve"> </w:t>
      </w:r>
      <w:r>
        <w:rPr>
          <w:sz w:val="24"/>
        </w:rPr>
        <w:t>satisfactory</w:t>
      </w:r>
      <w:r>
        <w:rPr>
          <w:spacing w:val="-3"/>
          <w:sz w:val="24"/>
        </w:rPr>
        <w:t xml:space="preserve"> </w:t>
      </w:r>
      <w:r>
        <w:rPr>
          <w:sz w:val="24"/>
        </w:rPr>
        <w:t xml:space="preserve">repayment arrangement with the holder of that defaulted loan, or I will repay my Direct Consolidation Loan under </w:t>
      </w:r>
      <w:r w:rsidR="00D36D50">
        <w:rPr>
          <w:sz w:val="24"/>
        </w:rPr>
        <w:t>the Repayment Assistance Plan</w:t>
      </w:r>
      <w:r w:rsidR="008D57B4">
        <w:rPr>
          <w:sz w:val="24"/>
        </w:rPr>
        <w:t xml:space="preserve"> if my Direct Consolidation Loan is otherwise eligible</w:t>
      </w:r>
      <w:r>
        <w:rPr>
          <w:sz w:val="24"/>
        </w:rPr>
        <w:t>.</w:t>
      </w:r>
    </w:p>
    <w:p w:rsidR="00956CA3" w14:paraId="312A1AF3" w14:textId="77777777">
      <w:pPr>
        <w:pStyle w:val="ListParagraph"/>
        <w:numPr>
          <w:ilvl w:val="1"/>
          <w:numId w:val="6"/>
        </w:numPr>
        <w:tabs>
          <w:tab w:val="left" w:pos="1149"/>
          <w:tab w:val="left" w:pos="1151"/>
        </w:tabs>
        <w:spacing w:line="288" w:lineRule="auto"/>
        <w:ind w:left="1151" w:right="439"/>
        <w:rPr>
          <w:sz w:val="24"/>
        </w:rPr>
      </w:pPr>
      <w:r>
        <w:rPr>
          <w:sz w:val="24"/>
        </w:rPr>
        <w:t>If</w:t>
      </w:r>
      <w:r>
        <w:rPr>
          <w:spacing w:val="-2"/>
          <w:sz w:val="24"/>
        </w:rPr>
        <w:t xml:space="preserve"> </w:t>
      </w:r>
      <w:r>
        <w:rPr>
          <w:sz w:val="24"/>
        </w:rPr>
        <w:t>I</w:t>
      </w:r>
      <w:r>
        <w:rPr>
          <w:spacing w:val="-2"/>
          <w:sz w:val="24"/>
        </w:rPr>
        <w:t xml:space="preserve"> </w:t>
      </w:r>
      <w:r>
        <w:rPr>
          <w:sz w:val="24"/>
        </w:rPr>
        <w:t>have</w:t>
      </w:r>
      <w:r>
        <w:rPr>
          <w:spacing w:val="-2"/>
          <w:sz w:val="24"/>
        </w:rPr>
        <w:t xml:space="preserve"> </w:t>
      </w:r>
      <w:r>
        <w:rPr>
          <w:sz w:val="24"/>
        </w:rPr>
        <w:t>been</w:t>
      </w:r>
      <w:r>
        <w:rPr>
          <w:spacing w:val="-3"/>
          <w:sz w:val="24"/>
        </w:rPr>
        <w:t xml:space="preserve"> </w:t>
      </w:r>
      <w:r>
        <w:rPr>
          <w:sz w:val="24"/>
        </w:rPr>
        <w:t>convicted</w:t>
      </w:r>
      <w:r>
        <w:rPr>
          <w:spacing w:val="-2"/>
          <w:sz w:val="24"/>
        </w:rPr>
        <w:t xml:space="preserve"> </w:t>
      </w:r>
      <w:r>
        <w:rPr>
          <w:sz w:val="24"/>
        </w:rPr>
        <w:t>of</w:t>
      </w:r>
      <w:r>
        <w:rPr>
          <w:spacing w:val="-2"/>
          <w:sz w:val="24"/>
        </w:rPr>
        <w:t xml:space="preserve"> </w:t>
      </w:r>
      <w:r>
        <w:rPr>
          <w:sz w:val="24"/>
        </w:rPr>
        <w:t>a</w:t>
      </w:r>
      <w:r>
        <w:rPr>
          <w:spacing w:val="-2"/>
          <w:sz w:val="24"/>
        </w:rPr>
        <w:t xml:space="preserve"> </w:t>
      </w:r>
      <w:r>
        <w:rPr>
          <w:sz w:val="24"/>
        </w:rPr>
        <w:t>crime</w:t>
      </w:r>
      <w:r>
        <w:rPr>
          <w:spacing w:val="-2"/>
          <w:sz w:val="24"/>
        </w:rPr>
        <w:t xml:space="preserve"> </w:t>
      </w:r>
      <w:r>
        <w:rPr>
          <w:sz w:val="24"/>
        </w:rPr>
        <w:t>involving</w:t>
      </w:r>
      <w:r>
        <w:rPr>
          <w:spacing w:val="-1"/>
          <w:sz w:val="24"/>
        </w:rPr>
        <w:t xml:space="preserve"> </w:t>
      </w:r>
      <w:r>
        <w:rPr>
          <w:sz w:val="24"/>
        </w:rPr>
        <w:t>fraud</w:t>
      </w:r>
      <w:r>
        <w:rPr>
          <w:spacing w:val="-3"/>
          <w:sz w:val="24"/>
        </w:rPr>
        <w:t xml:space="preserve"> </w:t>
      </w:r>
      <w:r>
        <w:rPr>
          <w:sz w:val="24"/>
        </w:rPr>
        <w:t>in</w:t>
      </w:r>
      <w:r>
        <w:rPr>
          <w:spacing w:val="-2"/>
          <w:sz w:val="24"/>
        </w:rPr>
        <w:t xml:space="preserve"> </w:t>
      </w:r>
      <w:r>
        <w:rPr>
          <w:sz w:val="24"/>
        </w:rPr>
        <w:t>obtaining</w:t>
      </w:r>
      <w:r>
        <w:rPr>
          <w:spacing w:val="-2"/>
          <w:sz w:val="24"/>
        </w:rPr>
        <w:t xml:space="preserve"> </w:t>
      </w:r>
      <w:r>
        <w:rPr>
          <w:sz w:val="24"/>
        </w:rPr>
        <w:t>federal</w:t>
      </w:r>
      <w:r>
        <w:rPr>
          <w:spacing w:val="-2"/>
          <w:sz w:val="24"/>
        </w:rPr>
        <w:t xml:space="preserve"> </w:t>
      </w:r>
      <w:r>
        <w:rPr>
          <w:sz w:val="24"/>
        </w:rPr>
        <w:t>student</w:t>
      </w:r>
      <w:r>
        <w:rPr>
          <w:spacing w:val="-2"/>
          <w:sz w:val="24"/>
        </w:rPr>
        <w:t xml:space="preserve"> </w:t>
      </w:r>
      <w:r>
        <w:rPr>
          <w:sz w:val="24"/>
        </w:rPr>
        <w:t>aid</w:t>
      </w:r>
      <w:r>
        <w:rPr>
          <w:spacing w:val="-3"/>
          <w:sz w:val="24"/>
        </w:rPr>
        <w:t xml:space="preserve"> </w:t>
      </w:r>
      <w:r>
        <w:rPr>
          <w:sz w:val="24"/>
        </w:rPr>
        <w:t>funds,</w:t>
      </w:r>
      <w:r>
        <w:rPr>
          <w:spacing w:val="-2"/>
          <w:sz w:val="24"/>
        </w:rPr>
        <w:t xml:space="preserve"> </w:t>
      </w:r>
      <w:r>
        <w:rPr>
          <w:sz w:val="24"/>
        </w:rPr>
        <w:t>or</w:t>
      </w:r>
      <w:r>
        <w:rPr>
          <w:spacing w:val="-2"/>
          <w:sz w:val="24"/>
        </w:rPr>
        <w:t xml:space="preserve"> </w:t>
      </w:r>
      <w:r>
        <w:rPr>
          <w:sz w:val="24"/>
        </w:rPr>
        <w:t>if</w:t>
      </w:r>
      <w:r>
        <w:rPr>
          <w:spacing w:val="-1"/>
          <w:sz w:val="24"/>
        </w:rPr>
        <w:t xml:space="preserve"> </w:t>
      </w:r>
      <w:r>
        <w:rPr>
          <w:sz w:val="24"/>
        </w:rPr>
        <w:t xml:space="preserve">I have pled </w:t>
      </w:r>
      <w:r>
        <w:rPr>
          <w:i/>
          <w:sz w:val="24"/>
        </w:rPr>
        <w:t xml:space="preserve">nolo contendere </w:t>
      </w:r>
      <w:r>
        <w:rPr>
          <w:sz w:val="24"/>
        </w:rPr>
        <w:t>(no contest) or guilty to such a crime, I have fully repaid the fraudulently obtained funds.</w:t>
      </w:r>
    </w:p>
    <w:p w:rsidR="00956CA3" w14:paraId="312A1AF4" w14:textId="77777777">
      <w:pPr>
        <w:pStyle w:val="ListParagraph"/>
        <w:numPr>
          <w:ilvl w:val="0"/>
          <w:numId w:val="6"/>
        </w:numPr>
        <w:tabs>
          <w:tab w:val="left" w:pos="717"/>
        </w:tabs>
        <w:ind w:left="717" w:hanging="403"/>
        <w:rPr>
          <w:sz w:val="24"/>
        </w:rPr>
      </w:pPr>
      <w:bookmarkStart w:id="37" w:name="25._I_authorize:"/>
      <w:bookmarkEnd w:id="37"/>
      <w:r>
        <w:rPr>
          <w:sz w:val="24"/>
        </w:rPr>
        <w:t xml:space="preserve">I </w:t>
      </w:r>
      <w:r>
        <w:rPr>
          <w:spacing w:val="-2"/>
          <w:sz w:val="24"/>
        </w:rPr>
        <w:t>authorize:</w:t>
      </w:r>
    </w:p>
    <w:p w:rsidR="00956CA3" w14:paraId="312A1AF5" w14:textId="77777777">
      <w:pPr>
        <w:pStyle w:val="ListParagraph"/>
        <w:numPr>
          <w:ilvl w:val="1"/>
          <w:numId w:val="6"/>
        </w:numPr>
        <w:tabs>
          <w:tab w:val="left" w:pos="1170"/>
        </w:tabs>
        <w:spacing w:before="262" w:line="288" w:lineRule="auto"/>
        <w:ind w:left="1170" w:right="449"/>
        <w:rPr>
          <w:sz w:val="24"/>
        </w:rPr>
      </w:pPr>
      <w:r>
        <w:rPr>
          <w:sz w:val="24"/>
        </w:rPr>
        <w:t>ED</w:t>
      </w:r>
      <w:r>
        <w:rPr>
          <w:spacing w:val="-4"/>
          <w:sz w:val="24"/>
        </w:rPr>
        <w:t xml:space="preserve"> </w:t>
      </w:r>
      <w:r>
        <w:rPr>
          <w:sz w:val="24"/>
        </w:rPr>
        <w:t>to</w:t>
      </w:r>
      <w:r>
        <w:rPr>
          <w:spacing w:val="-3"/>
          <w:sz w:val="24"/>
        </w:rPr>
        <w:t xml:space="preserve"> </w:t>
      </w:r>
      <w:r>
        <w:rPr>
          <w:sz w:val="24"/>
        </w:rPr>
        <w:t>contact</w:t>
      </w:r>
      <w:r>
        <w:rPr>
          <w:spacing w:val="-3"/>
          <w:sz w:val="24"/>
        </w:rPr>
        <w:t xml:space="preserve"> </w:t>
      </w:r>
      <w:r>
        <w:rPr>
          <w:sz w:val="24"/>
        </w:rPr>
        <w:t>the</w:t>
      </w:r>
      <w:r>
        <w:rPr>
          <w:spacing w:val="-3"/>
          <w:sz w:val="24"/>
        </w:rPr>
        <w:t xml:space="preserve"> </w:t>
      </w:r>
      <w:r>
        <w:rPr>
          <w:sz w:val="24"/>
        </w:rPr>
        <w:t>holders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loans</w:t>
      </w:r>
      <w:r>
        <w:rPr>
          <w:spacing w:val="-3"/>
          <w:sz w:val="24"/>
        </w:rPr>
        <w:t xml:space="preserve"> </w:t>
      </w:r>
      <w:r>
        <w:rPr>
          <w:sz w:val="24"/>
        </w:rPr>
        <w:t>selected</w:t>
      </w:r>
      <w:r>
        <w:rPr>
          <w:spacing w:val="-3"/>
          <w:sz w:val="24"/>
        </w:rPr>
        <w:t xml:space="preserve"> </w:t>
      </w:r>
      <w:r>
        <w:rPr>
          <w:sz w:val="24"/>
        </w:rPr>
        <w:t>for</w:t>
      </w:r>
      <w:r>
        <w:rPr>
          <w:spacing w:val="-3"/>
          <w:sz w:val="24"/>
        </w:rPr>
        <w:t xml:space="preserve"> </w:t>
      </w:r>
      <w:r>
        <w:rPr>
          <w:sz w:val="24"/>
        </w:rPr>
        <w:t>consolidation</w:t>
      </w:r>
      <w:r>
        <w:rPr>
          <w:spacing w:val="-3"/>
          <w:sz w:val="24"/>
        </w:rPr>
        <w:t xml:space="preserve"> </w:t>
      </w:r>
      <w:r>
        <w:rPr>
          <w:sz w:val="24"/>
        </w:rPr>
        <w:t>to</w:t>
      </w:r>
      <w:r>
        <w:rPr>
          <w:spacing w:val="-3"/>
          <w:sz w:val="24"/>
        </w:rPr>
        <w:t xml:space="preserve"> </w:t>
      </w:r>
      <w:r>
        <w:rPr>
          <w:sz w:val="24"/>
        </w:rPr>
        <w:t>determine</w:t>
      </w:r>
      <w:r>
        <w:rPr>
          <w:spacing w:val="-3"/>
          <w:sz w:val="24"/>
        </w:rPr>
        <w:t xml:space="preserve"> </w:t>
      </w:r>
      <w:r>
        <w:rPr>
          <w:sz w:val="24"/>
        </w:rPr>
        <w:t>the</w:t>
      </w:r>
      <w:r>
        <w:rPr>
          <w:spacing w:val="-3"/>
          <w:sz w:val="24"/>
        </w:rPr>
        <w:t xml:space="preserve"> </w:t>
      </w:r>
      <w:r>
        <w:rPr>
          <w:sz w:val="24"/>
        </w:rPr>
        <w:t>eligibility</w:t>
      </w:r>
      <w:r>
        <w:rPr>
          <w:spacing w:val="-3"/>
          <w:sz w:val="24"/>
        </w:rPr>
        <w:t xml:space="preserve"> </w:t>
      </w:r>
      <w:r>
        <w:rPr>
          <w:sz w:val="24"/>
        </w:rPr>
        <w:t>for consolidation and the payoff amounts of the loans listed in Section 6 of this Application/Promissory Note, and any of my other federal education loans that are held by a holder of a loan listed in that section.</w:t>
      </w:r>
    </w:p>
    <w:p w:rsidR="00956CA3" w14:paraId="312A1AF6" w14:textId="77777777">
      <w:pPr>
        <w:pStyle w:val="ListParagraph"/>
        <w:numPr>
          <w:ilvl w:val="1"/>
          <w:numId w:val="6"/>
        </w:numPr>
        <w:tabs>
          <w:tab w:val="left" w:pos="1151"/>
        </w:tabs>
        <w:spacing w:line="288" w:lineRule="auto"/>
        <w:ind w:left="1151" w:right="438"/>
        <w:rPr>
          <w:sz w:val="24"/>
        </w:rPr>
      </w:pPr>
      <w:r>
        <w:rPr>
          <w:sz w:val="24"/>
        </w:rPr>
        <w:t>The holders of the loans I want to consolidate to release any information required to consolidate</w:t>
      </w:r>
      <w:r>
        <w:rPr>
          <w:spacing w:val="-2"/>
          <w:sz w:val="24"/>
        </w:rPr>
        <w:t xml:space="preserve"> </w:t>
      </w:r>
      <w:r>
        <w:rPr>
          <w:sz w:val="24"/>
        </w:rPr>
        <w:t>my</w:t>
      </w:r>
      <w:r>
        <w:rPr>
          <w:spacing w:val="-3"/>
          <w:sz w:val="24"/>
        </w:rPr>
        <w:t xml:space="preserve"> </w:t>
      </w:r>
      <w:r>
        <w:rPr>
          <w:sz w:val="24"/>
        </w:rPr>
        <w:t>loans,</w:t>
      </w:r>
      <w:r>
        <w:rPr>
          <w:spacing w:val="-3"/>
          <w:sz w:val="24"/>
        </w:rPr>
        <w:t xml:space="preserve"> </w:t>
      </w:r>
      <w:r>
        <w:rPr>
          <w:sz w:val="24"/>
        </w:rPr>
        <w:t>in</w:t>
      </w:r>
      <w:r>
        <w:rPr>
          <w:spacing w:val="-3"/>
          <w:sz w:val="24"/>
        </w:rPr>
        <w:t xml:space="preserve"> </w:t>
      </w:r>
      <w:r>
        <w:rPr>
          <w:sz w:val="24"/>
        </w:rPr>
        <w:t>accordance</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Act</w:t>
      </w:r>
      <w:r>
        <w:rPr>
          <w:spacing w:val="-3"/>
          <w:sz w:val="24"/>
        </w:rPr>
        <w:t xml:space="preserve"> </w:t>
      </w:r>
      <w:r>
        <w:rPr>
          <w:sz w:val="24"/>
        </w:rPr>
        <w:t>(“the</w:t>
      </w:r>
      <w:r>
        <w:rPr>
          <w:spacing w:val="-3"/>
          <w:sz w:val="24"/>
        </w:rPr>
        <w:t xml:space="preserve"> </w:t>
      </w:r>
      <w:r>
        <w:rPr>
          <w:sz w:val="24"/>
        </w:rPr>
        <w:t>Act”</w:t>
      </w:r>
      <w:r>
        <w:rPr>
          <w:spacing w:val="-2"/>
          <w:sz w:val="24"/>
        </w:rPr>
        <w:t xml:space="preserve"> </w:t>
      </w:r>
      <w:r>
        <w:rPr>
          <w:sz w:val="24"/>
        </w:rPr>
        <w:t>is</w:t>
      </w:r>
      <w:r>
        <w:rPr>
          <w:spacing w:val="-3"/>
          <w:sz w:val="24"/>
        </w:rPr>
        <w:t xml:space="preserve"> </w:t>
      </w:r>
      <w:r>
        <w:rPr>
          <w:sz w:val="24"/>
        </w:rPr>
        <w:t>defined</w:t>
      </w:r>
      <w:r>
        <w:rPr>
          <w:spacing w:val="-3"/>
          <w:sz w:val="24"/>
        </w:rPr>
        <w:t xml:space="preserve"> </w:t>
      </w:r>
      <w:r>
        <w:rPr>
          <w:sz w:val="24"/>
        </w:rPr>
        <w:t>under</w:t>
      </w:r>
      <w:r>
        <w:rPr>
          <w:spacing w:val="-3"/>
          <w:sz w:val="24"/>
        </w:rPr>
        <w:t xml:space="preserve"> </w:t>
      </w:r>
      <w:r>
        <w:rPr>
          <w:sz w:val="24"/>
        </w:rPr>
        <w:t>"Laws</w:t>
      </w:r>
      <w:r>
        <w:rPr>
          <w:spacing w:val="-3"/>
          <w:sz w:val="24"/>
        </w:rPr>
        <w:t xml:space="preserve"> </w:t>
      </w:r>
      <w:r>
        <w:rPr>
          <w:sz w:val="24"/>
        </w:rPr>
        <w:t>That</w:t>
      </w:r>
      <w:r>
        <w:rPr>
          <w:spacing w:val="-3"/>
          <w:sz w:val="24"/>
        </w:rPr>
        <w:t xml:space="preserve"> </w:t>
      </w:r>
      <w:r>
        <w:rPr>
          <w:sz w:val="24"/>
        </w:rPr>
        <w:t>Apply to</w:t>
      </w:r>
      <w:r>
        <w:rPr>
          <w:spacing w:val="-4"/>
          <w:sz w:val="24"/>
        </w:rPr>
        <w:t xml:space="preserve"> </w:t>
      </w:r>
      <w:r>
        <w:rPr>
          <w:sz w:val="24"/>
        </w:rPr>
        <w:t>this</w:t>
      </w:r>
      <w:r>
        <w:rPr>
          <w:spacing w:val="-4"/>
          <w:sz w:val="24"/>
        </w:rPr>
        <w:t xml:space="preserve"> </w:t>
      </w:r>
      <w:r>
        <w:rPr>
          <w:sz w:val="24"/>
        </w:rPr>
        <w:t>Application/Promissory</w:t>
      </w:r>
      <w:r>
        <w:rPr>
          <w:spacing w:val="-4"/>
          <w:sz w:val="24"/>
        </w:rPr>
        <w:t xml:space="preserve"> </w:t>
      </w:r>
      <w:r>
        <w:rPr>
          <w:sz w:val="24"/>
        </w:rPr>
        <w:t>Note</w:t>
      </w:r>
      <w:r>
        <w:rPr>
          <w:spacing w:val="-4"/>
          <w:sz w:val="24"/>
        </w:rPr>
        <w:t xml:space="preserve"> </w:t>
      </w:r>
      <w:r>
        <w:rPr>
          <w:sz w:val="24"/>
        </w:rPr>
        <w:t>and</w:t>
      </w:r>
      <w:r>
        <w:rPr>
          <w:spacing w:val="-5"/>
          <w:sz w:val="24"/>
        </w:rPr>
        <w:t xml:space="preserve"> </w:t>
      </w:r>
      <w:r>
        <w:rPr>
          <w:sz w:val="24"/>
        </w:rPr>
        <w:t>Other</w:t>
      </w:r>
      <w:r>
        <w:rPr>
          <w:spacing w:val="-4"/>
          <w:sz w:val="24"/>
        </w:rPr>
        <w:t xml:space="preserve"> </w:t>
      </w:r>
      <w:r>
        <w:rPr>
          <w:sz w:val="24"/>
        </w:rPr>
        <w:t>Legal</w:t>
      </w:r>
      <w:r>
        <w:rPr>
          <w:spacing w:val="-4"/>
          <w:sz w:val="24"/>
        </w:rPr>
        <w:t xml:space="preserve"> </w:t>
      </w:r>
      <w:r>
        <w:rPr>
          <w:sz w:val="24"/>
        </w:rPr>
        <w:t>Information"</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Terms/BRR</w:t>
      </w:r>
      <w:r>
        <w:rPr>
          <w:spacing w:val="-4"/>
          <w:sz w:val="24"/>
        </w:rPr>
        <w:t xml:space="preserve"> </w:t>
      </w:r>
      <w:r>
        <w:rPr>
          <w:sz w:val="24"/>
        </w:rPr>
        <w:t>section</w:t>
      </w:r>
      <w:r>
        <w:rPr>
          <w:spacing w:val="-5"/>
          <w:sz w:val="24"/>
        </w:rPr>
        <w:t xml:space="preserve"> </w:t>
      </w:r>
      <w:r>
        <w:rPr>
          <w:sz w:val="24"/>
        </w:rPr>
        <w:t>of this Application/Promissory Note), to ED or its agents and contractors.</w:t>
      </w:r>
    </w:p>
    <w:p w:rsidR="00956CA3" w14:paraId="312A1AF7" w14:textId="77777777">
      <w:pPr>
        <w:pStyle w:val="ListParagraph"/>
        <w:spacing w:line="288" w:lineRule="auto"/>
        <w:rPr>
          <w:sz w:val="24"/>
        </w:rPr>
        <w:sectPr>
          <w:pgSz w:w="12240" w:h="15840"/>
          <w:pgMar w:top="1160" w:right="360" w:bottom="940" w:left="360" w:header="948" w:footer="742" w:gutter="0"/>
          <w:cols w:space="720"/>
        </w:sectPr>
      </w:pPr>
    </w:p>
    <w:p w:rsidR="00956CA3" w14:paraId="312A1AF8" w14:textId="77777777">
      <w:pPr>
        <w:pStyle w:val="ListParagraph"/>
        <w:numPr>
          <w:ilvl w:val="1"/>
          <w:numId w:val="6"/>
        </w:numPr>
        <w:tabs>
          <w:tab w:val="left" w:pos="1151"/>
        </w:tabs>
        <w:spacing w:before="258" w:line="288" w:lineRule="auto"/>
        <w:ind w:left="1151" w:right="427"/>
        <w:rPr>
          <w:sz w:val="24"/>
        </w:rPr>
      </w:pPr>
      <w:r>
        <w:rPr>
          <w:sz w:val="24"/>
        </w:rPr>
        <w:t>ED</w:t>
      </w:r>
      <w:r>
        <w:rPr>
          <w:spacing w:val="-3"/>
          <w:sz w:val="24"/>
        </w:rPr>
        <w:t xml:space="preserve"> </w:t>
      </w:r>
      <w:r>
        <w:rPr>
          <w:sz w:val="24"/>
        </w:rPr>
        <w:t>to</w:t>
      </w:r>
      <w:r>
        <w:rPr>
          <w:spacing w:val="-2"/>
          <w:sz w:val="24"/>
        </w:rPr>
        <w:t xml:space="preserve"> </w:t>
      </w:r>
      <w:r>
        <w:rPr>
          <w:sz w:val="24"/>
        </w:rPr>
        <w:t>pay</w:t>
      </w:r>
      <w:r>
        <w:rPr>
          <w:spacing w:val="-2"/>
          <w:sz w:val="24"/>
        </w:rPr>
        <w:t xml:space="preserve"> </w:t>
      </w:r>
      <w:r>
        <w:rPr>
          <w:sz w:val="24"/>
        </w:rPr>
        <w:t>the</w:t>
      </w:r>
      <w:r>
        <w:rPr>
          <w:spacing w:val="-3"/>
          <w:sz w:val="24"/>
        </w:rPr>
        <w:t xml:space="preserve"> </w:t>
      </w:r>
      <w:r>
        <w:rPr>
          <w:sz w:val="24"/>
        </w:rPr>
        <w:t>full</w:t>
      </w:r>
      <w:r>
        <w:rPr>
          <w:spacing w:val="-2"/>
          <w:sz w:val="24"/>
        </w:rPr>
        <w:t xml:space="preserve"> </w:t>
      </w:r>
      <w:r>
        <w:rPr>
          <w:sz w:val="24"/>
        </w:rPr>
        <w:t>amount</w:t>
      </w:r>
      <w:r>
        <w:rPr>
          <w:spacing w:val="-2"/>
          <w:sz w:val="24"/>
        </w:rPr>
        <w:t xml:space="preserve"> </w:t>
      </w:r>
      <w:r>
        <w:rPr>
          <w:sz w:val="24"/>
        </w:rPr>
        <w:t>I</w:t>
      </w:r>
      <w:r>
        <w:rPr>
          <w:spacing w:val="-2"/>
          <w:sz w:val="24"/>
        </w:rPr>
        <w:t xml:space="preserve"> </w:t>
      </w:r>
      <w:r>
        <w:rPr>
          <w:sz w:val="24"/>
        </w:rPr>
        <w:t>owe</w:t>
      </w:r>
      <w:r>
        <w:rPr>
          <w:spacing w:val="-2"/>
          <w:sz w:val="24"/>
        </w:rPr>
        <w:t xml:space="preserve"> </w:t>
      </w:r>
      <w:r>
        <w:rPr>
          <w:sz w:val="24"/>
        </w:rPr>
        <w:t>to</w:t>
      </w:r>
      <w:r>
        <w:rPr>
          <w:spacing w:val="-3"/>
          <w:sz w:val="24"/>
        </w:rPr>
        <w:t xml:space="preserve"> </w:t>
      </w:r>
      <w:r>
        <w:rPr>
          <w:sz w:val="24"/>
        </w:rPr>
        <w:t>the</w:t>
      </w:r>
      <w:r>
        <w:rPr>
          <w:spacing w:val="-2"/>
          <w:sz w:val="24"/>
        </w:rPr>
        <w:t xml:space="preserve"> </w:t>
      </w:r>
      <w:r>
        <w:rPr>
          <w:sz w:val="24"/>
        </w:rPr>
        <w:t>holders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loans</w:t>
      </w:r>
      <w:r>
        <w:rPr>
          <w:spacing w:val="-2"/>
          <w:sz w:val="24"/>
        </w:rPr>
        <w:t xml:space="preserve"> </w:t>
      </w:r>
      <w:r>
        <w:rPr>
          <w:sz w:val="24"/>
        </w:rPr>
        <w:t>that</w:t>
      </w:r>
      <w:r>
        <w:rPr>
          <w:spacing w:val="-2"/>
          <w:sz w:val="24"/>
        </w:rPr>
        <w:t xml:space="preserve"> </w:t>
      </w:r>
      <w:r>
        <w:rPr>
          <w:sz w:val="24"/>
        </w:rPr>
        <w:t>I</w:t>
      </w:r>
      <w:r>
        <w:rPr>
          <w:spacing w:val="-2"/>
          <w:sz w:val="24"/>
        </w:rPr>
        <w:t xml:space="preserve"> </w:t>
      </w:r>
      <w:r>
        <w:rPr>
          <w:sz w:val="24"/>
        </w:rPr>
        <w:t>want</w:t>
      </w:r>
      <w:r>
        <w:rPr>
          <w:spacing w:val="-2"/>
          <w:sz w:val="24"/>
        </w:rPr>
        <w:t xml:space="preserve"> </w:t>
      </w:r>
      <w:r>
        <w:rPr>
          <w:sz w:val="24"/>
        </w:rPr>
        <w:t>to</w:t>
      </w:r>
      <w:r>
        <w:rPr>
          <w:spacing w:val="-2"/>
          <w:sz w:val="24"/>
        </w:rPr>
        <w:t xml:space="preserve"> </w:t>
      </w:r>
      <w:r>
        <w:rPr>
          <w:sz w:val="24"/>
        </w:rPr>
        <w:t>consolidate</w:t>
      </w:r>
      <w:r>
        <w:rPr>
          <w:spacing w:val="-2"/>
          <w:sz w:val="24"/>
        </w:rPr>
        <w:t xml:space="preserve"> </w:t>
      </w:r>
      <w:r>
        <w:rPr>
          <w:sz w:val="24"/>
        </w:rPr>
        <w:t>to</w:t>
      </w:r>
      <w:r>
        <w:rPr>
          <w:spacing w:val="-2"/>
          <w:sz w:val="24"/>
        </w:rPr>
        <w:t xml:space="preserve"> </w:t>
      </w:r>
      <w:r>
        <w:rPr>
          <w:sz w:val="24"/>
        </w:rPr>
        <w:t>pay</w:t>
      </w:r>
      <w:r>
        <w:rPr>
          <w:spacing w:val="-2"/>
          <w:sz w:val="24"/>
        </w:rPr>
        <w:t xml:space="preserve"> </w:t>
      </w:r>
      <w:r>
        <w:rPr>
          <w:sz w:val="24"/>
        </w:rPr>
        <w:t>off those loans.</w:t>
      </w:r>
    </w:p>
    <w:p w:rsidR="00956CA3" w14:paraId="312A1AF9" w14:textId="77777777">
      <w:pPr>
        <w:pStyle w:val="ListParagraph"/>
        <w:numPr>
          <w:ilvl w:val="1"/>
          <w:numId w:val="6"/>
        </w:numPr>
        <w:tabs>
          <w:tab w:val="left" w:pos="1151"/>
        </w:tabs>
        <w:spacing w:line="288" w:lineRule="auto"/>
        <w:ind w:left="1151" w:right="443"/>
        <w:rPr>
          <w:sz w:val="24"/>
        </w:rPr>
      </w:pPr>
      <w:r>
        <w:rPr>
          <w:sz w:val="24"/>
        </w:rPr>
        <w:t xml:space="preserve">My schools, ED, and their agents and contractors </w:t>
      </w:r>
      <w:r>
        <w:rPr>
          <w:sz w:val="24"/>
        </w:rPr>
        <w:t>to release</w:t>
      </w:r>
      <w:r>
        <w:rPr>
          <w:sz w:val="24"/>
        </w:rPr>
        <w:t xml:space="preserve"> information about my Direct Consolidation</w:t>
      </w:r>
      <w:r>
        <w:rPr>
          <w:spacing w:val="-3"/>
          <w:sz w:val="24"/>
        </w:rPr>
        <w:t xml:space="preserve"> </w:t>
      </w:r>
      <w:r>
        <w:rPr>
          <w:sz w:val="24"/>
        </w:rPr>
        <w:t>Loan</w:t>
      </w:r>
      <w:r>
        <w:rPr>
          <w:spacing w:val="-4"/>
          <w:sz w:val="24"/>
        </w:rPr>
        <w:t xml:space="preserve"> </w:t>
      </w:r>
      <w:r>
        <w:rPr>
          <w:sz w:val="24"/>
        </w:rPr>
        <w:t>to</w:t>
      </w:r>
      <w:r>
        <w:rPr>
          <w:spacing w:val="-3"/>
          <w:sz w:val="24"/>
        </w:rPr>
        <w:t xml:space="preserve"> </w:t>
      </w:r>
      <w:r>
        <w:rPr>
          <w:sz w:val="24"/>
        </w:rPr>
        <w:t>the</w:t>
      </w:r>
      <w:r>
        <w:rPr>
          <w:spacing w:val="-3"/>
          <w:sz w:val="24"/>
        </w:rPr>
        <w:t xml:space="preserve"> </w:t>
      </w:r>
      <w:r>
        <w:rPr>
          <w:sz w:val="24"/>
        </w:rPr>
        <w:t>references</w:t>
      </w:r>
      <w:r>
        <w:rPr>
          <w:spacing w:val="-3"/>
          <w:sz w:val="24"/>
        </w:rPr>
        <w:t xml:space="preserve"> </w:t>
      </w:r>
      <w:r>
        <w:rPr>
          <w:sz w:val="24"/>
        </w:rPr>
        <w:t>I</w:t>
      </w:r>
      <w:r>
        <w:rPr>
          <w:spacing w:val="-3"/>
          <w:sz w:val="24"/>
        </w:rPr>
        <w:t xml:space="preserve"> </w:t>
      </w:r>
      <w:r>
        <w:rPr>
          <w:sz w:val="24"/>
        </w:rPr>
        <w:t>provide</w:t>
      </w:r>
      <w:r>
        <w:rPr>
          <w:spacing w:val="-3"/>
          <w:sz w:val="24"/>
        </w:rPr>
        <w:t xml:space="preserve"> </w:t>
      </w:r>
      <w:r>
        <w:rPr>
          <w:sz w:val="24"/>
        </w:rPr>
        <w:t>and</w:t>
      </w:r>
      <w:r>
        <w:rPr>
          <w:spacing w:val="-3"/>
          <w:sz w:val="24"/>
        </w:rPr>
        <w:t xml:space="preserve"> </w:t>
      </w:r>
      <w:r>
        <w:rPr>
          <w:sz w:val="24"/>
        </w:rPr>
        <w:t>to</w:t>
      </w:r>
      <w:r>
        <w:rPr>
          <w:spacing w:val="-3"/>
          <w:sz w:val="24"/>
        </w:rPr>
        <w:t xml:space="preserve"> </w:t>
      </w:r>
      <w:r>
        <w:rPr>
          <w:sz w:val="24"/>
        </w:rPr>
        <w:t>my</w:t>
      </w:r>
      <w:r>
        <w:rPr>
          <w:spacing w:val="-3"/>
          <w:sz w:val="24"/>
        </w:rPr>
        <w:t xml:space="preserve"> </w:t>
      </w:r>
      <w:r>
        <w:rPr>
          <w:sz w:val="24"/>
        </w:rPr>
        <w:t>immediate</w:t>
      </w:r>
      <w:r>
        <w:rPr>
          <w:spacing w:val="-3"/>
          <w:sz w:val="24"/>
        </w:rPr>
        <w:t xml:space="preserve"> </w:t>
      </w:r>
      <w:r>
        <w:rPr>
          <w:sz w:val="24"/>
        </w:rPr>
        <w:t>family</w:t>
      </w:r>
      <w:r>
        <w:rPr>
          <w:spacing w:val="-3"/>
          <w:sz w:val="24"/>
        </w:rPr>
        <w:t xml:space="preserve"> </w:t>
      </w:r>
      <w:r>
        <w:rPr>
          <w:sz w:val="24"/>
        </w:rPr>
        <w:t>members,</w:t>
      </w:r>
      <w:r>
        <w:rPr>
          <w:spacing w:val="-3"/>
          <w:sz w:val="24"/>
        </w:rPr>
        <w:t xml:space="preserve"> </w:t>
      </w:r>
      <w:r>
        <w:rPr>
          <w:sz w:val="24"/>
        </w:rPr>
        <w:t>unless</w:t>
      </w:r>
      <w:r>
        <w:rPr>
          <w:spacing w:val="-3"/>
          <w:sz w:val="24"/>
        </w:rPr>
        <w:t xml:space="preserve"> </w:t>
      </w:r>
      <w:r>
        <w:rPr>
          <w:sz w:val="24"/>
        </w:rPr>
        <w:t>I submit written directions otherwise or as otherwise permitted by law.</w:t>
      </w:r>
    </w:p>
    <w:p w:rsidR="00956CA3" w14:paraId="312A1AFA" w14:textId="77777777">
      <w:pPr>
        <w:pStyle w:val="ListParagraph"/>
        <w:numPr>
          <w:ilvl w:val="1"/>
          <w:numId w:val="6"/>
        </w:numPr>
        <w:tabs>
          <w:tab w:val="left" w:pos="1151"/>
        </w:tabs>
        <w:spacing w:before="241" w:line="288" w:lineRule="auto"/>
        <w:ind w:left="1151" w:right="427"/>
        <w:rPr>
          <w:sz w:val="24"/>
        </w:rPr>
      </w:pPr>
      <w:r>
        <w:rPr>
          <w:sz w:val="24"/>
        </w:rPr>
        <w:t>My schools, ED, and their agents and contractors to contact me regarding my loan request or my</w:t>
      </w:r>
      <w:r>
        <w:rPr>
          <w:spacing w:val="-3"/>
          <w:sz w:val="24"/>
        </w:rPr>
        <w:t xml:space="preserve"> </w:t>
      </w:r>
      <w:r>
        <w:rPr>
          <w:sz w:val="24"/>
        </w:rPr>
        <w:t>loan,</w:t>
      </w:r>
      <w:r>
        <w:rPr>
          <w:spacing w:val="-3"/>
          <w:sz w:val="24"/>
        </w:rPr>
        <w:t xml:space="preserve"> </w:t>
      </w:r>
      <w:r>
        <w:rPr>
          <w:sz w:val="24"/>
        </w:rPr>
        <w:t>including</w:t>
      </w:r>
      <w:r>
        <w:rPr>
          <w:spacing w:val="-3"/>
          <w:sz w:val="24"/>
        </w:rPr>
        <w:t xml:space="preserve"> </w:t>
      </w:r>
      <w:r>
        <w:rPr>
          <w:sz w:val="24"/>
        </w:rPr>
        <w:t>repayment</w:t>
      </w:r>
      <w:r>
        <w:rPr>
          <w:spacing w:val="-3"/>
          <w:sz w:val="24"/>
        </w:rPr>
        <w:t xml:space="preserve"> </w:t>
      </w:r>
      <w:r>
        <w:rPr>
          <w:sz w:val="24"/>
        </w:rPr>
        <w:t>of</w:t>
      </w:r>
      <w:r>
        <w:rPr>
          <w:spacing w:val="-3"/>
          <w:sz w:val="24"/>
        </w:rPr>
        <w:t xml:space="preserve"> </w:t>
      </w:r>
      <w:r>
        <w:rPr>
          <w:sz w:val="24"/>
        </w:rPr>
        <w:t>my</w:t>
      </w:r>
      <w:r>
        <w:rPr>
          <w:spacing w:val="-3"/>
          <w:sz w:val="24"/>
        </w:rPr>
        <w:t xml:space="preserve"> </w:t>
      </w:r>
      <w:r>
        <w:rPr>
          <w:sz w:val="24"/>
        </w:rPr>
        <w:t>loan,</w:t>
      </w:r>
      <w:r>
        <w:rPr>
          <w:spacing w:val="-3"/>
          <w:sz w:val="24"/>
        </w:rPr>
        <w:t xml:space="preserve"> </w:t>
      </w:r>
      <w:r>
        <w:rPr>
          <w:sz w:val="24"/>
        </w:rPr>
        <w:t>at</w:t>
      </w:r>
      <w:r>
        <w:rPr>
          <w:spacing w:val="-3"/>
          <w:sz w:val="24"/>
        </w:rPr>
        <w:t xml:space="preserve"> </w:t>
      </w:r>
      <w:r>
        <w:rPr>
          <w:sz w:val="24"/>
        </w:rPr>
        <w:t>any</w:t>
      </w:r>
      <w:r>
        <w:rPr>
          <w:spacing w:val="-3"/>
          <w:sz w:val="24"/>
        </w:rPr>
        <w:t xml:space="preserve"> </w:t>
      </w:r>
      <w:r>
        <w:rPr>
          <w:sz w:val="24"/>
        </w:rPr>
        <w:t>cellular</w:t>
      </w:r>
      <w:r>
        <w:rPr>
          <w:spacing w:val="-3"/>
          <w:sz w:val="24"/>
        </w:rPr>
        <w:t xml:space="preserve"> </w:t>
      </w:r>
      <w:r>
        <w:rPr>
          <w:sz w:val="24"/>
        </w:rPr>
        <w:t>telephone</w:t>
      </w:r>
      <w:r>
        <w:rPr>
          <w:spacing w:val="-3"/>
          <w:sz w:val="24"/>
        </w:rPr>
        <w:t xml:space="preserve"> </w:t>
      </w:r>
      <w:r>
        <w:rPr>
          <w:sz w:val="24"/>
        </w:rPr>
        <w:t>number</w:t>
      </w:r>
      <w:r>
        <w:rPr>
          <w:spacing w:val="-3"/>
          <w:sz w:val="24"/>
        </w:rPr>
        <w:t xml:space="preserve"> </w:t>
      </w:r>
      <w:r>
        <w:rPr>
          <w:sz w:val="24"/>
        </w:rPr>
        <w:t>I</w:t>
      </w:r>
      <w:r>
        <w:rPr>
          <w:spacing w:val="-3"/>
          <w:sz w:val="24"/>
        </w:rPr>
        <w:t xml:space="preserve"> </w:t>
      </w:r>
      <w:r>
        <w:rPr>
          <w:sz w:val="24"/>
        </w:rPr>
        <w:t>provide</w:t>
      </w:r>
      <w:r>
        <w:rPr>
          <w:spacing w:val="-3"/>
          <w:sz w:val="24"/>
        </w:rPr>
        <w:t xml:space="preserve"> </w:t>
      </w:r>
      <w:r>
        <w:rPr>
          <w:sz w:val="24"/>
        </w:rPr>
        <w:t>now</w:t>
      </w:r>
      <w:r>
        <w:rPr>
          <w:spacing w:val="-3"/>
          <w:sz w:val="24"/>
        </w:rPr>
        <w:t xml:space="preserve"> </w:t>
      </w:r>
      <w:r>
        <w:rPr>
          <w:sz w:val="24"/>
        </w:rPr>
        <w:t>or</w:t>
      </w:r>
      <w:r>
        <w:rPr>
          <w:spacing w:val="-3"/>
          <w:sz w:val="24"/>
        </w:rPr>
        <w:t xml:space="preserve"> </w:t>
      </w:r>
      <w:r>
        <w:rPr>
          <w:sz w:val="24"/>
        </w:rPr>
        <w:t xml:space="preserve">in the future using automated dialing equipment or artificial or prerecorded voice or text </w:t>
      </w:r>
      <w:r>
        <w:rPr>
          <w:spacing w:val="-2"/>
          <w:sz w:val="24"/>
        </w:rPr>
        <w:t>messages.</w:t>
      </w:r>
    </w:p>
    <w:p w:rsidR="00956CA3" w14:paraId="312A1AFB" w14:textId="77777777">
      <w:pPr>
        <w:pStyle w:val="ListParagraph"/>
        <w:numPr>
          <w:ilvl w:val="0"/>
          <w:numId w:val="6"/>
        </w:numPr>
        <w:tabs>
          <w:tab w:val="left" w:pos="717"/>
        </w:tabs>
        <w:ind w:left="717" w:hanging="403"/>
        <w:rPr>
          <w:sz w:val="24"/>
        </w:rPr>
      </w:pPr>
      <w:bookmarkStart w:id="38" w:name="26._I_understand_the_following:"/>
      <w:bookmarkEnd w:id="38"/>
      <w:r>
        <w:rPr>
          <w:sz w:val="24"/>
        </w:rPr>
        <w:t>I</w:t>
      </w:r>
      <w:r>
        <w:rPr>
          <w:spacing w:val="-3"/>
          <w:sz w:val="24"/>
        </w:rPr>
        <w:t xml:space="preserve"> </w:t>
      </w:r>
      <w:r>
        <w:rPr>
          <w:sz w:val="24"/>
        </w:rPr>
        <w:t>understand</w:t>
      </w:r>
      <w:r>
        <w:rPr>
          <w:spacing w:val="-2"/>
          <w:sz w:val="24"/>
        </w:rPr>
        <w:t xml:space="preserve"> </w:t>
      </w:r>
      <w:r>
        <w:rPr>
          <w:sz w:val="24"/>
        </w:rPr>
        <w:t>the</w:t>
      </w:r>
      <w:r>
        <w:rPr>
          <w:spacing w:val="-2"/>
          <w:sz w:val="24"/>
        </w:rPr>
        <w:t xml:space="preserve"> following:</w:t>
      </w:r>
    </w:p>
    <w:p w:rsidR="00956CA3" w14:paraId="312A1AFC" w14:textId="77777777">
      <w:pPr>
        <w:pStyle w:val="ListParagraph"/>
        <w:numPr>
          <w:ilvl w:val="1"/>
          <w:numId w:val="6"/>
        </w:numPr>
        <w:tabs>
          <w:tab w:val="left" w:pos="1170"/>
        </w:tabs>
        <w:spacing w:before="261" w:line="288" w:lineRule="auto"/>
        <w:ind w:left="1170" w:right="692"/>
        <w:rPr>
          <w:sz w:val="24"/>
        </w:rPr>
      </w:pPr>
      <w:r>
        <w:rPr>
          <w:sz w:val="24"/>
        </w:rPr>
        <w:t>Applying</w:t>
      </w:r>
      <w:r>
        <w:rPr>
          <w:spacing w:val="-3"/>
          <w:sz w:val="24"/>
        </w:rPr>
        <w:t xml:space="preserve"> </w:t>
      </w:r>
      <w:r>
        <w:rPr>
          <w:sz w:val="24"/>
        </w:rPr>
        <w:t>for</w:t>
      </w:r>
      <w:r>
        <w:rPr>
          <w:spacing w:val="-3"/>
          <w:sz w:val="24"/>
        </w:rPr>
        <w:t xml:space="preserve"> </w:t>
      </w:r>
      <w:r>
        <w:rPr>
          <w:sz w:val="24"/>
        </w:rPr>
        <w:t>a</w:t>
      </w:r>
      <w:r>
        <w:rPr>
          <w:spacing w:val="-3"/>
          <w:sz w:val="24"/>
        </w:rPr>
        <w:t xml:space="preserve"> </w:t>
      </w:r>
      <w:r>
        <w:rPr>
          <w:sz w:val="24"/>
        </w:rPr>
        <w:t>Direct</w:t>
      </w:r>
      <w:r>
        <w:rPr>
          <w:spacing w:val="-3"/>
          <w:sz w:val="24"/>
        </w:rPr>
        <w:t xml:space="preserve"> </w:t>
      </w:r>
      <w:r>
        <w:rPr>
          <w:sz w:val="24"/>
        </w:rPr>
        <w:t>Consolidation</w:t>
      </w:r>
      <w:r>
        <w:rPr>
          <w:spacing w:val="-3"/>
          <w:sz w:val="24"/>
        </w:rPr>
        <w:t xml:space="preserve"> </w:t>
      </w:r>
      <w:r>
        <w:rPr>
          <w:sz w:val="24"/>
        </w:rPr>
        <w:t>Loan</w:t>
      </w:r>
      <w:r>
        <w:rPr>
          <w:spacing w:val="-3"/>
          <w:sz w:val="24"/>
        </w:rPr>
        <w:t xml:space="preserve"> </w:t>
      </w:r>
      <w:r>
        <w:rPr>
          <w:sz w:val="24"/>
        </w:rPr>
        <w:t>does</w:t>
      </w:r>
      <w:r>
        <w:rPr>
          <w:spacing w:val="-3"/>
          <w:sz w:val="24"/>
        </w:rPr>
        <w:t xml:space="preserve"> </w:t>
      </w:r>
      <w:r>
        <w:rPr>
          <w:sz w:val="24"/>
        </w:rPr>
        <w:t>not</w:t>
      </w:r>
      <w:r>
        <w:rPr>
          <w:spacing w:val="-3"/>
          <w:sz w:val="24"/>
        </w:rPr>
        <w:t xml:space="preserve"> </w:t>
      </w:r>
      <w:r>
        <w:rPr>
          <w:sz w:val="24"/>
        </w:rPr>
        <w:t>mean</w:t>
      </w:r>
      <w:r>
        <w:rPr>
          <w:spacing w:val="-5"/>
          <w:sz w:val="24"/>
        </w:rPr>
        <w:t xml:space="preserve"> </w:t>
      </w:r>
      <w:r>
        <w:rPr>
          <w:sz w:val="24"/>
        </w:rPr>
        <w:t>that</w:t>
      </w:r>
      <w:r>
        <w:rPr>
          <w:spacing w:val="-4"/>
          <w:sz w:val="24"/>
        </w:rPr>
        <w:t xml:space="preserve"> </w:t>
      </w:r>
      <w:r>
        <w:rPr>
          <w:sz w:val="24"/>
        </w:rPr>
        <w:t>I</w:t>
      </w:r>
      <w:r>
        <w:rPr>
          <w:spacing w:val="-3"/>
          <w:sz w:val="24"/>
        </w:rPr>
        <w:t xml:space="preserve"> </w:t>
      </w:r>
      <w:r>
        <w:rPr>
          <w:sz w:val="24"/>
        </w:rPr>
        <w:t>must</w:t>
      </w:r>
      <w:r>
        <w:rPr>
          <w:spacing w:val="-3"/>
          <w:sz w:val="24"/>
        </w:rPr>
        <w:t xml:space="preserve"> </w:t>
      </w:r>
      <w:r>
        <w:rPr>
          <w:sz w:val="24"/>
        </w:rPr>
        <w:t>accept</w:t>
      </w:r>
      <w:r>
        <w:rPr>
          <w:spacing w:val="-3"/>
          <w:sz w:val="24"/>
        </w:rPr>
        <w:t xml:space="preserve"> </w:t>
      </w:r>
      <w:r>
        <w:rPr>
          <w:sz w:val="24"/>
        </w:rPr>
        <w:t>the</w:t>
      </w:r>
      <w:r>
        <w:rPr>
          <w:spacing w:val="-5"/>
          <w:sz w:val="24"/>
        </w:rPr>
        <w:t xml:space="preserve"> </w:t>
      </w:r>
      <w:r>
        <w:rPr>
          <w:sz w:val="24"/>
        </w:rPr>
        <w:t>loan.</w:t>
      </w:r>
      <w:r>
        <w:rPr>
          <w:spacing w:val="-3"/>
          <w:sz w:val="24"/>
        </w:rPr>
        <w:t xml:space="preserve"> </w:t>
      </w:r>
      <w:r>
        <w:rPr>
          <w:sz w:val="24"/>
        </w:rPr>
        <w:t>Before my loans are consolidated, ED will send me a notice that:</w:t>
      </w:r>
    </w:p>
    <w:p w:rsidR="00956CA3" w14:paraId="312A1AFD" w14:textId="77777777">
      <w:pPr>
        <w:pStyle w:val="ListParagraph"/>
        <w:numPr>
          <w:ilvl w:val="2"/>
          <w:numId w:val="6"/>
        </w:numPr>
        <w:tabs>
          <w:tab w:val="left" w:pos="1404"/>
        </w:tabs>
        <w:spacing w:line="285" w:lineRule="auto"/>
        <w:ind w:right="550"/>
        <w:rPr>
          <w:sz w:val="24"/>
        </w:rPr>
      </w:pPr>
      <w:r>
        <w:rPr>
          <w:sz w:val="24"/>
        </w:rPr>
        <w:t>Identifies</w:t>
      </w:r>
      <w:r>
        <w:rPr>
          <w:spacing w:val="-3"/>
          <w:sz w:val="24"/>
        </w:rPr>
        <w:t xml:space="preserve"> </w:t>
      </w:r>
      <w:r>
        <w:rPr>
          <w:sz w:val="24"/>
        </w:rPr>
        <w:t>my</w:t>
      </w:r>
      <w:r>
        <w:rPr>
          <w:spacing w:val="-3"/>
          <w:sz w:val="24"/>
        </w:rPr>
        <w:t xml:space="preserve"> </w:t>
      </w:r>
      <w:r>
        <w:rPr>
          <w:sz w:val="24"/>
        </w:rPr>
        <w:t>loans</w:t>
      </w:r>
      <w:r>
        <w:rPr>
          <w:spacing w:val="-3"/>
          <w:sz w:val="24"/>
        </w:rPr>
        <w:t xml:space="preserve"> </w:t>
      </w:r>
      <w:r>
        <w:rPr>
          <w:sz w:val="24"/>
        </w:rPr>
        <w:t>that</w:t>
      </w:r>
      <w:r>
        <w:rPr>
          <w:spacing w:val="-3"/>
          <w:sz w:val="24"/>
        </w:rPr>
        <w:t xml:space="preserve"> </w:t>
      </w:r>
      <w:r>
        <w:rPr>
          <w:sz w:val="24"/>
        </w:rPr>
        <w:t>will</w:t>
      </w:r>
      <w:r>
        <w:rPr>
          <w:spacing w:val="-4"/>
          <w:sz w:val="24"/>
        </w:rPr>
        <w:t xml:space="preserve"> </w:t>
      </w:r>
      <w:r>
        <w:rPr>
          <w:sz w:val="24"/>
        </w:rPr>
        <w:t>be</w:t>
      </w:r>
      <w:r>
        <w:rPr>
          <w:spacing w:val="-3"/>
          <w:sz w:val="24"/>
        </w:rPr>
        <w:t xml:space="preserve"> </w:t>
      </w:r>
      <w:r>
        <w:rPr>
          <w:sz w:val="24"/>
        </w:rPr>
        <w:t>consolidated</w:t>
      </w:r>
      <w:r>
        <w:rPr>
          <w:spacing w:val="-3"/>
          <w:sz w:val="24"/>
        </w:rPr>
        <w:t xml:space="preserve"> </w:t>
      </w:r>
      <w:r>
        <w:rPr>
          <w:sz w:val="24"/>
        </w:rPr>
        <w:t>and</w:t>
      </w:r>
      <w:r>
        <w:rPr>
          <w:spacing w:val="-3"/>
          <w:sz w:val="24"/>
        </w:rPr>
        <w:t xml:space="preserve"> </w:t>
      </w:r>
      <w:r>
        <w:rPr>
          <w:sz w:val="24"/>
        </w:rPr>
        <w:t>shows</w:t>
      </w:r>
      <w:r>
        <w:rPr>
          <w:spacing w:val="-3"/>
          <w:sz w:val="24"/>
        </w:rPr>
        <w:t xml:space="preserve"> </w:t>
      </w:r>
      <w:r>
        <w:rPr>
          <w:sz w:val="24"/>
        </w:rPr>
        <w:t>the</w:t>
      </w:r>
      <w:r>
        <w:rPr>
          <w:spacing w:val="-3"/>
          <w:sz w:val="24"/>
        </w:rPr>
        <w:t xml:space="preserve"> </w:t>
      </w:r>
      <w:r>
        <w:rPr>
          <w:sz w:val="24"/>
        </w:rPr>
        <w:t>payoff</w:t>
      </w:r>
      <w:r>
        <w:rPr>
          <w:spacing w:val="-3"/>
          <w:sz w:val="24"/>
        </w:rPr>
        <w:t xml:space="preserve"> </w:t>
      </w:r>
      <w:r>
        <w:rPr>
          <w:sz w:val="24"/>
        </w:rPr>
        <w:t>amounts</w:t>
      </w:r>
      <w:r>
        <w:rPr>
          <w:spacing w:val="-3"/>
          <w:sz w:val="24"/>
        </w:rPr>
        <w:t xml:space="preserve"> </w:t>
      </w:r>
      <w:r>
        <w:rPr>
          <w:sz w:val="24"/>
        </w:rPr>
        <w:t>for</w:t>
      </w:r>
      <w:r>
        <w:rPr>
          <w:spacing w:val="-4"/>
          <w:sz w:val="24"/>
        </w:rPr>
        <w:t xml:space="preserve"> </w:t>
      </w:r>
      <w:r>
        <w:rPr>
          <w:sz w:val="24"/>
        </w:rPr>
        <w:t>those</w:t>
      </w:r>
      <w:r>
        <w:rPr>
          <w:spacing w:val="-3"/>
          <w:sz w:val="24"/>
        </w:rPr>
        <w:t xml:space="preserve"> </w:t>
      </w:r>
      <w:r>
        <w:rPr>
          <w:sz w:val="24"/>
        </w:rPr>
        <w:t>loans that have been verified with my loan holders or through the National Student Loan Data System (NSLDS), and</w:t>
      </w:r>
    </w:p>
    <w:p w:rsidR="00956CA3" w14:paraId="312A1AFE" w14:textId="77777777">
      <w:pPr>
        <w:pStyle w:val="ListParagraph"/>
        <w:numPr>
          <w:ilvl w:val="2"/>
          <w:numId w:val="6"/>
        </w:numPr>
        <w:tabs>
          <w:tab w:val="left" w:pos="1404"/>
        </w:tabs>
        <w:spacing w:before="242" w:line="288" w:lineRule="auto"/>
        <w:ind w:right="538"/>
        <w:rPr>
          <w:sz w:val="24"/>
        </w:rPr>
      </w:pPr>
      <w:r>
        <w:rPr>
          <w:sz w:val="24"/>
        </w:rPr>
        <w:t>Tells</w:t>
      </w:r>
      <w:r>
        <w:rPr>
          <w:sz w:val="24"/>
        </w:rPr>
        <w:t xml:space="preserve"> </w:t>
      </w:r>
      <w:r>
        <w:rPr>
          <w:sz w:val="24"/>
        </w:rPr>
        <w:t>me</w:t>
      </w:r>
      <w:r>
        <w:rPr>
          <w:sz w:val="24"/>
        </w:rPr>
        <w:t xml:space="preserve"> the deadline by which I must notify ED if I want to cancel my application for the Direct Consolidation Loan, or if I do not want to consolidate one or more of the loans identified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notice</w:t>
      </w:r>
      <w:r>
        <w:rPr>
          <w:spacing w:val="-4"/>
          <w:sz w:val="24"/>
        </w:rPr>
        <w:t xml:space="preserve"> </w:t>
      </w:r>
      <w:r>
        <w:rPr>
          <w:sz w:val="24"/>
        </w:rPr>
        <w:t>as</w:t>
      </w:r>
      <w:r>
        <w:rPr>
          <w:spacing w:val="-3"/>
          <w:sz w:val="24"/>
        </w:rPr>
        <w:t xml:space="preserve"> </w:t>
      </w:r>
      <w:r>
        <w:rPr>
          <w:sz w:val="24"/>
        </w:rPr>
        <w:t>loans</w:t>
      </w:r>
      <w:r>
        <w:rPr>
          <w:spacing w:val="-3"/>
          <w:sz w:val="24"/>
        </w:rPr>
        <w:t xml:space="preserve"> </w:t>
      </w:r>
      <w:r>
        <w:rPr>
          <w:sz w:val="24"/>
        </w:rPr>
        <w:t>that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consolidated.</w:t>
      </w:r>
      <w:r>
        <w:rPr>
          <w:spacing w:val="-3"/>
          <w:sz w:val="24"/>
        </w:rPr>
        <w:t xml:space="preserve"> </w:t>
      </w:r>
      <w:r>
        <w:rPr>
          <w:sz w:val="24"/>
        </w:rPr>
        <w:t>If</w:t>
      </w:r>
      <w:r>
        <w:rPr>
          <w:spacing w:val="-4"/>
          <w:sz w:val="24"/>
        </w:rPr>
        <w:t xml:space="preserve"> </w:t>
      </w:r>
      <w:r>
        <w:rPr>
          <w:sz w:val="24"/>
        </w:rPr>
        <w:t>I</w:t>
      </w:r>
      <w:r>
        <w:rPr>
          <w:spacing w:val="-3"/>
          <w:sz w:val="24"/>
        </w:rPr>
        <w:t xml:space="preserve"> </w:t>
      </w:r>
      <w:r>
        <w:rPr>
          <w:sz w:val="24"/>
        </w:rPr>
        <w:t>have</w:t>
      </w:r>
      <w:r>
        <w:rPr>
          <w:spacing w:val="-4"/>
          <w:sz w:val="24"/>
        </w:rPr>
        <w:t xml:space="preserve"> </w:t>
      </w:r>
      <w:r>
        <w:rPr>
          <w:sz w:val="24"/>
        </w:rPr>
        <w:t>any</w:t>
      </w:r>
      <w:r>
        <w:rPr>
          <w:spacing w:val="-3"/>
          <w:sz w:val="24"/>
        </w:rPr>
        <w:t xml:space="preserve"> </w:t>
      </w:r>
      <w:r>
        <w:rPr>
          <w:sz w:val="24"/>
        </w:rPr>
        <w:t>loans</w:t>
      </w:r>
      <w:r>
        <w:rPr>
          <w:spacing w:val="-3"/>
          <w:sz w:val="24"/>
        </w:rPr>
        <w:t xml:space="preserve"> </w:t>
      </w:r>
      <w:r>
        <w:rPr>
          <w:sz w:val="24"/>
        </w:rPr>
        <w:t>that</w:t>
      </w:r>
      <w:r>
        <w:rPr>
          <w:spacing w:val="-3"/>
          <w:sz w:val="24"/>
        </w:rPr>
        <w:t xml:space="preserve"> </w:t>
      </w:r>
      <w:r>
        <w:rPr>
          <w:sz w:val="24"/>
        </w:rPr>
        <w:t>will</w:t>
      </w:r>
      <w:r>
        <w:rPr>
          <w:spacing w:val="-3"/>
          <w:sz w:val="24"/>
        </w:rPr>
        <w:t xml:space="preserve"> </w:t>
      </w:r>
      <w:r>
        <w:rPr>
          <w:sz w:val="24"/>
        </w:rPr>
        <w:t>not</w:t>
      </w:r>
      <w:r>
        <w:rPr>
          <w:spacing w:val="-3"/>
          <w:sz w:val="24"/>
        </w:rPr>
        <w:t xml:space="preserve"> </w:t>
      </w:r>
      <w:r>
        <w:rPr>
          <w:sz w:val="24"/>
        </w:rPr>
        <w:t>be consolidated, the notice will also identify those loans.</w:t>
      </w:r>
    </w:p>
    <w:p w:rsidR="00956CA3" w14:paraId="312A1AFF" w14:textId="77777777">
      <w:pPr>
        <w:pStyle w:val="ListParagraph"/>
        <w:numPr>
          <w:ilvl w:val="1"/>
          <w:numId w:val="6"/>
        </w:numPr>
        <w:tabs>
          <w:tab w:val="left" w:pos="1151"/>
        </w:tabs>
        <w:spacing w:before="237" w:line="288" w:lineRule="auto"/>
        <w:ind w:left="1151" w:right="666"/>
        <w:rPr>
          <w:sz w:val="24"/>
        </w:rPr>
      </w:pPr>
      <w:r>
        <w:rPr>
          <w:sz w:val="24"/>
        </w:rPr>
        <w:t>If</w:t>
      </w:r>
      <w:r>
        <w:rPr>
          <w:spacing w:val="-2"/>
          <w:sz w:val="24"/>
        </w:rPr>
        <w:t xml:space="preserve"> </w:t>
      </w:r>
      <w:r>
        <w:rPr>
          <w:sz w:val="24"/>
        </w:rPr>
        <w:t>I</w:t>
      </w:r>
      <w:r>
        <w:rPr>
          <w:spacing w:val="-2"/>
          <w:sz w:val="24"/>
        </w:rPr>
        <w:t xml:space="preserve"> </w:t>
      </w:r>
      <w:r>
        <w:rPr>
          <w:sz w:val="24"/>
        </w:rPr>
        <w:t>do</w:t>
      </w:r>
      <w:r>
        <w:rPr>
          <w:spacing w:val="-2"/>
          <w:sz w:val="24"/>
        </w:rPr>
        <w:t xml:space="preserve"> </w:t>
      </w:r>
      <w:r>
        <w:rPr>
          <w:sz w:val="24"/>
        </w:rPr>
        <w:t>not</w:t>
      </w:r>
      <w:r>
        <w:rPr>
          <w:spacing w:val="-4"/>
          <w:sz w:val="24"/>
        </w:rPr>
        <w:t xml:space="preserve"> </w:t>
      </w:r>
      <w:r>
        <w:rPr>
          <w:sz w:val="24"/>
        </w:rPr>
        <w:t>want</w:t>
      </w:r>
      <w:r>
        <w:rPr>
          <w:spacing w:val="-2"/>
          <w:sz w:val="24"/>
        </w:rPr>
        <w:t xml:space="preserve"> </w:t>
      </w:r>
      <w:r>
        <w:rPr>
          <w:sz w:val="24"/>
        </w:rPr>
        <w:t>all</w:t>
      </w:r>
      <w:r>
        <w:rPr>
          <w:spacing w:val="-3"/>
          <w:sz w:val="24"/>
        </w:rPr>
        <w:t xml:space="preserve"> </w:t>
      </w:r>
      <w:r>
        <w:rPr>
          <w:sz w:val="24"/>
        </w:rPr>
        <w:t>the</w:t>
      </w:r>
      <w:r>
        <w:rPr>
          <w:spacing w:val="-2"/>
          <w:sz w:val="24"/>
        </w:rPr>
        <w:t xml:space="preserve"> </w:t>
      </w:r>
      <w:r>
        <w:rPr>
          <w:sz w:val="24"/>
        </w:rPr>
        <w:t>loans</w:t>
      </w:r>
      <w:r>
        <w:rPr>
          <w:spacing w:val="-2"/>
          <w:sz w:val="24"/>
        </w:rPr>
        <w:t xml:space="preserve"> </w:t>
      </w:r>
      <w:r>
        <w:rPr>
          <w:sz w:val="24"/>
        </w:rPr>
        <w:t>listed</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notice</w:t>
      </w:r>
      <w:r>
        <w:rPr>
          <w:spacing w:val="-2"/>
          <w:sz w:val="24"/>
        </w:rPr>
        <w:t xml:space="preserve"> </w:t>
      </w:r>
      <w:r>
        <w:rPr>
          <w:sz w:val="24"/>
        </w:rPr>
        <w:t>described</w:t>
      </w:r>
      <w:r>
        <w:rPr>
          <w:spacing w:val="-2"/>
          <w:sz w:val="24"/>
        </w:rPr>
        <w:t xml:space="preserve"> </w:t>
      </w:r>
      <w:r>
        <w:rPr>
          <w:sz w:val="24"/>
        </w:rPr>
        <w:t>in</w:t>
      </w:r>
      <w:r>
        <w:rPr>
          <w:spacing w:val="-3"/>
          <w:sz w:val="24"/>
        </w:rPr>
        <w:t xml:space="preserve"> </w:t>
      </w:r>
      <w:r>
        <w:rPr>
          <w:sz w:val="24"/>
        </w:rPr>
        <w:t>26.A.</w:t>
      </w:r>
      <w:r>
        <w:rPr>
          <w:spacing w:val="-2"/>
          <w:sz w:val="24"/>
        </w:rPr>
        <w:t xml:space="preserve"> </w:t>
      </w:r>
      <w:r>
        <w:rPr>
          <w:sz w:val="24"/>
        </w:rPr>
        <w:t>to</w:t>
      </w:r>
      <w:r>
        <w:rPr>
          <w:spacing w:val="-2"/>
          <w:sz w:val="24"/>
        </w:rPr>
        <w:t xml:space="preserve"> </w:t>
      </w:r>
      <w:r>
        <w:rPr>
          <w:sz w:val="24"/>
        </w:rPr>
        <w:t>be</w:t>
      </w:r>
      <w:r>
        <w:rPr>
          <w:spacing w:val="-2"/>
          <w:sz w:val="24"/>
        </w:rPr>
        <w:t xml:space="preserve"> </w:t>
      </w:r>
      <w:r>
        <w:rPr>
          <w:sz w:val="24"/>
        </w:rPr>
        <w:t>consolidated,</w:t>
      </w:r>
      <w:r>
        <w:rPr>
          <w:spacing w:val="-2"/>
          <w:sz w:val="24"/>
        </w:rPr>
        <w:t xml:space="preserve"> </w:t>
      </w:r>
      <w:r>
        <w:rPr>
          <w:sz w:val="24"/>
        </w:rPr>
        <w:t>I</w:t>
      </w:r>
      <w:r>
        <w:rPr>
          <w:spacing w:val="-2"/>
          <w:sz w:val="24"/>
        </w:rPr>
        <w:t xml:space="preserve"> </w:t>
      </w:r>
      <w:r>
        <w:rPr>
          <w:sz w:val="24"/>
        </w:rPr>
        <w:t>must inform ED by the deadline specified in that notice.</w:t>
      </w:r>
    </w:p>
    <w:p w:rsidR="00956CA3" w14:paraId="312A1B00" w14:textId="77777777">
      <w:pPr>
        <w:pStyle w:val="ListParagraph"/>
        <w:numPr>
          <w:ilvl w:val="1"/>
          <w:numId w:val="6"/>
        </w:numPr>
        <w:tabs>
          <w:tab w:val="left" w:pos="1151"/>
        </w:tabs>
        <w:spacing w:before="238" w:line="288" w:lineRule="auto"/>
        <w:ind w:left="1151" w:right="680"/>
        <w:rPr>
          <w:sz w:val="24"/>
        </w:rPr>
      </w:pPr>
      <w:r>
        <w:rPr>
          <w:sz w:val="24"/>
        </w:rPr>
        <w:t>If ED accepts this application, ED will send funds to the holders of the loans that I want to consolidate to pay off those loans. The amount of my Direct Consolidation Loan will be the sum</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balances</w:t>
      </w:r>
      <w:r>
        <w:rPr>
          <w:spacing w:val="-3"/>
          <w:sz w:val="24"/>
        </w:rPr>
        <w:t xml:space="preserve"> </w:t>
      </w:r>
      <w:r>
        <w:rPr>
          <w:sz w:val="24"/>
        </w:rPr>
        <w:t>of</w:t>
      </w:r>
      <w:r>
        <w:rPr>
          <w:spacing w:val="-3"/>
          <w:sz w:val="24"/>
        </w:rPr>
        <w:t xml:space="preserve"> </w:t>
      </w:r>
      <w:r>
        <w:rPr>
          <w:sz w:val="24"/>
        </w:rPr>
        <w:t>my</w:t>
      </w:r>
      <w:r>
        <w:rPr>
          <w:spacing w:val="-3"/>
          <w:sz w:val="24"/>
        </w:rPr>
        <w:t xml:space="preserve"> </w:t>
      </w:r>
      <w:r>
        <w:rPr>
          <w:sz w:val="24"/>
        </w:rPr>
        <w:t>outstanding</w:t>
      </w:r>
      <w:r>
        <w:rPr>
          <w:spacing w:val="-3"/>
          <w:sz w:val="24"/>
        </w:rPr>
        <w:t xml:space="preserve"> </w:t>
      </w:r>
      <w:r>
        <w:rPr>
          <w:sz w:val="24"/>
        </w:rPr>
        <w:t>eligible</w:t>
      </w:r>
      <w:r>
        <w:rPr>
          <w:spacing w:val="-3"/>
          <w:sz w:val="24"/>
        </w:rPr>
        <w:t xml:space="preserve"> </w:t>
      </w:r>
      <w:r>
        <w:rPr>
          <w:sz w:val="24"/>
        </w:rPr>
        <w:t>loans</w:t>
      </w:r>
      <w:r>
        <w:rPr>
          <w:spacing w:val="-3"/>
          <w:sz w:val="24"/>
        </w:rPr>
        <w:t xml:space="preserve"> </w:t>
      </w:r>
      <w:r>
        <w:rPr>
          <w:sz w:val="24"/>
        </w:rPr>
        <w:t>that</w:t>
      </w:r>
      <w:r>
        <w:rPr>
          <w:spacing w:val="-3"/>
          <w:sz w:val="24"/>
        </w:rPr>
        <w:t xml:space="preserve"> </w:t>
      </w:r>
      <w:r>
        <w:rPr>
          <w:sz w:val="24"/>
        </w:rPr>
        <w:t>I</w:t>
      </w:r>
      <w:r>
        <w:rPr>
          <w:spacing w:val="-3"/>
          <w:sz w:val="24"/>
        </w:rPr>
        <w:t xml:space="preserve"> </w:t>
      </w:r>
      <w:r>
        <w:rPr>
          <w:sz w:val="24"/>
        </w:rPr>
        <w:t>have</w:t>
      </w:r>
      <w:r>
        <w:rPr>
          <w:spacing w:val="-3"/>
          <w:sz w:val="24"/>
        </w:rPr>
        <w:t xml:space="preserve"> </w:t>
      </w:r>
      <w:r>
        <w:rPr>
          <w:sz w:val="24"/>
        </w:rPr>
        <w:t>chosen</w:t>
      </w:r>
      <w:r>
        <w:rPr>
          <w:spacing w:val="-3"/>
          <w:sz w:val="24"/>
        </w:rPr>
        <w:t xml:space="preserve"> </w:t>
      </w:r>
      <w:r>
        <w:rPr>
          <w:sz w:val="24"/>
        </w:rPr>
        <w:t>to</w:t>
      </w:r>
      <w:r>
        <w:rPr>
          <w:spacing w:val="-3"/>
          <w:sz w:val="24"/>
        </w:rPr>
        <w:t xml:space="preserve"> </w:t>
      </w:r>
      <w:r>
        <w:rPr>
          <w:sz w:val="24"/>
        </w:rPr>
        <w:t>consolidate.</w:t>
      </w:r>
      <w:r>
        <w:rPr>
          <w:spacing w:val="-3"/>
          <w:sz w:val="24"/>
        </w:rPr>
        <w:t xml:space="preserve"> </w:t>
      </w:r>
      <w:r>
        <w:rPr>
          <w:sz w:val="24"/>
        </w:rPr>
        <w:t>The payoff amount may be greater than or less than the estimated total balance I indicated in Section 6 of this Application/Promissory Note.</w:t>
      </w:r>
    </w:p>
    <w:p w:rsidR="00956CA3" w14:paraId="312A1B01" w14:textId="658BE0F4">
      <w:pPr>
        <w:pStyle w:val="BodyText"/>
        <w:spacing w:before="241" w:line="288" w:lineRule="auto"/>
        <w:ind w:left="1151" w:right="402"/>
      </w:pPr>
      <w:r>
        <w:t>The outstanding balance on each loan to be consolidated includes unpaid principal, unpaid accrued interest and late charges as defined by federal regulations and as certified by the loan holder. If you are consolidating a defaulted loan, collection costs may also be included. ED does not charge collection costs on defaulted Direct Loans or Federal Family Education Loan (FFEL) Program loan that are held by ED. For a defaulted FFEL Program loan that is held by a guaranty agency, the amount of any collection costs that may be included in the payoff</w:t>
      </w:r>
      <w:r>
        <w:rPr>
          <w:spacing w:val="-3"/>
        </w:rPr>
        <w:t xml:space="preserve"> </w:t>
      </w:r>
      <w:r>
        <w:t>balances</w:t>
      </w:r>
      <w:r>
        <w:rPr>
          <w:spacing w:val="-3"/>
        </w:rPr>
        <w:t xml:space="preserve"> </w:t>
      </w:r>
      <w:r>
        <w:t>of</w:t>
      </w:r>
      <w:r>
        <w:rPr>
          <w:spacing w:val="-3"/>
        </w:rPr>
        <w:t xml:space="preserve"> </w:t>
      </w:r>
      <w:r>
        <w:t>the</w:t>
      </w:r>
      <w:r>
        <w:rPr>
          <w:spacing w:val="-5"/>
        </w:rPr>
        <w:t xml:space="preserve"> </w:t>
      </w:r>
      <w:r>
        <w:t>loans</w:t>
      </w:r>
      <w:r>
        <w:rPr>
          <w:spacing w:val="-3"/>
        </w:rPr>
        <w:t xml:space="preserve"> </w:t>
      </w:r>
      <w:r>
        <w:t>is</w:t>
      </w:r>
      <w:r>
        <w:rPr>
          <w:spacing w:val="-3"/>
        </w:rPr>
        <w:t xml:space="preserve"> </w:t>
      </w:r>
      <w:r>
        <w:t>limited</w:t>
      </w:r>
      <w:r>
        <w:rPr>
          <w:spacing w:val="-3"/>
        </w:rPr>
        <w:t xml:space="preserve"> </w:t>
      </w:r>
      <w:r>
        <w:t>to</w:t>
      </w:r>
      <w:r>
        <w:rPr>
          <w:spacing w:val="-3"/>
        </w:rPr>
        <w:t xml:space="preserve"> </w:t>
      </w:r>
      <w:r>
        <w:t>a</w:t>
      </w:r>
      <w:r>
        <w:rPr>
          <w:spacing w:val="-4"/>
        </w:rPr>
        <w:t xml:space="preserve"> </w:t>
      </w:r>
      <w:r>
        <w:t>maximum</w:t>
      </w:r>
      <w:r>
        <w:rPr>
          <w:spacing w:val="-3"/>
        </w:rPr>
        <w:t xml:space="preserve"> </w:t>
      </w:r>
      <w:r>
        <w:t>of</w:t>
      </w:r>
      <w:r>
        <w:rPr>
          <w:spacing w:val="-3"/>
        </w:rPr>
        <w:t xml:space="preserve"> </w:t>
      </w:r>
      <w:r>
        <w:t>18.5%</w:t>
      </w:r>
      <w:r>
        <w:rPr>
          <w:spacing w:val="-4"/>
        </w:rPr>
        <w:t xml:space="preserve"> </w:t>
      </w:r>
      <w:r>
        <w:t>of</w:t>
      </w:r>
      <w:r>
        <w:rPr>
          <w:spacing w:val="-3"/>
        </w:rPr>
        <w:t xml:space="preserve"> </w:t>
      </w:r>
      <w:r>
        <w:t>the</w:t>
      </w:r>
      <w:r>
        <w:rPr>
          <w:spacing w:val="-3"/>
        </w:rPr>
        <w:t xml:space="preserve"> </w:t>
      </w:r>
      <w:r>
        <w:t>outstanding</w:t>
      </w:r>
      <w:r>
        <w:rPr>
          <w:spacing w:val="-3"/>
        </w:rPr>
        <w:t xml:space="preserve"> </w:t>
      </w:r>
      <w:r>
        <w:t>principal</w:t>
      </w:r>
      <w:r>
        <w:rPr>
          <w:spacing w:val="-4"/>
        </w:rPr>
        <w:t xml:space="preserve"> </w:t>
      </w:r>
      <w:r>
        <w:t>and</w:t>
      </w:r>
    </w:p>
    <w:p w:rsidR="00956CA3" w14:paraId="312A1B02" w14:textId="77777777">
      <w:pPr>
        <w:pStyle w:val="BodyText"/>
        <w:spacing w:line="288" w:lineRule="auto"/>
        <w:sectPr>
          <w:pgSz w:w="12240" w:h="15840"/>
          <w:pgMar w:top="1160" w:right="360" w:bottom="940" w:left="360" w:header="948" w:footer="742" w:gutter="0"/>
          <w:cols w:space="720"/>
        </w:sectPr>
      </w:pPr>
    </w:p>
    <w:p w:rsidR="00956CA3" w14:paraId="312A1B03" w14:textId="77777777">
      <w:pPr>
        <w:pStyle w:val="BodyText"/>
        <w:spacing w:before="258" w:line="288" w:lineRule="auto"/>
        <w:ind w:left="1151" w:right="463"/>
      </w:pPr>
      <w:r>
        <w:t>interest.</w:t>
      </w:r>
      <w:r>
        <w:rPr>
          <w:spacing w:val="-3"/>
        </w:rPr>
        <w:t xml:space="preserve"> </w:t>
      </w:r>
      <w:r>
        <w:t>For</w:t>
      </w:r>
      <w:r>
        <w:rPr>
          <w:spacing w:val="-3"/>
        </w:rPr>
        <w:t xml:space="preserve"> </w:t>
      </w:r>
      <w:r>
        <w:t>any</w:t>
      </w:r>
      <w:r>
        <w:rPr>
          <w:spacing w:val="-3"/>
        </w:rPr>
        <w:t xml:space="preserve"> </w:t>
      </w:r>
      <w:r>
        <w:t>other</w:t>
      </w:r>
      <w:r>
        <w:rPr>
          <w:spacing w:val="-3"/>
        </w:rPr>
        <w:t xml:space="preserve"> </w:t>
      </w:r>
      <w:r>
        <w:t>defaulted</w:t>
      </w:r>
      <w:r>
        <w:rPr>
          <w:spacing w:val="-3"/>
        </w:rPr>
        <w:t xml:space="preserve"> </w:t>
      </w:r>
      <w:r>
        <w:t>federal</w:t>
      </w:r>
      <w:r>
        <w:rPr>
          <w:spacing w:val="-4"/>
        </w:rPr>
        <w:t xml:space="preserve"> </w:t>
      </w:r>
      <w:r>
        <w:t>education</w:t>
      </w:r>
      <w:r>
        <w:rPr>
          <w:spacing w:val="-3"/>
        </w:rPr>
        <w:t xml:space="preserve"> </w:t>
      </w:r>
      <w:r>
        <w:t>loans,</w:t>
      </w:r>
      <w:r>
        <w:rPr>
          <w:spacing w:val="-3"/>
        </w:rPr>
        <w:t xml:space="preserve"> </w:t>
      </w:r>
      <w:r>
        <w:t>all</w:t>
      </w:r>
      <w:r>
        <w:rPr>
          <w:spacing w:val="-3"/>
        </w:rPr>
        <w:t xml:space="preserve"> </w:t>
      </w:r>
      <w:r>
        <w:t>collection</w:t>
      </w:r>
      <w:r>
        <w:rPr>
          <w:spacing w:val="-3"/>
        </w:rPr>
        <w:t xml:space="preserve"> </w:t>
      </w:r>
      <w:r>
        <w:t>costs</w:t>
      </w:r>
      <w:r>
        <w:rPr>
          <w:spacing w:val="-3"/>
        </w:rPr>
        <w:t xml:space="preserve"> </w:t>
      </w:r>
      <w:r>
        <w:t>that</w:t>
      </w:r>
      <w:r>
        <w:rPr>
          <w:spacing w:val="-3"/>
        </w:rPr>
        <w:t xml:space="preserve"> </w:t>
      </w:r>
      <w:r>
        <w:t>are</w:t>
      </w:r>
      <w:r>
        <w:rPr>
          <w:spacing w:val="-3"/>
        </w:rPr>
        <w:t xml:space="preserve"> </w:t>
      </w:r>
      <w:r>
        <w:t>owed may be included in the payoff balances of the loans.</w:t>
      </w:r>
    </w:p>
    <w:p w:rsidR="00956CA3" w14:paraId="312A1B04" w14:textId="5A6AB617">
      <w:pPr>
        <w:pStyle w:val="ListParagraph"/>
        <w:numPr>
          <w:ilvl w:val="1"/>
          <w:numId w:val="6"/>
        </w:numPr>
        <w:tabs>
          <w:tab w:val="left" w:pos="1151"/>
        </w:tabs>
        <w:spacing w:line="288" w:lineRule="auto"/>
        <w:ind w:left="1151" w:right="400"/>
        <w:rPr>
          <w:sz w:val="24"/>
        </w:rPr>
      </w:pPr>
      <w:r>
        <w:rPr>
          <w:sz w:val="24"/>
        </w:rPr>
        <w:t xml:space="preserve">If the amount </w:t>
      </w:r>
      <w:r w:rsidR="00D03172">
        <w:rPr>
          <w:sz w:val="24"/>
        </w:rPr>
        <w:t xml:space="preserve">that </w:t>
      </w:r>
      <w:r>
        <w:rPr>
          <w:sz w:val="24"/>
        </w:rPr>
        <w:t xml:space="preserve">ED sends to my loan holders is more than the amount needed to pay off the balances of the selected loans, the holders will refund the excess amount to </w:t>
      </w:r>
      <w:r>
        <w:rPr>
          <w:sz w:val="24"/>
        </w:rPr>
        <w:t>ED</w:t>
      </w:r>
      <w:r>
        <w:rPr>
          <w:sz w:val="24"/>
        </w:rPr>
        <w:t xml:space="preserve"> and this amount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applied</w:t>
      </w:r>
      <w:r>
        <w:rPr>
          <w:spacing w:val="-3"/>
          <w:sz w:val="24"/>
        </w:rPr>
        <w:t xml:space="preserve"> </w:t>
      </w:r>
      <w:r>
        <w:rPr>
          <w:sz w:val="24"/>
        </w:rPr>
        <w:t>against</w:t>
      </w:r>
      <w:r>
        <w:rPr>
          <w:spacing w:val="-3"/>
          <w:sz w:val="24"/>
        </w:rPr>
        <w:t xml:space="preserve"> </w:t>
      </w:r>
      <w:r>
        <w:rPr>
          <w:sz w:val="24"/>
        </w:rPr>
        <w:t>the</w:t>
      </w:r>
      <w:r>
        <w:rPr>
          <w:spacing w:val="-3"/>
          <w:sz w:val="24"/>
        </w:rPr>
        <w:t xml:space="preserve"> </w:t>
      </w:r>
      <w:r>
        <w:rPr>
          <w:sz w:val="24"/>
        </w:rPr>
        <w:t>outstanding</w:t>
      </w:r>
      <w:r>
        <w:rPr>
          <w:spacing w:val="-3"/>
          <w:sz w:val="24"/>
        </w:rPr>
        <w:t xml:space="preserve"> </w:t>
      </w:r>
      <w:r>
        <w:rPr>
          <w:sz w:val="24"/>
        </w:rPr>
        <w:t>balance</w:t>
      </w:r>
      <w:r>
        <w:rPr>
          <w:spacing w:val="-3"/>
          <w:sz w:val="24"/>
        </w:rPr>
        <w:t xml:space="preserve"> </w:t>
      </w:r>
      <w:r>
        <w:rPr>
          <w:sz w:val="24"/>
        </w:rPr>
        <w:t>of</w:t>
      </w:r>
      <w:r>
        <w:rPr>
          <w:spacing w:val="-3"/>
          <w:sz w:val="24"/>
        </w:rPr>
        <w:t xml:space="preserve"> </w:t>
      </w:r>
      <w:r>
        <w:rPr>
          <w:sz w:val="24"/>
        </w:rPr>
        <w:t>my</w:t>
      </w:r>
      <w:r>
        <w:rPr>
          <w:spacing w:val="-5"/>
          <w:sz w:val="24"/>
        </w:rPr>
        <w:t xml:space="preserve"> </w:t>
      </w:r>
      <w:r>
        <w:rPr>
          <w:sz w:val="24"/>
        </w:rPr>
        <w:t>Direct</w:t>
      </w:r>
      <w:r>
        <w:rPr>
          <w:spacing w:val="-3"/>
          <w:sz w:val="24"/>
        </w:rPr>
        <w:t xml:space="preserve"> </w:t>
      </w:r>
      <w:r>
        <w:rPr>
          <w:sz w:val="24"/>
        </w:rPr>
        <w:t>Consolidation</w:t>
      </w:r>
      <w:r>
        <w:rPr>
          <w:spacing w:val="-3"/>
          <w:sz w:val="24"/>
        </w:rPr>
        <w:t xml:space="preserve"> </w:t>
      </w:r>
      <w:r>
        <w:rPr>
          <w:sz w:val="24"/>
        </w:rPr>
        <w:t>Loan.</w:t>
      </w:r>
      <w:r>
        <w:rPr>
          <w:spacing w:val="-3"/>
          <w:sz w:val="24"/>
        </w:rPr>
        <w:t xml:space="preserve"> </w:t>
      </w:r>
      <w:r>
        <w:rPr>
          <w:sz w:val="24"/>
        </w:rPr>
        <w:t>If</w:t>
      </w:r>
      <w:r>
        <w:rPr>
          <w:spacing w:val="-3"/>
          <w:sz w:val="24"/>
        </w:rPr>
        <w:t xml:space="preserve"> </w:t>
      </w:r>
      <w:r>
        <w:rPr>
          <w:sz w:val="24"/>
        </w:rPr>
        <w:t>the amount that ED sends to my holders is less than the amount needed to pay off the balances of the loans selected for consolidation, ED will include the remaining amount in my Direct Consolidation Loan.</w:t>
      </w:r>
    </w:p>
    <w:p w:rsidR="00956CA3" w14:paraId="312A1B05" w14:textId="1B3B7E59">
      <w:pPr>
        <w:pStyle w:val="ListParagraph"/>
        <w:numPr>
          <w:ilvl w:val="1"/>
          <w:numId w:val="6"/>
        </w:numPr>
        <w:tabs>
          <w:tab w:val="left" w:pos="1151"/>
        </w:tabs>
        <w:spacing w:before="241" w:line="288" w:lineRule="auto"/>
        <w:ind w:left="1151" w:right="508"/>
        <w:rPr>
          <w:sz w:val="24"/>
        </w:rPr>
      </w:pPr>
      <w:r>
        <w:rPr>
          <w:sz w:val="24"/>
        </w:rPr>
        <w:t>If I am consolidating loans made under the FFEL, Direct Loan, or Federal Perkins Loan (Perkins Loan) programs, the outstanding balance of my Direct Consolidation Loan counts against the applicable aggregate loan limits for each type of loan. Under the Act, the percentage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original</w:t>
      </w:r>
      <w:r>
        <w:rPr>
          <w:spacing w:val="-4"/>
          <w:sz w:val="24"/>
        </w:rPr>
        <w:t xml:space="preserve"> </w:t>
      </w:r>
      <w:r>
        <w:rPr>
          <w:sz w:val="24"/>
        </w:rPr>
        <w:t>amount</w:t>
      </w:r>
      <w:r>
        <w:rPr>
          <w:spacing w:val="-2"/>
          <w:sz w:val="24"/>
        </w:rPr>
        <w:t xml:space="preserve"> </w:t>
      </w:r>
      <w:r>
        <w:rPr>
          <w:sz w:val="24"/>
        </w:rPr>
        <w:t>of</w:t>
      </w:r>
      <w:r>
        <w:rPr>
          <w:spacing w:val="-3"/>
          <w:sz w:val="24"/>
        </w:rPr>
        <w:t xml:space="preserve"> </w:t>
      </w:r>
      <w:r>
        <w:rPr>
          <w:sz w:val="24"/>
        </w:rPr>
        <w:t>my</w:t>
      </w:r>
      <w:r>
        <w:rPr>
          <w:spacing w:val="-5"/>
          <w:sz w:val="24"/>
        </w:rPr>
        <w:t xml:space="preserve"> </w:t>
      </w:r>
      <w:r>
        <w:rPr>
          <w:sz w:val="24"/>
        </w:rPr>
        <w:t>Direct</w:t>
      </w:r>
      <w:r>
        <w:rPr>
          <w:spacing w:val="-3"/>
          <w:sz w:val="24"/>
        </w:rPr>
        <w:t xml:space="preserve"> </w:t>
      </w:r>
      <w:r>
        <w:rPr>
          <w:sz w:val="24"/>
        </w:rPr>
        <w:t>Consolidation</w:t>
      </w:r>
      <w:r>
        <w:rPr>
          <w:spacing w:val="-3"/>
          <w:sz w:val="24"/>
        </w:rPr>
        <w:t xml:space="preserve"> </w:t>
      </w:r>
      <w:r>
        <w:rPr>
          <w:sz w:val="24"/>
        </w:rPr>
        <w:t>Loan</w:t>
      </w:r>
      <w:r>
        <w:rPr>
          <w:spacing w:val="-3"/>
          <w:sz w:val="24"/>
        </w:rPr>
        <w:t xml:space="preserve"> </w:t>
      </w:r>
      <w:r>
        <w:rPr>
          <w:sz w:val="24"/>
        </w:rPr>
        <w:t>that</w:t>
      </w:r>
      <w:r>
        <w:rPr>
          <w:spacing w:val="-3"/>
          <w:sz w:val="24"/>
        </w:rPr>
        <w:t xml:space="preserve"> </w:t>
      </w:r>
      <w:r>
        <w:rPr>
          <w:sz w:val="24"/>
        </w:rPr>
        <w:t>is</w:t>
      </w:r>
      <w:r>
        <w:rPr>
          <w:spacing w:val="-3"/>
          <w:sz w:val="24"/>
        </w:rPr>
        <w:t xml:space="preserve"> </w:t>
      </w:r>
      <w:r>
        <w:rPr>
          <w:sz w:val="24"/>
        </w:rPr>
        <w:t>attributable</w:t>
      </w:r>
      <w:r>
        <w:rPr>
          <w:spacing w:val="-4"/>
          <w:sz w:val="24"/>
        </w:rPr>
        <w:t xml:space="preserve"> </w:t>
      </w:r>
      <w:r>
        <w:rPr>
          <w:sz w:val="24"/>
        </w:rPr>
        <w:t>to</w:t>
      </w:r>
      <w:r>
        <w:rPr>
          <w:spacing w:val="-3"/>
          <w:sz w:val="24"/>
        </w:rPr>
        <w:t xml:space="preserve"> </w:t>
      </w:r>
      <w:r>
        <w:rPr>
          <w:sz w:val="24"/>
        </w:rPr>
        <w:t>each loan type is counted against the loan limit for that type of loan.</w:t>
      </w:r>
      <w:r w:rsidR="001124B4">
        <w:rPr>
          <w:sz w:val="24"/>
        </w:rPr>
        <w:t xml:space="preserve"> </w:t>
      </w:r>
      <w:r w:rsidR="006A51D4">
        <w:rPr>
          <w:sz w:val="24"/>
        </w:rPr>
        <w:t xml:space="preserve">Direct Consolidation Loans do not count toward </w:t>
      </w:r>
      <w:r w:rsidR="001124B4">
        <w:rPr>
          <w:sz w:val="24"/>
        </w:rPr>
        <w:t>the lifetime maximum aggregate loan limit</w:t>
      </w:r>
      <w:r w:rsidR="0098230A">
        <w:rPr>
          <w:sz w:val="24"/>
        </w:rPr>
        <w:t xml:space="preserve">. </w:t>
      </w:r>
      <w:r w:rsidRPr="000B46BD" w:rsidR="000B46BD">
        <w:rPr>
          <w:sz w:val="24"/>
        </w:rPr>
        <w:t>However, the underlying loans that were paid off through consolidation do count toward the lifetime maximum aggregate limit</w:t>
      </w:r>
      <w:r w:rsidR="00D4190D">
        <w:rPr>
          <w:sz w:val="24"/>
        </w:rPr>
        <w:t>.</w:t>
      </w:r>
    </w:p>
    <w:p w:rsidR="00956CA3" w14:paraId="312A1B06" w14:textId="77777777">
      <w:pPr>
        <w:pStyle w:val="ListParagraph"/>
        <w:numPr>
          <w:ilvl w:val="1"/>
          <w:numId w:val="6"/>
        </w:numPr>
        <w:tabs>
          <w:tab w:val="left" w:pos="1149"/>
          <w:tab w:val="left" w:pos="1151"/>
        </w:tabs>
        <w:spacing w:line="288" w:lineRule="auto"/>
        <w:ind w:left="1151" w:right="1041"/>
        <w:rPr>
          <w:sz w:val="24"/>
        </w:rPr>
      </w:pPr>
      <w:r>
        <w:rPr>
          <w:sz w:val="24"/>
        </w:rPr>
        <w:t>I</w:t>
      </w:r>
      <w:r>
        <w:rPr>
          <w:spacing w:val="-3"/>
          <w:sz w:val="24"/>
        </w:rPr>
        <w:t xml:space="preserve"> </w:t>
      </w:r>
      <w:r>
        <w:rPr>
          <w:sz w:val="24"/>
        </w:rPr>
        <w:t>may</w:t>
      </w:r>
      <w:r>
        <w:rPr>
          <w:spacing w:val="-3"/>
          <w:sz w:val="24"/>
        </w:rPr>
        <w:t xml:space="preserve"> </w:t>
      </w:r>
      <w:r>
        <w:rPr>
          <w:sz w:val="24"/>
        </w:rPr>
        <w:t>not</w:t>
      </w:r>
      <w:r>
        <w:rPr>
          <w:spacing w:val="-5"/>
          <w:sz w:val="24"/>
        </w:rPr>
        <w:t xml:space="preserve"> </w:t>
      </w:r>
      <w:r>
        <w:rPr>
          <w:sz w:val="24"/>
        </w:rPr>
        <w:t>consolidate</w:t>
      </w:r>
      <w:r>
        <w:rPr>
          <w:spacing w:val="-3"/>
          <w:sz w:val="24"/>
        </w:rPr>
        <w:t xml:space="preserve"> </w:t>
      </w:r>
      <w:r>
        <w:rPr>
          <w:sz w:val="24"/>
        </w:rPr>
        <w:t>an</w:t>
      </w:r>
      <w:r>
        <w:rPr>
          <w:spacing w:val="-3"/>
          <w:sz w:val="24"/>
        </w:rPr>
        <w:t xml:space="preserve"> </w:t>
      </w:r>
      <w:r>
        <w:rPr>
          <w:sz w:val="24"/>
        </w:rPr>
        <w:t>existing</w:t>
      </w:r>
      <w:r>
        <w:rPr>
          <w:spacing w:val="-3"/>
          <w:sz w:val="24"/>
        </w:rPr>
        <w:t xml:space="preserve"> </w:t>
      </w:r>
      <w:r>
        <w:rPr>
          <w:sz w:val="24"/>
        </w:rPr>
        <w:t>Direct</w:t>
      </w:r>
      <w:r>
        <w:rPr>
          <w:spacing w:val="-3"/>
          <w:sz w:val="24"/>
        </w:rPr>
        <w:t xml:space="preserve"> </w:t>
      </w:r>
      <w:r>
        <w:rPr>
          <w:sz w:val="24"/>
        </w:rPr>
        <w:t>Consolidation</w:t>
      </w:r>
      <w:r>
        <w:rPr>
          <w:spacing w:val="-3"/>
          <w:sz w:val="24"/>
        </w:rPr>
        <w:t xml:space="preserve"> </w:t>
      </w:r>
      <w:r>
        <w:rPr>
          <w:sz w:val="24"/>
        </w:rPr>
        <w:t>Loan</w:t>
      </w:r>
      <w:r>
        <w:rPr>
          <w:spacing w:val="-4"/>
          <w:sz w:val="24"/>
        </w:rPr>
        <w:t xml:space="preserve"> </w:t>
      </w:r>
      <w:r>
        <w:rPr>
          <w:sz w:val="24"/>
        </w:rPr>
        <w:t>unless</w:t>
      </w:r>
      <w:r>
        <w:rPr>
          <w:spacing w:val="-3"/>
          <w:sz w:val="24"/>
        </w:rPr>
        <w:t xml:space="preserve"> </w:t>
      </w:r>
      <w:r>
        <w:rPr>
          <w:sz w:val="24"/>
        </w:rPr>
        <w:t>I</w:t>
      </w:r>
      <w:r>
        <w:rPr>
          <w:spacing w:val="-3"/>
          <w:sz w:val="24"/>
        </w:rPr>
        <w:t xml:space="preserve"> </w:t>
      </w:r>
      <w:r>
        <w:rPr>
          <w:sz w:val="24"/>
        </w:rPr>
        <w:t>include</w:t>
      </w:r>
      <w:r>
        <w:rPr>
          <w:spacing w:val="-3"/>
          <w:sz w:val="24"/>
        </w:rPr>
        <w:t xml:space="preserve"> </w:t>
      </w:r>
      <w:r>
        <w:rPr>
          <w:sz w:val="24"/>
        </w:rPr>
        <w:t>at</w:t>
      </w:r>
      <w:r>
        <w:rPr>
          <w:spacing w:val="-3"/>
          <w:sz w:val="24"/>
        </w:rPr>
        <w:t xml:space="preserve"> </w:t>
      </w:r>
      <w:r>
        <w:rPr>
          <w:sz w:val="24"/>
        </w:rPr>
        <w:t>least</w:t>
      </w:r>
      <w:r>
        <w:rPr>
          <w:spacing w:val="-3"/>
          <w:sz w:val="24"/>
        </w:rPr>
        <w:t xml:space="preserve"> </w:t>
      </w:r>
      <w:r>
        <w:rPr>
          <w:sz w:val="24"/>
        </w:rPr>
        <w:t>one additional eligible loan in the consolidation.</w:t>
      </w:r>
    </w:p>
    <w:p w:rsidR="00956CA3" w14:paraId="312A1B07" w14:textId="77777777">
      <w:pPr>
        <w:pStyle w:val="ListParagraph"/>
        <w:numPr>
          <w:ilvl w:val="1"/>
          <w:numId w:val="6"/>
        </w:numPr>
        <w:tabs>
          <w:tab w:val="left" w:pos="1149"/>
          <w:tab w:val="left" w:pos="1151"/>
        </w:tabs>
        <w:spacing w:before="239" w:line="288" w:lineRule="auto"/>
        <w:ind w:left="1151" w:right="1016"/>
        <w:rPr>
          <w:sz w:val="24"/>
        </w:rPr>
      </w:pPr>
      <w:r>
        <w:rPr>
          <w:sz w:val="24"/>
        </w:rPr>
        <w:t>I</w:t>
      </w:r>
      <w:r>
        <w:rPr>
          <w:spacing w:val="-4"/>
          <w:sz w:val="24"/>
        </w:rPr>
        <w:t xml:space="preserve"> </w:t>
      </w:r>
      <w:r>
        <w:rPr>
          <w:sz w:val="24"/>
        </w:rPr>
        <w:t>may</w:t>
      </w:r>
      <w:r>
        <w:rPr>
          <w:spacing w:val="-4"/>
          <w:sz w:val="24"/>
        </w:rPr>
        <w:t xml:space="preserve"> </w:t>
      </w:r>
      <w:r>
        <w:rPr>
          <w:sz w:val="24"/>
        </w:rPr>
        <w:t>consolidate</w:t>
      </w:r>
      <w:r>
        <w:rPr>
          <w:spacing w:val="-4"/>
          <w:sz w:val="24"/>
        </w:rPr>
        <w:t xml:space="preserve"> </w:t>
      </w:r>
      <w:r>
        <w:rPr>
          <w:sz w:val="24"/>
        </w:rPr>
        <w:t>an</w:t>
      </w:r>
      <w:r>
        <w:rPr>
          <w:spacing w:val="-4"/>
          <w:sz w:val="24"/>
        </w:rPr>
        <w:t xml:space="preserve"> </w:t>
      </w:r>
      <w:r>
        <w:rPr>
          <w:sz w:val="24"/>
        </w:rPr>
        <w:t>existing</w:t>
      </w:r>
      <w:r>
        <w:rPr>
          <w:spacing w:val="-5"/>
          <w:sz w:val="24"/>
        </w:rPr>
        <w:t xml:space="preserve"> </w:t>
      </w:r>
      <w:r>
        <w:rPr>
          <w:sz w:val="24"/>
        </w:rPr>
        <w:t>Federal</w:t>
      </w:r>
      <w:r>
        <w:rPr>
          <w:spacing w:val="-5"/>
          <w:sz w:val="24"/>
        </w:rPr>
        <w:t xml:space="preserve"> </w:t>
      </w:r>
      <w:r>
        <w:rPr>
          <w:sz w:val="24"/>
        </w:rPr>
        <w:t>Consolidation</w:t>
      </w:r>
      <w:r>
        <w:rPr>
          <w:spacing w:val="-4"/>
          <w:sz w:val="24"/>
        </w:rPr>
        <w:t xml:space="preserve"> </w:t>
      </w:r>
      <w:r>
        <w:rPr>
          <w:sz w:val="24"/>
        </w:rPr>
        <w:t>Loan</w:t>
      </w:r>
      <w:r>
        <w:rPr>
          <w:spacing w:val="-4"/>
          <w:sz w:val="24"/>
        </w:rPr>
        <w:t xml:space="preserve"> </w:t>
      </w:r>
      <w:r>
        <w:rPr>
          <w:sz w:val="24"/>
        </w:rPr>
        <w:t>without</w:t>
      </w:r>
      <w:r>
        <w:rPr>
          <w:spacing w:val="-4"/>
          <w:sz w:val="24"/>
        </w:rPr>
        <w:t xml:space="preserve"> </w:t>
      </w:r>
      <w:r>
        <w:rPr>
          <w:sz w:val="24"/>
        </w:rPr>
        <w:t>including</w:t>
      </w:r>
      <w:r>
        <w:rPr>
          <w:spacing w:val="-4"/>
          <w:sz w:val="24"/>
        </w:rPr>
        <w:t xml:space="preserve"> </w:t>
      </w:r>
      <w:r>
        <w:rPr>
          <w:sz w:val="24"/>
        </w:rPr>
        <w:t>an</w:t>
      </w:r>
      <w:r>
        <w:rPr>
          <w:spacing w:val="-4"/>
          <w:sz w:val="24"/>
        </w:rPr>
        <w:t xml:space="preserve"> </w:t>
      </w:r>
      <w:r>
        <w:rPr>
          <w:sz w:val="24"/>
        </w:rPr>
        <w:t>additional eligible loan in the consolidation if I am:</w:t>
      </w:r>
    </w:p>
    <w:p w:rsidR="00956CA3" w14:paraId="312A1B08" w14:textId="77777777">
      <w:pPr>
        <w:pStyle w:val="ListParagraph"/>
        <w:numPr>
          <w:ilvl w:val="2"/>
          <w:numId w:val="6"/>
        </w:numPr>
        <w:tabs>
          <w:tab w:val="left" w:pos="1404"/>
        </w:tabs>
        <w:spacing w:line="285" w:lineRule="auto"/>
        <w:ind w:right="457"/>
        <w:rPr>
          <w:sz w:val="24"/>
        </w:rPr>
      </w:pPr>
      <w:r>
        <w:rPr>
          <w:sz w:val="24"/>
        </w:rPr>
        <w:t>Consolidating</w:t>
      </w:r>
      <w:r>
        <w:rPr>
          <w:spacing w:val="-4"/>
          <w:sz w:val="24"/>
        </w:rPr>
        <w:t xml:space="preserve"> </w:t>
      </w:r>
      <w:r>
        <w:rPr>
          <w:sz w:val="24"/>
        </w:rPr>
        <w:t>a</w:t>
      </w:r>
      <w:r>
        <w:rPr>
          <w:spacing w:val="-4"/>
          <w:sz w:val="24"/>
        </w:rPr>
        <w:t xml:space="preserve"> </w:t>
      </w:r>
      <w:r>
        <w:rPr>
          <w:sz w:val="24"/>
        </w:rPr>
        <w:t>delinquent</w:t>
      </w:r>
      <w:r>
        <w:rPr>
          <w:spacing w:val="-4"/>
          <w:sz w:val="24"/>
        </w:rPr>
        <w:t xml:space="preserve"> </w:t>
      </w:r>
      <w:r>
        <w:rPr>
          <w:sz w:val="24"/>
        </w:rPr>
        <w:t>Federal</w:t>
      </w:r>
      <w:r>
        <w:rPr>
          <w:spacing w:val="-4"/>
          <w:sz w:val="24"/>
        </w:rPr>
        <w:t xml:space="preserve"> </w:t>
      </w:r>
      <w:r>
        <w:rPr>
          <w:sz w:val="24"/>
        </w:rPr>
        <w:t>Consolidation</w:t>
      </w:r>
      <w:r>
        <w:rPr>
          <w:spacing w:val="-4"/>
          <w:sz w:val="24"/>
        </w:rPr>
        <w:t xml:space="preserve"> </w:t>
      </w:r>
      <w:r>
        <w:rPr>
          <w:sz w:val="24"/>
        </w:rPr>
        <w:t>Loan</w:t>
      </w:r>
      <w:r>
        <w:rPr>
          <w:spacing w:val="-3"/>
          <w:sz w:val="24"/>
        </w:rPr>
        <w:t xml:space="preserve"> </w:t>
      </w:r>
      <w:r>
        <w:rPr>
          <w:sz w:val="24"/>
        </w:rPr>
        <w:t>that</w:t>
      </w:r>
      <w:r>
        <w:rPr>
          <w:spacing w:val="-4"/>
          <w:sz w:val="24"/>
        </w:rPr>
        <w:t xml:space="preserve"> </w:t>
      </w:r>
      <w:r>
        <w:rPr>
          <w:sz w:val="24"/>
        </w:rPr>
        <w:t>the</w:t>
      </w:r>
      <w:r>
        <w:rPr>
          <w:spacing w:val="-4"/>
          <w:sz w:val="24"/>
        </w:rPr>
        <w:t xml:space="preserve"> </w:t>
      </w:r>
      <w:r>
        <w:rPr>
          <w:sz w:val="24"/>
        </w:rPr>
        <w:t>lender</w:t>
      </w:r>
      <w:r>
        <w:rPr>
          <w:spacing w:val="-4"/>
          <w:sz w:val="24"/>
        </w:rPr>
        <w:t xml:space="preserve"> </w:t>
      </w:r>
      <w:r>
        <w:rPr>
          <w:sz w:val="24"/>
        </w:rPr>
        <w:t>has</w:t>
      </w:r>
      <w:r>
        <w:rPr>
          <w:spacing w:val="-4"/>
          <w:sz w:val="24"/>
        </w:rPr>
        <w:t xml:space="preserve"> </w:t>
      </w:r>
      <w:r>
        <w:rPr>
          <w:sz w:val="24"/>
        </w:rPr>
        <w:t>submitted</w:t>
      </w:r>
      <w:r>
        <w:rPr>
          <w:spacing w:val="-4"/>
          <w:sz w:val="24"/>
        </w:rPr>
        <w:t xml:space="preserve"> </w:t>
      </w:r>
      <w:r>
        <w:rPr>
          <w:sz w:val="24"/>
        </w:rPr>
        <w:t>to</w:t>
      </w:r>
      <w:r>
        <w:rPr>
          <w:spacing w:val="-5"/>
          <w:sz w:val="24"/>
        </w:rPr>
        <w:t xml:space="preserve"> </w:t>
      </w:r>
      <w:r>
        <w:rPr>
          <w:sz w:val="24"/>
        </w:rPr>
        <w:t>the guaranty agency for default aversion;</w:t>
      </w:r>
    </w:p>
    <w:p w:rsidR="00956CA3" w14:paraId="312A1B09" w14:textId="5A03CD18">
      <w:pPr>
        <w:pStyle w:val="ListParagraph"/>
        <w:numPr>
          <w:ilvl w:val="2"/>
          <w:numId w:val="6"/>
        </w:numPr>
        <w:tabs>
          <w:tab w:val="left" w:pos="1404"/>
        </w:tabs>
        <w:spacing w:line="283" w:lineRule="auto"/>
        <w:ind w:right="536"/>
        <w:rPr>
          <w:sz w:val="24"/>
        </w:rPr>
      </w:pPr>
      <w:r>
        <w:rPr>
          <w:sz w:val="24"/>
        </w:rPr>
        <w:t>Consolidating</w:t>
      </w:r>
      <w:r>
        <w:rPr>
          <w:spacing w:val="-3"/>
          <w:sz w:val="24"/>
        </w:rPr>
        <w:t xml:space="preserve"> </w:t>
      </w:r>
      <w:r>
        <w:rPr>
          <w:sz w:val="24"/>
        </w:rPr>
        <w:t>a</w:t>
      </w:r>
      <w:r>
        <w:rPr>
          <w:spacing w:val="-3"/>
          <w:sz w:val="24"/>
        </w:rPr>
        <w:t xml:space="preserve"> </w:t>
      </w:r>
      <w:r>
        <w:rPr>
          <w:sz w:val="24"/>
        </w:rPr>
        <w:t>defaulted</w:t>
      </w:r>
      <w:r>
        <w:rPr>
          <w:spacing w:val="-3"/>
          <w:sz w:val="24"/>
        </w:rPr>
        <w:t xml:space="preserve"> </w:t>
      </w:r>
      <w:r>
        <w:rPr>
          <w:sz w:val="24"/>
        </w:rPr>
        <w:t>Federal</w:t>
      </w:r>
      <w:r>
        <w:rPr>
          <w:spacing w:val="-3"/>
          <w:sz w:val="24"/>
        </w:rPr>
        <w:t xml:space="preserve"> </w:t>
      </w:r>
      <w:r>
        <w:rPr>
          <w:sz w:val="24"/>
        </w:rPr>
        <w:t>Consolidation</w:t>
      </w:r>
      <w:r>
        <w:rPr>
          <w:spacing w:val="-3"/>
          <w:sz w:val="24"/>
        </w:rPr>
        <w:t xml:space="preserve"> </w:t>
      </w:r>
      <w:r>
        <w:rPr>
          <w:sz w:val="24"/>
        </w:rPr>
        <w:t>Loan,</w:t>
      </w:r>
      <w:r>
        <w:rPr>
          <w:spacing w:val="-3"/>
          <w:sz w:val="24"/>
        </w:rPr>
        <w:t xml:space="preserve"> </w:t>
      </w:r>
      <w:r>
        <w:rPr>
          <w:sz w:val="24"/>
        </w:rPr>
        <w:t>and</w:t>
      </w:r>
      <w:r>
        <w:rPr>
          <w:spacing w:val="-3"/>
          <w:sz w:val="24"/>
        </w:rPr>
        <w:t xml:space="preserve"> </w:t>
      </w:r>
      <w:r>
        <w:rPr>
          <w:sz w:val="24"/>
        </w:rPr>
        <w:t>I</w:t>
      </w:r>
      <w:r>
        <w:rPr>
          <w:spacing w:val="-3"/>
          <w:sz w:val="24"/>
        </w:rPr>
        <w:t xml:space="preserve"> </w:t>
      </w:r>
      <w:r>
        <w:rPr>
          <w:sz w:val="24"/>
        </w:rPr>
        <w:t>agree</w:t>
      </w:r>
      <w:r>
        <w:rPr>
          <w:spacing w:val="-3"/>
          <w:sz w:val="24"/>
        </w:rPr>
        <w:t xml:space="preserve"> </w:t>
      </w:r>
      <w:r>
        <w:rPr>
          <w:sz w:val="24"/>
        </w:rPr>
        <w:t>to</w:t>
      </w:r>
      <w:r>
        <w:rPr>
          <w:spacing w:val="-4"/>
          <w:sz w:val="24"/>
        </w:rPr>
        <w:t xml:space="preserve"> </w:t>
      </w:r>
      <w:r>
        <w:rPr>
          <w:sz w:val="24"/>
        </w:rPr>
        <w:t>repay</w:t>
      </w:r>
      <w:r>
        <w:rPr>
          <w:spacing w:val="-3"/>
          <w:sz w:val="24"/>
        </w:rPr>
        <w:t xml:space="preserve"> </w:t>
      </w:r>
      <w:r>
        <w:rPr>
          <w:sz w:val="24"/>
        </w:rPr>
        <w:t>my</w:t>
      </w:r>
      <w:r>
        <w:rPr>
          <w:spacing w:val="-5"/>
          <w:sz w:val="24"/>
        </w:rPr>
        <w:t xml:space="preserve"> </w:t>
      </w:r>
      <w:r>
        <w:rPr>
          <w:sz w:val="24"/>
        </w:rPr>
        <w:t>new</w:t>
      </w:r>
      <w:r>
        <w:rPr>
          <w:spacing w:val="-3"/>
          <w:sz w:val="24"/>
        </w:rPr>
        <w:t xml:space="preserve"> </w:t>
      </w:r>
      <w:r>
        <w:rPr>
          <w:sz w:val="24"/>
        </w:rPr>
        <w:t xml:space="preserve">Direct Consolidation Loan under </w:t>
      </w:r>
      <w:r w:rsidR="00C51415">
        <w:rPr>
          <w:sz w:val="24"/>
        </w:rPr>
        <w:t>the Repayment Assistance Plan</w:t>
      </w:r>
      <w:r>
        <w:rPr>
          <w:sz w:val="24"/>
        </w:rPr>
        <w:t xml:space="preserve"> </w:t>
      </w:r>
      <w:r w:rsidR="007657AE">
        <w:rPr>
          <w:sz w:val="24"/>
        </w:rPr>
        <w:t xml:space="preserve">if </w:t>
      </w:r>
      <w:r w:rsidR="00434A27">
        <w:rPr>
          <w:sz w:val="24"/>
        </w:rPr>
        <w:t>my Direct Consolidation Loan is otherwise eligible</w:t>
      </w:r>
      <w:r>
        <w:rPr>
          <w:sz w:val="24"/>
        </w:rPr>
        <w:t>;</w:t>
      </w:r>
    </w:p>
    <w:p w:rsidR="00956CA3" w14:paraId="312A1B0A" w14:textId="77777777">
      <w:pPr>
        <w:pStyle w:val="ListParagraph"/>
        <w:numPr>
          <w:ilvl w:val="2"/>
          <w:numId w:val="6"/>
        </w:numPr>
        <w:tabs>
          <w:tab w:val="left" w:pos="1404"/>
        </w:tabs>
        <w:spacing w:before="246" w:line="285" w:lineRule="auto"/>
        <w:ind w:right="781"/>
        <w:rPr>
          <w:sz w:val="24"/>
        </w:rPr>
      </w:pPr>
      <w:r>
        <w:rPr>
          <w:sz w:val="24"/>
        </w:rPr>
        <w:t>Consolidating</w:t>
      </w:r>
      <w:r>
        <w:rPr>
          <w:spacing w:val="-5"/>
          <w:sz w:val="24"/>
        </w:rPr>
        <w:t xml:space="preserve"> </w:t>
      </w:r>
      <w:r>
        <w:rPr>
          <w:sz w:val="24"/>
        </w:rPr>
        <w:t>a</w:t>
      </w:r>
      <w:r>
        <w:rPr>
          <w:spacing w:val="-5"/>
          <w:sz w:val="24"/>
        </w:rPr>
        <w:t xml:space="preserve"> </w:t>
      </w:r>
      <w:r>
        <w:rPr>
          <w:sz w:val="24"/>
        </w:rPr>
        <w:t>Federal</w:t>
      </w:r>
      <w:r>
        <w:rPr>
          <w:spacing w:val="-5"/>
          <w:sz w:val="24"/>
        </w:rPr>
        <w:t xml:space="preserve"> </w:t>
      </w:r>
      <w:r>
        <w:rPr>
          <w:sz w:val="24"/>
        </w:rPr>
        <w:t>Consolidation</w:t>
      </w:r>
      <w:r>
        <w:rPr>
          <w:spacing w:val="-5"/>
          <w:sz w:val="24"/>
        </w:rPr>
        <w:t xml:space="preserve"> </w:t>
      </w:r>
      <w:r>
        <w:rPr>
          <w:sz w:val="24"/>
        </w:rPr>
        <w:t>Loan</w:t>
      </w:r>
      <w:r>
        <w:rPr>
          <w:spacing w:val="-4"/>
          <w:sz w:val="24"/>
        </w:rPr>
        <w:t xml:space="preserve"> </w:t>
      </w:r>
      <w:r>
        <w:rPr>
          <w:sz w:val="24"/>
        </w:rPr>
        <w:t>to</w:t>
      </w:r>
      <w:r>
        <w:rPr>
          <w:spacing w:val="-5"/>
          <w:sz w:val="24"/>
        </w:rPr>
        <w:t xml:space="preserve"> </w:t>
      </w:r>
      <w:r>
        <w:rPr>
          <w:sz w:val="24"/>
        </w:rPr>
        <w:t>use</w:t>
      </w:r>
      <w:r>
        <w:rPr>
          <w:spacing w:val="-5"/>
          <w:sz w:val="24"/>
        </w:rPr>
        <w:t xml:space="preserve"> </w:t>
      </w:r>
      <w:r>
        <w:rPr>
          <w:sz w:val="24"/>
        </w:rPr>
        <w:t>the</w:t>
      </w:r>
      <w:r>
        <w:rPr>
          <w:spacing w:val="-5"/>
          <w:sz w:val="24"/>
        </w:rPr>
        <w:t xml:space="preserve"> </w:t>
      </w:r>
      <w:r>
        <w:rPr>
          <w:sz w:val="24"/>
        </w:rPr>
        <w:t>Public</w:t>
      </w:r>
      <w:r>
        <w:rPr>
          <w:spacing w:val="-5"/>
          <w:sz w:val="24"/>
        </w:rPr>
        <w:t xml:space="preserve"> </w:t>
      </w:r>
      <w:r>
        <w:rPr>
          <w:sz w:val="24"/>
        </w:rPr>
        <w:t>Service</w:t>
      </w:r>
      <w:r>
        <w:rPr>
          <w:spacing w:val="-5"/>
          <w:sz w:val="24"/>
        </w:rPr>
        <w:t xml:space="preserve"> </w:t>
      </w:r>
      <w:r>
        <w:rPr>
          <w:sz w:val="24"/>
        </w:rPr>
        <w:t>Loan</w:t>
      </w:r>
      <w:r>
        <w:rPr>
          <w:spacing w:val="-5"/>
          <w:sz w:val="24"/>
        </w:rPr>
        <w:t xml:space="preserve"> </w:t>
      </w:r>
      <w:r>
        <w:rPr>
          <w:sz w:val="24"/>
        </w:rPr>
        <w:t xml:space="preserve">Forgiveness (PSLF) Program (see Item 15 in </w:t>
      </w:r>
      <w:r>
        <w:rPr>
          <w:sz w:val="24"/>
        </w:rPr>
        <w:t>the Section</w:t>
      </w:r>
      <w:r>
        <w:rPr>
          <w:sz w:val="24"/>
        </w:rPr>
        <w:t xml:space="preserve"> 11 of this Application/Promissory Note); or</w:t>
      </w:r>
    </w:p>
    <w:p w:rsidR="00956CA3" w14:paraId="312A1B0B" w14:textId="77777777">
      <w:pPr>
        <w:pStyle w:val="ListParagraph"/>
        <w:numPr>
          <w:ilvl w:val="2"/>
          <w:numId w:val="6"/>
        </w:numPr>
        <w:tabs>
          <w:tab w:val="left" w:pos="1404"/>
        </w:tabs>
        <w:spacing w:before="241" w:line="283" w:lineRule="auto"/>
        <w:ind w:right="419"/>
        <w:rPr>
          <w:sz w:val="24"/>
        </w:rPr>
      </w:pPr>
      <w:r>
        <w:rPr>
          <w:sz w:val="24"/>
        </w:rPr>
        <w:t xml:space="preserve">Consolidating a Federal Consolidation Loan to use the no accrual of interest benefit for </w:t>
      </w:r>
      <w:r>
        <w:rPr>
          <w:sz w:val="24"/>
        </w:rPr>
        <w:t>active</w:t>
      </w:r>
      <w:r>
        <w:rPr>
          <w:spacing w:val="-3"/>
          <w:sz w:val="24"/>
        </w:rPr>
        <w:t xml:space="preserve"> </w:t>
      </w:r>
      <w:r>
        <w:rPr>
          <w:sz w:val="24"/>
        </w:rPr>
        <w:t>duty</w:t>
      </w:r>
      <w:r>
        <w:rPr>
          <w:spacing w:val="-3"/>
          <w:sz w:val="24"/>
        </w:rPr>
        <w:t xml:space="preserve"> </w:t>
      </w:r>
      <w:r>
        <w:rPr>
          <w:sz w:val="24"/>
        </w:rPr>
        <w:t>service</w:t>
      </w:r>
      <w:r>
        <w:rPr>
          <w:spacing w:val="-3"/>
          <w:sz w:val="24"/>
        </w:rPr>
        <w:t xml:space="preserve"> </w:t>
      </w:r>
      <w:r>
        <w:rPr>
          <w:sz w:val="24"/>
        </w:rPr>
        <w:t>members</w:t>
      </w:r>
      <w:r>
        <w:rPr>
          <w:spacing w:val="-3"/>
          <w:sz w:val="24"/>
        </w:rPr>
        <w:t xml:space="preserve"> </w:t>
      </w:r>
      <w:r>
        <w:rPr>
          <w:sz w:val="24"/>
        </w:rPr>
        <w:t>(see</w:t>
      </w:r>
      <w:r>
        <w:rPr>
          <w:spacing w:val="-5"/>
          <w:sz w:val="24"/>
        </w:rPr>
        <w:t xml:space="preserve"> </w:t>
      </w:r>
      <w:r>
        <w:rPr>
          <w:sz w:val="24"/>
        </w:rPr>
        <w:t>Item</w:t>
      </w:r>
      <w:r>
        <w:rPr>
          <w:spacing w:val="-3"/>
          <w:sz w:val="24"/>
        </w:rPr>
        <w:t xml:space="preserve"> </w:t>
      </w:r>
      <w:r>
        <w:rPr>
          <w:sz w:val="24"/>
        </w:rPr>
        <w:t>7</w:t>
      </w:r>
      <w:r>
        <w:rPr>
          <w:spacing w:val="-3"/>
          <w:sz w:val="24"/>
        </w:rPr>
        <w:t xml:space="preserve"> </w:t>
      </w:r>
      <w:r>
        <w:rPr>
          <w:sz w:val="24"/>
        </w:rPr>
        <w:t>in</w:t>
      </w:r>
      <w:r>
        <w:rPr>
          <w:spacing w:val="-3"/>
          <w:sz w:val="24"/>
        </w:rPr>
        <w:t xml:space="preserve"> </w:t>
      </w:r>
      <w:r>
        <w:rPr>
          <w:sz w:val="24"/>
        </w:rPr>
        <w:t>Section</w:t>
      </w:r>
      <w:r>
        <w:rPr>
          <w:spacing w:val="-3"/>
          <w:sz w:val="24"/>
        </w:rPr>
        <w:t xml:space="preserve"> </w:t>
      </w:r>
      <w:r>
        <w:rPr>
          <w:sz w:val="24"/>
        </w:rPr>
        <w:t>11</w:t>
      </w:r>
      <w:r>
        <w:rPr>
          <w:spacing w:val="-3"/>
          <w:sz w:val="24"/>
        </w:rPr>
        <w:t xml:space="preserve"> </w:t>
      </w:r>
      <w:r>
        <w:rPr>
          <w:sz w:val="24"/>
        </w:rPr>
        <w:t>of</w:t>
      </w:r>
      <w:r>
        <w:rPr>
          <w:spacing w:val="-3"/>
          <w:sz w:val="24"/>
        </w:rPr>
        <w:t xml:space="preserve"> </w:t>
      </w:r>
      <w:r>
        <w:rPr>
          <w:sz w:val="24"/>
        </w:rPr>
        <w:t>this</w:t>
      </w:r>
      <w:r>
        <w:rPr>
          <w:spacing w:val="-3"/>
          <w:sz w:val="24"/>
        </w:rPr>
        <w:t xml:space="preserve"> </w:t>
      </w:r>
      <w:r>
        <w:rPr>
          <w:sz w:val="24"/>
        </w:rPr>
        <w:t>Application/Promissory</w:t>
      </w:r>
      <w:r>
        <w:rPr>
          <w:spacing w:val="-3"/>
          <w:sz w:val="24"/>
        </w:rPr>
        <w:t xml:space="preserve"> </w:t>
      </w:r>
      <w:r>
        <w:rPr>
          <w:sz w:val="24"/>
        </w:rPr>
        <w:t>Note).</w:t>
      </w:r>
    </w:p>
    <w:p w:rsidR="00956CA3" w14:paraId="312A1B0C" w14:textId="77777777">
      <w:pPr>
        <w:pStyle w:val="ListParagraph"/>
        <w:numPr>
          <w:ilvl w:val="1"/>
          <w:numId w:val="6"/>
        </w:numPr>
        <w:tabs>
          <w:tab w:val="left" w:pos="1151"/>
        </w:tabs>
        <w:spacing w:before="246" w:line="288" w:lineRule="auto"/>
        <w:ind w:left="1151" w:right="440"/>
        <w:rPr>
          <w:sz w:val="24"/>
        </w:rPr>
      </w:pPr>
      <w:r>
        <w:rPr>
          <w:sz w:val="24"/>
        </w:rPr>
        <w:t>If I consolidate my loans, I may no longer be eligible for certain deferments, subsidized deferment</w:t>
      </w:r>
      <w:r>
        <w:rPr>
          <w:spacing w:val="-4"/>
          <w:sz w:val="24"/>
        </w:rPr>
        <w:t xml:space="preserve"> </w:t>
      </w:r>
      <w:r>
        <w:rPr>
          <w:sz w:val="24"/>
        </w:rPr>
        <w:t>periods,</w:t>
      </w:r>
      <w:r>
        <w:rPr>
          <w:spacing w:val="-3"/>
          <w:sz w:val="24"/>
        </w:rPr>
        <w:t xml:space="preserve"> </w:t>
      </w:r>
      <w:r>
        <w:rPr>
          <w:sz w:val="24"/>
        </w:rPr>
        <w:t>certain</w:t>
      </w:r>
      <w:r>
        <w:rPr>
          <w:spacing w:val="-3"/>
          <w:sz w:val="24"/>
        </w:rPr>
        <w:t xml:space="preserve"> </w:t>
      </w:r>
      <w:r>
        <w:rPr>
          <w:sz w:val="24"/>
        </w:rPr>
        <w:t>types</w:t>
      </w:r>
      <w:r>
        <w:rPr>
          <w:spacing w:val="-5"/>
          <w:sz w:val="24"/>
        </w:rPr>
        <w:t xml:space="preserve"> </w:t>
      </w:r>
      <w:r>
        <w:rPr>
          <w:sz w:val="24"/>
        </w:rPr>
        <w:t>of</w:t>
      </w:r>
      <w:r>
        <w:rPr>
          <w:spacing w:val="-3"/>
          <w:sz w:val="24"/>
        </w:rPr>
        <w:t xml:space="preserve"> </w:t>
      </w:r>
      <w:r>
        <w:rPr>
          <w:sz w:val="24"/>
        </w:rPr>
        <w:t>loan</w:t>
      </w:r>
      <w:r>
        <w:rPr>
          <w:spacing w:val="-3"/>
          <w:sz w:val="24"/>
        </w:rPr>
        <w:t xml:space="preserve"> </w:t>
      </w:r>
      <w:r>
        <w:rPr>
          <w:sz w:val="24"/>
        </w:rPr>
        <w:t>discharges</w:t>
      </w:r>
      <w:r>
        <w:rPr>
          <w:spacing w:val="-3"/>
          <w:sz w:val="24"/>
        </w:rPr>
        <w:t xml:space="preserve"> </w:t>
      </w:r>
      <w:r>
        <w:rPr>
          <w:sz w:val="24"/>
        </w:rPr>
        <w:t>or</w:t>
      </w:r>
      <w:r>
        <w:rPr>
          <w:spacing w:val="-3"/>
          <w:sz w:val="24"/>
        </w:rPr>
        <w:t xml:space="preserve"> </w:t>
      </w:r>
      <w:r>
        <w:rPr>
          <w:sz w:val="24"/>
        </w:rPr>
        <w:t>loan</w:t>
      </w:r>
      <w:r>
        <w:rPr>
          <w:spacing w:val="-2"/>
          <w:sz w:val="24"/>
        </w:rPr>
        <w:t xml:space="preserve"> </w:t>
      </w:r>
      <w:r>
        <w:rPr>
          <w:sz w:val="24"/>
        </w:rPr>
        <w:t>forgiveness,</w:t>
      </w:r>
      <w:r>
        <w:rPr>
          <w:spacing w:val="-3"/>
          <w:sz w:val="24"/>
        </w:rPr>
        <w:t xml:space="preserve"> </w:t>
      </w:r>
      <w:r>
        <w:rPr>
          <w:sz w:val="24"/>
        </w:rPr>
        <w:t>borrower</w:t>
      </w:r>
      <w:r>
        <w:rPr>
          <w:spacing w:val="-3"/>
          <w:sz w:val="24"/>
        </w:rPr>
        <w:t xml:space="preserve"> </w:t>
      </w:r>
      <w:r>
        <w:rPr>
          <w:sz w:val="24"/>
        </w:rPr>
        <w:t>defenses</w:t>
      </w:r>
      <w:r>
        <w:rPr>
          <w:spacing w:val="-3"/>
          <w:sz w:val="24"/>
        </w:rPr>
        <w:t xml:space="preserve"> </w:t>
      </w:r>
      <w:r>
        <w:rPr>
          <w:sz w:val="24"/>
        </w:rPr>
        <w:t>to repayment based on acts or omissions of the school I attended, reduced interest rates, or repayment incentive programs that were available on the loans I am consolidating.</w:t>
      </w:r>
    </w:p>
    <w:p w:rsidR="00956CA3" w14:paraId="312A1B0D" w14:textId="77777777">
      <w:pPr>
        <w:pStyle w:val="ListParagraph"/>
        <w:numPr>
          <w:ilvl w:val="1"/>
          <w:numId w:val="6"/>
        </w:numPr>
        <w:tabs>
          <w:tab w:val="left" w:pos="1151"/>
        </w:tabs>
        <w:ind w:left="1151" w:hanging="359"/>
        <w:rPr>
          <w:sz w:val="24"/>
        </w:rPr>
      </w:pPr>
      <w:r>
        <w:rPr>
          <w:sz w:val="24"/>
        </w:rPr>
        <w:t>If</w:t>
      </w:r>
      <w:r>
        <w:rPr>
          <w:spacing w:val="-2"/>
          <w:sz w:val="24"/>
        </w:rPr>
        <w:t xml:space="preserve"> </w:t>
      </w:r>
      <w:r>
        <w:rPr>
          <w:sz w:val="24"/>
        </w:rPr>
        <w:t>I</w:t>
      </w:r>
      <w:r>
        <w:rPr>
          <w:spacing w:val="-3"/>
          <w:sz w:val="24"/>
        </w:rPr>
        <w:t xml:space="preserve"> </w:t>
      </w:r>
      <w:r>
        <w:rPr>
          <w:sz w:val="24"/>
        </w:rPr>
        <w:t>am</w:t>
      </w:r>
      <w:r>
        <w:rPr>
          <w:spacing w:val="-2"/>
          <w:sz w:val="24"/>
        </w:rPr>
        <w:t xml:space="preserve"> </w:t>
      </w:r>
      <w:r>
        <w:rPr>
          <w:sz w:val="24"/>
        </w:rPr>
        <w:t>consolidating</w:t>
      </w:r>
      <w:r>
        <w:rPr>
          <w:spacing w:val="-2"/>
          <w:sz w:val="24"/>
        </w:rPr>
        <w:t xml:space="preserve"> </w:t>
      </w:r>
      <w:r>
        <w:rPr>
          <w:sz w:val="24"/>
        </w:rPr>
        <w:t>a</w:t>
      </w:r>
      <w:r>
        <w:rPr>
          <w:spacing w:val="-2"/>
          <w:sz w:val="24"/>
        </w:rPr>
        <w:t xml:space="preserve"> </w:t>
      </w:r>
      <w:r>
        <w:rPr>
          <w:sz w:val="24"/>
        </w:rPr>
        <w:t>Perkins</w:t>
      </w:r>
      <w:r>
        <w:rPr>
          <w:spacing w:val="-2"/>
          <w:sz w:val="24"/>
        </w:rPr>
        <w:t xml:space="preserve"> Loan:</w:t>
      </w:r>
    </w:p>
    <w:p w:rsidR="00956CA3" w14:paraId="312A1B0E" w14:textId="77777777">
      <w:pPr>
        <w:pStyle w:val="BodyText"/>
        <w:spacing w:before="19"/>
        <w:ind w:left="0"/>
      </w:pPr>
    </w:p>
    <w:p w:rsidR="00956CA3" w14:paraId="312A1B0F" w14:textId="77777777">
      <w:pPr>
        <w:pStyle w:val="ListParagraph"/>
        <w:numPr>
          <w:ilvl w:val="2"/>
          <w:numId w:val="6"/>
        </w:numPr>
        <w:tabs>
          <w:tab w:val="left" w:pos="1404"/>
        </w:tabs>
        <w:spacing w:before="0" w:line="283" w:lineRule="auto"/>
        <w:ind w:right="512"/>
        <w:rPr>
          <w:sz w:val="24"/>
        </w:rPr>
      </w:pPr>
      <w:r>
        <w:rPr>
          <w:sz w:val="24"/>
        </w:rPr>
        <w:t>I</w:t>
      </w:r>
      <w:r>
        <w:rPr>
          <w:spacing w:val="-3"/>
          <w:sz w:val="24"/>
        </w:rPr>
        <w:t xml:space="preserve"> </w:t>
      </w:r>
      <w:r>
        <w:rPr>
          <w:sz w:val="24"/>
        </w:rPr>
        <w:t>will</w:t>
      </w:r>
      <w:r>
        <w:rPr>
          <w:spacing w:val="-4"/>
          <w:sz w:val="24"/>
        </w:rPr>
        <w:t xml:space="preserve"> </w:t>
      </w:r>
      <w:r>
        <w:rPr>
          <w:sz w:val="24"/>
        </w:rPr>
        <w:t>no</w:t>
      </w:r>
      <w:r>
        <w:rPr>
          <w:spacing w:val="-3"/>
          <w:sz w:val="24"/>
        </w:rPr>
        <w:t xml:space="preserve"> </w:t>
      </w:r>
      <w:r>
        <w:rPr>
          <w:sz w:val="24"/>
        </w:rPr>
        <w:t>longer</w:t>
      </w:r>
      <w:r>
        <w:rPr>
          <w:spacing w:val="-3"/>
          <w:sz w:val="24"/>
        </w:rPr>
        <w:t xml:space="preserve"> </w:t>
      </w:r>
      <w:r>
        <w:rPr>
          <w:sz w:val="24"/>
        </w:rPr>
        <w:t>be</w:t>
      </w:r>
      <w:r>
        <w:rPr>
          <w:spacing w:val="-3"/>
          <w:sz w:val="24"/>
        </w:rPr>
        <w:t xml:space="preserve"> </w:t>
      </w:r>
      <w:r>
        <w:rPr>
          <w:sz w:val="24"/>
        </w:rPr>
        <w:t>eligible</w:t>
      </w:r>
      <w:r>
        <w:rPr>
          <w:spacing w:val="-3"/>
          <w:sz w:val="24"/>
        </w:rPr>
        <w:t xml:space="preserve"> </w:t>
      </w:r>
      <w:r>
        <w:rPr>
          <w:sz w:val="24"/>
        </w:rPr>
        <w:t>for</w:t>
      </w:r>
      <w:r>
        <w:rPr>
          <w:spacing w:val="-3"/>
          <w:sz w:val="24"/>
        </w:rPr>
        <w:t xml:space="preserve"> </w:t>
      </w:r>
      <w:r>
        <w:rPr>
          <w:sz w:val="24"/>
        </w:rPr>
        <w:t>interest-free</w:t>
      </w:r>
      <w:r>
        <w:rPr>
          <w:spacing w:val="-3"/>
          <w:sz w:val="24"/>
        </w:rPr>
        <w:t xml:space="preserve"> </w:t>
      </w:r>
      <w:r>
        <w:rPr>
          <w:sz w:val="24"/>
        </w:rPr>
        <w:t>periods</w:t>
      </w:r>
      <w:r>
        <w:rPr>
          <w:spacing w:val="-3"/>
          <w:sz w:val="24"/>
        </w:rPr>
        <w:t xml:space="preserve"> </w:t>
      </w:r>
      <w:r>
        <w:rPr>
          <w:sz w:val="24"/>
        </w:rPr>
        <w:t>while</w:t>
      </w:r>
      <w:r>
        <w:rPr>
          <w:spacing w:val="-3"/>
          <w:sz w:val="24"/>
        </w:rPr>
        <w:t xml:space="preserve"> </w:t>
      </w:r>
      <w:r>
        <w:rPr>
          <w:sz w:val="24"/>
        </w:rPr>
        <w:t>I</w:t>
      </w:r>
      <w:r>
        <w:rPr>
          <w:spacing w:val="-3"/>
          <w:sz w:val="24"/>
        </w:rPr>
        <w:t xml:space="preserve"> </w:t>
      </w:r>
      <w:r>
        <w:rPr>
          <w:sz w:val="24"/>
        </w:rPr>
        <w:t>am</w:t>
      </w:r>
      <w:r>
        <w:rPr>
          <w:spacing w:val="-3"/>
          <w:sz w:val="24"/>
        </w:rPr>
        <w:t xml:space="preserve"> </w:t>
      </w:r>
      <w:r>
        <w:rPr>
          <w:sz w:val="24"/>
        </w:rPr>
        <w:t>enrolled</w:t>
      </w:r>
      <w:r>
        <w:rPr>
          <w:spacing w:val="-3"/>
          <w:sz w:val="24"/>
        </w:rPr>
        <w:t xml:space="preserve"> </w:t>
      </w:r>
      <w:r>
        <w:rPr>
          <w:sz w:val="24"/>
        </w:rPr>
        <w:t>in</w:t>
      </w:r>
      <w:r>
        <w:rPr>
          <w:spacing w:val="-3"/>
          <w:sz w:val="24"/>
        </w:rPr>
        <w:t xml:space="preserve"> </w:t>
      </w:r>
      <w:r>
        <w:rPr>
          <w:sz w:val="24"/>
        </w:rPr>
        <w:t>school</w:t>
      </w:r>
      <w:r>
        <w:rPr>
          <w:spacing w:val="-3"/>
          <w:sz w:val="24"/>
        </w:rPr>
        <w:t xml:space="preserve"> </w:t>
      </w:r>
      <w:r>
        <w:rPr>
          <w:sz w:val="24"/>
        </w:rPr>
        <w:t>at</w:t>
      </w:r>
      <w:r>
        <w:rPr>
          <w:spacing w:val="-3"/>
          <w:sz w:val="24"/>
        </w:rPr>
        <w:t xml:space="preserve"> </w:t>
      </w:r>
      <w:r>
        <w:rPr>
          <w:sz w:val="24"/>
        </w:rPr>
        <w:t>least</w:t>
      </w:r>
      <w:r>
        <w:rPr>
          <w:spacing w:val="-3"/>
          <w:sz w:val="24"/>
        </w:rPr>
        <w:t xml:space="preserve"> </w:t>
      </w:r>
      <w:r>
        <w:rPr>
          <w:sz w:val="24"/>
        </w:rPr>
        <w:t>half time, in the grace period on my loan, and during deferment periods; and</w:t>
      </w:r>
    </w:p>
    <w:p w:rsidR="00956CA3" w14:paraId="312A1B10" w14:textId="77777777">
      <w:pPr>
        <w:pStyle w:val="ListParagraph"/>
        <w:spacing w:line="283" w:lineRule="auto"/>
        <w:rPr>
          <w:sz w:val="24"/>
        </w:rPr>
        <w:sectPr>
          <w:pgSz w:w="12240" w:h="15840"/>
          <w:pgMar w:top="1160" w:right="360" w:bottom="940" w:left="360" w:header="948" w:footer="742" w:gutter="0"/>
          <w:cols w:space="720"/>
        </w:sectPr>
      </w:pPr>
    </w:p>
    <w:p w:rsidR="00956CA3" w14:paraId="312A1B11" w14:textId="77777777">
      <w:pPr>
        <w:pStyle w:val="ListParagraph"/>
        <w:numPr>
          <w:ilvl w:val="2"/>
          <w:numId w:val="6"/>
        </w:numPr>
        <w:tabs>
          <w:tab w:val="left" w:pos="1404"/>
        </w:tabs>
        <w:spacing w:before="257" w:line="288" w:lineRule="auto"/>
        <w:ind w:right="457"/>
        <w:rPr>
          <w:sz w:val="24"/>
        </w:rPr>
      </w:pPr>
      <w:r>
        <w:rPr>
          <w:sz w:val="24"/>
        </w:rPr>
        <w:t>I will no longer be eligible for full or partial loan cancellation under the Perkins Loan Program based on years of service in one of the following occupations: teacher in a low-income elementary or secondary school; staff member in an eligible preschool program; special education teacher; member of the Armed Forces who qualifies for special pay; Peace</w:t>
      </w:r>
      <w:r>
        <w:rPr>
          <w:spacing w:val="-4"/>
          <w:sz w:val="24"/>
        </w:rPr>
        <w:t xml:space="preserve"> </w:t>
      </w:r>
      <w:r>
        <w:rPr>
          <w:sz w:val="24"/>
        </w:rPr>
        <w:t>Corps</w:t>
      </w:r>
      <w:r>
        <w:rPr>
          <w:spacing w:val="-4"/>
          <w:sz w:val="24"/>
        </w:rPr>
        <w:t xml:space="preserve"> </w:t>
      </w:r>
      <w:r>
        <w:rPr>
          <w:sz w:val="24"/>
        </w:rPr>
        <w:t>volunteer</w:t>
      </w:r>
      <w:r>
        <w:rPr>
          <w:spacing w:val="-4"/>
          <w:sz w:val="24"/>
        </w:rPr>
        <w:t xml:space="preserve"> </w:t>
      </w:r>
      <w:r>
        <w:rPr>
          <w:sz w:val="24"/>
        </w:rPr>
        <w:t>or</w:t>
      </w:r>
      <w:r>
        <w:rPr>
          <w:spacing w:val="-4"/>
          <w:sz w:val="24"/>
        </w:rPr>
        <w:t xml:space="preserve"> </w:t>
      </w:r>
      <w:r>
        <w:rPr>
          <w:sz w:val="24"/>
        </w:rPr>
        <w:t>volunteer</w:t>
      </w:r>
      <w:r>
        <w:rPr>
          <w:spacing w:val="-4"/>
          <w:sz w:val="24"/>
        </w:rPr>
        <w:t xml:space="preserve"> </w:t>
      </w:r>
      <w:r>
        <w:rPr>
          <w:sz w:val="24"/>
        </w:rPr>
        <w:t>under</w:t>
      </w:r>
      <w:r>
        <w:rPr>
          <w:spacing w:val="-4"/>
          <w:sz w:val="24"/>
        </w:rPr>
        <w:t xml:space="preserve"> </w:t>
      </w:r>
      <w:r>
        <w:rPr>
          <w:sz w:val="24"/>
        </w:rPr>
        <w:t>the</w:t>
      </w:r>
      <w:r>
        <w:rPr>
          <w:spacing w:val="-4"/>
          <w:sz w:val="24"/>
        </w:rPr>
        <w:t xml:space="preserve"> </w:t>
      </w:r>
      <w:r>
        <w:rPr>
          <w:sz w:val="24"/>
        </w:rPr>
        <w:t>Domestic</w:t>
      </w:r>
      <w:r>
        <w:rPr>
          <w:spacing w:val="-4"/>
          <w:sz w:val="24"/>
        </w:rPr>
        <w:t xml:space="preserve"> </w:t>
      </w:r>
      <w:r>
        <w:rPr>
          <w:sz w:val="24"/>
        </w:rPr>
        <w:t>Volunteer</w:t>
      </w:r>
      <w:r>
        <w:rPr>
          <w:spacing w:val="-4"/>
          <w:sz w:val="24"/>
        </w:rPr>
        <w:t xml:space="preserve"> </w:t>
      </w:r>
      <w:r>
        <w:rPr>
          <w:sz w:val="24"/>
        </w:rPr>
        <w:t>Service</w:t>
      </w:r>
      <w:r>
        <w:rPr>
          <w:spacing w:val="-4"/>
          <w:sz w:val="24"/>
        </w:rPr>
        <w:t xml:space="preserve"> </w:t>
      </w:r>
      <w:r>
        <w:rPr>
          <w:sz w:val="24"/>
        </w:rPr>
        <w:t>Act</w:t>
      </w:r>
      <w:r>
        <w:rPr>
          <w:spacing w:val="-4"/>
          <w:sz w:val="24"/>
        </w:rPr>
        <w:t xml:space="preserve"> </w:t>
      </w:r>
      <w:r>
        <w:rPr>
          <w:sz w:val="24"/>
        </w:rPr>
        <w:t>of</w:t>
      </w:r>
      <w:r>
        <w:rPr>
          <w:spacing w:val="-4"/>
          <w:sz w:val="24"/>
        </w:rPr>
        <w:t xml:space="preserve"> </w:t>
      </w:r>
      <w:r>
        <w:rPr>
          <w:sz w:val="24"/>
        </w:rPr>
        <w:t>1973;</w:t>
      </w:r>
      <w:r>
        <w:rPr>
          <w:spacing w:val="-4"/>
          <w:sz w:val="24"/>
        </w:rPr>
        <w:t xml:space="preserve"> </w:t>
      </w:r>
      <w:r>
        <w:rPr>
          <w:sz w:val="24"/>
        </w:rPr>
        <w:t>law enforcement or corrections officer; attorney in an eligible defender organization; teacher of mathematics, science, foreign languages, bilingual education or any other high-need field; nurse or medical technician providing health care services; employee of a public or private nonprofit child or family service agency that services high-risk children from low-income families and their families; fire fighter; faculty member at a Tribal College or University; librarian; or speech language pathologist.</w:t>
      </w:r>
    </w:p>
    <w:p w:rsidR="00956CA3" w14:paraId="312A1B13" w14:textId="77777777">
      <w:pPr>
        <w:pStyle w:val="ListParagraph"/>
        <w:numPr>
          <w:ilvl w:val="1"/>
          <w:numId w:val="6"/>
        </w:numPr>
        <w:tabs>
          <w:tab w:val="left" w:pos="1151"/>
        </w:tabs>
        <w:spacing w:line="288" w:lineRule="auto"/>
        <w:ind w:left="1151" w:right="388"/>
        <w:rPr>
          <w:sz w:val="24"/>
        </w:rPr>
      </w:pPr>
      <w:r>
        <w:rPr>
          <w:sz w:val="24"/>
        </w:rPr>
        <w:t>If I am consolidating one or more Direct Loans, I may receive credit toward the 120 qualifying payments</w:t>
      </w:r>
      <w:r>
        <w:rPr>
          <w:spacing w:val="-3"/>
          <w:sz w:val="24"/>
        </w:rPr>
        <w:t xml:space="preserve"> </w:t>
      </w:r>
      <w:r>
        <w:rPr>
          <w:sz w:val="24"/>
        </w:rPr>
        <w:t>required</w:t>
      </w:r>
      <w:r>
        <w:rPr>
          <w:spacing w:val="-3"/>
          <w:sz w:val="24"/>
        </w:rPr>
        <w:t xml:space="preserve"> </w:t>
      </w:r>
      <w:r>
        <w:rPr>
          <w:sz w:val="24"/>
        </w:rPr>
        <w:t>to</w:t>
      </w:r>
      <w:r>
        <w:rPr>
          <w:spacing w:val="-3"/>
          <w:sz w:val="24"/>
        </w:rPr>
        <w:t xml:space="preserve"> </w:t>
      </w:r>
      <w:r>
        <w:rPr>
          <w:sz w:val="24"/>
        </w:rPr>
        <w:t>receive</w:t>
      </w:r>
      <w:r>
        <w:rPr>
          <w:spacing w:val="-3"/>
          <w:sz w:val="24"/>
        </w:rPr>
        <w:t xml:space="preserve"> </w:t>
      </w:r>
      <w:r>
        <w:rPr>
          <w:sz w:val="24"/>
        </w:rPr>
        <w:t>forgiveness</w:t>
      </w:r>
      <w:r>
        <w:rPr>
          <w:spacing w:val="-3"/>
          <w:sz w:val="24"/>
        </w:rPr>
        <w:t xml:space="preserve"> </w:t>
      </w:r>
      <w:r>
        <w:rPr>
          <w:sz w:val="24"/>
        </w:rPr>
        <w:t>under</w:t>
      </w:r>
      <w:r>
        <w:rPr>
          <w:spacing w:val="-3"/>
          <w:sz w:val="24"/>
        </w:rPr>
        <w:t xml:space="preserve"> </w:t>
      </w:r>
      <w:r>
        <w:rPr>
          <w:sz w:val="24"/>
        </w:rPr>
        <w:t>the</w:t>
      </w:r>
      <w:r>
        <w:rPr>
          <w:spacing w:val="-3"/>
          <w:sz w:val="24"/>
        </w:rPr>
        <w:t xml:space="preserve"> </w:t>
      </w:r>
      <w:r>
        <w:rPr>
          <w:sz w:val="24"/>
        </w:rPr>
        <w:t>PSLF</w:t>
      </w:r>
      <w:r>
        <w:rPr>
          <w:spacing w:val="-3"/>
          <w:sz w:val="24"/>
        </w:rPr>
        <w:t xml:space="preserve"> </w:t>
      </w:r>
      <w:r>
        <w:rPr>
          <w:sz w:val="24"/>
        </w:rPr>
        <w:t>Program</w:t>
      </w:r>
      <w:r>
        <w:rPr>
          <w:spacing w:val="-3"/>
          <w:sz w:val="24"/>
        </w:rPr>
        <w:t xml:space="preserve"> </w:t>
      </w:r>
      <w:r>
        <w:rPr>
          <w:sz w:val="24"/>
        </w:rPr>
        <w:t>(see</w:t>
      </w:r>
      <w:r>
        <w:rPr>
          <w:spacing w:val="-3"/>
          <w:sz w:val="24"/>
        </w:rPr>
        <w:t xml:space="preserve"> </w:t>
      </w:r>
      <w:r>
        <w:rPr>
          <w:sz w:val="24"/>
        </w:rPr>
        <w:t>Item</w:t>
      </w:r>
      <w:r>
        <w:rPr>
          <w:spacing w:val="-3"/>
          <w:sz w:val="24"/>
        </w:rPr>
        <w:t xml:space="preserve"> </w:t>
      </w:r>
      <w:r>
        <w:rPr>
          <w:sz w:val="24"/>
        </w:rPr>
        <w:t>15</w:t>
      </w:r>
      <w:r>
        <w:rPr>
          <w:spacing w:val="-3"/>
          <w:sz w:val="24"/>
        </w:rPr>
        <w:t xml:space="preserve"> </w:t>
      </w:r>
      <w:r>
        <w:rPr>
          <w:sz w:val="24"/>
        </w:rPr>
        <w:t>in</w:t>
      </w:r>
      <w:r>
        <w:rPr>
          <w:spacing w:val="-3"/>
          <w:sz w:val="24"/>
        </w:rPr>
        <w:t xml:space="preserve"> </w:t>
      </w:r>
      <w:r>
        <w:rPr>
          <w:sz w:val="24"/>
        </w:rPr>
        <w:t>Section</w:t>
      </w:r>
      <w:r>
        <w:rPr>
          <w:spacing w:val="-3"/>
          <w:sz w:val="24"/>
        </w:rPr>
        <w:t xml:space="preserve"> </w:t>
      </w:r>
      <w:r>
        <w:rPr>
          <w:sz w:val="24"/>
        </w:rPr>
        <w:t>11 of this Application/Promissory Note) for payments I made on those loans before the date of consolidation.</w:t>
      </w:r>
      <w:r>
        <w:rPr>
          <w:spacing w:val="-3"/>
          <w:sz w:val="24"/>
        </w:rPr>
        <w:t xml:space="preserve"> </w:t>
      </w:r>
      <w:r>
        <w:rPr>
          <w:sz w:val="24"/>
        </w:rPr>
        <w:t>The</w:t>
      </w:r>
      <w:r>
        <w:rPr>
          <w:spacing w:val="-3"/>
          <w:sz w:val="24"/>
        </w:rPr>
        <w:t xml:space="preserve"> </w:t>
      </w:r>
      <w:r>
        <w:rPr>
          <w:sz w:val="24"/>
        </w:rPr>
        <w:t>number</w:t>
      </w:r>
      <w:r>
        <w:rPr>
          <w:spacing w:val="-3"/>
          <w:sz w:val="24"/>
        </w:rPr>
        <w:t xml:space="preserve"> </w:t>
      </w:r>
      <w:r>
        <w:rPr>
          <w:sz w:val="24"/>
        </w:rPr>
        <w:t>of</w:t>
      </w:r>
      <w:r>
        <w:rPr>
          <w:spacing w:val="-3"/>
          <w:sz w:val="24"/>
        </w:rPr>
        <w:t xml:space="preserve"> </w:t>
      </w:r>
      <w:r>
        <w:rPr>
          <w:sz w:val="24"/>
        </w:rPr>
        <w:t>payments</w:t>
      </w:r>
      <w:r>
        <w:rPr>
          <w:spacing w:val="-3"/>
          <w:sz w:val="24"/>
        </w:rPr>
        <w:t xml:space="preserve"> </w:t>
      </w:r>
      <w:r>
        <w:rPr>
          <w:sz w:val="24"/>
        </w:rPr>
        <w:t>for</w:t>
      </w:r>
      <w:r>
        <w:rPr>
          <w:spacing w:val="-5"/>
          <w:sz w:val="24"/>
        </w:rPr>
        <w:t xml:space="preserve"> </w:t>
      </w:r>
      <w:r>
        <w:rPr>
          <w:sz w:val="24"/>
        </w:rPr>
        <w:t>which</w:t>
      </w:r>
      <w:r>
        <w:rPr>
          <w:spacing w:val="-4"/>
          <w:sz w:val="24"/>
        </w:rPr>
        <w:t xml:space="preserve"> </w:t>
      </w:r>
      <w:r>
        <w:rPr>
          <w:sz w:val="24"/>
        </w:rPr>
        <w:t>I</w:t>
      </w:r>
      <w:r>
        <w:rPr>
          <w:spacing w:val="-3"/>
          <w:sz w:val="24"/>
        </w:rPr>
        <w:t xml:space="preserve"> </w:t>
      </w:r>
      <w:r>
        <w:rPr>
          <w:sz w:val="24"/>
        </w:rPr>
        <w:t>may</w:t>
      </w:r>
      <w:r>
        <w:rPr>
          <w:spacing w:val="-3"/>
          <w:sz w:val="24"/>
        </w:rPr>
        <w:t xml:space="preserve"> </w:t>
      </w:r>
      <w:r>
        <w:rPr>
          <w:sz w:val="24"/>
        </w:rPr>
        <w:t>receive</w:t>
      </w:r>
      <w:r>
        <w:rPr>
          <w:spacing w:val="-3"/>
          <w:sz w:val="24"/>
        </w:rPr>
        <w:t xml:space="preserve"> </w:t>
      </w:r>
      <w:r>
        <w:rPr>
          <w:sz w:val="24"/>
        </w:rPr>
        <w:t>credit</w:t>
      </w:r>
      <w:r>
        <w:rPr>
          <w:spacing w:val="-3"/>
          <w:sz w:val="24"/>
        </w:rPr>
        <w:t xml:space="preserve"> </w:t>
      </w:r>
      <w:r>
        <w:rPr>
          <w:sz w:val="24"/>
        </w:rPr>
        <w:t>is</w:t>
      </w:r>
      <w:r>
        <w:rPr>
          <w:spacing w:val="-3"/>
          <w:sz w:val="24"/>
        </w:rPr>
        <w:t xml:space="preserve"> </w:t>
      </w:r>
      <w:r>
        <w:rPr>
          <w:sz w:val="24"/>
        </w:rPr>
        <w:t>the</w:t>
      </w:r>
      <w:r>
        <w:rPr>
          <w:spacing w:val="-3"/>
          <w:sz w:val="24"/>
        </w:rPr>
        <w:t xml:space="preserve"> </w:t>
      </w:r>
      <w:r>
        <w:rPr>
          <w:sz w:val="24"/>
        </w:rPr>
        <w:t>weighted</w:t>
      </w:r>
      <w:r>
        <w:rPr>
          <w:spacing w:val="-3"/>
          <w:sz w:val="24"/>
        </w:rPr>
        <w:t xml:space="preserve"> </w:t>
      </w:r>
      <w:r>
        <w:rPr>
          <w:sz w:val="24"/>
        </w:rPr>
        <w:t>average of the payments I made on the Direct Loans I am consolidating that met the definition of qualifying payments for purposes of PSLF.</w:t>
      </w:r>
    </w:p>
    <w:p w:rsidR="00956CA3" w14:paraId="312A1B14" w14:textId="25E692BE">
      <w:pPr>
        <w:pStyle w:val="ListParagraph"/>
        <w:numPr>
          <w:ilvl w:val="1"/>
          <w:numId w:val="6"/>
        </w:numPr>
        <w:tabs>
          <w:tab w:val="left" w:pos="1149"/>
          <w:tab w:val="left" w:pos="1151"/>
        </w:tabs>
        <w:spacing w:line="288" w:lineRule="auto"/>
        <w:ind w:left="1151" w:right="868"/>
        <w:rPr>
          <w:sz w:val="24"/>
        </w:rPr>
      </w:pPr>
      <w:r>
        <w:rPr>
          <w:sz w:val="24"/>
        </w:rPr>
        <w:t>I</w:t>
      </w:r>
      <w:r>
        <w:rPr>
          <w:spacing w:val="-3"/>
          <w:sz w:val="24"/>
        </w:rPr>
        <w:t xml:space="preserve"> </w:t>
      </w:r>
      <w:r>
        <w:rPr>
          <w:sz w:val="24"/>
        </w:rPr>
        <w:t>am</w:t>
      </w:r>
      <w:r>
        <w:rPr>
          <w:spacing w:val="-3"/>
          <w:sz w:val="24"/>
        </w:rPr>
        <w:t xml:space="preserve"> </w:t>
      </w:r>
      <w:r>
        <w:rPr>
          <w:sz w:val="24"/>
        </w:rPr>
        <w:t>not</w:t>
      </w:r>
      <w:r>
        <w:rPr>
          <w:spacing w:val="-4"/>
          <w:sz w:val="24"/>
        </w:rPr>
        <w:t xml:space="preserve"> </w:t>
      </w:r>
      <w:r>
        <w:rPr>
          <w:sz w:val="24"/>
        </w:rPr>
        <w:t>eligible</w:t>
      </w:r>
      <w:r>
        <w:rPr>
          <w:spacing w:val="-3"/>
          <w:sz w:val="24"/>
        </w:rPr>
        <w:t xml:space="preserve"> </w:t>
      </w:r>
      <w:r>
        <w:rPr>
          <w:sz w:val="24"/>
        </w:rPr>
        <w:t>to</w:t>
      </w:r>
      <w:r>
        <w:rPr>
          <w:spacing w:val="-3"/>
          <w:sz w:val="24"/>
        </w:rPr>
        <w:t xml:space="preserve"> </w:t>
      </w:r>
      <w:r>
        <w:rPr>
          <w:sz w:val="24"/>
        </w:rPr>
        <w:t>repay</w:t>
      </w:r>
      <w:r>
        <w:rPr>
          <w:spacing w:val="-3"/>
          <w:sz w:val="24"/>
        </w:rPr>
        <w:t xml:space="preserve"> </w:t>
      </w:r>
      <w:r>
        <w:rPr>
          <w:sz w:val="24"/>
        </w:rPr>
        <w:t>my</w:t>
      </w:r>
      <w:r>
        <w:rPr>
          <w:spacing w:val="-3"/>
          <w:sz w:val="24"/>
        </w:rPr>
        <w:t xml:space="preserve"> </w:t>
      </w:r>
      <w:r>
        <w:rPr>
          <w:sz w:val="24"/>
        </w:rPr>
        <w:t>Direct</w:t>
      </w:r>
      <w:r>
        <w:rPr>
          <w:spacing w:val="-3"/>
          <w:sz w:val="24"/>
        </w:rPr>
        <w:t xml:space="preserve"> </w:t>
      </w:r>
      <w:r>
        <w:rPr>
          <w:sz w:val="24"/>
        </w:rPr>
        <w:t>Consolidation</w:t>
      </w:r>
      <w:r>
        <w:rPr>
          <w:spacing w:val="-3"/>
          <w:sz w:val="24"/>
        </w:rPr>
        <w:t xml:space="preserve"> </w:t>
      </w:r>
      <w:r>
        <w:rPr>
          <w:sz w:val="24"/>
        </w:rPr>
        <w:t>Loan</w:t>
      </w:r>
      <w:r>
        <w:rPr>
          <w:spacing w:val="-3"/>
          <w:sz w:val="24"/>
        </w:rPr>
        <w:t xml:space="preserve"> </w:t>
      </w:r>
      <w:r>
        <w:rPr>
          <w:sz w:val="24"/>
        </w:rPr>
        <w:t>under</w:t>
      </w:r>
      <w:r>
        <w:rPr>
          <w:spacing w:val="-3"/>
          <w:sz w:val="24"/>
        </w:rPr>
        <w:t xml:space="preserve"> </w:t>
      </w:r>
      <w:r w:rsidR="00B813B4">
        <w:rPr>
          <w:sz w:val="24"/>
        </w:rPr>
        <w:t>the Repayment Assistance</w:t>
      </w:r>
      <w:r>
        <w:rPr>
          <w:spacing w:val="-4"/>
          <w:sz w:val="24"/>
        </w:rPr>
        <w:t xml:space="preserve"> </w:t>
      </w:r>
      <w:r>
        <w:rPr>
          <w:sz w:val="24"/>
        </w:rPr>
        <w:t>Plan</w:t>
      </w:r>
      <w:r>
        <w:rPr>
          <w:spacing w:val="-3"/>
          <w:sz w:val="24"/>
        </w:rPr>
        <w:t xml:space="preserve"> </w:t>
      </w:r>
      <w:r>
        <w:rPr>
          <w:sz w:val="24"/>
        </w:rPr>
        <w:t>if:</w:t>
      </w:r>
    </w:p>
    <w:p w:rsidR="00956CA3" w14:paraId="312A1B16" w14:textId="5243058B">
      <w:pPr>
        <w:pStyle w:val="ListParagraph"/>
        <w:numPr>
          <w:ilvl w:val="2"/>
          <w:numId w:val="6"/>
        </w:numPr>
        <w:tabs>
          <w:tab w:val="left" w:pos="1404"/>
        </w:tabs>
        <w:spacing w:before="242" w:line="288" w:lineRule="auto"/>
        <w:ind w:right="510"/>
        <w:rPr>
          <w:sz w:val="24"/>
        </w:rPr>
      </w:pPr>
      <w:r>
        <w:rPr>
          <w:sz w:val="24"/>
        </w:rPr>
        <w:t>I am consolidating a Direct PLUS Loan or a Federal PLUS Loan</w:t>
      </w:r>
      <w:r w:rsidR="00AD02B4">
        <w:rPr>
          <w:sz w:val="24"/>
        </w:rPr>
        <w:t xml:space="preserve"> (a Federal PLUS </w:t>
      </w:r>
      <w:r w:rsidR="00E817D7">
        <w:rPr>
          <w:sz w:val="24"/>
        </w:rPr>
        <w:t>Loan is a PLUS loan made under the FFEL Program)</w:t>
      </w:r>
      <w:r>
        <w:rPr>
          <w:sz w:val="24"/>
        </w:rPr>
        <w:t xml:space="preserve"> that I obtained </w:t>
      </w:r>
      <w:r w:rsidR="007968A0">
        <w:rPr>
          <w:sz w:val="24"/>
        </w:rPr>
        <w:t>on behalf of an undergraduate stude</w:t>
      </w:r>
      <w:r w:rsidR="00606E9E">
        <w:rPr>
          <w:sz w:val="24"/>
        </w:rPr>
        <w:t>nt</w:t>
      </w:r>
      <w:r>
        <w:rPr>
          <w:sz w:val="24"/>
        </w:rPr>
        <w:t>, or I am consolidating a Direct Consolidation Loan or a Federal Consolidation Loan, and that consolidation loan repaid</w:t>
      </w:r>
      <w:r>
        <w:rPr>
          <w:spacing w:val="-3"/>
          <w:sz w:val="24"/>
        </w:rPr>
        <w:t xml:space="preserve"> </w:t>
      </w:r>
      <w:r>
        <w:rPr>
          <w:sz w:val="24"/>
        </w:rPr>
        <w:t>a</w:t>
      </w:r>
      <w:r>
        <w:rPr>
          <w:spacing w:val="-3"/>
          <w:sz w:val="24"/>
        </w:rPr>
        <w:t xml:space="preserve"> </w:t>
      </w:r>
      <w:r>
        <w:rPr>
          <w:sz w:val="24"/>
        </w:rPr>
        <w:t>Direct</w:t>
      </w:r>
      <w:r>
        <w:rPr>
          <w:spacing w:val="-3"/>
          <w:sz w:val="24"/>
        </w:rPr>
        <w:t xml:space="preserve"> </w:t>
      </w:r>
      <w:r>
        <w:rPr>
          <w:sz w:val="24"/>
        </w:rPr>
        <w:t>PLUS</w:t>
      </w:r>
      <w:r>
        <w:rPr>
          <w:spacing w:val="-3"/>
          <w:sz w:val="24"/>
        </w:rPr>
        <w:t xml:space="preserve"> </w:t>
      </w:r>
      <w:r>
        <w:rPr>
          <w:sz w:val="24"/>
        </w:rPr>
        <w:t>Loan</w:t>
      </w:r>
      <w:r>
        <w:rPr>
          <w:spacing w:val="-4"/>
          <w:sz w:val="24"/>
        </w:rPr>
        <w:t xml:space="preserve"> </w:t>
      </w:r>
      <w:r>
        <w:rPr>
          <w:sz w:val="24"/>
        </w:rPr>
        <w:t>or</w:t>
      </w:r>
      <w:r>
        <w:rPr>
          <w:spacing w:val="-3"/>
          <w:sz w:val="24"/>
        </w:rPr>
        <w:t xml:space="preserve"> </w:t>
      </w:r>
      <w:r>
        <w:rPr>
          <w:sz w:val="24"/>
        </w:rPr>
        <w:t>Federal</w:t>
      </w:r>
      <w:r>
        <w:rPr>
          <w:spacing w:val="-3"/>
          <w:sz w:val="24"/>
        </w:rPr>
        <w:t xml:space="preserve"> </w:t>
      </w:r>
      <w:r>
        <w:rPr>
          <w:sz w:val="24"/>
        </w:rPr>
        <w:t>PLUS</w:t>
      </w:r>
      <w:r>
        <w:rPr>
          <w:spacing w:val="-2"/>
          <w:sz w:val="24"/>
        </w:rPr>
        <w:t xml:space="preserve"> </w:t>
      </w:r>
      <w:r>
        <w:rPr>
          <w:sz w:val="24"/>
        </w:rPr>
        <w:t>Loan</w:t>
      </w:r>
      <w:r>
        <w:rPr>
          <w:spacing w:val="-3"/>
          <w:sz w:val="24"/>
        </w:rPr>
        <w:t xml:space="preserve"> </w:t>
      </w:r>
      <w:r>
        <w:rPr>
          <w:sz w:val="24"/>
        </w:rPr>
        <w:t>that</w:t>
      </w:r>
      <w:r>
        <w:rPr>
          <w:spacing w:val="-3"/>
          <w:sz w:val="24"/>
        </w:rPr>
        <w:t xml:space="preserve"> </w:t>
      </w:r>
      <w:r>
        <w:rPr>
          <w:sz w:val="24"/>
        </w:rPr>
        <w:t>I</w:t>
      </w:r>
      <w:r>
        <w:rPr>
          <w:spacing w:val="-3"/>
          <w:sz w:val="24"/>
        </w:rPr>
        <w:t xml:space="preserve"> </w:t>
      </w:r>
      <w:r>
        <w:rPr>
          <w:sz w:val="24"/>
        </w:rPr>
        <w:t>obtained</w:t>
      </w:r>
      <w:r>
        <w:rPr>
          <w:spacing w:val="-4"/>
          <w:sz w:val="24"/>
        </w:rPr>
        <w:t xml:space="preserve"> </w:t>
      </w:r>
      <w:r w:rsidR="00606E9E">
        <w:rPr>
          <w:sz w:val="24"/>
        </w:rPr>
        <w:t>on behalf of an undergraduate student</w:t>
      </w:r>
      <w:r>
        <w:rPr>
          <w:sz w:val="24"/>
        </w:rPr>
        <w:t>.</w:t>
      </w:r>
    </w:p>
    <w:p w:rsidR="00956CA3" w14:paraId="312A1B17" w14:textId="77777777">
      <w:pPr>
        <w:pStyle w:val="ListParagraph"/>
        <w:numPr>
          <w:ilvl w:val="1"/>
          <w:numId w:val="6"/>
        </w:numPr>
        <w:tabs>
          <w:tab w:val="left" w:pos="1151"/>
        </w:tabs>
        <w:spacing w:before="236" w:line="288" w:lineRule="auto"/>
        <w:ind w:left="1151" w:right="776"/>
        <w:rPr>
          <w:sz w:val="24"/>
        </w:rPr>
      </w:pPr>
      <w:r>
        <w:rPr>
          <w:sz w:val="24"/>
        </w:rPr>
        <w:t xml:space="preserve">If I consolidate my loans </w:t>
      </w:r>
      <w:r>
        <w:rPr>
          <w:b/>
          <w:sz w:val="24"/>
        </w:rPr>
        <w:t xml:space="preserve">after </w:t>
      </w:r>
      <w:r>
        <w:rPr>
          <w:sz w:val="24"/>
        </w:rPr>
        <w:t xml:space="preserve">I have begun </w:t>
      </w:r>
      <w:r>
        <w:rPr>
          <w:sz w:val="24"/>
        </w:rPr>
        <w:t>active duty</w:t>
      </w:r>
      <w:r>
        <w:rPr>
          <w:sz w:val="24"/>
        </w:rPr>
        <w:t xml:space="preserve"> military service, my new Direct Consolidation</w:t>
      </w:r>
      <w:r>
        <w:rPr>
          <w:spacing w:val="-3"/>
          <w:sz w:val="24"/>
        </w:rPr>
        <w:t xml:space="preserve"> </w:t>
      </w:r>
      <w:r>
        <w:rPr>
          <w:sz w:val="24"/>
        </w:rPr>
        <w:t>Loan</w:t>
      </w:r>
      <w:r>
        <w:rPr>
          <w:spacing w:val="-4"/>
          <w:sz w:val="24"/>
        </w:rPr>
        <w:t xml:space="preserve"> </w:t>
      </w:r>
      <w:r>
        <w:rPr>
          <w:sz w:val="24"/>
        </w:rPr>
        <w:t>will</w:t>
      </w:r>
      <w:r>
        <w:rPr>
          <w:spacing w:val="-3"/>
          <w:sz w:val="24"/>
        </w:rPr>
        <w:t xml:space="preserve"> </w:t>
      </w:r>
      <w:r>
        <w:rPr>
          <w:b/>
          <w:sz w:val="24"/>
        </w:rPr>
        <w:t>not</w:t>
      </w:r>
      <w:r>
        <w:rPr>
          <w:b/>
          <w:spacing w:val="-3"/>
          <w:sz w:val="24"/>
        </w:rPr>
        <w:t xml:space="preserve"> </w:t>
      </w:r>
      <w:r>
        <w:rPr>
          <w:sz w:val="24"/>
        </w:rPr>
        <w:t>qualify</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6%</w:t>
      </w:r>
      <w:r>
        <w:rPr>
          <w:spacing w:val="-3"/>
          <w:sz w:val="24"/>
        </w:rPr>
        <w:t xml:space="preserve"> </w:t>
      </w:r>
      <w:r>
        <w:rPr>
          <w:sz w:val="24"/>
        </w:rPr>
        <w:t>interest</w:t>
      </w:r>
      <w:r>
        <w:rPr>
          <w:spacing w:val="-3"/>
          <w:sz w:val="24"/>
        </w:rPr>
        <w:t xml:space="preserve"> </w:t>
      </w:r>
      <w:r>
        <w:rPr>
          <w:sz w:val="24"/>
        </w:rPr>
        <w:t>rate</w:t>
      </w:r>
      <w:r>
        <w:rPr>
          <w:spacing w:val="-3"/>
          <w:sz w:val="24"/>
        </w:rPr>
        <w:t xml:space="preserve"> </w:t>
      </w:r>
      <w:r>
        <w:rPr>
          <w:sz w:val="24"/>
        </w:rPr>
        <w:t>limit</w:t>
      </w:r>
      <w:r>
        <w:rPr>
          <w:spacing w:val="-3"/>
          <w:sz w:val="24"/>
        </w:rPr>
        <w:t xml:space="preserve"> </w:t>
      </w:r>
      <w:r>
        <w:rPr>
          <w:sz w:val="24"/>
        </w:rPr>
        <w:t>under</w:t>
      </w:r>
      <w:r>
        <w:rPr>
          <w:spacing w:val="-3"/>
          <w:sz w:val="24"/>
        </w:rPr>
        <w:t xml:space="preserve"> </w:t>
      </w:r>
      <w:r>
        <w:rPr>
          <w:sz w:val="24"/>
        </w:rPr>
        <w:t>the</w:t>
      </w:r>
      <w:r>
        <w:rPr>
          <w:spacing w:val="-3"/>
          <w:sz w:val="24"/>
        </w:rPr>
        <w:t xml:space="preserve"> </w:t>
      </w:r>
      <w:r>
        <w:rPr>
          <w:sz w:val="24"/>
        </w:rPr>
        <w:t>Servicemembers Civil Relief Act as described in Item 6 of Section 11 during that period of military service.</w:t>
      </w:r>
    </w:p>
    <w:p w:rsidR="00956CA3" w14:paraId="312A1B18" w14:textId="77777777">
      <w:pPr>
        <w:pStyle w:val="ListParagraph"/>
        <w:spacing w:line="288" w:lineRule="auto"/>
        <w:rPr>
          <w:sz w:val="24"/>
        </w:rPr>
        <w:sectPr>
          <w:pgSz w:w="12240" w:h="15840"/>
          <w:pgMar w:top="1160" w:right="360" w:bottom="940" w:left="360" w:header="948" w:footer="742" w:gutter="0"/>
          <w:cols w:space="720"/>
        </w:sectPr>
      </w:pPr>
    </w:p>
    <w:p w:rsidR="00956CA3" w14:paraId="312A1B19" w14:textId="77777777">
      <w:pPr>
        <w:pStyle w:val="ListParagraph"/>
        <w:numPr>
          <w:ilvl w:val="1"/>
          <w:numId w:val="6"/>
        </w:numPr>
        <w:tabs>
          <w:tab w:val="left" w:pos="1151"/>
        </w:tabs>
        <w:spacing w:before="258" w:line="288" w:lineRule="auto"/>
        <w:ind w:left="1151" w:right="481"/>
        <w:rPr>
          <w:sz w:val="24"/>
        </w:rPr>
      </w:pPr>
      <w:r>
        <w:rPr>
          <w:sz w:val="24"/>
        </w:rPr>
        <w:t>I have the option of paying the interest that accrues on my Direct Consolidation Loan during deferment (including in-school deferment), forbearance, and certain other periods, but if I do not</w:t>
      </w:r>
      <w:r>
        <w:rPr>
          <w:spacing w:val="-2"/>
          <w:sz w:val="24"/>
        </w:rPr>
        <w:t xml:space="preserve"> </w:t>
      </w:r>
      <w:r>
        <w:rPr>
          <w:sz w:val="24"/>
        </w:rPr>
        <w:t>do</w:t>
      </w:r>
      <w:r>
        <w:rPr>
          <w:spacing w:val="-2"/>
          <w:sz w:val="24"/>
        </w:rPr>
        <w:t xml:space="preserve"> </w:t>
      </w:r>
      <w:r>
        <w:rPr>
          <w:sz w:val="24"/>
        </w:rPr>
        <w:t>so,</w:t>
      </w:r>
      <w:r>
        <w:rPr>
          <w:spacing w:val="-2"/>
          <w:sz w:val="24"/>
        </w:rPr>
        <w:t xml:space="preserve"> </w:t>
      </w:r>
      <w:r>
        <w:rPr>
          <w:sz w:val="24"/>
        </w:rPr>
        <w:t>ED</w:t>
      </w:r>
      <w:r>
        <w:rPr>
          <w:spacing w:val="-3"/>
          <w:sz w:val="24"/>
        </w:rPr>
        <w:t xml:space="preserve"> </w:t>
      </w:r>
      <w:r>
        <w:rPr>
          <w:sz w:val="24"/>
        </w:rPr>
        <w:t>may</w:t>
      </w:r>
      <w:r>
        <w:rPr>
          <w:spacing w:val="-2"/>
          <w:sz w:val="24"/>
        </w:rPr>
        <w:t xml:space="preserve"> </w:t>
      </w:r>
      <w:r>
        <w:rPr>
          <w:sz w:val="24"/>
        </w:rPr>
        <w:t>add</w:t>
      </w:r>
      <w:r>
        <w:rPr>
          <w:spacing w:val="-2"/>
          <w:sz w:val="24"/>
        </w:rPr>
        <w:t xml:space="preserve"> </w:t>
      </w:r>
      <w:r>
        <w:rPr>
          <w:sz w:val="24"/>
        </w:rPr>
        <w:t>unpaid</w:t>
      </w:r>
      <w:r>
        <w:rPr>
          <w:spacing w:val="-3"/>
          <w:sz w:val="24"/>
        </w:rPr>
        <w:t xml:space="preserve"> </w:t>
      </w:r>
      <w:r>
        <w:rPr>
          <w:sz w:val="24"/>
        </w:rPr>
        <w:t>interest</w:t>
      </w:r>
      <w:r>
        <w:rPr>
          <w:spacing w:val="-2"/>
          <w:sz w:val="24"/>
        </w:rPr>
        <w:t xml:space="preserve"> </w:t>
      </w:r>
      <w:r>
        <w:rPr>
          <w:sz w:val="24"/>
        </w:rPr>
        <w:t>that</w:t>
      </w:r>
      <w:r>
        <w:rPr>
          <w:spacing w:val="-3"/>
          <w:sz w:val="24"/>
        </w:rPr>
        <w:t xml:space="preserve"> </w:t>
      </w:r>
      <w:r>
        <w:rPr>
          <w:sz w:val="24"/>
        </w:rPr>
        <w:t>accrues</w:t>
      </w:r>
      <w:r>
        <w:rPr>
          <w:spacing w:val="-2"/>
          <w:sz w:val="24"/>
        </w:rPr>
        <w:t xml:space="preserve"> </w:t>
      </w:r>
      <w:r>
        <w:rPr>
          <w:sz w:val="24"/>
        </w:rPr>
        <w:t>on</w:t>
      </w:r>
      <w:r>
        <w:rPr>
          <w:spacing w:val="-2"/>
          <w:sz w:val="24"/>
        </w:rPr>
        <w:t xml:space="preserve"> </w:t>
      </w:r>
      <w:r>
        <w:rPr>
          <w:sz w:val="24"/>
        </w:rPr>
        <w:t>my</w:t>
      </w:r>
      <w:r>
        <w:rPr>
          <w:spacing w:val="-2"/>
          <w:sz w:val="24"/>
        </w:rPr>
        <w:t xml:space="preserve"> </w:t>
      </w:r>
      <w:r>
        <w:rPr>
          <w:sz w:val="24"/>
        </w:rPr>
        <w:t>loan</w:t>
      </w:r>
      <w:r>
        <w:rPr>
          <w:spacing w:val="-3"/>
          <w:sz w:val="24"/>
        </w:rPr>
        <w:t xml:space="preserve"> </w:t>
      </w:r>
      <w:r>
        <w:rPr>
          <w:sz w:val="24"/>
        </w:rPr>
        <w:t>to</w:t>
      </w:r>
      <w:r>
        <w:rPr>
          <w:spacing w:val="-4"/>
          <w:sz w:val="24"/>
        </w:rPr>
        <w:t xml:space="preserve"> </w:t>
      </w:r>
      <w:r>
        <w:rPr>
          <w:sz w:val="24"/>
        </w:rPr>
        <w:t>the</w:t>
      </w:r>
      <w:r>
        <w:rPr>
          <w:spacing w:val="-2"/>
          <w:sz w:val="24"/>
        </w:rPr>
        <w:t xml:space="preserve"> </w:t>
      </w:r>
      <w:r>
        <w:rPr>
          <w:sz w:val="24"/>
        </w:rPr>
        <w:t>principal</w:t>
      </w:r>
      <w:r>
        <w:rPr>
          <w:spacing w:val="-3"/>
          <w:sz w:val="24"/>
        </w:rPr>
        <w:t xml:space="preserve"> </w:t>
      </w:r>
      <w:r>
        <w:rPr>
          <w:sz w:val="24"/>
        </w:rPr>
        <w:t>balance</w:t>
      </w:r>
      <w:r>
        <w:rPr>
          <w:spacing w:val="-2"/>
          <w:sz w:val="24"/>
        </w:rPr>
        <w:t xml:space="preserve"> </w:t>
      </w:r>
      <w:r>
        <w:rPr>
          <w:sz w:val="24"/>
        </w:rPr>
        <w:t>of</w:t>
      </w:r>
      <w:r>
        <w:rPr>
          <w:spacing w:val="-2"/>
          <w:sz w:val="24"/>
        </w:rPr>
        <w:t xml:space="preserve"> </w:t>
      </w:r>
      <w:r>
        <w:rPr>
          <w:sz w:val="24"/>
        </w:rPr>
        <w:t>my loan as explained in Item 7 of Section 11. This is called "capitalization." Capitalization will increase the principal amount owed on the loan and the total amount of interest I must pay.</w:t>
      </w:r>
    </w:p>
    <w:p w:rsidR="00956CA3" w14:paraId="312A1B1A" w14:textId="77777777">
      <w:pPr>
        <w:pStyle w:val="ListParagraph"/>
        <w:numPr>
          <w:ilvl w:val="1"/>
          <w:numId w:val="6"/>
        </w:numPr>
        <w:tabs>
          <w:tab w:val="left" w:pos="1149"/>
          <w:tab w:val="left" w:pos="1151"/>
        </w:tabs>
        <w:spacing w:before="241" w:line="288" w:lineRule="auto"/>
        <w:ind w:left="1151" w:right="724"/>
        <w:rPr>
          <w:sz w:val="24"/>
        </w:rPr>
      </w:pPr>
      <w:r>
        <w:rPr>
          <w:sz w:val="24"/>
        </w:rPr>
        <w:t>ED</w:t>
      </w:r>
      <w:r>
        <w:rPr>
          <w:spacing w:val="-4"/>
          <w:sz w:val="24"/>
        </w:rPr>
        <w:t xml:space="preserve"> </w:t>
      </w:r>
      <w:r>
        <w:rPr>
          <w:sz w:val="24"/>
        </w:rPr>
        <w:t>has</w:t>
      </w:r>
      <w:r>
        <w:rPr>
          <w:spacing w:val="-4"/>
          <w:sz w:val="24"/>
        </w:rPr>
        <w:t xml:space="preserve"> </w:t>
      </w:r>
      <w:r>
        <w:rPr>
          <w:sz w:val="24"/>
        </w:rPr>
        <w:t>the</w:t>
      </w:r>
      <w:r>
        <w:rPr>
          <w:spacing w:val="-4"/>
          <w:sz w:val="24"/>
        </w:rPr>
        <w:t xml:space="preserve"> </w:t>
      </w:r>
      <w:r>
        <w:rPr>
          <w:sz w:val="24"/>
        </w:rPr>
        <w:t>authority</w:t>
      </w:r>
      <w:r>
        <w:rPr>
          <w:spacing w:val="-4"/>
          <w:sz w:val="24"/>
        </w:rPr>
        <w:t xml:space="preserve"> </w:t>
      </w:r>
      <w:r>
        <w:rPr>
          <w:sz w:val="24"/>
        </w:rPr>
        <w:t>to</w:t>
      </w:r>
      <w:r>
        <w:rPr>
          <w:spacing w:val="-4"/>
          <w:sz w:val="24"/>
        </w:rPr>
        <w:t xml:space="preserve"> </w:t>
      </w:r>
      <w:r>
        <w:rPr>
          <w:sz w:val="24"/>
        </w:rPr>
        <w:t>verify</w:t>
      </w:r>
      <w:r>
        <w:rPr>
          <w:spacing w:val="-4"/>
          <w:sz w:val="24"/>
        </w:rPr>
        <w:t xml:space="preserve"> </w:t>
      </w:r>
      <w:r>
        <w:rPr>
          <w:sz w:val="24"/>
        </w:rPr>
        <w:t>information</w:t>
      </w:r>
      <w:r>
        <w:rPr>
          <w:spacing w:val="-4"/>
          <w:sz w:val="24"/>
        </w:rPr>
        <w:t xml:space="preserve"> </w:t>
      </w:r>
      <w:r>
        <w:rPr>
          <w:sz w:val="24"/>
        </w:rPr>
        <w:t>reported</w:t>
      </w:r>
      <w:r>
        <w:rPr>
          <w:spacing w:val="-4"/>
          <w:sz w:val="24"/>
        </w:rPr>
        <w:t xml:space="preserve"> </w:t>
      </w:r>
      <w:r>
        <w:rPr>
          <w:sz w:val="24"/>
        </w:rPr>
        <w:t>on</w:t>
      </w:r>
      <w:r>
        <w:rPr>
          <w:spacing w:val="-4"/>
          <w:sz w:val="24"/>
        </w:rPr>
        <w:t xml:space="preserve"> </w:t>
      </w:r>
      <w:r>
        <w:rPr>
          <w:sz w:val="24"/>
        </w:rPr>
        <w:t>this</w:t>
      </w:r>
      <w:r>
        <w:rPr>
          <w:spacing w:val="-4"/>
          <w:sz w:val="24"/>
        </w:rPr>
        <w:t xml:space="preserve"> </w:t>
      </w:r>
      <w:r>
        <w:rPr>
          <w:sz w:val="24"/>
        </w:rPr>
        <w:t>Application/Promissory</w:t>
      </w:r>
      <w:r>
        <w:rPr>
          <w:spacing w:val="-4"/>
          <w:sz w:val="24"/>
        </w:rPr>
        <w:t xml:space="preserve"> </w:t>
      </w:r>
      <w:r>
        <w:rPr>
          <w:sz w:val="24"/>
        </w:rPr>
        <w:t>Note</w:t>
      </w:r>
      <w:r>
        <w:rPr>
          <w:spacing w:val="-4"/>
          <w:sz w:val="24"/>
        </w:rPr>
        <w:t xml:space="preserve"> </w:t>
      </w:r>
      <w:r>
        <w:rPr>
          <w:sz w:val="24"/>
        </w:rPr>
        <w:t>with other federal agencies and to report information about my loan status to persons and organizations permitted by law to receive that information.</w:t>
      </w:r>
    </w:p>
    <w:p w:rsidR="00956CA3" w14:paraId="312A1B1B" w14:textId="77777777">
      <w:pPr>
        <w:pStyle w:val="ListParagraph"/>
        <w:numPr>
          <w:ilvl w:val="1"/>
          <w:numId w:val="6"/>
        </w:numPr>
        <w:tabs>
          <w:tab w:val="left" w:pos="1151"/>
        </w:tabs>
        <w:ind w:left="1151" w:hanging="359"/>
        <w:rPr>
          <w:sz w:val="24"/>
        </w:rPr>
      </w:pPr>
      <w:r>
        <w:rPr>
          <w:sz w:val="24"/>
        </w:rPr>
        <w:t>I</w:t>
      </w:r>
      <w:r>
        <w:rPr>
          <w:spacing w:val="-3"/>
          <w:sz w:val="24"/>
        </w:rPr>
        <w:t xml:space="preserve"> </w:t>
      </w:r>
      <w:r>
        <w:rPr>
          <w:sz w:val="24"/>
        </w:rPr>
        <w:t>have</w:t>
      </w:r>
      <w:r>
        <w:rPr>
          <w:spacing w:val="-3"/>
          <w:sz w:val="24"/>
        </w:rPr>
        <w:t xml:space="preserve"> </w:t>
      </w:r>
      <w:r>
        <w:rPr>
          <w:sz w:val="24"/>
        </w:rPr>
        <w:t>a</w:t>
      </w:r>
      <w:r>
        <w:rPr>
          <w:spacing w:val="-2"/>
          <w:sz w:val="24"/>
        </w:rPr>
        <w:t xml:space="preserve"> </w:t>
      </w:r>
      <w:r>
        <w:rPr>
          <w:sz w:val="24"/>
        </w:rPr>
        <w:t>right</w:t>
      </w:r>
      <w:r>
        <w:rPr>
          <w:spacing w:val="-2"/>
          <w:sz w:val="24"/>
        </w:rPr>
        <w:t xml:space="preserve"> </w:t>
      </w:r>
      <w:r>
        <w:rPr>
          <w:sz w:val="24"/>
        </w:rPr>
        <w:t>to</w:t>
      </w:r>
      <w:r>
        <w:rPr>
          <w:spacing w:val="-2"/>
          <w:sz w:val="24"/>
        </w:rPr>
        <w:t xml:space="preserve"> </w:t>
      </w:r>
      <w:r>
        <w:rPr>
          <w:sz w:val="24"/>
        </w:rPr>
        <w:t>receive</w:t>
      </w:r>
      <w:r>
        <w:rPr>
          <w:spacing w:val="-2"/>
          <w:sz w:val="24"/>
        </w:rPr>
        <w:t xml:space="preserve"> </w:t>
      </w:r>
      <w:r>
        <w:rPr>
          <w:sz w:val="24"/>
        </w:rPr>
        <w:t>an</w:t>
      </w:r>
      <w:r>
        <w:rPr>
          <w:spacing w:val="-3"/>
          <w:sz w:val="24"/>
        </w:rPr>
        <w:t xml:space="preserve"> </w:t>
      </w:r>
      <w:r>
        <w:rPr>
          <w:sz w:val="24"/>
        </w:rPr>
        <w:t>exact</w:t>
      </w:r>
      <w:r>
        <w:rPr>
          <w:spacing w:val="-2"/>
          <w:sz w:val="24"/>
        </w:rPr>
        <w:t xml:space="preserve"> </w:t>
      </w:r>
      <w:r>
        <w:rPr>
          <w:sz w:val="24"/>
        </w:rPr>
        <w:t>copy</w:t>
      </w:r>
      <w:r>
        <w:rPr>
          <w:spacing w:val="-2"/>
          <w:sz w:val="24"/>
        </w:rPr>
        <w:t xml:space="preserve"> </w:t>
      </w:r>
      <w:r>
        <w:rPr>
          <w:sz w:val="24"/>
        </w:rPr>
        <w:t>of</w:t>
      </w:r>
      <w:r>
        <w:rPr>
          <w:spacing w:val="-2"/>
          <w:sz w:val="24"/>
        </w:rPr>
        <w:t xml:space="preserve"> </w:t>
      </w:r>
      <w:r>
        <w:rPr>
          <w:sz w:val="24"/>
        </w:rPr>
        <w:t>this</w:t>
      </w:r>
      <w:r>
        <w:rPr>
          <w:spacing w:val="-2"/>
          <w:sz w:val="24"/>
        </w:rPr>
        <w:t xml:space="preserve"> </w:t>
      </w:r>
      <w:r>
        <w:rPr>
          <w:sz w:val="24"/>
        </w:rPr>
        <w:t>Application/Promissory</w:t>
      </w:r>
      <w:r>
        <w:rPr>
          <w:spacing w:val="-2"/>
          <w:sz w:val="24"/>
        </w:rPr>
        <w:t xml:space="preserve"> Note.</w:t>
      </w:r>
    </w:p>
    <w:p w:rsidR="00956CA3" w14:paraId="312A1B1C" w14:textId="77777777">
      <w:pPr>
        <w:pStyle w:val="BodyText"/>
        <w:spacing w:before="19"/>
        <w:ind w:left="0"/>
      </w:pPr>
    </w:p>
    <w:p w:rsidR="00956CA3" w14:paraId="312A1B1D" w14:textId="77777777">
      <w:pPr>
        <w:pStyle w:val="ListParagraph"/>
        <w:numPr>
          <w:ilvl w:val="0"/>
          <w:numId w:val="6"/>
        </w:numPr>
        <w:tabs>
          <w:tab w:val="left" w:pos="717"/>
          <w:tab w:val="left" w:pos="720"/>
        </w:tabs>
        <w:spacing w:before="0" w:line="259" w:lineRule="auto"/>
        <w:ind w:right="407"/>
        <w:rPr>
          <w:sz w:val="24"/>
        </w:rPr>
      </w:pPr>
      <w:bookmarkStart w:id="39" w:name="27._I_promise_to_pay_ED_the_full_amount_"/>
      <w:bookmarkEnd w:id="39"/>
      <w:r>
        <w:rPr>
          <w:sz w:val="24"/>
        </w:rPr>
        <w:t>I</w:t>
      </w:r>
      <w:r>
        <w:rPr>
          <w:spacing w:val="-3"/>
          <w:sz w:val="24"/>
        </w:rPr>
        <w:t xml:space="preserve"> </w:t>
      </w:r>
      <w:r>
        <w:rPr>
          <w:sz w:val="24"/>
        </w:rPr>
        <w:t>promise</w:t>
      </w:r>
      <w:r>
        <w:rPr>
          <w:spacing w:val="-3"/>
          <w:sz w:val="24"/>
        </w:rPr>
        <w:t xml:space="preserve"> </w:t>
      </w:r>
      <w:r>
        <w:rPr>
          <w:sz w:val="24"/>
        </w:rPr>
        <w:t>to</w:t>
      </w:r>
      <w:r>
        <w:rPr>
          <w:spacing w:val="-4"/>
          <w:sz w:val="24"/>
        </w:rPr>
        <w:t xml:space="preserve"> </w:t>
      </w:r>
      <w:r>
        <w:rPr>
          <w:sz w:val="24"/>
        </w:rPr>
        <w:t>pay</w:t>
      </w:r>
      <w:r>
        <w:rPr>
          <w:spacing w:val="-3"/>
          <w:sz w:val="24"/>
        </w:rPr>
        <w:t xml:space="preserve"> </w:t>
      </w:r>
      <w:r>
        <w:rPr>
          <w:sz w:val="24"/>
        </w:rPr>
        <w:t>ED</w:t>
      </w:r>
      <w:r>
        <w:rPr>
          <w:spacing w:val="-3"/>
          <w:sz w:val="24"/>
        </w:rPr>
        <w:t xml:space="preserve"> </w:t>
      </w:r>
      <w:r>
        <w:rPr>
          <w:sz w:val="24"/>
        </w:rPr>
        <w:t>the</w:t>
      </w:r>
      <w:r>
        <w:rPr>
          <w:spacing w:val="-3"/>
          <w:sz w:val="24"/>
        </w:rPr>
        <w:t xml:space="preserve"> </w:t>
      </w:r>
      <w:r>
        <w:rPr>
          <w:sz w:val="24"/>
        </w:rPr>
        <w:t>full</w:t>
      </w:r>
      <w:r>
        <w:rPr>
          <w:spacing w:val="-3"/>
          <w:sz w:val="24"/>
        </w:rPr>
        <w:t xml:space="preserve"> </w:t>
      </w:r>
      <w:r>
        <w:rPr>
          <w:sz w:val="24"/>
        </w:rPr>
        <w:t>amount</w:t>
      </w:r>
      <w:r>
        <w:rPr>
          <w:spacing w:val="-3"/>
          <w:sz w:val="24"/>
        </w:rPr>
        <w:t xml:space="preserve"> </w:t>
      </w:r>
      <w:r>
        <w:rPr>
          <w:sz w:val="24"/>
        </w:rPr>
        <w:t>disbursed</w:t>
      </w:r>
      <w:r>
        <w:rPr>
          <w:spacing w:val="-3"/>
          <w:sz w:val="24"/>
        </w:rPr>
        <w:t xml:space="preserve"> </w:t>
      </w:r>
      <w:r>
        <w:rPr>
          <w:sz w:val="24"/>
        </w:rPr>
        <w:t>under</w:t>
      </w:r>
      <w:r>
        <w:rPr>
          <w:spacing w:val="-3"/>
          <w:sz w:val="24"/>
        </w:rPr>
        <w:t xml:space="preserve"> </w:t>
      </w:r>
      <w:r>
        <w:rPr>
          <w:sz w:val="24"/>
        </w:rPr>
        <w:t>the</w:t>
      </w:r>
      <w:r>
        <w:rPr>
          <w:spacing w:val="-3"/>
          <w:sz w:val="24"/>
        </w:rPr>
        <w:t xml:space="preserve"> </w:t>
      </w:r>
      <w:r>
        <w:rPr>
          <w:sz w:val="24"/>
        </w:rPr>
        <w:t>terms</w:t>
      </w:r>
      <w:r>
        <w:rPr>
          <w:spacing w:val="-3"/>
          <w:sz w:val="24"/>
        </w:rPr>
        <w:t xml:space="preserve"> </w:t>
      </w:r>
      <w:r>
        <w:rPr>
          <w:sz w:val="24"/>
        </w:rPr>
        <w:t>of</w:t>
      </w:r>
      <w:r>
        <w:rPr>
          <w:spacing w:val="-3"/>
          <w:sz w:val="24"/>
        </w:rPr>
        <w:t xml:space="preserve"> </w:t>
      </w:r>
      <w:r>
        <w:rPr>
          <w:sz w:val="24"/>
        </w:rPr>
        <w:t>this</w:t>
      </w:r>
      <w:r>
        <w:rPr>
          <w:spacing w:val="-3"/>
          <w:sz w:val="24"/>
        </w:rPr>
        <w:t xml:space="preserve"> </w:t>
      </w:r>
      <w:r>
        <w:rPr>
          <w:sz w:val="24"/>
        </w:rPr>
        <w:t>Application/Promissory</w:t>
      </w:r>
      <w:r>
        <w:rPr>
          <w:spacing w:val="-3"/>
          <w:sz w:val="24"/>
        </w:rPr>
        <w:t xml:space="preserve"> </w:t>
      </w:r>
      <w:r>
        <w:rPr>
          <w:sz w:val="24"/>
        </w:rPr>
        <w:t>Note to pay off the loans that I have chosen to consolidate, plus interest and other charges and fees that I may be required to pay under the terms of the Application/Promissory Note.</w:t>
      </w:r>
    </w:p>
    <w:p w:rsidR="00956CA3" w14:paraId="312A1B1E" w14:textId="50B2FA06">
      <w:pPr>
        <w:pStyle w:val="ListParagraph"/>
        <w:numPr>
          <w:ilvl w:val="0"/>
          <w:numId w:val="6"/>
        </w:numPr>
        <w:tabs>
          <w:tab w:val="left" w:pos="717"/>
          <w:tab w:val="left" w:pos="720"/>
        </w:tabs>
        <w:spacing w:before="119" w:line="259" w:lineRule="auto"/>
        <w:ind w:right="1048"/>
        <w:rPr>
          <w:sz w:val="24"/>
        </w:rPr>
      </w:pPr>
      <w:bookmarkStart w:id="40" w:name="28._If_I_do_not_make_a_payment_on_my_Dir"/>
      <w:bookmarkEnd w:id="40"/>
      <w:r>
        <w:rPr>
          <w:sz w:val="24"/>
        </w:rPr>
        <w:t>If</w:t>
      </w:r>
      <w:r>
        <w:rPr>
          <w:spacing w:val="-2"/>
          <w:sz w:val="24"/>
        </w:rPr>
        <w:t xml:space="preserve"> </w:t>
      </w:r>
      <w:r>
        <w:rPr>
          <w:sz w:val="24"/>
        </w:rPr>
        <w:t>I</w:t>
      </w:r>
      <w:r>
        <w:rPr>
          <w:spacing w:val="-2"/>
          <w:sz w:val="24"/>
        </w:rPr>
        <w:t xml:space="preserve"> </w:t>
      </w:r>
      <w:r>
        <w:rPr>
          <w:sz w:val="24"/>
        </w:rPr>
        <w:t>do</w:t>
      </w:r>
      <w:r>
        <w:rPr>
          <w:spacing w:val="-2"/>
          <w:sz w:val="24"/>
        </w:rPr>
        <w:t xml:space="preserve"> </w:t>
      </w:r>
      <w:r>
        <w:rPr>
          <w:sz w:val="24"/>
        </w:rPr>
        <w:t>not</w:t>
      </w:r>
      <w:r>
        <w:rPr>
          <w:spacing w:val="-3"/>
          <w:sz w:val="24"/>
        </w:rPr>
        <w:t xml:space="preserve"> </w:t>
      </w:r>
      <w:r>
        <w:rPr>
          <w:sz w:val="24"/>
        </w:rPr>
        <w:t>make</w:t>
      </w:r>
      <w:r>
        <w:rPr>
          <w:spacing w:val="-3"/>
          <w:sz w:val="24"/>
        </w:rPr>
        <w:t xml:space="preserve"> </w:t>
      </w:r>
      <w:r>
        <w:rPr>
          <w:sz w:val="24"/>
        </w:rPr>
        <w:t>a</w:t>
      </w:r>
      <w:r>
        <w:rPr>
          <w:spacing w:val="-2"/>
          <w:sz w:val="24"/>
        </w:rPr>
        <w:t xml:space="preserve"> </w:t>
      </w:r>
      <w:r>
        <w:rPr>
          <w:sz w:val="24"/>
        </w:rPr>
        <w:t>payment</w:t>
      </w:r>
      <w:r>
        <w:rPr>
          <w:spacing w:val="-2"/>
          <w:sz w:val="24"/>
        </w:rPr>
        <w:t xml:space="preserve"> </w:t>
      </w:r>
      <w:r>
        <w:rPr>
          <w:sz w:val="24"/>
        </w:rPr>
        <w:t>on</w:t>
      </w:r>
      <w:r>
        <w:rPr>
          <w:spacing w:val="-2"/>
          <w:sz w:val="24"/>
        </w:rPr>
        <w:t xml:space="preserve"> </w:t>
      </w:r>
      <w:r>
        <w:rPr>
          <w:sz w:val="24"/>
        </w:rPr>
        <w:t>my</w:t>
      </w:r>
      <w:r>
        <w:rPr>
          <w:spacing w:val="-2"/>
          <w:sz w:val="24"/>
        </w:rPr>
        <w:t xml:space="preserve"> </w:t>
      </w:r>
      <w:r>
        <w:rPr>
          <w:sz w:val="24"/>
        </w:rPr>
        <w:t>Direct</w:t>
      </w:r>
      <w:r>
        <w:rPr>
          <w:spacing w:val="-2"/>
          <w:sz w:val="24"/>
        </w:rPr>
        <w:t xml:space="preserve"> </w:t>
      </w:r>
      <w:r>
        <w:rPr>
          <w:sz w:val="24"/>
        </w:rPr>
        <w:t>Consolidation</w:t>
      </w:r>
      <w:r>
        <w:rPr>
          <w:spacing w:val="-2"/>
          <w:sz w:val="24"/>
        </w:rPr>
        <w:t xml:space="preserve"> </w:t>
      </w:r>
      <w:r>
        <w:rPr>
          <w:sz w:val="24"/>
        </w:rPr>
        <w:t>Loan</w:t>
      </w:r>
      <w:r>
        <w:rPr>
          <w:spacing w:val="-3"/>
          <w:sz w:val="24"/>
        </w:rPr>
        <w:t xml:space="preserve"> </w:t>
      </w:r>
      <w:r>
        <w:rPr>
          <w:sz w:val="24"/>
        </w:rPr>
        <w:t>when</w:t>
      </w:r>
      <w:r>
        <w:rPr>
          <w:spacing w:val="-3"/>
          <w:sz w:val="24"/>
        </w:rPr>
        <w:t xml:space="preserve"> </w:t>
      </w:r>
      <w:r>
        <w:rPr>
          <w:sz w:val="24"/>
        </w:rPr>
        <w:t>it</w:t>
      </w:r>
      <w:r>
        <w:rPr>
          <w:spacing w:val="-2"/>
          <w:sz w:val="24"/>
        </w:rPr>
        <w:t xml:space="preserve"> </w:t>
      </w:r>
      <w:r>
        <w:rPr>
          <w:sz w:val="24"/>
        </w:rPr>
        <w:t>is</w:t>
      </w:r>
      <w:r>
        <w:rPr>
          <w:spacing w:val="-2"/>
          <w:sz w:val="24"/>
        </w:rPr>
        <w:t xml:space="preserve"> </w:t>
      </w:r>
      <w:r>
        <w:rPr>
          <w:sz w:val="24"/>
        </w:rPr>
        <w:t>due,</w:t>
      </w:r>
      <w:r>
        <w:rPr>
          <w:spacing w:val="-2"/>
          <w:sz w:val="24"/>
        </w:rPr>
        <w:t xml:space="preserve"> </w:t>
      </w:r>
      <w:r>
        <w:rPr>
          <w:sz w:val="24"/>
        </w:rPr>
        <w:t>I</w:t>
      </w:r>
      <w:r>
        <w:rPr>
          <w:spacing w:val="-2"/>
          <w:sz w:val="24"/>
        </w:rPr>
        <w:t xml:space="preserve"> </w:t>
      </w:r>
      <w:r>
        <w:rPr>
          <w:sz w:val="24"/>
        </w:rPr>
        <w:t>promise</w:t>
      </w:r>
      <w:r>
        <w:rPr>
          <w:spacing w:val="-2"/>
          <w:sz w:val="24"/>
        </w:rPr>
        <w:t xml:space="preserve"> </w:t>
      </w:r>
      <w:r>
        <w:rPr>
          <w:sz w:val="24"/>
        </w:rPr>
        <w:t>to</w:t>
      </w:r>
      <w:r>
        <w:rPr>
          <w:spacing w:val="-2"/>
          <w:sz w:val="24"/>
        </w:rPr>
        <w:t xml:space="preserve"> </w:t>
      </w:r>
      <w:r>
        <w:rPr>
          <w:sz w:val="24"/>
        </w:rPr>
        <w:t xml:space="preserve">pay reasonable costs, including but not limited to </w:t>
      </w:r>
      <w:r w:rsidR="008C09C8">
        <w:rPr>
          <w:sz w:val="24"/>
        </w:rPr>
        <w:t xml:space="preserve">collection costs, </w:t>
      </w:r>
      <w:r>
        <w:rPr>
          <w:sz w:val="24"/>
        </w:rPr>
        <w:t>attorney fees, court costs, and other fees.</w:t>
      </w:r>
    </w:p>
    <w:p w:rsidR="00956CA3" w14:paraId="312A1B1F" w14:textId="77777777">
      <w:pPr>
        <w:pStyle w:val="ListParagraph"/>
        <w:numPr>
          <w:ilvl w:val="0"/>
          <w:numId w:val="6"/>
        </w:numPr>
        <w:tabs>
          <w:tab w:val="left" w:pos="717"/>
          <w:tab w:val="left" w:pos="720"/>
        </w:tabs>
        <w:spacing w:before="120" w:line="259" w:lineRule="auto"/>
        <w:ind w:right="395"/>
        <w:rPr>
          <w:sz w:val="24"/>
        </w:rPr>
      </w:pPr>
      <w:bookmarkStart w:id="41" w:name="29._I_promise_that_I_will_not_sign_this_"/>
      <w:bookmarkEnd w:id="41"/>
      <w:r>
        <w:rPr>
          <w:sz w:val="24"/>
        </w:rPr>
        <w:t>I</w:t>
      </w:r>
      <w:r>
        <w:rPr>
          <w:spacing w:val="-3"/>
          <w:sz w:val="24"/>
        </w:rPr>
        <w:t xml:space="preserve"> </w:t>
      </w:r>
      <w:r>
        <w:rPr>
          <w:sz w:val="24"/>
        </w:rPr>
        <w:t>promise</w:t>
      </w:r>
      <w:r>
        <w:rPr>
          <w:spacing w:val="-3"/>
          <w:sz w:val="24"/>
        </w:rPr>
        <w:t xml:space="preserve"> </w:t>
      </w:r>
      <w:r>
        <w:rPr>
          <w:sz w:val="24"/>
        </w:rPr>
        <w:t>that</w:t>
      </w:r>
      <w:r>
        <w:rPr>
          <w:spacing w:val="-3"/>
          <w:sz w:val="24"/>
        </w:rPr>
        <w:t xml:space="preserve"> </w:t>
      </w:r>
      <w:r>
        <w:rPr>
          <w:sz w:val="24"/>
        </w:rPr>
        <w:t>I</w:t>
      </w:r>
      <w:r>
        <w:rPr>
          <w:spacing w:val="-3"/>
          <w:sz w:val="24"/>
        </w:rPr>
        <w:t xml:space="preserve"> </w:t>
      </w:r>
      <w:r>
        <w:rPr>
          <w:sz w:val="24"/>
        </w:rPr>
        <w:t>will</w:t>
      </w:r>
      <w:r>
        <w:rPr>
          <w:spacing w:val="-4"/>
          <w:sz w:val="24"/>
        </w:rPr>
        <w:t xml:space="preserve"> </w:t>
      </w:r>
      <w:r>
        <w:rPr>
          <w:sz w:val="24"/>
        </w:rPr>
        <w:t>not</w:t>
      </w:r>
      <w:r>
        <w:rPr>
          <w:spacing w:val="-3"/>
          <w:sz w:val="24"/>
        </w:rPr>
        <w:t xml:space="preserve"> </w:t>
      </w:r>
      <w:r>
        <w:rPr>
          <w:sz w:val="24"/>
        </w:rPr>
        <w:t>sign</w:t>
      </w:r>
      <w:r>
        <w:rPr>
          <w:spacing w:val="-3"/>
          <w:sz w:val="24"/>
        </w:rPr>
        <w:t xml:space="preserve"> </w:t>
      </w:r>
      <w:r>
        <w:rPr>
          <w:sz w:val="24"/>
        </w:rPr>
        <w:t>this</w:t>
      </w:r>
      <w:r>
        <w:rPr>
          <w:spacing w:val="-4"/>
          <w:sz w:val="24"/>
        </w:rPr>
        <w:t xml:space="preserve"> </w:t>
      </w:r>
      <w:r>
        <w:rPr>
          <w:sz w:val="24"/>
        </w:rPr>
        <w:t>Application/Promissory</w:t>
      </w:r>
      <w:r>
        <w:rPr>
          <w:spacing w:val="-3"/>
          <w:sz w:val="24"/>
        </w:rPr>
        <w:t xml:space="preserve"> </w:t>
      </w:r>
      <w:r>
        <w:rPr>
          <w:sz w:val="24"/>
        </w:rPr>
        <w:t>Note</w:t>
      </w:r>
      <w:r>
        <w:rPr>
          <w:spacing w:val="-3"/>
          <w:sz w:val="24"/>
        </w:rPr>
        <w:t xml:space="preserve"> </w:t>
      </w:r>
      <w:r>
        <w:rPr>
          <w:sz w:val="24"/>
        </w:rPr>
        <w:t>before</w:t>
      </w:r>
      <w:r>
        <w:rPr>
          <w:spacing w:val="-3"/>
          <w:sz w:val="24"/>
        </w:rPr>
        <w:t xml:space="preserve"> </w:t>
      </w:r>
      <w:r>
        <w:rPr>
          <w:sz w:val="24"/>
        </w:rPr>
        <w:t>reading</w:t>
      </w:r>
      <w:r>
        <w:rPr>
          <w:spacing w:val="-3"/>
          <w:sz w:val="24"/>
        </w:rPr>
        <w:t xml:space="preserve"> </w:t>
      </w:r>
      <w:r>
        <w:rPr>
          <w:sz w:val="24"/>
        </w:rPr>
        <w:t>the</w:t>
      </w:r>
      <w:r>
        <w:rPr>
          <w:spacing w:val="-3"/>
          <w:sz w:val="24"/>
        </w:rPr>
        <w:t xml:space="preserve"> </w:t>
      </w:r>
      <w:r>
        <w:rPr>
          <w:sz w:val="24"/>
        </w:rPr>
        <w:t>entire</w:t>
      </w:r>
      <w:r>
        <w:rPr>
          <w:spacing w:val="-3"/>
          <w:sz w:val="24"/>
        </w:rPr>
        <w:t xml:space="preserve"> </w:t>
      </w:r>
      <w:r>
        <w:rPr>
          <w:sz w:val="24"/>
        </w:rPr>
        <w:t>Application/ Promissory Note, even if I am told not to read it, or told that I am not required to read it.</w:t>
      </w:r>
    </w:p>
    <w:p w:rsidR="00956CA3" w14:paraId="312A1B20" w14:textId="77777777">
      <w:pPr>
        <w:pStyle w:val="ListParagraph"/>
        <w:numPr>
          <w:ilvl w:val="0"/>
          <w:numId w:val="6"/>
        </w:numPr>
        <w:tabs>
          <w:tab w:val="left" w:pos="717"/>
          <w:tab w:val="left" w:pos="720"/>
        </w:tabs>
        <w:spacing w:before="119" w:line="259" w:lineRule="auto"/>
        <w:ind w:right="421"/>
        <w:rPr>
          <w:sz w:val="24"/>
        </w:rPr>
      </w:pPr>
      <w:bookmarkStart w:id="42" w:name="30._By_signing_this_Application/Promisso"/>
      <w:bookmarkEnd w:id="42"/>
      <w:r>
        <w:rPr>
          <w:sz w:val="24"/>
        </w:rPr>
        <w:t>By signing this Application/Promissory Note, whether electronically or on a paper copy, I certify that</w:t>
      </w:r>
      <w:r>
        <w:rPr>
          <w:spacing w:val="-3"/>
          <w:sz w:val="24"/>
        </w:rPr>
        <w:t xml:space="preserve"> </w:t>
      </w:r>
      <w:r>
        <w:rPr>
          <w:sz w:val="24"/>
        </w:rPr>
        <w:t>I</w:t>
      </w:r>
      <w:r>
        <w:rPr>
          <w:spacing w:val="-3"/>
          <w:sz w:val="24"/>
        </w:rPr>
        <w:t xml:space="preserve"> </w:t>
      </w:r>
      <w:r>
        <w:rPr>
          <w:sz w:val="24"/>
        </w:rPr>
        <w:t>have</w:t>
      </w:r>
      <w:r>
        <w:rPr>
          <w:spacing w:val="-3"/>
          <w:sz w:val="24"/>
        </w:rPr>
        <w:t xml:space="preserve"> </w:t>
      </w:r>
      <w:r>
        <w:rPr>
          <w:sz w:val="24"/>
        </w:rPr>
        <w:t>read,</w:t>
      </w:r>
      <w:r>
        <w:rPr>
          <w:spacing w:val="-3"/>
          <w:sz w:val="24"/>
        </w:rPr>
        <w:t xml:space="preserve"> </w:t>
      </w:r>
      <w:r>
        <w:rPr>
          <w:sz w:val="24"/>
        </w:rPr>
        <w:t>understand,</w:t>
      </w:r>
      <w:r>
        <w:rPr>
          <w:spacing w:val="-3"/>
          <w:sz w:val="24"/>
        </w:rPr>
        <w:t xml:space="preserve"> </w:t>
      </w:r>
      <w:r>
        <w:rPr>
          <w:sz w:val="24"/>
        </w:rPr>
        <w:t>and</w:t>
      </w:r>
      <w:r>
        <w:rPr>
          <w:spacing w:val="-4"/>
          <w:sz w:val="24"/>
        </w:rPr>
        <w:t xml:space="preserve"> </w:t>
      </w:r>
      <w:r>
        <w:rPr>
          <w:sz w:val="24"/>
        </w:rPr>
        <w:t>agree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terms</w:t>
      </w:r>
      <w:r>
        <w:rPr>
          <w:spacing w:val="-5"/>
          <w:sz w:val="24"/>
        </w:rPr>
        <w:t xml:space="preserve"> </w:t>
      </w:r>
      <w:r>
        <w:rPr>
          <w:sz w:val="24"/>
        </w:rPr>
        <w:t>and</w:t>
      </w:r>
      <w:r>
        <w:rPr>
          <w:spacing w:val="-3"/>
          <w:sz w:val="24"/>
        </w:rPr>
        <w:t xml:space="preserve"> </w:t>
      </w:r>
      <w:r>
        <w:rPr>
          <w:sz w:val="24"/>
        </w:rPr>
        <w:t>conditions</w:t>
      </w:r>
      <w:r>
        <w:rPr>
          <w:spacing w:val="-3"/>
          <w:sz w:val="24"/>
        </w:rPr>
        <w:t xml:space="preserve"> </w:t>
      </w:r>
      <w:r>
        <w:rPr>
          <w:sz w:val="24"/>
        </w:rPr>
        <w:t>of</w:t>
      </w:r>
      <w:r>
        <w:rPr>
          <w:spacing w:val="-3"/>
          <w:sz w:val="24"/>
        </w:rPr>
        <w:t xml:space="preserve"> </w:t>
      </w:r>
      <w:r>
        <w:rPr>
          <w:sz w:val="24"/>
        </w:rPr>
        <w:t>this</w:t>
      </w:r>
      <w:r>
        <w:rPr>
          <w:spacing w:val="-3"/>
          <w:sz w:val="24"/>
        </w:rPr>
        <w:t xml:space="preserve"> </w:t>
      </w:r>
      <w:r>
        <w:rPr>
          <w:sz w:val="24"/>
        </w:rPr>
        <w:t>Application/Promissory Note, including Section 10 and Section 11.</w:t>
      </w:r>
    </w:p>
    <w:p w:rsidR="00956CA3" w14:paraId="312A1B21" w14:textId="77777777">
      <w:pPr>
        <w:pStyle w:val="Heading2"/>
        <w:spacing w:before="119"/>
      </w:pPr>
      <w:r>
        <w:t>I</w:t>
      </w:r>
      <w:r>
        <w:rPr>
          <w:spacing w:val="-1"/>
        </w:rPr>
        <w:t xml:space="preserve"> </w:t>
      </w:r>
      <w:r>
        <w:t>UNDERSTAND</w:t>
      </w:r>
      <w:r>
        <w:rPr>
          <w:spacing w:val="-2"/>
        </w:rPr>
        <w:t xml:space="preserve"> </w:t>
      </w:r>
      <w:r>
        <w:t>THAT</w:t>
      </w:r>
      <w:r>
        <w:rPr>
          <w:spacing w:val="-1"/>
        </w:rPr>
        <w:t xml:space="preserve"> </w:t>
      </w:r>
      <w:r>
        <w:t>THIS</w:t>
      </w:r>
      <w:r>
        <w:rPr>
          <w:spacing w:val="-2"/>
        </w:rPr>
        <w:t xml:space="preserve"> </w:t>
      </w:r>
      <w:r>
        <w:t>IS</w:t>
      </w:r>
      <w:r>
        <w:rPr>
          <w:spacing w:val="-2"/>
        </w:rPr>
        <w:t xml:space="preserve"> </w:t>
      </w:r>
      <w:r>
        <w:t>A</w:t>
      </w:r>
      <w:r>
        <w:rPr>
          <w:spacing w:val="-1"/>
        </w:rPr>
        <w:t xml:space="preserve"> </w:t>
      </w:r>
      <w:r>
        <w:t>LOAN</w:t>
      </w:r>
      <w:r>
        <w:rPr>
          <w:spacing w:val="-2"/>
        </w:rPr>
        <w:t xml:space="preserve"> </w:t>
      </w:r>
      <w:r>
        <w:t>I</w:t>
      </w:r>
      <w:r>
        <w:rPr>
          <w:spacing w:val="-1"/>
        </w:rPr>
        <w:t xml:space="preserve"> </w:t>
      </w:r>
      <w:r>
        <w:t>MUST</w:t>
      </w:r>
      <w:r>
        <w:rPr>
          <w:spacing w:val="-1"/>
        </w:rPr>
        <w:t xml:space="preserve"> </w:t>
      </w:r>
      <w:r>
        <w:rPr>
          <w:spacing w:val="-2"/>
        </w:rPr>
        <w:t>REPAY.</w:t>
      </w:r>
    </w:p>
    <w:p w:rsidR="00956CA3" w14:paraId="312A1B22" w14:textId="77777777">
      <w:pPr>
        <w:pStyle w:val="BodyText"/>
        <w:spacing w:before="19"/>
        <w:ind w:left="0"/>
        <w:rPr>
          <w:b/>
        </w:rPr>
      </w:pPr>
    </w:p>
    <w:p w:rsidR="00956CA3" w14:paraId="312A1B23" w14:textId="77777777">
      <w:pPr>
        <w:pStyle w:val="Heading2"/>
        <w:numPr>
          <w:ilvl w:val="0"/>
          <w:numId w:val="6"/>
        </w:numPr>
        <w:tabs>
          <w:tab w:val="left" w:pos="713"/>
        </w:tabs>
        <w:spacing w:before="0"/>
        <w:ind w:left="713" w:hanging="399"/>
      </w:pPr>
      <w:r>
        <w:rPr>
          <w:noProof/>
        </w:rPr>
        <mc:AlternateContent>
          <mc:Choice Requires="wps">
            <w:drawing>
              <wp:anchor distT="0" distB="0" distL="0" distR="0" simplePos="0" relativeHeight="251708416" behindDoc="1" locked="0" layoutInCell="1" allowOverlap="1">
                <wp:simplePos x="0" y="0"/>
                <wp:positionH relativeFrom="page">
                  <wp:posOffset>2287016</wp:posOffset>
                </wp:positionH>
                <wp:positionV relativeFrom="paragraph">
                  <wp:posOffset>184419</wp:posOffset>
                </wp:positionV>
                <wp:extent cx="4972050" cy="11430"/>
                <wp:effectExtent l="0" t="0" r="0" b="0"/>
                <wp:wrapTopAndBottom/>
                <wp:docPr id="63" name="Graphic 63"/>
                <wp:cNvGraphicFramePr/>
                <a:graphic xmlns:a="http://schemas.openxmlformats.org/drawingml/2006/main">
                  <a:graphicData uri="http://schemas.microsoft.com/office/word/2010/wordprocessingShape">
                    <wps:wsp xmlns:wps="http://schemas.microsoft.com/office/word/2010/wordprocessingShape">
                      <wps:cNvSpPr/>
                      <wps:spPr>
                        <a:xfrm>
                          <a:off x="0" y="0"/>
                          <a:ext cx="4972050" cy="11430"/>
                        </a:xfrm>
                        <a:custGeom>
                          <a:avLst/>
                          <a:gdLst/>
                          <a:rect l="l" t="t" r="r" b="b"/>
                          <a:pathLst>
                            <a:path fill="norm" h="11430" w="4972050" stroke="1">
                              <a:moveTo>
                                <a:pt x="4971796" y="0"/>
                              </a:moveTo>
                              <a:lnTo>
                                <a:pt x="0" y="0"/>
                              </a:lnTo>
                              <a:lnTo>
                                <a:pt x="0" y="11429"/>
                              </a:lnTo>
                              <a:lnTo>
                                <a:pt x="4971796" y="11429"/>
                              </a:lnTo>
                              <a:lnTo>
                                <a:pt x="497179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3" o:spid="_x0000_s1076" style="width:391.5pt;height:0.9pt;margin-top:14.5pt;margin-left:180.1pt;mso-position-horizontal-relative:page;mso-wrap-distance-bottom:0;mso-wrap-distance-left:0;mso-wrap-distance-right:0;mso-wrap-distance-top:0;mso-wrap-style:square;position:absolute;visibility:visible;v-text-anchor:top;z-index:-251607040" coordsize="4972050,11430" path="m4971796,l,,,11429l4971796,11429l4971796,xe" fillcolor="black" stroked="f">
                <v:path arrowok="t"/>
                <w10:wrap type="topAndBottom"/>
              </v:shape>
            </w:pict>
          </mc:Fallback>
        </mc:AlternateContent>
      </w:r>
      <w:bookmarkStart w:id="43" w:name="31._Borrower’s_Signature:"/>
      <w:bookmarkEnd w:id="43"/>
      <w:r>
        <w:t>Borrower’s</w:t>
      </w:r>
      <w:r>
        <w:rPr>
          <w:spacing w:val="-9"/>
        </w:rPr>
        <w:t xml:space="preserve"> </w:t>
      </w:r>
      <w:r>
        <w:rPr>
          <w:spacing w:val="-2"/>
        </w:rPr>
        <w:t>Signature:</w:t>
      </w:r>
    </w:p>
    <w:p w:rsidR="00956CA3" w14:paraId="312A1B24" w14:textId="77777777">
      <w:pPr>
        <w:pStyle w:val="ListParagraph"/>
        <w:numPr>
          <w:ilvl w:val="0"/>
          <w:numId w:val="6"/>
        </w:numPr>
        <w:tabs>
          <w:tab w:val="left" w:pos="713"/>
        </w:tabs>
        <w:spacing w:before="111" w:after="14"/>
        <w:ind w:left="713" w:hanging="399"/>
        <w:rPr>
          <w:b/>
          <w:sz w:val="24"/>
        </w:rPr>
      </w:pPr>
      <w:bookmarkStart w:id="44" w:name="32._Today’s_Date_(mm-dd-yyyy):"/>
      <w:bookmarkEnd w:id="44"/>
      <w:r>
        <w:rPr>
          <w:b/>
          <w:sz w:val="24"/>
        </w:rPr>
        <w:t>Today’s</w:t>
      </w:r>
      <w:r>
        <w:rPr>
          <w:b/>
          <w:spacing w:val="-5"/>
          <w:sz w:val="24"/>
        </w:rPr>
        <w:t xml:space="preserve"> </w:t>
      </w:r>
      <w:r>
        <w:rPr>
          <w:b/>
          <w:sz w:val="24"/>
        </w:rPr>
        <w:t>Date</w:t>
      </w:r>
      <w:r>
        <w:rPr>
          <w:b/>
          <w:spacing w:val="-4"/>
          <w:sz w:val="24"/>
        </w:rPr>
        <w:t xml:space="preserve"> </w:t>
      </w:r>
      <w:r>
        <w:rPr>
          <w:b/>
          <w:spacing w:val="-2"/>
          <w:sz w:val="24"/>
        </w:rPr>
        <w:t>(mm/dd/</w:t>
      </w:r>
      <w:r>
        <w:rPr>
          <w:b/>
          <w:spacing w:val="-2"/>
          <w:sz w:val="24"/>
        </w:rPr>
        <w:t>yyyy</w:t>
      </w:r>
      <w:r>
        <w:rPr>
          <w:b/>
          <w:spacing w:val="-2"/>
          <w:sz w:val="24"/>
        </w:rPr>
        <w:t>):</w:t>
      </w:r>
    </w:p>
    <w:p w:rsidR="00956CA3" w14:paraId="312A1B25" w14:textId="77777777">
      <w:pPr>
        <w:spacing w:line="20" w:lineRule="exact"/>
        <w:ind w:left="3935"/>
        <w:rPr>
          <w:sz w:val="2"/>
        </w:rPr>
      </w:pPr>
      <w:r>
        <w:rPr>
          <w:noProof/>
          <w:sz w:val="2"/>
        </w:rPr>
        <mc:AlternateContent>
          <mc:Choice Requires="wpg">
            <w:drawing>
              <wp:inline distT="0" distB="0" distL="0" distR="0">
                <wp:extent cx="4531360" cy="11430"/>
                <wp:effectExtent l="0" t="0" r="0" b="0"/>
                <wp:docPr id="64" name="Group 64"/>
                <wp:cNvGraphicFramePr/>
                <a:graphic xmlns:a="http://schemas.openxmlformats.org/drawingml/2006/main">
                  <a:graphicData uri="http://schemas.microsoft.com/office/word/2010/wordprocessingGroup">
                    <wpg:wgp xmlns:wpg="http://schemas.microsoft.com/office/word/2010/wordprocessingGroup">
                      <wpg:cNvGrpSpPr/>
                      <wpg:grpSpPr>
                        <a:xfrm>
                          <a:off x="0" y="0"/>
                          <a:ext cx="4531360" cy="11430"/>
                          <a:chOff x="0" y="0"/>
                          <a:chExt cx="4531360" cy="11430"/>
                        </a:xfrm>
                      </wpg:grpSpPr>
                      <wps:wsp xmlns:wps="http://schemas.microsoft.com/office/word/2010/wordprocessingShape">
                        <wps:cNvPr id="65" name="Graphic 65"/>
                        <wps:cNvSpPr/>
                        <wps:spPr>
                          <a:xfrm>
                            <a:off x="0" y="0"/>
                            <a:ext cx="4531360" cy="11430"/>
                          </a:xfrm>
                          <a:custGeom>
                            <a:avLst/>
                            <a:gdLst/>
                            <a:rect l="l" t="t" r="r" b="b"/>
                            <a:pathLst>
                              <a:path fill="norm" h="11430" w="4531360" stroke="1">
                                <a:moveTo>
                                  <a:pt x="4531359" y="0"/>
                                </a:moveTo>
                                <a:lnTo>
                                  <a:pt x="0" y="0"/>
                                </a:lnTo>
                                <a:lnTo>
                                  <a:pt x="0" y="11429"/>
                                </a:lnTo>
                                <a:lnTo>
                                  <a:pt x="4531359" y="11429"/>
                                </a:lnTo>
                                <a:lnTo>
                                  <a:pt x="4531359"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64" o:spid="_x0000_i1077" style="width:356.8pt;height:0.9pt;mso-position-horizontal-relative:char;mso-position-vertical-relative:line" coordsize="45313,114">
                <v:shape id="Graphic 65" o:spid="_x0000_s1078" style="width:45313;height:114;mso-wrap-style:square;position:absolute;visibility:visible;v-text-anchor:top" coordsize="4531360,11430" path="m4531359,l,,,11429l4531359,11429l4531359,xe" fillcolor="black" stroked="f">
                  <v:path arrowok="t"/>
                </v:shape>
                <w10:wrap type="none"/>
                <w10:anchorlock/>
              </v:group>
            </w:pict>
          </mc:Fallback>
        </mc:AlternateContent>
      </w:r>
    </w:p>
    <w:p w:rsidR="00956CA3" w14:paraId="312A1B26" w14:textId="77777777">
      <w:pPr>
        <w:spacing w:line="20" w:lineRule="exact"/>
        <w:rPr>
          <w:sz w:val="2"/>
        </w:rPr>
        <w:sectPr>
          <w:pgSz w:w="12240" w:h="15840"/>
          <w:pgMar w:top="1160" w:right="360" w:bottom="940" w:left="360" w:header="948" w:footer="742" w:gutter="0"/>
          <w:cols w:space="720"/>
        </w:sectPr>
      </w:pPr>
    </w:p>
    <w:p w:rsidR="00956CA3" w14:paraId="312A1B27" w14:textId="77777777">
      <w:pPr>
        <w:ind w:left="330"/>
        <w:rPr>
          <w:sz w:val="20"/>
        </w:rPr>
      </w:pPr>
      <w:r>
        <w:rPr>
          <w:noProof/>
          <w:sz w:val="20"/>
        </w:rPr>
        <mc:AlternateContent>
          <mc:Choice Requires="wpg">
            <w:drawing>
              <wp:inline distT="0" distB="0" distL="0" distR="0">
                <wp:extent cx="6897370" cy="363220"/>
                <wp:effectExtent l="0" t="0" r="0" b="8254"/>
                <wp:docPr id="68" name="Group 68"/>
                <wp:cNvGraphicFramePr/>
                <a:graphic xmlns:a="http://schemas.openxmlformats.org/drawingml/2006/main">
                  <a:graphicData uri="http://schemas.microsoft.com/office/word/2010/wordprocessingGroup">
                    <wpg:wgp xmlns:wpg="http://schemas.microsoft.com/office/word/2010/wordprocessingGroup">
                      <wpg:cNvGrpSpPr/>
                      <wpg:grpSpPr>
                        <a:xfrm>
                          <a:off x="0" y="0"/>
                          <a:ext cx="6897370" cy="363220"/>
                          <a:chOff x="0" y="0"/>
                          <a:chExt cx="6897370" cy="363220"/>
                        </a:xfrm>
                      </wpg:grpSpPr>
                      <wps:wsp xmlns:wps="http://schemas.microsoft.com/office/word/2010/wordprocessingShape">
                        <wps:cNvPr id="69" name="Graphic 69"/>
                        <wps:cNvSpPr/>
                        <wps:spPr>
                          <a:xfrm>
                            <a:off x="0" y="18288"/>
                            <a:ext cx="6897370" cy="326390"/>
                          </a:xfrm>
                          <a:custGeom>
                            <a:avLst/>
                            <a:gdLst/>
                            <a:rect l="l" t="t" r="r" b="b"/>
                            <a:pathLst>
                              <a:path fill="norm" h="326390" w="6897370" stroke="1">
                                <a:moveTo>
                                  <a:pt x="6896861" y="0"/>
                                </a:moveTo>
                                <a:lnTo>
                                  <a:pt x="0" y="0"/>
                                </a:lnTo>
                                <a:lnTo>
                                  <a:pt x="0" y="326135"/>
                                </a:lnTo>
                                <a:lnTo>
                                  <a:pt x="6896861" y="326135"/>
                                </a:lnTo>
                                <a:lnTo>
                                  <a:pt x="6896861" y="0"/>
                                </a:lnTo>
                                <a:close/>
                              </a:path>
                            </a:pathLst>
                          </a:custGeom>
                          <a:solidFill>
                            <a:srgbClr val="E7E6E6"/>
                          </a:solidFill>
                        </wps:spPr>
                        <wps:bodyPr wrap="square" lIns="0" tIns="0" rIns="0" bIns="0" rtlCol="0">
                          <a:prstTxWarp prst="textNoShape">
                            <a:avLst/>
                          </a:prstTxWarp>
                        </wps:bodyPr>
                      </wps:wsp>
                      <wps:wsp xmlns:wps="http://schemas.microsoft.com/office/word/2010/wordprocessingShape">
                        <wps:cNvPr id="70" name="Graphic 70"/>
                        <wps:cNvSpPr/>
                        <wps:spPr>
                          <a:xfrm>
                            <a:off x="0" y="0"/>
                            <a:ext cx="6897370" cy="363220"/>
                          </a:xfrm>
                          <a:custGeom>
                            <a:avLst/>
                            <a:gdLst/>
                            <a:rect l="l" t="t" r="r" b="b"/>
                            <a:pathLst>
                              <a:path fill="norm" h="363220" w="6897370" stroke="1">
                                <a:moveTo>
                                  <a:pt x="6896862" y="356616"/>
                                </a:moveTo>
                                <a:lnTo>
                                  <a:pt x="0" y="356616"/>
                                </a:lnTo>
                                <a:lnTo>
                                  <a:pt x="0" y="362712"/>
                                </a:lnTo>
                                <a:lnTo>
                                  <a:pt x="6896862" y="362712"/>
                                </a:lnTo>
                                <a:lnTo>
                                  <a:pt x="6896862" y="356616"/>
                                </a:lnTo>
                                <a:close/>
                              </a:path>
                              <a:path fill="norm" h="363220" w="6897370" stroke="1">
                                <a:moveTo>
                                  <a:pt x="6896862" y="344424"/>
                                </a:moveTo>
                                <a:lnTo>
                                  <a:pt x="0" y="344424"/>
                                </a:lnTo>
                                <a:lnTo>
                                  <a:pt x="0" y="350520"/>
                                </a:lnTo>
                                <a:lnTo>
                                  <a:pt x="6896862" y="350520"/>
                                </a:lnTo>
                                <a:lnTo>
                                  <a:pt x="6896862" y="344424"/>
                                </a:lnTo>
                                <a:close/>
                              </a:path>
                              <a:path fill="norm" h="363220" w="6897370" stroke="1">
                                <a:moveTo>
                                  <a:pt x="6896862" y="12192"/>
                                </a:moveTo>
                                <a:lnTo>
                                  <a:pt x="0" y="12192"/>
                                </a:lnTo>
                                <a:lnTo>
                                  <a:pt x="0" y="18288"/>
                                </a:lnTo>
                                <a:lnTo>
                                  <a:pt x="6896862" y="18288"/>
                                </a:lnTo>
                                <a:lnTo>
                                  <a:pt x="6896862" y="12192"/>
                                </a:lnTo>
                                <a:close/>
                              </a:path>
                              <a:path fill="norm" h="363220" w="6897370" stroke="1">
                                <a:moveTo>
                                  <a:pt x="6896862" y="0"/>
                                </a:moveTo>
                                <a:lnTo>
                                  <a:pt x="0" y="0"/>
                                </a:lnTo>
                                <a:lnTo>
                                  <a:pt x="0" y="6096"/>
                                </a:lnTo>
                                <a:lnTo>
                                  <a:pt x="6896862" y="6096"/>
                                </a:lnTo>
                                <a:lnTo>
                                  <a:pt x="6896862" y="0"/>
                                </a:lnTo>
                                <a:close/>
                              </a:path>
                            </a:pathLst>
                          </a:custGeom>
                          <a:solidFill>
                            <a:srgbClr val="575E5F"/>
                          </a:solidFill>
                        </wps:spPr>
                        <wps:bodyPr wrap="square" lIns="0" tIns="0" rIns="0" bIns="0" rtlCol="0">
                          <a:prstTxWarp prst="textNoShape">
                            <a:avLst/>
                          </a:prstTxWarp>
                        </wps:bodyPr>
                      </wps:wsp>
                      <wps:wsp xmlns:wps="http://schemas.microsoft.com/office/word/2010/wordprocessingShape">
                        <wps:cNvPr id="71" name="Textbox 71"/>
                        <wps:cNvSpPr txBox="1"/>
                        <wps:spPr>
                          <a:xfrm>
                            <a:off x="0" y="18288"/>
                            <a:ext cx="6897370" cy="332740"/>
                          </a:xfrm>
                          <a:prstGeom prst="rect">
                            <a:avLst/>
                          </a:prstGeom>
                        </wps:spPr>
                        <wps:txbx>
                          <w:txbxContent>
                            <w:p w:rsidR="00956CA3" w14:textId="77777777">
                              <w:pPr>
                                <w:spacing w:before="120"/>
                                <w:ind w:right="16"/>
                                <w:jc w:val="center"/>
                              </w:pPr>
                              <w:r>
                                <w:t>Please</w:t>
                              </w:r>
                              <w:r>
                                <w:rPr>
                                  <w:spacing w:val="46"/>
                                </w:rPr>
                                <w:t xml:space="preserve"> </w:t>
                              </w:r>
                              <w:r>
                                <w:t>omit</w:t>
                              </w:r>
                              <w:r>
                                <w:rPr>
                                  <w:spacing w:val="44"/>
                                </w:rPr>
                                <w:t xml:space="preserve"> </w:t>
                              </w:r>
                              <w:r>
                                <w:t>pages</w:t>
                              </w:r>
                              <w:r>
                                <w:rPr>
                                  <w:spacing w:val="46"/>
                                </w:rPr>
                                <w:t xml:space="preserve"> </w:t>
                              </w:r>
                              <w:r>
                                <w:rPr>
                                  <w:spacing w:val="11"/>
                                </w:rPr>
                                <w:t>15–</w:t>
                              </w:r>
                              <w:r>
                                <w:t>34</w:t>
                              </w:r>
                              <w:r>
                                <w:rPr>
                                  <w:spacing w:val="47"/>
                                </w:rPr>
                                <w:t xml:space="preserve"> </w:t>
                              </w:r>
                              <w:r>
                                <w:t>when</w:t>
                              </w:r>
                              <w:r>
                                <w:rPr>
                                  <w:spacing w:val="48"/>
                                </w:rPr>
                                <w:t xml:space="preserve"> </w:t>
                              </w:r>
                              <w:r>
                                <w:t>mailing</w:t>
                              </w:r>
                              <w:r>
                                <w:rPr>
                                  <w:spacing w:val="47"/>
                                </w:rPr>
                                <w:t xml:space="preserve"> </w:t>
                              </w:r>
                              <w:r>
                                <w:t>or</w:t>
                              </w:r>
                              <w:r>
                                <w:rPr>
                                  <w:spacing w:val="47"/>
                                </w:rPr>
                                <w:t xml:space="preserve"> </w:t>
                              </w:r>
                              <w:r>
                                <w:t>faxing</w:t>
                              </w:r>
                              <w:r>
                                <w:rPr>
                                  <w:spacing w:val="46"/>
                                </w:rPr>
                                <w:t xml:space="preserve"> </w:t>
                              </w:r>
                              <w:r>
                                <w:rPr>
                                  <w:spacing w:val="-2"/>
                                </w:rPr>
                                <w:t>back.</w:t>
                              </w:r>
                            </w:p>
                          </w:txbxContent>
                        </wps:txbx>
                        <wps:bodyPr wrap="square" lIns="0" tIns="0" rIns="0" bIns="0" rtlCol="0"/>
                      </wps:wsp>
                    </wpg:wgp>
                  </a:graphicData>
                </a:graphic>
              </wp:inline>
            </w:drawing>
          </mc:Choice>
          <mc:Fallback>
            <w:pict>
              <v:group id="Group 68" o:spid="_x0000_i1079" style="width:543.1pt;height:28.6pt;mso-position-horizontal-relative:char;mso-position-vertical-relative:line" coordsize="68973,3632">
                <v:shape id="Graphic 69" o:spid="_x0000_s1080" style="width:68973;height:3264;mso-wrap-style:square;position:absolute;top:182;visibility:visible;v-text-anchor:top" coordsize="6897370,326390" path="m6896861,l,,,326135l6896861,326135l6896861,xe" fillcolor="#e7e6e6" stroked="f">
                  <v:path arrowok="t"/>
                </v:shape>
                <v:shape id="Graphic 70" o:spid="_x0000_s1081" style="width:68973;height:3632;mso-wrap-style:square;position:absolute;visibility:visible;v-text-anchor:top" coordsize="6897370,363220" path="m6896862,356616l,356616l,362712l6896862,362712l6896862,356616xem6896862,344424l,344424l,350520l6896862,350520l6896862,344424xem6896862,12192l,12192l,18288l6896862,18288l6896862,12192xem6896862,l,,,6096l6896862,6096l6896862,xe" fillcolor="#575e5f" stroked="f">
                  <v:path arrowok="t"/>
                </v:shape>
                <v:shape id="Textbox 71" o:spid="_x0000_s1082" type="#_x0000_t202" style="width:68973;height:3328;mso-wrap-style:square;position:absolute;top:182;visibility:visible;v-text-anchor:top" filled="f" stroked="f">
                  <v:textbox inset="0,0,0,0">
                    <w:txbxContent>
                      <w:p w:rsidR="00956CA3" w14:paraId="312A1DDE" w14:textId="77777777">
                        <w:pPr>
                          <w:spacing w:before="120"/>
                          <w:ind w:right="16"/>
                          <w:jc w:val="center"/>
                        </w:pPr>
                        <w:r>
                          <w:t>Please</w:t>
                        </w:r>
                        <w:r>
                          <w:rPr>
                            <w:spacing w:val="46"/>
                          </w:rPr>
                          <w:t xml:space="preserve"> </w:t>
                        </w:r>
                        <w:r>
                          <w:t>omit</w:t>
                        </w:r>
                        <w:r>
                          <w:rPr>
                            <w:spacing w:val="44"/>
                          </w:rPr>
                          <w:t xml:space="preserve"> </w:t>
                        </w:r>
                        <w:r>
                          <w:t>pages</w:t>
                        </w:r>
                        <w:r>
                          <w:rPr>
                            <w:spacing w:val="46"/>
                          </w:rPr>
                          <w:t xml:space="preserve"> </w:t>
                        </w:r>
                        <w:r>
                          <w:rPr>
                            <w:spacing w:val="11"/>
                          </w:rPr>
                          <w:t>15–</w:t>
                        </w:r>
                        <w:r>
                          <w:t>34</w:t>
                        </w:r>
                        <w:r>
                          <w:rPr>
                            <w:spacing w:val="47"/>
                          </w:rPr>
                          <w:t xml:space="preserve"> </w:t>
                        </w:r>
                        <w:r>
                          <w:t>when</w:t>
                        </w:r>
                        <w:r>
                          <w:rPr>
                            <w:spacing w:val="48"/>
                          </w:rPr>
                          <w:t xml:space="preserve"> </w:t>
                        </w:r>
                        <w:r>
                          <w:t>mailing</w:t>
                        </w:r>
                        <w:r>
                          <w:rPr>
                            <w:spacing w:val="47"/>
                          </w:rPr>
                          <w:t xml:space="preserve"> </w:t>
                        </w:r>
                        <w:r>
                          <w:t>or</w:t>
                        </w:r>
                        <w:r>
                          <w:rPr>
                            <w:spacing w:val="47"/>
                          </w:rPr>
                          <w:t xml:space="preserve"> </w:t>
                        </w:r>
                        <w:r>
                          <w:t>faxing</w:t>
                        </w:r>
                        <w:r>
                          <w:rPr>
                            <w:spacing w:val="46"/>
                          </w:rPr>
                          <w:t xml:space="preserve"> </w:t>
                        </w:r>
                        <w:r>
                          <w:rPr>
                            <w:spacing w:val="-2"/>
                          </w:rPr>
                          <w:t>back.</w:t>
                        </w:r>
                      </w:p>
                    </w:txbxContent>
                  </v:textbox>
                </v:shape>
                <w10:wrap type="none"/>
                <w10:anchorlock/>
              </v:group>
            </w:pict>
          </mc:Fallback>
        </mc:AlternateContent>
      </w:r>
    </w:p>
    <w:p w:rsidR="00956CA3" w14:paraId="312A1B28" w14:textId="77777777">
      <w:pPr>
        <w:pStyle w:val="BodyText"/>
        <w:spacing w:before="10"/>
        <w:ind w:left="0"/>
        <w:rPr>
          <w:b/>
          <w:sz w:val="8"/>
        </w:rPr>
      </w:pPr>
      <w:r>
        <w:rPr>
          <w:b/>
          <w:noProof/>
          <w:sz w:val="8"/>
        </w:rPr>
        <mc:AlternateContent>
          <mc:Choice Requires="wps">
            <w:drawing>
              <wp:anchor distT="0" distB="0" distL="0" distR="0" simplePos="0" relativeHeight="251710464" behindDoc="1" locked="0" layoutInCell="1" allowOverlap="1">
                <wp:simplePos x="0" y="0"/>
                <wp:positionH relativeFrom="page">
                  <wp:posOffset>438150</wp:posOffset>
                </wp:positionH>
                <wp:positionV relativeFrom="paragraph">
                  <wp:posOffset>80264</wp:posOffset>
                </wp:positionV>
                <wp:extent cx="6897370" cy="19050"/>
                <wp:effectExtent l="0" t="0" r="0" b="0"/>
                <wp:wrapTopAndBottom/>
                <wp:docPr id="72" name="Graphic 72"/>
                <wp:cNvGraphicFramePr/>
                <a:graphic xmlns:a="http://schemas.openxmlformats.org/drawingml/2006/main">
                  <a:graphicData uri="http://schemas.microsoft.com/office/word/2010/wordprocessingShape">
                    <wps:wsp xmlns:wps="http://schemas.microsoft.com/office/word/2010/wordprocessingShape">
                      <wps:cNvSpPr/>
                      <wps:spPr>
                        <a:xfrm>
                          <a:off x="0" y="0"/>
                          <a:ext cx="6897370" cy="19050"/>
                        </a:xfrm>
                        <a:custGeom>
                          <a:avLst/>
                          <a:gdLst/>
                          <a:rect l="l" t="t" r="r" b="b"/>
                          <a:pathLst>
                            <a:path fill="norm" h="19050" w="6897370" stroke="1">
                              <a:moveTo>
                                <a:pt x="6896861" y="0"/>
                              </a:moveTo>
                              <a:lnTo>
                                <a:pt x="0" y="0"/>
                              </a:lnTo>
                              <a:lnTo>
                                <a:pt x="0" y="19050"/>
                              </a:lnTo>
                              <a:lnTo>
                                <a:pt x="6896861" y="19050"/>
                              </a:lnTo>
                              <a:lnTo>
                                <a:pt x="6896861"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72" o:spid="_x0000_s1083" style="width:543.1pt;height:1.5pt;margin-top:6.3pt;margin-left:34.5pt;mso-position-horizontal-relative:page;mso-wrap-distance-bottom:0;mso-wrap-distance-left:0;mso-wrap-distance-right:0;mso-wrap-distance-top:0;mso-wrap-style:square;position:absolute;visibility:visible;v-text-anchor:top;z-index:-251604992" coordsize="6897370,19050" path="m6896861,l,,,19050l6896861,19050l6896861,xe" fillcolor="black" stroked="f">
                <v:path arrowok="t"/>
                <w10:wrap type="topAndBottom"/>
              </v:shape>
            </w:pict>
          </mc:Fallback>
        </mc:AlternateContent>
      </w:r>
    </w:p>
    <w:p w:rsidR="00956CA3" w14:paraId="312A1B29" w14:textId="77777777">
      <w:pPr>
        <w:pStyle w:val="Heading1"/>
        <w:spacing w:line="264" w:lineRule="auto"/>
        <w:ind w:right="578"/>
        <w:jc w:val="both"/>
      </w:pPr>
      <w:bookmarkStart w:id="45" w:name="Section_11:_Note_Terms_and_Conditions/Bo"/>
      <w:bookmarkEnd w:id="45"/>
      <w:r>
        <w:t>Section</w:t>
      </w:r>
      <w:r>
        <w:rPr>
          <w:spacing w:val="-5"/>
        </w:rPr>
        <w:t xml:space="preserve"> </w:t>
      </w:r>
      <w:r>
        <w:t>11:</w:t>
      </w:r>
      <w:r>
        <w:rPr>
          <w:spacing w:val="39"/>
        </w:rPr>
        <w:t xml:space="preserve"> </w:t>
      </w:r>
      <w:r>
        <w:t>Note</w:t>
      </w:r>
      <w:r>
        <w:rPr>
          <w:spacing w:val="-6"/>
        </w:rPr>
        <w:t xml:space="preserve"> </w:t>
      </w:r>
      <w:r>
        <w:t>Terms</w:t>
      </w:r>
      <w:r>
        <w:rPr>
          <w:spacing w:val="-4"/>
        </w:rPr>
        <w:t xml:space="preserve"> </w:t>
      </w:r>
      <w:r>
        <w:t>and</w:t>
      </w:r>
      <w:r>
        <w:rPr>
          <w:spacing w:val="-5"/>
        </w:rPr>
        <w:t xml:space="preserve"> </w:t>
      </w:r>
      <w:r>
        <w:t>Conditions/Borrower’s</w:t>
      </w:r>
      <w:r>
        <w:rPr>
          <w:spacing w:val="-6"/>
        </w:rPr>
        <w:t xml:space="preserve"> </w:t>
      </w:r>
      <w:r>
        <w:t>Rights</w:t>
      </w:r>
      <w:r>
        <w:rPr>
          <w:spacing w:val="-3"/>
        </w:rPr>
        <w:t xml:space="preserve"> </w:t>
      </w:r>
      <w:r>
        <w:t>and</w:t>
      </w:r>
      <w:r>
        <w:rPr>
          <w:spacing w:val="-6"/>
        </w:rPr>
        <w:t xml:space="preserve"> </w:t>
      </w:r>
      <w:r>
        <w:t xml:space="preserve">Responsibilities </w:t>
      </w:r>
      <w:r>
        <w:rPr>
          <w:spacing w:val="-2"/>
        </w:rPr>
        <w:t>(Terms/BRR)</w:t>
      </w:r>
    </w:p>
    <w:p w:rsidR="00956CA3" w14:paraId="312A1B2A" w14:textId="425FF914">
      <w:pPr>
        <w:pStyle w:val="BodyText"/>
        <w:spacing w:before="120" w:line="288" w:lineRule="auto"/>
        <w:ind w:right="486"/>
        <w:jc w:val="both"/>
      </w:pPr>
      <w:r>
        <w:t>This section describes the terms and conditions of your</w:t>
      </w:r>
      <w:r>
        <w:rPr>
          <w:spacing w:val="-1"/>
        </w:rPr>
        <w:t xml:space="preserve"> </w:t>
      </w:r>
      <w:r>
        <w:t>Direct Consolidation Loan and explains your rights</w:t>
      </w:r>
      <w:r>
        <w:rPr>
          <w:spacing w:val="-2"/>
        </w:rPr>
        <w:t xml:space="preserve"> </w:t>
      </w:r>
      <w:r>
        <w:t>and</w:t>
      </w:r>
      <w:r>
        <w:rPr>
          <w:spacing w:val="-2"/>
        </w:rPr>
        <w:t xml:space="preserve"> </w:t>
      </w:r>
      <w:r>
        <w:t>responsibilities</w:t>
      </w:r>
      <w:r>
        <w:rPr>
          <w:spacing w:val="-2"/>
        </w:rPr>
        <w:t xml:space="preserve"> </w:t>
      </w:r>
      <w:r>
        <w:t>with</w:t>
      </w:r>
      <w:r>
        <w:rPr>
          <w:spacing w:val="-2"/>
        </w:rPr>
        <w:t xml:space="preserve"> </w:t>
      </w:r>
      <w:r>
        <w:t>respect</w:t>
      </w:r>
      <w:r>
        <w:rPr>
          <w:spacing w:val="-2"/>
        </w:rPr>
        <w:t xml:space="preserve"> </w:t>
      </w:r>
      <w:r>
        <w:t>to</w:t>
      </w:r>
      <w:r>
        <w:rPr>
          <w:spacing w:val="-2"/>
        </w:rPr>
        <w:t xml:space="preserve"> </w:t>
      </w:r>
      <w:r>
        <w:t>the</w:t>
      </w:r>
      <w:r>
        <w:rPr>
          <w:spacing w:val="-2"/>
        </w:rPr>
        <w:t xml:space="preserve"> </w:t>
      </w:r>
      <w:r>
        <w:t>loan.</w:t>
      </w:r>
      <w:r>
        <w:rPr>
          <w:spacing w:val="-2"/>
        </w:rPr>
        <w:t xml:space="preserve"> </w:t>
      </w:r>
      <w:r>
        <w:t>You</w:t>
      </w:r>
      <w:r>
        <w:rPr>
          <w:spacing w:val="-1"/>
        </w:rPr>
        <w:t xml:space="preserve"> </w:t>
      </w:r>
      <w:r>
        <w:t>may</w:t>
      </w:r>
      <w:r>
        <w:rPr>
          <w:spacing w:val="-2"/>
        </w:rPr>
        <w:t xml:space="preserve"> </w:t>
      </w:r>
      <w:r>
        <w:t>request</w:t>
      </w:r>
      <w:r>
        <w:rPr>
          <w:spacing w:val="-2"/>
        </w:rPr>
        <w:t xml:space="preserve"> </w:t>
      </w:r>
      <w:r>
        <w:t>a</w:t>
      </w:r>
      <w:r>
        <w:rPr>
          <w:spacing w:val="-2"/>
        </w:rPr>
        <w:t xml:space="preserve"> </w:t>
      </w:r>
      <w:r>
        <w:t>copy</w:t>
      </w:r>
      <w:r>
        <w:rPr>
          <w:spacing w:val="-2"/>
        </w:rPr>
        <w:t xml:space="preserve"> </w:t>
      </w:r>
      <w:r>
        <w:t>of</w:t>
      </w:r>
      <w:r>
        <w:rPr>
          <w:spacing w:val="-3"/>
        </w:rPr>
        <w:t xml:space="preserve"> </w:t>
      </w:r>
      <w:r>
        <w:t>the</w:t>
      </w:r>
      <w:r>
        <w:rPr>
          <w:spacing w:val="-2"/>
        </w:rPr>
        <w:t xml:space="preserve"> </w:t>
      </w:r>
      <w:r w:rsidR="003F4A27">
        <w:t xml:space="preserve">Terms and Conditions (Terms) and Borrower’s Rights and Responsibilities (BRR) </w:t>
      </w:r>
      <w:r>
        <w:t>at</w:t>
      </w:r>
      <w:r>
        <w:rPr>
          <w:spacing w:val="-2"/>
        </w:rPr>
        <w:t xml:space="preserve"> </w:t>
      </w:r>
      <w:r>
        <w:t>any time</w:t>
      </w:r>
      <w:r>
        <w:rPr>
          <w:spacing w:val="-3"/>
        </w:rPr>
        <w:t xml:space="preserve"> </w:t>
      </w:r>
      <w:r>
        <w:t>by</w:t>
      </w:r>
      <w:r>
        <w:rPr>
          <w:spacing w:val="-3"/>
        </w:rPr>
        <w:t xml:space="preserve"> </w:t>
      </w:r>
      <w:r>
        <w:t>contacting</w:t>
      </w:r>
      <w:r>
        <w:rPr>
          <w:spacing w:val="-3"/>
        </w:rPr>
        <w:t xml:space="preserve"> </w:t>
      </w:r>
      <w:r>
        <w:t>your</w:t>
      </w:r>
      <w:r>
        <w:rPr>
          <w:spacing w:val="-3"/>
        </w:rPr>
        <w:t xml:space="preserve"> </w:t>
      </w:r>
      <w:r>
        <w:t>servicer.</w:t>
      </w:r>
      <w:r>
        <w:rPr>
          <w:spacing w:val="-4"/>
        </w:rPr>
        <w:t xml:space="preserve"> </w:t>
      </w:r>
      <w:r>
        <w:t>You</w:t>
      </w:r>
      <w:r>
        <w:rPr>
          <w:spacing w:val="-3"/>
        </w:rPr>
        <w:t xml:space="preserve"> </w:t>
      </w:r>
      <w:r>
        <w:t>may</w:t>
      </w:r>
      <w:r>
        <w:rPr>
          <w:spacing w:val="-3"/>
        </w:rPr>
        <w:t xml:space="preserve"> </w:t>
      </w:r>
      <w:r>
        <w:t>also</w:t>
      </w:r>
      <w:r>
        <w:rPr>
          <w:spacing w:val="-3"/>
        </w:rPr>
        <w:t xml:space="preserve"> </w:t>
      </w:r>
      <w:r>
        <w:t>obtain</w:t>
      </w:r>
      <w:r>
        <w:rPr>
          <w:spacing w:val="-3"/>
        </w:rPr>
        <w:t xml:space="preserve"> </w:t>
      </w:r>
      <w:r>
        <w:t>a</w:t>
      </w:r>
      <w:r>
        <w:rPr>
          <w:spacing w:val="-2"/>
        </w:rPr>
        <w:t xml:space="preserve"> </w:t>
      </w:r>
      <w:r>
        <w:t>complete</w:t>
      </w:r>
      <w:r>
        <w:rPr>
          <w:spacing w:val="-3"/>
        </w:rPr>
        <w:t xml:space="preserve"> </w:t>
      </w:r>
      <w:r>
        <w:t>copy</w:t>
      </w:r>
      <w:r>
        <w:rPr>
          <w:spacing w:val="-3"/>
        </w:rPr>
        <w:t xml:space="preserve"> </w:t>
      </w:r>
      <w:r>
        <w:t>of</w:t>
      </w:r>
      <w:r>
        <w:rPr>
          <w:spacing w:val="-3"/>
        </w:rPr>
        <w:t xml:space="preserve"> </w:t>
      </w:r>
      <w:r>
        <w:t>the</w:t>
      </w:r>
      <w:r>
        <w:rPr>
          <w:spacing w:val="-3"/>
        </w:rPr>
        <w:t xml:space="preserve"> </w:t>
      </w:r>
      <w:r>
        <w:t xml:space="preserve">Application/Promissory Note that you signed on </w:t>
      </w:r>
      <w:hyperlink r:id="rId11">
        <w:r>
          <w:rPr>
            <w:b/>
            <w:color w:val="1A719F"/>
            <w:u w:val="single" w:color="1A719F"/>
          </w:rPr>
          <w:t>StudentAid.gov</w:t>
        </w:r>
      </w:hyperlink>
      <w:r>
        <w:t>.</w:t>
      </w:r>
      <w:r w:rsidRPr="0013592B" w:rsidR="0013592B">
        <w:t xml:space="preserve"> By obtaining a Direct Consolidation Loan on or after July 1, 2026, any existing Direct Loan not included in this Consolidation Loan (regardless of when it was received) is required to be in a repayment plan consistent with the plans described in </w:t>
      </w:r>
      <w:r w:rsidR="00CB6115">
        <w:t>Item</w:t>
      </w:r>
      <w:r w:rsidRPr="0013592B" w:rsidR="0013592B">
        <w:t xml:space="preserve"> </w:t>
      </w:r>
      <w:r w:rsidR="00CB6115">
        <w:t xml:space="preserve">10 of this </w:t>
      </w:r>
      <w:r w:rsidR="00757518">
        <w:t>section</w:t>
      </w:r>
      <w:r w:rsidRPr="0013592B" w:rsidR="0013592B">
        <w:t>.</w:t>
      </w:r>
    </w:p>
    <w:p w:rsidR="00956CA3" w14:paraId="312A1B2B" w14:textId="77777777">
      <w:pPr>
        <w:pStyle w:val="BodyText"/>
        <w:spacing w:before="241" w:line="288" w:lineRule="auto"/>
        <w:ind w:right="463"/>
      </w:pPr>
      <w:r>
        <w:t>The</w:t>
      </w:r>
      <w:r>
        <w:rPr>
          <w:spacing w:val="-4"/>
        </w:rPr>
        <w:t xml:space="preserve"> </w:t>
      </w:r>
      <w:r>
        <w:t>words</w:t>
      </w:r>
      <w:r>
        <w:rPr>
          <w:spacing w:val="-3"/>
        </w:rPr>
        <w:t xml:space="preserve"> </w:t>
      </w:r>
      <w:r>
        <w:t>"we,"</w:t>
      </w:r>
      <w:r>
        <w:rPr>
          <w:spacing w:val="-3"/>
        </w:rPr>
        <w:t xml:space="preserve"> </w:t>
      </w:r>
      <w:r>
        <w:t>"us,"</w:t>
      </w:r>
      <w:r>
        <w:rPr>
          <w:spacing w:val="-3"/>
        </w:rPr>
        <w:t xml:space="preserve"> </w:t>
      </w:r>
      <w:r>
        <w:t>"our,"</w:t>
      </w:r>
      <w:r>
        <w:rPr>
          <w:spacing w:val="-2"/>
        </w:rPr>
        <w:t xml:space="preserve"> </w:t>
      </w:r>
      <w:r>
        <w:t>and</w:t>
      </w:r>
      <w:r>
        <w:rPr>
          <w:spacing w:val="-4"/>
        </w:rPr>
        <w:t xml:space="preserve"> </w:t>
      </w:r>
      <w:r>
        <w:t>“ED”</w:t>
      </w:r>
      <w:r>
        <w:rPr>
          <w:spacing w:val="-3"/>
        </w:rPr>
        <w:t xml:space="preserve"> </w:t>
      </w:r>
      <w:r>
        <w:t>refer</w:t>
      </w:r>
      <w:r>
        <w:rPr>
          <w:spacing w:val="-3"/>
        </w:rPr>
        <w:t xml:space="preserve"> </w:t>
      </w:r>
      <w:r>
        <w:t>to</w:t>
      </w:r>
      <w:r>
        <w:rPr>
          <w:spacing w:val="-3"/>
        </w:rPr>
        <w:t xml:space="preserve"> </w:t>
      </w:r>
      <w:r>
        <w:t>the</w:t>
      </w:r>
      <w:r>
        <w:rPr>
          <w:spacing w:val="-3"/>
        </w:rPr>
        <w:t xml:space="preserve"> </w:t>
      </w:r>
      <w:r>
        <w:t>U.S.</w:t>
      </w:r>
      <w:r>
        <w:rPr>
          <w:spacing w:val="-4"/>
        </w:rPr>
        <w:t xml:space="preserve"> </w:t>
      </w:r>
      <w:r>
        <w:t>Department</w:t>
      </w:r>
      <w:r>
        <w:rPr>
          <w:spacing w:val="-3"/>
        </w:rPr>
        <w:t xml:space="preserve"> </w:t>
      </w:r>
      <w:r>
        <w:t>of</w:t>
      </w:r>
      <w:r>
        <w:rPr>
          <w:spacing w:val="-3"/>
        </w:rPr>
        <w:t xml:space="preserve"> </w:t>
      </w:r>
      <w:r>
        <w:t>Education</w:t>
      </w:r>
      <w:r>
        <w:rPr>
          <w:spacing w:val="-3"/>
        </w:rPr>
        <w:t xml:space="preserve"> </w:t>
      </w:r>
      <w:r>
        <w:t>or</w:t>
      </w:r>
      <w:r>
        <w:rPr>
          <w:spacing w:val="-3"/>
        </w:rPr>
        <w:t xml:space="preserve"> </w:t>
      </w:r>
      <w:r>
        <w:t>our</w:t>
      </w:r>
      <w:r>
        <w:rPr>
          <w:spacing w:val="-2"/>
        </w:rPr>
        <w:t xml:space="preserve"> </w:t>
      </w:r>
      <w:r>
        <w:t>servicers</w:t>
      </w:r>
      <w:r>
        <w:rPr>
          <w:spacing w:val="-3"/>
        </w:rPr>
        <w:t xml:space="preserve"> </w:t>
      </w:r>
      <w:r>
        <w:t>(see Item 2 in this section for information on servicers). The word "loan" refers to the Direct Consolidation Loan you receive under this Application/Promissory Note.</w:t>
      </w:r>
    </w:p>
    <w:p w:rsidR="00956CA3" w14:paraId="312A1B2C" w14:textId="77777777">
      <w:pPr>
        <w:pStyle w:val="BodyText"/>
        <w:spacing w:before="240"/>
      </w:pPr>
      <w:r>
        <w:t>The</w:t>
      </w:r>
      <w:r>
        <w:rPr>
          <w:spacing w:val="-4"/>
        </w:rPr>
        <w:t xml:space="preserve"> </w:t>
      </w:r>
      <w:r>
        <w:t>term</w:t>
      </w:r>
      <w:r>
        <w:rPr>
          <w:spacing w:val="-2"/>
        </w:rPr>
        <w:t xml:space="preserve"> </w:t>
      </w:r>
      <w:r>
        <w:t>"federal</w:t>
      </w:r>
      <w:r>
        <w:rPr>
          <w:spacing w:val="-4"/>
        </w:rPr>
        <w:t xml:space="preserve"> </w:t>
      </w:r>
      <w:r>
        <w:t>student</w:t>
      </w:r>
      <w:r>
        <w:rPr>
          <w:spacing w:val="-2"/>
        </w:rPr>
        <w:t xml:space="preserve"> </w:t>
      </w:r>
      <w:r>
        <w:t>aid"</w:t>
      </w:r>
      <w:r>
        <w:rPr>
          <w:spacing w:val="-3"/>
        </w:rPr>
        <w:t xml:space="preserve"> </w:t>
      </w:r>
      <w:r>
        <w:t>refers</w:t>
      </w:r>
      <w:r>
        <w:rPr>
          <w:spacing w:val="-2"/>
        </w:rPr>
        <w:t xml:space="preserve"> </w:t>
      </w:r>
      <w:r>
        <w:t>to</w:t>
      </w:r>
      <w:r>
        <w:rPr>
          <w:spacing w:val="-2"/>
        </w:rPr>
        <w:t xml:space="preserve"> </w:t>
      </w:r>
      <w:r>
        <w:t>aid</w:t>
      </w:r>
      <w:r>
        <w:rPr>
          <w:spacing w:val="-3"/>
        </w:rPr>
        <w:t xml:space="preserve"> </w:t>
      </w:r>
      <w:r>
        <w:t>awarded</w:t>
      </w:r>
      <w:r>
        <w:rPr>
          <w:spacing w:val="-2"/>
        </w:rPr>
        <w:t xml:space="preserve"> </w:t>
      </w:r>
      <w:r>
        <w:t>under</w:t>
      </w:r>
      <w:r>
        <w:rPr>
          <w:spacing w:val="-3"/>
        </w:rPr>
        <w:t xml:space="preserve"> </w:t>
      </w:r>
      <w:r>
        <w:t>the</w:t>
      </w:r>
      <w:r>
        <w:rPr>
          <w:spacing w:val="-2"/>
        </w:rPr>
        <w:t xml:space="preserve"> </w:t>
      </w:r>
      <w:r>
        <w:t>following</w:t>
      </w:r>
      <w:r>
        <w:rPr>
          <w:spacing w:val="-2"/>
        </w:rPr>
        <w:t xml:space="preserve"> programs:</w:t>
      </w:r>
    </w:p>
    <w:p w:rsidR="00956CA3" w14:paraId="312A1B2D" w14:textId="77777777">
      <w:pPr>
        <w:pStyle w:val="BodyText"/>
        <w:spacing w:before="18"/>
        <w:ind w:left="0"/>
      </w:pPr>
    </w:p>
    <w:p w:rsidR="00956CA3" w14:paraId="312A1B2E" w14:textId="77777777">
      <w:pPr>
        <w:pStyle w:val="ListParagraph"/>
        <w:numPr>
          <w:ilvl w:val="0"/>
          <w:numId w:val="5"/>
        </w:numPr>
        <w:tabs>
          <w:tab w:val="left" w:pos="1079"/>
        </w:tabs>
        <w:spacing w:before="0"/>
        <w:ind w:left="1079" w:hanging="359"/>
        <w:rPr>
          <w:sz w:val="24"/>
        </w:rPr>
      </w:pPr>
      <w:r>
        <w:rPr>
          <w:sz w:val="24"/>
        </w:rPr>
        <w:t>the</w:t>
      </w:r>
      <w:r>
        <w:rPr>
          <w:spacing w:val="-3"/>
          <w:sz w:val="24"/>
        </w:rPr>
        <w:t xml:space="preserve"> </w:t>
      </w:r>
      <w:r>
        <w:rPr>
          <w:sz w:val="24"/>
        </w:rPr>
        <w:t>Federal</w:t>
      </w:r>
      <w:r>
        <w:rPr>
          <w:spacing w:val="-3"/>
          <w:sz w:val="24"/>
        </w:rPr>
        <w:t xml:space="preserve"> </w:t>
      </w:r>
      <w:r>
        <w:rPr>
          <w:sz w:val="24"/>
        </w:rPr>
        <w:t>Pell</w:t>
      </w:r>
      <w:r>
        <w:rPr>
          <w:spacing w:val="-4"/>
          <w:sz w:val="24"/>
        </w:rPr>
        <w:t xml:space="preserve"> </w:t>
      </w:r>
      <w:r>
        <w:rPr>
          <w:sz w:val="24"/>
        </w:rPr>
        <w:t>Grant</w:t>
      </w:r>
      <w:r>
        <w:rPr>
          <w:spacing w:val="-2"/>
          <w:sz w:val="24"/>
        </w:rPr>
        <w:t xml:space="preserve"> Program;</w:t>
      </w:r>
    </w:p>
    <w:p w:rsidR="00956CA3" w14:paraId="312A1B2F" w14:textId="77777777">
      <w:pPr>
        <w:pStyle w:val="ListParagraph"/>
        <w:numPr>
          <w:ilvl w:val="0"/>
          <w:numId w:val="5"/>
        </w:numPr>
        <w:tabs>
          <w:tab w:val="left" w:pos="1079"/>
        </w:tabs>
        <w:spacing w:before="173"/>
        <w:ind w:left="1079" w:hanging="359"/>
        <w:rPr>
          <w:sz w:val="24"/>
        </w:rPr>
      </w:pPr>
      <w:r>
        <w:rPr>
          <w:sz w:val="24"/>
        </w:rPr>
        <w:t>the</w:t>
      </w:r>
      <w:r>
        <w:rPr>
          <w:spacing w:val="-6"/>
          <w:sz w:val="24"/>
        </w:rPr>
        <w:t xml:space="preserve"> </w:t>
      </w:r>
      <w:r>
        <w:rPr>
          <w:sz w:val="24"/>
        </w:rPr>
        <w:t>Federal</w:t>
      </w:r>
      <w:r>
        <w:rPr>
          <w:spacing w:val="-4"/>
          <w:sz w:val="24"/>
        </w:rPr>
        <w:t xml:space="preserve"> </w:t>
      </w:r>
      <w:r>
        <w:rPr>
          <w:sz w:val="24"/>
        </w:rPr>
        <w:t>Supplemental</w:t>
      </w:r>
      <w:r>
        <w:rPr>
          <w:spacing w:val="-4"/>
          <w:sz w:val="24"/>
        </w:rPr>
        <w:t xml:space="preserve"> </w:t>
      </w:r>
      <w:r>
        <w:rPr>
          <w:sz w:val="24"/>
        </w:rPr>
        <w:t>Educational</w:t>
      </w:r>
      <w:r>
        <w:rPr>
          <w:spacing w:val="-4"/>
          <w:sz w:val="24"/>
        </w:rPr>
        <w:t xml:space="preserve"> </w:t>
      </w:r>
      <w:r>
        <w:rPr>
          <w:sz w:val="24"/>
        </w:rPr>
        <w:t>Opportunity</w:t>
      </w:r>
      <w:r>
        <w:rPr>
          <w:spacing w:val="-4"/>
          <w:sz w:val="24"/>
        </w:rPr>
        <w:t xml:space="preserve"> </w:t>
      </w:r>
      <w:r>
        <w:rPr>
          <w:sz w:val="24"/>
        </w:rPr>
        <w:t>Grant</w:t>
      </w:r>
      <w:r>
        <w:rPr>
          <w:spacing w:val="-4"/>
          <w:sz w:val="24"/>
        </w:rPr>
        <w:t xml:space="preserve"> </w:t>
      </w:r>
      <w:r>
        <w:rPr>
          <w:sz w:val="24"/>
        </w:rPr>
        <w:t>(FSEOG)</w:t>
      </w:r>
      <w:r>
        <w:rPr>
          <w:spacing w:val="-4"/>
          <w:sz w:val="24"/>
        </w:rPr>
        <w:t xml:space="preserve"> </w:t>
      </w:r>
      <w:r>
        <w:rPr>
          <w:spacing w:val="-2"/>
          <w:sz w:val="24"/>
        </w:rPr>
        <w:t>Program;</w:t>
      </w:r>
    </w:p>
    <w:p w:rsidR="00956CA3" w14:paraId="312A1B30" w14:textId="77777777">
      <w:pPr>
        <w:pStyle w:val="ListParagraph"/>
        <w:numPr>
          <w:ilvl w:val="0"/>
          <w:numId w:val="5"/>
        </w:numPr>
        <w:tabs>
          <w:tab w:val="left" w:pos="1079"/>
        </w:tabs>
        <w:spacing w:before="173"/>
        <w:ind w:left="1079" w:hanging="359"/>
        <w:rPr>
          <w:sz w:val="24"/>
        </w:rPr>
      </w:pPr>
      <w:r>
        <w:rPr>
          <w:sz w:val="24"/>
        </w:rPr>
        <w:t>the</w:t>
      </w:r>
      <w:r>
        <w:rPr>
          <w:spacing w:val="-3"/>
          <w:sz w:val="24"/>
        </w:rPr>
        <w:t xml:space="preserve"> </w:t>
      </w:r>
      <w:r>
        <w:rPr>
          <w:sz w:val="24"/>
        </w:rPr>
        <w:t>Federal</w:t>
      </w:r>
      <w:r>
        <w:rPr>
          <w:spacing w:val="-3"/>
          <w:sz w:val="24"/>
        </w:rPr>
        <w:t xml:space="preserve"> </w:t>
      </w:r>
      <w:r>
        <w:rPr>
          <w:sz w:val="24"/>
        </w:rPr>
        <w:t>Work-Study</w:t>
      </w:r>
      <w:r>
        <w:rPr>
          <w:spacing w:val="-3"/>
          <w:sz w:val="24"/>
        </w:rPr>
        <w:t xml:space="preserve"> </w:t>
      </w:r>
      <w:r>
        <w:rPr>
          <w:sz w:val="24"/>
        </w:rPr>
        <w:t>(FWS)</w:t>
      </w:r>
      <w:r>
        <w:rPr>
          <w:spacing w:val="-3"/>
          <w:sz w:val="24"/>
        </w:rPr>
        <w:t xml:space="preserve"> </w:t>
      </w:r>
      <w:r>
        <w:rPr>
          <w:spacing w:val="-2"/>
          <w:sz w:val="24"/>
        </w:rPr>
        <w:t>Program;</w:t>
      </w:r>
    </w:p>
    <w:p w:rsidR="00956CA3" w14:paraId="312A1B31" w14:textId="17633890">
      <w:pPr>
        <w:pStyle w:val="ListParagraph"/>
        <w:numPr>
          <w:ilvl w:val="0"/>
          <w:numId w:val="5"/>
        </w:numPr>
        <w:tabs>
          <w:tab w:val="left" w:pos="1079"/>
        </w:tabs>
        <w:spacing w:before="174"/>
        <w:ind w:left="1079" w:hanging="359"/>
        <w:rPr>
          <w:sz w:val="24"/>
        </w:rPr>
      </w:pPr>
      <w:r>
        <w:rPr>
          <w:sz w:val="24"/>
        </w:rPr>
        <w:t>the</w:t>
      </w:r>
      <w:r>
        <w:rPr>
          <w:spacing w:val="-6"/>
          <w:sz w:val="24"/>
        </w:rPr>
        <w:t xml:space="preserve"> </w:t>
      </w:r>
      <w:r>
        <w:rPr>
          <w:sz w:val="24"/>
        </w:rPr>
        <w:t>Leveraging</w:t>
      </w:r>
      <w:r>
        <w:rPr>
          <w:spacing w:val="-6"/>
          <w:sz w:val="24"/>
        </w:rPr>
        <w:t xml:space="preserve"> </w:t>
      </w:r>
      <w:r>
        <w:rPr>
          <w:sz w:val="24"/>
        </w:rPr>
        <w:t>Educational</w:t>
      </w:r>
      <w:r>
        <w:rPr>
          <w:spacing w:val="-7"/>
          <w:sz w:val="24"/>
        </w:rPr>
        <w:t xml:space="preserve"> </w:t>
      </w:r>
      <w:r>
        <w:rPr>
          <w:sz w:val="24"/>
        </w:rPr>
        <w:t>Assistance</w:t>
      </w:r>
      <w:r>
        <w:rPr>
          <w:spacing w:val="-6"/>
          <w:sz w:val="24"/>
        </w:rPr>
        <w:t xml:space="preserve"> </w:t>
      </w:r>
      <w:r>
        <w:rPr>
          <w:sz w:val="24"/>
        </w:rPr>
        <w:t>Partnership</w:t>
      </w:r>
      <w:r>
        <w:rPr>
          <w:spacing w:val="-6"/>
          <w:sz w:val="24"/>
        </w:rPr>
        <w:t xml:space="preserve"> </w:t>
      </w:r>
      <w:r w:rsidR="009354C8">
        <w:rPr>
          <w:spacing w:val="-6"/>
          <w:sz w:val="24"/>
        </w:rPr>
        <w:t xml:space="preserve">(LEAP) </w:t>
      </w:r>
      <w:r>
        <w:rPr>
          <w:sz w:val="24"/>
        </w:rPr>
        <w:t>Grant</w:t>
      </w:r>
      <w:r>
        <w:rPr>
          <w:spacing w:val="-5"/>
          <w:sz w:val="24"/>
        </w:rPr>
        <w:t xml:space="preserve"> </w:t>
      </w:r>
      <w:r>
        <w:rPr>
          <w:spacing w:val="-2"/>
          <w:sz w:val="24"/>
        </w:rPr>
        <w:t>Program;</w:t>
      </w:r>
    </w:p>
    <w:p w:rsidR="00956CA3" w14:paraId="312A1B32" w14:textId="5ECB1D38">
      <w:pPr>
        <w:pStyle w:val="ListParagraph"/>
        <w:numPr>
          <w:ilvl w:val="0"/>
          <w:numId w:val="5"/>
        </w:numPr>
        <w:tabs>
          <w:tab w:val="left" w:pos="1079"/>
        </w:tabs>
        <w:spacing w:before="173"/>
        <w:ind w:left="1079" w:hanging="359"/>
        <w:rPr>
          <w:sz w:val="24"/>
        </w:rPr>
      </w:pPr>
      <w:r>
        <w:rPr>
          <w:sz w:val="24"/>
        </w:rPr>
        <w:t>the</w:t>
      </w:r>
      <w:r>
        <w:rPr>
          <w:spacing w:val="-4"/>
          <w:sz w:val="24"/>
        </w:rPr>
        <w:t xml:space="preserve"> </w:t>
      </w:r>
      <w:r>
        <w:rPr>
          <w:sz w:val="24"/>
        </w:rPr>
        <w:t>Teacher</w:t>
      </w:r>
      <w:r>
        <w:rPr>
          <w:spacing w:val="-4"/>
          <w:sz w:val="24"/>
        </w:rPr>
        <w:t xml:space="preserve"> </w:t>
      </w:r>
      <w:r>
        <w:rPr>
          <w:sz w:val="24"/>
        </w:rPr>
        <w:t>Education</w:t>
      </w:r>
      <w:r>
        <w:rPr>
          <w:spacing w:val="-4"/>
          <w:sz w:val="24"/>
        </w:rPr>
        <w:t xml:space="preserve"> </w:t>
      </w:r>
      <w:r>
        <w:rPr>
          <w:sz w:val="24"/>
        </w:rPr>
        <w:t>Assistance</w:t>
      </w:r>
      <w:r>
        <w:rPr>
          <w:spacing w:val="-4"/>
          <w:sz w:val="24"/>
        </w:rPr>
        <w:t xml:space="preserve"> </w:t>
      </w:r>
      <w:r>
        <w:rPr>
          <w:sz w:val="24"/>
        </w:rPr>
        <w:t>for</w:t>
      </w:r>
      <w:r>
        <w:rPr>
          <w:spacing w:val="-4"/>
          <w:sz w:val="24"/>
        </w:rPr>
        <w:t xml:space="preserve"> </w:t>
      </w:r>
      <w:r>
        <w:rPr>
          <w:sz w:val="24"/>
        </w:rPr>
        <w:t>College</w:t>
      </w:r>
      <w:r>
        <w:rPr>
          <w:spacing w:val="-4"/>
          <w:sz w:val="24"/>
        </w:rPr>
        <w:t xml:space="preserve"> </w:t>
      </w:r>
      <w:r>
        <w:rPr>
          <w:sz w:val="24"/>
        </w:rPr>
        <w:t>and</w:t>
      </w:r>
      <w:r>
        <w:rPr>
          <w:spacing w:val="-5"/>
          <w:sz w:val="24"/>
        </w:rPr>
        <w:t xml:space="preserve"> </w:t>
      </w:r>
      <w:r>
        <w:rPr>
          <w:sz w:val="24"/>
        </w:rPr>
        <w:t>Higher</w:t>
      </w:r>
      <w:r>
        <w:rPr>
          <w:spacing w:val="-4"/>
          <w:sz w:val="24"/>
        </w:rPr>
        <w:t xml:space="preserve"> </w:t>
      </w:r>
      <w:r>
        <w:rPr>
          <w:sz w:val="24"/>
        </w:rPr>
        <w:t>Education</w:t>
      </w:r>
      <w:r>
        <w:rPr>
          <w:spacing w:val="-4"/>
          <w:sz w:val="24"/>
        </w:rPr>
        <w:t xml:space="preserve"> </w:t>
      </w:r>
      <w:r>
        <w:rPr>
          <w:sz w:val="24"/>
        </w:rPr>
        <w:t>(TEACH)</w:t>
      </w:r>
      <w:r>
        <w:rPr>
          <w:spacing w:val="-4"/>
          <w:sz w:val="24"/>
        </w:rPr>
        <w:t xml:space="preserve"> </w:t>
      </w:r>
      <w:r>
        <w:rPr>
          <w:sz w:val="24"/>
        </w:rPr>
        <w:t>Grant</w:t>
      </w:r>
      <w:r>
        <w:rPr>
          <w:spacing w:val="-3"/>
          <w:sz w:val="24"/>
        </w:rPr>
        <w:t xml:space="preserve"> </w:t>
      </w:r>
      <w:r>
        <w:rPr>
          <w:spacing w:val="-2"/>
          <w:sz w:val="24"/>
        </w:rPr>
        <w:t>Program;</w:t>
      </w:r>
      <w:r w:rsidR="00590A02">
        <w:rPr>
          <w:spacing w:val="-2"/>
          <w:sz w:val="24"/>
        </w:rPr>
        <w:t xml:space="preserve"> and</w:t>
      </w:r>
    </w:p>
    <w:p w:rsidR="00956CA3" w14:paraId="312A1B33" w14:textId="76E34C74">
      <w:pPr>
        <w:pStyle w:val="ListParagraph"/>
        <w:numPr>
          <w:ilvl w:val="0"/>
          <w:numId w:val="5"/>
        </w:numPr>
        <w:tabs>
          <w:tab w:val="left" w:pos="1079"/>
        </w:tabs>
        <w:spacing w:before="174"/>
        <w:ind w:left="1079" w:hanging="359"/>
        <w:rPr>
          <w:sz w:val="24"/>
        </w:rPr>
      </w:pPr>
      <w:r>
        <w:rPr>
          <w:sz w:val="24"/>
        </w:rPr>
        <w:t>the</w:t>
      </w:r>
      <w:r>
        <w:rPr>
          <w:spacing w:val="-3"/>
          <w:sz w:val="24"/>
        </w:rPr>
        <w:t xml:space="preserve"> </w:t>
      </w:r>
      <w:r>
        <w:rPr>
          <w:sz w:val="24"/>
        </w:rPr>
        <w:t>William</w:t>
      </w:r>
      <w:r>
        <w:rPr>
          <w:spacing w:val="-1"/>
          <w:sz w:val="24"/>
        </w:rPr>
        <w:t xml:space="preserve"> </w:t>
      </w:r>
      <w:r>
        <w:rPr>
          <w:sz w:val="24"/>
        </w:rPr>
        <w:t>D.</w:t>
      </w:r>
      <w:r>
        <w:rPr>
          <w:spacing w:val="-3"/>
          <w:sz w:val="24"/>
        </w:rPr>
        <w:t xml:space="preserve"> </w:t>
      </w:r>
      <w:r>
        <w:rPr>
          <w:sz w:val="24"/>
        </w:rPr>
        <w:t>Ford</w:t>
      </w:r>
      <w:r>
        <w:rPr>
          <w:spacing w:val="-2"/>
          <w:sz w:val="24"/>
        </w:rPr>
        <w:t xml:space="preserve"> </w:t>
      </w:r>
      <w:r>
        <w:rPr>
          <w:sz w:val="24"/>
        </w:rPr>
        <w:t>Federal</w:t>
      </w:r>
      <w:r>
        <w:rPr>
          <w:spacing w:val="-4"/>
          <w:sz w:val="24"/>
        </w:rPr>
        <w:t xml:space="preserve"> </w:t>
      </w:r>
      <w:r>
        <w:rPr>
          <w:sz w:val="24"/>
        </w:rPr>
        <w:t>Direct</w:t>
      </w:r>
      <w:r>
        <w:rPr>
          <w:spacing w:val="-1"/>
          <w:sz w:val="24"/>
        </w:rPr>
        <w:t xml:space="preserve"> </w:t>
      </w:r>
      <w:r>
        <w:rPr>
          <w:sz w:val="24"/>
        </w:rPr>
        <w:t>Loan</w:t>
      </w:r>
      <w:r>
        <w:rPr>
          <w:spacing w:val="-3"/>
          <w:sz w:val="24"/>
        </w:rPr>
        <w:t xml:space="preserve"> </w:t>
      </w:r>
      <w:r>
        <w:rPr>
          <w:sz w:val="24"/>
        </w:rPr>
        <w:t>(Direct</w:t>
      </w:r>
      <w:r>
        <w:rPr>
          <w:spacing w:val="-2"/>
          <w:sz w:val="24"/>
        </w:rPr>
        <w:t xml:space="preserve"> </w:t>
      </w:r>
      <w:r>
        <w:rPr>
          <w:sz w:val="24"/>
        </w:rPr>
        <w:t>Loan)</w:t>
      </w:r>
      <w:r>
        <w:rPr>
          <w:spacing w:val="-2"/>
          <w:sz w:val="24"/>
        </w:rPr>
        <w:t xml:space="preserve"> Program</w:t>
      </w:r>
      <w:r w:rsidR="00590A02">
        <w:rPr>
          <w:spacing w:val="-2"/>
          <w:sz w:val="24"/>
        </w:rPr>
        <w:t>.</w:t>
      </w:r>
    </w:p>
    <w:p w:rsidR="00956CA3" w14:paraId="312A1B36" w14:textId="77777777">
      <w:pPr>
        <w:pStyle w:val="Heading2"/>
        <w:numPr>
          <w:ilvl w:val="0"/>
          <w:numId w:val="4"/>
        </w:numPr>
        <w:tabs>
          <w:tab w:val="left" w:pos="718"/>
        </w:tabs>
        <w:spacing w:before="173"/>
        <w:ind w:left="718" w:hanging="358"/>
      </w:pPr>
      <w:bookmarkStart w:id="46" w:name="1._Laws_That_Apply_To_This_Application/P"/>
      <w:bookmarkEnd w:id="46"/>
      <w:r>
        <w:t>Laws</w:t>
      </w:r>
      <w:r>
        <w:rPr>
          <w:spacing w:val="-2"/>
        </w:rPr>
        <w:t xml:space="preserve"> </w:t>
      </w:r>
      <w:r>
        <w:t>That</w:t>
      </w:r>
      <w:r>
        <w:rPr>
          <w:spacing w:val="-3"/>
        </w:rPr>
        <w:t xml:space="preserve"> </w:t>
      </w:r>
      <w:r>
        <w:t>Apply</w:t>
      </w:r>
      <w:r>
        <w:rPr>
          <w:spacing w:val="-5"/>
        </w:rPr>
        <w:t xml:space="preserve"> </w:t>
      </w:r>
      <w:r>
        <w:t>To</w:t>
      </w:r>
      <w:r>
        <w:t xml:space="preserve"> This</w:t>
      </w:r>
      <w:r>
        <w:rPr>
          <w:spacing w:val="-2"/>
        </w:rPr>
        <w:t xml:space="preserve"> </w:t>
      </w:r>
      <w:r>
        <w:t>Application/Promissory</w:t>
      </w:r>
      <w:r>
        <w:rPr>
          <w:spacing w:val="-4"/>
        </w:rPr>
        <w:t xml:space="preserve"> </w:t>
      </w:r>
      <w:r>
        <w:t>Note</w:t>
      </w:r>
      <w:r>
        <w:rPr>
          <w:spacing w:val="-2"/>
        </w:rPr>
        <w:t xml:space="preserve"> </w:t>
      </w:r>
      <w:r>
        <w:t>And</w:t>
      </w:r>
      <w:r>
        <w:rPr>
          <w:spacing w:val="-1"/>
        </w:rPr>
        <w:t xml:space="preserve"> </w:t>
      </w:r>
      <w:r>
        <w:t>Other</w:t>
      </w:r>
      <w:r>
        <w:rPr>
          <w:spacing w:val="-2"/>
        </w:rPr>
        <w:t xml:space="preserve"> </w:t>
      </w:r>
      <w:r>
        <w:t>Legal</w:t>
      </w:r>
      <w:r>
        <w:rPr>
          <w:spacing w:val="-1"/>
        </w:rPr>
        <w:t xml:space="preserve"> </w:t>
      </w:r>
      <w:r>
        <w:rPr>
          <w:spacing w:val="-2"/>
        </w:rPr>
        <w:t>Information</w:t>
      </w:r>
    </w:p>
    <w:p w:rsidR="00956CA3" w14:paraId="312A1B37" w14:textId="77777777">
      <w:pPr>
        <w:pStyle w:val="BodyText"/>
        <w:spacing w:before="142" w:line="288" w:lineRule="auto"/>
        <w:ind w:right="395"/>
      </w:pPr>
      <w:r>
        <w:t>The terms and conditions of loans made under this Application/Promissory Note are determined by the</w:t>
      </w:r>
      <w:r>
        <w:rPr>
          <w:spacing w:val="-3"/>
        </w:rPr>
        <w:t xml:space="preserve"> </w:t>
      </w:r>
      <w:r>
        <w:t>Higher</w:t>
      </w:r>
      <w:r>
        <w:rPr>
          <w:spacing w:val="-3"/>
        </w:rPr>
        <w:t xml:space="preserve"> </w:t>
      </w:r>
      <w:r>
        <w:t>Education</w:t>
      </w:r>
      <w:r>
        <w:rPr>
          <w:spacing w:val="-3"/>
        </w:rPr>
        <w:t xml:space="preserve"> </w:t>
      </w:r>
      <w:r>
        <w:t>Act</w:t>
      </w:r>
      <w:r>
        <w:rPr>
          <w:spacing w:val="-3"/>
        </w:rPr>
        <w:t xml:space="preserve"> </w:t>
      </w:r>
      <w:r>
        <w:t>of</w:t>
      </w:r>
      <w:r>
        <w:rPr>
          <w:spacing w:val="-2"/>
        </w:rPr>
        <w:t xml:space="preserve"> </w:t>
      </w:r>
      <w:r>
        <w:t>1965,</w:t>
      </w:r>
      <w:r>
        <w:rPr>
          <w:spacing w:val="-3"/>
        </w:rPr>
        <w:t xml:space="preserve"> </w:t>
      </w:r>
      <w:r>
        <w:t>as</w:t>
      </w:r>
      <w:r>
        <w:rPr>
          <w:spacing w:val="-3"/>
        </w:rPr>
        <w:t xml:space="preserve"> </w:t>
      </w:r>
      <w:r>
        <w:t>amended</w:t>
      </w:r>
      <w:r>
        <w:rPr>
          <w:spacing w:val="-3"/>
        </w:rPr>
        <w:t xml:space="preserve"> </w:t>
      </w:r>
      <w:r>
        <w:t>(the</w:t>
      </w:r>
      <w:r>
        <w:rPr>
          <w:spacing w:val="-3"/>
        </w:rPr>
        <w:t xml:space="preserve"> </w:t>
      </w:r>
      <w:r>
        <w:t>HEA),</w:t>
      </w:r>
      <w:r>
        <w:rPr>
          <w:spacing w:val="-3"/>
        </w:rPr>
        <w:t xml:space="preserve"> </w:t>
      </w:r>
      <w:r>
        <w:t>and</w:t>
      </w:r>
      <w:r>
        <w:rPr>
          <w:spacing w:val="-4"/>
        </w:rPr>
        <w:t xml:space="preserve"> </w:t>
      </w:r>
      <w:r>
        <w:t>other</w:t>
      </w:r>
      <w:r>
        <w:rPr>
          <w:spacing w:val="-3"/>
        </w:rPr>
        <w:t xml:space="preserve"> </w:t>
      </w:r>
      <w:r>
        <w:t>federal</w:t>
      </w:r>
      <w:r>
        <w:rPr>
          <w:spacing w:val="-3"/>
        </w:rPr>
        <w:t xml:space="preserve"> </w:t>
      </w:r>
      <w:r>
        <w:t>laws</w:t>
      </w:r>
      <w:r>
        <w:rPr>
          <w:spacing w:val="-3"/>
        </w:rPr>
        <w:t xml:space="preserve"> </w:t>
      </w:r>
      <w:r>
        <w:t>and</w:t>
      </w:r>
      <w:r>
        <w:rPr>
          <w:spacing w:val="-3"/>
        </w:rPr>
        <w:t xml:space="preserve"> </w:t>
      </w:r>
      <w:r>
        <w:t>regulations.</w:t>
      </w:r>
      <w:r>
        <w:rPr>
          <w:spacing w:val="-3"/>
        </w:rPr>
        <w:t xml:space="preserve"> </w:t>
      </w:r>
      <w:r>
        <w:t>We refer to these laws and regulations as "the Act" throughout this section of the Application/Promissory Note. Under applicable state law, you may have certain borrower rights, remedies, and defenses in addition to those stated in this Application/Promissory Note, unless federal law takes precedence</w:t>
      </w:r>
      <w:r>
        <w:rPr>
          <w:spacing w:val="40"/>
        </w:rPr>
        <w:t xml:space="preserve"> </w:t>
      </w:r>
      <w:r>
        <w:t>over a state law.</w:t>
      </w:r>
    </w:p>
    <w:p w:rsidR="00956CA3" w14:paraId="312A1B38" w14:textId="77777777">
      <w:pPr>
        <w:pStyle w:val="BodyText"/>
        <w:spacing w:before="240" w:line="288" w:lineRule="auto"/>
        <w:ind w:right="463"/>
      </w:pPr>
      <w:r>
        <w:t>Any notice we are required to send you related to a loan made under this Application/Promissory Note (even if you do not receive the notice) will be effective if it is sent by first-class mail to the most recent address that we have for you, sent by electronic means to an email address you have provided, or sent by any other method of notification that is permitted or required by the Act. You must</w:t>
      </w:r>
      <w:r>
        <w:rPr>
          <w:spacing w:val="-3"/>
        </w:rPr>
        <w:t xml:space="preserve"> </w:t>
      </w:r>
      <w:r>
        <w:t>immediately</w:t>
      </w:r>
      <w:r>
        <w:rPr>
          <w:spacing w:val="-3"/>
        </w:rPr>
        <w:t xml:space="preserve"> </w:t>
      </w:r>
      <w:r>
        <w:t>notify</w:t>
      </w:r>
      <w:r>
        <w:rPr>
          <w:spacing w:val="-3"/>
        </w:rPr>
        <w:t xml:space="preserve"> </w:t>
      </w:r>
      <w:r>
        <w:t>your</w:t>
      </w:r>
      <w:r>
        <w:rPr>
          <w:spacing w:val="-3"/>
        </w:rPr>
        <w:t xml:space="preserve"> </w:t>
      </w:r>
      <w:r>
        <w:t>servicer</w:t>
      </w:r>
      <w:r>
        <w:rPr>
          <w:spacing w:val="-3"/>
        </w:rPr>
        <w:t xml:space="preserve"> </w:t>
      </w:r>
      <w:r>
        <w:t>of</w:t>
      </w:r>
      <w:r>
        <w:rPr>
          <w:spacing w:val="-3"/>
        </w:rPr>
        <w:t xml:space="preserve"> </w:t>
      </w:r>
      <w:r>
        <w:t>a</w:t>
      </w:r>
      <w:r>
        <w:rPr>
          <w:spacing w:val="-3"/>
        </w:rPr>
        <w:t xml:space="preserve"> </w:t>
      </w:r>
      <w:r>
        <w:t>change</w:t>
      </w:r>
      <w:r>
        <w:rPr>
          <w:spacing w:val="-2"/>
        </w:rPr>
        <w:t xml:space="preserve"> </w:t>
      </w:r>
      <w:r>
        <w:t>in</w:t>
      </w:r>
      <w:r>
        <w:rPr>
          <w:spacing w:val="-4"/>
        </w:rPr>
        <w:t xml:space="preserve"> </w:t>
      </w:r>
      <w:r>
        <w:t>your</w:t>
      </w:r>
      <w:r>
        <w:rPr>
          <w:spacing w:val="-3"/>
        </w:rPr>
        <w:t xml:space="preserve"> </w:t>
      </w:r>
      <w:r>
        <w:t>contact</w:t>
      </w:r>
      <w:r>
        <w:rPr>
          <w:spacing w:val="-3"/>
        </w:rPr>
        <w:t xml:space="preserve"> </w:t>
      </w:r>
      <w:r>
        <w:t>information</w:t>
      </w:r>
      <w:r>
        <w:rPr>
          <w:spacing w:val="-5"/>
        </w:rPr>
        <w:t xml:space="preserve"> </w:t>
      </w:r>
      <w:r>
        <w:t>or</w:t>
      </w:r>
      <w:r>
        <w:rPr>
          <w:spacing w:val="-3"/>
        </w:rPr>
        <w:t xml:space="preserve"> </w:t>
      </w:r>
      <w:r>
        <w:t>status</w:t>
      </w:r>
      <w:r>
        <w:rPr>
          <w:spacing w:val="-3"/>
        </w:rPr>
        <w:t xml:space="preserve"> </w:t>
      </w:r>
      <w:r>
        <w:t>(see</w:t>
      </w:r>
      <w:r>
        <w:rPr>
          <w:spacing w:val="-3"/>
        </w:rPr>
        <w:t xml:space="preserve"> </w:t>
      </w:r>
      <w:r>
        <w:t>Item</w:t>
      </w:r>
      <w:r>
        <w:rPr>
          <w:spacing w:val="-3"/>
        </w:rPr>
        <w:t xml:space="preserve"> </w:t>
      </w:r>
      <w:r>
        <w:t>9</w:t>
      </w:r>
      <w:r>
        <w:rPr>
          <w:spacing w:val="-5"/>
        </w:rPr>
        <w:t xml:space="preserve"> </w:t>
      </w:r>
      <w:r>
        <w:t>in this section).</w:t>
      </w:r>
    </w:p>
    <w:p w:rsidR="00956CA3" w14:paraId="312A1B39" w14:textId="77777777">
      <w:pPr>
        <w:pStyle w:val="BodyText"/>
        <w:spacing w:line="288" w:lineRule="auto"/>
        <w:sectPr>
          <w:pgSz w:w="12240" w:h="15840"/>
          <w:pgMar w:top="940" w:right="360" w:bottom="940" w:left="360" w:header="0" w:footer="742" w:gutter="0"/>
          <w:cols w:space="720"/>
        </w:sectPr>
      </w:pPr>
    </w:p>
    <w:p w:rsidR="00956CA3" w14:paraId="312A1B3A" w14:textId="77777777">
      <w:pPr>
        <w:pStyle w:val="BodyText"/>
        <w:spacing w:before="62" w:line="288" w:lineRule="auto"/>
        <w:ind w:right="463"/>
      </w:pPr>
      <w:r>
        <w:t>If we do not enforce a term of this Application/Promissory Note, we continue to have the right to enforce</w:t>
      </w:r>
      <w:r>
        <w:rPr>
          <w:spacing w:val="-3"/>
        </w:rPr>
        <w:t xml:space="preserve"> </w:t>
      </w:r>
      <w:r>
        <w:t>that</w:t>
      </w:r>
      <w:r>
        <w:rPr>
          <w:spacing w:val="-3"/>
        </w:rPr>
        <w:t xml:space="preserve"> </w:t>
      </w:r>
      <w:r>
        <w:t>term</w:t>
      </w:r>
      <w:r>
        <w:rPr>
          <w:spacing w:val="-3"/>
        </w:rPr>
        <w:t xml:space="preserve"> </w:t>
      </w:r>
      <w:r>
        <w:t>or</w:t>
      </w:r>
      <w:r>
        <w:rPr>
          <w:spacing w:val="-4"/>
        </w:rPr>
        <w:t xml:space="preserve"> </w:t>
      </w:r>
      <w:r>
        <w:t>any</w:t>
      </w:r>
      <w:r>
        <w:rPr>
          <w:spacing w:val="-3"/>
        </w:rPr>
        <w:t xml:space="preserve"> </w:t>
      </w:r>
      <w:r>
        <w:t>other</w:t>
      </w:r>
      <w:r>
        <w:rPr>
          <w:spacing w:val="-3"/>
        </w:rPr>
        <w:t xml:space="preserve"> </w:t>
      </w:r>
      <w:r>
        <w:t>term</w:t>
      </w:r>
      <w:r>
        <w:rPr>
          <w:spacing w:val="-3"/>
        </w:rPr>
        <w:t xml:space="preserve"> </w:t>
      </w:r>
      <w:r>
        <w:t>in</w:t>
      </w:r>
      <w:r>
        <w:rPr>
          <w:spacing w:val="-3"/>
        </w:rPr>
        <w:t xml:space="preserve"> </w:t>
      </w:r>
      <w:r>
        <w:t>the</w:t>
      </w:r>
      <w:r>
        <w:rPr>
          <w:spacing w:val="-3"/>
        </w:rPr>
        <w:t xml:space="preserve"> </w:t>
      </w:r>
      <w:r>
        <w:t>future.</w:t>
      </w:r>
      <w:r>
        <w:rPr>
          <w:spacing w:val="-2"/>
        </w:rPr>
        <w:t xml:space="preserve"> </w:t>
      </w:r>
      <w:r>
        <w:t>No</w:t>
      </w:r>
      <w:r>
        <w:rPr>
          <w:spacing w:val="-4"/>
        </w:rPr>
        <w:t xml:space="preserve"> </w:t>
      </w:r>
      <w:r>
        <w:t>term</w:t>
      </w:r>
      <w:r>
        <w:rPr>
          <w:spacing w:val="-3"/>
        </w:rPr>
        <w:t xml:space="preserve"> </w:t>
      </w:r>
      <w:r>
        <w:t>of</w:t>
      </w:r>
      <w:r>
        <w:rPr>
          <w:spacing w:val="-3"/>
        </w:rPr>
        <w:t xml:space="preserve"> </w:t>
      </w:r>
      <w:r>
        <w:t>this</w:t>
      </w:r>
      <w:r>
        <w:rPr>
          <w:spacing w:val="-3"/>
        </w:rPr>
        <w:t xml:space="preserve"> </w:t>
      </w:r>
      <w:r>
        <w:t>Application/Promissory Note</w:t>
      </w:r>
      <w:r>
        <w:rPr>
          <w:spacing w:val="-3"/>
        </w:rPr>
        <w:t xml:space="preserve"> </w:t>
      </w:r>
      <w:r>
        <w:t>may</w:t>
      </w:r>
      <w:r>
        <w:rPr>
          <w:spacing w:val="-3"/>
        </w:rPr>
        <w:t xml:space="preserve"> </w:t>
      </w:r>
      <w:r>
        <w:t>be modified or waived, unless we do so in writing. If any term of this Application/Promissory Note is determined to be unenforceable, the remaining terms remain in effect.</w:t>
      </w:r>
    </w:p>
    <w:p w:rsidR="00956CA3" w14:paraId="312A1B3B" w14:textId="77777777">
      <w:pPr>
        <w:pStyle w:val="Heading2"/>
        <w:spacing w:before="241" w:line="288" w:lineRule="auto"/>
        <w:ind w:right="463"/>
      </w:pPr>
      <w:r>
        <w:t>NOTE: Amendments to the Act may change the terms of this Application/Promissory Note. Any</w:t>
      </w:r>
      <w:r>
        <w:rPr>
          <w:spacing w:val="-4"/>
        </w:rPr>
        <w:t xml:space="preserve"> </w:t>
      </w:r>
      <w:r>
        <w:t>amendment</w:t>
      </w:r>
      <w:r>
        <w:rPr>
          <w:spacing w:val="-3"/>
        </w:rPr>
        <w:t xml:space="preserve"> </w:t>
      </w:r>
      <w:r>
        <w:t>to</w:t>
      </w:r>
      <w:r>
        <w:rPr>
          <w:spacing w:val="-4"/>
        </w:rPr>
        <w:t xml:space="preserve"> </w:t>
      </w:r>
      <w:r>
        <w:t>the</w:t>
      </w:r>
      <w:r>
        <w:rPr>
          <w:spacing w:val="-3"/>
        </w:rPr>
        <w:t xml:space="preserve"> </w:t>
      </w:r>
      <w:r>
        <w:t>Act</w:t>
      </w:r>
      <w:r>
        <w:rPr>
          <w:spacing w:val="-3"/>
        </w:rPr>
        <w:t xml:space="preserve"> </w:t>
      </w:r>
      <w:r>
        <w:t>that</w:t>
      </w:r>
      <w:r>
        <w:rPr>
          <w:spacing w:val="-3"/>
        </w:rPr>
        <w:t xml:space="preserve"> </w:t>
      </w:r>
      <w:r>
        <w:t>changes</w:t>
      </w:r>
      <w:r>
        <w:rPr>
          <w:spacing w:val="-3"/>
        </w:rPr>
        <w:t xml:space="preserve"> </w:t>
      </w:r>
      <w:r>
        <w:t>the</w:t>
      </w:r>
      <w:r>
        <w:rPr>
          <w:spacing w:val="-3"/>
        </w:rPr>
        <w:t xml:space="preserve"> </w:t>
      </w:r>
      <w:r>
        <w:t>terms</w:t>
      </w:r>
      <w:r>
        <w:rPr>
          <w:spacing w:val="-3"/>
        </w:rPr>
        <w:t xml:space="preserve"> </w:t>
      </w:r>
      <w:r>
        <w:t>of</w:t>
      </w:r>
      <w:r>
        <w:rPr>
          <w:spacing w:val="-3"/>
        </w:rPr>
        <w:t xml:space="preserve"> </w:t>
      </w:r>
      <w:r>
        <w:t>this</w:t>
      </w:r>
      <w:r>
        <w:rPr>
          <w:spacing w:val="-5"/>
        </w:rPr>
        <w:t xml:space="preserve"> </w:t>
      </w:r>
      <w:r>
        <w:t>Application/Promissory</w:t>
      </w:r>
      <w:r>
        <w:rPr>
          <w:spacing w:val="-5"/>
        </w:rPr>
        <w:t xml:space="preserve"> </w:t>
      </w:r>
      <w:r>
        <w:t>Note</w:t>
      </w:r>
      <w:r>
        <w:rPr>
          <w:spacing w:val="-3"/>
        </w:rPr>
        <w:t xml:space="preserve"> </w:t>
      </w:r>
      <w:r>
        <w:t>will</w:t>
      </w:r>
      <w:r>
        <w:rPr>
          <w:spacing w:val="-3"/>
        </w:rPr>
        <w:t xml:space="preserve"> </w:t>
      </w:r>
      <w:r>
        <w:t>be applied to your loan in accordance with the effective date of the amendment. Depending on the effective date of the amendment, amendments to the Act may modify or remove a benefit that existed at the time that you signed this Application/Promissory Note.</w:t>
      </w:r>
    </w:p>
    <w:p w:rsidR="00956CA3" w14:paraId="312A1B3C" w14:textId="77777777">
      <w:pPr>
        <w:pStyle w:val="ListParagraph"/>
        <w:numPr>
          <w:ilvl w:val="0"/>
          <w:numId w:val="4"/>
        </w:numPr>
        <w:tabs>
          <w:tab w:val="left" w:pos="718"/>
        </w:tabs>
        <w:ind w:left="718" w:hanging="358"/>
        <w:rPr>
          <w:b/>
          <w:sz w:val="24"/>
        </w:rPr>
      </w:pPr>
      <w:bookmarkStart w:id="47" w:name="2._The_William_D._Ford_Federal_Direct_Lo"/>
      <w:bookmarkEnd w:id="47"/>
      <w:r>
        <w:rPr>
          <w:b/>
          <w:sz w:val="24"/>
        </w:rPr>
        <w:t>The</w:t>
      </w:r>
      <w:r>
        <w:rPr>
          <w:b/>
          <w:spacing w:val="-1"/>
          <w:sz w:val="24"/>
        </w:rPr>
        <w:t xml:space="preserve"> </w:t>
      </w:r>
      <w:r>
        <w:rPr>
          <w:b/>
          <w:sz w:val="24"/>
        </w:rPr>
        <w:t>William</w:t>
      </w:r>
      <w:r>
        <w:rPr>
          <w:b/>
          <w:spacing w:val="-1"/>
          <w:sz w:val="24"/>
        </w:rPr>
        <w:t xml:space="preserve"> </w:t>
      </w:r>
      <w:r>
        <w:rPr>
          <w:b/>
          <w:sz w:val="24"/>
        </w:rPr>
        <w:t>D.</w:t>
      </w:r>
      <w:r>
        <w:rPr>
          <w:b/>
          <w:spacing w:val="-1"/>
          <w:sz w:val="24"/>
        </w:rPr>
        <w:t xml:space="preserve"> </w:t>
      </w:r>
      <w:r>
        <w:rPr>
          <w:b/>
          <w:sz w:val="24"/>
        </w:rPr>
        <w:t>Ford</w:t>
      </w:r>
      <w:r>
        <w:rPr>
          <w:b/>
          <w:spacing w:val="-2"/>
          <w:sz w:val="24"/>
        </w:rPr>
        <w:t xml:space="preserve"> </w:t>
      </w:r>
      <w:r>
        <w:rPr>
          <w:b/>
          <w:sz w:val="24"/>
        </w:rPr>
        <w:t>Federal</w:t>
      </w:r>
      <w:r>
        <w:rPr>
          <w:b/>
          <w:spacing w:val="-1"/>
          <w:sz w:val="24"/>
        </w:rPr>
        <w:t xml:space="preserve"> </w:t>
      </w:r>
      <w:r>
        <w:rPr>
          <w:b/>
          <w:sz w:val="24"/>
        </w:rPr>
        <w:t>Direct</w:t>
      </w:r>
      <w:r>
        <w:rPr>
          <w:b/>
          <w:spacing w:val="-2"/>
          <w:sz w:val="24"/>
        </w:rPr>
        <w:t xml:space="preserve"> </w:t>
      </w:r>
      <w:r>
        <w:rPr>
          <w:b/>
          <w:sz w:val="24"/>
        </w:rPr>
        <w:t>Loan</w:t>
      </w:r>
      <w:r>
        <w:rPr>
          <w:b/>
          <w:spacing w:val="-1"/>
          <w:sz w:val="24"/>
        </w:rPr>
        <w:t xml:space="preserve"> </w:t>
      </w:r>
      <w:r>
        <w:rPr>
          <w:b/>
          <w:spacing w:val="-2"/>
          <w:sz w:val="24"/>
        </w:rPr>
        <w:t>Program</w:t>
      </w:r>
    </w:p>
    <w:p w:rsidR="00956CA3" w14:paraId="312A1B3D" w14:textId="77777777">
      <w:pPr>
        <w:pStyle w:val="BodyText"/>
        <w:spacing w:before="141" w:line="288" w:lineRule="auto"/>
        <w:ind w:right="463"/>
      </w:pPr>
      <w:r>
        <w:t>The</w:t>
      </w:r>
      <w:r>
        <w:rPr>
          <w:spacing w:val="-4"/>
        </w:rPr>
        <w:t xml:space="preserve"> </w:t>
      </w:r>
      <w:r>
        <w:t>Direct</w:t>
      </w:r>
      <w:r>
        <w:rPr>
          <w:spacing w:val="-3"/>
        </w:rPr>
        <w:t xml:space="preserve"> </w:t>
      </w:r>
      <w:r>
        <w:t>Loan</w:t>
      </w:r>
      <w:r>
        <w:rPr>
          <w:spacing w:val="-3"/>
        </w:rPr>
        <w:t xml:space="preserve"> </w:t>
      </w:r>
      <w:r>
        <w:t>Program</w:t>
      </w:r>
      <w:r>
        <w:rPr>
          <w:spacing w:val="-3"/>
        </w:rPr>
        <w:t xml:space="preserve"> </w:t>
      </w:r>
      <w:r>
        <w:t>(formally</w:t>
      </w:r>
      <w:r>
        <w:rPr>
          <w:spacing w:val="-3"/>
        </w:rPr>
        <w:t xml:space="preserve"> </w:t>
      </w:r>
      <w:r>
        <w:t>known</w:t>
      </w:r>
      <w:r>
        <w:rPr>
          <w:spacing w:val="-3"/>
        </w:rPr>
        <w:t xml:space="preserve"> </w:t>
      </w:r>
      <w:r>
        <w:t>as</w:t>
      </w:r>
      <w:r>
        <w:rPr>
          <w:spacing w:val="-3"/>
        </w:rPr>
        <w:t xml:space="preserve"> </w:t>
      </w:r>
      <w:r>
        <w:t>the</w:t>
      </w:r>
      <w:r>
        <w:rPr>
          <w:spacing w:val="-3"/>
        </w:rPr>
        <w:t xml:space="preserve"> </w:t>
      </w:r>
      <w:r>
        <w:t>William</w:t>
      </w:r>
      <w:r>
        <w:rPr>
          <w:spacing w:val="-3"/>
        </w:rPr>
        <w:t xml:space="preserve"> </w:t>
      </w:r>
      <w:r>
        <w:t>D.</w:t>
      </w:r>
      <w:r>
        <w:rPr>
          <w:spacing w:val="-3"/>
        </w:rPr>
        <w:t xml:space="preserve"> </w:t>
      </w:r>
      <w:r>
        <w:t>Ford</w:t>
      </w:r>
      <w:r>
        <w:rPr>
          <w:spacing w:val="-4"/>
        </w:rPr>
        <w:t xml:space="preserve"> </w:t>
      </w:r>
      <w:r>
        <w:t>Federal</w:t>
      </w:r>
      <w:r>
        <w:rPr>
          <w:spacing w:val="-3"/>
        </w:rPr>
        <w:t xml:space="preserve"> </w:t>
      </w:r>
      <w:r>
        <w:t>Direct</w:t>
      </w:r>
      <w:r>
        <w:rPr>
          <w:spacing w:val="-3"/>
        </w:rPr>
        <w:t xml:space="preserve"> </w:t>
      </w:r>
      <w:r>
        <w:t>Loan</w:t>
      </w:r>
      <w:r>
        <w:rPr>
          <w:spacing w:val="-3"/>
        </w:rPr>
        <w:t xml:space="preserve"> </w:t>
      </w:r>
      <w:r>
        <w:t>Program) includes the following types of loans (known collectively as "Direct Loans"):</w:t>
      </w:r>
    </w:p>
    <w:p w:rsidR="00956CA3" w14:paraId="312A1B3E" w14:textId="14D49965">
      <w:pPr>
        <w:pStyle w:val="ListParagraph"/>
        <w:numPr>
          <w:ilvl w:val="1"/>
          <w:numId w:val="4"/>
        </w:numPr>
        <w:tabs>
          <w:tab w:val="left" w:pos="1079"/>
        </w:tabs>
        <w:ind w:left="1079" w:hanging="359"/>
        <w:rPr>
          <w:sz w:val="24"/>
        </w:rPr>
      </w:pPr>
      <w:r>
        <w:rPr>
          <w:sz w:val="24"/>
        </w:rPr>
        <w:t>Direct</w:t>
      </w:r>
      <w:r>
        <w:rPr>
          <w:spacing w:val="-6"/>
          <w:sz w:val="24"/>
        </w:rPr>
        <w:t xml:space="preserve"> </w:t>
      </w:r>
      <w:r>
        <w:rPr>
          <w:sz w:val="24"/>
        </w:rPr>
        <w:t>Subsidized</w:t>
      </w:r>
      <w:r>
        <w:rPr>
          <w:spacing w:val="-3"/>
          <w:sz w:val="24"/>
        </w:rPr>
        <w:t xml:space="preserve"> </w:t>
      </w:r>
      <w:r>
        <w:rPr>
          <w:sz w:val="24"/>
        </w:rPr>
        <w:t>Loans</w:t>
      </w:r>
      <w:r>
        <w:rPr>
          <w:spacing w:val="-3"/>
          <w:sz w:val="24"/>
        </w:rPr>
        <w:t xml:space="preserve"> </w:t>
      </w:r>
    </w:p>
    <w:p w:rsidR="00956CA3" w14:paraId="312A1B3F" w14:textId="580F527E">
      <w:pPr>
        <w:pStyle w:val="ListParagraph"/>
        <w:numPr>
          <w:ilvl w:val="1"/>
          <w:numId w:val="4"/>
        </w:numPr>
        <w:tabs>
          <w:tab w:val="left" w:pos="1080"/>
        </w:tabs>
        <w:spacing w:before="173" w:line="285" w:lineRule="auto"/>
        <w:ind w:right="971"/>
        <w:rPr>
          <w:sz w:val="24"/>
        </w:rPr>
      </w:pPr>
      <w:r>
        <w:rPr>
          <w:sz w:val="24"/>
        </w:rPr>
        <w:t>Direct</w:t>
      </w:r>
      <w:r>
        <w:rPr>
          <w:spacing w:val="-5"/>
          <w:sz w:val="24"/>
        </w:rPr>
        <w:t xml:space="preserve"> </w:t>
      </w:r>
      <w:r>
        <w:rPr>
          <w:sz w:val="24"/>
        </w:rPr>
        <w:t>Unsubsidized</w:t>
      </w:r>
      <w:r>
        <w:rPr>
          <w:spacing w:val="-5"/>
          <w:sz w:val="24"/>
        </w:rPr>
        <w:t xml:space="preserve"> </w:t>
      </w:r>
      <w:r>
        <w:rPr>
          <w:sz w:val="24"/>
        </w:rPr>
        <w:t>Loans</w:t>
      </w:r>
      <w:r>
        <w:rPr>
          <w:spacing w:val="-5"/>
          <w:sz w:val="24"/>
        </w:rPr>
        <w:t xml:space="preserve"> </w:t>
      </w:r>
    </w:p>
    <w:p w:rsidR="00956CA3" w14:paraId="312A1B40" w14:textId="5E6B98B3">
      <w:pPr>
        <w:pStyle w:val="ListParagraph"/>
        <w:numPr>
          <w:ilvl w:val="1"/>
          <w:numId w:val="4"/>
        </w:numPr>
        <w:tabs>
          <w:tab w:val="left" w:pos="1079"/>
        </w:tabs>
        <w:spacing w:before="121"/>
        <w:ind w:left="1079" w:hanging="359"/>
        <w:rPr>
          <w:sz w:val="24"/>
        </w:rPr>
      </w:pPr>
      <w:r>
        <w:rPr>
          <w:sz w:val="24"/>
        </w:rPr>
        <w:t>Direct</w:t>
      </w:r>
      <w:r>
        <w:rPr>
          <w:spacing w:val="-4"/>
          <w:sz w:val="24"/>
        </w:rPr>
        <w:t xml:space="preserve"> </w:t>
      </w:r>
      <w:r>
        <w:rPr>
          <w:sz w:val="24"/>
        </w:rPr>
        <w:t>PLUS</w:t>
      </w:r>
      <w:r>
        <w:rPr>
          <w:spacing w:val="-2"/>
          <w:sz w:val="24"/>
        </w:rPr>
        <w:t xml:space="preserve"> </w:t>
      </w:r>
      <w:r>
        <w:rPr>
          <w:sz w:val="24"/>
        </w:rPr>
        <w:t>Loans</w:t>
      </w:r>
      <w:r>
        <w:rPr>
          <w:spacing w:val="-2"/>
          <w:sz w:val="24"/>
        </w:rPr>
        <w:t xml:space="preserve"> </w:t>
      </w:r>
    </w:p>
    <w:p w:rsidR="00956CA3" w14:paraId="312A1B41" w14:textId="60CDFD11">
      <w:pPr>
        <w:pStyle w:val="ListParagraph"/>
        <w:numPr>
          <w:ilvl w:val="1"/>
          <w:numId w:val="4"/>
        </w:numPr>
        <w:tabs>
          <w:tab w:val="left" w:pos="1079"/>
        </w:tabs>
        <w:spacing w:before="16" w:line="450" w:lineRule="atLeast"/>
        <w:ind w:left="360" w:right="1437" w:firstLine="360"/>
        <w:rPr>
          <w:sz w:val="24"/>
        </w:rPr>
      </w:pPr>
      <w:r>
        <w:rPr>
          <w:sz w:val="24"/>
        </w:rPr>
        <w:t>Direct Consolidation Loans Direct</w:t>
      </w:r>
      <w:r>
        <w:rPr>
          <w:spacing w:val="-3"/>
          <w:sz w:val="24"/>
        </w:rPr>
        <w:t xml:space="preserve"> </w:t>
      </w:r>
      <w:r>
        <w:rPr>
          <w:sz w:val="24"/>
        </w:rPr>
        <w:t>Loans</w:t>
      </w:r>
      <w:r>
        <w:rPr>
          <w:spacing w:val="-3"/>
          <w:sz w:val="24"/>
        </w:rPr>
        <w:t xml:space="preserve"> </w:t>
      </w:r>
      <w:r>
        <w:rPr>
          <w:sz w:val="24"/>
        </w:rPr>
        <w:t>are</w:t>
      </w:r>
      <w:r>
        <w:rPr>
          <w:spacing w:val="-3"/>
          <w:sz w:val="24"/>
        </w:rPr>
        <w:t xml:space="preserve"> </w:t>
      </w:r>
      <w:r>
        <w:rPr>
          <w:sz w:val="24"/>
        </w:rPr>
        <w:t>made</w:t>
      </w:r>
      <w:r>
        <w:rPr>
          <w:spacing w:val="-5"/>
          <w:sz w:val="24"/>
        </w:rPr>
        <w:t xml:space="preserve"> </w:t>
      </w:r>
      <w:r>
        <w:rPr>
          <w:sz w:val="24"/>
        </w:rPr>
        <w:t>by</w:t>
      </w:r>
      <w:r>
        <w:rPr>
          <w:spacing w:val="-3"/>
          <w:sz w:val="24"/>
        </w:rPr>
        <w:t xml:space="preserve"> </w:t>
      </w:r>
      <w:r>
        <w:rPr>
          <w:sz w:val="24"/>
        </w:rPr>
        <w:t>ED.</w:t>
      </w:r>
      <w:r>
        <w:rPr>
          <w:spacing w:val="-3"/>
          <w:sz w:val="24"/>
        </w:rPr>
        <w:t xml:space="preserve"> </w:t>
      </w:r>
      <w:r>
        <w:rPr>
          <w:sz w:val="24"/>
        </w:rPr>
        <w:t>We</w:t>
      </w:r>
      <w:r>
        <w:rPr>
          <w:spacing w:val="-5"/>
          <w:sz w:val="24"/>
        </w:rPr>
        <w:t xml:space="preserve"> </w:t>
      </w:r>
      <w:r>
        <w:rPr>
          <w:sz w:val="24"/>
        </w:rPr>
        <w:t>contract</w:t>
      </w:r>
      <w:r>
        <w:rPr>
          <w:spacing w:val="-3"/>
          <w:sz w:val="24"/>
        </w:rPr>
        <w:t xml:space="preserve"> </w:t>
      </w:r>
      <w:r>
        <w:rPr>
          <w:sz w:val="24"/>
        </w:rPr>
        <w:t>with</w:t>
      </w:r>
      <w:r>
        <w:rPr>
          <w:spacing w:val="-3"/>
          <w:sz w:val="24"/>
        </w:rPr>
        <w:t xml:space="preserve"> </w:t>
      </w:r>
      <w:r>
        <w:rPr>
          <w:sz w:val="24"/>
        </w:rPr>
        <w:t>servicers</w:t>
      </w:r>
      <w:r>
        <w:rPr>
          <w:spacing w:val="-5"/>
          <w:sz w:val="24"/>
        </w:rPr>
        <w:t xml:space="preserve"> </w:t>
      </w:r>
      <w:r>
        <w:rPr>
          <w:sz w:val="24"/>
        </w:rPr>
        <w:t>to</w:t>
      </w:r>
      <w:r>
        <w:rPr>
          <w:spacing w:val="-3"/>
          <w:sz w:val="24"/>
        </w:rPr>
        <w:t xml:space="preserve"> </w:t>
      </w:r>
      <w:r>
        <w:rPr>
          <w:sz w:val="24"/>
        </w:rPr>
        <w:t>process</w:t>
      </w:r>
      <w:r>
        <w:rPr>
          <w:spacing w:val="-5"/>
          <w:sz w:val="24"/>
        </w:rPr>
        <w:t xml:space="preserve"> </w:t>
      </w:r>
      <w:r>
        <w:rPr>
          <w:sz w:val="24"/>
        </w:rPr>
        <w:t>Direct</w:t>
      </w:r>
      <w:r>
        <w:rPr>
          <w:spacing w:val="-3"/>
          <w:sz w:val="24"/>
        </w:rPr>
        <w:t xml:space="preserve"> </w:t>
      </w:r>
      <w:r>
        <w:rPr>
          <w:sz w:val="24"/>
        </w:rPr>
        <w:t>Loan</w:t>
      </w:r>
      <w:r>
        <w:rPr>
          <w:spacing w:val="-3"/>
          <w:sz w:val="24"/>
        </w:rPr>
        <w:t xml:space="preserve"> </w:t>
      </w:r>
      <w:r>
        <w:rPr>
          <w:sz w:val="24"/>
        </w:rPr>
        <w:t>payments,</w:t>
      </w:r>
    </w:p>
    <w:p w:rsidR="00956CA3" w14:paraId="312A1B42" w14:textId="77777777">
      <w:pPr>
        <w:pStyle w:val="BodyText"/>
        <w:spacing w:before="57" w:line="288" w:lineRule="auto"/>
      </w:pPr>
      <w:r>
        <w:t>deferment and forbearance requests, and other transactions, and to answer questions about Direct Loans.</w:t>
      </w:r>
      <w:r>
        <w:rPr>
          <w:spacing w:val="-3"/>
        </w:rPr>
        <w:t xml:space="preserve"> </w:t>
      </w:r>
      <w:r>
        <w:t>We</w:t>
      </w:r>
      <w:r>
        <w:rPr>
          <w:spacing w:val="-3"/>
        </w:rPr>
        <w:t xml:space="preserve"> </w:t>
      </w:r>
      <w:r>
        <w:t>will</w:t>
      </w:r>
      <w:r>
        <w:rPr>
          <w:spacing w:val="-3"/>
        </w:rPr>
        <w:t xml:space="preserve"> </w:t>
      </w:r>
      <w:r>
        <w:t>provide</w:t>
      </w:r>
      <w:r>
        <w:rPr>
          <w:spacing w:val="-3"/>
        </w:rPr>
        <w:t xml:space="preserve"> </w:t>
      </w:r>
      <w:r>
        <w:t>you</w:t>
      </w:r>
      <w:r>
        <w:rPr>
          <w:spacing w:val="-3"/>
        </w:rPr>
        <w:t xml:space="preserve"> </w:t>
      </w:r>
      <w:r>
        <w:t>with</w:t>
      </w:r>
      <w:r>
        <w:rPr>
          <w:spacing w:val="-3"/>
        </w:rPr>
        <w:t xml:space="preserve"> </w:t>
      </w:r>
      <w:r>
        <w:t>information</w:t>
      </w:r>
      <w:r>
        <w:rPr>
          <w:spacing w:val="-3"/>
        </w:rPr>
        <w:t xml:space="preserve"> </w:t>
      </w:r>
      <w:r>
        <w:t>about</w:t>
      </w:r>
      <w:r>
        <w:rPr>
          <w:spacing w:val="-3"/>
        </w:rPr>
        <w:t xml:space="preserve"> </w:t>
      </w:r>
      <w:r>
        <w:t>how</w:t>
      </w:r>
      <w:r>
        <w:rPr>
          <w:spacing w:val="-4"/>
        </w:rPr>
        <w:t xml:space="preserve"> </w:t>
      </w:r>
      <w:r>
        <w:t>to</w:t>
      </w:r>
      <w:r>
        <w:rPr>
          <w:spacing w:val="-3"/>
        </w:rPr>
        <w:t xml:space="preserve"> </w:t>
      </w:r>
      <w:r>
        <w:t>contact</w:t>
      </w:r>
      <w:r>
        <w:rPr>
          <w:spacing w:val="-3"/>
        </w:rPr>
        <w:t xml:space="preserve"> </w:t>
      </w:r>
      <w:r>
        <w:t>us</w:t>
      </w:r>
      <w:r>
        <w:rPr>
          <w:spacing w:val="-3"/>
        </w:rPr>
        <w:t xml:space="preserve"> </w:t>
      </w:r>
      <w:r>
        <w:t>or</w:t>
      </w:r>
      <w:r>
        <w:rPr>
          <w:spacing w:val="-3"/>
        </w:rPr>
        <w:t xml:space="preserve"> </w:t>
      </w:r>
      <w:r>
        <w:t>our</w:t>
      </w:r>
      <w:r>
        <w:rPr>
          <w:spacing w:val="-3"/>
        </w:rPr>
        <w:t xml:space="preserve"> </w:t>
      </w:r>
      <w:r>
        <w:t>servicers</w:t>
      </w:r>
      <w:r>
        <w:rPr>
          <w:spacing w:val="-3"/>
        </w:rPr>
        <w:t xml:space="preserve"> </w:t>
      </w:r>
      <w:r>
        <w:t>after</w:t>
      </w:r>
      <w:r>
        <w:rPr>
          <w:spacing w:val="-4"/>
        </w:rPr>
        <w:t xml:space="preserve"> </w:t>
      </w:r>
      <w:r>
        <w:t>your</w:t>
      </w:r>
      <w:r>
        <w:rPr>
          <w:spacing w:val="-3"/>
        </w:rPr>
        <w:t xml:space="preserve"> </w:t>
      </w:r>
      <w:r>
        <w:t>loan</w:t>
      </w:r>
      <w:r>
        <w:rPr>
          <w:spacing w:val="-3"/>
        </w:rPr>
        <w:t xml:space="preserve"> </w:t>
      </w:r>
      <w:r>
        <w:t>is made. It is important to keep in contact with your servicer.</w:t>
      </w:r>
    </w:p>
    <w:p w:rsidR="00956CA3" w14:paraId="312A1B43" w14:textId="77777777">
      <w:pPr>
        <w:pStyle w:val="BodyText"/>
        <w:spacing w:before="240" w:line="288" w:lineRule="auto"/>
        <w:ind w:right="510"/>
      </w:pPr>
      <w:r>
        <w:t>If we transfer your loan to another servicer, we will notify you of who your new servicer is, how to contact your new servicer, and when your loan will be transferred. A transfer of the servicing of your loan</w:t>
      </w:r>
      <w:r>
        <w:rPr>
          <w:spacing w:val="-3"/>
        </w:rPr>
        <w:t xml:space="preserve"> </w:t>
      </w:r>
      <w:r>
        <w:t>to</w:t>
      </w:r>
      <w:r>
        <w:rPr>
          <w:spacing w:val="-3"/>
        </w:rPr>
        <w:t xml:space="preserve"> </w:t>
      </w:r>
      <w:r>
        <w:t>a</w:t>
      </w:r>
      <w:r>
        <w:rPr>
          <w:spacing w:val="-3"/>
        </w:rPr>
        <w:t xml:space="preserve"> </w:t>
      </w:r>
      <w:r>
        <w:t>different</w:t>
      </w:r>
      <w:r>
        <w:rPr>
          <w:spacing w:val="-3"/>
        </w:rPr>
        <w:t xml:space="preserve"> </w:t>
      </w:r>
      <w:r>
        <w:t>servicer</w:t>
      </w:r>
      <w:r>
        <w:rPr>
          <w:spacing w:val="-3"/>
        </w:rPr>
        <w:t xml:space="preserve"> </w:t>
      </w:r>
      <w:r>
        <w:t>does</w:t>
      </w:r>
      <w:r>
        <w:rPr>
          <w:spacing w:val="-3"/>
        </w:rPr>
        <w:t xml:space="preserve"> </w:t>
      </w:r>
      <w:r>
        <w:t>not</w:t>
      </w:r>
      <w:r>
        <w:rPr>
          <w:spacing w:val="-3"/>
        </w:rPr>
        <w:t xml:space="preserve"> </w:t>
      </w:r>
      <w:r>
        <w:t>affect</w:t>
      </w:r>
      <w:r>
        <w:rPr>
          <w:spacing w:val="-3"/>
        </w:rPr>
        <w:t xml:space="preserve"> </w:t>
      </w:r>
      <w:r>
        <w:t>any</w:t>
      </w:r>
      <w:r>
        <w:rPr>
          <w:spacing w:val="-3"/>
        </w:rPr>
        <w:t xml:space="preserve"> </w:t>
      </w:r>
      <w:r>
        <w:t>of</w:t>
      </w:r>
      <w:r>
        <w:rPr>
          <w:spacing w:val="-3"/>
        </w:rPr>
        <w:t xml:space="preserve"> </w:t>
      </w:r>
      <w:r>
        <w:t>your</w:t>
      </w:r>
      <w:r>
        <w:rPr>
          <w:spacing w:val="-3"/>
        </w:rPr>
        <w:t xml:space="preserve"> </w:t>
      </w:r>
      <w:r>
        <w:t>rights</w:t>
      </w:r>
      <w:r>
        <w:rPr>
          <w:spacing w:val="-3"/>
        </w:rPr>
        <w:t xml:space="preserve"> </w:t>
      </w:r>
      <w:r>
        <w:t>and</w:t>
      </w:r>
      <w:r>
        <w:rPr>
          <w:spacing w:val="-4"/>
        </w:rPr>
        <w:t xml:space="preserve"> </w:t>
      </w:r>
      <w:r>
        <w:t>responsibilities under</w:t>
      </w:r>
      <w:r>
        <w:rPr>
          <w:spacing w:val="-3"/>
        </w:rPr>
        <w:t xml:space="preserve"> </w:t>
      </w:r>
      <w:r>
        <w:t>that</w:t>
      </w:r>
      <w:r>
        <w:rPr>
          <w:spacing w:val="-3"/>
        </w:rPr>
        <w:t xml:space="preserve"> </w:t>
      </w:r>
      <w:r>
        <w:t>loan.</w:t>
      </w:r>
      <w:r>
        <w:rPr>
          <w:spacing w:val="-3"/>
        </w:rPr>
        <w:t xml:space="preserve"> </w:t>
      </w:r>
      <w:r>
        <w:t xml:space="preserve">You </w:t>
      </w:r>
      <w:hyperlink r:id="rId12" w:anchor="your-servicer">
        <w:r>
          <w:t>can find the name of your servicer</w:t>
        </w:r>
        <w:r>
          <w:rPr>
            <w:spacing w:val="40"/>
          </w:rPr>
          <w:t xml:space="preserve"> </w:t>
        </w:r>
        <w:r>
          <w:t xml:space="preserve">by visiting </w:t>
        </w:r>
        <w:r>
          <w:rPr>
            <w:b/>
            <w:color w:val="1A719F"/>
            <w:u w:val="single" w:color="1A719F"/>
          </w:rPr>
          <w:t>StudentAid.gov/manage-</w:t>
        </w:r>
        <w:r>
          <w:rPr>
            <w:b/>
            <w:color w:val="1A719F"/>
            <w:spacing w:val="-2"/>
            <w:u w:val="single" w:color="1A719F"/>
          </w:rPr>
          <w:t>loans/repayment/</w:t>
        </w:r>
        <w:r>
          <w:rPr>
            <w:b/>
            <w:color w:val="1A719F"/>
            <w:spacing w:val="-2"/>
            <w:u w:val="single" w:color="1A719F"/>
          </w:rPr>
          <w:t>servicers#your-servicer</w:t>
        </w:r>
        <w:r>
          <w:rPr>
            <w:spacing w:val="-2"/>
          </w:rPr>
          <w:t>.</w:t>
        </w:r>
      </w:hyperlink>
    </w:p>
    <w:p w:rsidR="00956CA3" w14:paraId="312A1B44" w14:textId="77777777">
      <w:pPr>
        <w:pStyle w:val="Heading2"/>
        <w:numPr>
          <w:ilvl w:val="0"/>
          <w:numId w:val="4"/>
        </w:numPr>
        <w:tabs>
          <w:tab w:val="left" w:pos="718"/>
        </w:tabs>
        <w:spacing w:before="239"/>
        <w:ind w:left="718" w:hanging="358"/>
      </w:pPr>
      <w:bookmarkStart w:id="48" w:name="3._Direct_Consolidation_Loan_Components"/>
      <w:bookmarkEnd w:id="48"/>
      <w:r>
        <w:t>Direct</w:t>
      </w:r>
      <w:r>
        <w:rPr>
          <w:spacing w:val="-1"/>
        </w:rPr>
        <w:t xml:space="preserve"> </w:t>
      </w:r>
      <w:r>
        <w:t>Consolidation</w:t>
      </w:r>
      <w:r>
        <w:rPr>
          <w:spacing w:val="-1"/>
        </w:rPr>
        <w:t xml:space="preserve"> </w:t>
      </w:r>
      <w:r>
        <w:t>Loan</w:t>
      </w:r>
      <w:r>
        <w:rPr>
          <w:spacing w:val="-1"/>
        </w:rPr>
        <w:t xml:space="preserve"> </w:t>
      </w:r>
      <w:r>
        <w:rPr>
          <w:spacing w:val="-2"/>
        </w:rPr>
        <w:t>Components</w:t>
      </w:r>
    </w:p>
    <w:p w:rsidR="00956CA3" w14:paraId="312A1B45" w14:textId="77777777">
      <w:pPr>
        <w:pStyle w:val="BodyText"/>
        <w:spacing w:before="142" w:line="288" w:lineRule="auto"/>
        <w:ind w:right="463"/>
      </w:pPr>
      <w:r>
        <w:t>This</w:t>
      </w:r>
      <w:r>
        <w:rPr>
          <w:spacing w:val="-4"/>
        </w:rPr>
        <w:t xml:space="preserve"> </w:t>
      </w:r>
      <w:r>
        <w:t>Application/Promissory</w:t>
      </w:r>
      <w:r>
        <w:rPr>
          <w:spacing w:val="-4"/>
        </w:rPr>
        <w:t xml:space="preserve"> </w:t>
      </w:r>
      <w:r>
        <w:t>Note</w:t>
      </w:r>
      <w:r>
        <w:rPr>
          <w:spacing w:val="-5"/>
        </w:rPr>
        <w:t xml:space="preserve"> </w:t>
      </w:r>
      <w:r>
        <w:t>is</w:t>
      </w:r>
      <w:r>
        <w:rPr>
          <w:spacing w:val="-4"/>
        </w:rPr>
        <w:t xml:space="preserve"> </w:t>
      </w:r>
      <w:r>
        <w:t>used</w:t>
      </w:r>
      <w:r>
        <w:rPr>
          <w:spacing w:val="-4"/>
        </w:rPr>
        <w:t xml:space="preserve"> </w:t>
      </w:r>
      <w:r>
        <w:t>to</w:t>
      </w:r>
      <w:r>
        <w:rPr>
          <w:spacing w:val="-4"/>
        </w:rPr>
        <w:t xml:space="preserve"> </w:t>
      </w:r>
      <w:r>
        <w:t>make</w:t>
      </w:r>
      <w:r>
        <w:rPr>
          <w:spacing w:val="-4"/>
        </w:rPr>
        <w:t xml:space="preserve"> </w:t>
      </w:r>
      <w:r>
        <w:t>a</w:t>
      </w:r>
      <w:r>
        <w:rPr>
          <w:spacing w:val="-4"/>
        </w:rPr>
        <w:t xml:space="preserve"> </w:t>
      </w:r>
      <w:r>
        <w:t>Direct</w:t>
      </w:r>
      <w:r>
        <w:rPr>
          <w:spacing w:val="-4"/>
        </w:rPr>
        <w:t xml:space="preserve"> </w:t>
      </w:r>
      <w:r>
        <w:t>Consolidation</w:t>
      </w:r>
      <w:r>
        <w:rPr>
          <w:spacing w:val="-4"/>
        </w:rPr>
        <w:t xml:space="preserve"> </w:t>
      </w:r>
      <w:r>
        <w:t>Loan.</w:t>
      </w:r>
      <w:r>
        <w:rPr>
          <w:spacing w:val="-4"/>
        </w:rPr>
        <w:t xml:space="preserve"> </w:t>
      </w:r>
      <w:r>
        <w:t>Depending</w:t>
      </w:r>
      <w:r>
        <w:rPr>
          <w:spacing w:val="-4"/>
        </w:rPr>
        <w:t xml:space="preserve"> </w:t>
      </w:r>
      <w:r>
        <w:t>on</w:t>
      </w:r>
      <w:r>
        <w:rPr>
          <w:spacing w:val="-4"/>
        </w:rPr>
        <w:t xml:space="preserve"> </w:t>
      </w:r>
      <w:r>
        <w:t>the types of federal education loans you consolidate, your Direct Consolidation Loan may have two components (see below), with each component having a separate loan identification number.</w:t>
      </w:r>
    </w:p>
    <w:p w:rsidR="00956CA3" w14:paraId="312A1B46" w14:textId="77777777">
      <w:pPr>
        <w:pStyle w:val="BodyText"/>
        <w:spacing w:before="1"/>
      </w:pPr>
      <w:r>
        <w:t>However,</w:t>
      </w:r>
      <w:r>
        <w:rPr>
          <w:spacing w:val="-4"/>
        </w:rPr>
        <w:t xml:space="preserve"> </w:t>
      </w:r>
      <w:r>
        <w:t>you</w:t>
      </w:r>
      <w:r>
        <w:rPr>
          <w:spacing w:val="-3"/>
        </w:rPr>
        <w:t xml:space="preserve"> </w:t>
      </w:r>
      <w:r>
        <w:t>will</w:t>
      </w:r>
      <w:r>
        <w:rPr>
          <w:spacing w:val="-2"/>
        </w:rPr>
        <w:t xml:space="preserve"> </w:t>
      </w:r>
      <w:r>
        <w:t>have</w:t>
      </w:r>
      <w:r>
        <w:rPr>
          <w:spacing w:val="-3"/>
        </w:rPr>
        <w:t xml:space="preserve"> </w:t>
      </w:r>
      <w:r>
        <w:t>only</w:t>
      </w:r>
      <w:r>
        <w:rPr>
          <w:spacing w:val="-2"/>
        </w:rPr>
        <w:t xml:space="preserve"> </w:t>
      </w:r>
      <w:r>
        <w:t>one</w:t>
      </w:r>
      <w:r>
        <w:rPr>
          <w:spacing w:val="-4"/>
        </w:rPr>
        <w:t xml:space="preserve"> </w:t>
      </w:r>
      <w:r>
        <w:t>Direct</w:t>
      </w:r>
      <w:r>
        <w:rPr>
          <w:spacing w:val="-3"/>
        </w:rPr>
        <w:t xml:space="preserve"> </w:t>
      </w:r>
      <w:r>
        <w:t>Consolidation</w:t>
      </w:r>
      <w:r>
        <w:rPr>
          <w:spacing w:val="-2"/>
        </w:rPr>
        <w:t xml:space="preserve"> </w:t>
      </w:r>
      <w:r>
        <w:t>Loan</w:t>
      </w:r>
      <w:r>
        <w:rPr>
          <w:spacing w:val="-4"/>
        </w:rPr>
        <w:t xml:space="preserve"> </w:t>
      </w:r>
      <w:r>
        <w:t>and</w:t>
      </w:r>
      <w:r>
        <w:rPr>
          <w:spacing w:val="-2"/>
        </w:rPr>
        <w:t xml:space="preserve"> </w:t>
      </w:r>
      <w:r>
        <w:t>will</w:t>
      </w:r>
      <w:r>
        <w:rPr>
          <w:spacing w:val="-3"/>
        </w:rPr>
        <w:t xml:space="preserve"> </w:t>
      </w:r>
      <w:r>
        <w:t>receive</w:t>
      </w:r>
      <w:r>
        <w:rPr>
          <w:spacing w:val="-2"/>
        </w:rPr>
        <w:t xml:space="preserve"> </w:t>
      </w:r>
      <w:r>
        <w:t>only</w:t>
      </w:r>
      <w:r>
        <w:rPr>
          <w:spacing w:val="-3"/>
        </w:rPr>
        <w:t xml:space="preserve"> </w:t>
      </w:r>
      <w:r>
        <w:t>one</w:t>
      </w:r>
      <w:r>
        <w:rPr>
          <w:spacing w:val="-2"/>
        </w:rPr>
        <w:t xml:space="preserve"> bill.</w:t>
      </w:r>
    </w:p>
    <w:p w:rsidR="00956CA3" w14:paraId="312A1B47" w14:textId="77777777">
      <w:pPr>
        <w:pStyle w:val="BodyText"/>
        <w:spacing w:before="19"/>
        <w:ind w:left="0"/>
      </w:pPr>
    </w:p>
    <w:p w:rsidR="00956CA3" w14:paraId="312A1B48" w14:textId="77777777">
      <w:pPr>
        <w:pStyle w:val="BodyText"/>
        <w:spacing w:line="288" w:lineRule="auto"/>
      </w:pPr>
      <w:r>
        <w:t>When the loans you are consolidating are paid off, we will send you a disclosure statement. The disclosure</w:t>
      </w:r>
      <w:r>
        <w:rPr>
          <w:spacing w:val="-3"/>
        </w:rPr>
        <w:t xml:space="preserve"> </w:t>
      </w:r>
      <w:r>
        <w:t>statement</w:t>
      </w:r>
      <w:r>
        <w:rPr>
          <w:spacing w:val="-3"/>
        </w:rPr>
        <w:t xml:space="preserve"> </w:t>
      </w:r>
      <w:r>
        <w:t>will</w:t>
      </w:r>
      <w:r>
        <w:rPr>
          <w:spacing w:val="-3"/>
        </w:rPr>
        <w:t xml:space="preserve"> </w:t>
      </w:r>
      <w:r>
        <w:t>identify</w:t>
      </w:r>
      <w:r>
        <w:rPr>
          <w:spacing w:val="-2"/>
        </w:rPr>
        <w:t xml:space="preserve"> </w:t>
      </w:r>
      <w:r>
        <w:t>the</w:t>
      </w:r>
      <w:r>
        <w:rPr>
          <w:spacing w:val="-3"/>
        </w:rPr>
        <w:t xml:space="preserve"> </w:t>
      </w:r>
      <w:r>
        <w:t>amount</w:t>
      </w:r>
      <w:r>
        <w:rPr>
          <w:spacing w:val="-3"/>
        </w:rPr>
        <w:t xml:space="preserve"> </w:t>
      </w:r>
      <w:r>
        <w:t>of</w:t>
      </w:r>
      <w:r>
        <w:rPr>
          <w:spacing w:val="-3"/>
        </w:rPr>
        <w:t xml:space="preserve"> </w:t>
      </w:r>
      <w:r>
        <w:t>your</w:t>
      </w:r>
      <w:r>
        <w:rPr>
          <w:spacing w:val="-3"/>
        </w:rPr>
        <w:t xml:space="preserve"> </w:t>
      </w:r>
      <w:r>
        <w:t>Direct</w:t>
      </w:r>
      <w:r>
        <w:rPr>
          <w:spacing w:val="-3"/>
        </w:rPr>
        <w:t xml:space="preserve"> </w:t>
      </w:r>
      <w:r>
        <w:t>Consolidation</w:t>
      </w:r>
      <w:r>
        <w:rPr>
          <w:spacing w:val="-3"/>
        </w:rPr>
        <w:t xml:space="preserve"> </w:t>
      </w:r>
      <w:r>
        <w:t>Loan,</w:t>
      </w:r>
      <w:r>
        <w:rPr>
          <w:spacing w:val="-3"/>
        </w:rPr>
        <w:t xml:space="preserve"> </w:t>
      </w:r>
      <w:r>
        <w:t>the</w:t>
      </w:r>
      <w:r>
        <w:rPr>
          <w:spacing w:val="-3"/>
        </w:rPr>
        <w:t xml:space="preserve"> </w:t>
      </w:r>
      <w:r>
        <w:t>loan</w:t>
      </w:r>
      <w:r>
        <w:rPr>
          <w:spacing w:val="-3"/>
        </w:rPr>
        <w:t xml:space="preserve"> </w:t>
      </w:r>
      <w:r>
        <w:t>identification number(s), and additional terms of the loan, such as the interest rate and repayment schedule. Any disclosure statement we send to you in connection with the loan made under this</w:t>
      </w:r>
    </w:p>
    <w:p w:rsidR="00956CA3" w14:paraId="312A1B49" w14:textId="77777777">
      <w:pPr>
        <w:pStyle w:val="BodyText"/>
        <w:spacing w:line="288" w:lineRule="auto"/>
        <w:sectPr>
          <w:pgSz w:w="12240" w:h="15840"/>
          <w:pgMar w:top="880" w:right="360" w:bottom="940" w:left="360" w:header="0" w:footer="742" w:gutter="0"/>
          <w:cols w:space="720"/>
        </w:sectPr>
      </w:pPr>
    </w:p>
    <w:p w:rsidR="00956CA3" w14:paraId="312A1B4A" w14:textId="77777777">
      <w:pPr>
        <w:pStyle w:val="BodyText"/>
        <w:spacing w:before="62" w:line="288" w:lineRule="auto"/>
      </w:pPr>
      <w:r>
        <w:t>Application/Promissory</w:t>
      </w:r>
      <w:r>
        <w:rPr>
          <w:spacing w:val="-3"/>
        </w:rPr>
        <w:t xml:space="preserve"> </w:t>
      </w:r>
      <w:r>
        <w:t>Note</w:t>
      </w:r>
      <w:r>
        <w:rPr>
          <w:spacing w:val="-3"/>
        </w:rPr>
        <w:t xml:space="preserve"> </w:t>
      </w:r>
      <w:r>
        <w:t>is</w:t>
      </w:r>
      <w:r>
        <w:rPr>
          <w:spacing w:val="-3"/>
        </w:rPr>
        <w:t xml:space="preserve"> </w:t>
      </w:r>
      <w:r>
        <w:t>considered</w:t>
      </w:r>
      <w:r>
        <w:rPr>
          <w:spacing w:val="-3"/>
        </w:rPr>
        <w:t xml:space="preserve"> </w:t>
      </w:r>
      <w:r>
        <w:t>to</w:t>
      </w:r>
      <w:r>
        <w:rPr>
          <w:spacing w:val="-3"/>
        </w:rPr>
        <w:t xml:space="preserve"> </w:t>
      </w:r>
      <w:r>
        <w:t>be</w:t>
      </w:r>
      <w:r>
        <w:rPr>
          <w:spacing w:val="-3"/>
        </w:rPr>
        <w:t xml:space="preserve"> </w:t>
      </w:r>
      <w:r>
        <w:t>part</w:t>
      </w:r>
      <w:r>
        <w:rPr>
          <w:spacing w:val="-3"/>
        </w:rPr>
        <w:t xml:space="preserve"> </w:t>
      </w:r>
      <w:r>
        <w:t>of</w:t>
      </w:r>
      <w:r>
        <w:rPr>
          <w:spacing w:val="-3"/>
        </w:rPr>
        <w:t xml:space="preserve"> </w:t>
      </w:r>
      <w:r>
        <w:t>the</w:t>
      </w:r>
      <w:r>
        <w:rPr>
          <w:spacing w:val="-3"/>
        </w:rPr>
        <w:t xml:space="preserve"> </w:t>
      </w:r>
      <w:r>
        <w:t>Application/Promissory</w:t>
      </w:r>
      <w:r>
        <w:rPr>
          <w:spacing w:val="-3"/>
        </w:rPr>
        <w:t xml:space="preserve"> </w:t>
      </w:r>
      <w:r>
        <w:t>Note.</w:t>
      </w:r>
      <w:r>
        <w:rPr>
          <w:spacing w:val="-3"/>
        </w:rPr>
        <w:t xml:space="preserve"> </w:t>
      </w:r>
      <w:r>
        <w:t>If</w:t>
      </w:r>
      <w:r>
        <w:rPr>
          <w:spacing w:val="-3"/>
        </w:rPr>
        <w:t xml:space="preserve"> </w:t>
      </w:r>
      <w:r>
        <w:t>you</w:t>
      </w:r>
      <w:r>
        <w:rPr>
          <w:spacing w:val="-3"/>
        </w:rPr>
        <w:t xml:space="preserve"> </w:t>
      </w:r>
      <w:r>
        <w:t>have questions about a disclosure statement that you receive, contact your servicer.</w:t>
      </w:r>
    </w:p>
    <w:p w:rsidR="00956CA3" w14:paraId="312A1B4B" w14:textId="77777777">
      <w:pPr>
        <w:pStyle w:val="Heading2"/>
      </w:pPr>
      <w:bookmarkStart w:id="49" w:name="Subsidized_component"/>
      <w:bookmarkEnd w:id="49"/>
      <w:r>
        <w:t>Subsidized</w:t>
      </w:r>
      <w:r>
        <w:rPr>
          <w:spacing w:val="-1"/>
        </w:rPr>
        <w:t xml:space="preserve"> </w:t>
      </w:r>
      <w:r>
        <w:rPr>
          <w:spacing w:val="-2"/>
        </w:rPr>
        <w:t>component</w:t>
      </w:r>
    </w:p>
    <w:p w:rsidR="00956CA3" w14:paraId="312A1B4C" w14:textId="77777777">
      <w:pPr>
        <w:pStyle w:val="BodyText"/>
        <w:spacing w:before="142" w:line="288" w:lineRule="auto"/>
        <w:ind w:right="463"/>
      </w:pPr>
      <w:r>
        <w:t>The</w:t>
      </w:r>
      <w:r>
        <w:rPr>
          <w:spacing w:val="-5"/>
        </w:rPr>
        <w:t xml:space="preserve"> </w:t>
      </w:r>
      <w:r>
        <w:t>subsidized</w:t>
      </w:r>
      <w:r>
        <w:rPr>
          <w:spacing w:val="-4"/>
        </w:rPr>
        <w:t xml:space="preserve"> </w:t>
      </w:r>
      <w:r>
        <w:t>component</w:t>
      </w:r>
      <w:r>
        <w:rPr>
          <w:spacing w:val="-4"/>
        </w:rPr>
        <w:t xml:space="preserve"> </w:t>
      </w:r>
      <w:r>
        <w:t>of</w:t>
      </w:r>
      <w:r>
        <w:rPr>
          <w:spacing w:val="-4"/>
        </w:rPr>
        <w:t xml:space="preserve"> </w:t>
      </w:r>
      <w:r>
        <w:t>your</w:t>
      </w:r>
      <w:r>
        <w:rPr>
          <w:spacing w:val="-4"/>
        </w:rPr>
        <w:t xml:space="preserve"> </w:t>
      </w:r>
      <w:r>
        <w:t>Direct</w:t>
      </w:r>
      <w:r>
        <w:rPr>
          <w:spacing w:val="-4"/>
        </w:rPr>
        <w:t xml:space="preserve"> </w:t>
      </w:r>
      <w:r>
        <w:t>Consolidation</w:t>
      </w:r>
      <w:r>
        <w:rPr>
          <w:spacing w:val="-3"/>
        </w:rPr>
        <w:t xml:space="preserve"> </w:t>
      </w:r>
      <w:r>
        <w:t>Loan</w:t>
      </w:r>
      <w:r>
        <w:rPr>
          <w:spacing w:val="-4"/>
        </w:rPr>
        <w:t xml:space="preserve"> </w:t>
      </w:r>
      <w:r>
        <w:t>(identified</w:t>
      </w:r>
      <w:r>
        <w:rPr>
          <w:spacing w:val="-4"/>
        </w:rPr>
        <w:t xml:space="preserve"> </w:t>
      </w:r>
      <w:r>
        <w:t>as</w:t>
      </w:r>
      <w:r>
        <w:rPr>
          <w:spacing w:val="-4"/>
        </w:rPr>
        <w:t xml:space="preserve"> </w:t>
      </w:r>
      <w:r>
        <w:t>a</w:t>
      </w:r>
      <w:r>
        <w:rPr>
          <w:spacing w:val="-4"/>
        </w:rPr>
        <w:t xml:space="preserve"> </w:t>
      </w:r>
      <w:r>
        <w:t>"Direct</w:t>
      </w:r>
      <w:r>
        <w:rPr>
          <w:spacing w:val="-4"/>
        </w:rPr>
        <w:t xml:space="preserve"> </w:t>
      </w:r>
      <w:r>
        <w:t xml:space="preserve">Subsidized Consolidation Loan") will have one loan identification number representing the </w:t>
      </w:r>
      <w:r>
        <w:t>amount</w:t>
      </w:r>
      <w:r>
        <w:t xml:space="preserve"> of the following types of loans that you consolidate:</w:t>
      </w:r>
    </w:p>
    <w:p w:rsidR="00956CA3" w14:paraId="312A1B4D" w14:textId="77777777">
      <w:pPr>
        <w:pStyle w:val="ListParagraph"/>
        <w:numPr>
          <w:ilvl w:val="0"/>
          <w:numId w:val="3"/>
        </w:numPr>
        <w:tabs>
          <w:tab w:val="left" w:pos="1079"/>
        </w:tabs>
        <w:ind w:left="1079" w:hanging="359"/>
        <w:rPr>
          <w:sz w:val="24"/>
        </w:rPr>
      </w:pPr>
      <w:r>
        <w:rPr>
          <w:sz w:val="24"/>
        </w:rPr>
        <w:t>Subsidized</w:t>
      </w:r>
      <w:r>
        <w:rPr>
          <w:spacing w:val="-6"/>
          <w:sz w:val="24"/>
        </w:rPr>
        <w:t xml:space="preserve"> </w:t>
      </w:r>
      <w:r>
        <w:rPr>
          <w:sz w:val="24"/>
        </w:rPr>
        <w:t>Federal</w:t>
      </w:r>
      <w:r>
        <w:rPr>
          <w:spacing w:val="-6"/>
          <w:sz w:val="24"/>
        </w:rPr>
        <w:t xml:space="preserve"> </w:t>
      </w:r>
      <w:r>
        <w:rPr>
          <w:sz w:val="24"/>
        </w:rPr>
        <w:t>Stafford</w:t>
      </w:r>
      <w:r>
        <w:rPr>
          <w:spacing w:val="-5"/>
          <w:sz w:val="24"/>
        </w:rPr>
        <w:t xml:space="preserve"> </w:t>
      </w:r>
      <w:r>
        <w:rPr>
          <w:spacing w:val="-2"/>
          <w:sz w:val="24"/>
        </w:rPr>
        <w:t>Loans</w:t>
      </w:r>
    </w:p>
    <w:p w:rsidR="00956CA3" w14:paraId="312A1B4E" w14:textId="77777777">
      <w:pPr>
        <w:pStyle w:val="ListParagraph"/>
        <w:numPr>
          <w:ilvl w:val="0"/>
          <w:numId w:val="3"/>
        </w:numPr>
        <w:tabs>
          <w:tab w:val="left" w:pos="1079"/>
        </w:tabs>
        <w:spacing w:before="174"/>
        <w:ind w:left="1079" w:hanging="359"/>
        <w:rPr>
          <w:sz w:val="24"/>
        </w:rPr>
      </w:pPr>
      <w:r>
        <w:rPr>
          <w:sz w:val="24"/>
        </w:rPr>
        <w:t>Direct</w:t>
      </w:r>
      <w:r>
        <w:rPr>
          <w:spacing w:val="-5"/>
          <w:sz w:val="24"/>
        </w:rPr>
        <w:t xml:space="preserve"> </w:t>
      </w:r>
      <w:r>
        <w:rPr>
          <w:sz w:val="24"/>
        </w:rPr>
        <w:t>Subsidized</w:t>
      </w:r>
      <w:r>
        <w:rPr>
          <w:spacing w:val="-5"/>
          <w:sz w:val="24"/>
        </w:rPr>
        <w:t xml:space="preserve"> </w:t>
      </w:r>
      <w:r>
        <w:rPr>
          <w:spacing w:val="-2"/>
          <w:sz w:val="24"/>
        </w:rPr>
        <w:t>Loans</w:t>
      </w:r>
    </w:p>
    <w:p w:rsidR="00956CA3" w14:paraId="312A1B4F" w14:textId="77777777">
      <w:pPr>
        <w:pStyle w:val="ListParagraph"/>
        <w:numPr>
          <w:ilvl w:val="0"/>
          <w:numId w:val="3"/>
        </w:numPr>
        <w:tabs>
          <w:tab w:val="left" w:pos="1079"/>
        </w:tabs>
        <w:spacing w:before="173"/>
        <w:ind w:left="1079" w:hanging="359"/>
        <w:rPr>
          <w:sz w:val="24"/>
        </w:rPr>
      </w:pPr>
      <w:r>
        <w:rPr>
          <w:sz w:val="24"/>
        </w:rPr>
        <w:t>Subsidized</w:t>
      </w:r>
      <w:r>
        <w:rPr>
          <w:spacing w:val="-8"/>
          <w:sz w:val="24"/>
        </w:rPr>
        <w:t xml:space="preserve"> </w:t>
      </w:r>
      <w:r>
        <w:rPr>
          <w:sz w:val="24"/>
        </w:rPr>
        <w:t>Federal</w:t>
      </w:r>
      <w:r>
        <w:rPr>
          <w:spacing w:val="-8"/>
          <w:sz w:val="24"/>
        </w:rPr>
        <w:t xml:space="preserve"> </w:t>
      </w:r>
      <w:r>
        <w:rPr>
          <w:sz w:val="24"/>
        </w:rPr>
        <w:t>Consolidation</w:t>
      </w:r>
      <w:r>
        <w:rPr>
          <w:spacing w:val="-7"/>
          <w:sz w:val="24"/>
        </w:rPr>
        <w:t xml:space="preserve"> </w:t>
      </w:r>
      <w:r>
        <w:rPr>
          <w:spacing w:val="-2"/>
          <w:sz w:val="24"/>
        </w:rPr>
        <w:t>Loans</w:t>
      </w:r>
    </w:p>
    <w:p w:rsidR="00956CA3" w14:paraId="312A1B50" w14:textId="77777777">
      <w:pPr>
        <w:pStyle w:val="ListParagraph"/>
        <w:numPr>
          <w:ilvl w:val="0"/>
          <w:numId w:val="3"/>
        </w:numPr>
        <w:tabs>
          <w:tab w:val="left" w:pos="1079"/>
        </w:tabs>
        <w:spacing w:before="172"/>
        <w:ind w:left="1079" w:hanging="359"/>
        <w:rPr>
          <w:sz w:val="24"/>
        </w:rPr>
      </w:pPr>
      <w:r>
        <w:rPr>
          <w:sz w:val="24"/>
        </w:rPr>
        <w:t>Direct</w:t>
      </w:r>
      <w:r>
        <w:rPr>
          <w:spacing w:val="-8"/>
          <w:sz w:val="24"/>
        </w:rPr>
        <w:t xml:space="preserve"> </w:t>
      </w:r>
      <w:r>
        <w:rPr>
          <w:sz w:val="24"/>
        </w:rPr>
        <w:t>Subsidized</w:t>
      </w:r>
      <w:r>
        <w:rPr>
          <w:spacing w:val="-7"/>
          <w:sz w:val="24"/>
        </w:rPr>
        <w:t xml:space="preserve"> </w:t>
      </w:r>
      <w:r>
        <w:rPr>
          <w:sz w:val="24"/>
        </w:rPr>
        <w:t>Consolidation</w:t>
      </w:r>
      <w:r>
        <w:rPr>
          <w:spacing w:val="-7"/>
          <w:sz w:val="24"/>
        </w:rPr>
        <w:t xml:space="preserve"> </w:t>
      </w:r>
      <w:r>
        <w:rPr>
          <w:spacing w:val="-2"/>
          <w:sz w:val="24"/>
        </w:rPr>
        <w:t>Loans</w:t>
      </w:r>
    </w:p>
    <w:p w:rsidR="00956CA3" w14:paraId="312A1B51" w14:textId="77777777">
      <w:pPr>
        <w:pStyle w:val="ListParagraph"/>
        <w:numPr>
          <w:ilvl w:val="0"/>
          <w:numId w:val="3"/>
        </w:numPr>
        <w:tabs>
          <w:tab w:val="left" w:pos="1079"/>
        </w:tabs>
        <w:spacing w:before="174"/>
        <w:ind w:left="1079" w:hanging="359"/>
        <w:rPr>
          <w:sz w:val="24"/>
        </w:rPr>
      </w:pPr>
      <w:r>
        <w:rPr>
          <w:sz w:val="24"/>
        </w:rPr>
        <w:t>Federal</w:t>
      </w:r>
      <w:r>
        <w:rPr>
          <w:spacing w:val="-3"/>
          <w:sz w:val="24"/>
        </w:rPr>
        <w:t xml:space="preserve"> </w:t>
      </w:r>
      <w:r>
        <w:rPr>
          <w:sz w:val="24"/>
        </w:rPr>
        <w:t>Insured</w:t>
      </w:r>
      <w:r>
        <w:rPr>
          <w:spacing w:val="-3"/>
          <w:sz w:val="24"/>
        </w:rPr>
        <w:t xml:space="preserve"> </w:t>
      </w:r>
      <w:r>
        <w:rPr>
          <w:sz w:val="24"/>
        </w:rPr>
        <w:t>Student</w:t>
      </w:r>
      <w:r>
        <w:rPr>
          <w:spacing w:val="-3"/>
          <w:sz w:val="24"/>
        </w:rPr>
        <w:t xml:space="preserve"> </w:t>
      </w:r>
      <w:r>
        <w:rPr>
          <w:sz w:val="24"/>
        </w:rPr>
        <w:t>Loans</w:t>
      </w:r>
      <w:r>
        <w:rPr>
          <w:spacing w:val="-3"/>
          <w:sz w:val="24"/>
        </w:rPr>
        <w:t xml:space="preserve"> </w:t>
      </w:r>
      <w:r>
        <w:rPr>
          <w:spacing w:val="-2"/>
          <w:sz w:val="24"/>
        </w:rPr>
        <w:t>(FISL)</w:t>
      </w:r>
    </w:p>
    <w:p w:rsidR="00956CA3" w14:paraId="312A1B52" w14:textId="77777777">
      <w:pPr>
        <w:pStyle w:val="ListParagraph"/>
        <w:numPr>
          <w:ilvl w:val="0"/>
          <w:numId w:val="3"/>
        </w:numPr>
        <w:tabs>
          <w:tab w:val="left" w:pos="1079"/>
        </w:tabs>
        <w:spacing w:before="173"/>
        <w:ind w:left="1079" w:hanging="359"/>
        <w:rPr>
          <w:sz w:val="24"/>
        </w:rPr>
      </w:pPr>
      <w:r>
        <w:rPr>
          <w:sz w:val="24"/>
        </w:rPr>
        <w:t>Guaranteed</w:t>
      </w:r>
      <w:r>
        <w:rPr>
          <w:spacing w:val="-3"/>
          <w:sz w:val="24"/>
        </w:rPr>
        <w:t xml:space="preserve"> </w:t>
      </w:r>
      <w:r>
        <w:rPr>
          <w:sz w:val="24"/>
        </w:rPr>
        <w:t>Student</w:t>
      </w:r>
      <w:r>
        <w:rPr>
          <w:spacing w:val="-3"/>
          <w:sz w:val="24"/>
        </w:rPr>
        <w:t xml:space="preserve"> </w:t>
      </w:r>
      <w:r>
        <w:rPr>
          <w:sz w:val="24"/>
        </w:rPr>
        <w:t>Loans</w:t>
      </w:r>
      <w:r>
        <w:rPr>
          <w:spacing w:val="-3"/>
          <w:sz w:val="24"/>
        </w:rPr>
        <w:t xml:space="preserve"> </w:t>
      </w:r>
      <w:r>
        <w:rPr>
          <w:spacing w:val="-4"/>
          <w:sz w:val="24"/>
        </w:rPr>
        <w:t>(GSL)</w:t>
      </w:r>
    </w:p>
    <w:p w:rsidR="00956CA3" w14:paraId="312A1B53" w14:textId="77777777">
      <w:pPr>
        <w:pStyle w:val="Heading2"/>
        <w:spacing w:before="175"/>
      </w:pPr>
      <w:bookmarkStart w:id="50" w:name="Unsubsidized_component"/>
      <w:bookmarkEnd w:id="50"/>
      <w:r>
        <w:t>Unsubsidized</w:t>
      </w:r>
      <w:r>
        <w:rPr>
          <w:spacing w:val="-3"/>
        </w:rPr>
        <w:t xml:space="preserve"> </w:t>
      </w:r>
      <w:r>
        <w:rPr>
          <w:spacing w:val="-2"/>
        </w:rPr>
        <w:t>component</w:t>
      </w:r>
    </w:p>
    <w:p w:rsidR="00956CA3" w14:paraId="312A1B54" w14:textId="77777777">
      <w:pPr>
        <w:pStyle w:val="BodyText"/>
        <w:spacing w:before="141" w:line="288" w:lineRule="auto"/>
        <w:ind w:right="463"/>
      </w:pPr>
      <w:r>
        <w:t>The</w:t>
      </w:r>
      <w:r>
        <w:rPr>
          <w:spacing w:val="-5"/>
        </w:rPr>
        <w:t xml:space="preserve"> </w:t>
      </w:r>
      <w:r>
        <w:t>unsubsidized</w:t>
      </w:r>
      <w:r>
        <w:rPr>
          <w:spacing w:val="-4"/>
        </w:rPr>
        <w:t xml:space="preserve"> </w:t>
      </w:r>
      <w:r>
        <w:t>component</w:t>
      </w:r>
      <w:r>
        <w:rPr>
          <w:spacing w:val="-4"/>
        </w:rPr>
        <w:t xml:space="preserve"> </w:t>
      </w:r>
      <w:r>
        <w:t>of</w:t>
      </w:r>
      <w:r>
        <w:rPr>
          <w:spacing w:val="-4"/>
        </w:rPr>
        <w:t xml:space="preserve"> </w:t>
      </w:r>
      <w:r>
        <w:t>your</w:t>
      </w:r>
      <w:r>
        <w:rPr>
          <w:spacing w:val="-4"/>
        </w:rPr>
        <w:t xml:space="preserve"> </w:t>
      </w:r>
      <w:r>
        <w:t>Direct</w:t>
      </w:r>
      <w:r>
        <w:rPr>
          <w:spacing w:val="-5"/>
        </w:rPr>
        <w:t xml:space="preserve"> </w:t>
      </w:r>
      <w:r>
        <w:t>Consolidation</w:t>
      </w:r>
      <w:r>
        <w:rPr>
          <w:spacing w:val="-4"/>
        </w:rPr>
        <w:t xml:space="preserve"> </w:t>
      </w:r>
      <w:r>
        <w:t>Loan</w:t>
      </w:r>
      <w:r>
        <w:rPr>
          <w:spacing w:val="-4"/>
        </w:rPr>
        <w:t xml:space="preserve"> </w:t>
      </w:r>
      <w:r>
        <w:t>(identified</w:t>
      </w:r>
      <w:r>
        <w:rPr>
          <w:spacing w:val="-4"/>
        </w:rPr>
        <w:t xml:space="preserve"> </w:t>
      </w:r>
      <w:r>
        <w:t>as</w:t>
      </w:r>
      <w:r>
        <w:rPr>
          <w:spacing w:val="-4"/>
        </w:rPr>
        <w:t xml:space="preserve"> </w:t>
      </w:r>
      <w:r>
        <w:t>a</w:t>
      </w:r>
      <w:r>
        <w:rPr>
          <w:spacing w:val="-4"/>
        </w:rPr>
        <w:t xml:space="preserve"> </w:t>
      </w:r>
      <w:r>
        <w:t>"Direct</w:t>
      </w:r>
      <w:r>
        <w:rPr>
          <w:spacing w:val="-4"/>
        </w:rPr>
        <w:t xml:space="preserve"> </w:t>
      </w:r>
      <w:r>
        <w:t xml:space="preserve">Unsubsidized Consolidation Loan") will have one identification number representing the </w:t>
      </w:r>
      <w:r>
        <w:t>amount</w:t>
      </w:r>
      <w:r>
        <w:t xml:space="preserve"> of the following types of loans that you consolidate:</w:t>
      </w:r>
    </w:p>
    <w:p w:rsidR="00956CA3" w14:paraId="312A1B55" w14:textId="77777777">
      <w:pPr>
        <w:pStyle w:val="ListParagraph"/>
        <w:numPr>
          <w:ilvl w:val="0"/>
          <w:numId w:val="3"/>
        </w:numPr>
        <w:tabs>
          <w:tab w:val="left" w:pos="1079"/>
        </w:tabs>
        <w:ind w:left="1079" w:hanging="359"/>
        <w:rPr>
          <w:sz w:val="24"/>
        </w:rPr>
      </w:pPr>
      <w:r>
        <w:rPr>
          <w:sz w:val="24"/>
        </w:rPr>
        <w:t>Unsubsidized</w:t>
      </w:r>
      <w:r>
        <w:rPr>
          <w:spacing w:val="-8"/>
          <w:sz w:val="24"/>
        </w:rPr>
        <w:t xml:space="preserve"> </w:t>
      </w:r>
      <w:r>
        <w:rPr>
          <w:sz w:val="24"/>
        </w:rPr>
        <w:t>and</w:t>
      </w:r>
      <w:r>
        <w:rPr>
          <w:spacing w:val="-7"/>
          <w:sz w:val="24"/>
        </w:rPr>
        <w:t xml:space="preserve"> </w:t>
      </w:r>
      <w:r>
        <w:rPr>
          <w:sz w:val="24"/>
        </w:rPr>
        <w:t>Nonsubsidized</w:t>
      </w:r>
      <w:r>
        <w:rPr>
          <w:spacing w:val="-5"/>
          <w:sz w:val="24"/>
        </w:rPr>
        <w:t xml:space="preserve"> </w:t>
      </w:r>
      <w:r>
        <w:rPr>
          <w:sz w:val="24"/>
        </w:rPr>
        <w:t>Federal</w:t>
      </w:r>
      <w:r>
        <w:rPr>
          <w:spacing w:val="-6"/>
          <w:sz w:val="24"/>
        </w:rPr>
        <w:t xml:space="preserve"> </w:t>
      </w:r>
      <w:r>
        <w:rPr>
          <w:sz w:val="24"/>
        </w:rPr>
        <w:t>Stafford</w:t>
      </w:r>
      <w:r>
        <w:rPr>
          <w:spacing w:val="-5"/>
          <w:sz w:val="24"/>
        </w:rPr>
        <w:t xml:space="preserve"> </w:t>
      </w:r>
      <w:r>
        <w:rPr>
          <w:spacing w:val="-2"/>
          <w:sz w:val="24"/>
        </w:rPr>
        <w:t>Loans</w:t>
      </w:r>
    </w:p>
    <w:p w:rsidR="00956CA3" w14:paraId="312A1B56" w14:textId="77777777">
      <w:pPr>
        <w:pStyle w:val="ListParagraph"/>
        <w:numPr>
          <w:ilvl w:val="0"/>
          <w:numId w:val="3"/>
        </w:numPr>
        <w:tabs>
          <w:tab w:val="left" w:pos="1079"/>
        </w:tabs>
        <w:spacing w:before="173"/>
        <w:ind w:left="1079" w:hanging="359"/>
        <w:rPr>
          <w:sz w:val="24"/>
        </w:rPr>
      </w:pPr>
      <w:r>
        <w:rPr>
          <w:sz w:val="24"/>
        </w:rPr>
        <w:t>Direct</w:t>
      </w:r>
      <w:r>
        <w:rPr>
          <w:spacing w:val="-9"/>
          <w:sz w:val="24"/>
        </w:rPr>
        <w:t xml:space="preserve"> </w:t>
      </w:r>
      <w:r>
        <w:rPr>
          <w:sz w:val="24"/>
        </w:rPr>
        <w:t>Unsubsidized</w:t>
      </w:r>
      <w:r>
        <w:rPr>
          <w:spacing w:val="-6"/>
          <w:sz w:val="24"/>
        </w:rPr>
        <w:t xml:space="preserve"> </w:t>
      </w:r>
      <w:r>
        <w:rPr>
          <w:spacing w:val="-4"/>
          <w:sz w:val="24"/>
        </w:rPr>
        <w:t>Loans</w:t>
      </w:r>
    </w:p>
    <w:p w:rsidR="00956CA3" w14:paraId="312A1B57" w14:textId="77777777">
      <w:pPr>
        <w:pStyle w:val="ListParagraph"/>
        <w:numPr>
          <w:ilvl w:val="0"/>
          <w:numId w:val="3"/>
        </w:numPr>
        <w:tabs>
          <w:tab w:val="left" w:pos="1079"/>
        </w:tabs>
        <w:spacing w:before="174"/>
        <w:ind w:left="1079" w:hanging="359"/>
        <w:rPr>
          <w:sz w:val="24"/>
        </w:rPr>
      </w:pPr>
      <w:r>
        <w:rPr>
          <w:sz w:val="24"/>
        </w:rPr>
        <w:t>Unsubsidized</w:t>
      </w:r>
      <w:r>
        <w:rPr>
          <w:spacing w:val="-8"/>
          <w:sz w:val="24"/>
        </w:rPr>
        <w:t xml:space="preserve"> </w:t>
      </w:r>
      <w:r>
        <w:rPr>
          <w:sz w:val="24"/>
        </w:rPr>
        <w:t>Federal</w:t>
      </w:r>
      <w:r>
        <w:rPr>
          <w:spacing w:val="-8"/>
          <w:sz w:val="24"/>
        </w:rPr>
        <w:t xml:space="preserve"> </w:t>
      </w:r>
      <w:r>
        <w:rPr>
          <w:sz w:val="24"/>
        </w:rPr>
        <w:t>Consolidation</w:t>
      </w:r>
      <w:r>
        <w:rPr>
          <w:spacing w:val="-7"/>
          <w:sz w:val="24"/>
        </w:rPr>
        <w:t xml:space="preserve"> </w:t>
      </w:r>
      <w:r>
        <w:rPr>
          <w:spacing w:val="-2"/>
          <w:sz w:val="24"/>
        </w:rPr>
        <w:t>Loans</w:t>
      </w:r>
    </w:p>
    <w:p w:rsidR="00956CA3" w14:paraId="312A1B58" w14:textId="77777777">
      <w:pPr>
        <w:pStyle w:val="ListParagraph"/>
        <w:numPr>
          <w:ilvl w:val="0"/>
          <w:numId w:val="3"/>
        </w:numPr>
        <w:tabs>
          <w:tab w:val="left" w:pos="1079"/>
        </w:tabs>
        <w:spacing w:before="173"/>
        <w:ind w:left="1079" w:hanging="359"/>
        <w:rPr>
          <w:sz w:val="24"/>
        </w:rPr>
      </w:pPr>
      <w:r>
        <w:rPr>
          <w:sz w:val="24"/>
        </w:rPr>
        <w:t>Direct</w:t>
      </w:r>
      <w:r>
        <w:rPr>
          <w:spacing w:val="-10"/>
          <w:sz w:val="24"/>
        </w:rPr>
        <w:t xml:space="preserve"> </w:t>
      </w:r>
      <w:r>
        <w:rPr>
          <w:sz w:val="24"/>
        </w:rPr>
        <w:t>Unsubsidized</w:t>
      </w:r>
      <w:r>
        <w:rPr>
          <w:spacing w:val="-7"/>
          <w:sz w:val="24"/>
        </w:rPr>
        <w:t xml:space="preserve"> </w:t>
      </w:r>
      <w:r>
        <w:rPr>
          <w:sz w:val="24"/>
        </w:rPr>
        <w:t>Consolidation</w:t>
      </w:r>
      <w:r>
        <w:rPr>
          <w:spacing w:val="-7"/>
          <w:sz w:val="24"/>
        </w:rPr>
        <w:t xml:space="preserve"> </w:t>
      </w:r>
      <w:r>
        <w:rPr>
          <w:spacing w:val="-2"/>
          <w:sz w:val="24"/>
        </w:rPr>
        <w:t>Loans</w:t>
      </w:r>
    </w:p>
    <w:p w:rsidR="00956CA3" w14:paraId="312A1B59" w14:textId="77777777">
      <w:pPr>
        <w:pStyle w:val="ListParagraph"/>
        <w:numPr>
          <w:ilvl w:val="0"/>
          <w:numId w:val="3"/>
        </w:numPr>
        <w:tabs>
          <w:tab w:val="left" w:pos="1079"/>
        </w:tabs>
        <w:spacing w:before="174"/>
        <w:ind w:left="1079" w:hanging="359"/>
        <w:rPr>
          <w:sz w:val="24"/>
        </w:rPr>
      </w:pPr>
      <w:r>
        <w:rPr>
          <w:sz w:val="24"/>
        </w:rPr>
        <w:t>Federal</w:t>
      </w:r>
      <w:r>
        <w:rPr>
          <w:spacing w:val="-3"/>
          <w:sz w:val="24"/>
        </w:rPr>
        <w:t xml:space="preserve"> </w:t>
      </w:r>
      <w:r>
        <w:rPr>
          <w:sz w:val="24"/>
        </w:rPr>
        <w:t>PLUS</w:t>
      </w:r>
      <w:r>
        <w:rPr>
          <w:spacing w:val="-2"/>
          <w:sz w:val="24"/>
        </w:rPr>
        <w:t xml:space="preserve"> </w:t>
      </w:r>
      <w:r>
        <w:rPr>
          <w:sz w:val="24"/>
        </w:rPr>
        <w:t>Loans</w:t>
      </w:r>
      <w:r>
        <w:rPr>
          <w:spacing w:val="-2"/>
          <w:sz w:val="24"/>
        </w:rPr>
        <w:t xml:space="preserve"> </w:t>
      </w:r>
      <w:r>
        <w:rPr>
          <w:sz w:val="24"/>
        </w:rPr>
        <w:t>(for</w:t>
      </w:r>
      <w:r>
        <w:rPr>
          <w:spacing w:val="-3"/>
          <w:sz w:val="24"/>
        </w:rPr>
        <w:t xml:space="preserve"> </w:t>
      </w:r>
      <w:r>
        <w:rPr>
          <w:sz w:val="24"/>
        </w:rPr>
        <w:t>parents</w:t>
      </w:r>
      <w:r>
        <w:rPr>
          <w:spacing w:val="-2"/>
          <w:sz w:val="24"/>
        </w:rPr>
        <w:t xml:space="preserve"> </w:t>
      </w:r>
      <w:r>
        <w:rPr>
          <w:sz w:val="24"/>
        </w:rPr>
        <w:t>or</w:t>
      </w:r>
      <w:r>
        <w:rPr>
          <w:spacing w:val="-2"/>
          <w:sz w:val="24"/>
        </w:rPr>
        <w:t xml:space="preserve"> </w:t>
      </w:r>
      <w:r>
        <w:rPr>
          <w:sz w:val="24"/>
        </w:rPr>
        <w:t>for</w:t>
      </w:r>
      <w:r>
        <w:rPr>
          <w:spacing w:val="-4"/>
          <w:sz w:val="24"/>
        </w:rPr>
        <w:t xml:space="preserve"> </w:t>
      </w:r>
      <w:r>
        <w:rPr>
          <w:sz w:val="24"/>
        </w:rPr>
        <w:t>graduate</w:t>
      </w:r>
      <w:r>
        <w:rPr>
          <w:spacing w:val="-2"/>
          <w:sz w:val="24"/>
        </w:rPr>
        <w:t xml:space="preserve"> </w:t>
      </w:r>
      <w:r>
        <w:rPr>
          <w:sz w:val="24"/>
        </w:rPr>
        <w:t>and</w:t>
      </w:r>
      <w:r>
        <w:rPr>
          <w:spacing w:val="-2"/>
          <w:sz w:val="24"/>
        </w:rPr>
        <w:t xml:space="preserve"> </w:t>
      </w:r>
      <w:r>
        <w:rPr>
          <w:sz w:val="24"/>
        </w:rPr>
        <w:t>professional</w:t>
      </w:r>
      <w:r>
        <w:rPr>
          <w:spacing w:val="-2"/>
          <w:sz w:val="24"/>
        </w:rPr>
        <w:t xml:space="preserve"> students)</w:t>
      </w:r>
    </w:p>
    <w:p w:rsidR="00956CA3" w14:paraId="312A1B5A" w14:textId="77777777">
      <w:pPr>
        <w:pStyle w:val="ListParagraph"/>
        <w:numPr>
          <w:ilvl w:val="0"/>
          <w:numId w:val="3"/>
        </w:numPr>
        <w:tabs>
          <w:tab w:val="left" w:pos="1079"/>
        </w:tabs>
        <w:spacing w:before="172"/>
        <w:ind w:left="1079" w:hanging="359"/>
        <w:rPr>
          <w:sz w:val="24"/>
        </w:rPr>
      </w:pPr>
      <w:r>
        <w:rPr>
          <w:sz w:val="24"/>
        </w:rPr>
        <w:t>Direct</w:t>
      </w:r>
      <w:r>
        <w:rPr>
          <w:spacing w:val="-3"/>
          <w:sz w:val="24"/>
        </w:rPr>
        <w:t xml:space="preserve"> </w:t>
      </w:r>
      <w:r>
        <w:rPr>
          <w:sz w:val="24"/>
        </w:rPr>
        <w:t>PLUS</w:t>
      </w:r>
      <w:r>
        <w:rPr>
          <w:spacing w:val="-2"/>
          <w:sz w:val="24"/>
        </w:rPr>
        <w:t xml:space="preserve"> </w:t>
      </w:r>
      <w:r>
        <w:rPr>
          <w:sz w:val="24"/>
        </w:rPr>
        <w:t>Loans</w:t>
      </w:r>
      <w:r>
        <w:rPr>
          <w:spacing w:val="-2"/>
          <w:sz w:val="24"/>
        </w:rPr>
        <w:t xml:space="preserve"> </w:t>
      </w:r>
      <w:r>
        <w:rPr>
          <w:sz w:val="24"/>
        </w:rPr>
        <w:t>(for</w:t>
      </w:r>
      <w:r>
        <w:rPr>
          <w:spacing w:val="-2"/>
          <w:sz w:val="24"/>
        </w:rPr>
        <w:t xml:space="preserve"> </w:t>
      </w:r>
      <w:r>
        <w:rPr>
          <w:sz w:val="24"/>
        </w:rPr>
        <w:t>parents</w:t>
      </w:r>
      <w:r>
        <w:rPr>
          <w:spacing w:val="-2"/>
          <w:sz w:val="24"/>
        </w:rPr>
        <w:t xml:space="preserve"> </w:t>
      </w:r>
      <w:r>
        <w:rPr>
          <w:sz w:val="24"/>
        </w:rPr>
        <w:t>or</w:t>
      </w:r>
      <w:r>
        <w:rPr>
          <w:spacing w:val="-3"/>
          <w:sz w:val="24"/>
        </w:rPr>
        <w:t xml:space="preserve"> </w:t>
      </w:r>
      <w:r>
        <w:rPr>
          <w:sz w:val="24"/>
        </w:rPr>
        <w:t>for</w:t>
      </w:r>
      <w:r>
        <w:rPr>
          <w:spacing w:val="-2"/>
          <w:sz w:val="24"/>
        </w:rPr>
        <w:t xml:space="preserve"> </w:t>
      </w:r>
      <w:r>
        <w:rPr>
          <w:sz w:val="24"/>
        </w:rPr>
        <w:t>graduate</w:t>
      </w:r>
      <w:r>
        <w:rPr>
          <w:spacing w:val="-2"/>
          <w:sz w:val="24"/>
        </w:rPr>
        <w:t xml:space="preserve"> </w:t>
      </w:r>
      <w:r>
        <w:rPr>
          <w:sz w:val="24"/>
        </w:rPr>
        <w:t>and</w:t>
      </w:r>
      <w:r>
        <w:rPr>
          <w:spacing w:val="-2"/>
          <w:sz w:val="24"/>
        </w:rPr>
        <w:t xml:space="preserve"> </w:t>
      </w:r>
      <w:r>
        <w:rPr>
          <w:sz w:val="24"/>
        </w:rPr>
        <w:t>professional</w:t>
      </w:r>
      <w:r>
        <w:rPr>
          <w:spacing w:val="-2"/>
          <w:sz w:val="24"/>
        </w:rPr>
        <w:t xml:space="preserve"> students)</w:t>
      </w:r>
    </w:p>
    <w:p w:rsidR="00956CA3" w14:paraId="312A1B5B" w14:textId="77777777">
      <w:pPr>
        <w:pStyle w:val="ListParagraph"/>
        <w:numPr>
          <w:ilvl w:val="0"/>
          <w:numId w:val="3"/>
        </w:numPr>
        <w:tabs>
          <w:tab w:val="left" w:pos="1079"/>
        </w:tabs>
        <w:spacing w:before="174"/>
        <w:ind w:left="1079" w:hanging="359"/>
        <w:rPr>
          <w:sz w:val="24"/>
        </w:rPr>
      </w:pPr>
      <w:r>
        <w:rPr>
          <w:sz w:val="24"/>
        </w:rPr>
        <w:t>Direct</w:t>
      </w:r>
      <w:r>
        <w:rPr>
          <w:spacing w:val="-3"/>
          <w:sz w:val="24"/>
        </w:rPr>
        <w:t xml:space="preserve"> </w:t>
      </w:r>
      <w:r>
        <w:rPr>
          <w:sz w:val="24"/>
        </w:rPr>
        <w:t>PLUS</w:t>
      </w:r>
      <w:r>
        <w:rPr>
          <w:spacing w:val="-3"/>
          <w:sz w:val="24"/>
        </w:rPr>
        <w:t xml:space="preserve"> </w:t>
      </w:r>
      <w:r>
        <w:rPr>
          <w:sz w:val="24"/>
        </w:rPr>
        <w:t>Consolidation</w:t>
      </w:r>
      <w:r>
        <w:rPr>
          <w:spacing w:val="-3"/>
          <w:sz w:val="24"/>
        </w:rPr>
        <w:t xml:space="preserve"> </w:t>
      </w:r>
      <w:r>
        <w:rPr>
          <w:spacing w:val="-2"/>
          <w:sz w:val="24"/>
        </w:rPr>
        <w:t>Loans</w:t>
      </w:r>
    </w:p>
    <w:p w:rsidR="00956CA3" w14:paraId="312A1B5C" w14:textId="77777777">
      <w:pPr>
        <w:pStyle w:val="ListParagraph"/>
        <w:numPr>
          <w:ilvl w:val="0"/>
          <w:numId w:val="3"/>
        </w:numPr>
        <w:tabs>
          <w:tab w:val="left" w:pos="1079"/>
        </w:tabs>
        <w:spacing w:before="173"/>
        <w:ind w:left="1079" w:hanging="359"/>
        <w:rPr>
          <w:sz w:val="24"/>
        </w:rPr>
      </w:pPr>
      <w:r>
        <w:rPr>
          <w:sz w:val="24"/>
        </w:rPr>
        <w:t>Federal</w:t>
      </w:r>
      <w:r>
        <w:rPr>
          <w:spacing w:val="-5"/>
          <w:sz w:val="24"/>
        </w:rPr>
        <w:t xml:space="preserve"> </w:t>
      </w:r>
      <w:r>
        <w:rPr>
          <w:sz w:val="24"/>
        </w:rPr>
        <w:t>Perkins</w:t>
      </w:r>
      <w:r>
        <w:rPr>
          <w:spacing w:val="-4"/>
          <w:sz w:val="24"/>
        </w:rPr>
        <w:t xml:space="preserve"> </w:t>
      </w:r>
      <w:r>
        <w:rPr>
          <w:spacing w:val="-2"/>
          <w:sz w:val="24"/>
        </w:rPr>
        <w:t>Loans</w:t>
      </w:r>
    </w:p>
    <w:p w:rsidR="00956CA3" w14:paraId="312A1B5D" w14:textId="77777777">
      <w:pPr>
        <w:pStyle w:val="ListParagraph"/>
        <w:numPr>
          <w:ilvl w:val="0"/>
          <w:numId w:val="3"/>
        </w:numPr>
        <w:tabs>
          <w:tab w:val="left" w:pos="1079"/>
        </w:tabs>
        <w:spacing w:before="174"/>
        <w:ind w:left="1079" w:hanging="359"/>
        <w:rPr>
          <w:sz w:val="24"/>
        </w:rPr>
      </w:pPr>
      <w:r>
        <w:rPr>
          <w:sz w:val="24"/>
        </w:rPr>
        <w:t>National</w:t>
      </w:r>
      <w:r>
        <w:rPr>
          <w:spacing w:val="-4"/>
          <w:sz w:val="24"/>
        </w:rPr>
        <w:t xml:space="preserve"> </w:t>
      </w:r>
      <w:r>
        <w:rPr>
          <w:sz w:val="24"/>
        </w:rPr>
        <w:t>Direct</w:t>
      </w:r>
      <w:r>
        <w:rPr>
          <w:spacing w:val="-2"/>
          <w:sz w:val="24"/>
        </w:rPr>
        <w:t xml:space="preserve"> </w:t>
      </w:r>
      <w:r>
        <w:rPr>
          <w:sz w:val="24"/>
        </w:rPr>
        <w:t>Student</w:t>
      </w:r>
      <w:r>
        <w:rPr>
          <w:spacing w:val="-2"/>
          <w:sz w:val="24"/>
        </w:rPr>
        <w:t xml:space="preserve"> </w:t>
      </w:r>
      <w:r>
        <w:rPr>
          <w:sz w:val="24"/>
        </w:rPr>
        <w:t>Loans</w:t>
      </w:r>
      <w:r>
        <w:rPr>
          <w:spacing w:val="-2"/>
          <w:sz w:val="24"/>
        </w:rPr>
        <w:t xml:space="preserve"> (NDSL)</w:t>
      </w:r>
    </w:p>
    <w:p w:rsidR="00956CA3" w14:paraId="312A1B5E" w14:textId="77777777">
      <w:pPr>
        <w:pStyle w:val="ListParagraph"/>
        <w:numPr>
          <w:ilvl w:val="0"/>
          <w:numId w:val="3"/>
        </w:numPr>
        <w:tabs>
          <w:tab w:val="left" w:pos="1079"/>
        </w:tabs>
        <w:spacing w:before="173"/>
        <w:ind w:left="1079" w:hanging="359"/>
        <w:rPr>
          <w:sz w:val="24"/>
        </w:rPr>
      </w:pPr>
      <w:r>
        <w:rPr>
          <w:sz w:val="24"/>
        </w:rPr>
        <w:t>National</w:t>
      </w:r>
      <w:r>
        <w:rPr>
          <w:spacing w:val="-6"/>
          <w:sz w:val="24"/>
        </w:rPr>
        <w:t xml:space="preserve"> </w:t>
      </w:r>
      <w:r>
        <w:rPr>
          <w:sz w:val="24"/>
        </w:rPr>
        <w:t>Defense</w:t>
      </w:r>
      <w:r>
        <w:rPr>
          <w:spacing w:val="-5"/>
          <w:sz w:val="24"/>
        </w:rPr>
        <w:t xml:space="preserve"> </w:t>
      </w:r>
      <w:r>
        <w:rPr>
          <w:sz w:val="24"/>
        </w:rPr>
        <w:t>Student</w:t>
      </w:r>
      <w:r>
        <w:rPr>
          <w:spacing w:val="-5"/>
          <w:sz w:val="24"/>
        </w:rPr>
        <w:t xml:space="preserve"> </w:t>
      </w:r>
      <w:r>
        <w:rPr>
          <w:sz w:val="24"/>
        </w:rPr>
        <w:t>Loans</w:t>
      </w:r>
      <w:r>
        <w:rPr>
          <w:spacing w:val="-5"/>
          <w:sz w:val="24"/>
        </w:rPr>
        <w:t xml:space="preserve"> </w:t>
      </w:r>
      <w:r>
        <w:rPr>
          <w:spacing w:val="-2"/>
          <w:sz w:val="24"/>
        </w:rPr>
        <w:t>(NDSL)</w:t>
      </w:r>
    </w:p>
    <w:p w:rsidR="00956CA3" w14:paraId="312A1B5F" w14:textId="77777777">
      <w:pPr>
        <w:pStyle w:val="ListParagraph"/>
        <w:numPr>
          <w:ilvl w:val="0"/>
          <w:numId w:val="3"/>
        </w:numPr>
        <w:tabs>
          <w:tab w:val="left" w:pos="1079"/>
        </w:tabs>
        <w:spacing w:before="173"/>
        <w:ind w:left="1079" w:hanging="359"/>
        <w:rPr>
          <w:sz w:val="24"/>
        </w:rPr>
      </w:pPr>
      <w:r>
        <w:rPr>
          <w:sz w:val="24"/>
        </w:rPr>
        <w:t>Federal</w:t>
      </w:r>
      <w:r>
        <w:rPr>
          <w:spacing w:val="-4"/>
          <w:sz w:val="24"/>
        </w:rPr>
        <w:t xml:space="preserve"> </w:t>
      </w:r>
      <w:r>
        <w:rPr>
          <w:sz w:val="24"/>
        </w:rPr>
        <w:t>Supplemental</w:t>
      </w:r>
      <w:r>
        <w:rPr>
          <w:spacing w:val="-4"/>
          <w:sz w:val="24"/>
        </w:rPr>
        <w:t xml:space="preserve"> </w:t>
      </w:r>
      <w:r>
        <w:rPr>
          <w:sz w:val="24"/>
        </w:rPr>
        <w:t>Loans</w:t>
      </w:r>
      <w:r>
        <w:rPr>
          <w:spacing w:val="-4"/>
          <w:sz w:val="24"/>
        </w:rPr>
        <w:t xml:space="preserve"> </w:t>
      </w:r>
      <w:r>
        <w:rPr>
          <w:sz w:val="24"/>
        </w:rPr>
        <w:t>for</w:t>
      </w:r>
      <w:r>
        <w:rPr>
          <w:spacing w:val="-4"/>
          <w:sz w:val="24"/>
        </w:rPr>
        <w:t xml:space="preserve"> </w:t>
      </w:r>
      <w:r>
        <w:rPr>
          <w:sz w:val="24"/>
        </w:rPr>
        <w:t>Students</w:t>
      </w:r>
      <w:r>
        <w:rPr>
          <w:spacing w:val="-3"/>
          <w:sz w:val="24"/>
        </w:rPr>
        <w:t xml:space="preserve"> </w:t>
      </w:r>
      <w:r>
        <w:rPr>
          <w:spacing w:val="-4"/>
          <w:sz w:val="24"/>
        </w:rPr>
        <w:t>(SLS)</w:t>
      </w:r>
    </w:p>
    <w:p w:rsidR="00956CA3" w14:paraId="312A1B60" w14:textId="77777777">
      <w:pPr>
        <w:pStyle w:val="ListParagraph"/>
        <w:numPr>
          <w:ilvl w:val="0"/>
          <w:numId w:val="3"/>
        </w:numPr>
        <w:tabs>
          <w:tab w:val="left" w:pos="1079"/>
        </w:tabs>
        <w:spacing w:before="174"/>
        <w:ind w:left="1079" w:hanging="359"/>
        <w:rPr>
          <w:sz w:val="24"/>
        </w:rPr>
      </w:pPr>
      <w:r>
        <w:rPr>
          <w:sz w:val="24"/>
        </w:rPr>
        <w:t>Auxiliary</w:t>
      </w:r>
      <w:r>
        <w:rPr>
          <w:spacing w:val="-5"/>
          <w:sz w:val="24"/>
        </w:rPr>
        <w:t xml:space="preserve"> </w:t>
      </w:r>
      <w:r>
        <w:rPr>
          <w:sz w:val="24"/>
        </w:rPr>
        <w:t>Loans</w:t>
      </w:r>
      <w:r>
        <w:rPr>
          <w:spacing w:val="-3"/>
          <w:sz w:val="24"/>
        </w:rPr>
        <w:t xml:space="preserve"> </w:t>
      </w:r>
      <w:r>
        <w:rPr>
          <w:sz w:val="24"/>
        </w:rPr>
        <w:t>to</w:t>
      </w:r>
      <w:r>
        <w:rPr>
          <w:spacing w:val="-2"/>
          <w:sz w:val="24"/>
        </w:rPr>
        <w:t xml:space="preserve"> </w:t>
      </w:r>
      <w:r>
        <w:rPr>
          <w:sz w:val="24"/>
        </w:rPr>
        <w:t>Assist</w:t>
      </w:r>
      <w:r>
        <w:rPr>
          <w:spacing w:val="-3"/>
          <w:sz w:val="24"/>
        </w:rPr>
        <w:t xml:space="preserve"> </w:t>
      </w:r>
      <w:r>
        <w:rPr>
          <w:sz w:val="24"/>
        </w:rPr>
        <w:t>Students</w:t>
      </w:r>
      <w:r>
        <w:rPr>
          <w:spacing w:val="-2"/>
          <w:sz w:val="24"/>
        </w:rPr>
        <w:t xml:space="preserve"> (ALAS)</w:t>
      </w:r>
    </w:p>
    <w:p w:rsidR="00956CA3" w14:paraId="312A1B61" w14:textId="77777777">
      <w:pPr>
        <w:pStyle w:val="ListParagraph"/>
        <w:numPr>
          <w:ilvl w:val="0"/>
          <w:numId w:val="3"/>
        </w:numPr>
        <w:tabs>
          <w:tab w:val="left" w:pos="1079"/>
        </w:tabs>
        <w:spacing w:before="173"/>
        <w:ind w:left="1079" w:hanging="359"/>
        <w:rPr>
          <w:sz w:val="24"/>
        </w:rPr>
      </w:pPr>
      <w:r>
        <w:rPr>
          <w:sz w:val="24"/>
        </w:rPr>
        <w:t>Health</w:t>
      </w:r>
      <w:r>
        <w:rPr>
          <w:spacing w:val="-5"/>
          <w:sz w:val="24"/>
        </w:rPr>
        <w:t xml:space="preserve"> </w:t>
      </w:r>
      <w:r>
        <w:rPr>
          <w:sz w:val="24"/>
        </w:rPr>
        <w:t>Professions</w:t>
      </w:r>
      <w:r>
        <w:rPr>
          <w:spacing w:val="-5"/>
          <w:sz w:val="24"/>
        </w:rPr>
        <w:t xml:space="preserve"> </w:t>
      </w:r>
      <w:r>
        <w:rPr>
          <w:sz w:val="24"/>
        </w:rPr>
        <w:t>Student</w:t>
      </w:r>
      <w:r>
        <w:rPr>
          <w:spacing w:val="-5"/>
          <w:sz w:val="24"/>
        </w:rPr>
        <w:t xml:space="preserve"> </w:t>
      </w:r>
      <w:r>
        <w:rPr>
          <w:sz w:val="24"/>
        </w:rPr>
        <w:t>Loans</w:t>
      </w:r>
      <w:r>
        <w:rPr>
          <w:spacing w:val="-4"/>
          <w:sz w:val="24"/>
        </w:rPr>
        <w:t xml:space="preserve"> </w:t>
      </w:r>
      <w:r>
        <w:rPr>
          <w:spacing w:val="-2"/>
          <w:sz w:val="24"/>
        </w:rPr>
        <w:t>(HPSL)</w:t>
      </w:r>
    </w:p>
    <w:p w:rsidR="00956CA3" w14:paraId="312A1B62" w14:textId="77777777">
      <w:pPr>
        <w:pStyle w:val="ListParagraph"/>
        <w:numPr>
          <w:ilvl w:val="0"/>
          <w:numId w:val="3"/>
        </w:numPr>
        <w:tabs>
          <w:tab w:val="left" w:pos="1079"/>
        </w:tabs>
        <w:spacing w:before="174"/>
        <w:ind w:left="1079" w:hanging="359"/>
        <w:rPr>
          <w:sz w:val="24"/>
        </w:rPr>
      </w:pPr>
      <w:r>
        <w:rPr>
          <w:sz w:val="24"/>
        </w:rPr>
        <w:t>Health</w:t>
      </w:r>
      <w:r>
        <w:rPr>
          <w:spacing w:val="-6"/>
          <w:sz w:val="24"/>
        </w:rPr>
        <w:t xml:space="preserve"> </w:t>
      </w:r>
      <w:r>
        <w:rPr>
          <w:sz w:val="24"/>
        </w:rPr>
        <w:t>Education</w:t>
      </w:r>
      <w:r>
        <w:rPr>
          <w:spacing w:val="-6"/>
          <w:sz w:val="24"/>
        </w:rPr>
        <w:t xml:space="preserve"> </w:t>
      </w:r>
      <w:r>
        <w:rPr>
          <w:sz w:val="24"/>
        </w:rPr>
        <w:t>Assistance</w:t>
      </w:r>
      <w:r>
        <w:rPr>
          <w:spacing w:val="-6"/>
          <w:sz w:val="24"/>
        </w:rPr>
        <w:t xml:space="preserve"> </w:t>
      </w:r>
      <w:r>
        <w:rPr>
          <w:sz w:val="24"/>
        </w:rPr>
        <w:t>Loans</w:t>
      </w:r>
      <w:r>
        <w:rPr>
          <w:spacing w:val="-5"/>
          <w:sz w:val="24"/>
        </w:rPr>
        <w:t xml:space="preserve"> </w:t>
      </w:r>
      <w:r>
        <w:rPr>
          <w:spacing w:val="-2"/>
          <w:sz w:val="24"/>
        </w:rPr>
        <w:t>(HEAL)</w:t>
      </w:r>
    </w:p>
    <w:p w:rsidR="00956CA3" w14:paraId="312A1B63" w14:textId="77777777">
      <w:pPr>
        <w:pStyle w:val="ListParagraph"/>
        <w:rPr>
          <w:sz w:val="24"/>
        </w:rPr>
        <w:sectPr>
          <w:pgSz w:w="12240" w:h="15840"/>
          <w:pgMar w:top="880" w:right="360" w:bottom="940" w:left="360" w:header="0" w:footer="742" w:gutter="0"/>
          <w:cols w:space="720"/>
        </w:sectPr>
      </w:pPr>
    </w:p>
    <w:p w:rsidR="00956CA3" w14:paraId="312A1B64" w14:textId="77777777">
      <w:pPr>
        <w:pStyle w:val="ListParagraph"/>
        <w:numPr>
          <w:ilvl w:val="0"/>
          <w:numId w:val="3"/>
        </w:numPr>
        <w:tabs>
          <w:tab w:val="left" w:pos="1079"/>
        </w:tabs>
        <w:spacing w:before="82"/>
        <w:ind w:left="1079" w:hanging="359"/>
        <w:rPr>
          <w:sz w:val="24"/>
        </w:rPr>
      </w:pPr>
      <w:bookmarkStart w:id="51" w:name="1._Adding_eligible_loans_to_your_Direct_"/>
      <w:bookmarkStart w:id="52" w:name="2._Types_Of_Loans_You_Can_Consolidate_In"/>
      <w:bookmarkEnd w:id="51"/>
      <w:bookmarkEnd w:id="52"/>
      <w:r>
        <w:rPr>
          <w:sz w:val="24"/>
        </w:rPr>
        <w:t>Nursing</w:t>
      </w:r>
      <w:r>
        <w:rPr>
          <w:spacing w:val="-3"/>
          <w:sz w:val="24"/>
        </w:rPr>
        <w:t xml:space="preserve"> </w:t>
      </w:r>
      <w:r>
        <w:rPr>
          <w:sz w:val="24"/>
        </w:rPr>
        <w:t>Student</w:t>
      </w:r>
      <w:r>
        <w:rPr>
          <w:spacing w:val="-3"/>
          <w:sz w:val="24"/>
        </w:rPr>
        <w:t xml:space="preserve"> </w:t>
      </w:r>
      <w:r>
        <w:rPr>
          <w:sz w:val="24"/>
        </w:rPr>
        <w:t>Loans</w:t>
      </w:r>
      <w:r>
        <w:rPr>
          <w:spacing w:val="-3"/>
          <w:sz w:val="24"/>
        </w:rPr>
        <w:t xml:space="preserve"> </w:t>
      </w:r>
      <w:r>
        <w:rPr>
          <w:sz w:val="24"/>
        </w:rPr>
        <w:t>(NSL)</w:t>
      </w:r>
      <w:r>
        <w:rPr>
          <w:spacing w:val="-3"/>
          <w:sz w:val="24"/>
        </w:rPr>
        <w:t xml:space="preserve"> </w:t>
      </w:r>
      <w:r>
        <w:rPr>
          <w:sz w:val="24"/>
        </w:rPr>
        <w:t>and</w:t>
      </w:r>
      <w:r>
        <w:rPr>
          <w:spacing w:val="-3"/>
          <w:sz w:val="24"/>
        </w:rPr>
        <w:t xml:space="preserve"> </w:t>
      </w:r>
      <w:r>
        <w:rPr>
          <w:sz w:val="24"/>
        </w:rPr>
        <w:t>Nurse</w:t>
      </w:r>
      <w:r>
        <w:rPr>
          <w:spacing w:val="-3"/>
          <w:sz w:val="24"/>
        </w:rPr>
        <w:t xml:space="preserve"> </w:t>
      </w:r>
      <w:r>
        <w:rPr>
          <w:sz w:val="24"/>
        </w:rPr>
        <w:t>Faculty</w:t>
      </w:r>
      <w:r>
        <w:rPr>
          <w:spacing w:val="-2"/>
          <w:sz w:val="24"/>
        </w:rPr>
        <w:t xml:space="preserve"> Loans</w:t>
      </w:r>
    </w:p>
    <w:p w:rsidR="00956CA3" w14:paraId="312A1B65" w14:textId="77777777">
      <w:pPr>
        <w:pStyle w:val="ListParagraph"/>
        <w:numPr>
          <w:ilvl w:val="0"/>
          <w:numId w:val="3"/>
        </w:numPr>
        <w:tabs>
          <w:tab w:val="left" w:pos="1079"/>
        </w:tabs>
        <w:spacing w:before="172"/>
        <w:ind w:left="1079" w:hanging="359"/>
        <w:rPr>
          <w:sz w:val="24"/>
        </w:rPr>
      </w:pPr>
      <w:r>
        <w:rPr>
          <w:sz w:val="24"/>
        </w:rPr>
        <w:t>Loans</w:t>
      </w:r>
      <w:r>
        <w:rPr>
          <w:spacing w:val="-7"/>
          <w:sz w:val="24"/>
        </w:rPr>
        <w:t xml:space="preserve"> </w:t>
      </w:r>
      <w:r>
        <w:rPr>
          <w:sz w:val="24"/>
        </w:rPr>
        <w:t>for</w:t>
      </w:r>
      <w:r>
        <w:rPr>
          <w:spacing w:val="-4"/>
          <w:sz w:val="24"/>
        </w:rPr>
        <w:t xml:space="preserve"> </w:t>
      </w:r>
      <w:r>
        <w:rPr>
          <w:sz w:val="24"/>
        </w:rPr>
        <w:t>Disadvantaged</w:t>
      </w:r>
      <w:r>
        <w:rPr>
          <w:spacing w:val="-5"/>
          <w:sz w:val="24"/>
        </w:rPr>
        <w:t xml:space="preserve"> </w:t>
      </w:r>
      <w:r>
        <w:rPr>
          <w:sz w:val="24"/>
        </w:rPr>
        <w:t>Students</w:t>
      </w:r>
      <w:r>
        <w:rPr>
          <w:spacing w:val="-4"/>
          <w:sz w:val="24"/>
        </w:rPr>
        <w:t xml:space="preserve"> </w:t>
      </w:r>
      <w:r>
        <w:rPr>
          <w:spacing w:val="-2"/>
          <w:sz w:val="24"/>
        </w:rPr>
        <w:t>(LDS)</w:t>
      </w:r>
    </w:p>
    <w:p w:rsidR="00956CA3" w:rsidP="00900C88" w14:paraId="312A1B66" w14:textId="77777777">
      <w:pPr>
        <w:pStyle w:val="Heading2"/>
        <w:numPr>
          <w:ilvl w:val="0"/>
          <w:numId w:val="4"/>
        </w:numPr>
        <w:tabs>
          <w:tab w:val="left" w:pos="718"/>
        </w:tabs>
        <w:spacing w:before="175"/>
      </w:pPr>
      <w:r>
        <w:t>Adding</w:t>
      </w:r>
      <w:r>
        <w:rPr>
          <w:spacing w:val="-2"/>
        </w:rPr>
        <w:t xml:space="preserve"> </w:t>
      </w:r>
      <w:r>
        <w:t>eligible</w:t>
      </w:r>
      <w:r>
        <w:rPr>
          <w:spacing w:val="-2"/>
        </w:rPr>
        <w:t xml:space="preserve"> </w:t>
      </w:r>
      <w:r>
        <w:t>loans</w:t>
      </w:r>
      <w:r>
        <w:rPr>
          <w:spacing w:val="-2"/>
        </w:rPr>
        <w:t xml:space="preserve"> </w:t>
      </w:r>
      <w:r>
        <w:t>to</w:t>
      </w:r>
      <w:r>
        <w:rPr>
          <w:spacing w:val="-2"/>
        </w:rPr>
        <w:t xml:space="preserve"> </w:t>
      </w:r>
      <w:r>
        <w:t>your</w:t>
      </w:r>
      <w:r>
        <w:rPr>
          <w:spacing w:val="-2"/>
        </w:rPr>
        <w:t xml:space="preserve"> </w:t>
      </w:r>
      <w:r>
        <w:t>Direct</w:t>
      </w:r>
      <w:r>
        <w:rPr>
          <w:spacing w:val="-2"/>
        </w:rPr>
        <w:t xml:space="preserve"> </w:t>
      </w:r>
      <w:r>
        <w:t>Consolidation</w:t>
      </w:r>
      <w:r>
        <w:rPr>
          <w:spacing w:val="-1"/>
        </w:rPr>
        <w:t xml:space="preserve"> </w:t>
      </w:r>
      <w:r>
        <w:rPr>
          <w:spacing w:val="-4"/>
        </w:rPr>
        <w:t>Loan</w:t>
      </w:r>
    </w:p>
    <w:p w:rsidR="00956CA3" w14:paraId="312A1B67" w14:textId="15735FE3">
      <w:pPr>
        <w:pStyle w:val="BodyText"/>
        <w:spacing w:before="142" w:line="288" w:lineRule="auto"/>
        <w:ind w:right="394"/>
      </w:pPr>
      <w:r>
        <w:t>You</w:t>
      </w:r>
      <w:r>
        <w:rPr>
          <w:spacing w:val="-3"/>
        </w:rPr>
        <w:t xml:space="preserve"> </w:t>
      </w:r>
      <w:r>
        <w:t>may</w:t>
      </w:r>
      <w:r>
        <w:rPr>
          <w:spacing w:val="-3"/>
        </w:rPr>
        <w:t xml:space="preserve"> </w:t>
      </w:r>
      <w:r>
        <w:t>add</w:t>
      </w:r>
      <w:r>
        <w:rPr>
          <w:spacing w:val="-3"/>
        </w:rPr>
        <w:t xml:space="preserve"> </w:t>
      </w:r>
      <w:r>
        <w:t>eligible</w:t>
      </w:r>
      <w:r>
        <w:rPr>
          <w:spacing w:val="-3"/>
        </w:rPr>
        <w:t xml:space="preserve"> </w:t>
      </w:r>
      <w:r>
        <w:t>loans</w:t>
      </w:r>
      <w:r>
        <w:rPr>
          <w:spacing w:val="-3"/>
        </w:rPr>
        <w:t xml:space="preserve"> </w:t>
      </w:r>
      <w:r>
        <w:t>to</w:t>
      </w:r>
      <w:r>
        <w:rPr>
          <w:spacing w:val="-3"/>
        </w:rPr>
        <w:t xml:space="preserve"> </w:t>
      </w:r>
      <w:r>
        <w:t>your</w:t>
      </w:r>
      <w:r>
        <w:rPr>
          <w:spacing w:val="-3"/>
        </w:rPr>
        <w:t xml:space="preserve"> </w:t>
      </w:r>
      <w:r>
        <w:t>Direct</w:t>
      </w:r>
      <w:r>
        <w:rPr>
          <w:spacing w:val="-3"/>
        </w:rPr>
        <w:t xml:space="preserve"> </w:t>
      </w:r>
      <w:r>
        <w:t>Consolidation</w:t>
      </w:r>
      <w:r>
        <w:rPr>
          <w:spacing w:val="-3"/>
        </w:rPr>
        <w:t xml:space="preserve"> </w:t>
      </w:r>
      <w:r>
        <w:t>Loan</w:t>
      </w:r>
      <w:r>
        <w:rPr>
          <w:spacing w:val="-3"/>
        </w:rPr>
        <w:t xml:space="preserve"> </w:t>
      </w:r>
      <w:r>
        <w:t>by</w:t>
      </w:r>
      <w:r>
        <w:rPr>
          <w:spacing w:val="-3"/>
        </w:rPr>
        <w:t xml:space="preserve"> </w:t>
      </w:r>
      <w:r>
        <w:t>submitting</w:t>
      </w:r>
      <w:r>
        <w:rPr>
          <w:spacing w:val="-3"/>
        </w:rPr>
        <w:t xml:space="preserve"> </w:t>
      </w:r>
      <w:r>
        <w:t>a</w:t>
      </w:r>
      <w:r>
        <w:rPr>
          <w:spacing w:val="-3"/>
        </w:rPr>
        <w:t xml:space="preserve"> </w:t>
      </w:r>
      <w:r>
        <w:t>request</w:t>
      </w:r>
      <w:r>
        <w:rPr>
          <w:spacing w:val="-3"/>
        </w:rPr>
        <w:t xml:space="preserve"> </w:t>
      </w:r>
      <w:r>
        <w:t>to</w:t>
      </w:r>
      <w:r>
        <w:rPr>
          <w:spacing w:val="-4"/>
        </w:rPr>
        <w:t xml:space="preserve"> </w:t>
      </w:r>
      <w:r>
        <w:t>us</w:t>
      </w:r>
      <w:r>
        <w:rPr>
          <w:spacing w:val="-3"/>
        </w:rPr>
        <w:t xml:space="preserve"> </w:t>
      </w:r>
      <w:r>
        <w:t>within</w:t>
      </w:r>
      <w:r>
        <w:rPr>
          <w:spacing w:val="-3"/>
        </w:rPr>
        <w:t xml:space="preserve"> </w:t>
      </w:r>
      <w:r>
        <w:t xml:space="preserve">180 days of the date your Direct Consolidation Loan is made. (Your Direct Consolidation Loan is "made" on the date we pay off the first loan that you are consolidating.) After we pay off any loans that you </w:t>
      </w:r>
      <w:r>
        <w:t>add</w:t>
      </w:r>
      <w:r>
        <w:rPr>
          <w:spacing w:val="-1"/>
        </w:rPr>
        <w:t xml:space="preserve"> </w:t>
      </w:r>
      <w:r>
        <w:t>during the 180-day period, we</w:t>
      </w:r>
      <w:r>
        <w:rPr>
          <w:spacing w:val="-1"/>
        </w:rPr>
        <w:t xml:space="preserve"> </w:t>
      </w:r>
      <w:r>
        <w:t>will notify you of the new</w:t>
      </w:r>
      <w:r>
        <w:rPr>
          <w:spacing w:val="-1"/>
        </w:rPr>
        <w:t xml:space="preserve"> </w:t>
      </w:r>
      <w:r>
        <w:t xml:space="preserve">total amount of your Direct Consolidation Loan and of any adjustments that must be made to your monthly payment amount and/or interest rate. </w:t>
      </w:r>
      <w:r w:rsidR="007F10BB">
        <w:t xml:space="preserve">If you selected the Repayment Assistance Plan for your Direct Consolidation Loan, but you </w:t>
      </w:r>
      <w:r w:rsidR="007F10BB">
        <w:t>add</w:t>
      </w:r>
      <w:r w:rsidR="007F10BB">
        <w:t xml:space="preserve"> loans that are ineligible for the Repayment Assistance Plan during this period, your Direct Consolidation Loan will be placed in the Tiered Standard Plan. </w:t>
      </w:r>
      <w:r>
        <w:t>If you want to consolidate any additional eligible loans after the 180-day period, you must apply for a new Direct Consolidation Loan.</w:t>
      </w:r>
      <w:r w:rsidR="008D441B">
        <w:t xml:space="preserve"> </w:t>
      </w:r>
    </w:p>
    <w:p w:rsidR="00956CA3" w:rsidP="00900C88" w14:paraId="312A1B68" w14:textId="77777777">
      <w:pPr>
        <w:pStyle w:val="Heading2"/>
        <w:numPr>
          <w:ilvl w:val="0"/>
          <w:numId w:val="4"/>
        </w:numPr>
        <w:tabs>
          <w:tab w:val="left" w:pos="718"/>
        </w:tabs>
        <w:spacing w:line="362" w:lineRule="auto"/>
        <w:ind w:right="2757"/>
      </w:pPr>
      <w:r>
        <w:t>Types</w:t>
      </w:r>
      <w:r>
        <w:rPr>
          <w:spacing w:val="-5"/>
        </w:rPr>
        <w:t xml:space="preserve"> </w:t>
      </w:r>
      <w:r>
        <w:t>Of</w:t>
      </w:r>
      <w:r>
        <w:rPr>
          <w:spacing w:val="-4"/>
        </w:rPr>
        <w:t xml:space="preserve"> </w:t>
      </w:r>
      <w:r>
        <w:t>Loans</w:t>
      </w:r>
      <w:r>
        <w:rPr>
          <w:spacing w:val="-4"/>
        </w:rPr>
        <w:t xml:space="preserve"> </w:t>
      </w:r>
      <w:r>
        <w:t>You</w:t>
      </w:r>
      <w:r>
        <w:rPr>
          <w:spacing w:val="-4"/>
        </w:rPr>
        <w:t xml:space="preserve"> </w:t>
      </w:r>
      <w:r>
        <w:t>Can</w:t>
      </w:r>
      <w:r>
        <w:rPr>
          <w:spacing w:val="-3"/>
        </w:rPr>
        <w:t xml:space="preserve"> </w:t>
      </w:r>
      <w:r>
        <w:t>Consolidate</w:t>
      </w:r>
      <w:r>
        <w:rPr>
          <w:spacing w:val="-4"/>
        </w:rPr>
        <w:t xml:space="preserve"> </w:t>
      </w:r>
      <w:r>
        <w:t>Into</w:t>
      </w:r>
      <w:r>
        <w:rPr>
          <w:spacing w:val="-4"/>
        </w:rPr>
        <w:t xml:space="preserve"> </w:t>
      </w:r>
      <w:r>
        <w:t>a</w:t>
      </w:r>
      <w:r>
        <w:rPr>
          <w:spacing w:val="-4"/>
        </w:rPr>
        <w:t xml:space="preserve"> </w:t>
      </w:r>
      <w:r>
        <w:t>Direct</w:t>
      </w:r>
      <w:r>
        <w:rPr>
          <w:spacing w:val="-4"/>
        </w:rPr>
        <w:t xml:space="preserve"> </w:t>
      </w:r>
      <w:r>
        <w:t>Consolidation</w:t>
      </w:r>
      <w:r>
        <w:rPr>
          <w:spacing w:val="-4"/>
        </w:rPr>
        <w:t xml:space="preserve"> </w:t>
      </w:r>
      <w:r>
        <w:t xml:space="preserve">Loan </w:t>
      </w:r>
      <w:r>
        <w:rPr>
          <w:spacing w:val="-2"/>
        </w:rPr>
        <w:t>General</w:t>
      </w:r>
    </w:p>
    <w:p w:rsidR="00956CA3" w14:paraId="312A1B69" w14:textId="77777777">
      <w:pPr>
        <w:pStyle w:val="BodyText"/>
        <w:spacing w:before="2" w:line="288" w:lineRule="auto"/>
        <w:ind w:right="368"/>
      </w:pPr>
      <w:r>
        <w:t>Only</w:t>
      </w:r>
      <w:r>
        <w:rPr>
          <w:spacing w:val="-4"/>
        </w:rPr>
        <w:t xml:space="preserve"> </w:t>
      </w:r>
      <w:r>
        <w:t>the</w:t>
      </w:r>
      <w:r>
        <w:rPr>
          <w:spacing w:val="-4"/>
        </w:rPr>
        <w:t xml:space="preserve"> </w:t>
      </w:r>
      <w:r>
        <w:t>federal</w:t>
      </w:r>
      <w:r>
        <w:rPr>
          <w:spacing w:val="-5"/>
        </w:rPr>
        <w:t xml:space="preserve"> </w:t>
      </w:r>
      <w:r>
        <w:t>education</w:t>
      </w:r>
      <w:r>
        <w:rPr>
          <w:spacing w:val="-4"/>
        </w:rPr>
        <w:t xml:space="preserve"> </w:t>
      </w:r>
      <w:r>
        <w:t>loans</w:t>
      </w:r>
      <w:r>
        <w:rPr>
          <w:spacing w:val="-3"/>
        </w:rPr>
        <w:t xml:space="preserve"> </w:t>
      </w:r>
      <w:r>
        <w:t>listed</w:t>
      </w:r>
      <w:r>
        <w:rPr>
          <w:spacing w:val="-4"/>
        </w:rPr>
        <w:t xml:space="preserve"> </w:t>
      </w:r>
      <w:r>
        <w:t>under</w:t>
      </w:r>
      <w:r>
        <w:rPr>
          <w:spacing w:val="-4"/>
        </w:rPr>
        <w:t xml:space="preserve"> </w:t>
      </w:r>
      <w:r>
        <w:t>“Subsidized</w:t>
      </w:r>
      <w:r>
        <w:rPr>
          <w:spacing w:val="-4"/>
        </w:rPr>
        <w:t xml:space="preserve"> </w:t>
      </w:r>
      <w:r>
        <w:t>component”</w:t>
      </w:r>
      <w:r>
        <w:rPr>
          <w:spacing w:val="-4"/>
        </w:rPr>
        <w:t xml:space="preserve"> </w:t>
      </w:r>
      <w:r>
        <w:t>and</w:t>
      </w:r>
      <w:r>
        <w:rPr>
          <w:spacing w:val="-5"/>
        </w:rPr>
        <w:t xml:space="preserve"> </w:t>
      </w:r>
      <w:r>
        <w:t>“Unsubsidized</w:t>
      </w:r>
      <w:r>
        <w:rPr>
          <w:spacing w:val="-4"/>
        </w:rPr>
        <w:t xml:space="preserve"> </w:t>
      </w:r>
      <w:r>
        <w:t>component” in Item 3 of this section may be consolidated into a Direct Consolidation Loan. You may only consolidate loans that are in a grace period or in the repayment period (including loans in deferment or forbearance).</w:t>
      </w:r>
    </w:p>
    <w:p w:rsidR="00956CA3" w14:paraId="312A1B6A" w14:textId="77777777">
      <w:pPr>
        <w:pStyle w:val="Heading2"/>
      </w:pPr>
      <w:bookmarkStart w:id="53" w:name="Defaulted_loans"/>
      <w:bookmarkEnd w:id="53"/>
      <w:r>
        <w:t>Defaulted</w:t>
      </w:r>
      <w:r>
        <w:rPr>
          <w:spacing w:val="-2"/>
        </w:rPr>
        <w:t xml:space="preserve"> loans</w:t>
      </w:r>
    </w:p>
    <w:p w:rsidR="00956CA3" w14:paraId="312A1B6B" w14:textId="77777777">
      <w:pPr>
        <w:pStyle w:val="BodyText"/>
        <w:spacing w:before="222"/>
      </w:pPr>
      <w:r>
        <w:t>You</w:t>
      </w:r>
      <w:r>
        <w:rPr>
          <w:spacing w:val="-4"/>
        </w:rPr>
        <w:t xml:space="preserve"> </w:t>
      </w:r>
      <w:r>
        <w:t>may</w:t>
      </w:r>
      <w:r>
        <w:rPr>
          <w:spacing w:val="-2"/>
        </w:rPr>
        <w:t xml:space="preserve"> </w:t>
      </w:r>
      <w:r>
        <w:t>consolidate</w:t>
      </w:r>
      <w:r>
        <w:rPr>
          <w:spacing w:val="-2"/>
        </w:rPr>
        <w:t xml:space="preserve"> </w:t>
      </w:r>
      <w:r>
        <w:t>a</w:t>
      </w:r>
      <w:r>
        <w:rPr>
          <w:spacing w:val="-2"/>
        </w:rPr>
        <w:t xml:space="preserve"> </w:t>
      </w:r>
      <w:r>
        <w:t>loan</w:t>
      </w:r>
      <w:r>
        <w:rPr>
          <w:spacing w:val="-2"/>
        </w:rPr>
        <w:t xml:space="preserve"> </w:t>
      </w:r>
      <w:r>
        <w:t>that</w:t>
      </w:r>
      <w:r>
        <w:rPr>
          <w:spacing w:val="-2"/>
        </w:rPr>
        <w:t xml:space="preserve"> </w:t>
      </w:r>
      <w:r>
        <w:t>is</w:t>
      </w:r>
      <w:r>
        <w:rPr>
          <w:spacing w:val="-2"/>
        </w:rPr>
        <w:t xml:space="preserve"> </w:t>
      </w:r>
      <w:r>
        <w:t>in</w:t>
      </w:r>
      <w:r>
        <w:rPr>
          <w:spacing w:val="-2"/>
        </w:rPr>
        <w:t xml:space="preserve"> </w:t>
      </w:r>
      <w:r>
        <w:t>default</w:t>
      </w:r>
      <w:r>
        <w:rPr>
          <w:spacing w:val="-1"/>
        </w:rPr>
        <w:t xml:space="preserve"> </w:t>
      </w:r>
      <w:r>
        <w:rPr>
          <w:spacing w:val="-5"/>
        </w:rPr>
        <w:t>if:</w:t>
      </w:r>
    </w:p>
    <w:p w:rsidR="00956CA3" w14:paraId="312A1B6C" w14:textId="77777777">
      <w:pPr>
        <w:pStyle w:val="BodyText"/>
        <w:spacing w:before="19"/>
        <w:ind w:left="0"/>
      </w:pPr>
    </w:p>
    <w:p w:rsidR="00956CA3" w14:paraId="312A1B6D" w14:textId="77777777">
      <w:pPr>
        <w:pStyle w:val="ListParagraph"/>
        <w:numPr>
          <w:ilvl w:val="1"/>
          <w:numId w:val="2"/>
        </w:numPr>
        <w:tabs>
          <w:tab w:val="left" w:pos="1079"/>
        </w:tabs>
        <w:spacing w:before="0"/>
        <w:ind w:left="1079" w:hanging="359"/>
        <w:rPr>
          <w:sz w:val="24"/>
        </w:rPr>
      </w:pPr>
      <w:r>
        <w:rPr>
          <w:sz w:val="24"/>
        </w:rPr>
        <w:t>You</w:t>
      </w:r>
      <w:r>
        <w:rPr>
          <w:spacing w:val="-3"/>
          <w:sz w:val="24"/>
        </w:rPr>
        <w:t xml:space="preserve"> </w:t>
      </w:r>
      <w:r>
        <w:rPr>
          <w:sz w:val="24"/>
        </w:rPr>
        <w:t>first</w:t>
      </w:r>
      <w:r>
        <w:rPr>
          <w:spacing w:val="-2"/>
          <w:sz w:val="24"/>
        </w:rPr>
        <w:t xml:space="preserve"> </w:t>
      </w:r>
      <w:r>
        <w:rPr>
          <w:sz w:val="24"/>
        </w:rPr>
        <w:t>make</w:t>
      </w:r>
      <w:r>
        <w:rPr>
          <w:spacing w:val="-2"/>
          <w:sz w:val="24"/>
        </w:rPr>
        <w:t xml:space="preserve"> </w:t>
      </w:r>
      <w:r>
        <w:rPr>
          <w:sz w:val="24"/>
        </w:rPr>
        <w:t>satisfactory</w:t>
      </w:r>
      <w:r>
        <w:rPr>
          <w:spacing w:val="-2"/>
          <w:sz w:val="24"/>
        </w:rPr>
        <w:t xml:space="preserve"> </w:t>
      </w:r>
      <w:r>
        <w:rPr>
          <w:sz w:val="24"/>
        </w:rPr>
        <w:t>repayment</w:t>
      </w:r>
      <w:r>
        <w:rPr>
          <w:spacing w:val="-2"/>
          <w:sz w:val="24"/>
        </w:rPr>
        <w:t xml:space="preserve"> </w:t>
      </w:r>
      <w:r>
        <w:rPr>
          <w:sz w:val="24"/>
        </w:rPr>
        <w:t>arrangements</w:t>
      </w:r>
      <w:r>
        <w:rPr>
          <w:spacing w:val="-2"/>
          <w:sz w:val="24"/>
        </w:rPr>
        <w:t xml:space="preserve"> </w:t>
      </w:r>
      <w:r>
        <w:rPr>
          <w:sz w:val="24"/>
        </w:rPr>
        <w:t>with</w:t>
      </w:r>
      <w:r>
        <w:rPr>
          <w:spacing w:val="-2"/>
          <w:sz w:val="24"/>
        </w:rPr>
        <w:t xml:space="preserve"> </w:t>
      </w:r>
      <w:r>
        <w:rPr>
          <w:sz w:val="24"/>
        </w:rPr>
        <w:t>the</w:t>
      </w:r>
      <w:r>
        <w:rPr>
          <w:spacing w:val="-2"/>
          <w:sz w:val="24"/>
        </w:rPr>
        <w:t xml:space="preserve"> </w:t>
      </w:r>
      <w:r>
        <w:rPr>
          <w:sz w:val="24"/>
        </w:rPr>
        <w:t>holder</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defaulted</w:t>
      </w:r>
      <w:r>
        <w:rPr>
          <w:spacing w:val="-2"/>
          <w:sz w:val="24"/>
        </w:rPr>
        <w:t xml:space="preserve"> </w:t>
      </w:r>
      <w:r>
        <w:rPr>
          <w:sz w:val="24"/>
        </w:rPr>
        <w:t>loan,</w:t>
      </w:r>
      <w:r>
        <w:rPr>
          <w:spacing w:val="-2"/>
          <w:sz w:val="24"/>
        </w:rPr>
        <w:t xml:space="preserve"> </w:t>
      </w:r>
      <w:r>
        <w:rPr>
          <w:spacing w:val="-5"/>
          <w:sz w:val="24"/>
        </w:rPr>
        <w:t>or</w:t>
      </w:r>
    </w:p>
    <w:p w:rsidR="00956CA3" w14:paraId="312A1B6E" w14:textId="063BA3C8">
      <w:pPr>
        <w:pStyle w:val="ListParagraph"/>
        <w:numPr>
          <w:ilvl w:val="1"/>
          <w:numId w:val="2"/>
        </w:numPr>
        <w:tabs>
          <w:tab w:val="left" w:pos="1080"/>
        </w:tabs>
        <w:spacing w:before="173" w:line="285" w:lineRule="auto"/>
        <w:ind w:right="621"/>
        <w:rPr>
          <w:sz w:val="24"/>
        </w:rPr>
      </w:pPr>
      <w:r>
        <w:rPr>
          <w:sz w:val="24"/>
        </w:rPr>
        <w:t>You</w:t>
      </w:r>
      <w:r>
        <w:rPr>
          <w:spacing w:val="-4"/>
          <w:sz w:val="24"/>
        </w:rPr>
        <w:t xml:space="preserve"> </w:t>
      </w:r>
      <w:r>
        <w:rPr>
          <w:sz w:val="24"/>
        </w:rPr>
        <w:t>agree</w:t>
      </w:r>
      <w:r>
        <w:rPr>
          <w:spacing w:val="-4"/>
          <w:sz w:val="24"/>
        </w:rPr>
        <w:t xml:space="preserve"> </w:t>
      </w:r>
      <w:r>
        <w:rPr>
          <w:sz w:val="24"/>
        </w:rPr>
        <w:t>to</w:t>
      </w:r>
      <w:r>
        <w:rPr>
          <w:spacing w:val="-4"/>
          <w:sz w:val="24"/>
        </w:rPr>
        <w:t xml:space="preserve"> </w:t>
      </w:r>
      <w:r>
        <w:rPr>
          <w:sz w:val="24"/>
        </w:rPr>
        <w:t>repay</w:t>
      </w:r>
      <w:r>
        <w:rPr>
          <w:spacing w:val="-4"/>
          <w:sz w:val="24"/>
        </w:rPr>
        <w:t xml:space="preserve"> </w:t>
      </w:r>
      <w:r>
        <w:rPr>
          <w:sz w:val="24"/>
        </w:rPr>
        <w:t>your</w:t>
      </w:r>
      <w:r>
        <w:rPr>
          <w:spacing w:val="-4"/>
          <w:sz w:val="24"/>
        </w:rPr>
        <w:t xml:space="preserve"> </w:t>
      </w:r>
      <w:r>
        <w:rPr>
          <w:sz w:val="24"/>
        </w:rPr>
        <w:t>Direct</w:t>
      </w:r>
      <w:r>
        <w:rPr>
          <w:spacing w:val="-4"/>
          <w:sz w:val="24"/>
        </w:rPr>
        <w:t xml:space="preserve"> </w:t>
      </w:r>
      <w:r>
        <w:rPr>
          <w:sz w:val="24"/>
        </w:rPr>
        <w:t>Consolidation</w:t>
      </w:r>
      <w:r>
        <w:rPr>
          <w:spacing w:val="-4"/>
          <w:sz w:val="24"/>
        </w:rPr>
        <w:t xml:space="preserve"> </w:t>
      </w:r>
      <w:r>
        <w:rPr>
          <w:sz w:val="24"/>
        </w:rPr>
        <w:t>Loan</w:t>
      </w:r>
      <w:r>
        <w:rPr>
          <w:spacing w:val="-4"/>
          <w:sz w:val="24"/>
        </w:rPr>
        <w:t xml:space="preserve"> </w:t>
      </w:r>
      <w:r>
        <w:rPr>
          <w:sz w:val="24"/>
        </w:rPr>
        <w:t>under</w:t>
      </w:r>
      <w:r>
        <w:rPr>
          <w:spacing w:val="-4"/>
          <w:sz w:val="24"/>
        </w:rPr>
        <w:t xml:space="preserve"> </w:t>
      </w:r>
      <w:r w:rsidR="007A08F8">
        <w:rPr>
          <w:sz w:val="24"/>
        </w:rPr>
        <w:t>the Repayment Assistance Plan</w:t>
      </w:r>
      <w:r w:rsidR="00423BA9">
        <w:rPr>
          <w:sz w:val="24"/>
        </w:rPr>
        <w:t xml:space="preserve"> if </w:t>
      </w:r>
      <w:r w:rsidR="009C7250">
        <w:rPr>
          <w:sz w:val="24"/>
        </w:rPr>
        <w:t xml:space="preserve">your Direct Consolidation Loan is otherwise </w:t>
      </w:r>
      <w:r w:rsidR="00423BA9">
        <w:rPr>
          <w:sz w:val="24"/>
        </w:rPr>
        <w:t>eligible</w:t>
      </w:r>
      <w:r>
        <w:rPr>
          <w:sz w:val="24"/>
        </w:rPr>
        <w:t xml:space="preserve"> (see Item 10 in this section).</w:t>
      </w:r>
    </w:p>
    <w:p w:rsidR="00956CA3" w14:paraId="312A1B6F" w14:textId="77777777">
      <w:pPr>
        <w:pStyle w:val="Heading2"/>
        <w:spacing w:before="121"/>
      </w:pPr>
      <w:bookmarkStart w:id="54" w:name="Consolidation_of_existing_consolidation_"/>
      <w:bookmarkEnd w:id="54"/>
      <w:r>
        <w:t>Consolidation</w:t>
      </w:r>
      <w:r>
        <w:rPr>
          <w:spacing w:val="-3"/>
        </w:rPr>
        <w:t xml:space="preserve"> </w:t>
      </w:r>
      <w:r>
        <w:t>of</w:t>
      </w:r>
      <w:r>
        <w:rPr>
          <w:spacing w:val="-3"/>
        </w:rPr>
        <w:t xml:space="preserve"> </w:t>
      </w:r>
      <w:r>
        <w:t>existing</w:t>
      </w:r>
      <w:r>
        <w:rPr>
          <w:spacing w:val="-2"/>
        </w:rPr>
        <w:t xml:space="preserve"> </w:t>
      </w:r>
      <w:r>
        <w:t>consolidation</w:t>
      </w:r>
      <w:r>
        <w:rPr>
          <w:spacing w:val="-3"/>
        </w:rPr>
        <w:t xml:space="preserve"> </w:t>
      </w:r>
      <w:r>
        <w:rPr>
          <w:spacing w:val="-2"/>
        </w:rPr>
        <w:t>loans</w:t>
      </w:r>
    </w:p>
    <w:p w:rsidR="00956CA3" w14:paraId="312A1B70" w14:textId="77777777">
      <w:pPr>
        <w:pStyle w:val="BodyText"/>
        <w:spacing w:before="222" w:line="288" w:lineRule="auto"/>
      </w:pPr>
      <w:r>
        <w:t>If</w:t>
      </w:r>
      <w:r>
        <w:rPr>
          <w:spacing w:val="-3"/>
        </w:rPr>
        <w:t xml:space="preserve"> </w:t>
      </w:r>
      <w:r>
        <w:t>you</w:t>
      </w:r>
      <w:r>
        <w:rPr>
          <w:spacing w:val="-3"/>
        </w:rPr>
        <w:t xml:space="preserve"> </w:t>
      </w:r>
      <w:r>
        <w:t>already</w:t>
      </w:r>
      <w:r>
        <w:rPr>
          <w:spacing w:val="-3"/>
        </w:rPr>
        <w:t xml:space="preserve"> </w:t>
      </w:r>
      <w:r>
        <w:t>have</w:t>
      </w:r>
      <w:r>
        <w:rPr>
          <w:spacing w:val="-3"/>
        </w:rPr>
        <w:t xml:space="preserve"> </w:t>
      </w:r>
      <w:r>
        <w:t>a</w:t>
      </w:r>
      <w:r>
        <w:rPr>
          <w:spacing w:val="-3"/>
        </w:rPr>
        <w:t xml:space="preserve"> </w:t>
      </w:r>
      <w:r>
        <w:t>Direct</w:t>
      </w:r>
      <w:r>
        <w:rPr>
          <w:spacing w:val="-3"/>
        </w:rPr>
        <w:t xml:space="preserve"> </w:t>
      </w:r>
      <w:r>
        <w:t>Consolidation</w:t>
      </w:r>
      <w:r>
        <w:rPr>
          <w:spacing w:val="-3"/>
        </w:rPr>
        <w:t xml:space="preserve"> </w:t>
      </w:r>
      <w:r>
        <w:t>Loan,</w:t>
      </w:r>
      <w:r>
        <w:rPr>
          <w:spacing w:val="-3"/>
        </w:rPr>
        <w:t xml:space="preserve"> </w:t>
      </w:r>
      <w:r>
        <w:t>you</w:t>
      </w:r>
      <w:r>
        <w:rPr>
          <w:spacing w:val="-3"/>
        </w:rPr>
        <w:t xml:space="preserve"> </w:t>
      </w:r>
      <w:r>
        <w:t>may</w:t>
      </w:r>
      <w:r>
        <w:rPr>
          <w:spacing w:val="-3"/>
        </w:rPr>
        <w:t xml:space="preserve"> </w:t>
      </w:r>
      <w:r>
        <w:t>not</w:t>
      </w:r>
      <w:r>
        <w:rPr>
          <w:spacing w:val="-3"/>
        </w:rPr>
        <w:t xml:space="preserve"> </w:t>
      </w:r>
      <w:r>
        <w:t>consolidate</w:t>
      </w:r>
      <w:r>
        <w:rPr>
          <w:spacing w:val="-1"/>
        </w:rPr>
        <w:t xml:space="preserve"> </w:t>
      </w:r>
      <w:r>
        <w:t>that</w:t>
      </w:r>
      <w:r>
        <w:rPr>
          <w:spacing w:val="-3"/>
        </w:rPr>
        <w:t xml:space="preserve"> </w:t>
      </w:r>
      <w:r>
        <w:t>loan</w:t>
      </w:r>
      <w:r>
        <w:rPr>
          <w:spacing w:val="-4"/>
        </w:rPr>
        <w:t xml:space="preserve"> </w:t>
      </w:r>
      <w:r>
        <w:t>into</w:t>
      </w:r>
      <w:r>
        <w:rPr>
          <w:spacing w:val="-3"/>
        </w:rPr>
        <w:t xml:space="preserve"> </w:t>
      </w:r>
      <w:r>
        <w:t>a</w:t>
      </w:r>
      <w:r>
        <w:rPr>
          <w:spacing w:val="-3"/>
        </w:rPr>
        <w:t xml:space="preserve"> </w:t>
      </w:r>
      <w:r>
        <w:t>new</w:t>
      </w:r>
      <w:r>
        <w:rPr>
          <w:spacing w:val="-4"/>
        </w:rPr>
        <w:t xml:space="preserve"> </w:t>
      </w:r>
      <w:r>
        <w:t>Direct Consolidation Loan unless you include at least one additional eligible loan in the consolidation.</w:t>
      </w:r>
    </w:p>
    <w:p w:rsidR="00956CA3" w14:paraId="312A1B71" w14:textId="77777777">
      <w:pPr>
        <w:pStyle w:val="BodyText"/>
        <w:spacing w:before="240" w:line="288" w:lineRule="auto"/>
        <w:ind w:right="380"/>
      </w:pPr>
      <w:r>
        <w:t>If you currently have a Federal Consolidation Loan (a consolidation loan that was made under the FFEL</w:t>
      </w:r>
      <w:r>
        <w:rPr>
          <w:spacing w:val="-3"/>
        </w:rPr>
        <w:t xml:space="preserve"> </w:t>
      </w:r>
      <w:r>
        <w:t>Program),</w:t>
      </w:r>
      <w:r>
        <w:rPr>
          <w:spacing w:val="-3"/>
        </w:rPr>
        <w:t xml:space="preserve"> </w:t>
      </w:r>
      <w:r>
        <w:t>you</w:t>
      </w:r>
      <w:r>
        <w:rPr>
          <w:spacing w:val="-4"/>
        </w:rPr>
        <w:t xml:space="preserve"> </w:t>
      </w:r>
      <w:r>
        <w:t>may</w:t>
      </w:r>
      <w:r>
        <w:rPr>
          <w:spacing w:val="-3"/>
        </w:rPr>
        <w:t xml:space="preserve"> </w:t>
      </w:r>
      <w:r>
        <w:t>consolidate</w:t>
      </w:r>
      <w:r>
        <w:rPr>
          <w:spacing w:val="-3"/>
        </w:rPr>
        <w:t xml:space="preserve"> </w:t>
      </w:r>
      <w:r>
        <w:t>that</w:t>
      </w:r>
      <w:r>
        <w:rPr>
          <w:spacing w:val="-3"/>
        </w:rPr>
        <w:t xml:space="preserve"> </w:t>
      </w:r>
      <w:r>
        <w:t>loan</w:t>
      </w:r>
      <w:r>
        <w:rPr>
          <w:spacing w:val="-4"/>
        </w:rPr>
        <w:t xml:space="preserve"> </w:t>
      </w:r>
      <w:r>
        <w:t>into</w:t>
      </w:r>
      <w:r>
        <w:rPr>
          <w:spacing w:val="-3"/>
        </w:rPr>
        <w:t xml:space="preserve"> </w:t>
      </w:r>
      <w:r>
        <w:t>a</w:t>
      </w:r>
      <w:r>
        <w:rPr>
          <w:spacing w:val="-3"/>
        </w:rPr>
        <w:t xml:space="preserve"> </w:t>
      </w:r>
      <w:r>
        <w:t>new</w:t>
      </w:r>
      <w:r>
        <w:rPr>
          <w:spacing w:val="-4"/>
        </w:rPr>
        <w:t xml:space="preserve"> </w:t>
      </w:r>
      <w:r>
        <w:t>Direct</w:t>
      </w:r>
      <w:r>
        <w:rPr>
          <w:spacing w:val="-3"/>
        </w:rPr>
        <w:t xml:space="preserve"> </w:t>
      </w:r>
      <w:r>
        <w:t>Consolidation</w:t>
      </w:r>
      <w:r>
        <w:rPr>
          <w:spacing w:val="-3"/>
        </w:rPr>
        <w:t xml:space="preserve"> </w:t>
      </w:r>
      <w:r>
        <w:t>Loan</w:t>
      </w:r>
      <w:r>
        <w:rPr>
          <w:spacing w:val="-4"/>
        </w:rPr>
        <w:t xml:space="preserve"> </w:t>
      </w:r>
      <w:r>
        <w:t>without</w:t>
      </w:r>
      <w:r>
        <w:rPr>
          <w:spacing w:val="-3"/>
        </w:rPr>
        <w:t xml:space="preserve"> </w:t>
      </w:r>
      <w:r>
        <w:t>including an additional loan if you are:</w:t>
      </w:r>
    </w:p>
    <w:p w:rsidR="00956CA3" w14:paraId="312A1B72" w14:textId="77777777">
      <w:pPr>
        <w:pStyle w:val="ListParagraph"/>
        <w:numPr>
          <w:ilvl w:val="1"/>
          <w:numId w:val="2"/>
        </w:numPr>
        <w:tabs>
          <w:tab w:val="left" w:pos="1080"/>
        </w:tabs>
        <w:spacing w:line="283" w:lineRule="auto"/>
        <w:ind w:right="775"/>
        <w:rPr>
          <w:sz w:val="24"/>
        </w:rPr>
      </w:pPr>
      <w:r>
        <w:rPr>
          <w:sz w:val="24"/>
        </w:rPr>
        <w:t>Consolidating</w:t>
      </w:r>
      <w:r>
        <w:rPr>
          <w:spacing w:val="-3"/>
          <w:sz w:val="24"/>
        </w:rPr>
        <w:t xml:space="preserve"> </w:t>
      </w:r>
      <w:r>
        <w:rPr>
          <w:sz w:val="24"/>
        </w:rPr>
        <w:t>a</w:t>
      </w:r>
      <w:r>
        <w:rPr>
          <w:spacing w:val="-3"/>
          <w:sz w:val="24"/>
        </w:rPr>
        <w:t xml:space="preserve"> </w:t>
      </w:r>
      <w:r>
        <w:rPr>
          <w:sz w:val="24"/>
        </w:rPr>
        <w:t>delinquent</w:t>
      </w:r>
      <w:r>
        <w:rPr>
          <w:spacing w:val="-3"/>
          <w:sz w:val="24"/>
        </w:rPr>
        <w:t xml:space="preserve"> </w:t>
      </w:r>
      <w:r>
        <w:rPr>
          <w:sz w:val="24"/>
        </w:rPr>
        <w:t>Federal</w:t>
      </w:r>
      <w:r>
        <w:rPr>
          <w:spacing w:val="-3"/>
          <w:sz w:val="24"/>
        </w:rPr>
        <w:t xml:space="preserve"> </w:t>
      </w:r>
      <w:r>
        <w:rPr>
          <w:sz w:val="24"/>
        </w:rPr>
        <w:t>Consolidation</w:t>
      </w:r>
      <w:r>
        <w:rPr>
          <w:spacing w:val="-3"/>
          <w:sz w:val="24"/>
        </w:rPr>
        <w:t xml:space="preserve"> </w:t>
      </w:r>
      <w:r>
        <w:rPr>
          <w:sz w:val="24"/>
        </w:rPr>
        <w:t>Loan</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lender</w:t>
      </w:r>
      <w:r>
        <w:rPr>
          <w:spacing w:val="-3"/>
          <w:sz w:val="24"/>
        </w:rPr>
        <w:t xml:space="preserve"> </w:t>
      </w:r>
      <w:r>
        <w:rPr>
          <w:sz w:val="24"/>
        </w:rPr>
        <w:t>has</w:t>
      </w:r>
      <w:r>
        <w:rPr>
          <w:spacing w:val="-4"/>
          <w:sz w:val="24"/>
        </w:rPr>
        <w:t xml:space="preserve"> </w:t>
      </w:r>
      <w:r>
        <w:rPr>
          <w:sz w:val="24"/>
        </w:rPr>
        <w:t>submitted</w:t>
      </w:r>
      <w:r>
        <w:rPr>
          <w:spacing w:val="-3"/>
          <w:sz w:val="24"/>
        </w:rPr>
        <w:t xml:space="preserve"> </w:t>
      </w:r>
      <w:r>
        <w:rPr>
          <w:sz w:val="24"/>
        </w:rPr>
        <w:t>to</w:t>
      </w:r>
      <w:r>
        <w:rPr>
          <w:spacing w:val="-4"/>
          <w:sz w:val="24"/>
        </w:rPr>
        <w:t xml:space="preserve"> </w:t>
      </w:r>
      <w:r>
        <w:rPr>
          <w:sz w:val="24"/>
        </w:rPr>
        <w:t>the guaranty agency for default aversion;</w:t>
      </w:r>
    </w:p>
    <w:p w:rsidR="00956CA3" w14:paraId="312A1B73" w14:textId="3906F4BE">
      <w:pPr>
        <w:pStyle w:val="ListParagraph"/>
        <w:numPr>
          <w:ilvl w:val="1"/>
          <w:numId w:val="2"/>
        </w:numPr>
        <w:tabs>
          <w:tab w:val="left" w:pos="1080"/>
        </w:tabs>
        <w:spacing w:before="125" w:line="285" w:lineRule="auto"/>
        <w:ind w:right="390"/>
        <w:rPr>
          <w:sz w:val="24"/>
        </w:rPr>
      </w:pPr>
      <w:r>
        <w:rPr>
          <w:sz w:val="24"/>
        </w:rPr>
        <w:t>Consolidating</w:t>
      </w:r>
      <w:r>
        <w:rPr>
          <w:spacing w:val="-3"/>
          <w:sz w:val="24"/>
        </w:rPr>
        <w:t xml:space="preserve"> </w:t>
      </w:r>
      <w:r>
        <w:rPr>
          <w:sz w:val="24"/>
        </w:rPr>
        <w:t>a</w:t>
      </w:r>
      <w:r>
        <w:rPr>
          <w:spacing w:val="-3"/>
          <w:sz w:val="24"/>
        </w:rPr>
        <w:t xml:space="preserve"> </w:t>
      </w:r>
      <w:r>
        <w:rPr>
          <w:sz w:val="24"/>
        </w:rPr>
        <w:t>defaulted</w:t>
      </w:r>
      <w:r>
        <w:rPr>
          <w:spacing w:val="-3"/>
          <w:sz w:val="24"/>
        </w:rPr>
        <w:t xml:space="preserve"> </w:t>
      </w:r>
      <w:r>
        <w:rPr>
          <w:sz w:val="24"/>
        </w:rPr>
        <w:t>Federal</w:t>
      </w:r>
      <w:r>
        <w:rPr>
          <w:spacing w:val="-2"/>
          <w:sz w:val="24"/>
        </w:rPr>
        <w:t xml:space="preserve"> </w:t>
      </w:r>
      <w:r>
        <w:rPr>
          <w:sz w:val="24"/>
        </w:rPr>
        <w:t>Consolidation</w:t>
      </w:r>
      <w:r>
        <w:rPr>
          <w:spacing w:val="-3"/>
          <w:sz w:val="24"/>
        </w:rPr>
        <w:t xml:space="preserve"> </w:t>
      </w:r>
      <w:r>
        <w:rPr>
          <w:sz w:val="24"/>
        </w:rPr>
        <w:t>Loan,</w:t>
      </w:r>
      <w:r>
        <w:rPr>
          <w:spacing w:val="-3"/>
          <w:sz w:val="24"/>
        </w:rPr>
        <w:t xml:space="preserve"> </w:t>
      </w:r>
      <w:r>
        <w:rPr>
          <w:sz w:val="24"/>
        </w:rPr>
        <w:t>and</w:t>
      </w:r>
      <w:r>
        <w:rPr>
          <w:spacing w:val="-3"/>
          <w:sz w:val="24"/>
        </w:rPr>
        <w:t xml:space="preserve"> </w:t>
      </w:r>
      <w:r>
        <w:rPr>
          <w:sz w:val="24"/>
        </w:rPr>
        <w:t>you</w:t>
      </w:r>
      <w:r>
        <w:rPr>
          <w:spacing w:val="-3"/>
          <w:sz w:val="24"/>
        </w:rPr>
        <w:t xml:space="preserve"> </w:t>
      </w:r>
      <w:r>
        <w:rPr>
          <w:sz w:val="24"/>
        </w:rPr>
        <w:t>agree</w:t>
      </w:r>
      <w:r>
        <w:rPr>
          <w:spacing w:val="-3"/>
          <w:sz w:val="24"/>
        </w:rPr>
        <w:t xml:space="preserve"> </w:t>
      </w:r>
      <w:r>
        <w:rPr>
          <w:sz w:val="24"/>
        </w:rPr>
        <w:t>to</w:t>
      </w:r>
      <w:r>
        <w:rPr>
          <w:spacing w:val="-5"/>
          <w:sz w:val="24"/>
        </w:rPr>
        <w:t xml:space="preserve"> </w:t>
      </w:r>
      <w:r>
        <w:rPr>
          <w:sz w:val="24"/>
        </w:rPr>
        <w:t>repay</w:t>
      </w:r>
      <w:r>
        <w:rPr>
          <w:spacing w:val="-3"/>
          <w:sz w:val="24"/>
        </w:rPr>
        <w:t xml:space="preserve"> </w:t>
      </w:r>
      <w:r>
        <w:rPr>
          <w:sz w:val="24"/>
        </w:rPr>
        <w:t>your</w:t>
      </w:r>
      <w:r>
        <w:rPr>
          <w:spacing w:val="-3"/>
          <w:sz w:val="24"/>
        </w:rPr>
        <w:t xml:space="preserve"> </w:t>
      </w:r>
      <w:r>
        <w:rPr>
          <w:sz w:val="24"/>
        </w:rPr>
        <w:t>new</w:t>
      </w:r>
      <w:r>
        <w:rPr>
          <w:spacing w:val="-5"/>
          <w:sz w:val="24"/>
        </w:rPr>
        <w:t xml:space="preserve"> </w:t>
      </w:r>
      <w:r>
        <w:rPr>
          <w:sz w:val="24"/>
        </w:rPr>
        <w:t xml:space="preserve">Direct Consolidation Loan under </w:t>
      </w:r>
      <w:r w:rsidR="00E76D74">
        <w:rPr>
          <w:sz w:val="24"/>
        </w:rPr>
        <w:t xml:space="preserve">the Repayment </w:t>
      </w:r>
      <w:r w:rsidR="00B33D94">
        <w:rPr>
          <w:sz w:val="24"/>
        </w:rPr>
        <w:t>Assistance Plan</w:t>
      </w:r>
      <w:r w:rsidR="00185CAE">
        <w:rPr>
          <w:sz w:val="24"/>
        </w:rPr>
        <w:t xml:space="preserve"> if your Direct Loan is otherwise </w:t>
      </w:r>
      <w:r w:rsidR="00185CAE">
        <w:rPr>
          <w:sz w:val="24"/>
        </w:rPr>
        <w:t>eligible for the plan</w:t>
      </w:r>
      <w:r>
        <w:rPr>
          <w:sz w:val="24"/>
        </w:rPr>
        <w:t>;</w:t>
      </w:r>
    </w:p>
    <w:p w:rsidR="00956CA3" w14:paraId="312A1B74" w14:textId="77777777">
      <w:pPr>
        <w:pStyle w:val="ListParagraph"/>
        <w:numPr>
          <w:ilvl w:val="1"/>
          <w:numId w:val="2"/>
        </w:numPr>
        <w:tabs>
          <w:tab w:val="left" w:pos="1080"/>
        </w:tabs>
        <w:spacing w:before="122" w:line="283" w:lineRule="auto"/>
        <w:ind w:right="1098"/>
        <w:rPr>
          <w:sz w:val="24"/>
        </w:rPr>
      </w:pPr>
      <w:r>
        <w:rPr>
          <w:sz w:val="24"/>
        </w:rPr>
        <w:t>Consolidating</w:t>
      </w:r>
      <w:r>
        <w:rPr>
          <w:spacing w:val="-4"/>
          <w:sz w:val="24"/>
        </w:rPr>
        <w:t xml:space="preserve"> </w:t>
      </w:r>
      <w:r>
        <w:rPr>
          <w:sz w:val="24"/>
        </w:rPr>
        <w:t>a</w:t>
      </w:r>
      <w:r>
        <w:rPr>
          <w:spacing w:val="-4"/>
          <w:sz w:val="24"/>
        </w:rPr>
        <w:t xml:space="preserve"> </w:t>
      </w:r>
      <w:r>
        <w:rPr>
          <w:sz w:val="24"/>
        </w:rPr>
        <w:t>Federal</w:t>
      </w:r>
      <w:r>
        <w:rPr>
          <w:spacing w:val="-4"/>
          <w:sz w:val="24"/>
        </w:rPr>
        <w:t xml:space="preserve"> </w:t>
      </w:r>
      <w:r>
        <w:rPr>
          <w:sz w:val="24"/>
        </w:rPr>
        <w:t>Consolidation</w:t>
      </w:r>
      <w:r>
        <w:rPr>
          <w:spacing w:val="-4"/>
          <w:sz w:val="24"/>
        </w:rPr>
        <w:t xml:space="preserve"> </w:t>
      </w:r>
      <w:r>
        <w:rPr>
          <w:sz w:val="24"/>
        </w:rPr>
        <w:t>Loan</w:t>
      </w:r>
      <w:r>
        <w:rPr>
          <w:spacing w:val="-2"/>
          <w:sz w:val="24"/>
        </w:rPr>
        <w:t xml:space="preserve"> </w:t>
      </w:r>
      <w:r>
        <w:rPr>
          <w:sz w:val="24"/>
        </w:rPr>
        <w:t>to</w:t>
      </w:r>
      <w:r>
        <w:rPr>
          <w:spacing w:val="-4"/>
          <w:sz w:val="24"/>
        </w:rPr>
        <w:t xml:space="preserve"> </w:t>
      </w:r>
      <w:r>
        <w:rPr>
          <w:sz w:val="24"/>
        </w:rPr>
        <w:t>use</w:t>
      </w:r>
      <w:r>
        <w:rPr>
          <w:spacing w:val="-4"/>
          <w:sz w:val="24"/>
        </w:rPr>
        <w:t xml:space="preserve"> </w:t>
      </w:r>
      <w:r>
        <w:rPr>
          <w:sz w:val="24"/>
        </w:rPr>
        <w:t>the</w:t>
      </w:r>
      <w:r>
        <w:rPr>
          <w:spacing w:val="-4"/>
          <w:sz w:val="24"/>
        </w:rPr>
        <w:t xml:space="preserve"> </w:t>
      </w:r>
      <w:r>
        <w:rPr>
          <w:sz w:val="24"/>
        </w:rPr>
        <w:t>Public</w:t>
      </w:r>
      <w:r>
        <w:rPr>
          <w:spacing w:val="-4"/>
          <w:sz w:val="24"/>
        </w:rPr>
        <w:t xml:space="preserve"> </w:t>
      </w:r>
      <w:r>
        <w:rPr>
          <w:sz w:val="24"/>
        </w:rPr>
        <w:t>Service</w:t>
      </w:r>
      <w:r>
        <w:rPr>
          <w:spacing w:val="-5"/>
          <w:sz w:val="24"/>
        </w:rPr>
        <w:t xml:space="preserve"> </w:t>
      </w:r>
      <w:r>
        <w:rPr>
          <w:sz w:val="24"/>
        </w:rPr>
        <w:t>Loan</w:t>
      </w:r>
      <w:r>
        <w:rPr>
          <w:spacing w:val="-4"/>
          <w:sz w:val="24"/>
        </w:rPr>
        <w:t xml:space="preserve"> </w:t>
      </w:r>
      <w:r>
        <w:rPr>
          <w:sz w:val="24"/>
        </w:rPr>
        <w:t>Forgiveness program described in Item 15 of this section; or</w:t>
      </w:r>
    </w:p>
    <w:p w:rsidR="00956CA3" w14:paraId="312A1B75" w14:textId="77777777">
      <w:pPr>
        <w:pStyle w:val="ListParagraph"/>
        <w:spacing w:line="283" w:lineRule="auto"/>
        <w:rPr>
          <w:sz w:val="24"/>
        </w:rPr>
        <w:sectPr>
          <w:pgSz w:w="12240" w:h="15840"/>
          <w:pgMar w:top="860" w:right="360" w:bottom="940" w:left="360" w:header="0" w:footer="742" w:gutter="0"/>
          <w:cols w:space="720"/>
        </w:sectPr>
      </w:pPr>
    </w:p>
    <w:p w:rsidR="00956CA3" w14:paraId="312A1B76" w14:textId="77777777">
      <w:pPr>
        <w:pStyle w:val="ListParagraph"/>
        <w:numPr>
          <w:ilvl w:val="1"/>
          <w:numId w:val="2"/>
        </w:numPr>
        <w:tabs>
          <w:tab w:val="left" w:pos="1080"/>
        </w:tabs>
        <w:spacing w:before="82" w:line="283" w:lineRule="auto"/>
        <w:ind w:right="542"/>
        <w:rPr>
          <w:sz w:val="24"/>
        </w:rPr>
      </w:pPr>
      <w:bookmarkStart w:id="55" w:name="3._Interest_rate"/>
      <w:bookmarkEnd w:id="55"/>
      <w:r>
        <w:rPr>
          <w:sz w:val="24"/>
        </w:rPr>
        <w:t>Consolidating</w:t>
      </w:r>
      <w:r>
        <w:rPr>
          <w:spacing w:val="-4"/>
          <w:sz w:val="24"/>
        </w:rPr>
        <w:t xml:space="preserve"> </w:t>
      </w:r>
      <w:r>
        <w:rPr>
          <w:sz w:val="24"/>
        </w:rPr>
        <w:t>a</w:t>
      </w:r>
      <w:r>
        <w:rPr>
          <w:spacing w:val="-4"/>
          <w:sz w:val="24"/>
        </w:rPr>
        <w:t xml:space="preserve"> </w:t>
      </w:r>
      <w:r>
        <w:rPr>
          <w:sz w:val="24"/>
        </w:rPr>
        <w:t>Federal</w:t>
      </w:r>
      <w:r>
        <w:rPr>
          <w:spacing w:val="-4"/>
          <w:sz w:val="24"/>
        </w:rPr>
        <w:t xml:space="preserve"> </w:t>
      </w:r>
      <w:r>
        <w:rPr>
          <w:sz w:val="24"/>
        </w:rPr>
        <w:t>Consolidation</w:t>
      </w:r>
      <w:r>
        <w:rPr>
          <w:spacing w:val="-4"/>
          <w:sz w:val="24"/>
        </w:rPr>
        <w:t xml:space="preserve"> </w:t>
      </w:r>
      <w:r>
        <w:rPr>
          <w:sz w:val="24"/>
        </w:rPr>
        <w:t>Loan</w:t>
      </w:r>
      <w:r>
        <w:rPr>
          <w:spacing w:val="-3"/>
          <w:sz w:val="24"/>
        </w:rPr>
        <w:t xml:space="preserve"> </w:t>
      </w:r>
      <w:r>
        <w:rPr>
          <w:sz w:val="24"/>
        </w:rPr>
        <w:t>to</w:t>
      </w:r>
      <w:r>
        <w:rPr>
          <w:spacing w:val="-4"/>
          <w:sz w:val="24"/>
        </w:rPr>
        <w:t xml:space="preserve"> </w:t>
      </w:r>
      <w:r>
        <w:rPr>
          <w:sz w:val="24"/>
        </w:rPr>
        <w:t>use</w:t>
      </w:r>
      <w:r>
        <w:rPr>
          <w:spacing w:val="-4"/>
          <w:sz w:val="24"/>
        </w:rPr>
        <w:t xml:space="preserve"> </w:t>
      </w:r>
      <w:r>
        <w:rPr>
          <w:sz w:val="24"/>
        </w:rPr>
        <w:t>the</w:t>
      </w:r>
      <w:r>
        <w:rPr>
          <w:spacing w:val="-4"/>
          <w:sz w:val="24"/>
        </w:rPr>
        <w:t xml:space="preserve"> </w:t>
      </w:r>
      <w:r>
        <w:rPr>
          <w:sz w:val="24"/>
        </w:rPr>
        <w:t>no</w:t>
      </w:r>
      <w:r>
        <w:rPr>
          <w:spacing w:val="-4"/>
          <w:sz w:val="24"/>
        </w:rPr>
        <w:t xml:space="preserve"> </w:t>
      </w:r>
      <w:r>
        <w:rPr>
          <w:sz w:val="24"/>
        </w:rPr>
        <w:t>accrual</w:t>
      </w:r>
      <w:r>
        <w:rPr>
          <w:spacing w:val="-4"/>
          <w:sz w:val="24"/>
        </w:rPr>
        <w:t xml:space="preserve"> </w:t>
      </w:r>
      <w:r>
        <w:rPr>
          <w:sz w:val="24"/>
        </w:rPr>
        <w:t>of</w:t>
      </w:r>
      <w:r>
        <w:rPr>
          <w:spacing w:val="-4"/>
          <w:sz w:val="24"/>
        </w:rPr>
        <w:t xml:space="preserve"> </w:t>
      </w:r>
      <w:r>
        <w:rPr>
          <w:sz w:val="24"/>
        </w:rPr>
        <w:t>interest</w:t>
      </w:r>
      <w:r>
        <w:rPr>
          <w:spacing w:val="-4"/>
          <w:sz w:val="24"/>
        </w:rPr>
        <w:t xml:space="preserve"> </w:t>
      </w:r>
      <w:r>
        <w:rPr>
          <w:sz w:val="24"/>
        </w:rPr>
        <w:t>benefit</w:t>
      </w:r>
      <w:r>
        <w:rPr>
          <w:spacing w:val="-4"/>
          <w:sz w:val="24"/>
        </w:rPr>
        <w:t xml:space="preserve"> </w:t>
      </w:r>
      <w:r>
        <w:rPr>
          <w:sz w:val="24"/>
        </w:rPr>
        <w:t>for</w:t>
      </w:r>
      <w:r>
        <w:rPr>
          <w:spacing w:val="-4"/>
          <w:sz w:val="24"/>
        </w:rPr>
        <w:t xml:space="preserve"> </w:t>
      </w:r>
      <w:r>
        <w:rPr>
          <w:sz w:val="24"/>
        </w:rPr>
        <w:t>active duty</w:t>
      </w:r>
      <w:r>
        <w:rPr>
          <w:sz w:val="24"/>
        </w:rPr>
        <w:t xml:space="preserve"> service members described in Item 7 of this section.</w:t>
      </w:r>
    </w:p>
    <w:p w:rsidR="00956CA3" w14:paraId="312A1B77" w14:textId="77777777">
      <w:pPr>
        <w:pStyle w:val="Heading2"/>
        <w:spacing w:before="126"/>
      </w:pPr>
      <w:bookmarkStart w:id="56" w:name="Consolidation_of_existing_joint_consolid"/>
      <w:bookmarkEnd w:id="56"/>
      <w:r>
        <w:t>Consolidation</w:t>
      </w:r>
      <w:r>
        <w:rPr>
          <w:spacing w:val="-3"/>
        </w:rPr>
        <w:t xml:space="preserve"> </w:t>
      </w:r>
      <w:r>
        <w:t>of</w:t>
      </w:r>
      <w:r>
        <w:rPr>
          <w:spacing w:val="-4"/>
        </w:rPr>
        <w:t xml:space="preserve"> </w:t>
      </w:r>
      <w:r>
        <w:t>existing</w:t>
      </w:r>
      <w:r>
        <w:rPr>
          <w:spacing w:val="-2"/>
        </w:rPr>
        <w:t xml:space="preserve"> </w:t>
      </w:r>
      <w:r>
        <w:t>joint</w:t>
      </w:r>
      <w:r>
        <w:rPr>
          <w:spacing w:val="-2"/>
        </w:rPr>
        <w:t xml:space="preserve"> </w:t>
      </w:r>
      <w:r>
        <w:t>consolidation</w:t>
      </w:r>
      <w:r>
        <w:rPr>
          <w:spacing w:val="-2"/>
        </w:rPr>
        <w:t xml:space="preserve"> loans</w:t>
      </w:r>
    </w:p>
    <w:p w:rsidR="00956CA3" w14:paraId="312A1B78" w14:textId="77777777">
      <w:pPr>
        <w:pStyle w:val="BodyText"/>
        <w:spacing w:before="222" w:line="288" w:lineRule="auto"/>
        <w:ind w:left="359" w:right="463"/>
      </w:pPr>
      <w:r>
        <w:t>Before July 1, 2006, married borrowers could combine their individual federal education loans into a single joint Direct Consolidation Loan or joint Federal Consolidation Loan. Under the terms and conditions</w:t>
      </w:r>
      <w:r>
        <w:rPr>
          <w:spacing w:val="-3"/>
        </w:rPr>
        <w:t xml:space="preserve"> </w:t>
      </w:r>
      <w:r>
        <w:t>of</w:t>
      </w:r>
      <w:r>
        <w:rPr>
          <w:spacing w:val="-3"/>
        </w:rPr>
        <w:t xml:space="preserve"> </w:t>
      </w:r>
      <w:r>
        <w:t>the</w:t>
      </w:r>
      <w:r>
        <w:rPr>
          <w:spacing w:val="-3"/>
        </w:rPr>
        <w:t xml:space="preserve"> </w:t>
      </w:r>
      <w:r>
        <w:t>Act</w:t>
      </w:r>
      <w:r>
        <w:rPr>
          <w:spacing w:val="-3"/>
        </w:rPr>
        <w:t xml:space="preserve"> </w:t>
      </w:r>
      <w:r>
        <w:t>that</w:t>
      </w:r>
      <w:r>
        <w:rPr>
          <w:spacing w:val="-3"/>
        </w:rPr>
        <w:t xml:space="preserve"> </w:t>
      </w:r>
      <w:r>
        <w:t>were</w:t>
      </w:r>
      <w:r>
        <w:rPr>
          <w:spacing w:val="-3"/>
        </w:rPr>
        <w:t xml:space="preserve"> </w:t>
      </w:r>
      <w:r>
        <w:t>in</w:t>
      </w:r>
      <w:r>
        <w:rPr>
          <w:spacing w:val="-3"/>
        </w:rPr>
        <w:t xml:space="preserve"> </w:t>
      </w:r>
      <w:r>
        <w:t>effect</w:t>
      </w:r>
      <w:r>
        <w:rPr>
          <w:spacing w:val="-4"/>
        </w:rPr>
        <w:t xml:space="preserve"> </w:t>
      </w:r>
      <w:r>
        <w:t>when</w:t>
      </w:r>
      <w:r>
        <w:rPr>
          <w:spacing w:val="-3"/>
        </w:rPr>
        <w:t xml:space="preserve"> </w:t>
      </w:r>
      <w:r>
        <w:t>joint</w:t>
      </w:r>
      <w:r>
        <w:rPr>
          <w:spacing w:val="-3"/>
        </w:rPr>
        <w:t xml:space="preserve"> </w:t>
      </w:r>
      <w:r>
        <w:t>consolidation</w:t>
      </w:r>
      <w:r>
        <w:rPr>
          <w:spacing w:val="-3"/>
        </w:rPr>
        <w:t xml:space="preserve"> </w:t>
      </w:r>
      <w:r>
        <w:t>loans</w:t>
      </w:r>
      <w:r>
        <w:rPr>
          <w:spacing w:val="-3"/>
        </w:rPr>
        <w:t xml:space="preserve"> </w:t>
      </w:r>
      <w:r>
        <w:t>were</w:t>
      </w:r>
      <w:r>
        <w:rPr>
          <w:spacing w:val="-3"/>
        </w:rPr>
        <w:t xml:space="preserve"> </w:t>
      </w:r>
      <w:r>
        <w:t>made,</w:t>
      </w:r>
      <w:r>
        <w:rPr>
          <w:spacing w:val="-3"/>
        </w:rPr>
        <w:t xml:space="preserve"> </w:t>
      </w:r>
      <w:r>
        <w:t>both</w:t>
      </w:r>
      <w:r>
        <w:rPr>
          <w:spacing w:val="-3"/>
        </w:rPr>
        <w:t xml:space="preserve"> </w:t>
      </w:r>
      <w:r>
        <w:t>borrowers</w:t>
      </w:r>
      <w:r>
        <w:rPr>
          <w:spacing w:val="-3"/>
        </w:rPr>
        <w:t xml:space="preserve"> </w:t>
      </w:r>
      <w:r>
        <w:t>of a joint consolidation loan were equally responsible for repayment of the full amount of the joint consolidation loan, regardless of the amount of each individual borrower’s original loans that were repaid by the joint consolidation loan, and regardless of any change in marital status.</w:t>
      </w:r>
    </w:p>
    <w:p w:rsidR="00956CA3" w14:paraId="312A1B79" w14:textId="77777777">
      <w:pPr>
        <w:pStyle w:val="BodyText"/>
        <w:spacing w:before="240" w:line="288" w:lineRule="auto"/>
        <w:ind w:left="359" w:right="360"/>
      </w:pPr>
      <w:r>
        <w:t>The Act now allows joint consolidation loan borrowers to separate an existing joint Direct Consolidation</w:t>
      </w:r>
      <w:r>
        <w:rPr>
          <w:spacing w:val="-4"/>
        </w:rPr>
        <w:t xml:space="preserve"> </w:t>
      </w:r>
      <w:r>
        <w:t>Loan</w:t>
      </w:r>
      <w:r>
        <w:rPr>
          <w:spacing w:val="-4"/>
        </w:rPr>
        <w:t xml:space="preserve"> </w:t>
      </w:r>
      <w:r>
        <w:t>or</w:t>
      </w:r>
      <w:r>
        <w:rPr>
          <w:spacing w:val="-4"/>
        </w:rPr>
        <w:t xml:space="preserve"> </w:t>
      </w:r>
      <w:r>
        <w:t>joint</w:t>
      </w:r>
      <w:r>
        <w:rPr>
          <w:spacing w:val="-4"/>
        </w:rPr>
        <w:t xml:space="preserve"> </w:t>
      </w:r>
      <w:r>
        <w:t>Federal</w:t>
      </w:r>
      <w:r>
        <w:rPr>
          <w:spacing w:val="-4"/>
        </w:rPr>
        <w:t xml:space="preserve"> </w:t>
      </w:r>
      <w:r>
        <w:t>Consolidation</w:t>
      </w:r>
      <w:r>
        <w:rPr>
          <w:spacing w:val="-4"/>
        </w:rPr>
        <w:t xml:space="preserve"> </w:t>
      </w:r>
      <w:r>
        <w:t>loan</w:t>
      </w:r>
      <w:r>
        <w:rPr>
          <w:spacing w:val="-4"/>
        </w:rPr>
        <w:t xml:space="preserve"> </w:t>
      </w:r>
      <w:r>
        <w:t>into</w:t>
      </w:r>
      <w:r>
        <w:rPr>
          <w:spacing w:val="-4"/>
        </w:rPr>
        <w:t xml:space="preserve"> </w:t>
      </w:r>
      <w:r>
        <w:t>new</w:t>
      </w:r>
      <w:r>
        <w:rPr>
          <w:spacing w:val="-4"/>
        </w:rPr>
        <w:t xml:space="preserve"> </w:t>
      </w:r>
      <w:r>
        <w:t>individual</w:t>
      </w:r>
      <w:r>
        <w:rPr>
          <w:spacing w:val="-4"/>
        </w:rPr>
        <w:t xml:space="preserve"> </w:t>
      </w:r>
      <w:r>
        <w:t>Direct</w:t>
      </w:r>
      <w:r>
        <w:rPr>
          <w:spacing w:val="-4"/>
        </w:rPr>
        <w:t xml:space="preserve"> </w:t>
      </w:r>
      <w:r>
        <w:t>Consolidation</w:t>
      </w:r>
      <w:r>
        <w:rPr>
          <w:spacing w:val="-4"/>
        </w:rPr>
        <w:t xml:space="preserve"> </w:t>
      </w:r>
      <w:r>
        <w:t>Loans. If you have a joint consolidation loan that you want to separate into an individual Direct Consolidation Loan in your name only, you must complete the “Combined Application to Separate a Joint Consolidation Loan and Direct Consolidation Loan Promissory Note.” You can obtain this application and learn more about separating a joint consolidation loan by contacting the servicer of your joint consolidation loan.</w:t>
      </w:r>
    </w:p>
    <w:p w:rsidR="00956CA3" w14:paraId="312A1B7A" w14:textId="77777777">
      <w:pPr>
        <w:pStyle w:val="BodyText"/>
        <w:spacing w:before="240" w:line="288" w:lineRule="auto"/>
        <w:ind w:left="359" w:right="463"/>
      </w:pPr>
      <w:r>
        <w:rPr>
          <w:b/>
        </w:rPr>
        <w:t xml:space="preserve">Important: </w:t>
      </w:r>
      <w:r>
        <w:t>You cannot use this Direct Consolidation Loan Application and Promissory Note to separate</w:t>
      </w:r>
      <w:r>
        <w:rPr>
          <w:spacing w:val="-3"/>
        </w:rPr>
        <w:t xml:space="preserve"> </w:t>
      </w:r>
      <w:r>
        <w:t>a</w:t>
      </w:r>
      <w:r>
        <w:rPr>
          <w:spacing w:val="-3"/>
        </w:rPr>
        <w:t xml:space="preserve"> </w:t>
      </w:r>
      <w:r>
        <w:t>joint</w:t>
      </w:r>
      <w:r>
        <w:rPr>
          <w:spacing w:val="-3"/>
        </w:rPr>
        <w:t xml:space="preserve"> </w:t>
      </w:r>
      <w:r>
        <w:t>consolidation</w:t>
      </w:r>
      <w:r>
        <w:rPr>
          <w:spacing w:val="-3"/>
        </w:rPr>
        <w:t xml:space="preserve"> </w:t>
      </w:r>
      <w:r>
        <w:t>loan</w:t>
      </w:r>
      <w:r>
        <w:rPr>
          <w:spacing w:val="-3"/>
        </w:rPr>
        <w:t xml:space="preserve"> </w:t>
      </w:r>
      <w:r>
        <w:t>into</w:t>
      </w:r>
      <w:r>
        <w:rPr>
          <w:spacing w:val="-3"/>
        </w:rPr>
        <w:t xml:space="preserve"> </w:t>
      </w:r>
      <w:r>
        <w:t>an</w:t>
      </w:r>
      <w:r>
        <w:rPr>
          <w:spacing w:val="-3"/>
        </w:rPr>
        <w:t xml:space="preserve"> </w:t>
      </w:r>
      <w:r>
        <w:t>individual</w:t>
      </w:r>
      <w:r>
        <w:rPr>
          <w:spacing w:val="-3"/>
        </w:rPr>
        <w:t xml:space="preserve"> </w:t>
      </w:r>
      <w:r>
        <w:t>Direct</w:t>
      </w:r>
      <w:r>
        <w:rPr>
          <w:spacing w:val="-3"/>
        </w:rPr>
        <w:t xml:space="preserve"> </w:t>
      </w:r>
      <w:r>
        <w:t>Consolidation</w:t>
      </w:r>
      <w:r>
        <w:rPr>
          <w:spacing w:val="-3"/>
        </w:rPr>
        <w:t xml:space="preserve"> </w:t>
      </w:r>
      <w:r>
        <w:t>Loan.</w:t>
      </w:r>
      <w:r>
        <w:rPr>
          <w:spacing w:val="-3"/>
        </w:rPr>
        <w:t xml:space="preserve"> </w:t>
      </w:r>
      <w:r>
        <w:t>You</w:t>
      </w:r>
      <w:r>
        <w:rPr>
          <w:spacing w:val="-3"/>
        </w:rPr>
        <w:t xml:space="preserve"> </w:t>
      </w:r>
      <w:r>
        <w:t>must</w:t>
      </w:r>
      <w:r>
        <w:rPr>
          <w:spacing w:val="-4"/>
        </w:rPr>
        <w:t xml:space="preserve"> </w:t>
      </w:r>
      <w:r>
        <w:t>use</w:t>
      </w:r>
      <w:r>
        <w:rPr>
          <w:spacing w:val="-3"/>
        </w:rPr>
        <w:t xml:space="preserve"> </w:t>
      </w:r>
      <w:r>
        <w:t>the Combined Application to Separate a Joint Consolidation Loan and Direct Consolidation Loan Promissory Note as explained above.</w:t>
      </w:r>
    </w:p>
    <w:p w:rsidR="00956CA3" w:rsidP="00900C88" w14:paraId="312A1B7B" w14:textId="77777777">
      <w:pPr>
        <w:pStyle w:val="Heading2"/>
        <w:numPr>
          <w:ilvl w:val="0"/>
          <w:numId w:val="4"/>
        </w:numPr>
        <w:tabs>
          <w:tab w:val="left" w:pos="718"/>
        </w:tabs>
        <w:spacing w:before="241"/>
      </w:pPr>
      <w:r>
        <w:t>Interest</w:t>
      </w:r>
      <w:r>
        <w:rPr>
          <w:spacing w:val="-2"/>
        </w:rPr>
        <w:t xml:space="preserve"> </w:t>
      </w:r>
      <w:r>
        <w:rPr>
          <w:spacing w:val="-4"/>
        </w:rPr>
        <w:t>rate</w:t>
      </w:r>
    </w:p>
    <w:p w:rsidR="00956CA3" w14:paraId="312A1B7C" w14:textId="77777777">
      <w:pPr>
        <w:pStyle w:val="BodyText"/>
        <w:spacing w:before="142" w:line="288" w:lineRule="auto"/>
        <w:ind w:left="359" w:right="360"/>
      </w:pPr>
      <w:r>
        <w:t>Unless we notify you in writing that a different rate will apply, the interest rate on your Direct Consolidation Loan will be the weighted average of the interest rates on the loans you are consolidating,</w:t>
      </w:r>
      <w:r>
        <w:rPr>
          <w:spacing w:val="-3"/>
        </w:rPr>
        <w:t xml:space="preserve"> </w:t>
      </w:r>
      <w:r>
        <w:t>rounded</w:t>
      </w:r>
      <w:r>
        <w:rPr>
          <w:spacing w:val="-4"/>
        </w:rPr>
        <w:t xml:space="preserve"> </w:t>
      </w:r>
      <w:r>
        <w:t>to</w:t>
      </w:r>
      <w:r>
        <w:rPr>
          <w:spacing w:val="-3"/>
        </w:rPr>
        <w:t xml:space="preserve"> </w:t>
      </w:r>
      <w:r>
        <w:t>the</w:t>
      </w:r>
      <w:r>
        <w:rPr>
          <w:spacing w:val="-3"/>
        </w:rPr>
        <w:t xml:space="preserve"> </w:t>
      </w:r>
      <w:r>
        <w:t>nearest</w:t>
      </w:r>
      <w:r>
        <w:rPr>
          <w:spacing w:val="-3"/>
        </w:rPr>
        <w:t xml:space="preserve"> </w:t>
      </w:r>
      <w:r>
        <w:t>higher</w:t>
      </w:r>
      <w:r>
        <w:rPr>
          <w:spacing w:val="-3"/>
        </w:rPr>
        <w:t xml:space="preserve"> </w:t>
      </w:r>
      <w:r>
        <w:t>one-eighth</w:t>
      </w:r>
      <w:r>
        <w:rPr>
          <w:spacing w:val="-3"/>
        </w:rPr>
        <w:t xml:space="preserve"> </w:t>
      </w:r>
      <w:r>
        <w:t>of</w:t>
      </w:r>
      <w:r>
        <w:rPr>
          <w:spacing w:val="-3"/>
        </w:rPr>
        <w:t xml:space="preserve"> </w:t>
      </w:r>
      <w:r>
        <w:t>one</w:t>
      </w:r>
      <w:r>
        <w:rPr>
          <w:spacing w:val="-4"/>
        </w:rPr>
        <w:t xml:space="preserve"> </w:t>
      </w:r>
      <w:r>
        <w:t>percent.</w:t>
      </w:r>
      <w:r>
        <w:rPr>
          <w:spacing w:val="-3"/>
        </w:rPr>
        <w:t xml:space="preserve"> </w:t>
      </w:r>
      <w:r>
        <w:t>We</w:t>
      </w:r>
      <w:r>
        <w:rPr>
          <w:spacing w:val="-4"/>
        </w:rPr>
        <w:t xml:space="preserve"> </w:t>
      </w:r>
      <w:r>
        <w:t>will</w:t>
      </w:r>
      <w:r>
        <w:rPr>
          <w:spacing w:val="-3"/>
        </w:rPr>
        <w:t xml:space="preserve"> </w:t>
      </w:r>
      <w:r>
        <w:t>send</w:t>
      </w:r>
      <w:r>
        <w:rPr>
          <w:spacing w:val="-3"/>
        </w:rPr>
        <w:t xml:space="preserve"> </w:t>
      </w:r>
      <w:r>
        <w:t>you</w:t>
      </w:r>
      <w:r>
        <w:rPr>
          <w:spacing w:val="-3"/>
        </w:rPr>
        <w:t xml:space="preserve"> </w:t>
      </w:r>
      <w:r>
        <w:t>a</w:t>
      </w:r>
      <w:r>
        <w:rPr>
          <w:spacing w:val="-3"/>
        </w:rPr>
        <w:t xml:space="preserve"> </w:t>
      </w:r>
      <w:r>
        <w:t>notice</w:t>
      </w:r>
      <w:r>
        <w:rPr>
          <w:spacing w:val="-3"/>
        </w:rPr>
        <w:t xml:space="preserve"> </w:t>
      </w:r>
      <w:r>
        <w:t>that tells you the interest rate on your loan.</w:t>
      </w:r>
    </w:p>
    <w:p w:rsidR="00956CA3" w14:paraId="312A1B7D" w14:textId="5AE7E2A1">
      <w:pPr>
        <w:pStyle w:val="BodyText"/>
        <w:spacing w:before="240" w:line="288" w:lineRule="auto"/>
        <w:ind w:right="463"/>
      </w:pPr>
      <w:r>
        <w:t>The</w:t>
      </w:r>
      <w:r>
        <w:rPr>
          <w:spacing w:val="-3"/>
        </w:rPr>
        <w:t xml:space="preserve"> </w:t>
      </w:r>
      <w:r>
        <w:t>interest</w:t>
      </w:r>
      <w:r>
        <w:rPr>
          <w:spacing w:val="-3"/>
        </w:rPr>
        <w:t xml:space="preserve"> </w:t>
      </w:r>
      <w:r>
        <w:t>rate</w:t>
      </w:r>
      <w:r>
        <w:rPr>
          <w:spacing w:val="-3"/>
        </w:rPr>
        <w:t xml:space="preserve"> </w:t>
      </w:r>
      <w:r>
        <w:t>on</w:t>
      </w:r>
      <w:r>
        <w:rPr>
          <w:spacing w:val="-3"/>
        </w:rPr>
        <w:t xml:space="preserve"> </w:t>
      </w:r>
      <w:r>
        <w:t>a</w:t>
      </w:r>
      <w:r>
        <w:rPr>
          <w:spacing w:val="-3"/>
        </w:rPr>
        <w:t xml:space="preserve"> </w:t>
      </w:r>
      <w:r>
        <w:t>Direct</w:t>
      </w:r>
      <w:r>
        <w:rPr>
          <w:spacing w:val="-3"/>
        </w:rPr>
        <w:t xml:space="preserve"> </w:t>
      </w:r>
      <w:r>
        <w:t>Consolidation</w:t>
      </w:r>
      <w:r>
        <w:rPr>
          <w:spacing w:val="-3"/>
        </w:rPr>
        <w:t xml:space="preserve"> </w:t>
      </w:r>
      <w:r>
        <w:t>Loan</w:t>
      </w:r>
      <w:r>
        <w:rPr>
          <w:spacing w:val="-3"/>
        </w:rPr>
        <w:t xml:space="preserve"> </w:t>
      </w:r>
      <w:r>
        <w:t>is</w:t>
      </w:r>
      <w:r>
        <w:rPr>
          <w:spacing w:val="-3"/>
        </w:rPr>
        <w:t xml:space="preserve"> </w:t>
      </w:r>
      <w:r>
        <w:t>a</w:t>
      </w:r>
      <w:r>
        <w:rPr>
          <w:spacing w:val="-3"/>
        </w:rPr>
        <w:t xml:space="preserve"> </w:t>
      </w:r>
      <w:r>
        <w:t>fixed</w:t>
      </w:r>
      <w:r>
        <w:rPr>
          <w:spacing w:val="-3"/>
        </w:rPr>
        <w:t xml:space="preserve"> </w:t>
      </w:r>
      <w:r>
        <w:t>rate.</w:t>
      </w:r>
      <w:r>
        <w:rPr>
          <w:spacing w:val="-3"/>
        </w:rPr>
        <w:t xml:space="preserve"> </w:t>
      </w:r>
      <w:r>
        <w:t>This</w:t>
      </w:r>
      <w:r>
        <w:rPr>
          <w:spacing w:val="-3"/>
        </w:rPr>
        <w:t xml:space="preserve"> </w:t>
      </w:r>
      <w:r>
        <w:t>means</w:t>
      </w:r>
      <w:r>
        <w:rPr>
          <w:spacing w:val="-3"/>
        </w:rPr>
        <w:t xml:space="preserve"> </w:t>
      </w:r>
      <w:r>
        <w:t>that</w:t>
      </w:r>
      <w:r>
        <w:rPr>
          <w:spacing w:val="-3"/>
        </w:rPr>
        <w:t xml:space="preserve"> </w:t>
      </w:r>
      <w:r>
        <w:t>the</w:t>
      </w:r>
      <w:r>
        <w:rPr>
          <w:spacing w:val="-3"/>
        </w:rPr>
        <w:t xml:space="preserve"> </w:t>
      </w:r>
      <w:r>
        <w:t>interest</w:t>
      </w:r>
      <w:r>
        <w:rPr>
          <w:spacing w:val="-3"/>
        </w:rPr>
        <w:t xml:space="preserve"> </w:t>
      </w:r>
      <w:r>
        <w:t>rate</w:t>
      </w:r>
      <w:r>
        <w:rPr>
          <w:spacing w:val="-3"/>
        </w:rPr>
        <w:t xml:space="preserve"> </w:t>
      </w:r>
      <w:r>
        <w:t xml:space="preserve">will </w:t>
      </w:r>
      <w:r w:rsidR="00552079">
        <w:t xml:space="preserve">not </w:t>
      </w:r>
      <w:r>
        <w:t>change</w:t>
      </w:r>
      <w:r w:rsidR="00552079">
        <w:t xml:space="preserve"> over the life of the loan</w:t>
      </w:r>
      <w:r>
        <w:t>.</w:t>
      </w:r>
    </w:p>
    <w:p w:rsidR="00956CA3" w14:paraId="312A1B7E" w14:textId="77777777">
      <w:pPr>
        <w:pStyle w:val="Heading2"/>
        <w:ind w:left="359"/>
      </w:pPr>
      <w:bookmarkStart w:id="57" w:name="Servicemembers_Civil_Relief_Act"/>
      <w:bookmarkEnd w:id="57"/>
      <w:r>
        <w:t>Servicemembers</w:t>
      </w:r>
      <w:r>
        <w:rPr>
          <w:spacing w:val="-6"/>
        </w:rPr>
        <w:t xml:space="preserve"> </w:t>
      </w:r>
      <w:r>
        <w:t>Civil</w:t>
      </w:r>
      <w:r>
        <w:rPr>
          <w:spacing w:val="-4"/>
        </w:rPr>
        <w:t xml:space="preserve"> </w:t>
      </w:r>
      <w:r>
        <w:t>Relief</w:t>
      </w:r>
      <w:r>
        <w:rPr>
          <w:spacing w:val="-4"/>
        </w:rPr>
        <w:t xml:space="preserve"> </w:t>
      </w:r>
      <w:r>
        <w:rPr>
          <w:spacing w:val="-5"/>
        </w:rPr>
        <w:t>Act</w:t>
      </w:r>
    </w:p>
    <w:p w:rsidR="00956CA3" w14:paraId="312A1B7F" w14:textId="77777777">
      <w:pPr>
        <w:spacing w:before="222"/>
        <w:ind w:left="360"/>
        <w:rPr>
          <w:b/>
          <w:sz w:val="24"/>
        </w:rPr>
      </w:pPr>
      <w:r>
        <w:rPr>
          <w:b/>
          <w:sz w:val="24"/>
        </w:rPr>
        <w:t>If</w:t>
      </w:r>
      <w:r>
        <w:rPr>
          <w:b/>
          <w:spacing w:val="-2"/>
          <w:sz w:val="24"/>
        </w:rPr>
        <w:t xml:space="preserve"> </w:t>
      </w:r>
      <w:r>
        <w:rPr>
          <w:b/>
          <w:sz w:val="24"/>
        </w:rPr>
        <w:t>you</w:t>
      </w:r>
      <w:r>
        <w:rPr>
          <w:b/>
          <w:spacing w:val="-2"/>
          <w:sz w:val="24"/>
        </w:rPr>
        <w:t xml:space="preserve"> </w:t>
      </w:r>
      <w:r>
        <w:rPr>
          <w:b/>
          <w:sz w:val="24"/>
        </w:rPr>
        <w:t>are</w:t>
      </w:r>
      <w:r>
        <w:rPr>
          <w:b/>
          <w:spacing w:val="-2"/>
          <w:sz w:val="24"/>
        </w:rPr>
        <w:t xml:space="preserve"> </w:t>
      </w:r>
      <w:r>
        <w:rPr>
          <w:b/>
          <w:sz w:val="24"/>
        </w:rPr>
        <w:t>in</w:t>
      </w:r>
      <w:r>
        <w:rPr>
          <w:b/>
          <w:spacing w:val="-2"/>
          <w:sz w:val="24"/>
        </w:rPr>
        <w:t xml:space="preserve"> </w:t>
      </w:r>
      <w:r>
        <w:rPr>
          <w:b/>
          <w:sz w:val="24"/>
        </w:rPr>
        <w:t>military</w:t>
      </w:r>
      <w:r>
        <w:rPr>
          <w:b/>
          <w:spacing w:val="-2"/>
          <w:sz w:val="24"/>
        </w:rPr>
        <w:t xml:space="preserve"> </w:t>
      </w:r>
      <w:r>
        <w:rPr>
          <w:b/>
          <w:sz w:val="24"/>
        </w:rPr>
        <w:t>service,</w:t>
      </w:r>
      <w:r>
        <w:rPr>
          <w:b/>
          <w:spacing w:val="-1"/>
          <w:sz w:val="24"/>
        </w:rPr>
        <w:t xml:space="preserve"> </w:t>
      </w:r>
      <w:r>
        <w:rPr>
          <w:b/>
          <w:sz w:val="24"/>
        </w:rPr>
        <w:t>you</w:t>
      </w:r>
      <w:r>
        <w:rPr>
          <w:b/>
          <w:spacing w:val="-2"/>
          <w:sz w:val="24"/>
        </w:rPr>
        <w:t xml:space="preserve"> </w:t>
      </w:r>
      <w:r>
        <w:rPr>
          <w:b/>
          <w:sz w:val="24"/>
        </w:rPr>
        <w:t>may</w:t>
      </w:r>
      <w:r>
        <w:rPr>
          <w:b/>
          <w:spacing w:val="-5"/>
          <w:sz w:val="24"/>
        </w:rPr>
        <w:t xml:space="preserve"> </w:t>
      </w:r>
      <w:r>
        <w:rPr>
          <w:b/>
          <w:sz w:val="24"/>
        </w:rPr>
        <w:t>qualify</w:t>
      </w:r>
      <w:r>
        <w:rPr>
          <w:b/>
          <w:spacing w:val="-4"/>
          <w:sz w:val="24"/>
        </w:rPr>
        <w:t xml:space="preserve"> </w:t>
      </w:r>
      <w:r>
        <w:rPr>
          <w:b/>
          <w:sz w:val="24"/>
        </w:rPr>
        <w:t>for</w:t>
      </w:r>
      <w:r>
        <w:rPr>
          <w:b/>
          <w:spacing w:val="-2"/>
          <w:sz w:val="24"/>
        </w:rPr>
        <w:t xml:space="preserve"> </w:t>
      </w:r>
      <w:r>
        <w:rPr>
          <w:b/>
          <w:sz w:val="24"/>
        </w:rPr>
        <w:t>a</w:t>
      </w:r>
      <w:r>
        <w:rPr>
          <w:b/>
          <w:spacing w:val="-2"/>
          <w:sz w:val="24"/>
        </w:rPr>
        <w:t xml:space="preserve"> </w:t>
      </w:r>
      <w:r>
        <w:rPr>
          <w:b/>
          <w:sz w:val="24"/>
        </w:rPr>
        <w:t>lower</w:t>
      </w:r>
      <w:r>
        <w:rPr>
          <w:b/>
          <w:spacing w:val="-3"/>
          <w:sz w:val="24"/>
        </w:rPr>
        <w:t xml:space="preserve"> </w:t>
      </w:r>
      <w:r>
        <w:rPr>
          <w:b/>
          <w:sz w:val="24"/>
        </w:rPr>
        <w:t>interest</w:t>
      </w:r>
      <w:r>
        <w:rPr>
          <w:b/>
          <w:spacing w:val="-2"/>
          <w:sz w:val="24"/>
        </w:rPr>
        <w:t xml:space="preserve"> </w:t>
      </w:r>
      <w:r>
        <w:rPr>
          <w:b/>
          <w:sz w:val="24"/>
        </w:rPr>
        <w:t>rate</w:t>
      </w:r>
      <w:r>
        <w:rPr>
          <w:b/>
          <w:spacing w:val="-2"/>
          <w:sz w:val="24"/>
        </w:rPr>
        <w:t xml:space="preserve"> </w:t>
      </w:r>
      <w:r>
        <w:rPr>
          <w:b/>
          <w:sz w:val="24"/>
        </w:rPr>
        <w:t>on</w:t>
      </w:r>
      <w:r>
        <w:rPr>
          <w:b/>
          <w:spacing w:val="-2"/>
          <w:sz w:val="24"/>
        </w:rPr>
        <w:t xml:space="preserve"> </w:t>
      </w:r>
      <w:r>
        <w:rPr>
          <w:b/>
          <w:sz w:val="24"/>
        </w:rPr>
        <w:t>your</w:t>
      </w:r>
      <w:r>
        <w:rPr>
          <w:b/>
          <w:spacing w:val="-1"/>
          <w:sz w:val="24"/>
        </w:rPr>
        <w:t xml:space="preserve"> </w:t>
      </w:r>
      <w:r>
        <w:rPr>
          <w:b/>
          <w:spacing w:val="-2"/>
          <w:sz w:val="24"/>
        </w:rPr>
        <w:t>loans.</w:t>
      </w:r>
    </w:p>
    <w:p w:rsidR="00956CA3" w14:paraId="312A1B80" w14:textId="77777777">
      <w:pPr>
        <w:pStyle w:val="BodyText"/>
        <w:spacing w:before="19"/>
        <w:ind w:left="0"/>
        <w:rPr>
          <w:b/>
        </w:rPr>
      </w:pPr>
    </w:p>
    <w:p w:rsidR="00956CA3" w14:paraId="312A1B81" w14:textId="77777777">
      <w:pPr>
        <w:pStyle w:val="BodyText"/>
        <w:spacing w:line="288" w:lineRule="auto"/>
        <w:ind w:left="359" w:right="427"/>
      </w:pPr>
      <w:r>
        <w:t>Under the Servicemembers Civil Relief Act (SCRA), the interest rate on loans you received before you</w:t>
      </w:r>
      <w:r>
        <w:rPr>
          <w:spacing w:val="-3"/>
        </w:rPr>
        <w:t xml:space="preserve"> </w:t>
      </w:r>
      <w:r>
        <w:t>began</w:t>
      </w:r>
      <w:r>
        <w:rPr>
          <w:spacing w:val="-2"/>
        </w:rPr>
        <w:t xml:space="preserve"> </w:t>
      </w:r>
      <w:r>
        <w:t>your</w:t>
      </w:r>
      <w:r>
        <w:rPr>
          <w:spacing w:val="-3"/>
        </w:rPr>
        <w:t xml:space="preserve"> </w:t>
      </w:r>
      <w:r>
        <w:t>military</w:t>
      </w:r>
      <w:r>
        <w:rPr>
          <w:spacing w:val="-3"/>
        </w:rPr>
        <w:t xml:space="preserve"> </w:t>
      </w:r>
      <w:r>
        <w:t>service</w:t>
      </w:r>
      <w:r>
        <w:rPr>
          <w:spacing w:val="-3"/>
        </w:rPr>
        <w:t xml:space="preserve"> </w:t>
      </w:r>
      <w:r>
        <w:t>may</w:t>
      </w:r>
      <w:r>
        <w:rPr>
          <w:spacing w:val="-3"/>
        </w:rPr>
        <w:t xml:space="preserve"> </w:t>
      </w:r>
      <w:r>
        <w:t>be</w:t>
      </w:r>
      <w:r>
        <w:rPr>
          <w:spacing w:val="-3"/>
        </w:rPr>
        <w:t xml:space="preserve"> </w:t>
      </w:r>
      <w:r>
        <w:t>limited</w:t>
      </w:r>
      <w:r>
        <w:rPr>
          <w:spacing w:val="-3"/>
        </w:rPr>
        <w:t xml:space="preserve"> </w:t>
      </w:r>
      <w:r>
        <w:t>to</w:t>
      </w:r>
      <w:r>
        <w:rPr>
          <w:spacing w:val="-3"/>
        </w:rPr>
        <w:t xml:space="preserve"> </w:t>
      </w:r>
      <w:r>
        <w:t>6%</w:t>
      </w:r>
      <w:r>
        <w:rPr>
          <w:spacing w:val="-3"/>
        </w:rPr>
        <w:t xml:space="preserve"> </w:t>
      </w:r>
      <w:r>
        <w:t>during</w:t>
      </w:r>
      <w:r>
        <w:rPr>
          <w:spacing w:val="-3"/>
        </w:rPr>
        <w:t xml:space="preserve"> </w:t>
      </w:r>
      <w:r>
        <w:t>your</w:t>
      </w:r>
      <w:r>
        <w:rPr>
          <w:spacing w:val="-3"/>
        </w:rPr>
        <w:t xml:space="preserve"> </w:t>
      </w:r>
      <w:r>
        <w:t>military</w:t>
      </w:r>
      <w:r>
        <w:rPr>
          <w:spacing w:val="-3"/>
        </w:rPr>
        <w:t xml:space="preserve"> </w:t>
      </w:r>
      <w:r>
        <w:t>service.</w:t>
      </w:r>
      <w:r>
        <w:rPr>
          <w:spacing w:val="-3"/>
        </w:rPr>
        <w:t xml:space="preserve"> </w:t>
      </w:r>
      <w:r>
        <w:t>We</w:t>
      </w:r>
      <w:r>
        <w:rPr>
          <w:spacing w:val="-3"/>
        </w:rPr>
        <w:t xml:space="preserve"> </w:t>
      </w:r>
      <w:r>
        <w:t>will</w:t>
      </w:r>
      <w:r>
        <w:rPr>
          <w:spacing w:val="-3"/>
        </w:rPr>
        <w:t xml:space="preserve"> </w:t>
      </w:r>
      <w:r>
        <w:t>determine</w:t>
      </w:r>
      <w:r>
        <w:rPr>
          <w:spacing w:val="-3"/>
        </w:rPr>
        <w:t xml:space="preserve"> </w:t>
      </w:r>
      <w:r>
        <w:t>if you are eligible for this benefit based on information from the U.S. Department of Defense. If you are eligible and have qualifying loans with an interest rate greater than 6%, we will automatically reduce the interest rate on those loans to 6% during your military service. If you think you qualify for the 6% interest rate but have not received it, contact your servicer.</w:t>
      </w:r>
    </w:p>
    <w:p w:rsidR="00956CA3" w14:paraId="312A1B82" w14:textId="77777777">
      <w:pPr>
        <w:pStyle w:val="BodyText"/>
        <w:spacing w:line="288" w:lineRule="auto"/>
        <w:sectPr>
          <w:pgSz w:w="12240" w:h="15840"/>
          <w:pgMar w:top="860" w:right="360" w:bottom="940" w:left="360" w:header="0" w:footer="742" w:gutter="0"/>
          <w:cols w:space="720"/>
        </w:sectPr>
      </w:pPr>
    </w:p>
    <w:p w:rsidR="00956CA3" w14:paraId="312A1B83" w14:textId="77777777">
      <w:pPr>
        <w:pStyle w:val="BodyText"/>
        <w:spacing w:before="62" w:line="288" w:lineRule="auto"/>
        <w:ind w:right="463"/>
      </w:pPr>
      <w:r>
        <w:t xml:space="preserve">Because the SCRA interest rate limit applies only to loans you obtained before entering military service, if you consolidate your loans after you have begun a period of </w:t>
      </w:r>
      <w:r>
        <w:t>active duty</w:t>
      </w:r>
      <w:r>
        <w:t xml:space="preserve"> military service, your</w:t>
      </w:r>
      <w:r>
        <w:rPr>
          <w:spacing w:val="-3"/>
        </w:rPr>
        <w:t xml:space="preserve"> </w:t>
      </w:r>
      <w:r>
        <w:t>new</w:t>
      </w:r>
      <w:r>
        <w:rPr>
          <w:spacing w:val="-3"/>
        </w:rPr>
        <w:t xml:space="preserve"> </w:t>
      </w:r>
      <w:r>
        <w:t>Direct</w:t>
      </w:r>
      <w:r>
        <w:rPr>
          <w:spacing w:val="-2"/>
        </w:rPr>
        <w:t xml:space="preserve"> </w:t>
      </w:r>
      <w:r>
        <w:t>Consolidation</w:t>
      </w:r>
      <w:r>
        <w:rPr>
          <w:spacing w:val="-3"/>
        </w:rPr>
        <w:t xml:space="preserve"> </w:t>
      </w:r>
      <w:r>
        <w:t>Loan</w:t>
      </w:r>
      <w:r>
        <w:rPr>
          <w:spacing w:val="-3"/>
        </w:rPr>
        <w:t xml:space="preserve"> </w:t>
      </w:r>
      <w:r>
        <w:t>will</w:t>
      </w:r>
      <w:r>
        <w:rPr>
          <w:spacing w:val="-3"/>
        </w:rPr>
        <w:t xml:space="preserve"> </w:t>
      </w:r>
      <w:r>
        <w:t>not</w:t>
      </w:r>
      <w:r>
        <w:rPr>
          <w:spacing w:val="-3"/>
        </w:rPr>
        <w:t xml:space="preserve"> </w:t>
      </w:r>
      <w:r>
        <w:t>be</w:t>
      </w:r>
      <w:r>
        <w:rPr>
          <w:spacing w:val="-3"/>
        </w:rPr>
        <w:t xml:space="preserve"> </w:t>
      </w:r>
      <w:r>
        <w:t>eligible</w:t>
      </w:r>
      <w:r>
        <w:rPr>
          <w:spacing w:val="-4"/>
        </w:rPr>
        <w:t xml:space="preserve"> </w:t>
      </w:r>
      <w:r>
        <w:t>for</w:t>
      </w:r>
      <w:r>
        <w:rPr>
          <w:spacing w:val="-3"/>
        </w:rPr>
        <w:t xml:space="preserve"> </w:t>
      </w:r>
      <w:r>
        <w:t>the</w:t>
      </w:r>
      <w:r>
        <w:rPr>
          <w:spacing w:val="-3"/>
        </w:rPr>
        <w:t xml:space="preserve"> </w:t>
      </w:r>
      <w:r>
        <w:t>6%</w:t>
      </w:r>
      <w:r>
        <w:rPr>
          <w:spacing w:val="-3"/>
        </w:rPr>
        <w:t xml:space="preserve"> </w:t>
      </w:r>
      <w:r>
        <w:t>interest</w:t>
      </w:r>
      <w:r>
        <w:rPr>
          <w:spacing w:val="-3"/>
        </w:rPr>
        <w:t xml:space="preserve"> </w:t>
      </w:r>
      <w:r>
        <w:t>rate</w:t>
      </w:r>
      <w:r>
        <w:rPr>
          <w:spacing w:val="-4"/>
        </w:rPr>
        <w:t xml:space="preserve"> </w:t>
      </w:r>
      <w:r>
        <w:t>limit</w:t>
      </w:r>
      <w:r>
        <w:rPr>
          <w:spacing w:val="-3"/>
        </w:rPr>
        <w:t xml:space="preserve"> </w:t>
      </w:r>
      <w:r>
        <w:t>under</w:t>
      </w:r>
      <w:r>
        <w:rPr>
          <w:spacing w:val="-3"/>
        </w:rPr>
        <w:t xml:space="preserve"> </w:t>
      </w:r>
      <w:r>
        <w:t>the</w:t>
      </w:r>
      <w:r>
        <w:rPr>
          <w:spacing w:val="-3"/>
        </w:rPr>
        <w:t xml:space="preserve"> </w:t>
      </w:r>
      <w:r>
        <w:t>SCRA for that period of active duty.</w:t>
      </w:r>
    </w:p>
    <w:p w:rsidR="00956CA3" w14:paraId="312A1B84" w14:textId="0116A133">
      <w:pPr>
        <w:pStyle w:val="BodyText"/>
        <w:spacing w:before="241" w:line="288" w:lineRule="auto"/>
        <w:ind w:right="396"/>
      </w:pPr>
      <w:r>
        <w:t xml:space="preserve">If you consolidate </w:t>
      </w:r>
      <w:r>
        <w:t>loans</w:t>
      </w:r>
      <w:r>
        <w:t xml:space="preserve"> you obtained before you began a period of </w:t>
      </w:r>
      <w:r>
        <w:t>active duty</w:t>
      </w:r>
      <w:r>
        <w:t xml:space="preserve"> military service and the</w:t>
      </w:r>
      <w:r>
        <w:rPr>
          <w:spacing w:val="-2"/>
        </w:rPr>
        <w:t xml:space="preserve"> </w:t>
      </w:r>
      <w:r>
        <w:t>interest</w:t>
      </w:r>
      <w:r>
        <w:rPr>
          <w:spacing w:val="-2"/>
        </w:rPr>
        <w:t xml:space="preserve"> </w:t>
      </w:r>
      <w:r>
        <w:t>rate</w:t>
      </w:r>
      <w:r>
        <w:rPr>
          <w:spacing w:val="-2"/>
        </w:rPr>
        <w:t xml:space="preserve"> </w:t>
      </w:r>
      <w:r>
        <w:t>on</w:t>
      </w:r>
      <w:r>
        <w:rPr>
          <w:spacing w:val="-3"/>
        </w:rPr>
        <w:t xml:space="preserve"> </w:t>
      </w:r>
      <w:r>
        <w:t>those</w:t>
      </w:r>
      <w:r>
        <w:rPr>
          <w:spacing w:val="-2"/>
        </w:rPr>
        <w:t xml:space="preserve"> </w:t>
      </w:r>
      <w:r>
        <w:t>loans</w:t>
      </w:r>
      <w:r>
        <w:rPr>
          <w:spacing w:val="-2"/>
        </w:rPr>
        <w:t xml:space="preserve"> </w:t>
      </w:r>
      <w:r>
        <w:t>is</w:t>
      </w:r>
      <w:r>
        <w:rPr>
          <w:spacing w:val="-2"/>
        </w:rPr>
        <w:t xml:space="preserve"> </w:t>
      </w:r>
      <w:r>
        <w:t>reduced</w:t>
      </w:r>
      <w:r>
        <w:rPr>
          <w:spacing w:val="-2"/>
        </w:rPr>
        <w:t xml:space="preserve"> </w:t>
      </w:r>
      <w:r>
        <w:t>to</w:t>
      </w:r>
      <w:r>
        <w:rPr>
          <w:spacing w:val="-2"/>
        </w:rPr>
        <w:t xml:space="preserve"> </w:t>
      </w:r>
      <w:r>
        <w:t>6%</w:t>
      </w:r>
      <w:r>
        <w:rPr>
          <w:spacing w:val="-2"/>
        </w:rPr>
        <w:t xml:space="preserve"> </w:t>
      </w:r>
      <w:r>
        <w:t>under</w:t>
      </w:r>
      <w:r>
        <w:rPr>
          <w:spacing w:val="-2"/>
        </w:rPr>
        <w:t xml:space="preserve"> </w:t>
      </w:r>
      <w:r>
        <w:t>the</w:t>
      </w:r>
      <w:r>
        <w:rPr>
          <w:spacing w:val="-2"/>
        </w:rPr>
        <w:t xml:space="preserve"> </w:t>
      </w:r>
      <w:r>
        <w:t>SCRA,</w:t>
      </w:r>
      <w:r>
        <w:rPr>
          <w:spacing w:val="-2"/>
        </w:rPr>
        <w:t xml:space="preserve"> </w:t>
      </w:r>
      <w:r>
        <w:t>the</w:t>
      </w:r>
      <w:r>
        <w:rPr>
          <w:spacing w:val="-3"/>
        </w:rPr>
        <w:t xml:space="preserve"> </w:t>
      </w:r>
      <w:r>
        <w:t>6%</w:t>
      </w:r>
      <w:r>
        <w:rPr>
          <w:spacing w:val="-2"/>
        </w:rPr>
        <w:t xml:space="preserve"> </w:t>
      </w:r>
      <w:r>
        <w:t>interest</w:t>
      </w:r>
      <w:r>
        <w:rPr>
          <w:spacing w:val="-2"/>
        </w:rPr>
        <w:t xml:space="preserve"> </w:t>
      </w:r>
      <w:r>
        <w:t>rate</w:t>
      </w:r>
      <w:r>
        <w:rPr>
          <w:spacing w:val="-2"/>
        </w:rPr>
        <w:t xml:space="preserve"> </w:t>
      </w:r>
      <w:r>
        <w:t>will</w:t>
      </w:r>
      <w:r>
        <w:rPr>
          <w:spacing w:val="-3"/>
        </w:rPr>
        <w:t xml:space="preserve"> </w:t>
      </w:r>
      <w:r w:rsidR="00C14CCF">
        <w:rPr>
          <w:spacing w:val="-3"/>
        </w:rPr>
        <w:t xml:space="preserve">not </w:t>
      </w:r>
      <w:r>
        <w:t>be</w:t>
      </w:r>
      <w:r>
        <w:rPr>
          <w:spacing w:val="-2"/>
        </w:rPr>
        <w:t xml:space="preserve"> </w:t>
      </w:r>
      <w:r>
        <w:t>used</w:t>
      </w:r>
      <w:r>
        <w:rPr>
          <w:spacing w:val="-2"/>
        </w:rPr>
        <w:t xml:space="preserve"> </w:t>
      </w:r>
      <w:r>
        <w:t>to determine the fixed weighted average interest rate on your Direct Consolidation Loan.</w:t>
      </w:r>
    </w:p>
    <w:p w:rsidR="00956CA3" w14:paraId="312A1B85" w14:textId="77777777">
      <w:pPr>
        <w:pStyle w:val="Heading2"/>
      </w:pPr>
      <w:bookmarkStart w:id="58" w:name="Interest_rate_reduction_for_automatic_wi"/>
      <w:bookmarkStart w:id="59" w:name="4._Periods_When_We_Charge_Interest"/>
      <w:bookmarkEnd w:id="58"/>
      <w:bookmarkEnd w:id="59"/>
      <w:r>
        <w:t>Interest</w:t>
      </w:r>
      <w:r>
        <w:rPr>
          <w:spacing w:val="-4"/>
        </w:rPr>
        <w:t xml:space="preserve"> </w:t>
      </w:r>
      <w:r>
        <w:t>rate</w:t>
      </w:r>
      <w:r>
        <w:rPr>
          <w:spacing w:val="-2"/>
        </w:rPr>
        <w:t xml:space="preserve"> </w:t>
      </w:r>
      <w:r>
        <w:t>reduction</w:t>
      </w:r>
      <w:r>
        <w:rPr>
          <w:spacing w:val="-1"/>
        </w:rPr>
        <w:t xml:space="preserve"> </w:t>
      </w:r>
      <w:r>
        <w:t>for</w:t>
      </w:r>
      <w:r>
        <w:rPr>
          <w:spacing w:val="-2"/>
        </w:rPr>
        <w:t xml:space="preserve"> </w:t>
      </w:r>
      <w:r>
        <w:t>automatic</w:t>
      </w:r>
      <w:r>
        <w:rPr>
          <w:spacing w:val="-2"/>
        </w:rPr>
        <w:t xml:space="preserve"> </w:t>
      </w:r>
      <w:r>
        <w:t>withdrawal</w:t>
      </w:r>
      <w:r>
        <w:rPr>
          <w:spacing w:val="-3"/>
        </w:rPr>
        <w:t xml:space="preserve"> </w:t>
      </w:r>
      <w:r>
        <w:t>of</w:t>
      </w:r>
      <w:r>
        <w:rPr>
          <w:spacing w:val="-3"/>
        </w:rPr>
        <w:t xml:space="preserve"> </w:t>
      </w:r>
      <w:r>
        <w:rPr>
          <w:spacing w:val="-2"/>
        </w:rPr>
        <w:t>payments</w:t>
      </w:r>
    </w:p>
    <w:p w:rsidR="00956CA3" w14:paraId="312A1B86" w14:textId="77777777">
      <w:pPr>
        <w:pStyle w:val="BodyText"/>
        <w:spacing w:before="222" w:line="288" w:lineRule="auto"/>
        <w:ind w:right="463"/>
      </w:pPr>
      <w:r>
        <w:t>You</w:t>
      </w:r>
      <w:r>
        <w:rPr>
          <w:spacing w:val="-2"/>
        </w:rPr>
        <w:t xml:space="preserve"> </w:t>
      </w:r>
      <w:r>
        <w:t>will</w:t>
      </w:r>
      <w:r>
        <w:rPr>
          <w:spacing w:val="-2"/>
        </w:rPr>
        <w:t xml:space="preserve"> </w:t>
      </w:r>
      <w:r>
        <w:t>receive</w:t>
      </w:r>
      <w:r>
        <w:rPr>
          <w:spacing w:val="-2"/>
        </w:rPr>
        <w:t xml:space="preserve"> </w:t>
      </w:r>
      <w:r>
        <w:t>a</w:t>
      </w:r>
      <w:r>
        <w:rPr>
          <w:spacing w:val="-2"/>
        </w:rPr>
        <w:t xml:space="preserve"> </w:t>
      </w:r>
      <w:r>
        <w:t>0.25%</w:t>
      </w:r>
      <w:r>
        <w:rPr>
          <w:spacing w:val="-2"/>
        </w:rPr>
        <w:t xml:space="preserve"> </w:t>
      </w:r>
      <w:r>
        <w:t>reduction</w:t>
      </w:r>
      <w:r>
        <w:rPr>
          <w:spacing w:val="-2"/>
        </w:rPr>
        <w:t xml:space="preserve"> </w:t>
      </w:r>
      <w:r>
        <w:t>in</w:t>
      </w:r>
      <w:r>
        <w:rPr>
          <w:spacing w:val="-3"/>
        </w:rPr>
        <w:t xml:space="preserve"> </w:t>
      </w:r>
      <w:r>
        <w:t>the</w:t>
      </w:r>
      <w:r>
        <w:rPr>
          <w:spacing w:val="-2"/>
        </w:rPr>
        <w:t xml:space="preserve"> </w:t>
      </w:r>
      <w:r>
        <w:t>interest</w:t>
      </w:r>
      <w:r>
        <w:rPr>
          <w:spacing w:val="-2"/>
        </w:rPr>
        <w:t xml:space="preserve"> </w:t>
      </w:r>
      <w:r>
        <w:t>rate</w:t>
      </w:r>
      <w:r>
        <w:rPr>
          <w:spacing w:val="-3"/>
        </w:rPr>
        <w:t xml:space="preserve"> </w:t>
      </w:r>
      <w:r>
        <w:t>on</w:t>
      </w:r>
      <w:r>
        <w:rPr>
          <w:spacing w:val="-2"/>
        </w:rPr>
        <w:t xml:space="preserve"> </w:t>
      </w:r>
      <w:r>
        <w:t>your</w:t>
      </w:r>
      <w:r>
        <w:rPr>
          <w:spacing w:val="-2"/>
        </w:rPr>
        <w:t xml:space="preserve"> </w:t>
      </w:r>
      <w:r>
        <w:t>loan</w:t>
      </w:r>
      <w:r>
        <w:rPr>
          <w:spacing w:val="-2"/>
        </w:rPr>
        <w:t xml:space="preserve"> </w:t>
      </w:r>
      <w:r>
        <w:t>if</w:t>
      </w:r>
      <w:r>
        <w:rPr>
          <w:spacing w:val="-2"/>
        </w:rPr>
        <w:t xml:space="preserve"> </w:t>
      </w:r>
      <w:r>
        <w:t>you</w:t>
      </w:r>
      <w:r>
        <w:rPr>
          <w:spacing w:val="-2"/>
        </w:rPr>
        <w:t xml:space="preserve"> </w:t>
      </w:r>
      <w:r>
        <w:t>choose</w:t>
      </w:r>
      <w:r>
        <w:rPr>
          <w:spacing w:val="-3"/>
        </w:rPr>
        <w:t xml:space="preserve"> </w:t>
      </w:r>
      <w:r>
        <w:t>to</w:t>
      </w:r>
      <w:r>
        <w:rPr>
          <w:spacing w:val="-2"/>
        </w:rPr>
        <w:t xml:space="preserve"> </w:t>
      </w:r>
      <w:r>
        <w:t>repay</w:t>
      </w:r>
      <w:r>
        <w:rPr>
          <w:spacing w:val="-4"/>
        </w:rPr>
        <w:t xml:space="preserve"> </w:t>
      </w:r>
      <w:r>
        <w:t>the</w:t>
      </w:r>
      <w:r>
        <w:rPr>
          <w:spacing w:val="-2"/>
        </w:rPr>
        <w:t xml:space="preserve"> </w:t>
      </w:r>
      <w:r>
        <w:t>loan under the automatic withdrawal option. Under the automatic withdrawal option, we automatically deduct your monthly loan payment from your checking or savings account. In addition to lowering your interest rate, automatic withdrawal ensures that your payments are made on time. We will provide you with information about the automatic withdrawal option.</w:t>
      </w:r>
    </w:p>
    <w:p w:rsidR="00956CA3" w:rsidP="00900C88" w14:paraId="312A1B87" w14:textId="77777777">
      <w:pPr>
        <w:pStyle w:val="Heading2"/>
        <w:numPr>
          <w:ilvl w:val="0"/>
          <w:numId w:val="4"/>
        </w:numPr>
        <w:tabs>
          <w:tab w:val="left" w:pos="718"/>
        </w:tabs>
        <w:spacing w:line="362" w:lineRule="auto"/>
        <w:ind w:right="6944"/>
      </w:pPr>
      <w:r>
        <w:t>Periods</w:t>
      </w:r>
      <w:r>
        <w:rPr>
          <w:spacing w:val="-10"/>
        </w:rPr>
        <w:t xml:space="preserve"> </w:t>
      </w:r>
      <w:r>
        <w:t>When</w:t>
      </w:r>
      <w:r>
        <w:rPr>
          <w:spacing w:val="-10"/>
        </w:rPr>
        <w:t xml:space="preserve"> </w:t>
      </w:r>
      <w:r>
        <w:t>We</w:t>
      </w:r>
      <w:r>
        <w:rPr>
          <w:spacing w:val="-10"/>
        </w:rPr>
        <w:t xml:space="preserve"> </w:t>
      </w:r>
      <w:r>
        <w:t>Charge</w:t>
      </w:r>
      <w:r>
        <w:rPr>
          <w:spacing w:val="-10"/>
        </w:rPr>
        <w:t xml:space="preserve"> </w:t>
      </w:r>
      <w:r>
        <w:t xml:space="preserve">Interest </w:t>
      </w:r>
      <w:r>
        <w:rPr>
          <w:spacing w:val="-2"/>
        </w:rPr>
        <w:t>General</w:t>
      </w:r>
    </w:p>
    <w:p w:rsidR="00956CA3" w14:paraId="312A1B88" w14:textId="77777777">
      <w:pPr>
        <w:pStyle w:val="BodyText"/>
        <w:spacing w:before="82" w:line="288" w:lineRule="auto"/>
        <w:ind w:right="463"/>
      </w:pPr>
      <w:r>
        <w:t>In</w:t>
      </w:r>
      <w:r>
        <w:rPr>
          <w:spacing w:val="-3"/>
        </w:rPr>
        <w:t xml:space="preserve"> </w:t>
      </w:r>
      <w:r>
        <w:t>general,</w:t>
      </w:r>
      <w:r>
        <w:rPr>
          <w:spacing w:val="-3"/>
        </w:rPr>
        <w:t xml:space="preserve"> </w:t>
      </w:r>
      <w:r>
        <w:t>we</w:t>
      </w:r>
      <w:r>
        <w:rPr>
          <w:spacing w:val="-3"/>
        </w:rPr>
        <w:t xml:space="preserve"> </w:t>
      </w:r>
      <w:r>
        <w:t>charge</w:t>
      </w:r>
      <w:r>
        <w:rPr>
          <w:spacing w:val="-3"/>
        </w:rPr>
        <w:t xml:space="preserve"> </w:t>
      </w:r>
      <w:r>
        <w:t>interest</w:t>
      </w:r>
      <w:r>
        <w:rPr>
          <w:spacing w:val="-3"/>
        </w:rPr>
        <w:t xml:space="preserve"> </w:t>
      </w:r>
      <w:r>
        <w:t>on</w:t>
      </w:r>
      <w:r>
        <w:rPr>
          <w:spacing w:val="-3"/>
        </w:rPr>
        <w:t xml:space="preserve"> </w:t>
      </w:r>
      <w:r>
        <w:t>a</w:t>
      </w:r>
      <w:r>
        <w:rPr>
          <w:spacing w:val="-4"/>
        </w:rPr>
        <w:t xml:space="preserve"> </w:t>
      </w:r>
      <w:r>
        <w:t>Direct</w:t>
      </w:r>
      <w:r>
        <w:rPr>
          <w:spacing w:val="-3"/>
        </w:rPr>
        <w:t xml:space="preserve"> </w:t>
      </w:r>
      <w:r>
        <w:t>Consolidation</w:t>
      </w:r>
      <w:r>
        <w:rPr>
          <w:spacing w:val="-2"/>
        </w:rPr>
        <w:t xml:space="preserve"> </w:t>
      </w:r>
      <w:r>
        <w:t>Loan</w:t>
      </w:r>
      <w:r>
        <w:rPr>
          <w:spacing w:val="-2"/>
        </w:rPr>
        <w:t xml:space="preserve"> </w:t>
      </w:r>
      <w:r>
        <w:t>during</w:t>
      </w:r>
      <w:r>
        <w:rPr>
          <w:spacing w:val="-3"/>
        </w:rPr>
        <w:t xml:space="preserve"> </w:t>
      </w:r>
      <w:r>
        <w:t>all</w:t>
      </w:r>
      <w:r>
        <w:rPr>
          <w:spacing w:val="-3"/>
        </w:rPr>
        <w:t xml:space="preserve"> </w:t>
      </w:r>
      <w:r>
        <w:t>periods,</w:t>
      </w:r>
      <w:r>
        <w:rPr>
          <w:spacing w:val="-3"/>
        </w:rPr>
        <w:t xml:space="preserve"> </w:t>
      </w:r>
      <w:r>
        <w:t>from</w:t>
      </w:r>
      <w:r>
        <w:rPr>
          <w:spacing w:val="-3"/>
        </w:rPr>
        <w:t xml:space="preserve"> </w:t>
      </w:r>
      <w:r>
        <w:t>the</w:t>
      </w:r>
      <w:r>
        <w:rPr>
          <w:spacing w:val="-4"/>
        </w:rPr>
        <w:t xml:space="preserve"> </w:t>
      </w:r>
      <w:r>
        <w:t>date</w:t>
      </w:r>
      <w:r>
        <w:rPr>
          <w:spacing w:val="-3"/>
        </w:rPr>
        <w:t xml:space="preserve"> </w:t>
      </w:r>
      <w:r>
        <w:t>the loan is made until it is paid in full or discharged. You are responsible for paying the interest that accrues as explained below.</w:t>
      </w:r>
    </w:p>
    <w:p w:rsidR="00956CA3" w14:paraId="312A1B89" w14:textId="77777777">
      <w:pPr>
        <w:pStyle w:val="Heading2"/>
        <w:spacing w:before="241"/>
      </w:pPr>
      <w:bookmarkStart w:id="60" w:name="Direct_Subsidized_Consolidation_Loans"/>
      <w:bookmarkEnd w:id="60"/>
      <w:r>
        <w:t>Direct</w:t>
      </w:r>
      <w:r>
        <w:rPr>
          <w:spacing w:val="-4"/>
        </w:rPr>
        <w:t xml:space="preserve"> </w:t>
      </w:r>
      <w:r>
        <w:t>Subsidized</w:t>
      </w:r>
      <w:r>
        <w:rPr>
          <w:spacing w:val="-2"/>
        </w:rPr>
        <w:t xml:space="preserve"> </w:t>
      </w:r>
      <w:r>
        <w:t>Consolidation</w:t>
      </w:r>
      <w:r>
        <w:rPr>
          <w:spacing w:val="-2"/>
        </w:rPr>
        <w:t xml:space="preserve"> Loans</w:t>
      </w:r>
    </w:p>
    <w:p w:rsidR="00956CA3" w14:paraId="312A1B8A" w14:textId="77777777">
      <w:pPr>
        <w:spacing w:before="220"/>
        <w:ind w:left="360"/>
        <w:rPr>
          <w:sz w:val="24"/>
        </w:rPr>
      </w:pPr>
      <w:r>
        <w:rPr>
          <w:sz w:val="24"/>
        </w:rPr>
        <w:t>We</w:t>
      </w:r>
      <w:r>
        <w:rPr>
          <w:spacing w:val="-4"/>
          <w:sz w:val="24"/>
        </w:rPr>
        <w:t xml:space="preserve"> </w:t>
      </w:r>
      <w:r>
        <w:rPr>
          <w:b/>
          <w:sz w:val="24"/>
        </w:rPr>
        <w:t>charge</w:t>
      </w:r>
      <w:r>
        <w:rPr>
          <w:b/>
          <w:spacing w:val="-3"/>
          <w:sz w:val="24"/>
        </w:rPr>
        <w:t xml:space="preserve"> </w:t>
      </w:r>
      <w:r>
        <w:rPr>
          <w:b/>
          <w:sz w:val="24"/>
        </w:rPr>
        <w:t>interest</w:t>
      </w:r>
      <w:r>
        <w:rPr>
          <w:b/>
          <w:spacing w:val="-2"/>
          <w:sz w:val="24"/>
        </w:rPr>
        <w:t xml:space="preserve"> </w:t>
      </w:r>
      <w:r>
        <w:rPr>
          <w:sz w:val="24"/>
        </w:rPr>
        <w:t>on</w:t>
      </w:r>
      <w:r>
        <w:rPr>
          <w:spacing w:val="-3"/>
          <w:sz w:val="24"/>
        </w:rPr>
        <w:t xml:space="preserve"> </w:t>
      </w:r>
      <w:r>
        <w:rPr>
          <w:sz w:val="24"/>
        </w:rPr>
        <w:t>a</w:t>
      </w:r>
      <w:r>
        <w:rPr>
          <w:spacing w:val="-3"/>
          <w:sz w:val="24"/>
        </w:rPr>
        <w:t xml:space="preserve"> </w:t>
      </w:r>
      <w:r>
        <w:rPr>
          <w:sz w:val="24"/>
        </w:rPr>
        <w:t>Direct</w:t>
      </w:r>
      <w:r>
        <w:rPr>
          <w:spacing w:val="-3"/>
          <w:sz w:val="24"/>
        </w:rPr>
        <w:t xml:space="preserve"> </w:t>
      </w:r>
      <w:r>
        <w:rPr>
          <w:sz w:val="24"/>
        </w:rPr>
        <w:t>Subsidized</w:t>
      </w:r>
      <w:r>
        <w:rPr>
          <w:spacing w:val="-3"/>
          <w:sz w:val="24"/>
        </w:rPr>
        <w:t xml:space="preserve"> </w:t>
      </w:r>
      <w:r>
        <w:rPr>
          <w:sz w:val="24"/>
        </w:rPr>
        <w:t>Consolidation</w:t>
      </w:r>
      <w:r>
        <w:rPr>
          <w:spacing w:val="-3"/>
          <w:sz w:val="24"/>
        </w:rPr>
        <w:t xml:space="preserve"> </w:t>
      </w:r>
      <w:r>
        <w:rPr>
          <w:spacing w:val="-2"/>
          <w:sz w:val="24"/>
        </w:rPr>
        <w:t>Loan:</w:t>
      </w:r>
    </w:p>
    <w:p w:rsidR="00956CA3" w14:paraId="312A1B8B" w14:textId="77777777">
      <w:pPr>
        <w:pStyle w:val="BodyText"/>
        <w:spacing w:before="19"/>
        <w:ind w:left="0"/>
      </w:pPr>
    </w:p>
    <w:p w:rsidR="00956CA3" w14:paraId="312A1B8C" w14:textId="77777777">
      <w:pPr>
        <w:pStyle w:val="ListParagraph"/>
        <w:numPr>
          <w:ilvl w:val="1"/>
          <w:numId w:val="2"/>
        </w:numPr>
        <w:tabs>
          <w:tab w:val="left" w:pos="1079"/>
        </w:tabs>
        <w:spacing w:before="0"/>
        <w:ind w:left="1079" w:hanging="359"/>
        <w:rPr>
          <w:sz w:val="24"/>
        </w:rPr>
      </w:pPr>
      <w:r>
        <w:rPr>
          <w:sz w:val="24"/>
        </w:rPr>
        <w:t>During</w:t>
      </w:r>
      <w:r>
        <w:rPr>
          <w:spacing w:val="-3"/>
          <w:sz w:val="24"/>
        </w:rPr>
        <w:t xml:space="preserve"> </w:t>
      </w:r>
      <w:r>
        <w:rPr>
          <w:sz w:val="24"/>
        </w:rPr>
        <w:t>most</w:t>
      </w:r>
      <w:r>
        <w:rPr>
          <w:spacing w:val="-2"/>
          <w:sz w:val="24"/>
        </w:rPr>
        <w:t xml:space="preserve"> </w:t>
      </w:r>
      <w:r>
        <w:rPr>
          <w:sz w:val="24"/>
        </w:rPr>
        <w:t>periods</w:t>
      </w:r>
      <w:r>
        <w:rPr>
          <w:spacing w:val="-2"/>
          <w:sz w:val="24"/>
        </w:rPr>
        <w:t xml:space="preserve"> </w:t>
      </w:r>
      <w:r>
        <w:rPr>
          <w:sz w:val="24"/>
        </w:rPr>
        <w:t>when</w:t>
      </w:r>
      <w:r>
        <w:rPr>
          <w:spacing w:val="-3"/>
          <w:sz w:val="24"/>
        </w:rPr>
        <w:t xml:space="preserve"> </w:t>
      </w:r>
      <w:r>
        <w:rPr>
          <w:sz w:val="24"/>
        </w:rPr>
        <w:t>you</w:t>
      </w:r>
      <w:r>
        <w:rPr>
          <w:spacing w:val="-3"/>
          <w:sz w:val="24"/>
        </w:rPr>
        <w:t xml:space="preserve"> </w:t>
      </w:r>
      <w:r>
        <w:rPr>
          <w:sz w:val="24"/>
        </w:rPr>
        <w:t>are</w:t>
      </w:r>
      <w:r>
        <w:rPr>
          <w:spacing w:val="-2"/>
          <w:sz w:val="24"/>
        </w:rPr>
        <w:t xml:space="preserve"> </w:t>
      </w:r>
      <w:r>
        <w:rPr>
          <w:sz w:val="24"/>
        </w:rPr>
        <w:t>repaying</w:t>
      </w:r>
      <w:r>
        <w:rPr>
          <w:spacing w:val="-1"/>
          <w:sz w:val="24"/>
        </w:rPr>
        <w:t xml:space="preserve"> </w:t>
      </w:r>
      <w:r>
        <w:rPr>
          <w:sz w:val="24"/>
        </w:rPr>
        <w:t>your</w:t>
      </w:r>
      <w:r>
        <w:rPr>
          <w:spacing w:val="-2"/>
          <w:sz w:val="24"/>
        </w:rPr>
        <w:t xml:space="preserve"> </w:t>
      </w:r>
      <w:r>
        <w:rPr>
          <w:sz w:val="24"/>
        </w:rPr>
        <w:t>loans;</w:t>
      </w:r>
      <w:r>
        <w:rPr>
          <w:spacing w:val="-2"/>
          <w:sz w:val="24"/>
        </w:rPr>
        <w:t xml:space="preserve"> </w:t>
      </w:r>
      <w:r>
        <w:rPr>
          <w:spacing w:val="-5"/>
          <w:sz w:val="24"/>
        </w:rPr>
        <w:t>and</w:t>
      </w:r>
    </w:p>
    <w:p w:rsidR="00956CA3" w14:paraId="312A1B8D" w14:textId="77777777">
      <w:pPr>
        <w:pStyle w:val="ListParagraph"/>
        <w:numPr>
          <w:ilvl w:val="1"/>
          <w:numId w:val="2"/>
        </w:numPr>
        <w:tabs>
          <w:tab w:val="left" w:pos="1079"/>
        </w:tabs>
        <w:spacing w:before="174"/>
        <w:ind w:left="1079" w:hanging="359"/>
        <w:rPr>
          <w:sz w:val="24"/>
        </w:rPr>
      </w:pPr>
      <w:r>
        <w:rPr>
          <w:sz w:val="24"/>
        </w:rPr>
        <w:t>During</w:t>
      </w:r>
      <w:r>
        <w:rPr>
          <w:spacing w:val="-6"/>
          <w:sz w:val="24"/>
        </w:rPr>
        <w:t xml:space="preserve"> </w:t>
      </w:r>
      <w:r>
        <w:rPr>
          <w:sz w:val="24"/>
        </w:rPr>
        <w:t>forbearance</w:t>
      </w:r>
      <w:r>
        <w:rPr>
          <w:spacing w:val="-6"/>
          <w:sz w:val="24"/>
        </w:rPr>
        <w:t xml:space="preserve"> </w:t>
      </w:r>
      <w:r>
        <w:rPr>
          <w:spacing w:val="-2"/>
          <w:sz w:val="24"/>
        </w:rPr>
        <w:t>periods.</w:t>
      </w:r>
    </w:p>
    <w:p w:rsidR="00956CA3" w14:paraId="312A1B8E" w14:textId="77777777">
      <w:pPr>
        <w:spacing w:before="173"/>
        <w:ind w:left="360"/>
        <w:rPr>
          <w:sz w:val="24"/>
        </w:rPr>
      </w:pPr>
      <w:r>
        <w:rPr>
          <w:sz w:val="24"/>
        </w:rPr>
        <w:t>We</w:t>
      </w:r>
      <w:r>
        <w:rPr>
          <w:spacing w:val="-3"/>
          <w:sz w:val="24"/>
        </w:rPr>
        <w:t xml:space="preserve"> </w:t>
      </w:r>
      <w:r>
        <w:rPr>
          <w:b/>
          <w:sz w:val="24"/>
        </w:rPr>
        <w:t>do</w:t>
      </w:r>
      <w:r>
        <w:rPr>
          <w:b/>
          <w:spacing w:val="-3"/>
          <w:sz w:val="24"/>
        </w:rPr>
        <w:t xml:space="preserve"> </w:t>
      </w:r>
      <w:r>
        <w:rPr>
          <w:b/>
          <w:sz w:val="24"/>
        </w:rPr>
        <w:t>not</w:t>
      </w:r>
      <w:r>
        <w:rPr>
          <w:b/>
          <w:spacing w:val="-3"/>
          <w:sz w:val="24"/>
        </w:rPr>
        <w:t xml:space="preserve"> </w:t>
      </w:r>
      <w:r>
        <w:rPr>
          <w:b/>
          <w:sz w:val="24"/>
        </w:rPr>
        <w:t>charge</w:t>
      </w:r>
      <w:r>
        <w:rPr>
          <w:b/>
          <w:spacing w:val="-4"/>
          <w:sz w:val="24"/>
        </w:rPr>
        <w:t xml:space="preserve"> </w:t>
      </w:r>
      <w:r>
        <w:rPr>
          <w:b/>
          <w:sz w:val="24"/>
        </w:rPr>
        <w:t>interest</w:t>
      </w:r>
      <w:r>
        <w:rPr>
          <w:b/>
          <w:spacing w:val="-2"/>
          <w:sz w:val="24"/>
        </w:rPr>
        <w:t xml:space="preserve"> </w:t>
      </w:r>
      <w:r>
        <w:rPr>
          <w:sz w:val="24"/>
        </w:rPr>
        <w:t>on</w:t>
      </w:r>
      <w:r>
        <w:rPr>
          <w:spacing w:val="-3"/>
          <w:sz w:val="24"/>
        </w:rPr>
        <w:t xml:space="preserve"> </w:t>
      </w:r>
      <w:r>
        <w:rPr>
          <w:sz w:val="24"/>
        </w:rPr>
        <w:t>a</w:t>
      </w:r>
      <w:r>
        <w:rPr>
          <w:spacing w:val="-4"/>
          <w:sz w:val="24"/>
        </w:rPr>
        <w:t xml:space="preserve"> </w:t>
      </w:r>
      <w:r>
        <w:rPr>
          <w:sz w:val="24"/>
        </w:rPr>
        <w:t>Direct</w:t>
      </w:r>
      <w:r>
        <w:rPr>
          <w:spacing w:val="-3"/>
          <w:sz w:val="24"/>
        </w:rPr>
        <w:t xml:space="preserve"> </w:t>
      </w:r>
      <w:r>
        <w:rPr>
          <w:sz w:val="24"/>
        </w:rPr>
        <w:t>Subsidized</w:t>
      </w:r>
      <w:r>
        <w:rPr>
          <w:spacing w:val="-3"/>
          <w:sz w:val="24"/>
        </w:rPr>
        <w:t xml:space="preserve"> </w:t>
      </w:r>
      <w:r>
        <w:rPr>
          <w:sz w:val="24"/>
        </w:rPr>
        <w:t>Consolidation</w:t>
      </w:r>
      <w:r>
        <w:rPr>
          <w:spacing w:val="-2"/>
          <w:sz w:val="24"/>
        </w:rPr>
        <w:t xml:space="preserve"> Loan:</w:t>
      </w:r>
    </w:p>
    <w:p w:rsidR="00956CA3" w14:paraId="312A1B8F" w14:textId="77777777">
      <w:pPr>
        <w:pStyle w:val="BodyText"/>
        <w:spacing w:before="19"/>
        <w:ind w:left="0"/>
      </w:pPr>
    </w:p>
    <w:p w:rsidR="00956CA3" w14:paraId="312A1B90" w14:textId="77777777">
      <w:pPr>
        <w:pStyle w:val="ListParagraph"/>
        <w:numPr>
          <w:ilvl w:val="1"/>
          <w:numId w:val="2"/>
        </w:numPr>
        <w:tabs>
          <w:tab w:val="left" w:pos="1079"/>
        </w:tabs>
        <w:spacing w:before="0"/>
        <w:ind w:left="1079" w:hanging="359"/>
        <w:rPr>
          <w:sz w:val="24"/>
        </w:rPr>
      </w:pPr>
      <w:r>
        <w:rPr>
          <w:sz w:val="24"/>
        </w:rPr>
        <w:t>While</w:t>
      </w:r>
      <w:r>
        <w:rPr>
          <w:spacing w:val="-4"/>
          <w:sz w:val="24"/>
        </w:rPr>
        <w:t xml:space="preserve"> </w:t>
      </w:r>
      <w:r>
        <w:rPr>
          <w:sz w:val="24"/>
        </w:rPr>
        <w:t>you</w:t>
      </w:r>
      <w:r>
        <w:rPr>
          <w:spacing w:val="-2"/>
          <w:sz w:val="24"/>
        </w:rPr>
        <w:t xml:space="preserve"> </w:t>
      </w:r>
      <w:r>
        <w:rPr>
          <w:sz w:val="24"/>
        </w:rPr>
        <w:t>are</w:t>
      </w:r>
      <w:r>
        <w:rPr>
          <w:spacing w:val="-3"/>
          <w:sz w:val="24"/>
        </w:rPr>
        <w:t xml:space="preserve"> </w:t>
      </w:r>
      <w:r>
        <w:rPr>
          <w:sz w:val="24"/>
        </w:rPr>
        <w:t>enrolled</w:t>
      </w:r>
      <w:r>
        <w:rPr>
          <w:spacing w:val="-3"/>
          <w:sz w:val="24"/>
        </w:rPr>
        <w:t xml:space="preserve"> </w:t>
      </w:r>
      <w:r>
        <w:rPr>
          <w:sz w:val="24"/>
        </w:rPr>
        <w:t>in</w:t>
      </w:r>
      <w:r>
        <w:rPr>
          <w:spacing w:val="-3"/>
          <w:sz w:val="24"/>
        </w:rPr>
        <w:t xml:space="preserve"> </w:t>
      </w:r>
      <w:r>
        <w:rPr>
          <w:sz w:val="24"/>
        </w:rPr>
        <w:t>school</w:t>
      </w:r>
      <w:r>
        <w:rPr>
          <w:spacing w:val="-3"/>
          <w:sz w:val="24"/>
        </w:rPr>
        <w:t xml:space="preserve"> </w:t>
      </w:r>
      <w:r>
        <w:rPr>
          <w:sz w:val="24"/>
        </w:rPr>
        <w:t>at</w:t>
      </w:r>
      <w:r>
        <w:rPr>
          <w:spacing w:val="-3"/>
          <w:sz w:val="24"/>
        </w:rPr>
        <w:t xml:space="preserve"> </w:t>
      </w:r>
      <w:r>
        <w:rPr>
          <w:sz w:val="24"/>
        </w:rPr>
        <w:t>least</w:t>
      </w:r>
      <w:r>
        <w:rPr>
          <w:spacing w:val="-3"/>
          <w:sz w:val="24"/>
        </w:rPr>
        <w:t xml:space="preserve"> </w:t>
      </w:r>
      <w:r>
        <w:rPr>
          <w:sz w:val="24"/>
        </w:rPr>
        <w:t>half-</w:t>
      </w:r>
      <w:r>
        <w:rPr>
          <w:spacing w:val="-2"/>
          <w:sz w:val="24"/>
        </w:rPr>
        <w:t>time;</w:t>
      </w:r>
    </w:p>
    <w:p w:rsidR="00956CA3" w14:paraId="312A1B91" w14:textId="77777777">
      <w:pPr>
        <w:pStyle w:val="ListParagraph"/>
        <w:numPr>
          <w:ilvl w:val="1"/>
          <w:numId w:val="2"/>
        </w:numPr>
        <w:tabs>
          <w:tab w:val="left" w:pos="1079"/>
        </w:tabs>
        <w:spacing w:before="174"/>
        <w:ind w:left="1079" w:hanging="359"/>
        <w:rPr>
          <w:sz w:val="24"/>
        </w:rPr>
      </w:pPr>
      <w:r>
        <w:rPr>
          <w:sz w:val="24"/>
        </w:rPr>
        <w:t>During</w:t>
      </w:r>
      <w:r>
        <w:rPr>
          <w:spacing w:val="-2"/>
          <w:sz w:val="24"/>
        </w:rPr>
        <w:t xml:space="preserve"> </w:t>
      </w:r>
      <w:r>
        <w:rPr>
          <w:sz w:val="24"/>
        </w:rPr>
        <w:t>deferment</w:t>
      </w:r>
      <w:r>
        <w:rPr>
          <w:spacing w:val="-2"/>
          <w:sz w:val="24"/>
        </w:rPr>
        <w:t xml:space="preserve"> periods;</w:t>
      </w:r>
    </w:p>
    <w:p w:rsidR="00956CA3" w14:paraId="312A1B92" w14:textId="6AC13ADC">
      <w:pPr>
        <w:pStyle w:val="ListParagraph"/>
        <w:numPr>
          <w:ilvl w:val="1"/>
          <w:numId w:val="2"/>
        </w:numPr>
        <w:tabs>
          <w:tab w:val="left" w:pos="1079"/>
        </w:tabs>
        <w:spacing w:before="173"/>
        <w:ind w:left="1079" w:hanging="359"/>
        <w:rPr>
          <w:sz w:val="24"/>
        </w:rPr>
      </w:pPr>
      <w:r>
        <w:rPr>
          <w:sz w:val="24"/>
        </w:rPr>
        <w:t>During</w:t>
      </w:r>
      <w:r>
        <w:rPr>
          <w:spacing w:val="-5"/>
          <w:sz w:val="24"/>
        </w:rPr>
        <w:t xml:space="preserve"> </w:t>
      </w:r>
      <w:r>
        <w:rPr>
          <w:sz w:val="24"/>
        </w:rPr>
        <w:t>some</w:t>
      </w:r>
      <w:r>
        <w:rPr>
          <w:spacing w:val="-2"/>
          <w:sz w:val="24"/>
        </w:rPr>
        <w:t xml:space="preserve"> </w:t>
      </w:r>
      <w:r>
        <w:rPr>
          <w:sz w:val="24"/>
        </w:rPr>
        <w:t>periods</w:t>
      </w:r>
      <w:r>
        <w:rPr>
          <w:spacing w:val="-3"/>
          <w:sz w:val="24"/>
        </w:rPr>
        <w:t xml:space="preserve"> </w:t>
      </w:r>
      <w:r>
        <w:rPr>
          <w:sz w:val="24"/>
        </w:rPr>
        <w:t>of</w:t>
      </w:r>
      <w:r>
        <w:rPr>
          <w:spacing w:val="-2"/>
          <w:sz w:val="24"/>
        </w:rPr>
        <w:t xml:space="preserve"> </w:t>
      </w:r>
      <w:r>
        <w:rPr>
          <w:sz w:val="24"/>
        </w:rPr>
        <w:t>repayment</w:t>
      </w:r>
      <w:r>
        <w:rPr>
          <w:spacing w:val="-3"/>
          <w:sz w:val="24"/>
        </w:rPr>
        <w:t xml:space="preserve"> </w:t>
      </w:r>
      <w:r>
        <w:rPr>
          <w:sz w:val="24"/>
        </w:rPr>
        <w:t>under</w:t>
      </w:r>
      <w:r>
        <w:rPr>
          <w:spacing w:val="-2"/>
          <w:sz w:val="24"/>
        </w:rPr>
        <w:t xml:space="preserve"> </w:t>
      </w:r>
      <w:r w:rsidR="00CB26B3">
        <w:rPr>
          <w:sz w:val="24"/>
        </w:rPr>
        <w:t>the Repayment Assistance Plan</w:t>
      </w:r>
      <w:r w:rsidRPr="00AF785B" w:rsidR="00AF785B">
        <w:rPr>
          <w:sz w:val="24"/>
        </w:rPr>
        <w:t xml:space="preserve"> (see Item </w:t>
      </w:r>
      <w:r w:rsidR="00735E94">
        <w:rPr>
          <w:sz w:val="24"/>
        </w:rPr>
        <w:t>10</w:t>
      </w:r>
      <w:r w:rsidRPr="00AF785B" w:rsidR="00AF785B">
        <w:rPr>
          <w:sz w:val="24"/>
        </w:rPr>
        <w:t xml:space="preserve"> in this section for information on repayment plans)</w:t>
      </w:r>
      <w:r>
        <w:rPr>
          <w:sz w:val="24"/>
        </w:rPr>
        <w:t>;</w:t>
      </w:r>
      <w:r>
        <w:rPr>
          <w:spacing w:val="-2"/>
          <w:sz w:val="24"/>
        </w:rPr>
        <w:t xml:space="preserve"> </w:t>
      </w:r>
      <w:r>
        <w:rPr>
          <w:spacing w:val="-5"/>
          <w:sz w:val="24"/>
        </w:rPr>
        <w:t>and</w:t>
      </w:r>
    </w:p>
    <w:p w:rsidR="00956CA3" w14:paraId="312A1B93" w14:textId="77777777">
      <w:pPr>
        <w:pStyle w:val="ListParagraph"/>
        <w:numPr>
          <w:ilvl w:val="1"/>
          <w:numId w:val="2"/>
        </w:numPr>
        <w:tabs>
          <w:tab w:val="left" w:pos="1080"/>
        </w:tabs>
        <w:spacing w:before="174" w:line="283" w:lineRule="auto"/>
        <w:ind w:right="1021"/>
        <w:rPr>
          <w:sz w:val="24"/>
        </w:rPr>
      </w:pPr>
      <w:r>
        <w:rPr>
          <w:sz w:val="24"/>
        </w:rPr>
        <w:t>During</w:t>
      </w:r>
      <w:r>
        <w:rPr>
          <w:spacing w:val="-3"/>
          <w:sz w:val="24"/>
        </w:rPr>
        <w:t xml:space="preserve"> </w:t>
      </w:r>
      <w:r>
        <w:rPr>
          <w:sz w:val="24"/>
        </w:rPr>
        <w:t>periods</w:t>
      </w:r>
      <w:r>
        <w:rPr>
          <w:spacing w:val="-3"/>
          <w:sz w:val="24"/>
        </w:rPr>
        <w:t xml:space="preserve"> </w:t>
      </w:r>
      <w:r>
        <w:rPr>
          <w:sz w:val="24"/>
        </w:rPr>
        <w:t>of</w:t>
      </w:r>
      <w:r>
        <w:rPr>
          <w:spacing w:val="-3"/>
          <w:sz w:val="24"/>
        </w:rPr>
        <w:t xml:space="preserve"> </w:t>
      </w:r>
      <w:r>
        <w:rPr>
          <w:sz w:val="24"/>
        </w:rPr>
        <w:t>active</w:t>
      </w:r>
      <w:r>
        <w:rPr>
          <w:spacing w:val="-3"/>
          <w:sz w:val="24"/>
        </w:rPr>
        <w:t xml:space="preserve"> </w:t>
      </w:r>
      <w:r>
        <w:rPr>
          <w:sz w:val="24"/>
        </w:rPr>
        <w:t>duty</w:t>
      </w:r>
      <w:r>
        <w:rPr>
          <w:spacing w:val="-3"/>
          <w:sz w:val="24"/>
        </w:rPr>
        <w:t xml:space="preserve"> </w:t>
      </w:r>
      <w:r>
        <w:rPr>
          <w:sz w:val="24"/>
        </w:rPr>
        <w:t>military</w:t>
      </w:r>
      <w:r>
        <w:rPr>
          <w:spacing w:val="-3"/>
          <w:sz w:val="24"/>
        </w:rPr>
        <w:t xml:space="preserve"> </w:t>
      </w:r>
      <w:r>
        <w:rPr>
          <w:sz w:val="24"/>
        </w:rPr>
        <w:t>service</w:t>
      </w:r>
      <w:r>
        <w:rPr>
          <w:spacing w:val="-5"/>
          <w:sz w:val="24"/>
        </w:rPr>
        <w:t xml:space="preserve"> </w:t>
      </w:r>
      <w:r>
        <w:rPr>
          <w:sz w:val="24"/>
        </w:rPr>
        <w:t>that</w:t>
      </w:r>
      <w:r>
        <w:rPr>
          <w:spacing w:val="-3"/>
          <w:sz w:val="24"/>
        </w:rPr>
        <w:t xml:space="preserve"> </w:t>
      </w:r>
      <w:r>
        <w:rPr>
          <w:sz w:val="24"/>
        </w:rPr>
        <w:t>qualify</w:t>
      </w:r>
      <w:r>
        <w:rPr>
          <w:spacing w:val="-3"/>
          <w:sz w:val="24"/>
        </w:rPr>
        <w:t xml:space="preserve"> </w:t>
      </w:r>
      <w:r>
        <w:rPr>
          <w:sz w:val="24"/>
        </w:rPr>
        <w:t>you</w:t>
      </w:r>
      <w:r>
        <w:rPr>
          <w:spacing w:val="-3"/>
          <w:sz w:val="24"/>
        </w:rPr>
        <w:t xml:space="preserve"> </w:t>
      </w:r>
      <w:r>
        <w:rPr>
          <w:sz w:val="24"/>
        </w:rPr>
        <w:t>for</w:t>
      </w:r>
      <w:r>
        <w:rPr>
          <w:spacing w:val="-3"/>
          <w:sz w:val="24"/>
        </w:rPr>
        <w:t xml:space="preserve"> </w:t>
      </w:r>
      <w:r>
        <w:rPr>
          <w:sz w:val="24"/>
        </w:rPr>
        <w:t>the</w:t>
      </w:r>
      <w:r>
        <w:rPr>
          <w:spacing w:val="-5"/>
          <w:sz w:val="24"/>
        </w:rPr>
        <w:t xml:space="preserve"> </w:t>
      </w:r>
      <w:r>
        <w:rPr>
          <w:sz w:val="24"/>
        </w:rPr>
        <w:t>no</w:t>
      </w:r>
      <w:r>
        <w:rPr>
          <w:spacing w:val="-3"/>
          <w:sz w:val="24"/>
        </w:rPr>
        <w:t xml:space="preserve"> </w:t>
      </w:r>
      <w:r>
        <w:rPr>
          <w:sz w:val="24"/>
        </w:rPr>
        <w:t>accrual</w:t>
      </w:r>
      <w:r>
        <w:rPr>
          <w:spacing w:val="-4"/>
          <w:sz w:val="24"/>
        </w:rPr>
        <w:t xml:space="preserve"> </w:t>
      </w:r>
      <w:r>
        <w:rPr>
          <w:sz w:val="24"/>
        </w:rPr>
        <w:t>of</w:t>
      </w:r>
      <w:r>
        <w:rPr>
          <w:spacing w:val="-3"/>
          <w:sz w:val="24"/>
        </w:rPr>
        <w:t xml:space="preserve"> </w:t>
      </w:r>
      <w:r>
        <w:rPr>
          <w:sz w:val="24"/>
        </w:rPr>
        <w:t xml:space="preserve">interest benefit for </w:t>
      </w:r>
      <w:r>
        <w:rPr>
          <w:sz w:val="24"/>
        </w:rPr>
        <w:t>active duty</w:t>
      </w:r>
      <w:r>
        <w:rPr>
          <w:sz w:val="24"/>
        </w:rPr>
        <w:t xml:space="preserve"> service members (see below).</w:t>
      </w:r>
    </w:p>
    <w:p w:rsidR="00956CA3" w14:paraId="312A1B94" w14:textId="77777777">
      <w:pPr>
        <w:pStyle w:val="Heading2"/>
        <w:spacing w:before="126"/>
      </w:pPr>
      <w:bookmarkStart w:id="61" w:name="Direct_Unsubsidized_Consolidation_Loans"/>
      <w:bookmarkEnd w:id="61"/>
      <w:r>
        <w:t>Direct</w:t>
      </w:r>
      <w:r>
        <w:rPr>
          <w:spacing w:val="-3"/>
        </w:rPr>
        <w:t xml:space="preserve"> </w:t>
      </w:r>
      <w:r>
        <w:t>Unsubsidized</w:t>
      </w:r>
      <w:r>
        <w:rPr>
          <w:spacing w:val="-3"/>
        </w:rPr>
        <w:t xml:space="preserve"> </w:t>
      </w:r>
      <w:r>
        <w:t>Consolidation</w:t>
      </w:r>
      <w:r>
        <w:rPr>
          <w:spacing w:val="-3"/>
        </w:rPr>
        <w:t xml:space="preserve"> </w:t>
      </w:r>
      <w:r>
        <w:rPr>
          <w:spacing w:val="-2"/>
        </w:rPr>
        <w:t>Loans</w:t>
      </w:r>
    </w:p>
    <w:p w:rsidR="00956CA3" w14:paraId="312A1B95" w14:textId="77777777">
      <w:pPr>
        <w:spacing w:before="222"/>
        <w:ind w:left="360"/>
        <w:rPr>
          <w:sz w:val="24"/>
        </w:rPr>
      </w:pPr>
      <w:r>
        <w:rPr>
          <w:sz w:val="24"/>
        </w:rPr>
        <w:t>We</w:t>
      </w:r>
      <w:r>
        <w:rPr>
          <w:spacing w:val="-6"/>
          <w:sz w:val="24"/>
        </w:rPr>
        <w:t xml:space="preserve"> </w:t>
      </w:r>
      <w:r>
        <w:rPr>
          <w:b/>
          <w:sz w:val="24"/>
        </w:rPr>
        <w:t>charge</w:t>
      </w:r>
      <w:r>
        <w:rPr>
          <w:b/>
          <w:spacing w:val="-4"/>
          <w:sz w:val="24"/>
        </w:rPr>
        <w:t xml:space="preserve"> </w:t>
      </w:r>
      <w:r>
        <w:rPr>
          <w:b/>
          <w:sz w:val="24"/>
        </w:rPr>
        <w:t>interest</w:t>
      </w:r>
      <w:r>
        <w:rPr>
          <w:b/>
          <w:spacing w:val="-3"/>
          <w:sz w:val="24"/>
        </w:rPr>
        <w:t xml:space="preserve"> </w:t>
      </w:r>
      <w:r>
        <w:rPr>
          <w:sz w:val="24"/>
        </w:rPr>
        <w:t>on</w:t>
      </w:r>
      <w:r>
        <w:rPr>
          <w:spacing w:val="-4"/>
          <w:sz w:val="24"/>
        </w:rPr>
        <w:t xml:space="preserve"> </w:t>
      </w:r>
      <w:r>
        <w:rPr>
          <w:sz w:val="24"/>
        </w:rPr>
        <w:t>a</w:t>
      </w:r>
      <w:r>
        <w:rPr>
          <w:spacing w:val="-3"/>
          <w:sz w:val="24"/>
        </w:rPr>
        <w:t xml:space="preserve"> </w:t>
      </w:r>
      <w:r>
        <w:rPr>
          <w:sz w:val="24"/>
        </w:rPr>
        <w:t>Direct</w:t>
      </w:r>
      <w:r>
        <w:rPr>
          <w:spacing w:val="-4"/>
          <w:sz w:val="24"/>
        </w:rPr>
        <w:t xml:space="preserve"> </w:t>
      </w:r>
      <w:r>
        <w:rPr>
          <w:sz w:val="24"/>
        </w:rPr>
        <w:t>Unsubsidized</w:t>
      </w:r>
      <w:r>
        <w:rPr>
          <w:spacing w:val="-4"/>
          <w:sz w:val="24"/>
        </w:rPr>
        <w:t xml:space="preserve"> </w:t>
      </w:r>
      <w:r>
        <w:rPr>
          <w:sz w:val="24"/>
        </w:rPr>
        <w:t>Consolidation</w:t>
      </w:r>
      <w:r>
        <w:rPr>
          <w:spacing w:val="-3"/>
          <w:sz w:val="24"/>
        </w:rPr>
        <w:t xml:space="preserve"> </w:t>
      </w:r>
      <w:r>
        <w:rPr>
          <w:spacing w:val="-2"/>
          <w:sz w:val="24"/>
        </w:rPr>
        <w:t>Loan:</w:t>
      </w:r>
    </w:p>
    <w:p w:rsidR="00956CA3" w14:paraId="312A1B96" w14:textId="77777777">
      <w:pPr>
        <w:pStyle w:val="BodyText"/>
        <w:spacing w:before="19"/>
        <w:ind w:left="0"/>
      </w:pPr>
    </w:p>
    <w:p w:rsidR="00956CA3" w14:paraId="312A1B97" w14:textId="77777777">
      <w:pPr>
        <w:pStyle w:val="ListParagraph"/>
        <w:numPr>
          <w:ilvl w:val="1"/>
          <w:numId w:val="2"/>
        </w:numPr>
        <w:tabs>
          <w:tab w:val="left" w:pos="1079"/>
        </w:tabs>
        <w:spacing w:before="0"/>
        <w:ind w:left="1079" w:hanging="359"/>
        <w:rPr>
          <w:sz w:val="24"/>
        </w:rPr>
      </w:pPr>
      <w:r>
        <w:rPr>
          <w:sz w:val="24"/>
        </w:rPr>
        <w:t>While</w:t>
      </w:r>
      <w:r>
        <w:rPr>
          <w:spacing w:val="-4"/>
          <w:sz w:val="24"/>
        </w:rPr>
        <w:t xml:space="preserve"> </w:t>
      </w:r>
      <w:r>
        <w:rPr>
          <w:sz w:val="24"/>
        </w:rPr>
        <w:t>you</w:t>
      </w:r>
      <w:r>
        <w:rPr>
          <w:spacing w:val="-2"/>
          <w:sz w:val="24"/>
        </w:rPr>
        <w:t xml:space="preserve"> </w:t>
      </w:r>
      <w:r>
        <w:rPr>
          <w:sz w:val="24"/>
        </w:rPr>
        <w:t>are</w:t>
      </w:r>
      <w:r>
        <w:rPr>
          <w:spacing w:val="-3"/>
          <w:sz w:val="24"/>
        </w:rPr>
        <w:t xml:space="preserve"> </w:t>
      </w:r>
      <w:r>
        <w:rPr>
          <w:sz w:val="24"/>
        </w:rPr>
        <w:t>enrolled</w:t>
      </w:r>
      <w:r>
        <w:rPr>
          <w:spacing w:val="-3"/>
          <w:sz w:val="24"/>
        </w:rPr>
        <w:t xml:space="preserve"> </w:t>
      </w:r>
      <w:r>
        <w:rPr>
          <w:sz w:val="24"/>
        </w:rPr>
        <w:t>in</w:t>
      </w:r>
      <w:r>
        <w:rPr>
          <w:spacing w:val="-3"/>
          <w:sz w:val="24"/>
        </w:rPr>
        <w:t xml:space="preserve"> </w:t>
      </w:r>
      <w:r>
        <w:rPr>
          <w:sz w:val="24"/>
        </w:rPr>
        <w:t>school</w:t>
      </w:r>
      <w:r>
        <w:rPr>
          <w:spacing w:val="-3"/>
          <w:sz w:val="24"/>
        </w:rPr>
        <w:t xml:space="preserve"> </w:t>
      </w:r>
      <w:r>
        <w:rPr>
          <w:sz w:val="24"/>
        </w:rPr>
        <w:t>at</w:t>
      </w:r>
      <w:r>
        <w:rPr>
          <w:spacing w:val="-3"/>
          <w:sz w:val="24"/>
        </w:rPr>
        <w:t xml:space="preserve"> </w:t>
      </w:r>
      <w:r>
        <w:rPr>
          <w:sz w:val="24"/>
        </w:rPr>
        <w:t>least</w:t>
      </w:r>
      <w:r>
        <w:rPr>
          <w:spacing w:val="-3"/>
          <w:sz w:val="24"/>
        </w:rPr>
        <w:t xml:space="preserve"> </w:t>
      </w:r>
      <w:r>
        <w:rPr>
          <w:sz w:val="24"/>
        </w:rPr>
        <w:t>half-</w:t>
      </w:r>
      <w:r>
        <w:rPr>
          <w:spacing w:val="-2"/>
          <w:sz w:val="24"/>
        </w:rPr>
        <w:t>time;</w:t>
      </w:r>
    </w:p>
    <w:p w:rsidR="00956CA3" w14:paraId="312A1B98" w14:textId="77777777">
      <w:pPr>
        <w:pStyle w:val="ListParagraph"/>
        <w:rPr>
          <w:sz w:val="24"/>
        </w:rPr>
        <w:sectPr>
          <w:pgSz w:w="12240" w:h="15840"/>
          <w:pgMar w:top="880" w:right="360" w:bottom="940" w:left="360" w:header="0" w:footer="742" w:gutter="0"/>
          <w:cols w:space="720"/>
        </w:sectPr>
      </w:pPr>
    </w:p>
    <w:p w:rsidR="00956CA3" w14:paraId="312A1B99" w14:textId="77777777">
      <w:pPr>
        <w:pStyle w:val="ListParagraph"/>
        <w:numPr>
          <w:ilvl w:val="1"/>
          <w:numId w:val="2"/>
        </w:numPr>
        <w:tabs>
          <w:tab w:val="left" w:pos="1079"/>
        </w:tabs>
        <w:spacing w:before="82"/>
        <w:ind w:left="1079" w:hanging="359"/>
        <w:rPr>
          <w:sz w:val="24"/>
        </w:rPr>
      </w:pPr>
      <w:r>
        <w:rPr>
          <w:sz w:val="24"/>
        </w:rPr>
        <w:t>During</w:t>
      </w:r>
      <w:r>
        <w:rPr>
          <w:spacing w:val="-3"/>
          <w:sz w:val="24"/>
        </w:rPr>
        <w:t xml:space="preserve"> </w:t>
      </w:r>
      <w:r>
        <w:rPr>
          <w:sz w:val="24"/>
        </w:rPr>
        <w:t>most</w:t>
      </w:r>
      <w:r>
        <w:rPr>
          <w:spacing w:val="-2"/>
          <w:sz w:val="24"/>
        </w:rPr>
        <w:t xml:space="preserve"> </w:t>
      </w:r>
      <w:r>
        <w:rPr>
          <w:sz w:val="24"/>
        </w:rPr>
        <w:t>periods</w:t>
      </w:r>
      <w:r>
        <w:rPr>
          <w:spacing w:val="-3"/>
          <w:sz w:val="24"/>
        </w:rPr>
        <w:t xml:space="preserve"> </w:t>
      </w:r>
      <w:r>
        <w:rPr>
          <w:sz w:val="24"/>
        </w:rPr>
        <w:t>when</w:t>
      </w:r>
      <w:r>
        <w:rPr>
          <w:spacing w:val="-3"/>
          <w:sz w:val="24"/>
        </w:rPr>
        <w:t xml:space="preserve"> </w:t>
      </w:r>
      <w:r>
        <w:rPr>
          <w:sz w:val="24"/>
        </w:rPr>
        <w:t>you</w:t>
      </w:r>
      <w:r>
        <w:rPr>
          <w:spacing w:val="-3"/>
          <w:sz w:val="24"/>
        </w:rPr>
        <w:t xml:space="preserve"> </w:t>
      </w:r>
      <w:r>
        <w:rPr>
          <w:sz w:val="24"/>
        </w:rPr>
        <w:t>are</w:t>
      </w:r>
      <w:r>
        <w:rPr>
          <w:spacing w:val="-2"/>
          <w:sz w:val="24"/>
        </w:rPr>
        <w:t xml:space="preserve"> </w:t>
      </w:r>
      <w:r>
        <w:rPr>
          <w:sz w:val="24"/>
        </w:rPr>
        <w:t>repaying</w:t>
      </w:r>
      <w:r>
        <w:rPr>
          <w:spacing w:val="-2"/>
          <w:sz w:val="24"/>
        </w:rPr>
        <w:t xml:space="preserve"> </w:t>
      </w:r>
      <w:r>
        <w:rPr>
          <w:sz w:val="24"/>
        </w:rPr>
        <w:t>your</w:t>
      </w:r>
      <w:r>
        <w:rPr>
          <w:spacing w:val="-2"/>
          <w:sz w:val="24"/>
        </w:rPr>
        <w:t xml:space="preserve"> loans;</w:t>
      </w:r>
    </w:p>
    <w:p w:rsidR="00956CA3" w14:paraId="312A1B9A" w14:textId="77777777">
      <w:pPr>
        <w:pStyle w:val="ListParagraph"/>
        <w:numPr>
          <w:ilvl w:val="1"/>
          <w:numId w:val="2"/>
        </w:numPr>
        <w:tabs>
          <w:tab w:val="left" w:pos="1079"/>
        </w:tabs>
        <w:spacing w:before="172"/>
        <w:ind w:left="1079" w:hanging="359"/>
        <w:rPr>
          <w:sz w:val="24"/>
        </w:rPr>
      </w:pPr>
      <w:r>
        <w:rPr>
          <w:sz w:val="24"/>
        </w:rPr>
        <w:t>During</w:t>
      </w:r>
      <w:r>
        <w:rPr>
          <w:spacing w:val="-1"/>
          <w:sz w:val="24"/>
        </w:rPr>
        <w:t xml:space="preserve"> </w:t>
      </w:r>
      <w:r>
        <w:rPr>
          <w:sz w:val="24"/>
        </w:rPr>
        <w:t>most</w:t>
      </w:r>
      <w:r>
        <w:rPr>
          <w:spacing w:val="-2"/>
          <w:sz w:val="24"/>
        </w:rPr>
        <w:t xml:space="preserve"> </w:t>
      </w:r>
      <w:r>
        <w:rPr>
          <w:sz w:val="24"/>
        </w:rPr>
        <w:t>deferment</w:t>
      </w:r>
      <w:r>
        <w:rPr>
          <w:spacing w:val="-2"/>
          <w:sz w:val="24"/>
        </w:rPr>
        <w:t xml:space="preserve"> </w:t>
      </w:r>
      <w:r>
        <w:rPr>
          <w:sz w:val="24"/>
        </w:rPr>
        <w:t>periods;</w:t>
      </w:r>
      <w:r>
        <w:rPr>
          <w:spacing w:val="-1"/>
          <w:sz w:val="24"/>
        </w:rPr>
        <w:t xml:space="preserve"> </w:t>
      </w:r>
      <w:r>
        <w:rPr>
          <w:spacing w:val="-5"/>
          <w:sz w:val="24"/>
        </w:rPr>
        <w:t>and</w:t>
      </w:r>
    </w:p>
    <w:p w:rsidR="00956CA3" w14:paraId="312A1B9B" w14:textId="77777777">
      <w:pPr>
        <w:pStyle w:val="ListParagraph"/>
        <w:numPr>
          <w:ilvl w:val="1"/>
          <w:numId w:val="2"/>
        </w:numPr>
        <w:tabs>
          <w:tab w:val="left" w:pos="1079"/>
        </w:tabs>
        <w:spacing w:before="174"/>
        <w:ind w:left="1079" w:hanging="359"/>
        <w:rPr>
          <w:sz w:val="24"/>
        </w:rPr>
      </w:pPr>
      <w:r>
        <w:rPr>
          <w:sz w:val="24"/>
        </w:rPr>
        <w:t>During</w:t>
      </w:r>
      <w:r>
        <w:rPr>
          <w:spacing w:val="-6"/>
          <w:sz w:val="24"/>
        </w:rPr>
        <w:t xml:space="preserve"> </w:t>
      </w:r>
      <w:r>
        <w:rPr>
          <w:sz w:val="24"/>
        </w:rPr>
        <w:t>forbearance</w:t>
      </w:r>
      <w:r>
        <w:rPr>
          <w:spacing w:val="-6"/>
          <w:sz w:val="24"/>
        </w:rPr>
        <w:t xml:space="preserve"> </w:t>
      </w:r>
      <w:r>
        <w:rPr>
          <w:spacing w:val="-2"/>
          <w:sz w:val="24"/>
        </w:rPr>
        <w:t>periods.</w:t>
      </w:r>
    </w:p>
    <w:p w:rsidR="00956CA3" w14:paraId="312A1B9C" w14:textId="77777777">
      <w:pPr>
        <w:pStyle w:val="BodyText"/>
        <w:spacing w:before="174"/>
      </w:pPr>
      <w:r>
        <w:t>We</w:t>
      </w:r>
      <w:r>
        <w:rPr>
          <w:spacing w:val="-3"/>
        </w:rPr>
        <w:t xml:space="preserve"> </w:t>
      </w:r>
      <w:r>
        <w:rPr>
          <w:b/>
        </w:rPr>
        <w:t>do</w:t>
      </w:r>
      <w:r>
        <w:rPr>
          <w:b/>
          <w:spacing w:val="-3"/>
        </w:rPr>
        <w:t xml:space="preserve"> </w:t>
      </w:r>
      <w:r>
        <w:rPr>
          <w:b/>
        </w:rPr>
        <w:t>not</w:t>
      </w:r>
      <w:r>
        <w:rPr>
          <w:b/>
          <w:spacing w:val="-3"/>
        </w:rPr>
        <w:t xml:space="preserve"> </w:t>
      </w:r>
      <w:r>
        <w:rPr>
          <w:b/>
        </w:rPr>
        <w:t>charge</w:t>
      </w:r>
      <w:r>
        <w:rPr>
          <w:b/>
          <w:spacing w:val="-3"/>
        </w:rPr>
        <w:t xml:space="preserve"> </w:t>
      </w:r>
      <w:r>
        <w:t>interest</w:t>
      </w:r>
      <w:r>
        <w:rPr>
          <w:spacing w:val="-3"/>
        </w:rPr>
        <w:t xml:space="preserve"> </w:t>
      </w:r>
      <w:r>
        <w:t>on</w:t>
      </w:r>
      <w:r>
        <w:rPr>
          <w:spacing w:val="-3"/>
        </w:rPr>
        <w:t xml:space="preserve"> </w:t>
      </w:r>
      <w:r>
        <w:t>a</w:t>
      </w:r>
      <w:r>
        <w:rPr>
          <w:spacing w:val="-4"/>
        </w:rPr>
        <w:t xml:space="preserve"> </w:t>
      </w:r>
      <w:r>
        <w:t>Direct</w:t>
      </w:r>
      <w:r>
        <w:rPr>
          <w:spacing w:val="-3"/>
        </w:rPr>
        <w:t xml:space="preserve"> </w:t>
      </w:r>
      <w:r>
        <w:t>Unsubsidized</w:t>
      </w:r>
      <w:r>
        <w:rPr>
          <w:spacing w:val="-2"/>
        </w:rPr>
        <w:t xml:space="preserve"> </w:t>
      </w:r>
      <w:r>
        <w:t>Consolidation</w:t>
      </w:r>
      <w:r>
        <w:rPr>
          <w:spacing w:val="-2"/>
        </w:rPr>
        <w:t xml:space="preserve"> Loan:</w:t>
      </w:r>
    </w:p>
    <w:p w:rsidR="00956CA3" w14:paraId="312A1B9D" w14:textId="77777777">
      <w:pPr>
        <w:pStyle w:val="BodyText"/>
        <w:spacing w:before="19"/>
        <w:ind w:left="0"/>
      </w:pPr>
    </w:p>
    <w:p w:rsidR="00956CA3" w14:paraId="312A1B9E" w14:textId="77777777">
      <w:pPr>
        <w:pStyle w:val="ListParagraph"/>
        <w:numPr>
          <w:ilvl w:val="1"/>
          <w:numId w:val="2"/>
        </w:numPr>
        <w:tabs>
          <w:tab w:val="left" w:pos="1080"/>
        </w:tabs>
        <w:spacing w:before="0" w:line="285" w:lineRule="auto"/>
        <w:ind w:right="1021"/>
        <w:rPr>
          <w:sz w:val="24"/>
        </w:rPr>
      </w:pPr>
      <w:r>
        <w:rPr>
          <w:sz w:val="24"/>
        </w:rPr>
        <w:t>During</w:t>
      </w:r>
      <w:r>
        <w:rPr>
          <w:spacing w:val="-3"/>
          <w:sz w:val="24"/>
        </w:rPr>
        <w:t xml:space="preserve"> </w:t>
      </w:r>
      <w:r>
        <w:rPr>
          <w:sz w:val="24"/>
        </w:rPr>
        <w:t>periods</w:t>
      </w:r>
      <w:r>
        <w:rPr>
          <w:spacing w:val="-3"/>
          <w:sz w:val="24"/>
        </w:rPr>
        <w:t xml:space="preserve"> </w:t>
      </w:r>
      <w:r>
        <w:rPr>
          <w:sz w:val="24"/>
        </w:rPr>
        <w:t>of</w:t>
      </w:r>
      <w:r>
        <w:rPr>
          <w:spacing w:val="-3"/>
          <w:sz w:val="24"/>
        </w:rPr>
        <w:t xml:space="preserve"> </w:t>
      </w:r>
      <w:r>
        <w:rPr>
          <w:sz w:val="24"/>
        </w:rPr>
        <w:t>active</w:t>
      </w:r>
      <w:r>
        <w:rPr>
          <w:spacing w:val="-3"/>
          <w:sz w:val="24"/>
        </w:rPr>
        <w:t xml:space="preserve"> </w:t>
      </w:r>
      <w:r>
        <w:rPr>
          <w:sz w:val="24"/>
        </w:rPr>
        <w:t>duty</w:t>
      </w:r>
      <w:r>
        <w:rPr>
          <w:spacing w:val="-3"/>
          <w:sz w:val="24"/>
        </w:rPr>
        <w:t xml:space="preserve"> </w:t>
      </w:r>
      <w:r>
        <w:rPr>
          <w:sz w:val="24"/>
        </w:rPr>
        <w:t>military</w:t>
      </w:r>
      <w:r>
        <w:rPr>
          <w:spacing w:val="-3"/>
          <w:sz w:val="24"/>
        </w:rPr>
        <w:t xml:space="preserve"> </w:t>
      </w:r>
      <w:r>
        <w:rPr>
          <w:sz w:val="24"/>
        </w:rPr>
        <w:t>service</w:t>
      </w:r>
      <w:r>
        <w:rPr>
          <w:spacing w:val="-5"/>
          <w:sz w:val="24"/>
        </w:rPr>
        <w:t xml:space="preserve"> </w:t>
      </w:r>
      <w:r>
        <w:rPr>
          <w:sz w:val="24"/>
        </w:rPr>
        <w:t>that</w:t>
      </w:r>
      <w:r>
        <w:rPr>
          <w:spacing w:val="-3"/>
          <w:sz w:val="24"/>
        </w:rPr>
        <w:t xml:space="preserve"> </w:t>
      </w:r>
      <w:r>
        <w:rPr>
          <w:sz w:val="24"/>
        </w:rPr>
        <w:t>qualify</w:t>
      </w:r>
      <w:r>
        <w:rPr>
          <w:spacing w:val="-3"/>
          <w:sz w:val="24"/>
        </w:rPr>
        <w:t xml:space="preserve"> </w:t>
      </w:r>
      <w:r>
        <w:rPr>
          <w:sz w:val="24"/>
        </w:rPr>
        <w:t>you</w:t>
      </w:r>
      <w:r>
        <w:rPr>
          <w:spacing w:val="-3"/>
          <w:sz w:val="24"/>
        </w:rPr>
        <w:t xml:space="preserve"> </w:t>
      </w:r>
      <w:r>
        <w:rPr>
          <w:sz w:val="24"/>
        </w:rPr>
        <w:t>for</w:t>
      </w:r>
      <w:r>
        <w:rPr>
          <w:spacing w:val="-3"/>
          <w:sz w:val="24"/>
        </w:rPr>
        <w:t xml:space="preserve"> </w:t>
      </w:r>
      <w:r>
        <w:rPr>
          <w:sz w:val="24"/>
        </w:rPr>
        <w:t>the</w:t>
      </w:r>
      <w:r>
        <w:rPr>
          <w:spacing w:val="-5"/>
          <w:sz w:val="24"/>
        </w:rPr>
        <w:t xml:space="preserve"> </w:t>
      </w:r>
      <w:r>
        <w:rPr>
          <w:sz w:val="24"/>
        </w:rPr>
        <w:t>no</w:t>
      </w:r>
      <w:r>
        <w:rPr>
          <w:spacing w:val="-3"/>
          <w:sz w:val="24"/>
        </w:rPr>
        <w:t xml:space="preserve"> </w:t>
      </w:r>
      <w:r>
        <w:rPr>
          <w:sz w:val="24"/>
        </w:rPr>
        <w:t>accrual</w:t>
      </w:r>
      <w:r>
        <w:rPr>
          <w:spacing w:val="-4"/>
          <w:sz w:val="24"/>
        </w:rPr>
        <w:t xml:space="preserve"> </w:t>
      </w:r>
      <w:r>
        <w:rPr>
          <w:sz w:val="24"/>
        </w:rPr>
        <w:t>of</w:t>
      </w:r>
      <w:r>
        <w:rPr>
          <w:spacing w:val="-3"/>
          <w:sz w:val="24"/>
        </w:rPr>
        <w:t xml:space="preserve"> </w:t>
      </w:r>
      <w:r>
        <w:rPr>
          <w:sz w:val="24"/>
        </w:rPr>
        <w:t xml:space="preserve">interest benefit for </w:t>
      </w:r>
      <w:r>
        <w:rPr>
          <w:sz w:val="24"/>
        </w:rPr>
        <w:t>active duty</w:t>
      </w:r>
      <w:r>
        <w:rPr>
          <w:sz w:val="24"/>
        </w:rPr>
        <w:t xml:space="preserve"> service members (see below); and</w:t>
      </w:r>
    </w:p>
    <w:p w:rsidR="00956CA3" w:rsidRPr="00A30F83" w14:paraId="312A1B9F" w14:textId="11FC0A21">
      <w:pPr>
        <w:pStyle w:val="ListParagraph"/>
        <w:numPr>
          <w:ilvl w:val="1"/>
          <w:numId w:val="2"/>
        </w:numPr>
        <w:tabs>
          <w:tab w:val="left" w:pos="1079"/>
        </w:tabs>
        <w:spacing w:before="121"/>
        <w:ind w:left="1079" w:hanging="359"/>
        <w:rPr>
          <w:sz w:val="24"/>
        </w:rPr>
      </w:pPr>
      <w:r>
        <w:rPr>
          <w:sz w:val="24"/>
        </w:rPr>
        <w:t>During</w:t>
      </w:r>
      <w:r>
        <w:rPr>
          <w:spacing w:val="-2"/>
          <w:sz w:val="24"/>
        </w:rPr>
        <w:t xml:space="preserve"> </w:t>
      </w:r>
      <w:r>
        <w:rPr>
          <w:sz w:val="24"/>
        </w:rPr>
        <w:t>periods</w:t>
      </w:r>
      <w:r>
        <w:rPr>
          <w:spacing w:val="-2"/>
          <w:sz w:val="24"/>
        </w:rPr>
        <w:t xml:space="preserve"> </w:t>
      </w:r>
      <w:r>
        <w:rPr>
          <w:sz w:val="24"/>
        </w:rPr>
        <w:t>of</w:t>
      </w:r>
      <w:r>
        <w:rPr>
          <w:spacing w:val="-2"/>
          <w:sz w:val="24"/>
        </w:rPr>
        <w:t xml:space="preserve"> </w:t>
      </w:r>
      <w:r>
        <w:rPr>
          <w:sz w:val="24"/>
        </w:rPr>
        <w:t>deferment</w:t>
      </w:r>
      <w:r>
        <w:rPr>
          <w:spacing w:val="-3"/>
          <w:sz w:val="24"/>
        </w:rPr>
        <w:t xml:space="preserve"> </w:t>
      </w:r>
      <w:r>
        <w:rPr>
          <w:sz w:val="24"/>
        </w:rPr>
        <w:t>for</w:t>
      </w:r>
      <w:r>
        <w:rPr>
          <w:spacing w:val="-2"/>
          <w:sz w:val="24"/>
        </w:rPr>
        <w:t xml:space="preserve"> </w:t>
      </w:r>
      <w:r>
        <w:rPr>
          <w:sz w:val="24"/>
        </w:rPr>
        <w:t>cancer</w:t>
      </w:r>
      <w:r>
        <w:rPr>
          <w:spacing w:val="-2"/>
          <w:sz w:val="24"/>
        </w:rPr>
        <w:t xml:space="preserve"> </w:t>
      </w:r>
      <w:r>
        <w:rPr>
          <w:sz w:val="24"/>
        </w:rPr>
        <w:t>treatment</w:t>
      </w:r>
      <w:r>
        <w:rPr>
          <w:spacing w:val="-2"/>
          <w:sz w:val="24"/>
        </w:rPr>
        <w:t xml:space="preserve"> </w:t>
      </w:r>
      <w:r>
        <w:rPr>
          <w:sz w:val="24"/>
        </w:rPr>
        <w:t>(see</w:t>
      </w:r>
      <w:r>
        <w:rPr>
          <w:spacing w:val="-2"/>
          <w:sz w:val="24"/>
        </w:rPr>
        <w:t xml:space="preserve"> </w:t>
      </w:r>
      <w:r>
        <w:rPr>
          <w:sz w:val="24"/>
        </w:rPr>
        <w:t>Item</w:t>
      </w:r>
      <w:r>
        <w:rPr>
          <w:spacing w:val="-2"/>
          <w:sz w:val="24"/>
        </w:rPr>
        <w:t xml:space="preserve"> </w:t>
      </w:r>
      <w:r>
        <w:rPr>
          <w:sz w:val="24"/>
        </w:rPr>
        <w:t>14</w:t>
      </w:r>
      <w:r>
        <w:rPr>
          <w:spacing w:val="-2"/>
          <w:sz w:val="24"/>
        </w:rPr>
        <w:t xml:space="preserve"> </w:t>
      </w:r>
      <w:r>
        <w:rPr>
          <w:sz w:val="24"/>
        </w:rPr>
        <w:t>in this</w:t>
      </w:r>
      <w:r>
        <w:rPr>
          <w:spacing w:val="-2"/>
          <w:sz w:val="24"/>
        </w:rPr>
        <w:t xml:space="preserve"> section</w:t>
      </w:r>
      <w:r w:rsidR="00127EA7">
        <w:rPr>
          <w:spacing w:val="-2"/>
          <w:sz w:val="24"/>
        </w:rPr>
        <w:t xml:space="preserve">); </w:t>
      </w:r>
      <w:r w:rsidR="00B70A6D">
        <w:rPr>
          <w:spacing w:val="-2"/>
          <w:sz w:val="24"/>
        </w:rPr>
        <w:t>and</w:t>
      </w:r>
    </w:p>
    <w:p w:rsidR="00B70A6D" w14:paraId="0AD4207F" w14:textId="1A10DFDE">
      <w:pPr>
        <w:pStyle w:val="ListParagraph"/>
        <w:numPr>
          <w:ilvl w:val="1"/>
          <w:numId w:val="2"/>
        </w:numPr>
        <w:tabs>
          <w:tab w:val="left" w:pos="1079"/>
        </w:tabs>
        <w:spacing w:before="121"/>
        <w:ind w:left="1079" w:hanging="359"/>
        <w:rPr>
          <w:sz w:val="24"/>
        </w:rPr>
      </w:pPr>
      <w:r>
        <w:rPr>
          <w:sz w:val="24"/>
        </w:rPr>
        <w:t>During</w:t>
      </w:r>
      <w:r>
        <w:rPr>
          <w:spacing w:val="-5"/>
          <w:sz w:val="24"/>
        </w:rPr>
        <w:t xml:space="preserve"> </w:t>
      </w:r>
      <w:r>
        <w:rPr>
          <w:sz w:val="24"/>
        </w:rPr>
        <w:t>some</w:t>
      </w:r>
      <w:r>
        <w:rPr>
          <w:spacing w:val="-2"/>
          <w:sz w:val="24"/>
        </w:rPr>
        <w:t xml:space="preserve"> </w:t>
      </w:r>
      <w:r>
        <w:rPr>
          <w:sz w:val="24"/>
        </w:rPr>
        <w:t>periods</w:t>
      </w:r>
      <w:r>
        <w:rPr>
          <w:spacing w:val="-3"/>
          <w:sz w:val="24"/>
        </w:rPr>
        <w:t xml:space="preserve"> </w:t>
      </w:r>
      <w:r>
        <w:rPr>
          <w:sz w:val="24"/>
        </w:rPr>
        <w:t>of</w:t>
      </w:r>
      <w:r>
        <w:rPr>
          <w:spacing w:val="-2"/>
          <w:sz w:val="24"/>
        </w:rPr>
        <w:t xml:space="preserve"> </w:t>
      </w:r>
      <w:r>
        <w:rPr>
          <w:sz w:val="24"/>
        </w:rPr>
        <w:t>repayment</w:t>
      </w:r>
      <w:r>
        <w:rPr>
          <w:spacing w:val="-3"/>
          <w:sz w:val="24"/>
        </w:rPr>
        <w:t xml:space="preserve"> </w:t>
      </w:r>
      <w:r>
        <w:rPr>
          <w:sz w:val="24"/>
        </w:rPr>
        <w:t>under</w:t>
      </w:r>
      <w:r>
        <w:rPr>
          <w:spacing w:val="-2"/>
          <w:sz w:val="24"/>
        </w:rPr>
        <w:t xml:space="preserve"> </w:t>
      </w:r>
      <w:r>
        <w:rPr>
          <w:sz w:val="24"/>
        </w:rPr>
        <w:t>the Repayment Assistance Plan</w:t>
      </w:r>
      <w:r w:rsidR="003D18A5">
        <w:rPr>
          <w:sz w:val="24"/>
        </w:rPr>
        <w:t xml:space="preserve"> </w:t>
      </w:r>
      <w:r w:rsidRPr="003D18A5" w:rsidR="003D18A5">
        <w:rPr>
          <w:sz w:val="24"/>
        </w:rPr>
        <w:t xml:space="preserve">(see Item </w:t>
      </w:r>
      <w:r w:rsidR="003D296E">
        <w:rPr>
          <w:sz w:val="24"/>
        </w:rPr>
        <w:t>10</w:t>
      </w:r>
      <w:r w:rsidRPr="003D18A5" w:rsidR="003D18A5">
        <w:rPr>
          <w:sz w:val="24"/>
        </w:rPr>
        <w:t xml:space="preserve"> in this section for information on repayment plans)</w:t>
      </w:r>
      <w:r>
        <w:rPr>
          <w:sz w:val="24"/>
        </w:rPr>
        <w:t>.</w:t>
      </w:r>
    </w:p>
    <w:p w:rsidR="00956CA3" w14:paraId="312A1BA0" w14:textId="77777777">
      <w:pPr>
        <w:pStyle w:val="Heading2"/>
        <w:spacing w:before="173"/>
      </w:pPr>
      <w:bookmarkStart w:id="62" w:name="No_accrual_of_interest_benefit_for_activ"/>
      <w:bookmarkEnd w:id="62"/>
      <w:r>
        <w:t>No</w:t>
      </w:r>
      <w:r>
        <w:rPr>
          <w:spacing w:val="-3"/>
        </w:rPr>
        <w:t xml:space="preserve"> </w:t>
      </w:r>
      <w:r>
        <w:t>accrual of</w:t>
      </w:r>
      <w:r>
        <w:rPr>
          <w:spacing w:val="-1"/>
        </w:rPr>
        <w:t xml:space="preserve"> </w:t>
      </w:r>
      <w:r>
        <w:t>interest</w:t>
      </w:r>
      <w:r>
        <w:rPr>
          <w:spacing w:val="-3"/>
        </w:rPr>
        <w:t xml:space="preserve"> </w:t>
      </w:r>
      <w:r>
        <w:t>benefit</w:t>
      </w:r>
      <w:r>
        <w:rPr>
          <w:spacing w:val="-2"/>
        </w:rPr>
        <w:t xml:space="preserve"> </w:t>
      </w:r>
      <w:r>
        <w:t>for</w:t>
      </w:r>
      <w:r>
        <w:rPr>
          <w:spacing w:val="-1"/>
        </w:rPr>
        <w:t xml:space="preserve"> </w:t>
      </w:r>
      <w:r>
        <w:t>active</w:t>
      </w:r>
      <w:r>
        <w:rPr>
          <w:spacing w:val="-1"/>
        </w:rPr>
        <w:t xml:space="preserve"> </w:t>
      </w:r>
      <w:r>
        <w:t>duty</w:t>
      </w:r>
      <w:r>
        <w:rPr>
          <w:spacing w:val="-4"/>
        </w:rPr>
        <w:t xml:space="preserve"> </w:t>
      </w:r>
      <w:r>
        <w:t>service</w:t>
      </w:r>
      <w:r>
        <w:rPr>
          <w:spacing w:val="-1"/>
        </w:rPr>
        <w:t xml:space="preserve"> </w:t>
      </w:r>
      <w:r>
        <w:rPr>
          <w:spacing w:val="-2"/>
        </w:rPr>
        <w:t>members</w:t>
      </w:r>
    </w:p>
    <w:p w:rsidR="00956CA3" w14:paraId="312A1BA1" w14:textId="77777777">
      <w:pPr>
        <w:pStyle w:val="BodyText"/>
        <w:spacing w:before="222" w:line="288" w:lineRule="auto"/>
        <w:ind w:right="463"/>
      </w:pPr>
      <w:r>
        <w:t>We</w:t>
      </w:r>
      <w:r>
        <w:rPr>
          <w:spacing w:val="-2"/>
        </w:rPr>
        <w:t xml:space="preserve"> </w:t>
      </w:r>
      <w:r>
        <w:t>do</w:t>
      </w:r>
      <w:r>
        <w:rPr>
          <w:spacing w:val="-2"/>
        </w:rPr>
        <w:t xml:space="preserve"> </w:t>
      </w:r>
      <w:r>
        <w:t>not</w:t>
      </w:r>
      <w:r>
        <w:rPr>
          <w:spacing w:val="-2"/>
        </w:rPr>
        <w:t xml:space="preserve"> </w:t>
      </w:r>
      <w:r>
        <w:t>charge</w:t>
      </w:r>
      <w:r>
        <w:rPr>
          <w:spacing w:val="-2"/>
        </w:rPr>
        <w:t xml:space="preserve"> </w:t>
      </w:r>
      <w:r>
        <w:t>interest</w:t>
      </w:r>
      <w:r>
        <w:rPr>
          <w:spacing w:val="-2"/>
        </w:rPr>
        <w:t xml:space="preserve"> </w:t>
      </w:r>
      <w:r>
        <w:t>during</w:t>
      </w:r>
      <w:r>
        <w:rPr>
          <w:spacing w:val="-4"/>
        </w:rPr>
        <w:t xml:space="preserve"> </w:t>
      </w:r>
      <w:r>
        <w:t>periods</w:t>
      </w:r>
      <w:r>
        <w:rPr>
          <w:spacing w:val="-2"/>
        </w:rPr>
        <w:t xml:space="preserve"> </w:t>
      </w:r>
      <w:r>
        <w:t>while</w:t>
      </w:r>
      <w:r>
        <w:rPr>
          <w:spacing w:val="-3"/>
        </w:rPr>
        <w:t xml:space="preserve"> </w:t>
      </w:r>
      <w:r>
        <w:t>you</w:t>
      </w:r>
      <w:r>
        <w:rPr>
          <w:spacing w:val="-2"/>
        </w:rPr>
        <w:t xml:space="preserve"> </w:t>
      </w:r>
      <w:r>
        <w:t>are</w:t>
      </w:r>
      <w:r>
        <w:rPr>
          <w:spacing w:val="-2"/>
        </w:rPr>
        <w:t xml:space="preserve"> </w:t>
      </w:r>
      <w:r>
        <w:t>on</w:t>
      </w:r>
      <w:r>
        <w:rPr>
          <w:spacing w:val="-2"/>
        </w:rPr>
        <w:t xml:space="preserve"> </w:t>
      </w:r>
      <w:r>
        <w:t>qualifying</w:t>
      </w:r>
      <w:r>
        <w:rPr>
          <w:spacing w:val="-2"/>
        </w:rPr>
        <w:t xml:space="preserve"> </w:t>
      </w:r>
      <w:r>
        <w:t>active</w:t>
      </w:r>
      <w:r>
        <w:rPr>
          <w:spacing w:val="-2"/>
        </w:rPr>
        <w:t xml:space="preserve"> </w:t>
      </w:r>
      <w:r>
        <w:t>military</w:t>
      </w:r>
      <w:r>
        <w:rPr>
          <w:spacing w:val="-2"/>
        </w:rPr>
        <w:t xml:space="preserve"> </w:t>
      </w:r>
      <w:r>
        <w:t>duty</w:t>
      </w:r>
      <w:r>
        <w:rPr>
          <w:spacing w:val="-2"/>
        </w:rPr>
        <w:t xml:space="preserve"> </w:t>
      </w:r>
      <w:r>
        <w:t>in</w:t>
      </w:r>
      <w:r>
        <w:rPr>
          <w:spacing w:val="-3"/>
        </w:rPr>
        <w:t xml:space="preserve"> </w:t>
      </w:r>
      <w:r>
        <w:t>an</w:t>
      </w:r>
      <w:r>
        <w:rPr>
          <w:spacing w:val="-2"/>
        </w:rPr>
        <w:t xml:space="preserve"> </w:t>
      </w:r>
      <w:r>
        <w:t>area</w:t>
      </w:r>
      <w:r>
        <w:rPr>
          <w:spacing w:val="-2"/>
        </w:rPr>
        <w:t xml:space="preserve"> </w:t>
      </w:r>
      <w:r>
        <w:t>of hostilities where your service qualifies you for special pay (for up to 60 months) on the portion of a Direct Consolidation Loan that repaid a Direct Loan or a FFEL Program loan first disbursed on or after October 1, 2008.</w:t>
      </w:r>
    </w:p>
    <w:p w:rsidR="00956CA3" w14:paraId="312A1BA2" w14:textId="77777777">
      <w:pPr>
        <w:pStyle w:val="Heading2"/>
      </w:pPr>
      <w:bookmarkStart w:id="63" w:name="Interest_capitalization"/>
      <w:bookmarkEnd w:id="63"/>
      <w:r>
        <w:t xml:space="preserve">Interest </w:t>
      </w:r>
      <w:r>
        <w:rPr>
          <w:spacing w:val="-2"/>
        </w:rPr>
        <w:t>capitalization</w:t>
      </w:r>
    </w:p>
    <w:p w:rsidR="00956CA3" w14:paraId="312A1BA3" w14:textId="575B7CFB">
      <w:pPr>
        <w:pStyle w:val="BodyText"/>
        <w:spacing w:before="222" w:line="288" w:lineRule="auto"/>
        <w:ind w:right="380"/>
      </w:pPr>
      <w:r>
        <w:rPr>
          <w:spacing w:val="-3"/>
        </w:rPr>
        <w:t xml:space="preserve"> </w:t>
      </w:r>
      <w:r>
        <w:t>“</w:t>
      </w:r>
      <w:r w:rsidR="00EC5FE8">
        <w:t>I</w:t>
      </w:r>
      <w:r>
        <w:t>nterest</w:t>
      </w:r>
      <w:r>
        <w:rPr>
          <w:spacing w:val="-3"/>
        </w:rPr>
        <w:t xml:space="preserve"> </w:t>
      </w:r>
      <w:r>
        <w:t>capitalization”</w:t>
      </w:r>
      <w:r>
        <w:rPr>
          <w:spacing w:val="-3"/>
        </w:rPr>
        <w:t xml:space="preserve"> </w:t>
      </w:r>
      <w:r w:rsidRPr="00FB3F41" w:rsidR="00FB3F41">
        <w:t>is a process by which the Department adds any</w:t>
      </w:r>
      <w:r>
        <w:rPr>
          <w:spacing w:val="-3"/>
        </w:rPr>
        <w:t xml:space="preserve"> </w:t>
      </w:r>
      <w:r>
        <w:t>unpaid</w:t>
      </w:r>
      <w:r>
        <w:rPr>
          <w:spacing w:val="-3"/>
        </w:rPr>
        <w:t xml:space="preserve"> </w:t>
      </w:r>
      <w:r>
        <w:t>interest</w:t>
      </w:r>
      <w:r>
        <w:rPr>
          <w:spacing w:val="-3"/>
        </w:rPr>
        <w:t xml:space="preserve"> </w:t>
      </w:r>
      <w:r>
        <w:t>that</w:t>
      </w:r>
      <w:r>
        <w:rPr>
          <w:spacing w:val="-3"/>
        </w:rPr>
        <w:t xml:space="preserve"> </w:t>
      </w:r>
      <w:r>
        <w:t>has</w:t>
      </w:r>
      <w:r>
        <w:rPr>
          <w:spacing w:val="-3"/>
        </w:rPr>
        <w:t xml:space="preserve"> </w:t>
      </w:r>
      <w:r>
        <w:t>accrued</w:t>
      </w:r>
      <w:r>
        <w:rPr>
          <w:spacing w:val="-3"/>
        </w:rPr>
        <w:t xml:space="preserve"> </w:t>
      </w:r>
      <w:r>
        <w:t>on</w:t>
      </w:r>
      <w:r>
        <w:rPr>
          <w:spacing w:val="-3"/>
        </w:rPr>
        <w:t xml:space="preserve"> </w:t>
      </w:r>
      <w:r>
        <w:t>a</w:t>
      </w:r>
      <w:r>
        <w:rPr>
          <w:spacing w:val="-3"/>
        </w:rPr>
        <w:t xml:space="preserve"> </w:t>
      </w:r>
      <w:r>
        <w:t>loan</w:t>
      </w:r>
      <w:r>
        <w:rPr>
          <w:spacing w:val="-3"/>
        </w:rPr>
        <w:t xml:space="preserve"> </w:t>
      </w:r>
      <w:r>
        <w:t xml:space="preserve">to the loan’s principal balance. </w:t>
      </w:r>
      <w:r w:rsidRPr="003A5751" w:rsidR="003A5751">
        <w:t>When we capitalize interest, the principal balance increases and we charge interest on the new and higher principal loan balance amount.</w:t>
      </w:r>
      <w:r>
        <w:t xml:space="preserve"> This increases the total amount of interest that you will pay. We capitalize unpaid interest on Direct Consolidation Loans under the following conditions:</w:t>
      </w:r>
    </w:p>
    <w:p w:rsidR="00956CA3" w14:paraId="312A1BA4" w14:textId="47E1B143">
      <w:pPr>
        <w:pStyle w:val="ListParagraph"/>
        <w:numPr>
          <w:ilvl w:val="1"/>
          <w:numId w:val="2"/>
        </w:numPr>
        <w:tabs>
          <w:tab w:val="left" w:pos="1080"/>
        </w:tabs>
        <w:spacing w:line="285" w:lineRule="auto"/>
        <w:ind w:right="408"/>
        <w:rPr>
          <w:sz w:val="24"/>
        </w:rPr>
      </w:pPr>
      <w:r>
        <w:rPr>
          <w:sz w:val="24"/>
        </w:rPr>
        <w:t>If</w:t>
      </w:r>
      <w:r>
        <w:rPr>
          <w:spacing w:val="-3"/>
          <w:sz w:val="24"/>
        </w:rPr>
        <w:t xml:space="preserve"> </w:t>
      </w:r>
      <w:r>
        <w:rPr>
          <w:sz w:val="24"/>
        </w:rPr>
        <w:t>you</w:t>
      </w:r>
      <w:r>
        <w:rPr>
          <w:spacing w:val="-3"/>
          <w:sz w:val="24"/>
        </w:rPr>
        <w:t xml:space="preserve"> </w:t>
      </w:r>
      <w:r>
        <w:rPr>
          <w:sz w:val="24"/>
        </w:rPr>
        <w:t>do</w:t>
      </w:r>
      <w:r>
        <w:rPr>
          <w:spacing w:val="-3"/>
          <w:sz w:val="24"/>
        </w:rPr>
        <w:t xml:space="preserve"> </w:t>
      </w:r>
      <w:r>
        <w:rPr>
          <w:sz w:val="24"/>
        </w:rPr>
        <w:t>not</w:t>
      </w:r>
      <w:r>
        <w:rPr>
          <w:spacing w:val="-3"/>
          <w:sz w:val="24"/>
        </w:rPr>
        <w:t xml:space="preserve"> </w:t>
      </w:r>
      <w:r>
        <w:rPr>
          <w:sz w:val="24"/>
        </w:rPr>
        <w:t>pay</w:t>
      </w:r>
      <w:r>
        <w:rPr>
          <w:spacing w:val="-3"/>
          <w:sz w:val="24"/>
        </w:rPr>
        <w:t xml:space="preserve"> </w:t>
      </w:r>
      <w:r>
        <w:rPr>
          <w:sz w:val="24"/>
        </w:rPr>
        <w:t>the</w:t>
      </w:r>
      <w:r>
        <w:rPr>
          <w:spacing w:val="-3"/>
          <w:sz w:val="24"/>
        </w:rPr>
        <w:t xml:space="preserve"> </w:t>
      </w:r>
      <w:r>
        <w:rPr>
          <w:sz w:val="24"/>
        </w:rPr>
        <w:t>interest</w:t>
      </w:r>
      <w:r>
        <w:rPr>
          <w:spacing w:val="-3"/>
          <w:sz w:val="24"/>
        </w:rPr>
        <w:t xml:space="preserve"> </w:t>
      </w:r>
      <w:r>
        <w:rPr>
          <w:sz w:val="24"/>
        </w:rPr>
        <w:t>as</w:t>
      </w:r>
      <w:r>
        <w:rPr>
          <w:spacing w:val="-3"/>
          <w:sz w:val="24"/>
        </w:rPr>
        <w:t xml:space="preserve"> </w:t>
      </w:r>
      <w:r>
        <w:rPr>
          <w:sz w:val="24"/>
        </w:rPr>
        <w:t>it</w:t>
      </w:r>
      <w:r>
        <w:rPr>
          <w:spacing w:val="-3"/>
          <w:sz w:val="24"/>
        </w:rPr>
        <w:t xml:space="preserve"> </w:t>
      </w:r>
      <w:r>
        <w:rPr>
          <w:sz w:val="24"/>
        </w:rPr>
        <w:t>accrues</w:t>
      </w:r>
      <w:r w:rsidRPr="00305472" w:rsidR="00305472">
        <w:rPr>
          <w:sz w:val="24"/>
        </w:rPr>
        <w:t>, we may capitalize it, including but not limited to at the end of deferment periods</w:t>
      </w:r>
      <w:r w:rsidR="00E02C77">
        <w:rPr>
          <w:sz w:val="24"/>
        </w:rPr>
        <w:t>.</w:t>
      </w:r>
    </w:p>
    <w:p w:rsidR="002B409D" w14:paraId="44A7E42D" w14:textId="3AC60CE4">
      <w:pPr>
        <w:pStyle w:val="ListParagraph"/>
        <w:numPr>
          <w:ilvl w:val="1"/>
          <w:numId w:val="2"/>
        </w:numPr>
        <w:tabs>
          <w:tab w:val="left" w:pos="1080"/>
        </w:tabs>
        <w:spacing w:before="123" w:line="285" w:lineRule="auto"/>
        <w:ind w:right="380"/>
        <w:rPr>
          <w:sz w:val="24"/>
        </w:rPr>
      </w:pPr>
      <w:r w:rsidRPr="002B409D">
        <w:rPr>
          <w:sz w:val="24"/>
        </w:rPr>
        <w:t xml:space="preserve">If you </w:t>
      </w:r>
      <w:r>
        <w:rPr>
          <w:sz w:val="24"/>
        </w:rPr>
        <w:t xml:space="preserve">have Direct Loans that you did not include in </w:t>
      </w:r>
      <w:r w:rsidR="00275E99">
        <w:rPr>
          <w:sz w:val="24"/>
        </w:rPr>
        <w:t>your Direct Consolidation Loan</w:t>
      </w:r>
      <w:r w:rsidR="00271D1E">
        <w:rPr>
          <w:sz w:val="24"/>
        </w:rPr>
        <w:t xml:space="preserve"> that</w:t>
      </w:r>
      <w:r w:rsidRPr="002B409D">
        <w:rPr>
          <w:sz w:val="24"/>
        </w:rPr>
        <w:t xml:space="preserve"> are in repayment under the IBR Plan, we will capitalize any unpaid interest that has accrued when your loans leave the IBR Plan as required as a result of receiving a new loan on or after July 1, 2026</w:t>
      </w:r>
      <w:r w:rsidRPr="00006A97" w:rsidR="00006A97">
        <w:t xml:space="preserve"> </w:t>
      </w:r>
      <w:r w:rsidRPr="00006A97" w:rsidR="00006A97">
        <w:rPr>
          <w:sz w:val="24"/>
        </w:rPr>
        <w:t xml:space="preserve">or </w:t>
      </w:r>
      <w:r w:rsidR="008F59B1">
        <w:rPr>
          <w:sz w:val="24"/>
        </w:rPr>
        <w:t xml:space="preserve">when </w:t>
      </w:r>
      <w:r w:rsidRPr="00006A97" w:rsidR="00006A97">
        <w:rPr>
          <w:sz w:val="24"/>
        </w:rPr>
        <w:t>you otherwise leave the IBR Plan</w:t>
      </w:r>
      <w:r w:rsidRPr="002B409D">
        <w:rPr>
          <w:sz w:val="24"/>
        </w:rPr>
        <w:t>.</w:t>
      </w:r>
    </w:p>
    <w:p w:rsidR="00956CA3" w14:paraId="312A1BA6" w14:textId="77777777">
      <w:pPr>
        <w:pStyle w:val="BodyText"/>
        <w:spacing w:before="124" w:line="288" w:lineRule="auto"/>
        <w:ind w:right="380"/>
      </w:pPr>
      <w:r>
        <w:t>In all other cases, if you do not pay the interest that accrues during periods when we charge interest on</w:t>
      </w:r>
      <w:r>
        <w:rPr>
          <w:spacing w:val="-3"/>
        </w:rPr>
        <w:t xml:space="preserve"> </w:t>
      </w:r>
      <w:r>
        <w:t>a</w:t>
      </w:r>
      <w:r>
        <w:rPr>
          <w:spacing w:val="-3"/>
        </w:rPr>
        <w:t xml:space="preserve"> </w:t>
      </w:r>
      <w:r>
        <w:t>Direct</w:t>
      </w:r>
      <w:r>
        <w:rPr>
          <w:spacing w:val="-3"/>
        </w:rPr>
        <w:t xml:space="preserve"> </w:t>
      </w:r>
      <w:r>
        <w:t>Consolidation</w:t>
      </w:r>
      <w:r>
        <w:rPr>
          <w:spacing w:val="-3"/>
        </w:rPr>
        <w:t xml:space="preserve"> </w:t>
      </w:r>
      <w:r>
        <w:t>Loan</w:t>
      </w:r>
      <w:r>
        <w:rPr>
          <w:spacing w:val="-4"/>
        </w:rPr>
        <w:t xml:space="preserve"> </w:t>
      </w:r>
      <w:r>
        <w:t>(as</w:t>
      </w:r>
      <w:r>
        <w:rPr>
          <w:spacing w:val="-3"/>
        </w:rPr>
        <w:t xml:space="preserve"> </w:t>
      </w:r>
      <w:r>
        <w:t>described</w:t>
      </w:r>
      <w:r>
        <w:rPr>
          <w:spacing w:val="-3"/>
        </w:rPr>
        <w:t xml:space="preserve"> </w:t>
      </w:r>
      <w:r>
        <w:t>above),</w:t>
      </w:r>
      <w:r>
        <w:rPr>
          <w:spacing w:val="-3"/>
        </w:rPr>
        <w:t xml:space="preserve"> </w:t>
      </w:r>
      <w:r>
        <w:t>the</w:t>
      </w:r>
      <w:r>
        <w:rPr>
          <w:spacing w:val="-3"/>
        </w:rPr>
        <w:t xml:space="preserve"> </w:t>
      </w:r>
      <w:r>
        <w:t>interest</w:t>
      </w:r>
      <w:r>
        <w:rPr>
          <w:spacing w:val="-3"/>
        </w:rPr>
        <w:t xml:space="preserve"> </w:t>
      </w:r>
      <w:r>
        <w:t>will</w:t>
      </w:r>
      <w:r>
        <w:rPr>
          <w:spacing w:val="-4"/>
        </w:rPr>
        <w:t xml:space="preserve"> </w:t>
      </w:r>
      <w:r>
        <w:t>continue</w:t>
      </w:r>
      <w:r>
        <w:rPr>
          <w:spacing w:val="-3"/>
        </w:rPr>
        <w:t xml:space="preserve"> </w:t>
      </w:r>
      <w:r>
        <w:t>to</w:t>
      </w:r>
      <w:r>
        <w:rPr>
          <w:spacing w:val="-3"/>
        </w:rPr>
        <w:t xml:space="preserve"> </w:t>
      </w:r>
      <w:r>
        <w:t>accrue,</w:t>
      </w:r>
      <w:r>
        <w:rPr>
          <w:spacing w:val="-3"/>
        </w:rPr>
        <w:t xml:space="preserve"> </w:t>
      </w:r>
      <w:r>
        <w:t>but</w:t>
      </w:r>
      <w:r>
        <w:rPr>
          <w:spacing w:val="-3"/>
        </w:rPr>
        <w:t xml:space="preserve"> </w:t>
      </w:r>
      <w:r>
        <w:t>it</w:t>
      </w:r>
      <w:r>
        <w:rPr>
          <w:spacing w:val="-3"/>
        </w:rPr>
        <w:t xml:space="preserve"> </w:t>
      </w:r>
      <w:r>
        <w:t>will</w:t>
      </w:r>
      <w:r>
        <w:rPr>
          <w:spacing w:val="-3"/>
        </w:rPr>
        <w:t xml:space="preserve"> </w:t>
      </w:r>
      <w:r>
        <w:t>not be capitalized.</w:t>
      </w:r>
    </w:p>
    <w:p w:rsidR="00956CA3" w14:paraId="312A1BA7" w14:textId="2E76F295">
      <w:pPr>
        <w:pStyle w:val="BodyText"/>
        <w:spacing w:before="239" w:line="288" w:lineRule="auto"/>
        <w:ind w:right="463"/>
      </w:pPr>
      <w:r>
        <w:t>The</w:t>
      </w:r>
      <w:r>
        <w:rPr>
          <w:spacing w:val="-4"/>
        </w:rPr>
        <w:t xml:space="preserve"> </w:t>
      </w:r>
      <w:r>
        <w:t>chart</w:t>
      </w:r>
      <w:r>
        <w:rPr>
          <w:spacing w:val="-3"/>
        </w:rPr>
        <w:t xml:space="preserve"> </w:t>
      </w:r>
      <w:r>
        <w:t>below</w:t>
      </w:r>
      <w:r>
        <w:rPr>
          <w:spacing w:val="-5"/>
        </w:rPr>
        <w:t xml:space="preserve"> </w:t>
      </w:r>
      <w:r>
        <w:t>shows</w:t>
      </w:r>
      <w:r>
        <w:rPr>
          <w:spacing w:val="-2"/>
        </w:rPr>
        <w:t xml:space="preserve"> </w:t>
      </w:r>
      <w:r>
        <w:t>how</w:t>
      </w:r>
      <w:r>
        <w:rPr>
          <w:spacing w:val="-4"/>
        </w:rPr>
        <w:t xml:space="preserve"> </w:t>
      </w:r>
      <w:r>
        <w:t>interest</w:t>
      </w:r>
      <w:r>
        <w:rPr>
          <w:spacing w:val="-3"/>
        </w:rPr>
        <w:t xml:space="preserve"> </w:t>
      </w:r>
      <w:r>
        <w:t>capitalization</w:t>
      </w:r>
      <w:r>
        <w:rPr>
          <w:spacing w:val="-3"/>
        </w:rPr>
        <w:t xml:space="preserve"> </w:t>
      </w:r>
      <w:r>
        <w:t>would</w:t>
      </w:r>
      <w:r>
        <w:rPr>
          <w:spacing w:val="-3"/>
        </w:rPr>
        <w:t xml:space="preserve"> </w:t>
      </w:r>
      <w:r>
        <w:t>increase</w:t>
      </w:r>
      <w:r>
        <w:rPr>
          <w:spacing w:val="-3"/>
        </w:rPr>
        <w:t xml:space="preserve"> </w:t>
      </w:r>
      <w:r>
        <w:t>your</w:t>
      </w:r>
      <w:r>
        <w:rPr>
          <w:spacing w:val="-3"/>
        </w:rPr>
        <w:t xml:space="preserve"> </w:t>
      </w:r>
      <w:r>
        <w:t>loan</w:t>
      </w:r>
      <w:r>
        <w:rPr>
          <w:spacing w:val="-4"/>
        </w:rPr>
        <w:t xml:space="preserve"> </w:t>
      </w:r>
      <w:r>
        <w:t>principal</w:t>
      </w:r>
      <w:r>
        <w:rPr>
          <w:spacing w:val="-3"/>
        </w:rPr>
        <w:t xml:space="preserve"> </w:t>
      </w:r>
      <w:r>
        <w:t>balance</w:t>
      </w:r>
      <w:r>
        <w:rPr>
          <w:spacing w:val="-3"/>
        </w:rPr>
        <w:t xml:space="preserve"> </w:t>
      </w:r>
      <w:r>
        <w:t>if</w:t>
      </w:r>
      <w:r>
        <w:rPr>
          <w:spacing w:val="-3"/>
        </w:rPr>
        <w:t xml:space="preserve"> </w:t>
      </w:r>
      <w:r>
        <w:t>you don’t</w:t>
      </w:r>
      <w:r>
        <w:rPr>
          <w:spacing w:val="-1"/>
        </w:rPr>
        <w:t xml:space="preserve"> </w:t>
      </w:r>
      <w:r>
        <w:t>pay</w:t>
      </w:r>
      <w:r>
        <w:rPr>
          <w:spacing w:val="-1"/>
        </w:rPr>
        <w:t xml:space="preserve"> </w:t>
      </w:r>
      <w:r>
        <w:t>the</w:t>
      </w:r>
      <w:r>
        <w:rPr>
          <w:spacing w:val="-1"/>
        </w:rPr>
        <w:t xml:space="preserve"> </w:t>
      </w:r>
      <w:r>
        <w:t>interest</w:t>
      </w:r>
      <w:r>
        <w:rPr>
          <w:spacing w:val="-1"/>
        </w:rPr>
        <w:t xml:space="preserve"> </w:t>
      </w:r>
      <w:r>
        <w:t>that</w:t>
      </w:r>
      <w:r>
        <w:rPr>
          <w:spacing w:val="-1"/>
        </w:rPr>
        <w:t xml:space="preserve"> </w:t>
      </w:r>
      <w:r>
        <w:t>accrues</w:t>
      </w:r>
      <w:r>
        <w:rPr>
          <w:spacing w:val="-1"/>
        </w:rPr>
        <w:t xml:space="preserve"> </w:t>
      </w:r>
      <w:r>
        <w:t>on</w:t>
      </w:r>
      <w:r>
        <w:rPr>
          <w:spacing w:val="-1"/>
        </w:rPr>
        <w:t xml:space="preserve"> </w:t>
      </w:r>
      <w:r>
        <w:t>a</w:t>
      </w:r>
      <w:r>
        <w:rPr>
          <w:spacing w:val="-1"/>
        </w:rPr>
        <w:t xml:space="preserve"> </w:t>
      </w:r>
      <w:r>
        <w:t>Direct</w:t>
      </w:r>
      <w:r>
        <w:rPr>
          <w:spacing w:val="-1"/>
        </w:rPr>
        <w:t xml:space="preserve"> </w:t>
      </w:r>
      <w:r>
        <w:t>Unsubsidized</w:t>
      </w:r>
      <w:r>
        <w:rPr>
          <w:spacing w:val="-1"/>
        </w:rPr>
        <w:t xml:space="preserve"> </w:t>
      </w:r>
      <w:r>
        <w:t>Consolidation</w:t>
      </w:r>
      <w:r>
        <w:rPr>
          <w:spacing w:val="-1"/>
        </w:rPr>
        <w:t xml:space="preserve"> </w:t>
      </w:r>
      <w:r>
        <w:t>Loan</w:t>
      </w:r>
      <w:r>
        <w:rPr>
          <w:spacing w:val="-1"/>
        </w:rPr>
        <w:t xml:space="preserve"> </w:t>
      </w:r>
      <w:r>
        <w:t>during</w:t>
      </w:r>
      <w:r>
        <w:rPr>
          <w:spacing w:val="-2"/>
        </w:rPr>
        <w:t xml:space="preserve"> </w:t>
      </w:r>
      <w:r>
        <w:t>a 12-month deferment period. The example illustrated in the chart assumes that the principal balance of your Direct Unsubsidized Consolidation Loan was $</w:t>
      </w:r>
      <w:r w:rsidR="00ED1522">
        <w:t>30</w:t>
      </w:r>
      <w:r>
        <w:t>,000 at the start of the deferment period, and that the interest rate on your loan is 6%.</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16"/>
        <w:gridCol w:w="5491"/>
      </w:tblGrid>
      <w:tr w14:paraId="312A1BAC" w14:textId="77777777">
        <w:tblPrEx>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26"/>
        </w:trPr>
        <w:tc>
          <w:tcPr>
            <w:tcW w:w="5216" w:type="dxa"/>
          </w:tcPr>
          <w:p w:rsidR="00956CA3" w14:paraId="312A1BA9" w14:textId="77777777">
            <w:pPr>
              <w:pStyle w:val="TableParagraph"/>
              <w:spacing w:before="60"/>
              <w:ind w:left="107"/>
              <w:rPr>
                <w:b/>
              </w:rPr>
            </w:pPr>
            <w:r>
              <w:rPr>
                <w:b/>
              </w:rPr>
              <w:t>If</w:t>
            </w:r>
            <w:r>
              <w:rPr>
                <w:b/>
                <w:spacing w:val="-4"/>
              </w:rPr>
              <w:t xml:space="preserve"> </w:t>
            </w:r>
            <w:r>
              <w:rPr>
                <w:b/>
              </w:rPr>
              <w:t>you</w:t>
            </w:r>
            <w:r>
              <w:rPr>
                <w:b/>
                <w:spacing w:val="-5"/>
              </w:rPr>
              <w:t xml:space="preserve"> </w:t>
            </w:r>
            <w:r>
              <w:rPr>
                <w:b/>
              </w:rPr>
              <w:t>pay</w:t>
            </w:r>
            <w:r>
              <w:rPr>
                <w:b/>
                <w:spacing w:val="-5"/>
              </w:rPr>
              <w:t xml:space="preserve"> </w:t>
            </w:r>
            <w:r>
              <w:rPr>
                <w:b/>
              </w:rPr>
              <w:t>the</w:t>
            </w:r>
            <w:r>
              <w:rPr>
                <w:b/>
                <w:spacing w:val="-4"/>
              </w:rPr>
              <w:t xml:space="preserve"> </w:t>
            </w:r>
            <w:r>
              <w:rPr>
                <w:b/>
              </w:rPr>
              <w:t>interest</w:t>
            </w:r>
            <w:r>
              <w:rPr>
                <w:b/>
                <w:spacing w:val="-5"/>
              </w:rPr>
              <w:t xml:space="preserve"> </w:t>
            </w:r>
            <w:r>
              <w:rPr>
                <w:b/>
              </w:rPr>
              <w:t>as</w:t>
            </w:r>
            <w:r>
              <w:rPr>
                <w:b/>
                <w:spacing w:val="-5"/>
              </w:rPr>
              <w:t xml:space="preserve"> </w:t>
            </w:r>
            <w:r>
              <w:rPr>
                <w:b/>
              </w:rPr>
              <w:t>it</w:t>
            </w:r>
            <w:r>
              <w:rPr>
                <w:b/>
                <w:spacing w:val="-5"/>
              </w:rPr>
              <w:t xml:space="preserve"> </w:t>
            </w:r>
            <w:r>
              <w:rPr>
                <w:b/>
                <w:spacing w:val="-2"/>
              </w:rPr>
              <w:t>accrues…</w:t>
            </w:r>
          </w:p>
        </w:tc>
        <w:tc>
          <w:tcPr>
            <w:tcW w:w="5491" w:type="dxa"/>
          </w:tcPr>
          <w:p w:rsidR="00956CA3" w14:paraId="312A1BAA" w14:textId="77777777">
            <w:pPr>
              <w:pStyle w:val="TableParagraph"/>
              <w:spacing w:before="60"/>
              <w:ind w:left="107"/>
              <w:rPr>
                <w:b/>
              </w:rPr>
            </w:pPr>
            <w:r>
              <w:rPr>
                <w:b/>
              </w:rPr>
              <w:t>If</w:t>
            </w:r>
            <w:r>
              <w:rPr>
                <w:b/>
                <w:spacing w:val="-4"/>
              </w:rPr>
              <w:t xml:space="preserve"> </w:t>
            </w:r>
            <w:r>
              <w:rPr>
                <w:b/>
              </w:rPr>
              <w:t>you</w:t>
            </w:r>
            <w:r>
              <w:rPr>
                <w:b/>
                <w:spacing w:val="-5"/>
              </w:rPr>
              <w:t xml:space="preserve"> </w:t>
            </w:r>
            <w:r>
              <w:rPr>
                <w:b/>
              </w:rPr>
              <w:t>do</w:t>
            </w:r>
            <w:r>
              <w:rPr>
                <w:b/>
                <w:spacing w:val="-5"/>
              </w:rPr>
              <w:t xml:space="preserve"> </w:t>
            </w:r>
            <w:r>
              <w:rPr>
                <w:b/>
              </w:rPr>
              <w:t>not</w:t>
            </w:r>
            <w:r>
              <w:rPr>
                <w:b/>
                <w:spacing w:val="-5"/>
              </w:rPr>
              <w:t xml:space="preserve"> </w:t>
            </w:r>
            <w:r>
              <w:rPr>
                <w:b/>
              </w:rPr>
              <w:t>pay</w:t>
            </w:r>
            <w:r>
              <w:rPr>
                <w:b/>
                <w:spacing w:val="-7"/>
              </w:rPr>
              <w:t xml:space="preserve"> </w:t>
            </w:r>
            <w:r>
              <w:rPr>
                <w:b/>
              </w:rPr>
              <w:t>the</w:t>
            </w:r>
            <w:r>
              <w:rPr>
                <w:b/>
                <w:spacing w:val="-5"/>
              </w:rPr>
              <w:t xml:space="preserve"> </w:t>
            </w:r>
            <w:r>
              <w:rPr>
                <w:b/>
              </w:rPr>
              <w:t>interest</w:t>
            </w:r>
            <w:r>
              <w:rPr>
                <w:b/>
                <w:spacing w:val="-5"/>
              </w:rPr>
              <w:t xml:space="preserve"> </w:t>
            </w:r>
            <w:r>
              <w:rPr>
                <w:b/>
              </w:rPr>
              <w:t>and</w:t>
            </w:r>
            <w:r>
              <w:rPr>
                <w:b/>
                <w:spacing w:val="-5"/>
              </w:rPr>
              <w:t xml:space="preserve"> </w:t>
            </w:r>
            <w:r>
              <w:rPr>
                <w:b/>
              </w:rPr>
              <w:t>it</w:t>
            </w:r>
            <w:r>
              <w:rPr>
                <w:b/>
                <w:spacing w:val="-5"/>
              </w:rPr>
              <w:t xml:space="preserve"> is</w:t>
            </w:r>
          </w:p>
          <w:p w:rsidR="00956CA3" w14:paraId="312A1BAB" w14:textId="77777777">
            <w:pPr>
              <w:pStyle w:val="TableParagraph"/>
              <w:spacing w:before="50"/>
              <w:ind w:left="107"/>
              <w:rPr>
                <w:b/>
              </w:rPr>
            </w:pPr>
            <w:r>
              <w:rPr>
                <w:b/>
                <w:spacing w:val="-2"/>
              </w:rPr>
              <w:t>capitalized…</w:t>
            </w:r>
          </w:p>
        </w:tc>
      </w:tr>
      <w:tr w14:paraId="312A1BB1" w14:textId="77777777">
        <w:tblPrEx>
          <w:tblW w:w="0" w:type="auto"/>
          <w:tblInd w:w="370" w:type="dxa"/>
          <w:tblLayout w:type="fixed"/>
          <w:tblCellMar>
            <w:left w:w="0" w:type="dxa"/>
            <w:right w:w="0" w:type="dxa"/>
          </w:tblCellMar>
          <w:tblLook w:val="01E0"/>
        </w:tblPrEx>
        <w:trPr>
          <w:trHeight w:val="1092"/>
        </w:trPr>
        <w:tc>
          <w:tcPr>
            <w:tcW w:w="5216" w:type="dxa"/>
          </w:tcPr>
          <w:p w:rsidR="00956CA3" w14:paraId="312A1BAD" w14:textId="55D9ED4E">
            <w:pPr>
              <w:pStyle w:val="TableParagraph"/>
              <w:spacing w:before="61"/>
              <w:ind w:left="107"/>
            </w:pPr>
            <w:r>
              <w:rPr>
                <w:spacing w:val="-2"/>
              </w:rPr>
              <w:t>$</w:t>
            </w:r>
            <w:r w:rsidR="002016D0">
              <w:rPr>
                <w:spacing w:val="-2"/>
              </w:rPr>
              <w:t>30</w:t>
            </w:r>
            <w:r>
              <w:rPr>
                <w:spacing w:val="-2"/>
              </w:rPr>
              <w:t>,000</w:t>
            </w:r>
          </w:p>
          <w:p w:rsidR="00956CA3" w14:paraId="312A1BAE" w14:textId="77777777">
            <w:pPr>
              <w:pStyle w:val="TableParagraph"/>
              <w:spacing w:before="110" w:line="288" w:lineRule="auto"/>
              <w:ind w:left="107"/>
            </w:pPr>
            <w:r>
              <w:t>(loan</w:t>
            </w:r>
            <w:r>
              <w:rPr>
                <w:spacing w:val="-6"/>
              </w:rPr>
              <w:t xml:space="preserve"> </w:t>
            </w:r>
            <w:r>
              <w:t>principal</w:t>
            </w:r>
            <w:r>
              <w:rPr>
                <w:spacing w:val="-6"/>
              </w:rPr>
              <w:t xml:space="preserve"> </w:t>
            </w:r>
            <w:r>
              <w:t>amount</w:t>
            </w:r>
            <w:r>
              <w:rPr>
                <w:spacing w:val="-7"/>
              </w:rPr>
              <w:t xml:space="preserve"> </w:t>
            </w:r>
            <w:r>
              <w:t>owed</w:t>
            </w:r>
            <w:r>
              <w:rPr>
                <w:spacing w:val="-7"/>
              </w:rPr>
              <w:t xml:space="preserve"> </w:t>
            </w:r>
            <w:r>
              <w:t>at</w:t>
            </w:r>
            <w:r>
              <w:rPr>
                <w:spacing w:val="-7"/>
              </w:rPr>
              <w:t xml:space="preserve"> </w:t>
            </w:r>
            <w:r>
              <w:t>beginning</w:t>
            </w:r>
            <w:r>
              <w:rPr>
                <w:spacing w:val="-6"/>
              </w:rPr>
              <w:t xml:space="preserve"> </w:t>
            </w:r>
            <w:r>
              <w:t xml:space="preserve">of </w:t>
            </w:r>
            <w:r>
              <w:rPr>
                <w:spacing w:val="-2"/>
              </w:rPr>
              <w:t>deferment)</w:t>
            </w:r>
          </w:p>
        </w:tc>
        <w:tc>
          <w:tcPr>
            <w:tcW w:w="5491" w:type="dxa"/>
          </w:tcPr>
          <w:p w:rsidR="00956CA3" w14:paraId="312A1BAF" w14:textId="2471BF93">
            <w:pPr>
              <w:pStyle w:val="TableParagraph"/>
              <w:spacing w:before="61"/>
              <w:ind w:left="107"/>
            </w:pPr>
            <w:r>
              <w:rPr>
                <w:spacing w:val="-2"/>
              </w:rPr>
              <w:t>$</w:t>
            </w:r>
            <w:r w:rsidR="002016D0">
              <w:rPr>
                <w:spacing w:val="-2"/>
              </w:rPr>
              <w:t>30</w:t>
            </w:r>
            <w:r>
              <w:rPr>
                <w:spacing w:val="-2"/>
              </w:rPr>
              <w:t>,000</w:t>
            </w:r>
          </w:p>
          <w:p w:rsidR="00956CA3" w14:paraId="312A1BB0" w14:textId="77777777">
            <w:pPr>
              <w:pStyle w:val="TableParagraph"/>
              <w:spacing w:before="110" w:line="288" w:lineRule="auto"/>
              <w:ind w:left="107" w:right="137"/>
            </w:pPr>
            <w:r>
              <w:t>(loan</w:t>
            </w:r>
            <w:r>
              <w:rPr>
                <w:spacing w:val="-7"/>
              </w:rPr>
              <w:t xml:space="preserve"> </w:t>
            </w:r>
            <w:r>
              <w:t>principal</w:t>
            </w:r>
            <w:r>
              <w:rPr>
                <w:spacing w:val="-8"/>
              </w:rPr>
              <w:t xml:space="preserve"> </w:t>
            </w:r>
            <w:r>
              <w:t>amount</w:t>
            </w:r>
            <w:r>
              <w:rPr>
                <w:spacing w:val="-7"/>
              </w:rPr>
              <w:t xml:space="preserve"> </w:t>
            </w:r>
            <w:r>
              <w:t>owed</w:t>
            </w:r>
            <w:r>
              <w:rPr>
                <w:spacing w:val="-7"/>
              </w:rPr>
              <w:t xml:space="preserve"> </w:t>
            </w:r>
            <w:r>
              <w:t>at</w:t>
            </w:r>
            <w:r>
              <w:rPr>
                <w:spacing w:val="-7"/>
              </w:rPr>
              <w:t xml:space="preserve"> </w:t>
            </w:r>
            <w:r>
              <w:t>beginning</w:t>
            </w:r>
            <w:r>
              <w:rPr>
                <w:spacing w:val="-7"/>
              </w:rPr>
              <w:t xml:space="preserve"> </w:t>
            </w:r>
            <w:r>
              <w:t xml:space="preserve">of </w:t>
            </w:r>
            <w:r>
              <w:rPr>
                <w:spacing w:val="-2"/>
              </w:rPr>
              <w:t>deferment)</w:t>
            </w:r>
          </w:p>
        </w:tc>
      </w:tr>
      <w:tr w14:paraId="312A1BB6" w14:textId="77777777">
        <w:tblPrEx>
          <w:tblW w:w="0" w:type="auto"/>
          <w:tblInd w:w="370" w:type="dxa"/>
          <w:tblLayout w:type="fixed"/>
          <w:tblCellMar>
            <w:left w:w="0" w:type="dxa"/>
            <w:right w:w="0" w:type="dxa"/>
          </w:tblCellMar>
          <w:tblLook w:val="01E0"/>
        </w:tblPrEx>
        <w:trPr>
          <w:trHeight w:val="1090"/>
        </w:trPr>
        <w:tc>
          <w:tcPr>
            <w:tcW w:w="5216" w:type="dxa"/>
          </w:tcPr>
          <w:p w:rsidR="00956CA3" w14:paraId="312A1BB2" w14:textId="3ACF3601">
            <w:pPr>
              <w:pStyle w:val="TableParagraph"/>
              <w:spacing w:before="60"/>
              <w:ind w:left="107"/>
            </w:pPr>
            <w:r>
              <w:rPr>
                <w:spacing w:val="-2"/>
              </w:rPr>
              <w:t>$</w:t>
            </w:r>
            <w:r w:rsidR="00D92B89">
              <w:rPr>
                <w:spacing w:val="-2"/>
              </w:rPr>
              <w:t>1,</w:t>
            </w:r>
            <w:r w:rsidR="00564B8B">
              <w:rPr>
                <w:spacing w:val="-2"/>
              </w:rPr>
              <w:t>800</w:t>
            </w:r>
          </w:p>
          <w:p w:rsidR="00956CA3" w14:paraId="312A1BB3" w14:textId="77777777">
            <w:pPr>
              <w:pStyle w:val="TableParagraph"/>
              <w:spacing w:before="110" w:line="288" w:lineRule="auto"/>
              <w:ind w:left="107"/>
            </w:pPr>
            <w:r>
              <w:t>(interest</w:t>
            </w:r>
            <w:r>
              <w:rPr>
                <w:spacing w:val="-5"/>
              </w:rPr>
              <w:t xml:space="preserve"> </w:t>
            </w:r>
            <w:r>
              <w:t>for</w:t>
            </w:r>
            <w:r>
              <w:rPr>
                <w:spacing w:val="-6"/>
              </w:rPr>
              <w:t xml:space="preserve"> </w:t>
            </w:r>
            <w:r>
              <w:t>12</w:t>
            </w:r>
            <w:r>
              <w:rPr>
                <w:spacing w:val="-5"/>
              </w:rPr>
              <w:t xml:space="preserve"> </w:t>
            </w:r>
            <w:r>
              <w:t>months</w:t>
            </w:r>
            <w:r>
              <w:rPr>
                <w:spacing w:val="-5"/>
              </w:rPr>
              <w:t xml:space="preserve"> </w:t>
            </w:r>
            <w:r>
              <w:t>at</w:t>
            </w:r>
            <w:r>
              <w:rPr>
                <w:spacing w:val="-5"/>
              </w:rPr>
              <w:t xml:space="preserve"> </w:t>
            </w:r>
            <w:r>
              <w:t>an</w:t>
            </w:r>
            <w:r>
              <w:rPr>
                <w:spacing w:val="-5"/>
              </w:rPr>
              <w:t xml:space="preserve"> </w:t>
            </w:r>
            <w:r>
              <w:t>annual</w:t>
            </w:r>
            <w:r>
              <w:rPr>
                <w:spacing w:val="-5"/>
              </w:rPr>
              <w:t xml:space="preserve"> </w:t>
            </w:r>
            <w:r>
              <w:t>interest</w:t>
            </w:r>
            <w:r>
              <w:rPr>
                <w:spacing w:val="-6"/>
              </w:rPr>
              <w:t xml:space="preserve"> </w:t>
            </w:r>
            <w:r>
              <w:t>rate</w:t>
            </w:r>
            <w:r>
              <w:rPr>
                <w:spacing w:val="-6"/>
              </w:rPr>
              <w:t xml:space="preserve"> </w:t>
            </w:r>
            <w:r>
              <w:t>of 6%; paid as accrued)</w:t>
            </w:r>
          </w:p>
        </w:tc>
        <w:tc>
          <w:tcPr>
            <w:tcW w:w="5491" w:type="dxa"/>
          </w:tcPr>
          <w:p w:rsidR="00956CA3" w14:paraId="312A1BB4" w14:textId="3A57A8C5">
            <w:pPr>
              <w:pStyle w:val="TableParagraph"/>
              <w:spacing w:before="60"/>
              <w:ind w:left="107"/>
            </w:pPr>
            <w:r>
              <w:rPr>
                <w:spacing w:val="-2"/>
              </w:rPr>
              <w:t>$</w:t>
            </w:r>
            <w:r w:rsidR="00564B8B">
              <w:rPr>
                <w:spacing w:val="-2"/>
              </w:rPr>
              <w:t>1,800</w:t>
            </w:r>
          </w:p>
          <w:p w:rsidR="00956CA3" w14:paraId="312A1BB5" w14:textId="77777777">
            <w:pPr>
              <w:pStyle w:val="TableParagraph"/>
              <w:spacing w:before="110" w:line="288" w:lineRule="auto"/>
              <w:ind w:left="107" w:right="137"/>
            </w:pPr>
            <w:r>
              <w:t>(interest</w:t>
            </w:r>
            <w:r>
              <w:rPr>
                <w:spacing w:val="-5"/>
              </w:rPr>
              <w:t xml:space="preserve"> </w:t>
            </w:r>
            <w:r>
              <w:t>for</w:t>
            </w:r>
            <w:r>
              <w:rPr>
                <w:spacing w:val="-6"/>
              </w:rPr>
              <w:t xml:space="preserve"> </w:t>
            </w:r>
            <w:r>
              <w:t>12</w:t>
            </w:r>
            <w:r>
              <w:rPr>
                <w:spacing w:val="-5"/>
              </w:rPr>
              <w:t xml:space="preserve"> </w:t>
            </w:r>
            <w:r>
              <w:t>months</w:t>
            </w:r>
            <w:r>
              <w:rPr>
                <w:spacing w:val="-5"/>
              </w:rPr>
              <w:t xml:space="preserve"> </w:t>
            </w:r>
            <w:r>
              <w:t>at</w:t>
            </w:r>
            <w:r>
              <w:rPr>
                <w:spacing w:val="-5"/>
              </w:rPr>
              <w:t xml:space="preserve"> </w:t>
            </w:r>
            <w:r>
              <w:t>an</w:t>
            </w:r>
            <w:r>
              <w:rPr>
                <w:spacing w:val="-5"/>
              </w:rPr>
              <w:t xml:space="preserve"> </w:t>
            </w:r>
            <w:r>
              <w:t>annual</w:t>
            </w:r>
            <w:r>
              <w:rPr>
                <w:spacing w:val="-5"/>
              </w:rPr>
              <w:t xml:space="preserve"> </w:t>
            </w:r>
            <w:r>
              <w:t>interest</w:t>
            </w:r>
            <w:r>
              <w:rPr>
                <w:spacing w:val="-6"/>
              </w:rPr>
              <w:t xml:space="preserve"> </w:t>
            </w:r>
            <w:r>
              <w:t>rate</w:t>
            </w:r>
            <w:r>
              <w:rPr>
                <w:spacing w:val="-6"/>
              </w:rPr>
              <w:t xml:space="preserve"> </w:t>
            </w:r>
            <w:r>
              <w:t>of 6%; unpaid and capitalized)</w:t>
            </w:r>
          </w:p>
        </w:tc>
      </w:tr>
      <w:tr w14:paraId="312A1BBB" w14:textId="77777777">
        <w:tblPrEx>
          <w:tblW w:w="0" w:type="auto"/>
          <w:tblInd w:w="370" w:type="dxa"/>
          <w:tblLayout w:type="fixed"/>
          <w:tblCellMar>
            <w:left w:w="0" w:type="dxa"/>
            <w:right w:w="0" w:type="dxa"/>
          </w:tblCellMar>
          <w:tblLook w:val="01E0"/>
        </w:tblPrEx>
        <w:trPr>
          <w:trHeight w:val="1090"/>
        </w:trPr>
        <w:tc>
          <w:tcPr>
            <w:tcW w:w="5216" w:type="dxa"/>
          </w:tcPr>
          <w:p w:rsidR="00956CA3" w14:paraId="312A1BB7" w14:textId="4FF25054">
            <w:pPr>
              <w:pStyle w:val="TableParagraph"/>
              <w:spacing w:before="60"/>
              <w:ind w:left="107"/>
            </w:pPr>
            <w:r>
              <w:rPr>
                <w:spacing w:val="-2"/>
              </w:rPr>
              <w:t>$</w:t>
            </w:r>
            <w:r w:rsidR="00564B8B">
              <w:rPr>
                <w:spacing w:val="-2"/>
              </w:rPr>
              <w:t>30</w:t>
            </w:r>
            <w:r>
              <w:rPr>
                <w:spacing w:val="-2"/>
              </w:rPr>
              <w:t>,000</w:t>
            </w:r>
          </w:p>
          <w:p w:rsidR="00956CA3" w14:paraId="312A1BB8" w14:textId="77777777">
            <w:pPr>
              <w:pStyle w:val="TableParagraph"/>
              <w:spacing w:before="110" w:line="288" w:lineRule="auto"/>
              <w:ind w:left="107"/>
            </w:pPr>
            <w:r>
              <w:t>(loan</w:t>
            </w:r>
            <w:r>
              <w:rPr>
                <w:spacing w:val="-5"/>
              </w:rPr>
              <w:t xml:space="preserve"> </w:t>
            </w:r>
            <w:r>
              <w:t>principal</w:t>
            </w:r>
            <w:r>
              <w:rPr>
                <w:spacing w:val="-6"/>
              </w:rPr>
              <w:t xml:space="preserve"> </w:t>
            </w:r>
            <w:r>
              <w:t>amount</w:t>
            </w:r>
            <w:r>
              <w:rPr>
                <w:spacing w:val="-5"/>
              </w:rPr>
              <w:t xml:space="preserve"> </w:t>
            </w:r>
            <w:r>
              <w:t>to</w:t>
            </w:r>
            <w:r>
              <w:rPr>
                <w:spacing w:val="-6"/>
              </w:rPr>
              <w:t xml:space="preserve"> </w:t>
            </w:r>
            <w:r>
              <w:t>be</w:t>
            </w:r>
            <w:r>
              <w:rPr>
                <w:spacing w:val="-6"/>
              </w:rPr>
              <w:t xml:space="preserve"> </w:t>
            </w:r>
            <w:r>
              <w:t>repaid</w:t>
            </w:r>
            <w:r>
              <w:rPr>
                <w:spacing w:val="-6"/>
              </w:rPr>
              <w:t xml:space="preserve"> </w:t>
            </w:r>
            <w:r>
              <w:t>at</w:t>
            </w:r>
            <w:r>
              <w:rPr>
                <w:spacing w:val="-6"/>
              </w:rPr>
              <w:t xml:space="preserve"> </w:t>
            </w:r>
            <w:r>
              <w:t>end</w:t>
            </w:r>
            <w:r>
              <w:rPr>
                <w:spacing w:val="-6"/>
              </w:rPr>
              <w:t xml:space="preserve"> </w:t>
            </w:r>
            <w:r>
              <w:t xml:space="preserve">of </w:t>
            </w:r>
            <w:r>
              <w:rPr>
                <w:spacing w:val="-2"/>
              </w:rPr>
              <w:t>deferment)</w:t>
            </w:r>
          </w:p>
        </w:tc>
        <w:tc>
          <w:tcPr>
            <w:tcW w:w="5491" w:type="dxa"/>
          </w:tcPr>
          <w:p w:rsidR="00956CA3" w14:paraId="312A1BB9" w14:textId="13601F35">
            <w:pPr>
              <w:pStyle w:val="TableParagraph"/>
              <w:spacing w:before="60"/>
              <w:ind w:left="107"/>
            </w:pPr>
            <w:r>
              <w:rPr>
                <w:spacing w:val="-2"/>
              </w:rPr>
              <w:t>$</w:t>
            </w:r>
            <w:r w:rsidR="00564B8B">
              <w:rPr>
                <w:spacing w:val="-2"/>
              </w:rPr>
              <w:t>31</w:t>
            </w:r>
            <w:r>
              <w:rPr>
                <w:spacing w:val="-2"/>
              </w:rPr>
              <w:t>,</w:t>
            </w:r>
            <w:r w:rsidR="00564B8B">
              <w:rPr>
                <w:spacing w:val="-2"/>
              </w:rPr>
              <w:t>800</w:t>
            </w:r>
          </w:p>
          <w:p w:rsidR="00956CA3" w14:paraId="312A1BBA" w14:textId="77777777">
            <w:pPr>
              <w:pStyle w:val="TableParagraph"/>
              <w:spacing w:before="110" w:line="288" w:lineRule="auto"/>
              <w:ind w:left="107" w:right="137"/>
            </w:pPr>
            <w:r>
              <w:t>(loan</w:t>
            </w:r>
            <w:r>
              <w:rPr>
                <w:spacing w:val="-5"/>
              </w:rPr>
              <w:t xml:space="preserve"> </w:t>
            </w:r>
            <w:r>
              <w:t>principal</w:t>
            </w:r>
            <w:r>
              <w:rPr>
                <w:spacing w:val="-6"/>
              </w:rPr>
              <w:t xml:space="preserve"> </w:t>
            </w:r>
            <w:r>
              <w:t>amount</w:t>
            </w:r>
            <w:r>
              <w:rPr>
                <w:spacing w:val="-5"/>
              </w:rPr>
              <w:t xml:space="preserve"> </w:t>
            </w:r>
            <w:r>
              <w:t>to</w:t>
            </w:r>
            <w:r>
              <w:rPr>
                <w:spacing w:val="-6"/>
              </w:rPr>
              <w:t xml:space="preserve"> </w:t>
            </w:r>
            <w:r>
              <w:t>be</w:t>
            </w:r>
            <w:r>
              <w:rPr>
                <w:spacing w:val="-6"/>
              </w:rPr>
              <w:t xml:space="preserve"> </w:t>
            </w:r>
            <w:r>
              <w:t>repaid</w:t>
            </w:r>
            <w:r>
              <w:rPr>
                <w:spacing w:val="-6"/>
              </w:rPr>
              <w:t xml:space="preserve"> </w:t>
            </w:r>
            <w:r>
              <w:t>at</w:t>
            </w:r>
            <w:r>
              <w:rPr>
                <w:spacing w:val="-7"/>
              </w:rPr>
              <w:t xml:space="preserve"> </w:t>
            </w:r>
            <w:r>
              <w:t>end</w:t>
            </w:r>
            <w:r>
              <w:rPr>
                <w:spacing w:val="-6"/>
              </w:rPr>
              <w:t xml:space="preserve"> </w:t>
            </w:r>
            <w:r>
              <w:t xml:space="preserve">of </w:t>
            </w:r>
            <w:r>
              <w:rPr>
                <w:spacing w:val="-2"/>
              </w:rPr>
              <w:t>deferment)</w:t>
            </w:r>
          </w:p>
        </w:tc>
      </w:tr>
    </w:tbl>
    <w:p w:rsidR="00956CA3" w14:paraId="312A1BBC" w14:textId="77777777">
      <w:pPr>
        <w:pStyle w:val="Heading2"/>
        <w:spacing w:before="143"/>
      </w:pPr>
      <w:bookmarkStart w:id="64" w:name="Federal_income_tax_deduction_for_student"/>
      <w:bookmarkStart w:id="65" w:name="5._Late_charges_and_other_costs"/>
      <w:bookmarkStart w:id="66" w:name="6._Information_you_must_report_to_us_aft"/>
      <w:bookmarkStart w:id="67" w:name="7._Repaying_your_loan"/>
      <w:bookmarkEnd w:id="64"/>
      <w:bookmarkEnd w:id="65"/>
      <w:bookmarkEnd w:id="66"/>
      <w:bookmarkEnd w:id="67"/>
      <w:r>
        <w:t>Federal</w:t>
      </w:r>
      <w:r>
        <w:rPr>
          <w:spacing w:val="-4"/>
        </w:rPr>
        <w:t xml:space="preserve"> </w:t>
      </w:r>
      <w:r>
        <w:t>income</w:t>
      </w:r>
      <w:r>
        <w:rPr>
          <w:spacing w:val="-2"/>
        </w:rPr>
        <w:t xml:space="preserve"> </w:t>
      </w:r>
      <w:r>
        <w:t>tax</w:t>
      </w:r>
      <w:r>
        <w:rPr>
          <w:spacing w:val="-1"/>
        </w:rPr>
        <w:t xml:space="preserve"> </w:t>
      </w:r>
      <w:r>
        <w:t>deduction</w:t>
      </w:r>
      <w:r>
        <w:rPr>
          <w:spacing w:val="-2"/>
        </w:rPr>
        <w:t xml:space="preserve"> </w:t>
      </w:r>
      <w:r>
        <w:t>for</w:t>
      </w:r>
      <w:r>
        <w:rPr>
          <w:spacing w:val="-2"/>
        </w:rPr>
        <w:t xml:space="preserve"> </w:t>
      </w:r>
      <w:r>
        <w:t>student</w:t>
      </w:r>
      <w:r>
        <w:rPr>
          <w:spacing w:val="-1"/>
        </w:rPr>
        <w:t xml:space="preserve"> </w:t>
      </w:r>
      <w:r>
        <w:t>loan</w:t>
      </w:r>
      <w:r>
        <w:rPr>
          <w:spacing w:val="-3"/>
        </w:rPr>
        <w:t xml:space="preserve"> </w:t>
      </w:r>
      <w:r>
        <w:t>interest</w:t>
      </w:r>
      <w:r>
        <w:rPr>
          <w:spacing w:val="-1"/>
        </w:rPr>
        <w:t xml:space="preserve"> </w:t>
      </w:r>
      <w:r>
        <w:rPr>
          <w:spacing w:val="-2"/>
        </w:rPr>
        <w:t>payments</w:t>
      </w:r>
    </w:p>
    <w:p w:rsidR="00956CA3" w14:paraId="312A1BBD" w14:textId="77777777">
      <w:pPr>
        <w:pStyle w:val="BodyText"/>
        <w:spacing w:before="222" w:line="288" w:lineRule="auto"/>
      </w:pPr>
      <w:r>
        <w:t>You may be able to claim a federal income tax deduction for interest payments you make on Direct Loans.</w:t>
      </w:r>
      <w:r>
        <w:rPr>
          <w:spacing w:val="-4"/>
        </w:rPr>
        <w:t xml:space="preserve"> </w:t>
      </w:r>
      <w:r>
        <w:t>For</w:t>
      </w:r>
      <w:r>
        <w:rPr>
          <w:spacing w:val="-4"/>
        </w:rPr>
        <w:t xml:space="preserve"> </w:t>
      </w:r>
      <w:r>
        <w:t>further</w:t>
      </w:r>
      <w:r>
        <w:rPr>
          <w:spacing w:val="-4"/>
        </w:rPr>
        <w:t xml:space="preserve"> </w:t>
      </w:r>
      <w:r>
        <w:t>information,</w:t>
      </w:r>
      <w:r>
        <w:rPr>
          <w:spacing w:val="-4"/>
        </w:rPr>
        <w:t xml:space="preserve"> </w:t>
      </w:r>
      <w:r>
        <w:t>refer</w:t>
      </w:r>
      <w:r>
        <w:rPr>
          <w:spacing w:val="-4"/>
        </w:rPr>
        <w:t xml:space="preserve"> </w:t>
      </w:r>
      <w:r>
        <w:t>to</w:t>
      </w:r>
      <w:r>
        <w:rPr>
          <w:spacing w:val="-4"/>
        </w:rPr>
        <w:t xml:space="preserve"> </w:t>
      </w:r>
      <w:r>
        <w:t>IRS</w:t>
      </w:r>
      <w:r>
        <w:rPr>
          <w:spacing w:val="-5"/>
        </w:rPr>
        <w:t xml:space="preserve"> </w:t>
      </w:r>
      <w:r>
        <w:t>Publication</w:t>
      </w:r>
      <w:r>
        <w:rPr>
          <w:spacing w:val="-4"/>
        </w:rPr>
        <w:t xml:space="preserve"> </w:t>
      </w:r>
      <w:r>
        <w:t>970,</w:t>
      </w:r>
      <w:r>
        <w:rPr>
          <w:spacing w:val="-4"/>
        </w:rPr>
        <w:t xml:space="preserve"> </w:t>
      </w:r>
      <w:r>
        <w:t>available</w:t>
      </w:r>
      <w:r>
        <w:rPr>
          <w:spacing w:val="-4"/>
        </w:rPr>
        <w:t xml:space="preserve"> </w:t>
      </w:r>
      <w:r>
        <w:t>at</w:t>
      </w:r>
      <w:r>
        <w:rPr>
          <w:spacing w:val="-1"/>
        </w:rPr>
        <w:t xml:space="preserve"> </w:t>
      </w:r>
      <w:hyperlink r:id="rId13">
        <w:r>
          <w:rPr>
            <w:b/>
            <w:color w:val="1A719F"/>
            <w:u w:val="single" w:color="1A719F"/>
          </w:rPr>
          <w:t>irs.gov/publications/p970</w:t>
        </w:r>
      </w:hyperlink>
      <w:r>
        <w:t>.</w:t>
      </w:r>
    </w:p>
    <w:p w:rsidR="00956CA3" w:rsidP="00900C88" w14:paraId="312A1BBE" w14:textId="77777777">
      <w:pPr>
        <w:pStyle w:val="Heading2"/>
        <w:numPr>
          <w:ilvl w:val="0"/>
          <w:numId w:val="4"/>
        </w:numPr>
        <w:tabs>
          <w:tab w:val="left" w:pos="718"/>
        </w:tabs>
      </w:pPr>
      <w:r>
        <w:t>Late</w:t>
      </w:r>
      <w:r>
        <w:rPr>
          <w:spacing w:val="-4"/>
        </w:rPr>
        <w:t xml:space="preserve"> </w:t>
      </w:r>
      <w:r>
        <w:t>charges</w:t>
      </w:r>
      <w:r>
        <w:rPr>
          <w:spacing w:val="-3"/>
        </w:rPr>
        <w:t xml:space="preserve"> </w:t>
      </w:r>
      <w:r>
        <w:t>and</w:t>
      </w:r>
      <w:r>
        <w:rPr>
          <w:spacing w:val="-3"/>
        </w:rPr>
        <w:t xml:space="preserve"> </w:t>
      </w:r>
      <w:r>
        <w:t>other</w:t>
      </w:r>
      <w:r>
        <w:rPr>
          <w:spacing w:val="-3"/>
        </w:rPr>
        <w:t xml:space="preserve"> </w:t>
      </w:r>
      <w:r>
        <w:rPr>
          <w:spacing w:val="-2"/>
        </w:rPr>
        <w:t>costs</w:t>
      </w:r>
    </w:p>
    <w:p w:rsidR="00956CA3" w14:paraId="312A1BBF" w14:textId="729471D4">
      <w:pPr>
        <w:pStyle w:val="BodyText"/>
        <w:spacing w:before="142" w:line="288" w:lineRule="auto"/>
        <w:ind w:right="463"/>
      </w:pPr>
      <w:r>
        <w:t>If you do not make your full monthly loan payment within 30 days after it is due, we may require you to pay a late charge. This charge will not be more than 6% of each late payment. If you default on your</w:t>
      </w:r>
      <w:r>
        <w:rPr>
          <w:spacing w:val="-3"/>
        </w:rPr>
        <w:t xml:space="preserve"> </w:t>
      </w:r>
      <w:r>
        <w:t>loan,</w:t>
      </w:r>
      <w:r>
        <w:rPr>
          <w:spacing w:val="-3"/>
        </w:rPr>
        <w:t xml:space="preserve"> </w:t>
      </w:r>
      <w:r>
        <w:t>we</w:t>
      </w:r>
      <w:r>
        <w:rPr>
          <w:spacing w:val="-3"/>
        </w:rPr>
        <w:t xml:space="preserve"> </w:t>
      </w:r>
      <w:r>
        <w:t>may</w:t>
      </w:r>
      <w:r>
        <w:rPr>
          <w:spacing w:val="-3"/>
        </w:rPr>
        <w:t xml:space="preserve"> </w:t>
      </w:r>
      <w:r>
        <w:t>also</w:t>
      </w:r>
      <w:r>
        <w:rPr>
          <w:spacing w:val="-3"/>
        </w:rPr>
        <w:t xml:space="preserve"> </w:t>
      </w:r>
      <w:r>
        <w:t>require</w:t>
      </w:r>
      <w:r>
        <w:rPr>
          <w:spacing w:val="-3"/>
        </w:rPr>
        <w:t xml:space="preserve"> </w:t>
      </w:r>
      <w:r>
        <w:t>you</w:t>
      </w:r>
      <w:r>
        <w:rPr>
          <w:spacing w:val="-3"/>
        </w:rPr>
        <w:t xml:space="preserve"> </w:t>
      </w:r>
      <w:r>
        <w:t>to</w:t>
      </w:r>
      <w:r>
        <w:rPr>
          <w:spacing w:val="-3"/>
        </w:rPr>
        <w:t xml:space="preserve"> </w:t>
      </w:r>
      <w:r>
        <w:t>pay</w:t>
      </w:r>
      <w:r>
        <w:rPr>
          <w:spacing w:val="-3"/>
        </w:rPr>
        <w:t xml:space="preserve"> </w:t>
      </w:r>
      <w:r>
        <w:t>other</w:t>
      </w:r>
      <w:r>
        <w:rPr>
          <w:spacing w:val="-3"/>
        </w:rPr>
        <w:t xml:space="preserve"> </w:t>
      </w:r>
      <w:r>
        <w:t>fees</w:t>
      </w:r>
      <w:r>
        <w:rPr>
          <w:spacing w:val="-3"/>
        </w:rPr>
        <w:t xml:space="preserve"> </w:t>
      </w:r>
      <w:r w:rsidR="002A602B">
        <w:rPr>
          <w:spacing w:val="-3"/>
        </w:rPr>
        <w:t xml:space="preserve">and reasonable costs </w:t>
      </w:r>
      <w:r>
        <w:t>involved</w:t>
      </w:r>
      <w:r>
        <w:rPr>
          <w:spacing w:val="-3"/>
        </w:rPr>
        <w:t xml:space="preserve"> </w:t>
      </w:r>
      <w:r>
        <w:t>in</w:t>
      </w:r>
      <w:r>
        <w:rPr>
          <w:spacing w:val="-2"/>
        </w:rPr>
        <w:t xml:space="preserve"> </w:t>
      </w:r>
      <w:r>
        <w:t>collecting</w:t>
      </w:r>
      <w:r>
        <w:rPr>
          <w:spacing w:val="-3"/>
        </w:rPr>
        <w:t xml:space="preserve"> </w:t>
      </w:r>
      <w:r>
        <w:t>your</w:t>
      </w:r>
      <w:r>
        <w:rPr>
          <w:spacing w:val="-3"/>
        </w:rPr>
        <w:t xml:space="preserve"> </w:t>
      </w:r>
      <w:r>
        <w:t>loan,</w:t>
      </w:r>
      <w:r>
        <w:rPr>
          <w:spacing w:val="-3"/>
        </w:rPr>
        <w:t xml:space="preserve"> </w:t>
      </w:r>
      <w:r>
        <w:t>as permitted by the Act.</w:t>
      </w:r>
    </w:p>
    <w:p w:rsidR="00956CA3" w:rsidP="00900C88" w14:paraId="312A1BC0" w14:textId="77777777">
      <w:pPr>
        <w:pStyle w:val="Heading2"/>
        <w:numPr>
          <w:ilvl w:val="0"/>
          <w:numId w:val="4"/>
        </w:numPr>
        <w:tabs>
          <w:tab w:val="left" w:pos="718"/>
        </w:tabs>
        <w:spacing w:before="241"/>
      </w:pPr>
      <w:r>
        <w:t>Information</w:t>
      </w:r>
      <w:r>
        <w:rPr>
          <w:spacing w:val="-4"/>
        </w:rPr>
        <w:t xml:space="preserve"> </w:t>
      </w:r>
      <w:r>
        <w:t>you</w:t>
      </w:r>
      <w:r>
        <w:rPr>
          <w:spacing w:val="-2"/>
        </w:rPr>
        <w:t xml:space="preserve"> </w:t>
      </w:r>
      <w:r>
        <w:t>must</w:t>
      </w:r>
      <w:r>
        <w:rPr>
          <w:spacing w:val="-2"/>
        </w:rPr>
        <w:t xml:space="preserve"> </w:t>
      </w:r>
      <w:r>
        <w:t>report</w:t>
      </w:r>
      <w:r>
        <w:rPr>
          <w:spacing w:val="-2"/>
        </w:rPr>
        <w:t xml:space="preserve"> </w:t>
      </w:r>
      <w:r>
        <w:t>to</w:t>
      </w:r>
      <w:r>
        <w:rPr>
          <w:spacing w:val="-3"/>
        </w:rPr>
        <w:t xml:space="preserve"> </w:t>
      </w:r>
      <w:r>
        <w:t>us</w:t>
      </w:r>
      <w:r>
        <w:rPr>
          <w:spacing w:val="-1"/>
        </w:rPr>
        <w:t xml:space="preserve"> </w:t>
      </w:r>
      <w:r>
        <w:t>after</w:t>
      </w:r>
      <w:r>
        <w:rPr>
          <w:spacing w:val="-2"/>
        </w:rPr>
        <w:t xml:space="preserve"> </w:t>
      </w:r>
      <w:r>
        <w:t>you</w:t>
      </w:r>
      <w:r>
        <w:rPr>
          <w:spacing w:val="-2"/>
        </w:rPr>
        <w:t xml:space="preserve"> </w:t>
      </w:r>
      <w:r>
        <w:t>receive</w:t>
      </w:r>
      <w:r>
        <w:rPr>
          <w:spacing w:val="-2"/>
        </w:rPr>
        <w:t xml:space="preserve"> </w:t>
      </w:r>
      <w:r>
        <w:t>your</w:t>
      </w:r>
      <w:r>
        <w:rPr>
          <w:spacing w:val="-2"/>
        </w:rPr>
        <w:t xml:space="preserve"> </w:t>
      </w:r>
      <w:r>
        <w:rPr>
          <w:spacing w:val="-4"/>
        </w:rPr>
        <w:t>loan</w:t>
      </w:r>
    </w:p>
    <w:p w:rsidR="00956CA3" w14:paraId="312A1BC1" w14:textId="77777777">
      <w:pPr>
        <w:pStyle w:val="BodyText"/>
        <w:spacing w:before="142"/>
      </w:pPr>
      <w:r>
        <w:t>Until</w:t>
      </w:r>
      <w:r>
        <w:rPr>
          <w:spacing w:val="-2"/>
        </w:rPr>
        <w:t xml:space="preserve"> </w:t>
      </w:r>
      <w:r>
        <w:t>your</w:t>
      </w:r>
      <w:r>
        <w:rPr>
          <w:spacing w:val="-1"/>
        </w:rPr>
        <w:t xml:space="preserve"> </w:t>
      </w:r>
      <w:r>
        <w:t>loan</w:t>
      </w:r>
      <w:r>
        <w:rPr>
          <w:spacing w:val="-2"/>
        </w:rPr>
        <w:t xml:space="preserve"> </w:t>
      </w:r>
      <w:r>
        <w:t>is</w:t>
      </w:r>
      <w:r>
        <w:rPr>
          <w:spacing w:val="-1"/>
        </w:rPr>
        <w:t xml:space="preserve"> </w:t>
      </w:r>
      <w:r>
        <w:t>repaid,</w:t>
      </w:r>
      <w:r>
        <w:rPr>
          <w:spacing w:val="-1"/>
        </w:rPr>
        <w:t xml:space="preserve"> </w:t>
      </w:r>
      <w:r>
        <w:t>you</w:t>
      </w:r>
      <w:r>
        <w:rPr>
          <w:spacing w:val="-1"/>
        </w:rPr>
        <w:t xml:space="preserve"> </w:t>
      </w:r>
      <w:r>
        <w:t>must</w:t>
      </w:r>
      <w:r>
        <w:rPr>
          <w:spacing w:val="-1"/>
        </w:rPr>
        <w:t xml:space="preserve"> </w:t>
      </w:r>
      <w:r>
        <w:t>notify</w:t>
      </w:r>
      <w:r>
        <w:rPr>
          <w:spacing w:val="-1"/>
        </w:rPr>
        <w:t xml:space="preserve"> </w:t>
      </w:r>
      <w:r>
        <w:t>your</w:t>
      </w:r>
      <w:r>
        <w:rPr>
          <w:spacing w:val="-1"/>
        </w:rPr>
        <w:t xml:space="preserve"> </w:t>
      </w:r>
      <w:r>
        <w:t>servicer</w:t>
      </w:r>
      <w:r>
        <w:rPr>
          <w:spacing w:val="-1"/>
        </w:rPr>
        <w:t xml:space="preserve"> </w:t>
      </w:r>
      <w:r>
        <w:t>if</w:t>
      </w:r>
      <w:r>
        <w:rPr>
          <w:spacing w:val="-1"/>
        </w:rPr>
        <w:t xml:space="preserve"> </w:t>
      </w:r>
      <w:r>
        <w:rPr>
          <w:spacing w:val="-4"/>
        </w:rPr>
        <w:t>you:</w:t>
      </w:r>
    </w:p>
    <w:p w:rsidR="00956CA3" w14:paraId="312A1BC2" w14:textId="77777777">
      <w:pPr>
        <w:pStyle w:val="BodyText"/>
        <w:spacing w:before="18"/>
        <w:ind w:left="0"/>
      </w:pPr>
    </w:p>
    <w:p w:rsidR="00956CA3" w14:paraId="312A1BC3" w14:textId="77777777">
      <w:pPr>
        <w:pStyle w:val="ListParagraph"/>
        <w:numPr>
          <w:ilvl w:val="1"/>
          <w:numId w:val="2"/>
        </w:numPr>
        <w:tabs>
          <w:tab w:val="left" w:pos="1079"/>
        </w:tabs>
        <w:spacing w:before="0"/>
        <w:ind w:left="1079" w:hanging="359"/>
        <w:rPr>
          <w:sz w:val="24"/>
        </w:rPr>
      </w:pPr>
      <w:r>
        <w:rPr>
          <w:sz w:val="24"/>
        </w:rPr>
        <w:t>Change</w:t>
      </w:r>
      <w:r>
        <w:rPr>
          <w:spacing w:val="-2"/>
          <w:sz w:val="24"/>
        </w:rPr>
        <w:t xml:space="preserve"> </w:t>
      </w:r>
      <w:r>
        <w:rPr>
          <w:sz w:val="24"/>
        </w:rPr>
        <w:t>your</w:t>
      </w:r>
      <w:r>
        <w:rPr>
          <w:spacing w:val="-2"/>
          <w:sz w:val="24"/>
        </w:rPr>
        <w:t xml:space="preserve"> </w:t>
      </w:r>
      <w:r>
        <w:rPr>
          <w:sz w:val="24"/>
        </w:rPr>
        <w:t>address</w:t>
      </w:r>
      <w:r>
        <w:rPr>
          <w:spacing w:val="-2"/>
          <w:sz w:val="24"/>
        </w:rPr>
        <w:t xml:space="preserve"> </w:t>
      </w:r>
      <w:r>
        <w:rPr>
          <w:sz w:val="24"/>
        </w:rPr>
        <w:t>or</w:t>
      </w:r>
      <w:r>
        <w:rPr>
          <w:spacing w:val="-2"/>
          <w:sz w:val="24"/>
        </w:rPr>
        <w:t xml:space="preserve"> </w:t>
      </w:r>
      <w:r>
        <w:rPr>
          <w:sz w:val="24"/>
        </w:rPr>
        <w:t>phone</w:t>
      </w:r>
      <w:r>
        <w:rPr>
          <w:spacing w:val="-2"/>
          <w:sz w:val="24"/>
        </w:rPr>
        <w:t xml:space="preserve"> number;</w:t>
      </w:r>
    </w:p>
    <w:p w:rsidR="00956CA3" w14:paraId="312A1BC4" w14:textId="77777777">
      <w:pPr>
        <w:pStyle w:val="ListParagraph"/>
        <w:numPr>
          <w:ilvl w:val="1"/>
          <w:numId w:val="2"/>
        </w:numPr>
        <w:tabs>
          <w:tab w:val="left" w:pos="1079"/>
        </w:tabs>
        <w:spacing w:before="174"/>
        <w:ind w:left="1079" w:hanging="359"/>
        <w:rPr>
          <w:sz w:val="24"/>
        </w:rPr>
      </w:pPr>
      <w:r>
        <w:rPr>
          <w:sz w:val="24"/>
        </w:rPr>
        <w:t>Change</w:t>
      </w:r>
      <w:r>
        <w:rPr>
          <w:spacing w:val="-5"/>
          <w:sz w:val="24"/>
        </w:rPr>
        <w:t xml:space="preserve"> </w:t>
      </w:r>
      <w:r>
        <w:rPr>
          <w:sz w:val="24"/>
        </w:rPr>
        <w:t>your</w:t>
      </w:r>
      <w:r>
        <w:rPr>
          <w:spacing w:val="-2"/>
          <w:sz w:val="24"/>
        </w:rPr>
        <w:t xml:space="preserve"> </w:t>
      </w:r>
      <w:r>
        <w:rPr>
          <w:sz w:val="24"/>
        </w:rPr>
        <w:t>name</w:t>
      </w:r>
      <w:r>
        <w:rPr>
          <w:spacing w:val="-2"/>
          <w:sz w:val="24"/>
        </w:rPr>
        <w:t xml:space="preserve"> </w:t>
      </w:r>
      <w:r>
        <w:rPr>
          <w:sz w:val="24"/>
        </w:rPr>
        <w:t>(for</w:t>
      </w:r>
      <w:r>
        <w:rPr>
          <w:spacing w:val="-2"/>
          <w:sz w:val="24"/>
        </w:rPr>
        <w:t xml:space="preserve"> </w:t>
      </w:r>
      <w:r>
        <w:rPr>
          <w:sz w:val="24"/>
        </w:rPr>
        <w:t>example,</w:t>
      </w:r>
      <w:r>
        <w:rPr>
          <w:spacing w:val="-2"/>
          <w:sz w:val="24"/>
        </w:rPr>
        <w:t xml:space="preserve"> </w:t>
      </w:r>
      <w:r>
        <w:rPr>
          <w:sz w:val="24"/>
        </w:rPr>
        <w:t>maiden</w:t>
      </w:r>
      <w:r>
        <w:rPr>
          <w:spacing w:val="-3"/>
          <w:sz w:val="24"/>
        </w:rPr>
        <w:t xml:space="preserve"> </w:t>
      </w:r>
      <w:r>
        <w:rPr>
          <w:sz w:val="24"/>
        </w:rPr>
        <w:t>name to</w:t>
      </w:r>
      <w:r>
        <w:rPr>
          <w:spacing w:val="-2"/>
          <w:sz w:val="24"/>
        </w:rPr>
        <w:t xml:space="preserve"> </w:t>
      </w:r>
      <w:r>
        <w:rPr>
          <w:sz w:val="24"/>
        </w:rPr>
        <w:t>married</w:t>
      </w:r>
      <w:r>
        <w:rPr>
          <w:spacing w:val="-2"/>
          <w:sz w:val="24"/>
        </w:rPr>
        <w:t xml:space="preserve"> name);</w:t>
      </w:r>
    </w:p>
    <w:p w:rsidR="00956CA3" w14:paraId="312A1BC5" w14:textId="77777777">
      <w:pPr>
        <w:pStyle w:val="ListParagraph"/>
        <w:numPr>
          <w:ilvl w:val="1"/>
          <w:numId w:val="2"/>
        </w:numPr>
        <w:tabs>
          <w:tab w:val="left" w:pos="1079"/>
        </w:tabs>
        <w:spacing w:before="173"/>
        <w:ind w:left="1079" w:hanging="359"/>
        <w:rPr>
          <w:sz w:val="24"/>
        </w:rPr>
      </w:pPr>
      <w:r>
        <w:rPr>
          <w:sz w:val="24"/>
        </w:rPr>
        <w:t>Change</w:t>
      </w:r>
      <w:r>
        <w:rPr>
          <w:spacing w:val="-2"/>
          <w:sz w:val="24"/>
        </w:rPr>
        <w:t xml:space="preserve"> </w:t>
      </w:r>
      <w:r>
        <w:rPr>
          <w:sz w:val="24"/>
        </w:rPr>
        <w:t>your</w:t>
      </w:r>
      <w:r>
        <w:rPr>
          <w:spacing w:val="-1"/>
          <w:sz w:val="24"/>
        </w:rPr>
        <w:t xml:space="preserve"> </w:t>
      </w:r>
      <w:r>
        <w:rPr>
          <w:sz w:val="24"/>
        </w:rPr>
        <w:t>employer</w:t>
      </w:r>
      <w:r>
        <w:rPr>
          <w:spacing w:val="-2"/>
          <w:sz w:val="24"/>
        </w:rPr>
        <w:t xml:space="preserve"> </w:t>
      </w:r>
      <w:r>
        <w:rPr>
          <w:sz w:val="24"/>
        </w:rPr>
        <w:t>or</w:t>
      </w:r>
      <w:r>
        <w:rPr>
          <w:spacing w:val="-1"/>
          <w:sz w:val="24"/>
        </w:rPr>
        <w:t xml:space="preserve"> </w:t>
      </w:r>
      <w:r>
        <w:rPr>
          <w:sz w:val="24"/>
        </w:rPr>
        <w:t>your</w:t>
      </w:r>
      <w:r>
        <w:rPr>
          <w:spacing w:val="-3"/>
          <w:sz w:val="24"/>
        </w:rPr>
        <w:t xml:space="preserve"> </w:t>
      </w:r>
      <w:r>
        <w:rPr>
          <w:sz w:val="24"/>
        </w:rPr>
        <w:t>employer’s</w:t>
      </w:r>
      <w:r>
        <w:rPr>
          <w:spacing w:val="-1"/>
          <w:sz w:val="24"/>
        </w:rPr>
        <w:t xml:space="preserve"> </w:t>
      </w:r>
      <w:r>
        <w:rPr>
          <w:sz w:val="24"/>
        </w:rPr>
        <w:t>address</w:t>
      </w:r>
      <w:r>
        <w:rPr>
          <w:spacing w:val="-2"/>
          <w:sz w:val="24"/>
        </w:rPr>
        <w:t xml:space="preserve"> </w:t>
      </w:r>
      <w:r>
        <w:rPr>
          <w:sz w:val="24"/>
        </w:rPr>
        <w:t>or</w:t>
      </w:r>
      <w:r>
        <w:rPr>
          <w:spacing w:val="-1"/>
          <w:sz w:val="24"/>
        </w:rPr>
        <w:t xml:space="preserve"> </w:t>
      </w:r>
      <w:r>
        <w:rPr>
          <w:sz w:val="24"/>
        </w:rPr>
        <w:t>phone</w:t>
      </w:r>
      <w:r>
        <w:rPr>
          <w:spacing w:val="-2"/>
          <w:sz w:val="24"/>
        </w:rPr>
        <w:t xml:space="preserve"> </w:t>
      </w:r>
      <w:r>
        <w:rPr>
          <w:sz w:val="24"/>
        </w:rPr>
        <w:t>number</w:t>
      </w:r>
      <w:r>
        <w:rPr>
          <w:spacing w:val="-1"/>
          <w:sz w:val="24"/>
        </w:rPr>
        <w:t xml:space="preserve"> </w:t>
      </w:r>
      <w:r>
        <w:rPr>
          <w:sz w:val="24"/>
        </w:rPr>
        <w:t>changes;</w:t>
      </w:r>
      <w:r>
        <w:rPr>
          <w:spacing w:val="-1"/>
          <w:sz w:val="24"/>
        </w:rPr>
        <w:t xml:space="preserve"> </w:t>
      </w:r>
      <w:r>
        <w:rPr>
          <w:spacing w:val="-5"/>
          <w:sz w:val="24"/>
        </w:rPr>
        <w:t>or</w:t>
      </w:r>
    </w:p>
    <w:p w:rsidR="00956CA3" w14:paraId="312A1BC6" w14:textId="77777777">
      <w:pPr>
        <w:pStyle w:val="ListParagraph"/>
        <w:numPr>
          <w:ilvl w:val="1"/>
          <w:numId w:val="2"/>
        </w:numPr>
        <w:tabs>
          <w:tab w:val="left" w:pos="1080"/>
        </w:tabs>
        <w:spacing w:before="174" w:line="285" w:lineRule="auto"/>
        <w:ind w:right="977"/>
        <w:jc w:val="both"/>
        <w:rPr>
          <w:sz w:val="24"/>
        </w:rPr>
      </w:pPr>
      <w:r>
        <w:rPr>
          <w:sz w:val="24"/>
        </w:rPr>
        <w:t>Have</w:t>
      </w:r>
      <w:r>
        <w:rPr>
          <w:spacing w:val="-3"/>
          <w:sz w:val="24"/>
        </w:rPr>
        <w:t xml:space="preserve"> </w:t>
      </w:r>
      <w:r>
        <w:rPr>
          <w:sz w:val="24"/>
        </w:rPr>
        <w:t>any</w:t>
      </w:r>
      <w:r>
        <w:rPr>
          <w:spacing w:val="-3"/>
          <w:sz w:val="24"/>
        </w:rPr>
        <w:t xml:space="preserve"> </w:t>
      </w:r>
      <w:r>
        <w:rPr>
          <w:sz w:val="24"/>
        </w:rPr>
        <w:t>other</w:t>
      </w:r>
      <w:r>
        <w:rPr>
          <w:spacing w:val="-3"/>
          <w:sz w:val="24"/>
        </w:rPr>
        <w:t xml:space="preserve"> </w:t>
      </w:r>
      <w:r>
        <w:rPr>
          <w:sz w:val="24"/>
        </w:rPr>
        <w:t>change</w:t>
      </w:r>
      <w:r>
        <w:rPr>
          <w:spacing w:val="-3"/>
          <w:sz w:val="24"/>
        </w:rPr>
        <w:t xml:space="preserve"> </w:t>
      </w:r>
      <w:r>
        <w:rPr>
          <w:sz w:val="24"/>
        </w:rPr>
        <w:t>in</w:t>
      </w:r>
      <w:r>
        <w:rPr>
          <w:spacing w:val="-3"/>
          <w:sz w:val="24"/>
        </w:rPr>
        <w:t xml:space="preserve"> </w:t>
      </w:r>
      <w:r>
        <w:rPr>
          <w:sz w:val="24"/>
        </w:rPr>
        <w:t>status</w:t>
      </w:r>
      <w:r>
        <w:rPr>
          <w:spacing w:val="-3"/>
          <w:sz w:val="24"/>
        </w:rPr>
        <w:t xml:space="preserve"> </w:t>
      </w:r>
      <w:r>
        <w:rPr>
          <w:sz w:val="24"/>
        </w:rPr>
        <w:t>that</w:t>
      </w:r>
      <w:r>
        <w:rPr>
          <w:spacing w:val="-3"/>
          <w:sz w:val="24"/>
        </w:rPr>
        <w:t xml:space="preserve"> </w:t>
      </w:r>
      <w:r>
        <w:rPr>
          <w:sz w:val="24"/>
        </w:rPr>
        <w:t>would</w:t>
      </w:r>
      <w:r>
        <w:rPr>
          <w:spacing w:val="-3"/>
          <w:sz w:val="24"/>
        </w:rPr>
        <w:t xml:space="preserve"> </w:t>
      </w:r>
      <w:r>
        <w:rPr>
          <w:sz w:val="24"/>
        </w:rPr>
        <w:t>affect</w:t>
      </w:r>
      <w:r>
        <w:rPr>
          <w:spacing w:val="-4"/>
          <w:sz w:val="24"/>
        </w:rPr>
        <w:t xml:space="preserve"> </w:t>
      </w:r>
      <w:r>
        <w:rPr>
          <w:sz w:val="24"/>
        </w:rPr>
        <w:t>your</w:t>
      </w:r>
      <w:r>
        <w:rPr>
          <w:spacing w:val="-3"/>
          <w:sz w:val="24"/>
        </w:rPr>
        <w:t xml:space="preserve"> </w:t>
      </w:r>
      <w:r>
        <w:rPr>
          <w:sz w:val="24"/>
        </w:rPr>
        <w:t>loan</w:t>
      </w:r>
      <w:r>
        <w:rPr>
          <w:spacing w:val="-3"/>
          <w:sz w:val="24"/>
        </w:rPr>
        <w:t xml:space="preserve"> </w:t>
      </w:r>
      <w:r>
        <w:rPr>
          <w:sz w:val="24"/>
        </w:rPr>
        <w:t>(for</w:t>
      </w:r>
      <w:r>
        <w:rPr>
          <w:spacing w:val="-3"/>
          <w:sz w:val="24"/>
        </w:rPr>
        <w:t xml:space="preserve"> </w:t>
      </w:r>
      <w:r>
        <w:rPr>
          <w:sz w:val="24"/>
        </w:rPr>
        <w:t>example,</w:t>
      </w:r>
      <w:r>
        <w:rPr>
          <w:spacing w:val="-3"/>
          <w:sz w:val="24"/>
        </w:rPr>
        <w:t xml:space="preserve"> </w:t>
      </w:r>
      <w:r>
        <w:rPr>
          <w:sz w:val="24"/>
        </w:rPr>
        <w:t>if</w:t>
      </w:r>
      <w:r>
        <w:rPr>
          <w:spacing w:val="-3"/>
          <w:sz w:val="24"/>
        </w:rPr>
        <w:t xml:space="preserve"> </w:t>
      </w:r>
      <w:r>
        <w:rPr>
          <w:sz w:val="24"/>
        </w:rPr>
        <w:t>you</w:t>
      </w:r>
      <w:r>
        <w:rPr>
          <w:spacing w:val="-3"/>
          <w:sz w:val="24"/>
        </w:rPr>
        <w:t xml:space="preserve"> </w:t>
      </w:r>
      <w:r>
        <w:rPr>
          <w:sz w:val="24"/>
        </w:rPr>
        <w:t>receive</w:t>
      </w:r>
      <w:r>
        <w:rPr>
          <w:spacing w:val="-3"/>
          <w:sz w:val="24"/>
        </w:rPr>
        <w:t xml:space="preserve"> </w:t>
      </w:r>
      <w:r>
        <w:rPr>
          <w:sz w:val="24"/>
        </w:rPr>
        <w:t>a deferment</w:t>
      </w:r>
      <w:r>
        <w:rPr>
          <w:spacing w:val="-4"/>
          <w:sz w:val="24"/>
        </w:rPr>
        <w:t xml:space="preserve"> </w:t>
      </w:r>
      <w:r>
        <w:rPr>
          <w:sz w:val="24"/>
        </w:rPr>
        <w:t>while</w:t>
      </w:r>
      <w:r>
        <w:rPr>
          <w:spacing w:val="-4"/>
          <w:sz w:val="24"/>
        </w:rPr>
        <w:t xml:space="preserve"> </w:t>
      </w:r>
      <w:r>
        <w:rPr>
          <w:sz w:val="24"/>
        </w:rPr>
        <w:t>you</w:t>
      </w:r>
      <w:r>
        <w:rPr>
          <w:spacing w:val="-3"/>
          <w:sz w:val="24"/>
        </w:rPr>
        <w:t xml:space="preserve"> </w:t>
      </w:r>
      <w:r>
        <w:rPr>
          <w:sz w:val="24"/>
        </w:rPr>
        <w:t>are</w:t>
      </w:r>
      <w:r>
        <w:rPr>
          <w:spacing w:val="-3"/>
          <w:sz w:val="24"/>
        </w:rPr>
        <w:t xml:space="preserve"> </w:t>
      </w:r>
      <w:r>
        <w:rPr>
          <w:sz w:val="24"/>
        </w:rPr>
        <w:t>unemployed,</w:t>
      </w:r>
      <w:r>
        <w:rPr>
          <w:spacing w:val="-3"/>
          <w:sz w:val="24"/>
        </w:rPr>
        <w:t xml:space="preserve"> </w:t>
      </w:r>
      <w:r>
        <w:rPr>
          <w:sz w:val="24"/>
        </w:rPr>
        <w:t>but</w:t>
      </w:r>
      <w:r>
        <w:rPr>
          <w:spacing w:val="-3"/>
          <w:sz w:val="24"/>
        </w:rPr>
        <w:t xml:space="preserve"> </w:t>
      </w:r>
      <w:r>
        <w:rPr>
          <w:sz w:val="24"/>
        </w:rPr>
        <w:t>you</w:t>
      </w:r>
      <w:r>
        <w:rPr>
          <w:spacing w:val="-3"/>
          <w:sz w:val="24"/>
        </w:rPr>
        <w:t xml:space="preserve"> </w:t>
      </w:r>
      <w:r>
        <w:rPr>
          <w:sz w:val="24"/>
        </w:rPr>
        <w:t>find</w:t>
      </w:r>
      <w:r>
        <w:rPr>
          <w:spacing w:val="-3"/>
          <w:sz w:val="24"/>
        </w:rPr>
        <w:t xml:space="preserve"> </w:t>
      </w:r>
      <w:r>
        <w:rPr>
          <w:sz w:val="24"/>
        </w:rPr>
        <w:t>a</w:t>
      </w:r>
      <w:r>
        <w:rPr>
          <w:spacing w:val="-3"/>
          <w:sz w:val="24"/>
        </w:rPr>
        <w:t xml:space="preserve"> </w:t>
      </w:r>
      <w:r>
        <w:rPr>
          <w:sz w:val="24"/>
        </w:rPr>
        <w:t>job</w:t>
      </w:r>
      <w:r>
        <w:rPr>
          <w:spacing w:val="-5"/>
          <w:sz w:val="24"/>
        </w:rPr>
        <w:t xml:space="preserve"> </w:t>
      </w:r>
      <w:r>
        <w:rPr>
          <w:sz w:val="24"/>
        </w:rPr>
        <w:t>and</w:t>
      </w:r>
      <w:r>
        <w:rPr>
          <w:spacing w:val="-3"/>
          <w:sz w:val="24"/>
        </w:rPr>
        <w:t xml:space="preserve"> </w:t>
      </w:r>
      <w:r>
        <w:rPr>
          <w:sz w:val="24"/>
        </w:rPr>
        <w:t>therefore</w:t>
      </w:r>
      <w:r>
        <w:rPr>
          <w:spacing w:val="-3"/>
          <w:sz w:val="24"/>
        </w:rPr>
        <w:t xml:space="preserve"> </w:t>
      </w:r>
      <w:r>
        <w:rPr>
          <w:sz w:val="24"/>
        </w:rPr>
        <w:t>no</w:t>
      </w:r>
      <w:r>
        <w:rPr>
          <w:spacing w:val="-1"/>
          <w:sz w:val="24"/>
        </w:rPr>
        <w:t xml:space="preserve"> </w:t>
      </w:r>
      <w:r>
        <w:rPr>
          <w:sz w:val="24"/>
        </w:rPr>
        <w:t>longer</w:t>
      </w:r>
      <w:r>
        <w:rPr>
          <w:spacing w:val="-3"/>
          <w:sz w:val="24"/>
        </w:rPr>
        <w:t xml:space="preserve"> </w:t>
      </w:r>
      <w:r>
        <w:rPr>
          <w:sz w:val="24"/>
        </w:rPr>
        <w:t>meet</w:t>
      </w:r>
      <w:r>
        <w:rPr>
          <w:spacing w:val="-4"/>
          <w:sz w:val="24"/>
        </w:rPr>
        <w:t xml:space="preserve"> </w:t>
      </w:r>
      <w:r>
        <w:rPr>
          <w:sz w:val="24"/>
        </w:rPr>
        <w:t>the eligibility requirements for the deferment).</w:t>
      </w:r>
    </w:p>
    <w:p w:rsidR="00956CA3" w:rsidP="00900C88" w14:paraId="312A1BC7" w14:textId="77777777">
      <w:pPr>
        <w:pStyle w:val="Heading2"/>
        <w:numPr>
          <w:ilvl w:val="0"/>
          <w:numId w:val="4"/>
        </w:numPr>
        <w:tabs>
          <w:tab w:val="left" w:pos="718"/>
        </w:tabs>
        <w:spacing w:before="123"/>
      </w:pPr>
      <w:r>
        <w:t>Repaying</w:t>
      </w:r>
      <w:r>
        <w:rPr>
          <w:spacing w:val="-4"/>
        </w:rPr>
        <w:t xml:space="preserve"> </w:t>
      </w:r>
      <w:r>
        <w:t>your</w:t>
      </w:r>
      <w:r>
        <w:rPr>
          <w:spacing w:val="-3"/>
        </w:rPr>
        <w:t xml:space="preserve"> </w:t>
      </w:r>
      <w:r>
        <w:rPr>
          <w:spacing w:val="-4"/>
        </w:rPr>
        <w:t>loan</w:t>
      </w:r>
    </w:p>
    <w:p w:rsidR="00956CA3" w14:paraId="312A1BC8" w14:textId="77777777">
      <w:pPr>
        <w:pStyle w:val="BodyText"/>
        <w:spacing w:before="141" w:line="288" w:lineRule="auto"/>
        <w:ind w:right="401"/>
      </w:pPr>
      <w:r>
        <w:t>You must repay your loan in monthly installments during a repayment period that begins on the date of</w:t>
      </w:r>
      <w:r>
        <w:rPr>
          <w:spacing w:val="-2"/>
        </w:rPr>
        <w:t xml:space="preserve"> </w:t>
      </w:r>
      <w:r>
        <w:t>the</w:t>
      </w:r>
      <w:r>
        <w:rPr>
          <w:spacing w:val="-2"/>
        </w:rPr>
        <w:t xml:space="preserve"> </w:t>
      </w:r>
      <w:r>
        <w:t>first</w:t>
      </w:r>
      <w:r>
        <w:rPr>
          <w:spacing w:val="-2"/>
        </w:rPr>
        <w:t xml:space="preserve"> </w:t>
      </w:r>
      <w:r>
        <w:t>payoff</w:t>
      </w:r>
      <w:r>
        <w:rPr>
          <w:spacing w:val="-2"/>
        </w:rPr>
        <w:t xml:space="preserve"> </w:t>
      </w:r>
      <w:r>
        <w:t>of</w:t>
      </w:r>
      <w:r>
        <w:rPr>
          <w:spacing w:val="-2"/>
        </w:rPr>
        <w:t xml:space="preserve"> </w:t>
      </w:r>
      <w:r>
        <w:t>the</w:t>
      </w:r>
      <w:r>
        <w:rPr>
          <w:spacing w:val="-2"/>
        </w:rPr>
        <w:t xml:space="preserve"> </w:t>
      </w:r>
      <w:r>
        <w:t>loans</w:t>
      </w:r>
      <w:r>
        <w:rPr>
          <w:spacing w:val="-2"/>
        </w:rPr>
        <w:t xml:space="preserve"> </w:t>
      </w:r>
      <w:r>
        <w:t>that</w:t>
      </w:r>
      <w:r>
        <w:rPr>
          <w:spacing w:val="-2"/>
        </w:rPr>
        <w:t xml:space="preserve"> </w:t>
      </w:r>
      <w:r>
        <w:t>you</w:t>
      </w:r>
      <w:r>
        <w:rPr>
          <w:spacing w:val="-2"/>
        </w:rPr>
        <w:t xml:space="preserve"> </w:t>
      </w:r>
      <w:r>
        <w:t>have</w:t>
      </w:r>
      <w:r>
        <w:rPr>
          <w:spacing w:val="-3"/>
        </w:rPr>
        <w:t xml:space="preserve"> </w:t>
      </w:r>
      <w:r>
        <w:t>chosen</w:t>
      </w:r>
      <w:r>
        <w:rPr>
          <w:spacing w:val="-3"/>
        </w:rPr>
        <w:t xml:space="preserve"> </w:t>
      </w:r>
      <w:r>
        <w:t>to</w:t>
      </w:r>
      <w:r>
        <w:rPr>
          <w:spacing w:val="-2"/>
        </w:rPr>
        <w:t xml:space="preserve"> </w:t>
      </w:r>
      <w:r>
        <w:t>consolidate.</w:t>
      </w:r>
      <w:r>
        <w:rPr>
          <w:spacing w:val="-2"/>
        </w:rPr>
        <w:t xml:space="preserve"> </w:t>
      </w:r>
      <w:r>
        <w:t>Unless</w:t>
      </w:r>
      <w:r>
        <w:rPr>
          <w:spacing w:val="-1"/>
        </w:rPr>
        <w:t xml:space="preserve"> </w:t>
      </w:r>
      <w:r>
        <w:t>you</w:t>
      </w:r>
      <w:r>
        <w:rPr>
          <w:spacing w:val="-2"/>
        </w:rPr>
        <w:t xml:space="preserve"> </w:t>
      </w:r>
      <w:r>
        <w:t>receive</w:t>
      </w:r>
      <w:r>
        <w:rPr>
          <w:spacing w:val="-2"/>
        </w:rPr>
        <w:t xml:space="preserve"> </w:t>
      </w:r>
      <w:r>
        <w:t>a</w:t>
      </w:r>
      <w:r>
        <w:rPr>
          <w:spacing w:val="-2"/>
        </w:rPr>
        <w:t xml:space="preserve"> </w:t>
      </w:r>
      <w:r>
        <w:t>deferment</w:t>
      </w:r>
      <w:r>
        <w:rPr>
          <w:spacing w:val="-3"/>
        </w:rPr>
        <w:t xml:space="preserve"> </w:t>
      </w:r>
      <w:r>
        <w:t>or forbearance on your loan (see Item 14 in this section), your first payment will be due within 60 days after the first payoff amount for your Direct Consolidation Loan is issued. We will notify you of the</w:t>
      </w:r>
      <w:r>
        <w:rPr>
          <w:spacing w:val="40"/>
        </w:rPr>
        <w:t xml:space="preserve"> </w:t>
      </w:r>
      <w:r>
        <w:t>date your first payment is due.</w:t>
      </w:r>
    </w:p>
    <w:p w:rsidR="00956CA3" w14:paraId="312A1BC9" w14:textId="77777777">
      <w:pPr>
        <w:pStyle w:val="BodyText"/>
        <w:spacing w:line="288" w:lineRule="auto"/>
        <w:sectPr>
          <w:pgSz w:w="12240" w:h="15840"/>
          <w:pgMar w:top="920" w:right="360" w:bottom="940" w:left="360" w:header="0" w:footer="742" w:gutter="0"/>
          <w:cols w:space="720"/>
        </w:sectPr>
      </w:pPr>
    </w:p>
    <w:p w:rsidR="00956CA3" w14:paraId="312A1BCA" w14:textId="77777777">
      <w:pPr>
        <w:pStyle w:val="BodyText"/>
        <w:spacing w:before="62" w:line="288" w:lineRule="auto"/>
        <w:ind w:right="463"/>
      </w:pPr>
      <w:r>
        <w:t>You</w:t>
      </w:r>
      <w:r>
        <w:rPr>
          <w:spacing w:val="-3"/>
        </w:rPr>
        <w:t xml:space="preserve"> </w:t>
      </w:r>
      <w:r>
        <w:t>must</w:t>
      </w:r>
      <w:r>
        <w:rPr>
          <w:spacing w:val="-3"/>
        </w:rPr>
        <w:t xml:space="preserve"> </w:t>
      </w:r>
      <w:r>
        <w:t>make</w:t>
      </w:r>
      <w:r>
        <w:rPr>
          <w:spacing w:val="-3"/>
        </w:rPr>
        <w:t xml:space="preserve"> </w:t>
      </w:r>
      <w:r>
        <w:t>payments</w:t>
      </w:r>
      <w:r>
        <w:rPr>
          <w:spacing w:val="-3"/>
        </w:rPr>
        <w:t xml:space="preserve"> </w:t>
      </w:r>
      <w:r>
        <w:t>on</w:t>
      </w:r>
      <w:r>
        <w:rPr>
          <w:spacing w:val="-3"/>
        </w:rPr>
        <w:t xml:space="preserve"> </w:t>
      </w:r>
      <w:r>
        <w:t>your</w:t>
      </w:r>
      <w:r>
        <w:rPr>
          <w:spacing w:val="-3"/>
        </w:rPr>
        <w:t xml:space="preserve"> </w:t>
      </w:r>
      <w:r>
        <w:t>loan</w:t>
      </w:r>
      <w:r>
        <w:rPr>
          <w:spacing w:val="-3"/>
        </w:rPr>
        <w:t xml:space="preserve"> </w:t>
      </w:r>
      <w:r>
        <w:t>even</w:t>
      </w:r>
      <w:r>
        <w:rPr>
          <w:spacing w:val="-3"/>
        </w:rPr>
        <w:t xml:space="preserve"> </w:t>
      </w:r>
      <w:r>
        <w:t>if</w:t>
      </w:r>
      <w:r>
        <w:rPr>
          <w:spacing w:val="-3"/>
        </w:rPr>
        <w:t xml:space="preserve"> </w:t>
      </w:r>
      <w:r>
        <w:t>you</w:t>
      </w:r>
      <w:r>
        <w:rPr>
          <w:spacing w:val="-3"/>
        </w:rPr>
        <w:t xml:space="preserve"> </w:t>
      </w:r>
      <w:r>
        <w:t>do</w:t>
      </w:r>
      <w:r>
        <w:rPr>
          <w:spacing w:val="-3"/>
        </w:rPr>
        <w:t xml:space="preserve"> </w:t>
      </w:r>
      <w:r>
        <w:t>not</w:t>
      </w:r>
      <w:r>
        <w:rPr>
          <w:spacing w:val="-3"/>
        </w:rPr>
        <w:t xml:space="preserve"> </w:t>
      </w:r>
      <w:r>
        <w:t>receive</w:t>
      </w:r>
      <w:r>
        <w:rPr>
          <w:spacing w:val="-3"/>
        </w:rPr>
        <w:t xml:space="preserve"> </w:t>
      </w:r>
      <w:r>
        <w:t>a</w:t>
      </w:r>
      <w:r>
        <w:rPr>
          <w:spacing w:val="-3"/>
        </w:rPr>
        <w:t xml:space="preserve"> </w:t>
      </w:r>
      <w:r>
        <w:t>bill</w:t>
      </w:r>
      <w:r>
        <w:rPr>
          <w:spacing w:val="-3"/>
        </w:rPr>
        <w:t xml:space="preserve"> </w:t>
      </w:r>
      <w:r>
        <w:t>or</w:t>
      </w:r>
      <w:r>
        <w:rPr>
          <w:spacing w:val="-3"/>
        </w:rPr>
        <w:t xml:space="preserve"> </w:t>
      </w:r>
      <w:r>
        <w:t>repayment</w:t>
      </w:r>
      <w:r>
        <w:rPr>
          <w:spacing w:val="-3"/>
        </w:rPr>
        <w:t xml:space="preserve"> </w:t>
      </w:r>
      <w:r>
        <w:t>notice.</w:t>
      </w:r>
      <w:r>
        <w:rPr>
          <w:spacing w:val="-3"/>
        </w:rPr>
        <w:t xml:space="preserve"> </w:t>
      </w:r>
      <w:r>
        <w:t>If</w:t>
      </w:r>
      <w:r>
        <w:rPr>
          <w:spacing w:val="-3"/>
        </w:rPr>
        <w:t xml:space="preserve"> </w:t>
      </w:r>
      <w:r>
        <w:t>you are temporarily unable to make your monthly loan payments, you can request a deferment or forbearance</w:t>
      </w:r>
      <w:r>
        <w:rPr>
          <w:spacing w:val="-2"/>
        </w:rPr>
        <w:t xml:space="preserve"> </w:t>
      </w:r>
      <w:r>
        <w:t>that</w:t>
      </w:r>
      <w:r>
        <w:rPr>
          <w:spacing w:val="-2"/>
        </w:rPr>
        <w:t xml:space="preserve"> </w:t>
      </w:r>
      <w:r>
        <w:t>allows</w:t>
      </w:r>
      <w:r>
        <w:rPr>
          <w:spacing w:val="-2"/>
        </w:rPr>
        <w:t xml:space="preserve"> </w:t>
      </w:r>
      <w:r>
        <w:t>you</w:t>
      </w:r>
      <w:r>
        <w:rPr>
          <w:spacing w:val="-2"/>
        </w:rPr>
        <w:t xml:space="preserve"> </w:t>
      </w:r>
      <w:r>
        <w:t>to</w:t>
      </w:r>
      <w:r>
        <w:rPr>
          <w:spacing w:val="-2"/>
        </w:rPr>
        <w:t xml:space="preserve"> </w:t>
      </w:r>
      <w:r>
        <w:t>temporarily</w:t>
      </w:r>
      <w:r>
        <w:rPr>
          <w:spacing w:val="-2"/>
        </w:rPr>
        <w:t xml:space="preserve"> </w:t>
      </w:r>
      <w:r>
        <w:t>stop</w:t>
      </w:r>
      <w:r>
        <w:rPr>
          <w:spacing w:val="-2"/>
        </w:rPr>
        <w:t xml:space="preserve"> </w:t>
      </w:r>
      <w:r>
        <w:t>making</w:t>
      </w:r>
      <w:r>
        <w:rPr>
          <w:spacing w:val="-2"/>
        </w:rPr>
        <w:t xml:space="preserve"> </w:t>
      </w:r>
      <w:r>
        <w:t>payments</w:t>
      </w:r>
      <w:r>
        <w:rPr>
          <w:spacing w:val="-2"/>
        </w:rPr>
        <w:t xml:space="preserve"> </w:t>
      </w:r>
      <w:r>
        <w:t>or</w:t>
      </w:r>
      <w:r>
        <w:rPr>
          <w:spacing w:val="-2"/>
        </w:rPr>
        <w:t xml:space="preserve"> </w:t>
      </w:r>
      <w:r>
        <w:t>to</w:t>
      </w:r>
      <w:r>
        <w:rPr>
          <w:spacing w:val="-2"/>
        </w:rPr>
        <w:t xml:space="preserve"> </w:t>
      </w:r>
      <w:r>
        <w:t>temporarily</w:t>
      </w:r>
      <w:r>
        <w:rPr>
          <w:spacing w:val="-2"/>
        </w:rPr>
        <w:t xml:space="preserve"> </w:t>
      </w:r>
      <w:r>
        <w:t>make</w:t>
      </w:r>
      <w:r>
        <w:rPr>
          <w:spacing w:val="-2"/>
        </w:rPr>
        <w:t xml:space="preserve"> </w:t>
      </w:r>
      <w:r>
        <w:t>a</w:t>
      </w:r>
      <w:r>
        <w:rPr>
          <w:spacing w:val="-2"/>
        </w:rPr>
        <w:t xml:space="preserve"> </w:t>
      </w:r>
      <w:r>
        <w:t xml:space="preserve">smaller payment amount (see Item 14 in this section). In some cases, we may grant you </w:t>
      </w:r>
      <w:r>
        <w:t>a forbearance</w:t>
      </w:r>
      <w:r>
        <w:t xml:space="preserve"> without a request.</w:t>
      </w:r>
    </w:p>
    <w:p w:rsidR="00956CA3" w14:paraId="312A1BCB" w14:textId="50107BDC">
      <w:pPr>
        <w:pStyle w:val="BodyText"/>
        <w:spacing w:before="241" w:line="288" w:lineRule="auto"/>
        <w:ind w:right="360"/>
      </w:pPr>
      <w:r>
        <w:t xml:space="preserve">You must repay the </w:t>
      </w:r>
      <w:r w:rsidRPr="00E3515A" w:rsidR="00E3515A">
        <w:t xml:space="preserve">principal amount of your loan, plus any interest charged on the loan in accordance with the Act. The principal amount that you owe, and are required to repay, is the </w:t>
      </w:r>
      <w:r>
        <w:t>full amount disbursed under the terms of this Application/Promissory Note to pay off</w:t>
      </w:r>
      <w:r>
        <w:rPr>
          <w:spacing w:val="-2"/>
        </w:rPr>
        <w:t xml:space="preserve"> </w:t>
      </w:r>
      <w:r>
        <w:t>the</w:t>
      </w:r>
      <w:r>
        <w:rPr>
          <w:spacing w:val="-2"/>
        </w:rPr>
        <w:t xml:space="preserve"> </w:t>
      </w:r>
      <w:r>
        <w:t>loans</w:t>
      </w:r>
      <w:r>
        <w:rPr>
          <w:spacing w:val="-2"/>
        </w:rPr>
        <w:t xml:space="preserve"> </w:t>
      </w:r>
      <w:r>
        <w:t>that</w:t>
      </w:r>
      <w:r>
        <w:rPr>
          <w:spacing w:val="-2"/>
        </w:rPr>
        <w:t xml:space="preserve"> </w:t>
      </w:r>
      <w:r>
        <w:t>you</w:t>
      </w:r>
      <w:r>
        <w:rPr>
          <w:spacing w:val="-2"/>
        </w:rPr>
        <w:t xml:space="preserve"> </w:t>
      </w:r>
      <w:r>
        <w:t>consolidated,</w:t>
      </w:r>
      <w:r>
        <w:rPr>
          <w:spacing w:val="-2"/>
        </w:rPr>
        <w:t xml:space="preserve"> </w:t>
      </w:r>
      <w:r w:rsidR="00FA1E91">
        <w:t>including</w:t>
      </w:r>
      <w:r w:rsidR="00706C80">
        <w:t xml:space="preserve"> outstanding</w:t>
      </w:r>
      <w:r w:rsidR="00FA1E91">
        <w:rPr>
          <w:spacing w:val="-2"/>
        </w:rPr>
        <w:t xml:space="preserve"> </w:t>
      </w:r>
      <w:r>
        <w:t>interest</w:t>
      </w:r>
      <w:r>
        <w:rPr>
          <w:spacing w:val="-2"/>
        </w:rPr>
        <w:t xml:space="preserve"> </w:t>
      </w:r>
      <w:r>
        <w:t>and</w:t>
      </w:r>
      <w:r>
        <w:rPr>
          <w:spacing w:val="-3"/>
        </w:rPr>
        <w:t xml:space="preserve"> </w:t>
      </w:r>
      <w:r>
        <w:t>other</w:t>
      </w:r>
      <w:r>
        <w:rPr>
          <w:spacing w:val="-2"/>
        </w:rPr>
        <w:t xml:space="preserve"> </w:t>
      </w:r>
      <w:r>
        <w:t>charges</w:t>
      </w:r>
      <w:r>
        <w:rPr>
          <w:spacing w:val="-2"/>
        </w:rPr>
        <w:t xml:space="preserve"> </w:t>
      </w:r>
      <w:r>
        <w:t>and</w:t>
      </w:r>
      <w:r>
        <w:rPr>
          <w:spacing w:val="-2"/>
        </w:rPr>
        <w:t xml:space="preserve"> </w:t>
      </w:r>
      <w:r>
        <w:t>fees</w:t>
      </w:r>
      <w:r>
        <w:rPr>
          <w:spacing w:val="-2"/>
        </w:rPr>
        <w:t xml:space="preserve"> </w:t>
      </w:r>
      <w:r w:rsidRPr="00C56D16" w:rsidR="00C56D16">
        <w:t>at the time you consolidated the loans plus any unpaid interest that is capitalized and added to the principal balance, as authorized under the Act (see Item TK in this section for information on interest capitalization).</w:t>
      </w:r>
    </w:p>
    <w:p w:rsidR="00956CA3" w14:paraId="312A1BCC" w14:textId="34D46422">
      <w:pPr>
        <w:pStyle w:val="BodyText"/>
        <w:spacing w:before="240" w:line="288" w:lineRule="auto"/>
        <w:ind w:right="463"/>
      </w:pPr>
      <w:r>
        <w:t>.</w:t>
      </w:r>
    </w:p>
    <w:p w:rsidR="00956CA3" w14:paraId="312A1BCD" w14:textId="5A44B5BC">
      <w:pPr>
        <w:pStyle w:val="BodyText"/>
        <w:spacing w:before="240" w:line="288" w:lineRule="auto"/>
        <w:ind w:right="380"/>
      </w:pPr>
      <w:r>
        <w:t xml:space="preserve">There are two repayment plans: </w:t>
      </w:r>
      <w:r w:rsidR="00D777B0">
        <w:rPr>
          <w:b/>
        </w:rPr>
        <w:t>the Tiered Standard Plan</w:t>
      </w:r>
      <w:r>
        <w:rPr>
          <w:b/>
        </w:rPr>
        <w:t xml:space="preserve"> </w:t>
      </w:r>
      <w:r>
        <w:t xml:space="preserve">and </w:t>
      </w:r>
      <w:r w:rsidR="00D777B0">
        <w:rPr>
          <w:b/>
        </w:rPr>
        <w:t>the Repayment Assistance Plan</w:t>
      </w:r>
      <w:r>
        <w:t>.</w:t>
      </w:r>
      <w:r>
        <w:rPr>
          <w:spacing w:val="-3"/>
        </w:rPr>
        <w:t xml:space="preserve"> </w:t>
      </w:r>
      <w:r>
        <w:t>We</w:t>
      </w:r>
      <w:r>
        <w:rPr>
          <w:spacing w:val="-5"/>
        </w:rPr>
        <w:t xml:space="preserve"> </w:t>
      </w:r>
      <w:r>
        <w:t>will</w:t>
      </w:r>
      <w:r>
        <w:rPr>
          <w:spacing w:val="-3"/>
        </w:rPr>
        <w:t xml:space="preserve"> </w:t>
      </w:r>
      <w:r>
        <w:t>ask</w:t>
      </w:r>
      <w:r>
        <w:rPr>
          <w:spacing w:val="-3"/>
        </w:rPr>
        <w:t xml:space="preserve"> </w:t>
      </w:r>
      <w:r>
        <w:t>you</w:t>
      </w:r>
      <w:r>
        <w:rPr>
          <w:spacing w:val="-3"/>
        </w:rPr>
        <w:t xml:space="preserve"> </w:t>
      </w:r>
      <w:r>
        <w:t>to</w:t>
      </w:r>
      <w:r>
        <w:rPr>
          <w:spacing w:val="-3"/>
        </w:rPr>
        <w:t xml:space="preserve"> </w:t>
      </w:r>
      <w:r>
        <w:t>choose</w:t>
      </w:r>
      <w:r>
        <w:rPr>
          <w:spacing w:val="-3"/>
        </w:rPr>
        <w:t xml:space="preserve"> </w:t>
      </w:r>
      <w:r>
        <w:t>a</w:t>
      </w:r>
      <w:r>
        <w:rPr>
          <w:spacing w:val="-3"/>
        </w:rPr>
        <w:t xml:space="preserve"> </w:t>
      </w:r>
      <w:r>
        <w:t>repayment</w:t>
      </w:r>
      <w:r>
        <w:rPr>
          <w:spacing w:val="-3"/>
        </w:rPr>
        <w:t xml:space="preserve"> </w:t>
      </w:r>
      <w:r>
        <w:t>plan</w:t>
      </w:r>
      <w:r>
        <w:rPr>
          <w:spacing w:val="-4"/>
        </w:rPr>
        <w:t xml:space="preserve"> </w:t>
      </w:r>
      <w:r>
        <w:t>before</w:t>
      </w:r>
      <w:r>
        <w:rPr>
          <w:spacing w:val="-3"/>
        </w:rPr>
        <w:t xml:space="preserve"> </w:t>
      </w:r>
      <w:r>
        <w:t>your</w:t>
      </w:r>
      <w:r>
        <w:rPr>
          <w:spacing w:val="-3"/>
        </w:rPr>
        <w:t xml:space="preserve"> </w:t>
      </w:r>
      <w:r>
        <w:t>loan</w:t>
      </w:r>
      <w:r>
        <w:rPr>
          <w:spacing w:val="-3"/>
        </w:rPr>
        <w:t xml:space="preserve"> </w:t>
      </w:r>
      <w:r>
        <w:t>enters</w:t>
      </w:r>
      <w:r>
        <w:rPr>
          <w:spacing w:val="-3"/>
        </w:rPr>
        <w:t xml:space="preserve"> </w:t>
      </w:r>
      <w:r>
        <w:t>repayment.</w:t>
      </w:r>
      <w:r>
        <w:rPr>
          <w:spacing w:val="-3"/>
        </w:rPr>
        <w:t xml:space="preserve"> </w:t>
      </w:r>
      <w:r>
        <w:t>If you</w:t>
      </w:r>
      <w:r>
        <w:rPr>
          <w:spacing w:val="-1"/>
        </w:rPr>
        <w:t xml:space="preserve"> </w:t>
      </w:r>
      <w:r>
        <w:t>do</w:t>
      </w:r>
      <w:r>
        <w:rPr>
          <w:spacing w:val="-1"/>
        </w:rPr>
        <w:t xml:space="preserve"> </w:t>
      </w:r>
      <w:r>
        <w:t>not</w:t>
      </w:r>
      <w:r>
        <w:rPr>
          <w:spacing w:val="-1"/>
        </w:rPr>
        <w:t xml:space="preserve"> </w:t>
      </w:r>
      <w:r>
        <w:t>choose</w:t>
      </w:r>
      <w:r>
        <w:rPr>
          <w:spacing w:val="-1"/>
        </w:rPr>
        <w:t xml:space="preserve"> </w:t>
      </w:r>
      <w:r>
        <w:t>a</w:t>
      </w:r>
      <w:r>
        <w:rPr>
          <w:spacing w:val="-1"/>
        </w:rPr>
        <w:t xml:space="preserve"> </w:t>
      </w:r>
      <w:r>
        <w:t>repayment</w:t>
      </w:r>
      <w:r>
        <w:rPr>
          <w:spacing w:val="-1"/>
        </w:rPr>
        <w:t xml:space="preserve"> </w:t>
      </w:r>
      <w:r>
        <w:t>plan,</w:t>
      </w:r>
      <w:r>
        <w:rPr>
          <w:spacing w:val="-1"/>
        </w:rPr>
        <w:t xml:space="preserve"> </w:t>
      </w:r>
      <w:r>
        <w:t>we</w:t>
      </w:r>
      <w:r>
        <w:rPr>
          <w:spacing w:val="-1"/>
        </w:rPr>
        <w:t xml:space="preserve"> </w:t>
      </w:r>
      <w:r>
        <w:t>will</w:t>
      </w:r>
      <w:r>
        <w:rPr>
          <w:spacing w:val="-1"/>
        </w:rPr>
        <w:t xml:space="preserve"> </w:t>
      </w:r>
      <w:r>
        <w:t>place</w:t>
      </w:r>
      <w:r>
        <w:rPr>
          <w:spacing w:val="-1"/>
        </w:rPr>
        <w:t xml:space="preserve"> </w:t>
      </w:r>
      <w:r>
        <w:t>you</w:t>
      </w:r>
      <w:r>
        <w:rPr>
          <w:spacing w:val="-1"/>
        </w:rPr>
        <w:t xml:space="preserve"> </w:t>
      </w:r>
      <w:r>
        <w:t>on</w:t>
      </w:r>
      <w:r>
        <w:rPr>
          <w:spacing w:val="-1"/>
        </w:rPr>
        <w:t xml:space="preserve"> </w:t>
      </w:r>
      <w:r>
        <w:t>the</w:t>
      </w:r>
      <w:r>
        <w:rPr>
          <w:spacing w:val="-1"/>
        </w:rPr>
        <w:t xml:space="preserve"> </w:t>
      </w:r>
      <w:r w:rsidR="006D363B">
        <w:rPr>
          <w:spacing w:val="-1"/>
        </w:rPr>
        <w:t xml:space="preserve">Tiered </w:t>
      </w:r>
      <w:r>
        <w:t>Standard</w:t>
      </w:r>
      <w:r>
        <w:rPr>
          <w:spacing w:val="-1"/>
        </w:rPr>
        <w:t xml:space="preserve"> </w:t>
      </w:r>
      <w:r>
        <w:t>Plan</w:t>
      </w:r>
      <w:r w:rsidRPr="00C37922" w:rsidR="00C37922">
        <w:t>, which provides for fixed monthly payments over a 10–</w:t>
      </w:r>
      <w:r w:rsidRPr="00C37922" w:rsidR="00C37922">
        <w:t>25 year</w:t>
      </w:r>
      <w:r w:rsidRPr="00C37922" w:rsidR="00C37922">
        <w:t xml:space="preserve"> period based on your total debt from all your Direct Loans</w:t>
      </w:r>
      <w:r>
        <w:t>.</w:t>
      </w:r>
    </w:p>
    <w:p w:rsidR="00A74A08" w14:paraId="686A8E5C" w14:textId="248D8DAF">
      <w:pPr>
        <w:pStyle w:val="BodyText"/>
        <w:spacing w:before="240" w:line="288" w:lineRule="auto"/>
        <w:ind w:right="463"/>
      </w:pPr>
      <w:r w:rsidRPr="00A74A08">
        <w:t xml:space="preserve">You must repay all eligible Direct Loans under the same repayment plan, however, if you have a PLUS Loan taken out on behalf of an undergraduate student, or a Direct Consolidation Loan that repaid a PLUS loan taken out on behalf of an undergraduate student, such loans can only be repaid under the Tiered Standard Plan and may be paid separately from other Direct Loans that are eligible for the Repayment Assistance Plan. If you have a combination of Direct Loans and </w:t>
      </w:r>
      <w:r w:rsidR="000233F1">
        <w:t xml:space="preserve">other federal loans, such as Federal Family Education </w:t>
      </w:r>
      <w:r w:rsidR="002540B2">
        <w:t xml:space="preserve">Loan </w:t>
      </w:r>
      <w:r w:rsidR="00401264">
        <w:t>(</w:t>
      </w:r>
      <w:r w:rsidRPr="00A74A08" w:rsidR="00401264">
        <w:t>FFEL</w:t>
      </w:r>
      <w:r w:rsidR="00401264">
        <w:t xml:space="preserve">) </w:t>
      </w:r>
      <w:r w:rsidR="002540B2">
        <w:t>Program Loans</w:t>
      </w:r>
      <w:r w:rsidRPr="00A74A08">
        <w:t xml:space="preserve">, your </w:t>
      </w:r>
      <w:r w:rsidR="00401264">
        <w:t>other federal</w:t>
      </w:r>
      <w:r w:rsidRPr="00A74A08">
        <w:t xml:space="preserve"> loans will be paid separately and have eligibility for different plans.</w:t>
      </w:r>
    </w:p>
    <w:p w:rsidR="00926A27" w14:paraId="72C415EB" w14:textId="52734BE4">
      <w:pPr>
        <w:pStyle w:val="BodyText"/>
        <w:spacing w:before="240" w:line="288" w:lineRule="auto"/>
        <w:ind w:right="463"/>
      </w:pPr>
      <w:r w:rsidRPr="00A30F83">
        <w:rPr>
          <w:b/>
          <w:bCs/>
        </w:rPr>
        <w:t>If you have taken out private student loans, those loans will be paid separately from any loans under this Application/Promissory Note</w:t>
      </w:r>
      <w:r w:rsidRPr="0069165B">
        <w:t>.</w:t>
      </w:r>
    </w:p>
    <w:p w:rsidR="00956CA3" w14:paraId="312A1BCE" w14:textId="52940B1B">
      <w:pPr>
        <w:pStyle w:val="BodyText"/>
        <w:spacing w:before="240" w:line="288" w:lineRule="auto"/>
        <w:ind w:right="463"/>
      </w:pPr>
      <w:r>
        <w:t>If</w:t>
      </w:r>
      <w:r>
        <w:rPr>
          <w:spacing w:val="-3"/>
        </w:rPr>
        <w:t xml:space="preserve"> </w:t>
      </w:r>
      <w:r>
        <w:t>you</w:t>
      </w:r>
      <w:r>
        <w:rPr>
          <w:spacing w:val="-3"/>
        </w:rPr>
        <w:t xml:space="preserve"> </w:t>
      </w:r>
      <w:r>
        <w:t>choose</w:t>
      </w:r>
      <w:r>
        <w:rPr>
          <w:spacing w:val="-3"/>
        </w:rPr>
        <w:t xml:space="preserve"> </w:t>
      </w:r>
      <w:r w:rsidR="00EE16DA">
        <w:t>the Repayment Assistance Plan</w:t>
      </w:r>
      <w:r>
        <w:rPr>
          <w:spacing w:val="-3"/>
        </w:rPr>
        <w:t xml:space="preserve"> </w:t>
      </w:r>
      <w:r w:rsidR="004E359A">
        <w:t>which could</w:t>
      </w:r>
      <w:r w:rsidR="004E359A">
        <w:rPr>
          <w:spacing w:val="-3"/>
        </w:rPr>
        <w:t xml:space="preserve"> </w:t>
      </w:r>
      <w:r>
        <w:t>reduce</w:t>
      </w:r>
      <w:r>
        <w:rPr>
          <w:spacing w:val="-3"/>
        </w:rPr>
        <w:t xml:space="preserve"> </w:t>
      </w:r>
      <w:r>
        <w:t>your</w:t>
      </w:r>
      <w:r>
        <w:rPr>
          <w:spacing w:val="-3"/>
        </w:rPr>
        <w:t xml:space="preserve"> </w:t>
      </w:r>
      <w:r>
        <w:t>monthly</w:t>
      </w:r>
      <w:r>
        <w:rPr>
          <w:spacing w:val="-3"/>
        </w:rPr>
        <w:t xml:space="preserve"> </w:t>
      </w:r>
      <w:r>
        <w:t>payment</w:t>
      </w:r>
      <w:r>
        <w:rPr>
          <w:spacing w:val="-3"/>
        </w:rPr>
        <w:t xml:space="preserve"> </w:t>
      </w:r>
      <w:r>
        <w:t>amount</w:t>
      </w:r>
      <w:r>
        <w:rPr>
          <w:spacing w:val="-3"/>
        </w:rPr>
        <w:t xml:space="preserve"> </w:t>
      </w:r>
      <w:r w:rsidR="00E62EE1">
        <w:t>and</w:t>
      </w:r>
      <w:r w:rsidR="00E62EE1">
        <w:rPr>
          <w:spacing w:val="-3"/>
        </w:rPr>
        <w:t xml:space="preserve"> </w:t>
      </w:r>
      <w:r>
        <w:t>extend</w:t>
      </w:r>
      <w:r>
        <w:rPr>
          <w:spacing w:val="-3"/>
        </w:rPr>
        <w:t xml:space="preserve"> </w:t>
      </w:r>
      <w:r>
        <w:t>the</w:t>
      </w:r>
      <w:r>
        <w:rPr>
          <w:spacing w:val="-3"/>
        </w:rPr>
        <w:t xml:space="preserve"> </w:t>
      </w:r>
      <w:r>
        <w:t xml:space="preserve">period of time you have to repay your loan </w:t>
      </w:r>
      <w:r w:rsidR="00E62EE1">
        <w:t>because</w:t>
      </w:r>
      <w:r>
        <w:t xml:space="preserve"> your payment </w:t>
      </w:r>
      <w:r w:rsidR="00E62EE1">
        <w:t xml:space="preserve">is based </w:t>
      </w:r>
      <w:r>
        <w:t>on your income</w:t>
      </w:r>
      <w:r w:rsidR="00034A58">
        <w:t xml:space="preserve"> and number of dependents</w:t>
      </w:r>
      <w:r>
        <w:t xml:space="preserve">, you </w:t>
      </w:r>
      <w:r w:rsidR="00E707AA">
        <w:t>may</w:t>
      </w:r>
      <w:r>
        <w:t xml:space="preserve"> pay more in interest over time than you would pay on </w:t>
      </w:r>
      <w:r w:rsidR="00E707AA">
        <w:t>the Tiered Standard Plan</w:t>
      </w:r>
      <w:r>
        <w:t>.</w:t>
      </w:r>
    </w:p>
    <w:p w:rsidR="00956CA3" w14:paraId="312A1BCF" w14:textId="3D0CDD57">
      <w:pPr>
        <w:pStyle w:val="BodyText"/>
        <w:spacing w:before="240"/>
      </w:pPr>
      <w:r>
        <w:t>For</w:t>
      </w:r>
      <w:r w:rsidRPr="00120318">
        <w:t> more information about </w:t>
      </w:r>
      <w:r w:rsidRPr="00120318">
        <w:t>all of</w:t>
      </w:r>
      <w:r w:rsidRPr="00120318">
        <w:t> the Direct Loan repayment plans, </w:t>
      </w:r>
      <w:r w:rsidR="001519A7">
        <w:t>contact</w:t>
      </w:r>
      <w:r w:rsidR="001519A7">
        <w:rPr>
          <w:spacing w:val="-1"/>
        </w:rPr>
        <w:t xml:space="preserve"> </w:t>
      </w:r>
      <w:r w:rsidR="001519A7">
        <w:t>your</w:t>
      </w:r>
      <w:r w:rsidR="001519A7">
        <w:rPr>
          <w:spacing w:val="-2"/>
        </w:rPr>
        <w:t xml:space="preserve"> </w:t>
      </w:r>
      <w:r w:rsidR="001519A7">
        <w:t>loan</w:t>
      </w:r>
      <w:r w:rsidR="001519A7">
        <w:rPr>
          <w:spacing w:val="-1"/>
        </w:rPr>
        <w:t xml:space="preserve"> </w:t>
      </w:r>
      <w:r w:rsidR="001519A7">
        <w:t>servicer</w:t>
      </w:r>
      <w:r w:rsidR="001519A7">
        <w:rPr>
          <w:spacing w:val="-2"/>
        </w:rPr>
        <w:t xml:space="preserve"> </w:t>
      </w:r>
      <w:r w:rsidR="001519A7">
        <w:t>or</w:t>
      </w:r>
      <w:r w:rsidR="001519A7">
        <w:rPr>
          <w:spacing w:val="-1"/>
        </w:rPr>
        <w:t xml:space="preserve"> </w:t>
      </w:r>
      <w:r w:rsidR="001519A7">
        <w:rPr>
          <w:spacing w:val="-2"/>
        </w:rPr>
        <w:t>visit</w:t>
      </w:r>
    </w:p>
    <w:p w:rsidR="00956CA3" w14:paraId="312A1BD0" w14:textId="77777777">
      <w:pPr>
        <w:spacing w:before="56"/>
        <w:ind w:left="360"/>
        <w:rPr>
          <w:sz w:val="24"/>
        </w:rPr>
      </w:pPr>
      <w:hyperlink r:id="rId14">
        <w:r>
          <w:rPr>
            <w:b/>
            <w:color w:val="1A719F"/>
            <w:spacing w:val="-2"/>
            <w:sz w:val="24"/>
            <w:u w:val="single" w:color="1A719F"/>
          </w:rPr>
          <w:t>StudentAid.gov/manage-loans/repayment/plans</w:t>
        </w:r>
      </w:hyperlink>
      <w:r>
        <w:rPr>
          <w:spacing w:val="-2"/>
          <w:sz w:val="24"/>
        </w:rPr>
        <w:t>.</w:t>
      </w:r>
    </w:p>
    <w:p w:rsidR="00956CA3" w14:paraId="312A1BD1" w14:textId="77777777">
      <w:pPr>
        <w:pStyle w:val="BodyText"/>
        <w:spacing w:before="19"/>
        <w:ind w:left="0"/>
      </w:pPr>
    </w:p>
    <w:p w:rsidR="00956CA3" w14:paraId="312A1BD2" w14:textId="4F9F2A13">
      <w:pPr>
        <w:pStyle w:val="Heading2"/>
        <w:spacing w:before="0"/>
      </w:pPr>
      <w:bookmarkStart w:id="68" w:name="FIXED_PAYMENT_REPAYMENT_PLANS"/>
      <w:bookmarkEnd w:id="68"/>
      <w:r>
        <w:t>TIER</w:t>
      </w:r>
      <w:r w:rsidR="00521CCA">
        <w:t>ED STANDARD PLAN</w:t>
      </w:r>
    </w:p>
    <w:p w:rsidR="00956CA3" w14:paraId="312A1BD3" w14:textId="645E0162">
      <w:pPr>
        <w:pStyle w:val="BodyText"/>
        <w:spacing w:before="221" w:line="288" w:lineRule="auto"/>
        <w:ind w:right="463"/>
      </w:pPr>
      <w:r>
        <w:t>Under</w:t>
      </w:r>
      <w:r>
        <w:rPr>
          <w:spacing w:val="-3"/>
        </w:rPr>
        <w:t xml:space="preserve"> </w:t>
      </w:r>
      <w:r w:rsidR="00521CCA">
        <w:t>the Tiered Standard Plan</w:t>
      </w:r>
      <w:r>
        <w:t>,</w:t>
      </w:r>
      <w:r>
        <w:rPr>
          <w:spacing w:val="-3"/>
        </w:rPr>
        <w:t xml:space="preserve"> </w:t>
      </w:r>
      <w:r>
        <w:t>your</w:t>
      </w:r>
      <w:r>
        <w:rPr>
          <w:spacing w:val="-3"/>
        </w:rPr>
        <w:t xml:space="preserve"> </w:t>
      </w:r>
      <w:r>
        <w:t>required</w:t>
      </w:r>
      <w:r>
        <w:rPr>
          <w:spacing w:val="-3"/>
        </w:rPr>
        <w:t xml:space="preserve"> </w:t>
      </w:r>
      <w:r>
        <w:t>monthly</w:t>
      </w:r>
      <w:r>
        <w:rPr>
          <w:spacing w:val="-3"/>
        </w:rPr>
        <w:t xml:space="preserve"> </w:t>
      </w:r>
      <w:r>
        <w:t>payment</w:t>
      </w:r>
      <w:r>
        <w:rPr>
          <w:spacing w:val="-3"/>
        </w:rPr>
        <w:t xml:space="preserve"> </w:t>
      </w:r>
      <w:r>
        <w:t>amount</w:t>
      </w:r>
      <w:r>
        <w:rPr>
          <w:spacing w:val="-3"/>
        </w:rPr>
        <w:t xml:space="preserve"> </w:t>
      </w:r>
      <w:r>
        <w:t>is</w:t>
      </w:r>
      <w:r>
        <w:rPr>
          <w:spacing w:val="-3"/>
        </w:rPr>
        <w:t xml:space="preserve"> </w:t>
      </w:r>
      <w:r>
        <w:t>based</w:t>
      </w:r>
      <w:r>
        <w:rPr>
          <w:spacing w:val="-4"/>
        </w:rPr>
        <w:t xml:space="preserve"> </w:t>
      </w:r>
      <w:r>
        <w:t>on</w:t>
      </w:r>
      <w:r>
        <w:rPr>
          <w:spacing w:val="-3"/>
        </w:rPr>
        <w:t xml:space="preserve"> </w:t>
      </w:r>
      <w:r>
        <w:t>the</w:t>
      </w:r>
      <w:r>
        <w:rPr>
          <w:spacing w:val="-3"/>
        </w:rPr>
        <w:t xml:space="preserve"> </w:t>
      </w:r>
      <w:r>
        <w:t xml:space="preserve">loan amount that you owe, the interest rate on your loans, and the length of the repayment period. The </w:t>
      </w:r>
      <w:r w:rsidR="0091270D">
        <w:t>Tiered Standard Plan is available</w:t>
      </w:r>
      <w:r>
        <w:t xml:space="preserve"> for all Direct Consolidation </w:t>
      </w:r>
      <w:r>
        <w:rPr>
          <w:spacing w:val="-2"/>
        </w:rPr>
        <w:t>Loans</w:t>
      </w:r>
      <w:r w:rsidR="004F61F2">
        <w:rPr>
          <w:spacing w:val="-2"/>
        </w:rPr>
        <w:t xml:space="preserve"> and is the only plan available for Direct Consolidation Loans </w:t>
      </w:r>
      <w:r w:rsidR="003C46A9">
        <w:rPr>
          <w:spacing w:val="-2"/>
        </w:rPr>
        <w:t xml:space="preserve">that </w:t>
      </w:r>
      <w:r w:rsidR="00840ADE">
        <w:rPr>
          <w:spacing w:val="-2"/>
        </w:rPr>
        <w:t xml:space="preserve">were used to repay a </w:t>
      </w:r>
      <w:r w:rsidR="00377FA2">
        <w:t xml:space="preserve">Direct PLUS Loan or a Federal PLUS Loan that </w:t>
      </w:r>
      <w:r w:rsidR="00377FA2">
        <w:t xml:space="preserve">you obtained </w:t>
      </w:r>
      <w:r w:rsidR="00247DB0">
        <w:t>on behalf of an</w:t>
      </w:r>
      <w:r w:rsidR="00377FA2">
        <w:t xml:space="preserve"> undergraduate </w:t>
      </w:r>
      <w:r w:rsidR="00247DB0">
        <w:t>student</w:t>
      </w:r>
      <w:r w:rsidR="00377FA2">
        <w:t xml:space="preserve">, or a Direct Consolidation Loan or a Federal Consolidation Loan that </w:t>
      </w:r>
      <w:r w:rsidR="005B4865">
        <w:t>itself</w:t>
      </w:r>
      <w:r w:rsidR="00377FA2">
        <w:t xml:space="preserve"> repaid</w:t>
      </w:r>
      <w:r w:rsidR="00377FA2">
        <w:rPr>
          <w:spacing w:val="-3"/>
        </w:rPr>
        <w:t xml:space="preserve"> </w:t>
      </w:r>
      <w:r w:rsidR="00377FA2">
        <w:t>a</w:t>
      </w:r>
      <w:r w:rsidR="00377FA2">
        <w:rPr>
          <w:spacing w:val="-3"/>
        </w:rPr>
        <w:t xml:space="preserve"> </w:t>
      </w:r>
      <w:r w:rsidR="00377FA2">
        <w:t>Direct</w:t>
      </w:r>
      <w:r w:rsidR="00377FA2">
        <w:rPr>
          <w:spacing w:val="-3"/>
        </w:rPr>
        <w:t xml:space="preserve"> </w:t>
      </w:r>
      <w:r w:rsidR="00377FA2">
        <w:t>PLUS</w:t>
      </w:r>
      <w:r w:rsidR="00377FA2">
        <w:rPr>
          <w:spacing w:val="-3"/>
        </w:rPr>
        <w:t xml:space="preserve"> </w:t>
      </w:r>
      <w:r w:rsidR="00377FA2">
        <w:t>Loan</w:t>
      </w:r>
      <w:r w:rsidR="00377FA2">
        <w:rPr>
          <w:spacing w:val="-4"/>
        </w:rPr>
        <w:t xml:space="preserve"> </w:t>
      </w:r>
      <w:r w:rsidR="00377FA2">
        <w:t>or</w:t>
      </w:r>
      <w:r w:rsidR="00377FA2">
        <w:rPr>
          <w:spacing w:val="-3"/>
        </w:rPr>
        <w:t xml:space="preserve"> </w:t>
      </w:r>
      <w:r w:rsidR="00377FA2">
        <w:t>Federal</w:t>
      </w:r>
      <w:r w:rsidR="00377FA2">
        <w:rPr>
          <w:spacing w:val="-3"/>
        </w:rPr>
        <w:t xml:space="preserve"> </w:t>
      </w:r>
      <w:r w:rsidR="00377FA2">
        <w:t>PLUS</w:t>
      </w:r>
      <w:r w:rsidR="00377FA2">
        <w:rPr>
          <w:spacing w:val="-2"/>
        </w:rPr>
        <w:t xml:space="preserve"> </w:t>
      </w:r>
      <w:r w:rsidR="00377FA2">
        <w:t>Loan</w:t>
      </w:r>
      <w:r w:rsidR="00377FA2">
        <w:rPr>
          <w:spacing w:val="-3"/>
        </w:rPr>
        <w:t xml:space="preserve"> </w:t>
      </w:r>
      <w:r w:rsidR="00377FA2">
        <w:t>that</w:t>
      </w:r>
      <w:r w:rsidR="00377FA2">
        <w:rPr>
          <w:spacing w:val="-3"/>
        </w:rPr>
        <w:t xml:space="preserve"> </w:t>
      </w:r>
      <w:r w:rsidR="00E3138D">
        <w:t>you</w:t>
      </w:r>
      <w:r w:rsidR="00377FA2">
        <w:rPr>
          <w:spacing w:val="-3"/>
        </w:rPr>
        <w:t xml:space="preserve"> </w:t>
      </w:r>
      <w:r w:rsidR="00377FA2">
        <w:t>obtained</w:t>
      </w:r>
      <w:r w:rsidR="00377FA2">
        <w:rPr>
          <w:spacing w:val="-4"/>
        </w:rPr>
        <w:t xml:space="preserve"> </w:t>
      </w:r>
      <w:r w:rsidR="005B4865">
        <w:t>on behalf of an undergraduate student</w:t>
      </w:r>
      <w:r>
        <w:rPr>
          <w:spacing w:val="-2"/>
        </w:rPr>
        <w:t>.</w:t>
      </w:r>
    </w:p>
    <w:p w:rsidR="00956CA3" w14:paraId="312A1BD5" w14:textId="5BA7D8F1">
      <w:pPr>
        <w:pStyle w:val="BodyText"/>
        <w:spacing w:before="256" w:line="288" w:lineRule="auto"/>
        <w:ind w:right="380"/>
      </w:pPr>
      <w:r>
        <w:t xml:space="preserve">Under the </w:t>
      </w:r>
      <w:r w:rsidR="00A65175">
        <w:t xml:space="preserve">Tiered </w:t>
      </w:r>
      <w:r>
        <w:t xml:space="preserve">Standard Plan, you will make fixed monthly payments and repay your loan in full within </w:t>
      </w:r>
      <w:r w:rsidRPr="00E1307B" w:rsidR="00E1307B">
        <w:t xml:space="preserve">the maximum repayment period outlined in the chart below </w:t>
      </w:r>
      <w:r>
        <w:t xml:space="preserve">(not including periods of deferment or forbearance) from the date the loan entered </w:t>
      </w:r>
      <w:r w:rsidRPr="000D5982" w:rsidR="000D5982">
        <w:t>the Tiered Standard Plan</w:t>
      </w:r>
      <w:r>
        <w:t>.</w:t>
      </w:r>
      <w:r>
        <w:rPr>
          <w:spacing w:val="-2"/>
        </w:rPr>
        <w:t xml:space="preserve"> </w:t>
      </w:r>
      <w:r w:rsidRPr="006E0CF7" w:rsidR="006E0CF7">
        <w:rPr>
          <w:spacing w:val="-2"/>
        </w:rPr>
        <w:t xml:space="preserve">If you add additional loans to the plan </w:t>
      </w:r>
      <w:r w:rsidRPr="006E0CF7" w:rsidR="006E0CF7">
        <w:rPr>
          <w:spacing w:val="-2"/>
        </w:rPr>
        <w:t>at a later date</w:t>
      </w:r>
      <w:r w:rsidRPr="006E0CF7" w:rsidR="006E0CF7">
        <w:rPr>
          <w:spacing w:val="-2"/>
        </w:rPr>
        <w:t xml:space="preserve"> (or leave the plan and return), your maximum repayment period will be recalculated based on your total outstanding principal balance on Direct Loans upon re-entering the Tiered Standard Plan.</w:t>
      </w:r>
      <w:r w:rsidR="006E0CF7">
        <w:rPr>
          <w:spacing w:val="-2"/>
        </w:rPr>
        <w:t xml:space="preserve"> </w:t>
      </w:r>
      <w:r>
        <w:t>Your</w:t>
      </w:r>
      <w:r>
        <w:rPr>
          <w:spacing w:val="-2"/>
        </w:rPr>
        <w:t xml:space="preserve"> </w:t>
      </w:r>
      <w:r>
        <w:t>payments</w:t>
      </w:r>
      <w:r>
        <w:rPr>
          <w:spacing w:val="-2"/>
        </w:rPr>
        <w:t xml:space="preserve"> </w:t>
      </w:r>
      <w:r>
        <w:t>must</w:t>
      </w:r>
      <w:r>
        <w:rPr>
          <w:spacing w:val="-2"/>
        </w:rPr>
        <w:t xml:space="preserve"> </w:t>
      </w:r>
      <w:r>
        <w:t>be</w:t>
      </w:r>
      <w:r>
        <w:rPr>
          <w:spacing w:val="-2"/>
        </w:rPr>
        <w:t xml:space="preserve"> </w:t>
      </w:r>
      <w:r>
        <w:t>at</w:t>
      </w:r>
      <w:r>
        <w:rPr>
          <w:spacing w:val="-3"/>
        </w:rPr>
        <w:t xml:space="preserve"> </w:t>
      </w:r>
      <w:r>
        <w:t>least</w:t>
      </w:r>
      <w:r>
        <w:rPr>
          <w:spacing w:val="-2"/>
        </w:rPr>
        <w:t xml:space="preserve"> </w:t>
      </w:r>
      <w:r>
        <w:t>$50</w:t>
      </w:r>
      <w:r>
        <w:rPr>
          <w:spacing w:val="-2"/>
        </w:rPr>
        <w:t xml:space="preserve"> </w:t>
      </w:r>
      <w:r>
        <w:t>a</w:t>
      </w:r>
      <w:r>
        <w:rPr>
          <w:spacing w:val="-2"/>
        </w:rPr>
        <w:t xml:space="preserve"> </w:t>
      </w:r>
      <w:r>
        <w:t>month</w:t>
      </w:r>
      <w:r>
        <w:rPr>
          <w:spacing w:val="-2"/>
        </w:rPr>
        <w:t xml:space="preserve"> </w:t>
      </w:r>
      <w:r>
        <w:t>and</w:t>
      </w:r>
      <w:r>
        <w:rPr>
          <w:spacing w:val="-2"/>
        </w:rPr>
        <w:t xml:space="preserve"> </w:t>
      </w:r>
      <w:r>
        <w:t>will</w:t>
      </w:r>
      <w:r>
        <w:rPr>
          <w:spacing w:val="-2"/>
        </w:rPr>
        <w:t xml:space="preserve"> </w:t>
      </w:r>
      <w:r>
        <w:t>be</w:t>
      </w:r>
      <w:r>
        <w:rPr>
          <w:spacing w:val="-2"/>
        </w:rPr>
        <w:t xml:space="preserve"> </w:t>
      </w:r>
      <w:r>
        <w:t>more,</w:t>
      </w:r>
      <w:r>
        <w:rPr>
          <w:spacing w:val="-3"/>
        </w:rPr>
        <w:t xml:space="preserve"> </w:t>
      </w:r>
      <w:r>
        <w:t>if</w:t>
      </w:r>
      <w:r>
        <w:rPr>
          <w:spacing w:val="-3"/>
        </w:rPr>
        <w:t xml:space="preserve"> </w:t>
      </w:r>
      <w:r>
        <w:t>necessary,</w:t>
      </w:r>
      <w:r>
        <w:rPr>
          <w:spacing w:val="-2"/>
        </w:rPr>
        <w:t xml:space="preserve"> </w:t>
      </w:r>
      <w:r>
        <w:t>to</w:t>
      </w:r>
      <w:r>
        <w:rPr>
          <w:spacing w:val="-2"/>
        </w:rPr>
        <w:t xml:space="preserve"> </w:t>
      </w:r>
      <w:r>
        <w:t>repay</w:t>
      </w:r>
      <w:r>
        <w:rPr>
          <w:spacing w:val="-3"/>
        </w:rPr>
        <w:t xml:space="preserve"> </w:t>
      </w:r>
      <w:r>
        <w:t xml:space="preserve">the loan within the required </w:t>
      </w:r>
      <w:r>
        <w:t>time period</w:t>
      </w:r>
      <w:r>
        <w:t>.</w:t>
      </w:r>
    </w:p>
    <w:p w:rsidR="00956CA3" w14:paraId="312A1BD6" w14:textId="77777777">
      <w:pPr>
        <w:pStyle w:val="BodyText"/>
        <w:spacing w:line="288" w:lineRule="auto"/>
        <w:sectPr>
          <w:pgSz w:w="12240" w:h="15840"/>
          <w:pgMar w:top="880" w:right="360" w:bottom="940" w:left="360" w:header="0" w:footer="742" w:gutter="0"/>
          <w:cols w:space="720"/>
        </w:sectPr>
      </w:pPr>
    </w:p>
    <w:p w:rsidR="00956CA3" w14:paraId="312A1BD9" w14:textId="2EBEBA16">
      <w:pPr>
        <w:spacing w:before="239"/>
        <w:ind w:left="360"/>
        <w:rPr>
          <w:b/>
        </w:rPr>
      </w:pPr>
      <w:bookmarkStart w:id="69" w:name="Standard_Repayment_Plan"/>
      <w:bookmarkStart w:id="70" w:name="Graduated_Repayment_Plan"/>
      <w:bookmarkEnd w:id="69"/>
      <w:bookmarkEnd w:id="70"/>
      <w:r>
        <w:rPr>
          <w:b/>
        </w:rPr>
        <w:t>Tiered Standard Plan</w:t>
      </w:r>
      <w:r w:rsidR="001519A7">
        <w:rPr>
          <w:b/>
        </w:rPr>
        <w:t>:</w:t>
      </w:r>
      <w:r w:rsidR="001519A7">
        <w:rPr>
          <w:b/>
          <w:spacing w:val="-11"/>
        </w:rPr>
        <w:t xml:space="preserve"> </w:t>
      </w:r>
      <w:r w:rsidR="001519A7">
        <w:rPr>
          <w:b/>
        </w:rPr>
        <w:t>Maximum</w:t>
      </w:r>
      <w:r w:rsidR="001519A7">
        <w:rPr>
          <w:b/>
          <w:spacing w:val="-11"/>
        </w:rPr>
        <w:t xml:space="preserve"> </w:t>
      </w:r>
      <w:r w:rsidR="001519A7">
        <w:rPr>
          <w:b/>
        </w:rPr>
        <w:t>Repayment</w:t>
      </w:r>
      <w:r w:rsidR="001519A7">
        <w:rPr>
          <w:b/>
          <w:spacing w:val="-12"/>
        </w:rPr>
        <w:t xml:space="preserve"> </w:t>
      </w:r>
      <w:r w:rsidR="001519A7">
        <w:rPr>
          <w:b/>
          <w:spacing w:val="-2"/>
        </w:rPr>
        <w:t>Periods</w:t>
      </w:r>
    </w:p>
    <w:p w:rsidR="00956CA3" w14:paraId="312A1BDA" w14:textId="77777777">
      <w:pPr>
        <w:pStyle w:val="BodyText"/>
        <w:ind w:left="0"/>
        <w:rPr>
          <w:b/>
          <w:sz w:val="1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748"/>
        <w:gridCol w:w="5044"/>
      </w:tblGrid>
      <w:tr w14:paraId="312A1BDD" w14:textId="77777777">
        <w:tblPrEx>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23"/>
        </w:trPr>
        <w:tc>
          <w:tcPr>
            <w:tcW w:w="5748" w:type="dxa"/>
          </w:tcPr>
          <w:p w:rsidR="00956CA3" w14:paraId="312A1BDB" w14:textId="52B1038C">
            <w:pPr>
              <w:pStyle w:val="TableParagraph"/>
              <w:spacing w:before="60"/>
              <w:ind w:left="107"/>
              <w:rPr>
                <w:b/>
              </w:rPr>
            </w:pPr>
            <w:r>
              <w:rPr>
                <w:b/>
              </w:rPr>
              <w:t>Total</w:t>
            </w:r>
            <w:r>
              <w:rPr>
                <w:b/>
                <w:spacing w:val="-9"/>
              </w:rPr>
              <w:t xml:space="preserve"> </w:t>
            </w:r>
            <w:r w:rsidR="003058C1">
              <w:rPr>
                <w:b/>
              </w:rPr>
              <w:t>Direct</w:t>
            </w:r>
            <w:r w:rsidR="003058C1">
              <w:rPr>
                <w:b/>
                <w:spacing w:val="-8"/>
              </w:rPr>
              <w:t xml:space="preserve"> </w:t>
            </w:r>
            <w:r>
              <w:rPr>
                <w:b/>
              </w:rPr>
              <w:t>Loan</w:t>
            </w:r>
            <w:r>
              <w:rPr>
                <w:b/>
                <w:spacing w:val="-9"/>
              </w:rPr>
              <w:t xml:space="preserve"> </w:t>
            </w:r>
            <w:r w:rsidR="00D55391">
              <w:rPr>
                <w:b/>
                <w:spacing w:val="-2"/>
              </w:rPr>
              <w:t>Outstanding Principal Balance</w:t>
            </w:r>
          </w:p>
        </w:tc>
        <w:tc>
          <w:tcPr>
            <w:tcW w:w="5044" w:type="dxa"/>
          </w:tcPr>
          <w:p w:rsidR="00956CA3" w14:paraId="312A1BDC" w14:textId="77777777">
            <w:pPr>
              <w:pStyle w:val="TableParagraph"/>
              <w:spacing w:before="60"/>
              <w:ind w:left="107"/>
              <w:rPr>
                <w:b/>
              </w:rPr>
            </w:pPr>
            <w:r>
              <w:rPr>
                <w:b/>
              </w:rPr>
              <w:t>Maximum</w:t>
            </w:r>
            <w:r>
              <w:rPr>
                <w:b/>
                <w:spacing w:val="-17"/>
              </w:rPr>
              <w:t xml:space="preserve"> </w:t>
            </w:r>
            <w:r>
              <w:rPr>
                <w:b/>
              </w:rPr>
              <w:t>Repayment</w:t>
            </w:r>
            <w:r>
              <w:rPr>
                <w:b/>
                <w:spacing w:val="-12"/>
              </w:rPr>
              <w:t xml:space="preserve"> </w:t>
            </w:r>
            <w:r>
              <w:rPr>
                <w:b/>
                <w:spacing w:val="-2"/>
              </w:rPr>
              <w:t>Period</w:t>
            </w:r>
          </w:p>
        </w:tc>
      </w:tr>
      <w:tr w14:paraId="312A1BE0" w14:textId="77777777">
        <w:tblPrEx>
          <w:tblW w:w="0" w:type="auto"/>
          <w:tblInd w:w="370" w:type="dxa"/>
          <w:tblLayout w:type="fixed"/>
          <w:tblCellMar>
            <w:left w:w="0" w:type="dxa"/>
            <w:right w:w="0" w:type="dxa"/>
          </w:tblCellMar>
          <w:tblLook w:val="01E0"/>
        </w:tblPrEx>
        <w:trPr>
          <w:trHeight w:val="423"/>
        </w:trPr>
        <w:tc>
          <w:tcPr>
            <w:tcW w:w="5748" w:type="dxa"/>
          </w:tcPr>
          <w:p w:rsidR="00956CA3" w14:paraId="312A1BDE" w14:textId="6BE1ECF8">
            <w:pPr>
              <w:pStyle w:val="TableParagraph"/>
              <w:spacing w:before="60"/>
              <w:ind w:left="107"/>
            </w:pPr>
            <w:r>
              <w:t>Less</w:t>
            </w:r>
            <w:r>
              <w:rPr>
                <w:spacing w:val="-6"/>
              </w:rPr>
              <w:t xml:space="preserve"> </w:t>
            </w:r>
            <w:r>
              <w:t>than</w:t>
            </w:r>
            <w:r>
              <w:rPr>
                <w:spacing w:val="-6"/>
              </w:rPr>
              <w:t xml:space="preserve"> </w:t>
            </w:r>
            <w:r>
              <w:rPr>
                <w:spacing w:val="-2"/>
              </w:rPr>
              <w:t>$</w:t>
            </w:r>
            <w:r w:rsidR="00A95943">
              <w:rPr>
                <w:spacing w:val="-2"/>
              </w:rPr>
              <w:t>25,000</w:t>
            </w:r>
          </w:p>
        </w:tc>
        <w:tc>
          <w:tcPr>
            <w:tcW w:w="5044" w:type="dxa"/>
          </w:tcPr>
          <w:p w:rsidR="00956CA3" w14:paraId="312A1BDF" w14:textId="77777777">
            <w:pPr>
              <w:pStyle w:val="TableParagraph"/>
              <w:spacing w:before="60"/>
              <w:ind w:left="107"/>
            </w:pPr>
            <w:r>
              <w:t>10</w:t>
            </w:r>
            <w:r>
              <w:rPr>
                <w:spacing w:val="-4"/>
              </w:rPr>
              <w:t xml:space="preserve"> </w:t>
            </w:r>
            <w:r>
              <w:rPr>
                <w:spacing w:val="-2"/>
              </w:rPr>
              <w:t>years</w:t>
            </w:r>
          </w:p>
        </w:tc>
      </w:tr>
      <w:tr w14:paraId="312A1BE6" w14:textId="77777777">
        <w:tblPrEx>
          <w:tblW w:w="0" w:type="auto"/>
          <w:tblInd w:w="370" w:type="dxa"/>
          <w:tblLayout w:type="fixed"/>
          <w:tblCellMar>
            <w:left w:w="0" w:type="dxa"/>
            <w:right w:w="0" w:type="dxa"/>
          </w:tblCellMar>
          <w:tblLook w:val="01E0"/>
        </w:tblPrEx>
        <w:trPr>
          <w:trHeight w:val="423"/>
        </w:trPr>
        <w:tc>
          <w:tcPr>
            <w:tcW w:w="5748" w:type="dxa"/>
          </w:tcPr>
          <w:p w:rsidR="009B0224" w:rsidP="009B0224" w14:paraId="312A1BE4" w14:textId="4C46B915">
            <w:pPr>
              <w:pStyle w:val="TableParagraph"/>
              <w:spacing w:before="60"/>
              <w:ind w:left="107"/>
            </w:pPr>
            <w:r w:rsidRPr="00B32CC0">
              <w:t>Greater than or equal to $25,000 but less than $50,000</w:t>
            </w:r>
          </w:p>
        </w:tc>
        <w:tc>
          <w:tcPr>
            <w:tcW w:w="5044" w:type="dxa"/>
          </w:tcPr>
          <w:p w:rsidR="009B0224" w:rsidP="009B0224" w14:paraId="312A1BE5" w14:textId="77777777">
            <w:pPr>
              <w:pStyle w:val="TableParagraph"/>
              <w:spacing w:before="60"/>
              <w:ind w:left="107"/>
            </w:pPr>
            <w:r>
              <w:t>15</w:t>
            </w:r>
            <w:r>
              <w:rPr>
                <w:spacing w:val="-4"/>
              </w:rPr>
              <w:t xml:space="preserve"> </w:t>
            </w:r>
            <w:r>
              <w:rPr>
                <w:spacing w:val="-2"/>
              </w:rPr>
              <w:t>years</w:t>
            </w:r>
          </w:p>
        </w:tc>
      </w:tr>
      <w:tr w14:paraId="312A1BE9" w14:textId="77777777">
        <w:tblPrEx>
          <w:tblW w:w="0" w:type="auto"/>
          <w:tblInd w:w="370" w:type="dxa"/>
          <w:tblLayout w:type="fixed"/>
          <w:tblCellMar>
            <w:left w:w="0" w:type="dxa"/>
            <w:right w:w="0" w:type="dxa"/>
          </w:tblCellMar>
          <w:tblLook w:val="01E0"/>
        </w:tblPrEx>
        <w:trPr>
          <w:trHeight w:val="423"/>
        </w:trPr>
        <w:tc>
          <w:tcPr>
            <w:tcW w:w="5748" w:type="dxa"/>
          </w:tcPr>
          <w:p w:rsidR="009B0224" w:rsidP="009B0224" w14:paraId="312A1BE7" w14:textId="61EF3A17">
            <w:pPr>
              <w:pStyle w:val="TableParagraph"/>
              <w:spacing w:before="60"/>
              <w:ind w:left="107"/>
            </w:pPr>
            <w:r w:rsidRPr="00B32CC0">
              <w:t>Greater than or equal to $50,000 but less than $100,000</w:t>
            </w:r>
          </w:p>
        </w:tc>
        <w:tc>
          <w:tcPr>
            <w:tcW w:w="5044" w:type="dxa"/>
          </w:tcPr>
          <w:p w:rsidR="009B0224" w:rsidP="009B0224" w14:paraId="312A1BE8" w14:textId="77777777">
            <w:pPr>
              <w:pStyle w:val="TableParagraph"/>
              <w:spacing w:before="60"/>
              <w:ind w:left="107"/>
            </w:pPr>
            <w:r>
              <w:t>20</w:t>
            </w:r>
            <w:r>
              <w:rPr>
                <w:spacing w:val="-4"/>
              </w:rPr>
              <w:t xml:space="preserve"> </w:t>
            </w:r>
            <w:r>
              <w:rPr>
                <w:spacing w:val="-2"/>
              </w:rPr>
              <w:t>years</w:t>
            </w:r>
          </w:p>
        </w:tc>
      </w:tr>
      <w:tr w14:paraId="312A1BEC" w14:textId="77777777">
        <w:tblPrEx>
          <w:tblW w:w="0" w:type="auto"/>
          <w:tblInd w:w="370" w:type="dxa"/>
          <w:tblLayout w:type="fixed"/>
          <w:tblCellMar>
            <w:left w:w="0" w:type="dxa"/>
            <w:right w:w="0" w:type="dxa"/>
          </w:tblCellMar>
          <w:tblLook w:val="01E0"/>
        </w:tblPrEx>
        <w:trPr>
          <w:trHeight w:val="423"/>
        </w:trPr>
        <w:tc>
          <w:tcPr>
            <w:tcW w:w="5748" w:type="dxa"/>
          </w:tcPr>
          <w:p w:rsidR="009B0224" w:rsidP="009B0224" w14:paraId="312A1BEA" w14:textId="30B1438B">
            <w:pPr>
              <w:pStyle w:val="TableParagraph"/>
              <w:spacing w:before="60"/>
              <w:ind w:left="107"/>
            </w:pPr>
            <w:r w:rsidRPr="00B32CC0">
              <w:t>Greater than or equal to $100,000</w:t>
            </w:r>
          </w:p>
        </w:tc>
        <w:tc>
          <w:tcPr>
            <w:tcW w:w="5044" w:type="dxa"/>
          </w:tcPr>
          <w:p w:rsidR="009B0224" w:rsidP="009B0224" w14:paraId="312A1BEB" w14:textId="77777777">
            <w:pPr>
              <w:pStyle w:val="TableParagraph"/>
              <w:spacing w:before="60"/>
              <w:ind w:left="107"/>
            </w:pPr>
            <w:r>
              <w:t>25</w:t>
            </w:r>
            <w:r>
              <w:rPr>
                <w:spacing w:val="-4"/>
              </w:rPr>
              <w:t xml:space="preserve"> </w:t>
            </w:r>
            <w:r>
              <w:rPr>
                <w:spacing w:val="-2"/>
              </w:rPr>
              <w:t>years</w:t>
            </w:r>
          </w:p>
        </w:tc>
      </w:tr>
    </w:tbl>
    <w:p w:rsidR="00956CA3" w14:paraId="312A1BF6" w14:textId="77777777">
      <w:pPr>
        <w:pStyle w:val="BodyText"/>
        <w:spacing w:line="288" w:lineRule="auto"/>
        <w:sectPr>
          <w:pgSz w:w="12240" w:h="15840"/>
          <w:pgMar w:top="880" w:right="360" w:bottom="940" w:left="360" w:header="0" w:footer="742" w:gutter="0"/>
          <w:cols w:space="720"/>
        </w:sectPr>
      </w:pPr>
      <w:bookmarkStart w:id="71" w:name="Extended_Repayment_Plan"/>
      <w:bookmarkEnd w:id="71"/>
    </w:p>
    <w:p w:rsidR="00956CA3" w14:paraId="312A1BF7" w14:textId="4F16E758">
      <w:pPr>
        <w:pStyle w:val="Heading2"/>
        <w:spacing w:before="62"/>
      </w:pPr>
      <w:bookmarkStart w:id="72" w:name="INCOME_DRIVEN_REPAYMENT_(IDR)_PLANS"/>
      <w:bookmarkEnd w:id="72"/>
      <w:r>
        <w:t>REPAYMENT ASSISTANCE</w:t>
      </w:r>
      <w:r w:rsidR="001519A7">
        <w:rPr>
          <w:spacing w:val="-1"/>
        </w:rPr>
        <w:t xml:space="preserve"> </w:t>
      </w:r>
      <w:r w:rsidR="001519A7">
        <w:rPr>
          <w:spacing w:val="-4"/>
        </w:rPr>
        <w:t>PLAN</w:t>
      </w:r>
    </w:p>
    <w:p w:rsidR="00956CA3" w14:paraId="312A1BF8" w14:textId="1C4F1B6B">
      <w:pPr>
        <w:pStyle w:val="BodyText"/>
        <w:spacing w:before="222" w:line="288" w:lineRule="auto"/>
        <w:ind w:left="359" w:right="463"/>
      </w:pPr>
      <w:r>
        <w:t>Under</w:t>
      </w:r>
      <w:r>
        <w:rPr>
          <w:spacing w:val="-3"/>
        </w:rPr>
        <w:t xml:space="preserve"> </w:t>
      </w:r>
      <w:r w:rsidR="007B7919">
        <w:t>the Repayment Assistance Plan</w:t>
      </w:r>
      <w:r>
        <w:t>,</w:t>
      </w:r>
      <w:r>
        <w:rPr>
          <w:spacing w:val="-3"/>
        </w:rPr>
        <w:t xml:space="preserve"> </w:t>
      </w:r>
      <w:r>
        <w:t>your</w:t>
      </w:r>
      <w:r>
        <w:rPr>
          <w:spacing w:val="-3"/>
        </w:rPr>
        <w:t xml:space="preserve"> </w:t>
      </w:r>
      <w:r>
        <w:t>required</w:t>
      </w:r>
      <w:r>
        <w:rPr>
          <w:spacing w:val="-3"/>
        </w:rPr>
        <w:t xml:space="preserve"> </w:t>
      </w:r>
      <w:r>
        <w:t>monthly</w:t>
      </w:r>
      <w:r>
        <w:rPr>
          <w:spacing w:val="-3"/>
        </w:rPr>
        <w:t xml:space="preserve"> </w:t>
      </w:r>
      <w:r>
        <w:t>payment</w:t>
      </w:r>
      <w:r>
        <w:rPr>
          <w:spacing w:val="-3"/>
        </w:rPr>
        <w:t xml:space="preserve"> </w:t>
      </w:r>
      <w:r>
        <w:t>amount</w:t>
      </w:r>
      <w:r>
        <w:rPr>
          <w:spacing w:val="-3"/>
        </w:rPr>
        <w:t xml:space="preserve"> </w:t>
      </w:r>
      <w:r>
        <w:t>is</w:t>
      </w:r>
      <w:r>
        <w:rPr>
          <w:spacing w:val="-3"/>
        </w:rPr>
        <w:t xml:space="preserve"> </w:t>
      </w:r>
      <w:r>
        <w:t>based</w:t>
      </w:r>
      <w:r>
        <w:rPr>
          <w:spacing w:val="-3"/>
        </w:rPr>
        <w:t xml:space="preserve"> </w:t>
      </w:r>
      <w:r>
        <w:t>on</w:t>
      </w:r>
      <w:r>
        <w:rPr>
          <w:spacing w:val="-3"/>
        </w:rPr>
        <w:t xml:space="preserve"> </w:t>
      </w:r>
      <w:r>
        <w:t>your</w:t>
      </w:r>
      <w:r>
        <w:rPr>
          <w:spacing w:val="-3"/>
        </w:rPr>
        <w:t xml:space="preserve"> </w:t>
      </w:r>
      <w:r>
        <w:t>income</w:t>
      </w:r>
      <w:r>
        <w:rPr>
          <w:spacing w:val="-3"/>
        </w:rPr>
        <w:t xml:space="preserve"> </w:t>
      </w:r>
      <w:r>
        <w:t>and</w:t>
      </w:r>
      <w:r>
        <w:rPr>
          <w:spacing w:val="-3"/>
        </w:rPr>
        <w:t xml:space="preserve"> </w:t>
      </w:r>
      <w:r w:rsidR="009B03BB">
        <w:t>number of dependents</w:t>
      </w:r>
      <w:r>
        <w:t xml:space="preserve">, instead of being based on your loan debt, interest rate, and repayment period, as </w:t>
      </w:r>
      <w:r w:rsidR="00DF5895">
        <w:t xml:space="preserve">it would be </w:t>
      </w:r>
      <w:r>
        <w:t xml:space="preserve">under </w:t>
      </w:r>
      <w:r w:rsidR="00DF5895">
        <w:t xml:space="preserve">the </w:t>
      </w:r>
      <w:r w:rsidR="00DA34F7">
        <w:t>Tiered Standard Plan</w:t>
      </w:r>
      <w:r>
        <w:t xml:space="preserve">. Changes in your income or </w:t>
      </w:r>
      <w:r w:rsidR="00DA34F7">
        <w:t>number of dependents</w:t>
      </w:r>
      <w:r>
        <w:t xml:space="preserve"> will result in changes to your monthly payment amount. If you choose </w:t>
      </w:r>
      <w:r w:rsidR="00DA34F7">
        <w:t>the Repayment Assistance Plan</w:t>
      </w:r>
      <w:r>
        <w:t>, you must:</w:t>
      </w:r>
    </w:p>
    <w:p w:rsidR="00956CA3" w14:paraId="312A1BF9" w14:textId="21DB99E3">
      <w:pPr>
        <w:pStyle w:val="ListParagraph"/>
        <w:numPr>
          <w:ilvl w:val="1"/>
          <w:numId w:val="2"/>
        </w:numPr>
        <w:tabs>
          <w:tab w:val="left" w:pos="1080"/>
        </w:tabs>
        <w:spacing w:line="283" w:lineRule="auto"/>
        <w:ind w:right="450"/>
        <w:rPr>
          <w:sz w:val="24"/>
        </w:rPr>
      </w:pPr>
      <w:r>
        <w:rPr>
          <w:sz w:val="24"/>
        </w:rPr>
        <w:t>Authorize</w:t>
      </w:r>
      <w:r>
        <w:rPr>
          <w:spacing w:val="-3"/>
          <w:sz w:val="24"/>
        </w:rPr>
        <w:t xml:space="preserve"> </w:t>
      </w:r>
      <w:r>
        <w:rPr>
          <w:sz w:val="24"/>
        </w:rPr>
        <w:t>us</w:t>
      </w:r>
      <w:r>
        <w:rPr>
          <w:spacing w:val="-3"/>
          <w:sz w:val="24"/>
        </w:rPr>
        <w:t xml:space="preserve"> </w:t>
      </w:r>
      <w:r>
        <w:rPr>
          <w:sz w:val="24"/>
        </w:rPr>
        <w:t>to</w:t>
      </w:r>
      <w:r>
        <w:rPr>
          <w:spacing w:val="-3"/>
          <w:sz w:val="24"/>
        </w:rPr>
        <w:t xml:space="preserve"> </w:t>
      </w:r>
      <w:r>
        <w:rPr>
          <w:sz w:val="24"/>
        </w:rPr>
        <w:t>obtain</w:t>
      </w:r>
      <w:r>
        <w:rPr>
          <w:spacing w:val="-5"/>
          <w:sz w:val="24"/>
        </w:rPr>
        <w:t xml:space="preserve"> </w:t>
      </w:r>
      <w:r>
        <w:rPr>
          <w:sz w:val="24"/>
        </w:rPr>
        <w:t>tax</w:t>
      </w:r>
      <w:r>
        <w:rPr>
          <w:spacing w:val="-4"/>
          <w:sz w:val="24"/>
        </w:rPr>
        <w:t xml:space="preserve"> </w:t>
      </w:r>
      <w:r>
        <w:rPr>
          <w:sz w:val="24"/>
        </w:rPr>
        <w:t>information</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Internal</w:t>
      </w:r>
      <w:r>
        <w:rPr>
          <w:spacing w:val="-5"/>
          <w:sz w:val="24"/>
        </w:rPr>
        <w:t xml:space="preserve"> </w:t>
      </w:r>
      <w:r>
        <w:rPr>
          <w:sz w:val="24"/>
        </w:rPr>
        <w:t>Revenue</w:t>
      </w:r>
      <w:r>
        <w:rPr>
          <w:spacing w:val="-3"/>
          <w:sz w:val="24"/>
        </w:rPr>
        <w:t xml:space="preserve"> </w:t>
      </w:r>
      <w:r>
        <w:rPr>
          <w:sz w:val="24"/>
        </w:rPr>
        <w:t>Service</w:t>
      </w:r>
      <w:r>
        <w:rPr>
          <w:spacing w:val="-3"/>
          <w:sz w:val="24"/>
        </w:rPr>
        <w:t xml:space="preserve"> </w:t>
      </w:r>
      <w:r>
        <w:rPr>
          <w:sz w:val="24"/>
        </w:rPr>
        <w:t>showing</w:t>
      </w:r>
      <w:r>
        <w:rPr>
          <w:spacing w:val="-3"/>
          <w:sz w:val="24"/>
        </w:rPr>
        <w:t xml:space="preserve"> </w:t>
      </w:r>
      <w:r>
        <w:rPr>
          <w:sz w:val="24"/>
        </w:rPr>
        <w:t>your</w:t>
      </w:r>
      <w:r>
        <w:rPr>
          <w:spacing w:val="-3"/>
          <w:sz w:val="24"/>
        </w:rPr>
        <w:t xml:space="preserve"> </w:t>
      </w:r>
      <w:r>
        <w:rPr>
          <w:sz w:val="24"/>
        </w:rPr>
        <w:t xml:space="preserve">income and </w:t>
      </w:r>
      <w:r w:rsidR="00CD0071">
        <w:rPr>
          <w:sz w:val="24"/>
        </w:rPr>
        <w:t>number of dependents</w:t>
      </w:r>
      <w:r>
        <w:rPr>
          <w:sz w:val="24"/>
        </w:rPr>
        <w:t>; or</w:t>
      </w:r>
    </w:p>
    <w:p w:rsidR="00956CA3" w14:paraId="312A1BFA" w14:textId="46D8E98B">
      <w:pPr>
        <w:pStyle w:val="ListParagraph"/>
        <w:numPr>
          <w:ilvl w:val="1"/>
          <w:numId w:val="2"/>
        </w:numPr>
        <w:tabs>
          <w:tab w:val="left" w:pos="1079"/>
        </w:tabs>
        <w:spacing w:before="126"/>
        <w:ind w:left="1079" w:hanging="359"/>
        <w:rPr>
          <w:sz w:val="24"/>
        </w:rPr>
      </w:pPr>
      <w:r>
        <w:rPr>
          <w:sz w:val="24"/>
        </w:rPr>
        <w:t>Provide</w:t>
      </w:r>
      <w:r>
        <w:rPr>
          <w:spacing w:val="-3"/>
          <w:sz w:val="24"/>
        </w:rPr>
        <w:t xml:space="preserve"> </w:t>
      </w:r>
      <w:r>
        <w:rPr>
          <w:sz w:val="24"/>
        </w:rPr>
        <w:t>other</w:t>
      </w:r>
      <w:r>
        <w:rPr>
          <w:spacing w:val="-2"/>
          <w:sz w:val="24"/>
        </w:rPr>
        <w:t xml:space="preserve"> </w:t>
      </w:r>
      <w:r>
        <w:rPr>
          <w:sz w:val="24"/>
        </w:rPr>
        <w:t>documentation</w:t>
      </w:r>
      <w:r>
        <w:rPr>
          <w:spacing w:val="-2"/>
          <w:sz w:val="24"/>
        </w:rPr>
        <w:t xml:space="preserve"> </w:t>
      </w:r>
      <w:r>
        <w:rPr>
          <w:sz w:val="24"/>
        </w:rPr>
        <w:t>of</w:t>
      </w:r>
      <w:r>
        <w:rPr>
          <w:spacing w:val="-2"/>
          <w:sz w:val="24"/>
        </w:rPr>
        <w:t xml:space="preserve"> </w:t>
      </w:r>
      <w:r>
        <w:rPr>
          <w:sz w:val="24"/>
        </w:rPr>
        <w:t>your</w:t>
      </w:r>
      <w:r>
        <w:rPr>
          <w:spacing w:val="-3"/>
          <w:sz w:val="24"/>
        </w:rPr>
        <w:t xml:space="preserve"> </w:t>
      </w:r>
      <w:r>
        <w:rPr>
          <w:sz w:val="24"/>
        </w:rPr>
        <w:t>income</w:t>
      </w:r>
      <w:r>
        <w:rPr>
          <w:spacing w:val="-2"/>
          <w:sz w:val="24"/>
        </w:rPr>
        <w:t xml:space="preserve"> </w:t>
      </w:r>
      <w:r w:rsidRPr="0097523D" w:rsidR="0097523D">
        <w:rPr>
          <w:spacing w:val="-2"/>
          <w:sz w:val="24"/>
        </w:rPr>
        <w:t>(and/or your spouse’s income, if applicable)</w:t>
      </w:r>
      <w:r w:rsidR="0097523D">
        <w:rPr>
          <w:spacing w:val="-2"/>
          <w:sz w:val="24"/>
        </w:rPr>
        <w:t xml:space="preserve"> </w:t>
      </w:r>
      <w:r>
        <w:rPr>
          <w:sz w:val="24"/>
        </w:rPr>
        <w:t>and</w:t>
      </w:r>
      <w:r>
        <w:rPr>
          <w:spacing w:val="-2"/>
          <w:sz w:val="24"/>
        </w:rPr>
        <w:t xml:space="preserve"> </w:t>
      </w:r>
      <w:r w:rsidR="00DA34F7">
        <w:rPr>
          <w:sz w:val="24"/>
        </w:rPr>
        <w:t>number of dependents</w:t>
      </w:r>
      <w:r>
        <w:rPr>
          <w:spacing w:val="-2"/>
          <w:sz w:val="24"/>
        </w:rPr>
        <w:t>.</w:t>
      </w:r>
    </w:p>
    <w:p w:rsidR="00956CA3" w14:paraId="312A1BFB" w14:textId="5A87DB2C">
      <w:pPr>
        <w:pStyle w:val="BodyText"/>
        <w:spacing w:before="174" w:line="288" w:lineRule="auto"/>
        <w:ind w:right="380"/>
      </w:pPr>
      <w:r>
        <w:t>We</w:t>
      </w:r>
      <w:r>
        <w:rPr>
          <w:spacing w:val="-3"/>
        </w:rPr>
        <w:t xml:space="preserve"> </w:t>
      </w:r>
      <w:r>
        <w:t>use</w:t>
      </w:r>
      <w:r>
        <w:rPr>
          <w:spacing w:val="-3"/>
        </w:rPr>
        <w:t xml:space="preserve"> </w:t>
      </w:r>
      <w:r>
        <w:t>this</w:t>
      </w:r>
      <w:r>
        <w:rPr>
          <w:spacing w:val="-3"/>
        </w:rPr>
        <w:t xml:space="preserve"> </w:t>
      </w:r>
      <w:r>
        <w:t>information</w:t>
      </w:r>
      <w:r>
        <w:rPr>
          <w:spacing w:val="-3"/>
        </w:rPr>
        <w:t xml:space="preserve"> </w:t>
      </w:r>
      <w:r>
        <w:t>to</w:t>
      </w:r>
      <w:r>
        <w:rPr>
          <w:spacing w:val="-3"/>
        </w:rPr>
        <w:t xml:space="preserve"> </w:t>
      </w:r>
      <w:r>
        <w:t>calculate</w:t>
      </w:r>
      <w:r>
        <w:rPr>
          <w:spacing w:val="-3"/>
        </w:rPr>
        <w:t xml:space="preserve"> </w:t>
      </w:r>
      <w:r>
        <w:t>your</w:t>
      </w:r>
      <w:r>
        <w:rPr>
          <w:spacing w:val="-3"/>
        </w:rPr>
        <w:t xml:space="preserve"> </w:t>
      </w:r>
      <w:r>
        <w:t>initial</w:t>
      </w:r>
      <w:r>
        <w:rPr>
          <w:spacing w:val="-3"/>
        </w:rPr>
        <w:t xml:space="preserve"> </w:t>
      </w:r>
      <w:r w:rsidR="00CD0071">
        <w:t>Repayment Assistance Plan</w:t>
      </w:r>
      <w:r>
        <w:rPr>
          <w:spacing w:val="-3"/>
        </w:rPr>
        <w:t xml:space="preserve"> </w:t>
      </w:r>
      <w:r>
        <w:t>monthly</w:t>
      </w:r>
      <w:r>
        <w:rPr>
          <w:spacing w:val="-3"/>
        </w:rPr>
        <w:t xml:space="preserve"> </w:t>
      </w:r>
      <w:r>
        <w:t>payment</w:t>
      </w:r>
      <w:r>
        <w:rPr>
          <w:spacing w:val="-3"/>
        </w:rPr>
        <w:t xml:space="preserve"> </w:t>
      </w:r>
      <w:r>
        <w:t>amount,</w:t>
      </w:r>
      <w:r>
        <w:rPr>
          <w:spacing w:val="-3"/>
        </w:rPr>
        <w:t xml:space="preserve"> </w:t>
      </w:r>
      <w:r>
        <w:t>and</w:t>
      </w:r>
      <w:r>
        <w:rPr>
          <w:spacing w:val="-4"/>
        </w:rPr>
        <w:t xml:space="preserve"> </w:t>
      </w:r>
      <w:r>
        <w:t>to</w:t>
      </w:r>
      <w:r>
        <w:rPr>
          <w:spacing w:val="-3"/>
        </w:rPr>
        <w:t xml:space="preserve"> </w:t>
      </w:r>
      <w:r>
        <w:t xml:space="preserve">recalculate your payment each year based on your income and </w:t>
      </w:r>
      <w:r w:rsidR="00CD0071">
        <w:t>number of dependents</w:t>
      </w:r>
      <w:r>
        <w:t xml:space="preserve"> at the time.</w:t>
      </w:r>
    </w:p>
    <w:p w:rsidR="00956CA3" w14:paraId="312A1BFC" w14:textId="0FC2D890">
      <w:pPr>
        <w:pStyle w:val="BodyText"/>
        <w:spacing w:before="240" w:line="288" w:lineRule="auto"/>
        <w:ind w:right="593"/>
        <w:jc w:val="both"/>
      </w:pPr>
      <w:r>
        <w:t>Your</w:t>
      </w:r>
      <w:r>
        <w:rPr>
          <w:spacing w:val="-3"/>
        </w:rPr>
        <w:t xml:space="preserve"> </w:t>
      </w:r>
      <w:r>
        <w:t>required</w:t>
      </w:r>
      <w:r>
        <w:rPr>
          <w:spacing w:val="-3"/>
        </w:rPr>
        <w:t xml:space="preserve"> </w:t>
      </w:r>
      <w:r>
        <w:t>monthly</w:t>
      </w:r>
      <w:r>
        <w:rPr>
          <w:spacing w:val="-3"/>
        </w:rPr>
        <w:t xml:space="preserve"> </w:t>
      </w:r>
      <w:r>
        <w:t>payment</w:t>
      </w:r>
      <w:r>
        <w:rPr>
          <w:spacing w:val="-3"/>
        </w:rPr>
        <w:t xml:space="preserve"> </w:t>
      </w:r>
      <w:r>
        <w:t>amount</w:t>
      </w:r>
      <w:r>
        <w:rPr>
          <w:spacing w:val="-3"/>
        </w:rPr>
        <w:t xml:space="preserve"> </w:t>
      </w:r>
      <w:r>
        <w:t>under</w:t>
      </w:r>
      <w:r>
        <w:rPr>
          <w:spacing w:val="-3"/>
        </w:rPr>
        <w:t xml:space="preserve"> </w:t>
      </w:r>
      <w:r w:rsidR="007E4830">
        <w:t>the Repayment Assistance Plan</w:t>
      </w:r>
      <w:r>
        <w:rPr>
          <w:spacing w:val="-4"/>
        </w:rPr>
        <w:t xml:space="preserve"> </w:t>
      </w:r>
      <w:r>
        <w:t>is</w:t>
      </w:r>
      <w:r>
        <w:rPr>
          <w:spacing w:val="-3"/>
        </w:rPr>
        <w:t xml:space="preserve"> </w:t>
      </w:r>
      <w:r>
        <w:t>a</w:t>
      </w:r>
      <w:r>
        <w:rPr>
          <w:spacing w:val="-3"/>
        </w:rPr>
        <w:t xml:space="preserve"> </w:t>
      </w:r>
      <w:r>
        <w:t>percentage</w:t>
      </w:r>
      <w:r>
        <w:rPr>
          <w:spacing w:val="-3"/>
        </w:rPr>
        <w:t xml:space="preserve"> </w:t>
      </w:r>
      <w:r>
        <w:t>of</w:t>
      </w:r>
      <w:r>
        <w:rPr>
          <w:spacing w:val="-3"/>
        </w:rPr>
        <w:t xml:space="preserve"> </w:t>
      </w:r>
      <w:r>
        <w:t>your</w:t>
      </w:r>
      <w:r>
        <w:rPr>
          <w:spacing w:val="-3"/>
        </w:rPr>
        <w:t xml:space="preserve"> </w:t>
      </w:r>
      <w:r>
        <w:t>annual income</w:t>
      </w:r>
      <w:r w:rsidR="00CB4A00">
        <w:t xml:space="preserve"> (most commonly your </w:t>
      </w:r>
      <w:r w:rsidR="003B2223">
        <w:t>a</w:t>
      </w:r>
      <w:r w:rsidR="00CB4A00">
        <w:t xml:space="preserve">djusted </w:t>
      </w:r>
      <w:r w:rsidR="003B2223">
        <w:t>g</w:t>
      </w:r>
      <w:r w:rsidR="00CB4A00">
        <w:t xml:space="preserve">ross </w:t>
      </w:r>
      <w:r w:rsidR="003B2223">
        <w:t>i</w:t>
      </w:r>
      <w:r w:rsidR="00CB4A00">
        <w:t>ncome or AGI)</w:t>
      </w:r>
      <w:r>
        <w:t>, divided by 12</w:t>
      </w:r>
      <w:r w:rsidR="00A870A1">
        <w:t xml:space="preserve"> </w:t>
      </w:r>
      <w:r w:rsidR="00171B3D">
        <w:rPr>
          <w:rFonts w:cstheme="minorHAnsi"/>
          <w:bCs/>
          <w:iCs/>
        </w:rPr>
        <w:t>to determine the base monthly payment amount</w:t>
      </w:r>
      <w:r w:rsidR="000A2D96">
        <w:t>.</w:t>
      </w:r>
      <w:r w:rsidR="00836BE0">
        <w:rPr>
          <w:rFonts w:cstheme="minorHAnsi"/>
          <w:bCs/>
          <w:iCs/>
        </w:rPr>
        <w:t xml:space="preserve"> Your </w:t>
      </w:r>
      <w:r w:rsidR="0069728F">
        <w:rPr>
          <w:rFonts w:cstheme="minorHAnsi"/>
          <w:bCs/>
          <w:iCs/>
        </w:rPr>
        <w:t>base</w:t>
      </w:r>
      <w:r w:rsidR="00836BE0">
        <w:rPr>
          <w:rFonts w:cstheme="minorHAnsi"/>
          <w:bCs/>
          <w:iCs/>
        </w:rPr>
        <w:t xml:space="preserve"> monthly payment amount is then reduced by $50 for each dependent you claim on your federal tax return</w:t>
      </w:r>
      <w:r w:rsidR="001A6718">
        <w:rPr>
          <w:rFonts w:cstheme="minorHAnsi"/>
          <w:bCs/>
          <w:iCs/>
        </w:rPr>
        <w:t>;</w:t>
      </w:r>
      <w:r w:rsidR="00F833DD">
        <w:rPr>
          <w:rFonts w:cstheme="minorHAnsi"/>
          <w:bCs/>
          <w:iCs/>
        </w:rPr>
        <w:t xml:space="preserve"> </w:t>
      </w:r>
      <w:r w:rsidRPr="00A30F83" w:rsidR="001A6718">
        <w:rPr>
          <w:rFonts w:cstheme="minorHAnsi"/>
          <w:bCs/>
          <w:iCs/>
        </w:rPr>
        <w:t>however, your monthly payment may not be less than $10 a month.</w:t>
      </w:r>
      <w:r>
        <w:t xml:space="preserve"> The percentage </w:t>
      </w:r>
      <w:r w:rsidR="00F94CFF">
        <w:t xml:space="preserve">of your annual income </w:t>
      </w:r>
      <w:r>
        <w:t xml:space="preserve">varies depending on </w:t>
      </w:r>
      <w:r w:rsidR="0038485E">
        <w:t xml:space="preserve">your </w:t>
      </w:r>
      <w:r w:rsidR="003B5F51">
        <w:t>AGI</w:t>
      </w:r>
      <w:r w:rsidR="00F2248B">
        <w:t xml:space="preserve"> (see below)</w:t>
      </w:r>
      <w:r>
        <w:t>.</w:t>
      </w:r>
    </w:p>
    <w:p w:rsidR="009D178C" w14:paraId="3E046351" w14:textId="2E4829A8">
      <w:pPr>
        <w:pStyle w:val="BodyText"/>
        <w:spacing w:before="240" w:line="288" w:lineRule="auto"/>
        <w:ind w:right="593"/>
        <w:jc w:val="both"/>
      </w:pPr>
      <w:r>
        <w:t xml:space="preserve">Repayment Assistance Plan </w:t>
      </w:r>
      <w:r w:rsidR="00AA543A">
        <w:t>base payment percentage</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748"/>
        <w:gridCol w:w="5044"/>
      </w:tblGrid>
      <w:tr w14:paraId="3321A485" w14:textId="77777777" w:rsidTr="001519A7">
        <w:tblPrEx>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23"/>
        </w:trPr>
        <w:tc>
          <w:tcPr>
            <w:tcW w:w="5748" w:type="dxa"/>
          </w:tcPr>
          <w:p w:rsidR="00F802FE" w:rsidP="001519A7" w14:paraId="360CAEBD" w14:textId="6C34AAF1">
            <w:pPr>
              <w:pStyle w:val="TableParagraph"/>
              <w:spacing w:before="60"/>
              <w:ind w:left="107"/>
              <w:rPr>
                <w:b/>
              </w:rPr>
            </w:pPr>
            <w:r>
              <w:rPr>
                <w:b/>
              </w:rPr>
              <w:t>Total</w:t>
            </w:r>
            <w:r>
              <w:rPr>
                <w:b/>
                <w:spacing w:val="-9"/>
              </w:rPr>
              <w:t xml:space="preserve"> </w:t>
            </w:r>
            <w:r w:rsidR="00DD5C61">
              <w:rPr>
                <w:b/>
              </w:rPr>
              <w:t>Adjusted Gross Income (AGI)</w:t>
            </w:r>
          </w:p>
        </w:tc>
        <w:tc>
          <w:tcPr>
            <w:tcW w:w="5044" w:type="dxa"/>
          </w:tcPr>
          <w:p w:rsidR="00F802FE" w:rsidP="001519A7" w14:paraId="1F985C82" w14:textId="3C2E96AF">
            <w:pPr>
              <w:pStyle w:val="TableParagraph"/>
              <w:spacing w:before="60"/>
              <w:ind w:left="107"/>
              <w:rPr>
                <w:b/>
              </w:rPr>
            </w:pPr>
            <w:r>
              <w:rPr>
                <w:b/>
              </w:rPr>
              <w:t>Base Payment</w:t>
            </w:r>
          </w:p>
        </w:tc>
      </w:tr>
      <w:tr w14:paraId="391AEBAE" w14:textId="77777777" w:rsidTr="001519A7">
        <w:tblPrEx>
          <w:tblW w:w="0" w:type="auto"/>
          <w:tblInd w:w="370" w:type="dxa"/>
          <w:tblLayout w:type="fixed"/>
          <w:tblCellMar>
            <w:left w:w="0" w:type="dxa"/>
            <w:right w:w="0" w:type="dxa"/>
          </w:tblCellMar>
          <w:tblLook w:val="01E0"/>
        </w:tblPrEx>
        <w:trPr>
          <w:trHeight w:val="423"/>
        </w:trPr>
        <w:tc>
          <w:tcPr>
            <w:tcW w:w="5748" w:type="dxa"/>
          </w:tcPr>
          <w:p w:rsidR="00F802FE" w:rsidP="001519A7" w14:paraId="2CB14C1F" w14:textId="22042354">
            <w:pPr>
              <w:pStyle w:val="TableParagraph"/>
              <w:spacing w:before="60"/>
              <w:ind w:left="107"/>
            </w:pPr>
            <w:r>
              <w:t>Not more</w:t>
            </w:r>
            <w:r>
              <w:rPr>
                <w:spacing w:val="-6"/>
              </w:rPr>
              <w:t xml:space="preserve"> </w:t>
            </w:r>
            <w:r>
              <w:t>than</w:t>
            </w:r>
            <w:r>
              <w:rPr>
                <w:spacing w:val="-6"/>
              </w:rPr>
              <w:t xml:space="preserve"> </w:t>
            </w:r>
            <w:r>
              <w:rPr>
                <w:spacing w:val="-2"/>
              </w:rPr>
              <w:t>$</w:t>
            </w:r>
            <w:r w:rsidR="00D900FE">
              <w:rPr>
                <w:spacing w:val="-2"/>
              </w:rPr>
              <w:t>10</w:t>
            </w:r>
            <w:r>
              <w:rPr>
                <w:spacing w:val="-2"/>
              </w:rPr>
              <w:t>,000</w:t>
            </w:r>
          </w:p>
        </w:tc>
        <w:tc>
          <w:tcPr>
            <w:tcW w:w="5044" w:type="dxa"/>
          </w:tcPr>
          <w:p w:rsidR="00F802FE" w:rsidP="001519A7" w14:paraId="28C217E1" w14:textId="501BCB07">
            <w:pPr>
              <w:pStyle w:val="TableParagraph"/>
              <w:spacing w:before="60"/>
              <w:ind w:left="107"/>
            </w:pPr>
            <w:r>
              <w:t>$120</w:t>
            </w:r>
          </w:p>
        </w:tc>
      </w:tr>
      <w:tr w14:paraId="42EFB80F" w14:textId="77777777" w:rsidTr="001519A7">
        <w:tblPrEx>
          <w:tblW w:w="0" w:type="auto"/>
          <w:tblInd w:w="370" w:type="dxa"/>
          <w:tblLayout w:type="fixed"/>
          <w:tblCellMar>
            <w:left w:w="0" w:type="dxa"/>
            <w:right w:w="0" w:type="dxa"/>
          </w:tblCellMar>
          <w:tblLook w:val="01E0"/>
        </w:tblPrEx>
        <w:trPr>
          <w:trHeight w:val="423"/>
        </w:trPr>
        <w:tc>
          <w:tcPr>
            <w:tcW w:w="5748" w:type="dxa"/>
          </w:tcPr>
          <w:p w:rsidR="001C7D36" w:rsidP="001C7D36" w14:paraId="58D03CFD" w14:textId="3E684FC6">
            <w:pPr>
              <w:pStyle w:val="TableParagraph"/>
              <w:spacing w:before="60"/>
              <w:ind w:left="107"/>
            </w:pPr>
            <w:r w:rsidRPr="00CD481C">
              <w:t>More than $10,000 and not more than $20,000</w:t>
            </w:r>
          </w:p>
        </w:tc>
        <w:tc>
          <w:tcPr>
            <w:tcW w:w="5044" w:type="dxa"/>
          </w:tcPr>
          <w:p w:rsidR="001C7D36" w:rsidP="001C7D36" w14:paraId="47C09A64" w14:textId="5C314EEC">
            <w:pPr>
              <w:pStyle w:val="TableParagraph"/>
              <w:spacing w:before="60"/>
              <w:ind w:left="107"/>
            </w:pPr>
            <w:r w:rsidRPr="006A2D74">
              <w:t>1% of such AGI</w:t>
            </w:r>
          </w:p>
        </w:tc>
      </w:tr>
      <w:tr w14:paraId="339760D9" w14:textId="77777777" w:rsidTr="001519A7">
        <w:tblPrEx>
          <w:tblW w:w="0" w:type="auto"/>
          <w:tblInd w:w="370" w:type="dxa"/>
          <w:tblLayout w:type="fixed"/>
          <w:tblCellMar>
            <w:left w:w="0" w:type="dxa"/>
            <w:right w:w="0" w:type="dxa"/>
          </w:tblCellMar>
          <w:tblLook w:val="01E0"/>
        </w:tblPrEx>
        <w:trPr>
          <w:trHeight w:val="423"/>
        </w:trPr>
        <w:tc>
          <w:tcPr>
            <w:tcW w:w="5748" w:type="dxa"/>
          </w:tcPr>
          <w:p w:rsidR="001C7D36" w:rsidP="001C7D36" w14:paraId="0174E71A" w14:textId="4C67989D">
            <w:pPr>
              <w:pStyle w:val="TableParagraph"/>
              <w:spacing w:before="60"/>
              <w:ind w:left="107"/>
            </w:pPr>
            <w:r w:rsidRPr="00CD481C">
              <w:t>More than $10,000 and not more than $20,000</w:t>
            </w:r>
          </w:p>
        </w:tc>
        <w:tc>
          <w:tcPr>
            <w:tcW w:w="5044" w:type="dxa"/>
          </w:tcPr>
          <w:p w:rsidR="001C7D36" w:rsidP="001C7D36" w14:paraId="7CD28724" w14:textId="797AFF13">
            <w:pPr>
              <w:pStyle w:val="TableParagraph"/>
              <w:spacing w:before="60"/>
              <w:ind w:left="107"/>
            </w:pPr>
            <w:r>
              <w:t>2</w:t>
            </w:r>
            <w:r w:rsidRPr="006A2D74">
              <w:t>% of such AGI</w:t>
            </w:r>
          </w:p>
        </w:tc>
      </w:tr>
      <w:tr w14:paraId="55B14CA7" w14:textId="77777777" w:rsidTr="001519A7">
        <w:tblPrEx>
          <w:tblW w:w="0" w:type="auto"/>
          <w:tblInd w:w="370" w:type="dxa"/>
          <w:tblLayout w:type="fixed"/>
          <w:tblCellMar>
            <w:left w:w="0" w:type="dxa"/>
            <w:right w:w="0" w:type="dxa"/>
          </w:tblCellMar>
          <w:tblLook w:val="01E0"/>
        </w:tblPrEx>
        <w:trPr>
          <w:trHeight w:val="423"/>
        </w:trPr>
        <w:tc>
          <w:tcPr>
            <w:tcW w:w="5748" w:type="dxa"/>
          </w:tcPr>
          <w:p w:rsidR="00A76DC6" w:rsidP="00A76DC6" w14:paraId="4D740993" w14:textId="7B881766">
            <w:pPr>
              <w:pStyle w:val="TableParagraph"/>
              <w:spacing w:before="60"/>
              <w:ind w:left="107"/>
            </w:pPr>
            <w:r w:rsidRPr="00F75627">
              <w:t>More than $30,000 and not more than $40,000</w:t>
            </w:r>
          </w:p>
        </w:tc>
        <w:tc>
          <w:tcPr>
            <w:tcW w:w="5044" w:type="dxa"/>
          </w:tcPr>
          <w:p w:rsidR="00A76DC6" w:rsidP="00A76DC6" w14:paraId="77A024D1" w14:textId="275769E0">
            <w:pPr>
              <w:pStyle w:val="TableParagraph"/>
              <w:spacing w:before="60"/>
              <w:ind w:left="107"/>
            </w:pPr>
            <w:r>
              <w:t>3</w:t>
            </w:r>
            <w:r w:rsidRPr="006A2D74">
              <w:t>% of such AGI</w:t>
            </w:r>
          </w:p>
        </w:tc>
      </w:tr>
      <w:tr w14:paraId="52CCCA06" w14:textId="77777777" w:rsidTr="001519A7">
        <w:tblPrEx>
          <w:tblW w:w="0" w:type="auto"/>
          <w:tblInd w:w="370" w:type="dxa"/>
          <w:tblLayout w:type="fixed"/>
          <w:tblCellMar>
            <w:left w:w="0" w:type="dxa"/>
            <w:right w:w="0" w:type="dxa"/>
          </w:tblCellMar>
          <w:tblLook w:val="01E0"/>
        </w:tblPrEx>
        <w:trPr>
          <w:trHeight w:val="423"/>
        </w:trPr>
        <w:tc>
          <w:tcPr>
            <w:tcW w:w="5748" w:type="dxa"/>
          </w:tcPr>
          <w:p w:rsidR="00A76DC6" w:rsidP="00A76DC6" w14:paraId="00ABB66C" w14:textId="1DCF9872">
            <w:pPr>
              <w:pStyle w:val="TableParagraph"/>
              <w:spacing w:before="60"/>
              <w:ind w:left="107"/>
            </w:pPr>
            <w:r w:rsidRPr="00F75627">
              <w:t>More than $40,000 and not more than $50,000</w:t>
            </w:r>
          </w:p>
        </w:tc>
        <w:tc>
          <w:tcPr>
            <w:tcW w:w="5044" w:type="dxa"/>
          </w:tcPr>
          <w:p w:rsidR="00A76DC6" w:rsidP="00A76DC6" w14:paraId="5681F625" w14:textId="21FD8E41">
            <w:pPr>
              <w:pStyle w:val="TableParagraph"/>
              <w:spacing w:before="60"/>
              <w:ind w:left="107"/>
            </w:pPr>
            <w:r>
              <w:t>4</w:t>
            </w:r>
            <w:r w:rsidRPr="006A2D74">
              <w:t>% of such AGI</w:t>
            </w:r>
          </w:p>
        </w:tc>
      </w:tr>
      <w:tr w14:paraId="49EE7EA3" w14:textId="77777777" w:rsidTr="001519A7">
        <w:tblPrEx>
          <w:tblW w:w="0" w:type="auto"/>
          <w:tblInd w:w="370" w:type="dxa"/>
          <w:tblLayout w:type="fixed"/>
          <w:tblCellMar>
            <w:left w:w="0" w:type="dxa"/>
            <w:right w:w="0" w:type="dxa"/>
          </w:tblCellMar>
          <w:tblLook w:val="01E0"/>
        </w:tblPrEx>
        <w:trPr>
          <w:trHeight w:val="423"/>
        </w:trPr>
        <w:tc>
          <w:tcPr>
            <w:tcW w:w="5748" w:type="dxa"/>
          </w:tcPr>
          <w:p w:rsidR="00A76DC6" w:rsidP="00A76DC6" w14:paraId="5228EA33" w14:textId="75346D7F">
            <w:pPr>
              <w:pStyle w:val="TableParagraph"/>
              <w:spacing w:before="60"/>
              <w:ind w:left="107"/>
            </w:pPr>
            <w:r w:rsidRPr="00F75627">
              <w:t>More than $50,000 and not more than $60,000</w:t>
            </w:r>
          </w:p>
        </w:tc>
        <w:tc>
          <w:tcPr>
            <w:tcW w:w="5044" w:type="dxa"/>
          </w:tcPr>
          <w:p w:rsidR="00A76DC6" w:rsidP="00A76DC6" w14:paraId="06AD85B1" w14:textId="4931370A">
            <w:pPr>
              <w:pStyle w:val="TableParagraph"/>
              <w:spacing w:before="60"/>
              <w:ind w:left="107"/>
            </w:pPr>
            <w:r>
              <w:t>5</w:t>
            </w:r>
            <w:r w:rsidRPr="006A2D74">
              <w:t>% of such AGI</w:t>
            </w:r>
          </w:p>
        </w:tc>
      </w:tr>
      <w:tr w14:paraId="2072BC32" w14:textId="77777777" w:rsidTr="001519A7">
        <w:tblPrEx>
          <w:tblW w:w="0" w:type="auto"/>
          <w:tblInd w:w="370" w:type="dxa"/>
          <w:tblLayout w:type="fixed"/>
          <w:tblCellMar>
            <w:left w:w="0" w:type="dxa"/>
            <w:right w:w="0" w:type="dxa"/>
          </w:tblCellMar>
          <w:tblLook w:val="01E0"/>
        </w:tblPrEx>
        <w:trPr>
          <w:trHeight w:val="423"/>
        </w:trPr>
        <w:tc>
          <w:tcPr>
            <w:tcW w:w="5748" w:type="dxa"/>
          </w:tcPr>
          <w:p w:rsidR="00A76DC6" w:rsidP="00A76DC6" w14:paraId="01C7DABC" w14:textId="41D7B7A6">
            <w:pPr>
              <w:pStyle w:val="TableParagraph"/>
              <w:spacing w:before="60"/>
              <w:ind w:left="107"/>
            </w:pPr>
            <w:r w:rsidRPr="00F75627">
              <w:t>More than $60,000 and not more than $70,000</w:t>
            </w:r>
          </w:p>
        </w:tc>
        <w:tc>
          <w:tcPr>
            <w:tcW w:w="5044" w:type="dxa"/>
          </w:tcPr>
          <w:p w:rsidR="00A76DC6" w:rsidP="00A76DC6" w14:paraId="6B1F0794" w14:textId="20831F6F">
            <w:pPr>
              <w:pStyle w:val="TableParagraph"/>
              <w:spacing w:before="60"/>
              <w:ind w:left="107"/>
            </w:pPr>
            <w:r>
              <w:t>6</w:t>
            </w:r>
            <w:r w:rsidRPr="006A2D74">
              <w:t>% of such AGI</w:t>
            </w:r>
          </w:p>
        </w:tc>
      </w:tr>
      <w:tr w14:paraId="4A353897" w14:textId="77777777" w:rsidTr="001519A7">
        <w:tblPrEx>
          <w:tblW w:w="0" w:type="auto"/>
          <w:tblInd w:w="370" w:type="dxa"/>
          <w:tblLayout w:type="fixed"/>
          <w:tblCellMar>
            <w:left w:w="0" w:type="dxa"/>
            <w:right w:w="0" w:type="dxa"/>
          </w:tblCellMar>
          <w:tblLook w:val="01E0"/>
        </w:tblPrEx>
        <w:trPr>
          <w:trHeight w:val="423"/>
        </w:trPr>
        <w:tc>
          <w:tcPr>
            <w:tcW w:w="5748" w:type="dxa"/>
          </w:tcPr>
          <w:p w:rsidR="00A76DC6" w:rsidP="00A76DC6" w14:paraId="7A13A56E" w14:textId="0FD3D2FF">
            <w:pPr>
              <w:pStyle w:val="TableParagraph"/>
              <w:spacing w:before="60"/>
              <w:ind w:left="107"/>
            </w:pPr>
            <w:r w:rsidRPr="00F75627">
              <w:t>More than $70,000 and not more than $80,000</w:t>
            </w:r>
          </w:p>
        </w:tc>
        <w:tc>
          <w:tcPr>
            <w:tcW w:w="5044" w:type="dxa"/>
          </w:tcPr>
          <w:p w:rsidR="00A76DC6" w:rsidP="00A76DC6" w14:paraId="5EBE6BAA" w14:textId="6D6E20AD">
            <w:pPr>
              <w:pStyle w:val="TableParagraph"/>
              <w:spacing w:before="60"/>
              <w:ind w:left="107"/>
            </w:pPr>
            <w:r>
              <w:t>7</w:t>
            </w:r>
            <w:r w:rsidRPr="006A2D74">
              <w:t>% of such AGI</w:t>
            </w:r>
          </w:p>
        </w:tc>
      </w:tr>
      <w:tr w14:paraId="3D8A5E5C" w14:textId="77777777" w:rsidTr="001519A7">
        <w:tblPrEx>
          <w:tblW w:w="0" w:type="auto"/>
          <w:tblInd w:w="370" w:type="dxa"/>
          <w:tblLayout w:type="fixed"/>
          <w:tblCellMar>
            <w:left w:w="0" w:type="dxa"/>
            <w:right w:w="0" w:type="dxa"/>
          </w:tblCellMar>
          <w:tblLook w:val="01E0"/>
        </w:tblPrEx>
        <w:trPr>
          <w:trHeight w:val="423"/>
        </w:trPr>
        <w:tc>
          <w:tcPr>
            <w:tcW w:w="5748" w:type="dxa"/>
          </w:tcPr>
          <w:p w:rsidR="00A76DC6" w:rsidP="00A76DC6" w14:paraId="17506C4A" w14:textId="07361EC4">
            <w:pPr>
              <w:pStyle w:val="TableParagraph"/>
              <w:spacing w:before="60"/>
              <w:ind w:left="107"/>
            </w:pPr>
            <w:r w:rsidRPr="00F75627">
              <w:t>More than $80,000 and not more than $90,000</w:t>
            </w:r>
          </w:p>
        </w:tc>
        <w:tc>
          <w:tcPr>
            <w:tcW w:w="5044" w:type="dxa"/>
          </w:tcPr>
          <w:p w:rsidR="00A76DC6" w:rsidP="00A76DC6" w14:paraId="03570C95" w14:textId="10FD6AC1">
            <w:pPr>
              <w:pStyle w:val="TableParagraph"/>
              <w:spacing w:before="60"/>
              <w:ind w:left="107"/>
            </w:pPr>
            <w:r>
              <w:t>8</w:t>
            </w:r>
            <w:r w:rsidRPr="006A2D74">
              <w:t>% of such AGI</w:t>
            </w:r>
          </w:p>
        </w:tc>
      </w:tr>
      <w:tr w14:paraId="45B73364" w14:textId="77777777" w:rsidTr="001519A7">
        <w:tblPrEx>
          <w:tblW w:w="0" w:type="auto"/>
          <w:tblInd w:w="370" w:type="dxa"/>
          <w:tblLayout w:type="fixed"/>
          <w:tblCellMar>
            <w:left w:w="0" w:type="dxa"/>
            <w:right w:w="0" w:type="dxa"/>
          </w:tblCellMar>
          <w:tblLook w:val="01E0"/>
        </w:tblPrEx>
        <w:trPr>
          <w:trHeight w:val="423"/>
        </w:trPr>
        <w:tc>
          <w:tcPr>
            <w:tcW w:w="5748" w:type="dxa"/>
          </w:tcPr>
          <w:p w:rsidR="00A76DC6" w:rsidP="00A76DC6" w14:paraId="6796DD51" w14:textId="363DCE37">
            <w:pPr>
              <w:pStyle w:val="TableParagraph"/>
              <w:spacing w:before="60"/>
              <w:ind w:left="107"/>
            </w:pPr>
            <w:r w:rsidRPr="00F75627">
              <w:t>More than $90,000 and not more than $100,000</w:t>
            </w:r>
          </w:p>
        </w:tc>
        <w:tc>
          <w:tcPr>
            <w:tcW w:w="5044" w:type="dxa"/>
          </w:tcPr>
          <w:p w:rsidR="00A76DC6" w:rsidP="00A76DC6" w14:paraId="21B55CD6" w14:textId="6F254363">
            <w:pPr>
              <w:pStyle w:val="TableParagraph"/>
              <w:spacing w:before="60"/>
              <w:ind w:left="107"/>
            </w:pPr>
            <w:r>
              <w:t>9</w:t>
            </w:r>
            <w:r w:rsidRPr="006A2D74">
              <w:t>% of such AGI</w:t>
            </w:r>
          </w:p>
        </w:tc>
      </w:tr>
      <w:tr w14:paraId="306C404A" w14:textId="77777777" w:rsidTr="001519A7">
        <w:tblPrEx>
          <w:tblW w:w="0" w:type="auto"/>
          <w:tblInd w:w="370" w:type="dxa"/>
          <w:tblLayout w:type="fixed"/>
          <w:tblCellMar>
            <w:left w:w="0" w:type="dxa"/>
            <w:right w:w="0" w:type="dxa"/>
          </w:tblCellMar>
          <w:tblLook w:val="01E0"/>
        </w:tblPrEx>
        <w:trPr>
          <w:trHeight w:val="423"/>
        </w:trPr>
        <w:tc>
          <w:tcPr>
            <w:tcW w:w="5748" w:type="dxa"/>
          </w:tcPr>
          <w:p w:rsidR="00F802FE" w:rsidP="001519A7" w14:paraId="516B3215" w14:textId="431248AB">
            <w:pPr>
              <w:pStyle w:val="TableParagraph"/>
              <w:spacing w:before="60"/>
              <w:ind w:left="107"/>
            </w:pPr>
            <w:r>
              <w:t>M</w:t>
            </w:r>
            <w:r>
              <w:t>ore than</w:t>
            </w:r>
            <w:r>
              <w:rPr>
                <w:spacing w:val="-5"/>
              </w:rPr>
              <w:t xml:space="preserve"> </w:t>
            </w:r>
            <w:r>
              <w:rPr>
                <w:spacing w:val="-2"/>
              </w:rPr>
              <w:t>$100,000</w:t>
            </w:r>
          </w:p>
        </w:tc>
        <w:tc>
          <w:tcPr>
            <w:tcW w:w="5044" w:type="dxa"/>
          </w:tcPr>
          <w:p w:rsidR="00F802FE" w:rsidP="001519A7" w14:paraId="186D33E3" w14:textId="5D4CB49C">
            <w:pPr>
              <w:pStyle w:val="TableParagraph"/>
              <w:spacing w:before="60"/>
              <w:ind w:left="107"/>
            </w:pPr>
            <w:r w:rsidRPr="006A2D74">
              <w:t>1</w:t>
            </w:r>
            <w:r>
              <w:t>0</w:t>
            </w:r>
            <w:r w:rsidRPr="006A2D74">
              <w:t>% of such AGI</w:t>
            </w:r>
          </w:p>
        </w:tc>
      </w:tr>
    </w:tbl>
    <w:p w:rsidR="00AD1B54" w14:paraId="797E9A00" w14:textId="77777777">
      <w:pPr>
        <w:pStyle w:val="BodyText"/>
        <w:spacing w:before="240" w:line="288" w:lineRule="auto"/>
        <w:ind w:right="593"/>
        <w:jc w:val="both"/>
      </w:pPr>
    </w:p>
    <w:p w:rsidR="00956CA3" w14:paraId="312A1BFE" w14:textId="728B9BAF">
      <w:pPr>
        <w:pStyle w:val="BodyText"/>
        <w:spacing w:before="239" w:line="288" w:lineRule="auto"/>
        <w:ind w:right="380"/>
      </w:pPr>
      <w:r>
        <w:t>If</w:t>
      </w:r>
      <w:r>
        <w:rPr>
          <w:spacing w:val="-3"/>
        </w:rPr>
        <w:t xml:space="preserve"> </w:t>
      </w:r>
      <w:r>
        <w:t>you</w:t>
      </w:r>
      <w:r>
        <w:rPr>
          <w:spacing w:val="-3"/>
        </w:rPr>
        <w:t xml:space="preserve"> </w:t>
      </w:r>
      <w:r>
        <w:t>are</w:t>
      </w:r>
      <w:r>
        <w:rPr>
          <w:spacing w:val="-4"/>
        </w:rPr>
        <w:t xml:space="preserve"> </w:t>
      </w:r>
      <w:r>
        <w:t>married</w:t>
      </w:r>
      <w:r>
        <w:rPr>
          <w:spacing w:val="-3"/>
        </w:rPr>
        <w:t xml:space="preserve"> </w:t>
      </w:r>
      <w:r>
        <w:t>and</w:t>
      </w:r>
      <w:r>
        <w:rPr>
          <w:spacing w:val="-3"/>
        </w:rPr>
        <w:t xml:space="preserve"> </w:t>
      </w:r>
      <w:r>
        <w:t>file</w:t>
      </w:r>
      <w:r>
        <w:rPr>
          <w:spacing w:val="-4"/>
        </w:rPr>
        <w:t xml:space="preserve"> </w:t>
      </w:r>
      <w:r>
        <w:t>a</w:t>
      </w:r>
      <w:r>
        <w:rPr>
          <w:spacing w:val="-3"/>
        </w:rPr>
        <w:t xml:space="preserve"> </w:t>
      </w:r>
      <w:r>
        <w:t>joint</w:t>
      </w:r>
      <w:r>
        <w:rPr>
          <w:spacing w:val="-3"/>
        </w:rPr>
        <w:t xml:space="preserve"> </w:t>
      </w:r>
      <w:r>
        <w:t>federal</w:t>
      </w:r>
      <w:r>
        <w:rPr>
          <w:spacing w:val="-3"/>
        </w:rPr>
        <w:t xml:space="preserve"> </w:t>
      </w:r>
      <w:r>
        <w:t>income</w:t>
      </w:r>
      <w:r>
        <w:rPr>
          <w:spacing w:val="-3"/>
        </w:rPr>
        <w:t xml:space="preserve"> </w:t>
      </w:r>
      <w:r>
        <w:t>tax</w:t>
      </w:r>
      <w:r>
        <w:rPr>
          <w:spacing w:val="-4"/>
        </w:rPr>
        <w:t xml:space="preserve"> </w:t>
      </w:r>
      <w:r>
        <w:t>return</w:t>
      </w:r>
      <w:r>
        <w:rPr>
          <w:spacing w:val="-3"/>
        </w:rPr>
        <w:t xml:space="preserve"> </w:t>
      </w:r>
      <w:r>
        <w:t>with</w:t>
      </w:r>
      <w:r>
        <w:rPr>
          <w:spacing w:val="-3"/>
        </w:rPr>
        <w:t xml:space="preserve"> </w:t>
      </w:r>
      <w:r>
        <w:t>your</w:t>
      </w:r>
      <w:r>
        <w:rPr>
          <w:spacing w:val="-3"/>
        </w:rPr>
        <w:t xml:space="preserve"> </w:t>
      </w:r>
      <w:r>
        <w:t>spouse,</w:t>
      </w:r>
      <w:r>
        <w:rPr>
          <w:spacing w:val="-3"/>
        </w:rPr>
        <w:t xml:space="preserve"> </w:t>
      </w:r>
      <w:r>
        <w:t>your</w:t>
      </w:r>
      <w:r>
        <w:rPr>
          <w:spacing w:val="-3"/>
        </w:rPr>
        <w:t xml:space="preserve"> </w:t>
      </w:r>
      <w:r>
        <w:t>monthly</w:t>
      </w:r>
      <w:r>
        <w:rPr>
          <w:spacing w:val="-3"/>
        </w:rPr>
        <w:t xml:space="preserve"> </w:t>
      </w:r>
      <w:r>
        <w:t>payment</w:t>
      </w:r>
      <w:r>
        <w:rPr>
          <w:spacing w:val="-3"/>
        </w:rPr>
        <w:t xml:space="preserve"> </w:t>
      </w:r>
      <w:r>
        <w:t>is generally based on the combined income of you and your spouse. However, your monthly payment will be reduced if your spouse also has federal student loans.</w:t>
      </w:r>
    </w:p>
    <w:p w:rsidR="00956CA3" w14:paraId="312A1BFF" w14:textId="2FC94425">
      <w:pPr>
        <w:pStyle w:val="BodyText"/>
        <w:spacing w:before="241" w:line="288" w:lineRule="auto"/>
        <w:ind w:right="698"/>
        <w:jc w:val="both"/>
      </w:pPr>
      <w:r>
        <w:t>If</w:t>
      </w:r>
      <w:r>
        <w:rPr>
          <w:spacing w:val="-2"/>
        </w:rPr>
        <w:t xml:space="preserve"> </w:t>
      </w:r>
      <w:r>
        <w:t>you</w:t>
      </w:r>
      <w:r>
        <w:rPr>
          <w:spacing w:val="-2"/>
        </w:rPr>
        <w:t xml:space="preserve"> </w:t>
      </w:r>
      <w:r>
        <w:t>are</w:t>
      </w:r>
      <w:r>
        <w:rPr>
          <w:spacing w:val="-4"/>
        </w:rPr>
        <w:t xml:space="preserve"> </w:t>
      </w:r>
      <w:r>
        <w:t>married</w:t>
      </w:r>
      <w:r>
        <w:rPr>
          <w:spacing w:val="-2"/>
        </w:rPr>
        <w:t xml:space="preserve"> </w:t>
      </w:r>
      <w:r>
        <w:t>and</w:t>
      </w:r>
      <w:r>
        <w:rPr>
          <w:spacing w:val="-2"/>
        </w:rPr>
        <w:t xml:space="preserve"> </w:t>
      </w:r>
      <w:r>
        <w:t>file</w:t>
      </w:r>
      <w:r>
        <w:rPr>
          <w:spacing w:val="-3"/>
        </w:rPr>
        <w:t xml:space="preserve"> </w:t>
      </w:r>
      <w:r>
        <w:t>a</w:t>
      </w:r>
      <w:r>
        <w:rPr>
          <w:spacing w:val="-2"/>
        </w:rPr>
        <w:t xml:space="preserve"> </w:t>
      </w:r>
      <w:r>
        <w:t>separate</w:t>
      </w:r>
      <w:r>
        <w:rPr>
          <w:spacing w:val="-2"/>
        </w:rPr>
        <w:t xml:space="preserve"> </w:t>
      </w:r>
      <w:r>
        <w:t>tax</w:t>
      </w:r>
      <w:r>
        <w:rPr>
          <w:spacing w:val="-4"/>
        </w:rPr>
        <w:t xml:space="preserve"> </w:t>
      </w:r>
      <w:r>
        <w:t>return</w:t>
      </w:r>
      <w:r>
        <w:rPr>
          <w:spacing w:val="-2"/>
        </w:rPr>
        <w:t xml:space="preserve"> </w:t>
      </w:r>
      <w:r>
        <w:t>from</w:t>
      </w:r>
      <w:r>
        <w:rPr>
          <w:spacing w:val="-2"/>
        </w:rPr>
        <w:t xml:space="preserve"> </w:t>
      </w:r>
      <w:r>
        <w:t>your</w:t>
      </w:r>
      <w:r>
        <w:rPr>
          <w:spacing w:val="-2"/>
        </w:rPr>
        <w:t xml:space="preserve"> </w:t>
      </w:r>
      <w:r>
        <w:t>spouse,</w:t>
      </w:r>
      <w:r>
        <w:rPr>
          <w:spacing w:val="-2"/>
        </w:rPr>
        <w:t xml:space="preserve"> </w:t>
      </w:r>
      <w:r>
        <w:t>only</w:t>
      </w:r>
      <w:r>
        <w:rPr>
          <w:spacing w:val="-2"/>
        </w:rPr>
        <w:t xml:space="preserve"> </w:t>
      </w:r>
      <w:r>
        <w:t>your</w:t>
      </w:r>
      <w:r>
        <w:rPr>
          <w:spacing w:val="-2"/>
        </w:rPr>
        <w:t xml:space="preserve"> </w:t>
      </w:r>
      <w:r>
        <w:t>income</w:t>
      </w:r>
      <w:r>
        <w:rPr>
          <w:spacing w:val="-2"/>
        </w:rPr>
        <w:t xml:space="preserve"> </w:t>
      </w:r>
      <w:r w:rsidR="00E36863">
        <w:rPr>
          <w:spacing w:val="-2"/>
        </w:rPr>
        <w:t xml:space="preserve">and </w:t>
      </w:r>
      <w:r w:rsidR="00262479">
        <w:rPr>
          <w:spacing w:val="-2"/>
        </w:rPr>
        <w:t>the</w:t>
      </w:r>
      <w:r w:rsidR="00E36863">
        <w:rPr>
          <w:spacing w:val="-2"/>
        </w:rPr>
        <w:t xml:space="preserve"> dependents </w:t>
      </w:r>
      <w:r w:rsidR="00262479">
        <w:rPr>
          <w:spacing w:val="-2"/>
        </w:rPr>
        <w:t xml:space="preserve">you </w:t>
      </w:r>
      <w:r w:rsidR="00E36863">
        <w:rPr>
          <w:spacing w:val="-2"/>
        </w:rPr>
        <w:t xml:space="preserve">claim on your tax return </w:t>
      </w:r>
      <w:r>
        <w:t>will</w:t>
      </w:r>
      <w:r>
        <w:rPr>
          <w:spacing w:val="-2"/>
        </w:rPr>
        <w:t xml:space="preserve"> </w:t>
      </w:r>
      <w:r>
        <w:t>be</w:t>
      </w:r>
      <w:r>
        <w:rPr>
          <w:spacing w:val="-2"/>
        </w:rPr>
        <w:t xml:space="preserve"> </w:t>
      </w:r>
      <w:r>
        <w:t>used</w:t>
      </w:r>
      <w:r>
        <w:rPr>
          <w:spacing w:val="-2"/>
        </w:rPr>
        <w:t xml:space="preserve"> </w:t>
      </w:r>
      <w:r>
        <w:t>to determine your monthly payment amount.</w:t>
      </w:r>
    </w:p>
    <w:p w:rsidR="005E5EEA" w14:paraId="6718991A" w14:textId="16E37294">
      <w:pPr>
        <w:pStyle w:val="BodyText"/>
        <w:spacing w:before="241" w:line="288" w:lineRule="auto"/>
        <w:ind w:right="698"/>
        <w:jc w:val="both"/>
      </w:pPr>
      <w:r w:rsidRPr="005E5EEA">
        <w:t>If you knowingly make a false statement or misrepresentation regarding your income or family size when applying to an IDR plan, you may be subject to fines, imprisonment, or both, under the U.S. Criminal Code and 20 U.S.C. 1097</w:t>
      </w:r>
      <w:r w:rsidRPr="00F40037">
        <w:t>.</w:t>
      </w:r>
      <w:r w:rsidRPr="00A30F83" w:rsidR="00EB2BB5">
        <w:rPr>
          <w:rFonts w:ascii="Calibri" w:hAnsi="Calibri" w:cs="Calibri"/>
          <w:color w:val="0078D4"/>
          <w:sz w:val="22"/>
          <w:szCs w:val="22"/>
          <w:shd w:val="clear" w:color="auto" w:fill="FFFFFF"/>
        </w:rPr>
        <w:t xml:space="preserve"> </w:t>
      </w:r>
      <w:r w:rsidRPr="00A30F83" w:rsidR="00EB2BB5">
        <w:t xml:space="preserve">If you lose your job and ask for an adjustment to your loan payment amount based upon your lack of employment, you </w:t>
      </w:r>
      <w:r w:rsidR="009B176B">
        <w:t>must</w:t>
      </w:r>
      <w:r w:rsidRPr="00A30F83" w:rsidR="00EB2BB5">
        <w:t xml:space="preserve"> inform your loan servicer when you obtain a new job so that they can adjust your loan payments accordingly.</w:t>
      </w:r>
      <w:r w:rsidRPr="00EB2BB5" w:rsidR="00EB2BB5">
        <w:t> </w:t>
      </w:r>
    </w:p>
    <w:p w:rsidR="00956CA3" w14:paraId="312A1C01" w14:textId="0ED97649">
      <w:pPr>
        <w:pStyle w:val="BodyText"/>
        <w:spacing w:before="240" w:line="288" w:lineRule="auto"/>
        <w:ind w:right="463"/>
        <w:rPr>
          <w:spacing w:val="-2"/>
        </w:rPr>
      </w:pPr>
      <w:r>
        <w:t>Under</w:t>
      </w:r>
      <w:r>
        <w:rPr>
          <w:spacing w:val="-3"/>
        </w:rPr>
        <w:t xml:space="preserve"> </w:t>
      </w:r>
      <w:r w:rsidR="00DF1D2D">
        <w:t>the Repayment Assistance Plan</w:t>
      </w:r>
      <w:r>
        <w:t>,</w:t>
      </w:r>
      <w:r>
        <w:rPr>
          <w:spacing w:val="-3"/>
        </w:rPr>
        <w:t xml:space="preserve"> </w:t>
      </w:r>
      <w:r>
        <w:t>any</w:t>
      </w:r>
      <w:r>
        <w:rPr>
          <w:spacing w:val="-3"/>
        </w:rPr>
        <w:t xml:space="preserve"> </w:t>
      </w:r>
      <w:r>
        <w:t>remaining</w:t>
      </w:r>
      <w:r>
        <w:rPr>
          <w:spacing w:val="-3"/>
        </w:rPr>
        <w:t xml:space="preserve"> </w:t>
      </w:r>
      <w:r>
        <w:t>loan</w:t>
      </w:r>
      <w:r>
        <w:rPr>
          <w:spacing w:val="-3"/>
        </w:rPr>
        <w:t xml:space="preserve"> </w:t>
      </w:r>
      <w:r>
        <w:t>balance</w:t>
      </w:r>
      <w:r>
        <w:rPr>
          <w:spacing w:val="-4"/>
        </w:rPr>
        <w:t xml:space="preserve"> </w:t>
      </w:r>
      <w:r>
        <w:t>may</w:t>
      </w:r>
      <w:r>
        <w:rPr>
          <w:spacing w:val="-3"/>
        </w:rPr>
        <w:t xml:space="preserve"> </w:t>
      </w:r>
      <w:r>
        <w:t>be</w:t>
      </w:r>
      <w:r>
        <w:rPr>
          <w:spacing w:val="-3"/>
        </w:rPr>
        <w:t xml:space="preserve"> </w:t>
      </w:r>
      <w:r>
        <w:t>forgiven</w:t>
      </w:r>
      <w:r>
        <w:rPr>
          <w:spacing w:val="-3"/>
        </w:rPr>
        <w:t xml:space="preserve"> </w:t>
      </w:r>
      <w:r>
        <w:t>after</w:t>
      </w:r>
      <w:r>
        <w:rPr>
          <w:spacing w:val="-4"/>
        </w:rPr>
        <w:t xml:space="preserve"> </w:t>
      </w:r>
      <w:r>
        <w:t>you</w:t>
      </w:r>
      <w:r>
        <w:rPr>
          <w:spacing w:val="-3"/>
        </w:rPr>
        <w:t xml:space="preserve"> </w:t>
      </w:r>
      <w:r>
        <w:t>have</w:t>
      </w:r>
      <w:r>
        <w:rPr>
          <w:spacing w:val="-3"/>
        </w:rPr>
        <w:t xml:space="preserve"> </w:t>
      </w:r>
      <w:r>
        <w:t>satisfied</w:t>
      </w:r>
      <w:r>
        <w:rPr>
          <w:spacing w:val="-3"/>
        </w:rPr>
        <w:t xml:space="preserve"> </w:t>
      </w:r>
      <w:r w:rsidR="00376FF7">
        <w:t>360</w:t>
      </w:r>
      <w:r>
        <w:t xml:space="preserve"> qualifying monthly payments over a </w:t>
      </w:r>
      <w:r w:rsidR="00AC56CE">
        <w:t>period</w:t>
      </w:r>
      <w:r>
        <w:t xml:space="preserve"> of </w:t>
      </w:r>
      <w:r w:rsidR="00D87CD2">
        <w:t xml:space="preserve">at least </w:t>
      </w:r>
      <w:r w:rsidR="00AC56CE">
        <w:t xml:space="preserve">30 </w:t>
      </w:r>
      <w:r>
        <w:t>years.</w:t>
      </w:r>
      <w:r w:rsidR="005904C3">
        <w:t xml:space="preserve"> </w:t>
      </w:r>
      <w:r>
        <w:t xml:space="preserve">You may have to pay federal and/or state income taxes on the loan amount that is </w:t>
      </w:r>
      <w:r>
        <w:rPr>
          <w:spacing w:val="-2"/>
        </w:rPr>
        <w:t>forgiven.</w:t>
      </w:r>
    </w:p>
    <w:p w:rsidR="00734A8B" w:rsidP="00A30F83" w14:paraId="561235CE" w14:textId="5E8D5D3F">
      <w:pPr>
        <w:pStyle w:val="BodyText"/>
        <w:spacing w:before="240" w:line="288" w:lineRule="auto"/>
        <w:ind w:right="463"/>
      </w:pPr>
      <w:r w:rsidRPr="00734A8B">
        <w:t xml:space="preserve">Additionally, under the Repayment Assistance Plan, borrowers who make their monthly payment in full and on time but have less than $50 applied to their total loan principal balance (after their payment has been first applied to outstanding accrued interest and fees) receive an additional principal reduction equal to </w:t>
      </w:r>
      <w:r w:rsidR="00D85FBA">
        <w:t>the lesser of $50 minus the amount of your payment applied to principal, or the amount of your payment minus what was applied to principal not to exceed $50</w:t>
      </w:r>
      <w:r w:rsidRPr="00734A8B">
        <w:t>.</w:t>
      </w:r>
    </w:p>
    <w:p w:rsidR="00956CA3" w14:paraId="312A1C02" w14:textId="6659F96D">
      <w:pPr>
        <w:pStyle w:val="BodyText"/>
        <w:spacing w:before="240" w:line="288" w:lineRule="auto"/>
        <w:ind w:right="463"/>
        <w:rPr>
          <w:spacing w:val="-2"/>
        </w:rPr>
      </w:pPr>
      <w:r>
        <w:t>The Repayment Assistance Plan is not available for all Direct Consolidation Loans. If you</w:t>
      </w:r>
      <w:r w:rsidR="00C97854">
        <w:t xml:space="preserve"> </w:t>
      </w:r>
      <w:r>
        <w:t xml:space="preserve">are consolidating one or more parent PLUS loans, or one or more Direct Consolidation Loans or Federal Consolidation Loans that repaid any parent PLUS loans, the only available </w:t>
      </w:r>
      <w:r w:rsidR="00E16E77">
        <w:t xml:space="preserve">repayment </w:t>
      </w:r>
      <w:r>
        <w:t xml:space="preserve">plan is the </w:t>
      </w:r>
      <w:r w:rsidR="00E16E77">
        <w:t>Tiered Standard Plan</w:t>
      </w:r>
      <w:r>
        <w:rPr>
          <w:spacing w:val="-2"/>
        </w:rPr>
        <w:t>.</w:t>
      </w:r>
    </w:p>
    <w:p w:rsidR="005365B4" w14:paraId="10E3E7A4" w14:textId="10A71019">
      <w:pPr>
        <w:pStyle w:val="BodyText"/>
        <w:spacing w:before="240" w:line="288" w:lineRule="auto"/>
        <w:ind w:right="463"/>
      </w:pPr>
      <w:r w:rsidRPr="005365B4">
        <w:t>If your Direct Consolidation Loan is only eligible for repayment under the Tiered Standard Plan, but you have other loans that are not part of your consolidation loan, you can request to repay your otherwise eligible Repayment Assistance Plan Loans separately by completing the Income Driven Repayment (IDR) Request Form.</w:t>
      </w:r>
    </w:p>
    <w:p w:rsidR="00956CA3" w14:paraId="312A1C03" w14:textId="77777777">
      <w:pPr>
        <w:pStyle w:val="BodyText"/>
        <w:spacing w:line="288" w:lineRule="auto"/>
        <w:sectPr>
          <w:pgSz w:w="12240" w:h="15840"/>
          <w:pgMar w:top="880" w:right="360" w:bottom="940" w:left="360" w:header="0" w:footer="742" w:gutter="0"/>
          <w:cols w:space="720"/>
        </w:sectPr>
      </w:pPr>
    </w:p>
    <w:p w:rsidR="00956CA3" w14:paraId="312A1C09" w14:textId="0EDF8B0E">
      <w:pPr>
        <w:pStyle w:val="BodyText"/>
        <w:spacing w:before="174" w:line="288" w:lineRule="auto"/>
        <w:ind w:right="463"/>
      </w:pPr>
      <w:r>
        <w:t xml:space="preserve">For information on </w:t>
      </w:r>
      <w:r w:rsidR="00D0743B">
        <w:t>the Repayment Assistance Plan</w:t>
      </w:r>
      <w:r>
        <w:t xml:space="preserve"> and the terms and conditions of </w:t>
      </w:r>
      <w:r w:rsidR="003A115C">
        <w:t xml:space="preserve">the </w:t>
      </w:r>
      <w:r>
        <w:t xml:space="preserve">plan, contact your loan servicer or visit </w:t>
      </w:r>
      <w:hyperlink r:id="rId14" w:anchor="income-driven">
        <w:r>
          <w:rPr>
            <w:b/>
            <w:color w:val="1A719F"/>
            <w:u w:val="single" w:color="1A719F"/>
          </w:rPr>
          <w:t>StudentAid.gov/</w:t>
        </w:r>
        <w:r>
          <w:rPr>
            <w:b/>
            <w:color w:val="1A719F"/>
            <w:u w:val="single" w:color="1A719F"/>
          </w:rPr>
          <w:t>idrplans</w:t>
        </w:r>
      </w:hyperlink>
      <w:r>
        <w:t>.</w:t>
      </w:r>
    </w:p>
    <w:p w:rsidR="00956CA3" w14:paraId="312A1C0A" w14:textId="77777777">
      <w:pPr>
        <w:pStyle w:val="Heading2"/>
      </w:pPr>
      <w:bookmarkStart w:id="73" w:name="ADDITIONAL_REPAYMENT_INFORMATION"/>
      <w:bookmarkStart w:id="74" w:name="Alternative_repayment_plan_option"/>
      <w:bookmarkStart w:id="75" w:name="Payment_adjustments"/>
      <w:bookmarkStart w:id="76" w:name="Loan_Simulator"/>
      <w:bookmarkStart w:id="77" w:name="Changing_repayment_plans"/>
      <w:bookmarkStart w:id="78" w:name="How_payments_are_applied"/>
      <w:bookmarkEnd w:id="73"/>
      <w:bookmarkEnd w:id="74"/>
      <w:bookmarkEnd w:id="75"/>
      <w:bookmarkEnd w:id="76"/>
      <w:bookmarkEnd w:id="77"/>
      <w:bookmarkEnd w:id="78"/>
      <w:r>
        <w:t>ADDITIONAL</w:t>
      </w:r>
      <w:r>
        <w:rPr>
          <w:spacing w:val="-2"/>
        </w:rPr>
        <w:t xml:space="preserve"> </w:t>
      </w:r>
      <w:r>
        <w:t>REPAYMENT</w:t>
      </w:r>
      <w:r>
        <w:rPr>
          <w:spacing w:val="-2"/>
        </w:rPr>
        <w:t xml:space="preserve"> INFORMATION</w:t>
      </w:r>
    </w:p>
    <w:p w:rsidR="00956CA3" w14:paraId="312A1C0D" w14:textId="77777777">
      <w:pPr>
        <w:pStyle w:val="Heading2"/>
      </w:pPr>
      <w:r>
        <w:t>Payment</w:t>
      </w:r>
      <w:r>
        <w:rPr>
          <w:spacing w:val="-3"/>
        </w:rPr>
        <w:t xml:space="preserve"> </w:t>
      </w:r>
      <w:r>
        <w:rPr>
          <w:spacing w:val="-2"/>
        </w:rPr>
        <w:t>adjustments</w:t>
      </w:r>
    </w:p>
    <w:p w:rsidR="00956CA3" w14:paraId="312A1C0E" w14:textId="77777777">
      <w:pPr>
        <w:pStyle w:val="BodyText"/>
        <w:spacing w:before="255" w:line="288" w:lineRule="auto"/>
        <w:ind w:right="427"/>
      </w:pPr>
      <w:r>
        <w:t>Under each plan, the number of payments or your payment amount may need to be adjusted to reflect</w:t>
      </w:r>
      <w:r>
        <w:rPr>
          <w:spacing w:val="-3"/>
        </w:rPr>
        <w:t xml:space="preserve"> </w:t>
      </w:r>
      <w:r>
        <w:t>capitalized</w:t>
      </w:r>
      <w:r>
        <w:rPr>
          <w:spacing w:val="-3"/>
        </w:rPr>
        <w:t xml:space="preserve"> </w:t>
      </w:r>
      <w:r>
        <w:t>interest</w:t>
      </w:r>
      <w:r>
        <w:rPr>
          <w:spacing w:val="-3"/>
        </w:rPr>
        <w:t xml:space="preserve"> </w:t>
      </w:r>
      <w:r>
        <w:t>and/or</w:t>
      </w:r>
      <w:r>
        <w:rPr>
          <w:spacing w:val="-3"/>
        </w:rPr>
        <w:t xml:space="preserve"> </w:t>
      </w:r>
      <w:r>
        <w:t>new</w:t>
      </w:r>
      <w:r>
        <w:rPr>
          <w:spacing w:val="-4"/>
        </w:rPr>
        <w:t xml:space="preserve"> </w:t>
      </w:r>
      <w:r>
        <w:t>loans</w:t>
      </w:r>
      <w:r>
        <w:rPr>
          <w:spacing w:val="-3"/>
        </w:rPr>
        <w:t xml:space="preserve"> </w:t>
      </w:r>
      <w:r>
        <w:t>made</w:t>
      </w:r>
      <w:r>
        <w:rPr>
          <w:spacing w:val="-4"/>
        </w:rPr>
        <w:t xml:space="preserve"> </w:t>
      </w:r>
      <w:r>
        <w:t>to</w:t>
      </w:r>
      <w:r>
        <w:rPr>
          <w:spacing w:val="-3"/>
        </w:rPr>
        <w:t xml:space="preserve"> </w:t>
      </w:r>
      <w:r>
        <w:t>you.</w:t>
      </w:r>
      <w:r>
        <w:rPr>
          <w:spacing w:val="-3"/>
        </w:rPr>
        <w:t xml:space="preserve"> </w:t>
      </w:r>
      <w:r>
        <w:t>We</w:t>
      </w:r>
      <w:r>
        <w:rPr>
          <w:spacing w:val="-3"/>
        </w:rPr>
        <w:t xml:space="preserve"> </w:t>
      </w:r>
      <w:r>
        <w:t>may</w:t>
      </w:r>
      <w:r>
        <w:rPr>
          <w:spacing w:val="-5"/>
        </w:rPr>
        <w:t xml:space="preserve"> </w:t>
      </w:r>
      <w:r>
        <w:t>also</w:t>
      </w:r>
      <w:r>
        <w:rPr>
          <w:spacing w:val="-4"/>
        </w:rPr>
        <w:t xml:space="preserve"> </w:t>
      </w:r>
      <w:r>
        <w:t>adjust</w:t>
      </w:r>
      <w:r>
        <w:rPr>
          <w:spacing w:val="-3"/>
        </w:rPr>
        <w:t xml:space="preserve"> </w:t>
      </w:r>
      <w:r>
        <w:t>payment</w:t>
      </w:r>
      <w:r>
        <w:rPr>
          <w:spacing w:val="-3"/>
        </w:rPr>
        <w:t xml:space="preserve"> </w:t>
      </w:r>
      <w:r>
        <w:t>dates</w:t>
      </w:r>
      <w:r>
        <w:rPr>
          <w:spacing w:val="-3"/>
        </w:rPr>
        <w:t xml:space="preserve"> </w:t>
      </w:r>
      <w:r>
        <w:t>on</w:t>
      </w:r>
      <w:r>
        <w:rPr>
          <w:spacing w:val="-3"/>
        </w:rPr>
        <w:t xml:space="preserve"> </w:t>
      </w:r>
      <w:r>
        <w:t xml:space="preserve">your loans or may grant you </w:t>
      </w:r>
      <w:r>
        <w:t>a forbearance</w:t>
      </w:r>
      <w:r>
        <w:t xml:space="preserve"> (see Item 14 in this section) to eliminate a past delinquency that remains even though you are making your scheduled monthly payments.</w:t>
      </w:r>
    </w:p>
    <w:p w:rsidR="00956CA3" w14:paraId="312A1C0F" w14:textId="1795B6E4">
      <w:pPr>
        <w:pStyle w:val="Heading2"/>
        <w:spacing w:before="241"/>
      </w:pPr>
      <w:r>
        <w:t>T</w:t>
      </w:r>
      <w:r w:rsidRPr="00F5244C">
        <w:t>he Repayment Calculator</w:t>
      </w:r>
    </w:p>
    <w:p w:rsidR="00956CA3" w14:paraId="312A1C10" w14:textId="1F94235D">
      <w:pPr>
        <w:pStyle w:val="BodyText"/>
        <w:spacing w:before="254" w:line="288" w:lineRule="auto"/>
        <w:ind w:right="463"/>
      </w:pPr>
      <w:r>
        <w:t>You</w:t>
      </w:r>
      <w:r>
        <w:rPr>
          <w:spacing w:val="-3"/>
        </w:rPr>
        <w:t xml:space="preserve"> </w:t>
      </w:r>
      <w:r>
        <w:t>can</w:t>
      </w:r>
      <w:r>
        <w:rPr>
          <w:spacing w:val="-3"/>
        </w:rPr>
        <w:t xml:space="preserve"> </w:t>
      </w:r>
      <w:r>
        <w:t>use</w:t>
      </w:r>
      <w:r>
        <w:rPr>
          <w:spacing w:val="-3"/>
        </w:rPr>
        <w:t xml:space="preserve"> </w:t>
      </w:r>
      <w:r>
        <w:t>the</w:t>
      </w:r>
      <w:r>
        <w:rPr>
          <w:spacing w:val="-3"/>
        </w:rPr>
        <w:t xml:space="preserve"> </w:t>
      </w:r>
      <w:r w:rsidRPr="00F5244C" w:rsidR="00F5244C">
        <w:t xml:space="preserve">Repayment Calculator </w:t>
      </w:r>
      <w:r>
        <w:t>at</w:t>
      </w:r>
      <w:r>
        <w:rPr>
          <w:spacing w:val="-2"/>
        </w:rPr>
        <w:t xml:space="preserve"> </w:t>
      </w:r>
      <w:hyperlink r:id="rId15">
        <w:r>
          <w:rPr>
            <w:b/>
            <w:color w:val="1A719F"/>
            <w:u w:val="single" w:color="1A719F"/>
          </w:rPr>
          <w:t>StudentAid.gov/loan-simulator</w:t>
        </w:r>
      </w:hyperlink>
      <w:r>
        <w:rPr>
          <w:b/>
          <w:color w:val="1A719F"/>
          <w:spacing w:val="40"/>
        </w:rPr>
        <w:t xml:space="preserve"> </w:t>
      </w:r>
      <w:r>
        <w:t>to</w:t>
      </w:r>
      <w:r>
        <w:rPr>
          <w:spacing w:val="-4"/>
        </w:rPr>
        <w:t xml:space="preserve"> </w:t>
      </w:r>
      <w:r>
        <w:t>estimate</w:t>
      </w:r>
      <w:r>
        <w:rPr>
          <w:spacing w:val="-3"/>
        </w:rPr>
        <w:t xml:space="preserve"> </w:t>
      </w:r>
      <w:r>
        <w:t>your</w:t>
      </w:r>
      <w:r>
        <w:rPr>
          <w:spacing w:val="-3"/>
        </w:rPr>
        <w:t xml:space="preserve"> </w:t>
      </w:r>
      <w:r>
        <w:t>monthly</w:t>
      </w:r>
      <w:r>
        <w:rPr>
          <w:spacing w:val="-3"/>
        </w:rPr>
        <w:t xml:space="preserve"> </w:t>
      </w:r>
      <w:r>
        <w:t xml:space="preserve">and total payment amounts under </w:t>
      </w:r>
      <w:r w:rsidR="00C9377C">
        <w:t xml:space="preserve">each </w:t>
      </w:r>
      <w:r>
        <w:t>repayment plan. The</w:t>
      </w:r>
      <w:r>
        <w:t xml:space="preserve"> </w:t>
      </w:r>
      <w:r w:rsidRPr="00F5244C" w:rsidR="00F5244C">
        <w:t>Repayment Calculator</w:t>
      </w:r>
      <w:r>
        <w:t xml:space="preserve"> is for informational purposes only. We will make the official determination of your eligibility and payment amount.</w:t>
      </w:r>
    </w:p>
    <w:p w:rsidR="00956CA3" w14:paraId="312A1C11" w14:textId="77777777">
      <w:pPr>
        <w:pStyle w:val="Heading2"/>
      </w:pPr>
      <w:r>
        <w:t>Changing</w:t>
      </w:r>
      <w:r>
        <w:rPr>
          <w:spacing w:val="-3"/>
        </w:rPr>
        <w:t xml:space="preserve"> </w:t>
      </w:r>
      <w:r>
        <w:t>repayment</w:t>
      </w:r>
      <w:r>
        <w:rPr>
          <w:spacing w:val="-3"/>
        </w:rPr>
        <w:t xml:space="preserve"> </w:t>
      </w:r>
      <w:r>
        <w:rPr>
          <w:spacing w:val="-2"/>
        </w:rPr>
        <w:t>plans</w:t>
      </w:r>
    </w:p>
    <w:p w:rsidR="00956CA3" w14:paraId="312A1C12" w14:textId="68AB7505">
      <w:pPr>
        <w:pStyle w:val="BodyText"/>
        <w:spacing w:before="256" w:line="288" w:lineRule="auto"/>
        <w:ind w:right="510"/>
      </w:pPr>
      <w:r>
        <w:t>You</w:t>
      </w:r>
      <w:r w:rsidR="001519A7">
        <w:rPr>
          <w:spacing w:val="-3"/>
        </w:rPr>
        <w:t xml:space="preserve"> </w:t>
      </w:r>
      <w:r w:rsidR="001519A7">
        <w:t>may</w:t>
      </w:r>
      <w:r w:rsidR="001519A7">
        <w:rPr>
          <w:spacing w:val="-3"/>
        </w:rPr>
        <w:t xml:space="preserve"> </w:t>
      </w:r>
      <w:r w:rsidR="00286696">
        <w:t>switch</w:t>
      </w:r>
      <w:r w:rsidR="001519A7">
        <w:rPr>
          <w:spacing w:val="-3"/>
        </w:rPr>
        <w:t xml:space="preserve"> </w:t>
      </w:r>
      <w:r w:rsidR="001519A7">
        <w:t>your</w:t>
      </w:r>
      <w:r w:rsidR="001519A7">
        <w:rPr>
          <w:spacing w:val="-3"/>
        </w:rPr>
        <w:t xml:space="preserve"> </w:t>
      </w:r>
      <w:r w:rsidR="00286696">
        <w:t>eligible loans between the Repayment Assistance Plan and Tiered Standard</w:t>
      </w:r>
      <w:r w:rsidR="00192CD7">
        <w:t xml:space="preserve"> Plan</w:t>
      </w:r>
      <w:r w:rsidR="001519A7">
        <w:t xml:space="preserve"> at any time after you have begun repaying your loan.</w:t>
      </w:r>
      <w:r w:rsidR="00B06E5F">
        <w:t xml:space="preserve"> </w:t>
      </w:r>
      <w:r w:rsidR="0099393D">
        <w:t>Note, however, that Direct Consolidation Loan</w:t>
      </w:r>
      <w:r w:rsidR="00A26F6A">
        <w:t>s</w:t>
      </w:r>
      <w:r w:rsidR="0099393D">
        <w:t xml:space="preserve"> that repaid a Direct PLUS Loan made to a parent on behalf of an undergraduate student</w:t>
      </w:r>
      <w:r w:rsidR="0050197C">
        <w:t>,</w:t>
      </w:r>
      <w:r w:rsidR="0099393D">
        <w:t xml:space="preserve"> or</w:t>
      </w:r>
      <w:r w:rsidR="00A26F6A">
        <w:t xml:space="preserve"> </w:t>
      </w:r>
      <w:r w:rsidR="0050197C">
        <w:t xml:space="preserve">a Direct Consolidation Loan that </w:t>
      </w:r>
      <w:r w:rsidR="00A26F6A">
        <w:t>repaid a</w:t>
      </w:r>
      <w:r w:rsidR="0099393D">
        <w:t xml:space="preserve"> Direct Consolidation </w:t>
      </w:r>
      <w:r w:rsidR="001B477D">
        <w:t>L</w:t>
      </w:r>
      <w:r w:rsidR="0099393D">
        <w:t xml:space="preserve">oan that </w:t>
      </w:r>
      <w:r w:rsidR="00C6597A">
        <w:t>itself repaid</w:t>
      </w:r>
      <w:r w:rsidR="0099393D">
        <w:t xml:space="preserve"> such loans</w:t>
      </w:r>
      <w:r w:rsidR="000804DB">
        <w:t>,</w:t>
      </w:r>
      <w:r w:rsidR="0099393D">
        <w:t xml:space="preserve"> </w:t>
      </w:r>
      <w:r w:rsidR="000804DB">
        <w:t xml:space="preserve">it is </w:t>
      </w:r>
      <w:r w:rsidR="0099393D">
        <w:t>not eligible for repayment under the Repayment Assistance Plan but can be repaid separately from those loans that are.</w:t>
      </w:r>
    </w:p>
    <w:p w:rsidR="00956CA3" w14:paraId="312A1C13" w14:textId="77777777">
      <w:pPr>
        <w:pStyle w:val="Heading2"/>
      </w:pPr>
      <w:r>
        <w:t>How</w:t>
      </w:r>
      <w:r>
        <w:rPr>
          <w:spacing w:val="-2"/>
        </w:rPr>
        <w:t xml:space="preserve"> </w:t>
      </w:r>
      <w:r>
        <w:t>payments</w:t>
      </w:r>
      <w:r>
        <w:rPr>
          <w:spacing w:val="-4"/>
        </w:rPr>
        <w:t xml:space="preserve"> </w:t>
      </w:r>
      <w:r>
        <w:t>are</w:t>
      </w:r>
      <w:r>
        <w:rPr>
          <w:spacing w:val="-3"/>
        </w:rPr>
        <w:t xml:space="preserve"> </w:t>
      </w:r>
      <w:r>
        <w:rPr>
          <w:spacing w:val="-2"/>
        </w:rPr>
        <w:t>applied</w:t>
      </w:r>
    </w:p>
    <w:p w:rsidR="00956CA3" w14:paraId="312A1C14" w14:textId="77777777">
      <w:pPr>
        <w:pStyle w:val="BodyText"/>
        <w:spacing w:before="255" w:line="288" w:lineRule="auto"/>
        <w:ind w:right="500"/>
        <w:jc w:val="both"/>
      </w:pPr>
      <w:r>
        <w:t>Unless you are required to pay late</w:t>
      </w:r>
      <w:r>
        <w:rPr>
          <w:spacing w:val="-1"/>
        </w:rPr>
        <w:t xml:space="preserve"> </w:t>
      </w:r>
      <w:r>
        <w:t>charges or other costs, when you make a payment on your loan, we</w:t>
      </w:r>
      <w:r>
        <w:rPr>
          <w:spacing w:val="-3"/>
        </w:rPr>
        <w:t xml:space="preserve"> </w:t>
      </w:r>
      <w:r>
        <w:t>apply</w:t>
      </w:r>
      <w:r>
        <w:rPr>
          <w:spacing w:val="-3"/>
        </w:rPr>
        <w:t xml:space="preserve"> </w:t>
      </w:r>
      <w:r>
        <w:t>the</w:t>
      </w:r>
      <w:r>
        <w:rPr>
          <w:spacing w:val="-3"/>
        </w:rPr>
        <w:t xml:space="preserve"> </w:t>
      </w:r>
      <w:r>
        <w:t>payment</w:t>
      </w:r>
      <w:r>
        <w:rPr>
          <w:spacing w:val="-3"/>
        </w:rPr>
        <w:t xml:space="preserve"> </w:t>
      </w:r>
      <w:r>
        <w:t>first</w:t>
      </w:r>
      <w:r>
        <w:rPr>
          <w:spacing w:val="-3"/>
        </w:rPr>
        <w:t xml:space="preserve"> </w:t>
      </w:r>
      <w:r>
        <w:t>to</w:t>
      </w:r>
      <w:r>
        <w:rPr>
          <w:spacing w:val="-3"/>
        </w:rPr>
        <w:t xml:space="preserve"> </w:t>
      </w:r>
      <w:r>
        <w:t>outstanding</w:t>
      </w:r>
      <w:r>
        <w:rPr>
          <w:spacing w:val="-3"/>
        </w:rPr>
        <w:t xml:space="preserve"> </w:t>
      </w:r>
      <w:r>
        <w:t>interest.</w:t>
      </w:r>
      <w:r>
        <w:rPr>
          <w:spacing w:val="-3"/>
        </w:rPr>
        <w:t xml:space="preserve"> </w:t>
      </w:r>
      <w:r>
        <w:t>If</w:t>
      </w:r>
      <w:r>
        <w:rPr>
          <w:spacing w:val="-3"/>
        </w:rPr>
        <w:t xml:space="preserve"> </w:t>
      </w:r>
      <w:r>
        <w:t>the</w:t>
      </w:r>
      <w:r>
        <w:rPr>
          <w:spacing w:val="-4"/>
        </w:rPr>
        <w:t xml:space="preserve"> </w:t>
      </w:r>
      <w:r>
        <w:t>payment</w:t>
      </w:r>
      <w:r>
        <w:rPr>
          <w:spacing w:val="-3"/>
        </w:rPr>
        <w:t xml:space="preserve"> </w:t>
      </w:r>
      <w:r>
        <w:t>amount</w:t>
      </w:r>
      <w:r>
        <w:rPr>
          <w:spacing w:val="-3"/>
        </w:rPr>
        <w:t xml:space="preserve"> </w:t>
      </w:r>
      <w:r>
        <w:t>is</w:t>
      </w:r>
      <w:r>
        <w:rPr>
          <w:spacing w:val="-3"/>
        </w:rPr>
        <w:t xml:space="preserve"> </w:t>
      </w:r>
      <w:r>
        <w:t>more</w:t>
      </w:r>
      <w:r>
        <w:rPr>
          <w:spacing w:val="-3"/>
        </w:rPr>
        <w:t xml:space="preserve"> </w:t>
      </w:r>
      <w:r>
        <w:t>than</w:t>
      </w:r>
      <w:r>
        <w:rPr>
          <w:spacing w:val="-3"/>
        </w:rPr>
        <w:t xml:space="preserve"> </w:t>
      </w:r>
      <w:r>
        <w:t>the</w:t>
      </w:r>
      <w:r>
        <w:rPr>
          <w:spacing w:val="-3"/>
        </w:rPr>
        <w:t xml:space="preserve"> </w:t>
      </w:r>
      <w:r>
        <w:t>amount</w:t>
      </w:r>
      <w:r>
        <w:rPr>
          <w:spacing w:val="-3"/>
        </w:rPr>
        <w:t xml:space="preserve"> </w:t>
      </w:r>
      <w:r>
        <w:t>of outstanding interest, we apply the remainder of your payment to your loan principal.</w:t>
      </w:r>
    </w:p>
    <w:p w:rsidR="00956CA3" w14:paraId="312A1C15" w14:textId="77777777">
      <w:pPr>
        <w:pStyle w:val="BodyText"/>
        <w:spacing w:line="288" w:lineRule="auto"/>
        <w:jc w:val="both"/>
        <w:sectPr>
          <w:pgSz w:w="12240" w:h="15840"/>
          <w:pgMar w:top="880" w:right="360" w:bottom="940" w:left="360" w:header="0" w:footer="742" w:gutter="0"/>
          <w:cols w:space="720"/>
        </w:sectPr>
      </w:pPr>
    </w:p>
    <w:p w:rsidR="00956CA3" w14:paraId="312A1C16" w14:textId="2A97B268">
      <w:pPr>
        <w:pStyle w:val="BodyText"/>
        <w:spacing w:before="62" w:line="288" w:lineRule="auto"/>
        <w:ind w:right="399"/>
      </w:pPr>
      <w:bookmarkStart w:id="79" w:name="Prepaying_your_loan"/>
      <w:bookmarkStart w:id="80" w:name="Notification_of_repayment_in_full_or_loa"/>
      <w:bookmarkStart w:id="81" w:name="8._Defaulting_on_your_loan"/>
      <w:bookmarkEnd w:id="79"/>
      <w:bookmarkEnd w:id="80"/>
      <w:bookmarkEnd w:id="81"/>
      <w:r>
        <w:t>If</w:t>
      </w:r>
      <w:r>
        <w:rPr>
          <w:spacing w:val="-3"/>
        </w:rPr>
        <w:t xml:space="preserve"> </w:t>
      </w:r>
      <w:r>
        <w:t>you</w:t>
      </w:r>
      <w:r>
        <w:rPr>
          <w:spacing w:val="-3"/>
        </w:rPr>
        <w:t xml:space="preserve"> </w:t>
      </w:r>
      <w:r>
        <w:t>are</w:t>
      </w:r>
      <w:r>
        <w:rPr>
          <w:spacing w:val="-5"/>
        </w:rPr>
        <w:t xml:space="preserve"> </w:t>
      </w:r>
      <w:r>
        <w:t>required</w:t>
      </w:r>
      <w:r>
        <w:rPr>
          <w:spacing w:val="-3"/>
        </w:rPr>
        <w:t xml:space="preserve"> </w:t>
      </w:r>
      <w:r>
        <w:t>to</w:t>
      </w:r>
      <w:r>
        <w:rPr>
          <w:spacing w:val="-3"/>
        </w:rPr>
        <w:t xml:space="preserve"> </w:t>
      </w:r>
      <w:r>
        <w:t>pay</w:t>
      </w:r>
      <w:r>
        <w:rPr>
          <w:spacing w:val="-3"/>
        </w:rPr>
        <w:t xml:space="preserve"> </w:t>
      </w:r>
      <w:r>
        <w:t>late</w:t>
      </w:r>
      <w:r>
        <w:rPr>
          <w:spacing w:val="-3"/>
        </w:rPr>
        <w:t xml:space="preserve"> </w:t>
      </w:r>
      <w:r>
        <w:t>charges</w:t>
      </w:r>
      <w:r>
        <w:rPr>
          <w:spacing w:val="-3"/>
        </w:rPr>
        <w:t xml:space="preserve"> </w:t>
      </w:r>
      <w:r>
        <w:t>or</w:t>
      </w:r>
      <w:r>
        <w:rPr>
          <w:spacing w:val="-3"/>
        </w:rPr>
        <w:t xml:space="preserve"> </w:t>
      </w:r>
      <w:r>
        <w:t>other</w:t>
      </w:r>
      <w:r>
        <w:rPr>
          <w:spacing w:val="-3"/>
        </w:rPr>
        <w:t xml:space="preserve"> </w:t>
      </w:r>
      <w:r>
        <w:t>costs,</w:t>
      </w:r>
      <w:r>
        <w:rPr>
          <w:spacing w:val="-2"/>
        </w:rPr>
        <w:t xml:space="preserve"> </w:t>
      </w:r>
      <w:r>
        <w:t>we</w:t>
      </w:r>
      <w:r>
        <w:rPr>
          <w:spacing w:val="-3"/>
        </w:rPr>
        <w:t xml:space="preserve"> </w:t>
      </w:r>
      <w:r>
        <w:t>apply</w:t>
      </w:r>
      <w:r>
        <w:rPr>
          <w:spacing w:val="-3"/>
        </w:rPr>
        <w:t xml:space="preserve"> </w:t>
      </w:r>
      <w:r>
        <w:t>your</w:t>
      </w:r>
      <w:r>
        <w:rPr>
          <w:spacing w:val="-3"/>
        </w:rPr>
        <w:t xml:space="preserve"> </w:t>
      </w:r>
      <w:r>
        <w:t>payment</w:t>
      </w:r>
      <w:r>
        <w:rPr>
          <w:spacing w:val="-3"/>
        </w:rPr>
        <w:t xml:space="preserve"> </w:t>
      </w:r>
      <w:r>
        <w:t>differently</w:t>
      </w:r>
      <w:r>
        <w:rPr>
          <w:spacing w:val="-3"/>
        </w:rPr>
        <w:t xml:space="preserve"> </w:t>
      </w:r>
      <w:r>
        <w:t>depending</w:t>
      </w:r>
      <w:r>
        <w:rPr>
          <w:spacing w:val="-3"/>
        </w:rPr>
        <w:t xml:space="preserve"> </w:t>
      </w:r>
      <w:r>
        <w:t xml:space="preserve">on your repayment plan. If you are repaying under </w:t>
      </w:r>
      <w:r w:rsidR="00B92113">
        <w:t>the Tiered Standard</w:t>
      </w:r>
      <w:r w:rsidR="00835BE0">
        <w:t xml:space="preserve"> </w:t>
      </w:r>
      <w:r>
        <w:t>Plan, we</w:t>
      </w:r>
      <w:r>
        <w:rPr>
          <w:spacing w:val="40"/>
        </w:rPr>
        <w:t xml:space="preserve"> </w:t>
      </w:r>
      <w:r>
        <w:t>apply</w:t>
      </w:r>
      <w:r>
        <w:rPr>
          <w:spacing w:val="-2"/>
        </w:rPr>
        <w:t xml:space="preserve"> </w:t>
      </w:r>
      <w:r>
        <w:t>your</w:t>
      </w:r>
      <w:r>
        <w:rPr>
          <w:spacing w:val="-2"/>
        </w:rPr>
        <w:t xml:space="preserve"> </w:t>
      </w:r>
      <w:r>
        <w:t>payment</w:t>
      </w:r>
      <w:r>
        <w:rPr>
          <w:spacing w:val="-2"/>
        </w:rPr>
        <w:t xml:space="preserve"> </w:t>
      </w:r>
      <w:r>
        <w:t>first</w:t>
      </w:r>
      <w:r>
        <w:rPr>
          <w:spacing w:val="-2"/>
        </w:rPr>
        <w:t xml:space="preserve"> </w:t>
      </w:r>
      <w:r>
        <w:t>to</w:t>
      </w:r>
      <w:r>
        <w:rPr>
          <w:spacing w:val="-4"/>
        </w:rPr>
        <w:t xml:space="preserve"> </w:t>
      </w:r>
      <w:r>
        <w:t>late</w:t>
      </w:r>
      <w:r>
        <w:rPr>
          <w:spacing w:val="-2"/>
        </w:rPr>
        <w:t xml:space="preserve"> </w:t>
      </w:r>
      <w:r>
        <w:t>charges</w:t>
      </w:r>
      <w:r>
        <w:rPr>
          <w:spacing w:val="-2"/>
        </w:rPr>
        <w:t xml:space="preserve"> </w:t>
      </w:r>
      <w:r>
        <w:t>and</w:t>
      </w:r>
      <w:r>
        <w:rPr>
          <w:spacing w:val="-2"/>
        </w:rPr>
        <w:t xml:space="preserve"> </w:t>
      </w:r>
      <w:r>
        <w:t>other</w:t>
      </w:r>
      <w:r>
        <w:rPr>
          <w:spacing w:val="-2"/>
        </w:rPr>
        <w:t xml:space="preserve"> </w:t>
      </w:r>
      <w:r>
        <w:t>costs,</w:t>
      </w:r>
      <w:r>
        <w:rPr>
          <w:spacing w:val="-2"/>
        </w:rPr>
        <w:t xml:space="preserve"> </w:t>
      </w:r>
      <w:r>
        <w:t>then</w:t>
      </w:r>
      <w:r>
        <w:rPr>
          <w:spacing w:val="-3"/>
        </w:rPr>
        <w:t xml:space="preserve"> </w:t>
      </w:r>
      <w:r>
        <w:t>to</w:t>
      </w:r>
      <w:r>
        <w:rPr>
          <w:spacing w:val="-2"/>
        </w:rPr>
        <w:t xml:space="preserve"> </w:t>
      </w:r>
      <w:r>
        <w:t>outstanding</w:t>
      </w:r>
      <w:r>
        <w:rPr>
          <w:spacing w:val="-2"/>
        </w:rPr>
        <w:t xml:space="preserve"> </w:t>
      </w:r>
      <w:r>
        <w:t>interest,</w:t>
      </w:r>
      <w:r>
        <w:rPr>
          <w:spacing w:val="-2"/>
        </w:rPr>
        <w:t xml:space="preserve"> </w:t>
      </w:r>
      <w:r>
        <w:t>and</w:t>
      </w:r>
      <w:r>
        <w:rPr>
          <w:spacing w:val="-3"/>
        </w:rPr>
        <w:t xml:space="preserve"> </w:t>
      </w:r>
      <w:r>
        <w:t>then</w:t>
      </w:r>
      <w:r>
        <w:rPr>
          <w:spacing w:val="-3"/>
        </w:rPr>
        <w:t xml:space="preserve"> </w:t>
      </w:r>
      <w:r>
        <w:t>to</w:t>
      </w:r>
      <w:r>
        <w:rPr>
          <w:spacing w:val="-2"/>
        </w:rPr>
        <w:t xml:space="preserve"> </w:t>
      </w:r>
      <w:r>
        <w:t xml:space="preserve">loan principal. If you are repaying under the </w:t>
      </w:r>
      <w:r w:rsidR="00B92113">
        <w:t xml:space="preserve">Repayment Assistance </w:t>
      </w:r>
      <w:r>
        <w:t xml:space="preserve">Plan, we apply your payment first to outstanding interest, then to late charges and other costs, and then to loan </w:t>
      </w:r>
      <w:r>
        <w:t>principal</w:t>
      </w:r>
      <w:r>
        <w:t>.</w:t>
      </w:r>
    </w:p>
    <w:p w:rsidR="00956CA3" w14:paraId="312A1C17" w14:textId="77777777">
      <w:pPr>
        <w:pStyle w:val="Heading2"/>
        <w:spacing w:before="241"/>
      </w:pPr>
      <w:r>
        <w:t>Prepaying</w:t>
      </w:r>
      <w:r>
        <w:rPr>
          <w:spacing w:val="-5"/>
        </w:rPr>
        <w:t xml:space="preserve"> </w:t>
      </w:r>
      <w:r>
        <w:t>your</w:t>
      </w:r>
      <w:r>
        <w:rPr>
          <w:spacing w:val="-4"/>
        </w:rPr>
        <w:t xml:space="preserve"> loan</w:t>
      </w:r>
    </w:p>
    <w:p w:rsidR="00956CA3" w14:paraId="312A1C18" w14:textId="18A3F80E">
      <w:pPr>
        <w:pStyle w:val="BodyText"/>
        <w:spacing w:before="255" w:line="288" w:lineRule="auto"/>
        <w:ind w:right="463"/>
      </w:pPr>
      <w:r>
        <w:t>You can prepay your loan (that is, make loan payments before they are due, or pay more than the amount</w:t>
      </w:r>
      <w:r>
        <w:rPr>
          <w:spacing w:val="-3"/>
        </w:rPr>
        <w:t xml:space="preserve"> </w:t>
      </w:r>
      <w:r>
        <w:t>due</w:t>
      </w:r>
      <w:r>
        <w:rPr>
          <w:spacing w:val="-3"/>
        </w:rPr>
        <w:t xml:space="preserve"> </w:t>
      </w:r>
      <w:r>
        <w:t>in</w:t>
      </w:r>
      <w:r>
        <w:rPr>
          <w:spacing w:val="-3"/>
        </w:rPr>
        <w:t xml:space="preserve"> </w:t>
      </w:r>
      <w:r>
        <w:t>a</w:t>
      </w:r>
      <w:r>
        <w:rPr>
          <w:spacing w:val="-3"/>
        </w:rPr>
        <w:t xml:space="preserve"> </w:t>
      </w:r>
      <w:r>
        <w:t>month)</w:t>
      </w:r>
      <w:r>
        <w:rPr>
          <w:spacing w:val="-3"/>
        </w:rPr>
        <w:t xml:space="preserve"> </w:t>
      </w:r>
      <w:r>
        <w:t>at</w:t>
      </w:r>
      <w:r>
        <w:rPr>
          <w:spacing w:val="-3"/>
        </w:rPr>
        <w:t xml:space="preserve"> </w:t>
      </w:r>
      <w:r>
        <w:t>any</w:t>
      </w:r>
      <w:r>
        <w:rPr>
          <w:spacing w:val="-3"/>
        </w:rPr>
        <w:t xml:space="preserve"> </w:t>
      </w:r>
      <w:r>
        <w:t>time</w:t>
      </w:r>
      <w:r>
        <w:rPr>
          <w:spacing w:val="-3"/>
        </w:rPr>
        <w:t xml:space="preserve"> </w:t>
      </w:r>
      <w:r>
        <w:t>without</w:t>
      </w:r>
      <w:r>
        <w:rPr>
          <w:spacing w:val="-3"/>
        </w:rPr>
        <w:t xml:space="preserve"> </w:t>
      </w:r>
      <w:r>
        <w:t>penalty.</w:t>
      </w:r>
      <w:r>
        <w:rPr>
          <w:spacing w:val="-3"/>
        </w:rPr>
        <w:t xml:space="preserve"> </w:t>
      </w:r>
      <w:r>
        <w:t>We</w:t>
      </w:r>
      <w:r>
        <w:rPr>
          <w:spacing w:val="-3"/>
        </w:rPr>
        <w:t xml:space="preserve"> </w:t>
      </w:r>
      <w:r>
        <w:t>apply</w:t>
      </w:r>
      <w:r>
        <w:rPr>
          <w:spacing w:val="-3"/>
        </w:rPr>
        <w:t xml:space="preserve"> </w:t>
      </w:r>
      <w:r>
        <w:t>any</w:t>
      </w:r>
      <w:r>
        <w:rPr>
          <w:spacing w:val="-2"/>
        </w:rPr>
        <w:t xml:space="preserve"> </w:t>
      </w:r>
      <w:r>
        <w:t>prepayments</w:t>
      </w:r>
      <w:r>
        <w:rPr>
          <w:spacing w:val="-3"/>
        </w:rPr>
        <w:t xml:space="preserve"> </w:t>
      </w:r>
      <w:r>
        <w:t>in</w:t>
      </w:r>
      <w:r>
        <w:rPr>
          <w:spacing w:val="-4"/>
        </w:rPr>
        <w:t xml:space="preserve"> </w:t>
      </w:r>
      <w:r>
        <w:t>accordance</w:t>
      </w:r>
      <w:r>
        <w:rPr>
          <w:spacing w:val="-3"/>
        </w:rPr>
        <w:t xml:space="preserve"> </w:t>
      </w:r>
      <w:r>
        <w:t>with the Act</w:t>
      </w:r>
      <w:r w:rsidR="0055443A">
        <w:t xml:space="preserve"> and use any overpayments to advance your next scheduled due date. If you are enrolled in the Repayment Assistance P</w:t>
      </w:r>
      <w:r w:rsidR="1ADB153A">
        <w:t>lan</w:t>
      </w:r>
      <w:r w:rsidR="0055443A">
        <w:t xml:space="preserve">, you will not be eligible to receive matching principal </w:t>
      </w:r>
      <w:r w:rsidR="004E1BD2">
        <w:t xml:space="preserve">payment </w:t>
      </w:r>
      <w:r w:rsidR="0055443A">
        <w:t>or interest subsid</w:t>
      </w:r>
      <w:r w:rsidR="004E1BD2">
        <w:t>y</w:t>
      </w:r>
      <w:r w:rsidR="0055443A">
        <w:t xml:space="preserve"> provided under such program if your due date is advanced.</w:t>
      </w:r>
      <w:r w:rsidR="005D3265">
        <w:t xml:space="preserve"> </w:t>
      </w:r>
      <w:r w:rsidR="0055443A">
        <w:t xml:space="preserve">Thus, if you are enrolled in </w:t>
      </w:r>
      <w:r w:rsidR="00D12515">
        <w:t xml:space="preserve">the </w:t>
      </w:r>
      <w:r w:rsidR="0055443A">
        <w:t xml:space="preserve">Repayment Assistance Program, you will need to waive the advancement of your due date </w:t>
      </w:r>
      <w:r w:rsidR="0055443A">
        <w:t>in order to</w:t>
      </w:r>
      <w:r w:rsidR="0055443A">
        <w:t xml:space="preserve"> receive your principal</w:t>
      </w:r>
      <w:r w:rsidR="005D3928">
        <w:t xml:space="preserve"> payment </w:t>
      </w:r>
      <w:r w:rsidR="005C5323">
        <w:t>match</w:t>
      </w:r>
      <w:r w:rsidR="0055443A">
        <w:t xml:space="preserve"> or interest subsid</w:t>
      </w:r>
      <w:r w:rsidR="005C5323">
        <w:t>y</w:t>
      </w:r>
      <w:r w:rsidR="00C604CE">
        <w:t xml:space="preserve">. </w:t>
      </w:r>
      <w:r>
        <w:t>Your servicer can provide more information about how prepayments are applied</w:t>
      </w:r>
      <w:r w:rsidR="00C604CE">
        <w:t xml:space="preserve"> and </w:t>
      </w:r>
      <w:r w:rsidR="008D76DF">
        <w:t>the</w:t>
      </w:r>
      <w:r w:rsidR="00852691">
        <w:t>ir</w:t>
      </w:r>
      <w:r w:rsidR="008D76DF">
        <w:t xml:space="preserve"> impact </w:t>
      </w:r>
      <w:r w:rsidR="00852691">
        <w:t>on</w:t>
      </w:r>
      <w:r w:rsidR="008D76DF">
        <w:t xml:space="preserve"> the </w:t>
      </w:r>
      <w:r w:rsidR="005A327C">
        <w:t>Repayment Assistance Plan</w:t>
      </w:r>
      <w:r>
        <w:t>.</w:t>
      </w:r>
    </w:p>
    <w:p w:rsidR="00956CA3" w14:paraId="312A1C19" w14:textId="77777777">
      <w:pPr>
        <w:pStyle w:val="Heading2"/>
        <w:spacing w:before="239"/>
      </w:pPr>
      <w:r>
        <w:t>Notification</w:t>
      </w:r>
      <w:r>
        <w:rPr>
          <w:spacing w:val="-2"/>
        </w:rPr>
        <w:t xml:space="preserve"> </w:t>
      </w:r>
      <w:r>
        <w:t>of</w:t>
      </w:r>
      <w:r>
        <w:rPr>
          <w:spacing w:val="-1"/>
        </w:rPr>
        <w:t xml:space="preserve"> </w:t>
      </w:r>
      <w:r>
        <w:t>repayment</w:t>
      </w:r>
      <w:r>
        <w:rPr>
          <w:spacing w:val="-1"/>
        </w:rPr>
        <w:t xml:space="preserve"> </w:t>
      </w:r>
      <w:r>
        <w:t>in</w:t>
      </w:r>
      <w:r>
        <w:rPr>
          <w:spacing w:val="-2"/>
        </w:rPr>
        <w:t xml:space="preserve"> </w:t>
      </w:r>
      <w:r>
        <w:t>full</w:t>
      </w:r>
      <w:r>
        <w:rPr>
          <w:spacing w:val="-1"/>
        </w:rPr>
        <w:t xml:space="preserve"> </w:t>
      </w:r>
      <w:r>
        <w:t>or</w:t>
      </w:r>
      <w:r>
        <w:rPr>
          <w:spacing w:val="-2"/>
        </w:rPr>
        <w:t xml:space="preserve"> </w:t>
      </w:r>
      <w:r>
        <w:t>loan</w:t>
      </w:r>
      <w:r>
        <w:rPr>
          <w:spacing w:val="-1"/>
        </w:rPr>
        <w:t xml:space="preserve"> </w:t>
      </w:r>
      <w:r>
        <w:rPr>
          <w:spacing w:val="-2"/>
        </w:rPr>
        <w:t>forgiveness</w:t>
      </w:r>
    </w:p>
    <w:p w:rsidR="00956CA3" w14:paraId="312A1C1A" w14:textId="16834D33">
      <w:pPr>
        <w:pStyle w:val="BodyText"/>
        <w:spacing w:before="256" w:line="288" w:lineRule="auto"/>
      </w:pPr>
      <w:r>
        <w:t>Depending</w:t>
      </w:r>
      <w:r>
        <w:rPr>
          <w:spacing w:val="-3"/>
        </w:rPr>
        <w:t xml:space="preserve"> </w:t>
      </w:r>
      <w:r>
        <w:t>on</w:t>
      </w:r>
      <w:r>
        <w:rPr>
          <w:spacing w:val="-3"/>
        </w:rPr>
        <w:t xml:space="preserve"> </w:t>
      </w:r>
      <w:r w:rsidR="00315F01">
        <w:t>which</w:t>
      </w:r>
      <w:r w:rsidR="00315F01">
        <w:rPr>
          <w:spacing w:val="-3"/>
        </w:rPr>
        <w:t xml:space="preserve"> </w:t>
      </w:r>
      <w:r>
        <w:t>repayment</w:t>
      </w:r>
      <w:r>
        <w:rPr>
          <w:spacing w:val="-3"/>
        </w:rPr>
        <w:t xml:space="preserve"> </w:t>
      </w:r>
      <w:r>
        <w:t>plan</w:t>
      </w:r>
      <w:r>
        <w:rPr>
          <w:spacing w:val="-3"/>
        </w:rPr>
        <w:t xml:space="preserve"> </w:t>
      </w:r>
      <w:r>
        <w:t>you</w:t>
      </w:r>
      <w:r>
        <w:rPr>
          <w:spacing w:val="-3"/>
        </w:rPr>
        <w:t xml:space="preserve"> </w:t>
      </w:r>
      <w:r>
        <w:t>choose,</w:t>
      </w:r>
      <w:r>
        <w:rPr>
          <w:spacing w:val="-3"/>
        </w:rPr>
        <w:t xml:space="preserve"> </w:t>
      </w:r>
      <w:r>
        <w:t>you</w:t>
      </w:r>
      <w:r>
        <w:rPr>
          <w:spacing w:val="-3"/>
        </w:rPr>
        <w:t xml:space="preserve"> </w:t>
      </w:r>
      <w:r>
        <w:t>may</w:t>
      </w:r>
      <w:r>
        <w:rPr>
          <w:spacing w:val="-4"/>
        </w:rPr>
        <w:t xml:space="preserve"> </w:t>
      </w:r>
      <w:r>
        <w:t>be</w:t>
      </w:r>
      <w:r>
        <w:rPr>
          <w:spacing w:val="-3"/>
        </w:rPr>
        <w:t xml:space="preserve"> </w:t>
      </w:r>
      <w:r>
        <w:t>required</w:t>
      </w:r>
      <w:r>
        <w:rPr>
          <w:spacing w:val="-3"/>
        </w:rPr>
        <w:t xml:space="preserve"> </w:t>
      </w:r>
      <w:r>
        <w:t>to</w:t>
      </w:r>
      <w:r>
        <w:rPr>
          <w:spacing w:val="-3"/>
        </w:rPr>
        <w:t xml:space="preserve"> </w:t>
      </w:r>
      <w:r>
        <w:t>repay</w:t>
      </w:r>
      <w:r>
        <w:rPr>
          <w:spacing w:val="-4"/>
        </w:rPr>
        <w:t xml:space="preserve"> </w:t>
      </w:r>
      <w:r>
        <w:t>your</w:t>
      </w:r>
      <w:r>
        <w:rPr>
          <w:spacing w:val="-3"/>
        </w:rPr>
        <w:t xml:space="preserve"> </w:t>
      </w:r>
      <w:r>
        <w:t>loan</w:t>
      </w:r>
      <w:r>
        <w:rPr>
          <w:spacing w:val="-3"/>
        </w:rPr>
        <w:t xml:space="preserve"> </w:t>
      </w:r>
      <w:r>
        <w:t>in</w:t>
      </w:r>
      <w:r>
        <w:rPr>
          <w:spacing w:val="-3"/>
        </w:rPr>
        <w:t xml:space="preserve"> </w:t>
      </w:r>
      <w:r>
        <w:t>full</w:t>
      </w:r>
      <w:r>
        <w:rPr>
          <w:spacing w:val="-3"/>
        </w:rPr>
        <w:t xml:space="preserve"> </w:t>
      </w:r>
      <w:r>
        <w:t>within</w:t>
      </w:r>
      <w:r>
        <w:rPr>
          <w:spacing w:val="-3"/>
        </w:rPr>
        <w:t xml:space="preserve"> </w:t>
      </w:r>
      <w:r>
        <w:t xml:space="preserve">a specified repayment period, or any remaining balance of your loan may be forgiven after you have satisfied </w:t>
      </w:r>
      <w:r w:rsidR="00DA4F72">
        <w:t>360</w:t>
      </w:r>
      <w:r>
        <w:t xml:space="preserve"> qualifying monthly payments or the equivalent over a </w:t>
      </w:r>
      <w:r w:rsidR="00AC71C6">
        <w:t>minimum</w:t>
      </w:r>
      <w:r>
        <w:t xml:space="preserve"> of </w:t>
      </w:r>
      <w:r w:rsidR="00AC71C6">
        <w:t xml:space="preserve">30 </w:t>
      </w:r>
      <w:r>
        <w:rPr>
          <w:spacing w:val="-2"/>
        </w:rPr>
        <w:t>years.</w:t>
      </w:r>
    </w:p>
    <w:p w:rsidR="00956CA3" w14:paraId="312A1C1B" w14:textId="77777777">
      <w:pPr>
        <w:pStyle w:val="BodyText"/>
        <w:spacing w:before="240" w:line="288" w:lineRule="auto"/>
        <w:ind w:right="463"/>
      </w:pPr>
      <w:r>
        <w:t>When</w:t>
      </w:r>
      <w:r>
        <w:rPr>
          <w:spacing w:val="-3"/>
        </w:rPr>
        <w:t xml:space="preserve"> </w:t>
      </w:r>
      <w:r>
        <w:t>you</w:t>
      </w:r>
      <w:r>
        <w:rPr>
          <w:spacing w:val="-3"/>
        </w:rPr>
        <w:t xml:space="preserve"> </w:t>
      </w:r>
      <w:r>
        <w:t>have</w:t>
      </w:r>
      <w:r>
        <w:rPr>
          <w:spacing w:val="-3"/>
        </w:rPr>
        <w:t xml:space="preserve"> </w:t>
      </w:r>
      <w:r>
        <w:t>repaid</w:t>
      </w:r>
      <w:r>
        <w:rPr>
          <w:spacing w:val="-3"/>
        </w:rPr>
        <w:t xml:space="preserve"> </w:t>
      </w:r>
      <w:r>
        <w:t>a</w:t>
      </w:r>
      <w:r>
        <w:rPr>
          <w:spacing w:val="-3"/>
        </w:rPr>
        <w:t xml:space="preserve"> </w:t>
      </w:r>
      <w:r>
        <w:t>loan</w:t>
      </w:r>
      <w:r>
        <w:rPr>
          <w:spacing w:val="-3"/>
        </w:rPr>
        <w:t xml:space="preserve"> </w:t>
      </w:r>
      <w:r>
        <w:t>in</w:t>
      </w:r>
      <w:r>
        <w:rPr>
          <w:spacing w:val="-4"/>
        </w:rPr>
        <w:t xml:space="preserve"> </w:t>
      </w:r>
      <w:r>
        <w:t>full</w:t>
      </w:r>
      <w:r>
        <w:rPr>
          <w:spacing w:val="-3"/>
        </w:rPr>
        <w:t xml:space="preserve"> </w:t>
      </w:r>
      <w:r>
        <w:t>or</w:t>
      </w:r>
      <w:r>
        <w:rPr>
          <w:spacing w:val="-3"/>
        </w:rPr>
        <w:t xml:space="preserve"> </w:t>
      </w:r>
      <w:r>
        <w:t>qualify</w:t>
      </w:r>
      <w:r>
        <w:rPr>
          <w:spacing w:val="-3"/>
        </w:rPr>
        <w:t xml:space="preserve"> </w:t>
      </w:r>
      <w:r>
        <w:t>for</w:t>
      </w:r>
      <w:r>
        <w:rPr>
          <w:spacing w:val="-3"/>
        </w:rPr>
        <w:t xml:space="preserve"> </w:t>
      </w:r>
      <w:r>
        <w:t>forgiveness</w:t>
      </w:r>
      <w:r>
        <w:rPr>
          <w:spacing w:val="-3"/>
        </w:rPr>
        <w:t xml:space="preserve"> </w:t>
      </w:r>
      <w:r>
        <w:t>of</w:t>
      </w:r>
      <w:r>
        <w:rPr>
          <w:spacing w:val="-3"/>
        </w:rPr>
        <w:t xml:space="preserve"> </w:t>
      </w:r>
      <w:r>
        <w:t>your</w:t>
      </w:r>
      <w:r>
        <w:rPr>
          <w:spacing w:val="-3"/>
        </w:rPr>
        <w:t xml:space="preserve"> </w:t>
      </w:r>
      <w:r>
        <w:t>remaining</w:t>
      </w:r>
      <w:r>
        <w:rPr>
          <w:spacing w:val="-3"/>
        </w:rPr>
        <w:t xml:space="preserve"> </w:t>
      </w:r>
      <w:r>
        <w:t>loan</w:t>
      </w:r>
      <w:r>
        <w:rPr>
          <w:spacing w:val="-3"/>
        </w:rPr>
        <w:t xml:space="preserve"> </w:t>
      </w:r>
      <w:r>
        <w:t>balance,</w:t>
      </w:r>
      <w:r>
        <w:rPr>
          <w:spacing w:val="-3"/>
        </w:rPr>
        <w:t xml:space="preserve"> </w:t>
      </w:r>
      <w:r>
        <w:t>your servicer will send you a notice telling you that you have paid off your loan or that the remaining balance will be forgiven. You should keep this notice in a safe place.</w:t>
      </w:r>
    </w:p>
    <w:p w:rsidR="00956CA3" w:rsidP="00900C88" w14:paraId="312A1C1C" w14:textId="77777777">
      <w:pPr>
        <w:pStyle w:val="Heading2"/>
        <w:numPr>
          <w:ilvl w:val="0"/>
          <w:numId w:val="4"/>
        </w:numPr>
        <w:tabs>
          <w:tab w:val="left" w:pos="718"/>
        </w:tabs>
      </w:pPr>
      <w:r>
        <w:t>Defaulting</w:t>
      </w:r>
      <w:r>
        <w:rPr>
          <w:spacing w:val="-5"/>
        </w:rPr>
        <w:t xml:space="preserve"> </w:t>
      </w:r>
      <w:r>
        <w:t>on</w:t>
      </w:r>
      <w:r>
        <w:rPr>
          <w:spacing w:val="-1"/>
        </w:rPr>
        <w:t xml:space="preserve"> </w:t>
      </w:r>
      <w:r>
        <w:t>your</w:t>
      </w:r>
      <w:r>
        <w:rPr>
          <w:spacing w:val="-2"/>
        </w:rPr>
        <w:t xml:space="preserve"> </w:t>
      </w:r>
      <w:r>
        <w:rPr>
          <w:spacing w:val="-4"/>
        </w:rPr>
        <w:t>loan</w:t>
      </w:r>
    </w:p>
    <w:p w:rsidR="00956CA3" w14:paraId="312A1C1D" w14:textId="77777777">
      <w:pPr>
        <w:pStyle w:val="BodyText"/>
        <w:spacing w:before="142"/>
      </w:pPr>
      <w:r>
        <w:t>You</w:t>
      </w:r>
      <w:r>
        <w:rPr>
          <w:spacing w:val="-3"/>
        </w:rPr>
        <w:t xml:space="preserve"> </w:t>
      </w:r>
      <w:r>
        <w:t>will</w:t>
      </w:r>
      <w:r>
        <w:rPr>
          <w:spacing w:val="-2"/>
        </w:rPr>
        <w:t xml:space="preserve"> </w:t>
      </w:r>
      <w:r>
        <w:t>be</w:t>
      </w:r>
      <w:r>
        <w:rPr>
          <w:spacing w:val="-2"/>
        </w:rPr>
        <w:t xml:space="preserve"> </w:t>
      </w:r>
      <w:r>
        <w:t>considered</w:t>
      </w:r>
      <w:r>
        <w:rPr>
          <w:spacing w:val="-3"/>
        </w:rPr>
        <w:t xml:space="preserve"> </w:t>
      </w:r>
      <w:r>
        <w:t>in</w:t>
      </w:r>
      <w:r>
        <w:rPr>
          <w:spacing w:val="-2"/>
        </w:rPr>
        <w:t xml:space="preserve"> </w:t>
      </w:r>
      <w:r>
        <w:t>default</w:t>
      </w:r>
      <w:r>
        <w:rPr>
          <w:spacing w:val="-2"/>
        </w:rPr>
        <w:t xml:space="preserve"> </w:t>
      </w:r>
      <w:r>
        <w:t>on</w:t>
      </w:r>
      <w:r>
        <w:rPr>
          <w:spacing w:val="-3"/>
        </w:rPr>
        <w:t xml:space="preserve"> </w:t>
      </w:r>
      <w:r>
        <w:t>your</w:t>
      </w:r>
      <w:r>
        <w:rPr>
          <w:spacing w:val="-2"/>
        </w:rPr>
        <w:t xml:space="preserve"> </w:t>
      </w:r>
      <w:r>
        <w:t>loan</w:t>
      </w:r>
      <w:r>
        <w:rPr>
          <w:spacing w:val="-2"/>
        </w:rPr>
        <w:t xml:space="preserve"> </w:t>
      </w:r>
      <w:r>
        <w:rPr>
          <w:spacing w:val="-5"/>
        </w:rPr>
        <w:t>if:</w:t>
      </w:r>
    </w:p>
    <w:p w:rsidR="00956CA3" w14:paraId="312A1C1E" w14:textId="77777777">
      <w:pPr>
        <w:pStyle w:val="BodyText"/>
        <w:spacing w:before="19"/>
        <w:ind w:left="0"/>
      </w:pPr>
    </w:p>
    <w:p w:rsidR="00956CA3" w14:paraId="312A1C1F" w14:textId="77777777">
      <w:pPr>
        <w:pStyle w:val="ListParagraph"/>
        <w:numPr>
          <w:ilvl w:val="1"/>
          <w:numId w:val="2"/>
        </w:numPr>
        <w:tabs>
          <w:tab w:val="left" w:pos="1079"/>
        </w:tabs>
        <w:spacing w:before="0"/>
        <w:ind w:left="1079" w:hanging="359"/>
        <w:rPr>
          <w:sz w:val="24"/>
        </w:rPr>
      </w:pPr>
      <w:r>
        <w:rPr>
          <w:sz w:val="24"/>
        </w:rPr>
        <w:t>You</w:t>
      </w:r>
      <w:r>
        <w:rPr>
          <w:spacing w:val="-2"/>
          <w:sz w:val="24"/>
        </w:rPr>
        <w:t xml:space="preserve"> </w:t>
      </w:r>
      <w:r>
        <w:rPr>
          <w:sz w:val="24"/>
        </w:rPr>
        <w:t>do</w:t>
      </w:r>
      <w:r>
        <w:rPr>
          <w:spacing w:val="-1"/>
          <w:sz w:val="24"/>
        </w:rPr>
        <w:t xml:space="preserve"> </w:t>
      </w:r>
      <w:r>
        <w:rPr>
          <w:sz w:val="24"/>
        </w:rPr>
        <w:t>not</w:t>
      </w:r>
      <w:r>
        <w:rPr>
          <w:spacing w:val="-1"/>
          <w:sz w:val="24"/>
        </w:rPr>
        <w:t xml:space="preserve"> </w:t>
      </w:r>
      <w:r>
        <w:rPr>
          <w:sz w:val="24"/>
        </w:rPr>
        <w:t>make</w:t>
      </w:r>
      <w:r>
        <w:rPr>
          <w:spacing w:val="-1"/>
          <w:sz w:val="24"/>
        </w:rPr>
        <w:t xml:space="preserve"> </w:t>
      </w:r>
      <w:r>
        <w:rPr>
          <w:sz w:val="24"/>
        </w:rPr>
        <w:t>your</w:t>
      </w:r>
      <w:r>
        <w:rPr>
          <w:spacing w:val="-1"/>
          <w:sz w:val="24"/>
        </w:rPr>
        <w:t xml:space="preserve"> </w:t>
      </w:r>
      <w:r>
        <w:rPr>
          <w:sz w:val="24"/>
        </w:rPr>
        <w:t>monthly</w:t>
      </w:r>
      <w:r>
        <w:rPr>
          <w:spacing w:val="-1"/>
          <w:sz w:val="24"/>
        </w:rPr>
        <w:t xml:space="preserve"> </w:t>
      </w:r>
      <w:r>
        <w:rPr>
          <w:sz w:val="24"/>
        </w:rPr>
        <w:t>loan</w:t>
      </w:r>
      <w:r>
        <w:rPr>
          <w:spacing w:val="-1"/>
          <w:sz w:val="24"/>
        </w:rPr>
        <w:t xml:space="preserve"> </w:t>
      </w:r>
      <w:r>
        <w:rPr>
          <w:sz w:val="24"/>
        </w:rPr>
        <w:t>payments</w:t>
      </w:r>
      <w:r>
        <w:rPr>
          <w:spacing w:val="-1"/>
          <w:sz w:val="24"/>
        </w:rPr>
        <w:t xml:space="preserve"> </w:t>
      </w:r>
      <w:r>
        <w:rPr>
          <w:sz w:val="24"/>
        </w:rPr>
        <w:t>for</w:t>
      </w:r>
      <w:r>
        <w:rPr>
          <w:spacing w:val="-1"/>
          <w:sz w:val="24"/>
        </w:rPr>
        <w:t xml:space="preserve"> </w:t>
      </w:r>
      <w:r>
        <w:rPr>
          <w:sz w:val="24"/>
        </w:rPr>
        <w:t>a</w:t>
      </w:r>
      <w:r>
        <w:rPr>
          <w:spacing w:val="-2"/>
          <w:sz w:val="24"/>
        </w:rPr>
        <w:t xml:space="preserve"> </w:t>
      </w:r>
      <w:r>
        <w:rPr>
          <w:sz w:val="24"/>
        </w:rPr>
        <w:t>total</w:t>
      </w:r>
      <w:r>
        <w:rPr>
          <w:spacing w:val="-3"/>
          <w:sz w:val="24"/>
        </w:rPr>
        <w:t xml:space="preserve"> </w:t>
      </w:r>
      <w:r>
        <w:rPr>
          <w:sz w:val="24"/>
        </w:rPr>
        <w:t>of</w:t>
      </w:r>
      <w:r>
        <w:rPr>
          <w:spacing w:val="-1"/>
          <w:sz w:val="24"/>
        </w:rPr>
        <w:t xml:space="preserve"> </w:t>
      </w:r>
      <w:r>
        <w:rPr>
          <w:sz w:val="24"/>
        </w:rPr>
        <w:t>at</w:t>
      </w:r>
      <w:r>
        <w:rPr>
          <w:spacing w:val="-1"/>
          <w:sz w:val="24"/>
        </w:rPr>
        <w:t xml:space="preserve"> </w:t>
      </w:r>
      <w:r>
        <w:rPr>
          <w:sz w:val="24"/>
        </w:rPr>
        <w:t>least</w:t>
      </w:r>
      <w:r>
        <w:rPr>
          <w:spacing w:val="-1"/>
          <w:sz w:val="24"/>
        </w:rPr>
        <w:t xml:space="preserve"> </w:t>
      </w:r>
      <w:r>
        <w:rPr>
          <w:sz w:val="24"/>
        </w:rPr>
        <w:t>270</w:t>
      </w:r>
      <w:r>
        <w:rPr>
          <w:spacing w:val="-1"/>
          <w:sz w:val="24"/>
        </w:rPr>
        <w:t xml:space="preserve"> </w:t>
      </w:r>
      <w:r>
        <w:rPr>
          <w:spacing w:val="-2"/>
          <w:sz w:val="24"/>
        </w:rPr>
        <w:t>days;</w:t>
      </w:r>
    </w:p>
    <w:p w:rsidR="00956CA3" w14:paraId="312A1C20" w14:textId="77777777">
      <w:pPr>
        <w:pStyle w:val="ListParagraph"/>
        <w:numPr>
          <w:ilvl w:val="1"/>
          <w:numId w:val="2"/>
        </w:numPr>
        <w:tabs>
          <w:tab w:val="left" w:pos="1080"/>
        </w:tabs>
        <w:spacing w:before="174" w:line="283" w:lineRule="auto"/>
        <w:ind w:right="806"/>
        <w:rPr>
          <w:sz w:val="24"/>
        </w:rPr>
      </w:pPr>
      <w:r>
        <w:rPr>
          <w:sz w:val="24"/>
        </w:rPr>
        <w:t>You</w:t>
      </w:r>
      <w:r>
        <w:rPr>
          <w:spacing w:val="-2"/>
          <w:sz w:val="24"/>
        </w:rPr>
        <w:t xml:space="preserve"> </w:t>
      </w:r>
      <w:r>
        <w:rPr>
          <w:sz w:val="24"/>
        </w:rPr>
        <w:t>do</w:t>
      </w:r>
      <w:r>
        <w:rPr>
          <w:spacing w:val="-2"/>
          <w:sz w:val="24"/>
        </w:rPr>
        <w:t xml:space="preserve"> </w:t>
      </w:r>
      <w:r>
        <w:rPr>
          <w:sz w:val="24"/>
        </w:rPr>
        <w:t>not</w:t>
      </w:r>
      <w:r>
        <w:rPr>
          <w:spacing w:val="-2"/>
          <w:sz w:val="24"/>
        </w:rPr>
        <w:t xml:space="preserve"> </w:t>
      </w:r>
      <w:r>
        <w:rPr>
          <w:sz w:val="24"/>
        </w:rPr>
        <w:t>comply</w:t>
      </w:r>
      <w:r>
        <w:rPr>
          <w:spacing w:val="-2"/>
          <w:sz w:val="24"/>
        </w:rPr>
        <w:t xml:space="preserve"> </w:t>
      </w:r>
      <w:r>
        <w:rPr>
          <w:sz w:val="24"/>
        </w:rPr>
        <w:t>with</w:t>
      </w:r>
      <w:r>
        <w:rPr>
          <w:spacing w:val="-2"/>
          <w:sz w:val="24"/>
        </w:rPr>
        <w:t xml:space="preserve"> </w:t>
      </w:r>
      <w:r>
        <w:rPr>
          <w:sz w:val="24"/>
        </w:rPr>
        <w:t>other</w:t>
      </w:r>
      <w:r>
        <w:rPr>
          <w:spacing w:val="-2"/>
          <w:sz w:val="24"/>
        </w:rPr>
        <w:t xml:space="preserve"> </w:t>
      </w:r>
      <w:r>
        <w:rPr>
          <w:sz w:val="24"/>
        </w:rPr>
        <w:t>terms</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loan,</w:t>
      </w:r>
      <w:r>
        <w:rPr>
          <w:spacing w:val="-2"/>
          <w:sz w:val="24"/>
        </w:rPr>
        <w:t xml:space="preserve"> </w:t>
      </w:r>
      <w:r>
        <w:rPr>
          <w:sz w:val="24"/>
        </w:rPr>
        <w:t>and</w:t>
      </w:r>
      <w:r>
        <w:rPr>
          <w:spacing w:val="-2"/>
          <w:sz w:val="24"/>
        </w:rPr>
        <w:t xml:space="preserve"> </w:t>
      </w:r>
      <w:r>
        <w:rPr>
          <w:sz w:val="24"/>
        </w:rPr>
        <w:t>we</w:t>
      </w:r>
      <w:r>
        <w:rPr>
          <w:spacing w:val="-2"/>
          <w:sz w:val="24"/>
        </w:rPr>
        <w:t xml:space="preserve"> </w:t>
      </w:r>
      <w:r>
        <w:rPr>
          <w:sz w:val="24"/>
        </w:rPr>
        <w:t>determine</w:t>
      </w:r>
      <w:r>
        <w:rPr>
          <w:spacing w:val="-2"/>
          <w:sz w:val="24"/>
        </w:rPr>
        <w:t xml:space="preserve"> </w:t>
      </w:r>
      <w:r>
        <w:rPr>
          <w:sz w:val="24"/>
        </w:rPr>
        <w:t>that</w:t>
      </w:r>
      <w:r>
        <w:rPr>
          <w:spacing w:val="-2"/>
          <w:sz w:val="24"/>
        </w:rPr>
        <w:t xml:space="preserve"> </w:t>
      </w:r>
      <w:r>
        <w:rPr>
          <w:sz w:val="24"/>
        </w:rPr>
        <w:t>you</w:t>
      </w:r>
      <w:r>
        <w:rPr>
          <w:spacing w:val="-4"/>
          <w:sz w:val="24"/>
        </w:rPr>
        <w:t xml:space="preserve"> </w:t>
      </w:r>
      <w:r>
        <w:rPr>
          <w:sz w:val="24"/>
        </w:rPr>
        <w:t>do</w:t>
      </w:r>
      <w:r>
        <w:rPr>
          <w:spacing w:val="-2"/>
          <w:sz w:val="24"/>
        </w:rPr>
        <w:t xml:space="preserve"> </w:t>
      </w:r>
      <w:r>
        <w:rPr>
          <w:sz w:val="24"/>
        </w:rPr>
        <w:t>not</w:t>
      </w:r>
      <w:r>
        <w:rPr>
          <w:spacing w:val="-2"/>
          <w:sz w:val="24"/>
        </w:rPr>
        <w:t xml:space="preserve"> </w:t>
      </w:r>
      <w:r>
        <w:rPr>
          <w:sz w:val="24"/>
        </w:rPr>
        <w:t>intend</w:t>
      </w:r>
      <w:r>
        <w:rPr>
          <w:spacing w:val="-2"/>
          <w:sz w:val="24"/>
        </w:rPr>
        <w:t xml:space="preserve"> </w:t>
      </w:r>
      <w:r>
        <w:rPr>
          <w:sz w:val="24"/>
        </w:rPr>
        <w:t>to repay your loan; or</w:t>
      </w:r>
    </w:p>
    <w:p w:rsidR="00956CA3" w14:paraId="312A1C21" w14:textId="77777777">
      <w:pPr>
        <w:pStyle w:val="ListParagraph"/>
        <w:numPr>
          <w:ilvl w:val="1"/>
          <w:numId w:val="2"/>
        </w:numPr>
        <w:tabs>
          <w:tab w:val="left" w:pos="1079"/>
        </w:tabs>
        <w:spacing w:before="125" w:line="381" w:lineRule="auto"/>
        <w:ind w:left="360" w:right="936" w:firstLine="360"/>
        <w:rPr>
          <w:sz w:val="24"/>
        </w:rPr>
      </w:pPr>
      <w:r>
        <w:rPr>
          <w:sz w:val="24"/>
        </w:rPr>
        <w:t>We</w:t>
      </w:r>
      <w:r>
        <w:rPr>
          <w:spacing w:val="-3"/>
          <w:sz w:val="24"/>
        </w:rPr>
        <w:t xml:space="preserve"> </w:t>
      </w:r>
      <w:r>
        <w:rPr>
          <w:sz w:val="24"/>
        </w:rPr>
        <w:t>accelerate</w:t>
      </w:r>
      <w:r>
        <w:rPr>
          <w:spacing w:val="-3"/>
          <w:sz w:val="24"/>
        </w:rPr>
        <w:t xml:space="preserve"> </w:t>
      </w:r>
      <w:r>
        <w:rPr>
          <w:sz w:val="24"/>
        </w:rPr>
        <w:t>your</w:t>
      </w:r>
      <w:r>
        <w:rPr>
          <w:spacing w:val="-3"/>
          <w:sz w:val="24"/>
        </w:rPr>
        <w:t xml:space="preserve"> </w:t>
      </w:r>
      <w:r>
        <w:rPr>
          <w:sz w:val="24"/>
        </w:rPr>
        <w:t>loan</w:t>
      </w:r>
      <w:r>
        <w:rPr>
          <w:spacing w:val="-3"/>
          <w:sz w:val="24"/>
        </w:rPr>
        <w:t xml:space="preserve"> </w:t>
      </w:r>
      <w:r>
        <w:rPr>
          <w:sz w:val="24"/>
        </w:rPr>
        <w:t>(see</w:t>
      </w:r>
      <w:r>
        <w:rPr>
          <w:spacing w:val="-3"/>
          <w:sz w:val="24"/>
        </w:rPr>
        <w:t xml:space="preserve"> </w:t>
      </w:r>
      <w:r>
        <w:rPr>
          <w:sz w:val="24"/>
        </w:rPr>
        <w:t>Item</w:t>
      </w:r>
      <w:r>
        <w:rPr>
          <w:spacing w:val="-3"/>
          <w:sz w:val="24"/>
        </w:rPr>
        <w:t xml:space="preserve"> </w:t>
      </w:r>
      <w:r>
        <w:rPr>
          <w:sz w:val="24"/>
        </w:rPr>
        <w:t>12</w:t>
      </w:r>
      <w:r>
        <w:rPr>
          <w:spacing w:val="-3"/>
          <w:sz w:val="24"/>
        </w:rPr>
        <w:t xml:space="preserve"> </w:t>
      </w:r>
      <w:r>
        <w:rPr>
          <w:sz w:val="24"/>
        </w:rPr>
        <w:t>in</w:t>
      </w:r>
      <w:r>
        <w:rPr>
          <w:spacing w:val="-4"/>
          <w:sz w:val="24"/>
        </w:rPr>
        <w:t xml:space="preserve"> </w:t>
      </w:r>
      <w:r>
        <w:rPr>
          <w:sz w:val="24"/>
        </w:rPr>
        <w:t>this</w:t>
      </w:r>
      <w:r>
        <w:rPr>
          <w:spacing w:val="-3"/>
          <w:sz w:val="24"/>
        </w:rPr>
        <w:t xml:space="preserve"> </w:t>
      </w:r>
      <w:r>
        <w:rPr>
          <w:sz w:val="24"/>
        </w:rPr>
        <w:t>section)</w:t>
      </w:r>
      <w:r>
        <w:rPr>
          <w:spacing w:val="-3"/>
          <w:sz w:val="24"/>
        </w:rPr>
        <w:t xml:space="preserve"> </w:t>
      </w:r>
      <w:r>
        <w:rPr>
          <w:sz w:val="24"/>
        </w:rPr>
        <w:t>and</w:t>
      </w:r>
      <w:r>
        <w:rPr>
          <w:spacing w:val="-1"/>
          <w:sz w:val="24"/>
        </w:rPr>
        <w:t xml:space="preserve"> </w:t>
      </w:r>
      <w:r>
        <w:rPr>
          <w:sz w:val="24"/>
        </w:rPr>
        <w:t>you</w:t>
      </w:r>
      <w:r>
        <w:rPr>
          <w:spacing w:val="-3"/>
          <w:sz w:val="24"/>
        </w:rPr>
        <w:t xml:space="preserve"> </w:t>
      </w:r>
      <w:r>
        <w:rPr>
          <w:sz w:val="24"/>
        </w:rPr>
        <w:t>do</w:t>
      </w:r>
      <w:r>
        <w:rPr>
          <w:spacing w:val="-3"/>
          <w:sz w:val="24"/>
        </w:rPr>
        <w:t xml:space="preserve"> </w:t>
      </w:r>
      <w:r>
        <w:rPr>
          <w:sz w:val="24"/>
        </w:rPr>
        <w:t>not</w:t>
      </w:r>
      <w:r>
        <w:rPr>
          <w:spacing w:val="-3"/>
          <w:sz w:val="24"/>
        </w:rPr>
        <w:t xml:space="preserve"> </w:t>
      </w:r>
      <w:r>
        <w:rPr>
          <w:sz w:val="24"/>
        </w:rPr>
        <w:t>pay</w:t>
      </w:r>
      <w:r>
        <w:rPr>
          <w:spacing w:val="-3"/>
          <w:sz w:val="24"/>
        </w:rPr>
        <w:t xml:space="preserve"> </w:t>
      </w:r>
      <w:r>
        <w:rPr>
          <w:sz w:val="24"/>
        </w:rPr>
        <w:t>the</w:t>
      </w:r>
      <w:r>
        <w:rPr>
          <w:spacing w:val="-3"/>
          <w:sz w:val="24"/>
        </w:rPr>
        <w:t xml:space="preserve"> </w:t>
      </w:r>
      <w:r>
        <w:rPr>
          <w:sz w:val="24"/>
        </w:rPr>
        <w:t>amount</w:t>
      </w:r>
      <w:r>
        <w:rPr>
          <w:spacing w:val="-3"/>
          <w:sz w:val="24"/>
        </w:rPr>
        <w:t xml:space="preserve"> </w:t>
      </w:r>
      <w:r>
        <w:rPr>
          <w:sz w:val="24"/>
        </w:rPr>
        <w:t>due. If you default:</w:t>
      </w:r>
    </w:p>
    <w:p w:rsidR="00956CA3" w14:paraId="312A1C22" w14:textId="77777777">
      <w:pPr>
        <w:pStyle w:val="ListParagraph"/>
        <w:numPr>
          <w:ilvl w:val="1"/>
          <w:numId w:val="2"/>
        </w:numPr>
        <w:tabs>
          <w:tab w:val="left" w:pos="1080"/>
        </w:tabs>
        <w:spacing w:before="132" w:line="285" w:lineRule="auto"/>
        <w:ind w:right="637"/>
        <w:rPr>
          <w:sz w:val="24"/>
        </w:rPr>
      </w:pPr>
      <w:r>
        <w:rPr>
          <w:sz w:val="24"/>
        </w:rPr>
        <w:t>We</w:t>
      </w:r>
      <w:r>
        <w:rPr>
          <w:spacing w:val="-3"/>
          <w:sz w:val="24"/>
        </w:rPr>
        <w:t xml:space="preserve"> </w:t>
      </w:r>
      <w:r>
        <w:rPr>
          <w:sz w:val="24"/>
        </w:rPr>
        <w:t>will</w:t>
      </w:r>
      <w:r>
        <w:rPr>
          <w:spacing w:val="-3"/>
          <w:sz w:val="24"/>
        </w:rPr>
        <w:t xml:space="preserve"> </w:t>
      </w:r>
      <w:r>
        <w:rPr>
          <w:sz w:val="24"/>
        </w:rPr>
        <w:t>require</w:t>
      </w:r>
      <w:r>
        <w:rPr>
          <w:spacing w:val="-3"/>
          <w:sz w:val="24"/>
        </w:rPr>
        <w:t xml:space="preserve"> </w:t>
      </w:r>
      <w:r>
        <w:rPr>
          <w:sz w:val="24"/>
        </w:rPr>
        <w:t>you</w:t>
      </w:r>
      <w:r>
        <w:rPr>
          <w:spacing w:val="-3"/>
          <w:sz w:val="24"/>
        </w:rPr>
        <w:t xml:space="preserve"> </w:t>
      </w:r>
      <w:r>
        <w:rPr>
          <w:sz w:val="24"/>
        </w:rPr>
        <w:t>to</w:t>
      </w:r>
      <w:r>
        <w:rPr>
          <w:spacing w:val="-4"/>
          <w:sz w:val="24"/>
        </w:rPr>
        <w:t xml:space="preserve"> </w:t>
      </w:r>
      <w:r>
        <w:rPr>
          <w:sz w:val="24"/>
        </w:rPr>
        <w:t>immediately</w:t>
      </w:r>
      <w:r>
        <w:rPr>
          <w:spacing w:val="-3"/>
          <w:sz w:val="24"/>
        </w:rPr>
        <w:t xml:space="preserve"> </w:t>
      </w:r>
      <w:r>
        <w:rPr>
          <w:sz w:val="24"/>
        </w:rPr>
        <w:t>repay</w:t>
      </w:r>
      <w:r>
        <w:rPr>
          <w:spacing w:val="-3"/>
          <w:sz w:val="24"/>
        </w:rPr>
        <w:t xml:space="preserve"> </w:t>
      </w:r>
      <w:r>
        <w:rPr>
          <w:sz w:val="24"/>
        </w:rPr>
        <w:t>the</w:t>
      </w:r>
      <w:r>
        <w:rPr>
          <w:spacing w:val="-5"/>
          <w:sz w:val="24"/>
        </w:rPr>
        <w:t xml:space="preserve"> </w:t>
      </w:r>
      <w:r>
        <w:rPr>
          <w:sz w:val="24"/>
        </w:rPr>
        <w:t>entire</w:t>
      </w:r>
      <w:r>
        <w:rPr>
          <w:spacing w:val="-3"/>
          <w:sz w:val="24"/>
        </w:rPr>
        <w:t xml:space="preserve"> </w:t>
      </w:r>
      <w:r>
        <w:rPr>
          <w:sz w:val="24"/>
        </w:rPr>
        <w:t>unpaid</w:t>
      </w:r>
      <w:r>
        <w:rPr>
          <w:spacing w:val="-3"/>
          <w:sz w:val="24"/>
        </w:rPr>
        <w:t xml:space="preserve"> </w:t>
      </w:r>
      <w:r>
        <w:rPr>
          <w:sz w:val="24"/>
        </w:rPr>
        <w:t>amount</w:t>
      </w:r>
      <w:r>
        <w:rPr>
          <w:spacing w:val="-2"/>
          <w:sz w:val="24"/>
        </w:rPr>
        <w:t xml:space="preserve"> </w:t>
      </w:r>
      <w:r>
        <w:rPr>
          <w:sz w:val="24"/>
        </w:rPr>
        <w:t>of</w:t>
      </w:r>
      <w:r>
        <w:rPr>
          <w:spacing w:val="-3"/>
          <w:sz w:val="24"/>
        </w:rPr>
        <w:t xml:space="preserve"> </w:t>
      </w:r>
      <w:r>
        <w:rPr>
          <w:sz w:val="24"/>
        </w:rPr>
        <w:t>your</w:t>
      </w:r>
      <w:r>
        <w:rPr>
          <w:spacing w:val="-3"/>
          <w:sz w:val="24"/>
        </w:rPr>
        <w:t xml:space="preserve"> </w:t>
      </w:r>
      <w:r>
        <w:rPr>
          <w:sz w:val="24"/>
        </w:rPr>
        <w:t>loan</w:t>
      </w:r>
      <w:r>
        <w:rPr>
          <w:spacing w:val="-3"/>
          <w:sz w:val="24"/>
        </w:rPr>
        <w:t xml:space="preserve"> </w:t>
      </w:r>
      <w:r>
        <w:rPr>
          <w:sz w:val="24"/>
        </w:rPr>
        <w:t>(this</w:t>
      </w:r>
      <w:r>
        <w:rPr>
          <w:spacing w:val="-3"/>
          <w:sz w:val="24"/>
        </w:rPr>
        <w:t xml:space="preserve"> </w:t>
      </w:r>
      <w:r>
        <w:rPr>
          <w:sz w:val="24"/>
        </w:rPr>
        <w:t>is</w:t>
      </w:r>
      <w:r>
        <w:rPr>
          <w:spacing w:val="-3"/>
          <w:sz w:val="24"/>
        </w:rPr>
        <w:t xml:space="preserve"> </w:t>
      </w:r>
      <w:r>
        <w:rPr>
          <w:sz w:val="24"/>
        </w:rPr>
        <w:t xml:space="preserve">called </w:t>
      </w:r>
      <w:r>
        <w:rPr>
          <w:spacing w:val="-2"/>
          <w:sz w:val="24"/>
        </w:rPr>
        <w:t>"acceleration").</w:t>
      </w:r>
    </w:p>
    <w:p w:rsidR="00956CA3" w14:paraId="312A1C23" w14:textId="07F57394">
      <w:pPr>
        <w:pStyle w:val="ListParagraph"/>
        <w:numPr>
          <w:ilvl w:val="1"/>
          <w:numId w:val="2"/>
        </w:numPr>
        <w:tabs>
          <w:tab w:val="left" w:pos="1080"/>
        </w:tabs>
        <w:spacing w:before="121" w:line="285" w:lineRule="auto"/>
        <w:ind w:right="555"/>
        <w:rPr>
          <w:sz w:val="24"/>
        </w:rPr>
      </w:pPr>
      <w:r>
        <w:rPr>
          <w:sz w:val="24"/>
        </w:rPr>
        <w:t>We may sue you, take all or part of your federal and state tax refunds and other federal or state</w:t>
      </w:r>
      <w:r>
        <w:rPr>
          <w:spacing w:val="-4"/>
          <w:sz w:val="24"/>
        </w:rPr>
        <w:t xml:space="preserve"> </w:t>
      </w:r>
      <w:r>
        <w:rPr>
          <w:sz w:val="24"/>
        </w:rPr>
        <w:t>payments</w:t>
      </w:r>
      <w:r>
        <w:rPr>
          <w:spacing w:val="-4"/>
          <w:sz w:val="24"/>
        </w:rPr>
        <w:t xml:space="preserve"> </w:t>
      </w:r>
      <w:r>
        <w:rPr>
          <w:sz w:val="24"/>
        </w:rPr>
        <w:t>as</w:t>
      </w:r>
      <w:r>
        <w:rPr>
          <w:spacing w:val="-4"/>
          <w:sz w:val="24"/>
        </w:rPr>
        <w:t xml:space="preserve"> </w:t>
      </w:r>
      <w:r>
        <w:rPr>
          <w:sz w:val="24"/>
        </w:rPr>
        <w:t>authorized</w:t>
      </w:r>
      <w:r>
        <w:rPr>
          <w:spacing w:val="-4"/>
          <w:sz w:val="24"/>
        </w:rPr>
        <w:t xml:space="preserve"> </w:t>
      </w:r>
      <w:r>
        <w:rPr>
          <w:sz w:val="24"/>
        </w:rPr>
        <w:t>by</w:t>
      </w:r>
      <w:r>
        <w:rPr>
          <w:spacing w:val="-4"/>
          <w:sz w:val="24"/>
        </w:rPr>
        <w:t xml:space="preserve"> </w:t>
      </w:r>
      <w:r>
        <w:rPr>
          <w:sz w:val="24"/>
        </w:rPr>
        <w:t>law,</w:t>
      </w:r>
      <w:r>
        <w:rPr>
          <w:spacing w:val="-4"/>
          <w:sz w:val="24"/>
        </w:rPr>
        <w:t xml:space="preserve"> </w:t>
      </w:r>
      <w:r>
        <w:rPr>
          <w:sz w:val="24"/>
        </w:rPr>
        <w:t>and</w:t>
      </w:r>
      <w:r>
        <w:rPr>
          <w:spacing w:val="-4"/>
          <w:sz w:val="24"/>
        </w:rPr>
        <w:t xml:space="preserve"> </w:t>
      </w:r>
      <w:r>
        <w:rPr>
          <w:sz w:val="24"/>
        </w:rPr>
        <w:t>administratively</w:t>
      </w:r>
      <w:r>
        <w:rPr>
          <w:spacing w:val="-4"/>
          <w:sz w:val="24"/>
        </w:rPr>
        <w:t xml:space="preserve"> </w:t>
      </w:r>
      <w:r>
        <w:rPr>
          <w:sz w:val="24"/>
        </w:rPr>
        <w:t>garnish</w:t>
      </w:r>
      <w:r>
        <w:rPr>
          <w:spacing w:val="-4"/>
          <w:sz w:val="24"/>
        </w:rPr>
        <w:t xml:space="preserve"> </w:t>
      </w:r>
      <w:r>
        <w:rPr>
          <w:sz w:val="24"/>
        </w:rPr>
        <w:t>your</w:t>
      </w:r>
      <w:r>
        <w:rPr>
          <w:spacing w:val="-4"/>
          <w:sz w:val="24"/>
        </w:rPr>
        <w:t xml:space="preserve"> </w:t>
      </w:r>
      <w:r>
        <w:rPr>
          <w:sz w:val="24"/>
        </w:rPr>
        <w:t>wages</w:t>
      </w:r>
      <w:r>
        <w:rPr>
          <w:spacing w:val="-4"/>
          <w:sz w:val="24"/>
        </w:rPr>
        <w:t xml:space="preserve"> </w:t>
      </w:r>
      <w:r>
        <w:rPr>
          <w:sz w:val="24"/>
        </w:rPr>
        <w:t>so</w:t>
      </w:r>
      <w:r>
        <w:rPr>
          <w:spacing w:val="-4"/>
          <w:sz w:val="24"/>
        </w:rPr>
        <w:t xml:space="preserve"> </w:t>
      </w:r>
      <w:r>
        <w:rPr>
          <w:sz w:val="24"/>
        </w:rPr>
        <w:t>that</w:t>
      </w:r>
      <w:r>
        <w:rPr>
          <w:spacing w:val="-4"/>
          <w:sz w:val="24"/>
        </w:rPr>
        <w:t xml:space="preserve"> </w:t>
      </w:r>
      <w:r>
        <w:rPr>
          <w:sz w:val="24"/>
        </w:rPr>
        <w:t xml:space="preserve">your employer is required to send us part of your </w:t>
      </w:r>
      <w:r w:rsidR="00CC6111">
        <w:rPr>
          <w:sz w:val="24"/>
        </w:rPr>
        <w:t xml:space="preserve">paycheck </w:t>
      </w:r>
      <w:r>
        <w:rPr>
          <w:sz w:val="24"/>
        </w:rPr>
        <w:t>to pay off your loan.</w:t>
      </w:r>
    </w:p>
    <w:p w:rsidR="00956CA3" w14:paraId="312A1C24" w14:textId="77777777">
      <w:pPr>
        <w:pStyle w:val="ListParagraph"/>
        <w:numPr>
          <w:ilvl w:val="1"/>
          <w:numId w:val="2"/>
        </w:numPr>
        <w:tabs>
          <w:tab w:val="left" w:pos="1080"/>
        </w:tabs>
        <w:spacing w:before="122" w:line="285" w:lineRule="auto"/>
        <w:ind w:right="699"/>
        <w:rPr>
          <w:sz w:val="24"/>
        </w:rPr>
      </w:pPr>
      <w:r>
        <w:rPr>
          <w:sz w:val="24"/>
        </w:rPr>
        <w:t>You</w:t>
      </w:r>
      <w:r>
        <w:rPr>
          <w:spacing w:val="-2"/>
          <w:sz w:val="24"/>
        </w:rPr>
        <w:t xml:space="preserve"> </w:t>
      </w:r>
      <w:r>
        <w:rPr>
          <w:sz w:val="24"/>
        </w:rPr>
        <w:t>may</w:t>
      </w:r>
      <w:r>
        <w:rPr>
          <w:spacing w:val="-2"/>
          <w:sz w:val="24"/>
        </w:rPr>
        <w:t xml:space="preserve"> </w:t>
      </w:r>
      <w:r>
        <w:rPr>
          <w:sz w:val="24"/>
        </w:rPr>
        <w:t>have</w:t>
      </w:r>
      <w:r>
        <w:rPr>
          <w:spacing w:val="-2"/>
          <w:sz w:val="24"/>
        </w:rPr>
        <w:t xml:space="preserve"> </w:t>
      </w:r>
      <w:r>
        <w:rPr>
          <w:sz w:val="24"/>
        </w:rPr>
        <w:t>to</w:t>
      </w:r>
      <w:r>
        <w:rPr>
          <w:spacing w:val="-2"/>
          <w:sz w:val="24"/>
        </w:rPr>
        <w:t xml:space="preserve"> </w:t>
      </w:r>
      <w:r>
        <w:rPr>
          <w:sz w:val="24"/>
        </w:rPr>
        <w:t>pay</w:t>
      </w:r>
      <w:r>
        <w:rPr>
          <w:spacing w:val="-4"/>
          <w:sz w:val="24"/>
        </w:rPr>
        <w:t xml:space="preserve"> </w:t>
      </w:r>
      <w:r>
        <w:rPr>
          <w:sz w:val="24"/>
        </w:rPr>
        <w:t>court</w:t>
      </w:r>
      <w:r>
        <w:rPr>
          <w:spacing w:val="-2"/>
          <w:sz w:val="24"/>
        </w:rPr>
        <w:t xml:space="preserve"> </w:t>
      </w:r>
      <w:r>
        <w:rPr>
          <w:sz w:val="24"/>
        </w:rPr>
        <w:t>costs,</w:t>
      </w:r>
      <w:r>
        <w:rPr>
          <w:spacing w:val="-2"/>
          <w:sz w:val="24"/>
        </w:rPr>
        <w:t xml:space="preserve"> </w:t>
      </w:r>
      <w:r>
        <w:rPr>
          <w:sz w:val="24"/>
        </w:rPr>
        <w:t>attorney</w:t>
      </w:r>
      <w:r>
        <w:rPr>
          <w:spacing w:val="-3"/>
          <w:sz w:val="24"/>
        </w:rPr>
        <w:t xml:space="preserve"> </w:t>
      </w:r>
      <w:r>
        <w:rPr>
          <w:sz w:val="24"/>
        </w:rPr>
        <w:t>fees,</w:t>
      </w:r>
      <w:r>
        <w:rPr>
          <w:spacing w:val="-2"/>
          <w:sz w:val="24"/>
        </w:rPr>
        <w:t xml:space="preserve"> </w:t>
      </w:r>
      <w:r>
        <w:rPr>
          <w:sz w:val="24"/>
        </w:rPr>
        <w:t>and</w:t>
      </w:r>
      <w:r>
        <w:rPr>
          <w:spacing w:val="-3"/>
          <w:sz w:val="24"/>
        </w:rPr>
        <w:t xml:space="preserve"> </w:t>
      </w:r>
      <w:r>
        <w:rPr>
          <w:sz w:val="24"/>
        </w:rPr>
        <w:t>other</w:t>
      </w:r>
      <w:r>
        <w:rPr>
          <w:spacing w:val="-2"/>
          <w:sz w:val="24"/>
        </w:rPr>
        <w:t xml:space="preserve"> </w:t>
      </w:r>
      <w:r>
        <w:rPr>
          <w:sz w:val="24"/>
        </w:rPr>
        <w:t>costs</w:t>
      </w:r>
      <w:r>
        <w:rPr>
          <w:spacing w:val="-1"/>
          <w:sz w:val="24"/>
        </w:rPr>
        <w:t xml:space="preserve"> </w:t>
      </w:r>
      <w:r>
        <w:rPr>
          <w:sz w:val="24"/>
        </w:rPr>
        <w:t>in</w:t>
      </w:r>
      <w:r>
        <w:rPr>
          <w:spacing w:val="-3"/>
          <w:sz w:val="24"/>
        </w:rPr>
        <w:t xml:space="preserve"> </w:t>
      </w:r>
      <w:r>
        <w:rPr>
          <w:sz w:val="24"/>
        </w:rPr>
        <w:t>addition</w:t>
      </w:r>
      <w:r>
        <w:rPr>
          <w:spacing w:val="-2"/>
          <w:sz w:val="24"/>
        </w:rPr>
        <w:t xml:space="preserve"> </w:t>
      </w:r>
      <w:r>
        <w:rPr>
          <w:sz w:val="24"/>
        </w:rPr>
        <w:t>to</w:t>
      </w:r>
      <w:r>
        <w:rPr>
          <w:spacing w:val="-3"/>
          <w:sz w:val="24"/>
        </w:rPr>
        <w:t xml:space="preserve"> </w:t>
      </w:r>
      <w:r>
        <w:rPr>
          <w:sz w:val="24"/>
        </w:rPr>
        <w:t>the</w:t>
      </w:r>
      <w:r>
        <w:rPr>
          <w:spacing w:val="-2"/>
          <w:sz w:val="24"/>
        </w:rPr>
        <w:t xml:space="preserve"> </w:t>
      </w:r>
      <w:r>
        <w:rPr>
          <w:sz w:val="24"/>
        </w:rPr>
        <w:t>amount</w:t>
      </w:r>
      <w:r>
        <w:rPr>
          <w:spacing w:val="-2"/>
          <w:sz w:val="24"/>
        </w:rPr>
        <w:t xml:space="preserve"> </w:t>
      </w:r>
      <w:r>
        <w:rPr>
          <w:sz w:val="24"/>
        </w:rPr>
        <w:t>of your loan.</w:t>
      </w:r>
    </w:p>
    <w:p w:rsidR="00956CA3" w14:paraId="312A1C25" w14:textId="77777777">
      <w:pPr>
        <w:pStyle w:val="ListParagraph"/>
        <w:numPr>
          <w:ilvl w:val="1"/>
          <w:numId w:val="2"/>
        </w:numPr>
        <w:tabs>
          <w:tab w:val="left" w:pos="1080"/>
        </w:tabs>
        <w:spacing w:before="122" w:line="283" w:lineRule="auto"/>
        <w:ind w:right="902"/>
        <w:rPr>
          <w:sz w:val="24"/>
        </w:rPr>
      </w:pPr>
      <w:r>
        <w:rPr>
          <w:sz w:val="24"/>
        </w:rPr>
        <w:t>You</w:t>
      </w:r>
      <w:r>
        <w:rPr>
          <w:spacing w:val="-3"/>
          <w:sz w:val="24"/>
        </w:rPr>
        <w:t xml:space="preserve"> </w:t>
      </w:r>
      <w:r>
        <w:rPr>
          <w:sz w:val="24"/>
        </w:rPr>
        <w:t>will</w:t>
      </w:r>
      <w:r>
        <w:rPr>
          <w:spacing w:val="-3"/>
          <w:sz w:val="24"/>
        </w:rPr>
        <w:t xml:space="preserve"> </w:t>
      </w:r>
      <w:r>
        <w:rPr>
          <w:sz w:val="24"/>
        </w:rPr>
        <w:t>lose</w:t>
      </w:r>
      <w:r>
        <w:rPr>
          <w:spacing w:val="-3"/>
          <w:sz w:val="24"/>
        </w:rPr>
        <w:t xml:space="preserve"> </w:t>
      </w:r>
      <w:r>
        <w:rPr>
          <w:sz w:val="24"/>
        </w:rPr>
        <w:t>eligibility</w:t>
      </w:r>
      <w:r>
        <w:rPr>
          <w:spacing w:val="-3"/>
          <w:sz w:val="24"/>
        </w:rPr>
        <w:t xml:space="preserve"> </w:t>
      </w:r>
      <w:r>
        <w:rPr>
          <w:sz w:val="24"/>
        </w:rPr>
        <w:t>for</w:t>
      </w:r>
      <w:r>
        <w:rPr>
          <w:spacing w:val="-3"/>
          <w:sz w:val="24"/>
        </w:rPr>
        <w:t xml:space="preserve"> </w:t>
      </w:r>
      <w:r>
        <w:rPr>
          <w:sz w:val="24"/>
        </w:rPr>
        <w:t>other</w:t>
      </w:r>
      <w:r>
        <w:rPr>
          <w:spacing w:val="-5"/>
          <w:sz w:val="24"/>
        </w:rPr>
        <w:t xml:space="preserve"> </w:t>
      </w:r>
      <w:r>
        <w:rPr>
          <w:sz w:val="24"/>
        </w:rPr>
        <w:t>federal</w:t>
      </w:r>
      <w:r>
        <w:rPr>
          <w:spacing w:val="-4"/>
          <w:sz w:val="24"/>
        </w:rPr>
        <w:t xml:space="preserve"> </w:t>
      </w:r>
      <w:r>
        <w:rPr>
          <w:sz w:val="24"/>
        </w:rPr>
        <w:t>student</w:t>
      </w:r>
      <w:r>
        <w:rPr>
          <w:spacing w:val="-3"/>
          <w:sz w:val="24"/>
        </w:rPr>
        <w:t xml:space="preserve"> </w:t>
      </w:r>
      <w:r>
        <w:rPr>
          <w:sz w:val="24"/>
        </w:rPr>
        <w:t>financial</w:t>
      </w:r>
      <w:r>
        <w:rPr>
          <w:spacing w:val="-3"/>
          <w:sz w:val="24"/>
        </w:rPr>
        <w:t xml:space="preserve"> </w:t>
      </w:r>
      <w:r>
        <w:rPr>
          <w:sz w:val="24"/>
        </w:rPr>
        <w:t>aid</w:t>
      </w:r>
      <w:r>
        <w:rPr>
          <w:spacing w:val="-3"/>
          <w:sz w:val="24"/>
        </w:rPr>
        <w:t xml:space="preserve"> </w:t>
      </w:r>
      <w:r>
        <w:rPr>
          <w:sz w:val="24"/>
        </w:rPr>
        <w:t>and</w:t>
      </w:r>
      <w:r>
        <w:rPr>
          <w:spacing w:val="-3"/>
          <w:sz w:val="24"/>
        </w:rPr>
        <w:t xml:space="preserve"> </w:t>
      </w:r>
      <w:r>
        <w:rPr>
          <w:sz w:val="24"/>
        </w:rPr>
        <w:t>for</w:t>
      </w:r>
      <w:r>
        <w:rPr>
          <w:spacing w:val="-3"/>
          <w:sz w:val="24"/>
        </w:rPr>
        <w:t xml:space="preserve"> </w:t>
      </w:r>
      <w:r>
        <w:rPr>
          <w:sz w:val="24"/>
        </w:rPr>
        <w:t>assistance</w:t>
      </w:r>
      <w:r>
        <w:rPr>
          <w:spacing w:val="-3"/>
          <w:sz w:val="24"/>
        </w:rPr>
        <w:t xml:space="preserve"> </w:t>
      </w:r>
      <w:r>
        <w:rPr>
          <w:sz w:val="24"/>
        </w:rPr>
        <w:t>under</w:t>
      </w:r>
      <w:r>
        <w:rPr>
          <w:spacing w:val="-3"/>
          <w:sz w:val="24"/>
        </w:rPr>
        <w:t xml:space="preserve"> </w:t>
      </w:r>
      <w:r>
        <w:rPr>
          <w:sz w:val="24"/>
        </w:rPr>
        <w:t>most federal benefit programs.</w:t>
      </w:r>
    </w:p>
    <w:p w:rsidR="00956CA3" w14:paraId="312A1C26" w14:textId="77777777">
      <w:pPr>
        <w:pStyle w:val="ListParagraph"/>
        <w:spacing w:line="283" w:lineRule="auto"/>
        <w:rPr>
          <w:sz w:val="24"/>
        </w:rPr>
        <w:sectPr>
          <w:pgSz w:w="12240" w:h="15840"/>
          <w:pgMar w:top="880" w:right="360" w:bottom="940" w:left="360" w:header="0" w:footer="742" w:gutter="0"/>
          <w:cols w:space="720"/>
        </w:sectPr>
      </w:pPr>
    </w:p>
    <w:p w:rsidR="00956CA3" w14:paraId="312A1C27" w14:textId="01D2D72D">
      <w:pPr>
        <w:pStyle w:val="ListParagraph"/>
        <w:numPr>
          <w:ilvl w:val="1"/>
          <w:numId w:val="2"/>
        </w:numPr>
        <w:tabs>
          <w:tab w:val="left" w:pos="1080"/>
        </w:tabs>
        <w:spacing w:before="82" w:line="283" w:lineRule="auto"/>
        <w:ind w:right="661"/>
        <w:rPr>
          <w:sz w:val="24"/>
        </w:rPr>
      </w:pPr>
      <w:bookmarkStart w:id="82" w:name="9._Conditions_When_We_May_Require_You_To"/>
      <w:bookmarkStart w:id="83" w:name="10._Information_We_Report_About_Your_Loa"/>
      <w:bookmarkEnd w:id="82"/>
      <w:bookmarkEnd w:id="83"/>
      <w:r>
        <w:rPr>
          <w:sz w:val="24"/>
        </w:rPr>
        <w:t>You</w:t>
      </w:r>
      <w:r>
        <w:rPr>
          <w:spacing w:val="-3"/>
          <w:sz w:val="24"/>
        </w:rPr>
        <w:t xml:space="preserve"> </w:t>
      </w:r>
      <w:r>
        <w:rPr>
          <w:sz w:val="24"/>
        </w:rPr>
        <w:t>will</w:t>
      </w:r>
      <w:r>
        <w:rPr>
          <w:spacing w:val="-3"/>
          <w:sz w:val="24"/>
        </w:rPr>
        <w:t xml:space="preserve"> </w:t>
      </w:r>
      <w:r>
        <w:rPr>
          <w:sz w:val="24"/>
        </w:rPr>
        <w:t>lose</w:t>
      </w:r>
      <w:r>
        <w:rPr>
          <w:spacing w:val="-3"/>
          <w:sz w:val="24"/>
        </w:rPr>
        <w:t xml:space="preserve"> </w:t>
      </w:r>
      <w:r>
        <w:rPr>
          <w:sz w:val="24"/>
        </w:rPr>
        <w:t>eligibility</w:t>
      </w:r>
      <w:r>
        <w:rPr>
          <w:spacing w:val="-3"/>
          <w:sz w:val="24"/>
        </w:rPr>
        <w:t xml:space="preserve"> </w:t>
      </w:r>
      <w:r>
        <w:rPr>
          <w:sz w:val="24"/>
        </w:rPr>
        <w:t>for</w:t>
      </w:r>
      <w:r>
        <w:rPr>
          <w:spacing w:val="-3"/>
          <w:sz w:val="24"/>
        </w:rPr>
        <w:t xml:space="preserve"> </w:t>
      </w:r>
      <w:r>
        <w:rPr>
          <w:sz w:val="24"/>
        </w:rPr>
        <w:t>loan</w:t>
      </w:r>
      <w:r>
        <w:rPr>
          <w:spacing w:val="-3"/>
          <w:sz w:val="24"/>
        </w:rPr>
        <w:t xml:space="preserve"> </w:t>
      </w:r>
      <w:r>
        <w:rPr>
          <w:sz w:val="24"/>
        </w:rPr>
        <w:t>deferments,</w:t>
      </w:r>
      <w:r>
        <w:rPr>
          <w:spacing w:val="-3"/>
          <w:sz w:val="24"/>
        </w:rPr>
        <w:t xml:space="preserve"> </w:t>
      </w:r>
      <w:r>
        <w:rPr>
          <w:sz w:val="24"/>
        </w:rPr>
        <w:t>forbearances,</w:t>
      </w:r>
      <w:r>
        <w:rPr>
          <w:spacing w:val="-3"/>
          <w:sz w:val="24"/>
        </w:rPr>
        <w:t xml:space="preserve"> </w:t>
      </w:r>
      <w:r>
        <w:rPr>
          <w:sz w:val="24"/>
        </w:rPr>
        <w:t>and</w:t>
      </w:r>
      <w:r>
        <w:rPr>
          <w:spacing w:val="-4"/>
          <w:sz w:val="24"/>
        </w:rPr>
        <w:t xml:space="preserve"> </w:t>
      </w:r>
      <w:r>
        <w:rPr>
          <w:sz w:val="24"/>
        </w:rPr>
        <w:t>all</w:t>
      </w:r>
      <w:r>
        <w:rPr>
          <w:spacing w:val="-3"/>
          <w:sz w:val="24"/>
        </w:rPr>
        <w:t xml:space="preserve"> </w:t>
      </w:r>
      <w:r>
        <w:rPr>
          <w:sz w:val="24"/>
        </w:rPr>
        <w:t>repayment</w:t>
      </w:r>
      <w:r>
        <w:rPr>
          <w:spacing w:val="-3"/>
          <w:sz w:val="24"/>
        </w:rPr>
        <w:t xml:space="preserve"> </w:t>
      </w:r>
      <w:r>
        <w:rPr>
          <w:sz w:val="24"/>
        </w:rPr>
        <w:t>plans.</w:t>
      </w:r>
    </w:p>
    <w:p w:rsidR="00956CA3" w14:paraId="312A1C28" w14:textId="77777777">
      <w:pPr>
        <w:pStyle w:val="ListParagraph"/>
        <w:numPr>
          <w:ilvl w:val="1"/>
          <w:numId w:val="2"/>
        </w:numPr>
        <w:tabs>
          <w:tab w:val="left" w:pos="1080"/>
        </w:tabs>
        <w:spacing w:before="125" w:line="285" w:lineRule="auto"/>
        <w:ind w:right="927"/>
        <w:jc w:val="both"/>
        <w:rPr>
          <w:sz w:val="24"/>
        </w:rPr>
      </w:pPr>
      <w:r>
        <w:rPr>
          <w:sz w:val="24"/>
        </w:rPr>
        <w:t>We</w:t>
      </w:r>
      <w:r>
        <w:rPr>
          <w:spacing w:val="-3"/>
          <w:sz w:val="24"/>
        </w:rPr>
        <w:t xml:space="preserve"> </w:t>
      </w:r>
      <w:r>
        <w:rPr>
          <w:sz w:val="24"/>
        </w:rPr>
        <w:t>will</w:t>
      </w:r>
      <w:r>
        <w:rPr>
          <w:spacing w:val="-3"/>
          <w:sz w:val="24"/>
        </w:rPr>
        <w:t xml:space="preserve"> </w:t>
      </w:r>
      <w:r>
        <w:rPr>
          <w:sz w:val="24"/>
        </w:rPr>
        <w:t>report</w:t>
      </w:r>
      <w:r>
        <w:rPr>
          <w:spacing w:val="-3"/>
          <w:sz w:val="24"/>
        </w:rPr>
        <w:t xml:space="preserve"> </w:t>
      </w:r>
      <w:r>
        <w:rPr>
          <w:sz w:val="24"/>
        </w:rPr>
        <w:t>your</w:t>
      </w:r>
      <w:r>
        <w:rPr>
          <w:spacing w:val="-3"/>
          <w:sz w:val="24"/>
        </w:rPr>
        <w:t xml:space="preserve"> </w:t>
      </w:r>
      <w:r>
        <w:rPr>
          <w:sz w:val="24"/>
        </w:rPr>
        <w:t>default</w:t>
      </w:r>
      <w:r>
        <w:rPr>
          <w:spacing w:val="-3"/>
          <w:sz w:val="24"/>
        </w:rPr>
        <w:t xml:space="preserve"> </w:t>
      </w:r>
      <w:r>
        <w:rPr>
          <w:sz w:val="24"/>
        </w:rPr>
        <w:t>to</w:t>
      </w:r>
      <w:r>
        <w:rPr>
          <w:spacing w:val="-3"/>
          <w:sz w:val="24"/>
        </w:rPr>
        <w:t xml:space="preserve"> </w:t>
      </w:r>
      <w:r>
        <w:rPr>
          <w:sz w:val="24"/>
        </w:rPr>
        <w:t>nationwide</w:t>
      </w:r>
      <w:r>
        <w:rPr>
          <w:spacing w:val="-3"/>
          <w:sz w:val="24"/>
        </w:rPr>
        <w:t xml:space="preserve"> </w:t>
      </w:r>
      <w:r>
        <w:rPr>
          <w:sz w:val="24"/>
        </w:rPr>
        <w:t>consumer</w:t>
      </w:r>
      <w:r>
        <w:rPr>
          <w:spacing w:val="-3"/>
          <w:sz w:val="24"/>
        </w:rPr>
        <w:t xml:space="preserve"> </w:t>
      </w:r>
      <w:r>
        <w:rPr>
          <w:sz w:val="24"/>
        </w:rPr>
        <w:t>reporting</w:t>
      </w:r>
      <w:r>
        <w:rPr>
          <w:spacing w:val="-3"/>
          <w:sz w:val="24"/>
        </w:rPr>
        <w:t xml:space="preserve"> </w:t>
      </w:r>
      <w:r>
        <w:rPr>
          <w:sz w:val="24"/>
        </w:rPr>
        <w:t>agencies</w:t>
      </w:r>
      <w:r>
        <w:rPr>
          <w:spacing w:val="-3"/>
          <w:sz w:val="24"/>
        </w:rPr>
        <w:t xml:space="preserve"> </w:t>
      </w:r>
      <w:r>
        <w:rPr>
          <w:sz w:val="24"/>
        </w:rPr>
        <w:t>(see</w:t>
      </w:r>
      <w:r>
        <w:rPr>
          <w:spacing w:val="-3"/>
          <w:sz w:val="24"/>
        </w:rPr>
        <w:t xml:space="preserve"> </w:t>
      </w:r>
      <w:r>
        <w:rPr>
          <w:sz w:val="24"/>
        </w:rPr>
        <w:t>Item</w:t>
      </w:r>
      <w:r>
        <w:rPr>
          <w:spacing w:val="-3"/>
          <w:sz w:val="24"/>
        </w:rPr>
        <w:t xml:space="preserve"> </w:t>
      </w:r>
      <w:r>
        <w:rPr>
          <w:sz w:val="24"/>
        </w:rPr>
        <w:t>13</w:t>
      </w:r>
      <w:r>
        <w:rPr>
          <w:spacing w:val="-3"/>
          <w:sz w:val="24"/>
        </w:rPr>
        <w:t xml:space="preserve"> </w:t>
      </w:r>
      <w:r>
        <w:rPr>
          <w:sz w:val="24"/>
        </w:rPr>
        <w:t>in</w:t>
      </w:r>
      <w:r>
        <w:rPr>
          <w:spacing w:val="-4"/>
          <w:sz w:val="24"/>
        </w:rPr>
        <w:t xml:space="preserve"> </w:t>
      </w:r>
      <w:r>
        <w:rPr>
          <w:sz w:val="24"/>
        </w:rPr>
        <w:t>this section).</w:t>
      </w:r>
      <w:r>
        <w:rPr>
          <w:spacing w:val="-1"/>
          <w:sz w:val="24"/>
        </w:rPr>
        <w:t xml:space="preserve"> </w:t>
      </w:r>
      <w:r>
        <w:rPr>
          <w:sz w:val="24"/>
        </w:rPr>
        <w:t>This</w:t>
      </w:r>
      <w:r>
        <w:rPr>
          <w:spacing w:val="-1"/>
          <w:sz w:val="24"/>
        </w:rPr>
        <w:t xml:space="preserve"> </w:t>
      </w:r>
      <w:r>
        <w:rPr>
          <w:sz w:val="24"/>
        </w:rPr>
        <w:t>will</w:t>
      </w:r>
      <w:r>
        <w:rPr>
          <w:spacing w:val="-2"/>
          <w:sz w:val="24"/>
        </w:rPr>
        <w:t xml:space="preserve"> </w:t>
      </w:r>
      <w:r>
        <w:rPr>
          <w:sz w:val="24"/>
        </w:rPr>
        <w:t>harm</w:t>
      </w:r>
      <w:r>
        <w:rPr>
          <w:spacing w:val="-1"/>
          <w:sz w:val="24"/>
        </w:rPr>
        <w:t xml:space="preserve"> </w:t>
      </w:r>
      <w:r>
        <w:rPr>
          <w:sz w:val="24"/>
        </w:rPr>
        <w:t>your</w:t>
      </w:r>
      <w:r>
        <w:rPr>
          <w:spacing w:val="-1"/>
          <w:sz w:val="24"/>
        </w:rPr>
        <w:t xml:space="preserve"> </w:t>
      </w:r>
      <w:r>
        <w:rPr>
          <w:sz w:val="24"/>
        </w:rPr>
        <w:t>credit</w:t>
      </w:r>
      <w:r>
        <w:rPr>
          <w:spacing w:val="-1"/>
          <w:sz w:val="24"/>
        </w:rPr>
        <w:t xml:space="preserve"> </w:t>
      </w:r>
      <w:r>
        <w:rPr>
          <w:sz w:val="24"/>
        </w:rPr>
        <w:t>history</w:t>
      </w:r>
      <w:r>
        <w:rPr>
          <w:spacing w:val="-1"/>
          <w:sz w:val="24"/>
        </w:rPr>
        <w:t xml:space="preserve"> </w:t>
      </w:r>
      <w:r>
        <w:rPr>
          <w:sz w:val="24"/>
        </w:rPr>
        <w:t>and</w:t>
      </w:r>
      <w:r>
        <w:rPr>
          <w:spacing w:val="-1"/>
          <w:sz w:val="24"/>
        </w:rPr>
        <w:t xml:space="preserve"> </w:t>
      </w:r>
      <w:r>
        <w:rPr>
          <w:sz w:val="24"/>
        </w:rPr>
        <w:t>may</w:t>
      </w:r>
      <w:r>
        <w:rPr>
          <w:spacing w:val="-1"/>
          <w:sz w:val="24"/>
        </w:rPr>
        <w:t xml:space="preserve"> </w:t>
      </w:r>
      <w:r>
        <w:rPr>
          <w:sz w:val="24"/>
        </w:rPr>
        <w:t>make</w:t>
      </w:r>
      <w:r>
        <w:rPr>
          <w:spacing w:val="-1"/>
          <w:sz w:val="24"/>
        </w:rPr>
        <w:t xml:space="preserve"> </w:t>
      </w:r>
      <w:r>
        <w:rPr>
          <w:sz w:val="24"/>
        </w:rPr>
        <w:t>it</w:t>
      </w:r>
      <w:r>
        <w:rPr>
          <w:spacing w:val="-1"/>
          <w:sz w:val="24"/>
        </w:rPr>
        <w:t xml:space="preserve"> </w:t>
      </w:r>
      <w:r>
        <w:rPr>
          <w:sz w:val="24"/>
        </w:rPr>
        <w:t>difficult</w:t>
      </w:r>
      <w:r>
        <w:rPr>
          <w:spacing w:val="-1"/>
          <w:sz w:val="24"/>
        </w:rPr>
        <w:t xml:space="preserve"> </w:t>
      </w:r>
      <w:r>
        <w:rPr>
          <w:sz w:val="24"/>
        </w:rPr>
        <w:t>for</w:t>
      </w:r>
      <w:r>
        <w:rPr>
          <w:spacing w:val="-2"/>
          <w:sz w:val="24"/>
        </w:rPr>
        <w:t xml:space="preserve"> </w:t>
      </w:r>
      <w:r>
        <w:rPr>
          <w:sz w:val="24"/>
        </w:rPr>
        <w:t>you</w:t>
      </w:r>
      <w:r>
        <w:rPr>
          <w:spacing w:val="-1"/>
          <w:sz w:val="24"/>
        </w:rPr>
        <w:t xml:space="preserve"> </w:t>
      </w:r>
      <w:r>
        <w:rPr>
          <w:sz w:val="24"/>
        </w:rPr>
        <w:t>to</w:t>
      </w:r>
      <w:r>
        <w:rPr>
          <w:spacing w:val="-3"/>
          <w:sz w:val="24"/>
        </w:rPr>
        <w:t xml:space="preserve"> </w:t>
      </w:r>
      <w:r>
        <w:rPr>
          <w:sz w:val="24"/>
        </w:rPr>
        <w:t>obtain</w:t>
      </w:r>
      <w:r>
        <w:rPr>
          <w:spacing w:val="-1"/>
          <w:sz w:val="24"/>
        </w:rPr>
        <w:t xml:space="preserve"> </w:t>
      </w:r>
      <w:r>
        <w:rPr>
          <w:sz w:val="24"/>
        </w:rPr>
        <w:t>credit cards, home or car loans, or other forms of consumer credit.</w:t>
      </w:r>
    </w:p>
    <w:p w:rsidR="00956CA3" w:rsidP="00900C88" w14:paraId="312A1C29" w14:textId="77777777">
      <w:pPr>
        <w:pStyle w:val="Heading2"/>
        <w:numPr>
          <w:ilvl w:val="0"/>
          <w:numId w:val="4"/>
        </w:numPr>
        <w:tabs>
          <w:tab w:val="left" w:pos="718"/>
          <w:tab w:val="left" w:pos="720"/>
        </w:tabs>
        <w:spacing w:before="125" w:line="259" w:lineRule="auto"/>
        <w:ind w:right="1492"/>
        <w:jc w:val="both"/>
      </w:pPr>
      <w:r>
        <w:t>Conditions</w:t>
      </w:r>
      <w:r>
        <w:rPr>
          <w:spacing w:val="-3"/>
        </w:rPr>
        <w:t xml:space="preserve"> </w:t>
      </w:r>
      <w:r>
        <w:t>When</w:t>
      </w:r>
      <w:r>
        <w:rPr>
          <w:spacing w:val="-3"/>
        </w:rPr>
        <w:t xml:space="preserve"> </w:t>
      </w:r>
      <w:r>
        <w:t>We</w:t>
      </w:r>
      <w:r>
        <w:rPr>
          <w:spacing w:val="-3"/>
        </w:rPr>
        <w:t xml:space="preserve"> </w:t>
      </w:r>
      <w:r>
        <w:t>May</w:t>
      </w:r>
      <w:r>
        <w:rPr>
          <w:spacing w:val="-6"/>
        </w:rPr>
        <w:t xml:space="preserve"> </w:t>
      </w:r>
      <w:r>
        <w:t>Require</w:t>
      </w:r>
      <w:r>
        <w:rPr>
          <w:spacing w:val="-3"/>
        </w:rPr>
        <w:t xml:space="preserve"> </w:t>
      </w:r>
      <w:r>
        <w:t>You</w:t>
      </w:r>
      <w:r>
        <w:rPr>
          <w:spacing w:val="-4"/>
        </w:rPr>
        <w:t xml:space="preserve"> </w:t>
      </w:r>
      <w:r>
        <w:t>To</w:t>
      </w:r>
      <w:r>
        <w:rPr>
          <w:spacing w:val="-3"/>
        </w:rPr>
        <w:t xml:space="preserve"> </w:t>
      </w:r>
      <w:r>
        <w:t>Immediately</w:t>
      </w:r>
      <w:r>
        <w:rPr>
          <w:spacing w:val="-6"/>
        </w:rPr>
        <w:t xml:space="preserve"> </w:t>
      </w:r>
      <w:r>
        <w:t>Repay</w:t>
      </w:r>
      <w:r>
        <w:rPr>
          <w:spacing w:val="-3"/>
        </w:rPr>
        <w:t xml:space="preserve"> </w:t>
      </w:r>
      <w:r>
        <w:t>The</w:t>
      </w:r>
      <w:r>
        <w:rPr>
          <w:spacing w:val="-3"/>
        </w:rPr>
        <w:t xml:space="preserve"> </w:t>
      </w:r>
      <w:r>
        <w:t>Full</w:t>
      </w:r>
      <w:r>
        <w:rPr>
          <w:spacing w:val="-3"/>
        </w:rPr>
        <w:t xml:space="preserve"> </w:t>
      </w:r>
      <w:r>
        <w:t>Amount</w:t>
      </w:r>
      <w:r>
        <w:rPr>
          <w:spacing w:val="-3"/>
        </w:rPr>
        <w:t xml:space="preserve"> </w:t>
      </w:r>
      <w:r>
        <w:t>Of</w:t>
      </w:r>
      <w:r>
        <w:t xml:space="preserve"> Your Loan</w:t>
      </w:r>
    </w:p>
    <w:p w:rsidR="00956CA3" w14:paraId="312A1C2A" w14:textId="77777777">
      <w:pPr>
        <w:pStyle w:val="BodyText"/>
        <w:spacing w:before="119" w:line="288" w:lineRule="auto"/>
        <w:ind w:right="1235"/>
        <w:jc w:val="both"/>
      </w:pPr>
      <w:r>
        <w:t>We</w:t>
      </w:r>
      <w:r>
        <w:rPr>
          <w:spacing w:val="-3"/>
        </w:rPr>
        <w:t xml:space="preserve"> </w:t>
      </w:r>
      <w:r>
        <w:t>may</w:t>
      </w:r>
      <w:r>
        <w:rPr>
          <w:spacing w:val="-3"/>
        </w:rPr>
        <w:t xml:space="preserve"> </w:t>
      </w:r>
      <w:r>
        <w:t>require</w:t>
      </w:r>
      <w:r>
        <w:rPr>
          <w:spacing w:val="-3"/>
        </w:rPr>
        <w:t xml:space="preserve"> </w:t>
      </w:r>
      <w:r>
        <w:t>you</w:t>
      </w:r>
      <w:r>
        <w:rPr>
          <w:spacing w:val="-3"/>
        </w:rPr>
        <w:t xml:space="preserve"> </w:t>
      </w:r>
      <w:r>
        <w:t>to</w:t>
      </w:r>
      <w:r>
        <w:rPr>
          <w:spacing w:val="-3"/>
        </w:rPr>
        <w:t xml:space="preserve"> </w:t>
      </w:r>
      <w:r>
        <w:t>immediately</w:t>
      </w:r>
      <w:r>
        <w:rPr>
          <w:spacing w:val="-3"/>
        </w:rPr>
        <w:t xml:space="preserve"> </w:t>
      </w:r>
      <w:r>
        <w:t>repay</w:t>
      </w:r>
      <w:r>
        <w:rPr>
          <w:spacing w:val="-3"/>
        </w:rPr>
        <w:t xml:space="preserve"> </w:t>
      </w:r>
      <w:r>
        <w:t>the</w:t>
      </w:r>
      <w:r>
        <w:rPr>
          <w:spacing w:val="-3"/>
        </w:rPr>
        <w:t xml:space="preserve"> </w:t>
      </w:r>
      <w:r>
        <w:t>entire</w:t>
      </w:r>
      <w:r>
        <w:rPr>
          <w:spacing w:val="-3"/>
        </w:rPr>
        <w:t xml:space="preserve"> </w:t>
      </w:r>
      <w:r>
        <w:t>unpaid</w:t>
      </w:r>
      <w:r>
        <w:rPr>
          <w:spacing w:val="-3"/>
        </w:rPr>
        <w:t xml:space="preserve"> </w:t>
      </w:r>
      <w:r>
        <w:t>amount</w:t>
      </w:r>
      <w:r>
        <w:rPr>
          <w:spacing w:val="-3"/>
        </w:rPr>
        <w:t xml:space="preserve"> </w:t>
      </w:r>
      <w:r>
        <w:t>of</w:t>
      </w:r>
      <w:r>
        <w:rPr>
          <w:spacing w:val="-3"/>
        </w:rPr>
        <w:t xml:space="preserve"> </w:t>
      </w:r>
      <w:r>
        <w:t>your</w:t>
      </w:r>
      <w:r>
        <w:rPr>
          <w:spacing w:val="-3"/>
        </w:rPr>
        <w:t xml:space="preserve"> </w:t>
      </w:r>
      <w:r>
        <w:t>loan</w:t>
      </w:r>
      <w:r>
        <w:rPr>
          <w:spacing w:val="-3"/>
        </w:rPr>
        <w:t xml:space="preserve"> </w:t>
      </w:r>
      <w:r>
        <w:t>(this</w:t>
      </w:r>
      <w:r>
        <w:rPr>
          <w:spacing w:val="-3"/>
        </w:rPr>
        <w:t xml:space="preserve"> </w:t>
      </w:r>
      <w:r>
        <w:t>is</w:t>
      </w:r>
      <w:r>
        <w:rPr>
          <w:spacing w:val="-3"/>
        </w:rPr>
        <w:t xml:space="preserve"> </w:t>
      </w:r>
      <w:r>
        <w:t xml:space="preserve">called </w:t>
      </w:r>
      <w:bookmarkStart w:id="84" w:name="11._Deferment_And_Forbearance_(Postponin"/>
      <w:bookmarkEnd w:id="84"/>
      <w:r>
        <w:t>"acceleration") if you:</w:t>
      </w:r>
    </w:p>
    <w:p w:rsidR="00956CA3" w14:paraId="312A1C2B" w14:textId="77777777">
      <w:pPr>
        <w:pStyle w:val="ListParagraph"/>
        <w:numPr>
          <w:ilvl w:val="1"/>
          <w:numId w:val="2"/>
        </w:numPr>
        <w:tabs>
          <w:tab w:val="left" w:pos="1079"/>
        </w:tabs>
        <w:spacing w:before="239"/>
        <w:ind w:left="1079" w:hanging="359"/>
        <w:rPr>
          <w:sz w:val="24"/>
        </w:rPr>
      </w:pPr>
      <w:r>
        <w:rPr>
          <w:sz w:val="24"/>
        </w:rPr>
        <w:t>Make</w:t>
      </w:r>
      <w:r>
        <w:rPr>
          <w:spacing w:val="-5"/>
          <w:sz w:val="24"/>
        </w:rPr>
        <w:t xml:space="preserve"> </w:t>
      </w:r>
      <w:r>
        <w:rPr>
          <w:sz w:val="24"/>
        </w:rPr>
        <w:t>a</w:t>
      </w:r>
      <w:r>
        <w:rPr>
          <w:spacing w:val="-2"/>
          <w:sz w:val="24"/>
        </w:rPr>
        <w:t xml:space="preserve"> </w:t>
      </w:r>
      <w:r>
        <w:rPr>
          <w:sz w:val="24"/>
        </w:rPr>
        <w:t>false</w:t>
      </w:r>
      <w:r>
        <w:rPr>
          <w:spacing w:val="-2"/>
          <w:sz w:val="24"/>
        </w:rPr>
        <w:t xml:space="preserve"> </w:t>
      </w:r>
      <w:r>
        <w:rPr>
          <w:sz w:val="24"/>
        </w:rPr>
        <w:t>statement</w:t>
      </w:r>
      <w:r>
        <w:rPr>
          <w:spacing w:val="-3"/>
          <w:sz w:val="24"/>
        </w:rPr>
        <w:t xml:space="preserve"> </w:t>
      </w:r>
      <w:r>
        <w:rPr>
          <w:sz w:val="24"/>
        </w:rPr>
        <w:t>that</w:t>
      </w:r>
      <w:r>
        <w:rPr>
          <w:spacing w:val="-2"/>
          <w:sz w:val="24"/>
        </w:rPr>
        <w:t xml:space="preserve"> </w:t>
      </w:r>
      <w:r>
        <w:rPr>
          <w:sz w:val="24"/>
        </w:rPr>
        <w:t>causes</w:t>
      </w:r>
      <w:r>
        <w:rPr>
          <w:spacing w:val="-2"/>
          <w:sz w:val="24"/>
        </w:rPr>
        <w:t xml:space="preserve"> </w:t>
      </w:r>
      <w:r>
        <w:rPr>
          <w:sz w:val="24"/>
        </w:rPr>
        <w:t>you</w:t>
      </w:r>
      <w:r>
        <w:rPr>
          <w:spacing w:val="-3"/>
          <w:sz w:val="24"/>
        </w:rPr>
        <w:t xml:space="preserve"> </w:t>
      </w:r>
      <w:r>
        <w:rPr>
          <w:sz w:val="24"/>
        </w:rPr>
        <w:t>to</w:t>
      </w:r>
      <w:r>
        <w:rPr>
          <w:spacing w:val="-2"/>
          <w:sz w:val="24"/>
        </w:rPr>
        <w:t xml:space="preserve"> </w:t>
      </w:r>
      <w:r>
        <w:rPr>
          <w:sz w:val="24"/>
        </w:rPr>
        <w:t>receive</w:t>
      </w:r>
      <w:r>
        <w:rPr>
          <w:spacing w:val="-3"/>
          <w:sz w:val="24"/>
        </w:rPr>
        <w:t xml:space="preserve"> </w:t>
      </w:r>
      <w:r>
        <w:rPr>
          <w:sz w:val="24"/>
        </w:rPr>
        <w:t>a</w:t>
      </w:r>
      <w:r>
        <w:rPr>
          <w:spacing w:val="-3"/>
          <w:sz w:val="24"/>
        </w:rPr>
        <w:t xml:space="preserve"> </w:t>
      </w:r>
      <w:r>
        <w:rPr>
          <w:sz w:val="24"/>
        </w:rPr>
        <w:t>loan</w:t>
      </w:r>
      <w:r>
        <w:rPr>
          <w:spacing w:val="-2"/>
          <w:sz w:val="24"/>
        </w:rPr>
        <w:t xml:space="preserve"> </w:t>
      </w:r>
      <w:r>
        <w:rPr>
          <w:sz w:val="24"/>
        </w:rPr>
        <w:t>that</w:t>
      </w:r>
      <w:r>
        <w:rPr>
          <w:spacing w:val="-2"/>
          <w:sz w:val="24"/>
        </w:rPr>
        <w:t xml:space="preserve"> </w:t>
      </w:r>
      <w:r>
        <w:rPr>
          <w:sz w:val="24"/>
        </w:rPr>
        <w:t>you</w:t>
      </w:r>
      <w:r>
        <w:rPr>
          <w:spacing w:val="-3"/>
          <w:sz w:val="24"/>
        </w:rPr>
        <w:t xml:space="preserve"> </w:t>
      </w:r>
      <w:r>
        <w:rPr>
          <w:sz w:val="24"/>
        </w:rPr>
        <w:t>are</w:t>
      </w:r>
      <w:r>
        <w:rPr>
          <w:spacing w:val="-2"/>
          <w:sz w:val="24"/>
        </w:rPr>
        <w:t xml:space="preserve"> </w:t>
      </w:r>
      <w:r>
        <w:rPr>
          <w:sz w:val="24"/>
        </w:rPr>
        <w:t>not eligible</w:t>
      </w:r>
      <w:r>
        <w:rPr>
          <w:spacing w:val="-3"/>
          <w:sz w:val="24"/>
        </w:rPr>
        <w:t xml:space="preserve"> </w:t>
      </w:r>
      <w:r>
        <w:rPr>
          <w:sz w:val="24"/>
        </w:rPr>
        <w:t>to</w:t>
      </w:r>
      <w:r>
        <w:rPr>
          <w:spacing w:val="-2"/>
          <w:sz w:val="24"/>
        </w:rPr>
        <w:t xml:space="preserve"> </w:t>
      </w:r>
      <w:r>
        <w:rPr>
          <w:sz w:val="24"/>
        </w:rPr>
        <w:t>receive;</w:t>
      </w:r>
      <w:r>
        <w:rPr>
          <w:spacing w:val="-2"/>
          <w:sz w:val="24"/>
        </w:rPr>
        <w:t xml:space="preserve"> </w:t>
      </w:r>
      <w:r>
        <w:rPr>
          <w:spacing w:val="-5"/>
          <w:sz w:val="24"/>
        </w:rPr>
        <w:t>or</w:t>
      </w:r>
    </w:p>
    <w:p w:rsidR="00956CA3" w14:paraId="312A1C2C" w14:textId="77777777">
      <w:pPr>
        <w:pStyle w:val="ListParagraph"/>
        <w:numPr>
          <w:ilvl w:val="1"/>
          <w:numId w:val="2"/>
        </w:numPr>
        <w:tabs>
          <w:tab w:val="left" w:pos="1079"/>
        </w:tabs>
        <w:spacing w:before="174"/>
        <w:ind w:left="1079" w:hanging="359"/>
        <w:rPr>
          <w:sz w:val="24"/>
        </w:rPr>
      </w:pPr>
      <w:r>
        <w:rPr>
          <w:sz w:val="24"/>
        </w:rPr>
        <w:t>Default</w:t>
      </w:r>
      <w:r>
        <w:rPr>
          <w:spacing w:val="-2"/>
          <w:sz w:val="24"/>
        </w:rPr>
        <w:t xml:space="preserve"> </w:t>
      </w:r>
      <w:r>
        <w:rPr>
          <w:sz w:val="24"/>
        </w:rPr>
        <w:t>on</w:t>
      </w:r>
      <w:r>
        <w:rPr>
          <w:spacing w:val="-1"/>
          <w:sz w:val="24"/>
        </w:rPr>
        <w:t xml:space="preserve"> </w:t>
      </w:r>
      <w:r>
        <w:rPr>
          <w:sz w:val="24"/>
        </w:rPr>
        <w:t>your</w:t>
      </w:r>
      <w:r>
        <w:rPr>
          <w:spacing w:val="-2"/>
          <w:sz w:val="24"/>
        </w:rPr>
        <w:t xml:space="preserve"> </w:t>
      </w:r>
      <w:r>
        <w:rPr>
          <w:sz w:val="24"/>
        </w:rPr>
        <w:t>loan</w:t>
      </w:r>
      <w:r>
        <w:rPr>
          <w:spacing w:val="-1"/>
          <w:sz w:val="24"/>
        </w:rPr>
        <w:t xml:space="preserve"> </w:t>
      </w:r>
      <w:r>
        <w:rPr>
          <w:sz w:val="24"/>
        </w:rPr>
        <w:t>(see</w:t>
      </w:r>
      <w:r>
        <w:rPr>
          <w:spacing w:val="-2"/>
          <w:sz w:val="24"/>
        </w:rPr>
        <w:t xml:space="preserve"> </w:t>
      </w:r>
      <w:r>
        <w:rPr>
          <w:sz w:val="24"/>
        </w:rPr>
        <w:t>Item</w:t>
      </w:r>
      <w:r>
        <w:rPr>
          <w:spacing w:val="-1"/>
          <w:sz w:val="24"/>
        </w:rPr>
        <w:t xml:space="preserve"> </w:t>
      </w:r>
      <w:r>
        <w:rPr>
          <w:spacing w:val="-4"/>
          <w:sz w:val="24"/>
        </w:rPr>
        <w:t>11).</w:t>
      </w:r>
    </w:p>
    <w:p w:rsidR="00956CA3" w:rsidP="00900C88" w14:paraId="312A1C2D" w14:textId="77777777">
      <w:pPr>
        <w:pStyle w:val="Heading2"/>
        <w:numPr>
          <w:ilvl w:val="0"/>
          <w:numId w:val="4"/>
        </w:numPr>
        <w:tabs>
          <w:tab w:val="left" w:pos="718"/>
        </w:tabs>
        <w:spacing w:before="174"/>
      </w:pPr>
      <w:r>
        <w:t>Information</w:t>
      </w:r>
      <w:r>
        <w:rPr>
          <w:spacing w:val="-4"/>
        </w:rPr>
        <w:t xml:space="preserve"> </w:t>
      </w:r>
      <w:r>
        <w:t>We</w:t>
      </w:r>
      <w:r>
        <w:rPr>
          <w:spacing w:val="-1"/>
        </w:rPr>
        <w:t xml:space="preserve"> </w:t>
      </w:r>
      <w:r>
        <w:t>Report</w:t>
      </w:r>
      <w:r>
        <w:rPr>
          <w:spacing w:val="-2"/>
        </w:rPr>
        <w:t xml:space="preserve"> </w:t>
      </w:r>
      <w:r>
        <w:t>About</w:t>
      </w:r>
      <w:r>
        <w:rPr>
          <w:spacing w:val="-2"/>
        </w:rPr>
        <w:t xml:space="preserve"> </w:t>
      </w:r>
      <w:r>
        <w:t>Your</w:t>
      </w:r>
      <w:r>
        <w:rPr>
          <w:spacing w:val="-1"/>
        </w:rPr>
        <w:t xml:space="preserve"> </w:t>
      </w:r>
      <w:r>
        <w:rPr>
          <w:spacing w:val="-4"/>
        </w:rPr>
        <w:t>Loan</w:t>
      </w:r>
    </w:p>
    <w:p w:rsidR="00956CA3" w14:paraId="312A1C2E" w14:textId="77777777">
      <w:pPr>
        <w:pStyle w:val="BodyText"/>
        <w:spacing w:before="141" w:line="288" w:lineRule="auto"/>
        <w:ind w:right="510"/>
      </w:pPr>
      <w:r>
        <w:t>We will report information about your loan to nationwide consumer reporting agencies (commonly known as "credit bureaus") and to the National Student Loan Data System (NSLDS) on a regular basis. This information will include the amount and repayment status of your loan (for example, whether you are current or delinquent in making payments). The information in NSLDS will also identify</w:t>
      </w:r>
      <w:r>
        <w:rPr>
          <w:spacing w:val="-3"/>
        </w:rPr>
        <w:t xml:space="preserve"> </w:t>
      </w:r>
      <w:r>
        <w:t>the</w:t>
      </w:r>
      <w:r>
        <w:rPr>
          <w:spacing w:val="-3"/>
        </w:rPr>
        <w:t xml:space="preserve"> </w:t>
      </w:r>
      <w:r>
        <w:t>servicer</w:t>
      </w:r>
      <w:r>
        <w:rPr>
          <w:spacing w:val="-3"/>
        </w:rPr>
        <w:t xml:space="preserve"> </w:t>
      </w:r>
      <w:r>
        <w:t>of</w:t>
      </w:r>
      <w:r>
        <w:rPr>
          <w:spacing w:val="-3"/>
        </w:rPr>
        <w:t xml:space="preserve"> </w:t>
      </w:r>
      <w:r>
        <w:t>your</w:t>
      </w:r>
      <w:r>
        <w:rPr>
          <w:spacing w:val="-3"/>
        </w:rPr>
        <w:t xml:space="preserve"> </w:t>
      </w:r>
      <w:r>
        <w:t>loan.</w:t>
      </w:r>
      <w:r>
        <w:rPr>
          <w:spacing w:val="-3"/>
        </w:rPr>
        <w:t xml:space="preserve"> </w:t>
      </w:r>
      <w:r>
        <w:t>Schools</w:t>
      </w:r>
      <w:r>
        <w:rPr>
          <w:spacing w:val="-3"/>
        </w:rPr>
        <w:t xml:space="preserve"> </w:t>
      </w:r>
      <w:r>
        <w:t>may</w:t>
      </w:r>
      <w:r>
        <w:rPr>
          <w:spacing w:val="-3"/>
        </w:rPr>
        <w:t xml:space="preserve"> </w:t>
      </w:r>
      <w:r>
        <w:t>access</w:t>
      </w:r>
      <w:r>
        <w:rPr>
          <w:spacing w:val="-3"/>
        </w:rPr>
        <w:t xml:space="preserve"> </w:t>
      </w:r>
      <w:r>
        <w:t>information</w:t>
      </w:r>
      <w:r>
        <w:rPr>
          <w:spacing w:val="-5"/>
        </w:rPr>
        <w:t xml:space="preserve"> </w:t>
      </w:r>
      <w:r>
        <w:t>in</w:t>
      </w:r>
      <w:r>
        <w:rPr>
          <w:spacing w:val="-4"/>
        </w:rPr>
        <w:t xml:space="preserve"> </w:t>
      </w:r>
      <w:r>
        <w:t>NSLDS</w:t>
      </w:r>
      <w:r>
        <w:rPr>
          <w:spacing w:val="-3"/>
        </w:rPr>
        <w:t xml:space="preserve"> </w:t>
      </w:r>
      <w:r>
        <w:t>for</w:t>
      </w:r>
      <w:r>
        <w:rPr>
          <w:spacing w:val="-2"/>
        </w:rPr>
        <w:t xml:space="preserve"> </w:t>
      </w:r>
      <w:r>
        <w:t>specific</w:t>
      </w:r>
      <w:r>
        <w:rPr>
          <w:spacing w:val="-3"/>
        </w:rPr>
        <w:t xml:space="preserve"> </w:t>
      </w:r>
      <w:r>
        <w:t>purposes that we authorize.</w:t>
      </w:r>
    </w:p>
    <w:p w:rsidR="00956CA3" w14:paraId="312A1C2F" w14:textId="77777777">
      <w:pPr>
        <w:pStyle w:val="BodyText"/>
        <w:spacing w:before="241" w:line="288" w:lineRule="auto"/>
        <w:ind w:right="380"/>
      </w:pPr>
      <w:r>
        <w:t>If you default on a loan, we will report this to nationwide consumer reporting agencies. We will notify you at least 30 days in advance that we plan to report default information to a consumer reporting agency</w:t>
      </w:r>
      <w:r>
        <w:rPr>
          <w:spacing w:val="-3"/>
        </w:rPr>
        <w:t xml:space="preserve"> </w:t>
      </w:r>
      <w:r>
        <w:t>unless</w:t>
      </w:r>
      <w:r>
        <w:rPr>
          <w:spacing w:val="-3"/>
        </w:rPr>
        <w:t xml:space="preserve"> </w:t>
      </w:r>
      <w:r>
        <w:t>you</w:t>
      </w:r>
      <w:r>
        <w:rPr>
          <w:spacing w:val="-3"/>
        </w:rPr>
        <w:t xml:space="preserve"> </w:t>
      </w:r>
      <w:r>
        <w:t>resume</w:t>
      </w:r>
      <w:r>
        <w:rPr>
          <w:spacing w:val="-3"/>
        </w:rPr>
        <w:t xml:space="preserve"> </w:t>
      </w:r>
      <w:r>
        <w:t>making</w:t>
      </w:r>
      <w:r>
        <w:rPr>
          <w:spacing w:val="-3"/>
        </w:rPr>
        <w:t xml:space="preserve"> </w:t>
      </w:r>
      <w:r>
        <w:t>payments</w:t>
      </w:r>
      <w:r>
        <w:rPr>
          <w:spacing w:val="-3"/>
        </w:rPr>
        <w:t xml:space="preserve"> </w:t>
      </w:r>
      <w:r>
        <w:t>on</w:t>
      </w:r>
      <w:r>
        <w:rPr>
          <w:spacing w:val="-3"/>
        </w:rPr>
        <w:t xml:space="preserve"> </w:t>
      </w:r>
      <w:r>
        <w:t>the</w:t>
      </w:r>
      <w:r>
        <w:rPr>
          <w:spacing w:val="-3"/>
        </w:rPr>
        <w:t xml:space="preserve"> </w:t>
      </w:r>
      <w:r>
        <w:t>loan</w:t>
      </w:r>
      <w:r>
        <w:rPr>
          <w:spacing w:val="-3"/>
        </w:rPr>
        <w:t xml:space="preserve"> </w:t>
      </w:r>
      <w:r>
        <w:t>within</w:t>
      </w:r>
      <w:r>
        <w:rPr>
          <w:spacing w:val="-3"/>
        </w:rPr>
        <w:t xml:space="preserve"> </w:t>
      </w:r>
      <w:r>
        <w:t>30</w:t>
      </w:r>
      <w:r>
        <w:rPr>
          <w:spacing w:val="-3"/>
        </w:rPr>
        <w:t xml:space="preserve"> </w:t>
      </w:r>
      <w:r>
        <w:t>days</w:t>
      </w:r>
      <w:r>
        <w:rPr>
          <w:spacing w:val="-3"/>
        </w:rPr>
        <w:t xml:space="preserve"> </w:t>
      </w:r>
      <w:r>
        <w:t>of</w:t>
      </w:r>
      <w:r>
        <w:rPr>
          <w:spacing w:val="-3"/>
        </w:rPr>
        <w:t xml:space="preserve"> </w:t>
      </w:r>
      <w:r>
        <w:t>the</w:t>
      </w:r>
      <w:r>
        <w:rPr>
          <w:spacing w:val="-3"/>
        </w:rPr>
        <w:t xml:space="preserve"> </w:t>
      </w:r>
      <w:r>
        <w:t>date</w:t>
      </w:r>
      <w:r>
        <w:rPr>
          <w:spacing w:val="-3"/>
        </w:rPr>
        <w:t xml:space="preserve"> </w:t>
      </w:r>
      <w:r>
        <w:t>of</w:t>
      </w:r>
      <w:r>
        <w:rPr>
          <w:spacing w:val="-3"/>
        </w:rPr>
        <w:t xml:space="preserve"> </w:t>
      </w:r>
      <w:r>
        <w:t>the</w:t>
      </w:r>
      <w:r>
        <w:rPr>
          <w:spacing w:val="-4"/>
        </w:rPr>
        <w:t xml:space="preserve"> </w:t>
      </w:r>
      <w:r>
        <w:t>notice.</w:t>
      </w:r>
      <w:r>
        <w:rPr>
          <w:spacing w:val="-3"/>
        </w:rPr>
        <w:t xml:space="preserve"> </w:t>
      </w:r>
      <w:r>
        <w:t>You will be given a chance to ask for a review of the debt before we report a default.</w:t>
      </w:r>
    </w:p>
    <w:p w:rsidR="00956CA3" w14:paraId="312A1C30" w14:textId="77777777">
      <w:pPr>
        <w:pStyle w:val="BodyText"/>
        <w:spacing w:before="240" w:line="288" w:lineRule="auto"/>
        <w:ind w:right="463"/>
      </w:pPr>
      <w:r>
        <w:t>If</w:t>
      </w:r>
      <w:r>
        <w:rPr>
          <w:spacing w:val="-3"/>
        </w:rPr>
        <w:t xml:space="preserve"> </w:t>
      </w:r>
      <w:r>
        <w:t>a</w:t>
      </w:r>
      <w:r>
        <w:rPr>
          <w:spacing w:val="-4"/>
        </w:rPr>
        <w:t xml:space="preserve"> </w:t>
      </w:r>
      <w:r>
        <w:t>consumer</w:t>
      </w:r>
      <w:r>
        <w:rPr>
          <w:spacing w:val="-3"/>
        </w:rPr>
        <w:t xml:space="preserve"> </w:t>
      </w:r>
      <w:r>
        <w:t>reporting</w:t>
      </w:r>
      <w:r>
        <w:rPr>
          <w:spacing w:val="-3"/>
        </w:rPr>
        <w:t xml:space="preserve"> </w:t>
      </w:r>
      <w:r>
        <w:t>agency</w:t>
      </w:r>
      <w:r>
        <w:rPr>
          <w:spacing w:val="-3"/>
        </w:rPr>
        <w:t xml:space="preserve"> </w:t>
      </w:r>
      <w:r>
        <w:t>contacts</w:t>
      </w:r>
      <w:r>
        <w:rPr>
          <w:spacing w:val="-3"/>
        </w:rPr>
        <w:t xml:space="preserve"> </w:t>
      </w:r>
      <w:r>
        <w:t>us</w:t>
      </w:r>
      <w:r>
        <w:rPr>
          <w:spacing w:val="-3"/>
        </w:rPr>
        <w:t xml:space="preserve"> </w:t>
      </w:r>
      <w:r>
        <w:t>regarding</w:t>
      </w:r>
      <w:r>
        <w:rPr>
          <w:spacing w:val="-3"/>
        </w:rPr>
        <w:t xml:space="preserve"> </w:t>
      </w:r>
      <w:r>
        <w:t>objections</w:t>
      </w:r>
      <w:r>
        <w:rPr>
          <w:spacing w:val="-3"/>
        </w:rPr>
        <w:t xml:space="preserve"> </w:t>
      </w:r>
      <w:r>
        <w:t>you</w:t>
      </w:r>
      <w:r>
        <w:rPr>
          <w:spacing w:val="-3"/>
        </w:rPr>
        <w:t xml:space="preserve"> </w:t>
      </w:r>
      <w:r>
        <w:t>have</w:t>
      </w:r>
      <w:r>
        <w:rPr>
          <w:spacing w:val="-3"/>
        </w:rPr>
        <w:t xml:space="preserve"> </w:t>
      </w:r>
      <w:r>
        <w:t>raised</w:t>
      </w:r>
      <w:r>
        <w:rPr>
          <w:spacing w:val="-4"/>
        </w:rPr>
        <w:t xml:space="preserve"> </w:t>
      </w:r>
      <w:r>
        <w:t>about</w:t>
      </w:r>
      <w:r>
        <w:rPr>
          <w:spacing w:val="-3"/>
        </w:rPr>
        <w:t xml:space="preserve"> </w:t>
      </w:r>
      <w:r>
        <w:t>the</w:t>
      </w:r>
      <w:r>
        <w:rPr>
          <w:spacing w:val="-3"/>
        </w:rPr>
        <w:t xml:space="preserve"> </w:t>
      </w:r>
      <w:r>
        <w:t>accuracy or completeness of any information we have reported, we are required to provide the agency with a prompt response. We respond to objections submitted to consumer reporting agencies using the methods established by those agencies.</w:t>
      </w:r>
    </w:p>
    <w:p w:rsidR="00956CA3" w:rsidP="00900C88" w14:paraId="312A1C31" w14:textId="09395740">
      <w:pPr>
        <w:pStyle w:val="Heading2"/>
        <w:numPr>
          <w:ilvl w:val="0"/>
          <w:numId w:val="4"/>
        </w:numPr>
        <w:tabs>
          <w:tab w:val="left" w:pos="718"/>
        </w:tabs>
        <w:spacing w:line="362" w:lineRule="auto"/>
        <w:ind w:right="4825"/>
      </w:pPr>
      <w:r>
        <w:t>Deferment</w:t>
      </w:r>
      <w:r>
        <w:rPr>
          <w:spacing w:val="-10"/>
        </w:rPr>
        <w:t xml:space="preserve"> </w:t>
      </w:r>
      <w:r>
        <w:t>And</w:t>
      </w:r>
      <w:r>
        <w:rPr>
          <w:spacing w:val="-10"/>
        </w:rPr>
        <w:t xml:space="preserve"> </w:t>
      </w:r>
      <w:r>
        <w:t>Forbearance</w:t>
      </w:r>
      <w:r>
        <w:rPr>
          <w:spacing w:val="-10"/>
        </w:rPr>
        <w:t xml:space="preserve"> </w:t>
      </w:r>
      <w:r>
        <w:t>(Postponing</w:t>
      </w:r>
      <w:r>
        <w:rPr>
          <w:spacing w:val="-10"/>
        </w:rPr>
        <w:t xml:space="preserve"> </w:t>
      </w:r>
      <w:r>
        <w:t xml:space="preserve">Payments) </w:t>
      </w:r>
      <w:r>
        <w:rPr>
          <w:spacing w:val="-2"/>
        </w:rPr>
        <w:t>General</w:t>
      </w:r>
    </w:p>
    <w:p w:rsidR="00956CA3" w14:paraId="312A1C32" w14:textId="77777777">
      <w:pPr>
        <w:pStyle w:val="BodyText"/>
        <w:spacing w:before="82" w:line="288" w:lineRule="auto"/>
        <w:ind w:right="380"/>
      </w:pPr>
      <w:r>
        <w:t xml:space="preserve">If you meet certain requirements, you may receive a </w:t>
      </w:r>
      <w:r>
        <w:rPr>
          <w:b/>
        </w:rPr>
        <w:t xml:space="preserve">deferment </w:t>
      </w:r>
      <w:r>
        <w:t>that allows you to temporarily stop making</w:t>
      </w:r>
      <w:r>
        <w:rPr>
          <w:spacing w:val="-3"/>
        </w:rPr>
        <w:t xml:space="preserve"> </w:t>
      </w:r>
      <w:r>
        <w:t>payments</w:t>
      </w:r>
      <w:r>
        <w:rPr>
          <w:spacing w:val="-3"/>
        </w:rPr>
        <w:t xml:space="preserve"> </w:t>
      </w:r>
      <w:r>
        <w:t>on</w:t>
      </w:r>
      <w:r>
        <w:rPr>
          <w:spacing w:val="-3"/>
        </w:rPr>
        <w:t xml:space="preserve"> </w:t>
      </w:r>
      <w:r>
        <w:t>your</w:t>
      </w:r>
      <w:r>
        <w:rPr>
          <w:spacing w:val="-3"/>
        </w:rPr>
        <w:t xml:space="preserve"> </w:t>
      </w:r>
      <w:r>
        <w:t>loan.</w:t>
      </w:r>
      <w:r>
        <w:rPr>
          <w:spacing w:val="-3"/>
        </w:rPr>
        <w:t xml:space="preserve"> </w:t>
      </w:r>
      <w:r>
        <w:t>If</w:t>
      </w:r>
      <w:r>
        <w:rPr>
          <w:spacing w:val="-3"/>
        </w:rPr>
        <w:t xml:space="preserve"> </w:t>
      </w:r>
      <w:r>
        <w:t>you</w:t>
      </w:r>
      <w:r>
        <w:rPr>
          <w:spacing w:val="-3"/>
        </w:rPr>
        <w:t xml:space="preserve"> </w:t>
      </w:r>
      <w:r>
        <w:t>cannot</w:t>
      </w:r>
      <w:r>
        <w:rPr>
          <w:spacing w:val="-3"/>
        </w:rPr>
        <w:t xml:space="preserve"> </w:t>
      </w:r>
      <w:r>
        <w:t>make</w:t>
      </w:r>
      <w:r>
        <w:rPr>
          <w:spacing w:val="-3"/>
        </w:rPr>
        <w:t xml:space="preserve"> </w:t>
      </w:r>
      <w:r>
        <w:t>your</w:t>
      </w:r>
      <w:r>
        <w:rPr>
          <w:spacing w:val="-4"/>
        </w:rPr>
        <w:t xml:space="preserve"> </w:t>
      </w:r>
      <w:r>
        <w:t>scheduled</w:t>
      </w:r>
      <w:r>
        <w:rPr>
          <w:spacing w:val="-3"/>
        </w:rPr>
        <w:t xml:space="preserve"> </w:t>
      </w:r>
      <w:r>
        <w:t>loan</w:t>
      </w:r>
      <w:r>
        <w:rPr>
          <w:spacing w:val="-3"/>
        </w:rPr>
        <w:t xml:space="preserve"> </w:t>
      </w:r>
      <w:r>
        <w:t>payments,</w:t>
      </w:r>
      <w:r>
        <w:rPr>
          <w:spacing w:val="-3"/>
        </w:rPr>
        <w:t xml:space="preserve"> </w:t>
      </w:r>
      <w:r>
        <w:t>but</w:t>
      </w:r>
      <w:r>
        <w:rPr>
          <w:spacing w:val="-3"/>
        </w:rPr>
        <w:t xml:space="preserve"> </w:t>
      </w:r>
      <w:r>
        <w:t>do</w:t>
      </w:r>
      <w:r>
        <w:rPr>
          <w:spacing w:val="-3"/>
        </w:rPr>
        <w:t xml:space="preserve"> </w:t>
      </w:r>
      <w:r>
        <w:t>not</w:t>
      </w:r>
      <w:r>
        <w:rPr>
          <w:spacing w:val="-3"/>
        </w:rPr>
        <w:t xml:space="preserve"> </w:t>
      </w:r>
      <w:r>
        <w:t xml:space="preserve">qualify for a deferment, we may give you a </w:t>
      </w:r>
      <w:r>
        <w:rPr>
          <w:b/>
        </w:rPr>
        <w:t>forbearance</w:t>
      </w:r>
      <w:r>
        <w:t xml:space="preserve">. </w:t>
      </w:r>
      <w:r>
        <w:t>A forbearance</w:t>
      </w:r>
      <w:r>
        <w:t xml:space="preserve"> allows you to temporarily stop making payments on your loan, temporarily make smaller payments, or extend the time for making </w:t>
      </w:r>
      <w:r>
        <w:rPr>
          <w:spacing w:val="-2"/>
        </w:rPr>
        <w:t>payments.</w:t>
      </w:r>
    </w:p>
    <w:p w:rsidR="00956CA3" w14:paraId="312A1C33" w14:textId="77777777">
      <w:pPr>
        <w:pStyle w:val="BodyText"/>
        <w:spacing w:line="288" w:lineRule="auto"/>
        <w:sectPr>
          <w:pgSz w:w="12240" w:h="15840"/>
          <w:pgMar w:top="860" w:right="360" w:bottom="940" w:left="360" w:header="0" w:footer="742" w:gutter="0"/>
          <w:cols w:space="720"/>
        </w:sectPr>
      </w:pPr>
    </w:p>
    <w:p w:rsidR="00956CA3" w14:paraId="312A1C34" w14:textId="77777777">
      <w:pPr>
        <w:pStyle w:val="Heading2"/>
        <w:spacing w:before="62"/>
      </w:pPr>
      <w:bookmarkStart w:id="85" w:name="Deferment"/>
      <w:bookmarkEnd w:id="85"/>
      <w:r>
        <w:rPr>
          <w:spacing w:val="-2"/>
        </w:rPr>
        <w:t>Deferment</w:t>
      </w:r>
    </w:p>
    <w:p w:rsidR="00956CA3" w14:paraId="312A1C35" w14:textId="77777777">
      <w:pPr>
        <w:pStyle w:val="BodyText"/>
        <w:spacing w:before="222"/>
      </w:pPr>
      <w:r>
        <w:t>You</w:t>
      </w:r>
      <w:r>
        <w:rPr>
          <w:spacing w:val="-2"/>
        </w:rPr>
        <w:t xml:space="preserve"> </w:t>
      </w:r>
      <w:r>
        <w:t>may</w:t>
      </w:r>
      <w:r>
        <w:rPr>
          <w:spacing w:val="-2"/>
        </w:rPr>
        <w:t xml:space="preserve"> </w:t>
      </w:r>
      <w:r>
        <w:t>receive</w:t>
      </w:r>
      <w:r>
        <w:rPr>
          <w:spacing w:val="-2"/>
        </w:rPr>
        <w:t xml:space="preserve"> </w:t>
      </w:r>
      <w:r>
        <w:t>a</w:t>
      </w:r>
      <w:r>
        <w:rPr>
          <w:spacing w:val="-1"/>
        </w:rPr>
        <w:t xml:space="preserve"> </w:t>
      </w:r>
      <w:r>
        <w:rPr>
          <w:spacing w:val="-2"/>
        </w:rPr>
        <w:t>deferment:</w:t>
      </w:r>
    </w:p>
    <w:p w:rsidR="00956CA3" w14:paraId="312A1C36" w14:textId="77777777">
      <w:pPr>
        <w:pStyle w:val="BodyText"/>
        <w:spacing w:before="19"/>
        <w:ind w:left="0"/>
      </w:pPr>
    </w:p>
    <w:p w:rsidR="00956CA3" w14:paraId="312A1C37" w14:textId="77777777">
      <w:pPr>
        <w:pStyle w:val="ListParagraph"/>
        <w:numPr>
          <w:ilvl w:val="1"/>
          <w:numId w:val="2"/>
        </w:numPr>
        <w:tabs>
          <w:tab w:val="left" w:pos="1079"/>
        </w:tabs>
        <w:spacing w:before="0"/>
        <w:ind w:left="1079" w:hanging="359"/>
        <w:rPr>
          <w:sz w:val="24"/>
        </w:rPr>
      </w:pPr>
      <w:r>
        <w:rPr>
          <w:sz w:val="24"/>
        </w:rPr>
        <w:t>While</w:t>
      </w:r>
      <w:r>
        <w:rPr>
          <w:spacing w:val="-5"/>
          <w:sz w:val="24"/>
        </w:rPr>
        <w:t xml:space="preserve"> </w:t>
      </w:r>
      <w:r>
        <w:rPr>
          <w:sz w:val="24"/>
        </w:rPr>
        <w:t>you</w:t>
      </w:r>
      <w:r>
        <w:rPr>
          <w:spacing w:val="-2"/>
          <w:sz w:val="24"/>
        </w:rPr>
        <w:t xml:space="preserve"> </w:t>
      </w:r>
      <w:r>
        <w:rPr>
          <w:sz w:val="24"/>
        </w:rPr>
        <w:t>are</w:t>
      </w:r>
      <w:r>
        <w:rPr>
          <w:spacing w:val="-2"/>
          <w:sz w:val="24"/>
        </w:rPr>
        <w:t xml:space="preserve"> </w:t>
      </w:r>
      <w:r>
        <w:rPr>
          <w:sz w:val="24"/>
        </w:rPr>
        <w:t>enrolled</w:t>
      </w:r>
      <w:r>
        <w:rPr>
          <w:spacing w:val="-3"/>
          <w:sz w:val="24"/>
        </w:rPr>
        <w:t xml:space="preserve"> </w:t>
      </w:r>
      <w:r>
        <w:rPr>
          <w:sz w:val="24"/>
        </w:rPr>
        <w:t>at</w:t>
      </w:r>
      <w:r>
        <w:rPr>
          <w:spacing w:val="-3"/>
          <w:sz w:val="24"/>
        </w:rPr>
        <w:t xml:space="preserve"> </w:t>
      </w:r>
      <w:r>
        <w:rPr>
          <w:sz w:val="24"/>
        </w:rPr>
        <w:t>least</w:t>
      </w:r>
      <w:r>
        <w:rPr>
          <w:spacing w:val="-2"/>
          <w:sz w:val="24"/>
        </w:rPr>
        <w:t xml:space="preserve"> </w:t>
      </w:r>
      <w:r>
        <w:rPr>
          <w:sz w:val="24"/>
        </w:rPr>
        <w:t>half-time</w:t>
      </w:r>
      <w:r>
        <w:rPr>
          <w:spacing w:val="-3"/>
          <w:sz w:val="24"/>
        </w:rPr>
        <w:t xml:space="preserve"> </w:t>
      </w:r>
      <w:r>
        <w:rPr>
          <w:sz w:val="24"/>
        </w:rPr>
        <w:t>at</w:t>
      </w:r>
      <w:r>
        <w:rPr>
          <w:spacing w:val="-2"/>
          <w:sz w:val="24"/>
        </w:rPr>
        <w:t xml:space="preserve"> </w:t>
      </w:r>
      <w:r>
        <w:rPr>
          <w:sz w:val="24"/>
        </w:rPr>
        <w:t>an</w:t>
      </w:r>
      <w:r>
        <w:rPr>
          <w:spacing w:val="-3"/>
          <w:sz w:val="24"/>
        </w:rPr>
        <w:t xml:space="preserve"> </w:t>
      </w:r>
      <w:r>
        <w:rPr>
          <w:sz w:val="24"/>
        </w:rPr>
        <w:t>eligible</w:t>
      </w:r>
      <w:r>
        <w:rPr>
          <w:spacing w:val="-2"/>
          <w:sz w:val="24"/>
        </w:rPr>
        <w:t xml:space="preserve"> school;</w:t>
      </w:r>
    </w:p>
    <w:p w:rsidR="00956CA3" w14:paraId="312A1C38" w14:textId="77777777">
      <w:pPr>
        <w:pStyle w:val="ListParagraph"/>
        <w:numPr>
          <w:ilvl w:val="1"/>
          <w:numId w:val="2"/>
        </w:numPr>
        <w:tabs>
          <w:tab w:val="left" w:pos="1079"/>
        </w:tabs>
        <w:spacing w:before="173"/>
        <w:ind w:left="1079" w:hanging="359"/>
        <w:rPr>
          <w:sz w:val="24"/>
        </w:rPr>
      </w:pPr>
      <w:r>
        <w:rPr>
          <w:sz w:val="24"/>
        </w:rPr>
        <w:t>While</w:t>
      </w:r>
      <w:r>
        <w:rPr>
          <w:spacing w:val="-3"/>
          <w:sz w:val="24"/>
        </w:rPr>
        <w:t xml:space="preserve"> </w:t>
      </w:r>
      <w:r>
        <w:rPr>
          <w:sz w:val="24"/>
        </w:rPr>
        <w:t>you</w:t>
      </w:r>
      <w:r>
        <w:rPr>
          <w:spacing w:val="-1"/>
          <w:sz w:val="24"/>
        </w:rPr>
        <w:t xml:space="preserve"> </w:t>
      </w:r>
      <w:r>
        <w:rPr>
          <w:sz w:val="24"/>
        </w:rPr>
        <w:t>are</w:t>
      </w:r>
      <w:r>
        <w:rPr>
          <w:spacing w:val="-2"/>
          <w:sz w:val="24"/>
        </w:rPr>
        <w:t xml:space="preserve"> </w:t>
      </w:r>
      <w:r>
        <w:rPr>
          <w:sz w:val="24"/>
        </w:rPr>
        <w:t>in</w:t>
      </w:r>
      <w:r>
        <w:rPr>
          <w:spacing w:val="-3"/>
          <w:sz w:val="24"/>
        </w:rPr>
        <w:t xml:space="preserve"> </w:t>
      </w:r>
      <w:r>
        <w:rPr>
          <w:sz w:val="24"/>
        </w:rPr>
        <w:t>a</w:t>
      </w:r>
      <w:r>
        <w:rPr>
          <w:spacing w:val="-2"/>
          <w:sz w:val="24"/>
        </w:rPr>
        <w:t xml:space="preserve"> </w:t>
      </w:r>
      <w:r>
        <w:rPr>
          <w:sz w:val="24"/>
        </w:rPr>
        <w:t>full-time</w:t>
      </w:r>
      <w:r>
        <w:rPr>
          <w:spacing w:val="-2"/>
          <w:sz w:val="24"/>
        </w:rPr>
        <w:t xml:space="preserve"> </w:t>
      </w:r>
      <w:r>
        <w:rPr>
          <w:sz w:val="24"/>
        </w:rPr>
        <w:t>course</w:t>
      </w:r>
      <w:r>
        <w:rPr>
          <w:spacing w:val="-3"/>
          <w:sz w:val="24"/>
        </w:rPr>
        <w:t xml:space="preserve"> </w:t>
      </w:r>
      <w:r>
        <w:rPr>
          <w:sz w:val="24"/>
        </w:rPr>
        <w:t>of</w:t>
      </w:r>
      <w:r>
        <w:rPr>
          <w:spacing w:val="-2"/>
          <w:sz w:val="24"/>
        </w:rPr>
        <w:t xml:space="preserve"> </w:t>
      </w:r>
      <w:r>
        <w:rPr>
          <w:sz w:val="24"/>
        </w:rPr>
        <w:t>study</w:t>
      </w:r>
      <w:r>
        <w:rPr>
          <w:spacing w:val="-2"/>
          <w:sz w:val="24"/>
        </w:rPr>
        <w:t xml:space="preserve"> </w:t>
      </w:r>
      <w:r>
        <w:rPr>
          <w:sz w:val="24"/>
        </w:rPr>
        <w:t>in</w:t>
      </w:r>
      <w:r>
        <w:rPr>
          <w:spacing w:val="-3"/>
          <w:sz w:val="24"/>
        </w:rPr>
        <w:t xml:space="preserve"> </w:t>
      </w:r>
      <w:r>
        <w:rPr>
          <w:sz w:val="24"/>
        </w:rPr>
        <w:t>a</w:t>
      </w:r>
      <w:r>
        <w:rPr>
          <w:spacing w:val="-2"/>
          <w:sz w:val="24"/>
        </w:rPr>
        <w:t xml:space="preserve"> </w:t>
      </w:r>
      <w:r>
        <w:rPr>
          <w:sz w:val="24"/>
        </w:rPr>
        <w:t>graduate</w:t>
      </w:r>
      <w:r>
        <w:rPr>
          <w:spacing w:val="-2"/>
          <w:sz w:val="24"/>
        </w:rPr>
        <w:t xml:space="preserve"> </w:t>
      </w:r>
      <w:r>
        <w:rPr>
          <w:sz w:val="24"/>
        </w:rPr>
        <w:t>fellowship</w:t>
      </w:r>
      <w:r>
        <w:rPr>
          <w:spacing w:val="-2"/>
          <w:sz w:val="24"/>
        </w:rPr>
        <w:t xml:space="preserve"> program;</w:t>
      </w:r>
    </w:p>
    <w:p w:rsidR="00956CA3" w14:paraId="312A1C39" w14:textId="77777777">
      <w:pPr>
        <w:pStyle w:val="ListParagraph"/>
        <w:numPr>
          <w:ilvl w:val="1"/>
          <w:numId w:val="2"/>
        </w:numPr>
        <w:tabs>
          <w:tab w:val="left" w:pos="1079"/>
        </w:tabs>
        <w:spacing w:before="174"/>
        <w:ind w:left="1079" w:hanging="359"/>
        <w:rPr>
          <w:sz w:val="24"/>
        </w:rPr>
      </w:pPr>
      <w:r>
        <w:rPr>
          <w:sz w:val="24"/>
        </w:rPr>
        <w:t>While</w:t>
      </w:r>
      <w:r>
        <w:rPr>
          <w:spacing w:val="-6"/>
          <w:sz w:val="24"/>
        </w:rPr>
        <w:t xml:space="preserve"> </w:t>
      </w:r>
      <w:r>
        <w:rPr>
          <w:sz w:val="24"/>
        </w:rPr>
        <w:t>you</w:t>
      </w:r>
      <w:r>
        <w:rPr>
          <w:spacing w:val="-3"/>
          <w:sz w:val="24"/>
        </w:rPr>
        <w:t xml:space="preserve"> </w:t>
      </w:r>
      <w:r>
        <w:rPr>
          <w:sz w:val="24"/>
        </w:rPr>
        <w:t>are</w:t>
      </w:r>
      <w:r>
        <w:rPr>
          <w:spacing w:val="-4"/>
          <w:sz w:val="24"/>
        </w:rPr>
        <w:t xml:space="preserve"> </w:t>
      </w:r>
      <w:r>
        <w:rPr>
          <w:sz w:val="24"/>
        </w:rPr>
        <w:t>in</w:t>
      </w:r>
      <w:r>
        <w:rPr>
          <w:spacing w:val="-4"/>
          <w:sz w:val="24"/>
        </w:rPr>
        <w:t xml:space="preserve"> </w:t>
      </w:r>
      <w:r>
        <w:rPr>
          <w:sz w:val="24"/>
        </w:rPr>
        <w:t>an</w:t>
      </w:r>
      <w:r>
        <w:rPr>
          <w:spacing w:val="-3"/>
          <w:sz w:val="24"/>
        </w:rPr>
        <w:t xml:space="preserve"> </w:t>
      </w:r>
      <w:r>
        <w:rPr>
          <w:sz w:val="24"/>
        </w:rPr>
        <w:t>approved</w:t>
      </w:r>
      <w:r>
        <w:rPr>
          <w:spacing w:val="-4"/>
          <w:sz w:val="24"/>
        </w:rPr>
        <w:t xml:space="preserve"> </w:t>
      </w:r>
      <w:r>
        <w:rPr>
          <w:sz w:val="24"/>
        </w:rPr>
        <w:t>full-time</w:t>
      </w:r>
      <w:r>
        <w:rPr>
          <w:spacing w:val="-4"/>
          <w:sz w:val="24"/>
        </w:rPr>
        <w:t xml:space="preserve"> </w:t>
      </w:r>
      <w:r>
        <w:rPr>
          <w:sz w:val="24"/>
        </w:rPr>
        <w:t>rehabilitation</w:t>
      </w:r>
      <w:r>
        <w:rPr>
          <w:spacing w:val="-3"/>
          <w:sz w:val="24"/>
        </w:rPr>
        <w:t xml:space="preserve"> </w:t>
      </w:r>
      <w:r>
        <w:rPr>
          <w:sz w:val="24"/>
        </w:rPr>
        <w:t>program</w:t>
      </w:r>
      <w:r>
        <w:rPr>
          <w:spacing w:val="-4"/>
          <w:sz w:val="24"/>
        </w:rPr>
        <w:t xml:space="preserve"> </w:t>
      </w:r>
      <w:r>
        <w:rPr>
          <w:sz w:val="24"/>
        </w:rPr>
        <w:t>for</w:t>
      </w:r>
      <w:r>
        <w:rPr>
          <w:spacing w:val="-4"/>
          <w:sz w:val="24"/>
        </w:rPr>
        <w:t xml:space="preserve"> </w:t>
      </w:r>
      <w:r>
        <w:rPr>
          <w:sz w:val="24"/>
        </w:rPr>
        <w:t>individuals</w:t>
      </w:r>
      <w:r>
        <w:rPr>
          <w:spacing w:val="-3"/>
          <w:sz w:val="24"/>
        </w:rPr>
        <w:t xml:space="preserve"> </w:t>
      </w:r>
      <w:r>
        <w:rPr>
          <w:sz w:val="24"/>
        </w:rPr>
        <w:t>with</w:t>
      </w:r>
      <w:r>
        <w:rPr>
          <w:spacing w:val="-3"/>
          <w:sz w:val="24"/>
        </w:rPr>
        <w:t xml:space="preserve"> </w:t>
      </w:r>
      <w:r>
        <w:rPr>
          <w:spacing w:val="-2"/>
          <w:sz w:val="24"/>
        </w:rPr>
        <w:t>disabilities;</w:t>
      </w:r>
    </w:p>
    <w:p w:rsidR="00956CA3" w14:paraId="312A1C3A" w14:textId="77777777">
      <w:pPr>
        <w:pStyle w:val="ListParagraph"/>
        <w:numPr>
          <w:ilvl w:val="1"/>
          <w:numId w:val="2"/>
        </w:numPr>
        <w:tabs>
          <w:tab w:val="left" w:pos="1079"/>
        </w:tabs>
        <w:spacing w:before="173"/>
        <w:ind w:left="1079" w:hanging="359"/>
        <w:rPr>
          <w:sz w:val="24"/>
        </w:rPr>
      </w:pPr>
      <w:r>
        <w:rPr>
          <w:sz w:val="24"/>
        </w:rPr>
        <w:t>While</w:t>
      </w:r>
      <w:r>
        <w:rPr>
          <w:spacing w:val="-3"/>
          <w:sz w:val="24"/>
        </w:rPr>
        <w:t xml:space="preserve"> </w:t>
      </w:r>
      <w:r>
        <w:rPr>
          <w:sz w:val="24"/>
        </w:rPr>
        <w:t>you</w:t>
      </w:r>
      <w:r>
        <w:rPr>
          <w:spacing w:val="-2"/>
          <w:sz w:val="24"/>
        </w:rPr>
        <w:t xml:space="preserve"> </w:t>
      </w:r>
      <w:r>
        <w:rPr>
          <w:sz w:val="24"/>
        </w:rPr>
        <w:t>are</w:t>
      </w:r>
      <w:r>
        <w:rPr>
          <w:spacing w:val="-2"/>
          <w:sz w:val="24"/>
        </w:rPr>
        <w:t xml:space="preserve"> </w:t>
      </w:r>
      <w:r>
        <w:rPr>
          <w:sz w:val="24"/>
        </w:rPr>
        <w:t>unemployed</w:t>
      </w:r>
      <w:r>
        <w:rPr>
          <w:spacing w:val="-3"/>
          <w:sz w:val="24"/>
        </w:rPr>
        <w:t xml:space="preserve"> </w:t>
      </w:r>
      <w:r>
        <w:rPr>
          <w:sz w:val="24"/>
        </w:rPr>
        <w:t>and</w:t>
      </w:r>
      <w:r>
        <w:rPr>
          <w:spacing w:val="-3"/>
          <w:sz w:val="24"/>
        </w:rPr>
        <w:t xml:space="preserve"> </w:t>
      </w:r>
      <w:r>
        <w:rPr>
          <w:sz w:val="24"/>
        </w:rPr>
        <w:t>seeking</w:t>
      </w:r>
      <w:r>
        <w:rPr>
          <w:spacing w:val="-3"/>
          <w:sz w:val="24"/>
        </w:rPr>
        <w:t xml:space="preserve"> </w:t>
      </w:r>
      <w:r>
        <w:rPr>
          <w:sz w:val="24"/>
        </w:rPr>
        <w:t>work</w:t>
      </w:r>
      <w:r>
        <w:rPr>
          <w:spacing w:val="-3"/>
          <w:sz w:val="24"/>
        </w:rPr>
        <w:t xml:space="preserve"> </w:t>
      </w:r>
      <w:r>
        <w:rPr>
          <w:sz w:val="24"/>
        </w:rPr>
        <w:t>(for</w:t>
      </w:r>
      <w:r>
        <w:rPr>
          <w:spacing w:val="-3"/>
          <w:sz w:val="24"/>
        </w:rPr>
        <w:t xml:space="preserve"> </w:t>
      </w:r>
      <w:r>
        <w:rPr>
          <w:sz w:val="24"/>
        </w:rPr>
        <w:t>a</w:t>
      </w:r>
      <w:r>
        <w:rPr>
          <w:spacing w:val="-3"/>
          <w:sz w:val="24"/>
        </w:rPr>
        <w:t xml:space="preserve"> </w:t>
      </w:r>
      <w:r>
        <w:rPr>
          <w:sz w:val="24"/>
        </w:rPr>
        <w:t>maximum</w:t>
      </w:r>
      <w:r>
        <w:rPr>
          <w:spacing w:val="-2"/>
          <w:sz w:val="24"/>
        </w:rPr>
        <w:t xml:space="preserve"> </w:t>
      </w:r>
      <w:r>
        <w:rPr>
          <w:sz w:val="24"/>
        </w:rPr>
        <w:t>of</w:t>
      </w:r>
      <w:r>
        <w:rPr>
          <w:spacing w:val="-3"/>
          <w:sz w:val="24"/>
        </w:rPr>
        <w:t xml:space="preserve"> </w:t>
      </w:r>
      <w:r>
        <w:rPr>
          <w:sz w:val="24"/>
        </w:rPr>
        <w:t>three</w:t>
      </w:r>
      <w:r>
        <w:rPr>
          <w:spacing w:val="-2"/>
          <w:sz w:val="24"/>
        </w:rPr>
        <w:t xml:space="preserve"> years);</w:t>
      </w:r>
    </w:p>
    <w:p w:rsidR="00956CA3" w14:paraId="312A1C3B" w14:textId="77777777">
      <w:pPr>
        <w:pStyle w:val="ListParagraph"/>
        <w:numPr>
          <w:ilvl w:val="1"/>
          <w:numId w:val="2"/>
        </w:numPr>
        <w:tabs>
          <w:tab w:val="left" w:pos="1080"/>
        </w:tabs>
        <w:spacing w:before="174" w:line="283" w:lineRule="auto"/>
        <w:ind w:right="470"/>
        <w:jc w:val="both"/>
        <w:rPr>
          <w:sz w:val="24"/>
        </w:rPr>
      </w:pPr>
      <w:r>
        <w:rPr>
          <w:sz w:val="24"/>
        </w:rPr>
        <w:t>While</w:t>
      </w:r>
      <w:r>
        <w:rPr>
          <w:spacing w:val="-3"/>
          <w:sz w:val="24"/>
        </w:rPr>
        <w:t xml:space="preserve"> </w:t>
      </w:r>
      <w:r>
        <w:rPr>
          <w:sz w:val="24"/>
        </w:rPr>
        <w:t>you</w:t>
      </w:r>
      <w:r>
        <w:rPr>
          <w:spacing w:val="-2"/>
          <w:sz w:val="24"/>
        </w:rPr>
        <w:t xml:space="preserve"> </w:t>
      </w:r>
      <w:r>
        <w:rPr>
          <w:sz w:val="24"/>
        </w:rPr>
        <w:t>are</w:t>
      </w:r>
      <w:r>
        <w:rPr>
          <w:spacing w:val="-3"/>
          <w:sz w:val="24"/>
        </w:rPr>
        <w:t xml:space="preserve"> </w:t>
      </w:r>
      <w:r>
        <w:rPr>
          <w:sz w:val="24"/>
        </w:rPr>
        <w:t>experiencing</w:t>
      </w:r>
      <w:r>
        <w:rPr>
          <w:spacing w:val="-3"/>
          <w:sz w:val="24"/>
        </w:rPr>
        <w:t xml:space="preserve"> </w:t>
      </w:r>
      <w:r>
        <w:rPr>
          <w:sz w:val="24"/>
        </w:rPr>
        <w:t>an</w:t>
      </w:r>
      <w:r>
        <w:rPr>
          <w:spacing w:val="-3"/>
          <w:sz w:val="24"/>
        </w:rPr>
        <w:t xml:space="preserve"> </w:t>
      </w:r>
      <w:r>
        <w:rPr>
          <w:sz w:val="24"/>
        </w:rPr>
        <w:t>economic</w:t>
      </w:r>
      <w:r>
        <w:rPr>
          <w:spacing w:val="-3"/>
          <w:sz w:val="24"/>
        </w:rPr>
        <w:t xml:space="preserve"> </w:t>
      </w:r>
      <w:r>
        <w:rPr>
          <w:sz w:val="24"/>
        </w:rPr>
        <w:t>hardship,</w:t>
      </w:r>
      <w:r>
        <w:rPr>
          <w:spacing w:val="-3"/>
          <w:sz w:val="24"/>
        </w:rPr>
        <w:t xml:space="preserve"> </w:t>
      </w:r>
      <w:r>
        <w:rPr>
          <w:sz w:val="24"/>
        </w:rPr>
        <w:t>including</w:t>
      </w:r>
      <w:r>
        <w:rPr>
          <w:spacing w:val="-3"/>
          <w:sz w:val="24"/>
        </w:rPr>
        <w:t xml:space="preserve"> </w:t>
      </w:r>
      <w:r>
        <w:rPr>
          <w:sz w:val="24"/>
        </w:rPr>
        <w:t>serving</w:t>
      </w:r>
      <w:r>
        <w:rPr>
          <w:spacing w:val="-3"/>
          <w:sz w:val="24"/>
        </w:rPr>
        <w:t xml:space="preserve"> </w:t>
      </w:r>
      <w:r>
        <w:rPr>
          <w:sz w:val="24"/>
        </w:rPr>
        <w:t>in</w:t>
      </w:r>
      <w:r>
        <w:rPr>
          <w:spacing w:val="-4"/>
          <w:sz w:val="24"/>
        </w:rPr>
        <w:t xml:space="preserve"> </w:t>
      </w:r>
      <w:r>
        <w:rPr>
          <w:sz w:val="24"/>
        </w:rPr>
        <w:t>the</w:t>
      </w:r>
      <w:r>
        <w:rPr>
          <w:spacing w:val="-3"/>
          <w:sz w:val="24"/>
        </w:rPr>
        <w:t xml:space="preserve"> </w:t>
      </w:r>
      <w:r>
        <w:rPr>
          <w:sz w:val="24"/>
        </w:rPr>
        <w:t>Peace</w:t>
      </w:r>
      <w:r>
        <w:rPr>
          <w:spacing w:val="-1"/>
          <w:sz w:val="24"/>
        </w:rPr>
        <w:t xml:space="preserve"> </w:t>
      </w:r>
      <w:r>
        <w:rPr>
          <w:sz w:val="24"/>
        </w:rPr>
        <w:t>Corps</w:t>
      </w:r>
      <w:r>
        <w:rPr>
          <w:spacing w:val="-3"/>
          <w:sz w:val="24"/>
        </w:rPr>
        <w:t xml:space="preserve"> </w:t>
      </w:r>
      <w:r>
        <w:rPr>
          <w:sz w:val="24"/>
        </w:rPr>
        <w:t>(for</w:t>
      </w:r>
      <w:r>
        <w:rPr>
          <w:spacing w:val="-3"/>
          <w:sz w:val="24"/>
        </w:rPr>
        <w:t xml:space="preserve"> </w:t>
      </w:r>
      <w:r>
        <w:rPr>
          <w:sz w:val="24"/>
        </w:rPr>
        <w:t>a maximum of three years);</w:t>
      </w:r>
    </w:p>
    <w:p w:rsidR="00956CA3" w14:paraId="312A1C3C" w14:textId="77777777">
      <w:pPr>
        <w:pStyle w:val="ListParagraph"/>
        <w:numPr>
          <w:ilvl w:val="1"/>
          <w:numId w:val="2"/>
        </w:numPr>
        <w:tabs>
          <w:tab w:val="left" w:pos="1080"/>
        </w:tabs>
        <w:spacing w:before="125" w:line="285" w:lineRule="auto"/>
        <w:ind w:right="365"/>
        <w:jc w:val="both"/>
        <w:rPr>
          <w:sz w:val="24"/>
        </w:rPr>
      </w:pPr>
      <w:r>
        <w:rPr>
          <w:sz w:val="24"/>
        </w:rPr>
        <w:t>While you are serving on active duty or performing qualifying National Guard duty during a war or</w:t>
      </w:r>
      <w:r>
        <w:rPr>
          <w:spacing w:val="-3"/>
          <w:sz w:val="24"/>
        </w:rPr>
        <w:t xml:space="preserve"> </w:t>
      </w:r>
      <w:r>
        <w:rPr>
          <w:sz w:val="24"/>
        </w:rPr>
        <w:t>other</w:t>
      </w:r>
      <w:r>
        <w:rPr>
          <w:spacing w:val="-3"/>
          <w:sz w:val="24"/>
        </w:rPr>
        <w:t xml:space="preserve"> </w:t>
      </w:r>
      <w:r>
        <w:rPr>
          <w:sz w:val="24"/>
        </w:rPr>
        <w:t>military</w:t>
      </w:r>
      <w:r>
        <w:rPr>
          <w:spacing w:val="-3"/>
          <w:sz w:val="24"/>
        </w:rPr>
        <w:t xml:space="preserve"> </w:t>
      </w:r>
      <w:r>
        <w:rPr>
          <w:sz w:val="24"/>
        </w:rPr>
        <w:t>operation</w:t>
      </w:r>
      <w:r>
        <w:rPr>
          <w:spacing w:val="-3"/>
          <w:sz w:val="24"/>
        </w:rPr>
        <w:t xml:space="preserve"> </w:t>
      </w:r>
      <w:r>
        <w:rPr>
          <w:sz w:val="24"/>
        </w:rPr>
        <w:t>or</w:t>
      </w:r>
      <w:r>
        <w:rPr>
          <w:spacing w:val="-3"/>
          <w:sz w:val="24"/>
        </w:rPr>
        <w:t xml:space="preserve"> </w:t>
      </w:r>
      <w:r>
        <w:rPr>
          <w:sz w:val="24"/>
        </w:rPr>
        <w:t>national</w:t>
      </w:r>
      <w:r>
        <w:rPr>
          <w:spacing w:val="-3"/>
          <w:sz w:val="24"/>
        </w:rPr>
        <w:t xml:space="preserve"> </w:t>
      </w:r>
      <w:r>
        <w:rPr>
          <w:sz w:val="24"/>
        </w:rPr>
        <w:t>emergency</w:t>
      </w:r>
      <w:r>
        <w:rPr>
          <w:spacing w:val="-3"/>
          <w:sz w:val="24"/>
        </w:rPr>
        <w:t xml:space="preserve"> </w:t>
      </w:r>
      <w:r>
        <w:rPr>
          <w:sz w:val="24"/>
        </w:rPr>
        <w:t>and</w:t>
      </w:r>
      <w:r>
        <w:rPr>
          <w:spacing w:val="-3"/>
          <w:sz w:val="24"/>
        </w:rPr>
        <w:t xml:space="preserve"> </w:t>
      </w:r>
      <w:r>
        <w:rPr>
          <w:sz w:val="24"/>
        </w:rPr>
        <w:t>for</w:t>
      </w:r>
      <w:r>
        <w:rPr>
          <w:spacing w:val="-3"/>
          <w:sz w:val="24"/>
        </w:rPr>
        <w:t xml:space="preserve"> </w:t>
      </w:r>
      <w:r>
        <w:rPr>
          <w:sz w:val="24"/>
        </w:rPr>
        <w:t>an</w:t>
      </w:r>
      <w:r>
        <w:rPr>
          <w:spacing w:val="-3"/>
          <w:sz w:val="24"/>
        </w:rPr>
        <w:t xml:space="preserve"> </w:t>
      </w:r>
      <w:r>
        <w:rPr>
          <w:sz w:val="24"/>
        </w:rPr>
        <w:t>additional</w:t>
      </w:r>
      <w:r>
        <w:rPr>
          <w:spacing w:val="-4"/>
          <w:sz w:val="24"/>
        </w:rPr>
        <w:t xml:space="preserve"> </w:t>
      </w:r>
      <w:r>
        <w:rPr>
          <w:sz w:val="24"/>
        </w:rPr>
        <w:t>180-day</w:t>
      </w:r>
      <w:r>
        <w:rPr>
          <w:spacing w:val="-3"/>
          <w:sz w:val="24"/>
        </w:rPr>
        <w:t xml:space="preserve"> </w:t>
      </w:r>
      <w:r>
        <w:rPr>
          <w:sz w:val="24"/>
        </w:rPr>
        <w:t>period</w:t>
      </w:r>
      <w:r>
        <w:rPr>
          <w:spacing w:val="-3"/>
          <w:sz w:val="24"/>
        </w:rPr>
        <w:t xml:space="preserve"> </w:t>
      </w:r>
      <w:r>
        <w:rPr>
          <w:sz w:val="24"/>
        </w:rPr>
        <w:t>following the demobilization date for your qualifying service;</w:t>
      </w:r>
    </w:p>
    <w:p w:rsidR="00956CA3" w14:paraId="312A1C3D" w14:textId="77777777">
      <w:pPr>
        <w:pStyle w:val="ListParagraph"/>
        <w:numPr>
          <w:ilvl w:val="1"/>
          <w:numId w:val="2"/>
        </w:numPr>
        <w:tabs>
          <w:tab w:val="left" w:pos="1080"/>
        </w:tabs>
        <w:spacing w:before="123" w:line="288" w:lineRule="auto"/>
        <w:ind w:right="473"/>
        <w:rPr>
          <w:sz w:val="24"/>
        </w:rPr>
      </w:pPr>
      <w:r>
        <w:rPr>
          <w:sz w:val="24"/>
        </w:rPr>
        <w:t xml:space="preserve">For a maximum of 13 months following your </w:t>
      </w:r>
      <w:r>
        <w:rPr>
          <w:sz w:val="24"/>
        </w:rPr>
        <w:t>active duty</w:t>
      </w:r>
      <w:r>
        <w:rPr>
          <w:sz w:val="24"/>
        </w:rPr>
        <w:t xml:space="preserve"> service, if you are a current or retired member of the National Guard or reserve component of the U.S. Armed Forces and you are called</w:t>
      </w:r>
      <w:r>
        <w:rPr>
          <w:spacing w:val="-3"/>
          <w:sz w:val="24"/>
        </w:rPr>
        <w:t xml:space="preserve"> </w:t>
      </w:r>
      <w:r>
        <w:rPr>
          <w:sz w:val="24"/>
        </w:rPr>
        <w:t>or</w:t>
      </w:r>
      <w:r>
        <w:rPr>
          <w:spacing w:val="-3"/>
          <w:sz w:val="24"/>
        </w:rPr>
        <w:t xml:space="preserve"> </w:t>
      </w:r>
      <w:r>
        <w:rPr>
          <w:sz w:val="24"/>
        </w:rPr>
        <w:t>ordered</w:t>
      </w:r>
      <w:r>
        <w:rPr>
          <w:spacing w:val="-3"/>
          <w:sz w:val="24"/>
        </w:rPr>
        <w:t xml:space="preserve"> </w:t>
      </w:r>
      <w:r>
        <w:rPr>
          <w:sz w:val="24"/>
        </w:rPr>
        <w:t>to</w:t>
      </w:r>
      <w:r>
        <w:rPr>
          <w:spacing w:val="-3"/>
          <w:sz w:val="24"/>
        </w:rPr>
        <w:t xml:space="preserve"> </w:t>
      </w:r>
      <w:r>
        <w:rPr>
          <w:sz w:val="24"/>
        </w:rPr>
        <w:t>active</w:t>
      </w:r>
      <w:r>
        <w:rPr>
          <w:spacing w:val="-3"/>
          <w:sz w:val="24"/>
        </w:rPr>
        <w:t xml:space="preserve"> </w:t>
      </w:r>
      <w:r>
        <w:rPr>
          <w:sz w:val="24"/>
        </w:rPr>
        <w:t>duty</w:t>
      </w:r>
      <w:r>
        <w:rPr>
          <w:spacing w:val="-3"/>
          <w:sz w:val="24"/>
        </w:rPr>
        <w:t xml:space="preserve"> </w:t>
      </w:r>
      <w:r>
        <w:rPr>
          <w:sz w:val="24"/>
        </w:rPr>
        <w:t>while</w:t>
      </w:r>
      <w:r>
        <w:rPr>
          <w:spacing w:val="-3"/>
          <w:sz w:val="24"/>
        </w:rPr>
        <w:t xml:space="preserve"> </w:t>
      </w:r>
      <w:r>
        <w:rPr>
          <w:sz w:val="24"/>
        </w:rPr>
        <w:t>you</w:t>
      </w:r>
      <w:r>
        <w:rPr>
          <w:spacing w:val="-3"/>
          <w:sz w:val="24"/>
        </w:rPr>
        <w:t xml:space="preserve"> </w:t>
      </w:r>
      <w:r>
        <w:rPr>
          <w:sz w:val="24"/>
        </w:rPr>
        <w:t>are</w:t>
      </w:r>
      <w:r>
        <w:rPr>
          <w:spacing w:val="-3"/>
          <w:sz w:val="24"/>
        </w:rPr>
        <w:t xml:space="preserve"> </w:t>
      </w:r>
      <w:r>
        <w:rPr>
          <w:sz w:val="24"/>
        </w:rPr>
        <w:t>enrolled</w:t>
      </w:r>
      <w:r>
        <w:rPr>
          <w:spacing w:val="-3"/>
          <w:sz w:val="24"/>
        </w:rPr>
        <w:t xml:space="preserve"> </w:t>
      </w:r>
      <w:r>
        <w:rPr>
          <w:sz w:val="24"/>
        </w:rPr>
        <w:t>at</w:t>
      </w:r>
      <w:r>
        <w:rPr>
          <w:spacing w:val="-3"/>
          <w:sz w:val="24"/>
        </w:rPr>
        <w:t xml:space="preserve"> </w:t>
      </w:r>
      <w:r>
        <w:rPr>
          <w:sz w:val="24"/>
        </w:rPr>
        <w:t>least</w:t>
      </w:r>
      <w:r>
        <w:rPr>
          <w:spacing w:val="-3"/>
          <w:sz w:val="24"/>
        </w:rPr>
        <w:t xml:space="preserve"> </w:t>
      </w:r>
      <w:r>
        <w:rPr>
          <w:sz w:val="24"/>
        </w:rPr>
        <w:t>half-time</w:t>
      </w:r>
      <w:r>
        <w:rPr>
          <w:spacing w:val="-3"/>
          <w:sz w:val="24"/>
        </w:rPr>
        <w:t xml:space="preserve"> </w:t>
      </w:r>
      <w:r>
        <w:rPr>
          <w:sz w:val="24"/>
        </w:rPr>
        <w:t>at</w:t>
      </w:r>
      <w:r>
        <w:rPr>
          <w:spacing w:val="-4"/>
          <w:sz w:val="24"/>
        </w:rPr>
        <w:t xml:space="preserve"> </w:t>
      </w:r>
      <w:r>
        <w:rPr>
          <w:sz w:val="24"/>
        </w:rPr>
        <w:t>an</w:t>
      </w:r>
      <w:r>
        <w:rPr>
          <w:spacing w:val="-3"/>
          <w:sz w:val="24"/>
        </w:rPr>
        <w:t xml:space="preserve"> </w:t>
      </w:r>
      <w:r>
        <w:rPr>
          <w:sz w:val="24"/>
        </w:rPr>
        <w:t>eligible</w:t>
      </w:r>
      <w:r>
        <w:rPr>
          <w:spacing w:val="-3"/>
          <w:sz w:val="24"/>
        </w:rPr>
        <w:t xml:space="preserve"> </w:t>
      </w:r>
      <w:r>
        <w:rPr>
          <w:sz w:val="24"/>
        </w:rPr>
        <w:t>school</w:t>
      </w:r>
      <w:r>
        <w:rPr>
          <w:spacing w:val="-4"/>
          <w:sz w:val="24"/>
        </w:rPr>
        <w:t xml:space="preserve"> </w:t>
      </w:r>
      <w:r>
        <w:rPr>
          <w:sz w:val="24"/>
        </w:rPr>
        <w:t>or during your grace period; or</w:t>
      </w:r>
    </w:p>
    <w:p w:rsidR="00956CA3" w14:paraId="312A1C3E" w14:textId="77777777">
      <w:pPr>
        <w:pStyle w:val="ListParagraph"/>
        <w:numPr>
          <w:ilvl w:val="1"/>
          <w:numId w:val="2"/>
        </w:numPr>
        <w:tabs>
          <w:tab w:val="left" w:pos="1080"/>
        </w:tabs>
        <w:spacing w:before="115" w:line="285" w:lineRule="auto"/>
        <w:ind w:right="365"/>
        <w:rPr>
          <w:sz w:val="24"/>
        </w:rPr>
      </w:pPr>
      <w:r>
        <w:rPr>
          <w:sz w:val="24"/>
        </w:rPr>
        <w:t>For Direct Loans that were first disbursed on or after September 28, 2018, or for Direct Loans first</w:t>
      </w:r>
      <w:r>
        <w:rPr>
          <w:spacing w:val="-3"/>
          <w:sz w:val="24"/>
        </w:rPr>
        <w:t xml:space="preserve"> </w:t>
      </w:r>
      <w:r>
        <w:rPr>
          <w:sz w:val="24"/>
        </w:rPr>
        <w:t>disbursed</w:t>
      </w:r>
      <w:r>
        <w:rPr>
          <w:spacing w:val="-3"/>
          <w:sz w:val="24"/>
        </w:rPr>
        <w:t xml:space="preserve"> </w:t>
      </w:r>
      <w:r>
        <w:rPr>
          <w:sz w:val="24"/>
        </w:rPr>
        <w:t>before</w:t>
      </w:r>
      <w:r>
        <w:rPr>
          <w:spacing w:val="-3"/>
          <w:sz w:val="24"/>
        </w:rPr>
        <w:t xml:space="preserve"> </w:t>
      </w:r>
      <w:r>
        <w:rPr>
          <w:sz w:val="24"/>
        </w:rPr>
        <w:t>that</w:t>
      </w:r>
      <w:r>
        <w:rPr>
          <w:spacing w:val="-3"/>
          <w:sz w:val="24"/>
        </w:rPr>
        <w:t xml:space="preserve"> </w:t>
      </w:r>
      <w:r>
        <w:rPr>
          <w:sz w:val="24"/>
        </w:rPr>
        <w:t>date</w:t>
      </w:r>
      <w:r>
        <w:rPr>
          <w:spacing w:val="-3"/>
          <w:sz w:val="24"/>
        </w:rPr>
        <w:t xml:space="preserve"> </w:t>
      </w:r>
      <w:r>
        <w:rPr>
          <w:sz w:val="24"/>
        </w:rPr>
        <w:t>that</w:t>
      </w:r>
      <w:r>
        <w:rPr>
          <w:spacing w:val="-3"/>
          <w:sz w:val="24"/>
        </w:rPr>
        <w:t xml:space="preserve"> </w:t>
      </w:r>
      <w:r>
        <w:rPr>
          <w:sz w:val="24"/>
        </w:rPr>
        <w:t>entered</w:t>
      </w:r>
      <w:r>
        <w:rPr>
          <w:spacing w:val="-3"/>
          <w:sz w:val="24"/>
        </w:rPr>
        <w:t xml:space="preserve"> </w:t>
      </w:r>
      <w:r>
        <w:rPr>
          <w:sz w:val="24"/>
        </w:rPr>
        <w:t>repayment</w:t>
      </w:r>
      <w:r>
        <w:rPr>
          <w:spacing w:val="-3"/>
          <w:sz w:val="24"/>
        </w:rPr>
        <w:t xml:space="preserve"> </w:t>
      </w:r>
      <w:r>
        <w:rPr>
          <w:sz w:val="24"/>
        </w:rPr>
        <w:t>on</w:t>
      </w:r>
      <w:r>
        <w:rPr>
          <w:spacing w:val="-3"/>
          <w:sz w:val="24"/>
        </w:rPr>
        <w:t xml:space="preserve"> </w:t>
      </w:r>
      <w:r>
        <w:rPr>
          <w:sz w:val="24"/>
        </w:rPr>
        <w:t>or</w:t>
      </w:r>
      <w:r>
        <w:rPr>
          <w:spacing w:val="-3"/>
          <w:sz w:val="24"/>
        </w:rPr>
        <w:t xml:space="preserve"> </w:t>
      </w:r>
      <w:r>
        <w:rPr>
          <w:sz w:val="24"/>
        </w:rPr>
        <w:t>before</w:t>
      </w:r>
      <w:r>
        <w:rPr>
          <w:spacing w:val="-3"/>
          <w:sz w:val="24"/>
        </w:rPr>
        <w:t xml:space="preserve"> </w:t>
      </w:r>
      <w:r>
        <w:rPr>
          <w:sz w:val="24"/>
        </w:rPr>
        <w:t>September</w:t>
      </w:r>
      <w:r>
        <w:rPr>
          <w:spacing w:val="-3"/>
          <w:sz w:val="24"/>
        </w:rPr>
        <w:t xml:space="preserve"> </w:t>
      </w:r>
      <w:r>
        <w:rPr>
          <w:sz w:val="24"/>
        </w:rPr>
        <w:t>28,</w:t>
      </w:r>
      <w:r>
        <w:rPr>
          <w:spacing w:val="-3"/>
          <w:sz w:val="24"/>
        </w:rPr>
        <w:t xml:space="preserve"> </w:t>
      </w:r>
      <w:r>
        <w:rPr>
          <w:sz w:val="24"/>
        </w:rPr>
        <w:t>2018,</w:t>
      </w:r>
      <w:r>
        <w:rPr>
          <w:spacing w:val="-3"/>
          <w:sz w:val="24"/>
        </w:rPr>
        <w:t xml:space="preserve"> </w:t>
      </w:r>
      <w:r>
        <w:rPr>
          <w:sz w:val="24"/>
        </w:rPr>
        <w:t xml:space="preserve">while you are receiving treatment for cancer and for an additional 6 months after your treatment has </w:t>
      </w:r>
      <w:r>
        <w:rPr>
          <w:spacing w:val="-2"/>
          <w:sz w:val="24"/>
        </w:rPr>
        <w:t>ended.</w:t>
      </w:r>
    </w:p>
    <w:p w:rsidR="00956CA3" w14:paraId="312A1C3F" w14:textId="77777777">
      <w:pPr>
        <w:pStyle w:val="BodyText"/>
        <w:spacing w:before="126" w:line="288" w:lineRule="auto"/>
        <w:ind w:right="463"/>
      </w:pPr>
      <w:r>
        <w:t>In</w:t>
      </w:r>
      <w:r>
        <w:rPr>
          <w:spacing w:val="-3"/>
        </w:rPr>
        <w:t xml:space="preserve"> </w:t>
      </w:r>
      <w:r>
        <w:t>most</w:t>
      </w:r>
      <w:r>
        <w:rPr>
          <w:spacing w:val="-3"/>
        </w:rPr>
        <w:t xml:space="preserve"> </w:t>
      </w:r>
      <w:r>
        <w:t>cases,</w:t>
      </w:r>
      <w:r>
        <w:rPr>
          <w:spacing w:val="-3"/>
        </w:rPr>
        <w:t xml:space="preserve"> </w:t>
      </w:r>
      <w:r>
        <w:t>you</w:t>
      </w:r>
      <w:r>
        <w:rPr>
          <w:spacing w:val="-3"/>
        </w:rPr>
        <w:t xml:space="preserve"> </w:t>
      </w:r>
      <w:r>
        <w:t>will</w:t>
      </w:r>
      <w:r>
        <w:rPr>
          <w:spacing w:val="-3"/>
        </w:rPr>
        <w:t xml:space="preserve"> </w:t>
      </w:r>
      <w:r>
        <w:t>automatically</w:t>
      </w:r>
      <w:r>
        <w:rPr>
          <w:spacing w:val="-3"/>
        </w:rPr>
        <w:t xml:space="preserve"> </w:t>
      </w:r>
      <w:r>
        <w:t>receive</w:t>
      </w:r>
      <w:r>
        <w:rPr>
          <w:spacing w:val="-3"/>
        </w:rPr>
        <w:t xml:space="preserve"> </w:t>
      </w:r>
      <w:r>
        <w:t>a</w:t>
      </w:r>
      <w:r>
        <w:rPr>
          <w:spacing w:val="-3"/>
        </w:rPr>
        <w:t xml:space="preserve"> </w:t>
      </w:r>
      <w:r>
        <w:t>deferment</w:t>
      </w:r>
      <w:r>
        <w:rPr>
          <w:spacing w:val="-3"/>
        </w:rPr>
        <w:t xml:space="preserve"> </w:t>
      </w:r>
      <w:r>
        <w:t>based</w:t>
      </w:r>
      <w:r>
        <w:rPr>
          <w:spacing w:val="-3"/>
        </w:rPr>
        <w:t xml:space="preserve"> </w:t>
      </w:r>
      <w:r>
        <w:t>on</w:t>
      </w:r>
      <w:r>
        <w:rPr>
          <w:spacing w:val="-3"/>
        </w:rPr>
        <w:t xml:space="preserve"> </w:t>
      </w:r>
      <w:r>
        <w:t>your</w:t>
      </w:r>
      <w:r>
        <w:rPr>
          <w:spacing w:val="-3"/>
        </w:rPr>
        <w:t xml:space="preserve"> </w:t>
      </w:r>
      <w:r>
        <w:t>enrollment</w:t>
      </w:r>
      <w:r>
        <w:rPr>
          <w:spacing w:val="-3"/>
        </w:rPr>
        <w:t xml:space="preserve"> </w:t>
      </w:r>
      <w:r>
        <w:t>in</w:t>
      </w:r>
      <w:r>
        <w:rPr>
          <w:spacing w:val="-3"/>
        </w:rPr>
        <w:t xml:space="preserve"> </w:t>
      </w:r>
      <w:r>
        <w:t>school</w:t>
      </w:r>
      <w:r>
        <w:rPr>
          <w:spacing w:val="-4"/>
        </w:rPr>
        <w:t xml:space="preserve"> </w:t>
      </w:r>
      <w:r>
        <w:t>on</w:t>
      </w:r>
      <w:r>
        <w:rPr>
          <w:spacing w:val="-3"/>
        </w:rPr>
        <w:t xml:space="preserve"> </w:t>
      </w:r>
      <w:r>
        <w:t>at least a half-time basis based on information that we receive from the school you are attending.</w:t>
      </w:r>
    </w:p>
    <w:p w:rsidR="00956CA3" w14:paraId="312A1C40" w14:textId="77777777">
      <w:pPr>
        <w:pStyle w:val="BodyText"/>
        <w:spacing w:before="240" w:line="288" w:lineRule="auto"/>
        <w:ind w:right="463"/>
      </w:pPr>
      <w:r>
        <w:t>If</w:t>
      </w:r>
      <w:r>
        <w:rPr>
          <w:spacing w:val="-3"/>
        </w:rPr>
        <w:t xml:space="preserve"> </w:t>
      </w:r>
      <w:r>
        <w:t>we</w:t>
      </w:r>
      <w:r>
        <w:rPr>
          <w:spacing w:val="-3"/>
        </w:rPr>
        <w:t xml:space="preserve"> </w:t>
      </w:r>
      <w:r>
        <w:t>process</w:t>
      </w:r>
      <w:r>
        <w:rPr>
          <w:spacing w:val="-3"/>
        </w:rPr>
        <w:t xml:space="preserve"> </w:t>
      </w:r>
      <w:r>
        <w:t>a</w:t>
      </w:r>
      <w:r>
        <w:rPr>
          <w:spacing w:val="-3"/>
        </w:rPr>
        <w:t xml:space="preserve"> </w:t>
      </w:r>
      <w:r>
        <w:t>deferment</w:t>
      </w:r>
      <w:r>
        <w:rPr>
          <w:spacing w:val="-3"/>
        </w:rPr>
        <w:t xml:space="preserve"> </w:t>
      </w:r>
      <w:r>
        <w:t>based</w:t>
      </w:r>
      <w:r>
        <w:rPr>
          <w:spacing w:val="-3"/>
        </w:rPr>
        <w:t xml:space="preserve"> </w:t>
      </w:r>
      <w:r>
        <w:t>on</w:t>
      </w:r>
      <w:r>
        <w:rPr>
          <w:spacing w:val="-3"/>
        </w:rPr>
        <w:t xml:space="preserve"> </w:t>
      </w:r>
      <w:r>
        <w:t>information</w:t>
      </w:r>
      <w:r>
        <w:rPr>
          <w:spacing w:val="-3"/>
        </w:rPr>
        <w:t xml:space="preserve"> </w:t>
      </w:r>
      <w:r>
        <w:t>received</w:t>
      </w:r>
      <w:r>
        <w:rPr>
          <w:spacing w:val="-3"/>
        </w:rPr>
        <w:t xml:space="preserve"> </w:t>
      </w:r>
      <w:r>
        <w:t>from</w:t>
      </w:r>
      <w:r>
        <w:rPr>
          <w:spacing w:val="-3"/>
        </w:rPr>
        <w:t xml:space="preserve"> </w:t>
      </w:r>
      <w:r>
        <w:t>your</w:t>
      </w:r>
      <w:r>
        <w:rPr>
          <w:spacing w:val="-3"/>
        </w:rPr>
        <w:t xml:space="preserve"> </w:t>
      </w:r>
      <w:r>
        <w:t>school,</w:t>
      </w:r>
      <w:r>
        <w:rPr>
          <w:spacing w:val="-3"/>
        </w:rPr>
        <w:t xml:space="preserve"> </w:t>
      </w:r>
      <w:r>
        <w:t>you</w:t>
      </w:r>
      <w:r>
        <w:rPr>
          <w:spacing w:val="-3"/>
        </w:rPr>
        <w:t xml:space="preserve"> </w:t>
      </w:r>
      <w:r>
        <w:t>will</w:t>
      </w:r>
      <w:r>
        <w:rPr>
          <w:spacing w:val="-3"/>
        </w:rPr>
        <w:t xml:space="preserve"> </w:t>
      </w:r>
      <w:r>
        <w:t>be</w:t>
      </w:r>
      <w:r>
        <w:rPr>
          <w:spacing w:val="-3"/>
        </w:rPr>
        <w:t xml:space="preserve"> </w:t>
      </w:r>
      <w:r>
        <w:t>notified</w:t>
      </w:r>
      <w:r>
        <w:rPr>
          <w:spacing w:val="-3"/>
        </w:rPr>
        <w:t xml:space="preserve"> </w:t>
      </w:r>
      <w:r>
        <w:t>of</w:t>
      </w:r>
      <w:r>
        <w:rPr>
          <w:spacing w:val="-3"/>
        </w:rPr>
        <w:t xml:space="preserve"> </w:t>
      </w:r>
      <w:r>
        <w:t>the deferment and will have the option of canceling the deferment and continuing to make payments on your loan.</w:t>
      </w:r>
    </w:p>
    <w:p w:rsidR="00956CA3" w14:paraId="312A1C41" w14:textId="77777777">
      <w:pPr>
        <w:pStyle w:val="BodyText"/>
        <w:spacing w:before="240" w:line="288" w:lineRule="auto"/>
        <w:ind w:right="463"/>
      </w:pPr>
      <w:r>
        <w:t>For all other deferments, you must submit a deferment request to your servicer, along with documentation of your</w:t>
      </w:r>
      <w:r>
        <w:rPr>
          <w:spacing w:val="-1"/>
        </w:rPr>
        <w:t xml:space="preserve"> </w:t>
      </w:r>
      <w:r>
        <w:t xml:space="preserve">eligibility for the deferment. For a deferment based on </w:t>
      </w:r>
      <w:r>
        <w:t>active duty</w:t>
      </w:r>
      <w:r>
        <w:t xml:space="preserve"> military service</w:t>
      </w:r>
      <w:r>
        <w:rPr>
          <w:spacing w:val="-3"/>
        </w:rPr>
        <w:t xml:space="preserve"> </w:t>
      </w:r>
      <w:r>
        <w:t>or</w:t>
      </w:r>
      <w:r>
        <w:rPr>
          <w:spacing w:val="-3"/>
        </w:rPr>
        <w:t xml:space="preserve"> </w:t>
      </w:r>
      <w:r>
        <w:t>National</w:t>
      </w:r>
      <w:r>
        <w:rPr>
          <w:spacing w:val="-3"/>
        </w:rPr>
        <w:t xml:space="preserve"> </w:t>
      </w:r>
      <w:r>
        <w:t>Guard</w:t>
      </w:r>
      <w:r>
        <w:rPr>
          <w:spacing w:val="-3"/>
        </w:rPr>
        <w:t xml:space="preserve"> </w:t>
      </w:r>
      <w:r>
        <w:t>duty,</w:t>
      </w:r>
      <w:r>
        <w:rPr>
          <w:spacing w:val="-3"/>
        </w:rPr>
        <w:t xml:space="preserve"> </w:t>
      </w:r>
      <w:r>
        <w:t>a</w:t>
      </w:r>
      <w:r>
        <w:rPr>
          <w:spacing w:val="-4"/>
        </w:rPr>
        <w:t xml:space="preserve"> </w:t>
      </w:r>
      <w:r>
        <w:t>representative</w:t>
      </w:r>
      <w:r>
        <w:rPr>
          <w:spacing w:val="-2"/>
        </w:rPr>
        <w:t xml:space="preserve"> </w:t>
      </w:r>
      <w:r>
        <w:t>acting</w:t>
      </w:r>
      <w:r>
        <w:rPr>
          <w:spacing w:val="-3"/>
        </w:rPr>
        <w:t xml:space="preserve"> </w:t>
      </w:r>
      <w:r>
        <w:t>on</w:t>
      </w:r>
      <w:r>
        <w:rPr>
          <w:spacing w:val="-3"/>
        </w:rPr>
        <w:t xml:space="preserve"> </w:t>
      </w:r>
      <w:r>
        <w:t>your</w:t>
      </w:r>
      <w:r>
        <w:rPr>
          <w:spacing w:val="-3"/>
        </w:rPr>
        <w:t xml:space="preserve"> </w:t>
      </w:r>
      <w:r>
        <w:t>behalf</w:t>
      </w:r>
      <w:r>
        <w:rPr>
          <w:spacing w:val="-3"/>
        </w:rPr>
        <w:t xml:space="preserve"> </w:t>
      </w:r>
      <w:r>
        <w:t>may</w:t>
      </w:r>
      <w:r>
        <w:rPr>
          <w:spacing w:val="-3"/>
        </w:rPr>
        <w:t xml:space="preserve"> </w:t>
      </w:r>
      <w:r>
        <w:t>submit</w:t>
      </w:r>
      <w:r>
        <w:rPr>
          <w:spacing w:val="-3"/>
        </w:rPr>
        <w:t xml:space="preserve"> </w:t>
      </w:r>
      <w:r>
        <w:t>the</w:t>
      </w:r>
      <w:r>
        <w:rPr>
          <w:spacing w:val="-3"/>
        </w:rPr>
        <w:t xml:space="preserve"> </w:t>
      </w:r>
      <w:r>
        <w:t xml:space="preserve">deferment </w:t>
      </w:r>
      <w:r>
        <w:rPr>
          <w:spacing w:val="-2"/>
        </w:rPr>
        <w:t>request.</w:t>
      </w:r>
    </w:p>
    <w:p w:rsidR="00956CA3" w14:paraId="312A1C42" w14:textId="77777777">
      <w:pPr>
        <w:pStyle w:val="Heading2"/>
      </w:pPr>
      <w:bookmarkStart w:id="86" w:name="Forbearance"/>
      <w:bookmarkEnd w:id="86"/>
      <w:r>
        <w:rPr>
          <w:spacing w:val="-2"/>
        </w:rPr>
        <w:t>Forbearance</w:t>
      </w:r>
    </w:p>
    <w:p w:rsidR="00956CA3" w14:paraId="312A1C43" w14:textId="6254FCC9">
      <w:pPr>
        <w:pStyle w:val="BodyText"/>
        <w:spacing w:before="222" w:line="288" w:lineRule="auto"/>
        <w:ind w:right="380"/>
      </w:pPr>
      <w:r>
        <w:t>We</w:t>
      </w:r>
      <w:r>
        <w:rPr>
          <w:spacing w:val="-3"/>
        </w:rPr>
        <w:t xml:space="preserve"> </w:t>
      </w:r>
      <w:r>
        <w:t>may</w:t>
      </w:r>
      <w:r>
        <w:rPr>
          <w:spacing w:val="-3"/>
        </w:rPr>
        <w:t xml:space="preserve"> </w:t>
      </w:r>
      <w:r>
        <w:t>give</w:t>
      </w:r>
      <w:r>
        <w:rPr>
          <w:spacing w:val="-3"/>
        </w:rPr>
        <w:t xml:space="preserve"> </w:t>
      </w:r>
      <w:r>
        <w:t>you</w:t>
      </w:r>
      <w:r>
        <w:rPr>
          <w:spacing w:val="-3"/>
        </w:rPr>
        <w:t xml:space="preserve"> </w:t>
      </w:r>
      <w:r>
        <w:t>a</w:t>
      </w:r>
      <w:r>
        <w:rPr>
          <w:spacing w:val="-3"/>
        </w:rPr>
        <w:t xml:space="preserve"> </w:t>
      </w:r>
      <w:r>
        <w:t>forbearance</w:t>
      </w:r>
      <w:r>
        <w:rPr>
          <w:spacing w:val="-3"/>
        </w:rPr>
        <w:t xml:space="preserve"> </w:t>
      </w:r>
      <w:r>
        <w:t>if</w:t>
      </w:r>
      <w:r>
        <w:rPr>
          <w:spacing w:val="-3"/>
        </w:rPr>
        <w:t xml:space="preserve"> </w:t>
      </w:r>
      <w:r>
        <w:t>you</w:t>
      </w:r>
      <w:r>
        <w:rPr>
          <w:spacing w:val="-3"/>
        </w:rPr>
        <w:t xml:space="preserve"> </w:t>
      </w:r>
      <w:r>
        <w:t>are</w:t>
      </w:r>
      <w:r>
        <w:rPr>
          <w:spacing w:val="-3"/>
        </w:rPr>
        <w:t xml:space="preserve"> </w:t>
      </w:r>
      <w:r>
        <w:t>temporarily</w:t>
      </w:r>
      <w:r>
        <w:rPr>
          <w:spacing w:val="-3"/>
        </w:rPr>
        <w:t xml:space="preserve"> </w:t>
      </w:r>
      <w:r>
        <w:t>unable</w:t>
      </w:r>
      <w:r>
        <w:rPr>
          <w:spacing w:val="-3"/>
        </w:rPr>
        <w:t xml:space="preserve"> </w:t>
      </w:r>
      <w:r>
        <w:t>to</w:t>
      </w:r>
      <w:r>
        <w:rPr>
          <w:spacing w:val="-3"/>
        </w:rPr>
        <w:t xml:space="preserve"> </w:t>
      </w:r>
      <w:r>
        <w:t>make</w:t>
      </w:r>
      <w:r>
        <w:rPr>
          <w:spacing w:val="-3"/>
        </w:rPr>
        <w:t xml:space="preserve"> </w:t>
      </w:r>
      <w:r>
        <w:t>your</w:t>
      </w:r>
      <w:r>
        <w:rPr>
          <w:spacing w:val="-3"/>
        </w:rPr>
        <w:t xml:space="preserve"> </w:t>
      </w:r>
      <w:r>
        <w:t>scheduled</w:t>
      </w:r>
      <w:r>
        <w:rPr>
          <w:spacing w:val="-3"/>
        </w:rPr>
        <w:t xml:space="preserve"> </w:t>
      </w:r>
      <w:r>
        <w:t>loan</w:t>
      </w:r>
      <w:r>
        <w:rPr>
          <w:spacing w:val="-3"/>
        </w:rPr>
        <w:t xml:space="preserve"> </w:t>
      </w:r>
      <w:r>
        <w:t>payments for reasons including, but not limited to, financial hardship and illness.</w:t>
      </w:r>
    </w:p>
    <w:p w:rsidR="00956CA3" w14:paraId="312A1C44" w14:textId="77777777">
      <w:pPr>
        <w:pStyle w:val="BodyText"/>
        <w:spacing w:before="241"/>
      </w:pPr>
      <w:r>
        <w:t>You</w:t>
      </w:r>
      <w:r>
        <w:rPr>
          <w:spacing w:val="-3"/>
        </w:rPr>
        <w:t xml:space="preserve"> </w:t>
      </w:r>
      <w:r>
        <w:t>may</w:t>
      </w:r>
      <w:r>
        <w:rPr>
          <w:spacing w:val="-3"/>
        </w:rPr>
        <w:t xml:space="preserve"> </w:t>
      </w:r>
      <w:r>
        <w:t>also</w:t>
      </w:r>
      <w:r>
        <w:rPr>
          <w:spacing w:val="-3"/>
        </w:rPr>
        <w:t xml:space="preserve"> </w:t>
      </w:r>
      <w:r>
        <w:t>receive</w:t>
      </w:r>
      <w:r>
        <w:rPr>
          <w:spacing w:val="-3"/>
        </w:rPr>
        <w:t xml:space="preserve"> </w:t>
      </w:r>
      <w:r>
        <w:t>a</w:t>
      </w:r>
      <w:r>
        <w:rPr>
          <w:spacing w:val="-3"/>
        </w:rPr>
        <w:t xml:space="preserve"> </w:t>
      </w:r>
      <w:r>
        <w:t>forbearance</w:t>
      </w:r>
      <w:r>
        <w:rPr>
          <w:spacing w:val="-2"/>
        </w:rPr>
        <w:t xml:space="preserve"> </w:t>
      </w:r>
      <w:r>
        <w:rPr>
          <w:spacing w:val="-5"/>
        </w:rPr>
        <w:t>if:</w:t>
      </w:r>
    </w:p>
    <w:p w:rsidR="00956CA3" w14:paraId="312A1C45" w14:textId="77777777">
      <w:pPr>
        <w:pStyle w:val="BodyText"/>
        <w:spacing w:before="18"/>
        <w:ind w:left="0"/>
      </w:pPr>
    </w:p>
    <w:p w:rsidR="00956CA3" w14:paraId="312A1C46" w14:textId="77777777">
      <w:pPr>
        <w:pStyle w:val="ListParagraph"/>
        <w:numPr>
          <w:ilvl w:val="1"/>
          <w:numId w:val="2"/>
        </w:numPr>
        <w:tabs>
          <w:tab w:val="left" w:pos="1079"/>
        </w:tabs>
        <w:spacing w:before="1"/>
        <w:ind w:left="1079" w:hanging="359"/>
        <w:rPr>
          <w:sz w:val="24"/>
        </w:rPr>
      </w:pPr>
      <w:r>
        <w:rPr>
          <w:sz w:val="24"/>
        </w:rPr>
        <w:t>You</w:t>
      </w:r>
      <w:r>
        <w:rPr>
          <w:spacing w:val="-6"/>
          <w:sz w:val="24"/>
        </w:rPr>
        <w:t xml:space="preserve"> </w:t>
      </w:r>
      <w:r>
        <w:rPr>
          <w:sz w:val="24"/>
        </w:rPr>
        <w:t>are</w:t>
      </w:r>
      <w:r>
        <w:rPr>
          <w:spacing w:val="-4"/>
          <w:sz w:val="24"/>
        </w:rPr>
        <w:t xml:space="preserve"> </w:t>
      </w:r>
      <w:r>
        <w:rPr>
          <w:sz w:val="24"/>
        </w:rPr>
        <w:t>serving</w:t>
      </w:r>
      <w:r>
        <w:rPr>
          <w:spacing w:val="-3"/>
          <w:sz w:val="24"/>
        </w:rPr>
        <w:t xml:space="preserve"> </w:t>
      </w:r>
      <w:r>
        <w:rPr>
          <w:sz w:val="24"/>
        </w:rPr>
        <w:t>in</w:t>
      </w:r>
      <w:r>
        <w:rPr>
          <w:spacing w:val="-4"/>
          <w:sz w:val="24"/>
        </w:rPr>
        <w:t xml:space="preserve"> </w:t>
      </w:r>
      <w:r>
        <w:rPr>
          <w:sz w:val="24"/>
        </w:rPr>
        <w:t>a</w:t>
      </w:r>
      <w:r>
        <w:rPr>
          <w:spacing w:val="-4"/>
          <w:sz w:val="24"/>
        </w:rPr>
        <w:t xml:space="preserve"> </w:t>
      </w:r>
      <w:r>
        <w:rPr>
          <w:sz w:val="24"/>
        </w:rPr>
        <w:t>qualifying</w:t>
      </w:r>
      <w:r>
        <w:rPr>
          <w:spacing w:val="-3"/>
          <w:sz w:val="24"/>
        </w:rPr>
        <w:t xml:space="preserve"> </w:t>
      </w:r>
      <w:r>
        <w:rPr>
          <w:sz w:val="24"/>
        </w:rPr>
        <w:t>medical</w:t>
      </w:r>
      <w:r>
        <w:rPr>
          <w:spacing w:val="-4"/>
          <w:sz w:val="24"/>
        </w:rPr>
        <w:t xml:space="preserve"> </w:t>
      </w:r>
      <w:r>
        <w:rPr>
          <w:sz w:val="24"/>
        </w:rPr>
        <w:t>or</w:t>
      </w:r>
      <w:r>
        <w:rPr>
          <w:spacing w:val="-4"/>
          <w:sz w:val="24"/>
        </w:rPr>
        <w:t xml:space="preserve"> </w:t>
      </w:r>
      <w:r>
        <w:rPr>
          <w:sz w:val="24"/>
        </w:rPr>
        <w:t>dental</w:t>
      </w:r>
      <w:r>
        <w:rPr>
          <w:spacing w:val="-3"/>
          <w:sz w:val="24"/>
        </w:rPr>
        <w:t xml:space="preserve"> </w:t>
      </w:r>
      <w:r>
        <w:rPr>
          <w:sz w:val="24"/>
        </w:rPr>
        <w:t>internship</w:t>
      </w:r>
      <w:r>
        <w:rPr>
          <w:spacing w:val="-4"/>
          <w:sz w:val="24"/>
        </w:rPr>
        <w:t xml:space="preserve"> </w:t>
      </w:r>
      <w:r>
        <w:rPr>
          <w:sz w:val="24"/>
        </w:rPr>
        <w:t>or</w:t>
      </w:r>
      <w:r>
        <w:rPr>
          <w:spacing w:val="-4"/>
          <w:sz w:val="24"/>
        </w:rPr>
        <w:t xml:space="preserve"> </w:t>
      </w:r>
      <w:r>
        <w:rPr>
          <w:sz w:val="24"/>
        </w:rPr>
        <w:t>residency</w:t>
      </w:r>
      <w:r>
        <w:rPr>
          <w:spacing w:val="-3"/>
          <w:sz w:val="24"/>
        </w:rPr>
        <w:t xml:space="preserve"> </w:t>
      </w:r>
      <w:r>
        <w:rPr>
          <w:spacing w:val="-2"/>
          <w:sz w:val="24"/>
        </w:rPr>
        <w:t>program;</w:t>
      </w:r>
    </w:p>
    <w:p w:rsidR="00956CA3" w14:paraId="312A1C47" w14:textId="77777777">
      <w:pPr>
        <w:pStyle w:val="ListParagraph"/>
        <w:rPr>
          <w:sz w:val="24"/>
        </w:rPr>
        <w:sectPr>
          <w:pgSz w:w="12240" w:h="15840"/>
          <w:pgMar w:top="880" w:right="360" w:bottom="940" w:left="360" w:header="0" w:footer="742" w:gutter="0"/>
          <w:cols w:space="720"/>
        </w:sectPr>
      </w:pPr>
    </w:p>
    <w:p w:rsidR="00956CA3" w14:paraId="312A1C48" w14:textId="77777777">
      <w:pPr>
        <w:pStyle w:val="ListParagraph"/>
        <w:numPr>
          <w:ilvl w:val="1"/>
          <w:numId w:val="2"/>
        </w:numPr>
        <w:tabs>
          <w:tab w:val="left" w:pos="1080"/>
        </w:tabs>
        <w:spacing w:before="82" w:line="283" w:lineRule="auto"/>
        <w:ind w:right="660"/>
        <w:rPr>
          <w:sz w:val="24"/>
        </w:rPr>
      </w:pPr>
      <w:bookmarkStart w:id="87" w:name="12._Loan_Forgiveness_and_Discharge"/>
      <w:bookmarkEnd w:id="87"/>
      <w:r>
        <w:rPr>
          <w:sz w:val="24"/>
        </w:rPr>
        <w:t>The</w:t>
      </w:r>
      <w:r>
        <w:rPr>
          <w:spacing w:val="-4"/>
          <w:sz w:val="24"/>
        </w:rPr>
        <w:t xml:space="preserve"> </w:t>
      </w:r>
      <w:r>
        <w:rPr>
          <w:sz w:val="24"/>
        </w:rPr>
        <w:t>total</w:t>
      </w:r>
      <w:r>
        <w:rPr>
          <w:spacing w:val="-3"/>
          <w:sz w:val="24"/>
        </w:rPr>
        <w:t xml:space="preserve"> </w:t>
      </w:r>
      <w:r>
        <w:rPr>
          <w:sz w:val="24"/>
        </w:rPr>
        <w:t>amount</w:t>
      </w:r>
      <w:r>
        <w:rPr>
          <w:spacing w:val="-3"/>
          <w:sz w:val="24"/>
        </w:rPr>
        <w:t xml:space="preserve"> </w:t>
      </w:r>
      <w:r>
        <w:rPr>
          <w:sz w:val="24"/>
        </w:rPr>
        <w:t>you</w:t>
      </w:r>
      <w:r>
        <w:rPr>
          <w:spacing w:val="-3"/>
          <w:sz w:val="24"/>
        </w:rPr>
        <w:t xml:space="preserve"> </w:t>
      </w:r>
      <w:r>
        <w:rPr>
          <w:sz w:val="24"/>
        </w:rPr>
        <w:t>owe</w:t>
      </w:r>
      <w:r>
        <w:rPr>
          <w:spacing w:val="-4"/>
          <w:sz w:val="24"/>
        </w:rPr>
        <w:t xml:space="preserve"> </w:t>
      </w:r>
      <w:r>
        <w:rPr>
          <w:sz w:val="24"/>
        </w:rPr>
        <w:t>each</w:t>
      </w:r>
      <w:r>
        <w:rPr>
          <w:spacing w:val="-2"/>
          <w:sz w:val="24"/>
        </w:rPr>
        <w:t xml:space="preserve"> </w:t>
      </w:r>
      <w:r>
        <w:rPr>
          <w:sz w:val="24"/>
        </w:rPr>
        <w:t>month</w:t>
      </w:r>
      <w:r>
        <w:rPr>
          <w:spacing w:val="-3"/>
          <w:sz w:val="24"/>
        </w:rPr>
        <w:t xml:space="preserve"> </w:t>
      </w:r>
      <w:r>
        <w:rPr>
          <w:sz w:val="24"/>
        </w:rPr>
        <w:t>for</w:t>
      </w:r>
      <w:r>
        <w:rPr>
          <w:spacing w:val="-3"/>
          <w:sz w:val="24"/>
        </w:rPr>
        <w:t xml:space="preserve"> </w:t>
      </w:r>
      <w:r>
        <w:rPr>
          <w:sz w:val="24"/>
        </w:rPr>
        <w:t>all</w:t>
      </w:r>
      <w:r>
        <w:rPr>
          <w:spacing w:val="-3"/>
          <w:sz w:val="24"/>
        </w:rPr>
        <w:t xml:space="preserve"> </w:t>
      </w:r>
      <w:r>
        <w:rPr>
          <w:sz w:val="24"/>
        </w:rPr>
        <w:t>of</w:t>
      </w:r>
      <w:r>
        <w:rPr>
          <w:spacing w:val="-3"/>
          <w:sz w:val="24"/>
        </w:rPr>
        <w:t xml:space="preserve"> </w:t>
      </w:r>
      <w:r>
        <w:rPr>
          <w:sz w:val="24"/>
        </w:rPr>
        <w:t>your</w:t>
      </w:r>
      <w:r>
        <w:rPr>
          <w:spacing w:val="-3"/>
          <w:sz w:val="24"/>
        </w:rPr>
        <w:t xml:space="preserve"> </w:t>
      </w:r>
      <w:r>
        <w:rPr>
          <w:sz w:val="24"/>
        </w:rPr>
        <w:t>federal</w:t>
      </w:r>
      <w:r>
        <w:rPr>
          <w:spacing w:val="-4"/>
          <w:sz w:val="24"/>
        </w:rPr>
        <w:t xml:space="preserve"> </w:t>
      </w:r>
      <w:r>
        <w:rPr>
          <w:sz w:val="24"/>
        </w:rPr>
        <w:t>student</w:t>
      </w:r>
      <w:r>
        <w:rPr>
          <w:spacing w:val="-3"/>
          <w:sz w:val="24"/>
        </w:rPr>
        <w:t xml:space="preserve"> </w:t>
      </w:r>
      <w:r>
        <w:rPr>
          <w:sz w:val="24"/>
        </w:rPr>
        <w:t>loans</w:t>
      </w:r>
      <w:r>
        <w:rPr>
          <w:spacing w:val="-3"/>
          <w:sz w:val="24"/>
        </w:rPr>
        <w:t xml:space="preserve"> </w:t>
      </w:r>
      <w:r>
        <w:rPr>
          <w:sz w:val="24"/>
        </w:rPr>
        <w:t>is</w:t>
      </w:r>
      <w:r>
        <w:rPr>
          <w:spacing w:val="-3"/>
          <w:sz w:val="24"/>
        </w:rPr>
        <w:t xml:space="preserve"> </w:t>
      </w:r>
      <w:r>
        <w:rPr>
          <w:sz w:val="24"/>
        </w:rPr>
        <w:t>20%</w:t>
      </w:r>
      <w:r>
        <w:rPr>
          <w:spacing w:val="-3"/>
          <w:sz w:val="24"/>
        </w:rPr>
        <w:t xml:space="preserve"> </w:t>
      </w:r>
      <w:r>
        <w:rPr>
          <w:sz w:val="24"/>
        </w:rPr>
        <w:t>or</w:t>
      </w:r>
      <w:r>
        <w:rPr>
          <w:spacing w:val="-3"/>
          <w:sz w:val="24"/>
        </w:rPr>
        <w:t xml:space="preserve"> </w:t>
      </w:r>
      <w:r>
        <w:rPr>
          <w:sz w:val="24"/>
        </w:rPr>
        <w:t>more</w:t>
      </w:r>
      <w:r>
        <w:rPr>
          <w:spacing w:val="-3"/>
          <w:sz w:val="24"/>
        </w:rPr>
        <w:t xml:space="preserve"> </w:t>
      </w:r>
      <w:r>
        <w:rPr>
          <w:sz w:val="24"/>
        </w:rPr>
        <w:t>of your total monthly gross income (for a maximum of three years);</w:t>
      </w:r>
    </w:p>
    <w:p w:rsidR="00956CA3" w14:paraId="312A1C49" w14:textId="77777777">
      <w:pPr>
        <w:pStyle w:val="ListParagraph"/>
        <w:numPr>
          <w:ilvl w:val="1"/>
          <w:numId w:val="2"/>
        </w:numPr>
        <w:tabs>
          <w:tab w:val="left" w:pos="1079"/>
        </w:tabs>
        <w:spacing w:before="125"/>
        <w:ind w:left="1079" w:hanging="359"/>
        <w:rPr>
          <w:sz w:val="24"/>
        </w:rPr>
      </w:pPr>
      <w:r>
        <w:rPr>
          <w:sz w:val="24"/>
        </w:rPr>
        <w:t>You</w:t>
      </w:r>
      <w:r>
        <w:rPr>
          <w:spacing w:val="-4"/>
          <w:sz w:val="24"/>
        </w:rPr>
        <w:t xml:space="preserve"> </w:t>
      </w:r>
      <w:r>
        <w:rPr>
          <w:sz w:val="24"/>
        </w:rPr>
        <w:t>are</w:t>
      </w:r>
      <w:r>
        <w:rPr>
          <w:spacing w:val="-3"/>
          <w:sz w:val="24"/>
        </w:rPr>
        <w:t xml:space="preserve"> </w:t>
      </w:r>
      <w:r>
        <w:rPr>
          <w:sz w:val="24"/>
        </w:rPr>
        <w:t>serving</w:t>
      </w:r>
      <w:r>
        <w:rPr>
          <w:spacing w:val="-4"/>
          <w:sz w:val="24"/>
        </w:rPr>
        <w:t xml:space="preserve"> </w:t>
      </w:r>
      <w:r>
        <w:rPr>
          <w:sz w:val="24"/>
        </w:rPr>
        <w:t>in</w:t>
      </w:r>
      <w:r>
        <w:rPr>
          <w:spacing w:val="-4"/>
          <w:sz w:val="24"/>
        </w:rPr>
        <w:t xml:space="preserve"> </w:t>
      </w:r>
      <w:r>
        <w:rPr>
          <w:sz w:val="24"/>
        </w:rPr>
        <w:t>an</w:t>
      </w:r>
      <w:r>
        <w:rPr>
          <w:spacing w:val="-3"/>
          <w:sz w:val="24"/>
        </w:rPr>
        <w:t xml:space="preserve"> </w:t>
      </w:r>
      <w:r>
        <w:rPr>
          <w:sz w:val="24"/>
        </w:rPr>
        <w:t>AmeriCorps</w:t>
      </w:r>
      <w:r>
        <w:rPr>
          <w:spacing w:val="-3"/>
          <w:sz w:val="24"/>
        </w:rPr>
        <w:t xml:space="preserve"> </w:t>
      </w:r>
      <w:r>
        <w:rPr>
          <w:spacing w:val="-2"/>
          <w:sz w:val="24"/>
        </w:rPr>
        <w:t>position;</w:t>
      </w:r>
    </w:p>
    <w:p w:rsidR="00956CA3" w14:paraId="312A1C4A" w14:textId="77777777">
      <w:pPr>
        <w:pStyle w:val="ListParagraph"/>
        <w:numPr>
          <w:ilvl w:val="1"/>
          <w:numId w:val="2"/>
        </w:numPr>
        <w:tabs>
          <w:tab w:val="left" w:pos="1080"/>
        </w:tabs>
        <w:spacing w:before="174" w:line="283" w:lineRule="auto"/>
        <w:ind w:right="397"/>
        <w:rPr>
          <w:sz w:val="24"/>
        </w:rPr>
      </w:pPr>
      <w:r>
        <w:rPr>
          <w:sz w:val="24"/>
        </w:rPr>
        <w:t>You</w:t>
      </w:r>
      <w:r>
        <w:rPr>
          <w:spacing w:val="-4"/>
          <w:sz w:val="24"/>
        </w:rPr>
        <w:t xml:space="preserve"> </w:t>
      </w:r>
      <w:r>
        <w:rPr>
          <w:sz w:val="24"/>
        </w:rPr>
        <w:t>are</w:t>
      </w:r>
      <w:r>
        <w:rPr>
          <w:spacing w:val="-4"/>
          <w:sz w:val="24"/>
        </w:rPr>
        <w:t xml:space="preserve"> </w:t>
      </w:r>
      <w:r>
        <w:rPr>
          <w:sz w:val="24"/>
        </w:rPr>
        <w:t>performing</w:t>
      </w:r>
      <w:r>
        <w:rPr>
          <w:spacing w:val="-4"/>
          <w:sz w:val="24"/>
        </w:rPr>
        <w:t xml:space="preserve"> </w:t>
      </w:r>
      <w:r>
        <w:rPr>
          <w:sz w:val="24"/>
        </w:rPr>
        <w:t>service</w:t>
      </w:r>
      <w:r>
        <w:rPr>
          <w:spacing w:val="-4"/>
          <w:sz w:val="24"/>
        </w:rPr>
        <w:t xml:space="preserve"> </w:t>
      </w:r>
      <w:r>
        <w:rPr>
          <w:sz w:val="24"/>
        </w:rPr>
        <w:t>that</w:t>
      </w:r>
      <w:r>
        <w:rPr>
          <w:spacing w:val="-4"/>
          <w:sz w:val="24"/>
        </w:rPr>
        <w:t xml:space="preserve"> </w:t>
      </w:r>
      <w:r>
        <w:rPr>
          <w:sz w:val="24"/>
        </w:rPr>
        <w:t>would</w:t>
      </w:r>
      <w:r>
        <w:rPr>
          <w:spacing w:val="-4"/>
          <w:sz w:val="24"/>
        </w:rPr>
        <w:t xml:space="preserve"> </w:t>
      </w:r>
      <w:r>
        <w:rPr>
          <w:sz w:val="24"/>
        </w:rPr>
        <w:t>qualify</w:t>
      </w:r>
      <w:r>
        <w:rPr>
          <w:spacing w:val="-3"/>
          <w:sz w:val="24"/>
        </w:rPr>
        <w:t xml:space="preserve"> </w:t>
      </w:r>
      <w:r>
        <w:rPr>
          <w:sz w:val="24"/>
        </w:rPr>
        <w:t>you</w:t>
      </w:r>
      <w:r>
        <w:rPr>
          <w:spacing w:val="-4"/>
          <w:sz w:val="24"/>
        </w:rPr>
        <w:t xml:space="preserve"> </w:t>
      </w:r>
      <w:r>
        <w:rPr>
          <w:sz w:val="24"/>
        </w:rPr>
        <w:t>for</w:t>
      </w:r>
      <w:r>
        <w:rPr>
          <w:spacing w:val="-4"/>
          <w:sz w:val="24"/>
        </w:rPr>
        <w:t xml:space="preserve"> </w:t>
      </w:r>
      <w:r>
        <w:rPr>
          <w:sz w:val="24"/>
        </w:rPr>
        <w:t>loan</w:t>
      </w:r>
      <w:r>
        <w:rPr>
          <w:spacing w:val="-4"/>
          <w:sz w:val="24"/>
        </w:rPr>
        <w:t xml:space="preserve"> </w:t>
      </w:r>
      <w:r>
        <w:rPr>
          <w:sz w:val="24"/>
        </w:rPr>
        <w:t>forgiveness</w:t>
      </w:r>
      <w:r>
        <w:rPr>
          <w:spacing w:val="-4"/>
          <w:sz w:val="24"/>
        </w:rPr>
        <w:t xml:space="preserve"> </w:t>
      </w:r>
      <w:r>
        <w:rPr>
          <w:sz w:val="24"/>
        </w:rPr>
        <w:t>under</w:t>
      </w:r>
      <w:r>
        <w:rPr>
          <w:spacing w:val="-4"/>
          <w:sz w:val="24"/>
        </w:rPr>
        <w:t xml:space="preserve"> </w:t>
      </w:r>
      <w:r>
        <w:rPr>
          <w:sz w:val="24"/>
        </w:rPr>
        <w:t>the</w:t>
      </w:r>
      <w:r>
        <w:rPr>
          <w:spacing w:val="-4"/>
          <w:sz w:val="24"/>
        </w:rPr>
        <w:t xml:space="preserve"> </w:t>
      </w:r>
      <w:r>
        <w:rPr>
          <w:sz w:val="24"/>
        </w:rPr>
        <w:t>Teacher</w:t>
      </w:r>
      <w:r>
        <w:rPr>
          <w:spacing w:val="-4"/>
          <w:sz w:val="24"/>
        </w:rPr>
        <w:t xml:space="preserve"> </w:t>
      </w:r>
      <w:r>
        <w:rPr>
          <w:sz w:val="24"/>
        </w:rPr>
        <w:t>Loan Forgiveness program (see Item 15 in this section);</w:t>
      </w:r>
    </w:p>
    <w:p w:rsidR="00956CA3" w14:paraId="312A1C4B" w14:textId="77777777">
      <w:pPr>
        <w:pStyle w:val="ListParagraph"/>
        <w:numPr>
          <w:ilvl w:val="1"/>
          <w:numId w:val="2"/>
        </w:numPr>
        <w:tabs>
          <w:tab w:val="left" w:pos="1080"/>
        </w:tabs>
        <w:spacing w:before="126" w:line="285" w:lineRule="auto"/>
        <w:ind w:right="1124"/>
        <w:rPr>
          <w:sz w:val="24"/>
        </w:rPr>
      </w:pPr>
      <w:r>
        <w:rPr>
          <w:sz w:val="24"/>
        </w:rPr>
        <w:t>You</w:t>
      </w:r>
      <w:r>
        <w:rPr>
          <w:spacing w:val="-3"/>
          <w:sz w:val="24"/>
        </w:rPr>
        <w:t xml:space="preserve"> </w:t>
      </w:r>
      <w:r>
        <w:rPr>
          <w:sz w:val="24"/>
        </w:rPr>
        <w:t>qualify</w:t>
      </w:r>
      <w:r>
        <w:rPr>
          <w:spacing w:val="-2"/>
          <w:sz w:val="24"/>
        </w:rPr>
        <w:t xml:space="preserve"> </w:t>
      </w:r>
      <w:r>
        <w:rPr>
          <w:sz w:val="24"/>
        </w:rPr>
        <w:t>for</w:t>
      </w:r>
      <w:r>
        <w:rPr>
          <w:spacing w:val="-3"/>
          <w:sz w:val="24"/>
        </w:rPr>
        <w:t xml:space="preserve"> </w:t>
      </w:r>
      <w:r>
        <w:rPr>
          <w:sz w:val="24"/>
        </w:rPr>
        <w:t>partial</w:t>
      </w:r>
      <w:r>
        <w:rPr>
          <w:spacing w:val="-3"/>
          <w:sz w:val="24"/>
        </w:rPr>
        <w:t xml:space="preserve"> </w:t>
      </w:r>
      <w:r>
        <w:rPr>
          <w:sz w:val="24"/>
        </w:rPr>
        <w:t>repayment</w:t>
      </w:r>
      <w:r>
        <w:rPr>
          <w:spacing w:val="-3"/>
          <w:sz w:val="24"/>
        </w:rPr>
        <w:t xml:space="preserve"> </w:t>
      </w:r>
      <w:r>
        <w:rPr>
          <w:sz w:val="24"/>
        </w:rPr>
        <w:t>of</w:t>
      </w:r>
      <w:r>
        <w:rPr>
          <w:spacing w:val="-3"/>
          <w:sz w:val="24"/>
        </w:rPr>
        <w:t xml:space="preserve"> </w:t>
      </w:r>
      <w:r>
        <w:rPr>
          <w:sz w:val="24"/>
        </w:rPr>
        <w:t>your</w:t>
      </w:r>
      <w:r>
        <w:rPr>
          <w:spacing w:val="-3"/>
          <w:sz w:val="24"/>
        </w:rPr>
        <w:t xml:space="preserve"> </w:t>
      </w:r>
      <w:r>
        <w:rPr>
          <w:sz w:val="24"/>
        </w:rPr>
        <w:t>loans</w:t>
      </w:r>
      <w:r>
        <w:rPr>
          <w:spacing w:val="-3"/>
          <w:sz w:val="24"/>
        </w:rPr>
        <w:t xml:space="preserve"> </w:t>
      </w:r>
      <w:r>
        <w:rPr>
          <w:sz w:val="24"/>
        </w:rPr>
        <w:t>under</w:t>
      </w:r>
      <w:r>
        <w:rPr>
          <w:spacing w:val="-3"/>
          <w:sz w:val="24"/>
        </w:rPr>
        <w:t xml:space="preserve"> </w:t>
      </w:r>
      <w:r>
        <w:rPr>
          <w:sz w:val="24"/>
        </w:rPr>
        <w:t>a</w:t>
      </w:r>
      <w:r>
        <w:rPr>
          <w:spacing w:val="-3"/>
          <w:sz w:val="24"/>
        </w:rPr>
        <w:t xml:space="preserve"> </w:t>
      </w:r>
      <w:r>
        <w:rPr>
          <w:sz w:val="24"/>
        </w:rPr>
        <w:t>student</w:t>
      </w:r>
      <w:r>
        <w:rPr>
          <w:spacing w:val="-3"/>
          <w:sz w:val="24"/>
        </w:rPr>
        <w:t xml:space="preserve"> </w:t>
      </w:r>
      <w:r>
        <w:rPr>
          <w:sz w:val="24"/>
        </w:rPr>
        <w:t>loan</w:t>
      </w:r>
      <w:r>
        <w:rPr>
          <w:spacing w:val="-3"/>
          <w:sz w:val="24"/>
        </w:rPr>
        <w:t xml:space="preserve"> </w:t>
      </w:r>
      <w:r>
        <w:rPr>
          <w:sz w:val="24"/>
        </w:rPr>
        <w:t>repayment</w:t>
      </w:r>
      <w:r>
        <w:rPr>
          <w:spacing w:val="-3"/>
          <w:sz w:val="24"/>
        </w:rPr>
        <w:t xml:space="preserve"> </w:t>
      </w:r>
      <w:r>
        <w:rPr>
          <w:sz w:val="24"/>
        </w:rPr>
        <w:t>program administered by the Department of Defense; or</w:t>
      </w:r>
    </w:p>
    <w:p w:rsidR="00956CA3" w14:paraId="312A1C4C" w14:textId="77777777">
      <w:pPr>
        <w:pStyle w:val="ListParagraph"/>
        <w:numPr>
          <w:ilvl w:val="1"/>
          <w:numId w:val="2"/>
        </w:numPr>
        <w:tabs>
          <w:tab w:val="left" w:pos="1079"/>
        </w:tabs>
        <w:spacing w:before="121" w:line="381" w:lineRule="auto"/>
        <w:ind w:left="360" w:right="4596" w:firstLine="360"/>
        <w:rPr>
          <w:sz w:val="24"/>
        </w:rPr>
      </w:pPr>
      <w:r>
        <w:rPr>
          <w:sz w:val="24"/>
        </w:rPr>
        <w:t>You</w:t>
      </w:r>
      <w:r>
        <w:rPr>
          <w:spacing w:val="-4"/>
          <w:sz w:val="24"/>
        </w:rPr>
        <w:t xml:space="preserve"> </w:t>
      </w:r>
      <w:r>
        <w:rPr>
          <w:sz w:val="24"/>
        </w:rPr>
        <w:t>are</w:t>
      </w:r>
      <w:r>
        <w:rPr>
          <w:spacing w:val="-4"/>
          <w:sz w:val="24"/>
        </w:rPr>
        <w:t xml:space="preserve"> </w:t>
      </w:r>
      <w:r>
        <w:rPr>
          <w:sz w:val="24"/>
        </w:rPr>
        <w:t>called</w:t>
      </w:r>
      <w:r>
        <w:rPr>
          <w:spacing w:val="-4"/>
          <w:sz w:val="24"/>
        </w:rPr>
        <w:t xml:space="preserve"> </w:t>
      </w:r>
      <w:r>
        <w:rPr>
          <w:sz w:val="24"/>
        </w:rPr>
        <w:t>to</w:t>
      </w:r>
      <w:r>
        <w:rPr>
          <w:spacing w:val="-4"/>
          <w:sz w:val="24"/>
        </w:rPr>
        <w:t xml:space="preserve"> </w:t>
      </w:r>
      <w:r>
        <w:rPr>
          <w:sz w:val="24"/>
        </w:rPr>
        <w:t>active</w:t>
      </w:r>
      <w:r>
        <w:rPr>
          <w:spacing w:val="-4"/>
          <w:sz w:val="24"/>
        </w:rPr>
        <w:t xml:space="preserve"> </w:t>
      </w:r>
      <w:r>
        <w:rPr>
          <w:sz w:val="24"/>
        </w:rPr>
        <w:t>duty</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U.S.</w:t>
      </w:r>
      <w:r>
        <w:rPr>
          <w:spacing w:val="-4"/>
          <w:sz w:val="24"/>
        </w:rPr>
        <w:t xml:space="preserve"> </w:t>
      </w:r>
      <w:r>
        <w:rPr>
          <w:sz w:val="24"/>
        </w:rPr>
        <w:t>Armed</w:t>
      </w:r>
      <w:r>
        <w:rPr>
          <w:spacing w:val="-4"/>
          <w:sz w:val="24"/>
        </w:rPr>
        <w:t xml:space="preserve"> </w:t>
      </w:r>
      <w:r>
        <w:rPr>
          <w:sz w:val="24"/>
        </w:rPr>
        <w:t>Forces. To request a forbearance, contact your servicer.</w:t>
      </w:r>
    </w:p>
    <w:p w:rsidR="00956CA3" w14:paraId="312A1C4D" w14:textId="77777777">
      <w:pPr>
        <w:pStyle w:val="BodyText"/>
        <w:spacing w:before="132" w:line="288" w:lineRule="auto"/>
        <w:ind w:right="463"/>
      </w:pPr>
      <w:r>
        <w:t xml:space="preserve">Under certain circumstances, we may also give you </w:t>
      </w:r>
      <w:r>
        <w:t>a forbearance</w:t>
      </w:r>
      <w:r>
        <w:t xml:space="preserve"> without requiring you to submit a request</w:t>
      </w:r>
      <w:r>
        <w:rPr>
          <w:spacing w:val="-3"/>
        </w:rPr>
        <w:t xml:space="preserve"> </w:t>
      </w:r>
      <w:r>
        <w:t>or</w:t>
      </w:r>
      <w:r>
        <w:rPr>
          <w:spacing w:val="-3"/>
        </w:rPr>
        <w:t xml:space="preserve"> </w:t>
      </w:r>
      <w:r>
        <w:t>documentation</w:t>
      </w:r>
      <w:r>
        <w:rPr>
          <w:spacing w:val="-3"/>
        </w:rPr>
        <w:t xml:space="preserve"> </w:t>
      </w:r>
      <w:r>
        <w:t>(for</w:t>
      </w:r>
      <w:r>
        <w:rPr>
          <w:spacing w:val="-3"/>
        </w:rPr>
        <w:t xml:space="preserve"> </w:t>
      </w:r>
      <w:r>
        <w:t>example,</w:t>
      </w:r>
      <w:r>
        <w:rPr>
          <w:spacing w:val="-3"/>
        </w:rPr>
        <w:t xml:space="preserve"> </w:t>
      </w:r>
      <w:r>
        <w:t>while</w:t>
      </w:r>
      <w:r>
        <w:rPr>
          <w:spacing w:val="-3"/>
        </w:rPr>
        <w:t xml:space="preserve"> </w:t>
      </w:r>
      <w:r>
        <w:t>we</w:t>
      </w:r>
      <w:r>
        <w:rPr>
          <w:spacing w:val="-3"/>
        </w:rPr>
        <w:t xml:space="preserve"> </w:t>
      </w:r>
      <w:r>
        <w:t>are</w:t>
      </w:r>
      <w:r>
        <w:rPr>
          <w:spacing w:val="-3"/>
        </w:rPr>
        <w:t xml:space="preserve"> </w:t>
      </w:r>
      <w:r>
        <w:t>determining</w:t>
      </w:r>
      <w:r>
        <w:rPr>
          <w:spacing w:val="-3"/>
        </w:rPr>
        <w:t xml:space="preserve"> </w:t>
      </w:r>
      <w:r>
        <w:t>your</w:t>
      </w:r>
      <w:r>
        <w:rPr>
          <w:spacing w:val="-3"/>
        </w:rPr>
        <w:t xml:space="preserve"> </w:t>
      </w:r>
      <w:r>
        <w:t>eligibility</w:t>
      </w:r>
      <w:r>
        <w:rPr>
          <w:spacing w:val="-3"/>
        </w:rPr>
        <w:t xml:space="preserve"> </w:t>
      </w:r>
      <w:r>
        <w:t>for</w:t>
      </w:r>
      <w:r>
        <w:rPr>
          <w:spacing w:val="-3"/>
        </w:rPr>
        <w:t xml:space="preserve"> </w:t>
      </w:r>
      <w:r>
        <w:t>a</w:t>
      </w:r>
      <w:r>
        <w:rPr>
          <w:spacing w:val="-4"/>
        </w:rPr>
        <w:t xml:space="preserve"> </w:t>
      </w:r>
      <w:r>
        <w:t>loan</w:t>
      </w:r>
      <w:r>
        <w:rPr>
          <w:spacing w:val="-3"/>
        </w:rPr>
        <w:t xml:space="preserve"> </w:t>
      </w:r>
      <w:r>
        <w:t>discharge, or during periods when you are affected by a local or national emergency).</w:t>
      </w:r>
    </w:p>
    <w:p w:rsidR="00956CA3" w:rsidP="00900C88" w14:paraId="312A1C4E" w14:textId="77777777">
      <w:pPr>
        <w:pStyle w:val="Heading2"/>
        <w:numPr>
          <w:ilvl w:val="0"/>
          <w:numId w:val="4"/>
        </w:numPr>
        <w:tabs>
          <w:tab w:val="left" w:pos="718"/>
        </w:tabs>
        <w:spacing w:line="362" w:lineRule="auto"/>
        <w:ind w:right="7024"/>
      </w:pPr>
      <w:r>
        <w:t>Loan</w:t>
      </w:r>
      <w:r>
        <w:rPr>
          <w:spacing w:val="-13"/>
        </w:rPr>
        <w:t xml:space="preserve"> </w:t>
      </w:r>
      <w:r>
        <w:t>Forgiveness</w:t>
      </w:r>
      <w:r>
        <w:rPr>
          <w:spacing w:val="-13"/>
        </w:rPr>
        <w:t xml:space="preserve"> </w:t>
      </w:r>
      <w:r>
        <w:t>and</w:t>
      </w:r>
      <w:r>
        <w:rPr>
          <w:spacing w:val="-12"/>
        </w:rPr>
        <w:t xml:space="preserve"> </w:t>
      </w:r>
      <w:r>
        <w:t xml:space="preserve">Discharge </w:t>
      </w:r>
      <w:bookmarkStart w:id="88" w:name="General"/>
      <w:bookmarkEnd w:id="88"/>
      <w:r>
        <w:rPr>
          <w:spacing w:val="-2"/>
        </w:rPr>
        <w:t>General</w:t>
      </w:r>
    </w:p>
    <w:p w:rsidR="00956CA3" w14:paraId="312A1C4F" w14:textId="0A07572C">
      <w:pPr>
        <w:pStyle w:val="BodyText"/>
        <w:spacing w:before="82" w:line="288" w:lineRule="auto"/>
        <w:ind w:right="510"/>
      </w:pPr>
      <w:r>
        <w:t>If</w:t>
      </w:r>
      <w:r>
        <w:rPr>
          <w:spacing w:val="-3"/>
        </w:rPr>
        <w:t xml:space="preserve"> </w:t>
      </w:r>
      <w:r>
        <w:t>you</w:t>
      </w:r>
      <w:r>
        <w:rPr>
          <w:spacing w:val="-3"/>
        </w:rPr>
        <w:t xml:space="preserve"> </w:t>
      </w:r>
      <w:r>
        <w:t>meet</w:t>
      </w:r>
      <w:r>
        <w:rPr>
          <w:spacing w:val="-5"/>
        </w:rPr>
        <w:t xml:space="preserve"> </w:t>
      </w:r>
      <w:r>
        <w:t>certain</w:t>
      </w:r>
      <w:r>
        <w:rPr>
          <w:spacing w:val="-3"/>
        </w:rPr>
        <w:t xml:space="preserve"> </w:t>
      </w:r>
      <w:r>
        <w:t>conditions</w:t>
      </w:r>
      <w:r>
        <w:rPr>
          <w:spacing w:val="-3"/>
        </w:rPr>
        <w:t xml:space="preserve"> </w:t>
      </w:r>
      <w:r>
        <w:t>as</w:t>
      </w:r>
      <w:r>
        <w:rPr>
          <w:spacing w:val="-2"/>
        </w:rPr>
        <w:t xml:space="preserve"> </w:t>
      </w:r>
      <w:r>
        <w:t>described</w:t>
      </w:r>
      <w:r>
        <w:rPr>
          <w:spacing w:val="-2"/>
        </w:rPr>
        <w:t xml:space="preserve"> </w:t>
      </w:r>
      <w:r>
        <w:t>below,</w:t>
      </w:r>
      <w:r>
        <w:rPr>
          <w:spacing w:val="-3"/>
        </w:rPr>
        <w:t xml:space="preserve"> </w:t>
      </w:r>
      <w:r>
        <w:t>you</w:t>
      </w:r>
      <w:r>
        <w:rPr>
          <w:spacing w:val="-3"/>
        </w:rPr>
        <w:t xml:space="preserve"> </w:t>
      </w:r>
      <w:r>
        <w:t>will</w:t>
      </w:r>
      <w:r>
        <w:rPr>
          <w:spacing w:val="-3"/>
        </w:rPr>
        <w:t xml:space="preserve"> </w:t>
      </w:r>
      <w:r>
        <w:t>not</w:t>
      </w:r>
      <w:r>
        <w:rPr>
          <w:spacing w:val="-3"/>
        </w:rPr>
        <w:t xml:space="preserve"> </w:t>
      </w:r>
      <w:r>
        <w:t>be</w:t>
      </w:r>
      <w:r>
        <w:rPr>
          <w:spacing w:val="-3"/>
        </w:rPr>
        <w:t xml:space="preserve"> </w:t>
      </w:r>
      <w:r>
        <w:t>required</w:t>
      </w:r>
      <w:r>
        <w:rPr>
          <w:spacing w:val="-3"/>
        </w:rPr>
        <w:t xml:space="preserve"> </w:t>
      </w:r>
      <w:r>
        <w:t>to</w:t>
      </w:r>
      <w:r>
        <w:rPr>
          <w:spacing w:val="-3"/>
        </w:rPr>
        <w:t xml:space="preserve"> </w:t>
      </w:r>
      <w:r>
        <w:t>repay</w:t>
      </w:r>
      <w:r>
        <w:rPr>
          <w:spacing w:val="-3"/>
        </w:rPr>
        <w:t xml:space="preserve"> </w:t>
      </w:r>
      <w:r>
        <w:t>some</w:t>
      </w:r>
      <w:r>
        <w:rPr>
          <w:spacing w:val="-3"/>
        </w:rPr>
        <w:t xml:space="preserve"> </w:t>
      </w:r>
      <w:r>
        <w:t>or</w:t>
      </w:r>
      <w:r>
        <w:rPr>
          <w:spacing w:val="-3"/>
        </w:rPr>
        <w:t xml:space="preserve"> </w:t>
      </w:r>
      <w:r>
        <w:t>all</w:t>
      </w:r>
      <w:r>
        <w:rPr>
          <w:spacing w:val="-3"/>
        </w:rPr>
        <w:t xml:space="preserve"> </w:t>
      </w:r>
      <w:r>
        <w:t>of</w:t>
      </w:r>
      <w:r>
        <w:t xml:space="preserve"> your loan. This is called “loan forgiveness” if you qualify based on your employment, and “loan discharge” if you qualify under other conditions.</w:t>
      </w:r>
    </w:p>
    <w:p w:rsidR="00956CA3" w14:paraId="312A1C50" w14:textId="77777777">
      <w:pPr>
        <w:pStyle w:val="BodyText"/>
        <w:spacing w:before="241" w:line="288" w:lineRule="auto"/>
        <w:ind w:right="380"/>
      </w:pPr>
      <w:r>
        <w:t>To request loan forgiveness based on one of the conditions described below (except for discharge due</w:t>
      </w:r>
      <w:r>
        <w:rPr>
          <w:spacing w:val="-4"/>
        </w:rPr>
        <w:t xml:space="preserve"> </w:t>
      </w:r>
      <w:r>
        <w:t>to</w:t>
      </w:r>
      <w:r>
        <w:rPr>
          <w:spacing w:val="-3"/>
        </w:rPr>
        <w:t xml:space="preserve"> </w:t>
      </w:r>
      <w:r>
        <w:t>death</w:t>
      </w:r>
      <w:r>
        <w:rPr>
          <w:spacing w:val="-3"/>
        </w:rPr>
        <w:t xml:space="preserve"> </w:t>
      </w:r>
      <w:r>
        <w:t>or</w:t>
      </w:r>
      <w:r>
        <w:rPr>
          <w:spacing w:val="-3"/>
        </w:rPr>
        <w:t xml:space="preserve"> </w:t>
      </w:r>
      <w:r>
        <w:t>bankruptcy),</w:t>
      </w:r>
      <w:r>
        <w:rPr>
          <w:spacing w:val="-3"/>
        </w:rPr>
        <w:t xml:space="preserve"> </w:t>
      </w:r>
      <w:r>
        <w:t>you</w:t>
      </w:r>
      <w:r>
        <w:rPr>
          <w:spacing w:val="-5"/>
        </w:rPr>
        <w:t xml:space="preserve"> </w:t>
      </w:r>
      <w:r>
        <w:t>must</w:t>
      </w:r>
      <w:r>
        <w:rPr>
          <w:spacing w:val="-3"/>
        </w:rPr>
        <w:t xml:space="preserve"> </w:t>
      </w:r>
      <w:r>
        <w:t>generally</w:t>
      </w:r>
      <w:r>
        <w:rPr>
          <w:spacing w:val="-3"/>
        </w:rPr>
        <w:t xml:space="preserve"> </w:t>
      </w:r>
      <w:r>
        <w:t>complete</w:t>
      </w:r>
      <w:r>
        <w:rPr>
          <w:spacing w:val="-3"/>
        </w:rPr>
        <w:t xml:space="preserve"> </w:t>
      </w:r>
      <w:r>
        <w:t>a</w:t>
      </w:r>
      <w:r>
        <w:rPr>
          <w:spacing w:val="-3"/>
        </w:rPr>
        <w:t xml:space="preserve"> </w:t>
      </w:r>
      <w:r>
        <w:t>loan</w:t>
      </w:r>
      <w:r>
        <w:rPr>
          <w:spacing w:val="-3"/>
        </w:rPr>
        <w:t xml:space="preserve"> </w:t>
      </w:r>
      <w:r>
        <w:t>forgiveness</w:t>
      </w:r>
      <w:r>
        <w:rPr>
          <w:spacing w:val="-3"/>
        </w:rPr>
        <w:t xml:space="preserve"> </w:t>
      </w:r>
      <w:r>
        <w:t>or</w:t>
      </w:r>
      <w:r>
        <w:rPr>
          <w:spacing w:val="-3"/>
        </w:rPr>
        <w:t xml:space="preserve"> </w:t>
      </w:r>
      <w:r>
        <w:t>discharge</w:t>
      </w:r>
      <w:r>
        <w:rPr>
          <w:spacing w:val="-3"/>
        </w:rPr>
        <w:t xml:space="preserve"> </w:t>
      </w:r>
      <w:r>
        <w:t>application and send it to your servicer. Your servicer can tell you how to apply.</w:t>
      </w:r>
    </w:p>
    <w:p w:rsidR="00956CA3" w14:paraId="312A1C51" w14:textId="77777777">
      <w:pPr>
        <w:pStyle w:val="BodyText"/>
        <w:spacing w:before="240" w:line="288" w:lineRule="auto"/>
        <w:ind w:right="380"/>
      </w:pPr>
      <w:r>
        <w:t>We do not guarantee the quality of the academic programs provided by schools that participate in federal student financial aid programs. You cannot have your loan discharged solely because you do not complete the education paid for with your loan, are unable to obtain employment in the field of study</w:t>
      </w:r>
      <w:r>
        <w:rPr>
          <w:spacing w:val="-3"/>
        </w:rPr>
        <w:t xml:space="preserve"> </w:t>
      </w:r>
      <w:r>
        <w:t>for</w:t>
      </w:r>
      <w:r>
        <w:rPr>
          <w:spacing w:val="-3"/>
        </w:rPr>
        <w:t xml:space="preserve"> </w:t>
      </w:r>
      <w:r>
        <w:t>which</w:t>
      </w:r>
      <w:r>
        <w:rPr>
          <w:spacing w:val="-3"/>
        </w:rPr>
        <w:t xml:space="preserve"> </w:t>
      </w:r>
      <w:r>
        <w:t>your</w:t>
      </w:r>
      <w:r>
        <w:rPr>
          <w:spacing w:val="-3"/>
        </w:rPr>
        <w:t xml:space="preserve"> </w:t>
      </w:r>
      <w:r>
        <w:t>school</w:t>
      </w:r>
      <w:r>
        <w:rPr>
          <w:spacing w:val="-5"/>
        </w:rPr>
        <w:t xml:space="preserve"> </w:t>
      </w:r>
      <w:r>
        <w:t>provided</w:t>
      </w:r>
      <w:r>
        <w:rPr>
          <w:spacing w:val="-3"/>
        </w:rPr>
        <w:t xml:space="preserve"> </w:t>
      </w:r>
      <w:r>
        <w:t>training,</w:t>
      </w:r>
      <w:r>
        <w:rPr>
          <w:spacing w:val="-3"/>
        </w:rPr>
        <w:t xml:space="preserve"> </w:t>
      </w:r>
      <w:r>
        <w:t>or</w:t>
      </w:r>
      <w:r>
        <w:rPr>
          <w:spacing w:val="-3"/>
        </w:rPr>
        <w:t xml:space="preserve"> </w:t>
      </w:r>
      <w:r>
        <w:t>are</w:t>
      </w:r>
      <w:r>
        <w:rPr>
          <w:spacing w:val="-5"/>
        </w:rPr>
        <w:t xml:space="preserve"> </w:t>
      </w:r>
      <w:r>
        <w:t>dissatisfied</w:t>
      </w:r>
      <w:r>
        <w:rPr>
          <w:spacing w:val="-3"/>
        </w:rPr>
        <w:t xml:space="preserve"> </w:t>
      </w:r>
      <w:r>
        <w:t>with,</w:t>
      </w:r>
      <w:r>
        <w:rPr>
          <w:spacing w:val="-3"/>
        </w:rPr>
        <w:t xml:space="preserve"> </w:t>
      </w:r>
      <w:r>
        <w:t>or</w:t>
      </w:r>
      <w:r>
        <w:rPr>
          <w:spacing w:val="-3"/>
        </w:rPr>
        <w:t xml:space="preserve"> </w:t>
      </w:r>
      <w:r>
        <w:t>do</w:t>
      </w:r>
      <w:r>
        <w:rPr>
          <w:spacing w:val="-3"/>
        </w:rPr>
        <w:t xml:space="preserve"> </w:t>
      </w:r>
      <w:r>
        <w:t>not</w:t>
      </w:r>
      <w:r>
        <w:rPr>
          <w:spacing w:val="-3"/>
        </w:rPr>
        <w:t xml:space="preserve"> </w:t>
      </w:r>
      <w:r>
        <w:t>receive,</w:t>
      </w:r>
      <w:r>
        <w:rPr>
          <w:spacing w:val="-3"/>
        </w:rPr>
        <w:t xml:space="preserve"> </w:t>
      </w:r>
      <w:r>
        <w:t>the</w:t>
      </w:r>
      <w:r>
        <w:rPr>
          <w:spacing w:val="-3"/>
        </w:rPr>
        <w:t xml:space="preserve"> </w:t>
      </w:r>
      <w:r>
        <w:t>education you paid for with your loan.</w:t>
      </w:r>
    </w:p>
    <w:p w:rsidR="00956CA3" w14:paraId="312A1C52" w14:textId="77777777">
      <w:pPr>
        <w:pStyle w:val="Heading2"/>
      </w:pPr>
      <w:bookmarkStart w:id="89" w:name="Public_Service_Loan_Forgiveness"/>
      <w:bookmarkEnd w:id="89"/>
      <w:r>
        <w:t>Public</w:t>
      </w:r>
      <w:r>
        <w:rPr>
          <w:spacing w:val="-3"/>
        </w:rPr>
        <w:t xml:space="preserve"> </w:t>
      </w:r>
      <w:r>
        <w:t>Service</w:t>
      </w:r>
      <w:r>
        <w:rPr>
          <w:spacing w:val="-2"/>
        </w:rPr>
        <w:t xml:space="preserve"> </w:t>
      </w:r>
      <w:r>
        <w:t>Loan</w:t>
      </w:r>
      <w:r>
        <w:rPr>
          <w:spacing w:val="-3"/>
        </w:rPr>
        <w:t xml:space="preserve"> </w:t>
      </w:r>
      <w:r>
        <w:rPr>
          <w:spacing w:val="-2"/>
        </w:rPr>
        <w:t>Forgiveness</w:t>
      </w:r>
    </w:p>
    <w:p w:rsidR="00956CA3" w14:paraId="312A1C53" w14:textId="47CC098C">
      <w:pPr>
        <w:pStyle w:val="BodyText"/>
        <w:spacing w:before="222" w:line="288" w:lineRule="auto"/>
        <w:ind w:right="463"/>
      </w:pPr>
      <w:r>
        <w:t>Under the Public Service Loan Forgiveness (PSLF) Program, we will forgive the remaining balance due on your Direct Loans after you have satisfied the equivalent of 120 qualifying monthly payments on</w:t>
      </w:r>
      <w:r>
        <w:rPr>
          <w:spacing w:val="-3"/>
        </w:rPr>
        <w:t xml:space="preserve"> </w:t>
      </w:r>
      <w:r>
        <w:t>those</w:t>
      </w:r>
      <w:r>
        <w:rPr>
          <w:spacing w:val="-4"/>
        </w:rPr>
        <w:t xml:space="preserve"> </w:t>
      </w:r>
      <w:r>
        <w:t>loans</w:t>
      </w:r>
      <w:r>
        <w:rPr>
          <w:spacing w:val="-3"/>
        </w:rPr>
        <w:t xml:space="preserve"> </w:t>
      </w:r>
      <w:r>
        <w:t>while</w:t>
      </w:r>
      <w:r>
        <w:rPr>
          <w:spacing w:val="-2"/>
        </w:rPr>
        <w:t xml:space="preserve"> </w:t>
      </w:r>
      <w:r>
        <w:t>you</w:t>
      </w:r>
      <w:r>
        <w:rPr>
          <w:spacing w:val="-3"/>
        </w:rPr>
        <w:t xml:space="preserve"> </w:t>
      </w:r>
      <w:r>
        <w:t>are</w:t>
      </w:r>
      <w:r>
        <w:rPr>
          <w:spacing w:val="-3"/>
        </w:rPr>
        <w:t xml:space="preserve"> </w:t>
      </w:r>
      <w:r>
        <w:t>employed</w:t>
      </w:r>
      <w:r>
        <w:rPr>
          <w:spacing w:val="-3"/>
        </w:rPr>
        <w:t xml:space="preserve"> </w:t>
      </w:r>
      <w:r>
        <w:t>full-time</w:t>
      </w:r>
      <w:r>
        <w:rPr>
          <w:spacing w:val="-3"/>
        </w:rPr>
        <w:t xml:space="preserve"> </w:t>
      </w:r>
      <w:r>
        <w:t>by</w:t>
      </w:r>
      <w:r>
        <w:rPr>
          <w:spacing w:val="-3"/>
        </w:rPr>
        <w:t xml:space="preserve"> </w:t>
      </w:r>
      <w:r>
        <w:t>a</w:t>
      </w:r>
      <w:r>
        <w:rPr>
          <w:spacing w:val="-3"/>
        </w:rPr>
        <w:t xml:space="preserve"> </w:t>
      </w:r>
      <w:r>
        <w:t>qualifying</w:t>
      </w:r>
      <w:r>
        <w:rPr>
          <w:spacing w:val="-3"/>
        </w:rPr>
        <w:t xml:space="preserve"> </w:t>
      </w:r>
      <w:r>
        <w:t>public</w:t>
      </w:r>
      <w:r>
        <w:rPr>
          <w:spacing w:val="-3"/>
        </w:rPr>
        <w:t xml:space="preserve"> </w:t>
      </w:r>
      <w:r>
        <w:t>service employer or serving in a full-time Peace Corps or AmeriCorps position. The required 120 payments do not have to be consecutive.</w:t>
      </w:r>
      <w:r w:rsidR="78380AF3">
        <w:t xml:space="preserve"> </w:t>
      </w:r>
      <w:r w:rsidR="433380E8">
        <w:t>In most circumstances, b</w:t>
      </w:r>
      <w:r w:rsidR="78380AF3">
        <w:t xml:space="preserve">orrowers </w:t>
      </w:r>
      <w:r w:rsidR="600EDD9C">
        <w:t>must</w:t>
      </w:r>
      <w:r w:rsidR="72B6B43D">
        <w:t xml:space="preserve"> </w:t>
      </w:r>
      <w:r w:rsidR="76A1FD13">
        <w:t xml:space="preserve">apply, by certifying qualifying employment or by receiving an approved PSLF </w:t>
      </w:r>
      <w:r w:rsidR="76A1FD13">
        <w:t>buy back</w:t>
      </w:r>
      <w:r w:rsidR="76A1FD13">
        <w:t xml:space="preserve"> request, to receive forgiveness under the PSLF program</w:t>
      </w:r>
      <w:r w:rsidR="78380AF3">
        <w:t xml:space="preserve">. </w:t>
      </w:r>
    </w:p>
    <w:p w:rsidR="00956CA3" w14:paraId="312A1C54" w14:textId="77777777">
      <w:pPr>
        <w:pStyle w:val="BodyText"/>
        <w:spacing w:before="240" w:line="288" w:lineRule="auto"/>
      </w:pPr>
      <w:r>
        <w:t>If you are consolidating one or more Direct Loans, you may receive credit toward the 120 qualifying payments</w:t>
      </w:r>
      <w:r>
        <w:rPr>
          <w:spacing w:val="-3"/>
        </w:rPr>
        <w:t xml:space="preserve"> </w:t>
      </w:r>
      <w:r>
        <w:t>required</w:t>
      </w:r>
      <w:r>
        <w:rPr>
          <w:spacing w:val="-3"/>
        </w:rPr>
        <w:t xml:space="preserve"> </w:t>
      </w:r>
      <w:r>
        <w:t>to</w:t>
      </w:r>
      <w:r>
        <w:rPr>
          <w:spacing w:val="-3"/>
        </w:rPr>
        <w:t xml:space="preserve"> </w:t>
      </w:r>
      <w:r>
        <w:t>receive</w:t>
      </w:r>
      <w:r>
        <w:rPr>
          <w:spacing w:val="-3"/>
        </w:rPr>
        <w:t xml:space="preserve"> </w:t>
      </w:r>
      <w:r>
        <w:t>forgiveness</w:t>
      </w:r>
      <w:r>
        <w:rPr>
          <w:spacing w:val="-3"/>
        </w:rPr>
        <w:t xml:space="preserve"> </w:t>
      </w:r>
      <w:r>
        <w:t>under</w:t>
      </w:r>
      <w:r>
        <w:rPr>
          <w:spacing w:val="-3"/>
        </w:rPr>
        <w:t xml:space="preserve"> </w:t>
      </w:r>
      <w:r>
        <w:t>the</w:t>
      </w:r>
      <w:r>
        <w:rPr>
          <w:spacing w:val="-3"/>
        </w:rPr>
        <w:t xml:space="preserve"> </w:t>
      </w:r>
      <w:r>
        <w:t>PSLF</w:t>
      </w:r>
      <w:r>
        <w:rPr>
          <w:spacing w:val="-3"/>
        </w:rPr>
        <w:t xml:space="preserve"> </w:t>
      </w:r>
      <w:r>
        <w:t>Program</w:t>
      </w:r>
      <w:r>
        <w:rPr>
          <w:spacing w:val="-3"/>
        </w:rPr>
        <w:t xml:space="preserve"> </w:t>
      </w:r>
      <w:r>
        <w:t>for</w:t>
      </w:r>
      <w:r>
        <w:rPr>
          <w:spacing w:val="-3"/>
        </w:rPr>
        <w:t xml:space="preserve"> </w:t>
      </w:r>
      <w:r>
        <w:t>payments</w:t>
      </w:r>
      <w:r>
        <w:rPr>
          <w:spacing w:val="-3"/>
        </w:rPr>
        <w:t xml:space="preserve"> </w:t>
      </w:r>
      <w:r>
        <w:t>you</w:t>
      </w:r>
      <w:r>
        <w:rPr>
          <w:spacing w:val="-3"/>
        </w:rPr>
        <w:t xml:space="preserve"> </w:t>
      </w:r>
      <w:r>
        <w:t>made</w:t>
      </w:r>
      <w:r>
        <w:rPr>
          <w:spacing w:val="-3"/>
        </w:rPr>
        <w:t xml:space="preserve"> </w:t>
      </w:r>
      <w:r>
        <w:t>on</w:t>
      </w:r>
      <w:r>
        <w:rPr>
          <w:spacing w:val="-3"/>
        </w:rPr>
        <w:t xml:space="preserve"> </w:t>
      </w:r>
      <w:r>
        <w:t xml:space="preserve">those </w:t>
      </w:r>
      <w:r>
        <w:t>Direct Loans before the date of consolidation. The number of payments for which you may receive</w:t>
      </w:r>
    </w:p>
    <w:p w:rsidR="00956CA3" w14:paraId="312A1C55" w14:textId="77777777">
      <w:pPr>
        <w:pStyle w:val="BodyText"/>
        <w:spacing w:line="288" w:lineRule="auto"/>
        <w:sectPr>
          <w:pgSz w:w="12240" w:h="15840"/>
          <w:pgMar w:top="860" w:right="360" w:bottom="940" w:left="360" w:header="0" w:footer="742" w:gutter="0"/>
          <w:cols w:space="720"/>
        </w:sectPr>
      </w:pPr>
    </w:p>
    <w:p w:rsidR="00956CA3" w14:paraId="312A1C56" w14:textId="77777777">
      <w:pPr>
        <w:pStyle w:val="BodyText"/>
        <w:spacing w:before="62" w:line="288" w:lineRule="auto"/>
        <w:ind w:right="463"/>
      </w:pPr>
      <w:r>
        <w:t>credit</w:t>
      </w:r>
      <w:r>
        <w:rPr>
          <w:spacing w:val="-3"/>
        </w:rPr>
        <w:t xml:space="preserve"> </w:t>
      </w:r>
      <w:r>
        <w:t>is</w:t>
      </w:r>
      <w:r>
        <w:rPr>
          <w:spacing w:val="-3"/>
        </w:rPr>
        <w:t xml:space="preserve"> </w:t>
      </w:r>
      <w:r>
        <w:t>the</w:t>
      </w:r>
      <w:r>
        <w:rPr>
          <w:spacing w:val="-3"/>
        </w:rPr>
        <w:t xml:space="preserve"> </w:t>
      </w:r>
      <w:r>
        <w:t>weighted</w:t>
      </w:r>
      <w:r>
        <w:rPr>
          <w:spacing w:val="-3"/>
        </w:rPr>
        <w:t xml:space="preserve"> </w:t>
      </w:r>
      <w:r>
        <w:t>average</w:t>
      </w:r>
      <w:r>
        <w:rPr>
          <w:spacing w:val="-3"/>
        </w:rPr>
        <w:t xml:space="preserve"> </w:t>
      </w:r>
      <w:r>
        <w:t>of</w:t>
      </w:r>
      <w:r>
        <w:rPr>
          <w:spacing w:val="-3"/>
        </w:rPr>
        <w:t xml:space="preserve"> </w:t>
      </w:r>
      <w:r>
        <w:t>the</w:t>
      </w:r>
      <w:r>
        <w:rPr>
          <w:spacing w:val="-3"/>
        </w:rPr>
        <w:t xml:space="preserve"> </w:t>
      </w:r>
      <w:r>
        <w:t>payments</w:t>
      </w:r>
      <w:r>
        <w:rPr>
          <w:spacing w:val="-3"/>
        </w:rPr>
        <w:t xml:space="preserve"> </w:t>
      </w:r>
      <w:r>
        <w:t>you</w:t>
      </w:r>
      <w:r>
        <w:rPr>
          <w:spacing w:val="-3"/>
        </w:rPr>
        <w:t xml:space="preserve"> </w:t>
      </w:r>
      <w:r>
        <w:t>made</w:t>
      </w:r>
      <w:r>
        <w:rPr>
          <w:spacing w:val="-3"/>
        </w:rPr>
        <w:t xml:space="preserve"> </w:t>
      </w:r>
      <w:r>
        <w:t>on</w:t>
      </w:r>
      <w:r>
        <w:rPr>
          <w:spacing w:val="-3"/>
        </w:rPr>
        <w:t xml:space="preserve"> </w:t>
      </w:r>
      <w:r>
        <w:t>the</w:t>
      </w:r>
      <w:r>
        <w:rPr>
          <w:spacing w:val="-3"/>
        </w:rPr>
        <w:t xml:space="preserve"> </w:t>
      </w:r>
      <w:r>
        <w:t>Direct</w:t>
      </w:r>
      <w:r>
        <w:rPr>
          <w:spacing w:val="-3"/>
        </w:rPr>
        <w:t xml:space="preserve"> </w:t>
      </w:r>
      <w:r>
        <w:t>Loans</w:t>
      </w:r>
      <w:r>
        <w:rPr>
          <w:spacing w:val="-5"/>
        </w:rPr>
        <w:t xml:space="preserve"> </w:t>
      </w:r>
      <w:r>
        <w:t>before</w:t>
      </w:r>
      <w:r>
        <w:rPr>
          <w:spacing w:val="-3"/>
        </w:rPr>
        <w:t xml:space="preserve"> </w:t>
      </w:r>
      <w:r>
        <w:t xml:space="preserve">consolidation that met the requirements of the PSLF Program to be counted as qualifying payments toward </w:t>
      </w:r>
      <w:r>
        <w:rPr>
          <w:spacing w:val="-2"/>
        </w:rPr>
        <w:t>forgiveness.</w:t>
      </w:r>
    </w:p>
    <w:p w:rsidR="00956CA3" w14:paraId="312A1C57" w14:textId="77777777">
      <w:pPr>
        <w:pStyle w:val="BodyText"/>
        <w:spacing w:before="240"/>
      </w:pPr>
      <w:r>
        <w:t>You</w:t>
      </w:r>
      <w:r>
        <w:rPr>
          <w:spacing w:val="-5"/>
        </w:rPr>
        <w:t xml:space="preserve"> </w:t>
      </w:r>
      <w:r>
        <w:t>can</w:t>
      </w:r>
      <w:r>
        <w:rPr>
          <w:spacing w:val="-2"/>
        </w:rPr>
        <w:t xml:space="preserve"> </w:t>
      </w:r>
      <w:r>
        <w:t>learn</w:t>
      </w:r>
      <w:r>
        <w:rPr>
          <w:spacing w:val="-2"/>
        </w:rPr>
        <w:t xml:space="preserve"> </w:t>
      </w:r>
      <w:r>
        <w:t>more</w:t>
      </w:r>
      <w:r>
        <w:rPr>
          <w:spacing w:val="-3"/>
        </w:rPr>
        <w:t xml:space="preserve"> </w:t>
      </w:r>
      <w:r>
        <w:t>about</w:t>
      </w:r>
      <w:r>
        <w:rPr>
          <w:spacing w:val="-2"/>
        </w:rPr>
        <w:t xml:space="preserve"> </w:t>
      </w:r>
      <w:r>
        <w:t>the</w:t>
      </w:r>
      <w:r>
        <w:rPr>
          <w:spacing w:val="-2"/>
        </w:rPr>
        <w:t xml:space="preserve"> </w:t>
      </w:r>
      <w:r>
        <w:t>eligibility</w:t>
      </w:r>
      <w:r>
        <w:rPr>
          <w:spacing w:val="-2"/>
        </w:rPr>
        <w:t xml:space="preserve"> </w:t>
      </w:r>
      <w:r>
        <w:t>requirements</w:t>
      </w:r>
      <w:r>
        <w:rPr>
          <w:spacing w:val="-3"/>
        </w:rPr>
        <w:t xml:space="preserve"> </w:t>
      </w:r>
      <w:r>
        <w:t>for</w:t>
      </w:r>
      <w:r>
        <w:rPr>
          <w:spacing w:val="-2"/>
        </w:rPr>
        <w:t xml:space="preserve"> </w:t>
      </w:r>
      <w:r>
        <w:t>the</w:t>
      </w:r>
      <w:r>
        <w:rPr>
          <w:spacing w:val="-2"/>
        </w:rPr>
        <w:t xml:space="preserve"> </w:t>
      </w:r>
      <w:r>
        <w:t>PSLF</w:t>
      </w:r>
      <w:r>
        <w:rPr>
          <w:spacing w:val="-3"/>
        </w:rPr>
        <w:t xml:space="preserve"> </w:t>
      </w:r>
      <w:r>
        <w:t>Program</w:t>
      </w:r>
      <w:r>
        <w:rPr>
          <w:spacing w:val="-2"/>
        </w:rPr>
        <w:t xml:space="preserve"> </w:t>
      </w:r>
      <w:r>
        <w:rPr>
          <w:spacing w:val="-5"/>
        </w:rPr>
        <w:t>at</w:t>
      </w:r>
    </w:p>
    <w:p w:rsidR="00956CA3" w14:paraId="312A1C58" w14:textId="77777777">
      <w:pPr>
        <w:spacing w:before="56"/>
        <w:ind w:left="360"/>
        <w:rPr>
          <w:sz w:val="24"/>
        </w:rPr>
      </w:pPr>
      <w:hyperlink r:id="rId16">
        <w:r>
          <w:rPr>
            <w:b/>
            <w:color w:val="1A719F"/>
            <w:sz w:val="24"/>
            <w:u w:val="single" w:color="1A719F"/>
          </w:rPr>
          <w:t>StudentAid.gov/publicservice</w:t>
        </w:r>
      </w:hyperlink>
      <w:r>
        <w:rPr>
          <w:b/>
          <w:color w:val="1A719F"/>
          <w:spacing w:val="-6"/>
          <w:sz w:val="24"/>
        </w:rPr>
        <w:t xml:space="preserve"> </w:t>
      </w:r>
      <w:r>
        <w:rPr>
          <w:sz w:val="24"/>
        </w:rPr>
        <w:t>or</w:t>
      </w:r>
      <w:r>
        <w:rPr>
          <w:spacing w:val="-6"/>
          <w:sz w:val="24"/>
        </w:rPr>
        <w:t xml:space="preserve"> </w:t>
      </w:r>
      <w:r>
        <w:rPr>
          <w:sz w:val="24"/>
        </w:rPr>
        <w:t>by</w:t>
      </w:r>
      <w:r>
        <w:rPr>
          <w:spacing w:val="-7"/>
          <w:sz w:val="24"/>
        </w:rPr>
        <w:t xml:space="preserve"> </w:t>
      </w:r>
      <w:r>
        <w:rPr>
          <w:sz w:val="24"/>
        </w:rPr>
        <w:t>contacting</w:t>
      </w:r>
      <w:r>
        <w:rPr>
          <w:spacing w:val="-6"/>
          <w:sz w:val="24"/>
        </w:rPr>
        <w:t xml:space="preserve"> </w:t>
      </w:r>
      <w:r>
        <w:rPr>
          <w:sz w:val="24"/>
        </w:rPr>
        <w:t>your</w:t>
      </w:r>
      <w:r>
        <w:rPr>
          <w:spacing w:val="-6"/>
          <w:sz w:val="24"/>
        </w:rPr>
        <w:t xml:space="preserve"> </w:t>
      </w:r>
      <w:r>
        <w:rPr>
          <w:spacing w:val="-2"/>
          <w:sz w:val="24"/>
        </w:rPr>
        <w:t>servicer.</w:t>
      </w:r>
    </w:p>
    <w:p w:rsidR="00956CA3" w14:paraId="312A1C59" w14:textId="77777777">
      <w:pPr>
        <w:pStyle w:val="BodyText"/>
        <w:spacing w:before="19"/>
        <w:ind w:left="0"/>
      </w:pPr>
    </w:p>
    <w:p w:rsidR="00956CA3" w14:paraId="312A1C5A" w14:textId="77777777">
      <w:pPr>
        <w:pStyle w:val="Heading2"/>
        <w:spacing w:before="0"/>
      </w:pPr>
      <w:bookmarkStart w:id="90" w:name="Teacher_Loan_Forgiveness"/>
      <w:bookmarkEnd w:id="90"/>
      <w:r>
        <w:t>Teacher</w:t>
      </w:r>
      <w:r>
        <w:rPr>
          <w:spacing w:val="-3"/>
        </w:rPr>
        <w:t xml:space="preserve"> </w:t>
      </w:r>
      <w:r>
        <w:t>Loan</w:t>
      </w:r>
      <w:r>
        <w:rPr>
          <w:spacing w:val="-3"/>
        </w:rPr>
        <w:t xml:space="preserve"> </w:t>
      </w:r>
      <w:r>
        <w:rPr>
          <w:spacing w:val="-2"/>
        </w:rPr>
        <w:t>Forgiveness</w:t>
      </w:r>
    </w:p>
    <w:p w:rsidR="00956CA3" w14:paraId="312A1C5B" w14:textId="77777777">
      <w:pPr>
        <w:pStyle w:val="BodyText"/>
        <w:spacing w:before="222" w:line="288" w:lineRule="auto"/>
        <w:ind w:right="463"/>
      </w:pPr>
      <w:r>
        <w:t>We</w:t>
      </w:r>
      <w:r>
        <w:rPr>
          <w:spacing w:val="-3"/>
        </w:rPr>
        <w:t xml:space="preserve"> </w:t>
      </w:r>
      <w:r>
        <w:t>may</w:t>
      </w:r>
      <w:r>
        <w:rPr>
          <w:spacing w:val="-4"/>
        </w:rPr>
        <w:t xml:space="preserve"> </w:t>
      </w:r>
      <w:r>
        <w:t>forgive</w:t>
      </w:r>
      <w:r>
        <w:rPr>
          <w:spacing w:val="-4"/>
        </w:rPr>
        <w:t xml:space="preserve"> </w:t>
      </w:r>
      <w:r>
        <w:t>a</w:t>
      </w:r>
      <w:r>
        <w:rPr>
          <w:spacing w:val="-3"/>
        </w:rPr>
        <w:t xml:space="preserve"> </w:t>
      </w:r>
      <w:r>
        <w:t>portion</w:t>
      </w:r>
      <w:r>
        <w:rPr>
          <w:spacing w:val="-3"/>
        </w:rPr>
        <w:t xml:space="preserve"> </w:t>
      </w:r>
      <w:r>
        <w:t>of</w:t>
      </w:r>
      <w:r>
        <w:rPr>
          <w:spacing w:val="-3"/>
        </w:rPr>
        <w:t xml:space="preserve"> </w:t>
      </w:r>
      <w:r>
        <w:t>your</w:t>
      </w:r>
      <w:r>
        <w:rPr>
          <w:spacing w:val="-3"/>
        </w:rPr>
        <w:t xml:space="preserve"> </w:t>
      </w:r>
      <w:r>
        <w:t>Direct</w:t>
      </w:r>
      <w:r>
        <w:rPr>
          <w:spacing w:val="-3"/>
        </w:rPr>
        <w:t xml:space="preserve"> </w:t>
      </w:r>
      <w:r>
        <w:t>Consolidation</w:t>
      </w:r>
      <w:r>
        <w:rPr>
          <w:spacing w:val="-3"/>
        </w:rPr>
        <w:t xml:space="preserve"> </w:t>
      </w:r>
      <w:r>
        <w:t>Loan</w:t>
      </w:r>
      <w:r>
        <w:rPr>
          <w:spacing w:val="-4"/>
        </w:rPr>
        <w:t xml:space="preserve"> </w:t>
      </w:r>
      <w:r>
        <w:t>that</w:t>
      </w:r>
      <w:r>
        <w:rPr>
          <w:spacing w:val="-3"/>
        </w:rPr>
        <w:t xml:space="preserve"> </w:t>
      </w:r>
      <w:r>
        <w:t>repaid</w:t>
      </w:r>
      <w:r>
        <w:rPr>
          <w:spacing w:val="-3"/>
        </w:rPr>
        <w:t xml:space="preserve"> </w:t>
      </w:r>
      <w:r>
        <w:t>eligible</w:t>
      </w:r>
      <w:r>
        <w:rPr>
          <w:spacing w:val="-3"/>
        </w:rPr>
        <w:t xml:space="preserve"> </w:t>
      </w:r>
      <w:r>
        <w:t>student</w:t>
      </w:r>
      <w:r>
        <w:rPr>
          <w:spacing w:val="-3"/>
        </w:rPr>
        <w:t xml:space="preserve"> </w:t>
      </w:r>
      <w:r>
        <w:t>loans</w:t>
      </w:r>
      <w:r>
        <w:rPr>
          <w:spacing w:val="-3"/>
        </w:rPr>
        <w:t xml:space="preserve"> </w:t>
      </w:r>
      <w:r>
        <w:t>you received under the Direct Loan Program or the FFEL Program if you teach full time for five consecutive years in certain low-income elementary or secondary schools, or for low-income educational service agencies, and meet certain other requirements.</w:t>
      </w:r>
    </w:p>
    <w:p w:rsidR="00956CA3" w14:paraId="312A1C5C" w14:textId="77777777">
      <w:pPr>
        <w:pStyle w:val="BodyText"/>
        <w:spacing w:before="240" w:line="288" w:lineRule="auto"/>
        <w:ind w:right="463"/>
      </w:pPr>
      <w:r>
        <w:t>Eligible</w:t>
      </w:r>
      <w:r>
        <w:rPr>
          <w:spacing w:val="-4"/>
        </w:rPr>
        <w:t xml:space="preserve"> </w:t>
      </w:r>
      <w:r>
        <w:t>teachers</w:t>
      </w:r>
      <w:r>
        <w:rPr>
          <w:spacing w:val="-3"/>
        </w:rPr>
        <w:t xml:space="preserve"> </w:t>
      </w:r>
      <w:r>
        <w:t>of</w:t>
      </w:r>
      <w:r>
        <w:rPr>
          <w:spacing w:val="-3"/>
        </w:rPr>
        <w:t xml:space="preserve"> </w:t>
      </w:r>
      <w:r>
        <w:t>math,</w:t>
      </w:r>
      <w:r>
        <w:rPr>
          <w:spacing w:val="-3"/>
        </w:rPr>
        <w:t xml:space="preserve"> </w:t>
      </w:r>
      <w:r>
        <w:t>science,</w:t>
      </w:r>
      <w:r>
        <w:rPr>
          <w:spacing w:val="-3"/>
        </w:rPr>
        <w:t xml:space="preserve"> </w:t>
      </w:r>
      <w:r>
        <w:t>or</w:t>
      </w:r>
      <w:r>
        <w:rPr>
          <w:spacing w:val="-3"/>
        </w:rPr>
        <w:t xml:space="preserve"> </w:t>
      </w:r>
      <w:r>
        <w:t>special</w:t>
      </w:r>
      <w:r>
        <w:rPr>
          <w:spacing w:val="-4"/>
        </w:rPr>
        <w:t xml:space="preserve"> </w:t>
      </w:r>
      <w:r>
        <w:t>education</w:t>
      </w:r>
      <w:r>
        <w:rPr>
          <w:spacing w:val="-3"/>
        </w:rPr>
        <w:t xml:space="preserve"> </w:t>
      </w:r>
      <w:r>
        <w:t>may receive</w:t>
      </w:r>
      <w:r>
        <w:rPr>
          <w:spacing w:val="-4"/>
        </w:rPr>
        <w:t xml:space="preserve"> </w:t>
      </w:r>
      <w:r>
        <w:t>up</w:t>
      </w:r>
      <w:r>
        <w:rPr>
          <w:spacing w:val="-3"/>
        </w:rPr>
        <w:t xml:space="preserve"> </w:t>
      </w:r>
      <w:r>
        <w:t>to</w:t>
      </w:r>
      <w:r>
        <w:rPr>
          <w:spacing w:val="-3"/>
        </w:rPr>
        <w:t xml:space="preserve"> </w:t>
      </w:r>
      <w:r>
        <w:t>$17,500</w:t>
      </w:r>
      <w:r>
        <w:rPr>
          <w:spacing w:val="-3"/>
        </w:rPr>
        <w:t xml:space="preserve"> </w:t>
      </w:r>
      <w:r>
        <w:t>in</w:t>
      </w:r>
      <w:r>
        <w:rPr>
          <w:spacing w:val="-4"/>
        </w:rPr>
        <w:t xml:space="preserve"> </w:t>
      </w:r>
      <w:r>
        <w:t>loan forgiveness. Other teachers may receive up to $5,000 in loan forgiveness.</w:t>
      </w:r>
    </w:p>
    <w:p w:rsidR="00956CA3" w14:paraId="312A1C5D" w14:textId="77777777">
      <w:pPr>
        <w:pStyle w:val="Heading2"/>
      </w:pPr>
      <w:bookmarkStart w:id="91" w:name="Death_discharge"/>
      <w:bookmarkEnd w:id="91"/>
      <w:r>
        <w:t>Death</w:t>
      </w:r>
      <w:r>
        <w:rPr>
          <w:spacing w:val="-2"/>
        </w:rPr>
        <w:t xml:space="preserve"> discharge</w:t>
      </w:r>
    </w:p>
    <w:p w:rsidR="00956CA3" w14:paraId="312A1C5E" w14:textId="77777777">
      <w:pPr>
        <w:pStyle w:val="BodyText"/>
        <w:spacing w:before="221" w:line="288" w:lineRule="auto"/>
        <w:ind w:right="463"/>
      </w:pPr>
      <w:r>
        <w:t>We will discharge your loan if you die. A family member must contact your servicer, and we must receive acceptable documentation (as defined in the Act) of your death. We will also discharge the portion</w:t>
      </w:r>
      <w:r>
        <w:rPr>
          <w:spacing w:val="-3"/>
        </w:rPr>
        <w:t xml:space="preserve"> </w:t>
      </w:r>
      <w:r>
        <w:t>of</w:t>
      </w:r>
      <w:r>
        <w:rPr>
          <w:spacing w:val="-3"/>
        </w:rPr>
        <w:t xml:space="preserve"> </w:t>
      </w:r>
      <w:r>
        <w:t>a</w:t>
      </w:r>
      <w:r>
        <w:rPr>
          <w:spacing w:val="-3"/>
        </w:rPr>
        <w:t xml:space="preserve"> </w:t>
      </w:r>
      <w:r>
        <w:t>Direct</w:t>
      </w:r>
      <w:r>
        <w:rPr>
          <w:spacing w:val="-3"/>
        </w:rPr>
        <w:t xml:space="preserve"> </w:t>
      </w:r>
      <w:r>
        <w:t>Consolidation</w:t>
      </w:r>
      <w:r>
        <w:rPr>
          <w:spacing w:val="-3"/>
        </w:rPr>
        <w:t xml:space="preserve"> </w:t>
      </w:r>
      <w:r>
        <w:t>Loan</w:t>
      </w:r>
      <w:r>
        <w:rPr>
          <w:spacing w:val="-4"/>
        </w:rPr>
        <w:t xml:space="preserve"> </w:t>
      </w:r>
      <w:r>
        <w:t>that</w:t>
      </w:r>
      <w:r>
        <w:rPr>
          <w:spacing w:val="-3"/>
        </w:rPr>
        <w:t xml:space="preserve"> </w:t>
      </w:r>
      <w:r>
        <w:t>repaid</w:t>
      </w:r>
      <w:r>
        <w:rPr>
          <w:spacing w:val="-3"/>
        </w:rPr>
        <w:t xml:space="preserve"> </w:t>
      </w:r>
      <w:r>
        <w:t>one</w:t>
      </w:r>
      <w:r>
        <w:rPr>
          <w:spacing w:val="-3"/>
        </w:rPr>
        <w:t xml:space="preserve"> </w:t>
      </w:r>
      <w:r>
        <w:t>or</w:t>
      </w:r>
      <w:r>
        <w:rPr>
          <w:spacing w:val="-2"/>
        </w:rPr>
        <w:t xml:space="preserve"> </w:t>
      </w:r>
      <w:r>
        <w:t>more</w:t>
      </w:r>
      <w:r>
        <w:rPr>
          <w:spacing w:val="-3"/>
        </w:rPr>
        <w:t xml:space="preserve"> </w:t>
      </w:r>
      <w:r>
        <w:t>Direct</w:t>
      </w:r>
      <w:r>
        <w:rPr>
          <w:spacing w:val="-3"/>
        </w:rPr>
        <w:t xml:space="preserve"> </w:t>
      </w:r>
      <w:r>
        <w:t>PLUS</w:t>
      </w:r>
      <w:r>
        <w:rPr>
          <w:spacing w:val="-4"/>
        </w:rPr>
        <w:t xml:space="preserve"> </w:t>
      </w:r>
      <w:r>
        <w:t>Loans</w:t>
      </w:r>
      <w:r>
        <w:rPr>
          <w:spacing w:val="-3"/>
        </w:rPr>
        <w:t xml:space="preserve"> </w:t>
      </w:r>
      <w:r>
        <w:t>or</w:t>
      </w:r>
      <w:r>
        <w:rPr>
          <w:spacing w:val="-3"/>
        </w:rPr>
        <w:t xml:space="preserve"> </w:t>
      </w:r>
      <w:r>
        <w:t>Federal</w:t>
      </w:r>
      <w:r>
        <w:rPr>
          <w:spacing w:val="-3"/>
        </w:rPr>
        <w:t xml:space="preserve"> </w:t>
      </w:r>
      <w:r>
        <w:t>PLUS Loans obtained on behalf of a child who dies.</w:t>
      </w:r>
    </w:p>
    <w:p w:rsidR="00956CA3" w14:paraId="312A1C5F" w14:textId="77777777">
      <w:pPr>
        <w:pStyle w:val="Heading2"/>
        <w:spacing w:before="241"/>
      </w:pPr>
      <w:bookmarkStart w:id="92" w:name="Total_and_permanent_disability_discharge"/>
      <w:bookmarkEnd w:id="92"/>
      <w:r>
        <w:t>Total</w:t>
      </w:r>
      <w:r>
        <w:rPr>
          <w:spacing w:val="-1"/>
        </w:rPr>
        <w:t xml:space="preserve"> </w:t>
      </w:r>
      <w:r>
        <w:t>and</w:t>
      </w:r>
      <w:r>
        <w:rPr>
          <w:spacing w:val="-2"/>
        </w:rPr>
        <w:t xml:space="preserve"> </w:t>
      </w:r>
      <w:r>
        <w:t>permanent</w:t>
      </w:r>
      <w:r>
        <w:rPr>
          <w:spacing w:val="-1"/>
        </w:rPr>
        <w:t xml:space="preserve"> </w:t>
      </w:r>
      <w:r>
        <w:t>disability</w:t>
      </w:r>
      <w:r>
        <w:rPr>
          <w:spacing w:val="-2"/>
        </w:rPr>
        <w:t xml:space="preserve"> discharge</w:t>
      </w:r>
    </w:p>
    <w:p w:rsidR="00956CA3" w14:paraId="312A1C60" w14:textId="77777777">
      <w:pPr>
        <w:pStyle w:val="BodyText"/>
        <w:spacing w:before="222" w:line="288" w:lineRule="auto"/>
        <w:ind w:right="382"/>
      </w:pPr>
      <w:r>
        <w:t>To receive a discharge based on total and permanent disability, you must be considered totally and permanently</w:t>
      </w:r>
      <w:r>
        <w:rPr>
          <w:spacing w:val="-3"/>
        </w:rPr>
        <w:t xml:space="preserve"> </w:t>
      </w:r>
      <w:r>
        <w:t>disabled</w:t>
      </w:r>
      <w:r>
        <w:rPr>
          <w:spacing w:val="-3"/>
        </w:rPr>
        <w:t xml:space="preserve"> </w:t>
      </w:r>
      <w:r>
        <w:t>(as</w:t>
      </w:r>
      <w:r>
        <w:rPr>
          <w:spacing w:val="-3"/>
        </w:rPr>
        <w:t xml:space="preserve"> </w:t>
      </w:r>
      <w:r>
        <w:t>defined</w:t>
      </w:r>
      <w:r>
        <w:rPr>
          <w:spacing w:val="-4"/>
        </w:rPr>
        <w:t xml:space="preserve"> </w:t>
      </w:r>
      <w:r>
        <w:t>in</w:t>
      </w:r>
      <w:r>
        <w:rPr>
          <w:spacing w:val="-3"/>
        </w:rPr>
        <w:t xml:space="preserve"> </w:t>
      </w:r>
      <w:r>
        <w:t>the</w:t>
      </w:r>
      <w:r>
        <w:rPr>
          <w:spacing w:val="-3"/>
        </w:rPr>
        <w:t xml:space="preserve"> </w:t>
      </w:r>
      <w:r>
        <w:t>Act)</w:t>
      </w:r>
      <w:r>
        <w:rPr>
          <w:spacing w:val="-4"/>
        </w:rPr>
        <w:t xml:space="preserve"> </w:t>
      </w:r>
      <w:r>
        <w:t>based</w:t>
      </w:r>
      <w:r>
        <w:rPr>
          <w:spacing w:val="-3"/>
        </w:rPr>
        <w:t xml:space="preserve"> </w:t>
      </w:r>
      <w:r>
        <w:t>on</w:t>
      </w:r>
      <w:r>
        <w:rPr>
          <w:spacing w:val="-3"/>
        </w:rPr>
        <w:t xml:space="preserve"> </w:t>
      </w:r>
      <w:r>
        <w:t>a</w:t>
      </w:r>
      <w:r>
        <w:rPr>
          <w:spacing w:val="-3"/>
        </w:rPr>
        <w:t xml:space="preserve"> </w:t>
      </w:r>
      <w:r>
        <w:t>qualifying</w:t>
      </w:r>
      <w:r>
        <w:rPr>
          <w:spacing w:val="-3"/>
        </w:rPr>
        <w:t xml:space="preserve"> </w:t>
      </w:r>
      <w:r>
        <w:t>disability</w:t>
      </w:r>
      <w:r>
        <w:rPr>
          <w:spacing w:val="-3"/>
        </w:rPr>
        <w:t xml:space="preserve"> </w:t>
      </w:r>
      <w:r>
        <w:t>determination</w:t>
      </w:r>
      <w:r>
        <w:rPr>
          <w:spacing w:val="-3"/>
        </w:rPr>
        <w:t xml:space="preserve"> </w:t>
      </w:r>
      <w:r>
        <w:t>by</w:t>
      </w:r>
      <w:r>
        <w:rPr>
          <w:spacing w:val="-3"/>
        </w:rPr>
        <w:t xml:space="preserve"> </w:t>
      </w:r>
      <w:r>
        <w:t>the</w:t>
      </w:r>
      <w:r>
        <w:rPr>
          <w:spacing w:val="-3"/>
        </w:rPr>
        <w:t xml:space="preserve"> </w:t>
      </w:r>
      <w:r>
        <w:t>U.S. Department of Veterans Affairs (VA) or the Social Security Administration (SSA), or a certification from an authorized medical professional.</w:t>
      </w:r>
    </w:p>
    <w:p w:rsidR="00956CA3" w14:paraId="312A1C61" w14:textId="77777777">
      <w:pPr>
        <w:pStyle w:val="BodyText"/>
        <w:spacing w:before="240" w:line="288" w:lineRule="auto"/>
        <w:ind w:right="463"/>
      </w:pPr>
      <w:r>
        <w:t>We</w:t>
      </w:r>
      <w:r>
        <w:rPr>
          <w:spacing w:val="-3"/>
        </w:rPr>
        <w:t xml:space="preserve"> </w:t>
      </w:r>
      <w:r>
        <w:t>work</w:t>
      </w:r>
      <w:r>
        <w:rPr>
          <w:spacing w:val="-3"/>
        </w:rPr>
        <w:t xml:space="preserve"> </w:t>
      </w:r>
      <w:r>
        <w:t>with</w:t>
      </w:r>
      <w:r>
        <w:rPr>
          <w:spacing w:val="-3"/>
        </w:rPr>
        <w:t xml:space="preserve"> </w:t>
      </w:r>
      <w:r>
        <w:t>the</w:t>
      </w:r>
      <w:r>
        <w:rPr>
          <w:spacing w:val="-3"/>
        </w:rPr>
        <w:t xml:space="preserve"> </w:t>
      </w:r>
      <w:r>
        <w:t>VA</w:t>
      </w:r>
      <w:r>
        <w:rPr>
          <w:spacing w:val="-3"/>
        </w:rPr>
        <w:t xml:space="preserve"> </w:t>
      </w:r>
      <w:r>
        <w:t>and</w:t>
      </w:r>
      <w:r>
        <w:rPr>
          <w:spacing w:val="-4"/>
        </w:rPr>
        <w:t xml:space="preserve"> </w:t>
      </w:r>
      <w:r>
        <w:t>the</w:t>
      </w:r>
      <w:r>
        <w:rPr>
          <w:spacing w:val="-3"/>
        </w:rPr>
        <w:t xml:space="preserve"> </w:t>
      </w:r>
      <w:r>
        <w:t>SSA</w:t>
      </w:r>
      <w:r>
        <w:rPr>
          <w:spacing w:val="-3"/>
        </w:rPr>
        <w:t xml:space="preserve"> </w:t>
      </w:r>
      <w:r>
        <w:t>to</w:t>
      </w:r>
      <w:r>
        <w:rPr>
          <w:spacing w:val="-3"/>
        </w:rPr>
        <w:t xml:space="preserve"> </w:t>
      </w:r>
      <w:r>
        <w:t>identify</w:t>
      </w:r>
      <w:r>
        <w:rPr>
          <w:spacing w:val="-3"/>
        </w:rPr>
        <w:t xml:space="preserve"> </w:t>
      </w:r>
      <w:r>
        <w:t>Direct</w:t>
      </w:r>
      <w:r>
        <w:rPr>
          <w:spacing w:val="-3"/>
        </w:rPr>
        <w:t xml:space="preserve"> </w:t>
      </w:r>
      <w:r>
        <w:t>Loan</w:t>
      </w:r>
      <w:r>
        <w:rPr>
          <w:spacing w:val="-3"/>
        </w:rPr>
        <w:t xml:space="preserve"> </w:t>
      </w:r>
      <w:r>
        <w:t>borrowers</w:t>
      </w:r>
      <w:r>
        <w:rPr>
          <w:spacing w:val="-3"/>
        </w:rPr>
        <w:t xml:space="preserve"> </w:t>
      </w:r>
      <w:r>
        <w:t>who</w:t>
      </w:r>
      <w:r>
        <w:rPr>
          <w:spacing w:val="-3"/>
        </w:rPr>
        <w:t xml:space="preserve"> </w:t>
      </w:r>
      <w:r>
        <w:t>qualify</w:t>
      </w:r>
      <w:r>
        <w:rPr>
          <w:spacing w:val="-2"/>
        </w:rPr>
        <w:t xml:space="preserve"> </w:t>
      </w:r>
      <w:r>
        <w:t>for</w:t>
      </w:r>
      <w:r>
        <w:rPr>
          <w:spacing w:val="-3"/>
        </w:rPr>
        <w:t xml:space="preserve"> </w:t>
      </w:r>
      <w:r>
        <w:t>total</w:t>
      </w:r>
      <w:r>
        <w:rPr>
          <w:spacing w:val="-3"/>
        </w:rPr>
        <w:t xml:space="preserve"> </w:t>
      </w:r>
      <w:r>
        <w:t>and permanent disability discharge and may notify you that you qualify for discharge without an application based on information we receive from one of those agencies.</w:t>
      </w:r>
    </w:p>
    <w:p w:rsidR="00956CA3" w14:paraId="312A1C62" w14:textId="77777777">
      <w:pPr>
        <w:pStyle w:val="Heading2"/>
      </w:pPr>
      <w:bookmarkStart w:id="93" w:name="Bankruptcy_discharge"/>
      <w:bookmarkEnd w:id="93"/>
      <w:r>
        <w:t>Bankruptcy</w:t>
      </w:r>
      <w:r>
        <w:rPr>
          <w:spacing w:val="-5"/>
        </w:rPr>
        <w:t xml:space="preserve"> </w:t>
      </w:r>
      <w:r>
        <w:rPr>
          <w:spacing w:val="-2"/>
        </w:rPr>
        <w:t>discharge</w:t>
      </w:r>
    </w:p>
    <w:p w:rsidR="00956CA3" w14:paraId="312A1C63" w14:textId="34381ED9">
      <w:pPr>
        <w:pStyle w:val="BodyText"/>
        <w:spacing w:before="222" w:line="288" w:lineRule="auto"/>
        <w:ind w:right="463"/>
      </w:pPr>
      <w:r>
        <w:t>You</w:t>
      </w:r>
      <w:r>
        <w:rPr>
          <w:spacing w:val="-3"/>
        </w:rPr>
        <w:t xml:space="preserve"> </w:t>
      </w:r>
      <w:r>
        <w:t>will</w:t>
      </w:r>
      <w:r>
        <w:rPr>
          <w:spacing w:val="-3"/>
        </w:rPr>
        <w:t xml:space="preserve"> </w:t>
      </w:r>
      <w:r>
        <w:t>not</w:t>
      </w:r>
      <w:r>
        <w:rPr>
          <w:spacing w:val="-2"/>
        </w:rPr>
        <w:t xml:space="preserve"> </w:t>
      </w:r>
      <w:r>
        <w:t>be</w:t>
      </w:r>
      <w:r>
        <w:rPr>
          <w:spacing w:val="-3"/>
        </w:rPr>
        <w:t xml:space="preserve"> </w:t>
      </w:r>
      <w:r>
        <w:t>required</w:t>
      </w:r>
      <w:r>
        <w:rPr>
          <w:spacing w:val="-3"/>
        </w:rPr>
        <w:t xml:space="preserve"> </w:t>
      </w:r>
      <w:r>
        <w:t>to</w:t>
      </w:r>
      <w:r>
        <w:rPr>
          <w:spacing w:val="-3"/>
        </w:rPr>
        <w:t xml:space="preserve"> </w:t>
      </w:r>
      <w:r>
        <w:t>repay</w:t>
      </w:r>
      <w:r>
        <w:rPr>
          <w:spacing w:val="-4"/>
        </w:rPr>
        <w:t xml:space="preserve"> </w:t>
      </w:r>
      <w:r>
        <w:t>your</w:t>
      </w:r>
      <w:r>
        <w:rPr>
          <w:spacing w:val="-3"/>
        </w:rPr>
        <w:t xml:space="preserve"> </w:t>
      </w:r>
      <w:r>
        <w:t>loan</w:t>
      </w:r>
      <w:r>
        <w:rPr>
          <w:spacing w:val="-3"/>
        </w:rPr>
        <w:t xml:space="preserve"> </w:t>
      </w:r>
      <w:r>
        <w:t>if</w:t>
      </w:r>
      <w:r>
        <w:rPr>
          <w:spacing w:val="-3"/>
        </w:rPr>
        <w:t xml:space="preserve"> </w:t>
      </w:r>
      <w:r>
        <w:t>your</w:t>
      </w:r>
      <w:r>
        <w:rPr>
          <w:spacing w:val="-3"/>
        </w:rPr>
        <w:t xml:space="preserve"> </w:t>
      </w:r>
      <w:r>
        <w:t>loan</w:t>
      </w:r>
      <w:r>
        <w:rPr>
          <w:spacing w:val="-3"/>
        </w:rPr>
        <w:t xml:space="preserve"> </w:t>
      </w:r>
      <w:r>
        <w:t>is</w:t>
      </w:r>
      <w:r>
        <w:rPr>
          <w:spacing w:val="-3"/>
        </w:rPr>
        <w:t xml:space="preserve"> </w:t>
      </w:r>
      <w:r>
        <w:t>discharged</w:t>
      </w:r>
      <w:r>
        <w:rPr>
          <w:spacing w:val="-3"/>
        </w:rPr>
        <w:t xml:space="preserve"> </w:t>
      </w:r>
      <w:r>
        <w:t>in</w:t>
      </w:r>
      <w:r>
        <w:rPr>
          <w:spacing w:val="-3"/>
        </w:rPr>
        <w:t xml:space="preserve"> </w:t>
      </w:r>
      <w:r>
        <w:t>bankruptcy</w:t>
      </w:r>
      <w:r>
        <w:rPr>
          <w:spacing w:val="-3"/>
        </w:rPr>
        <w:t xml:space="preserve"> </w:t>
      </w:r>
      <w:r>
        <w:t>after</w:t>
      </w:r>
      <w:r>
        <w:rPr>
          <w:spacing w:val="-3"/>
        </w:rPr>
        <w:t xml:space="preserve"> </w:t>
      </w:r>
      <w:r>
        <w:t>you</w:t>
      </w:r>
      <w:r>
        <w:rPr>
          <w:spacing w:val="-3"/>
        </w:rPr>
        <w:t xml:space="preserve"> </w:t>
      </w:r>
      <w:r>
        <w:t xml:space="preserve">have </w:t>
      </w:r>
      <w:r w:rsidRPr="009654DD" w:rsidR="009654DD">
        <w:t xml:space="preserve">filed an adversary proceeding and </w:t>
      </w:r>
      <w:r>
        <w:t>proven to the bankruptcy court that repaying the loan would cause undue hardship.</w:t>
      </w:r>
    </w:p>
    <w:p w:rsidR="00956CA3" w14:paraId="312A1C64" w14:textId="77777777">
      <w:pPr>
        <w:pStyle w:val="BodyText"/>
        <w:spacing w:line="288" w:lineRule="auto"/>
        <w:sectPr>
          <w:pgSz w:w="12240" w:h="15840"/>
          <w:pgMar w:top="880" w:right="360" w:bottom="940" w:left="360" w:header="0" w:footer="742" w:gutter="0"/>
          <w:cols w:space="720"/>
        </w:sectPr>
      </w:pPr>
    </w:p>
    <w:p w:rsidR="00956CA3" w14:paraId="312A1C65" w14:textId="77777777">
      <w:pPr>
        <w:pStyle w:val="Heading2"/>
        <w:spacing w:before="62"/>
      </w:pPr>
      <w:r>
        <w:rPr>
          <w:noProof/>
        </w:rPr>
        <mc:AlternateContent>
          <mc:Choice Requires="wps">
            <w:drawing>
              <wp:anchor distT="0" distB="0" distL="0" distR="0" simplePos="0" relativeHeight="251665408" behindDoc="0" locked="0" layoutInCell="1" allowOverlap="1">
                <wp:simplePos x="0" y="0"/>
                <wp:positionH relativeFrom="page">
                  <wp:posOffset>438150</wp:posOffset>
                </wp:positionH>
                <wp:positionV relativeFrom="page">
                  <wp:posOffset>6661150</wp:posOffset>
                </wp:positionV>
                <wp:extent cx="7263130" cy="19050"/>
                <wp:effectExtent l="0" t="0" r="0" b="0"/>
                <wp:wrapNone/>
                <wp:docPr id="107" name="Graphic 107"/>
                <wp:cNvGraphicFramePr/>
                <a:graphic xmlns:a="http://schemas.openxmlformats.org/drawingml/2006/main">
                  <a:graphicData uri="http://schemas.microsoft.com/office/word/2010/wordprocessingShape">
                    <wps:wsp xmlns:wps="http://schemas.microsoft.com/office/word/2010/wordprocessingShape">
                      <wps:cNvSpPr/>
                      <wps:spPr>
                        <a:xfrm>
                          <a:off x="0" y="0"/>
                          <a:ext cx="7263130" cy="19050"/>
                        </a:xfrm>
                        <a:custGeom>
                          <a:avLst/>
                          <a:gdLst/>
                          <a:rect l="l" t="t" r="r" b="b"/>
                          <a:pathLst>
                            <a:path fill="norm" h="19050" w="7263130" stroke="1">
                              <a:moveTo>
                                <a:pt x="7262622" y="0"/>
                              </a:moveTo>
                              <a:lnTo>
                                <a:pt x="0" y="0"/>
                              </a:lnTo>
                              <a:lnTo>
                                <a:pt x="0" y="19050"/>
                              </a:lnTo>
                              <a:lnTo>
                                <a:pt x="7262622" y="19050"/>
                              </a:lnTo>
                              <a:lnTo>
                                <a:pt x="7262622"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07" o:spid="_x0000_s1084" style="width:571.9pt;height:1.5pt;margin-top:524.5pt;margin-left:34.5pt;mso-position-horizontal-relative:page;mso-position-vertical-relative:page;mso-wrap-distance-bottom:0;mso-wrap-distance-left:0;mso-wrap-distance-right:0;mso-wrap-distance-top:0;mso-wrap-style:square;position:absolute;visibility:visible;v-text-anchor:top;z-index:251666432" coordsize="7263130,19050" path="m7262622,l,,,19050l7262622,19050l7262622,xe" fillcolor="black" stroked="f">
                <v:path arrowok="t"/>
              </v:shape>
            </w:pict>
          </mc:Fallback>
        </mc:AlternateContent>
      </w:r>
      <w:bookmarkStart w:id="94" w:name="School_closure,_false_certification,_ide"/>
      <w:bookmarkEnd w:id="94"/>
      <w:r>
        <w:t>School</w:t>
      </w:r>
      <w:r>
        <w:rPr>
          <w:spacing w:val="-2"/>
        </w:rPr>
        <w:t xml:space="preserve"> </w:t>
      </w:r>
      <w:r>
        <w:t>closure,</w:t>
      </w:r>
      <w:r>
        <w:rPr>
          <w:spacing w:val="-1"/>
        </w:rPr>
        <w:t xml:space="preserve"> </w:t>
      </w:r>
      <w:r>
        <w:t>false</w:t>
      </w:r>
      <w:r>
        <w:rPr>
          <w:spacing w:val="-2"/>
        </w:rPr>
        <w:t xml:space="preserve"> </w:t>
      </w:r>
      <w:r>
        <w:t>certification,</w:t>
      </w:r>
      <w:r>
        <w:rPr>
          <w:spacing w:val="-1"/>
        </w:rPr>
        <w:t xml:space="preserve"> </w:t>
      </w:r>
      <w:r>
        <w:t>identity</w:t>
      </w:r>
      <w:r>
        <w:rPr>
          <w:spacing w:val="-4"/>
        </w:rPr>
        <w:t xml:space="preserve"> </w:t>
      </w:r>
      <w:r>
        <w:t>theft,</w:t>
      </w:r>
      <w:r>
        <w:rPr>
          <w:spacing w:val="-1"/>
        </w:rPr>
        <w:t xml:space="preserve"> </w:t>
      </w:r>
      <w:r>
        <w:t>and</w:t>
      </w:r>
      <w:r>
        <w:rPr>
          <w:spacing w:val="-1"/>
        </w:rPr>
        <w:t xml:space="preserve"> </w:t>
      </w:r>
      <w:r>
        <w:t>unpaid</w:t>
      </w:r>
      <w:r>
        <w:rPr>
          <w:spacing w:val="-1"/>
        </w:rPr>
        <w:t xml:space="preserve"> </w:t>
      </w:r>
      <w:r>
        <w:t>refund</w:t>
      </w:r>
      <w:r>
        <w:rPr>
          <w:spacing w:val="-1"/>
        </w:rPr>
        <w:t xml:space="preserve"> </w:t>
      </w:r>
      <w:r>
        <w:rPr>
          <w:spacing w:val="-2"/>
        </w:rPr>
        <w:t>discharge</w:t>
      </w:r>
    </w:p>
    <w:p w:rsidR="00956CA3" w14:paraId="312A1C66" w14:textId="77777777">
      <w:pPr>
        <w:pStyle w:val="BodyText"/>
        <w:spacing w:before="222"/>
      </w:pPr>
      <w:r>
        <w:t>We</w:t>
      </w:r>
      <w:r>
        <w:rPr>
          <w:spacing w:val="-3"/>
        </w:rPr>
        <w:t xml:space="preserve"> </w:t>
      </w:r>
      <w:r>
        <w:t>may</w:t>
      </w:r>
      <w:r>
        <w:rPr>
          <w:spacing w:val="-2"/>
        </w:rPr>
        <w:t xml:space="preserve"> </w:t>
      </w:r>
      <w:r>
        <w:t>also</w:t>
      </w:r>
      <w:r>
        <w:rPr>
          <w:spacing w:val="-2"/>
        </w:rPr>
        <w:t xml:space="preserve"> </w:t>
      </w:r>
      <w:r>
        <w:t>discharge</w:t>
      </w:r>
      <w:r>
        <w:rPr>
          <w:spacing w:val="-3"/>
        </w:rPr>
        <w:t xml:space="preserve"> </w:t>
      </w:r>
      <w:r>
        <w:t>all</w:t>
      </w:r>
      <w:r>
        <w:rPr>
          <w:spacing w:val="-3"/>
        </w:rPr>
        <w:t xml:space="preserve"> </w:t>
      </w:r>
      <w:r>
        <w:t>or</w:t>
      </w:r>
      <w:r>
        <w:rPr>
          <w:spacing w:val="-2"/>
        </w:rPr>
        <w:t xml:space="preserve"> </w:t>
      </w:r>
      <w:r>
        <w:t>a</w:t>
      </w:r>
      <w:r>
        <w:rPr>
          <w:spacing w:val="-2"/>
        </w:rPr>
        <w:t xml:space="preserve"> </w:t>
      </w:r>
      <w:r>
        <w:t>portion</w:t>
      </w:r>
      <w:r>
        <w:rPr>
          <w:spacing w:val="-3"/>
        </w:rPr>
        <w:t xml:space="preserve"> </w:t>
      </w:r>
      <w:r>
        <w:t>of</w:t>
      </w:r>
      <w:r>
        <w:rPr>
          <w:spacing w:val="-2"/>
        </w:rPr>
        <w:t xml:space="preserve"> </w:t>
      </w:r>
      <w:r>
        <w:t>your</w:t>
      </w:r>
      <w:r>
        <w:rPr>
          <w:spacing w:val="-2"/>
        </w:rPr>
        <w:t xml:space="preserve"> </w:t>
      </w:r>
      <w:r>
        <w:t>loan</w:t>
      </w:r>
      <w:r>
        <w:rPr>
          <w:spacing w:val="-2"/>
        </w:rPr>
        <w:t xml:space="preserve"> </w:t>
      </w:r>
      <w:r>
        <w:rPr>
          <w:spacing w:val="-5"/>
        </w:rPr>
        <w:t>if:</w:t>
      </w:r>
    </w:p>
    <w:p w:rsidR="00956CA3" w14:paraId="312A1C67" w14:textId="77777777">
      <w:pPr>
        <w:pStyle w:val="BodyText"/>
        <w:spacing w:before="19"/>
        <w:ind w:left="0"/>
      </w:pPr>
    </w:p>
    <w:p w:rsidR="00956CA3" w14:paraId="312A1C68" w14:textId="56A7DC45">
      <w:pPr>
        <w:pStyle w:val="ListParagraph"/>
        <w:numPr>
          <w:ilvl w:val="0"/>
          <w:numId w:val="1"/>
        </w:numPr>
        <w:tabs>
          <w:tab w:val="left" w:pos="1080"/>
        </w:tabs>
        <w:spacing w:before="0" w:line="288" w:lineRule="auto"/>
        <w:ind w:right="473"/>
        <w:rPr>
          <w:sz w:val="24"/>
        </w:rPr>
      </w:pPr>
      <w:r>
        <w:rPr>
          <w:sz w:val="24"/>
        </w:rPr>
        <w:t>One or more Direct Loan Program, FFEL Program, or Federal Perkins Loan Program loans that you consolidated was used to pay for a program of study that you (or the child for whom you borrowed a Direct PLUS Loan or Federal PLUS Loan) were unable to complete because the</w:t>
      </w:r>
      <w:r>
        <w:rPr>
          <w:spacing w:val="-3"/>
          <w:sz w:val="24"/>
        </w:rPr>
        <w:t xml:space="preserve"> </w:t>
      </w:r>
      <w:r>
        <w:rPr>
          <w:sz w:val="24"/>
        </w:rPr>
        <w:t>school</w:t>
      </w:r>
      <w:r>
        <w:rPr>
          <w:spacing w:val="-4"/>
          <w:sz w:val="24"/>
        </w:rPr>
        <w:t xml:space="preserve"> </w:t>
      </w:r>
      <w:r>
        <w:rPr>
          <w:sz w:val="24"/>
        </w:rPr>
        <w:t>closed</w:t>
      </w:r>
      <w:r>
        <w:rPr>
          <w:spacing w:val="-4"/>
          <w:sz w:val="24"/>
        </w:rPr>
        <w:t xml:space="preserve"> </w:t>
      </w:r>
      <w:r>
        <w:rPr>
          <w:sz w:val="24"/>
        </w:rPr>
        <w:t>while</w:t>
      </w:r>
      <w:r>
        <w:rPr>
          <w:spacing w:val="-3"/>
          <w:sz w:val="24"/>
        </w:rPr>
        <w:t xml:space="preserve"> </w:t>
      </w:r>
      <w:r>
        <w:rPr>
          <w:sz w:val="24"/>
        </w:rPr>
        <w:t>you</w:t>
      </w:r>
      <w:r>
        <w:rPr>
          <w:spacing w:val="-3"/>
          <w:sz w:val="24"/>
        </w:rPr>
        <w:t xml:space="preserve"> </w:t>
      </w:r>
      <w:r>
        <w:rPr>
          <w:sz w:val="24"/>
        </w:rPr>
        <w:t>were</w:t>
      </w:r>
      <w:r>
        <w:rPr>
          <w:spacing w:val="-3"/>
          <w:sz w:val="24"/>
        </w:rPr>
        <w:t xml:space="preserve"> </w:t>
      </w:r>
      <w:r>
        <w:rPr>
          <w:sz w:val="24"/>
        </w:rPr>
        <w:t>enrolled,</w:t>
      </w:r>
      <w:r>
        <w:rPr>
          <w:spacing w:val="-3"/>
          <w:sz w:val="24"/>
        </w:rPr>
        <w:t xml:space="preserve"> </w:t>
      </w:r>
      <w:r>
        <w:rPr>
          <w:sz w:val="24"/>
        </w:rPr>
        <w:t>or</w:t>
      </w:r>
      <w:r>
        <w:rPr>
          <w:spacing w:val="-3"/>
          <w:sz w:val="24"/>
        </w:rPr>
        <w:t xml:space="preserve"> </w:t>
      </w:r>
      <w:r>
        <w:rPr>
          <w:sz w:val="24"/>
        </w:rPr>
        <w:t>you</w:t>
      </w:r>
      <w:r>
        <w:rPr>
          <w:spacing w:val="-3"/>
          <w:sz w:val="24"/>
        </w:rPr>
        <w:t xml:space="preserve"> </w:t>
      </w:r>
      <w:r>
        <w:rPr>
          <w:sz w:val="24"/>
        </w:rPr>
        <w:t>withdrew</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school</w:t>
      </w:r>
      <w:r>
        <w:rPr>
          <w:spacing w:val="-4"/>
          <w:sz w:val="24"/>
        </w:rPr>
        <w:t xml:space="preserve"> </w:t>
      </w:r>
      <w:r>
        <w:rPr>
          <w:sz w:val="24"/>
        </w:rPr>
        <w:t>not</w:t>
      </w:r>
      <w:r>
        <w:rPr>
          <w:spacing w:val="-3"/>
          <w:sz w:val="24"/>
        </w:rPr>
        <w:t xml:space="preserve"> </w:t>
      </w:r>
      <w:r>
        <w:rPr>
          <w:sz w:val="24"/>
        </w:rPr>
        <w:t>more</w:t>
      </w:r>
      <w:r>
        <w:rPr>
          <w:spacing w:val="-5"/>
          <w:sz w:val="24"/>
        </w:rPr>
        <w:t xml:space="preserve"> </w:t>
      </w:r>
      <w:r>
        <w:rPr>
          <w:sz w:val="24"/>
        </w:rPr>
        <w:t>than 180 days before it closed;</w:t>
      </w:r>
    </w:p>
    <w:p w:rsidR="00956CA3" w14:paraId="312A1C69" w14:textId="77777777">
      <w:pPr>
        <w:pStyle w:val="ListParagraph"/>
        <w:numPr>
          <w:ilvl w:val="0"/>
          <w:numId w:val="1"/>
        </w:numPr>
        <w:tabs>
          <w:tab w:val="left" w:pos="1080"/>
        </w:tabs>
        <w:spacing w:before="114" w:line="285" w:lineRule="auto"/>
        <w:ind w:right="567"/>
        <w:rPr>
          <w:sz w:val="24"/>
        </w:rPr>
      </w:pPr>
      <w:r>
        <w:rPr>
          <w:sz w:val="24"/>
        </w:rPr>
        <w:t>Your eligibility (or the eligibility of the child for whom you borrowed a Direct PLUS Loan or Federal</w:t>
      </w:r>
      <w:r>
        <w:rPr>
          <w:spacing w:val="-3"/>
          <w:sz w:val="24"/>
        </w:rPr>
        <w:t xml:space="preserve"> </w:t>
      </w:r>
      <w:r>
        <w:rPr>
          <w:sz w:val="24"/>
        </w:rPr>
        <w:t>PLUS</w:t>
      </w:r>
      <w:r>
        <w:rPr>
          <w:spacing w:val="-3"/>
          <w:sz w:val="24"/>
        </w:rPr>
        <w:t xml:space="preserve"> </w:t>
      </w:r>
      <w:r>
        <w:rPr>
          <w:sz w:val="24"/>
        </w:rPr>
        <w:t>Loan)</w:t>
      </w:r>
      <w:r>
        <w:rPr>
          <w:spacing w:val="-3"/>
          <w:sz w:val="24"/>
        </w:rPr>
        <w:t xml:space="preserve"> </w:t>
      </w:r>
      <w:r>
        <w:rPr>
          <w:sz w:val="24"/>
        </w:rPr>
        <w:t>for</w:t>
      </w:r>
      <w:r>
        <w:rPr>
          <w:spacing w:val="-3"/>
          <w:sz w:val="24"/>
        </w:rPr>
        <w:t xml:space="preserve"> </w:t>
      </w:r>
      <w:r>
        <w:rPr>
          <w:sz w:val="24"/>
        </w:rPr>
        <w:t>one</w:t>
      </w:r>
      <w:r>
        <w:rPr>
          <w:spacing w:val="-3"/>
          <w:sz w:val="24"/>
        </w:rPr>
        <w:t xml:space="preserve"> </w:t>
      </w:r>
      <w:r>
        <w:rPr>
          <w:sz w:val="24"/>
        </w:rPr>
        <w:t>or</w:t>
      </w:r>
      <w:r>
        <w:rPr>
          <w:spacing w:val="-3"/>
          <w:sz w:val="24"/>
        </w:rPr>
        <w:t xml:space="preserve"> </w:t>
      </w:r>
      <w:r>
        <w:rPr>
          <w:sz w:val="24"/>
        </w:rPr>
        <w:t>more</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Direct</w:t>
      </w:r>
      <w:r>
        <w:rPr>
          <w:spacing w:val="-3"/>
          <w:sz w:val="24"/>
        </w:rPr>
        <w:t xml:space="preserve"> </w:t>
      </w:r>
      <w:r>
        <w:rPr>
          <w:sz w:val="24"/>
        </w:rPr>
        <w:t>Loan</w:t>
      </w:r>
      <w:r>
        <w:rPr>
          <w:spacing w:val="-3"/>
          <w:sz w:val="24"/>
        </w:rPr>
        <w:t xml:space="preserve"> </w:t>
      </w:r>
      <w:r>
        <w:rPr>
          <w:sz w:val="24"/>
        </w:rPr>
        <w:t>Program</w:t>
      </w:r>
      <w:r>
        <w:rPr>
          <w:spacing w:val="-3"/>
          <w:sz w:val="24"/>
        </w:rPr>
        <w:t xml:space="preserve"> </w:t>
      </w:r>
      <w:r>
        <w:rPr>
          <w:sz w:val="24"/>
        </w:rPr>
        <w:t>or</w:t>
      </w:r>
      <w:r>
        <w:rPr>
          <w:spacing w:val="-3"/>
          <w:sz w:val="24"/>
        </w:rPr>
        <w:t xml:space="preserve"> </w:t>
      </w:r>
      <w:r>
        <w:rPr>
          <w:sz w:val="24"/>
        </w:rPr>
        <w:t>FFEL</w:t>
      </w:r>
      <w:r>
        <w:rPr>
          <w:spacing w:val="-3"/>
          <w:sz w:val="24"/>
        </w:rPr>
        <w:t xml:space="preserve"> </w:t>
      </w:r>
      <w:r>
        <w:rPr>
          <w:sz w:val="24"/>
        </w:rPr>
        <w:t>Program</w:t>
      </w:r>
      <w:r>
        <w:rPr>
          <w:spacing w:val="-3"/>
          <w:sz w:val="24"/>
        </w:rPr>
        <w:t xml:space="preserve"> </w:t>
      </w:r>
      <w:r>
        <w:rPr>
          <w:sz w:val="24"/>
        </w:rPr>
        <w:t>loans</w:t>
      </w:r>
      <w:r>
        <w:rPr>
          <w:spacing w:val="-3"/>
          <w:sz w:val="24"/>
        </w:rPr>
        <w:t xml:space="preserve"> </w:t>
      </w:r>
      <w:r>
        <w:rPr>
          <w:sz w:val="24"/>
        </w:rPr>
        <w:t xml:space="preserve">that you consolidated </w:t>
      </w:r>
      <w:r>
        <w:rPr>
          <w:sz w:val="24"/>
        </w:rPr>
        <w:t>was</w:t>
      </w:r>
      <w:r>
        <w:rPr>
          <w:sz w:val="24"/>
        </w:rPr>
        <w:t xml:space="preserve"> falsely certified by the school;</w:t>
      </w:r>
    </w:p>
    <w:p w:rsidR="00956CA3" w14:paraId="312A1C6A" w14:textId="77777777">
      <w:pPr>
        <w:pStyle w:val="ListParagraph"/>
        <w:numPr>
          <w:ilvl w:val="0"/>
          <w:numId w:val="1"/>
        </w:numPr>
        <w:tabs>
          <w:tab w:val="left" w:pos="1080"/>
        </w:tabs>
        <w:spacing w:before="124" w:line="283" w:lineRule="auto"/>
        <w:ind w:right="822"/>
        <w:rPr>
          <w:sz w:val="24"/>
        </w:rPr>
      </w:pPr>
      <w:r>
        <w:rPr>
          <w:sz w:val="24"/>
        </w:rPr>
        <w:t>Your</w:t>
      </w:r>
      <w:r>
        <w:rPr>
          <w:spacing w:val="-3"/>
          <w:sz w:val="24"/>
        </w:rPr>
        <w:t xml:space="preserve"> </w:t>
      </w:r>
      <w:r>
        <w:rPr>
          <w:sz w:val="24"/>
        </w:rPr>
        <w:t>eligibility</w:t>
      </w:r>
      <w:r>
        <w:rPr>
          <w:spacing w:val="-3"/>
          <w:sz w:val="24"/>
        </w:rPr>
        <w:t xml:space="preserve"> </w:t>
      </w:r>
      <w:r>
        <w:rPr>
          <w:sz w:val="24"/>
        </w:rPr>
        <w:t>for</w:t>
      </w:r>
      <w:r>
        <w:rPr>
          <w:spacing w:val="-3"/>
          <w:sz w:val="24"/>
        </w:rPr>
        <w:t xml:space="preserve"> </w:t>
      </w:r>
      <w:r>
        <w:rPr>
          <w:sz w:val="24"/>
        </w:rPr>
        <w:t>one</w:t>
      </w:r>
      <w:r>
        <w:rPr>
          <w:spacing w:val="-3"/>
          <w:sz w:val="24"/>
        </w:rPr>
        <w:t xml:space="preserve"> </w:t>
      </w:r>
      <w:r>
        <w:rPr>
          <w:sz w:val="24"/>
        </w:rPr>
        <w:t>or</w:t>
      </w:r>
      <w:r>
        <w:rPr>
          <w:spacing w:val="-3"/>
          <w:sz w:val="24"/>
        </w:rPr>
        <w:t xml:space="preserve"> </w:t>
      </w:r>
      <w:r>
        <w:rPr>
          <w:sz w:val="24"/>
        </w:rPr>
        <w:t>more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Direct</w:t>
      </w:r>
      <w:r>
        <w:rPr>
          <w:spacing w:val="-3"/>
          <w:sz w:val="24"/>
        </w:rPr>
        <w:t xml:space="preserve"> </w:t>
      </w:r>
      <w:r>
        <w:rPr>
          <w:sz w:val="24"/>
        </w:rPr>
        <w:t>Loan</w:t>
      </w:r>
      <w:r>
        <w:rPr>
          <w:spacing w:val="-3"/>
          <w:sz w:val="24"/>
        </w:rPr>
        <w:t xml:space="preserve"> </w:t>
      </w:r>
      <w:r>
        <w:rPr>
          <w:sz w:val="24"/>
        </w:rPr>
        <w:t>Program</w:t>
      </w:r>
      <w:r>
        <w:rPr>
          <w:spacing w:val="-3"/>
          <w:sz w:val="24"/>
        </w:rPr>
        <w:t xml:space="preserve"> </w:t>
      </w:r>
      <w:r>
        <w:rPr>
          <w:sz w:val="24"/>
        </w:rPr>
        <w:t>or</w:t>
      </w:r>
      <w:r>
        <w:rPr>
          <w:spacing w:val="-3"/>
          <w:sz w:val="24"/>
        </w:rPr>
        <w:t xml:space="preserve"> </w:t>
      </w:r>
      <w:r>
        <w:rPr>
          <w:sz w:val="24"/>
        </w:rPr>
        <w:t>FFEL</w:t>
      </w:r>
      <w:r>
        <w:rPr>
          <w:spacing w:val="-5"/>
          <w:sz w:val="24"/>
        </w:rPr>
        <w:t xml:space="preserve"> </w:t>
      </w:r>
      <w:r>
        <w:rPr>
          <w:sz w:val="24"/>
        </w:rPr>
        <w:t>Program</w:t>
      </w:r>
      <w:r>
        <w:rPr>
          <w:spacing w:val="-3"/>
          <w:sz w:val="24"/>
        </w:rPr>
        <w:t xml:space="preserve"> </w:t>
      </w:r>
      <w:r>
        <w:rPr>
          <w:sz w:val="24"/>
        </w:rPr>
        <w:t>loans</w:t>
      </w:r>
      <w:r>
        <w:rPr>
          <w:spacing w:val="-3"/>
          <w:sz w:val="24"/>
        </w:rPr>
        <w:t xml:space="preserve"> </w:t>
      </w:r>
      <w:r>
        <w:rPr>
          <w:sz w:val="24"/>
        </w:rPr>
        <w:t>that</w:t>
      </w:r>
      <w:r>
        <w:rPr>
          <w:spacing w:val="-3"/>
          <w:sz w:val="24"/>
        </w:rPr>
        <w:t xml:space="preserve"> </w:t>
      </w:r>
      <w:r>
        <w:rPr>
          <w:sz w:val="24"/>
        </w:rPr>
        <w:t xml:space="preserve">you consolidated was falsely certified </w:t>
      </w:r>
      <w:r>
        <w:rPr>
          <w:sz w:val="24"/>
        </w:rPr>
        <w:t>as a result of</w:t>
      </w:r>
      <w:r>
        <w:rPr>
          <w:sz w:val="24"/>
        </w:rPr>
        <w:t xml:space="preserve"> a crime of identity theft; or</w:t>
      </w:r>
    </w:p>
    <w:p w:rsidR="00956CA3" w14:paraId="312A1C6B" w14:textId="77777777">
      <w:pPr>
        <w:pStyle w:val="ListParagraph"/>
        <w:numPr>
          <w:ilvl w:val="0"/>
          <w:numId w:val="1"/>
        </w:numPr>
        <w:tabs>
          <w:tab w:val="left" w:pos="1080"/>
        </w:tabs>
        <w:spacing w:before="125" w:line="283" w:lineRule="auto"/>
        <w:ind w:right="1285"/>
        <w:rPr>
          <w:sz w:val="24"/>
        </w:rPr>
      </w:pPr>
      <w:r>
        <w:rPr>
          <w:sz w:val="24"/>
        </w:rPr>
        <w:t>The</w:t>
      </w:r>
      <w:r>
        <w:rPr>
          <w:spacing w:val="-4"/>
          <w:sz w:val="24"/>
        </w:rPr>
        <w:t xml:space="preserve"> </w:t>
      </w:r>
      <w:r>
        <w:rPr>
          <w:sz w:val="24"/>
        </w:rPr>
        <w:t>school</w:t>
      </w:r>
      <w:r>
        <w:rPr>
          <w:spacing w:val="-3"/>
          <w:sz w:val="24"/>
        </w:rPr>
        <w:t xml:space="preserve"> </w:t>
      </w:r>
      <w:r>
        <w:rPr>
          <w:sz w:val="24"/>
        </w:rPr>
        <w:t>did</w:t>
      </w:r>
      <w:r>
        <w:rPr>
          <w:spacing w:val="-3"/>
          <w:sz w:val="24"/>
        </w:rPr>
        <w:t xml:space="preserve"> </w:t>
      </w:r>
      <w:r>
        <w:rPr>
          <w:sz w:val="24"/>
        </w:rPr>
        <w:t>not</w:t>
      </w:r>
      <w:r>
        <w:rPr>
          <w:spacing w:val="-3"/>
          <w:sz w:val="24"/>
        </w:rPr>
        <w:t xml:space="preserve"> </w:t>
      </w:r>
      <w:r>
        <w:rPr>
          <w:sz w:val="24"/>
        </w:rPr>
        <w:t>pay</w:t>
      </w:r>
      <w:r>
        <w:rPr>
          <w:spacing w:val="-3"/>
          <w:sz w:val="24"/>
        </w:rPr>
        <w:t xml:space="preserve"> </w:t>
      </w:r>
      <w:r>
        <w:rPr>
          <w:sz w:val="24"/>
        </w:rPr>
        <w:t>a</w:t>
      </w:r>
      <w:r>
        <w:rPr>
          <w:spacing w:val="-3"/>
          <w:sz w:val="24"/>
        </w:rPr>
        <w:t xml:space="preserve"> </w:t>
      </w:r>
      <w:r>
        <w:rPr>
          <w:sz w:val="24"/>
        </w:rPr>
        <w:t>required</w:t>
      </w:r>
      <w:r>
        <w:rPr>
          <w:spacing w:val="-3"/>
          <w:sz w:val="24"/>
        </w:rPr>
        <w:t xml:space="preserve"> </w:t>
      </w:r>
      <w:r>
        <w:rPr>
          <w:sz w:val="24"/>
        </w:rPr>
        <w:t>refund</w:t>
      </w:r>
      <w:r>
        <w:rPr>
          <w:spacing w:val="-4"/>
          <w:sz w:val="24"/>
        </w:rPr>
        <w:t xml:space="preserve"> </w:t>
      </w:r>
      <w:r>
        <w:rPr>
          <w:sz w:val="24"/>
        </w:rPr>
        <w:t>of</w:t>
      </w:r>
      <w:r>
        <w:rPr>
          <w:spacing w:val="-3"/>
          <w:sz w:val="24"/>
        </w:rPr>
        <w:t xml:space="preserve"> </w:t>
      </w:r>
      <w:r>
        <w:rPr>
          <w:sz w:val="24"/>
        </w:rPr>
        <w:t>one</w:t>
      </w:r>
      <w:r>
        <w:rPr>
          <w:spacing w:val="-3"/>
          <w:sz w:val="24"/>
        </w:rPr>
        <w:t xml:space="preserve"> </w:t>
      </w:r>
      <w:r>
        <w:rPr>
          <w:sz w:val="24"/>
        </w:rPr>
        <w:t>or</w:t>
      </w:r>
      <w:r>
        <w:rPr>
          <w:spacing w:val="-3"/>
          <w:sz w:val="24"/>
        </w:rPr>
        <w:t xml:space="preserve"> </w:t>
      </w:r>
      <w:r>
        <w:rPr>
          <w:sz w:val="24"/>
        </w:rPr>
        <w:t>more</w:t>
      </w:r>
      <w:r>
        <w:rPr>
          <w:spacing w:val="-3"/>
          <w:sz w:val="24"/>
        </w:rPr>
        <w:t xml:space="preserve"> </w:t>
      </w:r>
      <w:r>
        <w:rPr>
          <w:sz w:val="24"/>
        </w:rPr>
        <w:t>Direct</w:t>
      </w:r>
      <w:r>
        <w:rPr>
          <w:spacing w:val="-3"/>
          <w:sz w:val="24"/>
        </w:rPr>
        <w:t xml:space="preserve"> </w:t>
      </w:r>
      <w:r>
        <w:rPr>
          <w:sz w:val="24"/>
        </w:rPr>
        <w:t>Loan</w:t>
      </w:r>
      <w:r>
        <w:rPr>
          <w:spacing w:val="-3"/>
          <w:sz w:val="24"/>
        </w:rPr>
        <w:t xml:space="preserve"> </w:t>
      </w:r>
      <w:r>
        <w:rPr>
          <w:sz w:val="24"/>
        </w:rPr>
        <w:t>Program</w:t>
      </w:r>
      <w:r>
        <w:rPr>
          <w:spacing w:val="-1"/>
          <w:sz w:val="24"/>
        </w:rPr>
        <w:t xml:space="preserve"> </w:t>
      </w:r>
      <w:r>
        <w:rPr>
          <w:sz w:val="24"/>
        </w:rPr>
        <w:t>or</w:t>
      </w:r>
      <w:r>
        <w:rPr>
          <w:spacing w:val="-3"/>
          <w:sz w:val="24"/>
        </w:rPr>
        <w:t xml:space="preserve"> </w:t>
      </w:r>
      <w:r>
        <w:rPr>
          <w:sz w:val="24"/>
        </w:rPr>
        <w:t>FFEL Program loans that you consolidated.</w:t>
      </w:r>
    </w:p>
    <w:p w:rsidR="00956CA3" w14:paraId="312A1C6C" w14:textId="77777777">
      <w:pPr>
        <w:pStyle w:val="Heading2"/>
        <w:spacing w:before="126"/>
      </w:pPr>
      <w:bookmarkStart w:id="95" w:name="Borrower_defense_to_repayment_discharge"/>
      <w:bookmarkEnd w:id="95"/>
      <w:r>
        <w:t>Borrower</w:t>
      </w:r>
      <w:r>
        <w:rPr>
          <w:spacing w:val="-5"/>
        </w:rPr>
        <w:t xml:space="preserve"> </w:t>
      </w:r>
      <w:r>
        <w:t>defense</w:t>
      </w:r>
      <w:r>
        <w:rPr>
          <w:spacing w:val="-3"/>
        </w:rPr>
        <w:t xml:space="preserve"> </w:t>
      </w:r>
      <w:r>
        <w:t>to</w:t>
      </w:r>
      <w:r>
        <w:rPr>
          <w:spacing w:val="-3"/>
        </w:rPr>
        <w:t xml:space="preserve"> </w:t>
      </w:r>
      <w:r>
        <w:t>repayment</w:t>
      </w:r>
      <w:r>
        <w:rPr>
          <w:spacing w:val="-3"/>
        </w:rPr>
        <w:t xml:space="preserve"> </w:t>
      </w:r>
      <w:r>
        <w:rPr>
          <w:spacing w:val="-2"/>
        </w:rPr>
        <w:t>discharge</w:t>
      </w:r>
    </w:p>
    <w:p w:rsidR="00956CA3" w14:paraId="312A1C6D" w14:textId="77777777">
      <w:pPr>
        <w:pStyle w:val="BodyText"/>
        <w:spacing w:before="222" w:line="288" w:lineRule="auto"/>
        <w:ind w:right="380"/>
      </w:pPr>
      <w:r>
        <w:t xml:space="preserve">We may discharge some or </w:t>
      </w:r>
      <w:r>
        <w:t>all of</w:t>
      </w:r>
      <w:r>
        <w:t xml:space="preserve"> the portion of your Direct Consolidation Loan based on certain conduct committed by the school</w:t>
      </w:r>
      <w:r>
        <w:rPr>
          <w:spacing w:val="-1"/>
        </w:rPr>
        <w:t xml:space="preserve"> </w:t>
      </w:r>
      <w:r>
        <w:t>where you received one or more of the loans that you consolidated. Conduct by the school that may qualify you for a borrower defense to repayment discharge includes, but is not limited to, making untruthful or misleading statements concerning the school’s educational programs</w:t>
      </w:r>
      <w:r>
        <w:rPr>
          <w:spacing w:val="-3"/>
        </w:rPr>
        <w:t xml:space="preserve"> </w:t>
      </w:r>
      <w:r>
        <w:t>or</w:t>
      </w:r>
      <w:r>
        <w:rPr>
          <w:spacing w:val="-3"/>
        </w:rPr>
        <w:t xml:space="preserve"> </w:t>
      </w:r>
      <w:r>
        <w:t>financial</w:t>
      </w:r>
      <w:r>
        <w:rPr>
          <w:spacing w:val="-4"/>
        </w:rPr>
        <w:t xml:space="preserve"> </w:t>
      </w:r>
      <w:r>
        <w:t>charges,</w:t>
      </w:r>
      <w:r>
        <w:rPr>
          <w:spacing w:val="-3"/>
        </w:rPr>
        <w:t xml:space="preserve"> </w:t>
      </w:r>
      <w:r>
        <w:t>or</w:t>
      </w:r>
      <w:r>
        <w:rPr>
          <w:spacing w:val="-3"/>
        </w:rPr>
        <w:t xml:space="preserve"> </w:t>
      </w:r>
      <w:r>
        <w:t>the</w:t>
      </w:r>
      <w:r>
        <w:rPr>
          <w:spacing w:val="-3"/>
        </w:rPr>
        <w:t xml:space="preserve"> </w:t>
      </w:r>
      <w:r>
        <w:t>employment</w:t>
      </w:r>
      <w:r>
        <w:rPr>
          <w:spacing w:val="-3"/>
        </w:rPr>
        <w:t xml:space="preserve"> </w:t>
      </w:r>
      <w:r>
        <w:t>outcomes</w:t>
      </w:r>
      <w:r>
        <w:rPr>
          <w:spacing w:val="-3"/>
        </w:rPr>
        <w:t xml:space="preserve"> </w:t>
      </w:r>
      <w:r>
        <w:t>of</w:t>
      </w:r>
      <w:r>
        <w:rPr>
          <w:spacing w:val="-3"/>
        </w:rPr>
        <w:t xml:space="preserve"> </w:t>
      </w:r>
      <w:r>
        <w:t>the</w:t>
      </w:r>
      <w:r>
        <w:rPr>
          <w:spacing w:val="-5"/>
        </w:rPr>
        <w:t xml:space="preserve"> </w:t>
      </w:r>
      <w:r>
        <w:t>school’s</w:t>
      </w:r>
      <w:r>
        <w:rPr>
          <w:spacing w:val="-3"/>
        </w:rPr>
        <w:t xml:space="preserve"> </w:t>
      </w:r>
      <w:r>
        <w:t>graduates,</w:t>
      </w:r>
      <w:r>
        <w:rPr>
          <w:spacing w:val="-3"/>
        </w:rPr>
        <w:t xml:space="preserve"> </w:t>
      </w:r>
      <w:r>
        <w:t>or</w:t>
      </w:r>
      <w:r>
        <w:rPr>
          <w:spacing w:val="-3"/>
        </w:rPr>
        <w:t xml:space="preserve"> </w:t>
      </w:r>
      <w:r>
        <w:t>engaging</w:t>
      </w:r>
      <w:r>
        <w:rPr>
          <w:spacing w:val="-3"/>
        </w:rPr>
        <w:t xml:space="preserve"> </w:t>
      </w:r>
      <w:r>
        <w:t xml:space="preserve">in aggressive or deceptive recruitment tactics. For more information about borrower defense to </w:t>
      </w:r>
      <w:hyperlink r:id="rId17">
        <w:r>
          <w:t xml:space="preserve">repayment discharge, visit </w:t>
        </w:r>
        <w:r>
          <w:rPr>
            <w:b/>
            <w:color w:val="1A719F"/>
            <w:u w:val="single" w:color="1A719F"/>
          </w:rPr>
          <w:t>StudentAid.gov/manage-loans/forgiveness-cancellation/borrower-defense</w:t>
        </w:r>
        <w:r>
          <w:rPr>
            <w:b/>
            <w:color w:val="1A719F"/>
          </w:rPr>
          <w:t xml:space="preserve"> </w:t>
        </w:r>
        <w:r>
          <w:t>or contact your servicer.</w:t>
        </w:r>
      </w:hyperlink>
    </w:p>
    <w:p w:rsidR="00956CA3" w14:paraId="312A1C6E" w14:textId="77777777">
      <w:pPr>
        <w:spacing w:before="241"/>
        <w:ind w:left="360"/>
        <w:rPr>
          <w:b/>
          <w:sz w:val="24"/>
        </w:rPr>
      </w:pPr>
      <w:r>
        <w:rPr>
          <w:b/>
          <w:sz w:val="24"/>
        </w:rPr>
        <w:t>END</w:t>
      </w:r>
      <w:r>
        <w:rPr>
          <w:b/>
          <w:spacing w:val="-1"/>
          <w:sz w:val="24"/>
        </w:rPr>
        <w:t xml:space="preserve"> </w:t>
      </w:r>
      <w:r>
        <w:rPr>
          <w:b/>
          <w:sz w:val="24"/>
        </w:rPr>
        <w:t>OF</w:t>
      </w:r>
      <w:r>
        <w:rPr>
          <w:b/>
          <w:spacing w:val="-1"/>
          <w:sz w:val="24"/>
        </w:rPr>
        <w:t xml:space="preserve"> </w:t>
      </w:r>
      <w:r>
        <w:rPr>
          <w:b/>
          <w:spacing w:val="-2"/>
          <w:sz w:val="24"/>
        </w:rPr>
        <w:t>TERMS/BRR</w:t>
      </w:r>
    </w:p>
    <w:p w:rsidR="00956CA3" w14:paraId="312A1C6F" w14:textId="77777777">
      <w:pPr>
        <w:pStyle w:val="BodyText"/>
        <w:spacing w:before="129"/>
        <w:ind w:left="0"/>
        <w:rPr>
          <w:b/>
        </w:rPr>
      </w:pPr>
    </w:p>
    <w:p w:rsidR="00956CA3" w14:paraId="312A1C70" w14:textId="77777777">
      <w:pPr>
        <w:pStyle w:val="Heading1"/>
        <w:spacing w:before="0"/>
      </w:pPr>
      <w:bookmarkStart w:id="96" w:name="Section_12:_Important_Notices"/>
      <w:bookmarkEnd w:id="96"/>
      <w:r>
        <w:t>Section</w:t>
      </w:r>
      <w:r>
        <w:rPr>
          <w:spacing w:val="-8"/>
        </w:rPr>
        <w:t xml:space="preserve"> </w:t>
      </w:r>
      <w:r>
        <w:t>12:</w:t>
      </w:r>
      <w:r>
        <w:rPr>
          <w:spacing w:val="35"/>
        </w:rPr>
        <w:t xml:space="preserve"> </w:t>
      </w:r>
      <w:r>
        <w:t>Important</w:t>
      </w:r>
      <w:r>
        <w:rPr>
          <w:spacing w:val="-9"/>
        </w:rPr>
        <w:t xml:space="preserve"> </w:t>
      </w:r>
      <w:r>
        <w:rPr>
          <w:spacing w:val="-2"/>
        </w:rPr>
        <w:t>Notices</w:t>
      </w:r>
    </w:p>
    <w:p w:rsidR="00956CA3" w14:paraId="312A1C71" w14:textId="2D25F806">
      <w:pPr>
        <w:pStyle w:val="Heading2"/>
        <w:spacing w:before="153"/>
      </w:pPr>
      <w:bookmarkStart w:id="97" w:name="Gramm-Leach-Bliley_Act_Notice"/>
      <w:bookmarkEnd w:id="97"/>
      <w:r>
        <w:t>GRAMM-LEACH-BLILEY</w:t>
      </w:r>
      <w:r>
        <w:rPr>
          <w:spacing w:val="-7"/>
        </w:rPr>
        <w:t xml:space="preserve"> </w:t>
      </w:r>
      <w:r>
        <w:t>ACT</w:t>
      </w:r>
      <w:r>
        <w:rPr>
          <w:spacing w:val="-3"/>
        </w:rPr>
        <w:t xml:space="preserve"> </w:t>
      </w:r>
      <w:r>
        <w:rPr>
          <w:spacing w:val="-2"/>
        </w:rPr>
        <w:t>NOTICE</w:t>
      </w:r>
    </w:p>
    <w:p w:rsidR="00956CA3" w14:paraId="312A1C72" w14:textId="0B661EF0">
      <w:pPr>
        <w:pStyle w:val="BodyText"/>
        <w:spacing w:before="222" w:line="288" w:lineRule="auto"/>
        <w:ind w:right="463"/>
      </w:pPr>
      <w:r>
        <w:t>The</w:t>
      </w:r>
      <w:r>
        <w:rPr>
          <w:spacing w:val="-5"/>
        </w:rPr>
        <w:t xml:space="preserve"> </w:t>
      </w:r>
      <w:r>
        <w:t>Gramm-Leach-Bliley</w:t>
      </w:r>
      <w:r>
        <w:rPr>
          <w:spacing w:val="-4"/>
        </w:rPr>
        <w:t xml:space="preserve"> </w:t>
      </w:r>
      <w:r>
        <w:t>Act</w:t>
      </w:r>
      <w:r>
        <w:rPr>
          <w:spacing w:val="-4"/>
        </w:rPr>
        <w:t xml:space="preserve"> </w:t>
      </w:r>
      <w:r>
        <w:t>(</w:t>
      </w:r>
      <w:r w:rsidR="007375D8">
        <w:t>Pub.</w:t>
      </w:r>
      <w:r w:rsidR="007375D8">
        <w:rPr>
          <w:spacing w:val="-4"/>
        </w:rPr>
        <w:t xml:space="preserve"> </w:t>
      </w:r>
      <w:r w:rsidR="007375D8">
        <w:t>L.</w:t>
      </w:r>
      <w:r w:rsidR="007375D8">
        <w:rPr>
          <w:spacing w:val="-4"/>
        </w:rPr>
        <w:t xml:space="preserve"> </w:t>
      </w:r>
      <w:r>
        <w:t>106-102)</w:t>
      </w:r>
      <w:r>
        <w:rPr>
          <w:spacing w:val="-4"/>
        </w:rPr>
        <w:t xml:space="preserve"> </w:t>
      </w:r>
      <w:r>
        <w:t>requires</w:t>
      </w:r>
      <w:r>
        <w:rPr>
          <w:spacing w:val="-4"/>
        </w:rPr>
        <w:t xml:space="preserve"> </w:t>
      </w:r>
      <w:r>
        <w:t>that</w:t>
      </w:r>
      <w:r>
        <w:rPr>
          <w:spacing w:val="-4"/>
        </w:rPr>
        <w:t xml:space="preserve"> </w:t>
      </w:r>
      <w:r>
        <w:t>lenders</w:t>
      </w:r>
      <w:r>
        <w:rPr>
          <w:spacing w:val="-4"/>
        </w:rPr>
        <w:t xml:space="preserve"> </w:t>
      </w:r>
      <w:r>
        <w:t>provide</w:t>
      </w:r>
      <w:r>
        <w:rPr>
          <w:spacing w:val="-5"/>
        </w:rPr>
        <w:t xml:space="preserve"> </w:t>
      </w:r>
      <w:r>
        <w:t>certain</w:t>
      </w:r>
      <w:r>
        <w:rPr>
          <w:spacing w:val="-4"/>
        </w:rPr>
        <w:t xml:space="preserve"> </w:t>
      </w:r>
      <w:r>
        <w:t>information to their customers regarding the collection and use of nonpublic personal information.</w:t>
      </w:r>
    </w:p>
    <w:p w:rsidR="00956CA3" w14:paraId="312A1C73" w14:textId="67BD9CCD">
      <w:pPr>
        <w:pStyle w:val="BodyText"/>
        <w:spacing w:before="240" w:line="288" w:lineRule="auto"/>
        <w:ind w:right="463"/>
      </w:pPr>
      <w:r>
        <w:t>We</w:t>
      </w:r>
      <w:r>
        <w:rPr>
          <w:spacing w:val="-3"/>
        </w:rPr>
        <w:t xml:space="preserve"> </w:t>
      </w:r>
      <w:r>
        <w:t>disclose</w:t>
      </w:r>
      <w:r>
        <w:rPr>
          <w:spacing w:val="-3"/>
        </w:rPr>
        <w:t xml:space="preserve"> </w:t>
      </w:r>
      <w:r>
        <w:t>nonpublic</w:t>
      </w:r>
      <w:r>
        <w:rPr>
          <w:spacing w:val="-2"/>
        </w:rPr>
        <w:t xml:space="preserve"> </w:t>
      </w:r>
      <w:r>
        <w:t>personal</w:t>
      </w:r>
      <w:r>
        <w:rPr>
          <w:spacing w:val="-3"/>
        </w:rPr>
        <w:t xml:space="preserve"> </w:t>
      </w:r>
      <w:r>
        <w:t>information</w:t>
      </w:r>
      <w:r>
        <w:rPr>
          <w:spacing w:val="-5"/>
        </w:rPr>
        <w:t xml:space="preserve"> </w:t>
      </w:r>
      <w:r>
        <w:t>to</w:t>
      </w:r>
      <w:r>
        <w:rPr>
          <w:spacing w:val="-3"/>
        </w:rPr>
        <w:t xml:space="preserve"> </w:t>
      </w:r>
      <w:r>
        <w:t>third</w:t>
      </w:r>
      <w:r>
        <w:rPr>
          <w:spacing w:val="-3"/>
        </w:rPr>
        <w:t xml:space="preserve"> </w:t>
      </w:r>
      <w:r>
        <w:t>parties</w:t>
      </w:r>
      <w:r>
        <w:rPr>
          <w:spacing w:val="-3"/>
        </w:rPr>
        <w:t xml:space="preserve"> </w:t>
      </w:r>
      <w:r>
        <w:t>only</w:t>
      </w:r>
      <w:r>
        <w:rPr>
          <w:spacing w:val="-3"/>
        </w:rPr>
        <w:t xml:space="preserve"> </w:t>
      </w:r>
      <w:r>
        <w:t>as</w:t>
      </w:r>
      <w:r>
        <w:rPr>
          <w:spacing w:val="-3"/>
        </w:rPr>
        <w:t xml:space="preserve"> </w:t>
      </w:r>
      <w:r>
        <w:t>necessary</w:t>
      </w:r>
      <w:r>
        <w:rPr>
          <w:spacing w:val="-3"/>
        </w:rPr>
        <w:t xml:space="preserve"> </w:t>
      </w:r>
      <w:r>
        <w:t>to</w:t>
      </w:r>
      <w:r>
        <w:rPr>
          <w:spacing w:val="-3"/>
        </w:rPr>
        <w:t xml:space="preserve"> </w:t>
      </w:r>
      <w:r>
        <w:t>process</w:t>
      </w:r>
      <w:r>
        <w:rPr>
          <w:spacing w:val="-3"/>
        </w:rPr>
        <w:t xml:space="preserve"> </w:t>
      </w:r>
      <w:r>
        <w:t>and</w:t>
      </w:r>
      <w:r>
        <w:rPr>
          <w:spacing w:val="-3"/>
        </w:rPr>
        <w:t xml:space="preserve"> </w:t>
      </w:r>
      <w:r>
        <w:t xml:space="preserve">service your loan and as permitted by the Privacy Act of 1974. See the Privacy Act </w:t>
      </w:r>
      <w:r w:rsidR="00DE6EC7">
        <w:t xml:space="preserve">Statement </w:t>
      </w:r>
      <w:r>
        <w:t xml:space="preserve">below. We do not sell or otherwise make available any information about you to any third </w:t>
      </w:r>
      <w:r>
        <w:t>parties</w:t>
      </w:r>
      <w:r>
        <w:t xml:space="preserve"> for marketing </w:t>
      </w:r>
      <w:r>
        <w:rPr>
          <w:spacing w:val="-2"/>
        </w:rPr>
        <w:t>purposes.</w:t>
      </w:r>
    </w:p>
    <w:p w:rsidR="00956CA3" w14:paraId="312A1C74" w14:textId="77777777">
      <w:pPr>
        <w:pStyle w:val="BodyText"/>
        <w:spacing w:before="240" w:line="288" w:lineRule="auto"/>
      </w:pPr>
      <w:r>
        <w:t>We protect the security and confidentiality of nonpublic personal information by implementing the following</w:t>
      </w:r>
      <w:r>
        <w:rPr>
          <w:spacing w:val="-3"/>
        </w:rPr>
        <w:t xml:space="preserve"> </w:t>
      </w:r>
      <w:r>
        <w:t>policies</w:t>
      </w:r>
      <w:r>
        <w:rPr>
          <w:spacing w:val="-3"/>
        </w:rPr>
        <w:t xml:space="preserve"> </w:t>
      </w:r>
      <w:r>
        <w:t>and</w:t>
      </w:r>
      <w:r>
        <w:rPr>
          <w:spacing w:val="-3"/>
        </w:rPr>
        <w:t xml:space="preserve"> </w:t>
      </w:r>
      <w:r>
        <w:t>practices.</w:t>
      </w:r>
      <w:r>
        <w:rPr>
          <w:spacing w:val="-3"/>
        </w:rPr>
        <w:t xml:space="preserve"> </w:t>
      </w:r>
      <w:r>
        <w:t>All</w:t>
      </w:r>
      <w:r>
        <w:rPr>
          <w:spacing w:val="-4"/>
        </w:rPr>
        <w:t xml:space="preserve"> </w:t>
      </w:r>
      <w:r>
        <w:t>physical</w:t>
      </w:r>
      <w:r>
        <w:rPr>
          <w:spacing w:val="-3"/>
        </w:rPr>
        <w:t xml:space="preserve"> </w:t>
      </w:r>
      <w:r>
        <w:t>access</w:t>
      </w:r>
      <w:r>
        <w:rPr>
          <w:spacing w:val="-3"/>
        </w:rPr>
        <w:t xml:space="preserve"> </w:t>
      </w:r>
      <w:r>
        <w:t>to</w:t>
      </w:r>
      <w:r>
        <w:rPr>
          <w:spacing w:val="-4"/>
        </w:rPr>
        <w:t xml:space="preserve"> </w:t>
      </w:r>
      <w:r>
        <w:t>the</w:t>
      </w:r>
      <w:r>
        <w:rPr>
          <w:spacing w:val="-3"/>
        </w:rPr>
        <w:t xml:space="preserve"> </w:t>
      </w:r>
      <w:r>
        <w:t>sites</w:t>
      </w:r>
      <w:r>
        <w:rPr>
          <w:spacing w:val="-3"/>
        </w:rPr>
        <w:t xml:space="preserve"> </w:t>
      </w:r>
      <w:r>
        <w:t>where</w:t>
      </w:r>
      <w:r>
        <w:rPr>
          <w:spacing w:val="-3"/>
        </w:rPr>
        <w:t xml:space="preserve"> </w:t>
      </w:r>
      <w:r>
        <w:t>nonpublic</w:t>
      </w:r>
      <w:r>
        <w:rPr>
          <w:spacing w:val="-3"/>
        </w:rPr>
        <w:t xml:space="preserve"> </w:t>
      </w:r>
      <w:r>
        <w:t>personal</w:t>
      </w:r>
      <w:r>
        <w:rPr>
          <w:spacing w:val="-3"/>
        </w:rPr>
        <w:t xml:space="preserve"> </w:t>
      </w:r>
      <w:r>
        <w:t>information</w:t>
      </w:r>
    </w:p>
    <w:p w:rsidR="00956CA3" w14:paraId="312A1C75" w14:textId="77777777">
      <w:pPr>
        <w:pStyle w:val="BodyText"/>
        <w:spacing w:line="288" w:lineRule="auto"/>
        <w:sectPr>
          <w:pgSz w:w="12240" w:h="15840"/>
          <w:pgMar w:top="880" w:right="360" w:bottom="940" w:left="360" w:header="0" w:footer="742" w:gutter="0"/>
          <w:cols w:space="720"/>
        </w:sectPr>
      </w:pPr>
    </w:p>
    <w:p w:rsidR="00956CA3" w14:paraId="312A1C76" w14:textId="77777777">
      <w:pPr>
        <w:pStyle w:val="BodyText"/>
        <w:spacing w:before="62" w:line="288" w:lineRule="auto"/>
        <w:ind w:right="463"/>
      </w:pPr>
      <w:r>
        <w:t>is</w:t>
      </w:r>
      <w:r>
        <w:rPr>
          <w:spacing w:val="-1"/>
        </w:rPr>
        <w:t xml:space="preserve"> </w:t>
      </w:r>
      <w:r>
        <w:t>maintained</w:t>
      </w:r>
      <w:r>
        <w:rPr>
          <w:spacing w:val="-1"/>
        </w:rPr>
        <w:t xml:space="preserve"> </w:t>
      </w:r>
      <w:r>
        <w:t>is</w:t>
      </w:r>
      <w:r>
        <w:rPr>
          <w:spacing w:val="-1"/>
        </w:rPr>
        <w:t xml:space="preserve"> </w:t>
      </w:r>
      <w:r>
        <w:t>controlled</w:t>
      </w:r>
      <w:r>
        <w:rPr>
          <w:spacing w:val="-1"/>
        </w:rPr>
        <w:t xml:space="preserve"> </w:t>
      </w:r>
      <w:r>
        <w:t>and</w:t>
      </w:r>
      <w:r>
        <w:rPr>
          <w:spacing w:val="-2"/>
        </w:rPr>
        <w:t xml:space="preserve"> </w:t>
      </w:r>
      <w:r>
        <w:t>monitored</w:t>
      </w:r>
      <w:r>
        <w:rPr>
          <w:spacing w:val="-1"/>
        </w:rPr>
        <w:t xml:space="preserve"> </w:t>
      </w:r>
      <w:r>
        <w:t>by</w:t>
      </w:r>
      <w:r>
        <w:rPr>
          <w:spacing w:val="-1"/>
        </w:rPr>
        <w:t xml:space="preserve"> </w:t>
      </w:r>
      <w:r>
        <w:t>security</w:t>
      </w:r>
      <w:r>
        <w:rPr>
          <w:spacing w:val="-1"/>
        </w:rPr>
        <w:t xml:space="preserve"> </w:t>
      </w:r>
      <w:r>
        <w:t>personnel. Our</w:t>
      </w:r>
      <w:r>
        <w:rPr>
          <w:spacing w:val="-1"/>
        </w:rPr>
        <w:t xml:space="preserve"> </w:t>
      </w:r>
      <w:r>
        <w:t>computer</w:t>
      </w:r>
      <w:r>
        <w:rPr>
          <w:spacing w:val="-1"/>
        </w:rPr>
        <w:t xml:space="preserve"> </w:t>
      </w:r>
      <w:r>
        <w:t>systems</w:t>
      </w:r>
      <w:r>
        <w:rPr>
          <w:spacing w:val="-1"/>
        </w:rPr>
        <w:t xml:space="preserve"> </w:t>
      </w:r>
      <w:r>
        <w:t>offer</w:t>
      </w:r>
      <w:r>
        <w:rPr>
          <w:spacing w:val="-1"/>
        </w:rPr>
        <w:t xml:space="preserve"> </w:t>
      </w:r>
      <w:r>
        <w:t>a</w:t>
      </w:r>
      <w:r>
        <w:rPr>
          <w:spacing w:val="-1"/>
        </w:rPr>
        <w:t xml:space="preserve"> </w:t>
      </w:r>
      <w:r>
        <w:t>high degree of resistance to tampering and circumvention. These systems limit data access to our staff and</w:t>
      </w:r>
      <w:r>
        <w:rPr>
          <w:spacing w:val="-4"/>
        </w:rPr>
        <w:t xml:space="preserve"> </w:t>
      </w:r>
      <w:r>
        <w:t>contract</w:t>
      </w:r>
      <w:r>
        <w:rPr>
          <w:spacing w:val="-3"/>
        </w:rPr>
        <w:t xml:space="preserve"> </w:t>
      </w:r>
      <w:r>
        <w:t>staff</w:t>
      </w:r>
      <w:r>
        <w:rPr>
          <w:spacing w:val="-3"/>
        </w:rPr>
        <w:t xml:space="preserve"> </w:t>
      </w:r>
      <w:r>
        <w:t>on</w:t>
      </w:r>
      <w:r>
        <w:rPr>
          <w:spacing w:val="-3"/>
        </w:rPr>
        <w:t xml:space="preserve"> </w:t>
      </w:r>
      <w:r>
        <w:t>a</w:t>
      </w:r>
      <w:r>
        <w:rPr>
          <w:spacing w:val="-4"/>
        </w:rPr>
        <w:t xml:space="preserve"> </w:t>
      </w:r>
      <w:r>
        <w:t>"need-to-know"</w:t>
      </w:r>
      <w:r>
        <w:rPr>
          <w:spacing w:val="-3"/>
        </w:rPr>
        <w:t xml:space="preserve"> </w:t>
      </w:r>
      <w:r>
        <w:t>basis,</w:t>
      </w:r>
      <w:r>
        <w:rPr>
          <w:spacing w:val="-3"/>
        </w:rPr>
        <w:t xml:space="preserve"> </w:t>
      </w:r>
      <w:r>
        <w:t>and</w:t>
      </w:r>
      <w:r>
        <w:rPr>
          <w:spacing w:val="-4"/>
        </w:rPr>
        <w:t xml:space="preserve"> </w:t>
      </w:r>
      <w:r>
        <w:t>control</w:t>
      </w:r>
      <w:r>
        <w:rPr>
          <w:spacing w:val="-4"/>
        </w:rPr>
        <w:t xml:space="preserve"> </w:t>
      </w:r>
      <w:r>
        <w:t>individual</w:t>
      </w:r>
      <w:r>
        <w:rPr>
          <w:spacing w:val="-4"/>
        </w:rPr>
        <w:t xml:space="preserve"> </w:t>
      </w:r>
      <w:r>
        <w:t>users’</w:t>
      </w:r>
      <w:r>
        <w:rPr>
          <w:spacing w:val="-3"/>
        </w:rPr>
        <w:t xml:space="preserve"> </w:t>
      </w:r>
      <w:r>
        <w:t>ability</w:t>
      </w:r>
      <w:r>
        <w:rPr>
          <w:spacing w:val="-3"/>
        </w:rPr>
        <w:t xml:space="preserve"> </w:t>
      </w:r>
      <w:r>
        <w:t>to</w:t>
      </w:r>
      <w:r>
        <w:rPr>
          <w:spacing w:val="-3"/>
        </w:rPr>
        <w:t xml:space="preserve"> </w:t>
      </w:r>
      <w:r>
        <w:t>access</w:t>
      </w:r>
      <w:r>
        <w:rPr>
          <w:spacing w:val="-3"/>
        </w:rPr>
        <w:t xml:space="preserve"> </w:t>
      </w:r>
      <w:r>
        <w:t>and</w:t>
      </w:r>
      <w:r>
        <w:rPr>
          <w:spacing w:val="-3"/>
        </w:rPr>
        <w:t xml:space="preserve"> </w:t>
      </w:r>
      <w:r>
        <w:t>alter records within the systems. All users of these systems are given a unique user ID with personal identifiers. All interactions by individual users with the systems are recorded.</w:t>
      </w:r>
    </w:p>
    <w:p w:rsidR="00956CA3" w14:paraId="312A1C77" w14:textId="38C41CD3">
      <w:pPr>
        <w:pStyle w:val="Heading2"/>
        <w:spacing w:before="241"/>
      </w:pPr>
      <w:bookmarkStart w:id="98" w:name="Privacy_Act_Statement"/>
      <w:bookmarkEnd w:id="98"/>
      <w:r>
        <w:t>PRIVACY</w:t>
      </w:r>
      <w:r>
        <w:rPr>
          <w:spacing w:val="-5"/>
        </w:rPr>
        <w:t xml:space="preserve"> </w:t>
      </w:r>
      <w:r>
        <w:t>ACT</w:t>
      </w:r>
      <w:r>
        <w:rPr>
          <w:spacing w:val="-2"/>
        </w:rPr>
        <w:t xml:space="preserve"> STATEMENT</w:t>
      </w:r>
    </w:p>
    <w:p w:rsidR="00956CA3" w14:paraId="312A1C78" w14:textId="4A7AAA76">
      <w:pPr>
        <w:pStyle w:val="BodyText"/>
        <w:spacing w:before="222" w:line="288" w:lineRule="auto"/>
        <w:ind w:right="427"/>
      </w:pPr>
      <w:r>
        <w:rPr>
          <w:b/>
        </w:rPr>
        <w:t>Authority:</w:t>
      </w:r>
      <w:r>
        <w:rPr>
          <w:b/>
          <w:spacing w:val="-2"/>
        </w:rPr>
        <w:t xml:space="preserve"> </w:t>
      </w:r>
      <w:r w:rsidRPr="00B91718">
        <w:t>Title</w:t>
      </w:r>
      <w:r w:rsidRPr="00B91718">
        <w:rPr>
          <w:spacing w:val="-3"/>
        </w:rPr>
        <w:t xml:space="preserve"> </w:t>
      </w:r>
      <w:r w:rsidRPr="00B91718">
        <w:t>IV</w:t>
      </w:r>
      <w:r w:rsidRPr="00B91718">
        <w:rPr>
          <w:spacing w:val="-3"/>
        </w:rPr>
        <w:t xml:space="preserve"> </w:t>
      </w:r>
      <w:r w:rsidRPr="00B91718">
        <w:t>of</w:t>
      </w:r>
      <w:r w:rsidRPr="00B91718">
        <w:rPr>
          <w:spacing w:val="-3"/>
        </w:rPr>
        <w:t xml:space="preserve"> </w:t>
      </w:r>
      <w:r w:rsidRPr="00B91718">
        <w:t>the</w:t>
      </w:r>
      <w:r w:rsidRPr="00B91718">
        <w:rPr>
          <w:spacing w:val="-3"/>
        </w:rPr>
        <w:t xml:space="preserve"> </w:t>
      </w:r>
      <w:r w:rsidRPr="00B91718">
        <w:t>Higher</w:t>
      </w:r>
      <w:r w:rsidRPr="00B91718">
        <w:rPr>
          <w:spacing w:val="-3"/>
        </w:rPr>
        <w:t xml:space="preserve"> </w:t>
      </w:r>
      <w:r w:rsidRPr="00B91718">
        <w:t>Education</w:t>
      </w:r>
      <w:r w:rsidRPr="00B91718">
        <w:rPr>
          <w:spacing w:val="-3"/>
        </w:rPr>
        <w:t xml:space="preserve"> </w:t>
      </w:r>
      <w:r w:rsidRPr="00B91718">
        <w:t>Act</w:t>
      </w:r>
      <w:r w:rsidRPr="00B91718">
        <w:rPr>
          <w:spacing w:val="-3"/>
        </w:rPr>
        <w:t xml:space="preserve"> </w:t>
      </w:r>
      <w:r w:rsidRPr="00B91718">
        <w:t>of</w:t>
      </w:r>
      <w:r w:rsidRPr="00B91718">
        <w:rPr>
          <w:spacing w:val="-2"/>
        </w:rPr>
        <w:t xml:space="preserve"> </w:t>
      </w:r>
      <w:r w:rsidRPr="00B91718">
        <w:t>1965</w:t>
      </w:r>
      <w:r>
        <w:rPr>
          <w:spacing w:val="-3"/>
        </w:rPr>
        <w:t xml:space="preserve"> </w:t>
      </w:r>
      <w:r>
        <w:t>(HEA)</w:t>
      </w:r>
      <w:r>
        <w:rPr>
          <w:spacing w:val="-3"/>
        </w:rPr>
        <w:t xml:space="preserve"> </w:t>
      </w:r>
      <w:r>
        <w:t>(20</w:t>
      </w:r>
      <w:r>
        <w:rPr>
          <w:spacing w:val="-3"/>
        </w:rPr>
        <w:t xml:space="preserve"> </w:t>
      </w:r>
      <w:r>
        <w:t>U.S.C.</w:t>
      </w:r>
      <w:r>
        <w:rPr>
          <w:spacing w:val="-3"/>
        </w:rPr>
        <w:t xml:space="preserve"> </w:t>
      </w:r>
      <w:r>
        <w:t>1070</w:t>
      </w:r>
      <w:r>
        <w:rPr>
          <w:spacing w:val="-3"/>
        </w:rPr>
        <w:t xml:space="preserve"> </w:t>
      </w:r>
      <w:r>
        <w:t>et</w:t>
      </w:r>
      <w:r>
        <w:rPr>
          <w:spacing w:val="-3"/>
        </w:rPr>
        <w:t xml:space="preserve"> </w:t>
      </w:r>
      <w:r>
        <w:t xml:space="preserve">seq.) authorizes the Department of Education (Department) to </w:t>
      </w:r>
      <w:r w:rsidR="007D2070">
        <w:t>collect</w:t>
      </w:r>
      <w:r w:rsidR="001A4A89">
        <w:t xml:space="preserve"> information</w:t>
      </w:r>
      <w:r>
        <w:t xml:space="preserve"> </w:t>
      </w:r>
      <w:r w:rsidR="001A4A89">
        <w:t>through</w:t>
      </w:r>
      <w:r>
        <w:t xml:space="preserve"> this Direct Consolidation Loan Application and Promissory Note</w:t>
      </w:r>
      <w:r w:rsidR="001A4A89">
        <w:t>.</w:t>
      </w:r>
      <w:r>
        <w:t xml:space="preserve"> </w:t>
      </w:r>
      <w:r w:rsidR="001A4A89">
        <w:t>Collection</w:t>
      </w:r>
      <w:r>
        <w:t xml:space="preserve"> </w:t>
      </w:r>
      <w:r w:rsidR="001A4A89">
        <w:t>of</w:t>
      </w:r>
      <w:r>
        <w:t xml:space="preserve"> Social Security </w:t>
      </w:r>
      <w:r w:rsidR="005D2D23">
        <w:t>number</w:t>
      </w:r>
      <w:r w:rsidR="001A4A89">
        <w:t>s</w:t>
      </w:r>
      <w:r w:rsidR="005D2D23">
        <w:t xml:space="preserve"> </w:t>
      </w:r>
      <w:r>
        <w:t>(SSN</w:t>
      </w:r>
      <w:r w:rsidR="001A4A89">
        <w:t>s</w:t>
      </w:r>
      <w:r>
        <w:t>)</w:t>
      </w:r>
      <w:r w:rsidR="001A4A89">
        <w:t xml:space="preserve"> is also </w:t>
      </w:r>
      <w:r w:rsidR="0082516F">
        <w:t>authorized pursuant to</w:t>
      </w:r>
      <w:r>
        <w:t xml:space="preserve"> 20 U.S.C. 1091(a)(4)</w:t>
      </w:r>
      <w:r w:rsidR="0082516F">
        <w:t>,</w:t>
      </w:r>
      <w:r>
        <w:t xml:space="preserve"> 31 U.S.C. 7701(b)</w:t>
      </w:r>
      <w:r w:rsidR="0082516F">
        <w:t>, and</w:t>
      </w:r>
      <w:r>
        <w:t xml:space="preserve"> Executive Order 9397, as amended by Executive Order 13478.</w:t>
      </w:r>
    </w:p>
    <w:p w:rsidR="00956CA3" w14:paraId="312A1C79" w14:textId="1C2BD630">
      <w:pPr>
        <w:pStyle w:val="BodyText"/>
        <w:spacing w:before="240" w:line="288" w:lineRule="auto"/>
        <w:ind w:right="380"/>
      </w:pPr>
      <w:r>
        <w:rPr>
          <w:b/>
        </w:rPr>
        <w:t xml:space="preserve">Purpose: </w:t>
      </w:r>
      <w:r>
        <w:t>The principal purposes for collecting the information on this form are to verify your identity, to determine your eligibility to receive a loan or a benefit</w:t>
      </w:r>
      <w:r>
        <w:rPr>
          <w:spacing w:val="-3"/>
        </w:rPr>
        <w:t xml:space="preserve"> </w:t>
      </w:r>
      <w:r>
        <w:t>on</w:t>
      </w:r>
      <w:r>
        <w:rPr>
          <w:spacing w:val="-3"/>
        </w:rPr>
        <w:t xml:space="preserve"> </w:t>
      </w:r>
      <w:r>
        <w:t>a</w:t>
      </w:r>
      <w:r>
        <w:rPr>
          <w:spacing w:val="-3"/>
        </w:rPr>
        <w:t xml:space="preserve"> </w:t>
      </w:r>
      <w:r>
        <w:t>loan</w:t>
      </w:r>
      <w:r>
        <w:rPr>
          <w:spacing w:val="-3"/>
        </w:rPr>
        <w:t xml:space="preserve"> </w:t>
      </w:r>
      <w:r>
        <w:t>(such</w:t>
      </w:r>
      <w:r>
        <w:rPr>
          <w:spacing w:val="-3"/>
        </w:rPr>
        <w:t xml:space="preserve"> </w:t>
      </w:r>
      <w:r>
        <w:t>as</w:t>
      </w:r>
      <w:r>
        <w:rPr>
          <w:spacing w:val="-3"/>
        </w:rPr>
        <w:t xml:space="preserve"> </w:t>
      </w:r>
      <w:r>
        <w:t>a</w:t>
      </w:r>
      <w:r>
        <w:rPr>
          <w:spacing w:val="-3"/>
        </w:rPr>
        <w:t xml:space="preserve"> </w:t>
      </w:r>
      <w:r>
        <w:t>deferment,</w:t>
      </w:r>
      <w:r>
        <w:rPr>
          <w:spacing w:val="-3"/>
        </w:rPr>
        <w:t xml:space="preserve"> </w:t>
      </w:r>
      <w:r>
        <w:t>forbearance,</w:t>
      </w:r>
      <w:r>
        <w:rPr>
          <w:spacing w:val="-3"/>
        </w:rPr>
        <w:t xml:space="preserve"> </w:t>
      </w:r>
      <w:r>
        <w:t>discharge,</w:t>
      </w:r>
      <w:r>
        <w:rPr>
          <w:spacing w:val="-3"/>
        </w:rPr>
        <w:t xml:space="preserve"> </w:t>
      </w:r>
      <w:r>
        <w:t>or</w:t>
      </w:r>
      <w:r>
        <w:rPr>
          <w:spacing w:val="-3"/>
        </w:rPr>
        <w:t xml:space="preserve"> </w:t>
      </w:r>
      <w:r>
        <w:t>forgiveness)</w:t>
      </w:r>
      <w:r>
        <w:rPr>
          <w:spacing w:val="-3"/>
        </w:rPr>
        <w:t xml:space="preserve"> </w:t>
      </w:r>
      <w:r>
        <w:t>under</w:t>
      </w:r>
      <w:r>
        <w:rPr>
          <w:spacing w:val="-3"/>
        </w:rPr>
        <w:t xml:space="preserve"> </w:t>
      </w:r>
      <w:r>
        <w:t>the</w:t>
      </w:r>
      <w:r>
        <w:rPr>
          <w:spacing w:val="-3"/>
        </w:rPr>
        <w:t xml:space="preserve"> </w:t>
      </w:r>
      <w:r>
        <w:t>Direct</w:t>
      </w:r>
      <w:r>
        <w:rPr>
          <w:spacing w:val="-3"/>
        </w:rPr>
        <w:t xml:space="preserve"> </w:t>
      </w:r>
      <w:r>
        <w:t>Loan Program, to permit the servicing of your loan(s), and, if necessary, to locate you and your spouse and to collect and report on your loan(s) if your loan(s) become delinquent or in default.</w:t>
      </w:r>
    </w:p>
    <w:p w:rsidR="00956CA3" w14:paraId="312A1C7A" w14:textId="3CB6A0D0">
      <w:pPr>
        <w:pStyle w:val="BodyText"/>
        <w:spacing w:before="239" w:line="288" w:lineRule="auto"/>
        <w:ind w:right="368"/>
      </w:pPr>
      <w:r>
        <w:rPr>
          <w:b/>
        </w:rPr>
        <w:t>Routine</w:t>
      </w:r>
      <w:r>
        <w:rPr>
          <w:b/>
          <w:spacing w:val="-3"/>
        </w:rPr>
        <w:t xml:space="preserve"> </w:t>
      </w:r>
      <w:r>
        <w:rPr>
          <w:b/>
        </w:rPr>
        <w:t>Uses:</w:t>
      </w:r>
      <w:r>
        <w:rPr>
          <w:b/>
          <w:spacing w:val="-2"/>
        </w:rPr>
        <w:t xml:space="preserve"> </w:t>
      </w:r>
      <w:r>
        <w:t>The</w:t>
      </w:r>
      <w:r>
        <w:rPr>
          <w:spacing w:val="-4"/>
        </w:rPr>
        <w:t xml:space="preserve"> </w:t>
      </w:r>
      <w:r>
        <w:t>information</w:t>
      </w:r>
      <w:r>
        <w:rPr>
          <w:spacing w:val="-3"/>
        </w:rPr>
        <w:t xml:space="preserve"> </w:t>
      </w:r>
      <w:r>
        <w:t>provided</w:t>
      </w:r>
      <w:r>
        <w:rPr>
          <w:spacing w:val="-4"/>
        </w:rPr>
        <w:t xml:space="preserve"> </w:t>
      </w:r>
      <w:r>
        <w:t>on</w:t>
      </w:r>
      <w:r>
        <w:rPr>
          <w:spacing w:val="-2"/>
        </w:rPr>
        <w:t xml:space="preserve"> </w:t>
      </w:r>
      <w:r>
        <w:t>this</w:t>
      </w:r>
      <w:r>
        <w:rPr>
          <w:spacing w:val="-3"/>
        </w:rPr>
        <w:t xml:space="preserve"> </w:t>
      </w:r>
      <w:r>
        <w:t>form</w:t>
      </w:r>
      <w:r>
        <w:rPr>
          <w:spacing w:val="-3"/>
        </w:rPr>
        <w:t xml:space="preserve"> </w:t>
      </w:r>
      <w:r>
        <w:t>will</w:t>
      </w:r>
      <w:r>
        <w:rPr>
          <w:spacing w:val="-4"/>
        </w:rPr>
        <w:t xml:space="preserve"> </w:t>
      </w:r>
      <w:r>
        <w:t>only</w:t>
      </w:r>
      <w:r>
        <w:rPr>
          <w:spacing w:val="-3"/>
        </w:rPr>
        <w:t xml:space="preserve"> </w:t>
      </w:r>
      <w:r>
        <w:t>be</w:t>
      </w:r>
      <w:r>
        <w:rPr>
          <w:spacing w:val="-3"/>
        </w:rPr>
        <w:t xml:space="preserve"> </w:t>
      </w:r>
      <w:r>
        <w:t>disclosed</w:t>
      </w:r>
      <w:r>
        <w:rPr>
          <w:spacing w:val="-3"/>
        </w:rPr>
        <w:t xml:space="preserve"> </w:t>
      </w:r>
      <w:r>
        <w:t>outside</w:t>
      </w:r>
      <w:r>
        <w:rPr>
          <w:spacing w:val="-3"/>
        </w:rPr>
        <w:t xml:space="preserve"> </w:t>
      </w:r>
      <w:r>
        <w:t>of</w:t>
      </w:r>
      <w:r>
        <w:rPr>
          <w:spacing w:val="-3"/>
        </w:rPr>
        <w:t xml:space="preserve"> </w:t>
      </w:r>
      <w:r>
        <w:t>the</w:t>
      </w:r>
      <w:r>
        <w:rPr>
          <w:spacing w:val="-3"/>
        </w:rPr>
        <w:t xml:space="preserve"> </w:t>
      </w:r>
      <w:r>
        <w:t xml:space="preserve">Department with prior written consent or as otherwise allowed by the Privacy Act of 1974 (5 U.S.C. 552a). </w:t>
      </w:r>
      <w:r w:rsidR="00B73E51">
        <w:t>Pursuant to the Privacy Act</w:t>
      </w:r>
      <w:r w:rsidR="008911E0">
        <w:t>, the Department may</w:t>
      </w:r>
      <w:r>
        <w:t xml:space="preserve"> disclose</w:t>
      </w:r>
      <w:r w:rsidR="008911E0">
        <w:t xml:space="preserve"> your information</w:t>
      </w:r>
      <w:r>
        <w:t xml:space="preserve"> without consent</w:t>
      </w:r>
      <w:r w:rsidR="008911E0">
        <w:t xml:space="preserve"> </w:t>
      </w:r>
      <w:r w:rsidR="00974921">
        <w:t>in accordance</w:t>
      </w:r>
      <w:r w:rsidR="008911E0">
        <w:t xml:space="preserve"> </w:t>
      </w:r>
      <w:r w:rsidR="00974921">
        <w:t>with</w:t>
      </w:r>
      <w:r>
        <w:t xml:space="preserve"> “routine uses” publishe</w:t>
      </w:r>
      <w:r w:rsidR="00EE13A9">
        <w:t>d</w:t>
      </w:r>
      <w:r>
        <w:t xml:space="preserve"> in </w:t>
      </w:r>
      <w:r w:rsidR="00EE13A9">
        <w:t>the Department’s</w:t>
      </w:r>
      <w:r>
        <w:t xml:space="preserve"> System of Records Notices (SORNs). </w:t>
      </w:r>
      <w:r w:rsidR="00EE43DB">
        <w:t>I</w:t>
      </w:r>
      <w:r>
        <w:t xml:space="preserve">nformation provided on this form </w:t>
      </w:r>
      <w:r w:rsidR="00EE43DB">
        <w:t xml:space="preserve">is subject </w:t>
      </w:r>
      <w:r>
        <w:t xml:space="preserve">to the routine uses identified in the “Common Origination and Disbursement System (COD)” (18-11-02) SORN, which is available on the Department’s </w:t>
      </w:r>
      <w:r w:rsidR="00DB5212">
        <w:t>website</w:t>
      </w:r>
      <w:r>
        <w:t xml:space="preserve"> at </w:t>
      </w:r>
      <w:hyperlink r:id="rId18" w:history="1">
        <w:r w:rsidRPr="00924644" w:rsidR="00AC0398">
          <w:rPr>
            <w:rStyle w:val="Hyperlink"/>
          </w:rPr>
          <w:t>https://www.ed.gov/about/ed-overview/required-notices/privacy/privacy-act-system-of-record-notice-issuances</w:t>
        </w:r>
      </w:hyperlink>
      <w:r>
        <w:t>.</w:t>
      </w:r>
    </w:p>
    <w:p w:rsidR="00956CA3" w14:paraId="312A1C83" w14:textId="5FDD8856">
      <w:pPr>
        <w:pStyle w:val="BodyText"/>
        <w:spacing w:before="125" w:line="288" w:lineRule="auto"/>
      </w:pPr>
      <w:r>
        <w:rPr>
          <w:b/>
        </w:rPr>
        <w:t xml:space="preserve">Effects of Not Providing Information: </w:t>
      </w:r>
      <w:r>
        <w:t>Providing information on this Direct Consolidation Loan Application</w:t>
      </w:r>
      <w:r>
        <w:rPr>
          <w:spacing w:val="-3"/>
        </w:rPr>
        <w:t xml:space="preserve"> </w:t>
      </w:r>
      <w:r>
        <w:t>and</w:t>
      </w:r>
      <w:r>
        <w:rPr>
          <w:spacing w:val="-4"/>
        </w:rPr>
        <w:t xml:space="preserve"> </w:t>
      </w:r>
      <w:r>
        <w:t>Promissory</w:t>
      </w:r>
      <w:r>
        <w:rPr>
          <w:spacing w:val="-3"/>
        </w:rPr>
        <w:t xml:space="preserve"> </w:t>
      </w:r>
      <w:r>
        <w:t>Note</w:t>
      </w:r>
      <w:r>
        <w:rPr>
          <w:spacing w:val="-4"/>
        </w:rPr>
        <w:t xml:space="preserve"> </w:t>
      </w:r>
      <w:r>
        <w:t>form,</w:t>
      </w:r>
      <w:r>
        <w:rPr>
          <w:spacing w:val="-3"/>
        </w:rPr>
        <w:t xml:space="preserve"> </w:t>
      </w:r>
      <w:r>
        <w:t>including</w:t>
      </w:r>
      <w:r>
        <w:rPr>
          <w:spacing w:val="-3"/>
        </w:rPr>
        <w:t xml:space="preserve"> </w:t>
      </w:r>
      <w:r w:rsidR="00EC1BBA">
        <w:t>your</w:t>
      </w:r>
      <w:r>
        <w:rPr>
          <w:spacing w:val="-3"/>
        </w:rPr>
        <w:t xml:space="preserve"> </w:t>
      </w:r>
      <w:r>
        <w:t>SSN,</w:t>
      </w:r>
      <w:r>
        <w:rPr>
          <w:spacing w:val="-3"/>
        </w:rPr>
        <w:t xml:space="preserve"> </w:t>
      </w:r>
      <w:r>
        <w:t>is</w:t>
      </w:r>
      <w:r>
        <w:rPr>
          <w:spacing w:val="-3"/>
        </w:rPr>
        <w:t xml:space="preserve"> </w:t>
      </w:r>
      <w:r>
        <w:t>voluntary;</w:t>
      </w:r>
      <w:r>
        <w:rPr>
          <w:spacing w:val="-2"/>
        </w:rPr>
        <w:t xml:space="preserve"> </w:t>
      </w:r>
      <w:r>
        <w:t>however,</w:t>
      </w:r>
      <w:r>
        <w:rPr>
          <w:spacing w:val="-3"/>
        </w:rPr>
        <w:t xml:space="preserve"> </w:t>
      </w:r>
      <w:r w:rsidR="00AA0D62">
        <w:t xml:space="preserve">failure to provide the requested information may result in your request being </w:t>
      </w:r>
      <w:r>
        <w:t>delayed or denied.</w:t>
      </w:r>
    </w:p>
    <w:p w:rsidR="00956CA3" w14:paraId="312A1C84" w14:textId="77777777">
      <w:pPr>
        <w:pStyle w:val="Heading2"/>
      </w:pPr>
      <w:bookmarkStart w:id="99" w:name="Financial_Privacy_Act_Notice"/>
      <w:bookmarkEnd w:id="99"/>
      <w:r>
        <w:t>Financial</w:t>
      </w:r>
      <w:r>
        <w:rPr>
          <w:spacing w:val="-5"/>
        </w:rPr>
        <w:t xml:space="preserve"> </w:t>
      </w:r>
      <w:r>
        <w:t>Privacy</w:t>
      </w:r>
      <w:r>
        <w:rPr>
          <w:spacing w:val="-5"/>
        </w:rPr>
        <w:t xml:space="preserve"> </w:t>
      </w:r>
      <w:r>
        <w:t>Act</w:t>
      </w:r>
      <w:r>
        <w:rPr>
          <w:spacing w:val="-4"/>
        </w:rPr>
        <w:t xml:space="preserve"> </w:t>
      </w:r>
      <w:r>
        <w:rPr>
          <w:spacing w:val="-2"/>
        </w:rPr>
        <w:t>Notice</w:t>
      </w:r>
    </w:p>
    <w:p w:rsidR="00956CA3" w14:paraId="312A1C85" w14:textId="77777777">
      <w:pPr>
        <w:pStyle w:val="BodyText"/>
        <w:spacing w:before="222" w:line="288" w:lineRule="auto"/>
        <w:ind w:right="380"/>
      </w:pPr>
      <w:r>
        <w:t>Under the Right to Financial Privacy Act of 1978 (12 U.S.C. 3401-3421), ED will have access to financial records in your student loan file maintained in compliance with the administration of the Direct</w:t>
      </w:r>
      <w:r>
        <w:rPr>
          <w:spacing w:val="-3"/>
        </w:rPr>
        <w:t xml:space="preserve"> </w:t>
      </w:r>
      <w:r>
        <w:t>Loan</w:t>
      </w:r>
      <w:r>
        <w:rPr>
          <w:spacing w:val="-3"/>
        </w:rPr>
        <w:t xml:space="preserve"> </w:t>
      </w:r>
      <w:r>
        <w:t>Program,</w:t>
      </w:r>
      <w:r>
        <w:rPr>
          <w:spacing w:val="-3"/>
        </w:rPr>
        <w:t xml:space="preserve"> </w:t>
      </w:r>
      <w:r>
        <w:t>and</w:t>
      </w:r>
      <w:r>
        <w:rPr>
          <w:spacing w:val="-3"/>
        </w:rPr>
        <w:t xml:space="preserve"> </w:t>
      </w:r>
      <w:r>
        <w:t>also</w:t>
      </w:r>
      <w:r>
        <w:rPr>
          <w:spacing w:val="-3"/>
        </w:rPr>
        <w:t xml:space="preserve"> </w:t>
      </w:r>
      <w:r>
        <w:t>to</w:t>
      </w:r>
      <w:r>
        <w:rPr>
          <w:spacing w:val="-3"/>
        </w:rPr>
        <w:t xml:space="preserve"> </w:t>
      </w:r>
      <w:r>
        <w:t>the</w:t>
      </w:r>
      <w:r>
        <w:rPr>
          <w:spacing w:val="-3"/>
        </w:rPr>
        <w:t xml:space="preserve"> </w:t>
      </w:r>
      <w:r>
        <w:t>financial</w:t>
      </w:r>
      <w:r>
        <w:rPr>
          <w:spacing w:val="-3"/>
        </w:rPr>
        <w:t xml:space="preserve"> </w:t>
      </w:r>
      <w:r>
        <w:t>records</w:t>
      </w:r>
      <w:r>
        <w:rPr>
          <w:spacing w:val="-3"/>
        </w:rPr>
        <w:t xml:space="preserve"> </w:t>
      </w:r>
      <w:r>
        <w:t>of</w:t>
      </w:r>
      <w:r>
        <w:rPr>
          <w:spacing w:val="-3"/>
        </w:rPr>
        <w:t xml:space="preserve"> </w:t>
      </w:r>
      <w:r>
        <w:t>any</w:t>
      </w:r>
      <w:r>
        <w:rPr>
          <w:spacing w:val="-3"/>
        </w:rPr>
        <w:t xml:space="preserve"> </w:t>
      </w:r>
      <w:r>
        <w:t>account</w:t>
      </w:r>
      <w:r>
        <w:rPr>
          <w:spacing w:val="-3"/>
        </w:rPr>
        <w:t xml:space="preserve"> </w:t>
      </w:r>
      <w:r>
        <w:t>at</w:t>
      </w:r>
      <w:r>
        <w:rPr>
          <w:spacing w:val="-3"/>
        </w:rPr>
        <w:t xml:space="preserve"> </w:t>
      </w:r>
      <w:r>
        <w:t>a</w:t>
      </w:r>
      <w:r>
        <w:rPr>
          <w:spacing w:val="-4"/>
        </w:rPr>
        <w:t xml:space="preserve"> </w:t>
      </w:r>
      <w:r>
        <w:t>financial</w:t>
      </w:r>
      <w:r>
        <w:rPr>
          <w:spacing w:val="-3"/>
        </w:rPr>
        <w:t xml:space="preserve"> </w:t>
      </w:r>
      <w:r>
        <w:t>institution</w:t>
      </w:r>
      <w:r>
        <w:rPr>
          <w:spacing w:val="-3"/>
        </w:rPr>
        <w:t xml:space="preserve"> </w:t>
      </w:r>
      <w:r>
        <w:t>used</w:t>
      </w:r>
      <w:r>
        <w:rPr>
          <w:spacing w:val="-3"/>
        </w:rPr>
        <w:t xml:space="preserve"> </w:t>
      </w:r>
      <w:r>
        <w:t>to disburse Direct Loan Funds to you.</w:t>
      </w:r>
    </w:p>
    <w:p w:rsidR="00956CA3" w14:paraId="312A1C86" w14:textId="77777777">
      <w:pPr>
        <w:pStyle w:val="Heading2"/>
        <w:spacing w:before="239"/>
      </w:pPr>
      <w:bookmarkStart w:id="100" w:name="Paperwork_Reduction_Notice"/>
      <w:bookmarkEnd w:id="100"/>
      <w:r>
        <w:t>Paperwork</w:t>
      </w:r>
      <w:r>
        <w:rPr>
          <w:spacing w:val="-4"/>
        </w:rPr>
        <w:t xml:space="preserve"> </w:t>
      </w:r>
      <w:r>
        <w:t>Reduction</w:t>
      </w:r>
      <w:r>
        <w:rPr>
          <w:spacing w:val="-3"/>
        </w:rPr>
        <w:t xml:space="preserve"> </w:t>
      </w:r>
      <w:r>
        <w:rPr>
          <w:spacing w:val="-2"/>
        </w:rPr>
        <w:t>Notice</w:t>
      </w:r>
    </w:p>
    <w:p w:rsidR="00956CA3" w14:paraId="312A1C87" w14:textId="77777777">
      <w:pPr>
        <w:pStyle w:val="BodyText"/>
        <w:spacing w:before="222" w:line="288" w:lineRule="auto"/>
        <w:ind w:right="360"/>
      </w:pPr>
      <w:r>
        <w:t>According</w:t>
      </w:r>
      <w:r>
        <w:rPr>
          <w:spacing w:val="-4"/>
        </w:rPr>
        <w:t xml:space="preserve"> </w:t>
      </w:r>
      <w:r>
        <w:t>to</w:t>
      </w:r>
      <w:r>
        <w:rPr>
          <w:spacing w:val="-3"/>
        </w:rPr>
        <w:t xml:space="preserve"> </w:t>
      </w:r>
      <w:r>
        <w:t>the</w:t>
      </w:r>
      <w:r>
        <w:rPr>
          <w:spacing w:val="-3"/>
        </w:rPr>
        <w:t xml:space="preserve"> </w:t>
      </w:r>
      <w:r>
        <w:t>Paperwork</w:t>
      </w:r>
      <w:r>
        <w:rPr>
          <w:spacing w:val="-3"/>
        </w:rPr>
        <w:t xml:space="preserve"> </w:t>
      </w:r>
      <w:r>
        <w:t>Reduction</w:t>
      </w:r>
      <w:r>
        <w:rPr>
          <w:spacing w:val="-3"/>
        </w:rPr>
        <w:t xml:space="preserve"> </w:t>
      </w:r>
      <w:r>
        <w:t>Act</w:t>
      </w:r>
      <w:r>
        <w:rPr>
          <w:spacing w:val="-3"/>
        </w:rPr>
        <w:t xml:space="preserve"> </w:t>
      </w:r>
      <w:r>
        <w:t>of</w:t>
      </w:r>
      <w:r>
        <w:rPr>
          <w:spacing w:val="-3"/>
        </w:rPr>
        <w:t xml:space="preserve"> </w:t>
      </w:r>
      <w:r>
        <w:t>1995,</w:t>
      </w:r>
      <w:r>
        <w:rPr>
          <w:spacing w:val="-3"/>
        </w:rPr>
        <w:t xml:space="preserve"> </w:t>
      </w:r>
      <w:r>
        <w:t>no</w:t>
      </w:r>
      <w:r>
        <w:rPr>
          <w:spacing w:val="-3"/>
        </w:rPr>
        <w:t xml:space="preserve"> </w:t>
      </w:r>
      <w:r>
        <w:t>persons</w:t>
      </w:r>
      <w:r>
        <w:rPr>
          <w:spacing w:val="-3"/>
        </w:rPr>
        <w:t xml:space="preserve"> </w:t>
      </w:r>
      <w:r>
        <w:t>are</w:t>
      </w:r>
      <w:r>
        <w:rPr>
          <w:spacing w:val="-3"/>
        </w:rPr>
        <w:t xml:space="preserve"> </w:t>
      </w:r>
      <w:r>
        <w:t>required</w:t>
      </w:r>
      <w:r>
        <w:rPr>
          <w:spacing w:val="-3"/>
        </w:rPr>
        <w:t xml:space="preserve"> </w:t>
      </w:r>
      <w:r>
        <w:t>to</w:t>
      </w:r>
      <w:r>
        <w:rPr>
          <w:spacing w:val="-3"/>
        </w:rPr>
        <w:t xml:space="preserve"> </w:t>
      </w:r>
      <w:r>
        <w:t>respond</w:t>
      </w:r>
      <w:r>
        <w:rPr>
          <w:spacing w:val="-3"/>
        </w:rPr>
        <w:t xml:space="preserve"> </w:t>
      </w:r>
      <w:r>
        <w:t>to</w:t>
      </w:r>
      <w:r>
        <w:rPr>
          <w:spacing w:val="-3"/>
        </w:rPr>
        <w:t xml:space="preserve"> </w:t>
      </w:r>
      <w:r>
        <w:t>a</w:t>
      </w:r>
      <w:r>
        <w:rPr>
          <w:spacing w:val="-3"/>
        </w:rPr>
        <w:t xml:space="preserve"> </w:t>
      </w:r>
      <w:r>
        <w:t xml:space="preserve">collection of information unless the collection displays a valid OMB control number. The valid OMB control number for this information collection is 1845-0007. Public reporting burden for this collection of </w:t>
      </w:r>
      <w:r>
        <w:t>information is estimated to average 30 minutes (0.5 hours) per response, including time for reviewing instructions, searching existing data sources, gathering and maintaining the data needed, and completing and reviewing the collection of information. The obligation to respond to this collection is required to obtain a benefit in accordance with 34 CFR 685.201(c)(1).</w:t>
      </w:r>
    </w:p>
    <w:p w:rsidR="00956CA3" w14:paraId="312A1C88" w14:textId="77777777">
      <w:pPr>
        <w:spacing w:before="240" w:line="288" w:lineRule="auto"/>
        <w:ind w:left="360"/>
        <w:rPr>
          <w:b/>
          <w:sz w:val="24"/>
        </w:rPr>
      </w:pPr>
      <w:r>
        <w:rPr>
          <w:b/>
          <w:sz w:val="24"/>
        </w:rPr>
        <w:t>If</w:t>
      </w:r>
      <w:r>
        <w:rPr>
          <w:b/>
          <w:spacing w:val="-3"/>
          <w:sz w:val="24"/>
        </w:rPr>
        <w:t xml:space="preserve"> </w:t>
      </w:r>
      <w:r>
        <w:rPr>
          <w:b/>
          <w:sz w:val="24"/>
        </w:rPr>
        <w:t>you</w:t>
      </w:r>
      <w:r>
        <w:rPr>
          <w:b/>
          <w:spacing w:val="-3"/>
          <w:sz w:val="24"/>
        </w:rPr>
        <w:t xml:space="preserve"> </w:t>
      </w:r>
      <w:r>
        <w:rPr>
          <w:b/>
          <w:sz w:val="24"/>
        </w:rPr>
        <w:t>have</w:t>
      </w:r>
      <w:r>
        <w:rPr>
          <w:b/>
          <w:spacing w:val="-3"/>
          <w:sz w:val="24"/>
        </w:rPr>
        <w:t xml:space="preserve"> </w:t>
      </w:r>
      <w:r>
        <w:rPr>
          <w:b/>
          <w:sz w:val="24"/>
        </w:rPr>
        <w:t>comments</w:t>
      </w:r>
      <w:r>
        <w:rPr>
          <w:b/>
          <w:spacing w:val="-3"/>
          <w:sz w:val="24"/>
        </w:rPr>
        <w:t xml:space="preserve"> </w:t>
      </w:r>
      <w:r>
        <w:rPr>
          <w:b/>
          <w:sz w:val="24"/>
        </w:rPr>
        <w:t>or</w:t>
      </w:r>
      <w:r>
        <w:rPr>
          <w:b/>
          <w:spacing w:val="-3"/>
          <w:sz w:val="24"/>
        </w:rPr>
        <w:t xml:space="preserve"> </w:t>
      </w:r>
      <w:r>
        <w:rPr>
          <w:b/>
          <w:sz w:val="24"/>
        </w:rPr>
        <w:t>concerns</w:t>
      </w:r>
      <w:r>
        <w:rPr>
          <w:b/>
          <w:spacing w:val="-3"/>
          <w:sz w:val="24"/>
        </w:rPr>
        <w:t xml:space="preserve"> </w:t>
      </w:r>
      <w:r>
        <w:rPr>
          <w:b/>
          <w:sz w:val="24"/>
        </w:rPr>
        <w:t>regarding</w:t>
      </w:r>
      <w:r>
        <w:rPr>
          <w:b/>
          <w:spacing w:val="-3"/>
          <w:sz w:val="24"/>
        </w:rPr>
        <w:t xml:space="preserve"> </w:t>
      </w:r>
      <w:r>
        <w:rPr>
          <w:b/>
          <w:sz w:val="24"/>
        </w:rPr>
        <w:t>your</w:t>
      </w:r>
      <w:r>
        <w:rPr>
          <w:b/>
          <w:spacing w:val="-3"/>
          <w:sz w:val="24"/>
        </w:rPr>
        <w:t xml:space="preserve"> </w:t>
      </w:r>
      <w:r>
        <w:rPr>
          <w:b/>
          <w:sz w:val="24"/>
        </w:rPr>
        <w:t>individual</w:t>
      </w:r>
      <w:r>
        <w:rPr>
          <w:b/>
          <w:spacing w:val="-3"/>
          <w:sz w:val="24"/>
        </w:rPr>
        <w:t xml:space="preserve"> </w:t>
      </w:r>
      <w:r>
        <w:rPr>
          <w:b/>
          <w:sz w:val="24"/>
        </w:rPr>
        <w:t>submission</w:t>
      </w:r>
      <w:r>
        <w:rPr>
          <w:b/>
          <w:spacing w:val="-3"/>
          <w:sz w:val="24"/>
        </w:rPr>
        <w:t xml:space="preserve"> </w:t>
      </w:r>
      <w:r>
        <w:rPr>
          <w:b/>
          <w:sz w:val="24"/>
        </w:rPr>
        <w:t>of</w:t>
      </w:r>
      <w:r>
        <w:rPr>
          <w:b/>
          <w:spacing w:val="-3"/>
          <w:sz w:val="24"/>
        </w:rPr>
        <w:t xml:space="preserve"> </w:t>
      </w:r>
      <w:r>
        <w:rPr>
          <w:b/>
          <w:sz w:val="24"/>
        </w:rPr>
        <w:t>this</w:t>
      </w:r>
      <w:r>
        <w:rPr>
          <w:b/>
          <w:spacing w:val="-3"/>
          <w:sz w:val="24"/>
        </w:rPr>
        <w:t xml:space="preserve"> </w:t>
      </w:r>
      <w:r>
        <w:rPr>
          <w:b/>
          <w:sz w:val="24"/>
        </w:rPr>
        <w:t>form,</w:t>
      </w:r>
      <w:r>
        <w:rPr>
          <w:b/>
          <w:spacing w:val="-1"/>
          <w:sz w:val="24"/>
        </w:rPr>
        <w:t xml:space="preserve"> </w:t>
      </w:r>
      <w:r>
        <w:rPr>
          <w:b/>
          <w:sz w:val="24"/>
        </w:rPr>
        <w:t>refer</w:t>
      </w:r>
      <w:r>
        <w:rPr>
          <w:b/>
          <w:spacing w:val="-3"/>
          <w:sz w:val="24"/>
        </w:rPr>
        <w:t xml:space="preserve"> </w:t>
      </w:r>
      <w:r>
        <w:rPr>
          <w:b/>
          <w:sz w:val="24"/>
        </w:rPr>
        <w:t>to Section 3.</w:t>
      </w:r>
    </w:p>
    <w:sectPr>
      <w:pgSz w:w="12240" w:h="15840"/>
      <w:pgMar w:top="880" w:right="360" w:bottom="940" w:left="360" w:header="0" w:footer="74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6CA3" w14:paraId="312A1CE3" w14:textId="77777777">
    <w:pPr>
      <w:pStyle w:val="BodyText"/>
      <w:spacing w:line="14" w:lineRule="auto"/>
      <w:ind w:left="0"/>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444500</wp:posOffset>
              </wp:positionH>
              <wp:positionV relativeFrom="page">
                <wp:posOffset>9355952</wp:posOffset>
              </wp:positionV>
              <wp:extent cx="2113915" cy="16764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113915" cy="167640"/>
                      </a:xfrm>
                      <a:prstGeom prst="rect">
                        <a:avLst/>
                      </a:prstGeom>
                    </wps:spPr>
                    <wps:txbx>
                      <w:txbxContent>
                        <w:p w:rsidR="00956CA3" w14:textId="77777777">
                          <w:pPr>
                            <w:spacing w:before="14"/>
                            <w:ind w:left="20"/>
                            <w:rPr>
                              <w:sz w:val="20"/>
                            </w:rPr>
                          </w:pPr>
                          <w:r>
                            <w:rPr>
                              <w:color w:val="575E5F"/>
                              <w:sz w:val="20"/>
                            </w:rPr>
                            <w:t>Federal</w:t>
                          </w:r>
                          <w:r>
                            <w:rPr>
                              <w:color w:val="575E5F"/>
                              <w:spacing w:val="-4"/>
                              <w:sz w:val="20"/>
                            </w:rPr>
                            <w:t xml:space="preserve"> </w:t>
                          </w:r>
                          <w:r>
                            <w:rPr>
                              <w:color w:val="575E5F"/>
                              <w:sz w:val="20"/>
                            </w:rPr>
                            <w:t>Student</w:t>
                          </w:r>
                          <w:r>
                            <w:rPr>
                              <w:color w:val="575E5F"/>
                              <w:spacing w:val="-3"/>
                              <w:sz w:val="20"/>
                            </w:rPr>
                            <w:t xml:space="preserve"> </w:t>
                          </w:r>
                          <w:r>
                            <w:rPr>
                              <w:color w:val="575E5F"/>
                              <w:sz w:val="20"/>
                            </w:rPr>
                            <w:t>Aid</w:t>
                          </w:r>
                          <w:r>
                            <w:rPr>
                              <w:color w:val="575E5F"/>
                              <w:spacing w:val="-4"/>
                              <w:sz w:val="20"/>
                            </w:rPr>
                            <w:t xml:space="preserve"> </w:t>
                          </w:r>
                          <w:r>
                            <w:rPr>
                              <w:color w:val="575E5F"/>
                              <w:sz w:val="20"/>
                            </w:rPr>
                            <w:t>|</w:t>
                          </w:r>
                          <w:r>
                            <w:rPr>
                              <w:color w:val="575E5F"/>
                              <w:spacing w:val="-3"/>
                              <w:sz w:val="20"/>
                            </w:rPr>
                            <w:t xml:space="preserve"> </w:t>
                          </w:r>
                          <w:r>
                            <w:rPr>
                              <w:color w:val="575E5F"/>
                              <w:spacing w:val="-2"/>
                              <w:sz w:val="20"/>
                            </w:rPr>
                            <w:t>StudentAid.gov</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66.45pt;height:13.2pt;margin-top:736.7pt;margin-left:3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956CA3" w14:paraId="312A1DDF" w14:textId="77777777">
                    <w:pPr>
                      <w:spacing w:before="14"/>
                      <w:ind w:left="20"/>
                      <w:rPr>
                        <w:sz w:val="20"/>
                      </w:rPr>
                    </w:pPr>
                    <w:r>
                      <w:rPr>
                        <w:color w:val="575E5F"/>
                        <w:sz w:val="20"/>
                      </w:rPr>
                      <w:t>Federal</w:t>
                    </w:r>
                    <w:r>
                      <w:rPr>
                        <w:color w:val="575E5F"/>
                        <w:spacing w:val="-4"/>
                        <w:sz w:val="20"/>
                      </w:rPr>
                      <w:t xml:space="preserve"> </w:t>
                    </w:r>
                    <w:r>
                      <w:rPr>
                        <w:color w:val="575E5F"/>
                        <w:sz w:val="20"/>
                      </w:rPr>
                      <w:t>Student</w:t>
                    </w:r>
                    <w:r>
                      <w:rPr>
                        <w:color w:val="575E5F"/>
                        <w:spacing w:val="-3"/>
                        <w:sz w:val="20"/>
                      </w:rPr>
                      <w:t xml:space="preserve"> </w:t>
                    </w:r>
                    <w:r>
                      <w:rPr>
                        <w:color w:val="575E5F"/>
                        <w:sz w:val="20"/>
                      </w:rPr>
                      <w:t>Aid</w:t>
                    </w:r>
                    <w:r>
                      <w:rPr>
                        <w:color w:val="575E5F"/>
                        <w:spacing w:val="-4"/>
                        <w:sz w:val="20"/>
                      </w:rPr>
                      <w:t xml:space="preserve"> </w:t>
                    </w:r>
                    <w:r>
                      <w:rPr>
                        <w:color w:val="575E5F"/>
                        <w:sz w:val="20"/>
                      </w:rPr>
                      <w:t>|</w:t>
                    </w:r>
                    <w:r>
                      <w:rPr>
                        <w:color w:val="575E5F"/>
                        <w:spacing w:val="-3"/>
                        <w:sz w:val="20"/>
                      </w:rPr>
                      <w:t xml:space="preserve"> </w:t>
                    </w:r>
                    <w:r>
                      <w:rPr>
                        <w:color w:val="575E5F"/>
                        <w:spacing w:val="-2"/>
                        <w:sz w:val="20"/>
                      </w:rPr>
                      <w:t>StudentAid.gov</w:t>
                    </w:r>
                  </w:p>
                </w:txbxContent>
              </v:textbox>
            </v:shape>
          </w:pict>
        </mc:Fallback>
      </mc:AlternateContent>
    </w:r>
    <w:r>
      <w:rPr>
        <w:noProof/>
        <w:sz w:val="20"/>
      </w:rPr>
      <mc:AlternateContent>
        <mc:Choice Requires="wps">
          <w:drawing>
            <wp:anchor distT="0" distB="0" distL="0" distR="0" simplePos="0" relativeHeight="251660288" behindDoc="1" locked="0" layoutInCell="1" allowOverlap="1">
              <wp:simplePos x="0" y="0"/>
              <wp:positionH relativeFrom="page">
                <wp:posOffset>6582918</wp:posOffset>
              </wp:positionH>
              <wp:positionV relativeFrom="page">
                <wp:posOffset>9355952</wp:posOffset>
              </wp:positionV>
              <wp:extent cx="746760" cy="16764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746760" cy="167640"/>
                      </a:xfrm>
                      <a:prstGeom prst="rect">
                        <a:avLst/>
                      </a:prstGeom>
                    </wps:spPr>
                    <wps:txbx>
                      <w:txbxContent>
                        <w:p w:rsidR="00956CA3" w14:textId="77777777">
                          <w:pPr>
                            <w:spacing w:before="14"/>
                            <w:ind w:left="20"/>
                            <w:rPr>
                              <w:sz w:val="20"/>
                            </w:rPr>
                          </w:pPr>
                          <w:r>
                            <w:rPr>
                              <w:color w:val="575E5F"/>
                              <w:sz w:val="20"/>
                            </w:rPr>
                            <w:t>Page</w:t>
                          </w:r>
                          <w:r>
                            <w:rPr>
                              <w:color w:val="575E5F"/>
                              <w:spacing w:val="-2"/>
                              <w:sz w:val="20"/>
                            </w:rPr>
                            <w:t xml:space="preserve"> </w:t>
                          </w:r>
                          <w:r>
                            <w:rPr>
                              <w:color w:val="575E5F"/>
                              <w:sz w:val="20"/>
                            </w:rPr>
                            <w:t>1</w:t>
                          </w:r>
                          <w:r>
                            <w:rPr>
                              <w:color w:val="575E5F"/>
                              <w:spacing w:val="-1"/>
                              <w:sz w:val="20"/>
                            </w:rPr>
                            <w:t xml:space="preserve"> </w:t>
                          </w:r>
                          <w:r>
                            <w:rPr>
                              <w:color w:val="575E5F"/>
                              <w:sz w:val="20"/>
                            </w:rPr>
                            <w:t>of</w:t>
                          </w:r>
                          <w:r>
                            <w:rPr>
                              <w:color w:val="575E5F"/>
                              <w:spacing w:val="-2"/>
                              <w:sz w:val="20"/>
                            </w:rPr>
                            <w:t xml:space="preserve"> </w:t>
                          </w:r>
                          <w:r>
                            <w:rPr>
                              <w:color w:val="575E5F"/>
                              <w:spacing w:val="-5"/>
                              <w:sz w:val="20"/>
                            </w:rPr>
                            <w:t>34</w:t>
                          </w:r>
                        </w:p>
                      </w:txbxContent>
                    </wps:txbx>
                    <wps:bodyPr wrap="square" lIns="0" tIns="0" rIns="0" bIns="0" rtlCol="0"/>
                  </wps:wsp>
                </a:graphicData>
              </a:graphic>
            </wp:anchor>
          </w:drawing>
        </mc:Choice>
        <mc:Fallback>
          <w:pict>
            <v:shape id="Textbox 2" o:spid="_x0000_s2050" type="#_x0000_t202" style="width:58.8pt;height:13.2pt;margin-top:736.7pt;margin-left:518.3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956CA3" w14:paraId="312A1DE0" w14:textId="77777777">
                    <w:pPr>
                      <w:spacing w:before="14"/>
                      <w:ind w:left="20"/>
                      <w:rPr>
                        <w:sz w:val="20"/>
                      </w:rPr>
                    </w:pPr>
                    <w:r>
                      <w:rPr>
                        <w:color w:val="575E5F"/>
                        <w:sz w:val="20"/>
                      </w:rPr>
                      <w:t>Page</w:t>
                    </w:r>
                    <w:r>
                      <w:rPr>
                        <w:color w:val="575E5F"/>
                        <w:spacing w:val="-2"/>
                        <w:sz w:val="20"/>
                      </w:rPr>
                      <w:t xml:space="preserve"> </w:t>
                    </w:r>
                    <w:r>
                      <w:rPr>
                        <w:color w:val="575E5F"/>
                        <w:sz w:val="20"/>
                      </w:rPr>
                      <w:t>1</w:t>
                    </w:r>
                    <w:r>
                      <w:rPr>
                        <w:color w:val="575E5F"/>
                        <w:spacing w:val="-1"/>
                        <w:sz w:val="20"/>
                      </w:rPr>
                      <w:t xml:space="preserve"> </w:t>
                    </w:r>
                    <w:r>
                      <w:rPr>
                        <w:color w:val="575E5F"/>
                        <w:sz w:val="20"/>
                      </w:rPr>
                      <w:t>of</w:t>
                    </w:r>
                    <w:r>
                      <w:rPr>
                        <w:color w:val="575E5F"/>
                        <w:spacing w:val="-2"/>
                        <w:sz w:val="20"/>
                      </w:rPr>
                      <w:t xml:space="preserve"> </w:t>
                    </w:r>
                    <w:r>
                      <w:rPr>
                        <w:color w:val="575E5F"/>
                        <w:spacing w:val="-5"/>
                        <w:sz w:val="20"/>
                      </w:rPr>
                      <w:t>34</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6CA3" w14:paraId="312A1CE5" w14:textId="77777777">
    <w:pPr>
      <w:pStyle w:val="BodyText"/>
      <w:spacing w:line="14" w:lineRule="auto"/>
      <w:ind w:left="0"/>
      <w:rPr>
        <w:sz w:val="20"/>
      </w:rPr>
    </w:pPr>
    <w:r>
      <w:rPr>
        <w:noProof/>
        <w:sz w:val="20"/>
      </w:rPr>
      <mc:AlternateContent>
        <mc:Choice Requires="wps">
          <w:drawing>
            <wp:anchor distT="0" distB="0" distL="0" distR="0" simplePos="0" relativeHeight="251662336" behindDoc="1" locked="0" layoutInCell="1" allowOverlap="1">
              <wp:simplePos x="0" y="0"/>
              <wp:positionH relativeFrom="page">
                <wp:posOffset>444500</wp:posOffset>
              </wp:positionH>
              <wp:positionV relativeFrom="page">
                <wp:posOffset>9447392</wp:posOffset>
              </wp:positionV>
              <wp:extent cx="2113915" cy="167640"/>
              <wp:effectExtent l="0" t="0" r="0" b="0"/>
              <wp:wrapNone/>
              <wp:docPr id="6" name="Text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2113915" cy="167640"/>
                      </a:xfrm>
                      <a:prstGeom prst="rect">
                        <a:avLst/>
                      </a:prstGeom>
                    </wps:spPr>
                    <wps:txbx>
                      <w:txbxContent>
                        <w:p w:rsidR="00956CA3" w14:textId="77777777">
                          <w:pPr>
                            <w:spacing w:before="14"/>
                            <w:ind w:left="20"/>
                            <w:rPr>
                              <w:sz w:val="20"/>
                            </w:rPr>
                          </w:pPr>
                          <w:r>
                            <w:rPr>
                              <w:color w:val="575E5F"/>
                              <w:sz w:val="20"/>
                            </w:rPr>
                            <w:t>Federal</w:t>
                          </w:r>
                          <w:r>
                            <w:rPr>
                              <w:color w:val="575E5F"/>
                              <w:spacing w:val="-4"/>
                              <w:sz w:val="20"/>
                            </w:rPr>
                            <w:t xml:space="preserve"> </w:t>
                          </w:r>
                          <w:r>
                            <w:rPr>
                              <w:color w:val="575E5F"/>
                              <w:sz w:val="20"/>
                            </w:rPr>
                            <w:t>Student</w:t>
                          </w:r>
                          <w:r>
                            <w:rPr>
                              <w:color w:val="575E5F"/>
                              <w:spacing w:val="-3"/>
                              <w:sz w:val="20"/>
                            </w:rPr>
                            <w:t xml:space="preserve"> </w:t>
                          </w:r>
                          <w:r>
                            <w:rPr>
                              <w:color w:val="575E5F"/>
                              <w:sz w:val="20"/>
                            </w:rPr>
                            <w:t>Aid</w:t>
                          </w:r>
                          <w:r>
                            <w:rPr>
                              <w:color w:val="575E5F"/>
                              <w:spacing w:val="-4"/>
                              <w:sz w:val="20"/>
                            </w:rPr>
                            <w:t xml:space="preserve"> </w:t>
                          </w:r>
                          <w:r>
                            <w:rPr>
                              <w:color w:val="575E5F"/>
                              <w:sz w:val="20"/>
                            </w:rPr>
                            <w:t>|</w:t>
                          </w:r>
                          <w:r>
                            <w:rPr>
                              <w:color w:val="575E5F"/>
                              <w:spacing w:val="-3"/>
                              <w:sz w:val="20"/>
                            </w:rPr>
                            <w:t xml:space="preserve"> </w:t>
                          </w:r>
                          <w:r>
                            <w:rPr>
                              <w:color w:val="575E5F"/>
                              <w:spacing w:val="-2"/>
                              <w:sz w:val="20"/>
                            </w:rPr>
                            <w:t>StudentAid.gov</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 o:spid="_x0000_s2052" type="#_x0000_t202" style="width:166.45pt;height:13.2pt;margin-top:743.9pt;margin-left:3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956CA3" w14:paraId="312A1DE2" w14:textId="77777777">
                    <w:pPr>
                      <w:spacing w:before="14"/>
                      <w:ind w:left="20"/>
                      <w:rPr>
                        <w:sz w:val="20"/>
                      </w:rPr>
                    </w:pPr>
                    <w:r>
                      <w:rPr>
                        <w:color w:val="575E5F"/>
                        <w:sz w:val="20"/>
                      </w:rPr>
                      <w:t>Federal</w:t>
                    </w:r>
                    <w:r>
                      <w:rPr>
                        <w:color w:val="575E5F"/>
                        <w:spacing w:val="-4"/>
                        <w:sz w:val="20"/>
                      </w:rPr>
                      <w:t xml:space="preserve"> </w:t>
                    </w:r>
                    <w:r>
                      <w:rPr>
                        <w:color w:val="575E5F"/>
                        <w:sz w:val="20"/>
                      </w:rPr>
                      <w:t>Student</w:t>
                    </w:r>
                    <w:r>
                      <w:rPr>
                        <w:color w:val="575E5F"/>
                        <w:spacing w:val="-3"/>
                        <w:sz w:val="20"/>
                      </w:rPr>
                      <w:t xml:space="preserve"> </w:t>
                    </w:r>
                    <w:r>
                      <w:rPr>
                        <w:color w:val="575E5F"/>
                        <w:sz w:val="20"/>
                      </w:rPr>
                      <w:t>Aid</w:t>
                    </w:r>
                    <w:r>
                      <w:rPr>
                        <w:color w:val="575E5F"/>
                        <w:spacing w:val="-4"/>
                        <w:sz w:val="20"/>
                      </w:rPr>
                      <w:t xml:space="preserve"> </w:t>
                    </w:r>
                    <w:r>
                      <w:rPr>
                        <w:color w:val="575E5F"/>
                        <w:sz w:val="20"/>
                      </w:rPr>
                      <w:t>|</w:t>
                    </w:r>
                    <w:r>
                      <w:rPr>
                        <w:color w:val="575E5F"/>
                        <w:spacing w:val="-3"/>
                        <w:sz w:val="20"/>
                      </w:rPr>
                      <w:t xml:space="preserve"> </w:t>
                    </w:r>
                    <w:r>
                      <w:rPr>
                        <w:color w:val="575E5F"/>
                        <w:spacing w:val="-2"/>
                        <w:sz w:val="20"/>
                      </w:rPr>
                      <w:t>StudentAid.gov</w:t>
                    </w:r>
                  </w:p>
                </w:txbxContent>
              </v:textbox>
            </v:shape>
          </w:pict>
        </mc:Fallback>
      </mc:AlternateContent>
    </w:r>
    <w:r>
      <w:rPr>
        <w:noProof/>
        <w:sz w:val="20"/>
      </w:rPr>
      <mc:AlternateContent>
        <mc:Choice Requires="wps">
          <w:drawing>
            <wp:anchor distT="0" distB="0" distL="0" distR="0" simplePos="0" relativeHeight="251664384" behindDoc="1" locked="0" layoutInCell="1" allowOverlap="1">
              <wp:simplePos x="0" y="0"/>
              <wp:positionH relativeFrom="page">
                <wp:posOffset>6582918</wp:posOffset>
              </wp:positionH>
              <wp:positionV relativeFrom="page">
                <wp:posOffset>9447392</wp:posOffset>
              </wp:positionV>
              <wp:extent cx="746760" cy="167640"/>
              <wp:effectExtent l="0" t="0" r="0" b="0"/>
              <wp:wrapNone/>
              <wp:docPr id="7" name="Text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746760" cy="167640"/>
                      </a:xfrm>
                      <a:prstGeom prst="rect">
                        <a:avLst/>
                      </a:prstGeom>
                    </wps:spPr>
                    <wps:txbx>
                      <w:txbxContent>
                        <w:p w:rsidR="00956CA3" w14:textId="77777777">
                          <w:pPr>
                            <w:spacing w:before="14"/>
                            <w:ind w:left="20"/>
                            <w:rPr>
                              <w:sz w:val="20"/>
                            </w:rPr>
                          </w:pPr>
                          <w:r>
                            <w:rPr>
                              <w:color w:val="575E5F"/>
                              <w:sz w:val="20"/>
                            </w:rPr>
                            <w:t>Page</w:t>
                          </w:r>
                          <w:r>
                            <w:rPr>
                              <w:color w:val="575E5F"/>
                              <w:spacing w:val="-2"/>
                              <w:sz w:val="20"/>
                            </w:rPr>
                            <w:t xml:space="preserve"> </w:t>
                          </w:r>
                          <w:r>
                            <w:rPr>
                              <w:color w:val="575E5F"/>
                              <w:sz w:val="20"/>
                            </w:rPr>
                            <w:fldChar w:fldCharType="begin"/>
                          </w:r>
                          <w:r>
                            <w:rPr>
                              <w:color w:val="575E5F"/>
                              <w:sz w:val="20"/>
                            </w:rPr>
                            <w:instrText xml:space="preserve"> PAGE </w:instrText>
                          </w:r>
                          <w:r>
                            <w:rPr>
                              <w:color w:val="575E5F"/>
                              <w:sz w:val="20"/>
                            </w:rPr>
                            <w:fldChar w:fldCharType="separate"/>
                          </w:r>
                          <w:r>
                            <w:rPr>
                              <w:color w:val="575E5F"/>
                              <w:sz w:val="20"/>
                            </w:rPr>
                            <w:t>2</w:t>
                          </w:r>
                          <w:r>
                            <w:rPr>
                              <w:color w:val="575E5F"/>
                              <w:sz w:val="20"/>
                            </w:rPr>
                            <w:fldChar w:fldCharType="end"/>
                          </w:r>
                          <w:r>
                            <w:rPr>
                              <w:color w:val="575E5F"/>
                              <w:spacing w:val="-1"/>
                              <w:sz w:val="20"/>
                            </w:rPr>
                            <w:t xml:space="preserve"> </w:t>
                          </w:r>
                          <w:r>
                            <w:rPr>
                              <w:color w:val="575E5F"/>
                              <w:sz w:val="20"/>
                            </w:rPr>
                            <w:t>of</w:t>
                          </w:r>
                          <w:r>
                            <w:rPr>
                              <w:color w:val="575E5F"/>
                              <w:spacing w:val="-2"/>
                              <w:sz w:val="20"/>
                            </w:rPr>
                            <w:t xml:space="preserve"> </w:t>
                          </w:r>
                          <w:r>
                            <w:rPr>
                              <w:color w:val="575E5F"/>
                              <w:spacing w:val="-5"/>
                              <w:sz w:val="20"/>
                            </w:rPr>
                            <w:fldChar w:fldCharType="begin"/>
                          </w:r>
                          <w:r>
                            <w:rPr>
                              <w:color w:val="575E5F"/>
                              <w:spacing w:val="-5"/>
                              <w:sz w:val="20"/>
                            </w:rPr>
                            <w:instrText xml:space="preserve"> NUMPAGES </w:instrText>
                          </w:r>
                          <w:r>
                            <w:rPr>
                              <w:color w:val="575E5F"/>
                              <w:spacing w:val="-5"/>
                              <w:sz w:val="20"/>
                            </w:rPr>
                            <w:fldChar w:fldCharType="separate"/>
                          </w:r>
                          <w:r>
                            <w:rPr>
                              <w:color w:val="575E5F"/>
                              <w:spacing w:val="-5"/>
                              <w:sz w:val="20"/>
                            </w:rPr>
                            <w:t>34</w:t>
                          </w:r>
                          <w:r>
                            <w:rPr>
                              <w:color w:val="575E5F"/>
                              <w:spacing w:val="-5"/>
                              <w:sz w:val="20"/>
                            </w:rPr>
                            <w:fldChar w:fldCharType="end"/>
                          </w:r>
                        </w:p>
                      </w:txbxContent>
                    </wps:txbx>
                    <wps:bodyPr wrap="square" lIns="0" tIns="0" rIns="0" bIns="0" rtlCol="0"/>
                  </wps:wsp>
                </a:graphicData>
              </a:graphic>
            </wp:anchor>
          </w:drawing>
        </mc:Choice>
        <mc:Fallback>
          <w:pict>
            <v:shape id="Textbox 7" o:spid="_x0000_s2053" type="#_x0000_t202" style="width:58.8pt;height:13.2pt;margin-top:743.9pt;margin-left:518.35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956CA3" w14:paraId="312A1DE3" w14:textId="77777777">
                    <w:pPr>
                      <w:spacing w:before="14"/>
                      <w:ind w:left="20"/>
                      <w:rPr>
                        <w:sz w:val="20"/>
                      </w:rPr>
                    </w:pPr>
                    <w:r>
                      <w:rPr>
                        <w:color w:val="575E5F"/>
                        <w:sz w:val="20"/>
                      </w:rPr>
                      <w:t>Page</w:t>
                    </w:r>
                    <w:r>
                      <w:rPr>
                        <w:color w:val="575E5F"/>
                        <w:spacing w:val="-2"/>
                        <w:sz w:val="20"/>
                      </w:rPr>
                      <w:t xml:space="preserve"> </w:t>
                    </w:r>
                    <w:r>
                      <w:rPr>
                        <w:color w:val="575E5F"/>
                        <w:sz w:val="20"/>
                      </w:rPr>
                      <w:fldChar w:fldCharType="begin"/>
                    </w:r>
                    <w:r>
                      <w:rPr>
                        <w:color w:val="575E5F"/>
                        <w:sz w:val="20"/>
                      </w:rPr>
                      <w:instrText xml:space="preserve"> PAGE </w:instrText>
                    </w:r>
                    <w:r>
                      <w:rPr>
                        <w:color w:val="575E5F"/>
                        <w:sz w:val="20"/>
                      </w:rPr>
                      <w:fldChar w:fldCharType="separate"/>
                    </w:r>
                    <w:r>
                      <w:rPr>
                        <w:color w:val="575E5F"/>
                        <w:sz w:val="20"/>
                      </w:rPr>
                      <w:t>2</w:t>
                    </w:r>
                    <w:r>
                      <w:rPr>
                        <w:color w:val="575E5F"/>
                        <w:sz w:val="20"/>
                      </w:rPr>
                      <w:fldChar w:fldCharType="end"/>
                    </w:r>
                    <w:r>
                      <w:rPr>
                        <w:color w:val="575E5F"/>
                        <w:spacing w:val="-1"/>
                        <w:sz w:val="20"/>
                      </w:rPr>
                      <w:t xml:space="preserve"> </w:t>
                    </w:r>
                    <w:r>
                      <w:rPr>
                        <w:color w:val="575E5F"/>
                        <w:sz w:val="20"/>
                      </w:rPr>
                      <w:t>of</w:t>
                    </w:r>
                    <w:r>
                      <w:rPr>
                        <w:color w:val="575E5F"/>
                        <w:spacing w:val="-2"/>
                        <w:sz w:val="20"/>
                      </w:rPr>
                      <w:t xml:space="preserve"> </w:t>
                    </w:r>
                    <w:r>
                      <w:rPr>
                        <w:color w:val="575E5F"/>
                        <w:spacing w:val="-5"/>
                        <w:sz w:val="20"/>
                      </w:rPr>
                      <w:fldChar w:fldCharType="begin"/>
                    </w:r>
                    <w:r>
                      <w:rPr>
                        <w:color w:val="575E5F"/>
                        <w:spacing w:val="-5"/>
                        <w:sz w:val="20"/>
                      </w:rPr>
                      <w:instrText xml:space="preserve"> NUMPAGES </w:instrText>
                    </w:r>
                    <w:r>
                      <w:rPr>
                        <w:color w:val="575E5F"/>
                        <w:spacing w:val="-5"/>
                        <w:sz w:val="20"/>
                      </w:rPr>
                      <w:fldChar w:fldCharType="separate"/>
                    </w:r>
                    <w:r>
                      <w:rPr>
                        <w:color w:val="575E5F"/>
                        <w:spacing w:val="-5"/>
                        <w:sz w:val="20"/>
                      </w:rPr>
                      <w:t>34</w:t>
                    </w:r>
                    <w:r>
                      <w:rPr>
                        <w:color w:val="575E5F"/>
                        <w:spacing w:val="-5"/>
                        <w:sz w:val="20"/>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6CA3" w14:paraId="312A1CE4" w14:textId="77777777">
    <w:pPr>
      <w:pStyle w:val="BodyText"/>
      <w:spacing w:line="14" w:lineRule="auto"/>
      <w:ind w:left="0"/>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444500</wp:posOffset>
              </wp:positionH>
              <wp:positionV relativeFrom="page">
                <wp:posOffset>448172</wp:posOffset>
              </wp:positionV>
              <wp:extent cx="6913245" cy="168275"/>
              <wp:effectExtent l="0" t="0" r="0" b="0"/>
              <wp:wrapNone/>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6913245" cy="168275"/>
                      </a:xfrm>
                      <a:prstGeom prst="rect">
                        <a:avLst/>
                      </a:prstGeom>
                    </wps:spPr>
                    <wps:txbx>
                      <w:txbxContent>
                        <w:p w:rsidR="00956CA3" w14:textId="77777777">
                          <w:pPr>
                            <w:tabs>
                              <w:tab w:val="left" w:pos="5706"/>
                              <w:tab w:val="left" w:pos="10866"/>
                            </w:tabs>
                            <w:spacing w:before="14"/>
                            <w:ind w:left="20"/>
                            <w:rPr>
                              <w:rFonts w:ascii="Times New Roman" w:hAnsi="Times New Roman"/>
                              <w:sz w:val="20"/>
                            </w:rPr>
                          </w:pPr>
                          <w:r>
                            <w:rPr>
                              <w:b/>
                              <w:sz w:val="20"/>
                            </w:rPr>
                            <w:t>Borrower’s</w:t>
                          </w:r>
                          <w:r>
                            <w:rPr>
                              <w:b/>
                              <w:spacing w:val="-8"/>
                              <w:sz w:val="20"/>
                            </w:rPr>
                            <w:t xml:space="preserve"> </w:t>
                          </w:r>
                          <w:r>
                            <w:rPr>
                              <w:b/>
                              <w:spacing w:val="-4"/>
                              <w:sz w:val="20"/>
                            </w:rPr>
                            <w:t>Name:</w:t>
                          </w:r>
                          <w:r>
                            <w:rPr>
                              <w:rFonts w:ascii="Times New Roman" w:hAnsi="Times New Roman"/>
                              <w:sz w:val="20"/>
                              <w:u w:val="thick"/>
                            </w:rPr>
                            <w:tab/>
                          </w:r>
                          <w:r>
                            <w:rPr>
                              <w:b/>
                              <w:sz w:val="20"/>
                            </w:rPr>
                            <w:t>Borrower’s</w:t>
                          </w:r>
                          <w:r>
                            <w:rPr>
                              <w:b/>
                              <w:spacing w:val="-7"/>
                              <w:sz w:val="20"/>
                            </w:rPr>
                            <w:t xml:space="preserve"> </w:t>
                          </w:r>
                          <w:r>
                            <w:rPr>
                              <w:b/>
                              <w:spacing w:val="-4"/>
                              <w:sz w:val="20"/>
                            </w:rPr>
                            <w:t>SSN:</w:t>
                          </w:r>
                          <w:r>
                            <w:rPr>
                              <w:rFonts w:ascii="Times New Roman" w:hAnsi="Times New Roman"/>
                              <w:sz w:val="20"/>
                              <w:u w:val="thick"/>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5" o:spid="_x0000_s2051" type="#_x0000_t202" style="width:544.35pt;height:13.25pt;margin-top:35.3pt;margin-left:3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956CA3" w14:paraId="312A1DE1" w14:textId="77777777">
                    <w:pPr>
                      <w:tabs>
                        <w:tab w:val="left" w:pos="5706"/>
                        <w:tab w:val="left" w:pos="10866"/>
                      </w:tabs>
                      <w:spacing w:before="14"/>
                      <w:ind w:left="20"/>
                      <w:rPr>
                        <w:rFonts w:ascii="Times New Roman" w:hAnsi="Times New Roman"/>
                        <w:sz w:val="20"/>
                      </w:rPr>
                    </w:pPr>
                    <w:r>
                      <w:rPr>
                        <w:b/>
                        <w:sz w:val="20"/>
                      </w:rPr>
                      <w:t>Borrower’s</w:t>
                    </w:r>
                    <w:r>
                      <w:rPr>
                        <w:b/>
                        <w:spacing w:val="-8"/>
                        <w:sz w:val="20"/>
                      </w:rPr>
                      <w:t xml:space="preserve"> </w:t>
                    </w:r>
                    <w:r>
                      <w:rPr>
                        <w:b/>
                        <w:spacing w:val="-4"/>
                        <w:sz w:val="20"/>
                      </w:rPr>
                      <w:t>Name:</w:t>
                    </w:r>
                    <w:r>
                      <w:rPr>
                        <w:rFonts w:ascii="Times New Roman" w:hAnsi="Times New Roman"/>
                        <w:sz w:val="20"/>
                        <w:u w:val="thick"/>
                      </w:rPr>
                      <w:tab/>
                    </w:r>
                    <w:r>
                      <w:rPr>
                        <w:b/>
                        <w:sz w:val="20"/>
                      </w:rPr>
                      <w:t>Borrower’s</w:t>
                    </w:r>
                    <w:r>
                      <w:rPr>
                        <w:b/>
                        <w:spacing w:val="-7"/>
                        <w:sz w:val="20"/>
                      </w:rPr>
                      <w:t xml:space="preserve"> </w:t>
                    </w:r>
                    <w:r>
                      <w:rPr>
                        <w:b/>
                        <w:spacing w:val="-4"/>
                        <w:sz w:val="20"/>
                      </w:rPr>
                      <w:t>SSN:</w:t>
                    </w:r>
                    <w:r>
                      <w:rPr>
                        <w:rFonts w:ascii="Times New Roman" w:hAnsi="Times New Roman"/>
                        <w:sz w:val="20"/>
                        <w:u w:val="thick"/>
                      </w:rPr>
                      <w:tab/>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57DE6"/>
    <w:multiLevelType w:val="hybridMultilevel"/>
    <w:tmpl w:val="57724D32"/>
    <w:lvl w:ilvl="0">
      <w:start w:val="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1">
    <w:nsid w:val="23A52415"/>
    <w:multiLevelType w:val="hybridMultilevel"/>
    <w:tmpl w:val="D89A4EF8"/>
    <w:lvl w:ilvl="0">
      <w:start w:val="24"/>
      <w:numFmt w:val="decimal"/>
      <w:lvlText w:val="%1."/>
      <w:lvlJc w:val="left"/>
      <w:pPr>
        <w:ind w:left="720" w:hanging="406"/>
      </w:pPr>
      <w:rPr>
        <w:rFonts w:ascii="Arial" w:eastAsia="Arial" w:hAnsi="Arial" w:cs="Arial" w:hint="default"/>
        <w:b/>
        <w:bCs/>
        <w:i w:val="0"/>
        <w:iCs w:val="0"/>
        <w:spacing w:val="-1"/>
        <w:w w:val="100"/>
        <w:sz w:val="24"/>
        <w:szCs w:val="24"/>
        <w:lang w:val="en-US" w:eastAsia="en-US" w:bidi="ar-SA"/>
      </w:rPr>
    </w:lvl>
    <w:lvl w:ilvl="1">
      <w:start w:val="1"/>
      <w:numFmt w:val="upperLetter"/>
      <w:lvlText w:val="%2."/>
      <w:lvlJc w:val="left"/>
      <w:pPr>
        <w:ind w:left="1152" w:hanging="360"/>
      </w:pPr>
      <w:rPr>
        <w:rFonts w:ascii="Arial" w:eastAsia="Arial" w:hAnsi="Arial" w:cs="Arial" w:hint="default"/>
        <w:b/>
        <w:bCs/>
        <w:i w:val="0"/>
        <w:iCs w:val="0"/>
        <w:spacing w:val="-1"/>
        <w:w w:val="100"/>
        <w:sz w:val="24"/>
        <w:szCs w:val="24"/>
        <w:lang w:val="en-US" w:eastAsia="en-US" w:bidi="ar-SA"/>
      </w:rPr>
    </w:lvl>
    <w:lvl w:ilvl="2">
      <w:start w:val="0"/>
      <w:numFmt w:val="bullet"/>
      <w:lvlText w:val=""/>
      <w:lvlJc w:val="left"/>
      <w:pPr>
        <w:ind w:left="1404" w:hanging="288"/>
      </w:pPr>
      <w:rPr>
        <w:rFonts w:ascii="Symbol" w:eastAsia="Symbol" w:hAnsi="Symbol" w:cs="Symbol" w:hint="default"/>
        <w:b w:val="0"/>
        <w:bCs w:val="0"/>
        <w:i w:val="0"/>
        <w:iCs w:val="0"/>
        <w:spacing w:val="0"/>
        <w:w w:val="100"/>
        <w:sz w:val="24"/>
        <w:szCs w:val="24"/>
        <w:lang w:val="en-US" w:eastAsia="en-US" w:bidi="ar-SA"/>
      </w:rPr>
    </w:lvl>
    <w:lvl w:ilvl="3">
      <w:start w:val="0"/>
      <w:numFmt w:val="bullet"/>
      <w:lvlText w:val="•"/>
      <w:lvlJc w:val="left"/>
      <w:pPr>
        <w:ind w:left="1400" w:hanging="288"/>
      </w:pPr>
      <w:rPr>
        <w:rFonts w:hint="default"/>
        <w:lang w:val="en-US" w:eastAsia="en-US" w:bidi="ar-SA"/>
      </w:rPr>
    </w:lvl>
    <w:lvl w:ilvl="4">
      <w:start w:val="0"/>
      <w:numFmt w:val="bullet"/>
      <w:lvlText w:val="•"/>
      <w:lvlJc w:val="left"/>
      <w:pPr>
        <w:ind w:left="2845" w:hanging="288"/>
      </w:pPr>
      <w:rPr>
        <w:rFonts w:hint="default"/>
        <w:lang w:val="en-US" w:eastAsia="en-US" w:bidi="ar-SA"/>
      </w:rPr>
    </w:lvl>
    <w:lvl w:ilvl="5">
      <w:start w:val="0"/>
      <w:numFmt w:val="bullet"/>
      <w:lvlText w:val="•"/>
      <w:lvlJc w:val="left"/>
      <w:pPr>
        <w:ind w:left="4291" w:hanging="288"/>
      </w:pPr>
      <w:rPr>
        <w:rFonts w:hint="default"/>
        <w:lang w:val="en-US" w:eastAsia="en-US" w:bidi="ar-SA"/>
      </w:rPr>
    </w:lvl>
    <w:lvl w:ilvl="6">
      <w:start w:val="0"/>
      <w:numFmt w:val="bullet"/>
      <w:lvlText w:val="•"/>
      <w:lvlJc w:val="left"/>
      <w:pPr>
        <w:ind w:left="5737" w:hanging="288"/>
      </w:pPr>
      <w:rPr>
        <w:rFonts w:hint="default"/>
        <w:lang w:val="en-US" w:eastAsia="en-US" w:bidi="ar-SA"/>
      </w:rPr>
    </w:lvl>
    <w:lvl w:ilvl="7">
      <w:start w:val="0"/>
      <w:numFmt w:val="bullet"/>
      <w:lvlText w:val="•"/>
      <w:lvlJc w:val="left"/>
      <w:pPr>
        <w:ind w:left="7182" w:hanging="288"/>
      </w:pPr>
      <w:rPr>
        <w:rFonts w:hint="default"/>
        <w:lang w:val="en-US" w:eastAsia="en-US" w:bidi="ar-SA"/>
      </w:rPr>
    </w:lvl>
    <w:lvl w:ilvl="8">
      <w:start w:val="0"/>
      <w:numFmt w:val="bullet"/>
      <w:lvlText w:val="•"/>
      <w:lvlJc w:val="left"/>
      <w:pPr>
        <w:ind w:left="8628" w:hanging="288"/>
      </w:pPr>
      <w:rPr>
        <w:rFonts w:hint="default"/>
        <w:lang w:val="en-US" w:eastAsia="en-US" w:bidi="ar-SA"/>
      </w:rPr>
    </w:lvl>
  </w:abstractNum>
  <w:abstractNum w:abstractNumId="2">
    <w:nsid w:val="24EF1A97"/>
    <w:multiLevelType w:val="hybridMultilevel"/>
    <w:tmpl w:val="B25CFD56"/>
    <w:lvl w:ilvl="0">
      <w:start w:val="1"/>
      <w:numFmt w:val="decimal"/>
      <w:lvlText w:val="%1."/>
      <w:lvlJc w:val="left"/>
      <w:pPr>
        <w:ind w:left="720" w:hanging="360"/>
      </w:pPr>
      <w:rPr>
        <w:rFonts w:ascii="Arial" w:eastAsia="Arial" w:hAnsi="Arial" w:cs="Arial" w:hint="default"/>
        <w:b/>
        <w:bCs/>
        <w:i w:val="0"/>
        <w:iCs w:val="0"/>
        <w:spacing w:val="-1"/>
        <w:w w:val="100"/>
        <w:sz w:val="24"/>
        <w:szCs w:val="24"/>
        <w:lang w:val="en-US" w:eastAsia="en-US" w:bidi="ar-SA"/>
      </w:rPr>
    </w:lvl>
    <w:lvl w:ilvl="1">
      <w:start w:val="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2240" w:hanging="360"/>
      </w:pPr>
      <w:rPr>
        <w:rFonts w:hint="default"/>
        <w:lang w:val="en-US" w:eastAsia="en-US" w:bidi="ar-SA"/>
      </w:rPr>
    </w:lvl>
    <w:lvl w:ilvl="3">
      <w:start w:val="0"/>
      <w:numFmt w:val="bullet"/>
      <w:lvlText w:val="•"/>
      <w:lvlJc w:val="left"/>
      <w:pPr>
        <w:ind w:left="3400" w:hanging="360"/>
      </w:pPr>
      <w:rPr>
        <w:rFonts w:hint="default"/>
        <w:lang w:val="en-US" w:eastAsia="en-US" w:bidi="ar-SA"/>
      </w:rPr>
    </w:lvl>
    <w:lvl w:ilvl="4">
      <w:start w:val="0"/>
      <w:numFmt w:val="bullet"/>
      <w:lvlText w:val="•"/>
      <w:lvlJc w:val="left"/>
      <w:pPr>
        <w:ind w:left="4560" w:hanging="360"/>
      </w:pPr>
      <w:rPr>
        <w:rFonts w:hint="default"/>
        <w:lang w:val="en-US" w:eastAsia="en-US" w:bidi="ar-SA"/>
      </w:rPr>
    </w:lvl>
    <w:lvl w:ilvl="5">
      <w:start w:val="0"/>
      <w:numFmt w:val="bullet"/>
      <w:lvlText w:val="•"/>
      <w:lvlJc w:val="left"/>
      <w:pPr>
        <w:ind w:left="5720" w:hanging="360"/>
      </w:pPr>
      <w:rPr>
        <w:rFonts w:hint="default"/>
        <w:lang w:val="en-US" w:eastAsia="en-US" w:bidi="ar-SA"/>
      </w:rPr>
    </w:lvl>
    <w:lvl w:ilvl="6">
      <w:start w:val="0"/>
      <w:numFmt w:val="bullet"/>
      <w:lvlText w:val="•"/>
      <w:lvlJc w:val="left"/>
      <w:pPr>
        <w:ind w:left="6880" w:hanging="360"/>
      </w:pPr>
      <w:rPr>
        <w:rFonts w:hint="default"/>
        <w:lang w:val="en-US" w:eastAsia="en-US" w:bidi="ar-SA"/>
      </w:rPr>
    </w:lvl>
    <w:lvl w:ilvl="7">
      <w:start w:val="0"/>
      <w:numFmt w:val="bullet"/>
      <w:lvlText w:val="•"/>
      <w:lvlJc w:val="left"/>
      <w:pPr>
        <w:ind w:left="8040" w:hanging="360"/>
      </w:pPr>
      <w:rPr>
        <w:rFonts w:hint="default"/>
        <w:lang w:val="en-US" w:eastAsia="en-US" w:bidi="ar-SA"/>
      </w:rPr>
    </w:lvl>
    <w:lvl w:ilvl="8">
      <w:start w:val="0"/>
      <w:numFmt w:val="bullet"/>
      <w:lvlText w:val="•"/>
      <w:lvlJc w:val="left"/>
      <w:pPr>
        <w:ind w:left="9200" w:hanging="360"/>
      </w:pPr>
      <w:rPr>
        <w:rFonts w:hint="default"/>
        <w:lang w:val="en-US" w:eastAsia="en-US" w:bidi="ar-SA"/>
      </w:rPr>
    </w:lvl>
  </w:abstractNum>
  <w:abstractNum w:abstractNumId="3">
    <w:nsid w:val="25C6591E"/>
    <w:multiLevelType w:val="hybridMultilevel"/>
    <w:tmpl w:val="4FC0D018"/>
    <w:lvl w:ilvl="0">
      <w:start w:val="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4">
    <w:nsid w:val="36440F2F"/>
    <w:multiLevelType w:val="hybridMultilevel"/>
    <w:tmpl w:val="7C0A0F42"/>
    <w:lvl w:ilvl="0">
      <w:start w:val="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5">
    <w:nsid w:val="372668C4"/>
    <w:multiLevelType w:val="hybridMultilevel"/>
    <w:tmpl w:val="FF88B414"/>
    <w:lvl w:ilvl="0">
      <w:start w:val="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6">
    <w:nsid w:val="45E82058"/>
    <w:multiLevelType w:val="hybridMultilevel"/>
    <w:tmpl w:val="0BFE83F2"/>
    <w:lvl w:ilvl="0">
      <w:start w:val="1"/>
      <w:numFmt w:val="decimal"/>
      <w:lvlText w:val="%1."/>
      <w:lvlJc w:val="left"/>
      <w:pPr>
        <w:ind w:left="1108" w:hanging="360"/>
      </w:pPr>
      <w:rPr>
        <w:rFonts w:ascii="Arial" w:eastAsia="Arial" w:hAnsi="Arial" w:cs="Arial" w:hint="default"/>
        <w:b/>
        <w:bCs/>
        <w:i w:val="0"/>
        <w:iCs w:val="0"/>
        <w:spacing w:val="-1"/>
        <w:w w:val="100"/>
        <w:sz w:val="24"/>
        <w:szCs w:val="24"/>
        <w:lang w:val="en-US" w:eastAsia="en-US" w:bidi="ar-SA"/>
      </w:rPr>
    </w:lvl>
    <w:lvl w:ilvl="1">
      <w:start w:val="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2257" w:hanging="360"/>
      </w:pPr>
      <w:rPr>
        <w:rFonts w:hint="default"/>
        <w:lang w:val="en-US" w:eastAsia="en-US" w:bidi="ar-SA"/>
      </w:rPr>
    </w:lvl>
    <w:lvl w:ilvl="3">
      <w:start w:val="0"/>
      <w:numFmt w:val="bullet"/>
      <w:lvlText w:val="•"/>
      <w:lvlJc w:val="left"/>
      <w:pPr>
        <w:ind w:left="3415" w:hanging="360"/>
      </w:pPr>
      <w:rPr>
        <w:rFonts w:hint="default"/>
        <w:lang w:val="en-US" w:eastAsia="en-US" w:bidi="ar-SA"/>
      </w:rPr>
    </w:lvl>
    <w:lvl w:ilvl="4">
      <w:start w:val="0"/>
      <w:numFmt w:val="bullet"/>
      <w:lvlText w:val="•"/>
      <w:lvlJc w:val="left"/>
      <w:pPr>
        <w:ind w:left="4573" w:hanging="360"/>
      </w:pPr>
      <w:rPr>
        <w:rFonts w:hint="default"/>
        <w:lang w:val="en-US" w:eastAsia="en-US" w:bidi="ar-SA"/>
      </w:rPr>
    </w:lvl>
    <w:lvl w:ilvl="5">
      <w:start w:val="0"/>
      <w:numFmt w:val="bullet"/>
      <w:lvlText w:val="•"/>
      <w:lvlJc w:val="left"/>
      <w:pPr>
        <w:ind w:left="5731" w:hanging="360"/>
      </w:pPr>
      <w:rPr>
        <w:rFonts w:hint="default"/>
        <w:lang w:val="en-US" w:eastAsia="en-US" w:bidi="ar-SA"/>
      </w:rPr>
    </w:lvl>
    <w:lvl w:ilvl="6">
      <w:start w:val="0"/>
      <w:numFmt w:val="bullet"/>
      <w:lvlText w:val="•"/>
      <w:lvlJc w:val="left"/>
      <w:pPr>
        <w:ind w:left="6888" w:hanging="360"/>
      </w:pPr>
      <w:rPr>
        <w:rFonts w:hint="default"/>
        <w:lang w:val="en-US" w:eastAsia="en-US" w:bidi="ar-SA"/>
      </w:rPr>
    </w:lvl>
    <w:lvl w:ilvl="7">
      <w:start w:val="0"/>
      <w:numFmt w:val="bullet"/>
      <w:lvlText w:val="•"/>
      <w:lvlJc w:val="left"/>
      <w:pPr>
        <w:ind w:left="8046" w:hanging="360"/>
      </w:pPr>
      <w:rPr>
        <w:rFonts w:hint="default"/>
        <w:lang w:val="en-US" w:eastAsia="en-US" w:bidi="ar-SA"/>
      </w:rPr>
    </w:lvl>
    <w:lvl w:ilvl="8">
      <w:start w:val="0"/>
      <w:numFmt w:val="bullet"/>
      <w:lvlText w:val="•"/>
      <w:lvlJc w:val="left"/>
      <w:pPr>
        <w:ind w:left="9204" w:hanging="360"/>
      </w:pPr>
      <w:rPr>
        <w:rFonts w:hint="default"/>
        <w:lang w:val="en-US" w:eastAsia="en-US" w:bidi="ar-SA"/>
      </w:rPr>
    </w:lvl>
  </w:abstractNum>
  <w:abstractNum w:abstractNumId="7">
    <w:nsid w:val="596678C8"/>
    <w:multiLevelType w:val="hybridMultilevel"/>
    <w:tmpl w:val="E83627EE"/>
    <w:lvl w:ilvl="0">
      <w:start w:val="1"/>
      <w:numFmt w:val="decimal"/>
      <w:lvlText w:val="%1."/>
      <w:lvlJc w:val="left"/>
      <w:pPr>
        <w:ind w:left="720" w:hanging="273"/>
        <w:jc w:val="right"/>
      </w:pPr>
      <w:rPr>
        <w:rFonts w:ascii="Arial" w:eastAsia="Arial" w:hAnsi="Arial" w:cs="Arial" w:hint="default"/>
        <w:b/>
        <w:bCs/>
        <w:i w:val="0"/>
        <w:iCs w:val="0"/>
        <w:spacing w:val="-1"/>
        <w:w w:val="99"/>
        <w:sz w:val="24"/>
        <w:szCs w:val="24"/>
        <w:lang w:val="en-US" w:eastAsia="en-US" w:bidi="ar-SA"/>
      </w:rPr>
    </w:lvl>
    <w:lvl w:ilvl="1">
      <w:start w:val="0"/>
      <w:numFmt w:val="bullet"/>
      <w:lvlText w:val="•"/>
      <w:lvlJc w:val="left"/>
      <w:pPr>
        <w:ind w:left="1800" w:hanging="273"/>
      </w:pPr>
      <w:rPr>
        <w:rFonts w:hint="default"/>
        <w:lang w:val="en-US" w:eastAsia="en-US" w:bidi="ar-SA"/>
      </w:rPr>
    </w:lvl>
    <w:lvl w:ilvl="2">
      <w:start w:val="0"/>
      <w:numFmt w:val="bullet"/>
      <w:lvlText w:val="•"/>
      <w:lvlJc w:val="left"/>
      <w:pPr>
        <w:ind w:left="2880" w:hanging="273"/>
      </w:pPr>
      <w:rPr>
        <w:rFonts w:hint="default"/>
        <w:lang w:val="en-US" w:eastAsia="en-US" w:bidi="ar-SA"/>
      </w:rPr>
    </w:lvl>
    <w:lvl w:ilvl="3">
      <w:start w:val="0"/>
      <w:numFmt w:val="bullet"/>
      <w:lvlText w:val="•"/>
      <w:lvlJc w:val="left"/>
      <w:pPr>
        <w:ind w:left="3960" w:hanging="273"/>
      </w:pPr>
      <w:rPr>
        <w:rFonts w:hint="default"/>
        <w:lang w:val="en-US" w:eastAsia="en-US" w:bidi="ar-SA"/>
      </w:rPr>
    </w:lvl>
    <w:lvl w:ilvl="4">
      <w:start w:val="0"/>
      <w:numFmt w:val="bullet"/>
      <w:lvlText w:val="•"/>
      <w:lvlJc w:val="left"/>
      <w:pPr>
        <w:ind w:left="5040" w:hanging="273"/>
      </w:pPr>
      <w:rPr>
        <w:rFonts w:hint="default"/>
        <w:lang w:val="en-US" w:eastAsia="en-US" w:bidi="ar-SA"/>
      </w:rPr>
    </w:lvl>
    <w:lvl w:ilvl="5">
      <w:start w:val="0"/>
      <w:numFmt w:val="bullet"/>
      <w:lvlText w:val="•"/>
      <w:lvlJc w:val="left"/>
      <w:pPr>
        <w:ind w:left="6120" w:hanging="273"/>
      </w:pPr>
      <w:rPr>
        <w:rFonts w:hint="default"/>
        <w:lang w:val="en-US" w:eastAsia="en-US" w:bidi="ar-SA"/>
      </w:rPr>
    </w:lvl>
    <w:lvl w:ilvl="6">
      <w:start w:val="0"/>
      <w:numFmt w:val="bullet"/>
      <w:lvlText w:val="•"/>
      <w:lvlJc w:val="left"/>
      <w:pPr>
        <w:ind w:left="7200" w:hanging="273"/>
      </w:pPr>
      <w:rPr>
        <w:rFonts w:hint="default"/>
        <w:lang w:val="en-US" w:eastAsia="en-US" w:bidi="ar-SA"/>
      </w:rPr>
    </w:lvl>
    <w:lvl w:ilvl="7">
      <w:start w:val="0"/>
      <w:numFmt w:val="bullet"/>
      <w:lvlText w:val="•"/>
      <w:lvlJc w:val="left"/>
      <w:pPr>
        <w:ind w:left="8280" w:hanging="273"/>
      </w:pPr>
      <w:rPr>
        <w:rFonts w:hint="default"/>
        <w:lang w:val="en-US" w:eastAsia="en-US" w:bidi="ar-SA"/>
      </w:rPr>
    </w:lvl>
    <w:lvl w:ilvl="8">
      <w:start w:val="0"/>
      <w:numFmt w:val="bullet"/>
      <w:lvlText w:val="•"/>
      <w:lvlJc w:val="left"/>
      <w:pPr>
        <w:ind w:left="9360" w:hanging="273"/>
      </w:pPr>
      <w:rPr>
        <w:rFonts w:hint="default"/>
        <w:lang w:val="en-US" w:eastAsia="en-US" w:bidi="ar-SA"/>
      </w:rPr>
    </w:lvl>
  </w:abstractNum>
  <w:abstractNum w:abstractNumId="8">
    <w:nsid w:val="5B4103C2"/>
    <w:multiLevelType w:val="hybridMultilevel"/>
    <w:tmpl w:val="BB02EEEC"/>
    <w:lvl w:ilvl="0">
      <w:start w:val="1"/>
      <w:numFmt w:val="decimal"/>
      <w:lvlText w:val="%1."/>
      <w:lvlJc w:val="left"/>
      <w:pPr>
        <w:ind w:left="720" w:hanging="360"/>
      </w:pPr>
      <w:rPr>
        <w:rFonts w:ascii="Arial" w:eastAsia="Arial" w:hAnsi="Arial" w:cs="Arial" w:hint="default"/>
        <w:b/>
        <w:bCs/>
        <w:i w:val="0"/>
        <w:iCs w:val="0"/>
        <w:spacing w:val="-1"/>
        <w:w w:val="100"/>
        <w:sz w:val="24"/>
        <w:szCs w:val="24"/>
        <w:lang w:val="en-US" w:eastAsia="en-US" w:bidi="ar-SA"/>
      </w:rPr>
    </w:lvl>
    <w:lvl w:ilvl="1">
      <w:start w:val="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2240" w:hanging="360"/>
      </w:pPr>
      <w:rPr>
        <w:rFonts w:hint="default"/>
        <w:lang w:val="en-US" w:eastAsia="en-US" w:bidi="ar-SA"/>
      </w:rPr>
    </w:lvl>
    <w:lvl w:ilvl="3">
      <w:start w:val="0"/>
      <w:numFmt w:val="bullet"/>
      <w:lvlText w:val="•"/>
      <w:lvlJc w:val="left"/>
      <w:pPr>
        <w:ind w:left="3400" w:hanging="360"/>
      </w:pPr>
      <w:rPr>
        <w:rFonts w:hint="default"/>
        <w:lang w:val="en-US" w:eastAsia="en-US" w:bidi="ar-SA"/>
      </w:rPr>
    </w:lvl>
    <w:lvl w:ilvl="4">
      <w:start w:val="0"/>
      <w:numFmt w:val="bullet"/>
      <w:lvlText w:val="•"/>
      <w:lvlJc w:val="left"/>
      <w:pPr>
        <w:ind w:left="4560" w:hanging="360"/>
      </w:pPr>
      <w:rPr>
        <w:rFonts w:hint="default"/>
        <w:lang w:val="en-US" w:eastAsia="en-US" w:bidi="ar-SA"/>
      </w:rPr>
    </w:lvl>
    <w:lvl w:ilvl="5">
      <w:start w:val="0"/>
      <w:numFmt w:val="bullet"/>
      <w:lvlText w:val="•"/>
      <w:lvlJc w:val="left"/>
      <w:pPr>
        <w:ind w:left="5720" w:hanging="360"/>
      </w:pPr>
      <w:rPr>
        <w:rFonts w:hint="default"/>
        <w:lang w:val="en-US" w:eastAsia="en-US" w:bidi="ar-SA"/>
      </w:rPr>
    </w:lvl>
    <w:lvl w:ilvl="6">
      <w:start w:val="0"/>
      <w:numFmt w:val="bullet"/>
      <w:lvlText w:val="•"/>
      <w:lvlJc w:val="left"/>
      <w:pPr>
        <w:ind w:left="6880" w:hanging="360"/>
      </w:pPr>
      <w:rPr>
        <w:rFonts w:hint="default"/>
        <w:lang w:val="en-US" w:eastAsia="en-US" w:bidi="ar-SA"/>
      </w:rPr>
    </w:lvl>
    <w:lvl w:ilvl="7">
      <w:start w:val="0"/>
      <w:numFmt w:val="bullet"/>
      <w:lvlText w:val="•"/>
      <w:lvlJc w:val="left"/>
      <w:pPr>
        <w:ind w:left="8040" w:hanging="360"/>
      </w:pPr>
      <w:rPr>
        <w:rFonts w:hint="default"/>
        <w:lang w:val="en-US" w:eastAsia="en-US" w:bidi="ar-SA"/>
      </w:rPr>
    </w:lvl>
    <w:lvl w:ilvl="8">
      <w:start w:val="0"/>
      <w:numFmt w:val="bullet"/>
      <w:lvlText w:val="•"/>
      <w:lvlJc w:val="left"/>
      <w:pPr>
        <w:ind w:left="9200" w:hanging="360"/>
      </w:pPr>
      <w:rPr>
        <w:rFonts w:hint="default"/>
        <w:lang w:val="en-US" w:eastAsia="en-US" w:bidi="ar-SA"/>
      </w:rPr>
    </w:lvl>
  </w:abstractNum>
  <w:num w:numId="1" w16cid:durableId="454099644">
    <w:abstractNumId w:val="5"/>
  </w:num>
  <w:num w:numId="2" w16cid:durableId="1056471050">
    <w:abstractNumId w:val="8"/>
  </w:num>
  <w:num w:numId="3" w16cid:durableId="1684553873">
    <w:abstractNumId w:val="4"/>
  </w:num>
  <w:num w:numId="4" w16cid:durableId="1918326366">
    <w:abstractNumId w:val="2"/>
  </w:num>
  <w:num w:numId="5" w16cid:durableId="1585919741">
    <w:abstractNumId w:val="0"/>
  </w:num>
  <w:num w:numId="6" w16cid:durableId="333731008">
    <w:abstractNumId w:val="1"/>
  </w:num>
  <w:num w:numId="7" w16cid:durableId="1853179912">
    <w:abstractNumId w:val="3"/>
  </w:num>
  <w:num w:numId="8" w16cid:durableId="800803367">
    <w:abstractNumId w:val="7"/>
  </w:num>
  <w:num w:numId="9" w16cid:durableId="9313976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CA3"/>
    <w:rsid w:val="000020A9"/>
    <w:rsid w:val="000027FD"/>
    <w:rsid w:val="000029D4"/>
    <w:rsid w:val="00002AFF"/>
    <w:rsid w:val="000063A9"/>
    <w:rsid w:val="00006A97"/>
    <w:rsid w:val="00010F2A"/>
    <w:rsid w:val="00010F72"/>
    <w:rsid w:val="00012A8C"/>
    <w:rsid w:val="00013F83"/>
    <w:rsid w:val="0001435A"/>
    <w:rsid w:val="000233F1"/>
    <w:rsid w:val="000251F6"/>
    <w:rsid w:val="00025674"/>
    <w:rsid w:val="00027242"/>
    <w:rsid w:val="00034931"/>
    <w:rsid w:val="00034A58"/>
    <w:rsid w:val="00035BBB"/>
    <w:rsid w:val="00036EF6"/>
    <w:rsid w:val="00037C62"/>
    <w:rsid w:val="000434F0"/>
    <w:rsid w:val="00051C24"/>
    <w:rsid w:val="00055B35"/>
    <w:rsid w:val="0005702C"/>
    <w:rsid w:val="00062768"/>
    <w:rsid w:val="00063EF6"/>
    <w:rsid w:val="00064854"/>
    <w:rsid w:val="000710F0"/>
    <w:rsid w:val="00074E67"/>
    <w:rsid w:val="000756FF"/>
    <w:rsid w:val="000804DB"/>
    <w:rsid w:val="0009471A"/>
    <w:rsid w:val="00097E16"/>
    <w:rsid w:val="000A2D96"/>
    <w:rsid w:val="000A37CF"/>
    <w:rsid w:val="000A4400"/>
    <w:rsid w:val="000A706B"/>
    <w:rsid w:val="000B46BD"/>
    <w:rsid w:val="000B5B81"/>
    <w:rsid w:val="000B6A83"/>
    <w:rsid w:val="000C0A0B"/>
    <w:rsid w:val="000C1057"/>
    <w:rsid w:val="000C26B3"/>
    <w:rsid w:val="000C3DE0"/>
    <w:rsid w:val="000C40CC"/>
    <w:rsid w:val="000C548C"/>
    <w:rsid w:val="000C737F"/>
    <w:rsid w:val="000C7DEE"/>
    <w:rsid w:val="000D0322"/>
    <w:rsid w:val="000D5982"/>
    <w:rsid w:val="000E3B4D"/>
    <w:rsid w:val="000F0BF9"/>
    <w:rsid w:val="000F2295"/>
    <w:rsid w:val="000F64C2"/>
    <w:rsid w:val="001003EC"/>
    <w:rsid w:val="00103D28"/>
    <w:rsid w:val="001053AA"/>
    <w:rsid w:val="00106154"/>
    <w:rsid w:val="001124B4"/>
    <w:rsid w:val="001131FE"/>
    <w:rsid w:val="001134A1"/>
    <w:rsid w:val="00114913"/>
    <w:rsid w:val="001160EA"/>
    <w:rsid w:val="001167C4"/>
    <w:rsid w:val="001170E1"/>
    <w:rsid w:val="001174DC"/>
    <w:rsid w:val="00120318"/>
    <w:rsid w:val="00122079"/>
    <w:rsid w:val="00123429"/>
    <w:rsid w:val="0012423B"/>
    <w:rsid w:val="00127EA7"/>
    <w:rsid w:val="0013592B"/>
    <w:rsid w:val="00135D9C"/>
    <w:rsid w:val="00137111"/>
    <w:rsid w:val="00150227"/>
    <w:rsid w:val="001519A7"/>
    <w:rsid w:val="00160E19"/>
    <w:rsid w:val="00160EDE"/>
    <w:rsid w:val="00165306"/>
    <w:rsid w:val="00165B55"/>
    <w:rsid w:val="00167023"/>
    <w:rsid w:val="0017037F"/>
    <w:rsid w:val="00171B3D"/>
    <w:rsid w:val="00173E5E"/>
    <w:rsid w:val="00175D88"/>
    <w:rsid w:val="00177F31"/>
    <w:rsid w:val="00185CAE"/>
    <w:rsid w:val="00192A35"/>
    <w:rsid w:val="00192CD7"/>
    <w:rsid w:val="00194C62"/>
    <w:rsid w:val="00195681"/>
    <w:rsid w:val="001A165B"/>
    <w:rsid w:val="001A1799"/>
    <w:rsid w:val="001A4A89"/>
    <w:rsid w:val="001A6718"/>
    <w:rsid w:val="001B113E"/>
    <w:rsid w:val="001B2C78"/>
    <w:rsid w:val="001B477D"/>
    <w:rsid w:val="001B5805"/>
    <w:rsid w:val="001B5903"/>
    <w:rsid w:val="001C37C1"/>
    <w:rsid w:val="001C3A36"/>
    <w:rsid w:val="001C7D36"/>
    <w:rsid w:val="001D2188"/>
    <w:rsid w:val="001E0537"/>
    <w:rsid w:val="001E0969"/>
    <w:rsid w:val="001E40C4"/>
    <w:rsid w:val="001E5566"/>
    <w:rsid w:val="001F1C6B"/>
    <w:rsid w:val="001F5162"/>
    <w:rsid w:val="001F6A9F"/>
    <w:rsid w:val="002016D0"/>
    <w:rsid w:val="0020442B"/>
    <w:rsid w:val="00204D40"/>
    <w:rsid w:val="00205296"/>
    <w:rsid w:val="00215E50"/>
    <w:rsid w:val="00216672"/>
    <w:rsid w:val="002214E2"/>
    <w:rsid w:val="00221B15"/>
    <w:rsid w:val="002254D6"/>
    <w:rsid w:val="00235D3F"/>
    <w:rsid w:val="002375E1"/>
    <w:rsid w:val="00241781"/>
    <w:rsid w:val="00241B12"/>
    <w:rsid w:val="00243F20"/>
    <w:rsid w:val="002444F2"/>
    <w:rsid w:val="00247DB0"/>
    <w:rsid w:val="0025240B"/>
    <w:rsid w:val="0025249B"/>
    <w:rsid w:val="002540B2"/>
    <w:rsid w:val="002550BD"/>
    <w:rsid w:val="00262479"/>
    <w:rsid w:val="002640AE"/>
    <w:rsid w:val="00265A81"/>
    <w:rsid w:val="002671A0"/>
    <w:rsid w:val="00271D1E"/>
    <w:rsid w:val="00271D96"/>
    <w:rsid w:val="00272B4D"/>
    <w:rsid w:val="002733A9"/>
    <w:rsid w:val="00275E99"/>
    <w:rsid w:val="00276EED"/>
    <w:rsid w:val="00280198"/>
    <w:rsid w:val="002810C9"/>
    <w:rsid w:val="0028273F"/>
    <w:rsid w:val="002830CF"/>
    <w:rsid w:val="002847C8"/>
    <w:rsid w:val="00286696"/>
    <w:rsid w:val="00286DF6"/>
    <w:rsid w:val="002915EB"/>
    <w:rsid w:val="002920C7"/>
    <w:rsid w:val="0029524F"/>
    <w:rsid w:val="00296117"/>
    <w:rsid w:val="002962AC"/>
    <w:rsid w:val="002A168E"/>
    <w:rsid w:val="002A3E2E"/>
    <w:rsid w:val="002A4A1E"/>
    <w:rsid w:val="002A5F17"/>
    <w:rsid w:val="002A602B"/>
    <w:rsid w:val="002A6B05"/>
    <w:rsid w:val="002B2005"/>
    <w:rsid w:val="002B409D"/>
    <w:rsid w:val="002C0925"/>
    <w:rsid w:val="002C0D08"/>
    <w:rsid w:val="002C1AF1"/>
    <w:rsid w:val="002C1B66"/>
    <w:rsid w:val="002C704E"/>
    <w:rsid w:val="002C7B87"/>
    <w:rsid w:val="002D3C3C"/>
    <w:rsid w:val="002D4075"/>
    <w:rsid w:val="002E4AB7"/>
    <w:rsid w:val="002E6D15"/>
    <w:rsid w:val="002E75D4"/>
    <w:rsid w:val="002F24AA"/>
    <w:rsid w:val="002F3820"/>
    <w:rsid w:val="00300C95"/>
    <w:rsid w:val="003011C4"/>
    <w:rsid w:val="0030167C"/>
    <w:rsid w:val="00303AC7"/>
    <w:rsid w:val="00305342"/>
    <w:rsid w:val="00305472"/>
    <w:rsid w:val="003058C1"/>
    <w:rsid w:val="00315F01"/>
    <w:rsid w:val="00320B27"/>
    <w:rsid w:val="003234BA"/>
    <w:rsid w:val="00332DAA"/>
    <w:rsid w:val="00333936"/>
    <w:rsid w:val="003377F2"/>
    <w:rsid w:val="00341BF6"/>
    <w:rsid w:val="003454C8"/>
    <w:rsid w:val="00347393"/>
    <w:rsid w:val="00347F84"/>
    <w:rsid w:val="00354B24"/>
    <w:rsid w:val="00360244"/>
    <w:rsid w:val="0036310E"/>
    <w:rsid w:val="00370F70"/>
    <w:rsid w:val="00374578"/>
    <w:rsid w:val="00376FF7"/>
    <w:rsid w:val="00377FA2"/>
    <w:rsid w:val="00383891"/>
    <w:rsid w:val="0038485E"/>
    <w:rsid w:val="003901D2"/>
    <w:rsid w:val="003933D7"/>
    <w:rsid w:val="003A115C"/>
    <w:rsid w:val="003A461C"/>
    <w:rsid w:val="003A5751"/>
    <w:rsid w:val="003B0667"/>
    <w:rsid w:val="003B2223"/>
    <w:rsid w:val="003B2ED3"/>
    <w:rsid w:val="003B5F51"/>
    <w:rsid w:val="003B7A53"/>
    <w:rsid w:val="003C085D"/>
    <w:rsid w:val="003C2635"/>
    <w:rsid w:val="003C46A9"/>
    <w:rsid w:val="003C5420"/>
    <w:rsid w:val="003C7D0D"/>
    <w:rsid w:val="003D18A5"/>
    <w:rsid w:val="003D296E"/>
    <w:rsid w:val="003D714D"/>
    <w:rsid w:val="003D7285"/>
    <w:rsid w:val="003E0804"/>
    <w:rsid w:val="003F1775"/>
    <w:rsid w:val="003F1963"/>
    <w:rsid w:val="003F2D85"/>
    <w:rsid w:val="003F4174"/>
    <w:rsid w:val="003F44A6"/>
    <w:rsid w:val="003F45E0"/>
    <w:rsid w:val="003F4A27"/>
    <w:rsid w:val="003F5659"/>
    <w:rsid w:val="003F6806"/>
    <w:rsid w:val="00401264"/>
    <w:rsid w:val="004021DA"/>
    <w:rsid w:val="00404732"/>
    <w:rsid w:val="0040515E"/>
    <w:rsid w:val="00406E74"/>
    <w:rsid w:val="004075DC"/>
    <w:rsid w:val="0041072B"/>
    <w:rsid w:val="00410962"/>
    <w:rsid w:val="00411906"/>
    <w:rsid w:val="00416B0B"/>
    <w:rsid w:val="00423BA9"/>
    <w:rsid w:val="004260F5"/>
    <w:rsid w:val="00433497"/>
    <w:rsid w:val="00434A27"/>
    <w:rsid w:val="00435188"/>
    <w:rsid w:val="00435BEC"/>
    <w:rsid w:val="00440462"/>
    <w:rsid w:val="004444A2"/>
    <w:rsid w:val="00450DD3"/>
    <w:rsid w:val="00451813"/>
    <w:rsid w:val="00452BEA"/>
    <w:rsid w:val="00455CBF"/>
    <w:rsid w:val="004576A4"/>
    <w:rsid w:val="00460AE1"/>
    <w:rsid w:val="00461EB9"/>
    <w:rsid w:val="00464234"/>
    <w:rsid w:val="004653F6"/>
    <w:rsid w:val="00465A23"/>
    <w:rsid w:val="004745CA"/>
    <w:rsid w:val="004820EC"/>
    <w:rsid w:val="00482793"/>
    <w:rsid w:val="00485F3C"/>
    <w:rsid w:val="00492359"/>
    <w:rsid w:val="00494772"/>
    <w:rsid w:val="004954AF"/>
    <w:rsid w:val="004A1472"/>
    <w:rsid w:val="004A69B1"/>
    <w:rsid w:val="004B2928"/>
    <w:rsid w:val="004B4735"/>
    <w:rsid w:val="004B5E91"/>
    <w:rsid w:val="004B647E"/>
    <w:rsid w:val="004C53F8"/>
    <w:rsid w:val="004C67DB"/>
    <w:rsid w:val="004C72E3"/>
    <w:rsid w:val="004D052E"/>
    <w:rsid w:val="004D3293"/>
    <w:rsid w:val="004D4CE4"/>
    <w:rsid w:val="004E1BD2"/>
    <w:rsid w:val="004E30E0"/>
    <w:rsid w:val="004E337F"/>
    <w:rsid w:val="004E359A"/>
    <w:rsid w:val="004F1964"/>
    <w:rsid w:val="004F2774"/>
    <w:rsid w:val="004F3414"/>
    <w:rsid w:val="004F61F2"/>
    <w:rsid w:val="00500113"/>
    <w:rsid w:val="0050197C"/>
    <w:rsid w:val="005027F4"/>
    <w:rsid w:val="005032E7"/>
    <w:rsid w:val="005129D8"/>
    <w:rsid w:val="0051342A"/>
    <w:rsid w:val="00514B4E"/>
    <w:rsid w:val="0051547F"/>
    <w:rsid w:val="00521CCA"/>
    <w:rsid w:val="0052446D"/>
    <w:rsid w:val="0052526C"/>
    <w:rsid w:val="00530025"/>
    <w:rsid w:val="00531372"/>
    <w:rsid w:val="00534E1B"/>
    <w:rsid w:val="005365B4"/>
    <w:rsid w:val="00537ADD"/>
    <w:rsid w:val="00543312"/>
    <w:rsid w:val="00544B46"/>
    <w:rsid w:val="0054716A"/>
    <w:rsid w:val="00547616"/>
    <w:rsid w:val="00550D22"/>
    <w:rsid w:val="00552079"/>
    <w:rsid w:val="00553F17"/>
    <w:rsid w:val="0055443A"/>
    <w:rsid w:val="00564B8B"/>
    <w:rsid w:val="0057238E"/>
    <w:rsid w:val="005724DB"/>
    <w:rsid w:val="0057271A"/>
    <w:rsid w:val="00577016"/>
    <w:rsid w:val="0058434B"/>
    <w:rsid w:val="00584F2B"/>
    <w:rsid w:val="00585C19"/>
    <w:rsid w:val="005904C3"/>
    <w:rsid w:val="00590A02"/>
    <w:rsid w:val="00595C68"/>
    <w:rsid w:val="00596181"/>
    <w:rsid w:val="005A258A"/>
    <w:rsid w:val="005A327C"/>
    <w:rsid w:val="005A5283"/>
    <w:rsid w:val="005A6E4E"/>
    <w:rsid w:val="005B4865"/>
    <w:rsid w:val="005B5869"/>
    <w:rsid w:val="005C1A25"/>
    <w:rsid w:val="005C3222"/>
    <w:rsid w:val="005C5323"/>
    <w:rsid w:val="005D0039"/>
    <w:rsid w:val="005D0F6D"/>
    <w:rsid w:val="005D2D23"/>
    <w:rsid w:val="005D3265"/>
    <w:rsid w:val="005D3639"/>
    <w:rsid w:val="005D3928"/>
    <w:rsid w:val="005D40D4"/>
    <w:rsid w:val="005D5AE3"/>
    <w:rsid w:val="005E2596"/>
    <w:rsid w:val="005E4167"/>
    <w:rsid w:val="005E51CD"/>
    <w:rsid w:val="005E555C"/>
    <w:rsid w:val="005E5EEA"/>
    <w:rsid w:val="005E79F7"/>
    <w:rsid w:val="005E7A3A"/>
    <w:rsid w:val="005F39F0"/>
    <w:rsid w:val="005F7800"/>
    <w:rsid w:val="00600937"/>
    <w:rsid w:val="006011F2"/>
    <w:rsid w:val="006014E9"/>
    <w:rsid w:val="00602498"/>
    <w:rsid w:val="00603088"/>
    <w:rsid w:val="00604E23"/>
    <w:rsid w:val="00606E9E"/>
    <w:rsid w:val="00610A4C"/>
    <w:rsid w:val="006130FB"/>
    <w:rsid w:val="006147CE"/>
    <w:rsid w:val="00620A2A"/>
    <w:rsid w:val="0062386D"/>
    <w:rsid w:val="006246D4"/>
    <w:rsid w:val="0062496B"/>
    <w:rsid w:val="00627D67"/>
    <w:rsid w:val="0063050D"/>
    <w:rsid w:val="00631794"/>
    <w:rsid w:val="0063220B"/>
    <w:rsid w:val="00635EC4"/>
    <w:rsid w:val="00637E6B"/>
    <w:rsid w:val="006420DA"/>
    <w:rsid w:val="00642FBB"/>
    <w:rsid w:val="00644440"/>
    <w:rsid w:val="00644662"/>
    <w:rsid w:val="00644C01"/>
    <w:rsid w:val="0065035E"/>
    <w:rsid w:val="00651947"/>
    <w:rsid w:val="00654202"/>
    <w:rsid w:val="00670FBF"/>
    <w:rsid w:val="00674BB5"/>
    <w:rsid w:val="00674D8F"/>
    <w:rsid w:val="0068655B"/>
    <w:rsid w:val="00686E18"/>
    <w:rsid w:val="0069165B"/>
    <w:rsid w:val="0069690E"/>
    <w:rsid w:val="0069728F"/>
    <w:rsid w:val="00697D6A"/>
    <w:rsid w:val="006A0A2F"/>
    <w:rsid w:val="006A25F4"/>
    <w:rsid w:val="006A2D74"/>
    <w:rsid w:val="006A51D4"/>
    <w:rsid w:val="006B379F"/>
    <w:rsid w:val="006B5FB6"/>
    <w:rsid w:val="006B7577"/>
    <w:rsid w:val="006C1BE5"/>
    <w:rsid w:val="006C63BB"/>
    <w:rsid w:val="006D363B"/>
    <w:rsid w:val="006D648C"/>
    <w:rsid w:val="006E0CF7"/>
    <w:rsid w:val="006E32FF"/>
    <w:rsid w:val="006E36D2"/>
    <w:rsid w:val="006E5B48"/>
    <w:rsid w:val="00700E80"/>
    <w:rsid w:val="00706C80"/>
    <w:rsid w:val="007072B0"/>
    <w:rsid w:val="007109F6"/>
    <w:rsid w:val="007160F6"/>
    <w:rsid w:val="007161BE"/>
    <w:rsid w:val="0072039E"/>
    <w:rsid w:val="00723E48"/>
    <w:rsid w:val="007247AB"/>
    <w:rsid w:val="007331BE"/>
    <w:rsid w:val="00733DEE"/>
    <w:rsid w:val="00734A8B"/>
    <w:rsid w:val="00735954"/>
    <w:rsid w:val="00735E94"/>
    <w:rsid w:val="007375D8"/>
    <w:rsid w:val="00742121"/>
    <w:rsid w:val="0074472F"/>
    <w:rsid w:val="00750871"/>
    <w:rsid w:val="00750E45"/>
    <w:rsid w:val="00757518"/>
    <w:rsid w:val="007606E4"/>
    <w:rsid w:val="00760DE0"/>
    <w:rsid w:val="0076323A"/>
    <w:rsid w:val="0076333C"/>
    <w:rsid w:val="0076459A"/>
    <w:rsid w:val="007657AE"/>
    <w:rsid w:val="007701E4"/>
    <w:rsid w:val="00771364"/>
    <w:rsid w:val="007733AD"/>
    <w:rsid w:val="00777E2F"/>
    <w:rsid w:val="0078391B"/>
    <w:rsid w:val="00793550"/>
    <w:rsid w:val="007968A0"/>
    <w:rsid w:val="00797D7E"/>
    <w:rsid w:val="007A08F8"/>
    <w:rsid w:val="007A12C3"/>
    <w:rsid w:val="007A329F"/>
    <w:rsid w:val="007A65BA"/>
    <w:rsid w:val="007B0743"/>
    <w:rsid w:val="007B0B9F"/>
    <w:rsid w:val="007B2F62"/>
    <w:rsid w:val="007B7919"/>
    <w:rsid w:val="007B7EFF"/>
    <w:rsid w:val="007C12F7"/>
    <w:rsid w:val="007C6089"/>
    <w:rsid w:val="007D2070"/>
    <w:rsid w:val="007D6B79"/>
    <w:rsid w:val="007D7926"/>
    <w:rsid w:val="007D7E51"/>
    <w:rsid w:val="007E29F4"/>
    <w:rsid w:val="007E37E5"/>
    <w:rsid w:val="007E4830"/>
    <w:rsid w:val="007E4A70"/>
    <w:rsid w:val="007E5E7B"/>
    <w:rsid w:val="007F10BB"/>
    <w:rsid w:val="007F12F1"/>
    <w:rsid w:val="007F168A"/>
    <w:rsid w:val="007F1860"/>
    <w:rsid w:val="007F27F8"/>
    <w:rsid w:val="007F6CF6"/>
    <w:rsid w:val="00803B20"/>
    <w:rsid w:val="008053FD"/>
    <w:rsid w:val="00810679"/>
    <w:rsid w:val="00812AAE"/>
    <w:rsid w:val="00812EA7"/>
    <w:rsid w:val="00816DED"/>
    <w:rsid w:val="008230DE"/>
    <w:rsid w:val="0082516F"/>
    <w:rsid w:val="008274D8"/>
    <w:rsid w:val="008352CA"/>
    <w:rsid w:val="008353E6"/>
    <w:rsid w:val="00835BE0"/>
    <w:rsid w:val="00836BE0"/>
    <w:rsid w:val="00840ADE"/>
    <w:rsid w:val="00843895"/>
    <w:rsid w:val="00846414"/>
    <w:rsid w:val="00847AAA"/>
    <w:rsid w:val="00852691"/>
    <w:rsid w:val="008526EB"/>
    <w:rsid w:val="008533A6"/>
    <w:rsid w:val="00857D7D"/>
    <w:rsid w:val="00863F45"/>
    <w:rsid w:val="00864ED3"/>
    <w:rsid w:val="0086506E"/>
    <w:rsid w:val="00865451"/>
    <w:rsid w:val="00865DE5"/>
    <w:rsid w:val="0087445D"/>
    <w:rsid w:val="008745E1"/>
    <w:rsid w:val="00875919"/>
    <w:rsid w:val="00876C6C"/>
    <w:rsid w:val="008770D8"/>
    <w:rsid w:val="008806B8"/>
    <w:rsid w:val="0088699C"/>
    <w:rsid w:val="008911E0"/>
    <w:rsid w:val="00894093"/>
    <w:rsid w:val="0089630A"/>
    <w:rsid w:val="008A30D9"/>
    <w:rsid w:val="008A4E1E"/>
    <w:rsid w:val="008A6017"/>
    <w:rsid w:val="008B0887"/>
    <w:rsid w:val="008B41CC"/>
    <w:rsid w:val="008B6170"/>
    <w:rsid w:val="008C09C8"/>
    <w:rsid w:val="008C506D"/>
    <w:rsid w:val="008C7030"/>
    <w:rsid w:val="008C7501"/>
    <w:rsid w:val="008C7DEF"/>
    <w:rsid w:val="008D1FCD"/>
    <w:rsid w:val="008D441B"/>
    <w:rsid w:val="008D57B4"/>
    <w:rsid w:val="008D63BE"/>
    <w:rsid w:val="008D6BBA"/>
    <w:rsid w:val="008D75FA"/>
    <w:rsid w:val="008D76DF"/>
    <w:rsid w:val="008E3B38"/>
    <w:rsid w:val="008F384B"/>
    <w:rsid w:val="008F48AB"/>
    <w:rsid w:val="008F543D"/>
    <w:rsid w:val="008F59B1"/>
    <w:rsid w:val="00900C88"/>
    <w:rsid w:val="00903F2A"/>
    <w:rsid w:val="00910634"/>
    <w:rsid w:val="0091270D"/>
    <w:rsid w:val="00914FF0"/>
    <w:rsid w:val="0091505D"/>
    <w:rsid w:val="00921CE6"/>
    <w:rsid w:val="009245D3"/>
    <w:rsid w:val="00924644"/>
    <w:rsid w:val="0092520F"/>
    <w:rsid w:val="00926A27"/>
    <w:rsid w:val="00931358"/>
    <w:rsid w:val="009316DF"/>
    <w:rsid w:val="00931A10"/>
    <w:rsid w:val="009322EC"/>
    <w:rsid w:val="00932917"/>
    <w:rsid w:val="009354C8"/>
    <w:rsid w:val="0093728C"/>
    <w:rsid w:val="00937459"/>
    <w:rsid w:val="0094109A"/>
    <w:rsid w:val="00945902"/>
    <w:rsid w:val="00951257"/>
    <w:rsid w:val="00951A15"/>
    <w:rsid w:val="00956CA3"/>
    <w:rsid w:val="00961B31"/>
    <w:rsid w:val="00961C4A"/>
    <w:rsid w:val="009654DD"/>
    <w:rsid w:val="00965AB7"/>
    <w:rsid w:val="00965ADC"/>
    <w:rsid w:val="0097447A"/>
    <w:rsid w:val="00974921"/>
    <w:rsid w:val="0097523D"/>
    <w:rsid w:val="009757D5"/>
    <w:rsid w:val="0098230A"/>
    <w:rsid w:val="00982DB9"/>
    <w:rsid w:val="00984CE2"/>
    <w:rsid w:val="00985B1F"/>
    <w:rsid w:val="00992B2D"/>
    <w:rsid w:val="0099393D"/>
    <w:rsid w:val="00995EF4"/>
    <w:rsid w:val="009A2A37"/>
    <w:rsid w:val="009A351D"/>
    <w:rsid w:val="009A4DDD"/>
    <w:rsid w:val="009B0224"/>
    <w:rsid w:val="009B03BB"/>
    <w:rsid w:val="009B176B"/>
    <w:rsid w:val="009B343D"/>
    <w:rsid w:val="009B5114"/>
    <w:rsid w:val="009B6634"/>
    <w:rsid w:val="009C01A7"/>
    <w:rsid w:val="009C04DC"/>
    <w:rsid w:val="009C0640"/>
    <w:rsid w:val="009C3707"/>
    <w:rsid w:val="009C4670"/>
    <w:rsid w:val="009C7250"/>
    <w:rsid w:val="009D0FD1"/>
    <w:rsid w:val="009D178C"/>
    <w:rsid w:val="009D560C"/>
    <w:rsid w:val="009D709D"/>
    <w:rsid w:val="009E2F27"/>
    <w:rsid w:val="009F0421"/>
    <w:rsid w:val="009F2A80"/>
    <w:rsid w:val="009F5463"/>
    <w:rsid w:val="00A05A9A"/>
    <w:rsid w:val="00A05C00"/>
    <w:rsid w:val="00A126C3"/>
    <w:rsid w:val="00A128CD"/>
    <w:rsid w:val="00A13A27"/>
    <w:rsid w:val="00A26F6A"/>
    <w:rsid w:val="00A277D0"/>
    <w:rsid w:val="00A30F83"/>
    <w:rsid w:val="00A32D83"/>
    <w:rsid w:val="00A36D39"/>
    <w:rsid w:val="00A40FD8"/>
    <w:rsid w:val="00A42206"/>
    <w:rsid w:val="00A46778"/>
    <w:rsid w:val="00A47BFC"/>
    <w:rsid w:val="00A50332"/>
    <w:rsid w:val="00A53AD5"/>
    <w:rsid w:val="00A546FD"/>
    <w:rsid w:val="00A56A0F"/>
    <w:rsid w:val="00A57866"/>
    <w:rsid w:val="00A6080C"/>
    <w:rsid w:val="00A62C59"/>
    <w:rsid w:val="00A65175"/>
    <w:rsid w:val="00A74279"/>
    <w:rsid w:val="00A74A08"/>
    <w:rsid w:val="00A76DC6"/>
    <w:rsid w:val="00A77C1D"/>
    <w:rsid w:val="00A80DA1"/>
    <w:rsid w:val="00A851CD"/>
    <w:rsid w:val="00A870A1"/>
    <w:rsid w:val="00A90D43"/>
    <w:rsid w:val="00A95943"/>
    <w:rsid w:val="00A97C22"/>
    <w:rsid w:val="00AA0D62"/>
    <w:rsid w:val="00AA1937"/>
    <w:rsid w:val="00AA543A"/>
    <w:rsid w:val="00AB2047"/>
    <w:rsid w:val="00AB2C3F"/>
    <w:rsid w:val="00AB4AFC"/>
    <w:rsid w:val="00AB7585"/>
    <w:rsid w:val="00AB7FCE"/>
    <w:rsid w:val="00AC0398"/>
    <w:rsid w:val="00AC56CE"/>
    <w:rsid w:val="00AC7095"/>
    <w:rsid w:val="00AC71C6"/>
    <w:rsid w:val="00AD02B4"/>
    <w:rsid w:val="00AD093E"/>
    <w:rsid w:val="00AD1808"/>
    <w:rsid w:val="00AD1B54"/>
    <w:rsid w:val="00AD6319"/>
    <w:rsid w:val="00AD7439"/>
    <w:rsid w:val="00AE79A6"/>
    <w:rsid w:val="00AF0A0C"/>
    <w:rsid w:val="00AF4356"/>
    <w:rsid w:val="00AF6B35"/>
    <w:rsid w:val="00AF7457"/>
    <w:rsid w:val="00AF785B"/>
    <w:rsid w:val="00B01B7D"/>
    <w:rsid w:val="00B03114"/>
    <w:rsid w:val="00B0518E"/>
    <w:rsid w:val="00B06623"/>
    <w:rsid w:val="00B06E5F"/>
    <w:rsid w:val="00B06F3E"/>
    <w:rsid w:val="00B070B3"/>
    <w:rsid w:val="00B17298"/>
    <w:rsid w:val="00B21082"/>
    <w:rsid w:val="00B21D64"/>
    <w:rsid w:val="00B22B34"/>
    <w:rsid w:val="00B2657F"/>
    <w:rsid w:val="00B32411"/>
    <w:rsid w:val="00B32525"/>
    <w:rsid w:val="00B327C7"/>
    <w:rsid w:val="00B32CC0"/>
    <w:rsid w:val="00B3325C"/>
    <w:rsid w:val="00B33D94"/>
    <w:rsid w:val="00B3400C"/>
    <w:rsid w:val="00B35891"/>
    <w:rsid w:val="00B37037"/>
    <w:rsid w:val="00B4179A"/>
    <w:rsid w:val="00B4193D"/>
    <w:rsid w:val="00B607D4"/>
    <w:rsid w:val="00B65B6E"/>
    <w:rsid w:val="00B66258"/>
    <w:rsid w:val="00B70A6D"/>
    <w:rsid w:val="00B73A22"/>
    <w:rsid w:val="00B73E51"/>
    <w:rsid w:val="00B74153"/>
    <w:rsid w:val="00B813B4"/>
    <w:rsid w:val="00B84253"/>
    <w:rsid w:val="00B873B9"/>
    <w:rsid w:val="00B91718"/>
    <w:rsid w:val="00B92113"/>
    <w:rsid w:val="00BA1444"/>
    <w:rsid w:val="00BA1C30"/>
    <w:rsid w:val="00BA4062"/>
    <w:rsid w:val="00BA5413"/>
    <w:rsid w:val="00BB2DF8"/>
    <w:rsid w:val="00BC7489"/>
    <w:rsid w:val="00BC7A6A"/>
    <w:rsid w:val="00BD0981"/>
    <w:rsid w:val="00BD2DE2"/>
    <w:rsid w:val="00BD4144"/>
    <w:rsid w:val="00BD5452"/>
    <w:rsid w:val="00BD56F9"/>
    <w:rsid w:val="00BD5C47"/>
    <w:rsid w:val="00BD7908"/>
    <w:rsid w:val="00BE250F"/>
    <w:rsid w:val="00BE2668"/>
    <w:rsid w:val="00BE4E9E"/>
    <w:rsid w:val="00BE57B0"/>
    <w:rsid w:val="00BE58D6"/>
    <w:rsid w:val="00BF2D4B"/>
    <w:rsid w:val="00BF3BC6"/>
    <w:rsid w:val="00BF4162"/>
    <w:rsid w:val="00BF4491"/>
    <w:rsid w:val="00BF7541"/>
    <w:rsid w:val="00BF7AF6"/>
    <w:rsid w:val="00C038D3"/>
    <w:rsid w:val="00C07474"/>
    <w:rsid w:val="00C142F6"/>
    <w:rsid w:val="00C14CCF"/>
    <w:rsid w:val="00C164C3"/>
    <w:rsid w:val="00C2386F"/>
    <w:rsid w:val="00C24C8A"/>
    <w:rsid w:val="00C334AB"/>
    <w:rsid w:val="00C339C0"/>
    <w:rsid w:val="00C34043"/>
    <w:rsid w:val="00C3539E"/>
    <w:rsid w:val="00C37922"/>
    <w:rsid w:val="00C37ED2"/>
    <w:rsid w:val="00C40186"/>
    <w:rsid w:val="00C40357"/>
    <w:rsid w:val="00C4083A"/>
    <w:rsid w:val="00C4232B"/>
    <w:rsid w:val="00C43207"/>
    <w:rsid w:val="00C43E0B"/>
    <w:rsid w:val="00C466B1"/>
    <w:rsid w:val="00C502E4"/>
    <w:rsid w:val="00C51415"/>
    <w:rsid w:val="00C522DD"/>
    <w:rsid w:val="00C52434"/>
    <w:rsid w:val="00C53C45"/>
    <w:rsid w:val="00C56D16"/>
    <w:rsid w:val="00C57E9D"/>
    <w:rsid w:val="00C604CE"/>
    <w:rsid w:val="00C60A99"/>
    <w:rsid w:val="00C65184"/>
    <w:rsid w:val="00C6597A"/>
    <w:rsid w:val="00C70B3F"/>
    <w:rsid w:val="00C7169A"/>
    <w:rsid w:val="00C71CAA"/>
    <w:rsid w:val="00C7207A"/>
    <w:rsid w:val="00C74FF6"/>
    <w:rsid w:val="00C75497"/>
    <w:rsid w:val="00C76CD8"/>
    <w:rsid w:val="00C77F7E"/>
    <w:rsid w:val="00C917EC"/>
    <w:rsid w:val="00C9203A"/>
    <w:rsid w:val="00C9377C"/>
    <w:rsid w:val="00C94718"/>
    <w:rsid w:val="00C967B9"/>
    <w:rsid w:val="00C97854"/>
    <w:rsid w:val="00CA0459"/>
    <w:rsid w:val="00CA62C8"/>
    <w:rsid w:val="00CA760A"/>
    <w:rsid w:val="00CB0966"/>
    <w:rsid w:val="00CB26B3"/>
    <w:rsid w:val="00CB4A00"/>
    <w:rsid w:val="00CB5849"/>
    <w:rsid w:val="00CB6115"/>
    <w:rsid w:val="00CB695A"/>
    <w:rsid w:val="00CB729B"/>
    <w:rsid w:val="00CC0387"/>
    <w:rsid w:val="00CC47B0"/>
    <w:rsid w:val="00CC6111"/>
    <w:rsid w:val="00CC7106"/>
    <w:rsid w:val="00CD0071"/>
    <w:rsid w:val="00CD15DA"/>
    <w:rsid w:val="00CD219C"/>
    <w:rsid w:val="00CD481C"/>
    <w:rsid w:val="00CD4EB5"/>
    <w:rsid w:val="00CD5C77"/>
    <w:rsid w:val="00CD7B5F"/>
    <w:rsid w:val="00CF2F63"/>
    <w:rsid w:val="00CF72D0"/>
    <w:rsid w:val="00D03172"/>
    <w:rsid w:val="00D0743B"/>
    <w:rsid w:val="00D12515"/>
    <w:rsid w:val="00D17DE7"/>
    <w:rsid w:val="00D2378B"/>
    <w:rsid w:val="00D32C94"/>
    <w:rsid w:val="00D33A45"/>
    <w:rsid w:val="00D350B3"/>
    <w:rsid w:val="00D36D50"/>
    <w:rsid w:val="00D4147E"/>
    <w:rsid w:val="00D4190D"/>
    <w:rsid w:val="00D44958"/>
    <w:rsid w:val="00D4749A"/>
    <w:rsid w:val="00D526E2"/>
    <w:rsid w:val="00D55391"/>
    <w:rsid w:val="00D56F33"/>
    <w:rsid w:val="00D57600"/>
    <w:rsid w:val="00D576E6"/>
    <w:rsid w:val="00D60B43"/>
    <w:rsid w:val="00D6250C"/>
    <w:rsid w:val="00D63316"/>
    <w:rsid w:val="00D66571"/>
    <w:rsid w:val="00D71B18"/>
    <w:rsid w:val="00D76491"/>
    <w:rsid w:val="00D766E7"/>
    <w:rsid w:val="00D76CCD"/>
    <w:rsid w:val="00D777B0"/>
    <w:rsid w:val="00D80FA1"/>
    <w:rsid w:val="00D84279"/>
    <w:rsid w:val="00D85BE8"/>
    <w:rsid w:val="00D85FBA"/>
    <w:rsid w:val="00D87CD2"/>
    <w:rsid w:val="00D900FE"/>
    <w:rsid w:val="00D9038E"/>
    <w:rsid w:val="00D919C3"/>
    <w:rsid w:val="00D92B89"/>
    <w:rsid w:val="00D95B6E"/>
    <w:rsid w:val="00D97547"/>
    <w:rsid w:val="00DA044D"/>
    <w:rsid w:val="00DA1B23"/>
    <w:rsid w:val="00DA33EB"/>
    <w:rsid w:val="00DA34F7"/>
    <w:rsid w:val="00DA4F72"/>
    <w:rsid w:val="00DB197E"/>
    <w:rsid w:val="00DB3B8B"/>
    <w:rsid w:val="00DB5212"/>
    <w:rsid w:val="00DB6A44"/>
    <w:rsid w:val="00DB7EE8"/>
    <w:rsid w:val="00DC335D"/>
    <w:rsid w:val="00DC3751"/>
    <w:rsid w:val="00DC765A"/>
    <w:rsid w:val="00DC7A63"/>
    <w:rsid w:val="00DD1023"/>
    <w:rsid w:val="00DD36C9"/>
    <w:rsid w:val="00DD58F1"/>
    <w:rsid w:val="00DD5C61"/>
    <w:rsid w:val="00DD725C"/>
    <w:rsid w:val="00DE189C"/>
    <w:rsid w:val="00DE40BE"/>
    <w:rsid w:val="00DE6EC7"/>
    <w:rsid w:val="00DE7459"/>
    <w:rsid w:val="00DF1D2D"/>
    <w:rsid w:val="00DF5895"/>
    <w:rsid w:val="00DF5F00"/>
    <w:rsid w:val="00E01E65"/>
    <w:rsid w:val="00E02C77"/>
    <w:rsid w:val="00E02CF9"/>
    <w:rsid w:val="00E1307B"/>
    <w:rsid w:val="00E162CD"/>
    <w:rsid w:val="00E166D0"/>
    <w:rsid w:val="00E16DEB"/>
    <w:rsid w:val="00E16E77"/>
    <w:rsid w:val="00E20C2E"/>
    <w:rsid w:val="00E23485"/>
    <w:rsid w:val="00E241C8"/>
    <w:rsid w:val="00E241FF"/>
    <w:rsid w:val="00E26786"/>
    <w:rsid w:val="00E30B4B"/>
    <w:rsid w:val="00E3138D"/>
    <w:rsid w:val="00E33003"/>
    <w:rsid w:val="00E33E36"/>
    <w:rsid w:val="00E3515A"/>
    <w:rsid w:val="00E352FF"/>
    <w:rsid w:val="00E35F99"/>
    <w:rsid w:val="00E36863"/>
    <w:rsid w:val="00E40432"/>
    <w:rsid w:val="00E469BC"/>
    <w:rsid w:val="00E510F7"/>
    <w:rsid w:val="00E52B8F"/>
    <w:rsid w:val="00E54AF8"/>
    <w:rsid w:val="00E55B1A"/>
    <w:rsid w:val="00E6293A"/>
    <w:rsid w:val="00E62EE1"/>
    <w:rsid w:val="00E65031"/>
    <w:rsid w:val="00E707AA"/>
    <w:rsid w:val="00E70CCF"/>
    <w:rsid w:val="00E7253C"/>
    <w:rsid w:val="00E731CB"/>
    <w:rsid w:val="00E74320"/>
    <w:rsid w:val="00E76A00"/>
    <w:rsid w:val="00E76D74"/>
    <w:rsid w:val="00E817D7"/>
    <w:rsid w:val="00E838F0"/>
    <w:rsid w:val="00E86B09"/>
    <w:rsid w:val="00E87B4F"/>
    <w:rsid w:val="00E91588"/>
    <w:rsid w:val="00E931D4"/>
    <w:rsid w:val="00E942FA"/>
    <w:rsid w:val="00E9520B"/>
    <w:rsid w:val="00E9527A"/>
    <w:rsid w:val="00E954A2"/>
    <w:rsid w:val="00E96D0A"/>
    <w:rsid w:val="00EA0392"/>
    <w:rsid w:val="00EA1E6D"/>
    <w:rsid w:val="00EA762E"/>
    <w:rsid w:val="00EB034E"/>
    <w:rsid w:val="00EB216B"/>
    <w:rsid w:val="00EB2BB5"/>
    <w:rsid w:val="00EC1BBA"/>
    <w:rsid w:val="00EC56EC"/>
    <w:rsid w:val="00EC5FE8"/>
    <w:rsid w:val="00EC7FF9"/>
    <w:rsid w:val="00ED00AD"/>
    <w:rsid w:val="00ED1522"/>
    <w:rsid w:val="00ED3EBB"/>
    <w:rsid w:val="00ED4D18"/>
    <w:rsid w:val="00ED508D"/>
    <w:rsid w:val="00ED6254"/>
    <w:rsid w:val="00ED6C5E"/>
    <w:rsid w:val="00ED7A9D"/>
    <w:rsid w:val="00EE10CA"/>
    <w:rsid w:val="00EE13A9"/>
    <w:rsid w:val="00EE16DA"/>
    <w:rsid w:val="00EE43DB"/>
    <w:rsid w:val="00F02584"/>
    <w:rsid w:val="00F02A3C"/>
    <w:rsid w:val="00F0342E"/>
    <w:rsid w:val="00F038EA"/>
    <w:rsid w:val="00F03C08"/>
    <w:rsid w:val="00F06058"/>
    <w:rsid w:val="00F131CC"/>
    <w:rsid w:val="00F16BB9"/>
    <w:rsid w:val="00F2212A"/>
    <w:rsid w:val="00F2248B"/>
    <w:rsid w:val="00F23D7A"/>
    <w:rsid w:val="00F2484E"/>
    <w:rsid w:val="00F25837"/>
    <w:rsid w:val="00F259F9"/>
    <w:rsid w:val="00F26397"/>
    <w:rsid w:val="00F3126C"/>
    <w:rsid w:val="00F31D33"/>
    <w:rsid w:val="00F32A0D"/>
    <w:rsid w:val="00F33456"/>
    <w:rsid w:val="00F36780"/>
    <w:rsid w:val="00F37C0C"/>
    <w:rsid w:val="00F40037"/>
    <w:rsid w:val="00F5244C"/>
    <w:rsid w:val="00F57C4B"/>
    <w:rsid w:val="00F60DE1"/>
    <w:rsid w:val="00F62937"/>
    <w:rsid w:val="00F659C9"/>
    <w:rsid w:val="00F65AEE"/>
    <w:rsid w:val="00F65BD4"/>
    <w:rsid w:val="00F65CDA"/>
    <w:rsid w:val="00F738E3"/>
    <w:rsid w:val="00F75627"/>
    <w:rsid w:val="00F802FE"/>
    <w:rsid w:val="00F82805"/>
    <w:rsid w:val="00F833DD"/>
    <w:rsid w:val="00F85CB3"/>
    <w:rsid w:val="00F863AE"/>
    <w:rsid w:val="00F93F39"/>
    <w:rsid w:val="00F94CFF"/>
    <w:rsid w:val="00F95A1C"/>
    <w:rsid w:val="00F96CFA"/>
    <w:rsid w:val="00FA0EF9"/>
    <w:rsid w:val="00FA1E91"/>
    <w:rsid w:val="00FB13BB"/>
    <w:rsid w:val="00FB3AE7"/>
    <w:rsid w:val="00FB3F41"/>
    <w:rsid w:val="00FB4DB4"/>
    <w:rsid w:val="00FB547F"/>
    <w:rsid w:val="00FB7DFE"/>
    <w:rsid w:val="00FC0047"/>
    <w:rsid w:val="00FC62B6"/>
    <w:rsid w:val="00FC6605"/>
    <w:rsid w:val="00FD04FA"/>
    <w:rsid w:val="00FD0DE8"/>
    <w:rsid w:val="00FD1455"/>
    <w:rsid w:val="00FD1D4A"/>
    <w:rsid w:val="00FD1EA2"/>
    <w:rsid w:val="00FD46E4"/>
    <w:rsid w:val="00FE2D4A"/>
    <w:rsid w:val="00FE2D95"/>
    <w:rsid w:val="00FF129C"/>
    <w:rsid w:val="00FF23D9"/>
    <w:rsid w:val="010F632F"/>
    <w:rsid w:val="0560315F"/>
    <w:rsid w:val="087B14BD"/>
    <w:rsid w:val="093D11A4"/>
    <w:rsid w:val="0D79BA20"/>
    <w:rsid w:val="10E33FBB"/>
    <w:rsid w:val="111493C4"/>
    <w:rsid w:val="129888E4"/>
    <w:rsid w:val="13EEB3B6"/>
    <w:rsid w:val="1917B1BD"/>
    <w:rsid w:val="19E9D155"/>
    <w:rsid w:val="1A0BA0FE"/>
    <w:rsid w:val="1ADB153A"/>
    <w:rsid w:val="250F7950"/>
    <w:rsid w:val="28AB3B07"/>
    <w:rsid w:val="2A377F36"/>
    <w:rsid w:val="2DD0C40D"/>
    <w:rsid w:val="321D2320"/>
    <w:rsid w:val="3324EC76"/>
    <w:rsid w:val="33EE8B34"/>
    <w:rsid w:val="35135CDC"/>
    <w:rsid w:val="433380E8"/>
    <w:rsid w:val="45746C9D"/>
    <w:rsid w:val="4845B862"/>
    <w:rsid w:val="4A872B76"/>
    <w:rsid w:val="4C345E15"/>
    <w:rsid w:val="4D88E99D"/>
    <w:rsid w:val="557B05B6"/>
    <w:rsid w:val="5A5CBF04"/>
    <w:rsid w:val="5F0C846A"/>
    <w:rsid w:val="600EDD9C"/>
    <w:rsid w:val="68D6AF70"/>
    <w:rsid w:val="6EA28A7A"/>
    <w:rsid w:val="700D9393"/>
    <w:rsid w:val="71B1A311"/>
    <w:rsid w:val="72B6B43D"/>
    <w:rsid w:val="73EB57DE"/>
    <w:rsid w:val="7546EDCE"/>
    <w:rsid w:val="76A1FD13"/>
    <w:rsid w:val="78380AF3"/>
    <w:rsid w:val="793B98D6"/>
    <w:rsid w:val="7A8AEB36"/>
    <w:rsid w:val="7D5CF66A"/>
    <w:rsid w:val="7EBF647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12A1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9"/>
      <w:ind w:left="360"/>
      <w:outlineLvl w:val="0"/>
    </w:pPr>
    <w:rPr>
      <w:b/>
      <w:bCs/>
      <w:sz w:val="28"/>
      <w:szCs w:val="28"/>
    </w:rPr>
  </w:style>
  <w:style w:type="paragraph" w:styleId="Heading2">
    <w:name w:val="heading 2"/>
    <w:basedOn w:val="Normal"/>
    <w:uiPriority w:val="9"/>
    <w:unhideWhenUsed/>
    <w:qFormat/>
    <w:pPr>
      <w:spacing w:before="240"/>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Title">
    <w:name w:val="Title"/>
    <w:basedOn w:val="Normal"/>
    <w:uiPriority w:val="10"/>
    <w:qFormat/>
    <w:pPr>
      <w:spacing w:before="79"/>
      <w:ind w:left="1800"/>
    </w:pPr>
    <w:rPr>
      <w:b/>
      <w:bCs/>
      <w:sz w:val="36"/>
      <w:szCs w:val="36"/>
    </w:rPr>
  </w:style>
  <w:style w:type="paragraph" w:styleId="ListParagraph">
    <w:name w:val="List Paragraph"/>
    <w:basedOn w:val="Normal"/>
    <w:uiPriority w:val="1"/>
    <w:qFormat/>
    <w:pPr>
      <w:spacing w:before="240"/>
      <w:ind w:left="1079" w:hanging="360"/>
    </w:pPr>
  </w:style>
  <w:style w:type="paragraph" w:customStyle="1" w:styleId="TableParagraph">
    <w:name w:val="Table Paragraph"/>
    <w:basedOn w:val="Normal"/>
    <w:uiPriority w:val="1"/>
    <w:qFormat/>
  </w:style>
  <w:style w:type="paragraph" w:styleId="Revision">
    <w:name w:val="Revision"/>
    <w:hidden/>
    <w:uiPriority w:val="99"/>
    <w:semiHidden/>
    <w:rsid w:val="001053AA"/>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F659C9"/>
    <w:rPr>
      <w:sz w:val="16"/>
      <w:szCs w:val="16"/>
    </w:rPr>
  </w:style>
  <w:style w:type="paragraph" w:styleId="CommentText">
    <w:name w:val="annotation text"/>
    <w:basedOn w:val="Normal"/>
    <w:link w:val="CommentTextChar"/>
    <w:uiPriority w:val="99"/>
    <w:unhideWhenUsed/>
    <w:rsid w:val="00F659C9"/>
    <w:rPr>
      <w:sz w:val="20"/>
      <w:szCs w:val="20"/>
    </w:rPr>
  </w:style>
  <w:style w:type="character" w:customStyle="1" w:styleId="CommentTextChar">
    <w:name w:val="Comment Text Char"/>
    <w:basedOn w:val="DefaultParagraphFont"/>
    <w:link w:val="CommentText"/>
    <w:uiPriority w:val="99"/>
    <w:rsid w:val="00F659C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659C9"/>
    <w:rPr>
      <w:b/>
      <w:bCs/>
    </w:rPr>
  </w:style>
  <w:style w:type="character" w:customStyle="1" w:styleId="CommentSubjectChar">
    <w:name w:val="Comment Subject Char"/>
    <w:basedOn w:val="CommentTextChar"/>
    <w:link w:val="CommentSubject"/>
    <w:uiPriority w:val="99"/>
    <w:semiHidden/>
    <w:rsid w:val="00F659C9"/>
    <w:rPr>
      <w:rFonts w:ascii="Arial" w:eastAsia="Arial" w:hAnsi="Arial" w:cs="Arial"/>
      <w:b/>
      <w:bCs/>
      <w:sz w:val="20"/>
      <w:szCs w:val="20"/>
    </w:rPr>
  </w:style>
  <w:style w:type="paragraph" w:styleId="Header">
    <w:name w:val="header"/>
    <w:basedOn w:val="Normal"/>
    <w:link w:val="HeaderChar"/>
    <w:uiPriority w:val="99"/>
    <w:unhideWhenUsed/>
    <w:rsid w:val="00440462"/>
    <w:pPr>
      <w:tabs>
        <w:tab w:val="center" w:pos="4680"/>
        <w:tab w:val="right" w:pos="9360"/>
      </w:tabs>
    </w:pPr>
  </w:style>
  <w:style w:type="character" w:customStyle="1" w:styleId="HeaderChar">
    <w:name w:val="Header Char"/>
    <w:basedOn w:val="DefaultParagraphFont"/>
    <w:link w:val="Header"/>
    <w:uiPriority w:val="99"/>
    <w:rsid w:val="00440462"/>
    <w:rPr>
      <w:rFonts w:ascii="Arial" w:eastAsia="Arial" w:hAnsi="Arial" w:cs="Arial"/>
    </w:rPr>
  </w:style>
  <w:style w:type="paragraph" w:styleId="Footer">
    <w:name w:val="footer"/>
    <w:basedOn w:val="Normal"/>
    <w:link w:val="FooterChar"/>
    <w:uiPriority w:val="99"/>
    <w:unhideWhenUsed/>
    <w:rsid w:val="00440462"/>
    <w:pPr>
      <w:tabs>
        <w:tab w:val="center" w:pos="4680"/>
        <w:tab w:val="right" w:pos="9360"/>
      </w:tabs>
    </w:pPr>
  </w:style>
  <w:style w:type="character" w:customStyle="1" w:styleId="FooterChar">
    <w:name w:val="Footer Char"/>
    <w:basedOn w:val="DefaultParagraphFont"/>
    <w:link w:val="Footer"/>
    <w:uiPriority w:val="99"/>
    <w:rsid w:val="00440462"/>
    <w:rPr>
      <w:rFonts w:ascii="Arial" w:eastAsia="Arial" w:hAnsi="Arial" w:cs="Arial"/>
    </w:rPr>
  </w:style>
  <w:style w:type="character" w:styleId="Mention">
    <w:name w:val="Mention"/>
    <w:basedOn w:val="DefaultParagraphFont"/>
    <w:uiPriority w:val="99"/>
    <w:unhideWhenUsed/>
    <w:rsid w:val="00F60DE1"/>
    <w:rPr>
      <w:color w:val="2B579A"/>
      <w:shd w:val="clear" w:color="auto" w:fill="E1DFDD"/>
    </w:rPr>
  </w:style>
  <w:style w:type="character" w:styleId="Hyperlink">
    <w:name w:val="Hyperlink"/>
    <w:basedOn w:val="DefaultParagraphFont"/>
    <w:uiPriority w:val="99"/>
    <w:unhideWhenUsed/>
    <w:rsid w:val="005724DB"/>
    <w:rPr>
      <w:color w:val="0000FF" w:themeColor="hyperlink"/>
      <w:u w:val="single"/>
    </w:rPr>
  </w:style>
  <w:style w:type="character" w:styleId="UnresolvedMention">
    <w:name w:val="Unresolved Mention"/>
    <w:basedOn w:val="DefaultParagraphFont"/>
    <w:uiPriority w:val="99"/>
    <w:semiHidden/>
    <w:unhideWhenUsed/>
    <w:rsid w:val="00AC03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yperlink" Target="https://studentaid.gov/" TargetMode="External" /><Relationship Id="rId12" Type="http://schemas.openxmlformats.org/officeDocument/2006/relationships/hyperlink" Target="https://studentaid.gov/manage-loans/repayment/servicers" TargetMode="External" /><Relationship Id="rId13" Type="http://schemas.openxmlformats.org/officeDocument/2006/relationships/hyperlink" Target="https://irs.gov/publications/p970" TargetMode="External" /><Relationship Id="rId14" Type="http://schemas.openxmlformats.org/officeDocument/2006/relationships/hyperlink" Target="https://studentaid.gov/manage-loans/repayment/plans" TargetMode="External" /><Relationship Id="rId15" Type="http://schemas.openxmlformats.org/officeDocument/2006/relationships/hyperlink" Target="https://studentaid.gov/loan-simulator" TargetMode="External" /><Relationship Id="rId16" Type="http://schemas.openxmlformats.org/officeDocument/2006/relationships/hyperlink" Target="https://studentaid.gov/manage-loans/forgiveness-cancellation/public-service" TargetMode="External" /><Relationship Id="rId17" Type="http://schemas.openxmlformats.org/officeDocument/2006/relationships/hyperlink" Target="https://studentaid.gov/manage-loans/forgiveness-cancellation/borrower-defense" TargetMode="External" /><Relationship Id="rId18" Type="http://schemas.openxmlformats.org/officeDocument/2006/relationships/hyperlink" Target="https://www.ed.gov/about/ed-overview/required-notices/privacy/privacy-act-system-of-record-notice-issuances" TargetMode="Externa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footer" Target="footer1.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21" ma:contentTypeDescription="Create a new document." ma:contentTypeScope="" ma:versionID="d079c3653cae01d073f08e72a6378ca1">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986b55ad5ed33779e2fa07dacca4c844"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element ref="ns2:Date" minOccurs="0"/>
                <xsd:element ref="ns2:Policy_x0020_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ate" ma:index="27" nillable="true" ma:displayName="Date" ma:format="DateOnly" ma:internalName="Date">
      <xsd:simpleType>
        <xsd:restriction base="dms:DateTime"/>
      </xsd:simpleType>
    </xsd:element>
    <xsd:element name="Policy_x0020_Area" ma:index="28" nillable="true" ma:displayName="Policy Area" ma:default="Direct Loans (Repayment, Servicing, Forgiveness)" ma:format="Dropdown" ma:internalName="Policy_x0020_Area">
      <xsd:simpleType>
        <xsd:restriction base="dms:Choice">
          <xsd:enumeration value="Direct Loans (Repayment, Servicing, Forgiveness)"/>
          <xsd:enumeration value="ATB"/>
          <xsd:enumeration value="Earned Accountability /FVT"/>
          <xsd:enumeration value="Student Eligibility"/>
          <xsd:enumeration value="FAFSA"/>
          <xsd:enumeration value="Prison Education Programs"/>
          <xsd:enumeration value="Campus Based Programs"/>
          <xsd:enumeration value="Pell Grants"/>
          <xsd:enumeration value="Workforce Pell"/>
          <xsd:enumeration value="OB3"/>
        </xsd:restriction>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bd10e23a-f09c-45e3-849e-438a97faa086" xsi:nil="true"/>
    <Policy_x0020_Area xmlns="bd10e23a-f09c-45e3-849e-438a97faa086">Direct Loans (Repayment, Servicing, Forgiveness)</Policy_x0020_Area>
    <lcf76f155ced4ddcb4097134ff3c332f xmlns="bd10e23a-f09c-45e3-849e-438a97faa086">
      <Terms xmlns="http://schemas.microsoft.com/office/infopath/2007/PartnerControls"/>
    </lcf76f155ced4ddcb4097134ff3c332f>
    <Status xmlns="bd10e23a-f09c-45e3-849e-438a97faa086" xsi:nil="true"/>
    <TaxCatchAll xmlns="2a2db8c4-56ab-4882-a5d0-0fe8165c6658" xsi:nil="true"/>
  </documentManagement>
</p:properties>
</file>

<file path=customXml/itemProps1.xml><?xml version="1.0" encoding="utf-8"?>
<ds:datastoreItem xmlns:ds="http://schemas.openxmlformats.org/officeDocument/2006/customXml" ds:itemID="{DB499FF6-CD8C-4257-8340-5B1F336650A4}">
  <ds:schemaRefs/>
</ds:datastoreItem>
</file>

<file path=customXml/itemProps2.xml><?xml version="1.0" encoding="utf-8"?>
<ds:datastoreItem xmlns:ds="http://schemas.openxmlformats.org/officeDocument/2006/customXml" ds:itemID="{BA5DDA56-8453-4ADA-91C3-DF39E8D1B8F4}">
  <ds:schemaRefs/>
</ds:datastoreItem>
</file>

<file path=customXml/itemProps3.xml><?xml version="1.0" encoding="utf-8"?>
<ds:datastoreItem xmlns:ds="http://schemas.openxmlformats.org/officeDocument/2006/customXml" ds:itemID="{E08CFAC4-E438-4ABF-B77B-4ED3271D665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12337</Words>
  <Characters>63541</Characters>
  <Application>Microsoft Office Word</Application>
  <DocSecurity>0</DocSecurity>
  <Lines>1351</Lines>
  <Paragraphs>627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2026-08-06T15:16:00Z</dcterms:created>
  <dcterms:modified xsi:type="dcterms:W3CDTF">2026-08-06T15:16:00Z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Created">
    <vt:filetime>2025-01-28T00:00:00Z</vt:filetime>
  </property>
  <property fmtid="{D5CDD505-2E9C-101B-9397-08002B2CF9AE}" pid="4" name="Creator">
    <vt:lpwstr>Microsoft® Word 2019</vt:lpwstr>
  </property>
  <property fmtid="{D5CDD505-2E9C-101B-9397-08002B2CF9AE}" pid="5" name="docLang">
    <vt:lpwstr>en</vt:lpwstr>
  </property>
  <property fmtid="{D5CDD505-2E9C-101B-9397-08002B2CF9AE}" pid="6" name="LastSaved">
    <vt:filetime>2026-02-02T00:00:00Z</vt:filetime>
  </property>
  <property fmtid="{D5CDD505-2E9C-101B-9397-08002B2CF9AE}" pid="7" name="MediaServiceImageTags">
    <vt:lpwstr/>
  </property>
  <property fmtid="{D5CDD505-2E9C-101B-9397-08002B2CF9AE}" pid="8" name="NCCL_App">
    <vt:lpwstr>PDF</vt:lpwstr>
  </property>
  <property fmtid="{D5CDD505-2E9C-101B-9397-08002B2CF9AE}" pid="9" name="NCCL_Standard">
    <vt:lpwstr>PDF/UA;WCAG 2.1 AA;</vt:lpwstr>
  </property>
  <property fmtid="{D5CDD505-2E9C-101B-9397-08002B2CF9AE}" pid="10" name="NCCL_Status">
    <vt:lpwstr>Passed</vt:lpwstr>
  </property>
  <property fmtid="{D5CDD505-2E9C-101B-9397-08002B2CF9AE}" pid="11" name="Producer">
    <vt:lpwstr>Adobe PDF Services</vt:lpwstr>
  </property>
</Properties>
</file>