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D70C22" w:rsidRPr="00F47719" w:rsidP="006D5056" w14:paraId="54B5D43A" w14:textId="53F43ECF">
      <w:pPr>
        <w:jc w:val="center"/>
        <w:rPr>
          <w:rFonts w:asciiTheme="minorHAnsi" w:hAnsiTheme="minorHAnsi" w:cstheme="minorHAnsi"/>
          <w:b/>
        </w:rPr>
      </w:pPr>
      <w:r w:rsidRPr="00F47719">
        <w:rPr>
          <w:rStyle w:val="TitleChar"/>
          <w:rFonts w:asciiTheme="minorHAnsi" w:hAnsiTheme="minorHAnsi" w:cstheme="minorHAnsi"/>
        </w:rPr>
        <w:t xml:space="preserve">Request for a Non-Substantive Change </w:t>
      </w:r>
      <w:r w:rsidRPr="00F47719" w:rsidR="00CC4F83">
        <w:rPr>
          <w:rStyle w:val="TitleChar"/>
          <w:rFonts w:asciiTheme="minorHAnsi" w:hAnsiTheme="minorHAnsi" w:cstheme="minorHAnsi"/>
        </w:rPr>
        <w:br/>
      </w:r>
      <w:r w:rsidRPr="009504A1">
        <w:rPr>
          <w:rStyle w:val="TitleChar"/>
          <w:rFonts w:asciiTheme="minorHAnsi" w:hAnsiTheme="minorHAnsi" w:cstheme="minorHAnsi"/>
          <w:sz w:val="28"/>
          <w:szCs w:val="28"/>
        </w:rPr>
        <w:t>to</w:t>
      </w:r>
      <w:r w:rsidRPr="00F47719">
        <w:rPr>
          <w:rStyle w:val="Heading1Char"/>
          <w:rFonts w:asciiTheme="minorHAnsi" w:hAnsiTheme="minorHAnsi" w:cstheme="minorHAnsi"/>
        </w:rPr>
        <w:t xml:space="preserve"> an Existing Approved Information Collection</w:t>
      </w:r>
      <w:r w:rsidRPr="00F47719" w:rsidR="00CC4F83">
        <w:rPr>
          <w:rStyle w:val="Heading1Char"/>
          <w:rFonts w:asciiTheme="minorHAnsi" w:hAnsiTheme="minorHAnsi" w:cstheme="minorHAnsi"/>
        </w:rPr>
        <w:br/>
      </w:r>
      <w:r w:rsidRPr="00F47719" w:rsidR="00AB6AF0">
        <w:rPr>
          <w:rFonts w:asciiTheme="minorHAnsi" w:hAnsiTheme="minorHAnsi" w:cstheme="minorHAnsi"/>
        </w:rPr>
        <w:t>(EPA ICR No.</w:t>
      </w:r>
      <w:r w:rsidRPr="00F47719" w:rsidR="00E734A5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alias w:val="EPA ICR No 1"/>
          <w:tag w:val="EPA ICR No 1"/>
          <w:id w:val="-1041907188"/>
          <w:placeholder>
            <w:docPart w:val="08E92C86C1514AEEA1444C6EAE4AD2D7"/>
          </w:placeholder>
          <w:text/>
          <w15:color w:val="008000"/>
          <w15:appearance w15:val="hidden"/>
        </w:sdtPr>
        <w:sdtContent>
          <w:r w:rsidRPr="00F47719" w:rsidR="00C96ACF">
            <w:rPr>
              <w:rFonts w:asciiTheme="minorHAnsi" w:hAnsiTheme="minorHAnsi" w:cstheme="minorHAnsi"/>
            </w:rPr>
            <w:t>2330.06</w:t>
          </w:r>
        </w:sdtContent>
      </w:sdt>
      <w:r w:rsidRPr="00F47719" w:rsidR="00AB6AF0">
        <w:rPr>
          <w:rFonts w:asciiTheme="minorHAnsi" w:hAnsiTheme="minorHAnsi" w:cstheme="minorHAnsi"/>
        </w:rPr>
        <w:t xml:space="preserve">; OMB Control No. </w:t>
      </w:r>
      <w:r w:rsidRPr="00F47719" w:rsidR="00DB6312">
        <w:rPr>
          <w:rFonts w:asciiTheme="minorHAnsi" w:hAnsiTheme="minorHAnsi" w:cstheme="minorHAnsi"/>
        </w:rPr>
        <w:t>20</w:t>
      </w:r>
      <w:r w:rsidRPr="00F47719" w:rsidR="009308B1">
        <w:rPr>
          <w:rFonts w:asciiTheme="minorHAnsi" w:hAnsiTheme="minorHAnsi" w:cstheme="minorHAnsi"/>
        </w:rPr>
        <w:t>7</w:t>
      </w:r>
      <w:r w:rsidRPr="00F47719" w:rsidR="00DB6312">
        <w:rPr>
          <w:rFonts w:asciiTheme="minorHAnsi" w:hAnsiTheme="minorHAnsi" w:cstheme="minorHAnsi"/>
        </w:rPr>
        <w:t>0-</w:t>
      </w:r>
      <w:sdt>
        <w:sdtPr>
          <w:rPr>
            <w:rFonts w:asciiTheme="minorHAnsi" w:hAnsiTheme="minorHAnsi" w:cstheme="minorHAnsi"/>
          </w:rPr>
          <w:alias w:val="OMB Control No 1"/>
          <w:tag w:val="OMB Control No 1"/>
          <w:id w:val="-387582014"/>
          <w:placeholder>
            <w:docPart w:val="E126822DEC71460C9B705E386CFF6906"/>
          </w:placeholder>
          <w:text/>
          <w15:color w:val="008000"/>
          <w15:appearance w15:val="hidden"/>
        </w:sdtPr>
        <w:sdtContent>
          <w:r w:rsidRPr="00F47719" w:rsidR="00C96ACF">
            <w:rPr>
              <w:rFonts w:asciiTheme="minorHAnsi" w:hAnsiTheme="minorHAnsi" w:cstheme="minorHAnsi"/>
            </w:rPr>
            <w:t>0179</w:t>
          </w:r>
        </w:sdtContent>
      </w:sdt>
      <w:r w:rsidRPr="00F47719" w:rsidR="00AB6AF0">
        <w:rPr>
          <w:rFonts w:asciiTheme="minorHAnsi" w:hAnsiTheme="minorHAnsi" w:cstheme="minorHAnsi"/>
        </w:rPr>
        <w:t>)</w:t>
      </w:r>
    </w:p>
    <w:p w:rsidR="00301217" w:rsidRPr="00F47719" w:rsidP="00CC4F83" w14:paraId="5B51B4E7" w14:textId="4626C171">
      <w:pPr>
        <w:pStyle w:val="Heading1"/>
        <w:rPr>
          <w:rFonts w:asciiTheme="minorHAnsi" w:hAnsiTheme="minorHAnsi" w:cstheme="minorHAnsi"/>
        </w:rPr>
      </w:pPr>
      <w:bookmarkStart w:id="0" w:name="_Toc258935214"/>
      <w:r w:rsidRPr="00F47719">
        <w:rPr>
          <w:rFonts w:asciiTheme="minorHAnsi" w:hAnsiTheme="minorHAnsi" w:cstheme="minorHAnsi"/>
        </w:rPr>
        <w:t>I. Introduction</w:t>
      </w:r>
      <w:bookmarkEnd w:id="0"/>
    </w:p>
    <w:p w:rsidR="00301217" w:rsidRPr="00F47719" w:rsidP="00CC4F83" w14:paraId="59CE7F9E" w14:textId="5759CD8C">
      <w:pPr>
        <w:pStyle w:val="Heading2"/>
        <w:rPr>
          <w:rFonts w:asciiTheme="minorHAnsi" w:hAnsiTheme="minorHAnsi" w:cstheme="minorHAnsi"/>
        </w:rPr>
      </w:pPr>
      <w:bookmarkStart w:id="1" w:name="_Toc258935215"/>
      <w:r w:rsidRPr="00F47719">
        <w:rPr>
          <w:rFonts w:asciiTheme="minorHAnsi" w:hAnsiTheme="minorHAnsi" w:cstheme="minorHAnsi"/>
        </w:rPr>
        <w:t>Why is EPA Requesting a Non-Substantive Change?</w:t>
      </w:r>
      <w:bookmarkEnd w:id="1"/>
    </w:p>
    <w:p w:rsidR="005B478F" w:rsidRPr="00F47719" w:rsidP="00CC4F83" w14:paraId="724D1AD0" w14:textId="2DB04CF6">
      <w:pPr>
        <w:pStyle w:val="Heading1"/>
        <w:rPr>
          <w:rFonts w:asciiTheme="minorHAnsi" w:hAnsiTheme="minorHAnsi" w:cstheme="minorHAnsi"/>
          <w:b w:val="0"/>
          <w:sz w:val="24"/>
          <w:szCs w:val="24"/>
        </w:rPr>
      </w:pPr>
      <w:r w:rsidRPr="00F47719">
        <w:rPr>
          <w:rFonts w:asciiTheme="minorHAnsi" w:hAnsiTheme="minorHAnsi" w:cstheme="minorHAnsi"/>
          <w:b w:val="0"/>
          <w:sz w:val="24"/>
          <w:szCs w:val="24"/>
        </w:rPr>
        <w:t>EPA</w:t>
      </w:r>
      <w:r w:rsidRPr="00F47719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F47719" w:rsidR="007A7414">
        <w:rPr>
          <w:rFonts w:asciiTheme="minorHAnsi" w:hAnsiTheme="minorHAnsi" w:cstheme="minorHAnsi"/>
          <w:b w:val="0"/>
          <w:sz w:val="24"/>
          <w:szCs w:val="24"/>
        </w:rPr>
        <w:t>is</w:t>
      </w:r>
      <w:r w:rsidRPr="00F47719">
        <w:rPr>
          <w:rFonts w:asciiTheme="minorHAnsi" w:hAnsiTheme="minorHAnsi" w:cstheme="minorHAnsi"/>
          <w:b w:val="0"/>
          <w:sz w:val="24"/>
          <w:szCs w:val="24"/>
        </w:rPr>
        <w:t xml:space="preserve"> requesting a non-substantive change to</w:t>
      </w:r>
      <w:r w:rsidRPr="00F47719" w:rsidR="007A7414">
        <w:rPr>
          <w:rFonts w:asciiTheme="minorHAnsi" w:hAnsiTheme="minorHAnsi" w:cstheme="minorHAnsi"/>
          <w:b w:val="0"/>
          <w:sz w:val="24"/>
          <w:szCs w:val="24"/>
        </w:rPr>
        <w:t xml:space="preserve"> revis</w:t>
      </w:r>
      <w:r w:rsidRPr="00F47719">
        <w:rPr>
          <w:rFonts w:asciiTheme="minorHAnsi" w:hAnsiTheme="minorHAnsi" w:cstheme="minorHAnsi"/>
          <w:b w:val="0"/>
          <w:sz w:val="24"/>
          <w:szCs w:val="24"/>
        </w:rPr>
        <w:t>e</w:t>
      </w:r>
      <w:r w:rsidRPr="00F47719">
        <w:rPr>
          <w:rFonts w:asciiTheme="minorHAnsi" w:hAnsiTheme="minorHAnsi" w:cstheme="minorHAnsi"/>
          <w:b w:val="0"/>
          <w:sz w:val="24"/>
          <w:szCs w:val="24"/>
        </w:rPr>
        <w:t xml:space="preserve"> the Small Business Fee Waiver form associated with the </w:t>
      </w:r>
      <w:r w:rsidRPr="00F47719" w:rsidR="006D3F2C">
        <w:rPr>
          <w:rFonts w:asciiTheme="minorHAnsi" w:hAnsiTheme="minorHAnsi" w:cstheme="minorHAnsi"/>
          <w:b w:val="0"/>
          <w:sz w:val="24"/>
          <w:szCs w:val="24"/>
        </w:rPr>
        <w:t>Registration</w:t>
      </w:r>
      <w:r w:rsidRPr="00F47719">
        <w:rPr>
          <w:rFonts w:asciiTheme="minorHAnsi" w:hAnsiTheme="minorHAnsi" w:cstheme="minorHAnsi"/>
          <w:b w:val="0"/>
          <w:sz w:val="24"/>
          <w:szCs w:val="24"/>
        </w:rPr>
        <w:t xml:space="preserve"> Fees ICR, to clarify </w:t>
      </w:r>
      <w:r w:rsidRPr="00F47719" w:rsidR="002E486C">
        <w:rPr>
          <w:rFonts w:asciiTheme="minorHAnsi" w:hAnsiTheme="minorHAnsi" w:cstheme="minorHAnsi"/>
          <w:b w:val="0"/>
          <w:sz w:val="24"/>
          <w:szCs w:val="24"/>
        </w:rPr>
        <w:t xml:space="preserve">the </w:t>
      </w:r>
      <w:r w:rsidR="00A16AEA">
        <w:rPr>
          <w:rFonts w:asciiTheme="minorHAnsi" w:hAnsiTheme="minorHAnsi" w:cstheme="minorHAnsi"/>
          <w:b w:val="0"/>
          <w:sz w:val="24"/>
          <w:szCs w:val="24"/>
        </w:rPr>
        <w:t xml:space="preserve">submission </w:t>
      </w:r>
      <w:r w:rsidRPr="00F47719" w:rsidR="002E486C">
        <w:rPr>
          <w:rFonts w:asciiTheme="minorHAnsi" w:hAnsiTheme="minorHAnsi" w:cstheme="minorHAnsi"/>
          <w:b w:val="0"/>
          <w:sz w:val="24"/>
          <w:szCs w:val="24"/>
        </w:rPr>
        <w:t>requirement for</w:t>
      </w:r>
      <w:r w:rsidRPr="00F47719">
        <w:rPr>
          <w:rFonts w:asciiTheme="minorHAnsi" w:hAnsiTheme="minorHAnsi" w:cstheme="minorHAnsi"/>
          <w:b w:val="0"/>
          <w:sz w:val="24"/>
          <w:szCs w:val="24"/>
        </w:rPr>
        <w:t xml:space="preserve"> supporting materials </w:t>
      </w:r>
      <w:r w:rsidRPr="00F47719">
        <w:rPr>
          <w:rFonts w:asciiTheme="minorHAnsi" w:hAnsiTheme="minorHAnsi" w:cstheme="minorHAnsi"/>
          <w:b w:val="0"/>
          <w:sz w:val="24"/>
          <w:szCs w:val="24"/>
        </w:rPr>
        <w:t>to</w:t>
      </w:r>
      <w:r w:rsidRPr="00F47719">
        <w:rPr>
          <w:rFonts w:asciiTheme="minorHAnsi" w:hAnsiTheme="minorHAnsi" w:cstheme="minorHAnsi"/>
          <w:b w:val="0"/>
          <w:sz w:val="24"/>
          <w:szCs w:val="24"/>
        </w:rPr>
        <w:t xml:space="preserve"> an 'upon request' basis</w:t>
      </w:r>
      <w:r w:rsidR="003F7492">
        <w:rPr>
          <w:rFonts w:asciiTheme="minorHAnsi" w:hAnsiTheme="minorHAnsi" w:cstheme="minorHAnsi"/>
          <w:b w:val="0"/>
          <w:sz w:val="24"/>
          <w:szCs w:val="24"/>
        </w:rPr>
        <w:t>,</w:t>
      </w:r>
      <w:r w:rsidRPr="00F47719">
        <w:rPr>
          <w:rFonts w:asciiTheme="minorHAnsi" w:hAnsiTheme="minorHAnsi" w:cstheme="minorHAnsi"/>
          <w:b w:val="0"/>
          <w:sz w:val="24"/>
          <w:szCs w:val="24"/>
        </w:rPr>
        <w:t xml:space="preserve"> rather than requiring them during the initial submission</w:t>
      </w:r>
      <w:r w:rsidRPr="00F47719" w:rsidR="006D3F2C">
        <w:rPr>
          <w:rFonts w:asciiTheme="minorHAnsi" w:hAnsiTheme="minorHAnsi" w:cstheme="minorHAnsi"/>
          <w:b w:val="0"/>
          <w:sz w:val="24"/>
          <w:szCs w:val="24"/>
        </w:rPr>
        <w:t>.</w:t>
      </w:r>
    </w:p>
    <w:p w:rsidR="002029A9" w:rsidRPr="00F47719" w:rsidP="00CC4F83" w14:paraId="68F334E8" w14:textId="5443969B">
      <w:pPr>
        <w:pStyle w:val="Heading1"/>
        <w:rPr>
          <w:rFonts w:asciiTheme="minorHAnsi" w:hAnsiTheme="minorHAnsi" w:cstheme="minorHAnsi"/>
        </w:rPr>
      </w:pPr>
      <w:r w:rsidRPr="00F47719">
        <w:rPr>
          <w:rFonts w:asciiTheme="minorHAnsi" w:hAnsiTheme="minorHAnsi" w:cstheme="minorHAnsi"/>
        </w:rPr>
        <w:t>II. Description of Non-Substantive Changes</w:t>
      </w:r>
    </w:p>
    <w:p w:rsidR="002029A9" w:rsidRPr="00F47719" w:rsidP="00CC4F83" w14:paraId="4D9F8BA1" w14:textId="77777777">
      <w:pPr>
        <w:pStyle w:val="Heading2"/>
        <w:rPr>
          <w:rFonts w:asciiTheme="minorHAnsi" w:hAnsiTheme="minorHAnsi" w:cstheme="minorHAnsi"/>
        </w:rPr>
      </w:pPr>
      <w:r w:rsidRPr="00F47719">
        <w:rPr>
          <w:rFonts w:asciiTheme="minorHAnsi" w:hAnsiTheme="minorHAnsi" w:cstheme="minorHAnsi"/>
        </w:rPr>
        <w:t>What Information Collection Request (ICR) is EPA changing?</w:t>
      </w:r>
    </w:p>
    <w:tbl>
      <w:tblPr>
        <w:tblW w:w="5000" w:type="pct"/>
        <w:tblLook w:val="01E0"/>
      </w:tblPr>
      <w:tblGrid>
        <w:gridCol w:w="1927"/>
        <w:gridCol w:w="7433"/>
      </w:tblGrid>
      <w:tr w14:paraId="4F05C6BD" w14:textId="77777777" w:rsidTr="00CC4F83">
        <w:tblPrEx>
          <w:tblW w:w="5000" w:type="pct"/>
          <w:tblLook w:val="01E0"/>
        </w:tblPrEx>
        <w:tc>
          <w:tcPr>
            <w:tcW w:w="1781" w:type="dxa"/>
          </w:tcPr>
          <w:p w:rsidR="002029A9" w:rsidRPr="00F47719" w:rsidP="00CE5A18" w14:paraId="68E2D684" w14:textId="77777777">
            <w:pPr>
              <w:rPr>
                <w:rFonts w:asciiTheme="minorHAnsi" w:hAnsiTheme="minorHAnsi" w:cstheme="minorHAnsi"/>
              </w:rPr>
            </w:pPr>
            <w:r w:rsidRPr="00F47719">
              <w:rPr>
                <w:rFonts w:asciiTheme="minorHAnsi" w:hAnsiTheme="minorHAnsi" w:cstheme="minorHAnsi"/>
                <w:b/>
              </w:rPr>
              <w:t>ICR Title:</w:t>
            </w:r>
          </w:p>
        </w:tc>
        <w:tc>
          <w:tcPr>
            <w:tcW w:w="6871" w:type="dxa"/>
          </w:tcPr>
          <w:p w:rsidR="008779B0" w:rsidRPr="00F47719" w:rsidP="00D70C22" w14:paraId="614C8135" w14:textId="1C0178C2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ICR Title"/>
                <w:tag w:val="ICR Title"/>
                <w:id w:val="-986008574"/>
                <w:placeholder>
                  <w:docPart w:val="E1E5C301D1294DD295210F219B795D5A"/>
                </w:placeholder>
                <w:text/>
                <w15:color w:val="008000"/>
                <w15:appearance w15:val="hidden"/>
              </w:sdtPr>
              <w:sdtContent>
                <w:r w:rsidRPr="00F47719" w:rsidR="009919BF">
                  <w:rPr>
                    <w:rFonts w:asciiTheme="minorHAnsi" w:hAnsiTheme="minorHAnsi" w:cstheme="minorHAnsi"/>
                  </w:rPr>
                  <w:t xml:space="preserve">Pesticide </w:t>
                </w:r>
                <w:r w:rsidRPr="00F47719" w:rsidR="005B0B6A">
                  <w:rPr>
                    <w:rFonts w:asciiTheme="minorHAnsi" w:hAnsiTheme="minorHAnsi" w:cstheme="minorHAnsi"/>
                  </w:rPr>
                  <w:t>Registration Fees</w:t>
                </w:r>
              </w:sdtContent>
            </w:sdt>
            <w:r w:rsidRPr="00F47719" w:rsidR="00DF7761">
              <w:rPr>
                <w:rFonts w:asciiTheme="minorHAnsi" w:hAnsiTheme="minorHAnsi" w:cstheme="minorHAnsi"/>
              </w:rPr>
              <w:t xml:space="preserve"> </w:t>
            </w:r>
            <w:r w:rsidRPr="00F47719" w:rsidR="00C96ACF">
              <w:rPr>
                <w:rFonts w:asciiTheme="minorHAnsi" w:hAnsiTheme="minorHAnsi" w:cstheme="minorHAnsi"/>
              </w:rPr>
              <w:t>Program</w:t>
            </w:r>
          </w:p>
        </w:tc>
      </w:tr>
      <w:tr w14:paraId="3D506700" w14:textId="77777777" w:rsidTr="00CC4F83">
        <w:tblPrEx>
          <w:tblW w:w="5000" w:type="pct"/>
          <w:tblLook w:val="01E0"/>
        </w:tblPrEx>
        <w:tc>
          <w:tcPr>
            <w:tcW w:w="1781" w:type="dxa"/>
          </w:tcPr>
          <w:p w:rsidR="002029A9" w:rsidRPr="00F47719" w:rsidP="00CE5A18" w14:paraId="2BA61D7F" w14:textId="77777777">
            <w:pPr>
              <w:rPr>
                <w:rFonts w:asciiTheme="minorHAnsi" w:hAnsiTheme="minorHAnsi" w:cstheme="minorHAnsi"/>
              </w:rPr>
            </w:pPr>
            <w:r w:rsidRPr="00F47719">
              <w:rPr>
                <w:rFonts w:asciiTheme="minorHAnsi" w:hAnsiTheme="minorHAnsi" w:cstheme="minorHAnsi"/>
                <w:b/>
              </w:rPr>
              <w:t>ICR Numbers:</w:t>
            </w:r>
          </w:p>
        </w:tc>
        <w:tc>
          <w:tcPr>
            <w:tcW w:w="6871" w:type="dxa"/>
          </w:tcPr>
          <w:p w:rsidR="002029A9" w:rsidRPr="00F47719" w:rsidP="002029A9" w14:paraId="1EC66D00" w14:textId="3821B274">
            <w:pPr>
              <w:rPr>
                <w:rFonts w:asciiTheme="minorHAnsi" w:hAnsiTheme="minorHAnsi" w:cstheme="minorHAnsi"/>
                <w:lang w:val="it-IT"/>
              </w:rPr>
            </w:pPr>
            <w:r w:rsidRPr="00F47719">
              <w:rPr>
                <w:rFonts w:asciiTheme="minorHAnsi" w:hAnsiTheme="minorHAnsi" w:cstheme="minorHAnsi"/>
                <w:lang w:val="it-IT"/>
              </w:rPr>
              <w:t xml:space="preserve">EPA ICR No. </w:t>
            </w:r>
            <w:sdt>
              <w:sdtPr>
                <w:rPr>
                  <w:rFonts w:asciiTheme="minorHAnsi" w:hAnsiTheme="minorHAnsi" w:cstheme="minorHAnsi"/>
                  <w:lang w:val="it-IT"/>
                </w:rPr>
                <w:alias w:val="EPA ICR No 1"/>
                <w:tag w:val="EPA ICR No 1"/>
                <w:id w:val="1331334917"/>
                <w:placeholder>
                  <w:docPart w:val="35317C1E9B28409C89FDEFDB0A2A9812"/>
                </w:placeholder>
                <w:text/>
                <w15:color w:val="008000"/>
                <w15:appearance w15:val="hidden"/>
              </w:sdtPr>
              <w:sdtContent>
                <w:r w:rsidRPr="00F47719" w:rsidR="00C96ACF">
                  <w:rPr>
                    <w:rFonts w:asciiTheme="minorHAnsi" w:hAnsiTheme="minorHAnsi" w:cstheme="minorHAnsi"/>
                    <w:lang w:val="it-IT"/>
                  </w:rPr>
                  <w:t>2330.06</w:t>
                </w:r>
              </w:sdtContent>
            </w:sdt>
            <w:r w:rsidRPr="00F47719">
              <w:rPr>
                <w:rFonts w:asciiTheme="minorHAnsi" w:hAnsiTheme="minorHAnsi" w:cstheme="minorHAnsi"/>
                <w:lang w:val="it-IT"/>
              </w:rPr>
              <w:t>; OMB Control No. 2070-</w:t>
            </w:r>
            <w:sdt>
              <w:sdtPr>
                <w:rPr>
                  <w:rFonts w:asciiTheme="minorHAnsi" w:hAnsiTheme="minorHAnsi" w:cstheme="minorHAnsi"/>
                  <w:lang w:val="it-IT"/>
                </w:rPr>
                <w:alias w:val="OMB Control No 1"/>
                <w:tag w:val="OMB Control No 1"/>
                <w:id w:val="235519341"/>
                <w:placeholder>
                  <w:docPart w:val="A00439965C514A7C98E90078DF4A6023"/>
                </w:placeholder>
                <w:text/>
                <w15:color w:val="008000"/>
                <w15:appearance w15:val="hidden"/>
              </w:sdtPr>
              <w:sdtContent>
                <w:r w:rsidRPr="00F47719" w:rsidR="00C96ACF">
                  <w:rPr>
                    <w:rFonts w:asciiTheme="minorHAnsi" w:hAnsiTheme="minorHAnsi" w:cstheme="minorHAnsi"/>
                    <w:lang w:val="it-IT"/>
                  </w:rPr>
                  <w:t>0179</w:t>
                </w:r>
              </w:sdtContent>
            </w:sdt>
          </w:p>
        </w:tc>
      </w:tr>
    </w:tbl>
    <w:p w:rsidR="002029A9" w:rsidRPr="00F47719" w:rsidP="00CC4F83" w14:paraId="30BB17F5" w14:textId="77777777">
      <w:pPr>
        <w:pStyle w:val="Heading2"/>
        <w:rPr>
          <w:rFonts w:asciiTheme="minorHAnsi" w:hAnsiTheme="minorHAnsi" w:cstheme="minorHAnsi"/>
        </w:rPr>
      </w:pPr>
      <w:r w:rsidRPr="00F47719">
        <w:rPr>
          <w:rFonts w:asciiTheme="minorHAnsi" w:hAnsiTheme="minorHAnsi" w:cstheme="minorHAnsi"/>
        </w:rPr>
        <w:t>What is the current status of this ICR?</w:t>
      </w:r>
    </w:p>
    <w:p w:rsidR="002029A9" w:rsidRPr="00F47719" w:rsidP="002029A9" w14:paraId="1492F1C4" w14:textId="15795DFA">
      <w:pPr>
        <w:rPr>
          <w:rFonts w:asciiTheme="minorHAnsi" w:hAnsiTheme="minorHAnsi" w:cstheme="minorHAnsi"/>
        </w:rPr>
      </w:pPr>
      <w:r w:rsidRPr="00F47719">
        <w:rPr>
          <w:rFonts w:asciiTheme="minorHAnsi" w:hAnsiTheme="minorHAnsi" w:cstheme="minorHAnsi"/>
        </w:rPr>
        <w:t xml:space="preserve">This ICR is currently approved through </w:t>
      </w:r>
      <w:sdt>
        <w:sdtPr>
          <w:rPr>
            <w:rFonts w:asciiTheme="minorHAnsi" w:hAnsiTheme="minorHAnsi" w:cstheme="minorHAnsi"/>
          </w:rPr>
          <w:alias w:val="Previous ICR Expiration Date"/>
          <w:tag w:val="Previous ICR Expiration Date"/>
          <w:id w:val="-810321437"/>
          <w:placeholder>
            <w:docPart w:val="EE72A9E009174BE29ADC2DE09533095B"/>
          </w:placeholder>
          <w:date w:fullDate="2029-04-30T00:00:00Z">
            <w:dateFormat w:val="MMMM d, yyyy"/>
            <w:lid w:val="en-US"/>
            <w:storeMappedDataAs w:val="dateTime"/>
            <w:calendar w:val="gregorian"/>
          </w:date>
          <w15:color w:val="008000"/>
        </w:sdtPr>
        <w:sdtContent>
          <w:r w:rsidRPr="00F47719" w:rsidR="005B0B6A">
            <w:rPr>
              <w:rFonts w:asciiTheme="minorHAnsi" w:hAnsiTheme="minorHAnsi" w:cstheme="minorHAnsi"/>
            </w:rPr>
            <w:t>April 30, 2029</w:t>
          </w:r>
        </w:sdtContent>
      </w:sdt>
      <w:r w:rsidRPr="00F47719">
        <w:rPr>
          <w:rFonts w:asciiTheme="minorHAnsi" w:hAnsiTheme="minorHAnsi" w:cstheme="minorHAnsi"/>
        </w:rPr>
        <w:t>.</w:t>
      </w:r>
    </w:p>
    <w:p w:rsidR="002029A9" w:rsidRPr="00F47719" w:rsidP="00CC4F83" w14:paraId="2B30DED5" w14:textId="08A5CE7F">
      <w:pPr>
        <w:pStyle w:val="Heading2"/>
        <w:rPr>
          <w:rFonts w:asciiTheme="minorHAnsi" w:hAnsiTheme="minorHAnsi" w:cstheme="minorHAnsi"/>
        </w:rPr>
      </w:pPr>
      <w:r w:rsidRPr="00F47719">
        <w:rPr>
          <w:rFonts w:asciiTheme="minorHAnsi" w:hAnsiTheme="minorHAnsi" w:cstheme="minorHAnsi"/>
        </w:rPr>
        <w:t xml:space="preserve">What are the changes that EPA is making to this </w:t>
      </w:r>
      <w:r w:rsidRPr="00F47719" w:rsidR="00EF3BB7">
        <w:rPr>
          <w:rFonts w:asciiTheme="minorHAnsi" w:hAnsiTheme="minorHAnsi" w:cstheme="minorHAnsi"/>
        </w:rPr>
        <w:t>collection of information</w:t>
      </w:r>
      <w:r w:rsidRPr="00F47719">
        <w:rPr>
          <w:rFonts w:asciiTheme="minorHAnsi" w:hAnsiTheme="minorHAnsi" w:cstheme="minorHAnsi"/>
        </w:rPr>
        <w:t>?</w:t>
      </w:r>
    </w:p>
    <w:p w:rsidR="00CC4F83" w:rsidRPr="00F47719" w:rsidP="00CC4F83" w14:paraId="5D866A38" w14:textId="53C56718">
      <w:pPr>
        <w:rPr>
          <w:rFonts w:asciiTheme="minorHAnsi" w:hAnsiTheme="minorHAnsi" w:cstheme="minorHAnsi"/>
        </w:rPr>
      </w:pPr>
      <w:r w:rsidRPr="00F47719">
        <w:rPr>
          <w:rFonts w:asciiTheme="minorHAnsi" w:hAnsiTheme="minorHAnsi" w:cstheme="minorHAnsi"/>
        </w:rPr>
        <w:t xml:space="preserve">The Agency is updating the Small Business Fee Waiver </w:t>
      </w:r>
      <w:r w:rsidRPr="00F47719" w:rsidR="00382436">
        <w:rPr>
          <w:rFonts w:asciiTheme="minorHAnsi" w:hAnsiTheme="minorHAnsi" w:cstheme="minorHAnsi"/>
        </w:rPr>
        <w:t>form</w:t>
      </w:r>
      <w:r w:rsidRPr="00F47719" w:rsidR="008779B0">
        <w:rPr>
          <w:rFonts w:asciiTheme="minorHAnsi" w:hAnsiTheme="minorHAnsi" w:cstheme="minorHAnsi"/>
        </w:rPr>
        <w:t xml:space="preserve"> (PFN-8570-38)</w:t>
      </w:r>
      <w:r w:rsidRPr="00F47719" w:rsidR="00382436">
        <w:rPr>
          <w:rFonts w:asciiTheme="minorHAnsi" w:hAnsiTheme="minorHAnsi" w:cstheme="minorHAnsi"/>
        </w:rPr>
        <w:t>,</w:t>
      </w:r>
      <w:r w:rsidRPr="00F47719">
        <w:rPr>
          <w:rFonts w:asciiTheme="minorHAnsi" w:hAnsiTheme="minorHAnsi" w:cstheme="minorHAnsi"/>
        </w:rPr>
        <w:t xml:space="preserve"> so users submit supporting materials only upon Agency request, eliminating the need to provide them upfront</w:t>
      </w:r>
      <w:r w:rsidRPr="00F47719" w:rsidR="00675DDD">
        <w:rPr>
          <w:rFonts w:asciiTheme="minorHAnsi" w:hAnsiTheme="minorHAnsi" w:cstheme="minorHAnsi"/>
        </w:rPr>
        <w:t xml:space="preserve"> during the initial submission</w:t>
      </w:r>
      <w:r w:rsidRPr="00F47719">
        <w:rPr>
          <w:rFonts w:asciiTheme="minorHAnsi" w:hAnsiTheme="minorHAnsi" w:cstheme="minorHAnsi"/>
        </w:rPr>
        <w:t>.</w:t>
      </w:r>
    </w:p>
    <w:p w:rsidR="00F572E9" w:rsidRPr="00F47719" w:rsidP="00CC4F83" w14:paraId="4B64F4CE" w14:textId="1D6241E3">
      <w:pPr>
        <w:pStyle w:val="Heading2"/>
        <w:rPr>
          <w:rFonts w:asciiTheme="minorHAnsi" w:hAnsiTheme="minorHAnsi" w:cstheme="minorHAnsi"/>
        </w:rPr>
      </w:pPr>
      <w:r w:rsidRPr="00F47719">
        <w:rPr>
          <w:rFonts w:asciiTheme="minorHAnsi" w:hAnsiTheme="minorHAnsi" w:cstheme="minorHAnsi"/>
        </w:rPr>
        <w:t>Did EPA consult with stakeholders about this approach?</w:t>
      </w:r>
    </w:p>
    <w:p w:rsidR="002E486C" w:rsidRPr="00F47719" w:rsidP="002E486C" w14:paraId="5AA874E1" w14:textId="77777777">
      <w:pPr>
        <w:rPr>
          <w:rFonts w:asciiTheme="minorHAnsi" w:hAnsiTheme="minorHAnsi" w:cstheme="minorHAnsi"/>
        </w:rPr>
      </w:pPr>
      <w:r w:rsidRPr="00F47719">
        <w:rPr>
          <w:rFonts w:asciiTheme="minorHAnsi" w:hAnsiTheme="minorHAnsi" w:cstheme="minorHAnsi"/>
        </w:rPr>
        <w:t>The Agency spoke with</w:t>
      </w:r>
      <w:r w:rsidRPr="00F47719" w:rsidR="00AA3EC6">
        <w:rPr>
          <w:rFonts w:asciiTheme="minorHAnsi" w:hAnsiTheme="minorHAnsi" w:cstheme="minorHAnsi"/>
        </w:rPr>
        <w:t xml:space="preserve"> industry</w:t>
      </w:r>
      <w:r w:rsidRPr="00F47719">
        <w:rPr>
          <w:rFonts w:asciiTheme="minorHAnsi" w:hAnsiTheme="minorHAnsi" w:cstheme="minorHAnsi"/>
        </w:rPr>
        <w:t xml:space="preserve"> stakeholders that expressed a desire to submit supporting documents only when requested, minimizing the time spent on the waiver process.</w:t>
      </w:r>
    </w:p>
    <w:p w:rsidR="00F572E9" w:rsidRPr="00F47719" w:rsidP="002E486C" w14:paraId="6AD5CB67" w14:textId="47170F08">
      <w:pPr>
        <w:pStyle w:val="Heading2"/>
        <w:rPr>
          <w:rFonts w:asciiTheme="minorHAnsi" w:hAnsiTheme="minorHAnsi" w:cstheme="minorHAnsi"/>
        </w:rPr>
      </w:pPr>
      <w:r w:rsidRPr="00F47719">
        <w:rPr>
          <w:rFonts w:asciiTheme="minorHAnsi" w:hAnsiTheme="minorHAnsi" w:cstheme="minorHAnsi"/>
        </w:rPr>
        <w:t>Will this change impact the annual ICR burden estimate?</w:t>
      </w:r>
    </w:p>
    <w:p w:rsidR="00CC4F83" w:rsidRPr="00F47719" w:rsidP="00CC4F83" w14:paraId="4599C915" w14:textId="0AD48184">
      <w:pPr>
        <w:rPr>
          <w:rFonts w:asciiTheme="minorHAnsi" w:hAnsiTheme="minorHAnsi" w:cstheme="minorHAnsi"/>
        </w:rPr>
      </w:pPr>
      <w:r w:rsidRPr="00F47719">
        <w:rPr>
          <w:rFonts w:asciiTheme="minorHAnsi" w:hAnsiTheme="minorHAnsi" w:cstheme="minorHAnsi"/>
        </w:rPr>
        <w:t>No, the current ICR annual burden will not change.</w:t>
      </w:r>
    </w:p>
    <w:sectPr w:rsidSect="00EF3BB7">
      <w:footerReference w:type="default" r:id="rId7"/>
      <w:footnotePr>
        <w:pos w:val="beneathText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6521F" w:rsidRPr="00560B10" w:rsidP="0016521F" w14:paraId="1E3DD903" w14:textId="77777777">
    <w:pPr>
      <w:jc w:val="right"/>
      <w:rPr>
        <w:rFonts w:asciiTheme="majorHAnsi" w:hAnsiTheme="majorHAnsi" w:cstheme="majorHAnsi"/>
      </w:rPr>
    </w:pPr>
    <w:r w:rsidRPr="00560B10">
      <w:rPr>
        <w:rFonts w:asciiTheme="majorHAnsi" w:hAnsiTheme="majorHAnsi" w:cstheme="majorHAnsi"/>
      </w:rPr>
      <w:t xml:space="preserve">Page </w:t>
    </w:r>
    <w:r w:rsidRPr="00560B10">
      <w:rPr>
        <w:rFonts w:asciiTheme="majorHAnsi" w:hAnsiTheme="majorHAnsi" w:cstheme="majorHAnsi"/>
      </w:rPr>
      <w:fldChar w:fldCharType="begin"/>
    </w:r>
    <w:r w:rsidRPr="00560B10">
      <w:rPr>
        <w:rFonts w:asciiTheme="majorHAnsi" w:hAnsiTheme="majorHAnsi" w:cstheme="majorHAnsi"/>
      </w:rPr>
      <w:instrText xml:space="preserve"> PAGE </w:instrText>
    </w:r>
    <w:r w:rsidRPr="00560B10">
      <w:rPr>
        <w:rFonts w:asciiTheme="majorHAnsi" w:hAnsiTheme="majorHAnsi" w:cstheme="majorHAnsi"/>
      </w:rPr>
      <w:fldChar w:fldCharType="separate"/>
    </w:r>
    <w:r w:rsidRPr="00560B10" w:rsidR="00712C55">
      <w:rPr>
        <w:rFonts w:asciiTheme="majorHAnsi" w:hAnsiTheme="majorHAnsi" w:cstheme="majorHAnsi"/>
        <w:noProof/>
      </w:rPr>
      <w:t>3</w:t>
    </w:r>
    <w:r w:rsidRPr="00560B10">
      <w:rPr>
        <w:rFonts w:asciiTheme="majorHAnsi" w:hAnsiTheme="majorHAnsi" w:cstheme="majorHAnsi"/>
      </w:rPr>
      <w:fldChar w:fldCharType="end"/>
    </w:r>
    <w:r w:rsidRPr="00560B10">
      <w:rPr>
        <w:rFonts w:asciiTheme="majorHAnsi" w:hAnsiTheme="majorHAnsi" w:cstheme="majorHAnsi"/>
      </w:rPr>
      <w:t xml:space="preserve"> of </w:t>
    </w:r>
    <w:r w:rsidRPr="00560B10" w:rsidR="00712C55">
      <w:rPr>
        <w:rFonts w:asciiTheme="majorHAnsi" w:hAnsiTheme="majorHAnsi" w:cstheme="majorHAnsi"/>
      </w:rPr>
      <w:fldChar w:fldCharType="begin"/>
    </w:r>
    <w:r w:rsidRPr="00560B10" w:rsidR="00712C55">
      <w:rPr>
        <w:rFonts w:asciiTheme="majorHAnsi" w:hAnsiTheme="majorHAnsi" w:cstheme="majorHAnsi"/>
      </w:rPr>
      <w:instrText xml:space="preserve"> NUMPAGES  </w:instrText>
    </w:r>
    <w:r w:rsidRPr="00560B10" w:rsidR="00712C55">
      <w:rPr>
        <w:rFonts w:asciiTheme="majorHAnsi" w:hAnsiTheme="majorHAnsi" w:cstheme="majorHAnsi"/>
      </w:rPr>
      <w:fldChar w:fldCharType="separate"/>
    </w:r>
    <w:r w:rsidRPr="00560B10" w:rsidR="00712C55">
      <w:rPr>
        <w:rFonts w:asciiTheme="majorHAnsi" w:hAnsiTheme="majorHAnsi" w:cstheme="majorHAnsi"/>
        <w:noProof/>
      </w:rPr>
      <w:t>3</w:t>
    </w:r>
    <w:r w:rsidRPr="00560B10" w:rsidR="00712C55">
      <w:rPr>
        <w:rFonts w:asciiTheme="majorHAnsi" w:hAnsiTheme="majorHAnsi" w:cstheme="majorHAnsi"/>
        <w:noProof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44E5DE1"/>
    <w:multiLevelType w:val="hybridMultilevel"/>
    <w:tmpl w:val="A8C2BF9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332E04"/>
    <w:multiLevelType w:val="hybridMultilevel"/>
    <w:tmpl w:val="F78C55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807A8D"/>
    <w:multiLevelType w:val="hybridMultilevel"/>
    <w:tmpl w:val="D5862C96"/>
    <w:lvl w:ilvl="0">
      <w:start w:val="0"/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5674AA"/>
    <w:multiLevelType w:val="hybridMultilevel"/>
    <w:tmpl w:val="82D2347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E3263C4"/>
    <w:multiLevelType w:val="hybridMultilevel"/>
    <w:tmpl w:val="3796D196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FBA719D"/>
    <w:multiLevelType w:val="hybridMultilevel"/>
    <w:tmpl w:val="3522D77A"/>
    <w:lvl w:ilvl="0">
      <w:start w:val="1"/>
      <w:numFmt w:val="lowerLetter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1C82D72"/>
    <w:multiLevelType w:val="hybridMultilevel"/>
    <w:tmpl w:val="6C6A7C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4FE50C2"/>
    <w:multiLevelType w:val="hybridMultilevel"/>
    <w:tmpl w:val="E7C4E0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4529900">
    <w:abstractNumId w:val="3"/>
  </w:num>
  <w:num w:numId="2" w16cid:durableId="699089861">
    <w:abstractNumId w:val="7"/>
  </w:num>
  <w:num w:numId="3" w16cid:durableId="673337186">
    <w:abstractNumId w:val="6"/>
  </w:num>
  <w:num w:numId="4" w16cid:durableId="417092482">
    <w:abstractNumId w:val="4"/>
  </w:num>
  <w:num w:numId="5" w16cid:durableId="1821649483">
    <w:abstractNumId w:val="5"/>
  </w:num>
  <w:num w:numId="6" w16cid:durableId="2021733251">
    <w:abstractNumId w:val="1"/>
  </w:num>
  <w:num w:numId="7" w16cid:durableId="1836722095">
    <w:abstractNumId w:val="0"/>
  </w:num>
  <w:num w:numId="8" w16cid:durableId="13848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displayVerticalDrawingGridEvery w:val="2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EF9"/>
    <w:rsid w:val="00006A7A"/>
    <w:rsid w:val="00007884"/>
    <w:rsid w:val="00010014"/>
    <w:rsid w:val="00013B16"/>
    <w:rsid w:val="00034191"/>
    <w:rsid w:val="0003532A"/>
    <w:rsid w:val="000361B2"/>
    <w:rsid w:val="00041318"/>
    <w:rsid w:val="000416B8"/>
    <w:rsid w:val="0004462F"/>
    <w:rsid w:val="00050F26"/>
    <w:rsid w:val="0006004D"/>
    <w:rsid w:val="000610DE"/>
    <w:rsid w:val="00073694"/>
    <w:rsid w:val="00073A7B"/>
    <w:rsid w:val="00077978"/>
    <w:rsid w:val="00081C40"/>
    <w:rsid w:val="00085545"/>
    <w:rsid w:val="000924ED"/>
    <w:rsid w:val="00096C8B"/>
    <w:rsid w:val="000C55B0"/>
    <w:rsid w:val="000C5FC9"/>
    <w:rsid w:val="000C7E83"/>
    <w:rsid w:val="000D6122"/>
    <w:rsid w:val="000D791C"/>
    <w:rsid w:val="000E234E"/>
    <w:rsid w:val="000E2546"/>
    <w:rsid w:val="00102167"/>
    <w:rsid w:val="00102689"/>
    <w:rsid w:val="00103983"/>
    <w:rsid w:val="00103E22"/>
    <w:rsid w:val="001147CE"/>
    <w:rsid w:val="00115209"/>
    <w:rsid w:val="001162E5"/>
    <w:rsid w:val="00117937"/>
    <w:rsid w:val="00117F56"/>
    <w:rsid w:val="001273E0"/>
    <w:rsid w:val="00141806"/>
    <w:rsid w:val="00151F4D"/>
    <w:rsid w:val="0016521F"/>
    <w:rsid w:val="001907F5"/>
    <w:rsid w:val="00197E8F"/>
    <w:rsid w:val="001A7AD1"/>
    <w:rsid w:val="001B4F67"/>
    <w:rsid w:val="001C0633"/>
    <w:rsid w:val="001C3331"/>
    <w:rsid w:val="001D3208"/>
    <w:rsid w:val="001F35D6"/>
    <w:rsid w:val="001F563C"/>
    <w:rsid w:val="001F6CD6"/>
    <w:rsid w:val="002029A9"/>
    <w:rsid w:val="00203D61"/>
    <w:rsid w:val="0020567E"/>
    <w:rsid w:val="0021117B"/>
    <w:rsid w:val="0021159C"/>
    <w:rsid w:val="00215092"/>
    <w:rsid w:val="00215C6E"/>
    <w:rsid w:val="002340F1"/>
    <w:rsid w:val="00234D23"/>
    <w:rsid w:val="00252B3A"/>
    <w:rsid w:val="00272F83"/>
    <w:rsid w:val="00287D5C"/>
    <w:rsid w:val="0029490C"/>
    <w:rsid w:val="002A3601"/>
    <w:rsid w:val="002A5024"/>
    <w:rsid w:val="002A77F3"/>
    <w:rsid w:val="002B0552"/>
    <w:rsid w:val="002C3A80"/>
    <w:rsid w:val="002C4AC1"/>
    <w:rsid w:val="002C557D"/>
    <w:rsid w:val="002C56EE"/>
    <w:rsid w:val="002E0DDB"/>
    <w:rsid w:val="002E3103"/>
    <w:rsid w:val="002E486C"/>
    <w:rsid w:val="002E586E"/>
    <w:rsid w:val="002E5CE1"/>
    <w:rsid w:val="002E68A3"/>
    <w:rsid w:val="003008B8"/>
    <w:rsid w:val="00301217"/>
    <w:rsid w:val="0031183F"/>
    <w:rsid w:val="00311E13"/>
    <w:rsid w:val="0031663D"/>
    <w:rsid w:val="00321D5D"/>
    <w:rsid w:val="0033513F"/>
    <w:rsid w:val="00341A41"/>
    <w:rsid w:val="00354BF5"/>
    <w:rsid w:val="00357520"/>
    <w:rsid w:val="0036389B"/>
    <w:rsid w:val="00363AEC"/>
    <w:rsid w:val="0037506C"/>
    <w:rsid w:val="003812E2"/>
    <w:rsid w:val="00382436"/>
    <w:rsid w:val="00385965"/>
    <w:rsid w:val="003876D8"/>
    <w:rsid w:val="00392B6C"/>
    <w:rsid w:val="003A1E13"/>
    <w:rsid w:val="003A4438"/>
    <w:rsid w:val="003B0041"/>
    <w:rsid w:val="003C185A"/>
    <w:rsid w:val="003C3F44"/>
    <w:rsid w:val="003D28D5"/>
    <w:rsid w:val="003D32CF"/>
    <w:rsid w:val="003D6FBA"/>
    <w:rsid w:val="003E48DC"/>
    <w:rsid w:val="003E50C1"/>
    <w:rsid w:val="003E5BDE"/>
    <w:rsid w:val="003E794E"/>
    <w:rsid w:val="003F2EEA"/>
    <w:rsid w:val="003F50E4"/>
    <w:rsid w:val="003F7492"/>
    <w:rsid w:val="00400EB6"/>
    <w:rsid w:val="0040154F"/>
    <w:rsid w:val="00404AE1"/>
    <w:rsid w:val="0040706D"/>
    <w:rsid w:val="004249F2"/>
    <w:rsid w:val="00427EF9"/>
    <w:rsid w:val="0043328B"/>
    <w:rsid w:val="00435ED3"/>
    <w:rsid w:val="00442621"/>
    <w:rsid w:val="00444398"/>
    <w:rsid w:val="004443B4"/>
    <w:rsid w:val="0045744C"/>
    <w:rsid w:val="00490A8B"/>
    <w:rsid w:val="00492D3C"/>
    <w:rsid w:val="004B45D6"/>
    <w:rsid w:val="004C3C73"/>
    <w:rsid w:val="004C516B"/>
    <w:rsid w:val="004D71FD"/>
    <w:rsid w:val="004E394A"/>
    <w:rsid w:val="004E41E0"/>
    <w:rsid w:val="005004DF"/>
    <w:rsid w:val="00501023"/>
    <w:rsid w:val="00514841"/>
    <w:rsid w:val="00516946"/>
    <w:rsid w:val="00520745"/>
    <w:rsid w:val="005222B6"/>
    <w:rsid w:val="00523844"/>
    <w:rsid w:val="00527C84"/>
    <w:rsid w:val="00531F33"/>
    <w:rsid w:val="005339E3"/>
    <w:rsid w:val="00536125"/>
    <w:rsid w:val="0053683E"/>
    <w:rsid w:val="00541D6C"/>
    <w:rsid w:val="00546796"/>
    <w:rsid w:val="0055252F"/>
    <w:rsid w:val="00552AAF"/>
    <w:rsid w:val="00554A20"/>
    <w:rsid w:val="00560B10"/>
    <w:rsid w:val="00573A65"/>
    <w:rsid w:val="00573EFC"/>
    <w:rsid w:val="0057737F"/>
    <w:rsid w:val="00577721"/>
    <w:rsid w:val="005813F0"/>
    <w:rsid w:val="00587608"/>
    <w:rsid w:val="0059154B"/>
    <w:rsid w:val="00591B0C"/>
    <w:rsid w:val="005936F2"/>
    <w:rsid w:val="00593B27"/>
    <w:rsid w:val="00595FC2"/>
    <w:rsid w:val="005A5A3B"/>
    <w:rsid w:val="005B0B6A"/>
    <w:rsid w:val="005B478F"/>
    <w:rsid w:val="005B5A02"/>
    <w:rsid w:val="005B5FF6"/>
    <w:rsid w:val="005C042A"/>
    <w:rsid w:val="005D7E5C"/>
    <w:rsid w:val="005E13B8"/>
    <w:rsid w:val="005E3A40"/>
    <w:rsid w:val="005E537D"/>
    <w:rsid w:val="005F210D"/>
    <w:rsid w:val="00607AB4"/>
    <w:rsid w:val="006106B0"/>
    <w:rsid w:val="006118D8"/>
    <w:rsid w:val="006168EC"/>
    <w:rsid w:val="00622758"/>
    <w:rsid w:val="00623721"/>
    <w:rsid w:val="00626112"/>
    <w:rsid w:val="006320C4"/>
    <w:rsid w:val="0063471C"/>
    <w:rsid w:val="00640674"/>
    <w:rsid w:val="00642030"/>
    <w:rsid w:val="006424DF"/>
    <w:rsid w:val="00642A40"/>
    <w:rsid w:val="00645C90"/>
    <w:rsid w:val="00646036"/>
    <w:rsid w:val="00657764"/>
    <w:rsid w:val="006671CD"/>
    <w:rsid w:val="00675DDD"/>
    <w:rsid w:val="006A00FD"/>
    <w:rsid w:val="006A0562"/>
    <w:rsid w:val="006D3F2C"/>
    <w:rsid w:val="006D4917"/>
    <w:rsid w:val="006D5056"/>
    <w:rsid w:val="006D5F99"/>
    <w:rsid w:val="006D67E4"/>
    <w:rsid w:val="006E1F21"/>
    <w:rsid w:val="00700691"/>
    <w:rsid w:val="00706681"/>
    <w:rsid w:val="00707AD1"/>
    <w:rsid w:val="00712C55"/>
    <w:rsid w:val="00716372"/>
    <w:rsid w:val="007267DF"/>
    <w:rsid w:val="00733C94"/>
    <w:rsid w:val="00762ADD"/>
    <w:rsid w:val="007649E5"/>
    <w:rsid w:val="00775602"/>
    <w:rsid w:val="00790C9D"/>
    <w:rsid w:val="00795399"/>
    <w:rsid w:val="007A09B9"/>
    <w:rsid w:val="007A3EBA"/>
    <w:rsid w:val="007A7414"/>
    <w:rsid w:val="007B6CD8"/>
    <w:rsid w:val="007C1EFC"/>
    <w:rsid w:val="007D2073"/>
    <w:rsid w:val="007E42B1"/>
    <w:rsid w:val="007E5B8C"/>
    <w:rsid w:val="007F0DE8"/>
    <w:rsid w:val="00804784"/>
    <w:rsid w:val="00805DA0"/>
    <w:rsid w:val="00810D07"/>
    <w:rsid w:val="00817DB9"/>
    <w:rsid w:val="00821AFD"/>
    <w:rsid w:val="00821D9D"/>
    <w:rsid w:val="00823D7D"/>
    <w:rsid w:val="008302AC"/>
    <w:rsid w:val="00836201"/>
    <w:rsid w:val="008470D5"/>
    <w:rsid w:val="00852DE5"/>
    <w:rsid w:val="00854651"/>
    <w:rsid w:val="00860269"/>
    <w:rsid w:val="00863B00"/>
    <w:rsid w:val="00870E72"/>
    <w:rsid w:val="008779B0"/>
    <w:rsid w:val="00880747"/>
    <w:rsid w:val="00897870"/>
    <w:rsid w:val="008A156C"/>
    <w:rsid w:val="008A271E"/>
    <w:rsid w:val="008A2C36"/>
    <w:rsid w:val="008A5B25"/>
    <w:rsid w:val="008C4669"/>
    <w:rsid w:val="008F0C2F"/>
    <w:rsid w:val="008F4669"/>
    <w:rsid w:val="00913037"/>
    <w:rsid w:val="00920702"/>
    <w:rsid w:val="00924142"/>
    <w:rsid w:val="009308B1"/>
    <w:rsid w:val="00933D91"/>
    <w:rsid w:val="00940893"/>
    <w:rsid w:val="009504A1"/>
    <w:rsid w:val="00956497"/>
    <w:rsid w:val="0098077D"/>
    <w:rsid w:val="00985042"/>
    <w:rsid w:val="009919BF"/>
    <w:rsid w:val="0099415B"/>
    <w:rsid w:val="009A1B82"/>
    <w:rsid w:val="009A5C6D"/>
    <w:rsid w:val="009B0C32"/>
    <w:rsid w:val="009C0EC7"/>
    <w:rsid w:val="009C30DB"/>
    <w:rsid w:val="009D12D3"/>
    <w:rsid w:val="009E3CFE"/>
    <w:rsid w:val="009E5E44"/>
    <w:rsid w:val="009E62DC"/>
    <w:rsid w:val="009E7890"/>
    <w:rsid w:val="009F0CAA"/>
    <w:rsid w:val="009F6401"/>
    <w:rsid w:val="00A03DC5"/>
    <w:rsid w:val="00A040C2"/>
    <w:rsid w:val="00A05B4D"/>
    <w:rsid w:val="00A06F58"/>
    <w:rsid w:val="00A073C5"/>
    <w:rsid w:val="00A16AEA"/>
    <w:rsid w:val="00A20F5E"/>
    <w:rsid w:val="00A45149"/>
    <w:rsid w:val="00A55497"/>
    <w:rsid w:val="00A76A6D"/>
    <w:rsid w:val="00A813E4"/>
    <w:rsid w:val="00A82A86"/>
    <w:rsid w:val="00A864E0"/>
    <w:rsid w:val="00A86DDE"/>
    <w:rsid w:val="00A92140"/>
    <w:rsid w:val="00AA3A5B"/>
    <w:rsid w:val="00AA3EC6"/>
    <w:rsid w:val="00AB6863"/>
    <w:rsid w:val="00AB6AF0"/>
    <w:rsid w:val="00AB6DB1"/>
    <w:rsid w:val="00AC304A"/>
    <w:rsid w:val="00AC542D"/>
    <w:rsid w:val="00AD17B2"/>
    <w:rsid w:val="00AD34E7"/>
    <w:rsid w:val="00AD6A3D"/>
    <w:rsid w:val="00B10820"/>
    <w:rsid w:val="00B11F7B"/>
    <w:rsid w:val="00B27C74"/>
    <w:rsid w:val="00B32B6B"/>
    <w:rsid w:val="00B37E64"/>
    <w:rsid w:val="00B5194C"/>
    <w:rsid w:val="00B57B5B"/>
    <w:rsid w:val="00B62DEF"/>
    <w:rsid w:val="00B6338E"/>
    <w:rsid w:val="00B658A0"/>
    <w:rsid w:val="00B66CAF"/>
    <w:rsid w:val="00B76592"/>
    <w:rsid w:val="00B76BBA"/>
    <w:rsid w:val="00B77794"/>
    <w:rsid w:val="00B810E3"/>
    <w:rsid w:val="00B85C97"/>
    <w:rsid w:val="00BA6E19"/>
    <w:rsid w:val="00BA714F"/>
    <w:rsid w:val="00BC04ED"/>
    <w:rsid w:val="00BC241F"/>
    <w:rsid w:val="00BD15B0"/>
    <w:rsid w:val="00BD79AC"/>
    <w:rsid w:val="00BF37B6"/>
    <w:rsid w:val="00BF7553"/>
    <w:rsid w:val="00C0629A"/>
    <w:rsid w:val="00C127CA"/>
    <w:rsid w:val="00C207D4"/>
    <w:rsid w:val="00C22476"/>
    <w:rsid w:val="00C34D8F"/>
    <w:rsid w:val="00C355EB"/>
    <w:rsid w:val="00C476F0"/>
    <w:rsid w:val="00C547B2"/>
    <w:rsid w:val="00C64113"/>
    <w:rsid w:val="00C658E7"/>
    <w:rsid w:val="00C724FE"/>
    <w:rsid w:val="00C74BA4"/>
    <w:rsid w:val="00C83395"/>
    <w:rsid w:val="00C849CA"/>
    <w:rsid w:val="00C84A04"/>
    <w:rsid w:val="00C96ACF"/>
    <w:rsid w:val="00CA45B1"/>
    <w:rsid w:val="00CB3A75"/>
    <w:rsid w:val="00CC14E1"/>
    <w:rsid w:val="00CC4F83"/>
    <w:rsid w:val="00CC5EFF"/>
    <w:rsid w:val="00CC65EC"/>
    <w:rsid w:val="00CD0BD2"/>
    <w:rsid w:val="00CE00BD"/>
    <w:rsid w:val="00CE5A18"/>
    <w:rsid w:val="00CE5A3D"/>
    <w:rsid w:val="00CF1839"/>
    <w:rsid w:val="00D02781"/>
    <w:rsid w:val="00D07AB4"/>
    <w:rsid w:val="00D10A39"/>
    <w:rsid w:val="00D114E7"/>
    <w:rsid w:val="00D11FDF"/>
    <w:rsid w:val="00D15558"/>
    <w:rsid w:val="00D1598B"/>
    <w:rsid w:val="00D26314"/>
    <w:rsid w:val="00D3542D"/>
    <w:rsid w:val="00D6211F"/>
    <w:rsid w:val="00D6296D"/>
    <w:rsid w:val="00D7045A"/>
    <w:rsid w:val="00D70C22"/>
    <w:rsid w:val="00D7201A"/>
    <w:rsid w:val="00D721AA"/>
    <w:rsid w:val="00D73AEE"/>
    <w:rsid w:val="00D76766"/>
    <w:rsid w:val="00D86DB3"/>
    <w:rsid w:val="00D9308A"/>
    <w:rsid w:val="00D935B0"/>
    <w:rsid w:val="00D95757"/>
    <w:rsid w:val="00DA374D"/>
    <w:rsid w:val="00DB330B"/>
    <w:rsid w:val="00DB3427"/>
    <w:rsid w:val="00DB6312"/>
    <w:rsid w:val="00DC453E"/>
    <w:rsid w:val="00DC4644"/>
    <w:rsid w:val="00DC4F65"/>
    <w:rsid w:val="00DD0842"/>
    <w:rsid w:val="00DD0F18"/>
    <w:rsid w:val="00DD4608"/>
    <w:rsid w:val="00DD6724"/>
    <w:rsid w:val="00DF0B5B"/>
    <w:rsid w:val="00DF5230"/>
    <w:rsid w:val="00DF7761"/>
    <w:rsid w:val="00E008B7"/>
    <w:rsid w:val="00E056CD"/>
    <w:rsid w:val="00E107B4"/>
    <w:rsid w:val="00E41013"/>
    <w:rsid w:val="00E42B98"/>
    <w:rsid w:val="00E45AA4"/>
    <w:rsid w:val="00E479E4"/>
    <w:rsid w:val="00E5217D"/>
    <w:rsid w:val="00E61E38"/>
    <w:rsid w:val="00E63FBB"/>
    <w:rsid w:val="00E723A6"/>
    <w:rsid w:val="00E734A5"/>
    <w:rsid w:val="00E75B64"/>
    <w:rsid w:val="00E8209C"/>
    <w:rsid w:val="00E83644"/>
    <w:rsid w:val="00E83A32"/>
    <w:rsid w:val="00E879EE"/>
    <w:rsid w:val="00EA597D"/>
    <w:rsid w:val="00EC3EA0"/>
    <w:rsid w:val="00EE77B2"/>
    <w:rsid w:val="00EF3BB7"/>
    <w:rsid w:val="00EF6C93"/>
    <w:rsid w:val="00F03F35"/>
    <w:rsid w:val="00F06C65"/>
    <w:rsid w:val="00F074E9"/>
    <w:rsid w:val="00F11797"/>
    <w:rsid w:val="00F16371"/>
    <w:rsid w:val="00F20F58"/>
    <w:rsid w:val="00F23C5B"/>
    <w:rsid w:val="00F24908"/>
    <w:rsid w:val="00F268DB"/>
    <w:rsid w:val="00F27DE8"/>
    <w:rsid w:val="00F34BCC"/>
    <w:rsid w:val="00F37287"/>
    <w:rsid w:val="00F40353"/>
    <w:rsid w:val="00F4262C"/>
    <w:rsid w:val="00F46819"/>
    <w:rsid w:val="00F47719"/>
    <w:rsid w:val="00F52E28"/>
    <w:rsid w:val="00F5690F"/>
    <w:rsid w:val="00F572E9"/>
    <w:rsid w:val="00F5776E"/>
    <w:rsid w:val="00F6419B"/>
    <w:rsid w:val="00F70ECF"/>
    <w:rsid w:val="00F737AC"/>
    <w:rsid w:val="00F8759D"/>
    <w:rsid w:val="00FA2F7B"/>
    <w:rsid w:val="00FB0345"/>
    <w:rsid w:val="00FB2C4A"/>
    <w:rsid w:val="00FC4443"/>
    <w:rsid w:val="00FC788D"/>
    <w:rsid w:val="00FD500C"/>
    <w:rsid w:val="00FD6D43"/>
    <w:rsid w:val="00FE0C7C"/>
    <w:rsid w:val="00FE1133"/>
    <w:rsid w:val="00FE1B07"/>
    <w:rsid w:val="00FE1D4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6E9A48A"/>
  <w15:chartTrackingRefBased/>
  <w15:docId w15:val="{AFA9260B-510B-446D-ADE8-73A86B82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C4F83"/>
    <w:pPr>
      <w:spacing w:after="24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C4F83"/>
    <w:pPr>
      <w:keepNext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qFormat/>
    <w:rsid w:val="00CC4F83"/>
    <w:pPr>
      <w:keepNext/>
      <w:outlineLvl w:val="1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D5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0E234E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0E234E"/>
    <w:rPr>
      <w:vertAlign w:val="superscript"/>
    </w:rPr>
  </w:style>
  <w:style w:type="paragraph" w:styleId="Header">
    <w:name w:val="header"/>
    <w:basedOn w:val="Normal"/>
    <w:rsid w:val="009E62D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E62D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724F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B76BBA"/>
    <w:rPr>
      <w:sz w:val="16"/>
      <w:szCs w:val="16"/>
    </w:rPr>
  </w:style>
  <w:style w:type="paragraph" w:styleId="CommentText">
    <w:name w:val="annotation text"/>
    <w:basedOn w:val="Normal"/>
    <w:semiHidden/>
    <w:rsid w:val="00B76BB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B76BBA"/>
    <w:rPr>
      <w:b/>
      <w:bCs/>
    </w:rPr>
  </w:style>
  <w:style w:type="character" w:styleId="Hyperlink">
    <w:name w:val="Hyperlink"/>
    <w:basedOn w:val="DefaultParagraphFont"/>
    <w:rsid w:val="00BD15B0"/>
    <w:rPr>
      <w:color w:val="0000FF"/>
      <w:u w:val="single"/>
    </w:rPr>
  </w:style>
  <w:style w:type="paragraph" w:styleId="HTMLTopofForm">
    <w:name w:val="HTML Top of Form"/>
    <w:basedOn w:val="Normal"/>
    <w:next w:val="Normal"/>
    <w:hidden/>
    <w:rsid w:val="00B6338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hidden/>
    <w:rsid w:val="00B6338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TOC1">
    <w:name w:val="toc 1"/>
    <w:basedOn w:val="Normal"/>
    <w:next w:val="Normal"/>
    <w:autoRedefine/>
    <w:semiHidden/>
    <w:rsid w:val="00B810E3"/>
  </w:style>
  <w:style w:type="paragraph" w:styleId="TOC2">
    <w:name w:val="toc 2"/>
    <w:basedOn w:val="Normal"/>
    <w:next w:val="Normal"/>
    <w:autoRedefine/>
    <w:semiHidden/>
    <w:rsid w:val="00B810E3"/>
    <w:pPr>
      <w:ind w:left="240"/>
    </w:pPr>
  </w:style>
  <w:style w:type="paragraph" w:styleId="TOC3">
    <w:name w:val="toc 3"/>
    <w:basedOn w:val="Normal"/>
    <w:next w:val="Normal"/>
    <w:autoRedefine/>
    <w:semiHidden/>
    <w:rsid w:val="00B810E3"/>
    <w:pPr>
      <w:ind w:left="480"/>
    </w:pPr>
  </w:style>
  <w:style w:type="paragraph" w:styleId="ListParagraph">
    <w:name w:val="List Paragraph"/>
    <w:basedOn w:val="Normal"/>
    <w:uiPriority w:val="34"/>
    <w:qFormat/>
    <w:rsid w:val="00762ADD"/>
    <w:pPr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C4F83"/>
    <w:rPr>
      <w:color w:val="808080"/>
    </w:rPr>
  </w:style>
  <w:style w:type="paragraph" w:styleId="Title">
    <w:name w:val="Title"/>
    <w:basedOn w:val="Normal"/>
    <w:next w:val="Normal"/>
    <w:link w:val="TitleChar"/>
    <w:qFormat/>
    <w:rsid w:val="00CC4F83"/>
    <w:pPr>
      <w:jc w:val="center"/>
    </w:pPr>
    <w:rPr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CC4F83"/>
    <w:rPr>
      <w:b/>
      <w:sz w:val="32"/>
      <w:szCs w:val="32"/>
    </w:rPr>
  </w:style>
  <w:style w:type="character" w:customStyle="1" w:styleId="Heading1Char">
    <w:name w:val="Heading 1 Char"/>
    <w:basedOn w:val="DefaultParagraphFont"/>
    <w:link w:val="Heading1"/>
    <w:rsid w:val="00CC4F83"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EE72A9E009174BE29ADC2DE095330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66A86-2C3B-4B2F-95BB-6FCD5D583087}"/>
      </w:docPartPr>
      <w:docPartBody>
        <w:p w:rsidR="00836201" w:rsidP="00836201">
          <w:pPr>
            <w:pStyle w:val="EE72A9E009174BE29ADC2DE09533095B13"/>
          </w:pPr>
          <w:r w:rsidRPr="00DF7761">
            <w:rPr>
              <w:color w:val="008000"/>
            </w:rPr>
            <w:t>select the expiration date of presently approved ICR</w:t>
          </w:r>
        </w:p>
      </w:docPartBody>
    </w:docPart>
    <w:docPart>
      <w:docPartPr>
        <w:name w:val="08E92C86C1514AEEA1444C6EAE4AD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F3AC4-2E04-4ED7-AF34-79CC85327A09}"/>
      </w:docPartPr>
      <w:docPartBody>
        <w:p w:rsidR="00836201" w:rsidP="00836201">
          <w:pPr>
            <w:pStyle w:val="08E92C86C1514AEEA1444C6EAE4AD2D79"/>
          </w:pPr>
          <w:r w:rsidRPr="00DF7761">
            <w:rPr>
              <w:rStyle w:val="PlaceholderText"/>
              <w:b/>
              <w:bCs/>
              <w:color w:val="008000"/>
            </w:rPr>
            <w:t>[XXXX.XX]</w:t>
          </w:r>
        </w:p>
      </w:docPartBody>
    </w:docPart>
    <w:docPart>
      <w:docPartPr>
        <w:name w:val="E126822DEC71460C9B705E386CFF6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2FB7E-BD7F-4164-BE36-4138F5EA638B}"/>
      </w:docPartPr>
      <w:docPartBody>
        <w:p w:rsidR="00836201" w:rsidP="00836201">
          <w:pPr>
            <w:pStyle w:val="E126822DEC71460C9B705E386CFF69068"/>
          </w:pPr>
          <w:r w:rsidRPr="00DF7761">
            <w:rPr>
              <w:rStyle w:val="PlaceholderText"/>
              <w:b/>
              <w:bCs/>
              <w:color w:val="008000"/>
            </w:rPr>
            <w:t>[XXXX]</w:t>
          </w:r>
        </w:p>
      </w:docPartBody>
    </w:docPart>
    <w:docPart>
      <w:docPartPr>
        <w:name w:val="35317C1E9B28409C89FDEFDB0A2A9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FE507-29F7-4365-9705-D050B36086E5}"/>
      </w:docPartPr>
      <w:docPartBody>
        <w:p w:rsidR="00836201" w:rsidP="00836201">
          <w:pPr>
            <w:pStyle w:val="35317C1E9B28409C89FDEFDB0A2A98127"/>
          </w:pPr>
          <w:r w:rsidRPr="00DF7761">
            <w:rPr>
              <w:rStyle w:val="PlaceholderText"/>
              <w:b/>
              <w:bCs/>
              <w:color w:val="008000"/>
            </w:rPr>
            <w:t>[XXXX.XX]</w:t>
          </w:r>
        </w:p>
      </w:docPartBody>
    </w:docPart>
    <w:docPart>
      <w:docPartPr>
        <w:name w:val="A00439965C514A7C98E90078DF4A6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C743A-0B6F-4CA6-893E-DFE53B255403}"/>
      </w:docPartPr>
      <w:docPartBody>
        <w:p w:rsidR="00836201" w:rsidP="00836201">
          <w:pPr>
            <w:pStyle w:val="A00439965C514A7C98E90078DF4A60237"/>
          </w:pPr>
          <w:r w:rsidRPr="00DF7761">
            <w:rPr>
              <w:rStyle w:val="PlaceholderText"/>
              <w:b/>
              <w:bCs/>
              <w:color w:val="008000"/>
            </w:rPr>
            <w:t>[XXXX]</w:t>
          </w:r>
        </w:p>
      </w:docPartBody>
    </w:docPart>
    <w:docPart>
      <w:docPartPr>
        <w:name w:val="E1E5C301D1294DD295210F219B795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70387-11BB-4897-9B64-8CA01A5CDDDF}"/>
      </w:docPartPr>
      <w:docPartBody>
        <w:p w:rsidR="00836201" w:rsidP="00836201">
          <w:pPr>
            <w:pStyle w:val="E1E5C301D1294DD295210F219B795D5A6"/>
          </w:pPr>
          <w:r w:rsidRPr="00DF7761">
            <w:rPr>
              <w:color w:val="008000"/>
            </w:rPr>
            <w:t>[ICR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visionView w:comments="0" w:formatting="1" w:inkAnnotations="1" w:insDel="1" w:markup="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6DB"/>
    <w:rsid w:val="00356EA6"/>
    <w:rsid w:val="003C593A"/>
    <w:rsid w:val="003E48DC"/>
    <w:rsid w:val="003E5BDE"/>
    <w:rsid w:val="004A0BAB"/>
    <w:rsid w:val="004D6120"/>
    <w:rsid w:val="00626112"/>
    <w:rsid w:val="007065E7"/>
    <w:rsid w:val="00716372"/>
    <w:rsid w:val="00836201"/>
    <w:rsid w:val="009826DB"/>
    <w:rsid w:val="00A16601"/>
    <w:rsid w:val="00C127CA"/>
    <w:rsid w:val="00C64113"/>
    <w:rsid w:val="00D7045A"/>
    <w:rsid w:val="00DA374D"/>
    <w:rsid w:val="00E96B32"/>
    <w:rsid w:val="00F863D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6201"/>
    <w:rPr>
      <w:color w:val="808080"/>
    </w:rPr>
  </w:style>
  <w:style w:type="paragraph" w:customStyle="1" w:styleId="08E92C86C1514AEEA1444C6EAE4AD2D79">
    <w:name w:val="08E92C86C1514AEEA1444C6EAE4AD2D79"/>
    <w:rsid w:val="00836201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26822DEC71460C9B705E386CFF69068">
    <w:name w:val="E126822DEC71460C9B705E386CFF69068"/>
    <w:rsid w:val="00836201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E5C301D1294DD295210F219B795D5A6">
    <w:name w:val="E1E5C301D1294DD295210F219B795D5A6"/>
    <w:rsid w:val="00836201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317C1E9B28409C89FDEFDB0A2A98127">
    <w:name w:val="35317C1E9B28409C89FDEFDB0A2A98127"/>
    <w:rsid w:val="00836201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439965C514A7C98E90078DF4A60237">
    <w:name w:val="A00439965C514A7C98E90078DF4A60237"/>
    <w:rsid w:val="00836201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72A9E009174BE29ADC2DE09533095B13">
    <w:name w:val="EE72A9E009174BE29ADC2DE09533095B13"/>
    <w:rsid w:val="00836201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b6dfa9-cf57-49e4-b34d-4990262439bd">
      <Terms xmlns="http://schemas.microsoft.com/office/infopath/2007/PartnerControls"/>
    </lcf76f155ced4ddcb4097134ff3c332f>
    <TaxCatchAll xmlns="38e62327-e5b9-4e01-8fb1-4fc3a4760ef9" xsi:nil="true"/>
    <SharedWithUsers xmlns="38e62327-e5b9-4e01-8fb1-4fc3a4760ef9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FFA35A91B3F84AB01D992A724E0B49" ma:contentTypeVersion="12" ma:contentTypeDescription="Create a new document." ma:contentTypeScope="" ma:versionID="14b4f60ecda01240eed26068cde6c7b4">
  <xsd:schema xmlns:xsd="http://www.w3.org/2001/XMLSchema" xmlns:xs="http://www.w3.org/2001/XMLSchema" xmlns:p="http://schemas.microsoft.com/office/2006/metadata/properties" xmlns:ns2="38e62327-e5b9-4e01-8fb1-4fc3a4760ef9" xmlns:ns3="c7b6dfa9-cf57-49e4-b34d-4990262439bd" targetNamespace="http://schemas.microsoft.com/office/2006/metadata/properties" ma:root="true" ma:fieldsID="e2700a88e7e78b1553dd8974e102be1e" ns2:_="" ns3:_="">
    <xsd:import namespace="38e62327-e5b9-4e01-8fb1-4fc3a4760ef9"/>
    <xsd:import namespace="c7b6dfa9-cf57-49e4-b34d-4990262439b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62327-e5b9-4e01-8fb1-4fc3a4760e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c1f152a-6629-4bbc-8efa-e67025da34e8}" ma:internalName="TaxCatchAll" ma:showField="CatchAllData" ma:web="38e62327-e5b9-4e01-8fb1-4fc3a4760e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b6dfa9-cf57-49e4-b34d-4990262439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9f62856-1543-49d4-a736-4569d363f5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6E81EE-66B7-4FE9-A548-D9B7CBCBE7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CD5996-B765-469F-88AD-7883E2463D9A}">
  <ds:schemaRefs>
    <ds:schemaRef ds:uri="http://schemas.microsoft.com/office/2006/metadata/properties"/>
    <ds:schemaRef ds:uri="http://schemas.microsoft.com/office/infopath/2007/PartnerControls"/>
    <ds:schemaRef ds:uri="c7b6dfa9-cf57-49e4-b34d-4990262439bd"/>
    <ds:schemaRef ds:uri="38e62327-e5b9-4e01-8fb1-4fc3a4760ef9"/>
  </ds:schemaRefs>
</ds:datastoreItem>
</file>

<file path=customXml/itemProps3.xml><?xml version="1.0" encoding="utf-8"?>
<ds:datastoreItem xmlns:ds="http://schemas.openxmlformats.org/officeDocument/2006/customXml" ds:itemID="{95993832-5E0D-4D93-AC04-1F4F024140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e62327-e5b9-4e01-8fb1-4fc3a4760ef9"/>
    <ds:schemaRef ds:uri="c7b6dfa9-cf57-49e4-b34d-4990262439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a Non-Substantive Change to an Existing Approved Information Collection</vt:lpstr>
    </vt:vector>
  </TitlesOfParts>
  <Company>EPA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a Non-Substantive Change to an Existing Approved Information Collection</dc:title>
  <dc:creator>Peter Smith</dc:creator>
  <cp:lastModifiedBy>Johnson, Amaris</cp:lastModifiedBy>
  <cp:revision>3</cp:revision>
  <cp:lastPrinted>2010-04-07T14:57:00Z</cp:lastPrinted>
  <dcterms:created xsi:type="dcterms:W3CDTF">2026-07-31T17:29:00Z</dcterms:created>
  <dcterms:modified xsi:type="dcterms:W3CDTF">2026-07-31T17:29:00Z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0x010100EDFFA35A91B3F84AB01D992A724E0B49</vt:lpwstr>
  </property>
  <property fmtid="{D5CDD505-2E9C-101B-9397-08002B2CF9AE}" pid="4" name="Document Type">
    <vt:lpwstr/>
  </property>
  <property fmtid="{D5CDD505-2E9C-101B-9397-08002B2CF9AE}" pid="5" name="DocumentSetDescription">
    <vt:lpwstr/>
  </property>
  <property fmtid="{D5CDD505-2E9C-101B-9397-08002B2CF9AE}" pid="6" name="EPA Subject">
    <vt:lpwstr/>
  </property>
  <property fmtid="{D5CDD505-2E9C-101B-9397-08002B2CF9AE}" pid="7" name="MediaServiceImageTags">
    <vt:lpwstr/>
  </property>
  <property fmtid="{D5CDD505-2E9C-101B-9397-08002B2CF9AE}" pid="8" name="Order">
    <vt:r8>21700</vt:r8>
  </property>
  <property fmtid="{D5CDD505-2E9C-101B-9397-08002B2CF9AE}" pid="9" name="TaxKeyword">
    <vt:lpwstr/>
  </property>
  <property fmtid="{D5CDD505-2E9C-101B-9397-08002B2CF9AE}" pid="10" name="TemplateUrl">
    <vt:lpwstr/>
  </property>
  <property fmtid="{D5CDD505-2E9C-101B-9397-08002B2CF9AE}" pid="11" name="TriggerFlowInfo">
    <vt:lpwstr/>
  </property>
  <property fmtid="{D5CDD505-2E9C-101B-9397-08002B2CF9AE}" pid="12" name="xd_ProgID">
    <vt:lpwstr/>
  </property>
  <property fmtid="{D5CDD505-2E9C-101B-9397-08002B2CF9AE}" pid="13" name="xd_Signature">
    <vt:bool>false</vt:bool>
  </property>
  <property fmtid="{D5CDD505-2E9C-101B-9397-08002B2CF9AE}" pid="14" name="_ExtendedDescription">
    <vt:lpwstr/>
  </property>
</Properties>
</file>