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E4252" w:rsidRPr="00B17B73" w:rsidP="008E4252" w14:paraId="121E6664" w14:textId="0F7BFE3F">
      <w:pPr>
        <w:tabs>
          <w:tab w:val="left" w:pos="4320"/>
          <w:tab w:val="right" w:pos="10584"/>
        </w:tabs>
        <w:spacing w:line="254" w:lineRule="exact"/>
        <w:ind w:left="72"/>
        <w:textAlignment w:val="baseline"/>
        <w:rPr>
          <w:rFonts w:ascii="Arial" w:eastAsia="Arial" w:hAnsi="Arial"/>
          <w:b/>
        </w:rPr>
      </w:pPr>
      <w:r>
        <w:rPr>
          <w:rFonts w:ascii="Arial" w:eastAsia="Arial" w:hAnsi="Arial"/>
          <w:b/>
          <w:color w:val="000000"/>
        </w:rPr>
        <w:t>FHA Loan Underwriting</w:t>
      </w:r>
      <w:r>
        <w:rPr>
          <w:rFonts w:ascii="Arial" w:eastAsia="Arial" w:hAnsi="Arial"/>
          <w:b/>
          <w:color w:val="000000"/>
        </w:rPr>
        <w:tab/>
        <w:t>U.S</w:t>
      </w:r>
      <w:r w:rsidR="00A8187E">
        <w:rPr>
          <w:rFonts w:ascii="Arial" w:eastAsia="Arial" w:hAnsi="Arial"/>
          <w:b/>
          <w:color w:val="000000"/>
        </w:rPr>
        <w:t>.</w:t>
      </w:r>
      <w:r>
        <w:rPr>
          <w:rFonts w:ascii="Arial" w:eastAsia="Arial" w:hAnsi="Arial"/>
          <w:b/>
          <w:color w:val="000000"/>
        </w:rPr>
        <w:t xml:space="preserve"> Department of Housing and</w:t>
      </w:r>
      <w:r>
        <w:rPr>
          <w:rFonts w:ascii="Arial" w:eastAsia="Arial" w:hAnsi="Arial"/>
          <w:b/>
          <w:color w:val="000000"/>
        </w:rPr>
        <w:tab/>
      </w:r>
      <w:r w:rsidRPr="00B17B73">
        <w:rPr>
          <w:rFonts w:ascii="Arial" w:eastAsia="Arial" w:hAnsi="Arial"/>
          <w:sz w:val="12"/>
        </w:rPr>
        <w:t>O</w:t>
      </w:r>
      <w:r w:rsidRPr="00B17B73" w:rsidR="00922BF7">
        <w:rPr>
          <w:rFonts w:ascii="Arial" w:eastAsia="Arial" w:hAnsi="Arial"/>
          <w:sz w:val="12"/>
        </w:rPr>
        <w:t>MB</w:t>
      </w:r>
      <w:r w:rsidRPr="00B17B73">
        <w:rPr>
          <w:rFonts w:ascii="Arial" w:eastAsia="Arial" w:hAnsi="Arial"/>
          <w:sz w:val="12"/>
        </w:rPr>
        <w:t xml:space="preserve"> Approval No. 2502 - 0059</w:t>
      </w:r>
    </w:p>
    <w:p w:rsidR="008E4252" w:rsidRPr="00B17B73" w:rsidP="008E4252" w14:paraId="334AD0B0" w14:textId="2715041E">
      <w:pPr>
        <w:tabs>
          <w:tab w:val="left" w:pos="4320"/>
          <w:tab w:val="right" w:pos="10584"/>
        </w:tabs>
        <w:spacing w:before="14" w:line="250" w:lineRule="exact"/>
        <w:ind w:left="72"/>
        <w:textAlignment w:val="baseline"/>
        <w:rPr>
          <w:rFonts w:ascii="Arial" w:eastAsia="Arial" w:hAnsi="Arial"/>
          <w:b/>
        </w:rPr>
      </w:pPr>
      <w:r w:rsidRPr="00B17B73">
        <w:rPr>
          <w:rFonts w:ascii="Arial" w:eastAsia="Arial" w:hAnsi="Arial"/>
          <w:b/>
        </w:rPr>
        <w:t>and Transmittal Summary</w:t>
      </w:r>
      <w:r w:rsidRPr="00B17B73">
        <w:rPr>
          <w:rFonts w:ascii="Arial" w:eastAsia="Arial" w:hAnsi="Arial"/>
          <w:b/>
        </w:rPr>
        <w:tab/>
        <w:t>Urban Development</w:t>
      </w:r>
      <w:r w:rsidRPr="00B17B73">
        <w:rPr>
          <w:rFonts w:ascii="Arial" w:eastAsia="Arial" w:hAnsi="Arial"/>
          <w:b/>
        </w:rPr>
        <w:tab/>
      </w:r>
      <w:r w:rsidRPr="00B17B73">
        <w:rPr>
          <w:rFonts w:ascii="Arial" w:eastAsia="Arial" w:hAnsi="Arial"/>
          <w:sz w:val="12"/>
        </w:rPr>
        <w:t xml:space="preserve">(expires </w:t>
      </w:r>
      <w:r w:rsidRPr="00B17B73" w:rsidR="001056FB">
        <w:rPr>
          <w:rFonts w:ascii="Arial" w:eastAsia="Arial" w:hAnsi="Arial"/>
          <w:sz w:val="12"/>
        </w:rPr>
        <w:t>XX/XX/XXXX</w:t>
      </w:r>
      <w:r w:rsidRPr="00B17B73">
        <w:rPr>
          <w:rFonts w:ascii="Arial" w:eastAsia="Arial" w:hAnsi="Arial"/>
          <w:sz w:val="12"/>
        </w:rPr>
        <w:t>)</w:t>
      </w:r>
    </w:p>
    <w:p w:rsidR="008E4252" w:rsidP="00A11C81" w14:paraId="5834B8EB" w14:textId="77777777">
      <w:pPr>
        <w:tabs>
          <w:tab w:val="left" w:pos="4320"/>
        </w:tabs>
        <w:spacing w:before="47" w:after="60" w:line="130" w:lineRule="exact"/>
        <w:ind w:left="72"/>
        <w:textAlignment w:val="baseline"/>
        <w:rPr>
          <w:rFonts w:ascii="Arial" w:eastAsia="Arial" w:hAnsi="Arial"/>
          <w:color w:val="000000"/>
          <w:sz w:val="11"/>
        </w:rPr>
      </w:pPr>
      <w:r>
        <w:rPr>
          <w:rFonts w:ascii="Arial" w:eastAsia="Arial" w:hAnsi="Arial"/>
          <w:color w:val="000000"/>
          <w:sz w:val="11"/>
        </w:rPr>
        <w:t>See back of page for Public Burden and Sensitive Information statements</w:t>
      </w:r>
      <w:r>
        <w:rPr>
          <w:rFonts w:ascii="Arial" w:eastAsia="Arial" w:hAnsi="Arial"/>
          <w:color w:val="000000"/>
          <w:sz w:val="11"/>
        </w:rPr>
        <w:tab/>
        <w:t>Of</w:t>
      </w:r>
      <w:r>
        <w:rPr>
          <w:rFonts w:eastAsia="Times New Roman"/>
          <w:color w:val="000000"/>
          <w:sz w:val="11"/>
        </w:rPr>
        <w:t>fi</w:t>
      </w:r>
      <w:r>
        <w:rPr>
          <w:rFonts w:ascii="Arial" w:eastAsia="Arial" w:hAnsi="Arial"/>
          <w:color w:val="000000"/>
          <w:sz w:val="11"/>
        </w:rPr>
        <w:t>ce of Housing Federal Housing Commissioner</w:t>
      </w:r>
    </w:p>
    <w:tbl>
      <w:tblPr>
        <w:tblStyle w:val="TableGrid"/>
        <w:tblW w:w="0" w:type="auto"/>
        <w:tblInd w:w="90" w:type="dxa"/>
        <w:tblLook w:val="04A0"/>
      </w:tblPr>
      <w:tblGrid>
        <w:gridCol w:w="2695"/>
        <w:gridCol w:w="337"/>
        <w:gridCol w:w="534"/>
        <w:gridCol w:w="1784"/>
        <w:gridCol w:w="225"/>
        <w:gridCol w:w="540"/>
        <w:gridCol w:w="540"/>
        <w:gridCol w:w="1861"/>
        <w:gridCol w:w="2184"/>
      </w:tblGrid>
      <w:tr w14:paraId="14B66FCB" w14:textId="61C37D18" w:rsidTr="00DB7FB7">
        <w:tblPrEx>
          <w:tblW w:w="0" w:type="auto"/>
          <w:tblInd w:w="90" w:type="dxa"/>
          <w:tblLook w:val="04A0"/>
        </w:tblPrEx>
        <w:tc>
          <w:tcPr>
            <w:tcW w:w="10700" w:type="dxa"/>
            <w:gridSpan w:val="9"/>
            <w:tcBorders>
              <w:top w:val="nil"/>
              <w:left w:val="nil"/>
              <w:right w:val="nil"/>
            </w:tcBorders>
          </w:tcPr>
          <w:p w:rsidR="008E4252" w:rsidRPr="008E4252" w:rsidP="00923F91" w14:paraId="23A2ECF1" w14:textId="2AB1099B">
            <w:pPr>
              <w:tabs>
                <w:tab w:val="left" w:pos="4106"/>
                <w:tab w:val="left" w:pos="7907"/>
                <w:tab w:val="left" w:pos="8275"/>
                <w:tab w:val="left" w:pos="8987"/>
                <w:tab w:val="left" w:pos="10330"/>
              </w:tabs>
              <w:spacing w:after="60"/>
              <w:rPr>
                <w:rFonts w:ascii="Arial" w:hAnsi="Arial" w:cs="Arial"/>
                <w:b/>
                <w:bCs/>
                <w:sz w:val="16"/>
                <w:szCs w:val="16"/>
              </w:rPr>
            </w:pPr>
            <w:r w:rsidRPr="008E4252">
              <w:rPr>
                <w:rFonts w:ascii="Arial" w:hAnsi="Arial" w:cs="Arial"/>
                <w:b/>
                <w:bCs/>
                <w:sz w:val="16"/>
                <w:szCs w:val="16"/>
              </w:rPr>
              <w:t>Borrower and Property Information FHA Case No.</w:t>
            </w:r>
            <w:r w:rsidR="00DC3C23">
              <w:rPr>
                <w:rFonts w:ascii="Arial" w:hAnsi="Arial" w:cs="Arial"/>
                <w:b/>
                <w:bCs/>
                <w:sz w:val="16"/>
                <w:szCs w:val="16"/>
              </w:rPr>
              <w:tab/>
            </w:r>
            <w:r w:rsidRPr="00DC3C23">
              <w:rPr>
                <w:rFonts w:ascii="Arial" w:hAnsi="Arial" w:cs="Arial"/>
                <w:sz w:val="16"/>
                <w:szCs w:val="16"/>
                <w:u w:val="single"/>
              </w:rPr>
              <w:tab/>
            </w:r>
            <w:r w:rsidRPr="00E145D8">
              <w:rPr>
                <w:rFonts w:ascii="Arial" w:hAnsi="Arial" w:cs="Arial"/>
                <w:sz w:val="16"/>
                <w:szCs w:val="16"/>
              </w:rPr>
              <w:tab/>
            </w:r>
            <w:r w:rsidRPr="008E4252">
              <w:rPr>
                <w:rFonts w:ascii="Arial" w:hAnsi="Arial" w:cs="Arial"/>
                <w:b/>
                <w:bCs/>
                <w:sz w:val="16"/>
                <w:szCs w:val="16"/>
              </w:rPr>
              <w:t>SOA</w:t>
            </w:r>
            <w:r w:rsidR="00DC3C23">
              <w:rPr>
                <w:rFonts w:ascii="Arial" w:hAnsi="Arial" w:cs="Arial"/>
                <w:b/>
                <w:bCs/>
                <w:sz w:val="16"/>
                <w:szCs w:val="16"/>
              </w:rPr>
              <w:tab/>
            </w:r>
            <w:r w:rsidRPr="00DC3C23">
              <w:rPr>
                <w:rFonts w:ascii="Arial" w:hAnsi="Arial" w:cs="Arial"/>
                <w:sz w:val="16"/>
                <w:szCs w:val="16"/>
                <w:u w:val="single"/>
              </w:rPr>
              <w:tab/>
            </w:r>
          </w:p>
        </w:tc>
      </w:tr>
      <w:tr w14:paraId="1B2264E0" w14:textId="3C68B09E" w:rsidTr="00DF2831">
        <w:tblPrEx>
          <w:tblW w:w="0" w:type="auto"/>
          <w:tblInd w:w="90" w:type="dxa"/>
          <w:tblLook w:val="04A0"/>
        </w:tblPrEx>
        <w:tc>
          <w:tcPr>
            <w:tcW w:w="10700" w:type="dxa"/>
            <w:gridSpan w:val="9"/>
            <w:tcBorders>
              <w:bottom w:val="single" w:sz="4" w:space="0" w:color="auto"/>
            </w:tcBorders>
          </w:tcPr>
          <w:p w:rsidR="008E4252" w:rsidRPr="008E4252" w:rsidP="00877AA7" w14:paraId="53F7B002" w14:textId="219FA092">
            <w:pPr>
              <w:tabs>
                <w:tab w:val="left" w:pos="1430"/>
                <w:tab w:val="left" w:pos="6094"/>
                <w:tab w:val="left" w:pos="6467"/>
                <w:tab w:val="left" w:pos="7187"/>
                <w:tab w:val="left" w:pos="10326"/>
              </w:tabs>
              <w:rPr>
                <w:rFonts w:ascii="Arial" w:hAnsi="Arial" w:cs="Arial"/>
                <w:sz w:val="16"/>
                <w:szCs w:val="16"/>
              </w:rPr>
            </w:pPr>
            <w:r w:rsidRPr="008E4252">
              <w:rPr>
                <w:rFonts w:ascii="Arial" w:hAnsi="Arial" w:cs="Arial"/>
                <w:sz w:val="16"/>
                <w:szCs w:val="16"/>
              </w:rPr>
              <w:t>Borrower Name</w:t>
            </w:r>
            <w:r w:rsidR="006C2AD0">
              <w:rPr>
                <w:rFonts w:ascii="Arial" w:hAnsi="Arial" w:cs="Arial"/>
                <w:sz w:val="16"/>
                <w:szCs w:val="16"/>
              </w:rPr>
              <w:tab/>
            </w:r>
            <w:r w:rsidRPr="006C27E7">
              <w:rPr>
                <w:rFonts w:ascii="Arial" w:hAnsi="Arial" w:cs="Arial"/>
                <w:sz w:val="16"/>
                <w:szCs w:val="16"/>
                <w:u w:val="single"/>
              </w:rPr>
              <w:tab/>
            </w:r>
            <w:r w:rsidRPr="00CF1C06">
              <w:rPr>
                <w:rFonts w:ascii="Arial" w:hAnsi="Arial" w:cs="Arial"/>
                <w:sz w:val="16"/>
                <w:szCs w:val="16"/>
              </w:rPr>
              <w:tab/>
            </w:r>
            <w:r w:rsidRPr="008E4252">
              <w:rPr>
                <w:rFonts w:ascii="Arial" w:hAnsi="Arial" w:cs="Arial"/>
                <w:sz w:val="16"/>
                <w:szCs w:val="16"/>
              </w:rPr>
              <w:t>SSN</w:t>
            </w:r>
            <w:r w:rsidR="00F10E96">
              <w:rPr>
                <w:rFonts w:ascii="Arial" w:hAnsi="Arial" w:cs="Arial"/>
                <w:sz w:val="16"/>
                <w:szCs w:val="16"/>
              </w:rPr>
              <w:tab/>
            </w:r>
            <w:r w:rsidRPr="00F10E96" w:rsidR="00F10E96">
              <w:rPr>
                <w:rFonts w:ascii="Arial" w:hAnsi="Arial" w:cs="Arial"/>
                <w:sz w:val="16"/>
                <w:szCs w:val="16"/>
                <w:u w:val="single"/>
              </w:rPr>
              <w:tab/>
            </w:r>
          </w:p>
          <w:p w:rsidR="008E4252" w:rsidRPr="008E4252" w:rsidP="00877AA7" w14:paraId="60282B65" w14:textId="25081C02">
            <w:pPr>
              <w:tabs>
                <w:tab w:val="left" w:pos="1720"/>
                <w:tab w:val="left" w:pos="6104"/>
                <w:tab w:val="left" w:pos="6467"/>
                <w:tab w:val="left" w:pos="7187"/>
                <w:tab w:val="left" w:pos="10326"/>
              </w:tabs>
              <w:rPr>
                <w:rFonts w:ascii="Arial" w:hAnsi="Arial" w:cs="Arial"/>
                <w:sz w:val="16"/>
                <w:szCs w:val="16"/>
              </w:rPr>
            </w:pPr>
            <w:r w:rsidRPr="008E4252">
              <w:rPr>
                <w:rFonts w:ascii="Arial" w:hAnsi="Arial" w:cs="Arial"/>
                <w:sz w:val="16"/>
                <w:szCs w:val="16"/>
              </w:rPr>
              <w:t>Co-Borrower Name</w:t>
            </w:r>
            <w:r w:rsidR="006C2AD0">
              <w:rPr>
                <w:rFonts w:ascii="Arial" w:hAnsi="Arial" w:cs="Arial"/>
                <w:sz w:val="16"/>
                <w:szCs w:val="16"/>
              </w:rPr>
              <w:tab/>
            </w:r>
            <w:r w:rsidRPr="006C27E7">
              <w:rPr>
                <w:rFonts w:ascii="Arial" w:hAnsi="Arial" w:cs="Arial"/>
                <w:sz w:val="16"/>
                <w:szCs w:val="16"/>
                <w:u w:val="single"/>
              </w:rPr>
              <w:tab/>
            </w:r>
            <w:r w:rsidRPr="00155668">
              <w:rPr>
                <w:rFonts w:ascii="Arial" w:hAnsi="Arial" w:cs="Arial"/>
                <w:sz w:val="16"/>
                <w:szCs w:val="16"/>
              </w:rPr>
              <w:tab/>
            </w:r>
            <w:r w:rsidRPr="008E4252">
              <w:rPr>
                <w:rFonts w:ascii="Arial" w:hAnsi="Arial" w:cs="Arial"/>
                <w:sz w:val="16"/>
                <w:szCs w:val="16"/>
              </w:rPr>
              <w:t>SSN</w:t>
            </w:r>
            <w:r w:rsidR="00F10E96">
              <w:rPr>
                <w:rFonts w:ascii="Arial" w:hAnsi="Arial" w:cs="Arial"/>
                <w:sz w:val="16"/>
                <w:szCs w:val="16"/>
              </w:rPr>
              <w:tab/>
            </w:r>
            <w:r w:rsidRPr="00F10E96" w:rsidR="00F10E96">
              <w:rPr>
                <w:rFonts w:ascii="Arial" w:hAnsi="Arial" w:cs="Arial"/>
                <w:sz w:val="16"/>
                <w:szCs w:val="16"/>
                <w:u w:val="single"/>
              </w:rPr>
              <w:tab/>
            </w:r>
          </w:p>
          <w:p w:rsidR="008E4252" w:rsidRPr="00A11C81" w:rsidP="00877AA7" w14:paraId="174C79CA" w14:textId="684FD804">
            <w:pPr>
              <w:tabs>
                <w:tab w:val="left" w:pos="1602"/>
                <w:tab w:val="left" w:pos="6107"/>
              </w:tabs>
              <w:spacing w:after="60"/>
              <w:rPr>
                <w:sz w:val="16"/>
                <w:szCs w:val="16"/>
              </w:rPr>
            </w:pPr>
            <w:r w:rsidRPr="00A11C81">
              <w:rPr>
                <w:rFonts w:ascii="Arial" w:hAnsi="Arial" w:cs="Arial"/>
                <w:sz w:val="16"/>
                <w:szCs w:val="16"/>
              </w:rPr>
              <w:t>Property Address</w:t>
            </w:r>
            <w:r w:rsidR="00877AA7">
              <w:rPr>
                <w:rFonts w:ascii="Arial" w:hAnsi="Arial" w:cs="Arial"/>
                <w:sz w:val="16"/>
                <w:szCs w:val="16"/>
              </w:rPr>
              <w:tab/>
            </w:r>
            <w:r w:rsidRPr="006C27E7">
              <w:rPr>
                <w:sz w:val="16"/>
                <w:szCs w:val="16"/>
                <w:u w:val="single"/>
              </w:rPr>
              <w:tab/>
            </w:r>
          </w:p>
        </w:tc>
      </w:tr>
      <w:tr w14:paraId="1F2FDA7A" w14:textId="6BE8EC6F" w:rsidTr="00D3428E">
        <w:tblPrEx>
          <w:tblW w:w="0" w:type="auto"/>
          <w:tblInd w:w="90" w:type="dxa"/>
          <w:tblLook w:val="04A0"/>
        </w:tblPrEx>
        <w:tc>
          <w:tcPr>
            <w:tcW w:w="3032" w:type="dxa"/>
            <w:gridSpan w:val="2"/>
            <w:tcBorders>
              <w:top w:val="single" w:sz="4" w:space="0" w:color="auto"/>
              <w:left w:val="single" w:sz="4" w:space="0" w:color="auto"/>
              <w:bottom w:val="nil"/>
              <w:right w:val="nil"/>
            </w:tcBorders>
          </w:tcPr>
          <w:p w:rsidR="008E4252" w:rsidRPr="00A11C81" w:rsidP="008E4252" w14:paraId="118493E9" w14:textId="2F7819A5">
            <w:pPr>
              <w:rPr>
                <w:rFonts w:ascii="Arial" w:hAnsi="Arial" w:cs="Arial"/>
                <w:sz w:val="16"/>
                <w:szCs w:val="16"/>
              </w:rPr>
            </w:pPr>
            <w:r w:rsidRPr="00C41AEC">
              <w:rPr>
                <w:rFonts w:ascii="Arial" w:hAnsi="Arial" w:cs="Arial"/>
                <w:b/>
                <w:sz w:val="16"/>
                <w:szCs w:val="16"/>
                <w:u w:val="single"/>
              </w:rPr>
              <w:t>Property Type</w:t>
            </w:r>
            <w:r w:rsidRPr="00A11C81">
              <w:rPr>
                <w:rFonts w:ascii="Arial" w:hAnsi="Arial" w:cs="Arial"/>
                <w:sz w:val="16"/>
                <w:szCs w:val="16"/>
              </w:rPr>
              <w:t xml:space="preserve"> (Check only</w:t>
            </w:r>
            <w:r w:rsidR="00B500BD">
              <w:rPr>
                <w:rFonts w:ascii="Arial" w:hAnsi="Arial" w:cs="Arial"/>
                <w:sz w:val="16"/>
                <w:szCs w:val="16"/>
              </w:rPr>
              <w:t xml:space="preserve"> 1</w:t>
            </w:r>
            <w:r w:rsidRPr="00A11C81">
              <w:rPr>
                <w:rFonts w:ascii="Arial" w:hAnsi="Arial" w:cs="Arial"/>
                <w:sz w:val="16"/>
                <w:szCs w:val="16"/>
              </w:rPr>
              <w:t>)</w:t>
            </w:r>
          </w:p>
        </w:tc>
        <w:tc>
          <w:tcPr>
            <w:tcW w:w="3083" w:type="dxa"/>
            <w:gridSpan w:val="4"/>
            <w:tcBorders>
              <w:top w:val="single" w:sz="4" w:space="0" w:color="auto"/>
              <w:left w:val="nil"/>
              <w:bottom w:val="nil"/>
              <w:right w:val="nil"/>
            </w:tcBorders>
          </w:tcPr>
          <w:p w:rsidR="008E4252" w:rsidRPr="00C41AEC" w:rsidP="008E4252" w14:paraId="262AFD68" w14:textId="39ABA63E">
            <w:pPr>
              <w:rPr>
                <w:rFonts w:ascii="Arial" w:hAnsi="Arial" w:cs="Arial"/>
                <w:b/>
                <w:sz w:val="16"/>
                <w:szCs w:val="16"/>
                <w:u w:val="single"/>
              </w:rPr>
            </w:pPr>
            <w:r w:rsidRPr="00C41AEC">
              <w:rPr>
                <w:rFonts w:ascii="Arial" w:hAnsi="Arial" w:cs="Arial"/>
                <w:b/>
                <w:sz w:val="16"/>
                <w:szCs w:val="16"/>
                <w:u w:val="single"/>
              </w:rPr>
              <w:t>Additional Property Information</w:t>
            </w:r>
          </w:p>
        </w:tc>
        <w:tc>
          <w:tcPr>
            <w:tcW w:w="2401" w:type="dxa"/>
            <w:gridSpan w:val="2"/>
            <w:tcBorders>
              <w:top w:val="single" w:sz="4" w:space="0" w:color="auto"/>
              <w:left w:val="nil"/>
              <w:bottom w:val="nil"/>
              <w:right w:val="nil"/>
            </w:tcBorders>
          </w:tcPr>
          <w:p w:rsidR="008E4252" w:rsidRPr="00C41AEC" w:rsidP="008441A6" w14:paraId="5A483541" w14:textId="023E52C1">
            <w:pPr>
              <w:rPr>
                <w:rFonts w:ascii="Arial" w:hAnsi="Arial" w:cs="Arial"/>
                <w:b/>
                <w:sz w:val="16"/>
                <w:szCs w:val="16"/>
                <w:u w:val="single"/>
              </w:rPr>
            </w:pPr>
            <w:r w:rsidRPr="00C41AEC">
              <w:rPr>
                <w:rFonts w:ascii="Arial" w:hAnsi="Arial" w:cs="Arial"/>
                <w:b/>
                <w:sz w:val="16"/>
                <w:szCs w:val="16"/>
                <w:u w:val="single"/>
              </w:rPr>
              <w:t>Property Rights</w:t>
            </w:r>
          </w:p>
        </w:tc>
        <w:tc>
          <w:tcPr>
            <w:tcW w:w="2184" w:type="dxa"/>
            <w:tcBorders>
              <w:top w:val="single" w:sz="4" w:space="0" w:color="auto"/>
              <w:left w:val="nil"/>
              <w:bottom w:val="nil"/>
              <w:right w:val="single" w:sz="4" w:space="0" w:color="auto"/>
            </w:tcBorders>
          </w:tcPr>
          <w:p w:rsidR="008E4252" w:rsidRPr="00C41AEC" w:rsidP="00B500BD" w14:paraId="61C3450D" w14:textId="6530F005">
            <w:pPr>
              <w:spacing w:after="60"/>
              <w:rPr>
                <w:rFonts w:ascii="Arial" w:hAnsi="Arial" w:cs="Arial"/>
                <w:b/>
                <w:sz w:val="16"/>
                <w:szCs w:val="16"/>
                <w:u w:val="single"/>
              </w:rPr>
            </w:pPr>
            <w:r w:rsidRPr="00C41AEC">
              <w:rPr>
                <w:rFonts w:ascii="Arial" w:hAnsi="Arial" w:cs="Arial"/>
                <w:b/>
                <w:sz w:val="16"/>
                <w:szCs w:val="16"/>
                <w:u w:val="single"/>
              </w:rPr>
              <w:t>Construction</w:t>
            </w:r>
          </w:p>
        </w:tc>
      </w:tr>
      <w:tr w14:paraId="1FA1B225" w14:textId="77777777" w:rsidTr="00DF2831">
        <w:tblPrEx>
          <w:tblW w:w="0" w:type="auto"/>
          <w:tblInd w:w="90" w:type="dxa"/>
          <w:tblLook w:val="04A0"/>
        </w:tblPrEx>
        <w:tc>
          <w:tcPr>
            <w:tcW w:w="3032" w:type="dxa"/>
            <w:gridSpan w:val="2"/>
            <w:tcBorders>
              <w:top w:val="nil"/>
              <w:left w:val="single" w:sz="4" w:space="0" w:color="auto"/>
              <w:bottom w:val="single" w:sz="4" w:space="0" w:color="auto"/>
              <w:right w:val="nil"/>
            </w:tcBorders>
          </w:tcPr>
          <w:p w:rsidR="00510D69" w:rsidP="00D35091" w14:paraId="1D3F2B98" w14:textId="52D6A0E2">
            <w:pPr>
              <w:tabs>
                <w:tab w:val="left" w:pos="257"/>
                <w:tab w:val="left" w:pos="892"/>
                <w:tab w:val="left" w:pos="1157"/>
                <w:tab w:val="left" w:pos="1774"/>
                <w:tab w:val="left" w:pos="2057"/>
              </w:tabs>
              <w:rPr>
                <w:rFonts w:ascii="Arial" w:hAnsi="Arial" w:cs="Arial"/>
                <w:sz w:val="16"/>
                <w:szCs w:val="16"/>
              </w:rPr>
            </w:pPr>
            <w:r w:rsidRPr="00D35091">
              <w:rPr>
                <w:rFonts w:ascii="Arial" w:hAnsi="Arial" w:cs="Arial"/>
                <w:sz w:val="16"/>
                <w:szCs w:val="16"/>
                <w:u w:val="single"/>
              </w:rPr>
              <w:tab/>
            </w:r>
            <w:r w:rsidRPr="00A11C81">
              <w:rPr>
                <w:rFonts w:ascii="Arial" w:hAnsi="Arial" w:cs="Arial"/>
                <w:sz w:val="16"/>
                <w:szCs w:val="16"/>
              </w:rPr>
              <w:t>1 unit</w:t>
            </w:r>
            <w:r w:rsidRPr="00A11C81">
              <w:rPr>
                <w:rFonts w:ascii="Arial" w:hAnsi="Arial" w:cs="Arial"/>
                <w:sz w:val="16"/>
                <w:szCs w:val="16"/>
              </w:rPr>
              <w:tab/>
            </w:r>
            <w:r w:rsidRPr="00D35091" w:rsidR="00D35091">
              <w:rPr>
                <w:rFonts w:ascii="Arial" w:hAnsi="Arial" w:cs="Arial"/>
                <w:sz w:val="16"/>
                <w:szCs w:val="16"/>
                <w:u w:val="single"/>
              </w:rPr>
              <w:tab/>
            </w:r>
            <w:r w:rsidRPr="00A11C81">
              <w:rPr>
                <w:rFonts w:ascii="Arial" w:hAnsi="Arial" w:cs="Arial"/>
                <w:sz w:val="16"/>
                <w:szCs w:val="16"/>
              </w:rPr>
              <w:t>2 units</w:t>
            </w:r>
            <w:r w:rsidRPr="00A11C81">
              <w:rPr>
                <w:rFonts w:ascii="Arial" w:hAnsi="Arial" w:cs="Arial"/>
                <w:sz w:val="16"/>
                <w:szCs w:val="16"/>
              </w:rPr>
              <w:tab/>
            </w:r>
            <w:r w:rsidRPr="00D35091" w:rsidR="00D35091">
              <w:rPr>
                <w:rFonts w:ascii="Arial" w:hAnsi="Arial" w:cs="Arial"/>
                <w:sz w:val="16"/>
                <w:szCs w:val="16"/>
                <w:u w:val="single"/>
              </w:rPr>
              <w:tab/>
            </w:r>
            <w:r w:rsidRPr="00A11C81">
              <w:rPr>
                <w:rFonts w:ascii="Arial" w:hAnsi="Arial" w:cs="Arial"/>
                <w:sz w:val="16"/>
                <w:szCs w:val="16"/>
              </w:rPr>
              <w:t>3 – 4 units</w:t>
            </w:r>
          </w:p>
          <w:p w:rsidR="00510D69" w:rsidP="00D35091" w14:paraId="71E465A3" w14:textId="7BBE4B9B">
            <w:pPr>
              <w:tabs>
                <w:tab w:val="left" w:pos="258"/>
                <w:tab w:val="left" w:pos="1774"/>
                <w:tab w:val="left" w:pos="2057"/>
              </w:tabs>
              <w:rPr>
                <w:rFonts w:ascii="Arial" w:hAnsi="Arial" w:cs="Arial"/>
                <w:sz w:val="16"/>
                <w:szCs w:val="16"/>
              </w:rPr>
            </w:pPr>
            <w:r w:rsidRPr="00D35091">
              <w:rPr>
                <w:rFonts w:ascii="Arial" w:hAnsi="Arial" w:cs="Arial"/>
                <w:sz w:val="16"/>
                <w:szCs w:val="16"/>
                <w:u w:val="single"/>
              </w:rPr>
              <w:tab/>
            </w:r>
            <w:r w:rsidRPr="00A11C81">
              <w:rPr>
                <w:rFonts w:ascii="Arial" w:hAnsi="Arial" w:cs="Arial"/>
                <w:sz w:val="16"/>
                <w:szCs w:val="16"/>
              </w:rPr>
              <w:t>Condominium</w:t>
            </w:r>
            <w:r w:rsidRPr="00A11C81">
              <w:rPr>
                <w:rFonts w:ascii="Arial" w:hAnsi="Arial" w:cs="Arial"/>
                <w:sz w:val="16"/>
                <w:szCs w:val="16"/>
              </w:rPr>
              <w:tab/>
            </w:r>
            <w:r w:rsidRPr="00D35091" w:rsidR="00D35091">
              <w:rPr>
                <w:rFonts w:ascii="Arial" w:hAnsi="Arial" w:cs="Arial"/>
                <w:sz w:val="16"/>
                <w:szCs w:val="16"/>
                <w:u w:val="single"/>
              </w:rPr>
              <w:tab/>
            </w:r>
            <w:r w:rsidRPr="00225854">
              <w:rPr>
                <w:rFonts w:ascii="Arial" w:hAnsi="Arial" w:cs="Arial"/>
                <w:sz w:val="16"/>
                <w:szCs w:val="16"/>
              </w:rPr>
              <w:t>Co-op</w:t>
            </w:r>
          </w:p>
          <w:p w:rsidR="00510D69" w:rsidRPr="00A11C81" w:rsidP="004E01A0" w14:paraId="4620E127" w14:textId="2DF21AD1">
            <w:pPr>
              <w:tabs>
                <w:tab w:val="left" w:pos="257"/>
              </w:tabs>
              <w:rPr>
                <w:rFonts w:ascii="Arial" w:hAnsi="Arial" w:cs="Arial"/>
                <w:b/>
                <w:bCs/>
                <w:sz w:val="16"/>
                <w:szCs w:val="16"/>
              </w:rPr>
            </w:pPr>
            <w:r w:rsidRPr="00D35091">
              <w:rPr>
                <w:rFonts w:ascii="Arial" w:hAnsi="Arial" w:cs="Arial"/>
                <w:sz w:val="16"/>
                <w:szCs w:val="16"/>
                <w:u w:val="single"/>
              </w:rPr>
              <w:tab/>
            </w:r>
            <w:r w:rsidRPr="00A11C81">
              <w:rPr>
                <w:rFonts w:ascii="Arial" w:hAnsi="Arial" w:cs="Arial"/>
                <w:sz w:val="16"/>
                <w:szCs w:val="16"/>
              </w:rPr>
              <w:t>Manufactured Housing</w:t>
            </w:r>
          </w:p>
        </w:tc>
        <w:tc>
          <w:tcPr>
            <w:tcW w:w="3083" w:type="dxa"/>
            <w:gridSpan w:val="4"/>
            <w:tcBorders>
              <w:top w:val="nil"/>
              <w:left w:val="nil"/>
              <w:bottom w:val="single" w:sz="4" w:space="0" w:color="auto"/>
              <w:right w:val="nil"/>
            </w:tcBorders>
          </w:tcPr>
          <w:p w:rsidR="00510D69" w:rsidP="008E4252" w14:paraId="1EAC7DDA" w14:textId="77777777">
            <w:pPr>
              <w:rPr>
                <w:rFonts w:ascii="Arial" w:hAnsi="Arial" w:cs="Arial"/>
                <w:sz w:val="16"/>
                <w:szCs w:val="16"/>
                <w:u w:val="single"/>
              </w:rPr>
            </w:pPr>
            <w:r w:rsidRPr="00A11C81">
              <w:rPr>
                <w:rFonts w:ascii="Arial" w:hAnsi="Arial" w:cs="Arial"/>
                <w:sz w:val="16"/>
                <w:szCs w:val="16"/>
              </w:rPr>
              <w:t>Sales Price</w:t>
            </w:r>
            <w:r w:rsidRPr="00A11C81">
              <w:rPr>
                <w:rFonts w:ascii="Arial" w:hAnsi="Arial" w:cs="Arial"/>
                <w:sz w:val="16"/>
                <w:szCs w:val="16"/>
              </w:rPr>
              <w:tab/>
              <w:t>$</w:t>
            </w:r>
            <w:r w:rsidRPr="00A11C81">
              <w:rPr>
                <w:rFonts w:ascii="Arial" w:hAnsi="Arial" w:cs="Arial"/>
                <w:sz w:val="16"/>
                <w:szCs w:val="16"/>
                <w:u w:val="single"/>
              </w:rPr>
              <w:tab/>
            </w:r>
          </w:p>
          <w:p w:rsidR="00215104" w:rsidRPr="00A11C81" w:rsidP="008E4252" w14:paraId="766A7346" w14:textId="4959C197">
            <w:pPr>
              <w:rPr>
                <w:rFonts w:ascii="Arial" w:hAnsi="Arial" w:cs="Arial"/>
                <w:b/>
                <w:bCs/>
                <w:sz w:val="16"/>
                <w:szCs w:val="16"/>
              </w:rPr>
            </w:pPr>
            <w:r w:rsidRPr="00A11C81">
              <w:rPr>
                <w:rFonts w:ascii="Arial" w:hAnsi="Arial" w:cs="Arial"/>
                <w:sz w:val="16"/>
                <w:szCs w:val="16"/>
              </w:rPr>
              <w:t>Appraised Value</w:t>
            </w:r>
            <w:r w:rsidRPr="00A11C81">
              <w:rPr>
                <w:rFonts w:ascii="Arial" w:hAnsi="Arial" w:cs="Arial"/>
                <w:sz w:val="16"/>
                <w:szCs w:val="16"/>
              </w:rPr>
              <w:tab/>
              <w:t>$</w:t>
            </w:r>
            <w:r w:rsidRPr="00A11C81">
              <w:rPr>
                <w:rFonts w:ascii="Arial" w:hAnsi="Arial" w:cs="Arial"/>
                <w:sz w:val="16"/>
                <w:szCs w:val="16"/>
                <w:u w:val="single"/>
              </w:rPr>
              <w:tab/>
            </w:r>
          </w:p>
        </w:tc>
        <w:tc>
          <w:tcPr>
            <w:tcW w:w="2401" w:type="dxa"/>
            <w:gridSpan w:val="2"/>
            <w:tcBorders>
              <w:top w:val="nil"/>
              <w:left w:val="nil"/>
              <w:bottom w:val="single" w:sz="4" w:space="0" w:color="auto"/>
              <w:right w:val="nil"/>
            </w:tcBorders>
          </w:tcPr>
          <w:p w:rsidR="00510D69" w:rsidP="008441A6" w14:paraId="2CE23635" w14:textId="1A0408BF">
            <w:pPr>
              <w:tabs>
                <w:tab w:val="left" w:pos="279"/>
              </w:tabs>
              <w:ind w:left="-8"/>
              <w:rPr>
                <w:rFonts w:ascii="Arial" w:hAnsi="Arial" w:cs="Arial"/>
                <w:sz w:val="16"/>
                <w:szCs w:val="16"/>
              </w:rPr>
            </w:pPr>
            <w:r w:rsidRPr="008441A6">
              <w:rPr>
                <w:rFonts w:ascii="Arial" w:hAnsi="Arial" w:cs="Arial"/>
                <w:sz w:val="16"/>
                <w:szCs w:val="16"/>
                <w:u w:val="single"/>
              </w:rPr>
              <w:tab/>
            </w:r>
            <w:r w:rsidRPr="00A11C81">
              <w:rPr>
                <w:rFonts w:ascii="Arial" w:hAnsi="Arial" w:cs="Arial"/>
                <w:sz w:val="16"/>
                <w:szCs w:val="16"/>
              </w:rPr>
              <w:t>Fee Simple</w:t>
            </w:r>
          </w:p>
          <w:p w:rsidR="00510D69" w:rsidRPr="00A11C81" w:rsidP="008441A6" w14:paraId="6CD54A06" w14:textId="62EF2D3F">
            <w:pPr>
              <w:tabs>
                <w:tab w:val="left" w:pos="269"/>
              </w:tabs>
              <w:rPr>
                <w:rFonts w:ascii="Arial" w:hAnsi="Arial" w:cs="Arial"/>
                <w:b/>
                <w:bCs/>
                <w:sz w:val="16"/>
                <w:szCs w:val="16"/>
              </w:rPr>
            </w:pPr>
            <w:r w:rsidRPr="008441A6">
              <w:rPr>
                <w:rFonts w:ascii="Arial" w:hAnsi="Arial" w:cs="Arial"/>
                <w:sz w:val="16"/>
                <w:szCs w:val="16"/>
                <w:u w:val="single"/>
              </w:rPr>
              <w:tab/>
            </w:r>
            <w:r w:rsidRPr="00A11C81">
              <w:rPr>
                <w:rFonts w:ascii="Arial" w:hAnsi="Arial" w:cs="Arial"/>
                <w:sz w:val="16"/>
                <w:szCs w:val="16"/>
              </w:rPr>
              <w:t>Leasehold</w:t>
            </w:r>
          </w:p>
        </w:tc>
        <w:tc>
          <w:tcPr>
            <w:tcW w:w="2184" w:type="dxa"/>
            <w:tcBorders>
              <w:top w:val="nil"/>
              <w:left w:val="nil"/>
              <w:bottom w:val="single" w:sz="4" w:space="0" w:color="auto"/>
              <w:right w:val="single" w:sz="4" w:space="0" w:color="auto"/>
            </w:tcBorders>
          </w:tcPr>
          <w:p w:rsidR="00510D69" w:rsidP="00F4091C" w14:paraId="51937A2F" w14:textId="35D26D62">
            <w:pPr>
              <w:tabs>
                <w:tab w:val="left" w:pos="258"/>
              </w:tabs>
              <w:rPr>
                <w:rFonts w:ascii="Arial" w:hAnsi="Arial" w:cs="Arial"/>
                <w:sz w:val="16"/>
                <w:szCs w:val="16"/>
              </w:rPr>
            </w:pPr>
            <w:r w:rsidRPr="00F4091C">
              <w:rPr>
                <w:rFonts w:ascii="Arial" w:hAnsi="Arial" w:cs="Arial"/>
                <w:sz w:val="16"/>
                <w:szCs w:val="16"/>
                <w:u w:val="single"/>
              </w:rPr>
              <w:tab/>
            </w:r>
            <w:r w:rsidRPr="00A11C81">
              <w:rPr>
                <w:rFonts w:ascii="Arial" w:hAnsi="Arial" w:cs="Arial"/>
                <w:sz w:val="16"/>
                <w:szCs w:val="16"/>
              </w:rPr>
              <w:t>Existing</w:t>
            </w:r>
          </w:p>
          <w:p w:rsidR="00510D69" w:rsidP="00F4091C" w14:paraId="327AE313" w14:textId="3883CB16">
            <w:pPr>
              <w:tabs>
                <w:tab w:val="left" w:pos="247"/>
              </w:tabs>
              <w:rPr>
                <w:rFonts w:ascii="Arial" w:hAnsi="Arial" w:cs="Arial"/>
                <w:sz w:val="16"/>
                <w:szCs w:val="16"/>
              </w:rPr>
            </w:pPr>
            <w:r w:rsidRPr="00F4091C">
              <w:rPr>
                <w:rFonts w:ascii="Arial" w:hAnsi="Arial" w:cs="Arial"/>
                <w:sz w:val="16"/>
                <w:szCs w:val="16"/>
                <w:u w:val="single"/>
              </w:rPr>
              <w:tab/>
            </w:r>
            <w:r w:rsidRPr="00A11C81">
              <w:rPr>
                <w:rFonts w:ascii="Arial" w:hAnsi="Arial" w:cs="Arial"/>
                <w:sz w:val="16"/>
                <w:szCs w:val="16"/>
              </w:rPr>
              <w:t>Proposed</w:t>
            </w:r>
          </w:p>
          <w:p w:rsidR="00510D69" w:rsidRPr="00A11C81" w:rsidP="00F4091C" w14:paraId="4D85C349" w14:textId="0D7E4DE6">
            <w:pPr>
              <w:tabs>
                <w:tab w:val="left" w:pos="258"/>
              </w:tabs>
              <w:spacing w:after="60"/>
              <w:rPr>
                <w:rFonts w:ascii="Arial" w:hAnsi="Arial" w:cs="Arial"/>
                <w:b/>
                <w:bCs/>
                <w:sz w:val="16"/>
                <w:szCs w:val="16"/>
              </w:rPr>
            </w:pPr>
            <w:r w:rsidRPr="00F4091C">
              <w:rPr>
                <w:rFonts w:ascii="Arial" w:hAnsi="Arial" w:cs="Arial"/>
                <w:sz w:val="16"/>
                <w:szCs w:val="16"/>
                <w:u w:val="single"/>
              </w:rPr>
              <w:tab/>
            </w:r>
            <w:r w:rsidRPr="00A11C81">
              <w:rPr>
                <w:rFonts w:ascii="Arial" w:hAnsi="Arial" w:cs="Arial"/>
                <w:sz w:val="16"/>
                <w:szCs w:val="16"/>
              </w:rPr>
              <w:t>New (less than 1 year)</w:t>
            </w:r>
          </w:p>
        </w:tc>
      </w:tr>
      <w:tr w14:paraId="5D7C6E37" w14:textId="77777777" w:rsidTr="00DF2831">
        <w:tblPrEx>
          <w:tblW w:w="0" w:type="auto"/>
          <w:tblInd w:w="90" w:type="dxa"/>
          <w:tblLook w:val="04A0"/>
        </w:tblPrEx>
        <w:tc>
          <w:tcPr>
            <w:tcW w:w="10700" w:type="dxa"/>
            <w:gridSpan w:val="9"/>
            <w:tcBorders>
              <w:top w:val="single" w:sz="4" w:space="0" w:color="auto"/>
              <w:left w:val="nil"/>
              <w:bottom w:val="single" w:sz="4" w:space="0" w:color="auto"/>
              <w:right w:val="nil"/>
            </w:tcBorders>
          </w:tcPr>
          <w:p w:rsidR="002E1268" w:rsidRPr="00A11C81" w:rsidP="00DF2831" w14:paraId="1FFA397F" w14:textId="0272A1D4">
            <w:pPr>
              <w:spacing w:before="60" w:after="60"/>
              <w:rPr>
                <w:rFonts w:ascii="Arial" w:hAnsi="Arial" w:cs="Arial"/>
                <w:sz w:val="16"/>
                <w:szCs w:val="16"/>
              </w:rPr>
            </w:pPr>
            <w:r w:rsidRPr="00B82DE3">
              <w:rPr>
                <w:rFonts w:ascii="Arial" w:hAnsi="Arial" w:cs="Arial"/>
                <w:b/>
                <w:bCs/>
                <w:sz w:val="20"/>
                <w:szCs w:val="20"/>
              </w:rPr>
              <w:t>Mortgage Information</w:t>
            </w:r>
          </w:p>
        </w:tc>
      </w:tr>
      <w:tr w14:paraId="1AE473BF" w14:textId="77777777" w:rsidTr="00DF2831">
        <w:tblPrEx>
          <w:tblW w:w="0" w:type="auto"/>
          <w:tblInd w:w="90" w:type="dxa"/>
          <w:tblLook w:val="04A0"/>
        </w:tblPrEx>
        <w:tc>
          <w:tcPr>
            <w:tcW w:w="3566" w:type="dxa"/>
            <w:gridSpan w:val="3"/>
            <w:tcBorders>
              <w:top w:val="single" w:sz="4" w:space="0" w:color="auto"/>
              <w:left w:val="single" w:sz="4" w:space="0" w:color="auto"/>
              <w:bottom w:val="single" w:sz="4" w:space="0" w:color="auto"/>
              <w:right w:val="nil"/>
            </w:tcBorders>
          </w:tcPr>
          <w:p w:rsidR="00D17485" w:rsidRPr="006C0ECF" w:rsidP="006C0ECF" w14:paraId="35D3DCF3" w14:textId="77777777">
            <w:pPr>
              <w:spacing w:after="60"/>
              <w:rPr>
                <w:rFonts w:ascii="Arial" w:hAnsi="Arial" w:cs="Arial"/>
                <w:sz w:val="16"/>
                <w:szCs w:val="16"/>
              </w:rPr>
            </w:pPr>
            <w:r w:rsidRPr="006C0ECF">
              <w:rPr>
                <w:rFonts w:ascii="Arial" w:hAnsi="Arial" w:cs="Arial"/>
                <w:b/>
                <w:bCs/>
                <w:sz w:val="16"/>
                <w:szCs w:val="16"/>
                <w:u w:val="single"/>
              </w:rPr>
              <w:t>Amortization Type</w:t>
            </w:r>
            <w:r w:rsidRPr="006C0ECF">
              <w:rPr>
                <w:rFonts w:ascii="Arial" w:hAnsi="Arial" w:cs="Arial"/>
                <w:b/>
                <w:bCs/>
                <w:sz w:val="16"/>
                <w:szCs w:val="16"/>
              </w:rPr>
              <w:t xml:space="preserve"> </w:t>
            </w:r>
            <w:r w:rsidRPr="006C0ECF">
              <w:rPr>
                <w:rFonts w:ascii="Arial" w:hAnsi="Arial" w:cs="Arial"/>
                <w:sz w:val="16"/>
                <w:szCs w:val="16"/>
              </w:rPr>
              <w:t>(Check only 1)</w:t>
            </w:r>
          </w:p>
          <w:p w:rsidR="002C46AB" w:rsidP="00A86B6A" w14:paraId="03F35443" w14:textId="42465C46">
            <w:pPr>
              <w:tabs>
                <w:tab w:val="left" w:pos="246"/>
              </w:tabs>
              <w:rPr>
                <w:rFonts w:ascii="Arial" w:hAnsi="Arial" w:cs="Arial"/>
                <w:sz w:val="16"/>
                <w:szCs w:val="16"/>
              </w:rPr>
            </w:pPr>
            <w:r w:rsidRPr="00A86B6A">
              <w:rPr>
                <w:rFonts w:ascii="Arial" w:hAnsi="Arial" w:cs="Arial"/>
                <w:sz w:val="16"/>
                <w:szCs w:val="16"/>
                <w:u w:val="single"/>
              </w:rPr>
              <w:tab/>
            </w:r>
            <w:r w:rsidR="002E0782">
              <w:rPr>
                <w:rFonts w:ascii="Arial" w:hAnsi="Arial" w:cs="Arial"/>
                <w:sz w:val="16"/>
                <w:szCs w:val="16"/>
              </w:rPr>
              <w:t>Fixed Rate Monthly Payments</w:t>
            </w:r>
          </w:p>
          <w:p w:rsidR="00510D69" w:rsidP="00A86B6A" w14:paraId="4AB679C2" w14:textId="4B8BEB22">
            <w:pPr>
              <w:tabs>
                <w:tab w:val="left" w:pos="246"/>
                <w:tab w:val="left" w:pos="920"/>
                <w:tab w:val="left" w:pos="1326"/>
                <w:tab w:val="left" w:pos="1686"/>
                <w:tab w:val="left" w:pos="2046"/>
                <w:tab w:val="left" w:pos="2586"/>
              </w:tabs>
              <w:rPr>
                <w:rFonts w:ascii="Arial" w:hAnsi="Arial" w:cs="Arial"/>
                <w:sz w:val="16"/>
                <w:szCs w:val="16"/>
              </w:rPr>
            </w:pPr>
            <w:r w:rsidRPr="00A86B6A">
              <w:rPr>
                <w:rFonts w:ascii="Arial" w:hAnsi="Arial" w:cs="Arial"/>
                <w:sz w:val="16"/>
                <w:szCs w:val="16"/>
                <w:u w:val="single"/>
              </w:rPr>
              <w:tab/>
            </w:r>
            <w:r w:rsidR="007F7E7E">
              <w:rPr>
                <w:rFonts w:ascii="Arial" w:hAnsi="Arial" w:cs="Arial"/>
                <w:sz w:val="16"/>
                <w:szCs w:val="16"/>
              </w:rPr>
              <w:t xml:space="preserve">ARM </w:t>
            </w:r>
            <w:r w:rsidRPr="00A86B6A">
              <w:rPr>
                <w:rFonts w:ascii="Arial" w:hAnsi="Arial" w:cs="Arial"/>
                <w:sz w:val="16"/>
                <w:szCs w:val="16"/>
                <w:u w:val="single"/>
              </w:rPr>
              <w:tab/>
            </w:r>
            <w:r w:rsidR="007F7E7E">
              <w:rPr>
                <w:rFonts w:ascii="Arial" w:hAnsi="Arial" w:cs="Arial"/>
                <w:sz w:val="16"/>
                <w:szCs w:val="16"/>
              </w:rPr>
              <w:t xml:space="preserve">1 </w:t>
            </w:r>
            <w:r w:rsidRPr="00A86B6A">
              <w:rPr>
                <w:rFonts w:ascii="Arial" w:hAnsi="Arial" w:cs="Arial"/>
                <w:sz w:val="16"/>
                <w:szCs w:val="16"/>
                <w:u w:val="single"/>
              </w:rPr>
              <w:tab/>
            </w:r>
            <w:r w:rsidR="00276437">
              <w:rPr>
                <w:rFonts w:ascii="Arial" w:hAnsi="Arial" w:cs="Arial"/>
                <w:sz w:val="16"/>
                <w:szCs w:val="16"/>
              </w:rPr>
              <w:t xml:space="preserve">3 </w:t>
            </w:r>
            <w:r w:rsidRPr="00A86B6A">
              <w:rPr>
                <w:rFonts w:ascii="Arial" w:hAnsi="Arial" w:cs="Arial"/>
                <w:sz w:val="16"/>
                <w:szCs w:val="16"/>
                <w:u w:val="single"/>
              </w:rPr>
              <w:tab/>
            </w:r>
            <w:r w:rsidR="00276437">
              <w:rPr>
                <w:rFonts w:ascii="Arial" w:hAnsi="Arial" w:cs="Arial"/>
                <w:sz w:val="16"/>
                <w:szCs w:val="16"/>
              </w:rPr>
              <w:t xml:space="preserve">5 </w:t>
            </w:r>
            <w:r w:rsidRPr="00A86B6A">
              <w:rPr>
                <w:rFonts w:ascii="Arial" w:hAnsi="Arial" w:cs="Arial"/>
                <w:sz w:val="16"/>
                <w:szCs w:val="16"/>
                <w:u w:val="single"/>
              </w:rPr>
              <w:tab/>
            </w:r>
            <w:r w:rsidR="00276437">
              <w:rPr>
                <w:rFonts w:ascii="Arial" w:hAnsi="Arial" w:cs="Arial"/>
                <w:sz w:val="16"/>
                <w:szCs w:val="16"/>
              </w:rPr>
              <w:t xml:space="preserve">7 or </w:t>
            </w:r>
            <w:r w:rsidRPr="00A86B6A">
              <w:rPr>
                <w:rFonts w:ascii="Arial" w:hAnsi="Arial" w:cs="Arial"/>
                <w:sz w:val="16"/>
                <w:szCs w:val="16"/>
                <w:u w:val="single"/>
              </w:rPr>
              <w:tab/>
            </w:r>
            <w:r w:rsidR="00276437">
              <w:rPr>
                <w:rFonts w:ascii="Arial" w:hAnsi="Arial" w:cs="Arial"/>
                <w:sz w:val="16"/>
                <w:szCs w:val="16"/>
              </w:rPr>
              <w:t>10 y</w:t>
            </w:r>
            <w:r w:rsidR="007A5FF0">
              <w:rPr>
                <w:rFonts w:ascii="Arial" w:hAnsi="Arial" w:cs="Arial"/>
                <w:sz w:val="16"/>
                <w:szCs w:val="16"/>
              </w:rPr>
              <w:t>ea</w:t>
            </w:r>
            <w:r w:rsidR="00276437">
              <w:rPr>
                <w:rFonts w:ascii="Arial" w:hAnsi="Arial" w:cs="Arial"/>
                <w:sz w:val="16"/>
                <w:szCs w:val="16"/>
              </w:rPr>
              <w:t>r</w:t>
            </w:r>
            <w:r w:rsidR="005F47F8">
              <w:rPr>
                <w:rFonts w:ascii="Arial" w:hAnsi="Arial" w:cs="Arial"/>
                <w:sz w:val="16"/>
                <w:szCs w:val="16"/>
              </w:rPr>
              <w:t>s</w:t>
            </w:r>
          </w:p>
          <w:p w:rsidR="00276437" w:rsidP="00A86B6A" w14:paraId="14CAAFC5" w14:textId="05893090">
            <w:pPr>
              <w:tabs>
                <w:tab w:val="left" w:pos="2145"/>
              </w:tabs>
              <w:ind w:left="336"/>
              <w:rPr>
                <w:rFonts w:ascii="Arial" w:hAnsi="Arial" w:cs="Arial"/>
                <w:sz w:val="16"/>
                <w:szCs w:val="16"/>
              </w:rPr>
            </w:pPr>
            <w:r>
              <w:rPr>
                <w:rFonts w:ascii="Arial" w:hAnsi="Arial" w:cs="Arial"/>
                <w:sz w:val="16"/>
                <w:szCs w:val="16"/>
              </w:rPr>
              <w:t>ARM Index</w:t>
            </w:r>
            <w:r w:rsidRPr="00A86B6A" w:rsidR="00A86B6A">
              <w:rPr>
                <w:rFonts w:ascii="Arial" w:hAnsi="Arial" w:cs="Arial"/>
                <w:sz w:val="16"/>
                <w:szCs w:val="16"/>
                <w:u w:val="single"/>
              </w:rPr>
              <w:tab/>
            </w:r>
          </w:p>
          <w:p w:rsidR="00276437" w:rsidP="00A86B6A" w14:paraId="31AF6FD9" w14:textId="7B18B862">
            <w:pPr>
              <w:tabs>
                <w:tab w:val="left" w:pos="2145"/>
              </w:tabs>
              <w:ind w:left="336"/>
              <w:rPr>
                <w:rFonts w:ascii="Arial" w:hAnsi="Arial" w:cs="Arial"/>
                <w:sz w:val="16"/>
                <w:szCs w:val="16"/>
              </w:rPr>
            </w:pPr>
            <w:r>
              <w:rPr>
                <w:rFonts w:ascii="Arial" w:hAnsi="Arial" w:cs="Arial"/>
                <w:sz w:val="16"/>
                <w:szCs w:val="16"/>
              </w:rPr>
              <w:t>ARM Margin</w:t>
            </w:r>
            <w:r w:rsidRPr="00A86B6A" w:rsidR="00A86B6A">
              <w:rPr>
                <w:rFonts w:ascii="Arial" w:hAnsi="Arial" w:cs="Arial"/>
                <w:sz w:val="16"/>
                <w:szCs w:val="16"/>
                <w:u w:val="single"/>
              </w:rPr>
              <w:tab/>
            </w:r>
          </w:p>
          <w:p w:rsidR="00276437" w:rsidP="007A36CF" w14:paraId="5841DC89" w14:textId="2544F8EE">
            <w:pPr>
              <w:tabs>
                <w:tab w:val="left" w:pos="246"/>
              </w:tabs>
              <w:rPr>
                <w:rFonts w:ascii="Arial" w:hAnsi="Arial" w:cs="Arial"/>
                <w:sz w:val="16"/>
                <w:szCs w:val="16"/>
              </w:rPr>
            </w:pPr>
            <w:r w:rsidRPr="007A36CF">
              <w:rPr>
                <w:rFonts w:ascii="Arial" w:hAnsi="Arial" w:cs="Arial"/>
                <w:sz w:val="16"/>
                <w:szCs w:val="16"/>
                <w:u w:val="single"/>
              </w:rPr>
              <w:tab/>
            </w:r>
            <w:r>
              <w:rPr>
                <w:rFonts w:ascii="Arial" w:hAnsi="Arial" w:cs="Arial"/>
                <w:sz w:val="16"/>
                <w:szCs w:val="16"/>
              </w:rPr>
              <w:t>Int</w:t>
            </w:r>
            <w:r w:rsidR="007A5FF0">
              <w:rPr>
                <w:rFonts w:ascii="Arial" w:hAnsi="Arial" w:cs="Arial"/>
                <w:sz w:val="16"/>
                <w:szCs w:val="16"/>
              </w:rPr>
              <w:t>erest</w:t>
            </w:r>
            <w:r>
              <w:rPr>
                <w:rFonts w:ascii="Arial" w:hAnsi="Arial" w:cs="Arial"/>
                <w:sz w:val="16"/>
                <w:szCs w:val="16"/>
              </w:rPr>
              <w:t xml:space="preserve"> Rate Buydown</w:t>
            </w:r>
          </w:p>
          <w:p w:rsidR="00F23CDB" w:rsidP="00510D69" w14:paraId="73BCF433" w14:textId="77777777">
            <w:pPr>
              <w:rPr>
                <w:rFonts w:ascii="Arial" w:hAnsi="Arial" w:cs="Arial"/>
                <w:sz w:val="16"/>
                <w:szCs w:val="16"/>
              </w:rPr>
            </w:pPr>
          </w:p>
          <w:p w:rsidR="004232FC" w:rsidRPr="006C0ECF" w:rsidP="006C0ECF" w14:paraId="157F0BEC" w14:textId="08455CC1">
            <w:pPr>
              <w:spacing w:after="60"/>
              <w:rPr>
                <w:rFonts w:ascii="Arial" w:hAnsi="Arial" w:cs="Arial"/>
                <w:b/>
                <w:bCs/>
                <w:sz w:val="16"/>
                <w:szCs w:val="16"/>
                <w:u w:val="single"/>
              </w:rPr>
            </w:pPr>
            <w:r w:rsidRPr="006C0ECF">
              <w:rPr>
                <w:rFonts w:ascii="Arial" w:hAnsi="Arial" w:cs="Arial"/>
                <w:b/>
                <w:bCs/>
                <w:sz w:val="16"/>
                <w:szCs w:val="16"/>
                <w:u w:val="single"/>
              </w:rPr>
              <w:t>Loan Information</w:t>
            </w:r>
          </w:p>
          <w:p w:rsidR="004232FC" w:rsidP="00510D69" w14:paraId="3AFDAEEA" w14:textId="7E3BD235">
            <w:pPr>
              <w:rPr>
                <w:rFonts w:ascii="Arial" w:hAnsi="Arial" w:cs="Arial"/>
                <w:sz w:val="16"/>
                <w:szCs w:val="16"/>
              </w:rPr>
            </w:pPr>
            <w:r>
              <w:rPr>
                <w:rFonts w:ascii="Arial" w:hAnsi="Arial" w:cs="Arial"/>
                <w:sz w:val="16"/>
                <w:szCs w:val="16"/>
              </w:rPr>
              <w:t>Mortgage w/o U</w:t>
            </w:r>
            <w:r w:rsidR="002E7D0F">
              <w:rPr>
                <w:rFonts w:ascii="Arial" w:hAnsi="Arial" w:cs="Arial"/>
                <w:sz w:val="16"/>
                <w:szCs w:val="16"/>
              </w:rPr>
              <w:t>FMIP</w:t>
            </w:r>
            <w:r w:rsidR="002E7D0F">
              <w:rPr>
                <w:rFonts w:ascii="Arial" w:hAnsi="Arial" w:cs="Arial"/>
                <w:sz w:val="16"/>
                <w:szCs w:val="16"/>
              </w:rPr>
              <w:tab/>
              <w:t>$</w:t>
            </w:r>
            <w:r w:rsidRPr="006C0ECF" w:rsidR="006C0ECF">
              <w:rPr>
                <w:rFonts w:ascii="Arial" w:hAnsi="Arial" w:cs="Arial"/>
                <w:sz w:val="16"/>
                <w:szCs w:val="16"/>
                <w:u w:val="single"/>
              </w:rPr>
              <w:tab/>
            </w:r>
          </w:p>
          <w:p w:rsidR="002E7D0F" w:rsidP="00510D69" w14:paraId="615F0B8B" w14:textId="57FC2EA4">
            <w:pPr>
              <w:rPr>
                <w:rFonts w:ascii="Arial" w:hAnsi="Arial" w:cs="Arial"/>
                <w:sz w:val="16"/>
                <w:szCs w:val="16"/>
              </w:rPr>
            </w:pPr>
            <w:r>
              <w:rPr>
                <w:rFonts w:ascii="Arial" w:hAnsi="Arial" w:cs="Arial"/>
                <w:sz w:val="16"/>
                <w:szCs w:val="16"/>
              </w:rPr>
              <w:t xml:space="preserve">Mortgage w/ UFMIP </w:t>
            </w:r>
            <w:r>
              <w:rPr>
                <w:rFonts w:ascii="Arial" w:hAnsi="Arial" w:cs="Arial"/>
                <w:sz w:val="16"/>
                <w:szCs w:val="16"/>
              </w:rPr>
              <w:tab/>
              <w:t>$</w:t>
            </w:r>
            <w:r w:rsidRPr="006C0ECF" w:rsidR="006C0ECF">
              <w:rPr>
                <w:rFonts w:ascii="Arial" w:hAnsi="Arial" w:cs="Arial"/>
                <w:sz w:val="16"/>
                <w:szCs w:val="16"/>
                <w:u w:val="single"/>
              </w:rPr>
              <w:tab/>
            </w:r>
          </w:p>
          <w:p w:rsidR="002E7D0F" w:rsidP="00821567" w14:paraId="5C2993D6" w14:textId="499AB537">
            <w:pPr>
              <w:tabs>
                <w:tab w:val="left" w:pos="2225"/>
                <w:tab w:val="left" w:pos="2856"/>
              </w:tabs>
              <w:rPr>
                <w:rFonts w:ascii="Arial" w:hAnsi="Arial" w:cs="Arial"/>
                <w:sz w:val="16"/>
                <w:szCs w:val="16"/>
              </w:rPr>
            </w:pPr>
            <w:r>
              <w:rPr>
                <w:rFonts w:ascii="Arial" w:hAnsi="Arial" w:cs="Arial"/>
                <w:sz w:val="16"/>
                <w:szCs w:val="16"/>
              </w:rPr>
              <w:t>Interest Rate</w:t>
            </w:r>
            <w:r w:rsidR="00821567">
              <w:rPr>
                <w:rFonts w:ascii="Arial" w:hAnsi="Arial" w:cs="Arial"/>
                <w:sz w:val="16"/>
                <w:szCs w:val="16"/>
              </w:rPr>
              <w:tab/>
            </w:r>
            <w:r w:rsidRPr="006C0ECF">
              <w:rPr>
                <w:rFonts w:ascii="Arial" w:hAnsi="Arial" w:cs="Arial"/>
                <w:sz w:val="16"/>
                <w:szCs w:val="16"/>
                <w:u w:val="single"/>
              </w:rPr>
              <w:tab/>
            </w:r>
            <w:r>
              <w:rPr>
                <w:rFonts w:ascii="Arial" w:hAnsi="Arial" w:cs="Arial"/>
                <w:sz w:val="16"/>
                <w:szCs w:val="16"/>
              </w:rPr>
              <w:t>%</w:t>
            </w:r>
          </w:p>
          <w:p w:rsidR="00A770AD" w:rsidP="00821567" w14:paraId="6BDBD75F" w14:textId="214FF6D7">
            <w:pPr>
              <w:tabs>
                <w:tab w:val="left" w:pos="2236"/>
                <w:tab w:val="left" w:pos="2856"/>
              </w:tabs>
              <w:rPr>
                <w:rFonts w:ascii="Arial" w:hAnsi="Arial" w:cs="Arial"/>
                <w:sz w:val="16"/>
                <w:szCs w:val="16"/>
              </w:rPr>
            </w:pPr>
            <w:r>
              <w:rPr>
                <w:rFonts w:ascii="Arial" w:hAnsi="Arial" w:cs="Arial"/>
                <w:sz w:val="16"/>
                <w:szCs w:val="16"/>
              </w:rPr>
              <w:t>Qualifying Rate</w:t>
            </w:r>
            <w:r w:rsidR="00821567">
              <w:rPr>
                <w:rFonts w:ascii="Arial" w:hAnsi="Arial" w:cs="Arial"/>
                <w:sz w:val="16"/>
                <w:szCs w:val="16"/>
              </w:rPr>
              <w:tab/>
            </w:r>
            <w:r w:rsidRPr="006C0ECF">
              <w:rPr>
                <w:rFonts w:ascii="Arial" w:hAnsi="Arial" w:cs="Arial"/>
                <w:sz w:val="16"/>
                <w:szCs w:val="16"/>
                <w:u w:val="single"/>
              </w:rPr>
              <w:tab/>
            </w:r>
            <w:r>
              <w:rPr>
                <w:rFonts w:ascii="Arial" w:hAnsi="Arial" w:cs="Arial"/>
                <w:sz w:val="16"/>
                <w:szCs w:val="16"/>
              </w:rPr>
              <w:t>%</w:t>
            </w:r>
          </w:p>
          <w:p w:rsidR="00A770AD" w:rsidP="00510D69" w14:paraId="7F7292AB" w14:textId="61984255">
            <w:pPr>
              <w:rPr>
                <w:rFonts w:ascii="Arial" w:hAnsi="Arial" w:cs="Arial"/>
                <w:sz w:val="16"/>
                <w:szCs w:val="16"/>
              </w:rPr>
            </w:pPr>
            <w:r>
              <w:rPr>
                <w:rFonts w:ascii="Arial" w:hAnsi="Arial" w:cs="Arial"/>
                <w:sz w:val="16"/>
                <w:szCs w:val="16"/>
              </w:rPr>
              <w:t>(1</w:t>
            </w:r>
            <w:r w:rsidR="00653B36">
              <w:rPr>
                <w:rFonts w:ascii="Arial" w:hAnsi="Arial" w:cs="Arial"/>
                <w:sz w:val="16"/>
                <w:szCs w:val="16"/>
              </w:rPr>
              <w:t>-Year</w:t>
            </w:r>
            <w:r>
              <w:rPr>
                <w:rFonts w:ascii="Arial" w:hAnsi="Arial" w:cs="Arial"/>
                <w:sz w:val="16"/>
                <w:szCs w:val="16"/>
              </w:rPr>
              <w:t xml:space="preserve"> ARM)</w:t>
            </w:r>
          </w:p>
          <w:p w:rsidR="00A770AD" w:rsidRPr="004232FC" w:rsidP="006C0ECF" w14:paraId="1B975762" w14:textId="00320D27">
            <w:pPr>
              <w:tabs>
                <w:tab w:val="left" w:pos="3187"/>
              </w:tabs>
              <w:rPr>
                <w:rFonts w:ascii="Arial" w:hAnsi="Arial" w:cs="Arial"/>
                <w:sz w:val="16"/>
                <w:szCs w:val="16"/>
              </w:rPr>
            </w:pPr>
            <w:r>
              <w:rPr>
                <w:rFonts w:ascii="Arial" w:hAnsi="Arial" w:cs="Arial"/>
                <w:sz w:val="16"/>
                <w:szCs w:val="16"/>
              </w:rPr>
              <w:t>Loan Term (in months)</w:t>
            </w:r>
            <w:r w:rsidRPr="006C0ECF" w:rsidR="006C0ECF">
              <w:rPr>
                <w:rFonts w:ascii="Arial" w:hAnsi="Arial" w:cs="Arial"/>
                <w:sz w:val="16"/>
                <w:szCs w:val="16"/>
                <w:u w:val="single"/>
              </w:rPr>
              <w:tab/>
            </w:r>
          </w:p>
        </w:tc>
        <w:tc>
          <w:tcPr>
            <w:tcW w:w="3089" w:type="dxa"/>
            <w:gridSpan w:val="4"/>
            <w:tcBorders>
              <w:top w:val="single" w:sz="4" w:space="0" w:color="auto"/>
              <w:left w:val="nil"/>
              <w:bottom w:val="single" w:sz="4" w:space="0" w:color="auto"/>
              <w:right w:val="nil"/>
            </w:tcBorders>
          </w:tcPr>
          <w:p w:rsidR="00D17485" w:rsidP="006C0ECF" w14:paraId="7F63BC25" w14:textId="77777777">
            <w:pPr>
              <w:tabs>
                <w:tab w:val="left" w:pos="790"/>
                <w:tab w:val="left" w:pos="1510"/>
                <w:tab w:val="left" w:pos="3040"/>
                <w:tab w:val="left" w:pos="4480"/>
                <w:tab w:val="left" w:pos="5560"/>
                <w:tab w:val="left" w:pos="6100"/>
                <w:tab w:val="left" w:pos="8530"/>
              </w:tabs>
              <w:spacing w:after="60"/>
              <w:rPr>
                <w:rFonts w:ascii="Arial" w:hAnsi="Arial" w:cs="Arial"/>
                <w:sz w:val="16"/>
                <w:szCs w:val="16"/>
              </w:rPr>
            </w:pPr>
            <w:r w:rsidRPr="006C0ECF">
              <w:rPr>
                <w:rFonts w:ascii="Arial" w:hAnsi="Arial" w:cs="Arial"/>
                <w:b/>
                <w:bCs/>
                <w:sz w:val="16"/>
                <w:szCs w:val="16"/>
                <w:u w:val="single"/>
              </w:rPr>
              <w:t>Loan Purpose</w:t>
            </w:r>
            <w:r>
              <w:rPr>
                <w:rFonts w:ascii="Arial" w:hAnsi="Arial" w:cs="Arial"/>
                <w:b/>
                <w:bCs/>
                <w:sz w:val="16"/>
                <w:szCs w:val="16"/>
              </w:rPr>
              <w:t xml:space="preserve"> </w:t>
            </w:r>
            <w:r w:rsidRPr="00F23CDB">
              <w:rPr>
                <w:rFonts w:ascii="Arial" w:hAnsi="Arial" w:cs="Arial"/>
                <w:sz w:val="16"/>
                <w:szCs w:val="16"/>
              </w:rPr>
              <w:t>(Check all that apply)</w:t>
            </w:r>
          </w:p>
          <w:p w:rsidR="002C46AB" w:rsidP="00A81286" w14:paraId="50518797" w14:textId="2F0618BF">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276437">
              <w:rPr>
                <w:rFonts w:ascii="Arial" w:hAnsi="Arial" w:cs="Arial"/>
                <w:sz w:val="16"/>
                <w:szCs w:val="16"/>
              </w:rPr>
              <w:t>Purchase</w:t>
            </w:r>
          </w:p>
          <w:p w:rsidR="00276437" w:rsidP="00A81286" w14:paraId="2050DFC4" w14:textId="17F021A5">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FA74A2">
              <w:rPr>
                <w:rFonts w:ascii="Arial" w:hAnsi="Arial" w:cs="Arial"/>
                <w:sz w:val="16"/>
                <w:szCs w:val="16"/>
              </w:rPr>
              <w:t>No Cash-Out Refinance</w:t>
            </w:r>
          </w:p>
          <w:p w:rsidR="00FA74A2" w:rsidP="00A81286" w14:paraId="6726AA14" w14:textId="72476AA4">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Pr>
                <w:rFonts w:ascii="Arial" w:hAnsi="Arial" w:cs="Arial"/>
                <w:sz w:val="16"/>
                <w:szCs w:val="16"/>
              </w:rPr>
              <w:t>Cash-Out Refinance</w:t>
            </w:r>
          </w:p>
          <w:p w:rsidR="00FA74A2" w:rsidP="00A81286" w14:paraId="6BA6FAAA" w14:textId="38D2FC28">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DB3BBC">
              <w:rPr>
                <w:rFonts w:ascii="Arial" w:hAnsi="Arial" w:cs="Arial"/>
                <w:sz w:val="16"/>
                <w:szCs w:val="16"/>
              </w:rPr>
              <w:t>Simple Refinance</w:t>
            </w:r>
          </w:p>
          <w:p w:rsidR="00DB3BBC" w:rsidP="00A81286" w14:paraId="73ECF85D" w14:textId="112057A3">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Pr>
                <w:rFonts w:ascii="Arial" w:hAnsi="Arial" w:cs="Arial"/>
                <w:sz w:val="16"/>
                <w:szCs w:val="16"/>
              </w:rPr>
              <w:t>Streamline Refinance</w:t>
            </w:r>
          </w:p>
          <w:p w:rsidR="00764EEE" w:rsidP="00A81286" w14:paraId="0755931E" w14:textId="20CEB82C">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Pr>
                <w:rFonts w:ascii="Arial" w:hAnsi="Arial" w:cs="Arial"/>
                <w:sz w:val="16"/>
                <w:szCs w:val="16"/>
              </w:rPr>
              <w:t>Construction-to-Permanent</w:t>
            </w:r>
          </w:p>
          <w:p w:rsidR="00764EEE" w:rsidP="00A81286" w14:paraId="5F2B1F36" w14:textId="357C2D0D">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4477F2">
              <w:rPr>
                <w:rFonts w:ascii="Arial" w:hAnsi="Arial" w:cs="Arial"/>
                <w:sz w:val="16"/>
                <w:szCs w:val="16"/>
              </w:rPr>
              <w:t>Energy Efficient Mortgage</w:t>
            </w:r>
          </w:p>
          <w:p w:rsidR="004477F2" w:rsidP="00A81286" w14:paraId="373C808C" w14:textId="77D926FB">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530E14">
              <w:rPr>
                <w:rFonts w:ascii="Arial" w:hAnsi="Arial" w:cs="Arial"/>
                <w:sz w:val="16"/>
                <w:szCs w:val="16"/>
              </w:rPr>
              <w:t>Building On Own Land</w:t>
            </w:r>
          </w:p>
          <w:p w:rsidR="00530E14" w:rsidP="00A81286" w14:paraId="464F3F33" w14:textId="60B97487">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FF0DE9">
              <w:rPr>
                <w:rFonts w:ascii="Arial" w:hAnsi="Arial" w:cs="Arial"/>
                <w:sz w:val="16"/>
                <w:szCs w:val="16"/>
              </w:rPr>
              <w:t>HUD REO</w:t>
            </w:r>
          </w:p>
          <w:p w:rsidR="00FF0DE9" w:rsidP="00A81286" w14:paraId="343EC8C7" w14:textId="45B836EF">
            <w:pPr>
              <w:tabs>
                <w:tab w:val="left" w:pos="199"/>
                <w:tab w:val="left" w:pos="790"/>
                <w:tab w:val="left" w:pos="1510"/>
                <w:tab w:val="left" w:pos="3040"/>
                <w:tab w:val="left" w:pos="4480"/>
                <w:tab w:val="left" w:pos="5560"/>
                <w:tab w:val="left" w:pos="6100"/>
                <w:tab w:val="left" w:pos="8530"/>
              </w:tabs>
              <w:rPr>
                <w:rFonts w:ascii="Arial" w:hAnsi="Arial" w:cs="Arial"/>
                <w:sz w:val="16"/>
                <w:szCs w:val="16"/>
              </w:rPr>
            </w:pPr>
            <w:r w:rsidRPr="00A81286">
              <w:rPr>
                <w:rFonts w:ascii="Arial" w:hAnsi="Arial" w:cs="Arial"/>
                <w:sz w:val="16"/>
                <w:szCs w:val="16"/>
                <w:u w:val="single"/>
              </w:rPr>
              <w:tab/>
            </w:r>
            <w:r w:rsidR="005B6C10">
              <w:rPr>
                <w:rFonts w:ascii="Arial" w:hAnsi="Arial" w:cs="Arial"/>
                <w:sz w:val="16"/>
                <w:szCs w:val="16"/>
              </w:rPr>
              <w:t>203(k)</w:t>
            </w:r>
          </w:p>
          <w:p w:rsidR="005B6C10" w:rsidP="006C0ECF" w14:paraId="2E25CB2E" w14:textId="60F154B6">
            <w:pPr>
              <w:tabs>
                <w:tab w:val="left" w:pos="192"/>
                <w:tab w:val="left" w:pos="462"/>
                <w:tab w:val="left" w:pos="1510"/>
                <w:tab w:val="left" w:pos="3040"/>
                <w:tab w:val="left" w:pos="4480"/>
                <w:tab w:val="left" w:pos="5560"/>
                <w:tab w:val="left" w:pos="6100"/>
                <w:tab w:val="left" w:pos="8530"/>
              </w:tabs>
              <w:ind w:left="192"/>
              <w:rPr>
                <w:rFonts w:ascii="Arial" w:hAnsi="Arial" w:cs="Arial"/>
                <w:sz w:val="16"/>
                <w:szCs w:val="16"/>
              </w:rPr>
            </w:pPr>
            <w:r w:rsidRPr="006C0ECF">
              <w:rPr>
                <w:rFonts w:ascii="Arial" w:hAnsi="Arial" w:cs="Arial"/>
                <w:sz w:val="16"/>
                <w:szCs w:val="16"/>
                <w:u w:val="single"/>
              </w:rPr>
              <w:tab/>
            </w:r>
            <w:r>
              <w:rPr>
                <w:rFonts w:ascii="Arial" w:hAnsi="Arial" w:cs="Arial"/>
                <w:sz w:val="16"/>
                <w:szCs w:val="16"/>
              </w:rPr>
              <w:t>Standard</w:t>
            </w:r>
          </w:p>
          <w:p w:rsidR="005B6C10" w:rsidP="006C0ECF" w14:paraId="19FB2B34" w14:textId="254BB27F">
            <w:pPr>
              <w:tabs>
                <w:tab w:val="left" w:pos="192"/>
                <w:tab w:val="left" w:pos="462"/>
                <w:tab w:val="left" w:pos="1510"/>
                <w:tab w:val="left" w:pos="3040"/>
                <w:tab w:val="left" w:pos="4480"/>
                <w:tab w:val="left" w:pos="5560"/>
                <w:tab w:val="left" w:pos="6100"/>
                <w:tab w:val="left" w:pos="8530"/>
              </w:tabs>
              <w:ind w:left="192"/>
              <w:rPr>
                <w:rFonts w:ascii="Arial" w:hAnsi="Arial" w:cs="Arial"/>
                <w:sz w:val="16"/>
                <w:szCs w:val="16"/>
              </w:rPr>
            </w:pPr>
            <w:r w:rsidRPr="006C0ECF">
              <w:rPr>
                <w:rFonts w:ascii="Arial" w:hAnsi="Arial" w:cs="Arial"/>
                <w:sz w:val="16"/>
                <w:szCs w:val="16"/>
                <w:u w:val="single"/>
              </w:rPr>
              <w:tab/>
            </w:r>
            <w:r>
              <w:rPr>
                <w:rFonts w:ascii="Arial" w:hAnsi="Arial" w:cs="Arial"/>
                <w:sz w:val="16"/>
                <w:szCs w:val="16"/>
              </w:rPr>
              <w:t>Limited</w:t>
            </w:r>
          </w:p>
          <w:p w:rsidR="005B6C10" w:rsidRPr="002C46AB" w:rsidP="00B45DF0" w14:paraId="18001336" w14:textId="21F996BF">
            <w:pPr>
              <w:tabs>
                <w:tab w:val="left" w:pos="204"/>
                <w:tab w:val="left" w:pos="2622"/>
                <w:tab w:val="left" w:pos="3040"/>
                <w:tab w:val="left" w:pos="4480"/>
                <w:tab w:val="left" w:pos="5560"/>
                <w:tab w:val="left" w:pos="6100"/>
                <w:tab w:val="left" w:pos="8530"/>
              </w:tabs>
              <w:rPr>
                <w:rFonts w:ascii="Arial" w:hAnsi="Arial" w:cs="Arial"/>
                <w:sz w:val="16"/>
                <w:szCs w:val="16"/>
              </w:rPr>
            </w:pPr>
            <w:r w:rsidRPr="00B45DF0">
              <w:rPr>
                <w:rFonts w:ascii="Arial" w:hAnsi="Arial" w:cs="Arial"/>
                <w:sz w:val="16"/>
                <w:szCs w:val="16"/>
                <w:u w:val="single"/>
              </w:rPr>
              <w:tab/>
            </w:r>
            <w:r w:rsidR="003723A8">
              <w:rPr>
                <w:rFonts w:ascii="Arial" w:hAnsi="Arial" w:cs="Arial"/>
                <w:sz w:val="16"/>
                <w:szCs w:val="16"/>
              </w:rPr>
              <w:t>Other</w:t>
            </w:r>
          </w:p>
        </w:tc>
        <w:tc>
          <w:tcPr>
            <w:tcW w:w="4045" w:type="dxa"/>
            <w:gridSpan w:val="2"/>
            <w:tcBorders>
              <w:top w:val="single" w:sz="4" w:space="0" w:color="auto"/>
              <w:left w:val="nil"/>
              <w:bottom w:val="single" w:sz="4" w:space="0" w:color="auto"/>
              <w:right w:val="single" w:sz="4" w:space="0" w:color="auto"/>
            </w:tcBorders>
          </w:tcPr>
          <w:p w:rsidR="00D17485" w:rsidRPr="006C0ECF" w:rsidP="006C0ECF" w14:paraId="595B4556" w14:textId="64A34DD8">
            <w:pPr>
              <w:tabs>
                <w:tab w:val="left" w:pos="790"/>
                <w:tab w:val="left" w:pos="1510"/>
                <w:tab w:val="left" w:pos="3040"/>
                <w:tab w:val="left" w:pos="4480"/>
                <w:tab w:val="left" w:pos="5560"/>
                <w:tab w:val="left" w:pos="6100"/>
                <w:tab w:val="left" w:pos="8530"/>
              </w:tabs>
              <w:spacing w:after="60"/>
              <w:rPr>
                <w:rFonts w:ascii="Arial" w:hAnsi="Arial" w:cs="Arial"/>
                <w:sz w:val="16"/>
                <w:szCs w:val="16"/>
                <w:u w:val="single"/>
              </w:rPr>
            </w:pPr>
            <w:r w:rsidRPr="006C0ECF">
              <w:rPr>
                <w:rFonts w:ascii="Arial" w:hAnsi="Arial" w:cs="Arial"/>
                <w:b/>
                <w:bCs/>
                <w:sz w:val="16"/>
                <w:szCs w:val="16"/>
                <w:u w:val="single"/>
              </w:rPr>
              <w:t>Secondary Financing</w:t>
            </w:r>
          </w:p>
          <w:p w:rsidR="002C46AB" w:rsidP="00356E8E" w14:paraId="4C669A90" w14:textId="0B6CC84B">
            <w:pPr>
              <w:tabs>
                <w:tab w:val="left" w:pos="790"/>
                <w:tab w:val="left" w:pos="1053"/>
                <w:tab w:val="left" w:pos="2678"/>
                <w:tab w:val="left" w:pos="3040"/>
                <w:tab w:val="left" w:pos="4480"/>
                <w:tab w:val="left" w:pos="5560"/>
                <w:tab w:val="left" w:pos="6100"/>
                <w:tab w:val="left" w:pos="8530"/>
              </w:tabs>
              <w:rPr>
                <w:rFonts w:ascii="Arial" w:hAnsi="Arial" w:cs="Arial"/>
                <w:sz w:val="16"/>
                <w:szCs w:val="16"/>
              </w:rPr>
            </w:pPr>
            <w:r>
              <w:rPr>
                <w:rFonts w:ascii="Arial" w:hAnsi="Arial" w:cs="Arial"/>
                <w:sz w:val="16"/>
                <w:szCs w:val="16"/>
              </w:rPr>
              <w:t>Source/EIN</w:t>
            </w:r>
            <w:r w:rsidR="006C0ECF">
              <w:rPr>
                <w:rFonts w:ascii="Arial" w:hAnsi="Arial" w:cs="Arial"/>
                <w:sz w:val="16"/>
                <w:szCs w:val="16"/>
              </w:rPr>
              <w:tab/>
            </w:r>
            <w:r w:rsidRPr="006C0ECF" w:rsidR="006C0ECF">
              <w:rPr>
                <w:rFonts w:ascii="Arial" w:hAnsi="Arial" w:cs="Arial"/>
                <w:sz w:val="16"/>
                <w:szCs w:val="16"/>
                <w:u w:val="single"/>
              </w:rPr>
              <w:tab/>
            </w:r>
          </w:p>
          <w:p w:rsidR="006C0ECF" w:rsidP="00AC69AA" w14:paraId="253DFAAD" w14:textId="3C92EFDF">
            <w:pPr>
              <w:tabs>
                <w:tab w:val="left" w:pos="247"/>
                <w:tab w:val="left" w:pos="884"/>
                <w:tab w:val="left" w:pos="1128"/>
                <w:tab w:val="left" w:pos="1601"/>
                <w:tab w:val="left" w:pos="1848"/>
                <w:tab w:val="left" w:pos="3040"/>
                <w:tab w:val="left" w:pos="4480"/>
                <w:tab w:val="left" w:pos="5560"/>
                <w:tab w:val="left" w:pos="6100"/>
                <w:tab w:val="left" w:pos="8530"/>
              </w:tabs>
              <w:rPr>
                <w:rFonts w:ascii="Arial" w:hAnsi="Arial" w:cs="Arial"/>
                <w:sz w:val="16"/>
                <w:szCs w:val="16"/>
              </w:rPr>
            </w:pPr>
            <w:r w:rsidRPr="00356E8E">
              <w:rPr>
                <w:rFonts w:ascii="Arial" w:hAnsi="Arial" w:cs="Arial"/>
                <w:sz w:val="16"/>
                <w:szCs w:val="16"/>
                <w:u w:val="single"/>
              </w:rPr>
              <w:tab/>
            </w:r>
            <w:r>
              <w:rPr>
                <w:rFonts w:ascii="Arial" w:hAnsi="Arial" w:cs="Arial"/>
                <w:sz w:val="16"/>
                <w:szCs w:val="16"/>
              </w:rPr>
              <w:t>Gov’t</w:t>
            </w:r>
            <w:r>
              <w:rPr>
                <w:rFonts w:ascii="Arial" w:hAnsi="Arial" w:cs="Arial"/>
                <w:sz w:val="16"/>
                <w:szCs w:val="16"/>
              </w:rPr>
              <w:tab/>
            </w:r>
            <w:r w:rsidRPr="00356E8E">
              <w:rPr>
                <w:rFonts w:ascii="Arial" w:hAnsi="Arial" w:cs="Arial"/>
                <w:sz w:val="16"/>
                <w:szCs w:val="16"/>
                <w:u w:val="single"/>
              </w:rPr>
              <w:tab/>
            </w:r>
            <w:r>
              <w:rPr>
                <w:rFonts w:ascii="Arial" w:hAnsi="Arial" w:cs="Arial"/>
                <w:sz w:val="16"/>
                <w:szCs w:val="16"/>
              </w:rPr>
              <w:t>NP</w:t>
            </w:r>
            <w:r>
              <w:rPr>
                <w:rFonts w:ascii="Arial" w:hAnsi="Arial" w:cs="Arial"/>
                <w:sz w:val="16"/>
                <w:szCs w:val="16"/>
              </w:rPr>
              <w:tab/>
            </w:r>
            <w:r w:rsidRPr="00356E8E">
              <w:rPr>
                <w:rFonts w:ascii="Arial" w:hAnsi="Arial" w:cs="Arial"/>
                <w:sz w:val="16"/>
                <w:szCs w:val="16"/>
                <w:u w:val="single"/>
              </w:rPr>
              <w:tab/>
            </w:r>
            <w:r>
              <w:rPr>
                <w:rFonts w:ascii="Arial" w:hAnsi="Arial" w:cs="Arial"/>
                <w:sz w:val="16"/>
                <w:szCs w:val="16"/>
              </w:rPr>
              <w:t>Family</w:t>
            </w:r>
          </w:p>
          <w:p w:rsidR="006C0ECF" w:rsidP="002E5472" w14:paraId="55C67CAA" w14:textId="33467910">
            <w:pPr>
              <w:tabs>
                <w:tab w:val="left" w:pos="247"/>
                <w:tab w:val="left" w:pos="2324"/>
                <w:tab w:val="left" w:pos="3040"/>
                <w:tab w:val="left" w:pos="4480"/>
                <w:tab w:val="left" w:pos="5560"/>
                <w:tab w:val="left" w:pos="6100"/>
                <w:tab w:val="left" w:pos="8530"/>
              </w:tabs>
              <w:rPr>
                <w:rFonts w:ascii="Arial" w:hAnsi="Arial" w:cs="Arial"/>
                <w:sz w:val="16"/>
                <w:szCs w:val="16"/>
              </w:rPr>
            </w:pPr>
            <w:r w:rsidRPr="00356E8E">
              <w:rPr>
                <w:rFonts w:ascii="Arial" w:hAnsi="Arial" w:cs="Arial"/>
                <w:sz w:val="16"/>
                <w:szCs w:val="16"/>
                <w:u w:val="single"/>
              </w:rPr>
              <w:tab/>
            </w:r>
            <w:r>
              <w:rPr>
                <w:rFonts w:ascii="Arial" w:hAnsi="Arial" w:cs="Arial"/>
                <w:sz w:val="16"/>
                <w:szCs w:val="16"/>
              </w:rPr>
              <w:t>Other</w:t>
            </w:r>
            <w:r w:rsidRPr="006C0ECF">
              <w:rPr>
                <w:rFonts w:ascii="Arial" w:hAnsi="Arial" w:cs="Arial"/>
                <w:sz w:val="16"/>
                <w:szCs w:val="16"/>
                <w:u w:val="single"/>
              </w:rPr>
              <w:tab/>
            </w:r>
          </w:p>
          <w:p w:rsidR="008B5E86" w:rsidP="00A11C81" w14:paraId="0B7C25FB" w14:textId="77777777">
            <w:pPr>
              <w:tabs>
                <w:tab w:val="left" w:pos="790"/>
                <w:tab w:val="left" w:pos="1510"/>
                <w:tab w:val="left" w:pos="3040"/>
                <w:tab w:val="left" w:pos="4480"/>
                <w:tab w:val="left" w:pos="5560"/>
                <w:tab w:val="left" w:pos="6100"/>
                <w:tab w:val="left" w:pos="8530"/>
              </w:tabs>
              <w:rPr>
                <w:rFonts w:ascii="Arial" w:hAnsi="Arial" w:cs="Arial"/>
                <w:sz w:val="16"/>
                <w:szCs w:val="16"/>
              </w:rPr>
            </w:pPr>
            <w:r>
              <w:rPr>
                <w:rFonts w:ascii="Arial" w:hAnsi="Arial" w:cs="Arial"/>
                <w:sz w:val="16"/>
                <w:szCs w:val="16"/>
              </w:rPr>
              <w:t>Amount of Secondary Financing</w:t>
            </w:r>
          </w:p>
          <w:p w:rsidR="0087556A" w:rsidP="00A769D9" w14:paraId="40669742" w14:textId="6536540E">
            <w:pPr>
              <w:tabs>
                <w:tab w:val="left" w:pos="1488"/>
                <w:tab w:val="left" w:pos="3040"/>
                <w:tab w:val="left" w:pos="4480"/>
                <w:tab w:val="left" w:pos="5560"/>
                <w:tab w:val="left" w:pos="6100"/>
                <w:tab w:val="left" w:pos="8530"/>
              </w:tabs>
              <w:rPr>
                <w:rFonts w:ascii="Arial" w:hAnsi="Arial" w:cs="Arial"/>
                <w:sz w:val="16"/>
                <w:szCs w:val="16"/>
              </w:rPr>
            </w:pPr>
            <w:r>
              <w:rPr>
                <w:rFonts w:ascii="Arial" w:hAnsi="Arial" w:cs="Arial"/>
                <w:sz w:val="16"/>
                <w:szCs w:val="16"/>
              </w:rPr>
              <w:t>$</w:t>
            </w:r>
            <w:r w:rsidRPr="006C0ECF" w:rsidR="006C0ECF">
              <w:rPr>
                <w:rFonts w:ascii="Arial" w:hAnsi="Arial" w:cs="Arial"/>
                <w:sz w:val="16"/>
                <w:szCs w:val="16"/>
                <w:u w:val="single"/>
              </w:rPr>
              <w:tab/>
            </w:r>
          </w:p>
          <w:p w:rsidR="0087556A" w:rsidP="001A292A" w14:paraId="5B391DBA" w14:textId="3E2BFD3F">
            <w:pPr>
              <w:tabs>
                <w:tab w:val="left" w:pos="704"/>
                <w:tab w:val="left" w:pos="1510"/>
                <w:tab w:val="left" w:pos="2332"/>
                <w:tab w:val="left" w:pos="2568"/>
                <w:tab w:val="left" w:pos="4480"/>
                <w:tab w:val="left" w:pos="5560"/>
                <w:tab w:val="left" w:pos="6100"/>
                <w:tab w:val="left" w:pos="8530"/>
              </w:tabs>
              <w:spacing w:before="60" w:after="60"/>
              <w:ind w:right="-27"/>
              <w:rPr>
                <w:rFonts w:ascii="Arial" w:hAnsi="Arial" w:cs="Arial"/>
                <w:sz w:val="16"/>
                <w:szCs w:val="16"/>
              </w:rPr>
            </w:pPr>
            <w:r w:rsidRPr="006C0ECF">
              <w:rPr>
                <w:rFonts w:ascii="Arial" w:hAnsi="Arial" w:cs="Arial"/>
                <w:b/>
                <w:bCs/>
                <w:sz w:val="16"/>
                <w:szCs w:val="16"/>
                <w:u w:val="single"/>
              </w:rPr>
              <w:t>Gifts</w:t>
            </w:r>
            <w:r>
              <w:rPr>
                <w:rFonts w:ascii="Arial" w:hAnsi="Arial" w:cs="Arial"/>
                <w:sz w:val="16"/>
                <w:szCs w:val="16"/>
              </w:rPr>
              <w:tab/>
            </w:r>
            <w:r w:rsidR="00C9487E">
              <w:rPr>
                <w:rFonts w:ascii="Arial" w:hAnsi="Arial" w:cs="Arial"/>
                <w:sz w:val="16"/>
                <w:szCs w:val="16"/>
              </w:rPr>
              <w:t>Seller Funded DAP</w:t>
            </w:r>
            <w:r w:rsidR="003A6092">
              <w:rPr>
                <w:rFonts w:ascii="Arial" w:hAnsi="Arial" w:cs="Arial"/>
                <w:sz w:val="16"/>
                <w:szCs w:val="16"/>
              </w:rPr>
              <w:tab/>
            </w:r>
            <w:r w:rsidRPr="001A292A" w:rsidR="001A292A">
              <w:rPr>
                <w:rFonts w:ascii="Arial" w:hAnsi="Arial" w:cs="Arial"/>
                <w:sz w:val="16"/>
                <w:szCs w:val="16"/>
                <w:u w:val="single"/>
              </w:rPr>
              <w:tab/>
            </w:r>
            <w:r w:rsidR="003A6092">
              <w:rPr>
                <w:rFonts w:ascii="Arial" w:hAnsi="Arial" w:cs="Arial"/>
                <w:sz w:val="16"/>
                <w:szCs w:val="16"/>
              </w:rPr>
              <w:t>Y/N</w:t>
            </w:r>
          </w:p>
          <w:p w:rsidR="000B2D10" w:rsidP="00DC7E34" w14:paraId="2A3AB3B1" w14:textId="2935A267">
            <w:pPr>
              <w:tabs>
                <w:tab w:val="left" w:pos="790"/>
                <w:tab w:val="left" w:pos="2678"/>
                <w:tab w:val="left" w:pos="3040"/>
                <w:tab w:val="left" w:pos="4480"/>
                <w:tab w:val="left" w:pos="5560"/>
                <w:tab w:val="left" w:pos="6100"/>
                <w:tab w:val="left" w:pos="8530"/>
              </w:tabs>
              <w:rPr>
                <w:rFonts w:ascii="Arial" w:hAnsi="Arial" w:cs="Arial"/>
                <w:sz w:val="16"/>
                <w:szCs w:val="16"/>
              </w:rPr>
            </w:pPr>
            <w:r w:rsidRPr="00AC4F30">
              <w:rPr>
                <w:rFonts w:ascii="Arial" w:hAnsi="Arial" w:cs="Arial"/>
                <w:sz w:val="16"/>
                <w:szCs w:val="16"/>
              </w:rPr>
              <w:t>1</w:t>
            </w:r>
            <w:r>
              <w:rPr>
                <w:rFonts w:ascii="Arial" w:hAnsi="Arial" w:cs="Arial"/>
                <w:sz w:val="16"/>
                <w:szCs w:val="16"/>
              </w:rPr>
              <w:t>)</w:t>
            </w:r>
            <w:r>
              <w:rPr>
                <w:rFonts w:ascii="Arial" w:hAnsi="Arial" w:cs="Arial"/>
                <w:sz w:val="16"/>
                <w:szCs w:val="16"/>
              </w:rPr>
              <w:t xml:space="preserve"> Source/EIN</w:t>
            </w:r>
            <w:r w:rsidRPr="006C0ECF" w:rsidR="006C0ECF">
              <w:rPr>
                <w:rFonts w:ascii="Arial" w:hAnsi="Arial" w:cs="Arial"/>
                <w:sz w:val="16"/>
                <w:szCs w:val="16"/>
                <w:u w:val="single"/>
              </w:rPr>
              <w:tab/>
            </w:r>
          </w:p>
          <w:p w:rsidR="000B2D10" w:rsidP="00AC69AA" w14:paraId="290C633F" w14:textId="3A956184">
            <w:pPr>
              <w:tabs>
                <w:tab w:val="left" w:pos="247"/>
                <w:tab w:val="left" w:pos="892"/>
                <w:tab w:val="left" w:pos="1128"/>
                <w:tab w:val="left" w:pos="1601"/>
                <w:tab w:val="left" w:pos="1848"/>
                <w:tab w:val="left" w:pos="3040"/>
                <w:tab w:val="left" w:pos="4480"/>
                <w:tab w:val="left" w:pos="5560"/>
                <w:tab w:val="left" w:pos="6100"/>
                <w:tab w:val="left" w:pos="8530"/>
              </w:tabs>
              <w:rPr>
                <w:rFonts w:ascii="Arial" w:hAnsi="Arial" w:cs="Arial"/>
                <w:sz w:val="16"/>
                <w:szCs w:val="16"/>
              </w:rPr>
            </w:pPr>
            <w:r w:rsidRPr="00AC69AA">
              <w:rPr>
                <w:rFonts w:ascii="Arial" w:hAnsi="Arial" w:cs="Arial"/>
                <w:sz w:val="16"/>
                <w:szCs w:val="16"/>
                <w:u w:val="single"/>
              </w:rPr>
              <w:tab/>
            </w:r>
            <w:r>
              <w:rPr>
                <w:rFonts w:ascii="Arial" w:hAnsi="Arial" w:cs="Arial"/>
                <w:sz w:val="16"/>
                <w:szCs w:val="16"/>
              </w:rPr>
              <w:t>Gov’t</w:t>
            </w:r>
            <w:r w:rsidR="00F23CDB">
              <w:rPr>
                <w:rFonts w:ascii="Arial" w:hAnsi="Arial" w:cs="Arial"/>
                <w:sz w:val="16"/>
                <w:szCs w:val="16"/>
              </w:rPr>
              <w:tab/>
            </w:r>
            <w:r w:rsidRPr="00987FD8">
              <w:rPr>
                <w:rFonts w:ascii="Arial" w:hAnsi="Arial" w:cs="Arial"/>
                <w:sz w:val="16"/>
                <w:szCs w:val="16"/>
                <w:u w:val="single"/>
              </w:rPr>
              <w:tab/>
            </w:r>
            <w:r>
              <w:rPr>
                <w:rFonts w:ascii="Arial" w:hAnsi="Arial" w:cs="Arial"/>
                <w:sz w:val="16"/>
                <w:szCs w:val="16"/>
              </w:rPr>
              <w:t>NP</w:t>
            </w:r>
            <w:r w:rsidR="00F23CDB">
              <w:rPr>
                <w:rFonts w:ascii="Arial" w:hAnsi="Arial" w:cs="Arial"/>
                <w:sz w:val="16"/>
                <w:szCs w:val="16"/>
              </w:rPr>
              <w:tab/>
            </w:r>
            <w:r w:rsidRPr="00987FD8">
              <w:rPr>
                <w:rFonts w:ascii="Arial" w:hAnsi="Arial" w:cs="Arial"/>
                <w:sz w:val="16"/>
                <w:szCs w:val="16"/>
                <w:u w:val="single"/>
              </w:rPr>
              <w:tab/>
            </w:r>
            <w:r>
              <w:rPr>
                <w:rFonts w:ascii="Arial" w:hAnsi="Arial" w:cs="Arial"/>
                <w:sz w:val="16"/>
                <w:szCs w:val="16"/>
              </w:rPr>
              <w:t>Family</w:t>
            </w:r>
          </w:p>
          <w:p w:rsidR="000B2D10" w:rsidP="00AC69AA" w14:paraId="5B482879" w14:textId="12C3516A">
            <w:pPr>
              <w:tabs>
                <w:tab w:val="left" w:pos="258"/>
                <w:tab w:val="left" w:pos="2324"/>
                <w:tab w:val="left" w:pos="3040"/>
                <w:tab w:val="left" w:pos="4480"/>
                <w:tab w:val="left" w:pos="5560"/>
                <w:tab w:val="left" w:pos="6100"/>
                <w:tab w:val="left" w:pos="8530"/>
              </w:tabs>
              <w:rPr>
                <w:rFonts w:ascii="Arial" w:hAnsi="Arial" w:cs="Arial"/>
                <w:sz w:val="16"/>
                <w:szCs w:val="16"/>
              </w:rPr>
            </w:pPr>
            <w:r w:rsidRPr="00AC69AA">
              <w:rPr>
                <w:rFonts w:ascii="Arial" w:hAnsi="Arial" w:cs="Arial"/>
                <w:sz w:val="16"/>
                <w:szCs w:val="16"/>
                <w:u w:val="single"/>
              </w:rPr>
              <w:tab/>
            </w:r>
            <w:r>
              <w:rPr>
                <w:rFonts w:ascii="Arial" w:hAnsi="Arial" w:cs="Arial"/>
                <w:sz w:val="16"/>
                <w:szCs w:val="16"/>
              </w:rPr>
              <w:t>Other</w:t>
            </w:r>
            <w:r w:rsidRPr="006C0ECF" w:rsidR="006C0ECF">
              <w:rPr>
                <w:rFonts w:ascii="Arial" w:hAnsi="Arial" w:cs="Arial"/>
                <w:sz w:val="16"/>
                <w:szCs w:val="16"/>
                <w:u w:val="single"/>
              </w:rPr>
              <w:tab/>
            </w:r>
          </w:p>
          <w:p w:rsidR="00C82301" w:rsidP="00DC7E34" w14:paraId="5A4C8E51" w14:textId="184C58A3">
            <w:pPr>
              <w:tabs>
                <w:tab w:val="left" w:pos="790"/>
                <w:tab w:val="left" w:pos="2678"/>
                <w:tab w:val="left" w:pos="3040"/>
                <w:tab w:val="left" w:pos="4480"/>
                <w:tab w:val="left" w:pos="5560"/>
                <w:tab w:val="left" w:pos="6100"/>
                <w:tab w:val="left" w:pos="8530"/>
              </w:tabs>
              <w:rPr>
                <w:rFonts w:ascii="Arial" w:hAnsi="Arial" w:cs="Arial"/>
                <w:sz w:val="16"/>
                <w:szCs w:val="16"/>
              </w:rPr>
            </w:pPr>
            <w:r>
              <w:rPr>
                <w:rFonts w:ascii="Arial" w:hAnsi="Arial" w:cs="Arial"/>
                <w:sz w:val="16"/>
                <w:szCs w:val="16"/>
              </w:rPr>
              <w:t xml:space="preserve">Amount of </w:t>
            </w:r>
            <w:r>
              <w:rPr>
                <w:rFonts w:ascii="Arial" w:hAnsi="Arial" w:cs="Arial"/>
                <w:sz w:val="16"/>
                <w:szCs w:val="16"/>
              </w:rPr>
              <w:t>Gift</w:t>
            </w:r>
            <w:r w:rsidR="00DC7E34">
              <w:rPr>
                <w:rFonts w:ascii="Arial" w:hAnsi="Arial" w:cs="Arial"/>
                <w:sz w:val="16"/>
                <w:szCs w:val="16"/>
              </w:rPr>
              <w:t xml:space="preserve"> </w:t>
            </w:r>
            <w:r>
              <w:rPr>
                <w:rFonts w:ascii="Arial" w:hAnsi="Arial" w:cs="Arial"/>
                <w:sz w:val="16"/>
                <w:szCs w:val="16"/>
              </w:rPr>
              <w:t>$</w:t>
            </w:r>
            <w:r w:rsidRPr="006C0ECF" w:rsidR="006C0ECF">
              <w:rPr>
                <w:rFonts w:ascii="Arial" w:hAnsi="Arial" w:cs="Arial"/>
                <w:sz w:val="16"/>
                <w:szCs w:val="16"/>
                <w:u w:val="single"/>
              </w:rPr>
              <w:tab/>
            </w:r>
          </w:p>
          <w:p w:rsidR="000B2D10" w:rsidP="000B2D10" w14:paraId="1EC2A4DC" w14:textId="09A41600">
            <w:pPr>
              <w:tabs>
                <w:tab w:val="left" w:pos="790"/>
                <w:tab w:val="left" w:pos="1510"/>
                <w:tab w:val="left" w:pos="3040"/>
                <w:tab w:val="left" w:pos="4480"/>
                <w:tab w:val="left" w:pos="5560"/>
                <w:tab w:val="left" w:pos="6100"/>
                <w:tab w:val="left" w:pos="8530"/>
              </w:tabs>
              <w:rPr>
                <w:rFonts w:ascii="Arial" w:hAnsi="Arial" w:cs="Arial"/>
                <w:sz w:val="16"/>
                <w:szCs w:val="16"/>
              </w:rPr>
            </w:pPr>
            <w:r>
              <w:rPr>
                <w:rFonts w:ascii="Arial" w:hAnsi="Arial" w:cs="Arial"/>
                <w:sz w:val="16"/>
                <w:szCs w:val="16"/>
              </w:rPr>
              <w:t>2) Source/EIN</w:t>
            </w:r>
          </w:p>
          <w:p w:rsidR="000B2D10" w:rsidP="00AC69AA" w14:paraId="2C3B3B81" w14:textId="1102AF66">
            <w:pPr>
              <w:tabs>
                <w:tab w:val="left" w:pos="258"/>
                <w:tab w:val="left" w:pos="881"/>
                <w:tab w:val="left" w:pos="1128"/>
                <w:tab w:val="left" w:pos="1601"/>
                <w:tab w:val="left" w:pos="1848"/>
                <w:tab w:val="left" w:pos="3040"/>
                <w:tab w:val="left" w:pos="4480"/>
                <w:tab w:val="left" w:pos="5560"/>
                <w:tab w:val="left" w:pos="6100"/>
                <w:tab w:val="left" w:pos="8530"/>
              </w:tabs>
              <w:rPr>
                <w:rFonts w:ascii="Arial" w:hAnsi="Arial" w:cs="Arial"/>
                <w:sz w:val="16"/>
                <w:szCs w:val="16"/>
              </w:rPr>
            </w:pPr>
            <w:r w:rsidRPr="00AC69AA">
              <w:rPr>
                <w:rFonts w:ascii="Arial" w:hAnsi="Arial" w:cs="Arial"/>
                <w:sz w:val="16"/>
                <w:szCs w:val="16"/>
                <w:u w:val="single"/>
              </w:rPr>
              <w:tab/>
            </w:r>
            <w:r>
              <w:rPr>
                <w:rFonts w:ascii="Arial" w:hAnsi="Arial" w:cs="Arial"/>
                <w:sz w:val="16"/>
                <w:szCs w:val="16"/>
              </w:rPr>
              <w:t>Gov’t</w:t>
            </w:r>
            <w:r w:rsidR="00F23CDB">
              <w:rPr>
                <w:rFonts w:ascii="Arial" w:hAnsi="Arial" w:cs="Arial"/>
                <w:sz w:val="16"/>
                <w:szCs w:val="16"/>
              </w:rPr>
              <w:tab/>
            </w:r>
            <w:r w:rsidRPr="00987FD8">
              <w:rPr>
                <w:rFonts w:ascii="Arial" w:hAnsi="Arial" w:cs="Arial"/>
                <w:sz w:val="16"/>
                <w:szCs w:val="16"/>
                <w:u w:val="single"/>
              </w:rPr>
              <w:tab/>
            </w:r>
            <w:r>
              <w:rPr>
                <w:rFonts w:ascii="Arial" w:hAnsi="Arial" w:cs="Arial"/>
                <w:sz w:val="16"/>
                <w:szCs w:val="16"/>
              </w:rPr>
              <w:t>NP</w:t>
            </w:r>
            <w:r w:rsidR="00F23CDB">
              <w:rPr>
                <w:rFonts w:ascii="Arial" w:hAnsi="Arial" w:cs="Arial"/>
                <w:sz w:val="16"/>
                <w:szCs w:val="16"/>
              </w:rPr>
              <w:tab/>
            </w:r>
            <w:r w:rsidRPr="00987FD8">
              <w:rPr>
                <w:rFonts w:ascii="Arial" w:hAnsi="Arial" w:cs="Arial"/>
                <w:sz w:val="16"/>
                <w:szCs w:val="16"/>
                <w:u w:val="single"/>
              </w:rPr>
              <w:tab/>
            </w:r>
            <w:r>
              <w:rPr>
                <w:rFonts w:ascii="Arial" w:hAnsi="Arial" w:cs="Arial"/>
                <w:sz w:val="16"/>
                <w:szCs w:val="16"/>
              </w:rPr>
              <w:t>Family</w:t>
            </w:r>
          </w:p>
          <w:p w:rsidR="000B2D10" w:rsidP="00AC69AA" w14:paraId="77668473" w14:textId="31848A4E">
            <w:pPr>
              <w:tabs>
                <w:tab w:val="left" w:pos="258"/>
                <w:tab w:val="left" w:pos="2324"/>
                <w:tab w:val="left" w:pos="3040"/>
                <w:tab w:val="left" w:pos="4480"/>
                <w:tab w:val="left" w:pos="5560"/>
                <w:tab w:val="left" w:pos="6100"/>
                <w:tab w:val="left" w:pos="8530"/>
              </w:tabs>
              <w:rPr>
                <w:rFonts w:ascii="Arial" w:hAnsi="Arial" w:cs="Arial"/>
                <w:sz w:val="16"/>
                <w:szCs w:val="16"/>
              </w:rPr>
            </w:pPr>
            <w:r w:rsidRPr="00AC69AA">
              <w:rPr>
                <w:rFonts w:ascii="Arial" w:hAnsi="Arial" w:cs="Arial"/>
                <w:sz w:val="16"/>
                <w:szCs w:val="16"/>
                <w:u w:val="single"/>
              </w:rPr>
              <w:tab/>
            </w:r>
            <w:r>
              <w:rPr>
                <w:rFonts w:ascii="Arial" w:hAnsi="Arial" w:cs="Arial"/>
                <w:sz w:val="16"/>
                <w:szCs w:val="16"/>
              </w:rPr>
              <w:t>Other</w:t>
            </w:r>
            <w:r w:rsidRPr="006C0ECF" w:rsidR="006C0ECF">
              <w:rPr>
                <w:rFonts w:ascii="Arial" w:hAnsi="Arial" w:cs="Arial"/>
                <w:sz w:val="16"/>
                <w:szCs w:val="16"/>
                <w:u w:val="single"/>
              </w:rPr>
              <w:tab/>
            </w:r>
          </w:p>
          <w:p w:rsidR="003A6092" w:rsidRPr="00AC4F30" w:rsidP="00DC7E34" w14:paraId="55EDB277" w14:textId="3DBED868">
            <w:pPr>
              <w:tabs>
                <w:tab w:val="left" w:pos="790"/>
                <w:tab w:val="left" w:pos="2678"/>
                <w:tab w:val="left" w:pos="3040"/>
                <w:tab w:val="left" w:pos="4480"/>
                <w:tab w:val="left" w:pos="5560"/>
                <w:tab w:val="left" w:pos="6100"/>
                <w:tab w:val="left" w:pos="8530"/>
              </w:tabs>
              <w:spacing w:after="60"/>
              <w:rPr>
                <w:rFonts w:ascii="Arial" w:hAnsi="Arial" w:cs="Arial"/>
                <w:sz w:val="16"/>
                <w:szCs w:val="16"/>
              </w:rPr>
            </w:pPr>
            <w:r>
              <w:rPr>
                <w:rFonts w:ascii="Arial" w:hAnsi="Arial" w:cs="Arial"/>
                <w:sz w:val="16"/>
                <w:szCs w:val="16"/>
              </w:rPr>
              <w:t xml:space="preserve">Amount of </w:t>
            </w:r>
            <w:r w:rsidR="00C82301">
              <w:rPr>
                <w:rFonts w:ascii="Arial" w:hAnsi="Arial" w:cs="Arial"/>
                <w:sz w:val="16"/>
                <w:szCs w:val="16"/>
              </w:rPr>
              <w:t>Gift</w:t>
            </w:r>
            <w:r w:rsidR="00DC7E34">
              <w:rPr>
                <w:rFonts w:ascii="Arial" w:hAnsi="Arial" w:cs="Arial"/>
                <w:sz w:val="16"/>
                <w:szCs w:val="16"/>
              </w:rPr>
              <w:t xml:space="preserve"> </w:t>
            </w:r>
            <w:r w:rsidR="00C82301">
              <w:rPr>
                <w:rFonts w:ascii="Arial" w:hAnsi="Arial" w:cs="Arial"/>
                <w:sz w:val="16"/>
                <w:szCs w:val="16"/>
              </w:rPr>
              <w:t>$</w:t>
            </w:r>
            <w:r w:rsidRPr="006C0ECF" w:rsidR="006C0ECF">
              <w:rPr>
                <w:rFonts w:ascii="Arial" w:hAnsi="Arial" w:cs="Arial"/>
                <w:sz w:val="16"/>
                <w:szCs w:val="16"/>
                <w:u w:val="single"/>
              </w:rPr>
              <w:tab/>
            </w:r>
          </w:p>
        </w:tc>
      </w:tr>
      <w:tr w14:paraId="246C2ED4" w14:textId="77777777" w:rsidTr="00DF2831">
        <w:tblPrEx>
          <w:tblW w:w="0" w:type="auto"/>
          <w:tblInd w:w="90" w:type="dxa"/>
          <w:tblLook w:val="04A0"/>
        </w:tblPrEx>
        <w:tc>
          <w:tcPr>
            <w:tcW w:w="10700" w:type="dxa"/>
            <w:gridSpan w:val="9"/>
            <w:tcBorders>
              <w:top w:val="single" w:sz="4" w:space="0" w:color="auto"/>
              <w:left w:val="nil"/>
              <w:bottom w:val="single" w:sz="4" w:space="0" w:color="auto"/>
              <w:right w:val="nil"/>
            </w:tcBorders>
          </w:tcPr>
          <w:p w:rsidR="0083261F" w:rsidP="00DF2831" w14:paraId="68E7EC96" w14:textId="5FA98F6A">
            <w:pPr>
              <w:tabs>
                <w:tab w:val="left" w:pos="790"/>
                <w:tab w:val="left" w:pos="1510"/>
                <w:tab w:val="left" w:pos="3040"/>
                <w:tab w:val="left" w:pos="4480"/>
                <w:tab w:val="left" w:pos="5560"/>
                <w:tab w:val="left" w:pos="6100"/>
                <w:tab w:val="left" w:pos="8530"/>
              </w:tabs>
              <w:spacing w:before="60" w:after="60"/>
              <w:rPr>
                <w:rFonts w:ascii="Arial" w:hAnsi="Arial" w:cs="Arial"/>
                <w:b/>
                <w:bCs/>
                <w:sz w:val="16"/>
                <w:szCs w:val="16"/>
              </w:rPr>
            </w:pPr>
            <w:r w:rsidRPr="008478EF">
              <w:rPr>
                <w:rFonts w:ascii="Arial" w:hAnsi="Arial" w:cs="Arial"/>
                <w:b/>
                <w:bCs/>
                <w:sz w:val="20"/>
                <w:szCs w:val="20"/>
              </w:rPr>
              <w:t>Underwriting Information</w:t>
            </w:r>
          </w:p>
        </w:tc>
      </w:tr>
      <w:tr w14:paraId="07C5262B" w14:textId="77777777" w:rsidTr="00DF2831">
        <w:tblPrEx>
          <w:tblW w:w="0" w:type="auto"/>
          <w:tblInd w:w="90" w:type="dxa"/>
          <w:tblLook w:val="04A0"/>
        </w:tblPrEx>
        <w:tc>
          <w:tcPr>
            <w:tcW w:w="10700" w:type="dxa"/>
            <w:gridSpan w:val="9"/>
            <w:tcBorders>
              <w:top w:val="single" w:sz="4" w:space="0" w:color="auto"/>
              <w:left w:val="single" w:sz="4" w:space="0" w:color="auto"/>
              <w:bottom w:val="nil"/>
              <w:right w:val="single" w:sz="4" w:space="0" w:color="auto"/>
            </w:tcBorders>
          </w:tcPr>
          <w:p w:rsidR="00357488" w:rsidP="00A769D9" w14:paraId="4A191E39" w14:textId="4D802F62">
            <w:pPr>
              <w:tabs>
                <w:tab w:val="left" w:pos="790"/>
                <w:tab w:val="left" w:pos="5556"/>
                <w:tab w:val="left" w:pos="6100"/>
                <w:tab w:val="left" w:pos="8530"/>
              </w:tabs>
              <w:spacing w:after="20"/>
              <w:rPr>
                <w:rFonts w:ascii="Arial" w:hAnsi="Arial" w:cs="Arial"/>
                <w:b/>
                <w:bCs/>
                <w:sz w:val="16"/>
                <w:szCs w:val="16"/>
              </w:rPr>
            </w:pPr>
            <w:r w:rsidRPr="00FC034E">
              <w:rPr>
                <w:rFonts w:ascii="Arial" w:hAnsi="Arial" w:cs="Arial"/>
                <w:b/>
                <w:bCs/>
                <w:sz w:val="20"/>
                <w:szCs w:val="20"/>
                <w:u w:val="single"/>
              </w:rPr>
              <w:t>Monthly Income</w:t>
            </w:r>
            <w:r w:rsidRPr="00357488">
              <w:rPr>
                <w:rFonts w:ascii="Arial" w:hAnsi="Arial" w:cs="Arial"/>
                <w:b/>
                <w:bCs/>
                <w:sz w:val="16"/>
                <w:szCs w:val="16"/>
              </w:rPr>
              <w:tab/>
            </w:r>
            <w:r w:rsidRPr="00B075CC">
              <w:rPr>
                <w:rFonts w:ascii="Arial" w:hAnsi="Arial" w:cs="Arial"/>
                <w:b/>
                <w:bCs/>
                <w:sz w:val="16"/>
                <w:szCs w:val="16"/>
                <w:u w:val="single"/>
              </w:rPr>
              <w:t>Proposed Monthly Payments</w:t>
            </w:r>
          </w:p>
          <w:p w:rsidR="00357488" w:rsidRPr="00357488" w:rsidP="00AC69AA" w14:paraId="2451BC27" w14:textId="2C973ABE">
            <w:pPr>
              <w:tabs>
                <w:tab w:val="left" w:pos="1506"/>
                <w:tab w:val="left" w:pos="2676"/>
                <w:tab w:val="left" w:pos="3936"/>
                <w:tab w:val="left" w:pos="5560"/>
                <w:tab w:val="left" w:pos="6100"/>
              </w:tabs>
              <w:spacing w:after="20"/>
              <w:rPr>
                <w:rFonts w:ascii="Arial" w:hAnsi="Arial" w:cs="Arial"/>
                <w:b/>
                <w:bCs/>
                <w:sz w:val="16"/>
                <w:szCs w:val="16"/>
                <w:u w:val="single"/>
              </w:rPr>
            </w:pPr>
            <w:r w:rsidRPr="00AC69AA">
              <w:rPr>
                <w:rFonts w:ascii="Arial" w:hAnsi="Arial" w:cs="Arial"/>
                <w:sz w:val="16"/>
                <w:szCs w:val="16"/>
              </w:rPr>
              <w:tab/>
            </w:r>
            <w:r w:rsidRPr="00357488">
              <w:rPr>
                <w:rFonts w:ascii="Arial" w:hAnsi="Arial" w:cs="Arial"/>
                <w:b/>
                <w:bCs/>
                <w:sz w:val="16"/>
                <w:szCs w:val="16"/>
                <w:u w:val="single"/>
              </w:rPr>
              <w:t>Borrower</w:t>
            </w:r>
            <w:r w:rsidRPr="002F7E5C">
              <w:rPr>
                <w:rFonts w:ascii="Arial" w:hAnsi="Arial" w:cs="Arial"/>
                <w:sz w:val="16"/>
                <w:szCs w:val="16"/>
              </w:rPr>
              <w:tab/>
            </w:r>
            <w:r w:rsidRPr="00357488">
              <w:rPr>
                <w:rFonts w:ascii="Arial" w:hAnsi="Arial" w:cs="Arial"/>
                <w:b/>
                <w:bCs/>
                <w:sz w:val="16"/>
                <w:szCs w:val="16"/>
                <w:u w:val="single"/>
              </w:rPr>
              <w:t>Co-Borrower</w:t>
            </w:r>
            <w:r w:rsidRPr="002F7E5C">
              <w:rPr>
                <w:rFonts w:ascii="Arial" w:hAnsi="Arial" w:cs="Arial"/>
                <w:sz w:val="16"/>
                <w:szCs w:val="16"/>
              </w:rPr>
              <w:tab/>
            </w:r>
            <w:r w:rsidRPr="00357488">
              <w:rPr>
                <w:rFonts w:ascii="Arial" w:hAnsi="Arial" w:cs="Arial"/>
                <w:b/>
                <w:bCs/>
                <w:sz w:val="16"/>
                <w:szCs w:val="16"/>
                <w:u w:val="single"/>
              </w:rPr>
              <w:t>Total</w:t>
            </w:r>
            <w:r w:rsidRPr="002F7E5C">
              <w:rPr>
                <w:rFonts w:ascii="Arial" w:hAnsi="Arial" w:cs="Arial"/>
                <w:sz w:val="16"/>
                <w:szCs w:val="16"/>
              </w:rPr>
              <w:tab/>
            </w:r>
            <w:r w:rsidRPr="00357488">
              <w:rPr>
                <w:rFonts w:ascii="Arial" w:hAnsi="Arial" w:cs="Arial"/>
                <w:b/>
                <w:bCs/>
                <w:sz w:val="16"/>
                <w:szCs w:val="16"/>
                <w:u w:val="single"/>
              </w:rPr>
              <w:t>Borrowers Primary Residence</w:t>
            </w:r>
          </w:p>
          <w:p w:rsidR="00357488" w:rsidRPr="00357488" w:rsidP="00AC69AA" w14:paraId="51D8A279" w14:textId="1B97A5DB">
            <w:pPr>
              <w:tabs>
                <w:tab w:val="left" w:pos="790"/>
                <w:tab w:val="left" w:pos="1510"/>
                <w:tab w:val="left" w:pos="2332"/>
                <w:tab w:val="left" w:pos="2676"/>
                <w:tab w:val="left" w:pos="3665"/>
                <w:tab w:val="left" w:pos="3936"/>
                <w:tab w:val="left" w:pos="4868"/>
                <w:tab w:val="left" w:pos="5560"/>
                <w:tab w:val="left" w:pos="6100"/>
                <w:tab w:val="left" w:pos="8256"/>
                <w:tab w:val="left" w:pos="10056"/>
              </w:tabs>
              <w:spacing w:after="20"/>
              <w:rPr>
                <w:rFonts w:ascii="Arial" w:hAnsi="Arial" w:cs="Arial"/>
                <w:sz w:val="16"/>
                <w:szCs w:val="16"/>
                <w:u w:val="single"/>
              </w:rPr>
            </w:pPr>
            <w:r w:rsidRPr="00AC69AA">
              <w:rPr>
                <w:rFonts w:ascii="Arial" w:hAnsi="Arial" w:cs="Arial"/>
                <w:sz w:val="16"/>
                <w:szCs w:val="16"/>
              </w:rPr>
              <w:t>Base Income</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DB499C">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CA0DBD">
              <w:rPr>
                <w:rFonts w:ascii="Arial" w:hAnsi="Arial" w:cs="Arial"/>
                <w:sz w:val="16"/>
                <w:szCs w:val="16"/>
                <w:u w:val="single"/>
              </w:rPr>
              <w:tab/>
            </w:r>
            <w:r w:rsidRPr="002F7E5C">
              <w:rPr>
                <w:rFonts w:ascii="Arial" w:hAnsi="Arial" w:cs="Arial"/>
                <w:sz w:val="16"/>
                <w:szCs w:val="16"/>
              </w:rPr>
              <w:tab/>
              <w:t>First Mortgage P&amp;I</w:t>
            </w:r>
            <w:r w:rsidRPr="002F7E5C">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C69AA" w14:paraId="7EDDEB12" w14:textId="49B739A3">
            <w:pPr>
              <w:tabs>
                <w:tab w:val="left" w:pos="790"/>
                <w:tab w:val="left" w:pos="1510"/>
                <w:tab w:val="left" w:pos="2322"/>
                <w:tab w:val="left" w:pos="2676"/>
                <w:tab w:val="left" w:pos="3676"/>
                <w:tab w:val="left" w:pos="3936"/>
                <w:tab w:val="left" w:pos="4858"/>
                <w:tab w:val="left" w:pos="5560"/>
                <w:tab w:val="left" w:pos="6100"/>
                <w:tab w:val="left" w:pos="8256"/>
                <w:tab w:val="left" w:pos="10056"/>
              </w:tabs>
              <w:spacing w:after="20"/>
              <w:rPr>
                <w:rFonts w:ascii="Arial" w:hAnsi="Arial" w:cs="Arial"/>
                <w:sz w:val="16"/>
                <w:szCs w:val="16"/>
                <w:u w:val="single"/>
              </w:rPr>
            </w:pPr>
            <w:r w:rsidRPr="00AC69AA">
              <w:rPr>
                <w:rFonts w:ascii="Arial" w:hAnsi="Arial" w:cs="Arial"/>
                <w:sz w:val="16"/>
                <w:szCs w:val="16"/>
              </w:rPr>
              <w:t>Other Income</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DB499C">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CA0DBD">
              <w:rPr>
                <w:rFonts w:ascii="Arial" w:hAnsi="Arial" w:cs="Arial"/>
                <w:sz w:val="16"/>
                <w:szCs w:val="16"/>
                <w:u w:val="single"/>
              </w:rPr>
              <w:tab/>
            </w:r>
            <w:r w:rsidRPr="002F7E5C">
              <w:rPr>
                <w:rFonts w:ascii="Arial" w:hAnsi="Arial" w:cs="Arial"/>
                <w:sz w:val="16"/>
                <w:szCs w:val="16"/>
              </w:rPr>
              <w:tab/>
              <w:t>Monthly MIP</w:t>
            </w:r>
            <w:r w:rsidRPr="002F7E5C">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C69AA" w14:paraId="2290200E" w14:textId="694302A8">
            <w:pPr>
              <w:tabs>
                <w:tab w:val="left" w:pos="790"/>
                <w:tab w:val="left" w:pos="1510"/>
                <w:tab w:val="left" w:pos="2332"/>
                <w:tab w:val="left" w:pos="2676"/>
                <w:tab w:val="left" w:pos="3676"/>
                <w:tab w:val="left" w:pos="3936"/>
                <w:tab w:val="left" w:pos="4858"/>
                <w:tab w:val="left" w:pos="5560"/>
                <w:tab w:val="left" w:pos="6100"/>
                <w:tab w:val="left" w:pos="8256"/>
                <w:tab w:val="left" w:pos="10056"/>
              </w:tabs>
              <w:spacing w:after="20"/>
              <w:rPr>
                <w:rFonts w:ascii="Arial" w:hAnsi="Arial" w:cs="Arial"/>
                <w:sz w:val="16"/>
                <w:szCs w:val="16"/>
                <w:u w:val="single"/>
              </w:rPr>
            </w:pPr>
            <w:r w:rsidRPr="00AC69AA">
              <w:rPr>
                <w:rFonts w:ascii="Arial" w:hAnsi="Arial" w:cs="Arial"/>
                <w:sz w:val="16"/>
                <w:szCs w:val="16"/>
              </w:rPr>
              <w:t>Net Rental Income</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DB499C">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CA0DBD">
              <w:rPr>
                <w:rFonts w:ascii="Arial" w:hAnsi="Arial" w:cs="Arial"/>
                <w:sz w:val="16"/>
                <w:szCs w:val="16"/>
                <w:u w:val="single"/>
              </w:rPr>
              <w:tab/>
            </w:r>
            <w:r w:rsidRPr="002F7E5C">
              <w:rPr>
                <w:rFonts w:ascii="Arial" w:hAnsi="Arial" w:cs="Arial"/>
                <w:sz w:val="16"/>
                <w:szCs w:val="16"/>
              </w:rPr>
              <w:tab/>
              <w:t>HOA Fees</w:t>
            </w:r>
            <w:r w:rsidRPr="002F7E5C">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C69AA" w14:paraId="0E2A7F26" w14:textId="5E5C1A95">
            <w:pPr>
              <w:tabs>
                <w:tab w:val="left" w:pos="790"/>
                <w:tab w:val="left" w:pos="1510"/>
                <w:tab w:val="left" w:pos="2332"/>
                <w:tab w:val="left" w:pos="2676"/>
                <w:tab w:val="left" w:pos="3697"/>
                <w:tab w:val="left" w:pos="3936"/>
                <w:tab w:val="left" w:pos="4868"/>
                <w:tab w:val="left" w:pos="5560"/>
                <w:tab w:val="left" w:pos="6100"/>
                <w:tab w:val="left" w:pos="8256"/>
                <w:tab w:val="left" w:pos="10056"/>
              </w:tabs>
              <w:spacing w:after="20"/>
              <w:rPr>
                <w:rFonts w:ascii="Arial" w:hAnsi="Arial" w:cs="Arial"/>
                <w:sz w:val="16"/>
                <w:szCs w:val="16"/>
                <w:u w:val="single"/>
              </w:rPr>
            </w:pPr>
            <w:r w:rsidRPr="00AC69AA">
              <w:rPr>
                <w:rFonts w:ascii="Arial" w:hAnsi="Arial" w:cs="Arial"/>
                <w:sz w:val="16"/>
                <w:szCs w:val="16"/>
              </w:rPr>
              <w:t>Total Income</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DB499C">
              <w:rPr>
                <w:rFonts w:ascii="Arial" w:hAnsi="Arial" w:cs="Arial"/>
                <w:sz w:val="16"/>
                <w:szCs w:val="16"/>
                <w:u w:val="single"/>
              </w:rPr>
              <w:tab/>
            </w:r>
            <w:r w:rsidRPr="002F7E5C">
              <w:rPr>
                <w:rFonts w:ascii="Arial" w:hAnsi="Arial" w:cs="Arial"/>
                <w:sz w:val="16"/>
                <w:szCs w:val="16"/>
              </w:rPr>
              <w:tab/>
            </w:r>
            <w:r w:rsidRPr="00357488">
              <w:rPr>
                <w:rFonts w:ascii="Arial" w:hAnsi="Arial" w:cs="Arial"/>
                <w:sz w:val="16"/>
                <w:szCs w:val="16"/>
                <w:u w:val="single"/>
              </w:rPr>
              <w:t>$</w:t>
            </w:r>
            <w:r w:rsidR="00CA0DBD">
              <w:rPr>
                <w:rFonts w:ascii="Arial" w:hAnsi="Arial" w:cs="Arial"/>
                <w:sz w:val="16"/>
                <w:szCs w:val="16"/>
                <w:u w:val="single"/>
              </w:rPr>
              <w:tab/>
            </w:r>
            <w:r w:rsidRPr="002F7E5C">
              <w:rPr>
                <w:rFonts w:ascii="Arial" w:hAnsi="Arial" w:cs="Arial"/>
                <w:sz w:val="16"/>
                <w:szCs w:val="16"/>
              </w:rPr>
              <w:tab/>
              <w:t>Lease/Ground Rent</w:t>
            </w:r>
            <w:r w:rsidRPr="002F7E5C">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769D9" w14:paraId="0F5C81EA" w14:textId="6DFC606E">
            <w:pPr>
              <w:tabs>
                <w:tab w:val="left" w:pos="790"/>
                <w:tab w:val="left" w:pos="1510"/>
                <w:tab w:val="left" w:pos="3040"/>
                <w:tab w:val="left" w:pos="4480"/>
                <w:tab w:val="left" w:pos="5560"/>
                <w:tab w:val="left" w:pos="6100"/>
                <w:tab w:val="left" w:pos="8256"/>
                <w:tab w:val="left" w:pos="10056"/>
              </w:tabs>
              <w:spacing w:after="20"/>
              <w:ind w:left="5556"/>
              <w:rPr>
                <w:rFonts w:ascii="Arial" w:hAnsi="Arial" w:cs="Arial"/>
                <w:sz w:val="16"/>
                <w:szCs w:val="16"/>
                <w:u w:val="single"/>
              </w:rPr>
            </w:pPr>
            <w:r w:rsidRPr="00AC69AA">
              <w:rPr>
                <w:rFonts w:ascii="Arial" w:hAnsi="Arial" w:cs="Arial"/>
                <w:sz w:val="16"/>
                <w:szCs w:val="16"/>
              </w:rPr>
              <w:t>Second Mortgage P&amp;I</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769D9" w14:paraId="6AF0AED2" w14:textId="060C47F0">
            <w:pPr>
              <w:tabs>
                <w:tab w:val="left" w:pos="790"/>
                <w:tab w:val="left" w:pos="1510"/>
                <w:tab w:val="left" w:pos="3040"/>
                <w:tab w:val="left" w:pos="4480"/>
                <w:tab w:val="left" w:pos="5560"/>
                <w:tab w:val="left" w:pos="6100"/>
                <w:tab w:val="left" w:pos="8256"/>
                <w:tab w:val="left" w:pos="10056"/>
              </w:tabs>
              <w:spacing w:after="20"/>
              <w:ind w:left="5556"/>
              <w:rPr>
                <w:rFonts w:ascii="Arial" w:hAnsi="Arial" w:cs="Arial"/>
                <w:sz w:val="16"/>
                <w:szCs w:val="16"/>
                <w:u w:val="single"/>
              </w:rPr>
            </w:pPr>
            <w:r w:rsidRPr="00AC69AA">
              <w:rPr>
                <w:rFonts w:ascii="Arial" w:hAnsi="Arial" w:cs="Arial"/>
                <w:sz w:val="16"/>
                <w:szCs w:val="16"/>
              </w:rPr>
              <w:t>Hazard Insurance</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769D9" w14:paraId="2E6F8CB3" w14:textId="20306BED">
            <w:pPr>
              <w:tabs>
                <w:tab w:val="left" w:pos="790"/>
                <w:tab w:val="left" w:pos="1510"/>
                <w:tab w:val="left" w:pos="3040"/>
                <w:tab w:val="left" w:pos="4480"/>
                <w:tab w:val="left" w:pos="5560"/>
                <w:tab w:val="left" w:pos="6100"/>
                <w:tab w:val="left" w:pos="8256"/>
                <w:tab w:val="left" w:pos="10060"/>
              </w:tabs>
              <w:spacing w:after="20"/>
              <w:ind w:left="5556"/>
              <w:rPr>
                <w:rFonts w:ascii="Arial" w:hAnsi="Arial" w:cs="Arial"/>
                <w:sz w:val="16"/>
                <w:szCs w:val="16"/>
                <w:u w:val="single"/>
              </w:rPr>
            </w:pPr>
            <w:r w:rsidRPr="00AC69AA">
              <w:rPr>
                <w:rFonts w:ascii="Arial" w:hAnsi="Arial" w:cs="Arial"/>
                <w:sz w:val="16"/>
                <w:szCs w:val="16"/>
              </w:rPr>
              <w:t>Taxes &amp; Special Assessments</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p w:rsidR="00357488" w:rsidRPr="00357488" w:rsidP="00A769D9" w14:paraId="3662CFA8" w14:textId="0DF7A701">
            <w:pPr>
              <w:tabs>
                <w:tab w:val="left" w:pos="790"/>
                <w:tab w:val="left" w:pos="1510"/>
                <w:tab w:val="left" w:pos="3040"/>
                <w:tab w:val="left" w:pos="4480"/>
                <w:tab w:val="left" w:pos="5560"/>
                <w:tab w:val="left" w:pos="6100"/>
                <w:tab w:val="left" w:pos="8256"/>
                <w:tab w:val="left" w:pos="10056"/>
              </w:tabs>
              <w:spacing w:after="60"/>
              <w:ind w:left="5558"/>
              <w:rPr>
                <w:rFonts w:ascii="Arial" w:hAnsi="Arial" w:cs="Arial"/>
                <w:sz w:val="16"/>
                <w:szCs w:val="16"/>
              </w:rPr>
            </w:pPr>
            <w:r w:rsidRPr="00AC69AA">
              <w:rPr>
                <w:rFonts w:ascii="Arial" w:hAnsi="Arial" w:cs="Arial"/>
                <w:sz w:val="16"/>
                <w:szCs w:val="16"/>
              </w:rPr>
              <w:t>Total Mortgage Payment</w:t>
            </w:r>
            <w:r w:rsidRPr="00AC69AA">
              <w:rPr>
                <w:rFonts w:ascii="Arial" w:hAnsi="Arial" w:cs="Arial"/>
                <w:sz w:val="16"/>
                <w:szCs w:val="16"/>
              </w:rPr>
              <w:tab/>
            </w:r>
            <w:r w:rsidRPr="00357488">
              <w:rPr>
                <w:rFonts w:ascii="Arial" w:hAnsi="Arial" w:cs="Arial"/>
                <w:sz w:val="16"/>
                <w:szCs w:val="16"/>
                <w:u w:val="single"/>
              </w:rPr>
              <w:t>$</w:t>
            </w:r>
            <w:r w:rsidRPr="00357488">
              <w:rPr>
                <w:rFonts w:ascii="Arial" w:hAnsi="Arial" w:cs="Arial"/>
                <w:sz w:val="16"/>
                <w:szCs w:val="16"/>
                <w:u w:val="single"/>
              </w:rPr>
              <w:tab/>
            </w:r>
          </w:p>
        </w:tc>
      </w:tr>
      <w:tr w14:paraId="1AB86337" w14:textId="77777777" w:rsidTr="00D3428E">
        <w:tblPrEx>
          <w:tblW w:w="0" w:type="auto"/>
          <w:tblInd w:w="90" w:type="dxa"/>
          <w:tblLook w:val="04A0"/>
        </w:tblPrEx>
        <w:tc>
          <w:tcPr>
            <w:tcW w:w="2695" w:type="dxa"/>
            <w:tcBorders>
              <w:top w:val="nil"/>
              <w:left w:val="single" w:sz="4" w:space="0" w:color="auto"/>
              <w:bottom w:val="nil"/>
              <w:right w:val="nil"/>
            </w:tcBorders>
          </w:tcPr>
          <w:p w:rsidR="00821913" w:rsidRPr="00FC034E" w:rsidP="00A769D9" w14:paraId="756C028E" w14:textId="09AA388F">
            <w:pPr>
              <w:tabs>
                <w:tab w:val="left" w:pos="790"/>
                <w:tab w:val="left" w:pos="2676"/>
                <w:tab w:val="left" w:pos="3936"/>
                <w:tab w:val="left" w:pos="5556"/>
              </w:tabs>
              <w:spacing w:after="20"/>
              <w:rPr>
                <w:rFonts w:ascii="Arial" w:hAnsi="Arial" w:cs="Arial"/>
                <w:b/>
                <w:bCs/>
                <w:sz w:val="20"/>
                <w:szCs w:val="20"/>
                <w:u w:val="single"/>
              </w:rPr>
            </w:pPr>
            <w:r w:rsidRPr="00FC034E">
              <w:rPr>
                <w:rFonts w:ascii="Arial" w:hAnsi="Arial" w:cs="Arial"/>
                <w:b/>
                <w:bCs/>
                <w:sz w:val="20"/>
                <w:szCs w:val="20"/>
                <w:u w:val="single"/>
              </w:rPr>
              <w:t>Debts &amp; Obligations</w:t>
            </w:r>
          </w:p>
          <w:p w:rsidR="00821913" w:rsidP="00A769D9" w14:paraId="3D2208B3" w14:textId="76ECA389">
            <w:pPr>
              <w:tabs>
                <w:tab w:val="left" w:pos="790"/>
                <w:tab w:val="left" w:pos="2676"/>
                <w:tab w:val="left" w:pos="3936"/>
                <w:tab w:val="left" w:pos="5556"/>
              </w:tabs>
              <w:spacing w:after="20"/>
              <w:rPr>
                <w:rFonts w:ascii="Arial" w:hAnsi="Arial" w:cs="Arial"/>
                <w:sz w:val="16"/>
                <w:szCs w:val="16"/>
              </w:rPr>
            </w:pPr>
            <w:r>
              <w:rPr>
                <w:rFonts w:ascii="Arial" w:hAnsi="Arial" w:cs="Arial"/>
                <w:sz w:val="16"/>
                <w:szCs w:val="16"/>
              </w:rPr>
              <w:t xml:space="preserve">Total Installment </w:t>
            </w:r>
            <w:r w:rsidR="005F47F8">
              <w:rPr>
                <w:rFonts w:ascii="Arial" w:hAnsi="Arial" w:cs="Arial"/>
                <w:sz w:val="16"/>
                <w:szCs w:val="16"/>
              </w:rPr>
              <w:t>D</w:t>
            </w:r>
            <w:r>
              <w:rPr>
                <w:rFonts w:ascii="Arial" w:hAnsi="Arial" w:cs="Arial"/>
                <w:sz w:val="16"/>
                <w:szCs w:val="16"/>
              </w:rPr>
              <w:t>ebt</w:t>
            </w:r>
          </w:p>
          <w:p w:rsidR="00821913" w:rsidP="00A769D9" w14:paraId="71526463" w14:textId="77777777">
            <w:pPr>
              <w:tabs>
                <w:tab w:val="left" w:pos="790"/>
                <w:tab w:val="left" w:pos="2676"/>
                <w:tab w:val="left" w:pos="3936"/>
                <w:tab w:val="left" w:pos="5556"/>
              </w:tabs>
              <w:spacing w:after="20"/>
              <w:rPr>
                <w:rFonts w:ascii="Arial" w:hAnsi="Arial" w:cs="Arial"/>
                <w:sz w:val="16"/>
                <w:szCs w:val="16"/>
              </w:rPr>
            </w:pPr>
            <w:r>
              <w:rPr>
                <w:rFonts w:ascii="Arial" w:hAnsi="Arial" w:cs="Arial"/>
                <w:sz w:val="16"/>
                <w:szCs w:val="16"/>
              </w:rPr>
              <w:t>Child Support</w:t>
            </w:r>
          </w:p>
          <w:p w:rsidR="00821913" w:rsidP="00A769D9" w14:paraId="5D30EAE9" w14:textId="77777777">
            <w:pPr>
              <w:tabs>
                <w:tab w:val="left" w:pos="790"/>
                <w:tab w:val="left" w:pos="2676"/>
                <w:tab w:val="left" w:pos="3936"/>
                <w:tab w:val="left" w:pos="5556"/>
              </w:tabs>
              <w:spacing w:after="20"/>
              <w:rPr>
                <w:rFonts w:ascii="Arial" w:hAnsi="Arial" w:cs="Arial"/>
                <w:sz w:val="16"/>
                <w:szCs w:val="16"/>
              </w:rPr>
            </w:pPr>
            <w:r>
              <w:rPr>
                <w:rFonts w:ascii="Arial" w:hAnsi="Arial" w:cs="Arial"/>
                <w:sz w:val="16"/>
                <w:szCs w:val="16"/>
              </w:rPr>
              <w:t>Negative Rental Cash Flow</w:t>
            </w:r>
          </w:p>
          <w:p w:rsidR="00821913" w:rsidP="00A769D9" w14:paraId="6A4EB251" w14:textId="2D8FBD58">
            <w:pPr>
              <w:tabs>
                <w:tab w:val="left" w:pos="790"/>
                <w:tab w:val="left" w:pos="2676"/>
                <w:tab w:val="left" w:pos="3936"/>
                <w:tab w:val="left" w:pos="5556"/>
              </w:tabs>
              <w:spacing w:after="20"/>
              <w:rPr>
                <w:rFonts w:ascii="Arial" w:hAnsi="Arial" w:cs="Arial"/>
                <w:sz w:val="16"/>
                <w:szCs w:val="16"/>
              </w:rPr>
            </w:pPr>
            <w:r>
              <w:rPr>
                <w:rFonts w:ascii="Arial" w:hAnsi="Arial" w:cs="Arial"/>
                <w:sz w:val="16"/>
                <w:szCs w:val="16"/>
              </w:rPr>
              <w:t xml:space="preserve">All </w:t>
            </w:r>
            <w:r w:rsidR="005F47F8">
              <w:rPr>
                <w:rFonts w:ascii="Arial" w:hAnsi="Arial" w:cs="Arial"/>
                <w:sz w:val="16"/>
                <w:szCs w:val="16"/>
              </w:rPr>
              <w:t>O</w:t>
            </w:r>
            <w:r>
              <w:rPr>
                <w:rFonts w:ascii="Arial" w:hAnsi="Arial" w:cs="Arial"/>
                <w:sz w:val="16"/>
                <w:szCs w:val="16"/>
              </w:rPr>
              <w:t xml:space="preserve">ther </w:t>
            </w:r>
            <w:r w:rsidR="005F47F8">
              <w:rPr>
                <w:rFonts w:ascii="Arial" w:hAnsi="Arial" w:cs="Arial"/>
                <w:sz w:val="16"/>
                <w:szCs w:val="16"/>
              </w:rPr>
              <w:t>M</w:t>
            </w:r>
            <w:r>
              <w:rPr>
                <w:rFonts w:ascii="Arial" w:hAnsi="Arial" w:cs="Arial"/>
                <w:sz w:val="16"/>
                <w:szCs w:val="16"/>
              </w:rPr>
              <w:t xml:space="preserve">onthly </w:t>
            </w:r>
            <w:r w:rsidR="005F47F8">
              <w:rPr>
                <w:rFonts w:ascii="Arial" w:hAnsi="Arial" w:cs="Arial"/>
                <w:sz w:val="16"/>
                <w:szCs w:val="16"/>
              </w:rPr>
              <w:t>P</w:t>
            </w:r>
            <w:r>
              <w:rPr>
                <w:rFonts w:ascii="Arial" w:hAnsi="Arial" w:cs="Arial"/>
                <w:sz w:val="16"/>
                <w:szCs w:val="16"/>
              </w:rPr>
              <w:t>ayments</w:t>
            </w:r>
          </w:p>
          <w:p w:rsidR="00821913" w:rsidP="00A769D9" w14:paraId="51778B0E" w14:textId="77777777">
            <w:pPr>
              <w:tabs>
                <w:tab w:val="left" w:pos="790"/>
                <w:tab w:val="left" w:pos="2676"/>
                <w:tab w:val="left" w:pos="3936"/>
                <w:tab w:val="left" w:pos="5556"/>
              </w:tabs>
              <w:spacing w:after="20"/>
              <w:rPr>
                <w:rFonts w:ascii="Arial" w:hAnsi="Arial" w:cs="Arial"/>
                <w:sz w:val="16"/>
                <w:szCs w:val="16"/>
              </w:rPr>
            </w:pPr>
            <w:r>
              <w:rPr>
                <w:rFonts w:ascii="Arial" w:hAnsi="Arial" w:cs="Arial"/>
                <w:sz w:val="16"/>
                <w:szCs w:val="16"/>
              </w:rPr>
              <w:t>Total Fixed Payment</w:t>
            </w:r>
          </w:p>
        </w:tc>
        <w:tc>
          <w:tcPr>
            <w:tcW w:w="8005" w:type="dxa"/>
            <w:gridSpan w:val="8"/>
            <w:tcBorders>
              <w:top w:val="nil"/>
              <w:left w:val="nil"/>
              <w:bottom w:val="nil"/>
              <w:right w:val="single" w:sz="4" w:space="0" w:color="auto"/>
            </w:tcBorders>
          </w:tcPr>
          <w:p w:rsidR="00821913" w:rsidRPr="00821913" w:rsidP="00A769D9" w14:paraId="4C7E2DB7" w14:textId="4179FD6C">
            <w:pPr>
              <w:tabs>
                <w:tab w:val="left" w:pos="1148"/>
                <w:tab w:val="left" w:pos="2860"/>
                <w:tab w:val="left" w:pos="3936"/>
                <w:tab w:val="left" w:pos="5556"/>
              </w:tabs>
              <w:spacing w:after="20"/>
              <w:rPr>
                <w:rFonts w:ascii="Arial" w:hAnsi="Arial" w:cs="Arial"/>
                <w:b/>
                <w:bCs/>
                <w:sz w:val="16"/>
                <w:szCs w:val="16"/>
              </w:rPr>
            </w:pPr>
            <w:r w:rsidRPr="00AC69AA">
              <w:rPr>
                <w:rFonts w:ascii="Arial" w:hAnsi="Arial" w:cs="Arial"/>
                <w:b/>
                <w:sz w:val="16"/>
                <w:szCs w:val="16"/>
                <w:u w:val="single"/>
              </w:rPr>
              <w:t>Monthly</w:t>
            </w:r>
            <w:r w:rsidRPr="00821913">
              <w:rPr>
                <w:rFonts w:ascii="Arial" w:hAnsi="Arial" w:cs="Arial"/>
                <w:b/>
                <w:bCs/>
                <w:sz w:val="16"/>
                <w:szCs w:val="16"/>
              </w:rPr>
              <w:tab/>
            </w:r>
            <w:r w:rsidRPr="00AC69AA">
              <w:rPr>
                <w:rFonts w:ascii="Arial" w:hAnsi="Arial" w:cs="Arial"/>
                <w:b/>
                <w:sz w:val="16"/>
                <w:szCs w:val="16"/>
                <w:u w:val="single"/>
              </w:rPr>
              <w:t>Unpaid Balance</w:t>
            </w:r>
            <w:r w:rsidRPr="00821913">
              <w:rPr>
                <w:rFonts w:ascii="Arial" w:hAnsi="Arial" w:cs="Arial"/>
                <w:b/>
                <w:bCs/>
                <w:sz w:val="16"/>
                <w:szCs w:val="16"/>
              </w:rPr>
              <w:tab/>
            </w:r>
            <w:r w:rsidRPr="00AC69AA">
              <w:rPr>
                <w:rFonts w:ascii="Arial" w:hAnsi="Arial" w:cs="Arial"/>
                <w:b/>
                <w:sz w:val="16"/>
                <w:szCs w:val="16"/>
                <w:u w:val="single"/>
              </w:rPr>
              <w:t>Qualifying Ratios</w:t>
            </w:r>
          </w:p>
          <w:p w:rsidR="00821913" w:rsidRPr="00B075CC" w:rsidP="00D3068E" w14:paraId="4DA3C0E1" w14:textId="4DA0C69B">
            <w:pPr>
              <w:tabs>
                <w:tab w:val="left" w:pos="893"/>
                <w:tab w:val="left" w:pos="1172"/>
                <w:tab w:val="left" w:pos="2376"/>
                <w:tab w:val="left" w:pos="2860"/>
                <w:tab w:val="left" w:pos="6481"/>
                <w:tab w:val="left" w:pos="7088"/>
                <w:tab w:val="left" w:pos="9876"/>
              </w:tabs>
              <w:spacing w:after="20"/>
              <w:rPr>
                <w:rFonts w:ascii="Arial" w:hAnsi="Arial" w:cs="Arial"/>
                <w:sz w:val="16"/>
                <w:szCs w:val="16"/>
              </w:rPr>
            </w:pPr>
            <w:r>
              <w:rPr>
                <w:rFonts w:ascii="Arial" w:hAnsi="Arial" w:cs="Arial"/>
                <w:sz w:val="16"/>
                <w:szCs w:val="16"/>
                <w:u w:val="single"/>
              </w:rPr>
              <w:tab/>
            </w:r>
            <w:r w:rsidRPr="002F7E5C">
              <w:rPr>
                <w:rFonts w:ascii="Arial" w:hAnsi="Arial" w:cs="Arial"/>
                <w:sz w:val="16"/>
                <w:szCs w:val="16"/>
              </w:rPr>
              <w:tab/>
            </w:r>
            <w:r>
              <w:rPr>
                <w:rFonts w:ascii="Arial" w:hAnsi="Arial" w:cs="Arial"/>
                <w:sz w:val="16"/>
                <w:szCs w:val="16"/>
                <w:u w:val="single"/>
              </w:rPr>
              <w:tab/>
            </w:r>
            <w:r w:rsidRPr="002F7E5C">
              <w:rPr>
                <w:rFonts w:ascii="Arial" w:hAnsi="Arial" w:cs="Arial"/>
                <w:sz w:val="16"/>
                <w:szCs w:val="16"/>
              </w:rPr>
              <w:tab/>
            </w:r>
            <w:r w:rsidRPr="00D3068E">
              <w:rPr>
                <w:rFonts w:ascii="Arial" w:hAnsi="Arial" w:cs="Arial"/>
                <w:sz w:val="16"/>
                <w:szCs w:val="16"/>
              </w:rPr>
              <w:t>LTV</w:t>
            </w:r>
            <w:r w:rsidRPr="00D3068E">
              <w:rPr>
                <w:rFonts w:ascii="Arial" w:hAnsi="Arial" w:cs="Arial"/>
                <w:sz w:val="16"/>
                <w:szCs w:val="16"/>
              </w:rPr>
              <w:tab/>
            </w:r>
            <w:r w:rsidRPr="00B075CC">
              <w:rPr>
                <w:rFonts w:ascii="Arial" w:hAnsi="Arial" w:cs="Arial"/>
                <w:sz w:val="16"/>
                <w:szCs w:val="16"/>
                <w:u w:val="single"/>
              </w:rPr>
              <w:tab/>
              <w:t>%</w:t>
            </w:r>
          </w:p>
          <w:p w:rsidR="00821913" w:rsidRPr="00B075CC" w:rsidP="00D3068E" w14:paraId="7D3BFF93" w14:textId="0C2046B5">
            <w:pPr>
              <w:tabs>
                <w:tab w:val="left" w:pos="893"/>
                <w:tab w:val="left" w:pos="1172"/>
                <w:tab w:val="left" w:pos="2376"/>
                <w:tab w:val="left" w:pos="2860"/>
                <w:tab w:val="left" w:pos="6481"/>
                <w:tab w:val="left" w:pos="7088"/>
                <w:tab w:val="left" w:pos="9876"/>
              </w:tabs>
              <w:spacing w:after="20"/>
              <w:rPr>
                <w:rFonts w:ascii="Arial" w:hAnsi="Arial" w:cs="Arial"/>
                <w:sz w:val="16"/>
                <w:szCs w:val="16"/>
              </w:rPr>
            </w:pPr>
            <w:r>
              <w:rPr>
                <w:rFonts w:ascii="Arial" w:hAnsi="Arial" w:cs="Arial"/>
                <w:sz w:val="16"/>
                <w:szCs w:val="16"/>
                <w:u w:val="single"/>
              </w:rPr>
              <w:tab/>
            </w:r>
            <w:r w:rsidRPr="002F7E5C">
              <w:rPr>
                <w:rFonts w:ascii="Arial" w:hAnsi="Arial" w:cs="Arial"/>
                <w:sz w:val="16"/>
                <w:szCs w:val="16"/>
              </w:rPr>
              <w:tab/>
            </w:r>
            <w:r w:rsidRPr="00B075CC">
              <w:rPr>
                <w:rFonts w:ascii="Arial" w:hAnsi="Arial" w:cs="Arial"/>
                <w:sz w:val="16"/>
                <w:szCs w:val="16"/>
                <w:u w:val="single"/>
              </w:rPr>
              <w:tab/>
            </w:r>
            <w:r w:rsidRPr="002F7E5C">
              <w:rPr>
                <w:rFonts w:ascii="Arial" w:hAnsi="Arial" w:cs="Arial"/>
                <w:sz w:val="16"/>
                <w:szCs w:val="16"/>
              </w:rPr>
              <w:tab/>
            </w:r>
            <w:r w:rsidRPr="00D3068E">
              <w:rPr>
                <w:rFonts w:ascii="Arial" w:hAnsi="Arial" w:cs="Arial"/>
                <w:sz w:val="16"/>
                <w:szCs w:val="16"/>
              </w:rPr>
              <w:t>CLTV (if 2nd permitted)</w:t>
            </w:r>
            <w:r w:rsidRPr="00D3068E">
              <w:rPr>
                <w:rFonts w:ascii="Arial" w:hAnsi="Arial" w:cs="Arial"/>
                <w:sz w:val="16"/>
                <w:szCs w:val="16"/>
              </w:rPr>
              <w:tab/>
            </w:r>
            <w:r w:rsidRPr="00B075CC">
              <w:rPr>
                <w:rFonts w:ascii="Arial" w:hAnsi="Arial" w:cs="Arial"/>
                <w:sz w:val="16"/>
                <w:szCs w:val="16"/>
                <w:u w:val="single"/>
              </w:rPr>
              <w:tab/>
              <w:t>%</w:t>
            </w:r>
          </w:p>
          <w:p w:rsidR="00821913" w:rsidRPr="00B075CC" w:rsidP="00D3068E" w14:paraId="099F158F" w14:textId="7E5FAE89">
            <w:pPr>
              <w:tabs>
                <w:tab w:val="left" w:pos="893"/>
                <w:tab w:val="left" w:pos="1172"/>
                <w:tab w:val="left" w:pos="2376"/>
                <w:tab w:val="left" w:pos="2860"/>
                <w:tab w:val="left" w:pos="6481"/>
                <w:tab w:val="left" w:pos="7088"/>
                <w:tab w:val="left" w:pos="9876"/>
              </w:tabs>
              <w:spacing w:after="20"/>
              <w:rPr>
                <w:rFonts w:ascii="Arial" w:hAnsi="Arial" w:cs="Arial"/>
                <w:sz w:val="16"/>
                <w:szCs w:val="16"/>
                <w:u w:val="single"/>
              </w:rPr>
            </w:pPr>
            <w:r w:rsidRPr="00B075CC">
              <w:rPr>
                <w:rFonts w:ascii="Arial" w:hAnsi="Arial" w:cs="Arial"/>
                <w:sz w:val="16"/>
                <w:szCs w:val="16"/>
                <w:u w:val="single"/>
              </w:rPr>
              <w:tab/>
            </w:r>
            <w:r w:rsidRPr="002F7E5C" w:rsidR="00AC69AA">
              <w:rPr>
                <w:rFonts w:ascii="Arial" w:hAnsi="Arial" w:cs="Arial"/>
                <w:sz w:val="16"/>
                <w:szCs w:val="16"/>
              </w:rPr>
              <w:tab/>
            </w:r>
            <w:r w:rsidR="00AC69AA">
              <w:rPr>
                <w:rFonts w:ascii="Arial" w:hAnsi="Arial" w:cs="Arial"/>
                <w:sz w:val="16"/>
                <w:szCs w:val="16"/>
                <w:u w:val="single"/>
              </w:rPr>
              <w:tab/>
            </w:r>
            <w:r w:rsidRPr="002F7E5C">
              <w:rPr>
                <w:rFonts w:ascii="Arial" w:hAnsi="Arial" w:cs="Arial"/>
                <w:sz w:val="16"/>
                <w:szCs w:val="16"/>
              </w:rPr>
              <w:tab/>
            </w:r>
            <w:r w:rsidRPr="00D3068E">
              <w:rPr>
                <w:rFonts w:ascii="Arial" w:hAnsi="Arial" w:cs="Arial"/>
                <w:sz w:val="16"/>
                <w:szCs w:val="16"/>
              </w:rPr>
              <w:t>Mortgage Payment-to-</w:t>
            </w:r>
            <w:r w:rsidRPr="00D3068E" w:rsidR="005F47F8">
              <w:rPr>
                <w:rFonts w:ascii="Arial" w:hAnsi="Arial" w:cs="Arial"/>
                <w:sz w:val="16"/>
                <w:szCs w:val="16"/>
              </w:rPr>
              <w:t>I</w:t>
            </w:r>
            <w:r w:rsidRPr="00D3068E">
              <w:rPr>
                <w:rFonts w:ascii="Arial" w:hAnsi="Arial" w:cs="Arial"/>
                <w:sz w:val="16"/>
                <w:szCs w:val="16"/>
              </w:rPr>
              <w:t>ncome</w:t>
            </w:r>
            <w:r w:rsidRPr="00D3068E">
              <w:rPr>
                <w:rFonts w:ascii="Arial" w:hAnsi="Arial" w:cs="Arial"/>
                <w:sz w:val="16"/>
                <w:szCs w:val="16"/>
              </w:rPr>
              <w:tab/>
            </w:r>
            <w:r w:rsidRPr="00B075CC">
              <w:rPr>
                <w:rFonts w:ascii="Arial" w:hAnsi="Arial" w:cs="Arial"/>
                <w:sz w:val="16"/>
                <w:szCs w:val="16"/>
                <w:u w:val="single"/>
              </w:rPr>
              <w:tab/>
              <w:t>%</w:t>
            </w:r>
          </w:p>
          <w:p w:rsidR="00821913" w:rsidRPr="00B075CC" w:rsidP="00D3068E" w14:paraId="351EFDC1" w14:textId="4EBAE9A5">
            <w:pPr>
              <w:tabs>
                <w:tab w:val="left" w:pos="893"/>
                <w:tab w:val="left" w:pos="1172"/>
                <w:tab w:val="left" w:pos="2376"/>
                <w:tab w:val="left" w:pos="2860"/>
                <w:tab w:val="left" w:pos="6470"/>
                <w:tab w:val="left" w:pos="7088"/>
                <w:tab w:val="left" w:pos="9876"/>
              </w:tabs>
              <w:spacing w:after="20"/>
              <w:rPr>
                <w:rFonts w:ascii="Arial" w:hAnsi="Arial" w:cs="Arial"/>
                <w:sz w:val="16"/>
                <w:szCs w:val="16"/>
                <w:u w:val="single"/>
              </w:rPr>
            </w:pPr>
            <w:r w:rsidRPr="00B075CC">
              <w:rPr>
                <w:rFonts w:ascii="Arial" w:hAnsi="Arial" w:cs="Arial"/>
                <w:sz w:val="16"/>
                <w:szCs w:val="16"/>
                <w:u w:val="single"/>
              </w:rPr>
              <w:tab/>
            </w:r>
            <w:r w:rsidRPr="002F7E5C" w:rsidR="00AC69AA">
              <w:rPr>
                <w:rFonts w:ascii="Arial" w:hAnsi="Arial" w:cs="Arial"/>
                <w:sz w:val="16"/>
                <w:szCs w:val="16"/>
              </w:rPr>
              <w:tab/>
            </w:r>
            <w:r w:rsidR="00AC69AA">
              <w:rPr>
                <w:rFonts w:ascii="Arial" w:hAnsi="Arial" w:cs="Arial"/>
                <w:sz w:val="16"/>
                <w:szCs w:val="16"/>
                <w:u w:val="single"/>
              </w:rPr>
              <w:tab/>
            </w:r>
            <w:r w:rsidRPr="002F7E5C">
              <w:rPr>
                <w:rFonts w:ascii="Arial" w:hAnsi="Arial" w:cs="Arial"/>
                <w:sz w:val="16"/>
                <w:szCs w:val="16"/>
              </w:rPr>
              <w:tab/>
            </w:r>
            <w:r w:rsidRPr="00D3068E">
              <w:rPr>
                <w:rFonts w:ascii="Arial" w:hAnsi="Arial" w:cs="Arial"/>
                <w:sz w:val="16"/>
                <w:szCs w:val="16"/>
              </w:rPr>
              <w:t>Total Fixed Payment-to-Income</w:t>
            </w:r>
            <w:r w:rsidRPr="00D3068E">
              <w:rPr>
                <w:rFonts w:ascii="Arial" w:hAnsi="Arial" w:cs="Arial"/>
                <w:sz w:val="16"/>
                <w:szCs w:val="16"/>
              </w:rPr>
              <w:tab/>
            </w:r>
            <w:r w:rsidRPr="00B075CC">
              <w:rPr>
                <w:rFonts w:ascii="Arial" w:hAnsi="Arial" w:cs="Arial"/>
                <w:sz w:val="16"/>
                <w:szCs w:val="16"/>
                <w:u w:val="single"/>
              </w:rPr>
              <w:tab/>
              <w:t>%</w:t>
            </w:r>
          </w:p>
          <w:p w:rsidR="00821913" w:rsidRPr="00821913" w:rsidP="00AC69AA" w14:paraId="74206B11" w14:textId="17F2E12D">
            <w:pPr>
              <w:tabs>
                <w:tab w:val="left" w:pos="903"/>
                <w:tab w:val="left" w:pos="1148"/>
                <w:tab w:val="left" w:pos="2676"/>
                <w:tab w:val="left" w:pos="3936"/>
                <w:tab w:val="left" w:pos="5556"/>
              </w:tabs>
              <w:spacing w:after="60"/>
              <w:rPr>
                <w:rFonts w:ascii="Arial" w:hAnsi="Arial" w:cs="Arial"/>
                <w:sz w:val="16"/>
                <w:szCs w:val="16"/>
              </w:rPr>
            </w:pPr>
            <w:r w:rsidRPr="00B075CC">
              <w:rPr>
                <w:rFonts w:ascii="Arial" w:hAnsi="Arial" w:cs="Arial"/>
                <w:sz w:val="16"/>
                <w:szCs w:val="16"/>
                <w:u w:val="single"/>
              </w:rPr>
              <w:tab/>
            </w:r>
          </w:p>
        </w:tc>
      </w:tr>
      <w:tr w14:paraId="04FD3256" w14:textId="77777777" w:rsidTr="00D3428E">
        <w:tblPrEx>
          <w:tblW w:w="0" w:type="auto"/>
          <w:tblInd w:w="90" w:type="dxa"/>
          <w:tblLook w:val="04A0"/>
        </w:tblPrEx>
        <w:tc>
          <w:tcPr>
            <w:tcW w:w="2695" w:type="dxa"/>
            <w:tcBorders>
              <w:top w:val="nil"/>
              <w:left w:val="single" w:sz="4" w:space="0" w:color="auto"/>
              <w:bottom w:val="nil"/>
              <w:right w:val="nil"/>
            </w:tcBorders>
          </w:tcPr>
          <w:p w:rsidR="00756552" w:rsidRPr="00FC034E" w:rsidP="00282F62" w14:paraId="0080B87B" w14:textId="18ABA245">
            <w:pPr>
              <w:tabs>
                <w:tab w:val="left" w:pos="790"/>
                <w:tab w:val="left" w:pos="5556"/>
                <w:tab w:val="left" w:pos="6100"/>
                <w:tab w:val="left" w:pos="8530"/>
              </w:tabs>
              <w:spacing w:before="60" w:after="20"/>
              <w:rPr>
                <w:rFonts w:ascii="Arial" w:hAnsi="Arial" w:cs="Arial"/>
                <w:b/>
                <w:bCs/>
                <w:sz w:val="20"/>
                <w:szCs w:val="20"/>
                <w:u w:val="single"/>
              </w:rPr>
            </w:pPr>
            <w:r w:rsidRPr="00FC034E">
              <w:rPr>
                <w:rFonts w:ascii="Arial" w:hAnsi="Arial" w:cs="Arial"/>
                <w:b/>
                <w:bCs/>
                <w:sz w:val="20"/>
                <w:szCs w:val="20"/>
                <w:u w:val="single"/>
              </w:rPr>
              <w:t>Borrower Funds to Close</w:t>
            </w:r>
          </w:p>
          <w:p w:rsidR="00756552" w:rsidRPr="00B075CC" w:rsidP="00A769D9" w14:paraId="6531F2BD" w14:textId="77777777">
            <w:pPr>
              <w:tabs>
                <w:tab w:val="left" w:pos="790"/>
                <w:tab w:val="left" w:pos="5556"/>
                <w:tab w:val="left" w:pos="6100"/>
                <w:tab w:val="left" w:pos="8530"/>
              </w:tabs>
              <w:spacing w:after="20"/>
              <w:rPr>
                <w:rFonts w:ascii="Arial" w:hAnsi="Arial" w:cs="Arial"/>
                <w:sz w:val="16"/>
                <w:szCs w:val="16"/>
              </w:rPr>
            </w:pPr>
            <w:r w:rsidRPr="00B075CC">
              <w:rPr>
                <w:rFonts w:ascii="Arial" w:hAnsi="Arial" w:cs="Arial"/>
                <w:sz w:val="16"/>
                <w:szCs w:val="16"/>
              </w:rPr>
              <w:t>Required</w:t>
            </w:r>
          </w:p>
          <w:p w:rsidR="00756552" w:rsidRPr="00B075CC" w:rsidP="00A769D9" w14:paraId="483A355F" w14:textId="77777777">
            <w:pPr>
              <w:tabs>
                <w:tab w:val="left" w:pos="790"/>
                <w:tab w:val="left" w:pos="5556"/>
                <w:tab w:val="left" w:pos="6100"/>
                <w:tab w:val="left" w:pos="8530"/>
              </w:tabs>
              <w:spacing w:after="20"/>
              <w:rPr>
                <w:rFonts w:ascii="Arial" w:hAnsi="Arial" w:cs="Arial"/>
                <w:sz w:val="16"/>
                <w:szCs w:val="16"/>
              </w:rPr>
            </w:pPr>
            <w:r w:rsidRPr="00B075CC">
              <w:rPr>
                <w:rFonts w:ascii="Arial" w:hAnsi="Arial" w:cs="Arial"/>
                <w:sz w:val="16"/>
                <w:szCs w:val="16"/>
              </w:rPr>
              <w:t>Verified Assets</w:t>
            </w:r>
          </w:p>
          <w:p w:rsidR="00756552" w:rsidRPr="00B075CC" w:rsidP="00A769D9" w14:paraId="7C1E545A" w14:textId="77777777">
            <w:pPr>
              <w:tabs>
                <w:tab w:val="left" w:pos="790"/>
                <w:tab w:val="left" w:pos="5556"/>
                <w:tab w:val="left" w:pos="6100"/>
                <w:tab w:val="left" w:pos="8530"/>
              </w:tabs>
              <w:spacing w:after="20"/>
              <w:rPr>
                <w:rFonts w:ascii="Arial" w:hAnsi="Arial" w:cs="Arial"/>
                <w:sz w:val="16"/>
                <w:szCs w:val="16"/>
              </w:rPr>
            </w:pPr>
            <w:r w:rsidRPr="00B075CC">
              <w:rPr>
                <w:rFonts w:ascii="Arial" w:hAnsi="Arial" w:cs="Arial"/>
                <w:sz w:val="16"/>
                <w:szCs w:val="16"/>
              </w:rPr>
              <w:t>Closing Costs</w:t>
            </w:r>
          </w:p>
          <w:p w:rsidR="00756552" w:rsidRPr="00B075CC" w:rsidP="00A769D9" w14:paraId="3296EE8B" w14:textId="431282B6">
            <w:pPr>
              <w:tabs>
                <w:tab w:val="left" w:pos="790"/>
                <w:tab w:val="left" w:pos="5556"/>
                <w:tab w:val="left" w:pos="6100"/>
                <w:tab w:val="left" w:pos="8530"/>
              </w:tabs>
              <w:spacing w:after="20"/>
              <w:rPr>
                <w:rFonts w:ascii="Arial" w:hAnsi="Arial" w:cs="Arial"/>
                <w:sz w:val="16"/>
                <w:szCs w:val="16"/>
              </w:rPr>
            </w:pPr>
            <w:r w:rsidRPr="00B075CC">
              <w:rPr>
                <w:rFonts w:ascii="Arial" w:hAnsi="Arial" w:cs="Arial"/>
                <w:sz w:val="16"/>
                <w:szCs w:val="16"/>
              </w:rPr>
              <w:t>Source of Funds</w:t>
            </w:r>
          </w:p>
          <w:p w:rsidR="00756552" w:rsidRPr="00B075CC" w:rsidP="00A769D9" w14:paraId="634A090F" w14:textId="77777777">
            <w:pPr>
              <w:tabs>
                <w:tab w:val="left" w:pos="790"/>
                <w:tab w:val="left" w:pos="5556"/>
                <w:tab w:val="left" w:pos="6100"/>
                <w:tab w:val="left" w:pos="8530"/>
              </w:tabs>
              <w:spacing w:after="20"/>
              <w:rPr>
                <w:rFonts w:ascii="Arial" w:hAnsi="Arial" w:cs="Arial"/>
                <w:sz w:val="16"/>
                <w:szCs w:val="16"/>
              </w:rPr>
            </w:pPr>
            <w:r w:rsidRPr="00B075CC">
              <w:rPr>
                <w:rFonts w:ascii="Arial" w:hAnsi="Arial" w:cs="Arial"/>
                <w:sz w:val="16"/>
                <w:szCs w:val="16"/>
              </w:rPr>
              <w:t>No. of Months in Reserves</w:t>
            </w:r>
          </w:p>
          <w:p w:rsidR="00756552" w:rsidP="00A769D9" w14:paraId="4A6C20DA" w14:textId="6D32EDF3">
            <w:pPr>
              <w:tabs>
                <w:tab w:val="left" w:pos="790"/>
                <w:tab w:val="left" w:pos="5556"/>
                <w:tab w:val="left" w:pos="6100"/>
                <w:tab w:val="left" w:pos="8530"/>
              </w:tabs>
              <w:spacing w:after="20"/>
              <w:rPr>
                <w:rFonts w:ascii="Arial" w:hAnsi="Arial" w:cs="Arial"/>
                <w:sz w:val="16"/>
                <w:szCs w:val="16"/>
              </w:rPr>
            </w:pPr>
            <w:r w:rsidRPr="00152B52">
              <w:rPr>
                <w:rFonts w:ascii="Arial" w:hAnsi="Arial" w:cs="Arial"/>
                <w:sz w:val="16"/>
                <w:szCs w:val="16"/>
              </w:rPr>
              <w:t>Seller Contribution</w:t>
            </w:r>
          </w:p>
        </w:tc>
        <w:tc>
          <w:tcPr>
            <w:tcW w:w="2880" w:type="dxa"/>
            <w:gridSpan w:val="4"/>
            <w:tcBorders>
              <w:top w:val="nil"/>
              <w:left w:val="nil"/>
              <w:bottom w:val="nil"/>
              <w:right w:val="nil"/>
            </w:tcBorders>
          </w:tcPr>
          <w:p w:rsidR="00756552" w:rsidRPr="00064F6B" w:rsidP="00282F62" w14:paraId="7CFC21BD" w14:textId="6FA74D3D">
            <w:pPr>
              <w:tabs>
                <w:tab w:val="left" w:pos="790"/>
                <w:tab w:val="left" w:pos="5556"/>
                <w:tab w:val="left" w:pos="6100"/>
                <w:tab w:val="left" w:pos="8530"/>
              </w:tabs>
              <w:spacing w:before="60" w:after="20"/>
              <w:rPr>
                <w:rFonts w:ascii="Arial" w:hAnsi="Arial" w:cs="Arial"/>
                <w:sz w:val="20"/>
                <w:szCs w:val="20"/>
              </w:rPr>
            </w:pPr>
          </w:p>
          <w:p w:rsidR="00756552" w:rsidP="0089216E" w14:paraId="004B077D" w14:textId="6675E854">
            <w:pPr>
              <w:tabs>
                <w:tab w:val="left" w:pos="1610"/>
                <w:tab w:val="left" w:pos="5556"/>
                <w:tab w:val="left" w:pos="6100"/>
                <w:tab w:val="left" w:pos="8530"/>
              </w:tabs>
              <w:spacing w:after="20"/>
              <w:rPr>
                <w:rFonts w:ascii="Arial" w:hAnsi="Arial" w:cs="Arial"/>
                <w:sz w:val="16"/>
                <w:szCs w:val="16"/>
              </w:rPr>
            </w:pPr>
            <w:r>
              <w:rPr>
                <w:rFonts w:ascii="Arial" w:hAnsi="Arial" w:cs="Arial"/>
                <w:sz w:val="16"/>
                <w:szCs w:val="16"/>
              </w:rPr>
              <w:t>$</w:t>
            </w:r>
            <w:r w:rsidRPr="00756552">
              <w:rPr>
                <w:rFonts w:ascii="Arial" w:hAnsi="Arial" w:cs="Arial"/>
                <w:sz w:val="16"/>
                <w:szCs w:val="16"/>
                <w:u w:val="single"/>
              </w:rPr>
              <w:tab/>
            </w:r>
          </w:p>
          <w:p w:rsidR="00756552" w:rsidP="0089216E" w14:paraId="5FEAE909" w14:textId="77777777">
            <w:pPr>
              <w:tabs>
                <w:tab w:val="left" w:pos="1610"/>
                <w:tab w:val="left" w:pos="5556"/>
                <w:tab w:val="left" w:pos="6100"/>
                <w:tab w:val="left" w:pos="8530"/>
              </w:tabs>
              <w:spacing w:after="20"/>
              <w:rPr>
                <w:rFonts w:ascii="Arial" w:hAnsi="Arial" w:cs="Arial"/>
                <w:sz w:val="16"/>
                <w:szCs w:val="16"/>
              </w:rPr>
            </w:pPr>
            <w:r>
              <w:rPr>
                <w:rFonts w:ascii="Arial" w:hAnsi="Arial" w:cs="Arial"/>
                <w:sz w:val="16"/>
                <w:szCs w:val="16"/>
              </w:rPr>
              <w:t>$</w:t>
            </w:r>
            <w:r w:rsidRPr="00756552">
              <w:rPr>
                <w:rFonts w:ascii="Arial" w:hAnsi="Arial" w:cs="Arial"/>
                <w:sz w:val="16"/>
                <w:szCs w:val="16"/>
                <w:u w:val="single"/>
              </w:rPr>
              <w:tab/>
            </w:r>
          </w:p>
          <w:p w:rsidR="00756552" w:rsidP="0089216E" w14:paraId="51FADACE" w14:textId="77777777">
            <w:pPr>
              <w:tabs>
                <w:tab w:val="left" w:pos="1610"/>
                <w:tab w:val="left" w:pos="5556"/>
                <w:tab w:val="left" w:pos="6100"/>
                <w:tab w:val="left" w:pos="8530"/>
              </w:tabs>
              <w:spacing w:after="20"/>
              <w:rPr>
                <w:rFonts w:ascii="Arial" w:hAnsi="Arial" w:cs="Arial"/>
                <w:sz w:val="16"/>
                <w:szCs w:val="16"/>
              </w:rPr>
            </w:pPr>
            <w:r>
              <w:rPr>
                <w:rFonts w:ascii="Arial" w:hAnsi="Arial" w:cs="Arial"/>
                <w:sz w:val="16"/>
                <w:szCs w:val="16"/>
              </w:rPr>
              <w:t>$</w:t>
            </w:r>
            <w:r w:rsidRPr="00756552">
              <w:rPr>
                <w:rFonts w:ascii="Arial" w:hAnsi="Arial" w:cs="Arial"/>
                <w:sz w:val="16"/>
                <w:szCs w:val="16"/>
                <w:u w:val="single"/>
              </w:rPr>
              <w:tab/>
            </w:r>
          </w:p>
          <w:p w:rsidR="00756552" w:rsidRPr="00756552" w:rsidP="0089216E" w14:paraId="1FA8F731" w14:textId="77C6C772">
            <w:pPr>
              <w:tabs>
                <w:tab w:val="left" w:pos="1610"/>
                <w:tab w:val="left" w:pos="5556"/>
                <w:tab w:val="left" w:pos="6100"/>
                <w:tab w:val="left" w:pos="8530"/>
              </w:tabs>
              <w:spacing w:after="20"/>
              <w:rPr>
                <w:rFonts w:ascii="Arial" w:hAnsi="Arial" w:cs="Arial"/>
                <w:sz w:val="16"/>
                <w:szCs w:val="16"/>
                <w:u w:val="single"/>
              </w:rPr>
            </w:pPr>
            <w:r w:rsidRPr="00756552">
              <w:rPr>
                <w:rFonts w:ascii="Arial" w:hAnsi="Arial" w:cs="Arial"/>
                <w:sz w:val="16"/>
                <w:szCs w:val="16"/>
              </w:rPr>
              <w:t xml:space="preserve"> </w:t>
            </w:r>
            <w:r>
              <w:rPr>
                <w:rFonts w:ascii="Arial" w:hAnsi="Arial" w:cs="Arial"/>
                <w:sz w:val="16"/>
                <w:szCs w:val="16"/>
              </w:rPr>
              <w:t xml:space="preserve"> </w:t>
            </w:r>
            <w:r w:rsidRPr="00756552">
              <w:rPr>
                <w:rFonts w:ascii="Arial" w:hAnsi="Arial" w:cs="Arial"/>
                <w:sz w:val="16"/>
                <w:szCs w:val="16"/>
                <w:u w:val="single"/>
              </w:rPr>
              <w:tab/>
            </w:r>
          </w:p>
          <w:p w:rsidR="00756552" w:rsidP="0089216E" w14:paraId="301FCAEC" w14:textId="10B92765">
            <w:pPr>
              <w:tabs>
                <w:tab w:val="left" w:pos="1610"/>
                <w:tab w:val="left" w:pos="5556"/>
                <w:tab w:val="left" w:pos="6100"/>
                <w:tab w:val="left" w:pos="8530"/>
              </w:tabs>
              <w:spacing w:after="20"/>
              <w:rPr>
                <w:rFonts w:ascii="Arial" w:hAnsi="Arial" w:cs="Arial"/>
                <w:sz w:val="16"/>
                <w:szCs w:val="16"/>
              </w:rPr>
            </w:pPr>
            <w:r>
              <w:rPr>
                <w:rFonts w:ascii="Arial" w:hAnsi="Arial" w:cs="Arial"/>
                <w:sz w:val="16"/>
                <w:szCs w:val="16"/>
              </w:rPr>
              <w:t xml:space="preserve">  </w:t>
            </w:r>
            <w:r w:rsidRPr="00756552">
              <w:rPr>
                <w:rFonts w:ascii="Arial" w:hAnsi="Arial" w:cs="Arial"/>
                <w:sz w:val="16"/>
                <w:szCs w:val="16"/>
                <w:u w:val="single"/>
              </w:rPr>
              <w:tab/>
            </w:r>
          </w:p>
          <w:p w:rsidR="00756552" w:rsidP="0089216E" w14:paraId="7E314691" w14:textId="2BD25A90">
            <w:pPr>
              <w:tabs>
                <w:tab w:val="left" w:pos="1610"/>
                <w:tab w:val="left" w:pos="5556"/>
                <w:tab w:val="left" w:pos="6100"/>
                <w:tab w:val="left" w:pos="8530"/>
              </w:tabs>
              <w:spacing w:after="60"/>
              <w:rPr>
                <w:rFonts w:ascii="Arial" w:hAnsi="Arial" w:cs="Arial"/>
                <w:sz w:val="16"/>
                <w:szCs w:val="16"/>
              </w:rPr>
            </w:pPr>
            <w:r>
              <w:rPr>
                <w:rFonts w:ascii="Arial" w:hAnsi="Arial" w:cs="Arial"/>
                <w:sz w:val="16"/>
                <w:szCs w:val="16"/>
              </w:rPr>
              <w:t xml:space="preserve">  </w:t>
            </w:r>
            <w:r w:rsidRPr="00756552">
              <w:rPr>
                <w:rFonts w:ascii="Arial" w:hAnsi="Arial" w:cs="Arial"/>
                <w:sz w:val="16"/>
                <w:szCs w:val="16"/>
                <w:u w:val="single"/>
              </w:rPr>
              <w:tab/>
            </w:r>
            <w:r w:rsidRPr="00756552">
              <w:rPr>
                <w:rFonts w:ascii="Arial" w:hAnsi="Arial" w:cs="Arial"/>
                <w:sz w:val="16"/>
                <w:szCs w:val="16"/>
              </w:rPr>
              <w:t>%</w:t>
            </w:r>
          </w:p>
        </w:tc>
        <w:tc>
          <w:tcPr>
            <w:tcW w:w="5125" w:type="dxa"/>
            <w:gridSpan w:val="4"/>
            <w:tcBorders>
              <w:top w:val="nil"/>
              <w:left w:val="nil"/>
              <w:bottom w:val="nil"/>
              <w:right w:val="single" w:sz="4" w:space="0" w:color="auto"/>
            </w:tcBorders>
          </w:tcPr>
          <w:p w:rsidR="00756552" w:rsidRPr="00064F6B" w:rsidP="00A769D9" w14:paraId="64931CF4" w14:textId="7ACAA2B1">
            <w:pPr>
              <w:tabs>
                <w:tab w:val="left" w:pos="790"/>
                <w:tab w:val="left" w:pos="5556"/>
                <w:tab w:val="left" w:pos="6100"/>
                <w:tab w:val="left" w:pos="8530"/>
              </w:tabs>
              <w:spacing w:after="20"/>
              <w:rPr>
                <w:rFonts w:ascii="Arial" w:hAnsi="Arial" w:cs="Arial"/>
                <w:sz w:val="20"/>
                <w:szCs w:val="20"/>
              </w:rPr>
            </w:pPr>
          </w:p>
          <w:p w:rsidR="00756552" w:rsidRPr="00064F6B" w:rsidP="00A769D9" w14:paraId="4AD04946" w14:textId="60F12678">
            <w:pPr>
              <w:tabs>
                <w:tab w:val="left" w:pos="1060"/>
                <w:tab w:val="left" w:pos="2680"/>
                <w:tab w:val="left" w:pos="5556"/>
                <w:tab w:val="left" w:pos="6100"/>
                <w:tab w:val="left" w:pos="8530"/>
              </w:tabs>
              <w:spacing w:after="20"/>
              <w:rPr>
                <w:rFonts w:ascii="Arial" w:hAnsi="Arial" w:cs="Arial"/>
                <w:b/>
                <w:bCs/>
                <w:sz w:val="16"/>
                <w:szCs w:val="16"/>
              </w:rPr>
            </w:pPr>
            <w:r>
              <w:rPr>
                <w:rFonts w:ascii="Arial" w:hAnsi="Arial" w:cs="Arial"/>
                <w:b/>
                <w:bCs/>
                <w:sz w:val="16"/>
                <w:szCs w:val="16"/>
              </w:rPr>
              <w:tab/>
            </w:r>
            <w:r w:rsidRPr="008E1B21">
              <w:rPr>
                <w:rFonts w:ascii="Arial" w:hAnsi="Arial" w:cs="Arial"/>
                <w:b/>
                <w:sz w:val="16"/>
                <w:szCs w:val="16"/>
                <w:u w:val="single"/>
              </w:rPr>
              <w:t>Borrower</w:t>
            </w:r>
            <w:r w:rsidRPr="00064F6B">
              <w:rPr>
                <w:rFonts w:ascii="Arial" w:hAnsi="Arial" w:cs="Arial"/>
                <w:b/>
                <w:bCs/>
                <w:sz w:val="16"/>
                <w:szCs w:val="16"/>
              </w:rPr>
              <w:tab/>
            </w:r>
            <w:r w:rsidRPr="008E1B21">
              <w:rPr>
                <w:rFonts w:ascii="Arial" w:hAnsi="Arial" w:cs="Arial"/>
                <w:b/>
                <w:sz w:val="16"/>
                <w:szCs w:val="16"/>
                <w:u w:val="single"/>
              </w:rPr>
              <w:t>Co-Borrower(s)</w:t>
            </w:r>
          </w:p>
          <w:p w:rsidR="00756552" w:rsidP="00A769D9" w14:paraId="56C2A77D" w14:textId="5FA63835">
            <w:pPr>
              <w:tabs>
                <w:tab w:val="left" w:pos="1060"/>
                <w:tab w:val="left" w:pos="2320"/>
                <w:tab w:val="left" w:pos="2680"/>
                <w:tab w:val="left" w:pos="3936"/>
                <w:tab w:val="left" w:pos="5556"/>
              </w:tabs>
              <w:spacing w:after="20"/>
              <w:rPr>
                <w:rFonts w:ascii="Arial" w:hAnsi="Arial" w:cs="Arial"/>
                <w:sz w:val="16"/>
                <w:szCs w:val="16"/>
              </w:rPr>
            </w:pPr>
            <w:r w:rsidRPr="00821913">
              <w:rPr>
                <w:rFonts w:ascii="Arial" w:hAnsi="Arial" w:cs="Arial"/>
                <w:sz w:val="16"/>
                <w:szCs w:val="16"/>
              </w:rPr>
              <w:t>CAIVRS #</w:t>
            </w:r>
            <w:r>
              <w:rPr>
                <w:rFonts w:ascii="Arial" w:hAnsi="Arial" w:cs="Arial"/>
                <w:sz w:val="16"/>
                <w:szCs w:val="16"/>
              </w:rPr>
              <w:tab/>
            </w:r>
            <w:r w:rsidRPr="00821913">
              <w:rPr>
                <w:rFonts w:ascii="Arial" w:hAnsi="Arial" w:cs="Arial"/>
                <w:sz w:val="16"/>
                <w:szCs w:val="16"/>
                <w:u w:val="single"/>
              </w:rPr>
              <w:tab/>
            </w:r>
            <w:r>
              <w:rPr>
                <w:rFonts w:ascii="Arial" w:hAnsi="Arial" w:cs="Arial"/>
                <w:sz w:val="16"/>
                <w:szCs w:val="16"/>
              </w:rPr>
              <w:tab/>
            </w:r>
            <w:r w:rsidRPr="00821913">
              <w:rPr>
                <w:rFonts w:ascii="Arial" w:hAnsi="Arial" w:cs="Arial"/>
                <w:sz w:val="16"/>
                <w:szCs w:val="16"/>
                <w:u w:val="single"/>
              </w:rPr>
              <w:tab/>
            </w:r>
          </w:p>
          <w:p w:rsidR="00821913" w:rsidP="00A769D9" w14:paraId="15432C9A" w14:textId="77777777">
            <w:pPr>
              <w:tabs>
                <w:tab w:val="left" w:pos="790"/>
                <w:tab w:val="left" w:pos="2676"/>
                <w:tab w:val="left" w:pos="3936"/>
                <w:tab w:val="left" w:pos="5556"/>
              </w:tabs>
              <w:spacing w:after="20"/>
              <w:rPr>
                <w:rFonts w:ascii="Arial" w:hAnsi="Arial" w:cs="Arial"/>
                <w:sz w:val="16"/>
                <w:szCs w:val="16"/>
              </w:rPr>
            </w:pPr>
          </w:p>
          <w:p w:rsidR="00821913" w:rsidRPr="00987FD8" w:rsidP="005F58D0" w14:paraId="66891941" w14:textId="6B3D088D">
            <w:pPr>
              <w:tabs>
                <w:tab w:val="left" w:pos="1060"/>
                <w:tab w:val="left" w:pos="1333"/>
                <w:tab w:val="left" w:pos="1780"/>
                <w:tab w:val="left" w:pos="2086"/>
                <w:tab w:val="left" w:pos="2680"/>
                <w:tab w:val="left" w:pos="2977"/>
                <w:tab w:val="left" w:pos="3412"/>
                <w:tab w:val="left" w:pos="3751"/>
                <w:tab w:val="left" w:pos="5556"/>
              </w:tabs>
              <w:spacing w:after="20"/>
              <w:rPr>
                <w:rFonts w:ascii="Arial" w:hAnsi="Arial" w:cs="Arial"/>
                <w:sz w:val="16"/>
                <w:szCs w:val="16"/>
              </w:rPr>
            </w:pPr>
            <w:r w:rsidRPr="00987FD8">
              <w:rPr>
                <w:rFonts w:ascii="Arial" w:hAnsi="Arial" w:cs="Arial"/>
                <w:sz w:val="16"/>
                <w:szCs w:val="16"/>
              </w:rPr>
              <w:t>LDP/SAM</w:t>
            </w:r>
            <w:r w:rsidRPr="00987FD8">
              <w:rPr>
                <w:rFonts w:ascii="Arial" w:hAnsi="Arial" w:cs="Arial"/>
                <w:sz w:val="16"/>
                <w:szCs w:val="16"/>
              </w:rPr>
              <w:tab/>
            </w:r>
            <w:r w:rsidRPr="00987FD8" w:rsidR="005F58D0">
              <w:rPr>
                <w:rFonts w:ascii="Arial" w:hAnsi="Arial" w:cs="Arial"/>
                <w:sz w:val="16"/>
                <w:szCs w:val="16"/>
                <w:u w:val="single"/>
              </w:rPr>
              <w:tab/>
            </w:r>
            <w:r w:rsidRPr="00987FD8" w:rsidR="00FC39D1">
              <w:rPr>
                <w:rFonts w:ascii="Arial" w:hAnsi="Arial" w:cs="Arial"/>
                <w:sz w:val="16"/>
                <w:szCs w:val="16"/>
              </w:rPr>
              <w:t>Y</w:t>
            </w:r>
            <w:r w:rsidRPr="00987FD8">
              <w:rPr>
                <w:rFonts w:ascii="Arial" w:hAnsi="Arial" w:cs="Arial"/>
                <w:sz w:val="16"/>
                <w:szCs w:val="16"/>
              </w:rPr>
              <w:t>es</w:t>
            </w:r>
            <w:r w:rsidRPr="00987FD8">
              <w:rPr>
                <w:rFonts w:ascii="Arial" w:hAnsi="Arial" w:cs="Arial"/>
                <w:sz w:val="16"/>
                <w:szCs w:val="16"/>
              </w:rPr>
              <w:tab/>
            </w:r>
            <w:r w:rsidRPr="00987FD8" w:rsidR="005F58D0">
              <w:rPr>
                <w:rFonts w:ascii="Arial" w:hAnsi="Arial" w:cs="Arial"/>
                <w:sz w:val="16"/>
                <w:szCs w:val="16"/>
                <w:u w:val="single"/>
              </w:rPr>
              <w:tab/>
            </w:r>
            <w:r w:rsidRPr="00987FD8" w:rsidR="00FC39D1">
              <w:rPr>
                <w:rFonts w:ascii="Arial" w:hAnsi="Arial" w:cs="Arial"/>
                <w:sz w:val="16"/>
                <w:szCs w:val="16"/>
              </w:rPr>
              <w:t>N</w:t>
            </w:r>
            <w:r w:rsidRPr="00987FD8">
              <w:rPr>
                <w:rFonts w:ascii="Arial" w:hAnsi="Arial" w:cs="Arial"/>
                <w:sz w:val="16"/>
                <w:szCs w:val="16"/>
              </w:rPr>
              <w:t>o</w:t>
            </w:r>
            <w:r w:rsidRPr="00987FD8">
              <w:rPr>
                <w:rFonts w:ascii="Arial" w:hAnsi="Arial" w:cs="Arial"/>
                <w:sz w:val="16"/>
                <w:szCs w:val="16"/>
              </w:rPr>
              <w:tab/>
            </w:r>
            <w:r w:rsidRPr="00987FD8" w:rsidR="005F58D0">
              <w:rPr>
                <w:rFonts w:ascii="Arial" w:hAnsi="Arial" w:cs="Arial"/>
                <w:sz w:val="16"/>
                <w:szCs w:val="16"/>
                <w:u w:val="single"/>
              </w:rPr>
              <w:tab/>
            </w:r>
            <w:r w:rsidRPr="00987FD8" w:rsidR="00FC39D1">
              <w:rPr>
                <w:rFonts w:ascii="Arial" w:hAnsi="Arial" w:cs="Arial"/>
                <w:sz w:val="16"/>
                <w:szCs w:val="16"/>
              </w:rPr>
              <w:t>Y</w:t>
            </w:r>
            <w:r w:rsidRPr="00987FD8">
              <w:rPr>
                <w:rFonts w:ascii="Arial" w:hAnsi="Arial" w:cs="Arial"/>
                <w:sz w:val="16"/>
                <w:szCs w:val="16"/>
              </w:rPr>
              <w:t>es</w:t>
            </w:r>
            <w:r w:rsidRPr="00987FD8">
              <w:rPr>
                <w:rFonts w:ascii="Arial" w:hAnsi="Arial" w:cs="Arial"/>
                <w:sz w:val="16"/>
                <w:szCs w:val="16"/>
              </w:rPr>
              <w:tab/>
            </w:r>
            <w:r w:rsidRPr="00987FD8" w:rsidR="005F58D0">
              <w:rPr>
                <w:rFonts w:ascii="Arial" w:hAnsi="Arial" w:cs="Arial"/>
                <w:sz w:val="16"/>
                <w:szCs w:val="16"/>
                <w:u w:val="single"/>
              </w:rPr>
              <w:tab/>
            </w:r>
            <w:r w:rsidRPr="00987FD8" w:rsidR="00FC39D1">
              <w:rPr>
                <w:rFonts w:ascii="Arial" w:hAnsi="Arial" w:cs="Arial"/>
                <w:sz w:val="16"/>
                <w:szCs w:val="16"/>
              </w:rPr>
              <w:t>N</w:t>
            </w:r>
            <w:r w:rsidRPr="00987FD8">
              <w:rPr>
                <w:rFonts w:ascii="Arial" w:hAnsi="Arial" w:cs="Arial"/>
                <w:sz w:val="16"/>
                <w:szCs w:val="16"/>
              </w:rPr>
              <w:t>o</w:t>
            </w:r>
          </w:p>
          <w:p w:rsidR="00821913" w:rsidRPr="00987FD8" w:rsidP="00A769D9" w14:paraId="5CFD85A7" w14:textId="4D12D52E">
            <w:pPr>
              <w:tabs>
                <w:tab w:val="left" w:pos="790"/>
                <w:tab w:val="left" w:pos="2676"/>
                <w:tab w:val="left" w:pos="3936"/>
                <w:tab w:val="left" w:pos="5556"/>
              </w:tabs>
              <w:spacing w:after="20"/>
              <w:rPr>
                <w:rFonts w:ascii="Arial" w:hAnsi="Arial" w:cs="Arial"/>
                <w:sz w:val="16"/>
                <w:szCs w:val="16"/>
              </w:rPr>
            </w:pPr>
          </w:p>
        </w:tc>
      </w:tr>
      <w:tr w14:paraId="002DDA26" w14:textId="77777777" w:rsidTr="00D3428E">
        <w:tblPrEx>
          <w:tblW w:w="0" w:type="auto"/>
          <w:tblInd w:w="90" w:type="dxa"/>
          <w:tblLook w:val="04A0"/>
        </w:tblPrEx>
        <w:tc>
          <w:tcPr>
            <w:tcW w:w="10700" w:type="dxa"/>
            <w:gridSpan w:val="9"/>
            <w:tcBorders>
              <w:top w:val="nil"/>
              <w:left w:val="single" w:sz="4" w:space="0" w:color="auto"/>
              <w:bottom w:val="single" w:sz="4" w:space="0" w:color="auto"/>
              <w:right w:val="single" w:sz="4" w:space="0" w:color="auto"/>
            </w:tcBorders>
          </w:tcPr>
          <w:p w:rsidR="00821913" w:rsidP="004D5B7A" w14:paraId="57FC90F2" w14:textId="345D29D6">
            <w:pPr>
              <w:tabs>
                <w:tab w:val="left" w:pos="790"/>
                <w:tab w:val="left" w:pos="5556"/>
                <w:tab w:val="left" w:pos="6100"/>
                <w:tab w:val="left" w:pos="8530"/>
              </w:tabs>
              <w:spacing w:after="60"/>
              <w:rPr>
                <w:rFonts w:ascii="Arial" w:hAnsi="Arial" w:cs="Arial"/>
                <w:b/>
                <w:bCs/>
                <w:sz w:val="20"/>
                <w:szCs w:val="20"/>
                <w:u w:val="single"/>
              </w:rPr>
            </w:pPr>
            <w:r w:rsidRPr="00821913">
              <w:rPr>
                <w:rFonts w:ascii="Arial" w:hAnsi="Arial" w:cs="Arial"/>
                <w:b/>
                <w:bCs/>
                <w:sz w:val="20"/>
                <w:szCs w:val="20"/>
                <w:u w:val="single"/>
              </w:rPr>
              <w:t>Underwriter Comments</w:t>
            </w:r>
          </w:p>
          <w:p w:rsidR="00A769D9" w:rsidRPr="00821913" w:rsidP="004D5B7A" w14:paraId="751AD4C6" w14:textId="77777777">
            <w:pPr>
              <w:tabs>
                <w:tab w:val="left" w:pos="790"/>
                <w:tab w:val="left" w:pos="5556"/>
                <w:tab w:val="left" w:pos="6100"/>
                <w:tab w:val="left" w:pos="8530"/>
              </w:tabs>
              <w:spacing w:after="60"/>
              <w:rPr>
                <w:rFonts w:ascii="Arial" w:hAnsi="Arial" w:cs="Arial"/>
                <w:b/>
                <w:bCs/>
                <w:sz w:val="20"/>
                <w:szCs w:val="20"/>
                <w:u w:val="single"/>
              </w:rPr>
            </w:pPr>
          </w:p>
          <w:p w:rsidR="00821913" w:rsidRPr="00064F6B" w:rsidP="004D5B7A" w14:paraId="0860AF33" w14:textId="0F516657">
            <w:pPr>
              <w:tabs>
                <w:tab w:val="left" w:pos="790"/>
                <w:tab w:val="left" w:pos="5556"/>
                <w:tab w:val="left" w:pos="6100"/>
                <w:tab w:val="left" w:pos="8530"/>
              </w:tabs>
              <w:spacing w:after="60"/>
              <w:rPr>
                <w:rFonts w:ascii="Arial" w:hAnsi="Arial" w:cs="Arial"/>
                <w:sz w:val="20"/>
                <w:szCs w:val="20"/>
              </w:rPr>
            </w:pPr>
          </w:p>
        </w:tc>
      </w:tr>
      <w:tr w14:paraId="3613ADCE" w14:textId="77777777" w:rsidTr="00D3428E">
        <w:tblPrEx>
          <w:tblW w:w="0" w:type="auto"/>
          <w:tblInd w:w="90" w:type="dxa"/>
          <w:tblLook w:val="04A0"/>
        </w:tblPrEx>
        <w:tc>
          <w:tcPr>
            <w:tcW w:w="5350" w:type="dxa"/>
            <w:gridSpan w:val="4"/>
            <w:tcBorders>
              <w:top w:val="single" w:sz="4" w:space="0" w:color="auto"/>
            </w:tcBorders>
          </w:tcPr>
          <w:p w:rsidR="008C5579" w:rsidRPr="004B654A" w:rsidP="004D5B7A" w14:paraId="065493FE" w14:textId="4553B715">
            <w:pPr>
              <w:tabs>
                <w:tab w:val="left" w:pos="790"/>
                <w:tab w:val="left" w:pos="5556"/>
                <w:tab w:val="left" w:pos="6100"/>
                <w:tab w:val="left" w:pos="8530"/>
              </w:tabs>
              <w:spacing w:after="60"/>
              <w:rPr>
                <w:rFonts w:ascii="Arial" w:hAnsi="Arial" w:cs="Arial"/>
                <w:b/>
                <w:bCs/>
                <w:sz w:val="16"/>
                <w:szCs w:val="16"/>
              </w:rPr>
            </w:pPr>
            <w:r w:rsidRPr="004B654A">
              <w:rPr>
                <w:rFonts w:ascii="Arial" w:hAnsi="Arial" w:cs="Arial"/>
                <w:b/>
                <w:bCs/>
                <w:sz w:val="16"/>
                <w:szCs w:val="16"/>
              </w:rPr>
              <w:t xml:space="preserve">Underwriter’s signature </w:t>
            </w:r>
            <w:r w:rsidRPr="004B654A" w:rsidR="004B654A">
              <w:rPr>
                <w:rFonts w:ascii="Arial" w:hAnsi="Arial" w:cs="Arial"/>
                <w:b/>
                <w:bCs/>
                <w:sz w:val="16"/>
                <w:szCs w:val="16"/>
              </w:rPr>
              <w:t>&amp;</w:t>
            </w:r>
            <w:r w:rsidRPr="004B654A">
              <w:rPr>
                <w:rFonts w:ascii="Arial" w:hAnsi="Arial" w:cs="Arial"/>
                <w:b/>
                <w:bCs/>
                <w:sz w:val="16"/>
                <w:szCs w:val="16"/>
              </w:rPr>
              <w:t xml:space="preserve"> date </w:t>
            </w:r>
            <w:r w:rsidRPr="004B654A" w:rsidR="004B654A">
              <w:rPr>
                <w:rFonts w:ascii="Arial" w:hAnsi="Arial" w:cs="Arial"/>
                <w:b/>
                <w:bCs/>
                <w:sz w:val="16"/>
                <w:szCs w:val="16"/>
              </w:rPr>
              <w:t>(</w:t>
            </w:r>
            <w:r w:rsidRPr="004B654A">
              <w:rPr>
                <w:rFonts w:ascii="Arial" w:hAnsi="Arial" w:cs="Arial"/>
                <w:b/>
                <w:bCs/>
                <w:sz w:val="16"/>
                <w:szCs w:val="16"/>
              </w:rPr>
              <w:t>if required</w:t>
            </w:r>
            <w:r w:rsidRPr="004B654A" w:rsidR="004B654A">
              <w:rPr>
                <w:rFonts w:ascii="Arial" w:hAnsi="Arial" w:cs="Arial"/>
                <w:b/>
                <w:bCs/>
                <w:sz w:val="16"/>
                <w:szCs w:val="16"/>
              </w:rPr>
              <w:t>)</w:t>
            </w:r>
          </w:p>
          <w:p w:rsidR="005F58D0" w:rsidRPr="004B654A" w:rsidP="004D5B7A" w14:paraId="37A38BDA" w14:textId="77777777">
            <w:pPr>
              <w:tabs>
                <w:tab w:val="left" w:pos="790"/>
                <w:tab w:val="left" w:pos="5556"/>
                <w:tab w:val="left" w:pos="6100"/>
                <w:tab w:val="left" w:pos="8530"/>
              </w:tabs>
              <w:spacing w:after="60"/>
              <w:rPr>
                <w:rFonts w:ascii="Arial" w:hAnsi="Arial" w:cs="Arial"/>
                <w:b/>
                <w:bCs/>
                <w:sz w:val="16"/>
                <w:szCs w:val="16"/>
              </w:rPr>
            </w:pPr>
          </w:p>
          <w:p w:rsidR="00E14C57" w:rsidRPr="004B654A" w:rsidP="004D5B7A" w14:paraId="6172188F" w14:textId="42C19FB6">
            <w:pPr>
              <w:tabs>
                <w:tab w:val="left" w:pos="790"/>
                <w:tab w:val="left" w:pos="5556"/>
                <w:tab w:val="left" w:pos="6100"/>
                <w:tab w:val="left" w:pos="8530"/>
              </w:tabs>
              <w:spacing w:after="60"/>
              <w:rPr>
                <w:rFonts w:ascii="Arial" w:hAnsi="Arial" w:cs="Arial"/>
                <w:b/>
                <w:bCs/>
                <w:sz w:val="16"/>
                <w:szCs w:val="16"/>
              </w:rPr>
            </w:pPr>
            <w:r w:rsidRPr="004B654A">
              <w:rPr>
                <w:rFonts w:ascii="Arial" w:hAnsi="Arial" w:cs="Arial"/>
                <w:b/>
                <w:bCs/>
                <w:sz w:val="16"/>
                <w:szCs w:val="16"/>
              </w:rPr>
              <w:t>X</w:t>
            </w:r>
          </w:p>
        </w:tc>
        <w:tc>
          <w:tcPr>
            <w:tcW w:w="5350" w:type="dxa"/>
            <w:gridSpan w:val="5"/>
            <w:tcBorders>
              <w:top w:val="single" w:sz="4" w:space="0" w:color="auto"/>
            </w:tcBorders>
          </w:tcPr>
          <w:p w:rsidR="008C5579" w:rsidRPr="004B654A" w:rsidP="004D5B7A" w14:paraId="294E25FA" w14:textId="2F8DEA0E">
            <w:pPr>
              <w:tabs>
                <w:tab w:val="left" w:pos="790"/>
                <w:tab w:val="left" w:pos="5556"/>
                <w:tab w:val="left" w:pos="6100"/>
                <w:tab w:val="left" w:pos="8530"/>
              </w:tabs>
              <w:spacing w:after="60"/>
              <w:rPr>
                <w:rFonts w:ascii="Arial" w:hAnsi="Arial" w:cs="Arial"/>
                <w:b/>
                <w:bCs/>
                <w:sz w:val="16"/>
                <w:szCs w:val="16"/>
              </w:rPr>
            </w:pPr>
            <w:r w:rsidRPr="004B654A">
              <w:rPr>
                <w:rFonts w:ascii="Arial" w:hAnsi="Arial" w:cs="Arial"/>
                <w:b/>
                <w:bCs/>
                <w:sz w:val="16"/>
                <w:szCs w:val="16"/>
              </w:rPr>
              <w:t>CHUMS ID #</w:t>
            </w:r>
          </w:p>
        </w:tc>
      </w:tr>
      <w:tr w14:paraId="46458CB0" w14:textId="77777777" w:rsidTr="00F45E33">
        <w:tblPrEx>
          <w:tblW w:w="0" w:type="auto"/>
          <w:tblInd w:w="90" w:type="dxa"/>
          <w:tblLook w:val="04A0"/>
        </w:tblPrEx>
        <w:tc>
          <w:tcPr>
            <w:tcW w:w="10700" w:type="dxa"/>
            <w:gridSpan w:val="9"/>
          </w:tcPr>
          <w:p w:rsidR="00E83F33" w:rsidRPr="00C24FCC" w:rsidP="00E83F33" w14:paraId="4F8D6900" w14:textId="77777777">
            <w:pPr>
              <w:tabs>
                <w:tab w:val="left" w:pos="790"/>
                <w:tab w:val="left" w:pos="5556"/>
                <w:tab w:val="left" w:pos="6100"/>
                <w:tab w:val="left" w:pos="8530"/>
              </w:tabs>
              <w:spacing w:after="60"/>
              <w:rPr>
                <w:rFonts w:ascii="Arial" w:hAnsi="Arial" w:cs="Arial"/>
                <w:b/>
                <w:bCs/>
                <w:sz w:val="16"/>
                <w:szCs w:val="16"/>
              </w:rPr>
            </w:pPr>
            <w:r w:rsidRPr="00C24FCC">
              <w:rPr>
                <w:rFonts w:ascii="Arial" w:hAnsi="Arial" w:cs="Arial"/>
                <w:b/>
                <w:bCs/>
                <w:sz w:val="16"/>
                <w:szCs w:val="16"/>
              </w:rPr>
              <w:t>Risk Assessment</w:t>
            </w:r>
          </w:p>
          <w:p w:rsidR="00E83F33" w:rsidRPr="00C24FCC" w:rsidP="005F58D0" w14:paraId="7F01F924" w14:textId="3D00BD2D">
            <w:pPr>
              <w:tabs>
                <w:tab w:val="left" w:pos="790"/>
                <w:tab w:val="left" w:pos="1526"/>
                <w:tab w:val="left" w:pos="1776"/>
                <w:tab w:val="left" w:pos="2257"/>
                <w:tab w:val="left" w:pos="2496"/>
                <w:tab w:val="left" w:pos="3576"/>
                <w:tab w:val="left" w:pos="4740"/>
                <w:tab w:val="left" w:pos="5016"/>
                <w:tab w:val="left" w:pos="5826"/>
                <w:tab w:val="left" w:pos="6223"/>
                <w:tab w:val="left" w:pos="6480"/>
              </w:tabs>
              <w:spacing w:after="60"/>
              <w:rPr>
                <w:rFonts w:ascii="Arial" w:hAnsi="Arial" w:cs="Arial"/>
                <w:sz w:val="16"/>
                <w:szCs w:val="16"/>
              </w:rPr>
            </w:pPr>
            <w:r w:rsidRPr="00C24FCC">
              <w:rPr>
                <w:rFonts w:ascii="Arial" w:hAnsi="Arial" w:cs="Arial"/>
                <w:sz w:val="16"/>
                <w:szCs w:val="16"/>
              </w:rPr>
              <w:t>Scored by TOTAL?</w:t>
            </w:r>
            <w:r w:rsidRPr="00C24FCC">
              <w:rPr>
                <w:rFonts w:ascii="Arial" w:hAnsi="Arial" w:cs="Arial"/>
                <w:sz w:val="16"/>
                <w:szCs w:val="16"/>
              </w:rPr>
              <w:tab/>
            </w:r>
            <w:r w:rsidRPr="005F58D0" w:rsidR="005F58D0">
              <w:rPr>
                <w:rFonts w:ascii="Arial" w:hAnsi="Arial" w:cs="Arial"/>
                <w:sz w:val="16"/>
                <w:szCs w:val="16"/>
                <w:u w:val="single"/>
              </w:rPr>
              <w:tab/>
            </w:r>
            <w:r w:rsidR="00FC39D1">
              <w:rPr>
                <w:rFonts w:ascii="Arial" w:hAnsi="Arial" w:cs="Arial"/>
                <w:sz w:val="16"/>
                <w:szCs w:val="16"/>
              </w:rPr>
              <w:t>Y</w:t>
            </w:r>
            <w:r w:rsidRPr="00C24FCC">
              <w:rPr>
                <w:rFonts w:ascii="Arial" w:hAnsi="Arial" w:cs="Arial"/>
                <w:sz w:val="16"/>
                <w:szCs w:val="16"/>
              </w:rPr>
              <w:t>es</w:t>
            </w:r>
            <w:r w:rsidR="005F58D0">
              <w:rPr>
                <w:rFonts w:ascii="Arial" w:hAnsi="Arial" w:cs="Arial"/>
                <w:sz w:val="16"/>
                <w:szCs w:val="16"/>
              </w:rPr>
              <w:tab/>
            </w:r>
            <w:r w:rsidRPr="005F58D0">
              <w:rPr>
                <w:rFonts w:ascii="Arial" w:hAnsi="Arial" w:cs="Arial"/>
                <w:sz w:val="16"/>
                <w:szCs w:val="16"/>
                <w:u w:val="single"/>
              </w:rPr>
              <w:tab/>
            </w:r>
            <w:r w:rsidR="00FC39D1">
              <w:rPr>
                <w:rFonts w:ascii="Arial" w:hAnsi="Arial" w:cs="Arial"/>
                <w:sz w:val="16"/>
                <w:szCs w:val="16"/>
              </w:rPr>
              <w:t>N</w:t>
            </w:r>
            <w:r w:rsidRPr="00C24FCC">
              <w:rPr>
                <w:rFonts w:ascii="Arial" w:hAnsi="Arial" w:cs="Arial"/>
                <w:sz w:val="16"/>
                <w:szCs w:val="16"/>
              </w:rPr>
              <w:t>o</w:t>
            </w:r>
            <w:r w:rsidRPr="00C24FCC">
              <w:rPr>
                <w:rFonts w:ascii="Arial" w:hAnsi="Arial" w:cs="Arial"/>
                <w:sz w:val="16"/>
                <w:szCs w:val="16"/>
              </w:rPr>
              <w:tab/>
              <w:t xml:space="preserve">Risk Class </w:t>
            </w:r>
            <w:r w:rsidRPr="00C24FCC">
              <w:rPr>
                <w:rFonts w:ascii="Arial" w:hAnsi="Arial" w:cs="Arial"/>
                <w:sz w:val="16"/>
                <w:szCs w:val="16"/>
              </w:rPr>
              <w:tab/>
            </w:r>
            <w:r w:rsidRPr="005F58D0" w:rsidR="005F58D0">
              <w:rPr>
                <w:rFonts w:ascii="Arial" w:hAnsi="Arial" w:cs="Arial"/>
                <w:sz w:val="16"/>
                <w:szCs w:val="16"/>
                <w:u w:val="single"/>
              </w:rPr>
              <w:tab/>
            </w:r>
            <w:r w:rsidRPr="00C24FCC">
              <w:rPr>
                <w:rFonts w:ascii="Arial" w:hAnsi="Arial" w:cs="Arial"/>
                <w:sz w:val="16"/>
                <w:szCs w:val="16"/>
              </w:rPr>
              <w:t xml:space="preserve">A/A </w:t>
            </w:r>
            <w:r w:rsidR="002554F5">
              <w:rPr>
                <w:rFonts w:ascii="Arial" w:hAnsi="Arial" w:cs="Arial"/>
                <w:sz w:val="16"/>
                <w:szCs w:val="16"/>
              </w:rPr>
              <w:tab/>
            </w:r>
            <w:r w:rsidRPr="00C24FCC">
              <w:rPr>
                <w:rFonts w:ascii="Arial" w:hAnsi="Arial" w:cs="Arial"/>
                <w:sz w:val="16"/>
                <w:szCs w:val="16"/>
              </w:rPr>
              <w:t xml:space="preserve">or </w:t>
            </w:r>
            <w:r w:rsidRPr="00C24FCC">
              <w:rPr>
                <w:rFonts w:ascii="Arial" w:hAnsi="Arial" w:cs="Arial"/>
                <w:sz w:val="16"/>
                <w:szCs w:val="16"/>
              </w:rPr>
              <w:tab/>
            </w:r>
            <w:r w:rsidRPr="005F58D0" w:rsidR="005F58D0">
              <w:rPr>
                <w:rFonts w:ascii="Arial" w:hAnsi="Arial" w:cs="Arial"/>
                <w:sz w:val="16"/>
                <w:szCs w:val="16"/>
                <w:u w:val="single"/>
              </w:rPr>
              <w:tab/>
            </w:r>
            <w:r w:rsidRPr="00C24FCC">
              <w:rPr>
                <w:rFonts w:ascii="Arial" w:hAnsi="Arial" w:cs="Arial"/>
                <w:sz w:val="16"/>
                <w:szCs w:val="16"/>
              </w:rPr>
              <w:t>Refer</w:t>
            </w:r>
          </w:p>
          <w:p w:rsidR="00E83F33" w:rsidRPr="00C24FCC" w:rsidP="00E83F33" w14:paraId="09BFD99C" w14:textId="1BD879C9">
            <w:pPr>
              <w:tabs>
                <w:tab w:val="left" w:pos="790"/>
                <w:tab w:val="left" w:pos="5556"/>
                <w:tab w:val="left" w:pos="6100"/>
                <w:tab w:val="left" w:pos="8530"/>
              </w:tabs>
              <w:spacing w:after="60"/>
              <w:rPr>
                <w:rFonts w:ascii="Arial" w:hAnsi="Arial" w:cs="Arial"/>
                <w:b/>
                <w:bCs/>
                <w:sz w:val="16"/>
                <w:szCs w:val="16"/>
              </w:rPr>
            </w:pPr>
            <w:r w:rsidRPr="00C24FCC">
              <w:rPr>
                <w:rFonts w:ascii="Arial" w:hAnsi="Arial" w:cs="Arial"/>
                <w:b/>
                <w:bCs/>
                <w:sz w:val="16"/>
                <w:szCs w:val="16"/>
              </w:rPr>
              <w:t>CHUMS ID # for Reviewer of appraisal</w:t>
            </w:r>
            <w:r w:rsidRPr="005F58D0">
              <w:rPr>
                <w:rFonts w:ascii="Arial" w:hAnsi="Arial" w:cs="Arial"/>
                <w:sz w:val="16"/>
                <w:szCs w:val="16"/>
                <w:u w:val="single"/>
              </w:rPr>
              <w:tab/>
            </w:r>
            <w:r w:rsidRPr="00C24FCC">
              <w:rPr>
                <w:rFonts w:ascii="Arial" w:hAnsi="Arial" w:cs="Arial"/>
                <w:b/>
                <w:bCs/>
                <w:sz w:val="16"/>
                <w:szCs w:val="16"/>
              </w:rPr>
              <w:t xml:space="preserve"> </w:t>
            </w:r>
          </w:p>
          <w:p w:rsidR="008C5579" w:rsidRPr="00821913" w:rsidP="00E83F33" w14:paraId="167FF779" w14:textId="200BEF25">
            <w:pPr>
              <w:tabs>
                <w:tab w:val="left" w:pos="790"/>
                <w:tab w:val="left" w:pos="5556"/>
                <w:tab w:val="left" w:pos="6100"/>
                <w:tab w:val="left" w:pos="8530"/>
              </w:tabs>
              <w:spacing w:after="60"/>
              <w:rPr>
                <w:rFonts w:ascii="Arial" w:hAnsi="Arial" w:cs="Arial"/>
                <w:b/>
                <w:bCs/>
                <w:sz w:val="20"/>
                <w:szCs w:val="20"/>
                <w:u w:val="single"/>
              </w:rPr>
            </w:pPr>
            <w:r w:rsidRPr="00C24FCC">
              <w:rPr>
                <w:rFonts w:ascii="Arial" w:hAnsi="Arial" w:cs="Arial"/>
                <w:sz w:val="12"/>
                <w:szCs w:val="12"/>
              </w:rPr>
              <w:t xml:space="preserve">(Required for loans scored by TOTAL with risk class A/A or loans where the appraisal and credit reviews are performed by </w:t>
            </w:r>
            <w:r w:rsidRPr="00CA1E7A">
              <w:rPr>
                <w:rFonts w:ascii="Arial" w:hAnsi="Arial" w:cs="Arial"/>
                <w:sz w:val="12"/>
                <w:szCs w:val="12"/>
              </w:rPr>
              <w:t>different underwriters</w:t>
            </w:r>
            <w:r w:rsidRPr="00C24FCC">
              <w:rPr>
                <w:rFonts w:ascii="Arial" w:hAnsi="Arial" w:cs="Arial"/>
                <w:sz w:val="12"/>
                <w:szCs w:val="12"/>
              </w:rPr>
              <w:t>.)</w:t>
            </w:r>
          </w:p>
        </w:tc>
      </w:tr>
    </w:tbl>
    <w:p w:rsidR="00F62183" w:rsidP="0010292E" w14:paraId="0C6AB7AF" w14:textId="3EB54C2D">
      <w:pPr>
        <w:tabs>
          <w:tab w:val="right" w:pos="10710"/>
        </w:tabs>
        <w:spacing w:before="4" w:line="271" w:lineRule="exact"/>
        <w:ind w:left="144"/>
        <w:textAlignment w:val="baseline"/>
        <w:rPr>
          <w:rFonts w:ascii="Arial" w:eastAsia="Arial" w:hAnsi="Arial"/>
          <w:b/>
          <w:color w:val="000000"/>
          <w:sz w:val="24"/>
        </w:rPr>
      </w:pPr>
      <w:r w:rsidRPr="0010292E">
        <w:rPr>
          <w:rFonts w:ascii="Arial" w:eastAsia="Arial" w:hAnsi="Arial"/>
          <w:b/>
          <w:color w:val="000000"/>
          <w:sz w:val="24"/>
        </w:rPr>
        <w:br w:type="page"/>
      </w:r>
    </w:p>
    <w:p w:rsidR="008C718C" w:rsidP="000A211B" w14:paraId="4616A5F2" w14:textId="55DEB43D">
      <w:pPr>
        <w:tabs>
          <w:tab w:val="right" w:pos="10710"/>
        </w:tabs>
        <w:spacing w:before="4" w:line="271" w:lineRule="exact"/>
        <w:textAlignment w:val="baseline"/>
        <w:rPr>
          <w:rFonts w:ascii="Arial" w:eastAsia="Arial" w:hAnsi="Arial"/>
          <w:b/>
          <w:color w:val="000000"/>
          <w:sz w:val="24"/>
        </w:rPr>
      </w:pPr>
      <w:r>
        <w:rPr>
          <w:rFonts w:ascii="Arial" w:eastAsia="Arial" w:hAnsi="Arial"/>
          <w:b/>
          <w:color w:val="000000"/>
          <w:sz w:val="24"/>
        </w:rPr>
        <w:t>FHA Loan Underwriting</w:t>
      </w:r>
      <w:r>
        <w:rPr>
          <w:rFonts w:ascii="Arial" w:eastAsia="Arial" w:hAnsi="Arial"/>
          <w:b/>
          <w:color w:val="000000"/>
          <w:sz w:val="24"/>
        </w:rPr>
        <w:tab/>
        <w:t>U.S</w:t>
      </w:r>
      <w:r w:rsidR="00A8187E">
        <w:rPr>
          <w:rFonts w:ascii="Arial" w:eastAsia="Arial" w:hAnsi="Arial"/>
          <w:b/>
          <w:color w:val="000000"/>
          <w:sz w:val="24"/>
        </w:rPr>
        <w:t>.</w:t>
      </w:r>
      <w:r>
        <w:rPr>
          <w:rFonts w:ascii="Arial" w:eastAsia="Arial" w:hAnsi="Arial"/>
          <w:b/>
          <w:color w:val="000000"/>
          <w:sz w:val="24"/>
        </w:rPr>
        <w:t xml:space="preserve"> Department of Housing</w:t>
      </w:r>
    </w:p>
    <w:p w:rsidR="008C718C" w:rsidP="000A211B" w14:paraId="6DE914AC" w14:textId="77777777">
      <w:pPr>
        <w:tabs>
          <w:tab w:val="right" w:pos="10710"/>
        </w:tabs>
        <w:spacing w:before="18" w:line="271" w:lineRule="exact"/>
        <w:textAlignment w:val="baseline"/>
        <w:rPr>
          <w:rFonts w:ascii="Arial" w:eastAsia="Arial" w:hAnsi="Arial"/>
          <w:b/>
          <w:color w:val="000000"/>
          <w:sz w:val="24"/>
        </w:rPr>
      </w:pPr>
      <w:r>
        <w:rPr>
          <w:rFonts w:ascii="Arial" w:eastAsia="Arial" w:hAnsi="Arial"/>
          <w:b/>
          <w:color w:val="000000"/>
          <w:sz w:val="24"/>
        </w:rPr>
        <w:t>and Transmittal Summary</w:t>
      </w:r>
      <w:r>
        <w:rPr>
          <w:rFonts w:ascii="Arial" w:eastAsia="Arial" w:hAnsi="Arial"/>
          <w:b/>
          <w:color w:val="000000"/>
          <w:sz w:val="24"/>
        </w:rPr>
        <w:tab/>
        <w:t>and Urban Development</w:t>
      </w:r>
    </w:p>
    <w:p w:rsidR="008C718C" w:rsidP="008C718C" w14:paraId="16AF21D9" w14:textId="483DCF5A">
      <w:pPr>
        <w:spacing w:before="114" w:after="44" w:line="182" w:lineRule="exact"/>
        <w:ind w:left="180" w:right="90"/>
        <w:jc w:val="right"/>
        <w:textAlignment w:val="baseline"/>
        <w:rPr>
          <w:rFonts w:ascii="Arial" w:eastAsia="Arial" w:hAnsi="Arial"/>
          <w:b/>
          <w:color w:val="000000"/>
          <w:sz w:val="16"/>
        </w:rPr>
      </w:pPr>
      <w:r>
        <w:rPr>
          <w:rFonts w:ascii="Arial" w:eastAsia="Arial" w:hAnsi="Arial"/>
          <w:b/>
          <w:color w:val="000000"/>
          <w:sz w:val="16"/>
        </w:rPr>
        <w:t>Office of Housing Federal Housing Commissioner</w:t>
      </w:r>
    </w:p>
    <w:p w:rsidR="008C718C" w:rsidP="000A211B" w14:paraId="006F4CDA" w14:textId="53A9146D">
      <w:pPr>
        <w:pBdr>
          <w:top w:val="single" w:sz="6" w:space="1" w:color="auto"/>
          <w:bottom w:val="single" w:sz="6" w:space="1" w:color="auto"/>
        </w:pBdr>
        <w:spacing w:before="4" w:after="60" w:line="180" w:lineRule="exact"/>
        <w:textAlignment w:val="baseline"/>
        <w:rPr>
          <w:rFonts w:ascii="Arial" w:eastAsia="Arial" w:hAnsi="Arial"/>
          <w:b/>
          <w:color w:val="000000"/>
          <w:spacing w:val="-1"/>
          <w:sz w:val="14"/>
        </w:rPr>
      </w:pPr>
      <w:r>
        <w:rPr>
          <w:rFonts w:ascii="Arial" w:eastAsia="Arial" w:hAnsi="Arial"/>
          <w:b/>
          <w:color w:val="000000"/>
          <w:spacing w:val="-1"/>
          <w:sz w:val="14"/>
        </w:rPr>
        <w:t xml:space="preserve">This information is required </w:t>
      </w:r>
      <w:r w:rsidRPr="00011CBE" w:rsidR="00011CBE">
        <w:rPr>
          <w:rFonts w:ascii="Arial" w:eastAsia="Arial" w:hAnsi="Arial"/>
          <w:b/>
          <w:color w:val="000000"/>
          <w:spacing w:val="-1"/>
          <w:sz w:val="14"/>
        </w:rPr>
        <w:t xml:space="preserve">pursuant to Section 203 of the National Housing Act </w:t>
      </w:r>
      <w:r>
        <w:rPr>
          <w:rFonts w:ascii="Arial" w:eastAsia="Arial" w:hAnsi="Arial"/>
          <w:b/>
          <w:color w:val="000000"/>
          <w:spacing w:val="-1"/>
          <w:sz w:val="14"/>
        </w:rPr>
        <w:t xml:space="preserve">to determine the eligibility of FHA mortgage insurance applicants. Public reporting burden for this collection of information is estimated to average </w:t>
      </w:r>
      <w:r w:rsidR="002C19E9">
        <w:rPr>
          <w:rFonts w:ascii="Arial" w:eastAsia="Arial" w:hAnsi="Arial"/>
          <w:b/>
          <w:color w:val="000000"/>
          <w:spacing w:val="-1"/>
          <w:sz w:val="14"/>
        </w:rPr>
        <w:t>10</w:t>
      </w:r>
      <w:r>
        <w:rPr>
          <w:rFonts w:ascii="Arial" w:eastAsia="Arial" w:hAnsi="Arial"/>
          <w:b/>
          <w:color w:val="000000"/>
          <w:spacing w:val="-1"/>
          <w:sz w:val="14"/>
        </w:rPr>
        <w:t xml:space="preserve"> minutes per response, including the time for reviewing instructions, searching existing data sources, gathering</w:t>
      </w:r>
      <w:r w:rsidR="001914A0">
        <w:rPr>
          <w:rFonts w:ascii="Arial" w:eastAsia="Arial" w:hAnsi="Arial"/>
          <w:b/>
          <w:color w:val="000000"/>
          <w:spacing w:val="-1"/>
          <w:sz w:val="14"/>
        </w:rPr>
        <w:t>,</w:t>
      </w:r>
      <w:r>
        <w:rPr>
          <w:rFonts w:ascii="Arial" w:eastAsia="Arial" w:hAnsi="Arial"/>
          <w:b/>
          <w:color w:val="000000"/>
          <w:spacing w:val="-1"/>
          <w:sz w:val="14"/>
        </w:rPr>
        <w:t xml:space="preserve"> and maintaining the data needed, and completing and reviewing the collection of information. </w:t>
      </w:r>
      <w:r w:rsidRPr="003F39D3" w:rsidR="003F39D3">
        <w:rPr>
          <w:rFonts w:ascii="Arial" w:eastAsia="Arial" w:hAnsi="Arial"/>
          <w:b/>
          <w:color w:val="000000"/>
          <w:spacing w:val="-1"/>
          <w:sz w:val="14"/>
        </w:rPr>
        <w:t xml:space="preserve">Send comments regarding this burden estimate or any other aspect of this collection of information, including suggestions to reduce this burden, to PRA Liaison, Department of Housing and Urban Development, 451 7th Street SW, Room 9139-37, Washington, DC 20410-5000. </w:t>
      </w:r>
      <w:r>
        <w:rPr>
          <w:rFonts w:ascii="Arial" w:eastAsia="Arial" w:hAnsi="Arial"/>
          <w:b/>
          <w:color w:val="000000"/>
          <w:spacing w:val="-1"/>
          <w:sz w:val="14"/>
        </w:rPr>
        <w:t xml:space="preserve">This agency may not conduct or sponsor, and a person is not required to respond </w:t>
      </w:r>
      <w:r>
        <w:rPr>
          <w:rFonts w:ascii="Arial" w:eastAsia="Arial" w:hAnsi="Arial"/>
          <w:b/>
          <w:color w:val="000000"/>
          <w:spacing w:val="-1"/>
          <w:sz w:val="14"/>
        </w:rPr>
        <w:t>to,</w:t>
      </w:r>
      <w:r>
        <w:rPr>
          <w:rFonts w:ascii="Arial" w:eastAsia="Arial" w:hAnsi="Arial"/>
          <w:b/>
          <w:color w:val="000000"/>
          <w:spacing w:val="-1"/>
          <w:sz w:val="14"/>
        </w:rPr>
        <w:t xml:space="preserve"> a collection information unless that collection displays a valid OMB control number.</w:t>
      </w:r>
      <w:r w:rsidR="00797E96">
        <w:rPr>
          <w:rFonts w:ascii="Arial" w:eastAsia="Arial" w:hAnsi="Arial"/>
          <w:b/>
          <w:color w:val="000000"/>
          <w:spacing w:val="-1"/>
          <w:sz w:val="14"/>
        </w:rPr>
        <w:t xml:space="preserve"> </w:t>
      </w:r>
      <w:r w:rsidRPr="00797E96" w:rsidR="00797E96">
        <w:rPr>
          <w:rFonts w:ascii="Arial" w:eastAsia="Arial" w:hAnsi="Arial"/>
          <w:b/>
          <w:color w:val="000000"/>
          <w:spacing w:val="-1"/>
          <w:sz w:val="14"/>
        </w:rPr>
        <w:t>The information will be protected by the Privacy Act as described in the Privacy Act Statement</w:t>
      </w:r>
      <w:r w:rsidR="00797E96">
        <w:rPr>
          <w:rFonts w:ascii="Arial" w:eastAsia="Arial" w:hAnsi="Arial"/>
          <w:b/>
          <w:color w:val="000000"/>
          <w:spacing w:val="-1"/>
          <w:sz w:val="14"/>
        </w:rPr>
        <w:t xml:space="preserve"> below.</w:t>
      </w:r>
    </w:p>
    <w:p w:rsidR="008C718C" w:rsidRPr="008C718C" w:rsidP="000A211B" w14:paraId="48E3ED42" w14:textId="77777777">
      <w:pPr>
        <w:spacing w:before="120" w:after="120"/>
        <w:textAlignment w:val="baseline"/>
        <w:rPr>
          <w:rFonts w:ascii="Arial" w:eastAsia="Arial" w:hAnsi="Arial"/>
          <w:b/>
          <w:color w:val="000000"/>
          <w:spacing w:val="-1"/>
          <w:sz w:val="16"/>
          <w:szCs w:val="16"/>
        </w:rPr>
      </w:pPr>
      <w:r w:rsidRPr="008C718C">
        <w:rPr>
          <w:rFonts w:ascii="Arial" w:eastAsia="Arial" w:hAnsi="Arial"/>
          <w:b/>
          <w:color w:val="000000"/>
          <w:spacing w:val="-1"/>
          <w:sz w:val="16"/>
          <w:szCs w:val="16"/>
        </w:rPr>
        <w:t>Borrower and Property Information</w:t>
      </w:r>
    </w:p>
    <w:p w:rsidR="008C718C" w:rsidRPr="008C718C" w:rsidP="000A211B" w14:paraId="3D9738F4" w14:textId="023F72D5">
      <w:pPr>
        <w:spacing w:after="60" w:line="182" w:lineRule="exact"/>
        <w:ind w:left="3974" w:hanging="3974"/>
        <w:textAlignment w:val="baseline"/>
        <w:rPr>
          <w:rFonts w:ascii="Arial" w:eastAsia="Arial" w:hAnsi="Arial" w:cs="Arial"/>
          <w:color w:val="000000"/>
          <w:sz w:val="16"/>
          <w:szCs w:val="16"/>
        </w:rPr>
      </w:pPr>
      <w:r>
        <w:rPr>
          <w:rFonts w:ascii="Arial" w:eastAsia="Arial" w:hAnsi="Arial" w:cs="Arial"/>
          <w:color w:val="000000"/>
          <w:sz w:val="16"/>
          <w:szCs w:val="16"/>
        </w:rPr>
        <w:t>SOA</w:t>
      </w:r>
      <w:r>
        <w:rPr>
          <w:rFonts w:ascii="Arial" w:eastAsia="Arial" w:hAnsi="Arial" w:cs="Arial"/>
          <w:color w:val="000000"/>
          <w:sz w:val="16"/>
          <w:szCs w:val="16"/>
        </w:rPr>
        <w:tab/>
        <w:t>M</w:t>
      </w:r>
      <w:r w:rsidRPr="008C718C">
        <w:rPr>
          <w:rFonts w:ascii="Arial" w:eastAsia="Arial" w:hAnsi="Arial" w:cs="Arial"/>
          <w:color w:val="000000"/>
          <w:sz w:val="16"/>
          <w:szCs w:val="16"/>
        </w:rPr>
        <w:t>ortgagees must enter the Section of the Act under which the mortgage is to be insured.</w:t>
      </w:r>
    </w:p>
    <w:p w:rsidR="008C718C" w:rsidRPr="008C718C" w:rsidP="000A211B" w14:paraId="6D70BB36" w14:textId="77777777">
      <w:pPr>
        <w:spacing w:before="120" w:after="120"/>
        <w:textAlignment w:val="baseline"/>
        <w:rPr>
          <w:rFonts w:ascii="Arial" w:eastAsia="Arial" w:hAnsi="Arial"/>
          <w:b/>
          <w:color w:val="000000"/>
          <w:spacing w:val="-1"/>
          <w:sz w:val="16"/>
          <w:szCs w:val="16"/>
        </w:rPr>
      </w:pPr>
      <w:r w:rsidRPr="008C718C">
        <w:rPr>
          <w:rFonts w:ascii="Arial" w:eastAsia="Arial" w:hAnsi="Arial"/>
          <w:b/>
          <w:color w:val="000000"/>
          <w:spacing w:val="-1"/>
          <w:sz w:val="16"/>
          <w:szCs w:val="16"/>
        </w:rPr>
        <w:t>Mortgage Information</w:t>
      </w:r>
    </w:p>
    <w:p w:rsidR="008C718C" w:rsidRPr="008C718C" w:rsidP="000A211B" w14:paraId="3B08EF21" w14:textId="37E8FF7A">
      <w:pPr>
        <w:spacing w:after="60"/>
        <w:ind w:left="3974" w:hanging="3974"/>
        <w:textAlignment w:val="baseline"/>
        <w:rPr>
          <w:rFonts w:ascii="Arial" w:eastAsia="Arial" w:hAnsi="Arial"/>
          <w:color w:val="000000"/>
          <w:sz w:val="16"/>
          <w:szCs w:val="16"/>
        </w:rPr>
      </w:pPr>
      <w:r w:rsidRPr="008C718C">
        <w:rPr>
          <w:rFonts w:ascii="Arial" w:eastAsia="Arial" w:hAnsi="Arial"/>
          <w:color w:val="000000"/>
          <w:sz w:val="16"/>
          <w:szCs w:val="16"/>
        </w:rPr>
        <w:t>Interest Rate:</w:t>
      </w:r>
      <w:r w:rsidRPr="008C718C">
        <w:rPr>
          <w:rFonts w:ascii="Arial" w:eastAsia="Arial" w:hAnsi="Arial"/>
          <w:color w:val="000000"/>
          <w:sz w:val="16"/>
          <w:szCs w:val="16"/>
        </w:rPr>
        <w:tab/>
        <w:t>Mortgagees must enter the</w:t>
      </w:r>
      <w:r w:rsidR="00241F20">
        <w:rPr>
          <w:rFonts w:ascii="Arial" w:eastAsia="Arial" w:hAnsi="Arial"/>
          <w:color w:val="000000"/>
          <w:sz w:val="16"/>
          <w:szCs w:val="16"/>
        </w:rPr>
        <w:t xml:space="preserve"> </w:t>
      </w:r>
      <w:r w:rsidR="007941D7">
        <w:rPr>
          <w:rFonts w:ascii="Arial" w:eastAsia="Arial" w:hAnsi="Arial"/>
          <w:color w:val="000000"/>
          <w:sz w:val="16"/>
          <w:szCs w:val="16"/>
        </w:rPr>
        <w:t xml:space="preserve">interest </w:t>
      </w:r>
      <w:r w:rsidRPr="008C718C">
        <w:rPr>
          <w:rFonts w:ascii="Arial" w:eastAsia="Arial" w:hAnsi="Arial"/>
          <w:color w:val="000000"/>
          <w:sz w:val="16"/>
          <w:szCs w:val="16"/>
        </w:rPr>
        <w:t>rate for fixed rate mortgages or the initial rate for 3</w:t>
      </w:r>
      <w:r w:rsidR="005F47F8">
        <w:rPr>
          <w:rFonts w:ascii="Arial" w:eastAsia="Arial" w:hAnsi="Arial"/>
          <w:color w:val="000000"/>
          <w:sz w:val="16"/>
          <w:szCs w:val="16"/>
        </w:rPr>
        <w:t>-</w:t>
      </w:r>
      <w:r w:rsidRPr="008C718C">
        <w:rPr>
          <w:rFonts w:ascii="Arial" w:eastAsia="Arial" w:hAnsi="Arial"/>
          <w:color w:val="000000"/>
          <w:sz w:val="16"/>
          <w:szCs w:val="16"/>
        </w:rPr>
        <w:t>, 5</w:t>
      </w:r>
      <w:r w:rsidR="005F47F8">
        <w:rPr>
          <w:rFonts w:ascii="Arial" w:eastAsia="Arial" w:hAnsi="Arial"/>
          <w:color w:val="000000"/>
          <w:sz w:val="16"/>
          <w:szCs w:val="16"/>
        </w:rPr>
        <w:t>-</w:t>
      </w:r>
      <w:r w:rsidRPr="008C718C">
        <w:rPr>
          <w:rFonts w:ascii="Arial" w:eastAsia="Arial" w:hAnsi="Arial"/>
          <w:color w:val="000000"/>
          <w:sz w:val="16"/>
          <w:szCs w:val="16"/>
        </w:rPr>
        <w:t>, 7</w:t>
      </w:r>
      <w:r w:rsidR="005F47F8">
        <w:rPr>
          <w:rFonts w:ascii="Arial" w:eastAsia="Arial" w:hAnsi="Arial"/>
          <w:color w:val="000000"/>
          <w:sz w:val="16"/>
          <w:szCs w:val="16"/>
        </w:rPr>
        <w:t>-</w:t>
      </w:r>
      <w:r w:rsidRPr="008C718C">
        <w:rPr>
          <w:rFonts w:ascii="Arial" w:eastAsia="Arial" w:hAnsi="Arial"/>
          <w:color w:val="000000"/>
          <w:sz w:val="16"/>
          <w:szCs w:val="16"/>
        </w:rPr>
        <w:t>, and 10</w:t>
      </w:r>
      <w:r w:rsidR="005F47F8">
        <w:rPr>
          <w:rFonts w:ascii="Arial" w:eastAsia="Arial" w:hAnsi="Arial"/>
          <w:color w:val="000000"/>
          <w:sz w:val="16"/>
          <w:szCs w:val="16"/>
        </w:rPr>
        <w:t>-</w:t>
      </w:r>
      <w:r w:rsidRPr="008C718C">
        <w:rPr>
          <w:rFonts w:ascii="Arial" w:eastAsia="Arial" w:hAnsi="Arial"/>
          <w:color w:val="000000"/>
          <w:sz w:val="16"/>
          <w:szCs w:val="16"/>
        </w:rPr>
        <w:t>year ARMs.</w:t>
      </w:r>
    </w:p>
    <w:p w:rsidR="008C718C" w:rsidP="000A211B" w14:paraId="60CA9C34" w14:textId="77777777">
      <w:pPr>
        <w:tabs>
          <w:tab w:val="left" w:pos="3960"/>
        </w:tabs>
        <w:spacing w:after="60"/>
        <w:textAlignment w:val="baseline"/>
        <w:rPr>
          <w:rFonts w:ascii="Arial" w:eastAsia="Arial" w:hAnsi="Arial"/>
          <w:color w:val="000000"/>
          <w:sz w:val="16"/>
          <w:szCs w:val="16"/>
        </w:rPr>
      </w:pPr>
      <w:r w:rsidRPr="008C718C">
        <w:rPr>
          <w:rFonts w:ascii="Arial" w:eastAsia="Arial" w:hAnsi="Arial"/>
          <w:color w:val="000000"/>
          <w:sz w:val="16"/>
          <w:szCs w:val="16"/>
        </w:rPr>
        <w:t>ARM Index:</w:t>
      </w:r>
      <w:r w:rsidRPr="008C718C">
        <w:rPr>
          <w:rFonts w:ascii="Arial" w:eastAsia="Arial" w:hAnsi="Arial"/>
          <w:color w:val="000000"/>
          <w:sz w:val="16"/>
          <w:szCs w:val="16"/>
        </w:rPr>
        <w:tab/>
        <w:t>Mortgagees must enter the name of the index used.</w:t>
      </w:r>
    </w:p>
    <w:p w:rsidR="00E4725F" w:rsidRPr="008C718C" w:rsidP="00E4725F" w14:paraId="0F84BF1D" w14:textId="1CB0F0BA">
      <w:pPr>
        <w:tabs>
          <w:tab w:val="left" w:pos="3960"/>
        </w:tabs>
        <w:spacing w:after="60"/>
        <w:ind w:left="720" w:hanging="720"/>
        <w:textAlignment w:val="baseline"/>
        <w:rPr>
          <w:rFonts w:ascii="Arial" w:eastAsia="Arial" w:hAnsi="Arial"/>
          <w:color w:val="000000"/>
          <w:sz w:val="16"/>
          <w:szCs w:val="16"/>
        </w:rPr>
      </w:pPr>
    </w:p>
    <w:p w:rsidR="008C718C" w:rsidRPr="008C718C" w:rsidP="000A211B" w14:paraId="6829D3EF" w14:textId="01BCDC6C">
      <w:pPr>
        <w:tabs>
          <w:tab w:val="left" w:pos="3960"/>
        </w:tabs>
        <w:spacing w:after="60"/>
        <w:textAlignment w:val="baseline"/>
        <w:rPr>
          <w:rFonts w:ascii="Arial" w:eastAsia="Arial" w:hAnsi="Arial"/>
          <w:color w:val="000000"/>
          <w:spacing w:val="-1"/>
          <w:sz w:val="16"/>
          <w:szCs w:val="16"/>
        </w:rPr>
      </w:pPr>
      <w:r w:rsidRPr="008C718C">
        <w:rPr>
          <w:rFonts w:ascii="Arial" w:eastAsia="Arial" w:hAnsi="Arial"/>
          <w:color w:val="000000"/>
          <w:sz w:val="16"/>
          <w:szCs w:val="16"/>
        </w:rPr>
        <w:t>Qualifying Rate:</w:t>
      </w:r>
      <w:r w:rsidRPr="008C718C">
        <w:rPr>
          <w:rFonts w:ascii="Arial" w:eastAsia="Arial" w:hAnsi="Arial"/>
          <w:color w:val="000000"/>
          <w:sz w:val="16"/>
          <w:szCs w:val="16"/>
        </w:rPr>
        <w:tab/>
        <w:t xml:space="preserve">Mortgagees must enter the interest rate used to qualify a borrower </w:t>
      </w:r>
      <w:r w:rsidRPr="008C718C">
        <w:rPr>
          <w:rFonts w:ascii="Arial" w:eastAsia="Arial" w:hAnsi="Arial"/>
          <w:color w:val="000000"/>
          <w:spacing w:val="-1"/>
          <w:sz w:val="16"/>
          <w:szCs w:val="16"/>
        </w:rPr>
        <w:t>for a 1</w:t>
      </w:r>
      <w:r w:rsidR="005F47F8">
        <w:rPr>
          <w:rFonts w:ascii="Arial" w:eastAsia="Arial" w:hAnsi="Arial"/>
          <w:color w:val="000000"/>
          <w:spacing w:val="-1"/>
          <w:sz w:val="16"/>
          <w:szCs w:val="16"/>
        </w:rPr>
        <w:t>-</w:t>
      </w:r>
      <w:r w:rsidRPr="008C718C">
        <w:rPr>
          <w:rFonts w:ascii="Arial" w:eastAsia="Arial" w:hAnsi="Arial"/>
          <w:color w:val="000000"/>
          <w:spacing w:val="-1"/>
          <w:sz w:val="16"/>
          <w:szCs w:val="16"/>
        </w:rPr>
        <w:t>year ARM.</w:t>
      </w:r>
    </w:p>
    <w:p w:rsidR="008C718C" w:rsidRPr="008C718C" w:rsidP="000A211B" w14:paraId="4F3FCF4E" w14:textId="502045D5">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Loan Purpose:</w:t>
      </w:r>
      <w:r w:rsidRPr="008C718C">
        <w:rPr>
          <w:rFonts w:ascii="Arial" w:eastAsia="Arial" w:hAnsi="Arial"/>
          <w:color w:val="000000"/>
          <w:sz w:val="16"/>
          <w:szCs w:val="16"/>
        </w:rPr>
        <w:tab/>
        <w:t>Mortgagees must check all loan purpose types that apply (e.g.</w:t>
      </w:r>
      <w:r w:rsidR="005F47F8">
        <w:rPr>
          <w:rFonts w:ascii="Arial" w:eastAsia="Arial" w:hAnsi="Arial"/>
          <w:color w:val="000000"/>
          <w:sz w:val="16"/>
          <w:szCs w:val="16"/>
        </w:rPr>
        <w:t>,</w:t>
      </w:r>
      <w:r w:rsidRPr="008C718C">
        <w:rPr>
          <w:rFonts w:ascii="Arial" w:eastAsia="Arial" w:hAnsi="Arial"/>
          <w:color w:val="000000"/>
          <w:sz w:val="16"/>
          <w:szCs w:val="16"/>
        </w:rPr>
        <w:t xml:space="preserve"> the purchase of a property owned by HUD should have both the Purchase and HUD REO boxes checked).</w:t>
      </w:r>
    </w:p>
    <w:p w:rsidR="008C718C" w:rsidRPr="008C718C" w:rsidP="000A211B" w14:paraId="5C694466" w14:textId="2EE3E269">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Secondary Financing:</w:t>
      </w:r>
      <w:r w:rsidRPr="008C718C">
        <w:rPr>
          <w:rFonts w:ascii="Arial" w:eastAsia="Arial" w:hAnsi="Arial"/>
          <w:color w:val="000000"/>
          <w:sz w:val="16"/>
          <w:szCs w:val="16"/>
        </w:rPr>
        <w:tab/>
        <w:t xml:space="preserve">Mortgagees must indicate the source type. If indicating a nonprofit (NP) or government agency (Gov’t), they must also enter in the Employer Identification Number (EIN) for the entity. When indicating Other, lenders must identify the type </w:t>
      </w:r>
      <w:r w:rsidR="005F47F8">
        <w:rPr>
          <w:rFonts w:ascii="Arial" w:eastAsia="Arial" w:hAnsi="Arial"/>
          <w:color w:val="000000"/>
          <w:sz w:val="16"/>
          <w:szCs w:val="16"/>
        </w:rPr>
        <w:t>(</w:t>
      </w:r>
      <w:r w:rsidRPr="008C718C">
        <w:rPr>
          <w:rFonts w:ascii="Arial" w:eastAsia="Arial" w:hAnsi="Arial"/>
          <w:color w:val="000000"/>
          <w:sz w:val="16"/>
          <w:szCs w:val="16"/>
        </w:rPr>
        <w:t>e.g.</w:t>
      </w:r>
      <w:r w:rsidR="005F47F8">
        <w:rPr>
          <w:rFonts w:ascii="Arial" w:eastAsia="Arial" w:hAnsi="Arial"/>
          <w:color w:val="000000"/>
          <w:sz w:val="16"/>
          <w:szCs w:val="16"/>
        </w:rPr>
        <w:t>,</w:t>
      </w:r>
      <w:r w:rsidRPr="008C718C">
        <w:rPr>
          <w:rFonts w:ascii="Arial" w:eastAsia="Arial" w:hAnsi="Arial"/>
          <w:color w:val="000000"/>
          <w:sz w:val="16"/>
          <w:szCs w:val="16"/>
        </w:rPr>
        <w:t xml:space="preserve"> employer, labor union</w:t>
      </w:r>
      <w:r w:rsidR="005F47F8">
        <w:rPr>
          <w:rFonts w:ascii="Arial" w:eastAsia="Arial" w:hAnsi="Arial"/>
          <w:color w:val="000000"/>
          <w:sz w:val="16"/>
          <w:szCs w:val="16"/>
        </w:rPr>
        <w:t>)</w:t>
      </w:r>
      <w:r w:rsidRPr="008C718C">
        <w:rPr>
          <w:rFonts w:ascii="Arial" w:eastAsia="Arial" w:hAnsi="Arial"/>
          <w:color w:val="000000"/>
          <w:sz w:val="16"/>
          <w:szCs w:val="16"/>
        </w:rPr>
        <w:t xml:space="preserve"> and enter in the EIN (if applicable).</w:t>
      </w:r>
    </w:p>
    <w:p w:rsidR="008C718C" w:rsidRPr="008C718C" w:rsidP="000A211B" w14:paraId="25D783A3" w14:textId="4CCF2E29">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Seller-Funded DAP:</w:t>
      </w:r>
      <w:r w:rsidRPr="008C718C">
        <w:rPr>
          <w:rFonts w:ascii="Arial" w:eastAsia="Arial" w:hAnsi="Arial"/>
          <w:color w:val="000000"/>
          <w:sz w:val="16"/>
          <w:szCs w:val="16"/>
        </w:rPr>
        <w:tab/>
        <w:t>Mortgagees must indicate whether any of the gift funds are derived from such a program by entering Y.</w:t>
      </w:r>
    </w:p>
    <w:p w:rsidR="008C718C" w:rsidRPr="008C718C" w:rsidP="000A211B" w14:paraId="57E1D2F7" w14:textId="603F7F4B">
      <w:pPr>
        <w:spacing w:after="60"/>
        <w:ind w:left="3960" w:hanging="3960"/>
        <w:textAlignment w:val="baseline"/>
        <w:rPr>
          <w:rFonts w:ascii="Arial" w:eastAsia="Arial" w:hAnsi="Arial"/>
          <w:color w:val="000000"/>
          <w:spacing w:val="-1"/>
          <w:sz w:val="16"/>
          <w:szCs w:val="16"/>
        </w:rPr>
      </w:pPr>
      <w:r w:rsidRPr="008C718C">
        <w:rPr>
          <w:rFonts w:ascii="Arial" w:eastAsia="Arial" w:hAnsi="Arial"/>
          <w:color w:val="000000"/>
          <w:spacing w:val="-1"/>
          <w:sz w:val="16"/>
          <w:szCs w:val="16"/>
        </w:rPr>
        <w:t>Gifts:</w:t>
      </w:r>
      <w:r w:rsidRPr="008C718C">
        <w:rPr>
          <w:rFonts w:ascii="Arial" w:eastAsia="Arial" w:hAnsi="Arial"/>
          <w:color w:val="000000"/>
          <w:spacing w:val="-1"/>
          <w:sz w:val="16"/>
          <w:szCs w:val="16"/>
        </w:rPr>
        <w:tab/>
        <w:t xml:space="preserve">Mortgagees must indicate the source type(s). If indicating a nonprofit (NP) or government agency (Gov’t), they must also enter in the Employer Identification Number (EIN) for the entity. When indicating Other, lenders must identify the type(s) </w:t>
      </w:r>
      <w:r w:rsidR="005F47F8">
        <w:rPr>
          <w:rFonts w:ascii="Arial" w:eastAsia="Arial" w:hAnsi="Arial"/>
          <w:color w:val="000000"/>
          <w:spacing w:val="-1"/>
          <w:sz w:val="16"/>
          <w:szCs w:val="16"/>
        </w:rPr>
        <w:t>(</w:t>
      </w:r>
      <w:r w:rsidRPr="008C718C">
        <w:rPr>
          <w:rFonts w:ascii="Arial" w:eastAsia="Arial" w:hAnsi="Arial"/>
          <w:color w:val="000000"/>
          <w:spacing w:val="-1"/>
          <w:sz w:val="16"/>
          <w:szCs w:val="16"/>
        </w:rPr>
        <w:t>e.g.</w:t>
      </w:r>
      <w:r w:rsidR="005F47F8">
        <w:rPr>
          <w:rFonts w:ascii="Arial" w:eastAsia="Arial" w:hAnsi="Arial"/>
          <w:color w:val="000000"/>
          <w:spacing w:val="-1"/>
          <w:sz w:val="16"/>
          <w:szCs w:val="16"/>
        </w:rPr>
        <w:t>,</w:t>
      </w:r>
      <w:r w:rsidRPr="008C718C">
        <w:rPr>
          <w:rFonts w:ascii="Arial" w:eastAsia="Arial" w:hAnsi="Arial"/>
          <w:color w:val="000000"/>
          <w:spacing w:val="-1"/>
          <w:sz w:val="16"/>
          <w:szCs w:val="16"/>
        </w:rPr>
        <w:t xml:space="preserve"> employer, labor union</w:t>
      </w:r>
      <w:r w:rsidR="005F47F8">
        <w:rPr>
          <w:rFonts w:ascii="Arial" w:eastAsia="Arial" w:hAnsi="Arial"/>
          <w:color w:val="000000"/>
          <w:spacing w:val="-1"/>
          <w:sz w:val="16"/>
          <w:szCs w:val="16"/>
        </w:rPr>
        <w:t>)</w:t>
      </w:r>
      <w:r w:rsidRPr="008C718C">
        <w:rPr>
          <w:rFonts w:ascii="Arial" w:eastAsia="Arial" w:hAnsi="Arial"/>
          <w:color w:val="000000"/>
          <w:spacing w:val="-1"/>
          <w:sz w:val="16"/>
          <w:szCs w:val="16"/>
        </w:rPr>
        <w:t xml:space="preserve"> and enter in the EIN (if applicable).</w:t>
      </w:r>
    </w:p>
    <w:p w:rsidR="008C718C" w:rsidRPr="008C718C" w:rsidP="000A211B" w14:paraId="0D6723E7" w14:textId="77777777">
      <w:pPr>
        <w:spacing w:before="120" w:after="120"/>
        <w:textAlignment w:val="baseline"/>
        <w:rPr>
          <w:rFonts w:ascii="Arial" w:eastAsia="Arial" w:hAnsi="Arial"/>
          <w:b/>
          <w:color w:val="000000"/>
          <w:spacing w:val="-1"/>
          <w:sz w:val="16"/>
          <w:szCs w:val="16"/>
        </w:rPr>
      </w:pPr>
      <w:r w:rsidRPr="008C718C">
        <w:rPr>
          <w:rFonts w:ascii="Arial" w:eastAsia="Arial" w:hAnsi="Arial"/>
          <w:b/>
          <w:color w:val="000000"/>
          <w:spacing w:val="-1"/>
          <w:sz w:val="16"/>
          <w:szCs w:val="16"/>
        </w:rPr>
        <w:t>Underwriting Information</w:t>
      </w:r>
    </w:p>
    <w:p w:rsidR="008C718C" w:rsidRPr="008C718C" w:rsidP="000A211B" w14:paraId="487D23DD" w14:textId="5E41CA5C">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Negative Rental Cash Flow:</w:t>
      </w:r>
      <w:r w:rsidRPr="008C718C">
        <w:rPr>
          <w:rFonts w:ascii="Arial" w:eastAsia="Arial" w:hAnsi="Arial"/>
          <w:color w:val="000000"/>
          <w:sz w:val="16"/>
          <w:szCs w:val="16"/>
        </w:rPr>
        <w:tab/>
        <w:t>If there is negative rental cash flow for the subject property and/or other properties owned by the borrower, the lender must enter the total dollar amount.</w:t>
      </w:r>
    </w:p>
    <w:p w:rsidR="008C718C" w:rsidRPr="008C718C" w:rsidP="000A211B" w14:paraId="38EE21D0" w14:textId="7D28E201">
      <w:pPr>
        <w:tabs>
          <w:tab w:val="left" w:pos="3960"/>
        </w:tabs>
        <w:spacing w:after="60"/>
        <w:textAlignment w:val="baseline"/>
        <w:rPr>
          <w:rFonts w:ascii="Arial" w:eastAsia="Arial" w:hAnsi="Arial"/>
          <w:color w:val="000000"/>
          <w:spacing w:val="-2"/>
          <w:sz w:val="16"/>
          <w:szCs w:val="16"/>
        </w:rPr>
      </w:pPr>
      <w:r w:rsidRPr="008C718C">
        <w:rPr>
          <w:rFonts w:ascii="Arial" w:eastAsia="Arial" w:hAnsi="Arial"/>
          <w:color w:val="000000"/>
          <w:sz w:val="16"/>
          <w:szCs w:val="16"/>
        </w:rPr>
        <w:t>Total Fixed Payment:</w:t>
      </w:r>
      <w:r w:rsidRPr="008C718C">
        <w:rPr>
          <w:rFonts w:ascii="Arial" w:eastAsia="Arial" w:hAnsi="Arial"/>
          <w:color w:val="000000"/>
          <w:sz w:val="16"/>
          <w:szCs w:val="16"/>
        </w:rPr>
        <w:tab/>
        <w:t xml:space="preserve">All debts and obligations, including the proposed housing </w:t>
      </w:r>
      <w:r w:rsidRPr="008C718C">
        <w:rPr>
          <w:rFonts w:ascii="Arial" w:eastAsia="Arial" w:hAnsi="Arial"/>
          <w:color w:val="000000"/>
          <w:spacing w:val="-2"/>
          <w:sz w:val="16"/>
          <w:szCs w:val="16"/>
        </w:rPr>
        <w:t>payment.</w:t>
      </w:r>
    </w:p>
    <w:p w:rsidR="008C718C" w:rsidRPr="00836018" w:rsidP="000A211B" w14:paraId="22EDBDF0" w14:textId="10DC1CBE">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Borrower Funds to Close Required:</w:t>
      </w:r>
      <w:r w:rsidRPr="008C718C">
        <w:rPr>
          <w:rFonts w:ascii="Arial" w:eastAsia="Arial" w:hAnsi="Arial"/>
          <w:color w:val="000000"/>
          <w:sz w:val="16"/>
          <w:szCs w:val="16"/>
        </w:rPr>
        <w:tab/>
        <w:t xml:space="preserve">Mortgagees must enter the total amount that the borrower is required to pay at closing. If the </w:t>
      </w:r>
      <w:r w:rsidRPr="00836018">
        <w:rPr>
          <w:rFonts w:ascii="Arial" w:eastAsia="Arial" w:hAnsi="Arial"/>
          <w:color w:val="000000"/>
          <w:sz w:val="16"/>
          <w:szCs w:val="16"/>
        </w:rPr>
        <w:t>borrower is receiving cash back, the amount should be in parentheses.</w:t>
      </w:r>
    </w:p>
    <w:p w:rsidR="008C718C" w:rsidRPr="008C718C" w:rsidP="000A211B" w14:paraId="2B47DB27" w14:textId="2729877E">
      <w:pPr>
        <w:spacing w:after="60"/>
        <w:ind w:left="3960" w:hanging="3960"/>
        <w:textAlignment w:val="baseline"/>
        <w:rPr>
          <w:rFonts w:ascii="Arial" w:eastAsia="Arial" w:hAnsi="Arial"/>
          <w:color w:val="000000"/>
          <w:sz w:val="16"/>
          <w:szCs w:val="16"/>
        </w:rPr>
      </w:pPr>
      <w:r w:rsidRPr="00836018">
        <w:rPr>
          <w:rFonts w:ascii="Arial" w:eastAsia="Arial" w:hAnsi="Arial"/>
          <w:color w:val="000000"/>
          <w:sz w:val="16"/>
          <w:szCs w:val="16"/>
        </w:rPr>
        <w:t>Closing Costs:</w:t>
      </w:r>
      <w:r w:rsidRPr="00836018">
        <w:rPr>
          <w:rFonts w:ascii="Arial" w:eastAsia="Arial" w:hAnsi="Arial"/>
          <w:color w:val="000000"/>
          <w:sz w:val="16"/>
          <w:szCs w:val="16"/>
        </w:rPr>
        <w:tab/>
        <w:t>Mortgagees must enter the amount being paid by the borrower, which may include prepaid &amp; non-recurring closing costs but not discount points.</w:t>
      </w:r>
    </w:p>
    <w:p w:rsidR="008C718C" w:rsidRPr="008C718C" w:rsidP="000A211B" w14:paraId="225E126C" w14:textId="7F3FB094">
      <w:pPr>
        <w:tabs>
          <w:tab w:val="left" w:pos="3960"/>
        </w:tabs>
        <w:spacing w:after="60"/>
        <w:textAlignment w:val="baseline"/>
        <w:rPr>
          <w:rFonts w:ascii="Arial" w:eastAsia="Arial" w:hAnsi="Arial"/>
          <w:color w:val="000000"/>
          <w:sz w:val="16"/>
          <w:szCs w:val="16"/>
        </w:rPr>
      </w:pPr>
      <w:r w:rsidRPr="008C718C">
        <w:rPr>
          <w:rFonts w:ascii="Arial" w:eastAsia="Arial" w:hAnsi="Arial"/>
          <w:color w:val="000000"/>
          <w:sz w:val="16"/>
          <w:szCs w:val="16"/>
        </w:rPr>
        <w:t>No. of Months in Cash Reserves:</w:t>
      </w:r>
      <w:r w:rsidRPr="008C718C">
        <w:rPr>
          <w:rFonts w:ascii="Arial" w:eastAsia="Arial" w:hAnsi="Arial"/>
          <w:color w:val="000000"/>
          <w:sz w:val="16"/>
          <w:szCs w:val="16"/>
        </w:rPr>
        <w:tab/>
        <w:t>Mortgagees must enter the number of months in reserves for 3</w:t>
      </w:r>
      <w:r w:rsidR="005F47F8">
        <w:rPr>
          <w:rFonts w:ascii="Arial" w:eastAsia="Arial" w:hAnsi="Arial"/>
          <w:color w:val="000000"/>
          <w:sz w:val="16"/>
          <w:szCs w:val="16"/>
        </w:rPr>
        <w:t>-</w:t>
      </w:r>
      <w:r w:rsidRPr="008C718C">
        <w:rPr>
          <w:rFonts w:ascii="Arial" w:eastAsia="Arial" w:hAnsi="Arial"/>
          <w:color w:val="000000"/>
          <w:sz w:val="16"/>
          <w:szCs w:val="16"/>
        </w:rPr>
        <w:t xml:space="preserve"> and 4</w:t>
      </w:r>
      <w:r w:rsidR="005F47F8">
        <w:rPr>
          <w:rFonts w:ascii="Arial" w:eastAsia="Arial" w:hAnsi="Arial"/>
          <w:color w:val="000000"/>
          <w:sz w:val="16"/>
          <w:szCs w:val="16"/>
        </w:rPr>
        <w:t>-</w:t>
      </w:r>
      <w:r w:rsidRPr="008C718C">
        <w:rPr>
          <w:rFonts w:ascii="Arial" w:eastAsia="Arial" w:hAnsi="Arial"/>
          <w:color w:val="000000"/>
          <w:sz w:val="16"/>
          <w:szCs w:val="16"/>
        </w:rPr>
        <w:t>unit properties only.</w:t>
      </w:r>
    </w:p>
    <w:p w:rsidR="008C718C" w:rsidRPr="008C718C" w:rsidP="000A211B" w14:paraId="0DF570E9" w14:textId="6FCECB49">
      <w:pPr>
        <w:tabs>
          <w:tab w:val="left" w:pos="3960"/>
        </w:tabs>
        <w:spacing w:after="60"/>
        <w:textAlignment w:val="baseline"/>
        <w:rPr>
          <w:rFonts w:ascii="Arial" w:eastAsia="Arial" w:hAnsi="Arial"/>
          <w:color w:val="000000"/>
          <w:sz w:val="16"/>
          <w:szCs w:val="16"/>
        </w:rPr>
      </w:pPr>
      <w:r w:rsidRPr="008C718C">
        <w:rPr>
          <w:rFonts w:ascii="Arial" w:eastAsia="Arial" w:hAnsi="Arial"/>
          <w:color w:val="000000"/>
          <w:sz w:val="16"/>
          <w:szCs w:val="16"/>
        </w:rPr>
        <w:t>Seller Contribution:</w:t>
      </w:r>
      <w:r w:rsidRPr="008C718C">
        <w:rPr>
          <w:rFonts w:ascii="Arial" w:eastAsia="Arial" w:hAnsi="Arial"/>
          <w:color w:val="000000"/>
          <w:sz w:val="16"/>
          <w:szCs w:val="16"/>
        </w:rPr>
        <w:tab/>
        <w:t xml:space="preserve">Mortgagees must enter </w:t>
      </w:r>
      <w:r w:rsidR="005F47F8">
        <w:rPr>
          <w:rFonts w:ascii="Arial" w:eastAsia="Arial" w:hAnsi="Arial"/>
          <w:color w:val="000000"/>
          <w:sz w:val="16"/>
          <w:szCs w:val="16"/>
        </w:rPr>
        <w:t xml:space="preserve">the seller contribution </w:t>
      </w:r>
      <w:r w:rsidRPr="008C718C">
        <w:rPr>
          <w:rFonts w:ascii="Arial" w:eastAsia="Arial" w:hAnsi="Arial"/>
          <w:color w:val="000000"/>
          <w:sz w:val="16"/>
          <w:szCs w:val="16"/>
        </w:rPr>
        <w:t>as a percentage of the sales price.</w:t>
      </w:r>
    </w:p>
    <w:p w:rsidR="008C718C" w:rsidRPr="008C718C" w:rsidP="000A211B" w14:paraId="339A1683" w14:textId="6FB280D6">
      <w:pPr>
        <w:spacing w:after="60"/>
        <w:ind w:left="3960" w:hanging="3960"/>
        <w:textAlignment w:val="baseline"/>
        <w:rPr>
          <w:rFonts w:ascii="Arial" w:eastAsia="Arial" w:hAnsi="Arial"/>
          <w:color w:val="000000"/>
          <w:sz w:val="16"/>
          <w:szCs w:val="16"/>
        </w:rPr>
      </w:pPr>
      <w:r w:rsidRPr="008C718C">
        <w:rPr>
          <w:rFonts w:ascii="Arial" w:eastAsia="Arial" w:hAnsi="Arial"/>
          <w:color w:val="000000"/>
          <w:sz w:val="16"/>
          <w:szCs w:val="16"/>
        </w:rPr>
        <w:t>CHUMS ID</w:t>
      </w:r>
      <w:r w:rsidR="005F47F8">
        <w:rPr>
          <w:rFonts w:ascii="Arial" w:eastAsia="Arial" w:hAnsi="Arial"/>
          <w:color w:val="000000"/>
          <w:sz w:val="16"/>
          <w:szCs w:val="16"/>
        </w:rPr>
        <w:t xml:space="preserve"> </w:t>
      </w:r>
      <w:r w:rsidRPr="008C718C">
        <w:rPr>
          <w:rFonts w:ascii="Arial" w:eastAsia="Arial" w:hAnsi="Arial"/>
          <w:color w:val="000000"/>
          <w:sz w:val="16"/>
          <w:szCs w:val="16"/>
        </w:rPr>
        <w:t># for Review of Appraisal:</w:t>
      </w:r>
      <w:r w:rsidRPr="008C718C">
        <w:rPr>
          <w:rFonts w:ascii="Arial" w:eastAsia="Arial" w:hAnsi="Arial"/>
          <w:color w:val="000000"/>
          <w:sz w:val="16"/>
          <w:szCs w:val="16"/>
        </w:rPr>
        <w:tab/>
        <w:t xml:space="preserve">This captures the CHUMS ID </w:t>
      </w:r>
      <w:r w:rsidR="005F47F8">
        <w:rPr>
          <w:rFonts w:ascii="Arial" w:eastAsia="Arial" w:hAnsi="Arial"/>
          <w:color w:val="000000"/>
          <w:sz w:val="16"/>
          <w:szCs w:val="16"/>
        </w:rPr>
        <w:t xml:space="preserve">number </w:t>
      </w:r>
      <w:r w:rsidRPr="008C718C">
        <w:rPr>
          <w:rFonts w:ascii="Arial" w:eastAsia="Arial" w:hAnsi="Arial"/>
          <w:color w:val="000000"/>
          <w:sz w:val="16"/>
          <w:szCs w:val="16"/>
        </w:rPr>
        <w:t>of the underwriter who reviewed the appraisal. Completing this field is applicable when the underwriter who reviewed the appraisal is different from the one who reviewed the credit package (e.g. an Automated Underwriting System).</w:t>
      </w:r>
    </w:p>
    <w:p w:rsidR="008E4252" w:rsidP="000A211B" w14:paraId="49E86F45" w14:textId="6B772E7F">
      <w:pPr>
        <w:pBdr>
          <w:bottom w:val="single" w:sz="4" w:space="1" w:color="auto"/>
        </w:pBdr>
        <w:tabs>
          <w:tab w:val="left" w:pos="3960"/>
        </w:tabs>
        <w:spacing w:after="60"/>
        <w:textAlignment w:val="baseline"/>
        <w:rPr>
          <w:rFonts w:ascii="Arial" w:eastAsia="Arial" w:hAnsi="Arial"/>
          <w:color w:val="000000"/>
          <w:sz w:val="16"/>
          <w:szCs w:val="20"/>
        </w:rPr>
      </w:pPr>
      <w:r w:rsidRPr="008C718C">
        <w:rPr>
          <w:rFonts w:ascii="Arial" w:eastAsia="Arial" w:hAnsi="Arial"/>
          <w:color w:val="000000"/>
          <w:sz w:val="16"/>
          <w:szCs w:val="16"/>
        </w:rPr>
        <w:t>LDP/SAM</w:t>
      </w:r>
      <w:r w:rsidRPr="008C718C">
        <w:rPr>
          <w:rFonts w:ascii="Arial" w:eastAsia="Arial" w:hAnsi="Arial"/>
          <w:color w:val="000000"/>
          <w:sz w:val="16"/>
          <w:szCs w:val="16"/>
        </w:rPr>
        <w:tab/>
        <w:t>Mortgagees must check</w:t>
      </w:r>
      <w:r w:rsidR="005F47F8">
        <w:rPr>
          <w:rFonts w:ascii="Arial" w:eastAsia="Arial" w:hAnsi="Arial"/>
          <w:color w:val="000000"/>
          <w:sz w:val="16"/>
          <w:szCs w:val="16"/>
        </w:rPr>
        <w:t xml:space="preserve"> the</w:t>
      </w:r>
      <w:r w:rsidR="002843C3">
        <w:rPr>
          <w:rFonts w:ascii="Arial" w:eastAsia="Arial" w:hAnsi="Arial"/>
          <w:color w:val="000000"/>
          <w:sz w:val="16"/>
          <w:szCs w:val="16"/>
        </w:rPr>
        <w:t xml:space="preserve"> </w:t>
      </w:r>
      <w:r w:rsidRPr="008C718C">
        <w:rPr>
          <w:rFonts w:ascii="Arial" w:eastAsia="Arial" w:hAnsi="Arial"/>
          <w:color w:val="000000"/>
          <w:sz w:val="16"/>
          <w:szCs w:val="16"/>
        </w:rPr>
        <w:t xml:space="preserve"> box if </w:t>
      </w:r>
      <w:r w:rsidR="005F47F8">
        <w:rPr>
          <w:rFonts w:ascii="Arial" w:eastAsia="Arial" w:hAnsi="Arial"/>
          <w:color w:val="000000"/>
          <w:sz w:val="16"/>
          <w:szCs w:val="16"/>
        </w:rPr>
        <w:t>the b</w:t>
      </w:r>
      <w:r w:rsidRPr="008C718C">
        <w:rPr>
          <w:rFonts w:ascii="Arial" w:eastAsia="Arial" w:hAnsi="Arial"/>
          <w:color w:val="000000"/>
          <w:sz w:val="16"/>
          <w:szCs w:val="16"/>
        </w:rPr>
        <w:t>orrower</w:t>
      </w:r>
      <w:r w:rsidR="005F47F8">
        <w:rPr>
          <w:rFonts w:ascii="Arial" w:eastAsia="Arial" w:hAnsi="Arial"/>
          <w:color w:val="000000"/>
          <w:sz w:val="16"/>
          <w:szCs w:val="16"/>
        </w:rPr>
        <w:t xml:space="preserve"> or c</w:t>
      </w:r>
      <w:r w:rsidRPr="008C718C">
        <w:rPr>
          <w:rFonts w:ascii="Arial" w:eastAsia="Arial" w:hAnsi="Arial"/>
          <w:color w:val="000000"/>
          <w:sz w:val="16"/>
          <w:szCs w:val="16"/>
        </w:rPr>
        <w:t>o­</w:t>
      </w:r>
      <w:r w:rsidR="005F47F8">
        <w:rPr>
          <w:rFonts w:ascii="Arial" w:eastAsia="Arial" w:hAnsi="Arial"/>
          <w:color w:val="000000"/>
          <w:sz w:val="16"/>
          <w:szCs w:val="16"/>
        </w:rPr>
        <w:t>b</w:t>
      </w:r>
      <w:r w:rsidRPr="008C718C">
        <w:rPr>
          <w:rFonts w:ascii="Arial" w:eastAsia="Arial" w:hAnsi="Arial"/>
          <w:color w:val="000000"/>
          <w:sz w:val="16"/>
          <w:szCs w:val="16"/>
        </w:rPr>
        <w:t>orrower</w:t>
      </w:r>
      <w:r w:rsidR="005F47F8">
        <w:rPr>
          <w:rFonts w:ascii="Arial" w:eastAsia="Arial" w:hAnsi="Arial"/>
          <w:color w:val="000000"/>
          <w:sz w:val="16"/>
          <w:szCs w:val="16"/>
        </w:rPr>
        <w:t>’s</w:t>
      </w:r>
      <w:r w:rsidRPr="008C718C">
        <w:rPr>
          <w:rFonts w:ascii="Arial" w:eastAsia="Arial" w:hAnsi="Arial"/>
          <w:color w:val="000000"/>
          <w:sz w:val="16"/>
          <w:szCs w:val="16"/>
        </w:rPr>
        <w:t xml:space="preserve"> name a</w:t>
      </w:r>
      <w:r w:rsidRPr="008C718C">
        <w:rPr>
          <w:rFonts w:ascii="Arial" w:eastAsia="Arial" w:hAnsi="Arial"/>
          <w:color w:val="000000"/>
          <w:sz w:val="16"/>
          <w:szCs w:val="20"/>
        </w:rPr>
        <w:t>ppears on list</w:t>
      </w:r>
      <w:r w:rsidR="002843C3">
        <w:rPr>
          <w:rFonts w:ascii="Arial" w:eastAsia="Arial" w:hAnsi="Arial"/>
          <w:color w:val="000000"/>
          <w:sz w:val="16"/>
          <w:szCs w:val="20"/>
        </w:rPr>
        <w:tab/>
      </w:r>
      <w:r w:rsidRPr="008C718C">
        <w:rPr>
          <w:rFonts w:ascii="Arial" w:eastAsia="Arial" w:hAnsi="Arial"/>
          <w:color w:val="000000"/>
          <w:sz w:val="16"/>
          <w:szCs w:val="20"/>
        </w:rPr>
        <w:t>.</w:t>
      </w:r>
    </w:p>
    <w:p w:rsidR="007A5FF0" w:rsidRPr="00D67888" w:rsidP="000A211B" w14:paraId="56532CFA" w14:textId="71563028">
      <w:pPr>
        <w:tabs>
          <w:tab w:val="left" w:pos="3960"/>
        </w:tabs>
        <w:spacing w:before="120"/>
        <w:textAlignment w:val="baseline"/>
        <w:rPr>
          <w:rFonts w:ascii="Arial" w:hAnsi="Arial" w:cs="Arial"/>
          <w:b/>
          <w:sz w:val="16"/>
          <w:szCs w:val="16"/>
        </w:rPr>
      </w:pPr>
      <w:r w:rsidRPr="00D67888">
        <w:rPr>
          <w:rFonts w:ascii="Arial" w:hAnsi="Arial" w:cs="Arial"/>
          <w:b/>
          <w:sz w:val="16"/>
          <w:szCs w:val="16"/>
        </w:rPr>
        <w:t>Privacy Act Notice</w:t>
      </w:r>
    </w:p>
    <w:p w:rsidR="007A5FF0" w:rsidRPr="00D67888" w:rsidP="000A211B" w14:paraId="4FF1465D" w14:textId="5BADBF20">
      <w:pPr>
        <w:tabs>
          <w:tab w:val="left" w:pos="3960"/>
        </w:tabs>
        <w:spacing w:before="120"/>
        <w:textAlignment w:val="baseline"/>
        <w:rPr>
          <w:rFonts w:ascii="Arial" w:hAnsi="Arial" w:cs="Arial"/>
          <w:sz w:val="16"/>
          <w:szCs w:val="16"/>
        </w:rPr>
      </w:pPr>
      <w:r w:rsidRPr="00D67888">
        <w:rPr>
          <w:rFonts w:ascii="Arial" w:hAnsi="Arial" w:cs="Arial"/>
          <w:sz w:val="16"/>
          <w:szCs w:val="16"/>
        </w:rPr>
        <w:t xml:space="preserve">Authority: Section 203 of the National Housing Act (12 U.S.C. §1709) and Section 255 of the National Housing Act (12 U.S.C. §1715z-20) authorize HUD to process applications for FHA insurance of eligible Single Family and Home Equity Conversion Mortgages and respond to inquiries regarding applications for mortgage insurance. 31 U.S.C. §7701 and 42 U.S.C. §3543 authorize HUD to collect taxpayer identifying numbers, which may include Social Security Numbers (SSNs). </w:t>
      </w:r>
    </w:p>
    <w:p w:rsidR="007A5FF0" w:rsidRPr="00D67888" w:rsidP="000A211B" w14:paraId="76254BED" w14:textId="42ADA417">
      <w:pPr>
        <w:tabs>
          <w:tab w:val="left" w:pos="3960"/>
        </w:tabs>
        <w:spacing w:before="120"/>
        <w:textAlignment w:val="baseline"/>
        <w:rPr>
          <w:rFonts w:ascii="Arial" w:hAnsi="Arial" w:cs="Arial"/>
          <w:sz w:val="16"/>
          <w:szCs w:val="16"/>
        </w:rPr>
      </w:pPr>
      <w:r w:rsidRPr="00D67888">
        <w:rPr>
          <w:rFonts w:ascii="Arial" w:hAnsi="Arial" w:cs="Arial"/>
          <w:sz w:val="16"/>
          <w:szCs w:val="16"/>
        </w:rPr>
        <w:t>Purpose: HUD will use this information to determine eligibility for FHA mortgage insurance, and for other purposes described in the published Privacy Act System of Records Notice (SORN)</w:t>
      </w:r>
      <w:r w:rsidR="00D67888">
        <w:rPr>
          <w:rFonts w:ascii="Arial" w:hAnsi="Arial" w:cs="Arial"/>
          <w:sz w:val="16"/>
          <w:szCs w:val="16"/>
        </w:rPr>
        <w:t>.</w:t>
      </w:r>
    </w:p>
    <w:p w:rsidR="007A5FF0" w:rsidRPr="00D67888" w:rsidP="000A211B" w14:paraId="0FDEC3C1" w14:textId="10768683">
      <w:pPr>
        <w:tabs>
          <w:tab w:val="left" w:pos="3960"/>
        </w:tabs>
        <w:spacing w:before="120"/>
        <w:textAlignment w:val="baseline"/>
        <w:rPr>
          <w:rFonts w:ascii="Arial" w:hAnsi="Arial" w:cs="Arial"/>
          <w:sz w:val="16"/>
          <w:szCs w:val="16"/>
        </w:rPr>
      </w:pPr>
      <w:r w:rsidRPr="00D67888">
        <w:rPr>
          <w:rFonts w:ascii="Arial" w:hAnsi="Arial" w:cs="Arial"/>
          <w:sz w:val="16"/>
          <w:szCs w:val="16"/>
        </w:rPr>
        <w:t>Routine Uses: Pursuant to the published SORN, HUD may share the information with other program offices within HUD, law enforcement, other government agencies, government sponsored enterprises (GSEs), lenders, and other program participants, as necessary to verify eligibility, process mortgage insurance applications,</w:t>
      </w:r>
      <w:r w:rsidR="004B2457">
        <w:rPr>
          <w:rFonts w:ascii="Arial" w:hAnsi="Arial" w:cs="Arial"/>
          <w:sz w:val="16"/>
          <w:szCs w:val="16"/>
        </w:rPr>
        <w:t xml:space="preserve"> prevent improper payments,</w:t>
      </w:r>
      <w:r w:rsidRPr="00D67888">
        <w:rPr>
          <w:rFonts w:ascii="Arial" w:hAnsi="Arial" w:cs="Arial"/>
          <w:sz w:val="16"/>
          <w:szCs w:val="16"/>
        </w:rPr>
        <w:t xml:space="preserve"> engage in research and analysis, enforce the law, assist in matters related to court proceedings, respond to potential or actual threats to the security of Federal information systems and related data,</w:t>
      </w:r>
      <w:r w:rsidR="004B2457">
        <w:rPr>
          <w:rFonts w:ascii="Arial" w:hAnsi="Arial" w:cs="Arial"/>
          <w:sz w:val="16"/>
          <w:szCs w:val="16"/>
        </w:rPr>
        <w:t xml:space="preserve"> prevent waste, fraud and abuse,</w:t>
      </w:r>
      <w:r w:rsidRPr="00D67888">
        <w:rPr>
          <w:rFonts w:ascii="Arial" w:hAnsi="Arial" w:cs="Arial"/>
          <w:sz w:val="16"/>
          <w:szCs w:val="16"/>
        </w:rPr>
        <w:t xml:space="preserve"> and for any other routine use published in the SORN.</w:t>
      </w:r>
    </w:p>
    <w:p w:rsidR="007A5FF0" w:rsidRPr="00D67888" w:rsidP="000A211B" w14:paraId="700871F1" w14:textId="77777777">
      <w:pPr>
        <w:tabs>
          <w:tab w:val="left" w:pos="3960"/>
        </w:tabs>
        <w:spacing w:before="120"/>
        <w:textAlignment w:val="baseline"/>
        <w:rPr>
          <w:rFonts w:ascii="Arial" w:hAnsi="Arial" w:cs="Arial"/>
          <w:sz w:val="16"/>
          <w:szCs w:val="16"/>
        </w:rPr>
      </w:pPr>
      <w:r w:rsidRPr="00D67888">
        <w:rPr>
          <w:rFonts w:ascii="Arial" w:hAnsi="Arial" w:cs="Arial"/>
          <w:sz w:val="16"/>
          <w:szCs w:val="16"/>
        </w:rPr>
        <w:t>Disclosure: Providing this information is voluntary; however, failure to provide the requested information may delay or restrict your eligibility for an FHA-insured mortgage loan, or other benefits you are seeking.</w:t>
      </w:r>
    </w:p>
    <w:p w:rsidR="00BB550E" w:rsidRPr="00D67888" w:rsidP="000A211B" w14:paraId="68D20104" w14:textId="4043D82B">
      <w:pPr>
        <w:tabs>
          <w:tab w:val="left" w:pos="3960"/>
        </w:tabs>
        <w:spacing w:before="120"/>
        <w:textAlignment w:val="baseline"/>
        <w:rPr>
          <w:rFonts w:ascii="Arial" w:hAnsi="Arial" w:cs="Arial"/>
          <w:sz w:val="16"/>
          <w:szCs w:val="16"/>
        </w:rPr>
      </w:pPr>
      <w:r w:rsidRPr="00D67888">
        <w:rPr>
          <w:rFonts w:ascii="Arial" w:hAnsi="Arial" w:cs="Arial"/>
          <w:sz w:val="16"/>
          <w:szCs w:val="16"/>
        </w:rPr>
        <w:t xml:space="preserve">The System of Records Notice (SORN) for this collection is the </w:t>
      </w:r>
      <w:r w:rsidR="00DC22B3">
        <w:rPr>
          <w:rFonts w:ascii="Arial" w:hAnsi="Arial" w:cs="Arial"/>
          <w:sz w:val="16"/>
          <w:szCs w:val="16"/>
        </w:rPr>
        <w:t>Single Family Mortgage Insurance Origination System</w:t>
      </w:r>
      <w:r w:rsidR="00B17B73">
        <w:rPr>
          <w:rFonts w:ascii="Arial" w:hAnsi="Arial" w:cs="Arial"/>
          <w:sz w:val="16"/>
          <w:szCs w:val="16"/>
        </w:rPr>
        <w:t xml:space="preserve"> </w:t>
      </w:r>
      <w:r w:rsidRPr="00D67888">
        <w:rPr>
          <w:rFonts w:ascii="Arial" w:hAnsi="Arial" w:cs="Arial"/>
          <w:sz w:val="16"/>
          <w:szCs w:val="16"/>
        </w:rPr>
        <w:t xml:space="preserve">and is publicly available at: </w:t>
      </w:r>
      <w:hyperlink r:id="rId9" w:history="1">
        <w:r w:rsidRPr="008E1DBD" w:rsidR="008E1DBD">
          <w:rPr>
            <w:rStyle w:val="Hyperlink"/>
            <w:rFonts w:ascii="Arial" w:hAnsi="Arial" w:cs="Arial"/>
            <w:sz w:val="16"/>
            <w:szCs w:val="16"/>
          </w:rPr>
          <w:t>https://www.federalregister.gov/documents/2025/08/01/2025-14530/privacy-act-of-1974-system-of-records</w:t>
        </w:r>
      </w:hyperlink>
    </w:p>
    <w:sectPr w:rsidSect="008E4252">
      <w:footerReference w:type="defaul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2828" w:rsidP="00F62183" w14:paraId="19C6D305" w14:textId="08E5209E">
    <w:pPr>
      <w:pBdr>
        <w:top w:val="single" w:sz="4" w:space="1" w:color="auto"/>
      </w:pBdr>
      <w:spacing w:before="44" w:line="115" w:lineRule="exact"/>
      <w:ind w:right="108"/>
      <w:jc w:val="right"/>
      <w:textAlignment w:val="baseline"/>
      <w:rPr>
        <w:rFonts w:ascii="Arial" w:eastAsia="Arial" w:hAnsi="Arial"/>
        <w:color w:val="000000"/>
        <w:sz w:val="10"/>
      </w:rPr>
    </w:pPr>
    <w:r>
      <w:rPr>
        <w:rFonts w:ascii="Arial" w:eastAsia="Arial" w:hAnsi="Arial"/>
        <w:color w:val="000000"/>
        <w:sz w:val="10"/>
      </w:rPr>
      <w:t xml:space="preserve">form HUD-92900-LT </w:t>
    </w:r>
    <w:r w:rsidRPr="00922BF7">
      <w:rPr>
        <w:rFonts w:ascii="Arial" w:eastAsia="Arial" w:hAnsi="Arial"/>
        <w:color w:val="FF0000"/>
        <w:sz w:val="10"/>
      </w:rPr>
      <w:t>(</w:t>
    </w:r>
    <w:r w:rsidR="008B1943">
      <w:rPr>
        <w:rFonts w:ascii="Arial" w:eastAsia="Arial" w:hAnsi="Arial"/>
        <w:color w:val="FF0000"/>
        <w:sz w:val="10"/>
      </w:rPr>
      <w:t>6/2025</w:t>
    </w:r>
    <w:r w:rsidRPr="00922BF7">
      <w:rPr>
        <w:rFonts w:ascii="Arial" w:eastAsia="Arial" w:hAnsi="Arial"/>
        <w:color w:val="FF0000"/>
        <w:sz w:val="10"/>
      </w:rPr>
      <w: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32F4469"/>
    <w:multiLevelType w:val="hybridMultilevel"/>
    <w:tmpl w:val="74D0AB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67511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52"/>
    <w:rsid w:val="00011CBE"/>
    <w:rsid w:val="000172DB"/>
    <w:rsid w:val="000364FA"/>
    <w:rsid w:val="0005305A"/>
    <w:rsid w:val="0005373C"/>
    <w:rsid w:val="00061A22"/>
    <w:rsid w:val="00064F6B"/>
    <w:rsid w:val="000A211B"/>
    <w:rsid w:val="000B2D10"/>
    <w:rsid w:val="000C0E0E"/>
    <w:rsid w:val="000C56C7"/>
    <w:rsid w:val="000D465A"/>
    <w:rsid w:val="0010112B"/>
    <w:rsid w:val="0010292E"/>
    <w:rsid w:val="00104FC5"/>
    <w:rsid w:val="001056FB"/>
    <w:rsid w:val="00152B52"/>
    <w:rsid w:val="0015333C"/>
    <w:rsid w:val="00155668"/>
    <w:rsid w:val="00174855"/>
    <w:rsid w:val="00174D0C"/>
    <w:rsid w:val="001768CC"/>
    <w:rsid w:val="00184FC0"/>
    <w:rsid w:val="00190B00"/>
    <w:rsid w:val="001914A0"/>
    <w:rsid w:val="00192016"/>
    <w:rsid w:val="001A292A"/>
    <w:rsid w:val="001C7794"/>
    <w:rsid w:val="001F5FD3"/>
    <w:rsid w:val="001F6F8B"/>
    <w:rsid w:val="00215104"/>
    <w:rsid w:val="00220F83"/>
    <w:rsid w:val="00225854"/>
    <w:rsid w:val="00241F20"/>
    <w:rsid w:val="002554F5"/>
    <w:rsid w:val="00276437"/>
    <w:rsid w:val="00282F62"/>
    <w:rsid w:val="002843C3"/>
    <w:rsid w:val="002A4AB2"/>
    <w:rsid w:val="002C19E9"/>
    <w:rsid w:val="002C46AB"/>
    <w:rsid w:val="002E0782"/>
    <w:rsid w:val="002E1268"/>
    <w:rsid w:val="002E5472"/>
    <w:rsid w:val="002E7D0F"/>
    <w:rsid w:val="002F7E5C"/>
    <w:rsid w:val="00356E8E"/>
    <w:rsid w:val="00357488"/>
    <w:rsid w:val="0036422D"/>
    <w:rsid w:val="003723A8"/>
    <w:rsid w:val="003A6092"/>
    <w:rsid w:val="003C36D0"/>
    <w:rsid w:val="003D4B79"/>
    <w:rsid w:val="003D7882"/>
    <w:rsid w:val="003E1F00"/>
    <w:rsid w:val="003F1A17"/>
    <w:rsid w:val="003F2900"/>
    <w:rsid w:val="003F39D3"/>
    <w:rsid w:val="003F7053"/>
    <w:rsid w:val="00411347"/>
    <w:rsid w:val="004232FC"/>
    <w:rsid w:val="00430B9A"/>
    <w:rsid w:val="004319ED"/>
    <w:rsid w:val="004373C4"/>
    <w:rsid w:val="00440B59"/>
    <w:rsid w:val="004477F2"/>
    <w:rsid w:val="00450234"/>
    <w:rsid w:val="00464950"/>
    <w:rsid w:val="00472C46"/>
    <w:rsid w:val="00473153"/>
    <w:rsid w:val="0047526B"/>
    <w:rsid w:val="00491AE3"/>
    <w:rsid w:val="0049283E"/>
    <w:rsid w:val="00497D85"/>
    <w:rsid w:val="004B2457"/>
    <w:rsid w:val="004B654A"/>
    <w:rsid w:val="004C5894"/>
    <w:rsid w:val="004D38C6"/>
    <w:rsid w:val="004D5B7A"/>
    <w:rsid w:val="004E01A0"/>
    <w:rsid w:val="005047C9"/>
    <w:rsid w:val="00510D69"/>
    <w:rsid w:val="00512655"/>
    <w:rsid w:val="0052710C"/>
    <w:rsid w:val="00530E14"/>
    <w:rsid w:val="00547E2B"/>
    <w:rsid w:val="00557830"/>
    <w:rsid w:val="00561794"/>
    <w:rsid w:val="005A31A7"/>
    <w:rsid w:val="005A3864"/>
    <w:rsid w:val="005B6C10"/>
    <w:rsid w:val="005E510A"/>
    <w:rsid w:val="005F47F8"/>
    <w:rsid w:val="005F58D0"/>
    <w:rsid w:val="006034FA"/>
    <w:rsid w:val="00617255"/>
    <w:rsid w:val="00650213"/>
    <w:rsid w:val="00653B36"/>
    <w:rsid w:val="00674E9C"/>
    <w:rsid w:val="006C0ECF"/>
    <w:rsid w:val="006C27E7"/>
    <w:rsid w:val="006C2AD0"/>
    <w:rsid w:val="006F7718"/>
    <w:rsid w:val="00707530"/>
    <w:rsid w:val="00711ADA"/>
    <w:rsid w:val="00734E63"/>
    <w:rsid w:val="00756552"/>
    <w:rsid w:val="00761721"/>
    <w:rsid w:val="00764EEE"/>
    <w:rsid w:val="00770C1B"/>
    <w:rsid w:val="00772EA7"/>
    <w:rsid w:val="007760A1"/>
    <w:rsid w:val="007941D7"/>
    <w:rsid w:val="00797E96"/>
    <w:rsid w:val="007A36CF"/>
    <w:rsid w:val="007A5FF0"/>
    <w:rsid w:val="007C48CB"/>
    <w:rsid w:val="007D74E0"/>
    <w:rsid w:val="007F7E7E"/>
    <w:rsid w:val="00800C30"/>
    <w:rsid w:val="00802112"/>
    <w:rsid w:val="008021C3"/>
    <w:rsid w:val="008156BC"/>
    <w:rsid w:val="00817B51"/>
    <w:rsid w:val="00821567"/>
    <w:rsid w:val="00821913"/>
    <w:rsid w:val="00825FBB"/>
    <w:rsid w:val="00827E62"/>
    <w:rsid w:val="00830D95"/>
    <w:rsid w:val="0083261F"/>
    <w:rsid w:val="00836018"/>
    <w:rsid w:val="008441A6"/>
    <w:rsid w:val="008478EF"/>
    <w:rsid w:val="008553D8"/>
    <w:rsid w:val="0087556A"/>
    <w:rsid w:val="0087681A"/>
    <w:rsid w:val="00877AA7"/>
    <w:rsid w:val="0089216E"/>
    <w:rsid w:val="008B1943"/>
    <w:rsid w:val="008B5E86"/>
    <w:rsid w:val="008B5F6C"/>
    <w:rsid w:val="008C1A0A"/>
    <w:rsid w:val="008C5579"/>
    <w:rsid w:val="008C718C"/>
    <w:rsid w:val="008E1B21"/>
    <w:rsid w:val="008E1DBD"/>
    <w:rsid w:val="008E2EA4"/>
    <w:rsid w:val="008E4252"/>
    <w:rsid w:val="008F05F8"/>
    <w:rsid w:val="008F0993"/>
    <w:rsid w:val="008F60EE"/>
    <w:rsid w:val="009019D8"/>
    <w:rsid w:val="00922BF7"/>
    <w:rsid w:val="00923F91"/>
    <w:rsid w:val="00931175"/>
    <w:rsid w:val="00933BC8"/>
    <w:rsid w:val="009541B2"/>
    <w:rsid w:val="0095728D"/>
    <w:rsid w:val="00964503"/>
    <w:rsid w:val="00977012"/>
    <w:rsid w:val="00987FD8"/>
    <w:rsid w:val="009A634E"/>
    <w:rsid w:val="009B4ED1"/>
    <w:rsid w:val="009B63D5"/>
    <w:rsid w:val="009B7789"/>
    <w:rsid w:val="009E2F80"/>
    <w:rsid w:val="00A000F8"/>
    <w:rsid w:val="00A11C81"/>
    <w:rsid w:val="00A11FC4"/>
    <w:rsid w:val="00A14C0D"/>
    <w:rsid w:val="00A17144"/>
    <w:rsid w:val="00A23967"/>
    <w:rsid w:val="00A27622"/>
    <w:rsid w:val="00A35AC0"/>
    <w:rsid w:val="00A44392"/>
    <w:rsid w:val="00A50703"/>
    <w:rsid w:val="00A52056"/>
    <w:rsid w:val="00A529BE"/>
    <w:rsid w:val="00A769D9"/>
    <w:rsid w:val="00A770AD"/>
    <w:rsid w:val="00A80355"/>
    <w:rsid w:val="00A81286"/>
    <w:rsid w:val="00A8187E"/>
    <w:rsid w:val="00A86B6A"/>
    <w:rsid w:val="00A92157"/>
    <w:rsid w:val="00AA1ABB"/>
    <w:rsid w:val="00AB3FCB"/>
    <w:rsid w:val="00AB58B0"/>
    <w:rsid w:val="00AB6BC7"/>
    <w:rsid w:val="00AC4F30"/>
    <w:rsid w:val="00AC69AA"/>
    <w:rsid w:val="00AD77C4"/>
    <w:rsid w:val="00AF458F"/>
    <w:rsid w:val="00B022FA"/>
    <w:rsid w:val="00B075CC"/>
    <w:rsid w:val="00B17B73"/>
    <w:rsid w:val="00B22460"/>
    <w:rsid w:val="00B35A4F"/>
    <w:rsid w:val="00B45DF0"/>
    <w:rsid w:val="00B500BD"/>
    <w:rsid w:val="00B66D01"/>
    <w:rsid w:val="00B70492"/>
    <w:rsid w:val="00B82DE3"/>
    <w:rsid w:val="00BA1598"/>
    <w:rsid w:val="00BA1C0A"/>
    <w:rsid w:val="00BB550E"/>
    <w:rsid w:val="00BC1BDC"/>
    <w:rsid w:val="00BC4200"/>
    <w:rsid w:val="00BC69BB"/>
    <w:rsid w:val="00C071BB"/>
    <w:rsid w:val="00C10405"/>
    <w:rsid w:val="00C11FE6"/>
    <w:rsid w:val="00C24FCC"/>
    <w:rsid w:val="00C41AEC"/>
    <w:rsid w:val="00C54F4E"/>
    <w:rsid w:val="00C72D1A"/>
    <w:rsid w:val="00C82301"/>
    <w:rsid w:val="00C84F24"/>
    <w:rsid w:val="00C8601F"/>
    <w:rsid w:val="00C9487E"/>
    <w:rsid w:val="00C95E00"/>
    <w:rsid w:val="00C96FC5"/>
    <w:rsid w:val="00CA0DBD"/>
    <w:rsid w:val="00CA1E7A"/>
    <w:rsid w:val="00CA2838"/>
    <w:rsid w:val="00CC2828"/>
    <w:rsid w:val="00CD0CD2"/>
    <w:rsid w:val="00CD3F29"/>
    <w:rsid w:val="00CD7DC5"/>
    <w:rsid w:val="00CE5E7D"/>
    <w:rsid w:val="00CE7D37"/>
    <w:rsid w:val="00CF1C06"/>
    <w:rsid w:val="00CF7C22"/>
    <w:rsid w:val="00D17485"/>
    <w:rsid w:val="00D242E7"/>
    <w:rsid w:val="00D3068E"/>
    <w:rsid w:val="00D3428E"/>
    <w:rsid w:val="00D35091"/>
    <w:rsid w:val="00D46F54"/>
    <w:rsid w:val="00D67888"/>
    <w:rsid w:val="00D76144"/>
    <w:rsid w:val="00DB3BBC"/>
    <w:rsid w:val="00DB499C"/>
    <w:rsid w:val="00DB7FB7"/>
    <w:rsid w:val="00DC073B"/>
    <w:rsid w:val="00DC22B3"/>
    <w:rsid w:val="00DC3C23"/>
    <w:rsid w:val="00DC7E34"/>
    <w:rsid w:val="00DD539E"/>
    <w:rsid w:val="00DE6ACA"/>
    <w:rsid w:val="00DF2831"/>
    <w:rsid w:val="00DF7112"/>
    <w:rsid w:val="00E12058"/>
    <w:rsid w:val="00E145D8"/>
    <w:rsid w:val="00E14C57"/>
    <w:rsid w:val="00E20C44"/>
    <w:rsid w:val="00E33987"/>
    <w:rsid w:val="00E37641"/>
    <w:rsid w:val="00E40AAF"/>
    <w:rsid w:val="00E4608E"/>
    <w:rsid w:val="00E4725F"/>
    <w:rsid w:val="00E50921"/>
    <w:rsid w:val="00E51909"/>
    <w:rsid w:val="00E83F33"/>
    <w:rsid w:val="00E9067C"/>
    <w:rsid w:val="00E940B5"/>
    <w:rsid w:val="00E969A3"/>
    <w:rsid w:val="00EA4C55"/>
    <w:rsid w:val="00F0455A"/>
    <w:rsid w:val="00F10E96"/>
    <w:rsid w:val="00F14B87"/>
    <w:rsid w:val="00F23CDB"/>
    <w:rsid w:val="00F25782"/>
    <w:rsid w:val="00F4091C"/>
    <w:rsid w:val="00F62183"/>
    <w:rsid w:val="00F63F66"/>
    <w:rsid w:val="00F7725A"/>
    <w:rsid w:val="00F8065B"/>
    <w:rsid w:val="00F860A2"/>
    <w:rsid w:val="00FA460D"/>
    <w:rsid w:val="00FA6B05"/>
    <w:rsid w:val="00FA74A2"/>
    <w:rsid w:val="00FB0D3A"/>
    <w:rsid w:val="00FB2D2A"/>
    <w:rsid w:val="00FB559F"/>
    <w:rsid w:val="00FC034E"/>
    <w:rsid w:val="00FC39D1"/>
    <w:rsid w:val="00FC5C40"/>
    <w:rsid w:val="00FC60E1"/>
    <w:rsid w:val="00FD37C1"/>
    <w:rsid w:val="00FE7777"/>
    <w:rsid w:val="00FF0D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0BB22F"/>
  <w15:chartTrackingRefBased/>
  <w15:docId w15:val="{7E88B202-442D-45BB-B771-7310F357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252"/>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F30"/>
    <w:pPr>
      <w:ind w:left="720"/>
      <w:contextualSpacing/>
    </w:pPr>
  </w:style>
  <w:style w:type="paragraph" w:styleId="Header">
    <w:name w:val="header"/>
    <w:basedOn w:val="Normal"/>
    <w:link w:val="HeaderChar"/>
    <w:uiPriority w:val="99"/>
    <w:unhideWhenUsed/>
    <w:rsid w:val="00CC2828"/>
    <w:pPr>
      <w:tabs>
        <w:tab w:val="center" w:pos="4680"/>
        <w:tab w:val="right" w:pos="9360"/>
      </w:tabs>
    </w:pPr>
  </w:style>
  <w:style w:type="character" w:customStyle="1" w:styleId="HeaderChar">
    <w:name w:val="Header Char"/>
    <w:basedOn w:val="DefaultParagraphFont"/>
    <w:link w:val="Header"/>
    <w:uiPriority w:val="99"/>
    <w:rsid w:val="00CC2828"/>
    <w:rPr>
      <w:rFonts w:ascii="Times New Roman" w:eastAsia="PMingLiU" w:hAnsi="Times New Roman" w:cs="Times New Roman"/>
    </w:rPr>
  </w:style>
  <w:style w:type="paragraph" w:styleId="Footer">
    <w:name w:val="footer"/>
    <w:basedOn w:val="Normal"/>
    <w:link w:val="FooterChar"/>
    <w:uiPriority w:val="99"/>
    <w:unhideWhenUsed/>
    <w:rsid w:val="00CC2828"/>
    <w:pPr>
      <w:tabs>
        <w:tab w:val="center" w:pos="4680"/>
        <w:tab w:val="right" w:pos="9360"/>
      </w:tabs>
    </w:pPr>
  </w:style>
  <w:style w:type="character" w:customStyle="1" w:styleId="FooterChar">
    <w:name w:val="Footer Char"/>
    <w:basedOn w:val="DefaultParagraphFont"/>
    <w:link w:val="Footer"/>
    <w:uiPriority w:val="99"/>
    <w:rsid w:val="00CC2828"/>
    <w:rPr>
      <w:rFonts w:ascii="Times New Roman" w:eastAsia="PMingLiU" w:hAnsi="Times New Roman" w:cs="Times New Roman"/>
    </w:rPr>
  </w:style>
  <w:style w:type="paragraph" w:styleId="Revision">
    <w:name w:val="Revision"/>
    <w:hidden/>
    <w:uiPriority w:val="99"/>
    <w:semiHidden/>
    <w:rsid w:val="00653B36"/>
    <w:pPr>
      <w:spacing w:after="0" w:line="240" w:lineRule="auto"/>
    </w:pPr>
    <w:rPr>
      <w:rFonts w:ascii="Times New Roman" w:eastAsia="PMingLiU" w:hAnsi="Times New Roman" w:cs="Times New Roman"/>
    </w:rPr>
  </w:style>
  <w:style w:type="character" w:styleId="CommentReference">
    <w:name w:val="annotation reference"/>
    <w:basedOn w:val="DefaultParagraphFont"/>
    <w:uiPriority w:val="99"/>
    <w:semiHidden/>
    <w:unhideWhenUsed/>
    <w:rsid w:val="000364FA"/>
    <w:rPr>
      <w:sz w:val="16"/>
      <w:szCs w:val="16"/>
    </w:rPr>
  </w:style>
  <w:style w:type="paragraph" w:styleId="CommentText">
    <w:name w:val="annotation text"/>
    <w:basedOn w:val="Normal"/>
    <w:link w:val="CommentTextChar"/>
    <w:uiPriority w:val="99"/>
    <w:unhideWhenUsed/>
    <w:rsid w:val="000364FA"/>
    <w:rPr>
      <w:sz w:val="20"/>
      <w:szCs w:val="20"/>
    </w:rPr>
  </w:style>
  <w:style w:type="character" w:customStyle="1" w:styleId="CommentTextChar">
    <w:name w:val="Comment Text Char"/>
    <w:basedOn w:val="DefaultParagraphFont"/>
    <w:link w:val="CommentText"/>
    <w:uiPriority w:val="99"/>
    <w:rsid w:val="000364FA"/>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64FA"/>
    <w:rPr>
      <w:b/>
      <w:bCs/>
    </w:rPr>
  </w:style>
  <w:style w:type="character" w:customStyle="1" w:styleId="CommentSubjectChar">
    <w:name w:val="Comment Subject Char"/>
    <w:basedOn w:val="CommentTextChar"/>
    <w:link w:val="CommentSubject"/>
    <w:uiPriority w:val="99"/>
    <w:semiHidden/>
    <w:rsid w:val="000364FA"/>
    <w:rPr>
      <w:rFonts w:ascii="Times New Roman" w:eastAsia="PMingLiU" w:hAnsi="Times New Roman" w:cs="Times New Roman"/>
      <w:b/>
      <w:bCs/>
      <w:sz w:val="20"/>
      <w:szCs w:val="20"/>
    </w:rPr>
  </w:style>
  <w:style w:type="character" w:styleId="Hyperlink">
    <w:name w:val="Hyperlink"/>
    <w:basedOn w:val="DefaultParagraphFont"/>
    <w:uiPriority w:val="99"/>
    <w:unhideWhenUsed/>
    <w:rsid w:val="00B66D01"/>
    <w:rPr>
      <w:color w:val="0563C1" w:themeColor="hyperlink"/>
      <w:u w:val="single"/>
    </w:rPr>
  </w:style>
  <w:style w:type="character" w:styleId="UnresolvedMention">
    <w:name w:val="Unresolved Mention"/>
    <w:basedOn w:val="DefaultParagraphFont"/>
    <w:uiPriority w:val="99"/>
    <w:semiHidden/>
    <w:unhideWhenUsed/>
    <w:rsid w:val="00B66D01"/>
    <w:rPr>
      <w:color w:val="605E5C"/>
      <w:shd w:val="clear" w:color="auto" w:fill="E1DFDD"/>
    </w:rPr>
  </w:style>
  <w:style w:type="character" w:styleId="FollowedHyperlink">
    <w:name w:val="FollowedHyperlink"/>
    <w:basedOn w:val="DefaultParagraphFont"/>
    <w:uiPriority w:val="99"/>
    <w:semiHidden/>
    <w:unhideWhenUsed/>
    <w:rsid w:val="00CA28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federalregister.gov/documents/2025/08/01/2025-14530/privacy-act-of-1974-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A5RFXVVFWWMT-1214680780-2704</_dlc_DocId>
    <_dlc_DocIdUrl xmlns="d4a638c4-874f-49c0-bb2b-5cb8563c2b18">
      <Url>https://hudgov.sharepoint.com/sites/HSNG/DASSFH/OSFPD/_layouts/15/DocIdRedir.aspx?ID=A5RFXVVFWWMT-1214680780-2704</Url>
      <Description>A5RFXVVFWWMT-1214680780-2704</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e75231d4d36f3a928d41d16497bf323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fabe3a69dccf028911a850a17eb8f54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50487-A16B-43ED-94D3-57F2ACDCA385}">
  <ds:schemaRefs>
    <ds:schemaRef ds:uri="http://schemas.openxmlformats.org/officeDocument/2006/bibliography"/>
  </ds:schemaRefs>
</ds:datastoreItem>
</file>

<file path=customXml/itemProps2.xml><?xml version="1.0" encoding="utf-8"?>
<ds:datastoreItem xmlns:ds="http://schemas.openxmlformats.org/officeDocument/2006/customXml" ds:itemID="{6031A05A-1D1E-4373-8132-3AA92DBDE0BF}">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customXml/itemProps3.xml><?xml version="1.0" encoding="utf-8"?>
<ds:datastoreItem xmlns:ds="http://schemas.openxmlformats.org/officeDocument/2006/customXml" ds:itemID="{FC96909E-4DF7-45D7-9ACF-42EAC51F7E7E}">
  <ds:schemaRefs>
    <ds:schemaRef ds:uri="http://schemas.microsoft.com/sharepoint/v3/contenttype/forms"/>
  </ds:schemaRefs>
</ds:datastoreItem>
</file>

<file path=customXml/itemProps4.xml><?xml version="1.0" encoding="utf-8"?>
<ds:datastoreItem xmlns:ds="http://schemas.openxmlformats.org/officeDocument/2006/customXml" ds:itemID="{B310334E-BF32-488D-836D-75882EEFB1F5}">
  <ds:schemaRefs>
    <ds:schemaRef ds:uri="http://schemas.microsoft.com/sharepoint/events"/>
  </ds:schemaRefs>
</ds:datastoreItem>
</file>

<file path=customXml/itemProps5.xml><?xml version="1.0" encoding="utf-8"?>
<ds:datastoreItem xmlns:ds="http://schemas.openxmlformats.org/officeDocument/2006/customXml" ds:itemID="{95A3D001-30BB-4C35-94BF-A97BD902A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2</cp:revision>
  <dcterms:created xsi:type="dcterms:W3CDTF">2026-05-28T20:23:00Z</dcterms:created>
  <dcterms:modified xsi:type="dcterms:W3CDTF">2026-05-28T20:23:00Z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1470c007-4a8d-4cca-af0c-66a30c9aa185</vt:lpwstr>
  </property>
</Properties>
</file>