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B00C5" w:rsidP="008A3710" w14:paraId="560766B4" w14:textId="77777777">
      <w:pPr>
        <w:spacing w:before="240" w:after="240"/>
        <w:jc w:val="center"/>
        <w:textAlignment w:val="baseline"/>
        <w:rPr>
          <w:rFonts w:eastAsia="Times New Roman"/>
          <w:color w:val="000000"/>
          <w:sz w:val="20"/>
        </w:rPr>
      </w:pPr>
      <w:r>
        <w:rPr>
          <w:rFonts w:eastAsia="Times New Roman"/>
          <w:color w:val="000000"/>
          <w:sz w:val="20"/>
        </w:rPr>
        <w:t>SETTLEMENT CERTIFICATION</w:t>
      </w:r>
    </w:p>
    <w:p w:rsidR="00FB00C5" w:rsidP="00C47B17" w14:paraId="560766B6" w14:textId="71E787FC">
      <w:pPr>
        <w:spacing w:before="240"/>
        <w:ind w:right="216"/>
        <w:textAlignment w:val="baseline"/>
        <w:rPr>
          <w:rFonts w:eastAsia="Times New Roman"/>
          <w:color w:val="000000"/>
          <w:sz w:val="20"/>
        </w:rPr>
      </w:pPr>
      <w:r>
        <w:rPr>
          <w:rFonts w:eastAsia="Times New Roman"/>
          <w:color w:val="000000"/>
          <w:sz w:val="20"/>
        </w:rPr>
        <w:t>NOTICE TO ALL PARTIES: If information is obtained which indicates that the source of the borrower's financial contribution is other than from the borrower or other than stated by the lender in its</w:t>
      </w:r>
      <w:r w:rsidR="000A4D25">
        <w:rPr>
          <w:rFonts w:eastAsia="Times New Roman"/>
          <w:color w:val="000000"/>
          <w:sz w:val="20"/>
        </w:rPr>
        <w:t xml:space="preserve"> </w:t>
      </w:r>
      <w:r>
        <w:rPr>
          <w:rFonts w:eastAsia="Times New Roman"/>
          <w:color w:val="000000"/>
          <w:sz w:val="20"/>
        </w:rPr>
        <w:t>closing instructions, the settlement agent is to obtain written instructions from the lender before proceeding with settlement.</w:t>
      </w:r>
    </w:p>
    <w:p w:rsidR="00FB00C5" w:rsidP="00C47B17" w14:paraId="560766B7" w14:textId="77777777">
      <w:pPr>
        <w:spacing w:before="480" w:after="240"/>
        <w:jc w:val="center"/>
        <w:textAlignment w:val="baseline"/>
        <w:rPr>
          <w:rFonts w:eastAsia="Times New Roman"/>
          <w:color w:val="000000"/>
          <w:sz w:val="20"/>
        </w:rPr>
      </w:pPr>
      <w:r>
        <w:rPr>
          <w:rFonts w:eastAsia="Times New Roman"/>
          <w:color w:val="000000"/>
          <w:sz w:val="20"/>
        </w:rPr>
        <w:t>CERTIFICATION OF BUYER IN AN FHA-INSURED LOAN TRANSACTION</w:t>
      </w:r>
    </w:p>
    <w:p w:rsidR="00FB00C5" w:rsidP="008A3710" w14:paraId="560766BD" w14:textId="3DFC29AB">
      <w:pPr>
        <w:spacing w:before="240"/>
        <w:ind w:right="288" w:firstLine="216"/>
        <w:textAlignment w:val="baseline"/>
        <w:rPr>
          <w:rFonts w:eastAsia="Times New Roman"/>
          <w:color w:val="000000"/>
          <w:sz w:val="20"/>
        </w:rPr>
      </w:pPr>
      <w:r>
        <w:rPr>
          <w:rFonts w:eastAsia="Times New Roman"/>
          <w:color w:val="000000"/>
          <w:sz w:val="20"/>
        </w:rPr>
        <w:t>I certify that I have no knowledge of any loans that have been or will be made to</w:t>
      </w:r>
      <w:r w:rsidR="005A3845">
        <w:rPr>
          <w:rFonts w:eastAsia="Times New Roman"/>
          <w:color w:val="000000"/>
          <w:sz w:val="20"/>
        </w:rPr>
        <w:t xml:space="preserve"> </w:t>
      </w:r>
      <w:r>
        <w:rPr>
          <w:rFonts w:eastAsia="Times New Roman"/>
          <w:color w:val="000000"/>
          <w:sz w:val="20"/>
        </w:rPr>
        <w:t>me (us) or loans that have been or will be assumed by me (us) for purposes of financing this transaction,</w:t>
      </w:r>
      <w:r w:rsidR="000A4D25">
        <w:rPr>
          <w:rFonts w:eastAsia="Times New Roman"/>
          <w:color w:val="000000"/>
          <w:sz w:val="20"/>
        </w:rPr>
        <w:t xml:space="preserve"> </w:t>
      </w:r>
      <w:r>
        <w:rPr>
          <w:rFonts w:eastAsia="Times New Roman"/>
          <w:color w:val="000000"/>
          <w:sz w:val="20"/>
        </w:rPr>
        <w:t>other than those described in the sales contract dated</w:t>
      </w:r>
      <w:r w:rsidR="008A3710">
        <w:rPr>
          <w:rFonts w:eastAsia="Times New Roman"/>
          <w:color w:val="000000"/>
          <w:sz w:val="20"/>
        </w:rPr>
        <w:t xml:space="preserve"> ____________ (</w:t>
      </w:r>
      <w:r>
        <w:rPr>
          <w:rFonts w:eastAsia="Times New Roman"/>
          <w:color w:val="000000"/>
          <w:sz w:val="20"/>
        </w:rPr>
        <w:t>including addenda). I certify that I</w:t>
      </w:r>
      <w:r w:rsidR="000A4D25">
        <w:rPr>
          <w:rFonts w:eastAsia="Times New Roman"/>
          <w:color w:val="000000"/>
          <w:sz w:val="20"/>
        </w:rPr>
        <w:t xml:space="preserve"> </w:t>
      </w:r>
      <w:r>
        <w:rPr>
          <w:rFonts w:eastAsia="Times New Roman"/>
          <w:color w:val="000000"/>
          <w:sz w:val="20"/>
        </w:rPr>
        <w:t>(we) have not been paid or reimbursed for any of the cash downpayment. I certify that I (we)</w:t>
      </w:r>
      <w:r w:rsidR="000A4D25">
        <w:rPr>
          <w:rFonts w:eastAsia="Times New Roman"/>
          <w:color w:val="000000"/>
          <w:sz w:val="20"/>
        </w:rPr>
        <w:t xml:space="preserve"> </w:t>
      </w:r>
      <w:r>
        <w:rPr>
          <w:rFonts w:eastAsia="Times New Roman"/>
          <w:color w:val="000000"/>
          <w:sz w:val="20"/>
        </w:rPr>
        <w:t>have not and will not receive any payment or reimbursement for any of my (our) closing costs which have</w:t>
      </w:r>
      <w:r w:rsidR="000A4D25">
        <w:rPr>
          <w:rFonts w:eastAsia="Times New Roman"/>
          <w:color w:val="000000"/>
          <w:sz w:val="20"/>
        </w:rPr>
        <w:t xml:space="preserve"> </w:t>
      </w:r>
      <w:r>
        <w:rPr>
          <w:rFonts w:eastAsia="Times New Roman"/>
          <w:color w:val="000000"/>
          <w:sz w:val="20"/>
        </w:rPr>
        <w:t>not been previously disclosed in the sales contract (including addenda) and/or my application</w:t>
      </w:r>
      <w:r w:rsidR="000A4D25">
        <w:rPr>
          <w:rFonts w:eastAsia="Times New Roman"/>
          <w:color w:val="000000"/>
          <w:sz w:val="20"/>
        </w:rPr>
        <w:t xml:space="preserve"> </w:t>
      </w:r>
      <w:r>
        <w:rPr>
          <w:rFonts w:eastAsia="Times New Roman"/>
          <w:color w:val="000000"/>
          <w:sz w:val="20"/>
        </w:rPr>
        <w:t>for mortgage insurance submitted to my (our) mortgage lender.</w:t>
      </w:r>
      <w:r w:rsidR="007E151B">
        <w:rPr>
          <w:rFonts w:eastAsia="Times New Roman"/>
          <w:color w:val="000000"/>
          <w:sz w:val="20"/>
        </w:rPr>
        <w:t xml:space="preserve"> </w:t>
      </w:r>
      <w:r w:rsidRPr="007E151B" w:rsidR="007E151B">
        <w:rPr>
          <w:rFonts w:eastAsia="Times New Roman"/>
          <w:color w:val="000000"/>
          <w:sz w:val="20"/>
        </w:rPr>
        <w:t>I</w:t>
      </w:r>
      <w:r w:rsidR="00AB7BC5">
        <w:rPr>
          <w:rFonts w:eastAsia="Times New Roman"/>
          <w:color w:val="000000"/>
          <w:sz w:val="20"/>
        </w:rPr>
        <w:t>/We</w:t>
      </w:r>
      <w:r w:rsidRPr="007E151B" w:rsidR="007E151B">
        <w:rPr>
          <w:rFonts w:eastAsia="Times New Roman"/>
          <w:color w:val="000000"/>
          <w:sz w:val="20"/>
        </w:rPr>
        <w:t xml:space="preserve">, the undersigned, certify under penalty of perjury that the information provided above is true and correct.  </w:t>
      </w:r>
    </w:p>
    <w:p w:rsidR="000A4D25" w:rsidP="000A4D25" w14:paraId="0C655221" w14:textId="71865D7D">
      <w:pPr>
        <w:tabs>
          <w:tab w:val="left" w:pos="4140"/>
        </w:tabs>
        <w:spacing w:before="360"/>
        <w:textAlignment w:val="baseline"/>
        <w:rPr>
          <w:rFonts w:eastAsia="Times New Roman"/>
          <w:color w:val="000000"/>
          <w:sz w:val="20"/>
        </w:rPr>
      </w:pPr>
      <w:r>
        <w:rPr>
          <w:rFonts w:eastAsia="Times New Roman"/>
          <w:color w:val="000000"/>
          <w:sz w:val="20"/>
        </w:rPr>
        <w:t>__________________________________</w:t>
      </w:r>
      <w:r>
        <w:rPr>
          <w:rFonts w:eastAsia="Times New Roman"/>
          <w:color w:val="000000"/>
          <w:sz w:val="20"/>
        </w:rPr>
        <w:tab/>
        <w:t>____________________</w:t>
      </w:r>
    </w:p>
    <w:p w:rsidR="000A4D25" w:rsidP="000A4D25" w14:paraId="19E91ABD" w14:textId="77777777">
      <w:pPr>
        <w:tabs>
          <w:tab w:val="left" w:pos="4140"/>
        </w:tabs>
        <w:spacing w:before="360"/>
        <w:textAlignment w:val="baseline"/>
        <w:rPr>
          <w:rFonts w:eastAsia="Times New Roman"/>
          <w:color w:val="000000"/>
          <w:sz w:val="20"/>
        </w:rPr>
      </w:pPr>
      <w:r>
        <w:rPr>
          <w:rFonts w:eastAsia="Times New Roman"/>
          <w:color w:val="000000"/>
          <w:sz w:val="20"/>
        </w:rPr>
        <w:t>__________________________________</w:t>
      </w:r>
      <w:r>
        <w:rPr>
          <w:rFonts w:eastAsia="Times New Roman"/>
          <w:color w:val="000000"/>
          <w:sz w:val="20"/>
        </w:rPr>
        <w:tab/>
        <w:t>____________________</w:t>
      </w:r>
    </w:p>
    <w:p w:rsidR="00FB00C5" w:rsidP="00EB2191" w14:paraId="560766BE" w14:textId="0CC21326">
      <w:pPr>
        <w:tabs>
          <w:tab w:val="left" w:pos="4140"/>
        </w:tabs>
        <w:textAlignment w:val="baseline"/>
        <w:rPr>
          <w:rFonts w:eastAsia="Times New Roman"/>
          <w:color w:val="000000"/>
          <w:sz w:val="20"/>
        </w:rPr>
      </w:pPr>
      <w:r>
        <w:rPr>
          <w:rFonts w:eastAsia="Times New Roman"/>
          <w:color w:val="000000"/>
          <w:sz w:val="20"/>
        </w:rPr>
        <w:t>Borrowers</w:t>
      </w:r>
      <w:r>
        <w:rPr>
          <w:rFonts w:eastAsia="Times New Roman"/>
          <w:color w:val="000000"/>
          <w:sz w:val="20"/>
        </w:rPr>
        <w:tab/>
        <w:t>Date</w:t>
      </w:r>
    </w:p>
    <w:p w:rsidR="00FB00C5" w:rsidP="008A3710" w14:paraId="560766BF" w14:textId="77777777">
      <w:pPr>
        <w:spacing w:before="480" w:after="240"/>
        <w:jc w:val="center"/>
        <w:textAlignment w:val="baseline"/>
        <w:rPr>
          <w:rFonts w:eastAsia="Times New Roman"/>
          <w:color w:val="000000"/>
          <w:sz w:val="20"/>
        </w:rPr>
      </w:pPr>
      <w:r>
        <w:rPr>
          <w:rFonts w:eastAsia="Times New Roman"/>
          <w:color w:val="000000"/>
          <w:sz w:val="20"/>
        </w:rPr>
        <w:t>CERTIFICATION OF SELLER IN AN FHA-INSURED LOAN TRANSACTION</w:t>
      </w:r>
    </w:p>
    <w:p w:rsidR="00FB00C5" w:rsidP="008A3710" w14:paraId="560766C1" w14:textId="5315B75E">
      <w:pPr>
        <w:spacing w:before="240"/>
        <w:ind w:right="432" w:firstLine="216"/>
        <w:textAlignment w:val="baseline"/>
        <w:rPr>
          <w:rFonts w:eastAsia="Times New Roman"/>
          <w:color w:val="000000"/>
          <w:sz w:val="20"/>
        </w:rPr>
      </w:pPr>
      <w:r>
        <w:rPr>
          <w:rFonts w:eastAsia="Times New Roman"/>
          <w:color w:val="000000"/>
          <w:sz w:val="20"/>
        </w:rPr>
        <w:t>I certify that I have no knowledge of any loans that have been or will be made to the borrower(s), or loans that have been or will be assumed by the borrower(s), for purposes of financing</w:t>
      </w:r>
      <w:r w:rsidR="008A3710">
        <w:rPr>
          <w:rFonts w:eastAsia="Times New Roman"/>
          <w:color w:val="000000"/>
          <w:sz w:val="20"/>
        </w:rPr>
        <w:t xml:space="preserve"> </w:t>
      </w:r>
      <w:r>
        <w:rPr>
          <w:rFonts w:eastAsia="Times New Roman"/>
          <w:color w:val="000000"/>
          <w:sz w:val="20"/>
        </w:rPr>
        <w:t>this transaction, other than those described in the sales contract dated</w:t>
      </w:r>
      <w:r w:rsidR="008A3710">
        <w:rPr>
          <w:rFonts w:eastAsia="Times New Roman"/>
          <w:color w:val="000000"/>
          <w:sz w:val="20"/>
        </w:rPr>
        <w:t xml:space="preserve"> ____________ </w:t>
      </w:r>
      <w:r>
        <w:rPr>
          <w:rFonts w:eastAsia="Times New Roman"/>
          <w:color w:val="000000"/>
          <w:sz w:val="20"/>
        </w:rPr>
        <w:t>(including addenda). I certify that I have not and will not pay or reimburse the borrower(s) for any part of the cash downpayment. I certify that I have not and will not pay or reimburse the borrower(s) for any part of the borrower's closing costs which have not been previously disclosed in the sales contract (including any addenda).</w:t>
      </w:r>
      <w:r w:rsidRPr="00AB7BC5" w:rsidR="00AB7BC5">
        <w:rPr>
          <w:rFonts w:eastAsia="Times New Roman"/>
          <w:color w:val="000000"/>
          <w:sz w:val="20"/>
        </w:rPr>
        <w:t xml:space="preserve"> </w:t>
      </w:r>
      <w:r w:rsidRPr="007E151B" w:rsidR="00AB7BC5">
        <w:rPr>
          <w:rFonts w:eastAsia="Times New Roman"/>
          <w:color w:val="000000"/>
          <w:sz w:val="20"/>
        </w:rPr>
        <w:t>I</w:t>
      </w:r>
      <w:r w:rsidR="00AB7BC5">
        <w:rPr>
          <w:rFonts w:eastAsia="Times New Roman"/>
          <w:color w:val="000000"/>
          <w:sz w:val="20"/>
        </w:rPr>
        <w:t>/We</w:t>
      </w:r>
      <w:r w:rsidRPr="007E151B" w:rsidR="00AB7BC5">
        <w:rPr>
          <w:rFonts w:eastAsia="Times New Roman"/>
          <w:color w:val="000000"/>
          <w:sz w:val="20"/>
        </w:rPr>
        <w:t xml:space="preserve">, the undersigned, certify under penalty of perjury that the information provided above is true and correct.  </w:t>
      </w:r>
    </w:p>
    <w:p w:rsidR="000A4D25" w:rsidP="000A4D25" w14:paraId="62658156" w14:textId="77777777">
      <w:pPr>
        <w:tabs>
          <w:tab w:val="left" w:pos="4140"/>
        </w:tabs>
        <w:spacing w:before="360"/>
        <w:textAlignment w:val="baseline"/>
        <w:rPr>
          <w:rFonts w:eastAsia="Times New Roman"/>
          <w:color w:val="000000"/>
          <w:sz w:val="20"/>
        </w:rPr>
      </w:pPr>
      <w:r>
        <w:rPr>
          <w:rFonts w:eastAsia="Times New Roman"/>
          <w:color w:val="000000"/>
          <w:sz w:val="20"/>
        </w:rPr>
        <w:t>__________________________________</w:t>
      </w:r>
      <w:r>
        <w:rPr>
          <w:rFonts w:eastAsia="Times New Roman"/>
          <w:color w:val="000000"/>
          <w:sz w:val="20"/>
        </w:rPr>
        <w:tab/>
        <w:t>____________________</w:t>
      </w:r>
    </w:p>
    <w:p w:rsidR="000A4D25" w:rsidP="000A4D25" w14:paraId="6B1F9B81" w14:textId="77777777">
      <w:pPr>
        <w:tabs>
          <w:tab w:val="left" w:pos="4140"/>
        </w:tabs>
        <w:spacing w:before="360"/>
        <w:textAlignment w:val="baseline"/>
        <w:rPr>
          <w:rFonts w:eastAsia="Times New Roman"/>
          <w:color w:val="000000"/>
          <w:sz w:val="20"/>
        </w:rPr>
      </w:pPr>
      <w:r>
        <w:rPr>
          <w:rFonts w:eastAsia="Times New Roman"/>
          <w:color w:val="000000"/>
          <w:sz w:val="20"/>
        </w:rPr>
        <w:t>__________________________________</w:t>
      </w:r>
      <w:r>
        <w:rPr>
          <w:rFonts w:eastAsia="Times New Roman"/>
          <w:color w:val="000000"/>
          <w:sz w:val="20"/>
        </w:rPr>
        <w:tab/>
        <w:t>____________________</w:t>
      </w:r>
    </w:p>
    <w:p w:rsidR="004D0F4F" w:rsidP="00EB2191" w14:paraId="1CAE26F1" w14:textId="77777777">
      <w:pPr>
        <w:tabs>
          <w:tab w:val="left" w:pos="4140"/>
        </w:tabs>
        <w:textAlignment w:val="baseline"/>
        <w:rPr>
          <w:rFonts w:eastAsia="Times New Roman"/>
          <w:color w:val="000000"/>
          <w:spacing w:val="-1"/>
          <w:sz w:val="20"/>
        </w:rPr>
      </w:pPr>
      <w:r>
        <w:rPr>
          <w:rFonts w:eastAsia="Times New Roman"/>
          <w:color w:val="000000"/>
          <w:spacing w:val="-1"/>
          <w:sz w:val="20"/>
        </w:rPr>
        <w:t>Sellers</w:t>
      </w:r>
    </w:p>
    <w:p w:rsidR="00FB00C5" w:rsidP="00EB2191" w14:paraId="560766C2" w14:textId="44C38ABC">
      <w:pPr>
        <w:tabs>
          <w:tab w:val="left" w:pos="4140"/>
        </w:tabs>
        <w:textAlignment w:val="baseline"/>
        <w:rPr>
          <w:rFonts w:eastAsia="Times New Roman"/>
          <w:color w:val="000000"/>
          <w:spacing w:val="-1"/>
          <w:sz w:val="20"/>
        </w:rPr>
      </w:pPr>
      <w:r>
        <w:rPr>
          <w:rFonts w:eastAsia="Times New Roman"/>
          <w:color w:val="000000"/>
          <w:spacing w:val="-1"/>
          <w:sz w:val="20"/>
        </w:rPr>
        <w:tab/>
        <w:t>Date</w:t>
      </w:r>
    </w:p>
    <w:p w:rsidR="000A4D25" w:rsidRPr="00A32979" w:rsidP="00EF7462" w14:paraId="01330DD7" w14:textId="5548BC0A">
      <w:pPr>
        <w:pStyle w:val="xmsonormal"/>
        <w:rPr>
          <w:sz w:val="18"/>
          <w:szCs w:val="18"/>
        </w:rPr>
      </w:pPr>
      <w:r w:rsidRPr="00A32979">
        <w:rPr>
          <w:rFonts w:ascii="Times New Roman" w:eastAsia="Times New Roman" w:hAnsi="Times New Roman" w:cs="Times New Roman"/>
          <w:b/>
          <w:bCs/>
          <w:color w:val="000000"/>
          <w:sz w:val="18"/>
          <w:szCs w:val="18"/>
        </w:rPr>
        <w:t>WARNING:</w:t>
      </w:r>
      <w:r w:rsidRPr="00A32979">
        <w:rPr>
          <w:rFonts w:eastAsia="Times New Roman"/>
          <w:color w:val="000000"/>
          <w:sz w:val="18"/>
          <w:szCs w:val="18"/>
        </w:rPr>
        <w:t xml:space="preserve"> </w:t>
      </w:r>
      <w:r w:rsidRPr="00A32979">
        <w:rPr>
          <w:rFonts w:ascii="Times New Roman" w:eastAsia="Times New Roman" w:hAnsi="Times New Roman" w:cs="Times New Roman"/>
          <w:color w:val="000000"/>
          <w:sz w:val="18"/>
          <w:szCs w:val="18"/>
        </w:rPr>
        <w:t>Anyone who knowingly submits a false claim or makes a false statement is subject to criminal and/or civil penalties, including confinement for up to 5 years, fines, and civil and administrative penalties.  (18 U.S.C. §§ 287, 1001, 1010, 1012, 1014; 31 U.S.C. §3729, 3802).</w:t>
      </w:r>
      <w:r w:rsidRPr="00A32979">
        <w:rPr>
          <w:rFonts w:eastAsia="Times New Roman"/>
          <w:color w:val="000000"/>
          <w:sz w:val="18"/>
          <w:szCs w:val="18"/>
        </w:rPr>
        <w:t xml:space="preserve"> </w:t>
      </w:r>
    </w:p>
    <w:p w:rsidR="00D6242E" w:rsidRPr="00A32979" w:rsidP="00EF7462" w14:paraId="153BD22E" w14:textId="77777777">
      <w:pPr>
        <w:pStyle w:val="xmsonormal"/>
        <w:rPr>
          <w:sz w:val="18"/>
          <w:szCs w:val="18"/>
        </w:rPr>
      </w:pPr>
    </w:p>
    <w:p w:rsidR="007D56A5" w:rsidP="007D56A5" w14:paraId="476A2BA7" w14:textId="77777777">
      <w:pPr>
        <w:spacing w:line="222" w:lineRule="exact"/>
        <w:textAlignment w:val="baseline"/>
        <w:rPr>
          <w:rFonts w:eastAsia="Times New Roman"/>
          <w:color w:val="000000"/>
          <w:spacing w:val="-1"/>
          <w:sz w:val="20"/>
        </w:rPr>
        <w:sectPr w:rsidSect="007D56A5">
          <w:footerReference w:type="default" r:id="rId9"/>
          <w:type w:val="continuous"/>
          <w:pgSz w:w="12240" w:h="15840"/>
          <w:pgMar w:top="1440" w:right="1440" w:bottom="1440" w:left="1440" w:header="720" w:footer="720" w:gutter="0"/>
          <w:cols w:space="720"/>
          <w:docGrid w:linePitch="299"/>
        </w:sectPr>
      </w:pPr>
    </w:p>
    <w:p w:rsidR="00FB00C5" w:rsidP="0000033E" w14:paraId="560766C7" w14:textId="77777777">
      <w:pPr>
        <w:spacing w:before="480" w:after="240"/>
        <w:ind w:left="144"/>
        <w:jc w:val="center"/>
        <w:textAlignment w:val="baseline"/>
        <w:rPr>
          <w:rFonts w:eastAsia="Times New Roman"/>
          <w:color w:val="000000"/>
          <w:sz w:val="20"/>
        </w:rPr>
      </w:pPr>
      <w:r>
        <w:rPr>
          <w:rFonts w:eastAsia="Times New Roman"/>
          <w:color w:val="000000"/>
          <w:sz w:val="20"/>
        </w:rPr>
        <w:t xml:space="preserve">CERTIFICATION OF SETTLEMENT AGENT IN AN FHA-INSURED LOAN </w:t>
      </w:r>
      <w:r>
        <w:rPr>
          <w:rFonts w:eastAsia="Times New Roman"/>
          <w:color w:val="000000"/>
          <w:sz w:val="20"/>
        </w:rPr>
        <w:br/>
        <w:t>TRANSACTION</w:t>
      </w:r>
    </w:p>
    <w:p w:rsidR="00FB00C5" w:rsidP="001864D7" w14:paraId="560766CC" w14:textId="58ECF74C">
      <w:pPr>
        <w:spacing w:before="238" w:line="223" w:lineRule="exact"/>
        <w:textAlignment w:val="baseline"/>
        <w:rPr>
          <w:rFonts w:eastAsia="Times New Roman"/>
          <w:color w:val="000000"/>
          <w:sz w:val="20"/>
        </w:rPr>
      </w:pPr>
      <w:r>
        <w:rPr>
          <w:rFonts w:eastAsia="Times New Roman"/>
          <w:color w:val="000000"/>
          <w:sz w:val="20"/>
        </w:rPr>
        <w:t>To the best of my knowledge, the Closing Disclosure is a true and accurate</w:t>
      </w:r>
      <w:r w:rsidR="001864D7">
        <w:rPr>
          <w:rFonts w:eastAsia="Times New Roman"/>
          <w:color w:val="000000"/>
          <w:sz w:val="20"/>
        </w:rPr>
        <w:t xml:space="preserve"> </w:t>
      </w:r>
      <w:r>
        <w:rPr>
          <w:rFonts w:eastAsia="Times New Roman"/>
          <w:color w:val="000000"/>
          <w:sz w:val="20"/>
        </w:rPr>
        <w:t>account of the funds which were (i) received, or (ii) paid outside closing, and the</w:t>
      </w:r>
      <w:r w:rsidR="001864D7">
        <w:rPr>
          <w:rFonts w:eastAsia="Times New Roman"/>
          <w:color w:val="000000"/>
          <w:sz w:val="20"/>
        </w:rPr>
        <w:t xml:space="preserve"> </w:t>
      </w:r>
      <w:r>
        <w:rPr>
          <w:rFonts w:eastAsia="Times New Roman"/>
          <w:color w:val="000000"/>
          <w:sz w:val="20"/>
        </w:rPr>
        <w:t>funds received have been or will be disbursed by the undersigned as part of the settlement of this</w:t>
      </w:r>
      <w:r w:rsidR="001864D7">
        <w:rPr>
          <w:rFonts w:eastAsia="Times New Roman"/>
          <w:color w:val="000000"/>
          <w:sz w:val="20"/>
        </w:rPr>
        <w:t xml:space="preserve"> </w:t>
      </w:r>
      <w:r>
        <w:rPr>
          <w:rFonts w:eastAsia="Times New Roman"/>
          <w:color w:val="000000"/>
          <w:sz w:val="20"/>
        </w:rPr>
        <w:t>transaction. I further certify that I have obtained the above certifications which were executed</w:t>
      </w:r>
      <w:r w:rsidR="001864D7">
        <w:rPr>
          <w:rFonts w:eastAsia="Times New Roman"/>
          <w:color w:val="000000"/>
          <w:sz w:val="20"/>
        </w:rPr>
        <w:t xml:space="preserve"> </w:t>
      </w:r>
      <w:r>
        <w:rPr>
          <w:rFonts w:eastAsia="Times New Roman"/>
          <w:color w:val="000000"/>
          <w:sz w:val="20"/>
        </w:rPr>
        <w:t>by the borrower(s) and seller(s) as indicated.</w:t>
      </w:r>
      <w:r w:rsidRPr="00AB7BC5" w:rsidR="00AB7BC5">
        <w:rPr>
          <w:rFonts w:eastAsia="Times New Roman"/>
          <w:color w:val="000000"/>
          <w:sz w:val="20"/>
        </w:rPr>
        <w:t xml:space="preserve"> </w:t>
      </w:r>
      <w:r w:rsidRPr="007E151B" w:rsidR="00AB7BC5">
        <w:rPr>
          <w:rFonts w:eastAsia="Times New Roman"/>
          <w:color w:val="000000"/>
          <w:sz w:val="20"/>
        </w:rPr>
        <w:t>I</w:t>
      </w:r>
      <w:r w:rsidR="00AB7BC5">
        <w:rPr>
          <w:rFonts w:eastAsia="Times New Roman"/>
          <w:color w:val="000000"/>
          <w:sz w:val="20"/>
        </w:rPr>
        <w:t>/We</w:t>
      </w:r>
      <w:r w:rsidRPr="007E151B" w:rsidR="00AB7BC5">
        <w:rPr>
          <w:rFonts w:eastAsia="Times New Roman"/>
          <w:color w:val="000000"/>
          <w:sz w:val="20"/>
        </w:rPr>
        <w:t xml:space="preserve">, the undersigned, certify under penalty of perjury that the information provided above is true and correct.  </w:t>
      </w:r>
    </w:p>
    <w:p w:rsidR="001864D7" w:rsidP="001864D7" w14:paraId="190F7053" w14:textId="77777777">
      <w:pPr>
        <w:tabs>
          <w:tab w:val="left" w:pos="4140"/>
        </w:tabs>
        <w:spacing w:before="360"/>
        <w:textAlignment w:val="baseline"/>
        <w:rPr>
          <w:rFonts w:eastAsia="Times New Roman"/>
          <w:color w:val="000000"/>
          <w:sz w:val="20"/>
        </w:rPr>
      </w:pPr>
      <w:r>
        <w:rPr>
          <w:rFonts w:eastAsia="Times New Roman"/>
          <w:color w:val="000000"/>
          <w:sz w:val="20"/>
        </w:rPr>
        <w:t>__________________________________</w:t>
      </w:r>
      <w:r>
        <w:rPr>
          <w:rFonts w:eastAsia="Times New Roman"/>
          <w:color w:val="000000"/>
          <w:sz w:val="20"/>
        </w:rPr>
        <w:tab/>
        <w:t>____________________</w:t>
      </w:r>
    </w:p>
    <w:p w:rsidR="00FB00C5" w:rsidP="00EB2191" w14:paraId="560766CD" w14:textId="7AFB1579">
      <w:pPr>
        <w:tabs>
          <w:tab w:val="left" w:pos="4140"/>
        </w:tabs>
        <w:textAlignment w:val="baseline"/>
        <w:rPr>
          <w:rFonts w:eastAsia="Times New Roman"/>
          <w:color w:val="000000"/>
          <w:spacing w:val="-1"/>
          <w:sz w:val="20"/>
        </w:rPr>
      </w:pPr>
      <w:r>
        <w:rPr>
          <w:rFonts w:eastAsia="Times New Roman"/>
          <w:color w:val="000000"/>
          <w:spacing w:val="-1"/>
          <w:sz w:val="20"/>
        </w:rPr>
        <w:t>Settlement Agent</w:t>
      </w:r>
      <w:r>
        <w:rPr>
          <w:rFonts w:eastAsia="Times New Roman"/>
          <w:color w:val="000000"/>
          <w:spacing w:val="-1"/>
          <w:sz w:val="20"/>
        </w:rPr>
        <w:tab/>
        <w:t>Date</w:t>
      </w:r>
    </w:p>
    <w:p w:rsidR="00FB00C5" w:rsidP="00927E28" w14:paraId="560766CE" w14:textId="2A043792">
      <w:pPr>
        <w:spacing w:before="360" w:after="240"/>
        <w:ind w:right="144"/>
        <w:jc w:val="both"/>
        <w:textAlignment w:val="baseline"/>
        <w:rPr>
          <w:rFonts w:eastAsia="Times New Roman"/>
          <w:color w:val="000000"/>
          <w:sz w:val="20"/>
        </w:rPr>
      </w:pPr>
      <w:r>
        <w:rPr>
          <w:rFonts w:eastAsia="Times New Roman"/>
          <w:color w:val="000000"/>
          <w:sz w:val="20"/>
        </w:rPr>
        <w:t>The certifications contained herein may be obtained from the respective parties at different times or may be obtained on separate addenda</w:t>
      </w:r>
      <w:r w:rsidR="0001790F">
        <w:rPr>
          <w:rFonts w:eastAsia="Times New Roman"/>
          <w:color w:val="000000"/>
          <w:sz w:val="20"/>
        </w:rPr>
        <w:t>.</w:t>
      </w:r>
    </w:p>
    <w:p w:rsidR="001864D7" w:rsidRPr="00A32979" w:rsidP="00927E28" w14:paraId="2148FE7B" w14:textId="7DE4920A">
      <w:pPr>
        <w:textAlignment w:val="baseline"/>
        <w:rPr>
          <w:rFonts w:eastAsia="Times New Roman"/>
          <w:color w:val="000000"/>
          <w:spacing w:val="-1"/>
          <w:sz w:val="18"/>
          <w:szCs w:val="18"/>
        </w:rPr>
      </w:pPr>
      <w:r w:rsidRPr="00A32979">
        <w:rPr>
          <w:rFonts w:eastAsia="Times New Roman"/>
          <w:b/>
          <w:bCs/>
          <w:color w:val="000000"/>
          <w:sz w:val="18"/>
          <w:szCs w:val="18"/>
        </w:rPr>
        <w:t>WARNING</w:t>
      </w:r>
      <w:r w:rsidRPr="00A32979">
        <w:rPr>
          <w:rFonts w:eastAsia="Times New Roman"/>
          <w:color w:val="000000"/>
          <w:sz w:val="18"/>
          <w:szCs w:val="18"/>
        </w:rPr>
        <w:t xml:space="preserve">: Anyone who knowingly submits a false claim or makes a false statement is subject to criminal and/or civil penalties, including confinement for up to 5 years, fines, and civil and administrative penalties.  (18 U.S.C. §§ 287, 1001, 1010, 1012, 1014; 31 U.S.C. §3729, 3802).” </w:t>
      </w:r>
    </w:p>
    <w:p w:rsidR="00BA38F4" w:rsidP="00927E28" w14:paraId="1321B21B" w14:textId="77777777">
      <w:pPr>
        <w:textAlignment w:val="baseline"/>
        <w:rPr>
          <w:rFonts w:eastAsia="Times New Roman"/>
          <w:color w:val="000000"/>
          <w:spacing w:val="-1"/>
          <w:sz w:val="20"/>
        </w:rPr>
      </w:pPr>
    </w:p>
    <w:p w:rsidR="001864D7" w:rsidP="00927E28" w14:paraId="202371F4" w14:textId="77777777">
      <w:pPr>
        <w:textAlignment w:val="baseline"/>
        <w:rPr>
          <w:rFonts w:eastAsia="Times New Roman"/>
          <w:color w:val="000000"/>
          <w:spacing w:val="-1"/>
          <w:sz w:val="20"/>
        </w:rPr>
      </w:pPr>
    </w:p>
    <w:p w:rsidR="000A4D25" w:rsidRPr="00A32979" w:rsidP="00BA38F4" w14:paraId="26491D9B" w14:textId="77777777">
      <w:pPr>
        <w:pStyle w:val="xmsonormal"/>
        <w:pBdr>
          <w:top w:val="single" w:sz="4" w:space="6" w:color="auto"/>
        </w:pBdr>
        <w:rPr>
          <w:rFonts w:ascii="Times New Roman" w:hAnsi="Times New Roman" w:cs="Times New Roman"/>
          <w:b/>
          <w:bCs/>
          <w:sz w:val="18"/>
          <w:szCs w:val="18"/>
        </w:rPr>
      </w:pPr>
      <w:r w:rsidRPr="00A32979">
        <w:rPr>
          <w:rFonts w:ascii="Times New Roman" w:hAnsi="Times New Roman" w:cs="Times New Roman"/>
          <w:b/>
          <w:bCs/>
          <w:sz w:val="18"/>
          <w:szCs w:val="18"/>
        </w:rPr>
        <w:t>Privacy Act Notice</w:t>
      </w:r>
    </w:p>
    <w:p w:rsidR="000A4D25" w:rsidRPr="00A32979" w:rsidP="001864D7" w14:paraId="5E017762" w14:textId="773FA7DC">
      <w:pPr>
        <w:textAlignment w:val="baseline"/>
        <w:rPr>
          <w:sz w:val="18"/>
          <w:szCs w:val="18"/>
        </w:rPr>
      </w:pPr>
      <w:r w:rsidRPr="00A32979">
        <w:rPr>
          <w:sz w:val="18"/>
          <w:szCs w:val="18"/>
        </w:rPr>
        <w:t xml:space="preserve">Authority: Section 203 of the National Housing Act (12 U.S.C. §1709) and Section 255 of the National Housing Act (12 U.S.C. §1715z-20) authorize HUD to process applications for FHA insurance of eligible Single Family and Home Equity Conversion Mortgages and respond to inquiries regarding applications for mortgage insurance. 31 U.S.C. §7701 and 42 U.S.C. §3543 authorize HUD to collect taxpayer identifying numbers, which may include Social Security Numbers (SSNs). </w:t>
      </w:r>
    </w:p>
    <w:p w:rsidR="000A4D25" w:rsidRPr="00A32979" w:rsidP="001864D7" w14:paraId="794DCDA7" w14:textId="56EAA37C">
      <w:pPr>
        <w:pStyle w:val="xmsonormal"/>
        <w:rPr>
          <w:rFonts w:ascii="Times New Roman" w:hAnsi="Times New Roman" w:cs="Times New Roman"/>
          <w:sz w:val="18"/>
          <w:szCs w:val="18"/>
        </w:rPr>
      </w:pPr>
    </w:p>
    <w:p w:rsidR="000A4D25" w:rsidRPr="00A32979" w:rsidP="001864D7" w14:paraId="38D784D1" w14:textId="537E99CC">
      <w:pPr>
        <w:pStyle w:val="xmsonormal"/>
        <w:rPr>
          <w:rFonts w:ascii="Times New Roman" w:hAnsi="Times New Roman" w:cs="Times New Roman"/>
          <w:sz w:val="18"/>
          <w:szCs w:val="18"/>
        </w:rPr>
      </w:pPr>
      <w:r w:rsidRPr="00A32979">
        <w:rPr>
          <w:rFonts w:ascii="Times New Roman" w:hAnsi="Times New Roman" w:cs="Times New Roman"/>
          <w:b/>
          <w:bCs/>
          <w:sz w:val="18"/>
          <w:szCs w:val="18"/>
        </w:rPr>
        <w:t>Purpose</w:t>
      </w:r>
      <w:r w:rsidRPr="00A32979">
        <w:rPr>
          <w:rFonts w:ascii="Times New Roman" w:hAnsi="Times New Roman" w:cs="Times New Roman"/>
          <w:sz w:val="18"/>
          <w:szCs w:val="18"/>
        </w:rPr>
        <w:t>: HUD will use this information to determine eligibility for FHA mortgage insurance, and for other purposes described in the published Privacy Act System of Records Notice (SORN)</w:t>
      </w:r>
      <w:r w:rsidRPr="00A32979" w:rsidR="00B82C7A">
        <w:rPr>
          <w:rFonts w:ascii="Times New Roman" w:hAnsi="Times New Roman" w:cs="Times New Roman"/>
          <w:sz w:val="18"/>
          <w:szCs w:val="18"/>
        </w:rPr>
        <w:t>.</w:t>
      </w:r>
    </w:p>
    <w:p w:rsidR="000A4D25" w:rsidRPr="00A32979" w:rsidP="001864D7" w14:paraId="3F0F1739" w14:textId="77777777">
      <w:pPr>
        <w:pStyle w:val="xmsonormal"/>
        <w:rPr>
          <w:rFonts w:ascii="Times New Roman" w:hAnsi="Times New Roman" w:cs="Times New Roman"/>
          <w:sz w:val="18"/>
          <w:szCs w:val="18"/>
        </w:rPr>
      </w:pPr>
      <w:r w:rsidRPr="00A32979">
        <w:rPr>
          <w:rFonts w:ascii="Times New Roman" w:hAnsi="Times New Roman" w:cs="Times New Roman"/>
          <w:sz w:val="18"/>
          <w:szCs w:val="18"/>
        </w:rPr>
        <w:t> </w:t>
      </w:r>
    </w:p>
    <w:p w:rsidR="000A4D25" w:rsidRPr="00A32979" w:rsidP="001864D7" w14:paraId="40FAC29E" w14:textId="5A7F04A5">
      <w:pPr>
        <w:pStyle w:val="xmsonormal"/>
        <w:rPr>
          <w:rFonts w:ascii="Times New Roman" w:hAnsi="Times New Roman" w:cs="Times New Roman"/>
          <w:sz w:val="18"/>
          <w:szCs w:val="18"/>
        </w:rPr>
      </w:pPr>
      <w:r w:rsidRPr="00A32979">
        <w:rPr>
          <w:rFonts w:ascii="Times New Roman" w:hAnsi="Times New Roman" w:cs="Times New Roman"/>
          <w:b/>
          <w:bCs/>
          <w:sz w:val="18"/>
          <w:szCs w:val="18"/>
        </w:rPr>
        <w:t>Routine Uses</w:t>
      </w:r>
      <w:r w:rsidRPr="00A32979">
        <w:rPr>
          <w:rFonts w:ascii="Times New Roman" w:hAnsi="Times New Roman" w:cs="Times New Roman"/>
          <w:sz w:val="18"/>
          <w:szCs w:val="18"/>
        </w:rPr>
        <w:t xml:space="preserve">: Pursuant to the published SORN, HUD may share the information with other program offices within HUD, law enforcement, other government agencies, government sponsored enterprises (GSEs), lenders, and other program participants, as necessary to verify eligibility, process mortgage insurance applications, </w:t>
      </w:r>
      <w:r w:rsidRPr="00A32979" w:rsidR="00157195">
        <w:rPr>
          <w:rFonts w:ascii="Times New Roman" w:hAnsi="Times New Roman" w:cs="Times New Roman"/>
          <w:sz w:val="18"/>
          <w:szCs w:val="18"/>
        </w:rPr>
        <w:t xml:space="preserve">prevent improper payments, </w:t>
      </w:r>
      <w:r w:rsidRPr="00A32979">
        <w:rPr>
          <w:rFonts w:ascii="Times New Roman" w:hAnsi="Times New Roman" w:cs="Times New Roman"/>
          <w:sz w:val="18"/>
          <w:szCs w:val="18"/>
        </w:rPr>
        <w:t>engage in research and analysis, enforce the law, assist in matters related to court proceedings, respond to potential or actual threats to the security of Federal information systems and related data,</w:t>
      </w:r>
      <w:r w:rsidRPr="00A32979" w:rsidR="00157195">
        <w:rPr>
          <w:rFonts w:ascii="Times New Roman" w:hAnsi="Times New Roman" w:cs="Times New Roman"/>
          <w:sz w:val="18"/>
          <w:szCs w:val="18"/>
        </w:rPr>
        <w:t xml:space="preserve"> prevent waste, fraud and abuse,</w:t>
      </w:r>
      <w:r w:rsidRPr="00A32979">
        <w:rPr>
          <w:rFonts w:ascii="Times New Roman" w:hAnsi="Times New Roman" w:cs="Times New Roman"/>
          <w:sz w:val="18"/>
          <w:szCs w:val="18"/>
        </w:rPr>
        <w:t xml:space="preserve"> and for any other routine use published in the SORN.</w:t>
      </w:r>
    </w:p>
    <w:p w:rsidR="000A4D25" w:rsidRPr="00A32979" w:rsidP="001864D7" w14:paraId="6F090A3A" w14:textId="77777777">
      <w:pPr>
        <w:pStyle w:val="xmsonormal"/>
        <w:rPr>
          <w:rFonts w:ascii="Times New Roman" w:hAnsi="Times New Roman" w:cs="Times New Roman"/>
          <w:sz w:val="18"/>
          <w:szCs w:val="18"/>
        </w:rPr>
      </w:pPr>
      <w:r w:rsidRPr="00A32979">
        <w:rPr>
          <w:rFonts w:ascii="Times New Roman" w:hAnsi="Times New Roman" w:cs="Times New Roman"/>
          <w:sz w:val="18"/>
          <w:szCs w:val="18"/>
        </w:rPr>
        <w:t> </w:t>
      </w:r>
    </w:p>
    <w:p w:rsidR="000A4D25" w:rsidRPr="00A32979" w:rsidP="001864D7" w14:paraId="48DA4350" w14:textId="53555561">
      <w:pPr>
        <w:pStyle w:val="xmsonormal"/>
        <w:rPr>
          <w:rFonts w:ascii="Times New Roman" w:hAnsi="Times New Roman" w:cs="Times New Roman"/>
          <w:sz w:val="18"/>
          <w:szCs w:val="18"/>
        </w:rPr>
      </w:pPr>
      <w:r w:rsidRPr="00A32979">
        <w:rPr>
          <w:rFonts w:ascii="Times New Roman" w:hAnsi="Times New Roman" w:cs="Times New Roman"/>
          <w:b/>
          <w:bCs/>
          <w:sz w:val="18"/>
          <w:szCs w:val="18"/>
        </w:rPr>
        <w:t>Disclosure</w:t>
      </w:r>
      <w:r w:rsidRPr="00A32979">
        <w:rPr>
          <w:rFonts w:ascii="Times New Roman" w:hAnsi="Times New Roman" w:cs="Times New Roman"/>
          <w:sz w:val="18"/>
          <w:szCs w:val="18"/>
        </w:rPr>
        <w:t>: Providing this information is voluntary; however, failure to provide the requested information may delay or restrict your eligibility for an FHA-insured mortgage loan, or other benefits you are seeking.</w:t>
      </w:r>
    </w:p>
    <w:p w:rsidR="000A4D25" w:rsidRPr="00A32979" w:rsidP="001864D7" w14:paraId="785531CB" w14:textId="77777777">
      <w:pPr>
        <w:pStyle w:val="xmsonormal"/>
        <w:rPr>
          <w:rFonts w:ascii="Times New Roman" w:hAnsi="Times New Roman" w:cs="Times New Roman"/>
          <w:sz w:val="18"/>
          <w:szCs w:val="18"/>
        </w:rPr>
      </w:pPr>
      <w:r w:rsidRPr="00A32979">
        <w:rPr>
          <w:rFonts w:ascii="Times New Roman" w:hAnsi="Times New Roman" w:cs="Times New Roman"/>
          <w:sz w:val="18"/>
          <w:szCs w:val="18"/>
        </w:rPr>
        <w:t> </w:t>
      </w:r>
    </w:p>
    <w:p w:rsidR="0088129F" w:rsidRPr="003E5132" w:rsidP="0088129F" w14:paraId="5F92F776" w14:textId="22E35158">
      <w:pPr>
        <w:spacing w:before="4" w:line="223" w:lineRule="exact"/>
        <w:textAlignment w:val="baseline"/>
        <w:rPr>
          <w:rFonts w:eastAsia="Times New Roman"/>
          <w:color w:val="000000"/>
          <w:spacing w:val="-3"/>
          <w:sz w:val="18"/>
          <w:szCs w:val="18"/>
        </w:rPr>
      </w:pPr>
      <w:r w:rsidRPr="0088129F">
        <w:rPr>
          <w:rFonts w:eastAsia="Times New Roman"/>
          <w:color w:val="000000"/>
          <w:spacing w:val="-3"/>
          <w:sz w:val="18"/>
          <w:szCs w:val="18"/>
        </w:rPr>
        <w:t xml:space="preserve">The System of Records Notice (SORN) for this collection is the </w:t>
      </w:r>
      <w:r w:rsidR="00901331">
        <w:rPr>
          <w:rFonts w:eastAsia="Times New Roman"/>
          <w:color w:val="000000"/>
          <w:spacing w:val="-3"/>
          <w:sz w:val="18"/>
          <w:szCs w:val="18"/>
        </w:rPr>
        <w:t>Single Family Mortgage Insurance System</w:t>
      </w:r>
      <w:r w:rsidRPr="0088129F">
        <w:rPr>
          <w:rFonts w:eastAsia="Times New Roman"/>
          <w:color w:val="000000"/>
          <w:spacing w:val="-3"/>
          <w:sz w:val="18"/>
          <w:szCs w:val="18"/>
        </w:rPr>
        <w:t xml:space="preserve"> and is publicly available at: </w:t>
      </w:r>
      <w:hyperlink r:id="rId10" w:history="1">
        <w:r w:rsidRPr="003E5132" w:rsidR="003E5132">
          <w:rPr>
            <w:rStyle w:val="Hyperlink"/>
            <w:sz w:val="18"/>
            <w:szCs w:val="18"/>
          </w:rPr>
          <w:t>https://www.federalregister.gov/documents/2025/08/01/2025-14530/privacy-act-of-1974-system-of-records</w:t>
        </w:r>
      </w:hyperlink>
    </w:p>
    <w:p w:rsidR="007D56A5" w:rsidRPr="00A32979" w:rsidP="001864D7" w14:paraId="4D3076CD" w14:textId="77777777">
      <w:pPr>
        <w:spacing w:before="4" w:line="223" w:lineRule="exact"/>
        <w:textAlignment w:val="baseline"/>
        <w:rPr>
          <w:rFonts w:eastAsia="Times New Roman"/>
          <w:color w:val="000000"/>
          <w:spacing w:val="-3"/>
          <w:sz w:val="18"/>
          <w:szCs w:val="18"/>
        </w:rPr>
      </w:pPr>
    </w:p>
    <w:p w:rsidR="00B10745" w:rsidRPr="00A32979" w:rsidP="76F9692C" w14:paraId="733C3BE8" w14:textId="75B12B2F">
      <w:pPr>
        <w:spacing w:before="4" w:line="223" w:lineRule="exact"/>
        <w:textAlignment w:val="baseline"/>
        <w:rPr>
          <w:rFonts w:eastAsia="Times New Roman"/>
          <w:color w:val="000000"/>
          <w:spacing w:val="-3"/>
          <w:sz w:val="20"/>
          <w:szCs w:val="20"/>
        </w:rPr>
      </w:pPr>
      <w:r w:rsidRPr="76F9692C">
        <w:rPr>
          <w:rFonts w:eastAsia="Arial Narrow"/>
          <w:b/>
          <w:bCs/>
          <w:color w:val="000000" w:themeColor="text1"/>
          <w:sz w:val="18"/>
          <w:szCs w:val="18"/>
        </w:rPr>
        <w:t xml:space="preserve">Public reporting burden for this collection of information is estimated to average 1 minute per response, including the time for reviewing instructions, searching existing data sources, gathering and maintaining the data needed, and completing and reviewing the collection of information. This agency may not conduct or sponsor, and a person is not required to respond to, a collection of information unless that collection displays a valid OMB control number. Send comments regarding this burden estimate or any other aspect of this collection of information, including suggestions to reduce this burden, to PRA Liaison, Department of Housing and Urban Development, 451 7th Street SW, Room 9139-37, Washington, DC 20410-5000.  This information is required under Section 203 of the National Housing Act for the purpose of applying for FHA mortgage insurance.  HUD uses the information to </w:t>
      </w:r>
      <w:r w:rsidRPr="76F9692C" w:rsidR="00C61873">
        <w:rPr>
          <w:rFonts w:eastAsia="Arial Narrow"/>
          <w:b/>
          <w:bCs/>
          <w:color w:val="000000" w:themeColor="text1"/>
          <w:sz w:val="18"/>
          <w:szCs w:val="18"/>
        </w:rPr>
        <w:t>verify that there are no undisclosed loans outside the transaction and that</w:t>
      </w:r>
      <w:r w:rsidRPr="76F9692C" w:rsidR="00C61873">
        <w:rPr>
          <w:rFonts w:ascii="Arial Narrow" w:eastAsia="Arial Narrow" w:hAnsi="Arial Narrow"/>
          <w:b/>
          <w:bCs/>
          <w:color w:val="000000" w:themeColor="text1"/>
          <w:sz w:val="18"/>
          <w:szCs w:val="18"/>
        </w:rPr>
        <w:t xml:space="preserve"> </w:t>
      </w:r>
      <w:r w:rsidRPr="76F9692C" w:rsidR="00C61873">
        <w:rPr>
          <w:rFonts w:eastAsia="Arial Narrow"/>
          <w:b/>
          <w:bCs/>
          <w:color w:val="000000" w:themeColor="text1"/>
          <w:sz w:val="18"/>
          <w:szCs w:val="18"/>
        </w:rPr>
        <w:t>the closing disclosure is an accurate accounting of funds received and disbursed for the transaction</w:t>
      </w:r>
      <w:r w:rsidRPr="76F9692C">
        <w:rPr>
          <w:rFonts w:eastAsia="Arial Narrow"/>
          <w:b/>
          <w:bCs/>
          <w:color w:val="000000" w:themeColor="text1"/>
          <w:sz w:val="18"/>
          <w:szCs w:val="18"/>
        </w:rPr>
        <w:t xml:space="preserve">.  The information will be protected by the Privacy Act as described in the </w:t>
      </w:r>
      <w:r w:rsidRPr="76F9692C" w:rsidR="00C61873">
        <w:rPr>
          <w:rFonts w:eastAsia="Arial Narrow"/>
          <w:b/>
          <w:bCs/>
          <w:color w:val="000000" w:themeColor="text1"/>
          <w:sz w:val="18"/>
          <w:szCs w:val="18"/>
        </w:rPr>
        <w:t xml:space="preserve">above </w:t>
      </w:r>
      <w:r w:rsidRPr="76F9692C">
        <w:rPr>
          <w:rFonts w:eastAsia="Arial Narrow"/>
          <w:b/>
          <w:bCs/>
          <w:color w:val="000000" w:themeColor="text1"/>
          <w:sz w:val="18"/>
          <w:szCs w:val="18"/>
        </w:rPr>
        <w:t>Privacy Act Statement</w:t>
      </w:r>
      <w:r w:rsidRPr="76F9692C" w:rsidR="00C61873">
        <w:rPr>
          <w:rFonts w:eastAsia="Arial Narrow"/>
          <w:color w:val="000000" w:themeColor="text1"/>
          <w:sz w:val="18"/>
          <w:szCs w:val="18"/>
        </w:rPr>
        <w:t>.</w:t>
      </w:r>
    </w:p>
    <w:sectPr w:rsidSect="007D56A5">
      <w:footerReference w:type="default" r:id="rId11"/>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17300989"/>
      <w:docPartObj>
        <w:docPartGallery w:val="Page Numbers (Bottom of Page)"/>
        <w:docPartUnique/>
      </w:docPartObj>
    </w:sdtPr>
    <w:sdtContent>
      <w:sdt>
        <w:sdtPr>
          <w:id w:val="1728636285"/>
          <w:docPartObj>
            <w:docPartGallery w:val="Page Numbers (Top of Page)"/>
            <w:docPartUnique/>
          </w:docPartObj>
        </w:sdtPr>
        <w:sdtContent>
          <w:p w:rsidR="0054694B" w14:paraId="540D9032" w14:textId="68320323">
            <w:pPr>
              <w:pStyle w:val="Footer"/>
              <w:jc w:val="center"/>
            </w:pPr>
            <w:r w:rsidRPr="00084F0C">
              <w:rPr>
                <w:sz w:val="20"/>
                <w:szCs w:val="20"/>
              </w:rPr>
              <w:t xml:space="preserve">Page </w:t>
            </w:r>
            <w:r w:rsidRPr="00084F0C">
              <w:rPr>
                <w:b/>
                <w:bCs/>
                <w:sz w:val="20"/>
                <w:szCs w:val="20"/>
              </w:rPr>
              <w:fldChar w:fldCharType="begin"/>
            </w:r>
            <w:r w:rsidRPr="00084F0C">
              <w:rPr>
                <w:b/>
                <w:bCs/>
                <w:sz w:val="20"/>
                <w:szCs w:val="20"/>
              </w:rPr>
              <w:instrText xml:space="preserve"> PAGE </w:instrText>
            </w:r>
            <w:r w:rsidRPr="00084F0C">
              <w:rPr>
                <w:b/>
                <w:bCs/>
                <w:sz w:val="20"/>
                <w:szCs w:val="20"/>
              </w:rPr>
              <w:fldChar w:fldCharType="separate"/>
            </w:r>
            <w:r w:rsidRPr="00084F0C">
              <w:rPr>
                <w:b/>
                <w:bCs/>
                <w:noProof/>
                <w:sz w:val="20"/>
                <w:szCs w:val="20"/>
              </w:rPr>
              <w:t>2</w:t>
            </w:r>
            <w:r w:rsidRPr="00084F0C">
              <w:rPr>
                <w:b/>
                <w:bCs/>
                <w:sz w:val="20"/>
                <w:szCs w:val="20"/>
              </w:rPr>
              <w:fldChar w:fldCharType="end"/>
            </w:r>
            <w:r w:rsidRPr="00084F0C">
              <w:rPr>
                <w:sz w:val="20"/>
                <w:szCs w:val="20"/>
              </w:rPr>
              <w:t xml:space="preserve"> of </w:t>
            </w:r>
            <w:r w:rsidRPr="00084F0C">
              <w:rPr>
                <w:b/>
                <w:bCs/>
                <w:sz w:val="20"/>
                <w:szCs w:val="20"/>
              </w:rPr>
              <w:fldChar w:fldCharType="begin"/>
            </w:r>
            <w:r w:rsidRPr="00084F0C">
              <w:rPr>
                <w:b/>
                <w:bCs/>
                <w:sz w:val="20"/>
                <w:szCs w:val="20"/>
              </w:rPr>
              <w:instrText xml:space="preserve"> NUMPAGES  </w:instrText>
            </w:r>
            <w:r w:rsidRPr="00084F0C">
              <w:rPr>
                <w:b/>
                <w:bCs/>
                <w:sz w:val="20"/>
                <w:szCs w:val="20"/>
              </w:rPr>
              <w:fldChar w:fldCharType="separate"/>
            </w:r>
            <w:r w:rsidRPr="00084F0C">
              <w:rPr>
                <w:b/>
                <w:bCs/>
                <w:noProof/>
                <w:sz w:val="20"/>
                <w:szCs w:val="20"/>
              </w:rPr>
              <w:t>2</w:t>
            </w:r>
            <w:r w:rsidRPr="00084F0C">
              <w:rPr>
                <w:b/>
                <w:bCs/>
                <w:sz w:val="20"/>
                <w:szCs w:val="20"/>
              </w:rPr>
              <w:fldChar w:fldCharType="end"/>
            </w:r>
          </w:p>
        </w:sdtContent>
      </w:sdt>
    </w:sdtContent>
  </w:sdt>
  <w:p w:rsidR="0054694B" w14:paraId="50178F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B17" w:rsidRPr="00BA38F4" w:rsidP="001864D7" w14:paraId="0D85BDA0" w14:textId="115E2E90">
    <w:pPr>
      <w:spacing w:before="4" w:line="223" w:lineRule="exact"/>
      <w:jc w:val="right"/>
      <w:textAlignment w:val="baseline"/>
      <w:rPr>
        <w:rFonts w:eastAsia="Times New Roman"/>
        <w:color w:val="000000"/>
        <w:spacing w:val="-3"/>
        <w:sz w:val="16"/>
        <w:szCs w:val="18"/>
      </w:rPr>
    </w:pPr>
    <w:r>
      <w:rPr>
        <w:rFonts w:eastAsia="Times New Roman"/>
        <w:color w:val="000000"/>
        <w:spacing w:val="-3"/>
        <w:sz w:val="16"/>
        <w:szCs w:val="18"/>
      </w:rPr>
      <w:t>(Rev. 9/2025)</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C5"/>
    <w:rsid w:val="0000033E"/>
    <w:rsid w:val="00003C40"/>
    <w:rsid w:val="0001790F"/>
    <w:rsid w:val="00084F0C"/>
    <w:rsid w:val="000A4D25"/>
    <w:rsid w:val="000D6180"/>
    <w:rsid w:val="000E0648"/>
    <w:rsid w:val="0012079A"/>
    <w:rsid w:val="00120AB7"/>
    <w:rsid w:val="00157195"/>
    <w:rsid w:val="001864D7"/>
    <w:rsid w:val="00192A7E"/>
    <w:rsid w:val="00195067"/>
    <w:rsid w:val="001A3801"/>
    <w:rsid w:val="001A76F4"/>
    <w:rsid w:val="001E54DA"/>
    <w:rsid w:val="0023099A"/>
    <w:rsid w:val="0024149A"/>
    <w:rsid w:val="00242557"/>
    <w:rsid w:val="00245EBB"/>
    <w:rsid w:val="002A4AB2"/>
    <w:rsid w:val="002B1242"/>
    <w:rsid w:val="002B334B"/>
    <w:rsid w:val="003028CB"/>
    <w:rsid w:val="003768CE"/>
    <w:rsid w:val="003B0458"/>
    <w:rsid w:val="003C36D0"/>
    <w:rsid w:val="003E49D2"/>
    <w:rsid w:val="003E5132"/>
    <w:rsid w:val="00442ED5"/>
    <w:rsid w:val="00461556"/>
    <w:rsid w:val="00494B32"/>
    <w:rsid w:val="004D0F4F"/>
    <w:rsid w:val="0054694B"/>
    <w:rsid w:val="00581FE6"/>
    <w:rsid w:val="00582C05"/>
    <w:rsid w:val="005A3845"/>
    <w:rsid w:val="005B524C"/>
    <w:rsid w:val="005C66ED"/>
    <w:rsid w:val="00635198"/>
    <w:rsid w:val="0067413E"/>
    <w:rsid w:val="007235BC"/>
    <w:rsid w:val="00763BE7"/>
    <w:rsid w:val="007760A1"/>
    <w:rsid w:val="007D56A5"/>
    <w:rsid w:val="007E151B"/>
    <w:rsid w:val="00802324"/>
    <w:rsid w:val="00814271"/>
    <w:rsid w:val="008301B0"/>
    <w:rsid w:val="00851971"/>
    <w:rsid w:val="00860329"/>
    <w:rsid w:val="0088129F"/>
    <w:rsid w:val="008A3710"/>
    <w:rsid w:val="008D2F58"/>
    <w:rsid w:val="00901331"/>
    <w:rsid w:val="00927E28"/>
    <w:rsid w:val="0093554F"/>
    <w:rsid w:val="00963930"/>
    <w:rsid w:val="00964503"/>
    <w:rsid w:val="009845BE"/>
    <w:rsid w:val="00994EE6"/>
    <w:rsid w:val="009B63D5"/>
    <w:rsid w:val="009E2FA1"/>
    <w:rsid w:val="00A17632"/>
    <w:rsid w:val="00A32979"/>
    <w:rsid w:val="00A3651A"/>
    <w:rsid w:val="00A374A0"/>
    <w:rsid w:val="00AB7BC5"/>
    <w:rsid w:val="00B013C9"/>
    <w:rsid w:val="00B07B3B"/>
    <w:rsid w:val="00B10745"/>
    <w:rsid w:val="00B155C2"/>
    <w:rsid w:val="00B40CEA"/>
    <w:rsid w:val="00B810D7"/>
    <w:rsid w:val="00B82C7A"/>
    <w:rsid w:val="00BA38F4"/>
    <w:rsid w:val="00C16635"/>
    <w:rsid w:val="00C33573"/>
    <w:rsid w:val="00C4657C"/>
    <w:rsid w:val="00C47B17"/>
    <w:rsid w:val="00C61873"/>
    <w:rsid w:val="00C762A0"/>
    <w:rsid w:val="00C812B4"/>
    <w:rsid w:val="00CA31E9"/>
    <w:rsid w:val="00CB01EF"/>
    <w:rsid w:val="00CF1994"/>
    <w:rsid w:val="00D0637D"/>
    <w:rsid w:val="00D4043E"/>
    <w:rsid w:val="00D46722"/>
    <w:rsid w:val="00D6242E"/>
    <w:rsid w:val="00D744B1"/>
    <w:rsid w:val="00DF4541"/>
    <w:rsid w:val="00E63241"/>
    <w:rsid w:val="00EA2F24"/>
    <w:rsid w:val="00EA3FAC"/>
    <w:rsid w:val="00EB2191"/>
    <w:rsid w:val="00EF7462"/>
    <w:rsid w:val="00F5023F"/>
    <w:rsid w:val="00F517DA"/>
    <w:rsid w:val="00F60FF9"/>
    <w:rsid w:val="00F7725A"/>
    <w:rsid w:val="00FB00C5"/>
    <w:rsid w:val="00FE0C1E"/>
    <w:rsid w:val="00FF7509"/>
    <w:rsid w:val="76F969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0766B4"/>
  <w15:docId w15:val="{7E88B202-442D-45BB-B771-7310F357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7462"/>
    <w:rPr>
      <w:color w:val="0563C1"/>
      <w:u w:val="single"/>
    </w:rPr>
  </w:style>
  <w:style w:type="paragraph" w:customStyle="1" w:styleId="xmsonormal">
    <w:name w:val="x_msonormal"/>
    <w:basedOn w:val="Normal"/>
    <w:rsid w:val="00EF7462"/>
    <w:rPr>
      <w:rFonts w:ascii="Calibri" w:hAnsi="Calibri" w:eastAsiaTheme="minorHAnsi" w:cs="Calibri"/>
    </w:rPr>
  </w:style>
  <w:style w:type="paragraph" w:styleId="Header">
    <w:name w:val="header"/>
    <w:basedOn w:val="Normal"/>
    <w:link w:val="HeaderChar"/>
    <w:uiPriority w:val="99"/>
    <w:unhideWhenUsed/>
    <w:rsid w:val="001864D7"/>
    <w:pPr>
      <w:tabs>
        <w:tab w:val="center" w:pos="4680"/>
        <w:tab w:val="right" w:pos="9360"/>
      </w:tabs>
    </w:pPr>
  </w:style>
  <w:style w:type="character" w:customStyle="1" w:styleId="HeaderChar">
    <w:name w:val="Header Char"/>
    <w:basedOn w:val="DefaultParagraphFont"/>
    <w:link w:val="Header"/>
    <w:uiPriority w:val="99"/>
    <w:rsid w:val="001864D7"/>
  </w:style>
  <w:style w:type="paragraph" w:styleId="Footer">
    <w:name w:val="footer"/>
    <w:basedOn w:val="Normal"/>
    <w:link w:val="FooterChar"/>
    <w:uiPriority w:val="99"/>
    <w:unhideWhenUsed/>
    <w:rsid w:val="001864D7"/>
    <w:pPr>
      <w:tabs>
        <w:tab w:val="center" w:pos="4680"/>
        <w:tab w:val="right" w:pos="9360"/>
      </w:tabs>
    </w:pPr>
  </w:style>
  <w:style w:type="character" w:customStyle="1" w:styleId="FooterChar">
    <w:name w:val="Footer Char"/>
    <w:basedOn w:val="DefaultParagraphFont"/>
    <w:link w:val="Footer"/>
    <w:uiPriority w:val="99"/>
    <w:rsid w:val="001864D7"/>
  </w:style>
  <w:style w:type="paragraph" w:styleId="Revision">
    <w:name w:val="Revision"/>
    <w:hidden/>
    <w:uiPriority w:val="99"/>
    <w:semiHidden/>
    <w:rsid w:val="005A3845"/>
  </w:style>
  <w:style w:type="character" w:styleId="FollowedHyperlink">
    <w:name w:val="FollowedHyperlink"/>
    <w:basedOn w:val="DefaultParagraphFont"/>
    <w:uiPriority w:val="99"/>
    <w:semiHidden/>
    <w:unhideWhenUsed/>
    <w:rsid w:val="00157195"/>
    <w:rPr>
      <w:color w:val="954F72" w:themeColor="followedHyperlink"/>
      <w:u w:val="single"/>
    </w:rPr>
  </w:style>
  <w:style w:type="character" w:styleId="CommentReference">
    <w:name w:val="annotation reference"/>
    <w:basedOn w:val="DefaultParagraphFont"/>
    <w:uiPriority w:val="99"/>
    <w:semiHidden/>
    <w:unhideWhenUsed/>
    <w:rsid w:val="00D46722"/>
    <w:rPr>
      <w:sz w:val="16"/>
      <w:szCs w:val="16"/>
    </w:rPr>
  </w:style>
  <w:style w:type="paragraph" w:styleId="CommentText">
    <w:name w:val="annotation text"/>
    <w:basedOn w:val="Normal"/>
    <w:link w:val="CommentTextChar"/>
    <w:uiPriority w:val="99"/>
    <w:unhideWhenUsed/>
    <w:rsid w:val="00D46722"/>
    <w:rPr>
      <w:sz w:val="20"/>
      <w:szCs w:val="20"/>
    </w:rPr>
  </w:style>
  <w:style w:type="character" w:customStyle="1" w:styleId="CommentTextChar">
    <w:name w:val="Comment Text Char"/>
    <w:basedOn w:val="DefaultParagraphFont"/>
    <w:link w:val="CommentText"/>
    <w:uiPriority w:val="99"/>
    <w:rsid w:val="00D46722"/>
    <w:rPr>
      <w:sz w:val="20"/>
      <w:szCs w:val="20"/>
    </w:rPr>
  </w:style>
  <w:style w:type="paragraph" w:styleId="CommentSubject">
    <w:name w:val="annotation subject"/>
    <w:basedOn w:val="CommentText"/>
    <w:next w:val="CommentText"/>
    <w:link w:val="CommentSubjectChar"/>
    <w:uiPriority w:val="99"/>
    <w:semiHidden/>
    <w:unhideWhenUsed/>
    <w:rsid w:val="00D46722"/>
    <w:rPr>
      <w:b/>
      <w:bCs/>
    </w:rPr>
  </w:style>
  <w:style w:type="character" w:customStyle="1" w:styleId="CommentSubjectChar">
    <w:name w:val="Comment Subject Char"/>
    <w:basedOn w:val="CommentTextChar"/>
    <w:link w:val="CommentSubject"/>
    <w:uiPriority w:val="99"/>
    <w:semiHidden/>
    <w:rsid w:val="00D46722"/>
    <w:rPr>
      <w:b/>
      <w:bCs/>
      <w:sz w:val="20"/>
      <w:szCs w:val="20"/>
    </w:rPr>
  </w:style>
  <w:style w:type="character" w:styleId="UnresolvedMention">
    <w:name w:val="Unresolved Mention"/>
    <w:basedOn w:val="DefaultParagraphFont"/>
    <w:uiPriority w:val="99"/>
    <w:semiHidden/>
    <w:unhideWhenUsed/>
    <w:rsid w:val="00881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documents/2025/08/01/2025-14530/privacy-act-of-1974-system-of-records" TargetMode="Externa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A5RFXVVFWWMT-1214680780-2705</_dlc_DocId>
    <_dlc_DocIdUrl xmlns="d4a638c4-874f-49c0-bb2b-5cb8563c2b18">
      <Url>https://hudgov.sharepoint.com/sites/HSNG/DASSFH/OSFPD/_layouts/15/DocIdRedir.aspx?ID=A5RFXVVFWWMT-1214680780-2705</Url>
      <Description>A5RFXVVFWWMT-1214680780-2705</Description>
    </_dlc_DocIdUrl>
    <lcf76f155ced4ddcb4097134ff3c332f xmlns="ef06e158-d057-44d6-b9d5-f6f1fd8ebcee">
      <Terms xmlns="http://schemas.microsoft.com/office/infopath/2007/PartnerControls"/>
    </lcf76f155ced4ddcb4097134ff3c332f>
    <TaxCatchAll xmlns="d4a638c4-874f-49c0-bb2b-5cb8563c2b18"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D855067F4BF8948B5B5DDC0921E09F2" ma:contentTypeVersion="13" ma:contentTypeDescription="Create a new document." ma:contentTypeScope="" ma:versionID="e75231d4d36f3a928d41d16497bf323d">
  <xsd:schema xmlns:xsd="http://www.w3.org/2001/XMLSchema" xmlns:xs="http://www.w3.org/2001/XMLSchema" xmlns:p="http://schemas.microsoft.com/office/2006/metadata/properties" xmlns:ns2="d4a638c4-874f-49c0-bb2b-5cb8563c2b18" xmlns:ns3="ef06e158-d057-44d6-b9d5-f6f1fd8ebcee" xmlns:ns4="8863c4b5-0008-41e1-a294-e3e06f80da61" targetNamespace="http://schemas.microsoft.com/office/2006/metadata/properties" ma:root="true" ma:fieldsID="fabe3a69dccf028911a850a17eb8f54c" ns2:_="" ns3:_="" ns4:_="">
    <xsd:import namespace="d4a638c4-874f-49c0-bb2b-5cb8563c2b18"/>
    <xsd:import namespace="ef06e158-d057-44d6-b9d5-f6f1fd8ebcee"/>
    <xsd:import namespace="8863c4b5-0008-41e1-a294-e3e06f80da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6e158-d057-44d6-b9d5-f6f1fd8ebc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79D48-4CE8-4F79-B2FF-E233BB39C9BE}">
  <ds:schemaRefs>
    <ds:schemaRef ds:uri="http://schemas.microsoft.com/sharepoint/events"/>
  </ds:schemaRefs>
</ds:datastoreItem>
</file>

<file path=customXml/itemProps2.xml><?xml version="1.0" encoding="utf-8"?>
<ds:datastoreItem xmlns:ds="http://schemas.openxmlformats.org/officeDocument/2006/customXml" ds:itemID="{E181BE57-EDB9-4908-AAFD-9280B3573E20}">
  <ds:schemaRefs>
    <ds:schemaRef ds:uri="http://schemas.openxmlformats.org/officeDocument/2006/bibliography"/>
  </ds:schemaRefs>
</ds:datastoreItem>
</file>

<file path=customXml/itemProps3.xml><?xml version="1.0" encoding="utf-8"?>
<ds:datastoreItem xmlns:ds="http://schemas.openxmlformats.org/officeDocument/2006/customXml" ds:itemID="{4486D971-E47F-4636-8A52-F4EC2E6749BF}">
  <ds:schemaRefs>
    <ds:schemaRef ds:uri="http://schemas.microsoft.com/sharepoint/v3/contenttype/forms"/>
  </ds:schemaRefs>
</ds:datastoreItem>
</file>

<file path=customXml/itemProps4.xml><?xml version="1.0" encoding="utf-8"?>
<ds:datastoreItem xmlns:ds="http://schemas.openxmlformats.org/officeDocument/2006/customXml" ds:itemID="{44F20267-EE62-4983-9BC3-D3606E0DCC0F}">
  <ds:schemaRefs>
    <ds:schemaRef ds:uri="http://schemas.microsoft.com/office/2006/metadata/properties"/>
    <ds:schemaRef ds:uri="http://schemas.microsoft.com/office/infopath/2007/PartnerControls"/>
    <ds:schemaRef ds:uri="d4a638c4-874f-49c0-bb2b-5cb8563c2b18"/>
    <ds:schemaRef ds:uri="ef06e158-d057-44d6-b9d5-f6f1fd8ebcee"/>
  </ds:schemaRefs>
</ds:datastoreItem>
</file>

<file path=customXml/itemProps5.xml><?xml version="1.0" encoding="utf-8"?>
<ds:datastoreItem xmlns:ds="http://schemas.openxmlformats.org/officeDocument/2006/customXml" ds:itemID="{9DE7360F-3E48-4A85-813F-9CEE5E387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ef06e158-d057-44d6-b9d5-f6f1fd8ebcee"/>
    <ds:schemaRef ds:uri="8863c4b5-0008-41e1-a294-e3e06f80d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 Carmen C</dc:creator>
  <cp:lastModifiedBy>Mead, Carmen C</cp:lastModifiedBy>
  <cp:revision>6</cp:revision>
  <dcterms:created xsi:type="dcterms:W3CDTF">2026-05-28T19:48:00Z</dcterms:created>
  <dcterms:modified xsi:type="dcterms:W3CDTF">2026-05-28T20:18:00Z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0x0101000D855067F4BF8948B5B5DDC0921E09F2</vt:lpwstr>
  </property>
  <property fmtid="{D5CDD505-2E9C-101B-9397-08002B2CF9AE}" pid="3" name="MediaServiceImageTags">
    <vt:lpwstr/>
  </property>
  <property fmtid="{D5CDD505-2E9C-101B-9397-08002B2CF9AE}" pid="4" name="_dlc_DocIdItemGuid">
    <vt:lpwstr>e2df7c49-1ac2-413b-8413-ddd473bc4170</vt:lpwstr>
  </property>
</Properties>
</file>