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14:paraId="0B7CD8C2" w14:textId="77777777">
      <w:r>
        <w:rPr>
          <w:rFonts w:ascii="Times New Roman" w:hAnsi="Times New Roman" w:cs="Times New Roman"/>
          <w:b/>
          <w:sz w:val="36"/>
        </w:rPr>
        <w:t>OMB.Control.No.3124-0015 Paperwork Reduction Act</w:t>
      </w:r>
    </w:p>
    <w:p w14:paraId="672A6659" w14:textId="77777777"/>
    <w:p w14:paraId="4A12D39B" w14:textId="77777777">
      <w:r w:rsidRPr="6C9B43B9" w:rsidR="6C9B43B9">
        <w:rPr>
          <w:rFonts w:ascii="Times New Roman" w:hAnsi="Times New Roman" w:cs="Times New Roman"/>
          <w:b/>
          <w:bCs/>
          <w:sz w:val="36"/>
          <w:szCs w:val="36"/>
          <w:lang w:val="en-US"/>
        </w:rPr>
        <w:t xml:space="preserve">Paperwork Reduction Act (PRA) OMB Control No 3124-0015: Comments from Pere </w:t>
      </w:r>
      <w:r w:rsidRPr="6C9B43B9" w:rsidR="6C9B43B9">
        <w:rPr>
          <w:rFonts w:ascii="Times New Roman" w:hAnsi="Times New Roman" w:cs="Times New Roman"/>
          <w:sz w:val="36"/>
          <w:szCs w:val="36"/>
          <w:lang w:val="en-US"/>
        </w:rPr>
        <w:t xml:space="preserve"> Jarboe</w:t>
      </w:r>
    </w:p>
    <w:p w14:paraId="589FABAB" w14:textId="77777777">
      <w:r>
        <w:rPr>
          <w:rFonts w:ascii="Times New Roman" w:hAnsi="Times New Roman" w:cs="Times New Roman"/>
          <w:b/>
          <w:sz w:val="36"/>
        </w:rPr>
        <w:t>OMB 3124-0015</w:t>
      </w:r>
    </w:p>
    <w:p w14:paraId="0A37501D" w14:textId="77777777"/>
    <w:p w14:paraId="22723093" w14:textId="77777777">
      <w:r>
        <w:rPr>
          <w:rFonts w:ascii="Times New Roman" w:hAnsi="Times New Roman" w:cs="Times New Roman"/>
          <w:b/>
          <w:sz w:val="36"/>
        </w:rPr>
        <w:t>AGENCY:</w:t>
      </w:r>
    </w:p>
    <w:p w14:paraId="5DAB6C7B" w14:textId="77777777"/>
    <w:p w14:paraId="7BE609A1" w14:textId="77777777">
      <w:r>
        <w:rPr>
          <w:rFonts w:ascii="Times New Roman" w:hAnsi="Times New Roman" w:cs="Times New Roman"/>
          <w:sz w:val="36"/>
        </w:rPr>
        <w:t>Merit Systems Protection Board.</w:t>
      </w:r>
    </w:p>
    <w:p w14:paraId="02EB378F" w14:textId="77777777"/>
    <w:p w14:paraId="578931CD" w14:textId="77777777">
      <w:r>
        <w:rPr>
          <w:rFonts w:ascii="Times New Roman" w:hAnsi="Times New Roman" w:cs="Times New Roman"/>
          <w:b/>
          <w:sz w:val="36"/>
        </w:rPr>
        <w:t>ACTION:</w:t>
      </w:r>
    </w:p>
    <w:p w14:paraId="43E76363" w14:textId="77777777">
      <w:r w:rsidRPr="6C9B43B9" w:rsidR="6C9B43B9">
        <w:rPr>
          <w:rFonts w:ascii="Times New Roman" w:hAnsi="Times New Roman" w:cs="Times New Roman"/>
          <w:sz w:val="36"/>
          <w:szCs w:val="36"/>
          <w:lang w:val="en-US"/>
        </w:rPr>
        <w:t>60 day notice and request for comments.</w:t>
      </w:r>
    </w:p>
    <w:p w14:paraId="6A05A809" w14:textId="77777777"/>
    <w:p w14:paraId="79DF0A3D" w14:textId="77777777">
      <w:r>
        <w:rPr>
          <w:rFonts w:ascii="Times New Roman" w:hAnsi="Times New Roman" w:cs="Times New Roman"/>
          <w:b/>
          <w:sz w:val="36"/>
        </w:rPr>
        <w:t>SUMMARY:</w:t>
      </w:r>
    </w:p>
    <w:p w14:paraId="5A39BBE3" w14:textId="77777777"/>
    <w:p w14:paraId="38F67F4F" w14:textId="77777777">
      <w:r w:rsidRPr="6C9B43B9" w:rsidR="6C9B43B9">
        <w:rPr>
          <w:rFonts w:ascii="Times New Roman" w:hAnsi="Times New Roman" w:cs="Times New Roman"/>
          <w:sz w:val="36"/>
          <w:szCs w:val="36"/>
          <w:lang w:val="en-US"/>
        </w:rPr>
        <w:t>The Merit Systems Protection Board (MSPB), as part of its continuing effort to reduce paperwork and respondent burden, is seeking a three-year renewal, without change, from the Office of Management and Budget (OMB), of a currently approved Information Collection Request (ICR) entitled: “</w:t>
      </w:r>
      <w:r w:rsidRPr="6C9B43B9" w:rsidR="6C9B43B9">
        <w:rPr>
          <w:rFonts w:ascii="Times New Roman" w:hAnsi="Times New Roman" w:cs="Times New Roman"/>
          <w:b/>
          <w:bCs/>
          <w:sz w:val="36"/>
          <w:szCs w:val="36"/>
          <w:lang w:val="en-US"/>
        </w:rPr>
        <w:t>Generic Clearance for the Collection of Qualitative Feedback on Agency Service Delivery</w:t>
      </w:r>
      <w:r w:rsidRPr="6C9B43B9" w:rsidR="6C9B43B9">
        <w:rPr>
          <w:rFonts w:ascii="Times New Roman" w:hAnsi="Times New Roman" w:cs="Times New Roman"/>
          <w:sz w:val="36"/>
          <w:szCs w:val="36"/>
          <w:lang w:val="en-US"/>
        </w:rPr>
        <w:t>” and identified by</w:t>
      </w:r>
      <w:r w:rsidRPr="6C9B43B9" w:rsidR="6C9B43B9">
        <w:rPr>
          <w:rFonts w:ascii="Times New Roman" w:hAnsi="Times New Roman" w:cs="Times New Roman"/>
          <w:b/>
          <w:bCs/>
          <w:sz w:val="36"/>
          <w:szCs w:val="36"/>
          <w:lang w:val="en-US"/>
        </w:rPr>
        <w:t xml:space="preserve"> OMB Control No. 3124-0015</w:t>
      </w:r>
      <w:r w:rsidRPr="6C9B43B9" w:rsidR="6C9B43B9">
        <w:rPr>
          <w:rFonts w:ascii="Times New Roman" w:hAnsi="Times New Roman" w:cs="Times New Roman"/>
          <w:sz w:val="36"/>
          <w:szCs w:val="36"/>
          <w:lang w:val="en-US"/>
        </w:rPr>
        <w:t>, as required by the</w:t>
      </w:r>
      <w:r w:rsidRPr="6C9B43B9" w:rsidR="6C9B43B9">
        <w:rPr>
          <w:rFonts w:ascii="Times New Roman" w:hAnsi="Times New Roman" w:cs="Times New Roman"/>
          <w:b/>
          <w:bCs/>
          <w:sz w:val="36"/>
          <w:szCs w:val="36"/>
          <w:lang w:val="en-US"/>
        </w:rPr>
        <w:t xml:space="preserve"> Paperwork Reduction Act of 1995 (PRA)</w:t>
      </w:r>
      <w:r w:rsidRPr="6C9B43B9" w:rsidR="6C9B43B9">
        <w:rPr>
          <w:rFonts w:ascii="Times New Roman" w:hAnsi="Times New Roman" w:cs="Times New Roman"/>
          <w:sz w:val="36"/>
          <w:szCs w:val="36"/>
          <w:lang w:val="en-US"/>
        </w:rPr>
        <w:t xml:space="preserve">. This collection was developed as part of a </w:t>
      </w:r>
      <w:r w:rsidRPr="6C9B43B9" w:rsidR="6C9B43B9">
        <w:rPr>
          <w:rFonts w:ascii="Times New Roman" w:hAnsi="Times New Roman" w:cs="Times New Roman"/>
          <w:b/>
          <w:bCs/>
          <w:sz w:val="36"/>
          <w:szCs w:val="36"/>
          <w:u w:val="single"/>
          <w:lang w:val="en-US"/>
        </w:rPr>
        <w:t xml:space="preserve">Federal Government-wide effort </w:t>
      </w:r>
      <w:r w:rsidRPr="6C9B43B9" w:rsidR="6C9B43B9">
        <w:rPr>
          <w:rFonts w:ascii="Times New Roman" w:hAnsi="Times New Roman" w:cs="Times New Roman"/>
          <w:sz w:val="36"/>
          <w:szCs w:val="36"/>
          <w:lang w:val="en-US"/>
        </w:rPr>
        <w:t xml:space="preserve">to </w:t>
      </w:r>
      <w:r w:rsidRPr="6C9B43B9" w:rsidR="6C9B43B9">
        <w:rPr>
          <w:rFonts w:ascii="Times New Roman" w:hAnsi="Times New Roman" w:cs="Times New Roman"/>
          <w:b/>
          <w:bCs/>
          <w:sz w:val="36"/>
          <w:szCs w:val="36"/>
          <w:lang w:val="en-US"/>
        </w:rPr>
        <w:t>streamline the process for seeking feedback from the public on service delivery.</w:t>
      </w:r>
      <w:r w:rsidRPr="6C9B43B9" w:rsidR="6C9B43B9">
        <w:rPr>
          <w:rFonts w:ascii="Times New Roman" w:hAnsi="Times New Roman" w:cs="Times New Roman"/>
          <w:sz w:val="36"/>
          <w:szCs w:val="36"/>
          <w:lang w:val="en-US"/>
        </w:rPr>
        <w:t xml:space="preserve"> MSPB is soliciting comments on this renewal, without change, of a previously approved collection set to expire on August 31, 2026. The purpose of this notice is to allow 60 days for public comment preceding submission of the collection to the OMB.</w:t>
      </w:r>
    </w:p>
    <w:p w14:paraId="41C8F396" w14:textId="77777777"/>
    <w:p w14:paraId="2A867F9B" w14:textId="77777777">
      <w:r>
        <w:rPr>
          <w:rFonts w:ascii="Times New Roman" w:hAnsi="Times New Roman" w:cs="Times New Roman"/>
          <w:b/>
          <w:sz w:val="36"/>
        </w:rPr>
        <w:t>DATES:</w:t>
      </w:r>
    </w:p>
    <w:p w14:paraId="72A3D3EC" w14:textId="77777777"/>
    <w:p w14:paraId="0FAA4EA4" w14:textId="77777777">
      <w:r>
        <w:rPr>
          <w:rFonts w:ascii="Times New Roman" w:hAnsi="Times New Roman" w:cs="Times New Roman"/>
          <w:sz w:val="36"/>
        </w:rPr>
        <w:t xml:space="preserve">Consideration will be given to all comments received by </w:t>
      </w:r>
      <w:r>
        <w:rPr>
          <w:rFonts w:ascii="Times New Roman" w:hAnsi="Times New Roman" w:cs="Times New Roman"/>
          <w:b/>
          <w:sz w:val="36"/>
        </w:rPr>
        <w:t>June 8, 2026</w:t>
      </w:r>
      <w:r>
        <w:rPr>
          <w:rFonts w:ascii="Times New Roman" w:hAnsi="Times New Roman" w:cs="Times New Roman"/>
          <w:sz w:val="36"/>
        </w:rPr>
        <w:t>.</w:t>
      </w:r>
    </w:p>
    <w:p w14:paraId="0D0B940D" w14:textId="77777777"/>
    <w:p w14:paraId="14343201" w14:textId="77777777">
      <w:r>
        <w:rPr>
          <w:rFonts w:ascii="Times New Roman" w:hAnsi="Times New Roman" w:cs="Times New Roman"/>
          <w:b/>
          <w:sz w:val="36"/>
        </w:rPr>
        <w:t>ADDRESSES:</w:t>
      </w:r>
    </w:p>
    <w:p w14:paraId="4B1CC660" w14:textId="77777777">
      <w:r>
        <w:rPr>
          <w:rFonts w:ascii="Times New Roman" w:hAnsi="Times New Roman" w:cs="Times New Roman"/>
          <w:sz w:val="36"/>
        </w:rPr>
        <w:t>Submit comments by using only one of the following methods:</w:t>
      </w:r>
    </w:p>
    <w:p w14:paraId="5C2E69CA" w14:textId="77777777">
      <w:r>
        <w:rPr>
          <w:rFonts w:ascii="Times New Roman" w:hAnsi="Times New Roman" w:cs="Times New Roman"/>
          <w:sz w:val="36"/>
        </w:rPr>
        <w:t>(1) </w:t>
      </w:r>
      <w:r>
        <w:rPr>
          <w:rFonts w:ascii="Times New Roman" w:hAnsi="Times New Roman" w:cs="Times New Roman"/>
          <w:i/>
          <w:sz w:val="36"/>
        </w:rPr>
        <w:t>Email.</w:t>
      </w:r>
      <w:r>
        <w:rPr>
          <w:rFonts w:ascii="Times New Roman" w:hAnsi="Times New Roman" w:cs="Times New Roman"/>
          <w:sz w:val="36"/>
        </w:rPr>
        <w:t> Submit comments to </w:t>
      </w:r>
      <w:r>
        <w:rPr>
          <w:rFonts w:ascii="Times New Roman" w:hAnsi="Times New Roman" w:cs="Times New Roman"/>
          <w:b/>
          <w:i/>
          <w:sz w:val="36"/>
        </w:rPr>
        <w:t>privacy@mspb.gov.</w:t>
      </w:r>
    </w:p>
    <w:p w14:paraId="07FDE762" w14:textId="77777777">
      <w:r>
        <w:rPr>
          <w:rFonts w:ascii="Times New Roman" w:hAnsi="Times New Roman" w:cs="Times New Roman"/>
          <w:sz w:val="36"/>
        </w:rPr>
        <w:t>(2) </w:t>
      </w:r>
      <w:r>
        <w:rPr>
          <w:rFonts w:ascii="Times New Roman" w:hAnsi="Times New Roman" w:cs="Times New Roman"/>
          <w:i/>
          <w:sz w:val="36"/>
        </w:rPr>
        <w:t>Mail.</w:t>
      </w:r>
      <w:r>
        <w:rPr>
          <w:rFonts w:ascii="Times New Roman" w:hAnsi="Times New Roman" w:cs="Times New Roman"/>
          <w:sz w:val="36"/>
        </w:rPr>
        <w:t> Submit comments to Gina K. Grippando, Clerk of the Board and Senior Agency Official for Privacy, Office of the Clerk of the Board, Merit Systems Protection Board, 1615 M Street NW, Washington, DC 20419.</w:t>
      </w:r>
    </w:p>
    <w:p w14:paraId="2446289D" w14:textId="77777777">
      <w:r>
        <w:rPr>
          <w:rFonts w:ascii="Times New Roman" w:hAnsi="Times New Roman" w:cs="Times New Roman"/>
          <w:sz w:val="36"/>
        </w:rPr>
        <w:t>(3) </w:t>
      </w:r>
      <w:r>
        <w:rPr>
          <w:rFonts w:ascii="Times New Roman" w:hAnsi="Times New Roman" w:cs="Times New Roman"/>
          <w:i/>
          <w:sz w:val="36"/>
        </w:rPr>
        <w:t>Fax.</w:t>
      </w:r>
      <w:r>
        <w:rPr>
          <w:rFonts w:ascii="Times New Roman" w:hAnsi="Times New Roman" w:cs="Times New Roman"/>
          <w:sz w:val="36"/>
        </w:rPr>
        <w:t> Submit comments to (202) 254-7130.</w:t>
      </w:r>
    </w:p>
    <w:p w14:paraId="5316D17B" w14:textId="77777777">
      <w:r>
        <w:rPr>
          <w:rFonts w:ascii="Times New Roman" w:hAnsi="Times New Roman" w:cs="Times New Roman"/>
          <w:sz w:val="36"/>
        </w:rPr>
        <w:t>A</w:t>
      </w:r>
    </w:p>
    <w:p w14:paraId="5348B756" w14:textId="77777777">
      <w:r w:rsidRPr="6C9B43B9" w:rsidR="6C9B43B9">
        <w:rPr>
          <w:rFonts w:ascii="Times New Roman" w:hAnsi="Times New Roman" w:cs="Times New Roman"/>
          <w:sz w:val="36"/>
          <w:szCs w:val="36"/>
          <w:lang w:val="en-US"/>
        </w:rPr>
        <w:t>ll comments must reference OMB Control No. 3124-0015. Regardless of the method used for submitting comments or material, all submissions will be posted, without change, to MSPB's website ( </w:t>
      </w:r>
      <w:r w:rsidRPr="6C9B43B9" w:rsidR="6C9B43B9">
        <w:rPr>
          <w:rFonts w:ascii="Times New Roman" w:hAnsi="Times New Roman" w:cs="Times New Roman"/>
          <w:i/>
          <w:iCs/>
          <w:sz w:val="36"/>
          <w:szCs w:val="36"/>
          <w:lang w:val="en-US"/>
        </w:rPr>
        <w:t>www.mspb.gov</w:t>
      </w:r>
      <w:r w:rsidRPr="6C9B43B9" w:rsidR="6C9B43B9">
        <w:rPr>
          <w:rFonts w:ascii="Times New Roman" w:hAnsi="Times New Roman" w:cs="Times New Roman"/>
          <w:sz w:val="36"/>
          <w:szCs w:val="36"/>
          <w:lang w:val="en-US"/>
        </w:rPr>
        <w:t>) and will include any personal information you provide. Therefore, submitting this information makes it public.</w:t>
      </w:r>
    </w:p>
    <w:p w14:paraId="0E27B00A" w14:textId="77777777"/>
    <w:p w14:paraId="3855959E" w14:textId="77777777">
      <w:r>
        <w:rPr>
          <w:rFonts w:ascii="Times New Roman" w:hAnsi="Times New Roman" w:cs="Times New Roman"/>
          <w:b/>
          <w:sz w:val="36"/>
        </w:rPr>
        <w:t>FOR FURTHER INFORMATION CONTACT:</w:t>
      </w:r>
    </w:p>
    <w:p w14:paraId="04F6F96B" w14:textId="77777777">
      <w:r w:rsidRPr="6C9B43B9" w:rsidR="6C9B43B9">
        <w:rPr>
          <w:rFonts w:ascii="Times New Roman" w:hAnsi="Times New Roman" w:cs="Times New Roman"/>
          <w:sz w:val="36"/>
          <w:szCs w:val="36"/>
          <w:lang w:val="en-US"/>
        </w:rPr>
        <w:t>Gina K. Grippando, Clerk of the Board and Senior Agency Official for Privacy, at </w:t>
      </w:r>
      <w:r w:rsidRPr="6C9B43B9" w:rsidR="6C9B43B9">
        <w:rPr>
          <w:rFonts w:ascii="Times New Roman" w:hAnsi="Times New Roman" w:cs="Times New Roman"/>
          <w:i/>
          <w:iCs/>
          <w:sz w:val="36"/>
          <w:szCs w:val="36"/>
          <w:lang w:val="en-US"/>
        </w:rPr>
        <w:t>privacy@mspb.gov.</w:t>
      </w:r>
      <w:r w:rsidRPr="6C9B43B9" w:rsidR="6C9B43B9">
        <w:rPr>
          <w:rFonts w:ascii="Times New Roman" w:hAnsi="Times New Roman" w:cs="Times New Roman"/>
          <w:sz w:val="36"/>
          <w:szCs w:val="36"/>
          <w:lang w:val="en-US"/>
        </w:rPr>
        <w:t> You may submit written questions to the Office of the Clerk of the Board by any of the following methods: by email to </w:t>
      </w:r>
      <w:r w:rsidRPr="6C9B43B9" w:rsidR="6C9B43B9">
        <w:rPr>
          <w:rFonts w:ascii="Times New Roman" w:hAnsi="Times New Roman" w:cs="Times New Roman"/>
          <w:i/>
          <w:iCs/>
          <w:sz w:val="36"/>
          <w:szCs w:val="36"/>
          <w:lang w:val="en-US"/>
        </w:rPr>
        <w:t>privacy@mspb.gov,</w:t>
      </w:r>
      <w:r w:rsidRPr="6C9B43B9" w:rsidR="6C9B43B9">
        <w:rPr>
          <w:rFonts w:ascii="Times New Roman" w:hAnsi="Times New Roman" w:cs="Times New Roman"/>
          <w:sz w:val="36"/>
          <w:szCs w:val="36"/>
          <w:lang w:val="en-US"/>
        </w:rPr>
        <w:t> or by mail to Clerk of the Board, U.S. Merit Systems Protection Board, 1615 M Street NW, Washington, DC 20419. Please include OMB Control No. 3124-0015 with your questions.</w:t>
      </w:r>
    </w:p>
    <w:p w14:paraId="60061E4C" w14:textId="77777777"/>
    <w:p w14:paraId="7ED3089B" w14:textId="77777777">
      <w:r>
        <w:rPr>
          <w:rFonts w:ascii="Times New Roman" w:hAnsi="Times New Roman" w:cs="Times New Roman"/>
          <w:b/>
          <w:sz w:val="36"/>
        </w:rPr>
        <w:t>SUPPLEMENTARY INFORMATION:</w:t>
      </w:r>
    </w:p>
    <w:p w14:paraId="595F5C47" w14:textId="77777777">
      <w:r>
        <w:rPr>
          <w:rFonts w:ascii="Times New Roman" w:hAnsi="Times New Roman" w:cs="Times New Roman"/>
          <w:sz w:val="36"/>
        </w:rPr>
        <w:t xml:space="preserve">MSPB intends to seek a </w:t>
      </w:r>
      <w:r>
        <w:rPr>
          <w:rFonts w:ascii="Times New Roman" w:hAnsi="Times New Roman" w:cs="Times New Roman"/>
          <w:b/>
          <w:sz w:val="36"/>
        </w:rPr>
        <w:t xml:space="preserve">three-year renewal, without change, of a currently approved </w:t>
      </w:r>
      <w:r>
        <w:rPr>
          <w:rFonts w:ascii="Times New Roman" w:hAnsi="Times New Roman" w:cs="Times New Roman"/>
          <w:sz w:val="36"/>
        </w:rPr>
        <w:t>information collection “</w:t>
      </w:r>
      <w:r>
        <w:rPr>
          <w:rFonts w:ascii="Times New Roman" w:hAnsi="Times New Roman" w:cs="Times New Roman"/>
          <w:b/>
          <w:sz w:val="36"/>
        </w:rPr>
        <w:t>Generic Clearance for the Collection of Qualitative Feedback on Agency Service Delivery,</w:t>
      </w:r>
      <w:r>
        <w:rPr>
          <w:rFonts w:ascii="Times New Roman" w:hAnsi="Times New Roman" w:cs="Times New Roman"/>
          <w:sz w:val="36"/>
        </w:rPr>
        <w:t xml:space="preserve">” </w:t>
      </w:r>
      <w:r>
        <w:rPr>
          <w:rFonts w:ascii="Times New Roman" w:hAnsi="Times New Roman" w:cs="Times New Roman"/>
          <w:b/>
          <w:sz w:val="36"/>
        </w:rPr>
        <w:t>OMB Control No. 3124-0015.</w:t>
      </w:r>
    </w:p>
    <w:p w14:paraId="44EAFD9C" w14:textId="77777777"/>
    <w:p w14:paraId="042E9137" w14:textId="77777777">
      <w:r w:rsidRPr="6C9B43B9" w:rsidR="6C9B43B9">
        <w:rPr>
          <w:rFonts w:ascii="Times New Roman" w:hAnsi="Times New Roman" w:cs="Times New Roman"/>
          <w:sz w:val="36"/>
          <w:szCs w:val="36"/>
          <w:lang w:val="en-US"/>
        </w:rPr>
        <w:t xml:space="preserve">The proposed information collection activity provides a means to obtain qualitative customer and stakeholder feedback in an efficient, timely manner, in accordance with </w:t>
      </w:r>
      <w:r w:rsidRPr="6C9B43B9" w:rsidR="6C9B43B9">
        <w:rPr>
          <w:rFonts w:ascii="Times New Roman" w:hAnsi="Times New Roman" w:cs="Times New Roman"/>
          <w:b/>
          <w:bCs/>
          <w:sz w:val="36"/>
          <w:szCs w:val="36"/>
          <w:lang w:val="en-US"/>
        </w:rPr>
        <w:t>MSPB's commitment to improving service delivery.</w:t>
      </w:r>
      <w:r w:rsidRPr="6C9B43B9" w:rsidR="6C9B43B9">
        <w:rPr>
          <w:rFonts w:ascii="Times New Roman" w:hAnsi="Times New Roman" w:cs="Times New Roman"/>
          <w:sz w:val="36"/>
          <w:szCs w:val="36"/>
          <w:lang w:val="en-US"/>
        </w:rPr>
        <w:t xml:space="preserve"> Qualitative feedback is information that provides useful insights on perceptions and opinions but are not statistical surveys that can be generalized to the population of study.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MSPB and its customers and stakeholders. It will also allow feedback to contribute directly to the improvement of program management.</w:t>
      </w:r>
    </w:p>
    <w:p w14:paraId="4B94D5A5" w14:textId="77777777"/>
    <w:p w14:paraId="340B3526" w14:textId="77777777">
      <w:r w:rsidRPr="6C9B43B9" w:rsidR="6C9B43B9">
        <w:rPr>
          <w:rFonts w:ascii="Times New Roman" w:hAnsi="Times New Roman" w:cs="Times New Roman"/>
          <w:sz w:val="36"/>
          <w:szCs w:val="36"/>
          <w:lang w:val="en-US"/>
        </w:rPr>
        <w:t>The solicitation of feedback will target areas such as: timeliness, appropriateness, accuracy of information, courtesy, efficiency of service delivery, and resolution of issues with service delivery. Responses will be assessed to plan and inform efforts to improve or maintain the quality of service offered to the public. If this information is not collected, vital feedback from customers and stakeholders on MSPB's services will be unavailable.</w:t>
      </w:r>
    </w:p>
    <w:p w14:paraId="3EC9C611" w14:textId="77777777">
      <w:r w:rsidRPr="6C9B43B9" w:rsidR="6C9B43B9">
        <w:rPr>
          <w:rFonts w:ascii="Times New Roman" w:hAnsi="Times New Roman" w:cs="Times New Roman"/>
          <w:sz w:val="36"/>
          <w:szCs w:val="36"/>
          <w:lang w:val="en-US"/>
        </w:rPr>
        <w:t>The MSPB will only submit a collection for approval under this generic clearance if it meets the following conditions:</w:t>
      </w:r>
    </w:p>
    <w:p w14:paraId="3DEEC669" w14:textId="77777777"/>
    <w:p w14:paraId="7F77406A" w14:textId="77777777">
      <w:pPr>
        <w:ind w:left="720"/>
      </w:pPr>
      <w:r>
        <w:rPr>
          <w:rFonts w:ascii="Times New Roman" w:hAnsi="Times New Roman" w:cs="Times New Roman"/>
          <w:sz w:val="36"/>
        </w:rPr>
        <w:tab/>
      </w:r>
      <w:r>
        <w:rPr>
          <w:rFonts w:ascii="Times New Roman" w:hAnsi="Times New Roman" w:cs="Times New Roman"/>
          <w:sz w:val="36"/>
        </w:rPr>
        <w:t>•</w:t>
      </w:r>
      <w:r>
        <w:rPr>
          <w:rFonts w:ascii="Times New Roman" w:hAnsi="Times New Roman" w:cs="Times New Roman"/>
          <w:sz w:val="36"/>
        </w:rPr>
        <w:tab/>
      </w:r>
      <w:r>
        <w:rPr>
          <w:rFonts w:ascii="Times New Roman" w:hAnsi="Times New Roman" w:cs="Times New Roman"/>
          <w:sz w:val="36"/>
        </w:rPr>
        <w:t>The collections are voluntary;</w:t>
      </w:r>
    </w:p>
    <w:p w14:paraId="4BCC9C38" w14:textId="77777777">
      <w:pPr>
        <w:ind w:left="720"/>
      </w:pPr>
      <w:r>
        <w:rPr>
          <w:rFonts w:ascii="Times New Roman" w:hAnsi="Times New Roman" w:cs="Times New Roman"/>
          <w:sz w:val="36"/>
        </w:rPr>
        <w:tab/>
      </w:r>
      <w:r>
        <w:rPr>
          <w:rFonts w:ascii="Times New Roman" w:hAnsi="Times New Roman" w:cs="Times New Roman"/>
          <w:sz w:val="36"/>
        </w:rPr>
        <w:t>•</w:t>
      </w:r>
      <w:r>
        <w:rPr>
          <w:rFonts w:ascii="Times New Roman" w:hAnsi="Times New Roman" w:cs="Times New Roman"/>
          <w:sz w:val="36"/>
        </w:rPr>
        <w:tab/>
      </w:r>
      <w:r>
        <w:rPr>
          <w:rFonts w:ascii="Times New Roman" w:hAnsi="Times New Roman" w:cs="Times New Roman"/>
          <w:sz w:val="36"/>
        </w:rPr>
        <w:t>The collections are low-burden for respondents (based on considerations of total burden hours, total number of respondents, or burden-hours per respondent) and are low-cost for both the respondents and the Federal Government;</w:t>
      </w:r>
    </w:p>
    <w:p w14:paraId="343FF9A2" w14:textId="77777777">
      <w:pPr>
        <w:ind w:left="720"/>
      </w:pPr>
      <w:r>
        <w:rPr>
          <w:rFonts w:ascii="Times New Roman" w:hAnsi="Times New Roman" w:cs="Times New Roman"/>
          <w:sz w:val="36"/>
        </w:rPr>
        <w:tab/>
      </w:r>
      <w:r>
        <w:rPr>
          <w:rFonts w:ascii="Times New Roman" w:hAnsi="Times New Roman" w:cs="Times New Roman"/>
          <w:sz w:val="36"/>
        </w:rPr>
        <w:t>•</w:t>
      </w:r>
      <w:r>
        <w:rPr>
          <w:rFonts w:ascii="Times New Roman" w:hAnsi="Times New Roman" w:cs="Times New Roman"/>
          <w:sz w:val="36"/>
        </w:rPr>
        <w:tab/>
      </w:r>
      <w:r>
        <w:rPr>
          <w:rFonts w:ascii="Times New Roman" w:hAnsi="Times New Roman" w:cs="Times New Roman"/>
          <w:sz w:val="36"/>
        </w:rPr>
        <w:t>The collections are non-controversial and do not raise issues of concern to other Federal agencies;</w:t>
      </w:r>
    </w:p>
    <w:p w14:paraId="6651F40A" w14:textId="77777777">
      <w:pPr>
        <w:ind w:left="720"/>
      </w:pPr>
      <w:r>
        <w:rPr>
          <w:rFonts w:ascii="Times New Roman" w:hAnsi="Times New Roman" w:cs="Times New Roman"/>
          <w:sz w:val="36"/>
        </w:rPr>
        <w:tab/>
      </w:r>
      <w:r w:rsidRPr="6C9B43B9" w:rsidR="57E3445F">
        <w:rPr>
          <w:rFonts w:ascii="Times New Roman" w:hAnsi="Times New Roman" w:cs="Times New Roman"/>
          <w:sz w:val="36"/>
          <w:szCs w:val="36"/>
          <w:lang w:val="en-US"/>
        </w:rPr>
        <w:t>•</w:t>
      </w:r>
      <w:r>
        <w:tab/>
      </w:r>
      <w:r w:rsidRPr="6C9B43B9" w:rsidR="57E3445F">
        <w:rPr>
          <w:rFonts w:ascii="Times New Roman" w:hAnsi="Times New Roman" w:cs="Times New Roman"/>
          <w:sz w:val="36"/>
          <w:szCs w:val="36"/>
          <w:lang w:val="en-US"/>
        </w:rPr>
        <w:t>Any collection is targeted to the solicitation of opinions from respondents who have experience with the program or may have experience with the program in the near future;</w:t>
      </w:r>
    </w:p>
    <w:p w14:paraId="29F4186C" w14:textId="77777777">
      <w:pPr>
        <w:ind w:left="720"/>
      </w:pPr>
      <w:r>
        <w:rPr>
          <w:rFonts w:ascii="Times New Roman" w:hAnsi="Times New Roman" w:cs="Times New Roman"/>
          <w:sz w:val="36"/>
        </w:rPr>
        <w:tab/>
      </w:r>
      <w:r w:rsidRPr="6C9B43B9" w:rsidR="57E3445F">
        <w:rPr>
          <w:rFonts w:ascii="Times New Roman" w:hAnsi="Times New Roman" w:cs="Times New Roman"/>
          <w:sz w:val="36"/>
          <w:szCs w:val="36"/>
          <w:lang w:val="en-US"/>
        </w:rPr>
        <w:t>•</w:t>
      </w:r>
      <w:r>
        <w:tab/>
      </w:r>
      <w:r w:rsidRPr="6C9B43B9" w:rsidR="57E3445F">
        <w:rPr>
          <w:rFonts w:ascii="Times New Roman" w:hAnsi="Times New Roman" w:cs="Times New Roman"/>
          <w:sz w:val="36"/>
          <w:szCs w:val="36"/>
          <w:lang w:val="en-US"/>
        </w:rPr>
        <w:t>Personally identifiable information (PII) is collected only to the extent necessary and is not retained;</w:t>
      </w:r>
    </w:p>
    <w:p w14:paraId="73B56D04" w14:textId="77777777">
      <w:pPr>
        <w:ind w:left="720"/>
      </w:pPr>
      <w:r>
        <w:rPr>
          <w:rFonts w:ascii="Times New Roman" w:hAnsi="Times New Roman" w:cs="Times New Roman"/>
          <w:sz w:val="36"/>
        </w:rPr>
        <w:tab/>
      </w:r>
      <w:r>
        <w:rPr>
          <w:rFonts w:ascii="Times New Roman" w:hAnsi="Times New Roman" w:cs="Times New Roman"/>
          <w:sz w:val="36"/>
        </w:rPr>
        <w:t>•</w:t>
      </w:r>
      <w:r>
        <w:rPr>
          <w:rFonts w:ascii="Times New Roman" w:hAnsi="Times New Roman" w:cs="Times New Roman"/>
          <w:sz w:val="36"/>
        </w:rPr>
        <w:tab/>
      </w:r>
      <w:r>
        <w:rPr>
          <w:rFonts w:ascii="Times New Roman" w:hAnsi="Times New Roman" w:cs="Times New Roman"/>
          <w:sz w:val="36"/>
        </w:rPr>
        <w:t>Information gathered will be used only internally for general service improvement and program management purposes and is not intended for release outside of MSPB;</w:t>
      </w:r>
    </w:p>
    <w:p w14:paraId="43447618" w14:textId="77777777">
      <w:pPr>
        <w:ind w:left="720"/>
      </w:pPr>
      <w:r>
        <w:rPr>
          <w:rFonts w:ascii="Times New Roman" w:hAnsi="Times New Roman" w:cs="Times New Roman"/>
          <w:sz w:val="36"/>
        </w:rPr>
        <w:tab/>
      </w:r>
      <w:r w:rsidRPr="6C9B43B9" w:rsidR="57E3445F">
        <w:rPr>
          <w:rFonts w:ascii="Times New Roman" w:hAnsi="Times New Roman" w:cs="Times New Roman"/>
          <w:sz w:val="36"/>
          <w:szCs w:val="36"/>
          <w:lang w:val="en-US"/>
        </w:rPr>
        <w:t>•</w:t>
      </w:r>
      <w:r>
        <w:tab/>
      </w:r>
      <w:r w:rsidRPr="6C9B43B9" w:rsidR="57E3445F">
        <w:rPr>
          <w:rFonts w:ascii="Times New Roman" w:hAnsi="Times New Roman" w:cs="Times New Roman"/>
          <w:sz w:val="36"/>
          <w:szCs w:val="36"/>
          <w:lang w:val="en-US"/>
        </w:rPr>
        <w:t>Information gathered will not be used for the purpose of substantially informing influential policy decisions; and</w:t>
      </w:r>
    </w:p>
    <w:p w14:paraId="612C2E3B" w14:textId="77777777">
      <w:pPr>
        <w:ind w:left="720"/>
      </w:pPr>
      <w:r>
        <w:rPr>
          <w:rFonts w:ascii="Times New Roman" w:hAnsi="Times New Roman" w:cs="Times New Roman"/>
          <w:sz w:val="36"/>
        </w:rPr>
        <w:tab/>
      </w:r>
      <w:r>
        <w:rPr>
          <w:rFonts w:ascii="Times New Roman" w:hAnsi="Times New Roman" w:cs="Times New Roman"/>
          <w:sz w:val="36"/>
        </w:rPr>
        <w:t>•</w:t>
      </w:r>
      <w:r>
        <w:rPr>
          <w:rFonts w:ascii="Times New Roman" w:hAnsi="Times New Roman" w:cs="Times New Roman"/>
          <w:sz w:val="36"/>
        </w:rPr>
        <w:tab/>
      </w:r>
      <w:r>
        <w:rPr>
          <w:rFonts w:ascii="Times New Roman" w:hAnsi="Times New Roman" w:cs="Times New Roman"/>
          <w:sz w:val="36"/>
        </w:rPr>
        <w:t>Information gathered will yield qualitative information; the collections will not be designed or expected to yield statistically reliable results or used as though the results are generalizable to the population of study.</w:t>
      </w:r>
    </w:p>
    <w:p w14:paraId="3656B9AB" w14:textId="77777777"/>
    <w:p w14:paraId="6606C232" w14:textId="77777777">
      <w:r w:rsidRPr="6C9B43B9" w:rsidR="6C9B43B9">
        <w:rPr>
          <w:rFonts w:ascii="Times New Roman" w:hAnsi="Times New Roman" w:cs="Times New Roman"/>
          <w:sz w:val="36"/>
          <w:szCs w:val="36"/>
          <w:lang w:val="en-US"/>
        </w:rPr>
        <w:t>Feedback collected under this generic clearance provides useful information, but it does not yield data that can be generalized to the overall population. This type of generic clearance for qualitative information will not be used for quantitative information collections that are designed to yield reliably actionable results, such as monitoring trends over time or documenting program performance. Such data uses require more rigorous designs that address: the target population to which generalizations will be made, the sampling frame, the sample design (including stratification and clustering), the precision requirements or power calculations that justify the proposed sample size, the expected response rate, methods for assessing potential non-response bias, the protocols for data collection, and any testing procedures that were or will be undertaken prior to fielding the study. Depending on the degree of influence the results are likely to have, such collections may still be eligible for submission for other generic mechanisms that are designed to yield quantitative results.</w:t>
      </w:r>
    </w:p>
    <w:p w14:paraId="45FB0818" w14:textId="77777777"/>
    <w:p w14:paraId="68A04A8A" w14:textId="77777777">
      <w:r w:rsidRPr="6C9B43B9" w:rsidR="6C9B43B9">
        <w:rPr>
          <w:rFonts w:ascii="Times New Roman" w:hAnsi="Times New Roman" w:cs="Times New Roman"/>
          <w:sz w:val="36"/>
          <w:szCs w:val="36"/>
          <w:lang w:val="en-US"/>
        </w:rPr>
        <w:t>As a general matter, information collections will not result in any new system of records containing privacy information and will not ask questions of a sensitive nature, such as sexual behavior and attitudes, religious beliefs, and other matters that are commonly considered private.</w:t>
      </w:r>
    </w:p>
    <w:p w14:paraId="049F31CB" w14:textId="77777777"/>
    <w:p w14:paraId="4FE0CD01" w14:textId="77777777">
      <w:r>
        <w:rPr>
          <w:rFonts w:ascii="Times New Roman" w:hAnsi="Times New Roman" w:cs="Times New Roman"/>
          <w:i/>
          <w:sz w:val="36"/>
        </w:rPr>
        <w:t>Title:</w:t>
      </w:r>
      <w:r>
        <w:rPr>
          <w:rFonts w:ascii="Times New Roman" w:hAnsi="Times New Roman" w:cs="Times New Roman"/>
          <w:sz w:val="36"/>
        </w:rPr>
        <w:t> Generic Clearance for the Collection of Qualitative Feedback on Agency Service Delivery.</w:t>
      </w:r>
    </w:p>
    <w:p w14:paraId="53128261" w14:textId="77777777"/>
    <w:p w14:paraId="5EC6360E" w14:textId="77777777">
      <w:r>
        <w:rPr>
          <w:rFonts w:ascii="Times New Roman" w:hAnsi="Times New Roman" w:cs="Times New Roman"/>
          <w:i/>
          <w:sz w:val="36"/>
        </w:rPr>
        <w:t>OMB Number:</w:t>
      </w:r>
      <w:r>
        <w:rPr>
          <w:rFonts w:ascii="Times New Roman" w:hAnsi="Times New Roman" w:cs="Times New Roman"/>
          <w:sz w:val="36"/>
        </w:rPr>
        <w:t> 3124-0015.</w:t>
      </w:r>
    </w:p>
    <w:p w14:paraId="62486C05" w14:textId="77777777"/>
    <w:p w14:paraId="06BB7B11" w14:textId="77777777">
      <w:r>
        <w:rPr>
          <w:rFonts w:ascii="Times New Roman" w:hAnsi="Times New Roman" w:cs="Times New Roman"/>
          <w:i/>
          <w:sz w:val="36"/>
        </w:rPr>
        <w:t>Type of Information Collection:</w:t>
      </w:r>
      <w:r>
        <w:rPr>
          <w:rFonts w:ascii="Times New Roman" w:hAnsi="Times New Roman" w:cs="Times New Roman"/>
          <w:sz w:val="36"/>
        </w:rPr>
        <w:t> Renewal, without change, of a currently approved information collection.</w:t>
      </w:r>
    </w:p>
    <w:p w14:paraId="7985D239" w14:textId="77777777">
      <w:r w:rsidRPr="6C9B43B9" w:rsidR="6C9B43B9">
        <w:rPr>
          <w:rFonts w:ascii="Times New Roman" w:hAnsi="Times New Roman" w:cs="Times New Roman"/>
          <w:i/>
          <w:iCs/>
          <w:sz w:val="36"/>
          <w:szCs w:val="36"/>
          <w:lang w:val="en-US"/>
        </w:rPr>
        <w:t>ICR Status:</w:t>
      </w:r>
      <w:r w:rsidRPr="6C9B43B9" w:rsidR="6C9B43B9">
        <w:rPr>
          <w:rFonts w:ascii="Times New Roman" w:hAnsi="Times New Roman" w:cs="Times New Roman"/>
          <w:sz w:val="36"/>
          <w:szCs w:val="36"/>
          <w:lang w:val="en-US"/>
        </w:rPr>
        <w:t> This ICR is currently scheduled to expire on August 31, 2026. An agency may not conduct or sponsor, and a person is not required to respond to, a collection of information, unless it displays a currently valid OMB control number.</w:t>
      </w:r>
    </w:p>
    <w:p w14:paraId="57BDAEC0" w14:textId="77777777">
      <w:r>
        <w:rPr>
          <w:rFonts w:ascii="Times New Roman" w:hAnsi="Times New Roman" w:cs="Times New Roman"/>
          <w:i/>
          <w:sz w:val="36"/>
        </w:rPr>
        <w:t>Abstract of Proposed Collection:</w:t>
      </w:r>
      <w:r>
        <w:rPr>
          <w:rFonts w:ascii="Times New Roman" w:hAnsi="Times New Roman" w:cs="Times New Roman"/>
          <w:sz w:val="36"/>
        </w:rPr>
        <w:t xml:space="preserve"> This collection is </w:t>
      </w:r>
      <w:r>
        <w:rPr>
          <w:rFonts w:ascii="Times New Roman" w:hAnsi="Times New Roman" w:cs="Times New Roman"/>
          <w:b/>
          <w:sz w:val="36"/>
        </w:rPr>
        <w:t>part of a Federal Government-wide effort</w:t>
      </w:r>
      <w:r>
        <w:rPr>
          <w:rFonts w:ascii="Times New Roman" w:hAnsi="Times New Roman" w:cs="Times New Roman"/>
          <w:sz w:val="36"/>
        </w:rPr>
        <w:t xml:space="preserve"> to streamline the process for seeking feedback from the public on service delivery and provides a means to obtain qualitative customer and stakeholder feedback in an efficient, timely manner, in accordance with MSPB's commitment to improving service delivery. Responses to any collection of information under this ICR are voluntary.</w:t>
      </w:r>
    </w:p>
    <w:p w14:paraId="7F40C704" w14:textId="77777777">
      <w:r>
        <w:rPr>
          <w:rFonts w:ascii="Times New Roman" w:hAnsi="Times New Roman" w:cs="Times New Roman"/>
          <w:i/>
          <w:sz w:val="36"/>
        </w:rPr>
        <w:t>Affected Public:</w:t>
      </w:r>
      <w:r>
        <w:rPr>
          <w:rFonts w:ascii="Times New Roman" w:hAnsi="Times New Roman" w:cs="Times New Roman"/>
          <w:sz w:val="36"/>
        </w:rPr>
        <w:t> Individuals and Households; Businesses and Organizations.</w:t>
      </w:r>
    </w:p>
    <w:p w14:paraId="10287982" w14:textId="77777777">
      <w:r>
        <w:rPr>
          <w:rFonts w:ascii="Times New Roman" w:hAnsi="Times New Roman" w:cs="Times New Roman"/>
          <w:i/>
          <w:sz w:val="36"/>
        </w:rPr>
        <w:t>Estimated Total Number of Respondents:</w:t>
      </w:r>
      <w:r>
        <w:rPr>
          <w:rFonts w:ascii="Times New Roman" w:hAnsi="Times New Roman" w:cs="Times New Roman"/>
          <w:sz w:val="36"/>
        </w:rPr>
        <w:t> 600.</w:t>
      </w:r>
    </w:p>
    <w:p w14:paraId="069A47A1" w14:textId="77777777">
      <w:r>
        <w:rPr>
          <w:rFonts w:ascii="Times New Roman" w:hAnsi="Times New Roman" w:cs="Times New Roman"/>
          <w:i/>
          <w:sz w:val="36"/>
        </w:rPr>
        <w:t>Estimated Frequency of Responses:</w:t>
      </w:r>
      <w:r>
        <w:rPr>
          <w:rFonts w:ascii="Times New Roman" w:hAnsi="Times New Roman" w:cs="Times New Roman"/>
          <w:sz w:val="36"/>
        </w:rPr>
        <w:t> Once per year.</w:t>
      </w:r>
    </w:p>
    <w:p w14:paraId="4D8F14DA" w14:textId="77777777">
      <w:r>
        <w:rPr>
          <w:rFonts w:ascii="Times New Roman" w:hAnsi="Times New Roman" w:cs="Times New Roman"/>
          <w:i/>
          <w:sz w:val="36"/>
        </w:rPr>
        <w:t>Estimated Total Average Number of Responses for Each Respondent:</w:t>
      </w:r>
      <w:r>
        <w:rPr>
          <w:rFonts w:ascii="Times New Roman" w:hAnsi="Times New Roman" w:cs="Times New Roman"/>
          <w:sz w:val="36"/>
        </w:rPr>
        <w:t> Once per year.</w:t>
      </w:r>
    </w:p>
    <w:p w14:paraId="2ED968CA" w14:textId="77777777">
      <w:r>
        <w:rPr>
          <w:rFonts w:ascii="Times New Roman" w:hAnsi="Times New Roman" w:cs="Times New Roman"/>
          <w:i/>
          <w:sz w:val="36"/>
        </w:rPr>
        <w:t>Estimated Total Annual Burden Hours:</w:t>
      </w:r>
      <w:r>
        <w:rPr>
          <w:rFonts w:ascii="Times New Roman" w:hAnsi="Times New Roman" w:cs="Times New Roman"/>
          <w:sz w:val="36"/>
        </w:rPr>
        <w:t> 49.8.</w:t>
      </w:r>
    </w:p>
    <w:p w14:paraId="404BD53B" w14:textId="77777777">
      <w:r>
        <w:rPr>
          <w:rFonts w:ascii="Times New Roman" w:hAnsi="Times New Roman" w:cs="Times New Roman"/>
          <w:i/>
          <w:sz w:val="36"/>
        </w:rPr>
        <w:t>Estimated Total Cost:</w:t>
      </w:r>
      <w:r>
        <w:rPr>
          <w:rFonts w:ascii="Times New Roman" w:hAnsi="Times New Roman" w:cs="Times New Roman"/>
          <w:sz w:val="36"/>
        </w:rPr>
        <w:t> $1,887.42.</w:t>
      </w:r>
    </w:p>
    <w:p w14:paraId="4101652C" w14:textId="77777777"/>
    <w:p w14:paraId="225C94A4" w14:textId="77777777">
      <w:r w:rsidRPr="6C9B43B9" w:rsidR="6C9B43B9">
        <w:rPr>
          <w:rFonts w:ascii="Times New Roman" w:hAnsi="Times New Roman" w:cs="Times New Roman"/>
          <w:i/>
          <w:iCs/>
          <w:sz w:val="36"/>
          <w:szCs w:val="36"/>
          <w:lang w:val="en-US"/>
        </w:rPr>
        <w:t>Comments:</w:t>
      </w:r>
      <w:r w:rsidRPr="6C9B43B9" w:rsidR="6C9B43B9">
        <w:rPr>
          <w:rFonts w:ascii="Times New Roman" w:hAnsi="Times New Roman" w:cs="Times New Roman"/>
          <w:sz w:val="36"/>
          <w:szCs w:val="36"/>
          <w:lang w:val="en-US"/>
        </w:rPr>
        <w:t> Comments should be submitted as indicated in the </w:t>
      </w:r>
      <w:r w:rsidRPr="6C9B43B9" w:rsidR="6C9B43B9">
        <w:rPr>
          <w:rFonts w:ascii="Times New Roman" w:hAnsi="Times New Roman" w:cs="Times New Roman"/>
          <w:b/>
          <w:bCs/>
          <w:sz w:val="36"/>
          <w:szCs w:val="36"/>
          <w:lang w:val="en-US"/>
        </w:rPr>
        <w:t>ADDRESSES</w:t>
      </w:r>
      <w:r w:rsidRPr="6C9B43B9" w:rsidR="6C9B43B9">
        <w:rPr>
          <w:rFonts w:ascii="Times New Roman" w:hAnsi="Times New Roman" w:cs="Times New Roman"/>
          <w:sz w:val="36"/>
          <w:szCs w:val="36"/>
          <w:lang w:val="en-US"/>
        </w:rPr>
        <w:t> caption above. Comments are solicited to: (a) evaluate whether the collection of information is necessary for the proper performance of the functions of MSPB, including whether the information shall have practical utility; (b) evaluate the accuracy of MSPB's estimate of the burden of the collection of information; (c) enhance the quality, utility, and clarity of the information to be collected; (d) minimize the burden of the collection of information on respondents, including through the use of automated collection techniques or other forms of information technology; and (e) evaluate the estimates of capital or start-up costs and costs of operation, maintenance, and purchase of services to provide information. Burden means the total time, effort, or financial resources expended by persons to generate, maintain, retain, disclose or provide information to or for a Federal agency. This includes the time needed to review instructions; to develop, acquire, install and utilize technology and systems for the purpose of collecting, validating and verifying information, processing and maintaining information, and disclosing and providing information; to train personnel and to be able to respond to a collection of information, to search data sources, to complete and review the collection of information; and to transmit or otherwise disclose the information.</w:t>
      </w:r>
    </w:p>
    <w:p w14:paraId="4B99056E" w14:textId="77777777"/>
    <w:p w14:paraId="510B5928" w14:textId="77777777">
      <w:r>
        <w:rPr>
          <w:rFonts w:ascii="Times New Roman" w:hAnsi="Times New Roman" w:cs="Times New Roman"/>
          <w:sz w:val="36"/>
        </w:rPr>
        <w:t>Gina K. Grippando,</w:t>
      </w:r>
    </w:p>
    <w:p w14:paraId="5354E87F" w14:textId="77777777">
      <w:r>
        <w:rPr>
          <w:rFonts w:ascii="Times New Roman" w:hAnsi="Times New Roman" w:cs="Times New Roman"/>
          <w:sz w:val="36"/>
        </w:rPr>
        <w:t>Clerk of the Board.</w:t>
      </w:r>
    </w:p>
    <w:p w14:paraId="62EEB300" w14:textId="77777777">
      <w:r>
        <w:rPr>
          <w:rFonts w:ascii="Times New Roman" w:hAnsi="Times New Roman" w:cs="Times New Roman"/>
          <w:sz w:val="36"/>
        </w:rPr>
        <w:t>[FR Doc. 2026-06858 Filed 4-8-26; 8:45 am]</w:t>
      </w:r>
    </w:p>
    <w:p w14:paraId="7CD10FD0" w14:textId="77777777">
      <w:r>
        <w:rPr>
          <w:rFonts w:ascii="Times New Roman" w:hAnsi="Times New Roman" w:cs="Times New Roman"/>
          <w:sz w:val="36"/>
        </w:rPr>
        <w:t>BILLING CODE 7400-01-P</w:t>
      </w:r>
    </w:p>
    <w:p w14:paraId="1299C43A" w14:textId="77777777"/>
    <w:p w14:paraId="40D85875" w14:textId="77777777">
      <w:r w:rsidRPr="6C9B43B9" w:rsidR="6C9B43B9">
        <w:rPr>
          <w:rFonts w:ascii="Times New Roman" w:hAnsi="Times New Roman" w:cs="Times New Roman"/>
          <w:sz w:val="36"/>
          <w:szCs w:val="36"/>
          <w:lang w:val="en-US"/>
        </w:rPr>
        <w:t>Commenter notes that thus June 8, 2026, President Trump and the White House  describe the great value to his Administration that Office of Management (OMB) accordingly:</w:t>
      </w:r>
    </w:p>
    <w:p w14:paraId="4DDBEF00" w14:textId="77777777"/>
    <w:p w14:paraId="4922BC46" w14:textId="77777777">
      <w:r w:rsidRPr="6C9B43B9" w:rsidR="6C9B43B9">
        <w:rPr>
          <w:rFonts w:ascii="Times New Roman" w:hAnsi="Times New Roman" w:cs="Times New Roman"/>
          <w:sz w:val="36"/>
          <w:szCs w:val="36"/>
          <w:lang w:val="en-US"/>
        </w:rPr>
        <w:t xml:space="preserve"> The Office of Management and Budget (OMB) serves the President of the United States in the implementation of his vision across the Executive Branch. Specifically, OMB’s mission is to assist the President in meeting his policy, budget, management and regulatory objectives to fulfill the agency’s statutory responsibilities.”</w:t>
      </w:r>
    </w:p>
    <w:p w14:paraId="3461D779" w14:textId="77777777"/>
    <w:p w14:paraId="11D313A0" w14:textId="77777777">
      <w:r w:rsidRPr="6C9B43B9" w:rsidR="6C9B43B9">
        <w:rPr>
          <w:rFonts w:ascii="Times New Roman" w:hAnsi="Times New Roman" w:cs="Times New Roman"/>
          <w:sz w:val="36"/>
          <w:szCs w:val="36"/>
          <w:lang w:val="en-US"/>
        </w:rPr>
        <w:t>Commenter observes  the Board is at “quorum” As of this writing, Presidentially Appointed-Senate Confirmed (PAS) Board membership to adjudicate decisions.  I have ‘considerable reservations of the 3 year extension without change” and for grounds state as follows.   What may seemingly be mundane - this and similar ‘3 year extensions” ‘without’ or even ‘with’ change, has the result of tying the hands of a yet-to-be-elected President and indeed Great Magistrate President Donald J. Trump, and our glorious present administration, but also  not to mention a yet-to-be Elected President (Election ’2028) and our Administration.  This document (though it has been renewed pretty much without change since going back to 2014 (when body commented on), one would think that It  - It seems, at first glance, to cabin the constitutional role of the President.   However, it demonstrates the extent to which the President and his Office of Management (OMB) have greater in terms of Constitutional duties, and authorities specifically delegated by Congress.   </w:t>
      </w:r>
    </w:p>
    <w:p w14:paraId="3CF2D8B6" w14:textId="77777777"/>
    <w:p w14:paraId="6D1386C0" w14:textId="77777777">
      <w:r w:rsidRPr="6C9B43B9" w:rsidR="6C9B43B9">
        <w:rPr>
          <w:rFonts w:ascii="Times New Roman" w:hAnsi="Times New Roman" w:cs="Times New Roman"/>
          <w:sz w:val="36"/>
          <w:szCs w:val="36"/>
          <w:lang w:val="en-US"/>
        </w:rPr>
        <w:t>All due respect, Commenter observes that the words “A Government Wide Effort” is better the to be the determination of the President with ample assistance of Office of Management and Budget vis-a-vis Director OMB, rather than that of an independent Agency, though regulatory or even ‘quasi-judicial.’  Commenter observes that, this is not unique to the MSPB, similar wording appears to be cropping into kindred Agencies’ Requests for Comments for 3 year renewals-extensions without change.  In terms of the MSPB, my exploration, leads me to conclude that there has been change.  The MSPB Collection at bar commenced in 2014.  It did not receive much in terms of attention or comments.  Then it referenced to the effect, as above: “as a part of a government wide effort” In its first stages (Before Obama’s OMB gave it a number which trails to this date above).  Clerk of the Board, William D. Spenser, represented in the Federal Register that he, was submitting it to OMB,- ‘Title: Generic Clearance for the Collection of Qualitative Feedback on Agency Service Delivery .</w:t>
      </w:r>
    </w:p>
    <w:p w14:paraId="0FB78278" w14:textId="77777777"/>
    <w:p w14:paraId="5C002B75" w14:textId="77777777">
      <w:r w:rsidRPr="6C9B43B9" w:rsidR="6C9B43B9">
        <w:rPr>
          <w:rFonts w:ascii="Times New Roman" w:hAnsi="Times New Roman" w:cs="Times New Roman"/>
          <w:sz w:val="36"/>
          <w:szCs w:val="36"/>
          <w:lang w:val="en-US"/>
        </w:rPr>
        <w:t xml:space="preserve">Abstract: The proposed information collection activity provides a means to garner qualitative customer and stakeholder feedback in an efficient, timely manner, in accordance with </w:t>
      </w:r>
      <w:r w:rsidRPr="6C9B43B9" w:rsidR="6C9B43B9">
        <w:rPr>
          <w:rFonts w:ascii="Times New Roman" w:hAnsi="Times New Roman" w:cs="Times New Roman"/>
          <w:b/>
          <w:bCs/>
          <w:sz w:val="36"/>
          <w:szCs w:val="36"/>
          <w:lang w:val="en-US"/>
        </w:rPr>
        <w:t>the</w:t>
      </w:r>
      <w:r w:rsidRPr="6C9B43B9" w:rsidR="6C9B43B9">
        <w:rPr>
          <w:rFonts w:ascii="Times New Roman" w:hAnsi="Times New Roman" w:cs="Times New Roman"/>
          <w:sz w:val="36"/>
          <w:szCs w:val="36"/>
          <w:lang w:val="en-US"/>
        </w:rPr>
        <w:t xml:space="preserve"> </w:t>
      </w:r>
      <w:r w:rsidRPr="6C9B43B9" w:rsidR="6C9B43B9">
        <w:rPr>
          <w:rFonts w:ascii="Times New Roman" w:hAnsi="Times New Roman" w:cs="Times New Roman"/>
          <w:b/>
          <w:bCs/>
          <w:sz w:val="36"/>
          <w:szCs w:val="36"/>
          <w:u w:val="single"/>
          <w:lang w:val="en-US"/>
        </w:rPr>
        <w:t>Administration’s</w:t>
      </w:r>
      <w:r w:rsidRPr="6C9B43B9" w:rsidR="6C9B43B9">
        <w:rPr>
          <w:rFonts w:ascii="Times New Roman" w:hAnsi="Times New Roman" w:cs="Times New Roman"/>
          <w:b/>
          <w:bCs/>
          <w:sz w:val="36"/>
          <w:szCs w:val="36"/>
          <w:lang w:val="en-US"/>
        </w:rPr>
        <w:t xml:space="preserve"> commitment to improving service delivery</w:t>
      </w:r>
      <w:r w:rsidRPr="6C9B43B9" w:rsidR="6C9B43B9">
        <w:rPr>
          <w:rFonts w:ascii="Times New Roman" w:hAnsi="Times New Roman" w:cs="Times New Roman"/>
          <w:sz w:val="36"/>
          <w:szCs w:val="36"/>
          <w:lang w:val="en-US"/>
        </w:rPr>
        <w:t>. By qualitative feedback we mean Information that provides useful insights on perceptions and opinions, but are not statistical surveys that can be generalized to the population of study.’  (Thereafter President Obama’s Office of Management and Budget provided the Collection and Number).  On that basis alone, the conclusion might be suggested that this document - and for it to continue 3 more years violates the limited Constitutional Terms of any President.  Certainly, it warrants review by President Trump’s OMB as we citizens and President Trump recognizes is President Trump’s OMB Director’s assisting in meeting President Trump’s policy, President Trump’s budget, President Trump’s management, President Trump’s regulatory objectives, and all of the OMB Director’s fulfillment of statutory responsibilities to President Trump.   If any “Government-wide effort” the Executive President Trump with assistance of his Office of Management and Budget, would best judge that - not a 2014 OMB.</w:t>
      </w:r>
    </w:p>
    <w:p w14:paraId="1FC39945" w14:textId="77777777"/>
    <w:p w14:paraId="12D33820" w14:textId="77777777">
      <w:r w:rsidRPr="6C9B43B9" w:rsidR="6C9B43B9">
        <w:rPr>
          <w:rFonts w:ascii="Times New Roman" w:hAnsi="Times New Roman" w:cs="Times New Roman"/>
          <w:sz w:val="36"/>
          <w:szCs w:val="36"/>
          <w:lang w:val="en-US"/>
        </w:rPr>
        <w:t>A somewhat silent tool to advance the OMB mission and hence that of President Trump is the Paperwork Reduction Act.  Not a card-trick; it may be of use in routing out worn-out regulations by scrutinizing forms; this inures to the Public use and benefit.  It also routes out ‘rogue” forms and those who make agency thereof.  President Trump’s Director OMB has much to serve President Trump via the PRA than rubber-stamping a form from an 2014 ‘Administration’s commitment.”  We American citizenry can count on the OMB Director’s meeting mission for the President.</w:t>
      </w:r>
    </w:p>
    <w:p w14:paraId="0562CB0E" w14:textId="77777777"/>
    <w:p w14:paraId="783C6F71" w14:textId="77777777">
      <w:r w:rsidRPr="6C9B43B9" w:rsidR="6C9B43B9">
        <w:rPr>
          <w:rFonts w:ascii="Times New Roman" w:hAnsi="Times New Roman" w:cs="Times New Roman"/>
          <w:sz w:val="36"/>
          <w:szCs w:val="36"/>
          <w:lang w:val="en-US"/>
        </w:rPr>
        <w:t>Here, Commenter observes the extent to which the existence of the present ‘currently approved information request (ICR)’ and highlight the import of the Paperwork Reduction Act (PRA).  Commenter notes that it may be commonplace for the PRA to be be referred to as the Paperwork Reduction Act of 1995, the Act reaches previous to 1995.</w:t>
      </w:r>
    </w:p>
    <w:p w14:paraId="34CE0A41" w14:textId="77777777"/>
    <w:p w14:paraId="2276AF65" w14:textId="77777777">
      <w:r w:rsidRPr="6C9B43B9" w:rsidR="6C9B43B9">
        <w:rPr>
          <w:rFonts w:ascii="Times New Roman" w:hAnsi="Times New Roman" w:cs="Times New Roman"/>
          <w:color w:val="1D1E1F"/>
          <w:spacing w:val="0"/>
          <w:sz w:val="36"/>
          <w:szCs w:val="36"/>
          <w:lang w:val="en-US"/>
        </w:rPr>
        <w:t>The PRA is of is significant to the effect a Federal Regulatory Agency other than the Merit Systems Protection Board recognized in 61446 Federal Register / Vol. 67, No. 189 / Monday, September 30, 2002 / Rules and Regulations 4 U.S.C. Chapter 35 ‘Under the Paperwork Reduction Act, a person may not be penalized for failing to comply with an information collection that does not display a currently valid OMB control number.’  Federal Emergency Management Agency (FEMA) was the non-Merit Systems Protection Board Federal Regulatory Agency.</w:t>
      </w:r>
    </w:p>
    <w:p w14:paraId="62EBF3C5" w14:textId="77777777"/>
    <w:p w14:paraId="00296FC7" w14:textId="77777777">
      <w:r w:rsidRPr="6C9B43B9" w:rsidR="6C9B43B9">
        <w:rPr>
          <w:rFonts w:ascii="Times New Roman" w:hAnsi="Times New Roman" w:cs="Times New Roman"/>
          <w:color w:val="1D1E1F"/>
          <w:spacing w:val="0"/>
          <w:sz w:val="36"/>
          <w:szCs w:val="36"/>
          <w:lang w:val="en-US"/>
        </w:rPr>
        <w:t>The FEMA import becomes clear and demonstrates the extent to which not only the MSPB, but FEMA indeed short of a specified exemptions - President Donald J. Trump oversees such collections as the PRA has long been implemented by regulation.</w:t>
      </w:r>
      <w:r w:rsidRPr="6C9B43B9" w:rsidR="6C9B43B9">
        <w:rPr>
          <w:rFonts w:ascii="Times" w:hAnsi="Times" w:cs="Times"/>
          <w:color w:val="1D1E1F"/>
          <w:spacing w:val="0"/>
          <w:sz w:val="36"/>
          <w:szCs w:val="36"/>
          <w:lang w:val="en-US"/>
        </w:rPr>
        <w:t xml:space="preserve">: 5 CFR Part 1320 -- Controlling Paperwork Burdens on the Public § 1320.16 Delegation of approval authority. (c) OMB may limit, condition, or rescind, in whole or in part, at any time, such delegations of authority, and reserves the right to review any individual collection of information, or part thereof, conducted or sponsored by an agency, at any time.  </w:t>
      </w:r>
    </w:p>
    <w:p w14:paraId="6D98A12B" w14:textId="77777777"/>
    <w:p w14:paraId="63B5C7E1" w14:textId="77777777">
      <w:r w:rsidRPr="6C9B43B9" w:rsidR="6C9B43B9">
        <w:rPr>
          <w:rFonts w:ascii="Times" w:hAnsi="Times" w:cs="Times"/>
          <w:color w:val="1D1E1F"/>
          <w:spacing w:val="0"/>
          <w:sz w:val="36"/>
          <w:szCs w:val="36"/>
          <w:lang w:val="en-US"/>
        </w:rPr>
        <w:t>From a ‘non-precedent’  Patent-Board Appeal wherein the Plaintiff did not raise the issue timely and seemingly as a final ‘unsuccessful’ effort (Commenter shall provide instructive case precedent infra)</w:t>
      </w:r>
    </w:p>
    <w:p w14:paraId="2946DB82" w14:textId="77777777"/>
    <w:p w14:paraId="65EF8033" w14:textId="77777777">
      <w:r>
        <w:rPr>
          <w:rFonts w:ascii="Times" w:hAnsi="Times" w:cs="Times"/>
          <w:color w:val="1A1A1A"/>
          <w:spacing w:val="0"/>
          <w:sz w:val="30"/>
        </w:rPr>
        <w:t xml:space="preserve">The Paperwork Reduction Act claim invokes 44 U.S.C. § 3512, which provides that "no person shall be subject to any penalty for failing to comply with a [covered] collection of information." </w:t>
      </w:r>
    </w:p>
    <w:p w14:paraId="5997CC1D" w14:textId="77777777"/>
    <w:p w14:paraId="110FFD37" w14:textId="77777777"/>
    <w:p w14:paraId="194B0DB1" w14:textId="77777777">
      <w:r>
        <w:rPr>
          <w:rFonts w:ascii="Arial" w:hAnsi="Arial" w:cs="Arial"/>
          <w:b/>
          <w:color w:val="1A1A1A"/>
          <w:spacing w:val="0"/>
          <w:sz w:val="28"/>
        </w:rPr>
        <w:t>PAPERWORK REDUCTION ACT</w:t>
      </w:r>
    </w:p>
    <w:p w14:paraId="6B699379" w14:textId="77777777">
      <w:pPr>
        <w:spacing w:after="300"/>
      </w:pPr>
    </w:p>
    <w:p w14:paraId="114F8D84" w14:textId="77777777">
      <w:pPr>
        <w:spacing w:after="300"/>
      </w:pPr>
      <w:r>
        <w:rPr>
          <w:rFonts w:ascii="Times New Roman" w:hAnsi="Times New Roman" w:cs="Times New Roman"/>
          <w:color w:val="1A1A1A"/>
          <w:spacing w:val="0"/>
          <w:sz w:val="30"/>
        </w:rPr>
        <w:t>Finally, Plaintiff brought a claim under the Paperwork Reduction Act. The district court dismissed that claim, holding that the Paperwork Reduction Act does not create a private right of action. The Paperwork Reduction Act provides:</w:t>
      </w:r>
    </w:p>
    <w:p w14:paraId="0E0EB9E2" w14:textId="77777777">
      <w:pPr>
        <w:spacing w:after="300"/>
      </w:pPr>
      <w:r w:rsidRPr="6C9B43B9" w:rsidR="6C9B43B9">
        <w:rPr>
          <w:rFonts w:ascii="Times New Roman" w:hAnsi="Times New Roman" w:cs="Times New Roman"/>
          <w:color w:val="1A1A1A"/>
          <w:spacing w:val="0"/>
          <w:sz w:val="30"/>
          <w:szCs w:val="30"/>
          <w:lang w:val="en-US"/>
        </w:rPr>
        <w:t>(a) Notwithstanding any other provision of law, no person shall be subject to any penalty for failing to comply with a collection of information that is subject to this chapter if [listing certain conditions].</w:t>
      </w:r>
    </w:p>
    <w:p w14:paraId="1A62D67E" w14:textId="77777777">
      <w:pPr>
        <w:spacing w:after="300"/>
      </w:pPr>
      <w:r w:rsidRPr="6C9B43B9" w:rsidR="6C9B43B9">
        <w:rPr>
          <w:rFonts w:ascii="Times New Roman" w:hAnsi="Times New Roman" w:cs="Times New Roman"/>
          <w:color w:val="1A1A1A"/>
          <w:spacing w:val="0"/>
          <w:sz w:val="30"/>
          <w:szCs w:val="30"/>
          <w:lang w:val="en-US"/>
        </w:rPr>
        <w:t>(b) The protection provided by this section may be raised in the form of a complete defense, bar, or otherwise at any time during the agency administrative process or judicial action applicable thereto.</w:t>
      </w:r>
    </w:p>
    <w:p w14:paraId="6C72824D" w14:textId="77777777">
      <w:pPr>
        <w:spacing w:after="300"/>
      </w:pPr>
      <w:r w:rsidRPr="6C9B43B9" w:rsidR="6C9B43B9">
        <w:rPr>
          <w:rFonts w:ascii="Times" w:hAnsi="Times" w:cs="Times"/>
          <w:color w:val="1A1A1A"/>
          <w:spacing w:val="0"/>
          <w:sz w:val="30"/>
          <w:szCs w:val="30"/>
          <w:lang w:val="en-US"/>
        </w:rPr>
        <w:t xml:space="preserve">44 U.S.C. § 3512 (emphasis added). As is apparent from subsection (b), the Act authorizes its protections to be used as a defense. The Act does not authorize a private right of action. That being so, the district court properly dismissed Plaintiff's Paperwork Reduction Act claim. Sutton v Providence St. Joseph Medical Center 192 F.3d 826 (1999) Hyatt v. Office of Management and Budget 998 F.3d 423 (9th Cir. 2021) </w:t>
      </w:r>
    </w:p>
    <w:p w14:paraId="022D08B6" w14:textId="77777777">
      <w:pPr>
        <w:spacing w:after="300"/>
      </w:pPr>
      <w:r>
        <w:rPr>
          <w:rFonts w:ascii="Times" w:hAnsi="Times" w:cs="Times"/>
          <w:color w:val="1A1A1A"/>
          <w:spacing w:val="0"/>
          <w:sz w:val="36"/>
        </w:rPr>
        <w:t>The Paperwork Reduction Act</w:t>
      </w:r>
    </w:p>
    <w:p w14:paraId="2A3C7EE9" w14:textId="77777777">
      <w:pPr>
        <w:spacing w:after="300"/>
      </w:pPr>
      <w:r>
        <w:rPr>
          <w:rFonts w:ascii="Times" w:hAnsi="Times" w:cs="Times"/>
          <w:color w:val="1A1A1A"/>
          <w:spacing w:val="0"/>
          <w:sz w:val="28"/>
        </w:rPr>
        <w:t>The PRA seeks to reduce the burden imposed on the public when the federal government engages in certain "collections of information." 44 U.S.C. § 3501(1). Any collection of information that is subject to the PRA must be approved by OMB and assigned an OMB control number. Id. § 3512(a).</w:t>
      </w:r>
    </w:p>
    <w:p w14:paraId="2A20EB4F" w14:textId="77777777">
      <w:pPr>
        <w:spacing w:after="300"/>
      </w:pPr>
      <w:r w:rsidRPr="6C9B43B9" w:rsidR="6C9B43B9">
        <w:rPr>
          <w:rFonts w:ascii="Times" w:hAnsi="Times" w:cs="Times"/>
          <w:color w:val="1A1A1A"/>
          <w:spacing w:val="0"/>
          <w:sz w:val="30"/>
          <w:szCs w:val="30"/>
          <w:lang w:val="en-US"/>
        </w:rPr>
        <w:t xml:space="preserve">‘As relevant [in </w:t>
      </w:r>
      <w:r w:rsidRPr="6C9B43B9" w:rsidR="6C9B43B9">
        <w:rPr>
          <w:rFonts w:ascii="Times" w:hAnsi="Times" w:cs="Times"/>
          <w:i/>
          <w:iCs/>
          <w:color w:val="1A1A1A"/>
          <w:spacing w:val="0"/>
          <w:sz w:val="30"/>
          <w:szCs w:val="30"/>
          <w:lang w:val="en-US"/>
        </w:rPr>
        <w:t>Hyatt</w:t>
      </w:r>
      <w:r w:rsidRPr="6C9B43B9" w:rsidR="6C9B43B9">
        <w:rPr>
          <w:rFonts w:ascii="Times" w:hAnsi="Times" w:cs="Times"/>
          <w:color w:val="1A1A1A"/>
          <w:spacing w:val="0"/>
          <w:sz w:val="30"/>
          <w:szCs w:val="30"/>
          <w:lang w:val="en-US"/>
        </w:rPr>
        <w:t>], a federal agency conducts a ‘collection of information”’when it</w:t>
      </w:r>
    </w:p>
    <w:p w14:paraId="79087A1A" w14:textId="77777777">
      <w:pPr>
        <w:spacing w:after="300"/>
      </w:pPr>
      <w:r w:rsidRPr="6C9B43B9" w:rsidR="6C9B43B9">
        <w:rPr>
          <w:rFonts w:ascii="Times" w:hAnsi="Times" w:cs="Times"/>
          <w:color w:val="1A1A1A"/>
          <w:spacing w:val="0"/>
          <w:sz w:val="30"/>
          <w:szCs w:val="30"/>
          <w:lang w:val="en-US"/>
        </w:rPr>
        <w:t>obtain[s], caus[es] to be obtained, solicit[s], or require[es] the disclosure to third parties or the public, of facts or opinions ... regardless of form or format, calling for ... answers to identical questions posed to, or identical reporting or recordkeeping requirements imposed on, ten or more persons....</w:t>
      </w:r>
    </w:p>
    <w:p w14:paraId="36EF94E6" w14:textId="77777777">
      <w:pPr>
        <w:spacing w:after="300"/>
      </w:pPr>
      <w:r w:rsidRPr="6C9B43B9" w:rsidR="6C9B43B9">
        <w:rPr>
          <w:rFonts w:ascii="Times" w:hAnsi="Times" w:cs="Times"/>
          <w:color w:val="1A1A1A"/>
          <w:spacing w:val="0"/>
          <w:sz w:val="30"/>
          <w:szCs w:val="30"/>
          <w:lang w:val="en-US"/>
        </w:rPr>
        <w:t>Id. § 3502(3). This includes collections that are "mandatory, voluntary, or required to obtain or retain a benefit" and "any requirement or request for persons to obtain, maintain, retain, report, or publicly disclose information." 5 C.F.R. § 1320.3(c).</w:t>
      </w:r>
    </w:p>
    <w:p w14:paraId="60355D62" w14:textId="77777777">
      <w:pPr>
        <w:spacing w:after="300"/>
      </w:pPr>
      <w:r w:rsidRPr="6C9B43B9" w:rsidR="6C9B43B9">
        <w:rPr>
          <w:rFonts w:ascii="Times" w:hAnsi="Times" w:cs="Times"/>
          <w:color w:val="1A1A1A"/>
          <w:spacing w:val="0"/>
          <w:sz w:val="30"/>
          <w:szCs w:val="30"/>
          <w:lang w:val="en-US"/>
        </w:rPr>
        <w:t>"Information" is "any statement or estimate of fact or opinion." 5 C.F.R. § 1320.3(h). There are ten enumerated categories "generally" exempt from being defined as "information," except that "OMB may determine that any specific item constitutes</w:t>
      </w:r>
    </w:p>
    <w:p w14:paraId="625157E5" w14:textId="77777777">
      <w:pPr>
        <w:spacing w:after="300"/>
      </w:pPr>
      <w:r>
        <w:rPr>
          <w:rFonts w:ascii="Times" w:hAnsi="Times" w:cs="Times"/>
          <w:color w:val="9A9A9A"/>
          <w:spacing w:val="0"/>
          <w:sz w:val="26"/>
        </w:rPr>
        <w:t>427</w:t>
      </w:r>
    </w:p>
    <w:p w14:paraId="351A1BBC" w14:textId="77777777">
      <w:pPr>
        <w:spacing w:after="300"/>
      </w:pPr>
      <w:r>
        <w:rPr>
          <w:rFonts w:ascii="Times" w:hAnsi="Times" w:cs="Times"/>
          <w:color w:val="9A9A9A"/>
          <w:spacing w:val="0"/>
          <w:sz w:val="26"/>
        </w:rPr>
        <w:t>*427</w:t>
      </w:r>
      <w:r>
        <w:rPr>
          <w:rFonts w:ascii="Times" w:hAnsi="Times" w:cs="Times"/>
          <w:color w:val="1A1A1A"/>
          <w:spacing w:val="0"/>
          <w:sz w:val="30"/>
        </w:rPr>
        <w:t xml:space="preserve"> `information.'" Id. Most relevant here, Exemption 6 excludes from the definition of "information" "[a] request for facts or opinions addressed to a single person." Id. § 1320.3(h)(6).</w:t>
      </w:r>
    </w:p>
    <w:p w14:paraId="02BD2D37" w14:textId="77777777">
      <w:pPr>
        <w:spacing w:after="300"/>
      </w:pPr>
      <w:r w:rsidRPr="6C9B43B9" w:rsidR="6C9B43B9">
        <w:rPr>
          <w:rFonts w:ascii="Times New Roman" w:hAnsi="Times New Roman" w:cs="Times New Roman"/>
          <w:color w:val="1A1A1A"/>
          <w:spacing w:val="0"/>
          <w:sz w:val="30"/>
          <w:szCs w:val="30"/>
          <w:lang w:val="en-US"/>
        </w:rPr>
        <w:t xml:space="preserve">Under the PRA, any person may ask OMB "to review any collection of information conducted by or for an agency" to determine if the collection is covered by the PRA and requires a control number. 44 U.S.C. § 3517(b). OMB must respond to any non-frivolous request, </w:t>
      </w:r>
      <w:r w:rsidRPr="6C9B43B9" w:rsidR="6C9B43B9">
        <w:rPr>
          <w:rFonts w:ascii="Times New Roman" w:hAnsi="Times New Roman" w:cs="Times New Roman"/>
          <w:i/>
          <w:iCs/>
          <w:color w:val="1A1A1A"/>
          <w:spacing w:val="0"/>
          <w:sz w:val="30"/>
          <w:szCs w:val="30"/>
          <w:lang w:val="en-US"/>
        </w:rPr>
        <w:t>id.</w:t>
      </w:r>
      <w:r w:rsidRPr="6C9B43B9" w:rsidR="6C9B43B9">
        <w:rPr>
          <w:rFonts w:ascii="Times New Roman" w:hAnsi="Times New Roman" w:cs="Times New Roman"/>
          <w:color w:val="1A1A1A"/>
          <w:spacing w:val="0"/>
          <w:sz w:val="30"/>
          <w:szCs w:val="30"/>
          <w:lang w:val="en-US"/>
        </w:rPr>
        <w:t xml:space="preserve"> § 3517(b)(1), and if it determines that the agency has been conducting an unapproved collection of information, it may take "appropriate remedial action, if necessary," </w:t>
      </w:r>
      <w:r w:rsidRPr="6C9B43B9" w:rsidR="6C9B43B9">
        <w:rPr>
          <w:rFonts w:ascii="Times New Roman" w:hAnsi="Times New Roman" w:cs="Times New Roman"/>
          <w:i/>
          <w:iCs/>
          <w:color w:val="1A1A1A"/>
          <w:spacing w:val="0"/>
          <w:sz w:val="30"/>
          <w:szCs w:val="30"/>
          <w:lang w:val="en-US"/>
        </w:rPr>
        <w:t>id.</w:t>
      </w:r>
      <w:r w:rsidRPr="6C9B43B9" w:rsidR="6C9B43B9">
        <w:rPr>
          <w:rFonts w:ascii="Times New Roman" w:hAnsi="Times New Roman" w:cs="Times New Roman"/>
          <w:color w:val="1A1A1A"/>
          <w:spacing w:val="0"/>
          <w:sz w:val="30"/>
          <w:szCs w:val="30"/>
          <w:lang w:val="en-US"/>
        </w:rPr>
        <w:t xml:space="preserve"> § 3517(b)(2).</w:t>
      </w:r>
    </w:p>
    <w:p w14:paraId="48934D38" w14:textId="77777777">
      <w:r w:rsidRPr="6C9B43B9" w:rsidR="6C9B43B9">
        <w:rPr>
          <w:rFonts w:ascii="Times" w:hAnsi="Times" w:cs="Times"/>
          <w:color w:val="1D1E1F"/>
          <w:spacing w:val="0"/>
          <w:sz w:val="36"/>
          <w:szCs w:val="36"/>
          <w:lang w:val="en-US"/>
        </w:rPr>
        <w:t xml:space="preserve">‘In an Increasingly complex society Congress obviously could not perform its functions if it were to find all the facts subsidiary to the basic conclusions which support the defined legislative policy' </w:t>
      </w:r>
      <w:r w:rsidRPr="6C9B43B9" w:rsidR="6C9B43B9">
        <w:rPr>
          <w:rFonts w:ascii="Times" w:hAnsi="Times" w:cs="Times"/>
          <w:i/>
          <w:iCs/>
          <w:color w:val="1D1E1F"/>
          <w:spacing w:val="0"/>
          <w:sz w:val="36"/>
          <w:szCs w:val="36"/>
          <w:lang w:val="en-US"/>
        </w:rPr>
        <w:t>Mistretta v. United States</w:t>
      </w:r>
      <w:r w:rsidRPr="6C9B43B9" w:rsidR="6C9B43B9">
        <w:rPr>
          <w:rFonts w:ascii="Times" w:hAnsi="Times" w:cs="Times"/>
          <w:color w:val="1D1E1F"/>
          <w:spacing w:val="0"/>
          <w:sz w:val="36"/>
          <w:szCs w:val="36"/>
          <w:lang w:val="en-US"/>
        </w:rPr>
        <w:t xml:space="preserve">, 488 US 361 (1989).  Commenter points out that of the ’string cases” cited in </w:t>
      </w:r>
      <w:r w:rsidRPr="6C9B43B9" w:rsidR="6C9B43B9">
        <w:rPr>
          <w:rFonts w:ascii="Times" w:hAnsi="Times" w:cs="Times"/>
          <w:i/>
          <w:iCs/>
          <w:color w:val="1D1E1F"/>
          <w:spacing w:val="0"/>
          <w:sz w:val="36"/>
          <w:szCs w:val="36"/>
          <w:lang w:val="en-US"/>
        </w:rPr>
        <w:t xml:space="preserve">Mistretta, </w:t>
      </w:r>
      <w:r w:rsidRPr="6C9B43B9" w:rsidR="6C9B43B9">
        <w:rPr>
          <w:rFonts w:ascii="Times" w:hAnsi="Times" w:cs="Times"/>
          <w:color w:val="1D1E1F"/>
          <w:spacing w:val="0"/>
          <w:sz w:val="36"/>
          <w:szCs w:val="36"/>
          <w:lang w:val="en-US"/>
        </w:rPr>
        <w:t xml:space="preserve">is a decision which discussed the options which a regulatory Agency had for consideration for purposes of reaching a determination, including use of a quasi-judicial setting. </w:t>
      </w:r>
      <w:r w:rsidRPr="6C9B43B9" w:rsidR="6C9B43B9">
        <w:rPr>
          <w:rFonts w:ascii="Times" w:hAnsi="Times" w:cs="Times"/>
          <w:i/>
          <w:iCs/>
          <w:color w:val="1D1E1F"/>
          <w:spacing w:val="0"/>
          <w:sz w:val="36"/>
          <w:szCs w:val="36"/>
          <w:lang w:val="en-US"/>
        </w:rPr>
        <w:t>OPP Cotton Mills., Inc., v. Administrator of the Wage and Hour Division of Dept of Labor</w:t>
      </w:r>
      <w:r w:rsidRPr="6C9B43B9" w:rsidR="6C9B43B9">
        <w:rPr>
          <w:rFonts w:ascii="Times" w:hAnsi="Times" w:cs="Times"/>
          <w:color w:val="1D1E1F"/>
          <w:spacing w:val="0"/>
          <w:sz w:val="36"/>
          <w:szCs w:val="36"/>
          <w:lang w:val="en-US"/>
        </w:rPr>
        <w:t>, 312 U.S. 126 (1941).</w:t>
      </w:r>
    </w:p>
    <w:p w14:paraId="3FE9F23F" w14:textId="77777777"/>
    <w:p w14:paraId="149424DA" w14:textId="77777777">
      <w:r w:rsidRPr="6C9B43B9" w:rsidR="6C9B43B9">
        <w:rPr>
          <w:rFonts w:ascii="Times" w:hAnsi="Times" w:cs="Times"/>
          <w:i/>
          <w:iCs/>
          <w:color w:val="161A1E"/>
          <w:spacing w:val="0"/>
          <w:sz w:val="36"/>
          <w:szCs w:val="36"/>
          <w:lang w:val="en-US"/>
        </w:rPr>
        <w:t>Sierra Club et. Al., v EPA, et al.,</w:t>
      </w:r>
      <w:r w:rsidRPr="6C9B43B9" w:rsidR="6C9B43B9">
        <w:rPr>
          <w:rFonts w:ascii="Times" w:hAnsi="Times" w:cs="Times"/>
          <w:color w:val="161A1E"/>
          <w:spacing w:val="0"/>
          <w:sz w:val="36"/>
          <w:szCs w:val="36"/>
          <w:lang w:val="en-US"/>
        </w:rPr>
        <w:t>: Civil Action No.: 25-1112 (RC) (Judge Rudolf Contreras D.D.C March 11, 2026) provides a comprehensive Paperwork Reduction Act (PRA) analysis; -</w:t>
      </w:r>
    </w:p>
    <w:p w14:paraId="1F72F646" w14:textId="77777777"/>
    <w:p w14:paraId="380A395E" w14:textId="77777777">
      <w:r>
        <w:rPr>
          <w:rFonts w:ascii="Times" w:hAnsi="Times" w:cs="Times"/>
          <w:i/>
          <w:color w:val="161A1E"/>
          <w:spacing w:val="0"/>
          <w:sz w:val="34"/>
        </w:rPr>
        <w:t xml:space="preserve">Honorable Robert Dole, Secretary of Labor, v. Steelworkers of America, </w:t>
      </w:r>
      <w:r>
        <w:rPr>
          <w:rFonts w:ascii="Times" w:hAnsi="Times" w:cs="Times"/>
          <w:color w:val="161A1E"/>
          <w:spacing w:val="0"/>
          <w:sz w:val="34"/>
        </w:rPr>
        <w:t>494 US 26 (1990): the definitive.</w:t>
      </w:r>
    </w:p>
    <w:p w14:paraId="08CE6F91" w14:textId="77777777"/>
    <w:p w14:paraId="23725009" w14:textId="77777777">
      <w:r>
        <w:rPr>
          <w:rFonts w:ascii="Times New Roman" w:hAnsi="Times New Roman" w:cs="Times New Roman"/>
          <w:sz w:val="36"/>
        </w:rPr>
        <w:t>Paperwork Reduction Act Delegation</w:t>
      </w:r>
    </w:p>
    <w:p w14:paraId="57A341F1" w14:textId="77777777">
      <w:r w:rsidRPr="6C9B43B9" w:rsidR="6C9B43B9">
        <w:rPr>
          <w:rFonts w:ascii="Times New Roman" w:hAnsi="Times New Roman" w:cs="Times New Roman"/>
          <w:sz w:val="36"/>
          <w:szCs w:val="36"/>
          <w:lang w:val="en-US"/>
        </w:rPr>
        <w:t>Paperwork Reduction Act of  1995</w:t>
      </w:r>
    </w:p>
    <w:p w14:paraId="068E2AA7" w14:textId="77777777">
      <w:pPr>
        <w:spacing w:after="240"/>
      </w:pPr>
      <w:r>
        <w:rPr>
          <w:rFonts w:ascii="Times New Roman" w:hAnsi="Times New Roman" w:cs="Times New Roman"/>
          <w:b/>
          <w:color w:val="000000"/>
          <w:sz w:val="36"/>
        </w:rPr>
        <w:t>104th Congress, 1st Session</w:t>
      </w:r>
      <w:r>
        <w:rPr>
          <w:rFonts w:ascii="Times New Roman" w:hAnsi="Times New Roman" w:cs="Times New Roman"/>
          <w:b/>
          <w:color w:val="000000"/>
          <w:sz w:val="36"/>
        </w:rPr>
        <w:br/>
      </w:r>
      <w:r>
        <w:rPr>
          <w:rFonts w:ascii="Times New Roman" w:hAnsi="Times New Roman" w:cs="Times New Roman"/>
          <w:b/>
          <w:color w:val="000000"/>
          <w:sz w:val="36"/>
        </w:rPr>
        <w:t>Issue: Vol. 141, No. 45 — Daily Edition</w:t>
      </w:r>
    </w:p>
    <w:p w14:paraId="7198A5E8" w14:textId="77777777">
      <w:pPr>
        <w:spacing w:after="240"/>
      </w:pPr>
      <w:r>
        <w:rPr>
          <w:rFonts w:ascii="Times New Roman" w:hAnsi="Times New Roman" w:cs="Times New Roman"/>
          <w:b/>
          <w:color w:val="000000"/>
          <w:sz w:val="36"/>
        </w:rPr>
        <w:t>March 5, 1995</w:t>
      </w:r>
    </w:p>
    <w:p w14:paraId="61CDCEAD" w14:textId="77777777"/>
    <w:p w14:paraId="3B3BDCC1" w14:textId="77777777">
      <w:r>
        <w:rPr>
          <w:rFonts w:ascii="Times New Roman" w:hAnsi="Times New Roman" w:cs="Times New Roman"/>
          <w:color w:val="333333"/>
          <w:sz w:val="36"/>
        </w:rPr>
        <w:t>[</w:t>
      </w:r>
      <w:r>
        <w:rPr>
          <w:rFonts w:ascii="Times New Roman" w:hAnsi="Times New Roman" w:cs="Times New Roman"/>
          <w:color w:val="3366CC"/>
          <w:sz w:val="36"/>
          <w:u w:val="single" w:color="3366CC"/>
        </w:rPr>
        <w:t>Pages H2994-H3015</w:t>
      </w:r>
      <w:r>
        <w:rPr>
          <w:rFonts w:ascii="Times New Roman" w:hAnsi="Times New Roman" w:cs="Times New Roman"/>
          <w:color w:val="333333"/>
          <w:sz w:val="36"/>
        </w:rPr>
        <w:t>]</w:t>
      </w:r>
    </w:p>
    <w:p w14:paraId="396415F7" w14:textId="77777777">
      <w:r>
        <w:rPr>
          <w:rFonts w:ascii="Times New Roman" w:hAnsi="Times New Roman" w:cs="Times New Roman"/>
          <w:color w:val="333333"/>
          <w:sz w:val="36"/>
        </w:rPr>
        <w:t>From the Congressional Record Online through the Government Publishing Office [www.gpo.gov]</w:t>
      </w:r>
    </w:p>
    <w:p w14:paraId="6BB9E253" w14:textId="77777777"/>
    <w:p w14:paraId="23DE523C" w14:textId="77777777"/>
    <w:p w14:paraId="52E56223" w14:textId="77777777"/>
    <w:p w14:paraId="07547A01" w14:textId="77777777"/>
    <w:p w14:paraId="12E4023F" w14:textId="77777777">
      <w:r w:rsidRPr="6C9B43B9" w:rsidR="6C9B43B9">
        <w:rPr>
          <w:rFonts w:ascii="Times New Roman" w:hAnsi="Times New Roman" w:cs="Times New Roman"/>
          <w:color w:val="333333"/>
          <w:sz w:val="36"/>
          <w:szCs w:val="36"/>
          <w:lang w:val="en-US"/>
        </w:rPr>
        <w:t xml:space="preserve">                              {time}  1030</w:t>
      </w:r>
    </w:p>
    <w:p w14:paraId="510C499D" w14:textId="77777777">
      <w:r>
        <w:rPr>
          <w:rFonts w:ascii="Times New Roman" w:hAnsi="Times New Roman" w:cs="Times New Roman"/>
          <w:color w:val="333333"/>
          <w:sz w:val="36"/>
        </w:rPr>
        <w:t xml:space="preserve">                    PAPERWORK REDUCTION ACT OF 1995</w:t>
      </w:r>
    </w:p>
    <w:p w14:paraId="5043CB0F" w14:textId="77777777"/>
    <w:p w14:paraId="3245F63C" w14:textId="77777777">
      <w:r>
        <w:rPr>
          <w:rFonts w:ascii="Times New Roman" w:hAnsi="Times New Roman" w:cs="Times New Roman"/>
          <w:color w:val="333333"/>
          <w:sz w:val="36"/>
        </w:rPr>
        <w:t xml:space="preserve">  Mr. CLINGER. Mr. Speaker, I ask unanimous consent to take from the </w:t>
      </w:r>
    </w:p>
    <w:p w14:paraId="5BCD342E" w14:textId="77777777">
      <w:r>
        <w:rPr>
          <w:rFonts w:ascii="Times New Roman" w:hAnsi="Times New Roman" w:cs="Times New Roman"/>
          <w:color w:val="333333"/>
          <w:sz w:val="36"/>
        </w:rPr>
        <w:t>Speaker's table the Senate bill (</w:t>
      </w:r>
      <w:r>
        <w:rPr>
          <w:rFonts w:ascii="Times New Roman" w:hAnsi="Times New Roman" w:cs="Times New Roman"/>
          <w:color w:val="3366CC"/>
          <w:sz w:val="36"/>
          <w:u w:val="single" w:color="3366CC"/>
        </w:rPr>
        <w:t>S. 244</w:t>
      </w:r>
      <w:r>
        <w:rPr>
          <w:rFonts w:ascii="Times New Roman" w:hAnsi="Times New Roman" w:cs="Times New Roman"/>
          <w:color w:val="333333"/>
          <w:sz w:val="36"/>
        </w:rPr>
        <w:t xml:space="preserve">), to further the goals of the </w:t>
      </w:r>
    </w:p>
    <w:p w14:paraId="5787492F" w14:textId="77777777">
      <w:r>
        <w:rPr>
          <w:rFonts w:ascii="Times New Roman" w:hAnsi="Times New Roman" w:cs="Times New Roman"/>
          <w:color w:val="333333"/>
          <w:sz w:val="36"/>
        </w:rPr>
        <w:t xml:space="preserve">Paperwork </w:t>
      </w:r>
    </w:p>
    <w:p w14:paraId="2B9B3ADC" w14:textId="77777777">
      <w:r>
        <w:rPr>
          <w:rFonts w:ascii="Times New Roman" w:hAnsi="Times New Roman" w:cs="Times New Roman"/>
          <w:color w:val="333333"/>
          <w:sz w:val="36"/>
        </w:rPr>
        <w:t>[[</w:t>
      </w:r>
      <w:r>
        <w:rPr>
          <w:rFonts w:ascii="Times New Roman" w:hAnsi="Times New Roman" w:cs="Times New Roman"/>
          <w:color w:val="3366CC"/>
          <w:sz w:val="36"/>
          <w:u w:val="single" w:color="3366CC"/>
        </w:rPr>
        <w:t>Page H2995</w:t>
      </w:r>
      <w:r>
        <w:rPr>
          <w:rFonts w:ascii="Times New Roman" w:hAnsi="Times New Roman" w:cs="Times New Roman"/>
          <w:color w:val="333333"/>
          <w:sz w:val="36"/>
        </w:rPr>
        <w:t xml:space="preserve">]] Reduction Act to have Federal agencies become more </w:t>
      </w:r>
    </w:p>
    <w:p w14:paraId="21BADC4D" w14:textId="77777777">
      <w:r>
        <w:rPr>
          <w:rFonts w:ascii="Times New Roman" w:hAnsi="Times New Roman" w:cs="Times New Roman"/>
          <w:color w:val="333333"/>
          <w:sz w:val="36"/>
        </w:rPr>
        <w:t xml:space="preserve">responsible and publicly accountable for reducing the burden of Federal </w:t>
      </w:r>
    </w:p>
    <w:p w14:paraId="5EBB3058" w14:textId="77777777">
      <w:r>
        <w:rPr>
          <w:rFonts w:ascii="Times New Roman" w:hAnsi="Times New Roman" w:cs="Times New Roman"/>
          <w:color w:val="333333"/>
          <w:sz w:val="36"/>
        </w:rPr>
        <w:t xml:space="preserve">paperwork on the public, and for other purposes, and ask for its </w:t>
      </w:r>
    </w:p>
    <w:p w14:paraId="63D35587" w14:textId="77777777">
      <w:r>
        <w:rPr>
          <w:rFonts w:ascii="Times New Roman" w:hAnsi="Times New Roman" w:cs="Times New Roman"/>
          <w:color w:val="333333"/>
          <w:sz w:val="36"/>
        </w:rPr>
        <w:t>immediate consideration.</w:t>
      </w:r>
    </w:p>
    <w:p w14:paraId="6B9E9326" w14:textId="77777777">
      <w:r>
        <w:rPr>
          <w:rFonts w:ascii="Times New Roman" w:hAnsi="Times New Roman" w:cs="Times New Roman"/>
          <w:color w:val="333333"/>
          <w:sz w:val="36"/>
        </w:rPr>
        <w:t xml:space="preserve">  The Clerk read the title of the Senate bill.</w:t>
      </w:r>
    </w:p>
    <w:p w14:paraId="554C561B" w14:textId="77777777">
      <w:r>
        <w:rPr>
          <w:rFonts w:ascii="Times New Roman" w:hAnsi="Times New Roman" w:cs="Times New Roman"/>
          <w:color w:val="333333"/>
          <w:sz w:val="36"/>
        </w:rPr>
        <w:t xml:space="preserve">  The SPEAKER pro tempore (Mr. Bonilla). Is there objection to the </w:t>
      </w:r>
    </w:p>
    <w:p w14:paraId="0C637353" w14:textId="77777777">
      <w:r w:rsidRPr="6C9B43B9" w:rsidR="6C9B43B9">
        <w:rPr>
          <w:rFonts w:ascii="Times New Roman" w:hAnsi="Times New Roman" w:cs="Times New Roman"/>
          <w:color w:val="333333"/>
          <w:sz w:val="36"/>
          <w:szCs w:val="36"/>
          <w:lang w:val="en-US"/>
        </w:rPr>
        <w:t>request of the gentleman from Pennsylvania?</w:t>
      </w:r>
    </w:p>
    <w:p w14:paraId="3489F7E5" w14:textId="77777777">
      <w:r>
        <w:rPr>
          <w:rFonts w:ascii="Times New Roman" w:hAnsi="Times New Roman" w:cs="Times New Roman"/>
          <w:color w:val="333333"/>
          <w:sz w:val="36"/>
        </w:rPr>
        <w:t xml:space="preserve">  There was no objection.</w:t>
      </w:r>
    </w:p>
    <w:p w14:paraId="5736B8B7" w14:textId="77777777">
      <w:r>
        <w:rPr>
          <w:rFonts w:ascii="Times New Roman" w:hAnsi="Times New Roman" w:cs="Times New Roman"/>
          <w:color w:val="333333"/>
          <w:sz w:val="36"/>
        </w:rPr>
        <w:t xml:space="preserve">  The Clerk read the Senate bill, as follows:</w:t>
      </w:r>
    </w:p>
    <w:p w14:paraId="10CE51CF" w14:textId="77777777">
      <w:r>
        <w:rPr>
          <w:rFonts w:ascii="Times New Roman" w:hAnsi="Times New Roman" w:cs="Times New Roman"/>
          <w:color w:val="333333"/>
          <w:sz w:val="36"/>
        </w:rPr>
        <w:t xml:space="preserve">                                 </w:t>
      </w:r>
      <w:r>
        <w:rPr>
          <w:rFonts w:ascii="Times New Roman" w:hAnsi="Times New Roman" w:cs="Times New Roman"/>
          <w:color w:val="3366CC"/>
          <w:sz w:val="36"/>
          <w:u w:val="single" w:color="3366CC"/>
        </w:rPr>
        <w:t>S. 244</w:t>
      </w:r>
    </w:p>
    <w:p w14:paraId="07459315" w14:textId="77777777"/>
    <w:p w14:paraId="621F721D" w14:textId="77777777">
      <w:r>
        <w:rPr>
          <w:rFonts w:ascii="Times New Roman" w:hAnsi="Times New Roman" w:cs="Times New Roman"/>
          <w:color w:val="333333"/>
          <w:sz w:val="36"/>
        </w:rPr>
        <w:t xml:space="preserve">       Be it enacted by the Senate and House of Representatives of </w:t>
      </w:r>
    </w:p>
    <w:p w14:paraId="58885227" w14:textId="77777777">
      <w:r>
        <w:rPr>
          <w:rFonts w:ascii="Times New Roman" w:hAnsi="Times New Roman" w:cs="Times New Roman"/>
          <w:color w:val="333333"/>
          <w:sz w:val="36"/>
        </w:rPr>
        <w:t xml:space="preserve">     the United States of America in Congress assembled,</w:t>
      </w:r>
    </w:p>
    <w:p w14:paraId="0D5E102C" w14:textId="77777777">
      <w:r>
        <w:rPr>
          <w:rFonts w:ascii="Times New Roman" w:hAnsi="Times New Roman" w:cs="Times New Roman"/>
          <w:color w:val="333333"/>
          <w:sz w:val="36"/>
        </w:rPr>
        <w:t xml:space="preserve">                      TITLE I--PAPERWORK REDUCTION</w:t>
      </w:r>
    </w:p>
    <w:p w14:paraId="6537F28F" w14:textId="77777777"/>
    <w:p w14:paraId="2ECB4309" w14:textId="77777777">
      <w:r>
        <w:rPr>
          <w:rFonts w:ascii="Times New Roman" w:hAnsi="Times New Roman" w:cs="Times New Roman"/>
          <w:color w:val="333333"/>
          <w:sz w:val="36"/>
        </w:rPr>
        <w:t xml:space="preserve">     SEC. 101. SHORT TITLE.</w:t>
      </w:r>
    </w:p>
    <w:p w14:paraId="6DFB9E20" w14:textId="77777777"/>
    <w:p w14:paraId="08F54738" w14:textId="77777777">
      <w:r>
        <w:rPr>
          <w:rFonts w:ascii="Times New Roman" w:hAnsi="Times New Roman" w:cs="Times New Roman"/>
          <w:color w:val="333333"/>
          <w:sz w:val="36"/>
        </w:rPr>
        <w:t xml:space="preserve">       This title may be cited as the ``Paperwork Reduction Act of </w:t>
      </w:r>
    </w:p>
    <w:p w14:paraId="0E6B691D" w14:textId="77777777">
      <w:r>
        <w:rPr>
          <w:rFonts w:ascii="Times New Roman" w:hAnsi="Times New Roman" w:cs="Times New Roman"/>
          <w:color w:val="333333"/>
          <w:sz w:val="36"/>
        </w:rPr>
        <w:t xml:space="preserve">     1995''.</w:t>
      </w:r>
    </w:p>
    <w:p w14:paraId="70DF9E56" w14:textId="77777777"/>
    <w:p w14:paraId="61DD4C2E" w14:textId="77777777">
      <w:r>
        <w:rPr>
          <w:rFonts w:ascii="Times New Roman" w:hAnsi="Times New Roman" w:cs="Times New Roman"/>
          <w:color w:val="333333"/>
          <w:sz w:val="36"/>
        </w:rPr>
        <w:t xml:space="preserve">     SEC. 102. COORDINATION OF FEDERAL INFORMATION POLICY.</w:t>
      </w:r>
    </w:p>
    <w:p w14:paraId="44E871BC" w14:textId="77777777"/>
    <w:p w14:paraId="1A50447B" w14:textId="77777777">
      <w:r>
        <w:rPr>
          <w:rFonts w:ascii="Times New Roman" w:hAnsi="Times New Roman" w:cs="Times New Roman"/>
          <w:color w:val="333333"/>
          <w:sz w:val="36"/>
        </w:rPr>
        <w:t xml:space="preserve">       Chapter 35 of title 44, United States Code, is amended to </w:t>
      </w:r>
    </w:p>
    <w:p w14:paraId="3D5A90DD" w14:textId="77777777">
      <w:r>
        <w:rPr>
          <w:rFonts w:ascii="Times New Roman" w:hAnsi="Times New Roman" w:cs="Times New Roman"/>
          <w:color w:val="333333"/>
          <w:sz w:val="36"/>
        </w:rPr>
        <w:t xml:space="preserve">     read as follows:</w:t>
      </w:r>
    </w:p>
    <w:p w14:paraId="144A5D23" w14:textId="77777777"/>
    <w:p w14:paraId="57840558" w14:textId="77777777">
      <w:r>
        <w:rPr>
          <w:rFonts w:ascii="Times New Roman" w:hAnsi="Times New Roman" w:cs="Times New Roman"/>
          <w:color w:val="333333"/>
          <w:sz w:val="36"/>
        </w:rPr>
        <w:t xml:space="preserve">        ``CHAPTER 35--COORDINATION OF FEDERAL INFORMATION POLICY</w:t>
      </w:r>
    </w:p>
    <w:p w14:paraId="731146C1" w14:textId="77777777">
      <w:r>
        <w:rPr>
          <w:rFonts w:ascii="Times New Roman" w:hAnsi="Times New Roman" w:cs="Times New Roman"/>
          <w:color w:val="333333"/>
          <w:sz w:val="36"/>
        </w:rPr>
        <w:t>``Sec.</w:t>
      </w:r>
    </w:p>
    <w:p w14:paraId="293C7628" w14:textId="77777777">
      <w:r>
        <w:rPr>
          <w:rFonts w:ascii="Times New Roman" w:hAnsi="Times New Roman" w:cs="Times New Roman"/>
          <w:color w:val="333333"/>
          <w:sz w:val="36"/>
        </w:rPr>
        <w:t>``3501. Purposes.</w:t>
      </w:r>
    </w:p>
    <w:p w14:paraId="4C2E2AA1" w14:textId="77777777">
      <w:r>
        <w:rPr>
          <w:rFonts w:ascii="Times New Roman" w:hAnsi="Times New Roman" w:cs="Times New Roman"/>
          <w:color w:val="333333"/>
          <w:sz w:val="36"/>
        </w:rPr>
        <w:t>``3502. Definitions.</w:t>
      </w:r>
    </w:p>
    <w:p w14:paraId="18AF53C1" w14:textId="77777777">
      <w:r>
        <w:rPr>
          <w:rFonts w:ascii="Times New Roman" w:hAnsi="Times New Roman" w:cs="Times New Roman"/>
          <w:color w:val="333333"/>
          <w:sz w:val="36"/>
        </w:rPr>
        <w:t>``3503. Office of Information and Regulatory Affairs.</w:t>
      </w:r>
    </w:p>
    <w:p w14:paraId="1C9F5FF8" w14:textId="77777777">
      <w:r>
        <w:rPr>
          <w:rFonts w:ascii="Times New Roman" w:hAnsi="Times New Roman" w:cs="Times New Roman"/>
          <w:color w:val="333333"/>
          <w:sz w:val="36"/>
        </w:rPr>
        <w:t>``3504. Authority and functions of Director.</w:t>
      </w:r>
    </w:p>
    <w:p w14:paraId="5380B960" w14:textId="77777777">
      <w:r>
        <w:rPr>
          <w:rFonts w:ascii="Times New Roman" w:hAnsi="Times New Roman" w:cs="Times New Roman"/>
          <w:color w:val="333333"/>
          <w:sz w:val="36"/>
        </w:rPr>
        <w:t>``3505. Assignment of tasks and deadlines.</w:t>
      </w:r>
    </w:p>
    <w:p w14:paraId="3BDA2302" w14:textId="77777777">
      <w:r>
        <w:rPr>
          <w:rFonts w:ascii="Times New Roman" w:hAnsi="Times New Roman" w:cs="Times New Roman"/>
          <w:color w:val="333333"/>
          <w:sz w:val="36"/>
        </w:rPr>
        <w:t>``3506. Federal agency responsibilities.</w:t>
      </w:r>
    </w:p>
    <w:p w14:paraId="7E7A9B36" w14:textId="77777777">
      <w:r>
        <w:rPr>
          <w:rFonts w:ascii="Times New Roman" w:hAnsi="Times New Roman" w:cs="Times New Roman"/>
          <w:color w:val="333333"/>
          <w:sz w:val="36"/>
        </w:rPr>
        <w:t xml:space="preserve">``3507. Public information collection activities; submission to </w:t>
      </w:r>
    </w:p>
    <w:p w14:paraId="23ABC613" w14:textId="77777777">
      <w:r>
        <w:rPr>
          <w:rFonts w:ascii="Times New Roman" w:hAnsi="Times New Roman" w:cs="Times New Roman"/>
          <w:color w:val="333333"/>
          <w:sz w:val="36"/>
        </w:rPr>
        <w:t xml:space="preserve">              Director; approval and delegation.</w:t>
      </w:r>
    </w:p>
    <w:p w14:paraId="37E78F96" w14:textId="77777777">
      <w:r>
        <w:rPr>
          <w:rFonts w:ascii="Times New Roman" w:hAnsi="Times New Roman" w:cs="Times New Roman"/>
          <w:color w:val="333333"/>
          <w:sz w:val="36"/>
        </w:rPr>
        <w:t>``3508. Determination of necessity for information; hearing.</w:t>
      </w:r>
    </w:p>
    <w:p w14:paraId="09FAF4F6" w14:textId="77777777">
      <w:r>
        <w:rPr>
          <w:rFonts w:ascii="Times New Roman" w:hAnsi="Times New Roman" w:cs="Times New Roman"/>
          <w:color w:val="333333"/>
          <w:sz w:val="36"/>
        </w:rPr>
        <w:t>``3509. Designation of central collection agency.</w:t>
      </w:r>
    </w:p>
    <w:p w14:paraId="5B1459E3" w14:textId="77777777">
      <w:r w:rsidRPr="6C9B43B9" w:rsidR="6C9B43B9">
        <w:rPr>
          <w:rFonts w:ascii="Times New Roman" w:hAnsi="Times New Roman" w:cs="Times New Roman"/>
          <w:color w:val="333333"/>
          <w:sz w:val="36"/>
          <w:szCs w:val="36"/>
          <w:lang w:val="en-US"/>
        </w:rPr>
        <w:t>``3510. Cooperation of agencies in making information available.</w:t>
      </w:r>
    </w:p>
    <w:p w14:paraId="2EF9D15E" w14:textId="77777777">
      <w:r>
        <w:rPr>
          <w:rFonts w:ascii="Times New Roman" w:hAnsi="Times New Roman" w:cs="Times New Roman"/>
          <w:color w:val="333333"/>
          <w:sz w:val="36"/>
        </w:rPr>
        <w:t xml:space="preserve">``3511. Establishment and operation of Government Information Locator </w:t>
      </w:r>
    </w:p>
    <w:p w14:paraId="48E360AC" w14:textId="77777777">
      <w:r>
        <w:rPr>
          <w:rFonts w:ascii="Times New Roman" w:hAnsi="Times New Roman" w:cs="Times New Roman"/>
          <w:color w:val="333333"/>
          <w:sz w:val="36"/>
        </w:rPr>
        <w:t xml:space="preserve">              Service.</w:t>
      </w:r>
    </w:p>
    <w:p w14:paraId="74EBAC91" w14:textId="77777777">
      <w:r>
        <w:rPr>
          <w:rFonts w:ascii="Times New Roman" w:hAnsi="Times New Roman" w:cs="Times New Roman"/>
          <w:color w:val="333333"/>
          <w:sz w:val="36"/>
        </w:rPr>
        <w:t>``3512. Public protection.</w:t>
      </w:r>
    </w:p>
    <w:p w14:paraId="7852D259" w14:textId="77777777">
      <w:r>
        <w:rPr>
          <w:rFonts w:ascii="Times New Roman" w:hAnsi="Times New Roman" w:cs="Times New Roman"/>
          <w:color w:val="333333"/>
          <w:sz w:val="36"/>
        </w:rPr>
        <w:t xml:space="preserve">``3513. Director review of agency activities; reporting; agency </w:t>
      </w:r>
    </w:p>
    <w:p w14:paraId="61BAAAE6" w14:textId="77777777">
      <w:r>
        <w:rPr>
          <w:rFonts w:ascii="Times New Roman" w:hAnsi="Times New Roman" w:cs="Times New Roman"/>
          <w:color w:val="333333"/>
          <w:sz w:val="36"/>
        </w:rPr>
        <w:t xml:space="preserve">              response.</w:t>
      </w:r>
    </w:p>
    <w:p w14:paraId="7C34D1C6" w14:textId="77777777">
      <w:r>
        <w:rPr>
          <w:rFonts w:ascii="Times New Roman" w:hAnsi="Times New Roman" w:cs="Times New Roman"/>
          <w:color w:val="333333"/>
          <w:sz w:val="36"/>
        </w:rPr>
        <w:t>``3514. Responsiveness to Congress.</w:t>
      </w:r>
    </w:p>
    <w:p w14:paraId="4B0E7971" w14:textId="77777777">
      <w:r>
        <w:rPr>
          <w:rFonts w:ascii="Times New Roman" w:hAnsi="Times New Roman" w:cs="Times New Roman"/>
          <w:color w:val="333333"/>
          <w:sz w:val="36"/>
        </w:rPr>
        <w:t>``3515. Administrative powers.</w:t>
      </w:r>
    </w:p>
    <w:p w14:paraId="7253E187" w14:textId="77777777">
      <w:r>
        <w:rPr>
          <w:rFonts w:ascii="Times New Roman" w:hAnsi="Times New Roman" w:cs="Times New Roman"/>
          <w:color w:val="333333"/>
          <w:sz w:val="36"/>
        </w:rPr>
        <w:t>``3516. Rules and regulations.</w:t>
      </w:r>
    </w:p>
    <w:p w14:paraId="45662869" w14:textId="77777777">
      <w:r>
        <w:rPr>
          <w:rFonts w:ascii="Times New Roman" w:hAnsi="Times New Roman" w:cs="Times New Roman"/>
          <w:color w:val="333333"/>
          <w:sz w:val="36"/>
        </w:rPr>
        <w:t>``3517. Consultation with other agencies and the public.</w:t>
      </w:r>
    </w:p>
    <w:p w14:paraId="00C79A42" w14:textId="77777777">
      <w:r>
        <w:rPr>
          <w:rFonts w:ascii="Times New Roman" w:hAnsi="Times New Roman" w:cs="Times New Roman"/>
          <w:color w:val="333333"/>
          <w:sz w:val="36"/>
        </w:rPr>
        <w:t>``3518. Effect on existing laws and regulations.</w:t>
      </w:r>
    </w:p>
    <w:p w14:paraId="4E0DFE36" w14:textId="77777777">
      <w:r>
        <w:rPr>
          <w:rFonts w:ascii="Times New Roman" w:hAnsi="Times New Roman" w:cs="Times New Roman"/>
          <w:color w:val="333333"/>
          <w:sz w:val="36"/>
        </w:rPr>
        <w:t>``3519. Access to information.</w:t>
      </w:r>
    </w:p>
    <w:p w14:paraId="0C63E04E" w14:textId="77777777">
      <w:r>
        <w:rPr>
          <w:rFonts w:ascii="Times New Roman" w:hAnsi="Times New Roman" w:cs="Times New Roman"/>
          <w:color w:val="333333"/>
          <w:sz w:val="36"/>
        </w:rPr>
        <w:t>``3520. Authorization of appropriations.</w:t>
      </w:r>
    </w:p>
    <w:p w14:paraId="3FE06051" w14:textId="77777777">
      <w:r>
        <w:rPr>
          <w:rFonts w:ascii="Times New Roman" w:hAnsi="Times New Roman" w:cs="Times New Roman"/>
          <w:color w:val="333333"/>
          <w:sz w:val="36"/>
        </w:rPr>
        <w:t xml:space="preserve">     ``Sec. 3501. Purposes</w:t>
      </w:r>
    </w:p>
    <w:p w14:paraId="738610EB" w14:textId="77777777"/>
    <w:p w14:paraId="56340FD2" w14:textId="77777777">
      <w:r>
        <w:rPr>
          <w:rFonts w:ascii="Times New Roman" w:hAnsi="Times New Roman" w:cs="Times New Roman"/>
          <w:color w:val="333333"/>
          <w:sz w:val="36"/>
        </w:rPr>
        <w:t xml:space="preserve">       ``The purposes of this chapter are to--</w:t>
      </w:r>
    </w:p>
    <w:p w14:paraId="649BA41E" w14:textId="77777777">
      <w:r w:rsidRPr="6C9B43B9" w:rsidR="6C9B43B9">
        <w:rPr>
          <w:rFonts w:ascii="Times New Roman" w:hAnsi="Times New Roman" w:cs="Times New Roman"/>
          <w:color w:val="333333"/>
          <w:sz w:val="36"/>
          <w:szCs w:val="36"/>
          <w:lang w:val="en-US"/>
        </w:rPr>
        <w:t xml:space="preserve">       ``(1) minimize the paperwork burden for individuals, small </w:t>
      </w:r>
    </w:p>
    <w:p w14:paraId="686A0B18" w14:textId="77777777">
      <w:r>
        <w:rPr>
          <w:rFonts w:ascii="Times New Roman" w:hAnsi="Times New Roman" w:cs="Times New Roman"/>
          <w:color w:val="333333"/>
          <w:sz w:val="36"/>
        </w:rPr>
        <w:t xml:space="preserve">     businesses, educational and nonprofit institutions, Federal </w:t>
      </w:r>
    </w:p>
    <w:p w14:paraId="6F1C35C1" w14:textId="77777777">
      <w:r>
        <w:rPr>
          <w:rFonts w:ascii="Times New Roman" w:hAnsi="Times New Roman" w:cs="Times New Roman"/>
          <w:color w:val="333333"/>
          <w:sz w:val="36"/>
        </w:rPr>
        <w:t xml:space="preserve">     contractors, State, local and tribal governments, and other </w:t>
      </w:r>
    </w:p>
    <w:p w14:paraId="284D44CD" w14:textId="77777777">
      <w:r>
        <w:rPr>
          <w:rFonts w:ascii="Times New Roman" w:hAnsi="Times New Roman" w:cs="Times New Roman"/>
          <w:color w:val="333333"/>
          <w:sz w:val="36"/>
        </w:rPr>
        <w:t xml:space="preserve">     persons resulting from the collection of information by or </w:t>
      </w:r>
    </w:p>
    <w:p w14:paraId="2E3B029C" w14:textId="77777777">
      <w:r>
        <w:rPr>
          <w:rFonts w:ascii="Times New Roman" w:hAnsi="Times New Roman" w:cs="Times New Roman"/>
          <w:color w:val="333333"/>
          <w:sz w:val="36"/>
        </w:rPr>
        <w:t xml:space="preserve">     for the Federal Government;</w:t>
      </w:r>
    </w:p>
    <w:p w14:paraId="6CFA5F0B" w14:textId="77777777">
      <w:r w:rsidRPr="6C9B43B9" w:rsidR="6C9B43B9">
        <w:rPr>
          <w:rFonts w:ascii="Times New Roman" w:hAnsi="Times New Roman" w:cs="Times New Roman"/>
          <w:color w:val="333333"/>
          <w:sz w:val="36"/>
          <w:szCs w:val="36"/>
          <w:lang w:val="en-US"/>
        </w:rPr>
        <w:t xml:space="preserve">       ``(2) ensure the greatest possible public benefit from and </w:t>
      </w:r>
    </w:p>
    <w:p w14:paraId="15C299B1" w14:textId="77777777">
      <w:r>
        <w:rPr>
          <w:rFonts w:ascii="Times New Roman" w:hAnsi="Times New Roman" w:cs="Times New Roman"/>
          <w:color w:val="333333"/>
          <w:sz w:val="36"/>
        </w:rPr>
        <w:t xml:space="preserve">     maximize the utility of information created, collected, </w:t>
      </w:r>
    </w:p>
    <w:p w14:paraId="26C549F2" w14:textId="77777777">
      <w:r w:rsidRPr="6C9B43B9" w:rsidR="6C9B43B9">
        <w:rPr>
          <w:rFonts w:ascii="Times New Roman" w:hAnsi="Times New Roman" w:cs="Times New Roman"/>
          <w:color w:val="333333"/>
          <w:sz w:val="36"/>
          <w:szCs w:val="36"/>
          <w:lang w:val="en-US"/>
        </w:rPr>
        <w:t xml:space="preserve">     maintained, used, shared and disseminated by or for the </w:t>
      </w:r>
    </w:p>
    <w:p w14:paraId="5DC11839" w14:textId="77777777">
      <w:r>
        <w:rPr>
          <w:rFonts w:ascii="Times New Roman" w:hAnsi="Times New Roman" w:cs="Times New Roman"/>
          <w:color w:val="333333"/>
          <w:sz w:val="36"/>
        </w:rPr>
        <w:t xml:space="preserve">     Federal Government;</w:t>
      </w:r>
    </w:p>
    <w:p w14:paraId="0D03F0B6" w14:textId="77777777">
      <w:r w:rsidRPr="6C9B43B9" w:rsidR="6C9B43B9">
        <w:rPr>
          <w:rFonts w:ascii="Times New Roman" w:hAnsi="Times New Roman" w:cs="Times New Roman"/>
          <w:color w:val="333333"/>
          <w:sz w:val="36"/>
          <w:szCs w:val="36"/>
          <w:lang w:val="en-US"/>
        </w:rPr>
        <w:t xml:space="preserve">       ``(3) coordinate, integrate, and to the extent practicable </w:t>
      </w:r>
    </w:p>
    <w:p w14:paraId="18F87D7E" w14:textId="77777777">
      <w:r w:rsidRPr="6C9B43B9" w:rsidR="6C9B43B9">
        <w:rPr>
          <w:rFonts w:ascii="Times New Roman" w:hAnsi="Times New Roman" w:cs="Times New Roman"/>
          <w:color w:val="333333"/>
          <w:sz w:val="36"/>
          <w:szCs w:val="36"/>
          <w:lang w:val="en-US"/>
        </w:rPr>
        <w:t xml:space="preserve">     and appropriate, make uniform Federal information resources </w:t>
      </w:r>
    </w:p>
    <w:p w14:paraId="77A158F9" w14:textId="77777777">
      <w:r w:rsidRPr="6C9B43B9" w:rsidR="6C9B43B9">
        <w:rPr>
          <w:rFonts w:ascii="Times New Roman" w:hAnsi="Times New Roman" w:cs="Times New Roman"/>
          <w:color w:val="333333"/>
          <w:sz w:val="36"/>
          <w:szCs w:val="36"/>
          <w:lang w:val="en-US"/>
        </w:rPr>
        <w:t xml:space="preserve">     management policies and practices as a means to improve the </w:t>
      </w:r>
    </w:p>
    <w:p w14:paraId="76126C09" w14:textId="77777777">
      <w:r>
        <w:rPr>
          <w:rFonts w:ascii="Times New Roman" w:hAnsi="Times New Roman" w:cs="Times New Roman"/>
          <w:color w:val="333333"/>
          <w:sz w:val="36"/>
        </w:rPr>
        <w:t xml:space="preserve">     productivity, efficiency, and effectiveness of Government </w:t>
      </w:r>
    </w:p>
    <w:p w14:paraId="3F2106C5" w14:textId="77777777">
      <w:r>
        <w:rPr>
          <w:rFonts w:ascii="Times New Roman" w:hAnsi="Times New Roman" w:cs="Times New Roman"/>
          <w:color w:val="333333"/>
          <w:sz w:val="36"/>
        </w:rPr>
        <w:t xml:space="preserve">     programs, including the reduction of information collection </w:t>
      </w:r>
    </w:p>
    <w:p w14:paraId="52A2760E" w14:textId="77777777">
      <w:r>
        <w:rPr>
          <w:rFonts w:ascii="Times New Roman" w:hAnsi="Times New Roman" w:cs="Times New Roman"/>
          <w:color w:val="333333"/>
          <w:sz w:val="36"/>
        </w:rPr>
        <w:t xml:space="preserve">     burdens on the public and the improvement of service delivery </w:t>
      </w:r>
    </w:p>
    <w:p w14:paraId="3A29E2CF" w14:textId="77777777">
      <w:r>
        <w:rPr>
          <w:rFonts w:ascii="Times New Roman" w:hAnsi="Times New Roman" w:cs="Times New Roman"/>
          <w:color w:val="333333"/>
          <w:sz w:val="36"/>
        </w:rPr>
        <w:t xml:space="preserve">     to the public;</w:t>
      </w:r>
    </w:p>
    <w:p w14:paraId="1907C55F" w14:textId="77777777">
      <w:r w:rsidRPr="6C9B43B9" w:rsidR="6C9B43B9">
        <w:rPr>
          <w:rFonts w:ascii="Times New Roman" w:hAnsi="Times New Roman" w:cs="Times New Roman"/>
          <w:color w:val="333333"/>
          <w:sz w:val="36"/>
          <w:szCs w:val="36"/>
          <w:lang w:val="en-US"/>
        </w:rPr>
        <w:t xml:space="preserve">       ``(4) improve the quality and use of Federal information to </w:t>
      </w:r>
    </w:p>
    <w:p w14:paraId="34EAC9BA" w14:textId="77777777">
      <w:r w:rsidRPr="6C9B43B9" w:rsidR="6C9B43B9">
        <w:rPr>
          <w:rFonts w:ascii="Times New Roman" w:hAnsi="Times New Roman" w:cs="Times New Roman"/>
          <w:color w:val="333333"/>
          <w:sz w:val="36"/>
          <w:szCs w:val="36"/>
          <w:lang w:val="en-US"/>
        </w:rPr>
        <w:t xml:space="preserve">     strengthen decisionmaking, accountability, and openness in </w:t>
      </w:r>
    </w:p>
    <w:p w14:paraId="37BA7114" w14:textId="77777777">
      <w:r>
        <w:rPr>
          <w:rFonts w:ascii="Times New Roman" w:hAnsi="Times New Roman" w:cs="Times New Roman"/>
          <w:color w:val="333333"/>
          <w:sz w:val="36"/>
        </w:rPr>
        <w:t xml:space="preserve">     Government and society;</w:t>
      </w:r>
    </w:p>
    <w:p w14:paraId="0EC7FF52" w14:textId="77777777">
      <w:r w:rsidRPr="6C9B43B9" w:rsidR="6C9B43B9">
        <w:rPr>
          <w:rFonts w:ascii="Times New Roman" w:hAnsi="Times New Roman" w:cs="Times New Roman"/>
          <w:color w:val="333333"/>
          <w:sz w:val="36"/>
          <w:szCs w:val="36"/>
          <w:lang w:val="en-US"/>
        </w:rPr>
        <w:t xml:space="preserve">       ``(5) minimize the cost to the Federal Government of the </w:t>
      </w:r>
    </w:p>
    <w:p w14:paraId="3998FF8C" w14:textId="77777777">
      <w:r>
        <w:rPr>
          <w:rFonts w:ascii="Times New Roman" w:hAnsi="Times New Roman" w:cs="Times New Roman"/>
          <w:color w:val="333333"/>
          <w:sz w:val="36"/>
        </w:rPr>
        <w:t xml:space="preserve">     creation, collection, maintenance, use, dissemination, and </w:t>
      </w:r>
    </w:p>
    <w:p w14:paraId="47FD0A2C" w14:textId="77777777">
      <w:r>
        <w:rPr>
          <w:rFonts w:ascii="Times New Roman" w:hAnsi="Times New Roman" w:cs="Times New Roman"/>
          <w:color w:val="333333"/>
          <w:sz w:val="36"/>
        </w:rPr>
        <w:t xml:space="preserve">     disposition of information;</w:t>
      </w:r>
    </w:p>
    <w:p w14:paraId="4957C76B" w14:textId="77777777">
      <w:r w:rsidRPr="6C9B43B9" w:rsidR="6C9B43B9">
        <w:rPr>
          <w:rFonts w:ascii="Times New Roman" w:hAnsi="Times New Roman" w:cs="Times New Roman"/>
          <w:color w:val="333333"/>
          <w:sz w:val="36"/>
          <w:szCs w:val="36"/>
          <w:lang w:val="en-US"/>
        </w:rPr>
        <w:t xml:space="preserve">       ``(6) strengthen the partnership between the Federal </w:t>
      </w:r>
    </w:p>
    <w:p w14:paraId="1D782FC3" w14:textId="77777777">
      <w:r>
        <w:rPr>
          <w:rFonts w:ascii="Times New Roman" w:hAnsi="Times New Roman" w:cs="Times New Roman"/>
          <w:color w:val="333333"/>
          <w:sz w:val="36"/>
        </w:rPr>
        <w:t xml:space="preserve">     Government and State, local, and tribal governments by </w:t>
      </w:r>
    </w:p>
    <w:p w14:paraId="39605A8C" w14:textId="77777777">
      <w:r>
        <w:rPr>
          <w:rFonts w:ascii="Times New Roman" w:hAnsi="Times New Roman" w:cs="Times New Roman"/>
          <w:color w:val="333333"/>
          <w:sz w:val="36"/>
        </w:rPr>
        <w:t xml:space="preserve">     minimizing the burden and maximizing the utility of </w:t>
      </w:r>
    </w:p>
    <w:p w14:paraId="4BEA8DCD" w14:textId="77777777">
      <w:r w:rsidRPr="6C9B43B9" w:rsidR="6C9B43B9">
        <w:rPr>
          <w:rFonts w:ascii="Times New Roman" w:hAnsi="Times New Roman" w:cs="Times New Roman"/>
          <w:color w:val="333333"/>
          <w:sz w:val="36"/>
          <w:szCs w:val="36"/>
          <w:lang w:val="en-US"/>
        </w:rPr>
        <w:t xml:space="preserve">     information created, collected, maintained, used, </w:t>
      </w:r>
    </w:p>
    <w:p w14:paraId="2E5621B5" w14:textId="77777777">
      <w:r w:rsidRPr="6C9B43B9" w:rsidR="6C9B43B9">
        <w:rPr>
          <w:rFonts w:ascii="Times New Roman" w:hAnsi="Times New Roman" w:cs="Times New Roman"/>
          <w:color w:val="333333"/>
          <w:sz w:val="36"/>
          <w:szCs w:val="36"/>
          <w:lang w:val="en-US"/>
        </w:rPr>
        <w:t xml:space="preserve">     disseminated, and retained by or for the Federal Government;</w:t>
      </w:r>
    </w:p>
    <w:p w14:paraId="1DE05EE7" w14:textId="77777777">
      <w:r w:rsidRPr="6C9B43B9" w:rsidR="6C9B43B9">
        <w:rPr>
          <w:rFonts w:ascii="Times New Roman" w:hAnsi="Times New Roman" w:cs="Times New Roman"/>
          <w:color w:val="333333"/>
          <w:sz w:val="36"/>
          <w:szCs w:val="36"/>
          <w:lang w:val="en-US"/>
        </w:rPr>
        <w:t xml:space="preserve">       ``(7) provide for the dissemination of public information </w:t>
      </w:r>
    </w:p>
    <w:p w14:paraId="41785CFA" w14:textId="77777777">
      <w:r w:rsidRPr="6C9B43B9" w:rsidR="6C9B43B9">
        <w:rPr>
          <w:rFonts w:ascii="Times New Roman" w:hAnsi="Times New Roman" w:cs="Times New Roman"/>
          <w:color w:val="333333"/>
          <w:sz w:val="36"/>
          <w:szCs w:val="36"/>
          <w:lang w:val="en-US"/>
        </w:rPr>
        <w:t xml:space="preserve">     on a timely basis, on equitable terms, and in a manner that </w:t>
      </w:r>
    </w:p>
    <w:p w14:paraId="68B8076A" w14:textId="77777777">
      <w:r>
        <w:rPr>
          <w:rFonts w:ascii="Times New Roman" w:hAnsi="Times New Roman" w:cs="Times New Roman"/>
          <w:color w:val="333333"/>
          <w:sz w:val="36"/>
        </w:rPr>
        <w:t xml:space="preserve">     promotes the utility of the information to the public and </w:t>
      </w:r>
    </w:p>
    <w:p w14:paraId="127BE6BC" w14:textId="77777777">
      <w:r>
        <w:rPr>
          <w:rFonts w:ascii="Times New Roman" w:hAnsi="Times New Roman" w:cs="Times New Roman"/>
          <w:color w:val="333333"/>
          <w:sz w:val="36"/>
        </w:rPr>
        <w:t xml:space="preserve">     makes effective use of information technology;</w:t>
      </w:r>
    </w:p>
    <w:p w14:paraId="5FD2AA19" w14:textId="77777777">
      <w:r w:rsidRPr="6C9B43B9" w:rsidR="6C9B43B9">
        <w:rPr>
          <w:rFonts w:ascii="Times New Roman" w:hAnsi="Times New Roman" w:cs="Times New Roman"/>
          <w:color w:val="333333"/>
          <w:sz w:val="36"/>
          <w:szCs w:val="36"/>
          <w:lang w:val="en-US"/>
        </w:rPr>
        <w:t xml:space="preserve">       ``(8) ensure that the creation, collection, maintenance, </w:t>
      </w:r>
    </w:p>
    <w:p w14:paraId="18E7E05C" w14:textId="77777777">
      <w:r>
        <w:rPr>
          <w:rFonts w:ascii="Times New Roman" w:hAnsi="Times New Roman" w:cs="Times New Roman"/>
          <w:color w:val="333333"/>
          <w:sz w:val="36"/>
        </w:rPr>
        <w:t xml:space="preserve">     use, dissemination, and disposition of information by or for </w:t>
      </w:r>
    </w:p>
    <w:p w14:paraId="63B4DD4A" w14:textId="77777777">
      <w:r>
        <w:rPr>
          <w:rFonts w:ascii="Times New Roman" w:hAnsi="Times New Roman" w:cs="Times New Roman"/>
          <w:color w:val="333333"/>
          <w:sz w:val="36"/>
        </w:rPr>
        <w:t xml:space="preserve">     the Federal Government is consistent with applicable laws, </w:t>
      </w:r>
    </w:p>
    <w:p w14:paraId="6425A909" w14:textId="77777777">
      <w:r>
        <w:rPr>
          <w:rFonts w:ascii="Times New Roman" w:hAnsi="Times New Roman" w:cs="Times New Roman"/>
          <w:color w:val="333333"/>
          <w:sz w:val="36"/>
        </w:rPr>
        <w:t xml:space="preserve">     including laws relating to--</w:t>
      </w:r>
    </w:p>
    <w:p w14:paraId="2DE3F64E" w14:textId="77777777">
      <w:r>
        <w:rPr>
          <w:rFonts w:ascii="Times New Roman" w:hAnsi="Times New Roman" w:cs="Times New Roman"/>
          <w:color w:val="333333"/>
          <w:sz w:val="36"/>
        </w:rPr>
        <w:t xml:space="preserve">       ``(A) privacy and confidentiality, including section 552a </w:t>
      </w:r>
    </w:p>
    <w:p w14:paraId="4D6ED096" w14:textId="77777777">
      <w:r>
        <w:rPr>
          <w:rFonts w:ascii="Times New Roman" w:hAnsi="Times New Roman" w:cs="Times New Roman"/>
          <w:color w:val="333333"/>
          <w:sz w:val="36"/>
        </w:rPr>
        <w:t xml:space="preserve">     of title 5;</w:t>
      </w:r>
    </w:p>
    <w:p w14:paraId="1F207607" w14:textId="77777777">
      <w:r w:rsidRPr="6C9B43B9" w:rsidR="6C9B43B9">
        <w:rPr>
          <w:rFonts w:ascii="Times New Roman" w:hAnsi="Times New Roman" w:cs="Times New Roman"/>
          <w:color w:val="333333"/>
          <w:sz w:val="36"/>
          <w:szCs w:val="36"/>
          <w:lang w:val="en-US"/>
        </w:rPr>
        <w:t xml:space="preserve">       ``(B) security of information, including the Computer </w:t>
      </w:r>
    </w:p>
    <w:p w14:paraId="75BC6849" w14:textId="77777777">
      <w:r>
        <w:rPr>
          <w:rFonts w:ascii="Times New Roman" w:hAnsi="Times New Roman" w:cs="Times New Roman"/>
          <w:color w:val="333333"/>
          <w:sz w:val="36"/>
        </w:rPr>
        <w:t xml:space="preserve">     Security Act of 1987 (Public Law 100-235); and</w:t>
      </w:r>
    </w:p>
    <w:p w14:paraId="4754AC74" w14:textId="77777777">
      <w:r>
        <w:rPr>
          <w:rFonts w:ascii="Times New Roman" w:hAnsi="Times New Roman" w:cs="Times New Roman"/>
          <w:color w:val="333333"/>
          <w:sz w:val="36"/>
        </w:rPr>
        <w:t xml:space="preserve">       ``(C) access to information, including section 552 of title </w:t>
      </w:r>
    </w:p>
    <w:p w14:paraId="1FE900C1" w14:textId="77777777">
      <w:r>
        <w:rPr>
          <w:rFonts w:ascii="Times New Roman" w:hAnsi="Times New Roman" w:cs="Times New Roman"/>
          <w:color w:val="333333"/>
          <w:sz w:val="36"/>
        </w:rPr>
        <w:t xml:space="preserve">     5;</w:t>
      </w:r>
    </w:p>
    <w:p w14:paraId="44E7E1A2" w14:textId="77777777">
      <w:r w:rsidRPr="6C9B43B9" w:rsidR="6C9B43B9">
        <w:rPr>
          <w:rFonts w:ascii="Times New Roman" w:hAnsi="Times New Roman" w:cs="Times New Roman"/>
          <w:color w:val="333333"/>
          <w:sz w:val="36"/>
          <w:szCs w:val="36"/>
          <w:lang w:val="en-US"/>
        </w:rPr>
        <w:t xml:space="preserve">       ``(9) ensure the integrity, quality, and utility of the </w:t>
      </w:r>
    </w:p>
    <w:p w14:paraId="7EA3D545" w14:textId="77777777">
      <w:r>
        <w:rPr>
          <w:rFonts w:ascii="Times New Roman" w:hAnsi="Times New Roman" w:cs="Times New Roman"/>
          <w:color w:val="333333"/>
          <w:sz w:val="36"/>
        </w:rPr>
        <w:t xml:space="preserve">     Federal statistical system;</w:t>
      </w:r>
    </w:p>
    <w:p w14:paraId="5C4E61F5" w14:textId="77777777">
      <w:r w:rsidRPr="6C9B43B9" w:rsidR="6C9B43B9">
        <w:rPr>
          <w:rFonts w:ascii="Times New Roman" w:hAnsi="Times New Roman" w:cs="Times New Roman"/>
          <w:color w:val="333333"/>
          <w:sz w:val="36"/>
          <w:szCs w:val="36"/>
          <w:lang w:val="en-US"/>
        </w:rPr>
        <w:t xml:space="preserve">       ``(10) ensure that information technology is acquired, </w:t>
      </w:r>
    </w:p>
    <w:p w14:paraId="3D2A135B" w14:textId="77777777">
      <w:r>
        <w:rPr>
          <w:rFonts w:ascii="Times New Roman" w:hAnsi="Times New Roman" w:cs="Times New Roman"/>
          <w:color w:val="333333"/>
          <w:sz w:val="36"/>
        </w:rPr>
        <w:t xml:space="preserve">     used, and managed to improve performance of agency missions, </w:t>
      </w:r>
    </w:p>
    <w:p w14:paraId="78145988" w14:textId="77777777">
      <w:r>
        <w:rPr>
          <w:rFonts w:ascii="Times New Roman" w:hAnsi="Times New Roman" w:cs="Times New Roman"/>
          <w:color w:val="333333"/>
          <w:sz w:val="36"/>
        </w:rPr>
        <w:t xml:space="preserve">     including the reduction of information collection burdens on </w:t>
      </w:r>
    </w:p>
    <w:p w14:paraId="790D8B58" w14:textId="77777777">
      <w:r>
        <w:rPr>
          <w:rFonts w:ascii="Times New Roman" w:hAnsi="Times New Roman" w:cs="Times New Roman"/>
          <w:color w:val="333333"/>
          <w:sz w:val="36"/>
        </w:rPr>
        <w:t xml:space="preserve">     the public; and</w:t>
      </w:r>
    </w:p>
    <w:p w14:paraId="6FA588E2" w14:textId="77777777">
      <w:r w:rsidRPr="6C9B43B9" w:rsidR="6C9B43B9">
        <w:rPr>
          <w:rFonts w:ascii="Times New Roman" w:hAnsi="Times New Roman" w:cs="Times New Roman"/>
          <w:color w:val="333333"/>
          <w:sz w:val="36"/>
          <w:szCs w:val="36"/>
          <w:lang w:val="en-US"/>
        </w:rPr>
        <w:t xml:space="preserve">       ``(11) improve the responsibility and accountability of the </w:t>
      </w:r>
    </w:p>
    <w:p w14:paraId="7848FA05" w14:textId="77777777">
      <w:r>
        <w:rPr>
          <w:rFonts w:ascii="Times New Roman" w:hAnsi="Times New Roman" w:cs="Times New Roman"/>
          <w:color w:val="333333"/>
          <w:sz w:val="36"/>
        </w:rPr>
        <w:t xml:space="preserve">     Office of Management and Budget and all other Federal </w:t>
      </w:r>
    </w:p>
    <w:p w14:paraId="2DBB2248" w14:textId="77777777">
      <w:r>
        <w:rPr>
          <w:rFonts w:ascii="Times New Roman" w:hAnsi="Times New Roman" w:cs="Times New Roman"/>
          <w:color w:val="333333"/>
          <w:sz w:val="36"/>
        </w:rPr>
        <w:t xml:space="preserve">     agencies to Congress and to the public for implementing the </w:t>
      </w:r>
    </w:p>
    <w:p w14:paraId="677C527C" w14:textId="77777777">
      <w:r>
        <w:rPr>
          <w:rFonts w:ascii="Times New Roman" w:hAnsi="Times New Roman" w:cs="Times New Roman"/>
          <w:color w:val="333333"/>
          <w:sz w:val="36"/>
        </w:rPr>
        <w:t xml:space="preserve">     information collection review process, information resources </w:t>
      </w:r>
    </w:p>
    <w:p w14:paraId="0EA659AD" w14:textId="77777777">
      <w:r>
        <w:rPr>
          <w:rFonts w:ascii="Times New Roman" w:hAnsi="Times New Roman" w:cs="Times New Roman"/>
          <w:color w:val="333333"/>
          <w:sz w:val="36"/>
        </w:rPr>
        <w:t xml:space="preserve">     management, and related policies and guidelines established </w:t>
      </w:r>
    </w:p>
    <w:p w14:paraId="48A77F62" w14:textId="77777777">
      <w:r w:rsidRPr="6C9B43B9" w:rsidR="6C9B43B9">
        <w:rPr>
          <w:rFonts w:ascii="Times New Roman" w:hAnsi="Times New Roman" w:cs="Times New Roman"/>
          <w:color w:val="333333"/>
          <w:sz w:val="36"/>
          <w:szCs w:val="36"/>
          <w:lang w:val="en-US"/>
        </w:rPr>
        <w:t xml:space="preserve">     under this chapter.</w:t>
      </w:r>
    </w:p>
    <w:p w14:paraId="637805D2" w14:textId="77777777"/>
    <w:p w14:paraId="7EBC57D2" w14:textId="77777777">
      <w:r>
        <w:rPr>
          <w:rFonts w:ascii="Times New Roman" w:hAnsi="Times New Roman" w:cs="Times New Roman"/>
          <w:color w:val="333333"/>
          <w:sz w:val="36"/>
        </w:rPr>
        <w:t xml:space="preserve">     ``Sec. 3502. Definitions</w:t>
      </w:r>
    </w:p>
    <w:p w14:paraId="463F29E8" w14:textId="77777777"/>
    <w:p w14:paraId="611D0C6B" w14:textId="77777777">
      <w:r>
        <w:rPr>
          <w:rFonts w:ascii="Times New Roman" w:hAnsi="Times New Roman" w:cs="Times New Roman"/>
          <w:color w:val="333333"/>
          <w:sz w:val="36"/>
        </w:rPr>
        <w:t xml:space="preserve">       ``As used in this chapter--</w:t>
      </w:r>
    </w:p>
    <w:p w14:paraId="47BC4E18" w14:textId="77777777">
      <w:r w:rsidRPr="6C9B43B9" w:rsidR="6C9B43B9">
        <w:rPr>
          <w:rFonts w:ascii="Times New Roman" w:hAnsi="Times New Roman" w:cs="Times New Roman"/>
          <w:color w:val="333333"/>
          <w:sz w:val="36"/>
          <w:szCs w:val="36"/>
          <w:lang w:val="en-US"/>
        </w:rPr>
        <w:t xml:space="preserve">       ``(1) the term `agency' means any executive department, </w:t>
      </w:r>
    </w:p>
    <w:p w14:paraId="2217633A" w14:textId="77777777">
      <w:r>
        <w:rPr>
          <w:rFonts w:ascii="Times New Roman" w:hAnsi="Times New Roman" w:cs="Times New Roman"/>
          <w:color w:val="333333"/>
          <w:sz w:val="36"/>
        </w:rPr>
        <w:t xml:space="preserve">     military department, Government corporation, Government </w:t>
      </w:r>
    </w:p>
    <w:p w14:paraId="0349870E" w14:textId="77777777">
      <w:r w:rsidRPr="6C9B43B9" w:rsidR="6C9B43B9">
        <w:rPr>
          <w:rFonts w:ascii="Times New Roman" w:hAnsi="Times New Roman" w:cs="Times New Roman"/>
          <w:color w:val="333333"/>
          <w:sz w:val="36"/>
          <w:szCs w:val="36"/>
          <w:lang w:val="en-US"/>
        </w:rPr>
        <w:t xml:space="preserve">     controlled corporation, or other establishment in the </w:t>
      </w:r>
    </w:p>
    <w:p w14:paraId="4D2A0742" w14:textId="77777777">
      <w:r>
        <w:rPr>
          <w:rFonts w:ascii="Times New Roman" w:hAnsi="Times New Roman" w:cs="Times New Roman"/>
          <w:color w:val="333333"/>
          <w:sz w:val="36"/>
        </w:rPr>
        <w:t xml:space="preserve">     executive branch of the Government (including the Executive </w:t>
      </w:r>
    </w:p>
    <w:p w14:paraId="75E4B331" w14:textId="77777777">
      <w:r>
        <w:rPr>
          <w:rFonts w:ascii="Times New Roman" w:hAnsi="Times New Roman" w:cs="Times New Roman"/>
          <w:color w:val="333333"/>
          <w:sz w:val="36"/>
        </w:rPr>
        <w:t xml:space="preserve">     Office of the President), or any independent regulatory </w:t>
      </w:r>
    </w:p>
    <w:p w14:paraId="5FD4F77D" w14:textId="77777777">
      <w:r>
        <w:rPr>
          <w:rFonts w:ascii="Times New Roman" w:hAnsi="Times New Roman" w:cs="Times New Roman"/>
          <w:color w:val="333333"/>
          <w:sz w:val="36"/>
        </w:rPr>
        <w:t xml:space="preserve">     agency, but does not include--</w:t>
      </w:r>
    </w:p>
    <w:p w14:paraId="50837490" w14:textId="77777777">
      <w:r>
        <w:rPr>
          <w:rFonts w:ascii="Times New Roman" w:hAnsi="Times New Roman" w:cs="Times New Roman"/>
          <w:color w:val="333333"/>
          <w:sz w:val="36"/>
        </w:rPr>
        <w:t xml:space="preserve">       ``(A) the General Accounting Office;</w:t>
      </w:r>
    </w:p>
    <w:p w14:paraId="59EBFED3" w14:textId="77777777">
      <w:r>
        <w:rPr>
          <w:rFonts w:ascii="Times New Roman" w:hAnsi="Times New Roman" w:cs="Times New Roman"/>
          <w:color w:val="333333"/>
          <w:sz w:val="36"/>
        </w:rPr>
        <w:t xml:space="preserve">       ``(B) Federal Election Commission;</w:t>
      </w:r>
    </w:p>
    <w:p w14:paraId="6273B26C" w14:textId="77777777">
      <w:r>
        <w:rPr>
          <w:rFonts w:ascii="Times New Roman" w:hAnsi="Times New Roman" w:cs="Times New Roman"/>
          <w:color w:val="333333"/>
          <w:sz w:val="36"/>
        </w:rPr>
        <w:t xml:space="preserve">       ``(C) the governments of the District of Columbia and of </w:t>
      </w:r>
    </w:p>
    <w:p w14:paraId="43BF5028" w14:textId="77777777">
      <w:r>
        <w:rPr>
          <w:rFonts w:ascii="Times New Roman" w:hAnsi="Times New Roman" w:cs="Times New Roman"/>
          <w:color w:val="333333"/>
          <w:sz w:val="36"/>
        </w:rPr>
        <w:t xml:space="preserve">     the territories and possessions of the United States, and </w:t>
      </w:r>
    </w:p>
    <w:p w14:paraId="142C85B6" w14:textId="77777777">
      <w:r>
        <w:rPr>
          <w:rFonts w:ascii="Times New Roman" w:hAnsi="Times New Roman" w:cs="Times New Roman"/>
          <w:color w:val="333333"/>
          <w:sz w:val="36"/>
        </w:rPr>
        <w:t xml:space="preserve">     their various subdivisions; or</w:t>
      </w:r>
    </w:p>
    <w:p w14:paraId="4427076E" w14:textId="77777777">
      <w:r>
        <w:rPr>
          <w:rFonts w:ascii="Times New Roman" w:hAnsi="Times New Roman" w:cs="Times New Roman"/>
          <w:color w:val="333333"/>
          <w:sz w:val="36"/>
        </w:rPr>
        <w:t xml:space="preserve">       ``(D) Government-owned contractor-operated facilities, </w:t>
      </w:r>
    </w:p>
    <w:p w14:paraId="3EDB47BE" w14:textId="77777777">
      <w:r>
        <w:rPr>
          <w:rFonts w:ascii="Times New Roman" w:hAnsi="Times New Roman" w:cs="Times New Roman"/>
          <w:color w:val="333333"/>
          <w:sz w:val="36"/>
        </w:rPr>
        <w:t xml:space="preserve">     including laboratories engaged in national defense research </w:t>
      </w:r>
    </w:p>
    <w:p w14:paraId="4FAD1AFA" w14:textId="77777777">
      <w:r>
        <w:rPr>
          <w:rFonts w:ascii="Times New Roman" w:hAnsi="Times New Roman" w:cs="Times New Roman"/>
          <w:color w:val="333333"/>
          <w:sz w:val="36"/>
        </w:rPr>
        <w:t xml:space="preserve">     and production activities;</w:t>
      </w:r>
    </w:p>
    <w:p w14:paraId="59A56C20" w14:textId="77777777">
      <w:r w:rsidRPr="6C9B43B9" w:rsidR="6C9B43B9">
        <w:rPr>
          <w:rFonts w:ascii="Times New Roman" w:hAnsi="Times New Roman" w:cs="Times New Roman"/>
          <w:color w:val="333333"/>
          <w:sz w:val="36"/>
          <w:szCs w:val="36"/>
          <w:lang w:val="en-US"/>
        </w:rPr>
        <w:t xml:space="preserve">       ``(2) the term `burden' means time, effort, or financial </w:t>
      </w:r>
    </w:p>
    <w:p w14:paraId="1E7BA572" w14:textId="77777777">
      <w:r w:rsidRPr="6C9B43B9" w:rsidR="6C9B43B9">
        <w:rPr>
          <w:rFonts w:ascii="Times New Roman" w:hAnsi="Times New Roman" w:cs="Times New Roman"/>
          <w:color w:val="333333"/>
          <w:sz w:val="36"/>
          <w:szCs w:val="36"/>
          <w:lang w:val="en-US"/>
        </w:rPr>
        <w:t xml:space="preserve">     resources expended by persons to generate, maintain, or </w:t>
      </w:r>
    </w:p>
    <w:p w14:paraId="6D766150" w14:textId="77777777">
      <w:r w:rsidRPr="6C9B43B9" w:rsidR="6C9B43B9">
        <w:rPr>
          <w:rFonts w:ascii="Times New Roman" w:hAnsi="Times New Roman" w:cs="Times New Roman"/>
          <w:color w:val="333333"/>
          <w:sz w:val="36"/>
          <w:szCs w:val="36"/>
          <w:lang w:val="en-US"/>
        </w:rPr>
        <w:t xml:space="preserve">     provide information to or for a Federal agency, including the </w:t>
      </w:r>
    </w:p>
    <w:p w14:paraId="147463C4" w14:textId="77777777">
      <w:r w:rsidRPr="6C9B43B9" w:rsidR="6C9B43B9">
        <w:rPr>
          <w:rFonts w:ascii="Times New Roman" w:hAnsi="Times New Roman" w:cs="Times New Roman"/>
          <w:color w:val="333333"/>
          <w:sz w:val="36"/>
          <w:szCs w:val="36"/>
          <w:lang w:val="en-US"/>
        </w:rPr>
        <w:t xml:space="preserve">     resources expended for--</w:t>
      </w:r>
    </w:p>
    <w:p w14:paraId="1AC51DC1" w14:textId="77777777">
      <w:r>
        <w:rPr>
          <w:rFonts w:ascii="Times New Roman" w:hAnsi="Times New Roman" w:cs="Times New Roman"/>
          <w:color w:val="333333"/>
          <w:sz w:val="36"/>
        </w:rPr>
        <w:t xml:space="preserve">       ``(A) reviewing instructions;</w:t>
      </w:r>
    </w:p>
    <w:p w14:paraId="0C07E639" w14:textId="77777777">
      <w:r w:rsidRPr="6C9B43B9" w:rsidR="6C9B43B9">
        <w:rPr>
          <w:rFonts w:ascii="Times New Roman" w:hAnsi="Times New Roman" w:cs="Times New Roman"/>
          <w:color w:val="333333"/>
          <w:sz w:val="36"/>
          <w:szCs w:val="36"/>
          <w:lang w:val="en-US"/>
        </w:rPr>
        <w:t xml:space="preserve">       ``(B) acquiring, installing, and utilizing technology and </w:t>
      </w:r>
    </w:p>
    <w:p w14:paraId="08FCB75C" w14:textId="77777777">
      <w:r>
        <w:rPr>
          <w:rFonts w:ascii="Times New Roman" w:hAnsi="Times New Roman" w:cs="Times New Roman"/>
          <w:color w:val="333333"/>
          <w:sz w:val="36"/>
        </w:rPr>
        <w:t xml:space="preserve">     systems;</w:t>
      </w:r>
    </w:p>
    <w:p w14:paraId="1702FD2D" w14:textId="77777777">
      <w:r w:rsidRPr="6C9B43B9" w:rsidR="6C9B43B9">
        <w:rPr>
          <w:rFonts w:ascii="Times New Roman" w:hAnsi="Times New Roman" w:cs="Times New Roman"/>
          <w:color w:val="333333"/>
          <w:sz w:val="36"/>
          <w:szCs w:val="36"/>
          <w:lang w:val="en-US"/>
        </w:rPr>
        <w:t xml:space="preserve">       ``(C) adjusting the existing ways to comply with any </w:t>
      </w:r>
    </w:p>
    <w:p w14:paraId="67D2789E" w14:textId="77777777">
      <w:r>
        <w:rPr>
          <w:rFonts w:ascii="Times New Roman" w:hAnsi="Times New Roman" w:cs="Times New Roman"/>
          <w:color w:val="333333"/>
          <w:sz w:val="36"/>
        </w:rPr>
        <w:t xml:space="preserve">     previously applicable instructions and requirements;</w:t>
      </w:r>
    </w:p>
    <w:p w14:paraId="0EB6BB92" w14:textId="77777777">
      <w:r>
        <w:rPr>
          <w:rFonts w:ascii="Times New Roman" w:hAnsi="Times New Roman" w:cs="Times New Roman"/>
          <w:color w:val="333333"/>
          <w:sz w:val="36"/>
        </w:rPr>
        <w:t xml:space="preserve">       ``(D) searching data sources;</w:t>
      </w:r>
    </w:p>
    <w:p w14:paraId="16F24845" w14:textId="77777777">
      <w:r>
        <w:rPr>
          <w:rFonts w:ascii="Times New Roman" w:hAnsi="Times New Roman" w:cs="Times New Roman"/>
          <w:color w:val="333333"/>
          <w:sz w:val="36"/>
        </w:rPr>
        <w:t xml:space="preserve">       ``(E) completing and reviewing the collection of </w:t>
      </w:r>
    </w:p>
    <w:p w14:paraId="45BD6FA0" w14:textId="77777777">
      <w:r>
        <w:rPr>
          <w:rFonts w:ascii="Times New Roman" w:hAnsi="Times New Roman" w:cs="Times New Roman"/>
          <w:color w:val="333333"/>
          <w:sz w:val="36"/>
        </w:rPr>
        <w:t xml:space="preserve">     information; and</w:t>
      </w:r>
    </w:p>
    <w:p w14:paraId="7A39F65C" w14:textId="77777777">
      <w:r w:rsidRPr="6C9B43B9" w:rsidR="6C9B43B9">
        <w:rPr>
          <w:rFonts w:ascii="Times New Roman" w:hAnsi="Times New Roman" w:cs="Times New Roman"/>
          <w:color w:val="333333"/>
          <w:sz w:val="36"/>
          <w:szCs w:val="36"/>
          <w:lang w:val="en-US"/>
        </w:rPr>
        <w:t xml:space="preserve">       ``(F) transmitting, or otherwise disclosing the </w:t>
      </w:r>
    </w:p>
    <w:p w14:paraId="7629A1FE" w14:textId="77777777">
      <w:r>
        <w:rPr>
          <w:rFonts w:ascii="Times New Roman" w:hAnsi="Times New Roman" w:cs="Times New Roman"/>
          <w:color w:val="333333"/>
          <w:sz w:val="36"/>
        </w:rPr>
        <w:t xml:space="preserve">     information;</w:t>
      </w:r>
    </w:p>
    <w:p w14:paraId="7BE9E6E1" w14:textId="77777777">
      <w:r w:rsidRPr="6C9B43B9" w:rsidR="6C9B43B9">
        <w:rPr>
          <w:rFonts w:ascii="Times New Roman" w:hAnsi="Times New Roman" w:cs="Times New Roman"/>
          <w:color w:val="333333"/>
          <w:sz w:val="36"/>
          <w:szCs w:val="36"/>
          <w:lang w:val="en-US"/>
        </w:rPr>
        <w:t xml:space="preserve">       ``(3) the term `collection of information'--</w:t>
      </w:r>
    </w:p>
    <w:p w14:paraId="7D3349F9" w14:textId="77777777">
      <w:r>
        <w:rPr>
          <w:rFonts w:ascii="Times New Roman" w:hAnsi="Times New Roman" w:cs="Times New Roman"/>
          <w:color w:val="333333"/>
          <w:sz w:val="36"/>
        </w:rPr>
        <w:t xml:space="preserve">       ``(A) means the obtaining, causing to be obtained, </w:t>
      </w:r>
    </w:p>
    <w:p w14:paraId="7143CDB1" w14:textId="77777777">
      <w:r>
        <w:rPr>
          <w:rFonts w:ascii="Times New Roman" w:hAnsi="Times New Roman" w:cs="Times New Roman"/>
          <w:color w:val="333333"/>
          <w:sz w:val="36"/>
        </w:rPr>
        <w:t xml:space="preserve">     soliciting, or requiring the disclosure to third parties or </w:t>
      </w:r>
    </w:p>
    <w:p w14:paraId="06906379" w14:textId="77777777">
      <w:r>
        <w:rPr>
          <w:rFonts w:ascii="Times New Roman" w:hAnsi="Times New Roman" w:cs="Times New Roman"/>
          <w:color w:val="333333"/>
          <w:sz w:val="36"/>
        </w:rPr>
        <w:t xml:space="preserve">     the public, of facts or opinions by or for an agency, </w:t>
      </w:r>
    </w:p>
    <w:p w14:paraId="59F338E1" w14:textId="77777777">
      <w:r>
        <w:rPr>
          <w:rFonts w:ascii="Times New Roman" w:hAnsi="Times New Roman" w:cs="Times New Roman"/>
          <w:color w:val="333333"/>
          <w:sz w:val="36"/>
        </w:rPr>
        <w:t xml:space="preserve">     regardless of form or format, calling for either--</w:t>
      </w:r>
    </w:p>
    <w:p w14:paraId="7AAA5C4B" w14:textId="77777777">
      <w:r w:rsidRPr="6C9B43B9" w:rsidR="6C9B43B9">
        <w:rPr>
          <w:rFonts w:ascii="Times New Roman" w:hAnsi="Times New Roman" w:cs="Times New Roman"/>
          <w:color w:val="333333"/>
          <w:sz w:val="36"/>
          <w:szCs w:val="36"/>
          <w:lang w:val="en-US"/>
        </w:rPr>
        <w:t xml:space="preserve">       ``(i) answers to identical questions posed to, or identical </w:t>
      </w:r>
    </w:p>
    <w:p w14:paraId="580A1A20" w14:textId="77777777">
      <w:r>
        <w:rPr>
          <w:rFonts w:ascii="Times New Roman" w:hAnsi="Times New Roman" w:cs="Times New Roman"/>
          <w:color w:val="333333"/>
          <w:sz w:val="36"/>
        </w:rPr>
        <w:t xml:space="preserve">     reporting or recordkeeping requirements imposed on, ten or </w:t>
      </w:r>
    </w:p>
    <w:p w14:paraId="6E241413" w14:textId="77777777">
      <w:r>
        <w:rPr>
          <w:rFonts w:ascii="Times New Roman" w:hAnsi="Times New Roman" w:cs="Times New Roman"/>
          <w:color w:val="333333"/>
          <w:sz w:val="36"/>
        </w:rPr>
        <w:t xml:space="preserve">     more persons, other than agencies, instrumentalities, or </w:t>
      </w:r>
    </w:p>
    <w:p w14:paraId="66226BE0" w14:textId="77777777">
      <w:r>
        <w:rPr>
          <w:rFonts w:ascii="Times New Roman" w:hAnsi="Times New Roman" w:cs="Times New Roman"/>
          <w:color w:val="333333"/>
          <w:sz w:val="36"/>
        </w:rPr>
        <w:t xml:space="preserve">     employees of the United States; or</w:t>
      </w:r>
    </w:p>
    <w:p w14:paraId="0B311E56" w14:textId="77777777">
      <w:r>
        <w:rPr>
          <w:rFonts w:ascii="Times New Roman" w:hAnsi="Times New Roman" w:cs="Times New Roman"/>
          <w:color w:val="333333"/>
          <w:sz w:val="36"/>
        </w:rPr>
        <w:t xml:space="preserve">       ``(ii) answers to questions posed to agencies, </w:t>
      </w:r>
    </w:p>
    <w:p w14:paraId="3A4536D1" w14:textId="77777777">
      <w:r>
        <w:rPr>
          <w:rFonts w:ascii="Times New Roman" w:hAnsi="Times New Roman" w:cs="Times New Roman"/>
          <w:color w:val="333333"/>
          <w:sz w:val="36"/>
        </w:rPr>
        <w:t xml:space="preserve">     instrumentalities, or employees of the United States which </w:t>
      </w:r>
    </w:p>
    <w:p w14:paraId="7D7B1C09" w14:textId="77777777">
      <w:r>
        <w:rPr>
          <w:rFonts w:ascii="Times New Roman" w:hAnsi="Times New Roman" w:cs="Times New Roman"/>
          <w:color w:val="333333"/>
          <w:sz w:val="36"/>
        </w:rPr>
        <w:t xml:space="preserve">     are to be used for general statistical purposes; and</w:t>
      </w:r>
    </w:p>
    <w:p w14:paraId="59FB690B" w14:textId="77777777">
      <w:r>
        <w:rPr>
          <w:rFonts w:ascii="Times New Roman" w:hAnsi="Times New Roman" w:cs="Times New Roman"/>
          <w:color w:val="333333"/>
          <w:sz w:val="36"/>
        </w:rPr>
        <w:t xml:space="preserve">       ``(B) shall not include a collection of information </w:t>
      </w:r>
    </w:p>
    <w:p w14:paraId="15FF1CEF" w14:textId="77777777">
      <w:r>
        <w:rPr>
          <w:rFonts w:ascii="Times New Roman" w:hAnsi="Times New Roman" w:cs="Times New Roman"/>
          <w:color w:val="333333"/>
          <w:sz w:val="36"/>
        </w:rPr>
        <w:t xml:space="preserve">     described under section 3518(c)(1);</w:t>
      </w:r>
    </w:p>
    <w:p w14:paraId="025C168F" w14:textId="77777777">
      <w:r w:rsidRPr="6C9B43B9" w:rsidR="6C9B43B9">
        <w:rPr>
          <w:rFonts w:ascii="Times New Roman" w:hAnsi="Times New Roman" w:cs="Times New Roman"/>
          <w:color w:val="333333"/>
          <w:sz w:val="36"/>
          <w:szCs w:val="36"/>
          <w:lang w:val="en-US"/>
        </w:rPr>
        <w:t xml:space="preserve">       ``(4) the term `Director' means the Director of the Office </w:t>
      </w:r>
    </w:p>
    <w:p w14:paraId="7CFD25FA" w14:textId="77777777">
      <w:r>
        <w:rPr>
          <w:rFonts w:ascii="Times New Roman" w:hAnsi="Times New Roman" w:cs="Times New Roman"/>
          <w:color w:val="333333"/>
          <w:sz w:val="36"/>
        </w:rPr>
        <w:t xml:space="preserve">     of Management and Budget;</w:t>
      </w:r>
    </w:p>
    <w:p w14:paraId="0C41F822" w14:textId="77777777">
      <w:r w:rsidRPr="6C9B43B9" w:rsidR="6C9B43B9">
        <w:rPr>
          <w:rFonts w:ascii="Times New Roman" w:hAnsi="Times New Roman" w:cs="Times New Roman"/>
          <w:color w:val="333333"/>
          <w:sz w:val="36"/>
          <w:szCs w:val="36"/>
          <w:lang w:val="en-US"/>
        </w:rPr>
        <w:t xml:space="preserve">       ``(5) the term `independent regulatory agency' means the </w:t>
      </w:r>
    </w:p>
    <w:p w14:paraId="4B08D15F" w14:textId="77777777">
      <w:r>
        <w:rPr>
          <w:rFonts w:ascii="Times New Roman" w:hAnsi="Times New Roman" w:cs="Times New Roman"/>
          <w:color w:val="333333"/>
          <w:sz w:val="36"/>
        </w:rPr>
        <w:t xml:space="preserve">     Board of Governors of the Federal Reserve System, the </w:t>
      </w:r>
    </w:p>
    <w:p w14:paraId="1D7FB308" w14:textId="77777777">
      <w:r>
        <w:rPr>
          <w:rFonts w:ascii="Times New Roman" w:hAnsi="Times New Roman" w:cs="Times New Roman"/>
          <w:color w:val="333333"/>
          <w:sz w:val="36"/>
        </w:rPr>
        <w:t xml:space="preserve">     Commodity Futures Trading Commission, the Consumer Product </w:t>
      </w:r>
    </w:p>
    <w:p w14:paraId="6541063B" w14:textId="77777777">
      <w:r>
        <w:rPr>
          <w:rFonts w:ascii="Times New Roman" w:hAnsi="Times New Roman" w:cs="Times New Roman"/>
          <w:color w:val="333333"/>
          <w:sz w:val="36"/>
        </w:rPr>
        <w:t xml:space="preserve">     Safety Commission, the Federal Communications Commission, the </w:t>
      </w:r>
    </w:p>
    <w:p w14:paraId="3DA06EF7" w14:textId="77777777">
      <w:r>
        <w:rPr>
          <w:rFonts w:ascii="Times New Roman" w:hAnsi="Times New Roman" w:cs="Times New Roman"/>
          <w:color w:val="333333"/>
          <w:sz w:val="36"/>
        </w:rPr>
        <w:t xml:space="preserve">     Federal Deposit Insurance Corporation, the Federal Energy </w:t>
      </w:r>
    </w:p>
    <w:p w14:paraId="3F949ABA" w14:textId="77777777">
      <w:r>
        <w:rPr>
          <w:rFonts w:ascii="Times New Roman" w:hAnsi="Times New Roman" w:cs="Times New Roman"/>
          <w:color w:val="333333"/>
          <w:sz w:val="36"/>
        </w:rPr>
        <w:t xml:space="preserve">     Regulatory Commission, the Federal Housing Finance Board, the </w:t>
      </w:r>
    </w:p>
    <w:p w14:paraId="6F5D0300" w14:textId="77777777">
      <w:r>
        <w:rPr>
          <w:rFonts w:ascii="Times New Roman" w:hAnsi="Times New Roman" w:cs="Times New Roman"/>
          <w:color w:val="333333"/>
          <w:sz w:val="36"/>
        </w:rPr>
        <w:t xml:space="preserve">     Federal Maritime Commission, the Federal Trade Commission, </w:t>
      </w:r>
    </w:p>
    <w:p w14:paraId="6D8F11E8" w14:textId="77777777">
      <w:r>
        <w:rPr>
          <w:rFonts w:ascii="Times New Roman" w:hAnsi="Times New Roman" w:cs="Times New Roman"/>
          <w:color w:val="333333"/>
          <w:sz w:val="36"/>
        </w:rPr>
        <w:t xml:space="preserve">     the Interstate Commerce Commission, the Mine Enforcement </w:t>
      </w:r>
    </w:p>
    <w:p w14:paraId="00067993" w14:textId="77777777">
      <w:r>
        <w:rPr>
          <w:rFonts w:ascii="Times New Roman" w:hAnsi="Times New Roman" w:cs="Times New Roman"/>
          <w:color w:val="333333"/>
          <w:sz w:val="36"/>
        </w:rPr>
        <w:t xml:space="preserve">     Safety and Health Review Commission, the National Labor </w:t>
      </w:r>
    </w:p>
    <w:p w14:paraId="357DF7D2" w14:textId="77777777">
      <w:r>
        <w:rPr>
          <w:rFonts w:ascii="Times New Roman" w:hAnsi="Times New Roman" w:cs="Times New Roman"/>
          <w:color w:val="333333"/>
          <w:sz w:val="36"/>
        </w:rPr>
        <w:t xml:space="preserve">     Relations Board, the Nuclear Regulatory Commission, the </w:t>
      </w:r>
    </w:p>
    <w:p w14:paraId="0D727016" w14:textId="77777777">
      <w:r>
        <w:rPr>
          <w:rFonts w:ascii="Times New Roman" w:hAnsi="Times New Roman" w:cs="Times New Roman"/>
          <w:color w:val="333333"/>
          <w:sz w:val="36"/>
        </w:rPr>
        <w:t xml:space="preserve">     Occupational Safety and Health Review Commission, the Postal </w:t>
      </w:r>
    </w:p>
    <w:p w14:paraId="7C47BD0D" w14:textId="77777777">
      <w:r>
        <w:rPr>
          <w:rFonts w:ascii="Times New Roman" w:hAnsi="Times New Roman" w:cs="Times New Roman"/>
          <w:color w:val="333333"/>
          <w:sz w:val="36"/>
        </w:rPr>
        <w:t xml:space="preserve">     Rate Commission, the Securities and Exchange Commission, and </w:t>
      </w:r>
    </w:p>
    <w:p w14:paraId="094A9D91" w14:textId="77777777">
      <w:r w:rsidRPr="6C9B43B9" w:rsidR="6C9B43B9">
        <w:rPr>
          <w:rFonts w:ascii="Times New Roman" w:hAnsi="Times New Roman" w:cs="Times New Roman"/>
          <w:color w:val="333333"/>
          <w:sz w:val="36"/>
          <w:szCs w:val="36"/>
          <w:lang w:val="en-US"/>
        </w:rPr>
        <w:t xml:space="preserve">     any other similar agency designated by statute as a Federal </w:t>
      </w:r>
    </w:p>
    <w:p w14:paraId="528239ED" w14:textId="77777777">
      <w:r>
        <w:rPr>
          <w:rFonts w:ascii="Times New Roman" w:hAnsi="Times New Roman" w:cs="Times New Roman"/>
          <w:color w:val="333333"/>
          <w:sz w:val="36"/>
        </w:rPr>
        <w:t xml:space="preserve">     independent regulatory agency or commission;</w:t>
      </w:r>
    </w:p>
    <w:p w14:paraId="2A667970" w14:textId="77777777">
      <w:r w:rsidRPr="6C9B43B9" w:rsidR="6C9B43B9">
        <w:rPr>
          <w:rFonts w:ascii="Times New Roman" w:hAnsi="Times New Roman" w:cs="Times New Roman"/>
          <w:color w:val="333333"/>
          <w:sz w:val="36"/>
          <w:szCs w:val="36"/>
          <w:lang w:val="en-US"/>
        </w:rPr>
        <w:t xml:space="preserve">       ``(6) the term `information resources' means information </w:t>
      </w:r>
    </w:p>
    <w:p w14:paraId="1EC90D77" w14:textId="77777777">
      <w:r>
        <w:rPr>
          <w:rFonts w:ascii="Times New Roman" w:hAnsi="Times New Roman" w:cs="Times New Roman"/>
          <w:color w:val="333333"/>
          <w:sz w:val="36"/>
        </w:rPr>
        <w:t xml:space="preserve">     and related resources, such as personnel, equipment, funds, </w:t>
      </w:r>
    </w:p>
    <w:p w14:paraId="57150C94" w14:textId="77777777">
      <w:r>
        <w:rPr>
          <w:rFonts w:ascii="Times New Roman" w:hAnsi="Times New Roman" w:cs="Times New Roman"/>
          <w:color w:val="333333"/>
          <w:sz w:val="36"/>
        </w:rPr>
        <w:t xml:space="preserve">     and information technology;</w:t>
      </w:r>
    </w:p>
    <w:p w14:paraId="7C145E42" w14:textId="77777777">
      <w:r w:rsidRPr="6C9B43B9" w:rsidR="6C9B43B9">
        <w:rPr>
          <w:rFonts w:ascii="Times New Roman" w:hAnsi="Times New Roman" w:cs="Times New Roman"/>
          <w:color w:val="333333"/>
          <w:sz w:val="36"/>
          <w:szCs w:val="36"/>
          <w:lang w:val="en-US"/>
        </w:rPr>
        <w:t xml:space="preserve">       ``(7) the term `information resources management' means the </w:t>
      </w:r>
    </w:p>
    <w:p w14:paraId="23860F5D" w14:textId="77777777">
      <w:r>
        <w:rPr>
          <w:rFonts w:ascii="Times New Roman" w:hAnsi="Times New Roman" w:cs="Times New Roman"/>
          <w:color w:val="333333"/>
          <w:sz w:val="36"/>
        </w:rPr>
        <w:t xml:space="preserve">     process of managing information resources to accomplish </w:t>
      </w:r>
    </w:p>
    <w:p w14:paraId="68CFFACD" w14:textId="77777777">
      <w:r>
        <w:rPr>
          <w:rFonts w:ascii="Times New Roman" w:hAnsi="Times New Roman" w:cs="Times New Roman"/>
          <w:color w:val="333333"/>
          <w:sz w:val="36"/>
        </w:rPr>
        <w:t xml:space="preserve">     agency missions and to improve agency performance, including </w:t>
      </w:r>
    </w:p>
    <w:p w14:paraId="2C5B03BA" w14:textId="77777777">
      <w:r>
        <w:rPr>
          <w:rFonts w:ascii="Times New Roman" w:hAnsi="Times New Roman" w:cs="Times New Roman"/>
          <w:color w:val="333333"/>
          <w:sz w:val="36"/>
        </w:rPr>
        <w:t xml:space="preserve">     through the reduction of information collection burdens on </w:t>
      </w:r>
    </w:p>
    <w:p w14:paraId="595653BE" w14:textId="77777777">
      <w:r>
        <w:rPr>
          <w:rFonts w:ascii="Times New Roman" w:hAnsi="Times New Roman" w:cs="Times New Roman"/>
          <w:color w:val="333333"/>
          <w:sz w:val="36"/>
        </w:rPr>
        <w:t xml:space="preserve">     the public;</w:t>
      </w:r>
    </w:p>
    <w:p w14:paraId="7A58F0A1" w14:textId="77777777">
      <w:r w:rsidRPr="6C9B43B9" w:rsidR="6C9B43B9">
        <w:rPr>
          <w:rFonts w:ascii="Times New Roman" w:hAnsi="Times New Roman" w:cs="Times New Roman"/>
          <w:color w:val="333333"/>
          <w:sz w:val="36"/>
          <w:szCs w:val="36"/>
          <w:lang w:val="en-US"/>
        </w:rPr>
        <w:t xml:space="preserve">       ``(8) the term `information system' means a discrete set of </w:t>
      </w:r>
    </w:p>
    <w:p w14:paraId="4D08F0D1" w14:textId="77777777">
      <w:r>
        <w:rPr>
          <w:rFonts w:ascii="Times New Roman" w:hAnsi="Times New Roman" w:cs="Times New Roman"/>
          <w:color w:val="333333"/>
          <w:sz w:val="36"/>
        </w:rPr>
        <w:t xml:space="preserve">     information resources organized for the collection, </w:t>
      </w:r>
    </w:p>
    <w:p w14:paraId="2F582F60" w14:textId="77777777">
      <w:r>
        <w:rPr>
          <w:rFonts w:ascii="Times New Roman" w:hAnsi="Times New Roman" w:cs="Times New Roman"/>
          <w:color w:val="333333"/>
          <w:sz w:val="36"/>
        </w:rPr>
        <w:t xml:space="preserve">     processing, maintenance, use, sharing, dissemination, or </w:t>
      </w:r>
    </w:p>
    <w:p w14:paraId="13E3DBCD" w14:textId="77777777">
      <w:r>
        <w:rPr>
          <w:rFonts w:ascii="Times New Roman" w:hAnsi="Times New Roman" w:cs="Times New Roman"/>
          <w:color w:val="333333"/>
          <w:sz w:val="36"/>
        </w:rPr>
        <w:t xml:space="preserve">     disposition of information;</w:t>
      </w:r>
    </w:p>
    <w:p w14:paraId="286782FF" w14:textId="77777777">
      <w:r w:rsidRPr="6C9B43B9" w:rsidR="6C9B43B9">
        <w:rPr>
          <w:rFonts w:ascii="Times New Roman" w:hAnsi="Times New Roman" w:cs="Times New Roman"/>
          <w:color w:val="333333"/>
          <w:sz w:val="36"/>
          <w:szCs w:val="36"/>
          <w:lang w:val="en-US"/>
        </w:rPr>
        <w:t xml:space="preserve">       ``(9) the term `information technology' has the same </w:t>
      </w:r>
    </w:p>
    <w:p w14:paraId="71B0894B" w14:textId="77777777">
      <w:r>
        <w:rPr>
          <w:rFonts w:ascii="Times New Roman" w:hAnsi="Times New Roman" w:cs="Times New Roman"/>
          <w:color w:val="333333"/>
          <w:sz w:val="36"/>
        </w:rPr>
        <w:t xml:space="preserve">     meaning as the term `automatic data processing equipment' as </w:t>
      </w:r>
    </w:p>
    <w:p w14:paraId="74B38873" w14:textId="77777777">
      <w:r w:rsidRPr="6C9B43B9" w:rsidR="6C9B43B9">
        <w:rPr>
          <w:rFonts w:ascii="Times New Roman" w:hAnsi="Times New Roman" w:cs="Times New Roman"/>
          <w:color w:val="333333"/>
          <w:sz w:val="36"/>
          <w:szCs w:val="36"/>
          <w:lang w:val="en-US"/>
        </w:rPr>
        <w:t xml:space="preserve">     defined by section 111(a) (2) and (3)(C) (i) through (v) of </w:t>
      </w:r>
    </w:p>
    <w:p w14:paraId="0F97A1AF" w14:textId="77777777">
      <w:r>
        <w:rPr>
          <w:rFonts w:ascii="Times New Roman" w:hAnsi="Times New Roman" w:cs="Times New Roman"/>
          <w:color w:val="333333"/>
          <w:sz w:val="36"/>
        </w:rPr>
        <w:t xml:space="preserve">     the Federal Property and Administrative Services Act of 1949 </w:t>
      </w:r>
    </w:p>
    <w:p w14:paraId="54A601F4" w14:textId="77777777">
      <w:r w:rsidRPr="6C9B43B9" w:rsidR="6C9B43B9">
        <w:rPr>
          <w:rFonts w:ascii="Times New Roman" w:hAnsi="Times New Roman" w:cs="Times New Roman"/>
          <w:color w:val="333333"/>
          <w:sz w:val="36"/>
          <w:szCs w:val="36"/>
          <w:lang w:val="en-US"/>
        </w:rPr>
        <w:t xml:space="preserve">     (40 U.S.C. 759(a) (2) and (3)(C) (i) through (v));</w:t>
      </w:r>
    </w:p>
    <w:p w14:paraId="7B795834" w14:textId="77777777">
      <w:r w:rsidRPr="6C9B43B9" w:rsidR="6C9B43B9">
        <w:rPr>
          <w:rFonts w:ascii="Times New Roman" w:hAnsi="Times New Roman" w:cs="Times New Roman"/>
          <w:color w:val="333333"/>
          <w:sz w:val="36"/>
          <w:szCs w:val="36"/>
          <w:lang w:val="en-US"/>
        </w:rPr>
        <w:t xml:space="preserve">       ``(10) the term `person' means an individual, partnership, </w:t>
      </w:r>
    </w:p>
    <w:p w14:paraId="0DEAD629" w14:textId="77777777">
      <w:r>
        <w:rPr>
          <w:rFonts w:ascii="Times New Roman" w:hAnsi="Times New Roman" w:cs="Times New Roman"/>
          <w:color w:val="333333"/>
          <w:sz w:val="36"/>
        </w:rPr>
        <w:t xml:space="preserve">     association, corporation, business trust, or legal </w:t>
      </w:r>
    </w:p>
    <w:p w14:paraId="40CC8E99" w14:textId="77777777">
      <w:r>
        <w:rPr>
          <w:rFonts w:ascii="Times New Roman" w:hAnsi="Times New Roman" w:cs="Times New Roman"/>
          <w:color w:val="333333"/>
          <w:sz w:val="36"/>
        </w:rPr>
        <w:t xml:space="preserve">     representative, an organized group of individuals, a </w:t>
      </w:r>
    </w:p>
    <w:p w14:paraId="5290E098" w14:textId="77777777">
      <w:r>
        <w:rPr>
          <w:rFonts w:ascii="Times New Roman" w:hAnsi="Times New Roman" w:cs="Times New Roman"/>
          <w:color w:val="333333"/>
          <w:sz w:val="36"/>
        </w:rPr>
        <w:t xml:space="preserve">     State, territorial, or local government or branch thereof, </w:t>
      </w:r>
    </w:p>
    <w:p w14:paraId="2F6A3088" w14:textId="77777777">
      <w:r>
        <w:rPr>
          <w:rFonts w:ascii="Times New Roman" w:hAnsi="Times New Roman" w:cs="Times New Roman"/>
          <w:color w:val="333333"/>
          <w:sz w:val="36"/>
        </w:rPr>
        <w:t xml:space="preserve">     or a political subdivision of a State, territory, or local </w:t>
      </w:r>
    </w:p>
    <w:p w14:paraId="5945F198" w14:textId="77777777">
      <w:r>
        <w:rPr>
          <w:rFonts w:ascii="Times New Roman" w:hAnsi="Times New Roman" w:cs="Times New Roman"/>
          <w:color w:val="333333"/>
          <w:sz w:val="36"/>
        </w:rPr>
        <w:t xml:space="preserve">     government or a branch of a political subdivision;</w:t>
      </w:r>
    </w:p>
    <w:p w14:paraId="7FF74B87" w14:textId="77777777">
      <w:r w:rsidRPr="6C9B43B9" w:rsidR="6C9B43B9">
        <w:rPr>
          <w:rFonts w:ascii="Times New Roman" w:hAnsi="Times New Roman" w:cs="Times New Roman"/>
          <w:color w:val="333333"/>
          <w:sz w:val="36"/>
          <w:szCs w:val="36"/>
          <w:lang w:val="en-US"/>
        </w:rPr>
        <w:t xml:space="preserve">       ``(11) the term `practical utility' means the ability of an </w:t>
      </w:r>
    </w:p>
    <w:p w14:paraId="6AA914B3" w14:textId="77777777">
      <w:r>
        <w:rPr>
          <w:rFonts w:ascii="Times New Roman" w:hAnsi="Times New Roman" w:cs="Times New Roman"/>
          <w:color w:val="333333"/>
          <w:sz w:val="36"/>
        </w:rPr>
        <w:t xml:space="preserve">     agency to use information, particularly the capability to </w:t>
      </w:r>
    </w:p>
    <w:p w14:paraId="751AC214" w14:textId="77777777">
      <w:r w:rsidRPr="6C9B43B9" w:rsidR="6C9B43B9">
        <w:rPr>
          <w:rFonts w:ascii="Times New Roman" w:hAnsi="Times New Roman" w:cs="Times New Roman"/>
          <w:color w:val="333333"/>
          <w:sz w:val="36"/>
          <w:szCs w:val="36"/>
          <w:lang w:val="en-US"/>
        </w:rPr>
        <w:t xml:space="preserve">     process such information in a timely and useful fashion;</w:t>
      </w:r>
    </w:p>
    <w:p w14:paraId="04BF36E8" w14:textId="77777777">
      <w:r w:rsidRPr="6C9B43B9" w:rsidR="6C9B43B9">
        <w:rPr>
          <w:rFonts w:ascii="Times New Roman" w:hAnsi="Times New Roman" w:cs="Times New Roman"/>
          <w:color w:val="333333"/>
          <w:sz w:val="36"/>
          <w:szCs w:val="36"/>
          <w:lang w:val="en-US"/>
        </w:rPr>
        <w:t xml:space="preserve">       ``(12) the term `public information' means any information, </w:t>
      </w:r>
    </w:p>
    <w:p w14:paraId="26EF1004" w14:textId="77777777">
      <w:r w:rsidRPr="6C9B43B9" w:rsidR="6C9B43B9">
        <w:rPr>
          <w:rFonts w:ascii="Times New Roman" w:hAnsi="Times New Roman" w:cs="Times New Roman"/>
          <w:color w:val="333333"/>
          <w:sz w:val="36"/>
          <w:szCs w:val="36"/>
          <w:lang w:val="en-US"/>
        </w:rPr>
        <w:t xml:space="preserve">     regardless of form or format, that an agency discloses, </w:t>
      </w:r>
    </w:p>
    <w:p w14:paraId="24A327D5" w14:textId="77777777">
      <w:r>
        <w:rPr>
          <w:rFonts w:ascii="Times New Roman" w:hAnsi="Times New Roman" w:cs="Times New Roman"/>
          <w:color w:val="333333"/>
          <w:sz w:val="36"/>
        </w:rPr>
        <w:t xml:space="preserve">     disseminates, or makes available to the public; and</w:t>
      </w:r>
    </w:p>
    <w:p w14:paraId="7DD7EAC2" w14:textId="77777777">
      <w:r w:rsidRPr="6C9B43B9" w:rsidR="6C9B43B9">
        <w:rPr>
          <w:rFonts w:ascii="Times New Roman" w:hAnsi="Times New Roman" w:cs="Times New Roman"/>
          <w:color w:val="333333"/>
          <w:sz w:val="36"/>
          <w:szCs w:val="36"/>
          <w:lang w:val="en-US"/>
        </w:rPr>
        <w:t xml:space="preserve">       ``(13) the term `recordkeeping requirement' means a </w:t>
      </w:r>
    </w:p>
    <w:p w14:paraId="17D7EB65" w14:textId="77777777">
      <w:r>
        <w:rPr>
          <w:rFonts w:ascii="Times New Roman" w:hAnsi="Times New Roman" w:cs="Times New Roman"/>
          <w:color w:val="333333"/>
          <w:sz w:val="36"/>
        </w:rPr>
        <w:t xml:space="preserve">     requirement imposed by or for an agency on persons to </w:t>
      </w:r>
    </w:p>
    <w:p w14:paraId="01C21ACB" w14:textId="77777777">
      <w:r w:rsidRPr="6C9B43B9" w:rsidR="6C9B43B9">
        <w:rPr>
          <w:rFonts w:ascii="Times New Roman" w:hAnsi="Times New Roman" w:cs="Times New Roman"/>
          <w:color w:val="333333"/>
          <w:sz w:val="36"/>
          <w:szCs w:val="36"/>
          <w:lang w:val="en-US"/>
        </w:rPr>
        <w:t xml:space="preserve">     maintain specified records.</w:t>
      </w:r>
    </w:p>
    <w:p w14:paraId="3B7B4B86" w14:textId="77777777"/>
    <w:p w14:paraId="1206D3A8" w14:textId="77777777">
      <w:r>
        <w:rPr>
          <w:rFonts w:ascii="Times New Roman" w:hAnsi="Times New Roman" w:cs="Times New Roman"/>
          <w:color w:val="333333"/>
          <w:sz w:val="36"/>
        </w:rPr>
        <w:t xml:space="preserve">     ``Sec. 3503. Office of Information and Regulatory Affairs</w:t>
      </w:r>
    </w:p>
    <w:p w14:paraId="3A0FF5F2" w14:textId="77777777"/>
    <w:p w14:paraId="10294582" w14:textId="77777777">
      <w:r w:rsidRPr="6C9B43B9" w:rsidR="6C9B43B9">
        <w:rPr>
          <w:rFonts w:ascii="Times New Roman" w:hAnsi="Times New Roman" w:cs="Times New Roman"/>
          <w:color w:val="333333"/>
          <w:sz w:val="36"/>
          <w:szCs w:val="36"/>
          <w:lang w:val="en-US"/>
        </w:rPr>
        <w:t xml:space="preserve">       ``(a) There is established in the Office of Management and </w:t>
      </w:r>
    </w:p>
    <w:p w14:paraId="006C1350" w14:textId="77777777">
      <w:r>
        <w:rPr>
          <w:rFonts w:ascii="Times New Roman" w:hAnsi="Times New Roman" w:cs="Times New Roman"/>
          <w:color w:val="333333"/>
          <w:sz w:val="36"/>
        </w:rPr>
        <w:t xml:space="preserve">     Budget an office to be known as the Office of Information and </w:t>
      </w:r>
    </w:p>
    <w:p w14:paraId="2C27691E" w14:textId="77777777">
      <w:r>
        <w:rPr>
          <w:rFonts w:ascii="Times New Roman" w:hAnsi="Times New Roman" w:cs="Times New Roman"/>
          <w:color w:val="333333"/>
          <w:sz w:val="36"/>
        </w:rPr>
        <w:t xml:space="preserve">     Regulatory Affairs.</w:t>
      </w:r>
    </w:p>
    <w:p w14:paraId="6AA5645A" w14:textId="77777777">
      <w:r>
        <w:rPr>
          <w:rFonts w:ascii="Times New Roman" w:hAnsi="Times New Roman" w:cs="Times New Roman"/>
          <w:color w:val="333333"/>
          <w:sz w:val="36"/>
        </w:rPr>
        <w:t xml:space="preserve">       ``(b) There shall be at the head of the Office an </w:t>
      </w:r>
    </w:p>
    <w:p w14:paraId="2F37A848" w14:textId="77777777">
      <w:r>
        <w:rPr>
          <w:rFonts w:ascii="Times New Roman" w:hAnsi="Times New Roman" w:cs="Times New Roman"/>
          <w:color w:val="333333"/>
          <w:sz w:val="36"/>
        </w:rPr>
        <w:t xml:space="preserve">     Administrator who shall be appointed by </w:t>
      </w:r>
    </w:p>
    <w:p w14:paraId="1A24725B" w14:textId="77777777">
      <w:r>
        <w:rPr>
          <w:rFonts w:ascii="Times New Roman" w:hAnsi="Times New Roman" w:cs="Times New Roman"/>
          <w:color w:val="333333"/>
          <w:sz w:val="36"/>
        </w:rPr>
        <w:t xml:space="preserve">     [[</w:t>
      </w:r>
      <w:r>
        <w:rPr>
          <w:rFonts w:ascii="Times New Roman" w:hAnsi="Times New Roman" w:cs="Times New Roman"/>
          <w:color w:val="3366CC"/>
          <w:sz w:val="36"/>
          <w:u w:val="single" w:color="3366CC"/>
        </w:rPr>
        <w:t>Page H2996</w:t>
      </w:r>
      <w:r>
        <w:rPr>
          <w:rFonts w:ascii="Times New Roman" w:hAnsi="Times New Roman" w:cs="Times New Roman"/>
          <w:color w:val="333333"/>
          <w:sz w:val="36"/>
        </w:rPr>
        <w:t xml:space="preserve">]] the President, by and with the advice and </w:t>
      </w:r>
    </w:p>
    <w:p w14:paraId="0830ABBD" w14:textId="77777777">
      <w:r>
        <w:rPr>
          <w:rFonts w:ascii="Times New Roman" w:hAnsi="Times New Roman" w:cs="Times New Roman"/>
          <w:color w:val="333333"/>
          <w:sz w:val="36"/>
        </w:rPr>
        <w:t xml:space="preserve">     consent of the Senate. The Director shall delegate to the </w:t>
      </w:r>
    </w:p>
    <w:p w14:paraId="32F9341E" w14:textId="77777777">
      <w:r>
        <w:rPr>
          <w:rFonts w:ascii="Times New Roman" w:hAnsi="Times New Roman" w:cs="Times New Roman"/>
          <w:color w:val="333333"/>
          <w:sz w:val="36"/>
        </w:rPr>
        <w:t xml:space="preserve">     Administrator the authority to administer all functions under </w:t>
      </w:r>
    </w:p>
    <w:p w14:paraId="093693DF" w14:textId="77777777">
      <w:r>
        <w:rPr>
          <w:rFonts w:ascii="Times New Roman" w:hAnsi="Times New Roman" w:cs="Times New Roman"/>
          <w:color w:val="333333"/>
          <w:sz w:val="36"/>
        </w:rPr>
        <w:t xml:space="preserve">     this chapter, except that any such delegation shall not </w:t>
      </w:r>
    </w:p>
    <w:p w14:paraId="41374BE2" w14:textId="77777777">
      <w:r>
        <w:rPr>
          <w:rFonts w:ascii="Times New Roman" w:hAnsi="Times New Roman" w:cs="Times New Roman"/>
          <w:color w:val="333333"/>
          <w:sz w:val="36"/>
        </w:rPr>
        <w:t xml:space="preserve">     relieve the Director of responsibility for the administration </w:t>
      </w:r>
    </w:p>
    <w:p w14:paraId="0AD8CB62" w14:textId="77777777">
      <w:r>
        <w:rPr>
          <w:rFonts w:ascii="Times New Roman" w:hAnsi="Times New Roman" w:cs="Times New Roman"/>
          <w:color w:val="333333"/>
          <w:sz w:val="36"/>
        </w:rPr>
        <w:t xml:space="preserve">     of such functions. The Administrator shall serve as principal </w:t>
      </w:r>
    </w:p>
    <w:p w14:paraId="5919D357" w14:textId="77777777">
      <w:r>
        <w:rPr>
          <w:rFonts w:ascii="Times New Roman" w:hAnsi="Times New Roman" w:cs="Times New Roman"/>
          <w:color w:val="333333"/>
          <w:sz w:val="36"/>
        </w:rPr>
        <w:t xml:space="preserve">     adviser to the Director on Federal information resources </w:t>
      </w:r>
    </w:p>
    <w:p w14:paraId="4AE9C14A" w14:textId="77777777">
      <w:r w:rsidRPr="6C9B43B9" w:rsidR="6C9B43B9">
        <w:rPr>
          <w:rFonts w:ascii="Times New Roman" w:hAnsi="Times New Roman" w:cs="Times New Roman"/>
          <w:color w:val="333333"/>
          <w:sz w:val="36"/>
          <w:szCs w:val="36"/>
          <w:lang w:val="en-US"/>
        </w:rPr>
        <w:t xml:space="preserve">     management policy.</w:t>
      </w:r>
    </w:p>
    <w:p w14:paraId="223A4C81" w14:textId="77777777">
      <w:r>
        <w:rPr>
          <w:rFonts w:ascii="Times New Roman" w:hAnsi="Times New Roman" w:cs="Times New Roman"/>
          <w:color w:val="333333"/>
          <w:sz w:val="36"/>
        </w:rPr>
        <w:t xml:space="preserve">       ``(c) The Administrator and employees of the Office of </w:t>
      </w:r>
    </w:p>
    <w:p w14:paraId="65152C5A" w14:textId="77777777">
      <w:r>
        <w:rPr>
          <w:rFonts w:ascii="Times New Roman" w:hAnsi="Times New Roman" w:cs="Times New Roman"/>
          <w:color w:val="333333"/>
          <w:sz w:val="36"/>
        </w:rPr>
        <w:t xml:space="preserve">     Information and Regulatory Affairs shall be appointed with </w:t>
      </w:r>
    </w:p>
    <w:p w14:paraId="76E455AF" w14:textId="77777777">
      <w:r w:rsidRPr="6C9B43B9" w:rsidR="6C9B43B9">
        <w:rPr>
          <w:rFonts w:ascii="Times New Roman" w:hAnsi="Times New Roman" w:cs="Times New Roman"/>
          <w:color w:val="333333"/>
          <w:sz w:val="36"/>
          <w:szCs w:val="36"/>
          <w:lang w:val="en-US"/>
        </w:rPr>
        <w:t xml:space="preserve">     special attention to professional qualifications required to </w:t>
      </w:r>
    </w:p>
    <w:p w14:paraId="40668199" w14:textId="77777777">
      <w:r>
        <w:rPr>
          <w:rFonts w:ascii="Times New Roman" w:hAnsi="Times New Roman" w:cs="Times New Roman"/>
          <w:color w:val="333333"/>
          <w:sz w:val="36"/>
        </w:rPr>
        <w:t xml:space="preserve">     administer the functions of the Office described under this </w:t>
      </w:r>
    </w:p>
    <w:p w14:paraId="3E7554F4" w14:textId="77777777">
      <w:r>
        <w:rPr>
          <w:rFonts w:ascii="Times New Roman" w:hAnsi="Times New Roman" w:cs="Times New Roman"/>
          <w:color w:val="333333"/>
          <w:sz w:val="36"/>
        </w:rPr>
        <w:t xml:space="preserve">     chapter. Such qualifications shall include relevant </w:t>
      </w:r>
    </w:p>
    <w:p w14:paraId="05ACB047" w14:textId="77777777">
      <w:r>
        <w:rPr>
          <w:rFonts w:ascii="Times New Roman" w:hAnsi="Times New Roman" w:cs="Times New Roman"/>
          <w:color w:val="333333"/>
          <w:sz w:val="36"/>
        </w:rPr>
        <w:t xml:space="preserve">     education, work experience, or related professional </w:t>
      </w:r>
    </w:p>
    <w:p w14:paraId="103AEDD8" w14:textId="77777777">
      <w:r>
        <w:rPr>
          <w:rFonts w:ascii="Times New Roman" w:hAnsi="Times New Roman" w:cs="Times New Roman"/>
          <w:color w:val="333333"/>
          <w:sz w:val="36"/>
        </w:rPr>
        <w:t xml:space="preserve">     activities</w:t>
      </w:r>
    </w:p>
    <w:p w14:paraId="5630AD66" w14:textId="77777777"/>
    <w:p w14:paraId="0575277F" w14:textId="77777777">
      <w:r w:rsidRPr="6C9B43B9" w:rsidR="6C9B43B9">
        <w:rPr>
          <w:rFonts w:ascii="Times New Roman" w:hAnsi="Times New Roman" w:cs="Times New Roman"/>
          <w:sz w:val="36"/>
          <w:szCs w:val="36"/>
          <w:lang w:val="en-US"/>
        </w:rPr>
        <w:t>The earliest version of what came to be dubbed OMB-Control No.3124-0015, comes under the moniker of William D. Spencer  Clerk of the Board: Merit Systems Protection Board:</w:t>
      </w:r>
    </w:p>
    <w:p w14:paraId="61829076" w14:textId="77777777"/>
    <w:p w14:paraId="3857B630" w14:textId="77777777">
      <w:r>
        <w:rPr>
          <w:rFonts w:ascii="Times New Roman" w:hAnsi="Times New Roman" w:cs="Times New Roman"/>
          <w:sz w:val="36"/>
        </w:rPr>
        <w:t> Federal Register / Vol. 79, No. 69 / Thursday,</w:t>
      </w:r>
      <w:r>
        <w:rPr>
          <w:rFonts w:ascii="Times New Roman" w:hAnsi="Times New Roman" w:cs="Times New Roman"/>
          <w:sz w:val="36"/>
          <w:u w:val="single"/>
        </w:rPr>
        <w:t xml:space="preserve"> </w:t>
      </w:r>
      <w:r>
        <w:rPr>
          <w:rFonts w:ascii="Times New Roman" w:hAnsi="Times New Roman" w:cs="Times New Roman"/>
          <w:b/>
          <w:sz w:val="36"/>
          <w:u w:val="single"/>
        </w:rPr>
        <w:t xml:space="preserve">April 10, 2014 </w:t>
      </w:r>
      <w:r>
        <w:rPr>
          <w:rFonts w:ascii="Times New Roman" w:hAnsi="Times New Roman" w:cs="Times New Roman"/>
          <w:sz w:val="36"/>
        </w:rPr>
        <w:t>/ Notices. 19929-19938</w:t>
      </w:r>
    </w:p>
    <w:p w14:paraId="2BA226A1" w14:textId="77777777"/>
    <w:p w14:paraId="37AC0343" w14:textId="77777777">
      <w:r>
        <w:rPr>
          <w:rFonts w:ascii="Times New Roman" w:hAnsi="Times New Roman" w:cs="Times New Roman"/>
          <w:b/>
          <w:sz w:val="36"/>
        </w:rPr>
        <w:t>MERIT SYSTEMS PROTECTION</w:t>
      </w:r>
    </w:p>
    <w:p w14:paraId="38FE4F9B" w14:textId="77777777">
      <w:r>
        <w:rPr>
          <w:rFonts w:ascii="Times New Roman" w:hAnsi="Times New Roman" w:cs="Times New Roman"/>
          <w:b/>
          <w:sz w:val="36"/>
        </w:rPr>
        <w:t>BOARD</w:t>
      </w:r>
    </w:p>
    <w:p w14:paraId="7814A551" w14:textId="77777777">
      <w:r>
        <w:rPr>
          <w:rFonts w:ascii="Times New Roman" w:hAnsi="Times New Roman" w:cs="Times New Roman"/>
          <w:b/>
          <w:sz w:val="36"/>
        </w:rPr>
        <w:t>Agency Information Collection</w:t>
      </w:r>
    </w:p>
    <w:p w14:paraId="574500F1" w14:textId="77777777">
      <w:r>
        <w:rPr>
          <w:rFonts w:ascii="Times New Roman" w:hAnsi="Times New Roman" w:cs="Times New Roman"/>
          <w:b/>
          <w:sz w:val="36"/>
        </w:rPr>
        <w:t>Activities: Proposed Collection;</w:t>
      </w:r>
    </w:p>
    <w:p w14:paraId="6FFDAD65" w14:textId="77777777">
      <w:r>
        <w:rPr>
          <w:rFonts w:ascii="Times New Roman" w:hAnsi="Times New Roman" w:cs="Times New Roman"/>
          <w:b/>
          <w:sz w:val="36"/>
        </w:rPr>
        <w:t>Comment Request; Generic Clearance</w:t>
      </w:r>
    </w:p>
    <w:p w14:paraId="68A39987" w14:textId="77777777">
      <w:r>
        <w:rPr>
          <w:rFonts w:ascii="Times New Roman" w:hAnsi="Times New Roman" w:cs="Times New Roman"/>
          <w:b/>
          <w:sz w:val="36"/>
        </w:rPr>
        <w:t>for the Collection of Qualitative</w:t>
      </w:r>
    </w:p>
    <w:p w14:paraId="273A0E4F" w14:textId="77777777">
      <w:r>
        <w:rPr>
          <w:rFonts w:ascii="Times New Roman" w:hAnsi="Times New Roman" w:cs="Times New Roman"/>
          <w:b/>
          <w:sz w:val="36"/>
        </w:rPr>
        <w:t>Feedback on Agency Service Delivery</w:t>
      </w:r>
    </w:p>
    <w:p w14:paraId="446DD043" w14:textId="77777777">
      <w:r>
        <w:rPr>
          <w:rFonts w:ascii="Times New Roman" w:hAnsi="Times New Roman" w:cs="Times New Roman"/>
          <w:b/>
          <w:sz w:val="36"/>
        </w:rPr>
        <w:t>AGENCY: </w:t>
      </w:r>
      <w:r>
        <w:rPr>
          <w:rFonts w:ascii="Times New Roman" w:hAnsi="Times New Roman" w:cs="Times New Roman"/>
          <w:sz w:val="36"/>
        </w:rPr>
        <w:t>Merit Systems Protection</w:t>
      </w:r>
    </w:p>
    <w:p w14:paraId="5FFD9E0B" w14:textId="77777777">
      <w:r>
        <w:rPr>
          <w:rFonts w:ascii="Times New Roman" w:hAnsi="Times New Roman" w:cs="Times New Roman"/>
          <w:sz w:val="36"/>
        </w:rPr>
        <w:t>Board.</w:t>
      </w:r>
    </w:p>
    <w:p w14:paraId="1F9399A0" w14:textId="77777777">
      <w:r w:rsidRPr="6C9B43B9" w:rsidR="6C9B43B9">
        <w:rPr>
          <w:rFonts w:ascii="Times New Roman" w:hAnsi="Times New Roman" w:cs="Times New Roman"/>
          <w:b/>
          <w:bCs/>
          <w:sz w:val="36"/>
          <w:szCs w:val="36"/>
          <w:lang w:val="en-US"/>
        </w:rPr>
        <w:t>ACTION: </w:t>
      </w:r>
      <w:r w:rsidRPr="6C9B43B9" w:rsidR="6C9B43B9">
        <w:rPr>
          <w:rFonts w:ascii="Times New Roman" w:hAnsi="Times New Roman" w:cs="Times New Roman"/>
          <w:sz w:val="36"/>
          <w:szCs w:val="36"/>
          <w:lang w:val="en-US"/>
        </w:rPr>
        <w:t>Notice and request for comments.</w:t>
      </w:r>
    </w:p>
    <w:p w14:paraId="17AD93B2" w14:textId="77777777"/>
    <w:p w14:paraId="0564A7CD" w14:textId="77777777">
      <w:r w:rsidRPr="6C9B43B9" w:rsidR="6C9B43B9">
        <w:rPr>
          <w:rFonts w:ascii="Times New Roman" w:hAnsi="Times New Roman" w:cs="Times New Roman"/>
          <w:b/>
          <w:bCs/>
          <w:sz w:val="36"/>
          <w:szCs w:val="36"/>
          <w:lang w:val="en-US"/>
        </w:rPr>
        <w:t>SUMMARY: </w:t>
      </w:r>
      <w:r w:rsidRPr="6C9B43B9" w:rsidR="6C9B43B9">
        <w:rPr>
          <w:rFonts w:ascii="Times New Roman" w:hAnsi="Times New Roman" w:cs="Times New Roman"/>
          <w:sz w:val="36"/>
          <w:szCs w:val="36"/>
          <w:lang w:val="en-US"/>
        </w:rPr>
        <w:t>The Merit Systems Protection Board (MSPB), as part of its continuing effort to reduce paperwork and respondent burden, invites the general public to take this opportunity to comment on the ‘‘Generic Clearance for the Collection of Qualitative Feedback on Agency Service Delivery’’ for approval under the Paperwork Reduction Act (PRA). This collection was developed as part of a Federal Governmentwide effort to streamline the process for seeking feedback from the public on service delivery. This notice announces our intent to submit this collection to the Office of Management and Budget (OMB) for approval and solicits comments on specific aspects for the proposed information collection.</w:t>
      </w:r>
    </w:p>
    <w:p w14:paraId="2CE6C04C" w14:textId="77777777">
      <w:r>
        <w:rPr>
          <w:rFonts w:ascii="Times New Roman" w:hAnsi="Times New Roman" w:cs="Times New Roman"/>
          <w:b/>
          <w:sz w:val="36"/>
        </w:rPr>
        <w:t>DATES: </w:t>
      </w:r>
      <w:r>
        <w:rPr>
          <w:rFonts w:ascii="Times New Roman" w:hAnsi="Times New Roman" w:cs="Times New Roman"/>
          <w:sz w:val="36"/>
        </w:rPr>
        <w:t xml:space="preserve">Consideration will be given to all comments received by </w:t>
      </w:r>
      <w:r>
        <w:rPr>
          <w:rFonts w:ascii="Times New Roman" w:hAnsi="Times New Roman" w:cs="Times New Roman"/>
          <w:b/>
          <w:sz w:val="36"/>
        </w:rPr>
        <w:t>June 9, 2014.</w:t>
      </w:r>
    </w:p>
    <w:p w14:paraId="0DE4B5B7" w14:textId="77777777"/>
    <w:p w14:paraId="18116DB8" w14:textId="77777777">
      <w:r>
        <w:rPr>
          <w:rFonts w:ascii="Times New Roman" w:hAnsi="Times New Roman" w:cs="Times New Roman"/>
          <w:sz w:val="36"/>
        </w:rPr>
        <w:t>….</w:t>
      </w:r>
    </w:p>
    <w:p w14:paraId="2731764E" w14:textId="77777777">
      <w:r>
        <w:rPr>
          <w:rFonts w:ascii="Times New Roman" w:hAnsi="Times New Roman" w:cs="Times New Roman"/>
          <w:b/>
          <w:sz w:val="36"/>
        </w:rPr>
        <w:t>SUPPLEMENTARY INFORMATION:</w:t>
      </w:r>
    </w:p>
    <w:p w14:paraId="49D6CFF2" w14:textId="77777777">
      <w:r>
        <w:rPr>
          <w:rFonts w:ascii="Times New Roman" w:hAnsi="Times New Roman" w:cs="Times New Roman"/>
          <w:sz w:val="36"/>
        </w:rPr>
        <w:t>Title: Generic Clearance for the Collection of Qualitative Feedback on Agency Service Delivery.</w:t>
      </w:r>
    </w:p>
    <w:p w14:paraId="2D03E426" w14:textId="77777777">
      <w:r>
        <w:rPr>
          <w:rFonts w:ascii="Times New Roman" w:hAnsi="Times New Roman" w:cs="Times New Roman"/>
          <w:sz w:val="36"/>
        </w:rPr>
        <w:t>Abstract: The proposed information collection activity provides a means to garner qualitative customer and</w:t>
      </w:r>
    </w:p>
    <w:p w14:paraId="226FDEA3" w14:textId="77777777">
      <w:r w:rsidRPr="6C9B43B9" w:rsidR="6C9B43B9">
        <w:rPr>
          <w:rFonts w:ascii="Times New Roman" w:hAnsi="Times New Roman" w:cs="Times New Roman"/>
          <w:sz w:val="36"/>
          <w:szCs w:val="36"/>
          <w:lang w:val="en-US"/>
        </w:rPr>
        <w:t xml:space="preserve">stakeholder feedback in an efficient, timely manner, in accordance with </w:t>
      </w:r>
      <w:r w:rsidRPr="6C9B43B9" w:rsidR="6C9B43B9">
        <w:rPr>
          <w:rFonts w:ascii="Times New Roman" w:hAnsi="Times New Roman" w:cs="Times New Roman"/>
          <w:b/>
          <w:bCs/>
          <w:sz w:val="36"/>
          <w:szCs w:val="36"/>
          <w:lang w:val="en-US"/>
        </w:rPr>
        <w:t>the</w:t>
      </w:r>
      <w:r w:rsidRPr="6C9B43B9" w:rsidR="6C9B43B9">
        <w:rPr>
          <w:rFonts w:ascii="Times New Roman" w:hAnsi="Times New Roman" w:cs="Times New Roman"/>
          <w:sz w:val="36"/>
          <w:szCs w:val="36"/>
          <w:lang w:val="en-US"/>
        </w:rPr>
        <w:t xml:space="preserve"> </w:t>
      </w:r>
      <w:r w:rsidRPr="6C9B43B9" w:rsidR="6C9B43B9">
        <w:rPr>
          <w:rFonts w:ascii="Times New Roman" w:hAnsi="Times New Roman" w:cs="Times New Roman"/>
          <w:b/>
          <w:bCs/>
          <w:sz w:val="36"/>
          <w:szCs w:val="36"/>
          <w:u w:val="single"/>
          <w:lang w:val="en-US"/>
        </w:rPr>
        <w:t>Administration’s</w:t>
      </w:r>
      <w:r w:rsidRPr="6C9B43B9" w:rsidR="6C9B43B9">
        <w:rPr>
          <w:rFonts w:ascii="Times New Roman" w:hAnsi="Times New Roman" w:cs="Times New Roman"/>
          <w:b/>
          <w:bCs/>
          <w:sz w:val="36"/>
          <w:szCs w:val="36"/>
          <w:lang w:val="en-US"/>
        </w:rPr>
        <w:t xml:space="preserve"> commitment to improving service delivery</w:t>
      </w:r>
      <w:r w:rsidRPr="6C9B43B9" w:rsidR="6C9B43B9">
        <w:rPr>
          <w:rFonts w:ascii="Times New Roman" w:hAnsi="Times New Roman" w:cs="Times New Roman"/>
          <w:sz w:val="36"/>
          <w:szCs w:val="36"/>
          <w:lang w:val="en-US"/>
        </w:rPr>
        <w:t>. By qualitative feedback we mean Information that provides useful insights on perceptions and opinions, but are not statistical surveys that can be generalized to the population of study.</w:t>
      </w:r>
    </w:p>
    <w:p w14:paraId="2FF800A5" w14:textId="77777777">
      <w:r w:rsidRPr="6C9B43B9" w:rsidR="6C9B43B9">
        <w:rPr>
          <w:rFonts w:ascii="Times New Roman" w:hAnsi="Times New Roman" w:cs="Times New Roman"/>
          <w:sz w:val="36"/>
          <w:szCs w:val="36"/>
          <w:lang w:val="en-US"/>
        </w:rPr>
        <w:t>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MSPB and its customers and stakeholders. It will also allow feedback to contribute directly to the improvement of program management.</w:t>
      </w:r>
    </w:p>
    <w:p w14:paraId="55AB83D8" w14:textId="77777777">
      <w:r>
        <w:rPr>
          <w:rFonts w:ascii="Times New Roman" w:hAnsi="Times New Roman" w:cs="Times New Roman"/>
          <w:sz w:val="36"/>
        </w:rPr>
        <w:t>The solicitation of feedback will target areas such as: Timeliness, appropriateness, accuracy of information, courtesy, efficiency of service delivery, and resolution of issues with service delivery. Responses</w:t>
      </w:r>
    </w:p>
    <w:p w14:paraId="433B78BF" w14:textId="77777777">
      <w:r w:rsidRPr="6C9B43B9" w:rsidR="6C9B43B9">
        <w:rPr>
          <w:rFonts w:ascii="Times New Roman" w:hAnsi="Times New Roman" w:cs="Times New Roman"/>
          <w:sz w:val="36"/>
          <w:szCs w:val="36"/>
          <w:lang w:val="en-US"/>
        </w:rPr>
        <w:t>will be assessed to plan and inform efforts to improve or maintain the quality of service offered to the public.</w:t>
      </w:r>
    </w:p>
    <w:p w14:paraId="305BE5AA" w14:textId="77777777">
      <w:r w:rsidRPr="6C9B43B9" w:rsidR="6C9B43B9">
        <w:rPr>
          <w:rFonts w:ascii="Times New Roman" w:hAnsi="Times New Roman" w:cs="Times New Roman"/>
          <w:sz w:val="36"/>
          <w:szCs w:val="36"/>
          <w:lang w:val="en-US"/>
        </w:rPr>
        <w:t>If this information is not collected, vital feedback from customers and stakeholders on MSPB’s services will be unavailable. The MSPB will only submit a collection for approval under this generic clearance if it meets the following conditions:</w:t>
      </w:r>
    </w:p>
    <w:p w14:paraId="242080BC" w14:textId="77777777">
      <w:r>
        <w:rPr>
          <w:rFonts w:ascii="Times New Roman" w:hAnsi="Times New Roman" w:cs="Times New Roman"/>
          <w:sz w:val="36"/>
        </w:rPr>
        <w:t>• The collections are voluntary;</w:t>
      </w:r>
    </w:p>
    <w:p w14:paraId="7E3BEDF5" w14:textId="77777777">
      <w:r w:rsidRPr="6C9B43B9" w:rsidR="6C9B43B9">
        <w:rPr>
          <w:rFonts w:ascii="Times New Roman" w:hAnsi="Times New Roman" w:cs="Times New Roman"/>
          <w:sz w:val="36"/>
          <w:szCs w:val="36"/>
          <w:lang w:val="en-US"/>
        </w:rPr>
        <w:t>• The collections are low-burden for respondents (based on considerations of total burden hours, total</w:t>
      </w:r>
    </w:p>
    <w:p w14:paraId="17128BC5" w14:textId="77777777">
      <w:r>
        <w:rPr>
          <w:rFonts w:ascii="Times New Roman" w:hAnsi="Times New Roman" w:cs="Times New Roman"/>
          <w:sz w:val="36"/>
        </w:rPr>
        <w:t>number of respondents, or burden-hours per respondent) and are low-cost for both the respondents and the Federal Government;</w:t>
      </w:r>
    </w:p>
    <w:p w14:paraId="1F3CFE6A" w14:textId="77777777">
      <w:r>
        <w:rPr>
          <w:rFonts w:ascii="Times New Roman" w:hAnsi="Times New Roman" w:cs="Times New Roman"/>
          <w:sz w:val="36"/>
        </w:rPr>
        <w:t>• The collections are noncontroversial and do not raise issues of concern to other Federal agencies;</w:t>
      </w:r>
    </w:p>
    <w:p w14:paraId="1BFFBBD0" w14:textId="77777777">
      <w:r w:rsidRPr="6C9B43B9" w:rsidR="6C9B43B9">
        <w:rPr>
          <w:rFonts w:ascii="Times New Roman" w:hAnsi="Times New Roman" w:cs="Times New Roman"/>
          <w:sz w:val="36"/>
          <w:szCs w:val="36"/>
          <w:lang w:val="en-US"/>
        </w:rPr>
        <w:t xml:space="preserve">• Any collection is targeted to the solicitation of opinions from respondents who have experience with the program </w:t>
      </w:r>
      <w:r w:rsidRPr="6C9B43B9" w:rsidR="6C9B43B9">
        <w:rPr>
          <w:rFonts w:ascii="Times New Roman" w:hAnsi="Times New Roman" w:cs="Times New Roman"/>
          <w:b/>
          <w:bCs/>
          <w:sz w:val="36"/>
          <w:szCs w:val="36"/>
          <w:lang w:val="en-US"/>
        </w:rPr>
        <w:t xml:space="preserve">or may have experience with the program in the </w:t>
      </w:r>
      <w:r w:rsidRPr="6C9B43B9" w:rsidR="6C9B43B9">
        <w:rPr>
          <w:rFonts w:ascii="Times New Roman" w:hAnsi="Times New Roman" w:cs="Times New Roman"/>
          <w:sz w:val="36"/>
          <w:szCs w:val="36"/>
          <w:lang w:val="en-US"/>
        </w:rPr>
        <w:t xml:space="preserve">near </w:t>
      </w:r>
      <w:r w:rsidRPr="6C9B43B9" w:rsidR="6C9B43B9">
        <w:rPr>
          <w:rFonts w:ascii="Times New Roman" w:hAnsi="Times New Roman" w:cs="Times New Roman"/>
          <w:b/>
          <w:bCs/>
          <w:sz w:val="36"/>
          <w:szCs w:val="36"/>
          <w:lang w:val="en-US"/>
        </w:rPr>
        <w:t>future;</w:t>
      </w:r>
    </w:p>
    <w:p w14:paraId="10DE5F8D" w14:textId="77777777">
      <w:r w:rsidRPr="6C9B43B9" w:rsidR="6C9B43B9">
        <w:rPr>
          <w:rFonts w:ascii="Times New Roman" w:hAnsi="Times New Roman" w:cs="Times New Roman"/>
          <w:sz w:val="36"/>
          <w:szCs w:val="36"/>
          <w:lang w:val="en-US"/>
        </w:rPr>
        <w:t>• Personally identifiable information (PII) is collected only to the extent necessary and is not retained;</w:t>
      </w:r>
    </w:p>
    <w:p w14:paraId="74553E3E" w14:textId="77777777">
      <w:r>
        <w:rPr>
          <w:rFonts w:ascii="Times New Roman" w:hAnsi="Times New Roman" w:cs="Times New Roman"/>
          <w:sz w:val="36"/>
        </w:rPr>
        <w:t>• Information gathered will be used only internally for general service improvement and program management purposes and is not intended for release outside of MSPB;</w:t>
      </w:r>
    </w:p>
    <w:p w14:paraId="07938D21" w14:textId="77777777">
      <w:r w:rsidRPr="6C9B43B9" w:rsidR="6C9B43B9">
        <w:rPr>
          <w:rFonts w:ascii="Times New Roman" w:hAnsi="Times New Roman" w:cs="Times New Roman"/>
          <w:sz w:val="36"/>
          <w:szCs w:val="36"/>
          <w:lang w:val="en-US"/>
        </w:rPr>
        <w:t>• Information gathered will not be used for the purpose of substantially informing influential policy decisions;</w:t>
      </w:r>
    </w:p>
    <w:p w14:paraId="201911FB" w14:textId="77777777">
      <w:r>
        <w:rPr>
          <w:rFonts w:ascii="Times New Roman" w:hAnsi="Times New Roman" w:cs="Times New Roman"/>
          <w:sz w:val="36"/>
        </w:rPr>
        <w:t>and</w:t>
      </w:r>
    </w:p>
    <w:p w14:paraId="2334DC7C" w14:textId="77777777">
      <w:r>
        <w:rPr>
          <w:rFonts w:ascii="Times New Roman" w:hAnsi="Times New Roman" w:cs="Times New Roman"/>
          <w:sz w:val="36"/>
        </w:rPr>
        <w:t>• Information gathered will yield qualitative information; the collections will not be designed or expected to</w:t>
      </w:r>
    </w:p>
    <w:p w14:paraId="67CC6A6E" w14:textId="77777777">
      <w:r>
        <w:rPr>
          <w:rFonts w:ascii="Times New Roman" w:hAnsi="Times New Roman" w:cs="Times New Roman"/>
          <w:sz w:val="36"/>
        </w:rPr>
        <w:t>yield statistically reliable results or used as though the results are generalizable to the population of study.</w:t>
      </w:r>
    </w:p>
    <w:p w14:paraId="2F5F7C05" w14:textId="77777777">
      <w:r w:rsidRPr="1E7672A5" w:rsidR="1E7672A5">
        <w:rPr>
          <w:rFonts w:ascii="Times New Roman" w:hAnsi="Times New Roman" w:cs="Times New Roman"/>
          <w:sz w:val="36"/>
          <w:szCs w:val="36"/>
          <w:lang w:val="en-US"/>
        </w:rPr>
        <w:t>Feedback collected under this generic clearance provides useful information, but it does not yield data that can be generalized to the overall population. This type of generic clearance for qualitative information will not be used for quantitative information collections that are designed to yield reliably actionable results, such as monitoring trends over time or documenting program performance. Such data uses require more rigorous designs that address: The target population to which generalizations will be made, the sampling frame, the sample design (including stratification and clustering), the precision requirements or power</w:t>
      </w:r>
    </w:p>
    <w:p w14:paraId="0435C1BF" w14:textId="77777777">
      <w:r w:rsidRPr="6C9B43B9" w:rsidR="6C9B43B9">
        <w:rPr>
          <w:rFonts w:ascii="Times New Roman" w:hAnsi="Times New Roman" w:cs="Times New Roman"/>
          <w:sz w:val="36"/>
          <w:szCs w:val="36"/>
          <w:lang w:val="en-US"/>
        </w:rPr>
        <w:t>calculations that justify the proposed sample size, the expected response rate, methods for assessing potential nonresponse bias, the protocols for data As a general matter, information collections will not result in any new system of records containing privacy information and will not ask questions of a sensitive nature, such as sexual behavior and attitudes, religious beliefs, and other matters that are commonly considered private.</w:t>
      </w:r>
    </w:p>
    <w:p w14:paraId="04F42286" w14:textId="77777777">
      <w:r>
        <w:rPr>
          <w:rFonts w:ascii="Times New Roman" w:hAnsi="Times New Roman" w:cs="Times New Roman"/>
          <w:sz w:val="36"/>
        </w:rPr>
        <w:t>Current Actions: New collection of information.</w:t>
      </w:r>
    </w:p>
    <w:p w14:paraId="56A34062" w14:textId="77777777">
      <w:r>
        <w:rPr>
          <w:rFonts w:ascii="Times New Roman" w:hAnsi="Times New Roman" w:cs="Times New Roman"/>
          <w:sz w:val="36"/>
        </w:rPr>
        <w:t>Type of Review: New collection.</w:t>
      </w:r>
    </w:p>
    <w:p w14:paraId="282D2574" w14:textId="77777777">
      <w:r>
        <w:rPr>
          <w:rFonts w:ascii="Times New Roman" w:hAnsi="Times New Roman" w:cs="Times New Roman"/>
          <w:sz w:val="36"/>
        </w:rPr>
        <w:t>Affected Public: Individuals and</w:t>
      </w:r>
    </w:p>
    <w:p w14:paraId="54A84AD8" w14:textId="77777777">
      <w:r>
        <w:rPr>
          <w:rFonts w:ascii="Times New Roman" w:hAnsi="Times New Roman" w:cs="Times New Roman"/>
          <w:sz w:val="36"/>
        </w:rPr>
        <w:t>Households, Businesses and</w:t>
      </w:r>
    </w:p>
    <w:p w14:paraId="51753FBD" w14:textId="77777777">
      <w:r w:rsidRPr="6C9B43B9" w:rsidR="6C9B43B9">
        <w:rPr>
          <w:rFonts w:ascii="Times New Roman" w:hAnsi="Times New Roman" w:cs="Times New Roman"/>
          <w:sz w:val="36"/>
          <w:szCs w:val="36"/>
          <w:lang w:val="en-US"/>
        </w:rPr>
        <w:t>Organizations, State, Local or Tribal Government.</w:t>
      </w:r>
    </w:p>
    <w:p w14:paraId="392E51B8" w14:textId="77777777">
      <w:r>
        <w:rPr>
          <w:rFonts w:ascii="Times New Roman" w:hAnsi="Times New Roman" w:cs="Times New Roman"/>
          <w:sz w:val="36"/>
        </w:rPr>
        <w:t>Estimated Number of Respondents:</w:t>
      </w:r>
    </w:p>
    <w:p w14:paraId="15010FFF" w14:textId="77777777">
      <w:r>
        <w:rPr>
          <w:rFonts w:ascii="Times New Roman" w:hAnsi="Times New Roman" w:cs="Times New Roman"/>
          <w:sz w:val="36"/>
        </w:rPr>
        <w:t>18,000.</w:t>
      </w:r>
    </w:p>
    <w:p w14:paraId="65A17519" w14:textId="77777777">
      <w:r>
        <w:rPr>
          <w:rFonts w:ascii="Times New Roman" w:hAnsi="Times New Roman" w:cs="Times New Roman"/>
          <w:sz w:val="36"/>
        </w:rPr>
        <w:t>Below we provide projected average</w:t>
      </w:r>
    </w:p>
    <w:p w14:paraId="032034A4" w14:textId="77777777">
      <w:r>
        <w:rPr>
          <w:rFonts w:ascii="Times New Roman" w:hAnsi="Times New Roman" w:cs="Times New Roman"/>
          <w:sz w:val="36"/>
        </w:rPr>
        <w:t>estimates for the next three years:</w:t>
      </w:r>
    </w:p>
    <w:p w14:paraId="6E914800" w14:textId="77777777">
      <w:r>
        <w:rPr>
          <w:rFonts w:ascii="Times New Roman" w:hAnsi="Times New Roman" w:cs="Times New Roman"/>
          <w:sz w:val="36"/>
        </w:rPr>
        <w:t>Average Expected Annual Number of</w:t>
      </w:r>
    </w:p>
    <w:p w14:paraId="0ED2467C" w14:textId="77777777">
      <w:r>
        <w:rPr>
          <w:rFonts w:ascii="Times New Roman" w:hAnsi="Times New Roman" w:cs="Times New Roman"/>
          <w:sz w:val="36"/>
        </w:rPr>
        <w:t>Activities: 12.</w:t>
      </w:r>
    </w:p>
    <w:p w14:paraId="03EA4501" w14:textId="77777777">
      <w:r>
        <w:rPr>
          <w:rFonts w:ascii="Times New Roman" w:hAnsi="Times New Roman" w:cs="Times New Roman"/>
          <w:sz w:val="36"/>
        </w:rPr>
        <w:t>Average Number of Respondents per</w:t>
      </w:r>
    </w:p>
    <w:p w14:paraId="4FE1A0B0" w14:textId="77777777">
      <w:r>
        <w:rPr>
          <w:rFonts w:ascii="Times New Roman" w:hAnsi="Times New Roman" w:cs="Times New Roman"/>
          <w:sz w:val="36"/>
        </w:rPr>
        <w:t>Activity: 500.</w:t>
      </w:r>
    </w:p>
    <w:p w14:paraId="7AF714EC" w14:textId="77777777">
      <w:r>
        <w:rPr>
          <w:rFonts w:ascii="Times New Roman" w:hAnsi="Times New Roman" w:cs="Times New Roman"/>
          <w:sz w:val="36"/>
        </w:rPr>
        <w:t>Annual Responses: 3,000.</w:t>
      </w:r>
    </w:p>
    <w:p w14:paraId="1F9AB5B7" w14:textId="77777777">
      <w:r>
        <w:rPr>
          <w:rFonts w:ascii="Times New Roman" w:hAnsi="Times New Roman" w:cs="Times New Roman"/>
          <w:sz w:val="36"/>
        </w:rPr>
        <w:t>Frequency of Response: Once per request.</w:t>
      </w:r>
    </w:p>
    <w:p w14:paraId="6B578C2F" w14:textId="77777777">
      <w:r>
        <w:rPr>
          <w:rFonts w:ascii="Times New Roman" w:hAnsi="Times New Roman" w:cs="Times New Roman"/>
          <w:sz w:val="36"/>
        </w:rPr>
        <w:t>Average Minutes per Response: 30.</w:t>
      </w:r>
    </w:p>
    <w:p w14:paraId="5F6C7401" w14:textId="77777777">
      <w:r>
        <w:rPr>
          <w:rFonts w:ascii="Times New Roman" w:hAnsi="Times New Roman" w:cs="Times New Roman"/>
          <w:sz w:val="36"/>
        </w:rPr>
        <w:t>Burden Hours: 1,500.</w:t>
      </w:r>
    </w:p>
    <w:p w14:paraId="66204FF1" w14:textId="77777777"/>
    <w:p w14:paraId="7A2ED0A0" w14:textId="77777777">
      <w:r w:rsidRPr="6C9B43B9" w:rsidR="6C9B43B9">
        <w:rPr>
          <w:rFonts w:ascii="Times New Roman" w:hAnsi="Times New Roman" w:cs="Times New Roman"/>
          <w:sz w:val="36"/>
          <w:szCs w:val="36"/>
          <w:lang w:val="en-US"/>
        </w:rPr>
        <w:t>Request for Comments: Comments submitted in response to this notice will be summarized and/or included in the request for OMB approval. Comments are invited on: (a) Whether the collection of information is necessary for the proper performance of the functions of MSPB, including whether the information shall have practical utility; (b) the accuracy of MSPB’s estimate of the burden of the collection of information; (c) ways to enhance the quality, utility, and clarity of the information to be collected; (d) ways to minimize the burden of the collection of information on respondents, including through the use of automated collection techniques or other forms of information technology; and (e) estimates of capital or start-up costs and costs of operation, maintenance, and purchase of services to provide information. </w:t>
      </w:r>
    </w:p>
    <w:p w14:paraId="2DBF0D7D" w14:textId="77777777"/>
    <w:p w14:paraId="599DA0EB" w14:textId="77777777">
      <w:r w:rsidRPr="6C9B43B9" w:rsidR="6C9B43B9">
        <w:rPr>
          <w:rFonts w:ascii="Times New Roman" w:hAnsi="Times New Roman" w:cs="Times New Roman"/>
          <w:sz w:val="36"/>
          <w:szCs w:val="36"/>
          <w:lang w:val="en-US"/>
        </w:rPr>
        <w:t>Burden means the total time, effort, or financial resources expended by persons to generate, maintain, retain, disclose or provide information to or for a Federal agency. This includes the time needed to review instructions; to develop, acquire, install and utilize technology</w:t>
      </w:r>
    </w:p>
    <w:p w14:paraId="77BCA0DE" w14:textId="77777777">
      <w:r>
        <w:rPr>
          <w:rFonts w:ascii="Times New Roman" w:hAnsi="Times New Roman" w:cs="Times New Roman"/>
          <w:sz w:val="36"/>
        </w:rPr>
        <w:t>and systems for the purpose of collecting, validating and verifying information, processing and maintaining information, and disclosing and providing information; to train personnel and to be able to respond to a collection of information, to search data sources, to complete and review the collection of information; and to transmit or otherwise disclose the information.</w:t>
      </w:r>
    </w:p>
    <w:p w14:paraId="6B62F1B3" w14:textId="77777777"/>
    <w:p w14:paraId="4DFBFE24" w14:textId="77777777">
      <w:r w:rsidRPr="6C9B43B9" w:rsidR="6C9B43B9">
        <w:rPr>
          <w:rFonts w:ascii="Times New Roman" w:hAnsi="Times New Roman" w:cs="Times New Roman"/>
          <w:b/>
          <w:bCs/>
          <w:sz w:val="36"/>
          <w:szCs w:val="36"/>
          <w:lang w:val="en-US"/>
        </w:rPr>
        <w:t>An agency may not conduct or sponsor, and a person is not required to respond to, a collection of information unless it displays a currently valid OMB control number</w:t>
      </w:r>
      <w:r w:rsidRPr="6C9B43B9" w:rsidR="6C9B43B9">
        <w:rPr>
          <w:rFonts w:ascii="Times New Roman" w:hAnsi="Times New Roman" w:cs="Times New Roman"/>
          <w:sz w:val="36"/>
          <w:szCs w:val="36"/>
          <w:lang w:val="en-US"/>
        </w:rPr>
        <w:t>.</w:t>
      </w:r>
    </w:p>
    <w:p w14:paraId="02F2C34E" w14:textId="77777777"/>
    <w:p w14:paraId="27EEDA44" w14:textId="77777777">
      <w:r>
        <w:rPr>
          <w:rFonts w:ascii="Times New Roman" w:hAnsi="Times New Roman" w:cs="Times New Roman"/>
          <w:b/>
          <w:sz w:val="36"/>
        </w:rPr>
        <w:t>William D. Spencer,</w:t>
      </w:r>
    </w:p>
    <w:p w14:paraId="1EE674C2" w14:textId="77777777">
      <w:r>
        <w:rPr>
          <w:rFonts w:ascii="Times New Roman" w:hAnsi="Times New Roman" w:cs="Times New Roman"/>
          <w:sz w:val="36"/>
        </w:rPr>
        <w:t>Clerk of the Board.</w:t>
      </w:r>
    </w:p>
    <w:p w14:paraId="1CEDB299" w14:textId="77777777">
      <w:r>
        <w:rPr>
          <w:rFonts w:ascii="Times New Roman" w:hAnsi="Times New Roman" w:cs="Times New Roman"/>
          <w:sz w:val="36"/>
        </w:rPr>
        <w:t>[FR Doc. 2014–08023</w:t>
      </w:r>
      <w:r>
        <w:rPr>
          <w:rFonts w:ascii="Times New Roman" w:hAnsi="Times New Roman" w:cs="Times New Roman"/>
          <w:b/>
          <w:sz w:val="36"/>
        </w:rPr>
        <w:t xml:space="preserve"> Filed 4–9–14;</w:t>
      </w:r>
      <w:r>
        <w:rPr>
          <w:rFonts w:ascii="Times New Roman" w:hAnsi="Times New Roman" w:cs="Times New Roman"/>
          <w:sz w:val="36"/>
        </w:rPr>
        <w:t xml:space="preserve"> 8:45 am]</w:t>
      </w:r>
    </w:p>
    <w:p w14:paraId="680A4E5D" w14:textId="77777777"/>
    <w:p w14:paraId="089434D4" w14:textId="77777777">
      <w:r>
        <w:rPr>
          <w:rFonts w:ascii="Times New Roman" w:hAnsi="Times New Roman" w:cs="Times New Roman"/>
          <w:sz w:val="36"/>
        </w:rPr>
        <w:t>Federal Register / Vol. 79, No. 137 / Thursday, July 17, 2014 / Notices 41707-41708 (the next came)</w:t>
      </w:r>
    </w:p>
    <w:p w14:paraId="19219836" w14:textId="77777777"/>
    <w:p w14:paraId="58AACC7D" w14:textId="77777777">
      <w:r>
        <w:rPr>
          <w:rFonts w:ascii="Times New Roman" w:hAnsi="Times New Roman" w:cs="Times New Roman"/>
          <w:b/>
          <w:sz w:val="36"/>
        </w:rPr>
        <w:t>MERIT SYSTEMS PROTECTION</w:t>
      </w:r>
    </w:p>
    <w:p w14:paraId="420C1050" w14:textId="77777777">
      <w:r>
        <w:rPr>
          <w:rFonts w:ascii="Times New Roman" w:hAnsi="Times New Roman" w:cs="Times New Roman"/>
          <w:b/>
          <w:sz w:val="36"/>
        </w:rPr>
        <w:t>BOARD</w:t>
      </w:r>
    </w:p>
    <w:p w14:paraId="3BA5AB7F" w14:textId="77777777">
      <w:r>
        <w:rPr>
          <w:rFonts w:ascii="Times New Roman" w:hAnsi="Times New Roman" w:cs="Times New Roman"/>
          <w:b/>
          <w:sz w:val="36"/>
        </w:rPr>
        <w:t>Agency Information Collection</w:t>
      </w:r>
    </w:p>
    <w:p w14:paraId="77C81456" w14:textId="77777777">
      <w:r>
        <w:rPr>
          <w:rFonts w:ascii="Times New Roman" w:hAnsi="Times New Roman" w:cs="Times New Roman"/>
          <w:b/>
          <w:sz w:val="36"/>
        </w:rPr>
        <w:t>Activities: Proposed Collection;</w:t>
      </w:r>
    </w:p>
    <w:p w14:paraId="722F2D9A" w14:textId="77777777">
      <w:r>
        <w:rPr>
          <w:rFonts w:ascii="Times New Roman" w:hAnsi="Times New Roman" w:cs="Times New Roman"/>
          <w:b/>
          <w:sz w:val="36"/>
        </w:rPr>
        <w:t>Comment Request; Generic Clearance</w:t>
      </w:r>
    </w:p>
    <w:p w14:paraId="4C06FEDE" w14:textId="77777777">
      <w:r>
        <w:rPr>
          <w:rFonts w:ascii="Times New Roman" w:hAnsi="Times New Roman" w:cs="Times New Roman"/>
          <w:b/>
          <w:sz w:val="36"/>
        </w:rPr>
        <w:t>for the Collection of Qualitative</w:t>
      </w:r>
    </w:p>
    <w:p w14:paraId="260F3873" w14:textId="77777777">
      <w:r>
        <w:rPr>
          <w:rFonts w:ascii="Times New Roman" w:hAnsi="Times New Roman" w:cs="Times New Roman"/>
          <w:b/>
          <w:sz w:val="36"/>
        </w:rPr>
        <w:t>Feedback on Agency Service Delivery</w:t>
      </w:r>
    </w:p>
    <w:p w14:paraId="4FD25A08" w14:textId="77777777">
      <w:r>
        <w:rPr>
          <w:rFonts w:ascii="Times New Roman" w:hAnsi="Times New Roman" w:cs="Times New Roman"/>
          <w:b/>
          <w:sz w:val="36"/>
        </w:rPr>
        <w:t>AGENCY: </w:t>
      </w:r>
      <w:r>
        <w:rPr>
          <w:rFonts w:ascii="Times New Roman" w:hAnsi="Times New Roman" w:cs="Times New Roman"/>
          <w:sz w:val="36"/>
        </w:rPr>
        <w:t>Merit Systems Protection</w:t>
      </w:r>
    </w:p>
    <w:p w14:paraId="3FF0A412" w14:textId="77777777">
      <w:r>
        <w:rPr>
          <w:rFonts w:ascii="Times New Roman" w:hAnsi="Times New Roman" w:cs="Times New Roman"/>
          <w:sz w:val="36"/>
        </w:rPr>
        <w:t>Board.</w:t>
      </w:r>
    </w:p>
    <w:p w14:paraId="1714A1EB" w14:textId="77777777">
      <w:r>
        <w:rPr>
          <w:rFonts w:ascii="Times New Roman" w:hAnsi="Times New Roman" w:cs="Times New Roman"/>
          <w:b/>
          <w:sz w:val="36"/>
        </w:rPr>
        <w:t>ACTION: </w:t>
      </w:r>
      <w:r>
        <w:rPr>
          <w:rFonts w:ascii="Times New Roman" w:hAnsi="Times New Roman" w:cs="Times New Roman"/>
          <w:sz w:val="36"/>
        </w:rPr>
        <w:t>Notice and request for</w:t>
      </w:r>
    </w:p>
    <w:p w14:paraId="04B2633A" w14:textId="77777777">
      <w:r>
        <w:rPr>
          <w:rFonts w:ascii="Times New Roman" w:hAnsi="Times New Roman" w:cs="Times New Roman"/>
          <w:sz w:val="36"/>
        </w:rPr>
        <w:t>comments.</w:t>
      </w:r>
    </w:p>
    <w:p w14:paraId="296FEF7D" w14:textId="77777777"/>
    <w:p w14:paraId="2D4730E3" w14:textId="77777777">
      <w:r>
        <w:rPr>
          <w:rFonts w:ascii="Times New Roman" w:hAnsi="Times New Roman" w:cs="Times New Roman"/>
          <w:b/>
          <w:sz w:val="36"/>
        </w:rPr>
        <w:t>SUMMARY: </w:t>
      </w:r>
      <w:r>
        <w:rPr>
          <w:rFonts w:ascii="Times New Roman" w:hAnsi="Times New Roman" w:cs="Times New Roman"/>
          <w:sz w:val="36"/>
        </w:rPr>
        <w:t>As part of a Federal</w:t>
      </w:r>
    </w:p>
    <w:p w14:paraId="7E7E3D62" w14:textId="77777777">
      <w:r>
        <w:rPr>
          <w:rFonts w:ascii="Times New Roman" w:hAnsi="Times New Roman" w:cs="Times New Roman"/>
          <w:sz w:val="36"/>
        </w:rPr>
        <w:t>Government-wide effort to streamline</w:t>
      </w:r>
    </w:p>
    <w:p w14:paraId="109F7BA9" w14:textId="77777777">
      <w:r>
        <w:rPr>
          <w:rFonts w:ascii="Times New Roman" w:hAnsi="Times New Roman" w:cs="Times New Roman"/>
          <w:sz w:val="36"/>
        </w:rPr>
        <w:t>the process for seeking feedback from</w:t>
      </w:r>
    </w:p>
    <w:p w14:paraId="61503FDD" w14:textId="77777777">
      <w:r>
        <w:rPr>
          <w:rFonts w:ascii="Times New Roman" w:hAnsi="Times New Roman" w:cs="Times New Roman"/>
          <w:sz w:val="36"/>
        </w:rPr>
        <w:t>the public on service delivery, the Merit</w:t>
      </w:r>
    </w:p>
    <w:p w14:paraId="06EC09E9" w14:textId="77777777">
      <w:r>
        <w:rPr>
          <w:rFonts w:ascii="Times New Roman" w:hAnsi="Times New Roman" w:cs="Times New Roman"/>
          <w:sz w:val="36"/>
        </w:rPr>
        <w:t>Systems Protection Board (MSPB)</w:t>
      </w:r>
    </w:p>
    <w:p w14:paraId="33B96616" w14:textId="77777777">
      <w:r>
        <w:rPr>
          <w:rFonts w:ascii="Times New Roman" w:hAnsi="Times New Roman" w:cs="Times New Roman"/>
          <w:sz w:val="36"/>
        </w:rPr>
        <w:t>submitted a Generic Information</w:t>
      </w:r>
    </w:p>
    <w:p w14:paraId="0DDB6CC9" w14:textId="77777777">
      <w:r>
        <w:rPr>
          <w:rFonts w:ascii="Times New Roman" w:hAnsi="Times New Roman" w:cs="Times New Roman"/>
          <w:sz w:val="36"/>
        </w:rPr>
        <w:t>Collection Request (Generic ICR),</w:t>
      </w:r>
    </w:p>
    <w:p w14:paraId="5A47BA0A" w14:textId="77777777">
      <w:r>
        <w:rPr>
          <w:rFonts w:ascii="Times New Roman" w:hAnsi="Times New Roman" w:cs="Times New Roman"/>
          <w:sz w:val="36"/>
        </w:rPr>
        <w:t>‘‘Generic Clearance for the Collection of</w:t>
      </w:r>
    </w:p>
    <w:p w14:paraId="29C926CA" w14:textId="77777777">
      <w:r>
        <w:rPr>
          <w:rFonts w:ascii="Times New Roman" w:hAnsi="Times New Roman" w:cs="Times New Roman"/>
          <w:sz w:val="36"/>
        </w:rPr>
        <w:t>Qualitative Feedback on Agency Service</w:t>
      </w:r>
    </w:p>
    <w:p w14:paraId="5AE5B92F" w14:textId="77777777">
      <w:r>
        <w:rPr>
          <w:rFonts w:ascii="Times New Roman" w:hAnsi="Times New Roman" w:cs="Times New Roman"/>
          <w:sz w:val="36"/>
        </w:rPr>
        <w:t>Delivery,’’ to the Office of Management</w:t>
      </w:r>
    </w:p>
    <w:p w14:paraId="46C9923B" w14:textId="77777777">
      <w:r>
        <w:rPr>
          <w:rFonts w:ascii="Times New Roman" w:hAnsi="Times New Roman" w:cs="Times New Roman"/>
          <w:sz w:val="36"/>
        </w:rPr>
        <w:t>and Budget (OMB) for approval under</w:t>
      </w:r>
    </w:p>
    <w:p w14:paraId="667682A8" w14:textId="77777777">
      <w:r>
        <w:rPr>
          <w:rFonts w:ascii="Times New Roman" w:hAnsi="Times New Roman" w:cs="Times New Roman"/>
          <w:sz w:val="36"/>
        </w:rPr>
        <w:t>the Paperwork Reduction Act (PRA) (44</w:t>
      </w:r>
    </w:p>
    <w:p w14:paraId="7624AABE" w14:textId="77777777">
      <w:r w:rsidRPr="6C9B43B9" w:rsidR="6C9B43B9">
        <w:rPr>
          <w:rFonts w:ascii="Times New Roman" w:hAnsi="Times New Roman" w:cs="Times New Roman"/>
          <w:sz w:val="36"/>
          <w:szCs w:val="36"/>
          <w:lang w:val="en-US"/>
        </w:rPr>
        <w:t>U.S.C. 3501 et. seq.).</w:t>
      </w:r>
    </w:p>
    <w:p w14:paraId="302A5B67" w14:textId="77777777">
      <w:r>
        <w:rPr>
          <w:rFonts w:ascii="Times New Roman" w:hAnsi="Times New Roman" w:cs="Times New Roman"/>
          <w:b/>
          <w:sz w:val="36"/>
        </w:rPr>
        <w:t>DATES: </w:t>
      </w:r>
      <w:r>
        <w:rPr>
          <w:rFonts w:ascii="Times New Roman" w:hAnsi="Times New Roman" w:cs="Times New Roman"/>
          <w:sz w:val="36"/>
        </w:rPr>
        <w:t>Consideration will be given to all</w:t>
      </w:r>
    </w:p>
    <w:p w14:paraId="4C8AD1CD" w14:textId="77777777">
      <w:r>
        <w:rPr>
          <w:rFonts w:ascii="Times New Roman" w:hAnsi="Times New Roman" w:cs="Times New Roman"/>
          <w:sz w:val="36"/>
        </w:rPr>
        <w:t>comments received by August 18, 2014.</w:t>
      </w:r>
    </w:p>
    <w:p w14:paraId="1EDB570E" w14:textId="77777777">
      <w:r>
        <w:rPr>
          <w:rFonts w:ascii="Times New Roman" w:hAnsi="Times New Roman" w:cs="Times New Roman"/>
          <w:b/>
          <w:sz w:val="36"/>
        </w:rPr>
        <w:t>ADDRESSES: </w:t>
      </w:r>
      <w:r>
        <w:rPr>
          <w:rFonts w:ascii="Times New Roman" w:hAnsi="Times New Roman" w:cs="Times New Roman"/>
          <w:sz w:val="36"/>
        </w:rPr>
        <w:t>Written comments may be</w:t>
      </w:r>
    </w:p>
    <w:p w14:paraId="4C7CD0AE" w14:textId="77777777">
      <w:r>
        <w:rPr>
          <w:rFonts w:ascii="Times New Roman" w:hAnsi="Times New Roman" w:cs="Times New Roman"/>
          <w:sz w:val="36"/>
        </w:rPr>
        <w:t>submitted to William D. Spencer, Clerk</w:t>
      </w:r>
    </w:p>
    <w:p w14:paraId="030986C3" w14:textId="77777777">
      <w:r>
        <w:rPr>
          <w:rFonts w:ascii="Times New Roman" w:hAnsi="Times New Roman" w:cs="Times New Roman"/>
          <w:sz w:val="36"/>
        </w:rPr>
        <w:t>of the Board, Merit Systems Protection</w:t>
      </w:r>
    </w:p>
    <w:p w14:paraId="16814058" w14:textId="77777777">
      <w:r>
        <w:rPr>
          <w:rFonts w:ascii="Times New Roman" w:hAnsi="Times New Roman" w:cs="Times New Roman"/>
          <w:sz w:val="36"/>
        </w:rPr>
        <w:t>Board, 1615 M Street NW., Washington,</w:t>
      </w:r>
    </w:p>
    <w:p w14:paraId="7A9D6C6A" w14:textId="77777777">
      <w:r>
        <w:rPr>
          <w:rFonts w:ascii="Times New Roman" w:hAnsi="Times New Roman" w:cs="Times New Roman"/>
          <w:sz w:val="36"/>
        </w:rPr>
        <w:t>DC 20419; by fax: (202) 653–7130; or by</w:t>
      </w:r>
    </w:p>
    <w:p w14:paraId="74442DE6" w14:textId="77777777">
      <w:r>
        <w:rPr>
          <w:rFonts w:ascii="Times New Roman" w:hAnsi="Times New Roman" w:cs="Times New Roman"/>
          <w:sz w:val="36"/>
        </w:rPr>
        <w:t>email: mspb@mspb.gov.</w:t>
      </w:r>
    </w:p>
    <w:p w14:paraId="22E2B83A" w14:textId="77777777">
      <w:r>
        <w:rPr>
          <w:rFonts w:ascii="Times New Roman" w:hAnsi="Times New Roman" w:cs="Times New Roman"/>
          <w:b/>
          <w:sz w:val="36"/>
        </w:rPr>
        <w:t>FOR FURTHER INFORMATION CONTACT: </w:t>
      </w:r>
      <w:r>
        <w:rPr>
          <w:rFonts w:ascii="Times New Roman" w:hAnsi="Times New Roman" w:cs="Times New Roman"/>
          <w:sz w:val="36"/>
        </w:rPr>
        <w:t>To</w:t>
      </w:r>
    </w:p>
    <w:p w14:paraId="77A63FAA" w14:textId="77777777">
      <w:r w:rsidRPr="6C9B43B9" w:rsidR="6C9B43B9">
        <w:rPr>
          <w:rFonts w:ascii="Times New Roman" w:hAnsi="Times New Roman" w:cs="Times New Roman"/>
          <w:sz w:val="36"/>
          <w:szCs w:val="36"/>
          <w:lang w:val="en-US"/>
        </w:rPr>
        <w:t>request additional information, please</w:t>
      </w:r>
    </w:p>
    <w:p w14:paraId="3C5BBD7C" w14:textId="77777777">
      <w:r>
        <w:rPr>
          <w:rFonts w:ascii="Times New Roman" w:hAnsi="Times New Roman" w:cs="Times New Roman"/>
          <w:sz w:val="36"/>
        </w:rPr>
        <w:t>contact William D. Spencer, Clerk of the</w:t>
      </w:r>
    </w:p>
    <w:p w14:paraId="0EEA04C1" w14:textId="77777777">
      <w:r>
        <w:rPr>
          <w:rFonts w:ascii="Times New Roman" w:hAnsi="Times New Roman" w:cs="Times New Roman"/>
          <w:sz w:val="36"/>
        </w:rPr>
        <w:t>Board, Merit Systems Protection Board,</w:t>
      </w:r>
    </w:p>
    <w:p w14:paraId="58DF7A81" w14:textId="77777777">
      <w:r>
        <w:rPr>
          <w:rFonts w:ascii="Times New Roman" w:hAnsi="Times New Roman" w:cs="Times New Roman"/>
          <w:sz w:val="36"/>
        </w:rPr>
        <w:t>1615 M Street NW., Washington, DC</w:t>
      </w:r>
    </w:p>
    <w:p w14:paraId="562E8731" w14:textId="77777777">
      <w:r>
        <w:rPr>
          <w:rFonts w:ascii="Times New Roman" w:hAnsi="Times New Roman" w:cs="Times New Roman"/>
          <w:sz w:val="36"/>
        </w:rPr>
        <w:t>20419; phone: (202) 653–7200; fax: (202)</w:t>
      </w:r>
    </w:p>
    <w:p w14:paraId="229688CD" w14:textId="77777777">
      <w:r w:rsidRPr="6C9B43B9" w:rsidR="6C9B43B9">
        <w:rPr>
          <w:rFonts w:ascii="Times New Roman" w:hAnsi="Times New Roman" w:cs="Times New Roman"/>
          <w:sz w:val="36"/>
          <w:szCs w:val="36"/>
          <w:lang w:val="en-US"/>
        </w:rPr>
        <w:t>653–7130; or email: mspb@mspb.gov.</w:t>
      </w:r>
    </w:p>
    <w:p w14:paraId="214F95B3" w14:textId="77777777">
      <w:r>
        <w:rPr>
          <w:rFonts w:ascii="Times New Roman" w:hAnsi="Times New Roman" w:cs="Times New Roman"/>
          <w:b/>
          <w:sz w:val="36"/>
        </w:rPr>
        <w:t>SUPPLEMENTARY INFORMATION:</w:t>
      </w:r>
    </w:p>
    <w:p w14:paraId="5F444BB5" w14:textId="77777777">
      <w:r>
        <w:rPr>
          <w:rFonts w:ascii="Times New Roman" w:hAnsi="Times New Roman" w:cs="Times New Roman"/>
          <w:sz w:val="36"/>
        </w:rPr>
        <w:t>Title: Generic Clearance for the</w:t>
      </w:r>
    </w:p>
    <w:p w14:paraId="0B2A45F7" w14:textId="77777777">
      <w:r>
        <w:rPr>
          <w:rFonts w:ascii="Times New Roman" w:hAnsi="Times New Roman" w:cs="Times New Roman"/>
          <w:sz w:val="36"/>
        </w:rPr>
        <w:t>Collection of Qualitative Feedback on</w:t>
      </w:r>
    </w:p>
    <w:p w14:paraId="13334C7C" w14:textId="77777777">
      <w:r>
        <w:rPr>
          <w:rFonts w:ascii="Times New Roman" w:hAnsi="Times New Roman" w:cs="Times New Roman"/>
          <w:sz w:val="36"/>
        </w:rPr>
        <w:t>Agency Service Delivery.</w:t>
      </w:r>
    </w:p>
    <w:p w14:paraId="26F63180" w14:textId="77777777">
      <w:r>
        <w:rPr>
          <w:rFonts w:ascii="Times New Roman" w:hAnsi="Times New Roman" w:cs="Times New Roman"/>
          <w:sz w:val="36"/>
        </w:rPr>
        <w:t>Abstract: The information collection</w:t>
      </w:r>
    </w:p>
    <w:p w14:paraId="59A3B6B2" w14:textId="77777777">
      <w:r>
        <w:rPr>
          <w:rFonts w:ascii="Times New Roman" w:hAnsi="Times New Roman" w:cs="Times New Roman"/>
          <w:sz w:val="36"/>
        </w:rPr>
        <w:t>activity will garner qualitative customer</w:t>
      </w:r>
    </w:p>
    <w:p w14:paraId="0173BDC3" w14:textId="77777777">
      <w:r>
        <w:rPr>
          <w:rFonts w:ascii="Times New Roman" w:hAnsi="Times New Roman" w:cs="Times New Roman"/>
          <w:sz w:val="36"/>
        </w:rPr>
        <w:t>and stakeholder feedback in an efficient,</w:t>
      </w:r>
    </w:p>
    <w:p w14:paraId="7CB8D682" w14:textId="77777777">
      <w:r w:rsidRPr="6C9B43B9" w:rsidR="6C9B43B9">
        <w:rPr>
          <w:rFonts w:ascii="Times New Roman" w:hAnsi="Times New Roman" w:cs="Times New Roman"/>
          <w:sz w:val="36"/>
          <w:szCs w:val="36"/>
          <w:lang w:val="en-US"/>
        </w:rPr>
        <w:t>timely manner, in accordance with the</w:t>
      </w:r>
    </w:p>
    <w:p w14:paraId="10FECC70" w14:textId="77777777">
      <w:r>
        <w:rPr>
          <w:rFonts w:ascii="Times New Roman" w:hAnsi="Times New Roman" w:cs="Times New Roman"/>
          <w:b/>
          <w:sz w:val="36"/>
        </w:rPr>
        <w:t>Administration’s commitment to</w:t>
      </w:r>
    </w:p>
    <w:p w14:paraId="1D25290E" w14:textId="77777777">
      <w:r w:rsidRPr="6C9B43B9" w:rsidR="6C9B43B9">
        <w:rPr>
          <w:rFonts w:ascii="Times New Roman" w:hAnsi="Times New Roman" w:cs="Times New Roman"/>
          <w:b/>
          <w:bCs/>
          <w:sz w:val="36"/>
          <w:szCs w:val="36"/>
          <w:lang w:val="en-US"/>
        </w:rPr>
        <w:t>improving service delivery</w:t>
      </w:r>
      <w:r w:rsidRPr="6C9B43B9" w:rsidR="6C9B43B9">
        <w:rPr>
          <w:rFonts w:ascii="Times New Roman" w:hAnsi="Times New Roman" w:cs="Times New Roman"/>
          <w:sz w:val="36"/>
          <w:szCs w:val="36"/>
          <w:lang w:val="en-US"/>
        </w:rPr>
        <w:t>. By</w:t>
      </w:r>
    </w:p>
    <w:p w14:paraId="3FD7BA8D" w14:textId="77777777">
      <w:r>
        <w:rPr>
          <w:rFonts w:ascii="Times New Roman" w:hAnsi="Times New Roman" w:cs="Times New Roman"/>
          <w:sz w:val="36"/>
        </w:rPr>
        <w:t>qualitative feedback we mean</w:t>
      </w:r>
    </w:p>
    <w:p w14:paraId="1C4A12A3" w14:textId="77777777">
      <w:r>
        <w:rPr>
          <w:rFonts w:ascii="Times New Roman" w:hAnsi="Times New Roman" w:cs="Times New Roman"/>
          <w:sz w:val="36"/>
        </w:rPr>
        <w:t>information that provides useful</w:t>
      </w:r>
    </w:p>
    <w:p w14:paraId="1A8C6933" w14:textId="77777777">
      <w:r w:rsidRPr="6C9B43B9" w:rsidR="6C9B43B9">
        <w:rPr>
          <w:rFonts w:ascii="Times New Roman" w:hAnsi="Times New Roman" w:cs="Times New Roman"/>
          <w:sz w:val="36"/>
          <w:szCs w:val="36"/>
          <w:lang w:val="en-US"/>
        </w:rPr>
        <w:t>insights on perceptions and opinions,</w:t>
      </w:r>
    </w:p>
    <w:p w14:paraId="4E18EC4A" w14:textId="77777777">
      <w:r>
        <w:rPr>
          <w:rFonts w:ascii="Times New Roman" w:hAnsi="Times New Roman" w:cs="Times New Roman"/>
          <w:sz w:val="36"/>
        </w:rPr>
        <w:t>but are not statistical surveys that yield</w:t>
      </w:r>
    </w:p>
    <w:p w14:paraId="4382ECF5" w14:textId="77777777">
      <w:r>
        <w:rPr>
          <w:rFonts w:ascii="Times New Roman" w:hAnsi="Times New Roman" w:cs="Times New Roman"/>
          <w:sz w:val="36"/>
        </w:rPr>
        <w:t>quantitative results that can be</w:t>
      </w:r>
    </w:p>
    <w:p w14:paraId="6F4D4E8F" w14:textId="77777777">
      <w:r>
        <w:rPr>
          <w:rFonts w:ascii="Times New Roman" w:hAnsi="Times New Roman" w:cs="Times New Roman"/>
          <w:sz w:val="36"/>
        </w:rPr>
        <w:t>generalized to the population of study.</w:t>
      </w:r>
    </w:p>
    <w:p w14:paraId="53B7AB50" w14:textId="77777777">
      <w:r>
        <w:rPr>
          <w:rFonts w:ascii="Times New Roman" w:hAnsi="Times New Roman" w:cs="Times New Roman"/>
          <w:sz w:val="36"/>
        </w:rPr>
        <w:t>This feedback will provide insights into</w:t>
      </w:r>
    </w:p>
    <w:p w14:paraId="43E80728" w14:textId="77777777">
      <w:r w:rsidRPr="6C9B43B9" w:rsidR="6C9B43B9">
        <w:rPr>
          <w:rFonts w:ascii="Times New Roman" w:hAnsi="Times New Roman" w:cs="Times New Roman"/>
          <w:sz w:val="36"/>
          <w:szCs w:val="36"/>
          <w:lang w:val="en-US"/>
        </w:rPr>
        <w:t>customer or stakeholder perceptions,</w:t>
      </w:r>
    </w:p>
    <w:p w14:paraId="317038AE" w14:textId="77777777">
      <w:r>
        <w:rPr>
          <w:rFonts w:ascii="Times New Roman" w:hAnsi="Times New Roman" w:cs="Times New Roman"/>
          <w:sz w:val="36"/>
        </w:rPr>
        <w:t>experiences and expectations, provide</w:t>
      </w:r>
    </w:p>
    <w:p w14:paraId="66221678" w14:textId="77777777">
      <w:r>
        <w:rPr>
          <w:rFonts w:ascii="Times New Roman" w:hAnsi="Times New Roman" w:cs="Times New Roman"/>
          <w:sz w:val="36"/>
        </w:rPr>
        <w:t>an early warning of issues with service,</w:t>
      </w:r>
    </w:p>
    <w:p w14:paraId="7573E760" w14:textId="77777777">
      <w:r w:rsidRPr="6C9B43B9" w:rsidR="6C9B43B9">
        <w:rPr>
          <w:rFonts w:ascii="Times New Roman" w:hAnsi="Times New Roman" w:cs="Times New Roman"/>
          <w:sz w:val="36"/>
          <w:szCs w:val="36"/>
          <w:lang w:val="en-US"/>
        </w:rPr>
        <w:t>or focus attention on areas where</w:t>
      </w:r>
    </w:p>
    <w:p w14:paraId="3BE0D486" w14:textId="77777777">
      <w:r w:rsidRPr="6C9B43B9" w:rsidR="6C9B43B9">
        <w:rPr>
          <w:rFonts w:ascii="Times New Roman" w:hAnsi="Times New Roman" w:cs="Times New Roman"/>
          <w:sz w:val="36"/>
          <w:szCs w:val="36"/>
          <w:lang w:val="en-US"/>
        </w:rPr>
        <w:t>communication, training or changes in</w:t>
      </w:r>
    </w:p>
    <w:p w14:paraId="60219E8E" w14:textId="77777777">
      <w:r>
        <w:rPr>
          <w:rFonts w:ascii="Times New Roman" w:hAnsi="Times New Roman" w:cs="Times New Roman"/>
          <w:sz w:val="36"/>
        </w:rPr>
        <w:t>operations might improve delivery of</w:t>
      </w:r>
    </w:p>
    <w:p w14:paraId="1CDD4C1C" w14:textId="77777777">
      <w:r w:rsidRPr="6C9B43B9" w:rsidR="6C9B43B9">
        <w:rPr>
          <w:rFonts w:ascii="Times New Roman" w:hAnsi="Times New Roman" w:cs="Times New Roman"/>
          <w:sz w:val="36"/>
          <w:szCs w:val="36"/>
          <w:lang w:val="en-US"/>
        </w:rPr>
        <w:t>products or services. These collections</w:t>
      </w:r>
    </w:p>
    <w:p w14:paraId="06D74C3F" w14:textId="77777777">
      <w:r>
        <w:rPr>
          <w:rFonts w:ascii="Times New Roman" w:hAnsi="Times New Roman" w:cs="Times New Roman"/>
          <w:sz w:val="36"/>
        </w:rPr>
        <w:t>will allow for ongoing, collaborative and</w:t>
      </w:r>
    </w:p>
    <w:p w14:paraId="278BCEA4" w14:textId="77777777">
      <w:r>
        <w:rPr>
          <w:rFonts w:ascii="Times New Roman" w:hAnsi="Times New Roman" w:cs="Times New Roman"/>
          <w:sz w:val="36"/>
        </w:rPr>
        <w:t>actionable communications between</w:t>
      </w:r>
    </w:p>
    <w:p w14:paraId="410BCD1E" w14:textId="77777777">
      <w:r>
        <w:rPr>
          <w:rFonts w:ascii="Times New Roman" w:hAnsi="Times New Roman" w:cs="Times New Roman"/>
          <w:sz w:val="36"/>
        </w:rPr>
        <w:t>MSPB and its customers and</w:t>
      </w:r>
    </w:p>
    <w:p w14:paraId="13D694D3" w14:textId="77777777">
      <w:r>
        <w:rPr>
          <w:rFonts w:ascii="Times New Roman" w:hAnsi="Times New Roman" w:cs="Times New Roman"/>
          <w:sz w:val="36"/>
        </w:rPr>
        <w:t>stakeholders. It will also allow feedback</w:t>
      </w:r>
    </w:p>
    <w:p w14:paraId="031457E2" w14:textId="77777777">
      <w:r>
        <w:rPr>
          <w:rFonts w:ascii="Times New Roman" w:hAnsi="Times New Roman" w:cs="Times New Roman"/>
          <w:sz w:val="36"/>
        </w:rPr>
        <w:t>to contribute directly to the</w:t>
      </w:r>
    </w:p>
    <w:p w14:paraId="12D671D5" w14:textId="77777777">
      <w:r>
        <w:rPr>
          <w:rFonts w:ascii="Times New Roman" w:hAnsi="Times New Roman" w:cs="Times New Roman"/>
          <w:sz w:val="36"/>
        </w:rPr>
        <w:t>improvement of program management.</w:t>
      </w:r>
    </w:p>
    <w:p w14:paraId="49372E43" w14:textId="77777777">
      <w:r>
        <w:rPr>
          <w:rFonts w:ascii="Times New Roman" w:hAnsi="Times New Roman" w:cs="Times New Roman"/>
          <w:sz w:val="36"/>
        </w:rPr>
        <w:t>Feedback collected under this generic</w:t>
      </w:r>
    </w:p>
    <w:p w14:paraId="73BDEF7A" w14:textId="77777777">
      <w:r>
        <w:rPr>
          <w:rFonts w:ascii="Times New Roman" w:hAnsi="Times New Roman" w:cs="Times New Roman"/>
          <w:sz w:val="36"/>
        </w:rPr>
        <w:t>clearance will provide useful</w:t>
      </w:r>
    </w:p>
    <w:p w14:paraId="25CB0366" w14:textId="77777777">
      <w:r>
        <w:rPr>
          <w:rFonts w:ascii="Times New Roman" w:hAnsi="Times New Roman" w:cs="Times New Roman"/>
          <w:sz w:val="36"/>
        </w:rPr>
        <w:t>information, but it will not yield data</w:t>
      </w:r>
    </w:p>
    <w:p w14:paraId="406CE5FC" w14:textId="77777777">
      <w:r>
        <w:rPr>
          <w:rFonts w:ascii="Times New Roman" w:hAnsi="Times New Roman" w:cs="Times New Roman"/>
          <w:sz w:val="36"/>
        </w:rPr>
        <w:t>that can be generalized to the overall</w:t>
      </w:r>
    </w:p>
    <w:p w14:paraId="7E956FE0" w14:textId="77777777">
      <w:r>
        <w:rPr>
          <w:rFonts w:ascii="Times New Roman" w:hAnsi="Times New Roman" w:cs="Times New Roman"/>
          <w:sz w:val="36"/>
        </w:rPr>
        <w:t>population. This type of generic</w:t>
      </w:r>
    </w:p>
    <w:p w14:paraId="733596BC" w14:textId="77777777">
      <w:r>
        <w:rPr>
          <w:rFonts w:ascii="Times New Roman" w:hAnsi="Times New Roman" w:cs="Times New Roman"/>
          <w:sz w:val="36"/>
        </w:rPr>
        <w:t>clearance for qualitative information</w:t>
      </w:r>
    </w:p>
    <w:p w14:paraId="62D66F1F" w14:textId="77777777">
      <w:r>
        <w:rPr>
          <w:rFonts w:ascii="Times New Roman" w:hAnsi="Times New Roman" w:cs="Times New Roman"/>
          <w:sz w:val="36"/>
        </w:rPr>
        <w:t>will not be used for quantitative</w:t>
      </w:r>
    </w:p>
    <w:p w14:paraId="0D2FF836" w14:textId="77777777">
      <w:r>
        <w:rPr>
          <w:rFonts w:ascii="Times New Roman" w:hAnsi="Times New Roman" w:cs="Times New Roman"/>
          <w:sz w:val="36"/>
        </w:rPr>
        <w:t>information collections that are</w:t>
      </w:r>
    </w:p>
    <w:p w14:paraId="47FD62B6" w14:textId="77777777">
      <w:r>
        <w:rPr>
          <w:rFonts w:ascii="Times New Roman" w:hAnsi="Times New Roman" w:cs="Times New Roman"/>
          <w:sz w:val="36"/>
        </w:rPr>
        <w:t>designed to yield reliably actionable</w:t>
      </w:r>
    </w:p>
    <w:p w14:paraId="566EFFAB" w14:textId="77777777">
      <w:r w:rsidRPr="1E7672A5" w:rsidR="1E7672A5">
        <w:rPr>
          <w:rFonts w:ascii="Times New Roman" w:hAnsi="Times New Roman" w:cs="Times New Roman"/>
          <w:sz w:val="36"/>
          <w:szCs w:val="36"/>
          <w:lang w:val="en-US"/>
        </w:rPr>
        <w:t>results, such as monitoring trends over</w:t>
      </w:r>
    </w:p>
    <w:p w14:paraId="6057907A" w14:textId="77777777">
      <w:r>
        <w:rPr>
          <w:rFonts w:ascii="Times New Roman" w:hAnsi="Times New Roman" w:cs="Times New Roman"/>
          <w:sz w:val="36"/>
        </w:rPr>
        <w:t>time or documenting program</w:t>
      </w:r>
    </w:p>
    <w:p w14:paraId="0DF83EC5" w14:textId="77777777">
      <w:r>
        <w:rPr>
          <w:rFonts w:ascii="Times New Roman" w:hAnsi="Times New Roman" w:cs="Times New Roman"/>
          <w:sz w:val="36"/>
        </w:rPr>
        <w:t>performance. Such data uses require</w:t>
      </w:r>
    </w:p>
    <w:p w14:paraId="1DAA5F33" w14:textId="77777777">
      <w:r>
        <w:rPr>
          <w:rFonts w:ascii="Times New Roman" w:hAnsi="Times New Roman" w:cs="Times New Roman"/>
          <w:sz w:val="36"/>
        </w:rPr>
        <w:t>more rigorous designs that address: The</w:t>
      </w:r>
    </w:p>
    <w:p w14:paraId="0281DE35" w14:textId="77777777">
      <w:r>
        <w:rPr>
          <w:rFonts w:ascii="Times New Roman" w:hAnsi="Times New Roman" w:cs="Times New Roman"/>
          <w:sz w:val="36"/>
        </w:rPr>
        <w:t>target population to which</w:t>
      </w:r>
    </w:p>
    <w:p w14:paraId="40BAB438" w14:textId="77777777">
      <w:r>
        <w:rPr>
          <w:rFonts w:ascii="Times New Roman" w:hAnsi="Times New Roman" w:cs="Times New Roman"/>
          <w:sz w:val="36"/>
        </w:rPr>
        <w:t>generalizations will be made, the</w:t>
      </w:r>
    </w:p>
    <w:p w14:paraId="09C35FAF" w14:textId="77777777">
      <w:r>
        <w:rPr>
          <w:rFonts w:ascii="Times New Roman" w:hAnsi="Times New Roman" w:cs="Times New Roman"/>
          <w:sz w:val="36"/>
        </w:rPr>
        <w:t>sampling frame, the sample design</w:t>
      </w:r>
    </w:p>
    <w:p w14:paraId="1F47C888" w14:textId="77777777">
      <w:r>
        <w:rPr>
          <w:rFonts w:ascii="Times New Roman" w:hAnsi="Times New Roman" w:cs="Times New Roman"/>
          <w:sz w:val="36"/>
        </w:rPr>
        <w:t>(including stratification and clustering),</w:t>
      </w:r>
    </w:p>
    <w:p w14:paraId="46B8A8BC" w14:textId="77777777">
      <w:r>
        <w:rPr>
          <w:rFonts w:ascii="Times New Roman" w:hAnsi="Times New Roman" w:cs="Times New Roman"/>
          <w:sz w:val="36"/>
        </w:rPr>
        <w:t>the precision requirements or power</w:t>
      </w:r>
    </w:p>
    <w:p w14:paraId="03D619CA" w14:textId="77777777">
      <w:r>
        <w:rPr>
          <w:rFonts w:ascii="Times New Roman" w:hAnsi="Times New Roman" w:cs="Times New Roman"/>
          <w:sz w:val="36"/>
        </w:rPr>
        <w:t>calculations that justify the proposed</w:t>
      </w:r>
    </w:p>
    <w:p w14:paraId="2BC8ECB3" w14:textId="77777777">
      <w:r>
        <w:rPr>
          <w:rFonts w:ascii="Times New Roman" w:hAnsi="Times New Roman" w:cs="Times New Roman"/>
          <w:sz w:val="36"/>
        </w:rPr>
        <w:t>sample size, the expected response rate,</w:t>
      </w:r>
    </w:p>
    <w:p w14:paraId="6A4DC981" w14:textId="77777777">
      <w:r>
        <w:rPr>
          <w:rFonts w:ascii="Times New Roman" w:hAnsi="Times New Roman" w:cs="Times New Roman"/>
          <w:sz w:val="36"/>
        </w:rPr>
        <w:t>methods for assessing potential non-</w:t>
      </w:r>
    </w:p>
    <w:p w14:paraId="602253BF" w14:textId="77777777">
      <w:r>
        <w:rPr>
          <w:rFonts w:ascii="Times New Roman" w:hAnsi="Times New Roman" w:cs="Times New Roman"/>
          <w:sz w:val="36"/>
        </w:rPr>
        <w:t>response bias, the protocols for data</w:t>
      </w:r>
    </w:p>
    <w:p w14:paraId="7F532079" w14:textId="77777777">
      <w:r>
        <w:rPr>
          <w:rFonts w:ascii="Times New Roman" w:hAnsi="Times New Roman" w:cs="Times New Roman"/>
          <w:sz w:val="36"/>
        </w:rPr>
        <w:t>collection, and any testing procedures</w:t>
      </w:r>
    </w:p>
    <w:p w14:paraId="5D4FCF7A" w14:textId="77777777">
      <w:r>
        <w:rPr>
          <w:rFonts w:ascii="Times New Roman" w:hAnsi="Times New Roman" w:cs="Times New Roman"/>
          <w:sz w:val="36"/>
        </w:rPr>
        <w:t>that were or will be undertaken prior</w:t>
      </w:r>
    </w:p>
    <w:p w14:paraId="7D048A71" w14:textId="77777777">
      <w:r>
        <w:rPr>
          <w:rFonts w:ascii="Times New Roman" w:hAnsi="Times New Roman" w:cs="Times New Roman"/>
          <w:sz w:val="36"/>
        </w:rPr>
        <w:t>fielding the study. Depending on the</w:t>
      </w:r>
    </w:p>
    <w:p w14:paraId="50746F22" w14:textId="77777777">
      <w:r>
        <w:rPr>
          <w:rFonts w:ascii="Times New Roman" w:hAnsi="Times New Roman" w:cs="Times New Roman"/>
          <w:sz w:val="36"/>
        </w:rPr>
        <w:t>degree of influence the results are likely</w:t>
      </w:r>
    </w:p>
    <w:p w14:paraId="20C8FE7B" w14:textId="77777777">
      <w:r>
        <w:rPr>
          <w:rFonts w:ascii="Times New Roman" w:hAnsi="Times New Roman" w:cs="Times New Roman"/>
          <w:sz w:val="36"/>
        </w:rPr>
        <w:t>to have, such collections may still be</w:t>
      </w:r>
    </w:p>
    <w:p w14:paraId="3F2E024E" w14:textId="77777777">
      <w:r>
        <w:rPr>
          <w:rFonts w:ascii="Times New Roman" w:hAnsi="Times New Roman" w:cs="Times New Roman"/>
          <w:sz w:val="36"/>
        </w:rPr>
        <w:t>eligible for submission for other generic</w:t>
      </w:r>
    </w:p>
    <w:p w14:paraId="2C100F04" w14:textId="77777777">
      <w:r>
        <w:rPr>
          <w:rFonts w:ascii="Times New Roman" w:hAnsi="Times New Roman" w:cs="Times New Roman"/>
          <w:sz w:val="36"/>
        </w:rPr>
        <w:t>mechanisms that are designed to yield</w:t>
      </w:r>
    </w:p>
    <w:p w14:paraId="61DD7301" w14:textId="77777777">
      <w:r w:rsidRPr="6C9B43B9" w:rsidR="6C9B43B9">
        <w:rPr>
          <w:rFonts w:ascii="Times New Roman" w:hAnsi="Times New Roman" w:cs="Times New Roman"/>
          <w:sz w:val="36"/>
          <w:szCs w:val="36"/>
          <w:lang w:val="en-US"/>
        </w:rPr>
        <w:t>quantitative results.</w:t>
      </w:r>
    </w:p>
    <w:p w14:paraId="6D6755EA" w14:textId="77777777">
      <w:r>
        <w:rPr>
          <w:rFonts w:ascii="Times New Roman" w:hAnsi="Times New Roman" w:cs="Times New Roman"/>
          <w:sz w:val="36"/>
        </w:rPr>
        <w:t>MSPB did not receive any comments</w:t>
      </w:r>
    </w:p>
    <w:p w14:paraId="5E768C2D" w14:textId="77777777">
      <w:r>
        <w:rPr>
          <w:rFonts w:ascii="Times New Roman" w:hAnsi="Times New Roman" w:cs="Times New Roman"/>
          <w:sz w:val="36"/>
        </w:rPr>
        <w:t>in response to the 60-day notice</w:t>
      </w:r>
    </w:p>
    <w:p w14:paraId="5EADEE93" w14:textId="77777777">
      <w:r>
        <w:rPr>
          <w:rFonts w:ascii="Times New Roman" w:hAnsi="Times New Roman" w:cs="Times New Roman"/>
          <w:sz w:val="36"/>
        </w:rPr>
        <w:t>published in the Federal Register on</w:t>
      </w:r>
    </w:p>
    <w:p w14:paraId="504C5778" w14:textId="77777777">
      <w:r>
        <w:rPr>
          <w:rFonts w:ascii="Times New Roman" w:hAnsi="Times New Roman" w:cs="Times New Roman"/>
          <w:sz w:val="36"/>
        </w:rPr>
        <w:t>April 10, 2014 (79 FR 19929).</w:t>
      </w:r>
    </w:p>
    <w:p w14:paraId="244D51D9" w14:textId="77777777">
      <w:r w:rsidRPr="6C9B43B9" w:rsidR="6C9B43B9">
        <w:rPr>
          <w:rFonts w:ascii="Times New Roman" w:hAnsi="Times New Roman" w:cs="Times New Roman"/>
          <w:sz w:val="36"/>
          <w:szCs w:val="36"/>
          <w:lang w:val="en-US"/>
        </w:rPr>
        <w:t>Below we provide MSPB’s projected</w:t>
      </w:r>
    </w:p>
    <w:p w14:paraId="70D79221" w14:textId="77777777">
      <w:r>
        <w:rPr>
          <w:rFonts w:ascii="Times New Roman" w:hAnsi="Times New Roman" w:cs="Times New Roman"/>
          <w:sz w:val="36"/>
        </w:rPr>
        <w:t>average estimates for the next three</w:t>
      </w:r>
    </w:p>
    <w:p w14:paraId="3491DC85" w14:textId="77777777">
      <w:r>
        <w:rPr>
          <w:rFonts w:ascii="Times New Roman" w:hAnsi="Times New Roman" w:cs="Times New Roman"/>
          <w:sz w:val="36"/>
        </w:rPr>
        <w:t>years:</w:t>
      </w:r>
    </w:p>
    <w:p w14:paraId="771264DE" w14:textId="77777777">
      <w:r>
        <w:rPr>
          <w:rFonts w:ascii="Times New Roman" w:hAnsi="Times New Roman" w:cs="Times New Roman"/>
          <w:sz w:val="36"/>
        </w:rPr>
        <w:t>Current Actions: New collection of</w:t>
      </w:r>
    </w:p>
    <w:p w14:paraId="12510035" w14:textId="77777777">
      <w:r>
        <w:rPr>
          <w:rFonts w:ascii="Times New Roman" w:hAnsi="Times New Roman" w:cs="Times New Roman"/>
          <w:sz w:val="36"/>
        </w:rPr>
        <w:t>information.</w:t>
      </w:r>
    </w:p>
    <w:p w14:paraId="1CED6516" w14:textId="77777777">
      <w:r>
        <w:rPr>
          <w:rFonts w:ascii="Times New Roman" w:hAnsi="Times New Roman" w:cs="Times New Roman"/>
          <w:sz w:val="36"/>
        </w:rPr>
        <w:t>Type of Review: New collection.</w:t>
      </w:r>
    </w:p>
    <w:p w14:paraId="239C8649" w14:textId="77777777">
      <w:r>
        <w:rPr>
          <w:rFonts w:ascii="Times New Roman" w:hAnsi="Times New Roman" w:cs="Times New Roman"/>
          <w:sz w:val="36"/>
        </w:rPr>
        <w:t>Affected Public: Individuals and</w:t>
      </w:r>
    </w:p>
    <w:p w14:paraId="3D0D1DFA" w14:textId="77777777">
      <w:r>
        <w:rPr>
          <w:rFonts w:ascii="Times New Roman" w:hAnsi="Times New Roman" w:cs="Times New Roman"/>
          <w:sz w:val="36"/>
        </w:rPr>
        <w:t>households, businesses and</w:t>
      </w:r>
    </w:p>
    <w:p w14:paraId="4A0A9CDA" w14:textId="77777777">
      <w:r>
        <w:rPr>
          <w:rFonts w:ascii="Times New Roman" w:hAnsi="Times New Roman" w:cs="Times New Roman"/>
          <w:sz w:val="36"/>
        </w:rPr>
        <w:t>organizations, State, Local or Tribal</w:t>
      </w:r>
    </w:p>
    <w:p w14:paraId="0514305A" w14:textId="77777777">
      <w:r>
        <w:rPr>
          <w:rFonts w:ascii="Times New Roman" w:hAnsi="Times New Roman" w:cs="Times New Roman"/>
          <w:sz w:val="36"/>
        </w:rPr>
        <w:t>Government.</w:t>
      </w:r>
    </w:p>
    <w:p w14:paraId="48BE49ED" w14:textId="77777777">
      <w:r>
        <w:rPr>
          <w:rFonts w:ascii="Times New Roman" w:hAnsi="Times New Roman" w:cs="Times New Roman"/>
          <w:sz w:val="36"/>
        </w:rPr>
        <w:t>Average Expected Annual Number of</w:t>
      </w:r>
    </w:p>
    <w:p w14:paraId="2F0CCE8D" w14:textId="77777777">
      <w:r>
        <w:rPr>
          <w:rFonts w:ascii="Times New Roman" w:hAnsi="Times New Roman" w:cs="Times New Roman"/>
          <w:sz w:val="36"/>
        </w:rPr>
        <w:t>Activities: 12.</w:t>
      </w:r>
    </w:p>
    <w:p w14:paraId="601E705C" w14:textId="77777777">
      <w:r>
        <w:rPr>
          <w:rFonts w:ascii="Times New Roman" w:hAnsi="Times New Roman" w:cs="Times New Roman"/>
          <w:sz w:val="36"/>
        </w:rPr>
        <w:t>Average Number of Respondents per</w:t>
      </w:r>
    </w:p>
    <w:p w14:paraId="4DD3EE1C" w14:textId="77777777">
      <w:r>
        <w:rPr>
          <w:rFonts w:ascii="Times New Roman" w:hAnsi="Times New Roman" w:cs="Times New Roman"/>
          <w:sz w:val="36"/>
        </w:rPr>
        <w:t>Activity: 500.</w:t>
      </w:r>
    </w:p>
    <w:p w14:paraId="08D11BD3" w14:textId="77777777">
      <w:r>
        <w:rPr>
          <w:rFonts w:ascii="Times New Roman" w:hAnsi="Times New Roman" w:cs="Times New Roman"/>
          <w:sz w:val="36"/>
        </w:rPr>
        <w:t>Annual Responses: 3,000.</w:t>
      </w:r>
    </w:p>
    <w:p w14:paraId="28E543A1" w14:textId="77777777">
      <w:r>
        <w:rPr>
          <w:rFonts w:ascii="Times New Roman" w:hAnsi="Times New Roman" w:cs="Times New Roman"/>
          <w:sz w:val="36"/>
        </w:rPr>
        <w:t>Frequency of Response: Once per</w:t>
      </w:r>
    </w:p>
    <w:p w14:paraId="350AD0A9" w14:textId="77777777">
      <w:r w:rsidRPr="6C9B43B9" w:rsidR="6C9B43B9">
        <w:rPr>
          <w:rFonts w:ascii="Times New Roman" w:hAnsi="Times New Roman" w:cs="Times New Roman"/>
          <w:sz w:val="36"/>
          <w:szCs w:val="36"/>
          <w:lang w:val="en-US"/>
        </w:rPr>
        <w:t>request.</w:t>
      </w:r>
    </w:p>
    <w:p w14:paraId="3A920D90" w14:textId="77777777">
      <w:r>
        <w:rPr>
          <w:rFonts w:ascii="Times New Roman" w:hAnsi="Times New Roman" w:cs="Times New Roman"/>
          <w:sz w:val="36"/>
        </w:rPr>
        <w:t>Average Minutes per Response: 30.</w:t>
      </w:r>
    </w:p>
    <w:p w14:paraId="556F6EF2" w14:textId="77777777">
      <w:r>
        <w:rPr>
          <w:rFonts w:ascii="Times New Roman" w:hAnsi="Times New Roman" w:cs="Times New Roman"/>
          <w:sz w:val="36"/>
        </w:rPr>
        <w:t>Burden Hours: 1,500.</w:t>
      </w:r>
    </w:p>
    <w:p w14:paraId="4D02A144" w14:textId="77777777">
      <w:r>
        <w:rPr>
          <w:rFonts w:ascii="Times New Roman" w:hAnsi="Times New Roman" w:cs="Times New Roman"/>
          <w:sz w:val="36"/>
        </w:rPr>
        <w:t>An agency may not conduct or</w:t>
      </w:r>
    </w:p>
    <w:p w14:paraId="6BC6AF42" w14:textId="77777777">
      <w:r w:rsidRPr="6C9B43B9" w:rsidR="6C9B43B9">
        <w:rPr>
          <w:rFonts w:ascii="Times New Roman" w:hAnsi="Times New Roman" w:cs="Times New Roman"/>
          <w:sz w:val="36"/>
          <w:szCs w:val="36"/>
          <w:lang w:val="en-US"/>
        </w:rPr>
        <w:t>sponsor, and a person is not required to</w:t>
      </w:r>
    </w:p>
    <w:p w14:paraId="161EDFDE" w14:textId="77777777">
      <w:r>
        <w:rPr>
          <w:rFonts w:ascii="Times New Roman" w:hAnsi="Times New Roman" w:cs="Times New Roman"/>
          <w:sz w:val="36"/>
        </w:rPr>
        <w:t>respond to, a collection of information</w:t>
      </w:r>
    </w:p>
    <w:p w14:paraId="6BF6EC1E" w14:textId="77777777">
      <w:r>
        <w:rPr>
          <w:rFonts w:ascii="Times New Roman" w:hAnsi="Times New Roman" w:cs="Times New Roman"/>
          <w:sz w:val="36"/>
        </w:rPr>
        <w:t>unless it displays a currently valid OMB</w:t>
      </w:r>
    </w:p>
    <w:p w14:paraId="5DA8B604" w14:textId="77777777">
      <w:r>
        <w:rPr>
          <w:rFonts w:ascii="Times New Roman" w:hAnsi="Times New Roman" w:cs="Times New Roman"/>
          <w:sz w:val="36"/>
        </w:rPr>
        <w:t>control number.</w:t>
      </w:r>
    </w:p>
    <w:p w14:paraId="6DE4B541" w14:textId="77777777">
      <w:r>
        <w:rPr>
          <w:rFonts w:ascii="Times New Roman" w:hAnsi="Times New Roman" w:cs="Times New Roman"/>
          <w:sz w:val="36"/>
        </w:rPr>
        <w:t>William D. Spencer,</w:t>
      </w:r>
    </w:p>
    <w:p w14:paraId="4C8A4805" w14:textId="77777777">
      <w:r>
        <w:rPr>
          <w:rFonts w:ascii="Times New Roman" w:hAnsi="Times New Roman" w:cs="Times New Roman"/>
          <w:sz w:val="36"/>
        </w:rPr>
        <w:t>Clerk of the Board.</w:t>
      </w:r>
    </w:p>
    <w:p w14:paraId="56F1EF09" w14:textId="77777777">
      <w:r>
        <w:rPr>
          <w:rFonts w:ascii="Times New Roman" w:hAnsi="Times New Roman" w:cs="Times New Roman"/>
          <w:sz w:val="36"/>
        </w:rPr>
        <w:t>[FR Doc. 2014–16762 Filed 7–16–14; 8:45 am]</w:t>
      </w:r>
    </w:p>
    <w:p w14:paraId="57C88778" w14:textId="77777777">
      <w:r>
        <w:rPr>
          <w:rFonts w:ascii="Times New Roman" w:hAnsi="Times New Roman" w:cs="Times New Roman"/>
          <w:b/>
          <w:sz w:val="36"/>
        </w:rPr>
        <w:t>BILLING CODE 7400–01–P</w:t>
      </w:r>
    </w:p>
    <w:p w14:paraId="7194DBDC" w14:textId="77777777"/>
    <w:p w14:paraId="5FC5E111" w14:textId="77777777">
      <w:r w:rsidRPr="6C9B43B9" w:rsidR="6C9B43B9">
        <w:rPr>
          <w:rFonts w:ascii="Times New Roman" w:hAnsi="Times New Roman" w:cs="Times New Roman"/>
          <w:sz w:val="36"/>
          <w:szCs w:val="36"/>
          <w:lang w:val="en-US"/>
        </w:rPr>
        <w:t xml:space="preserve">Commenter observes inplicit in date: Friday, January 19, 2018 this lends to an inference that this was not entirely vetted by President Trump in the course of his First Presidency.  Press </w:t>
      </w:r>
    </w:p>
    <w:p w14:paraId="16ACE821" w14:textId="77777777">
      <w:r w:rsidRPr="6C9B43B9" w:rsidR="6C9B43B9">
        <w:rPr>
          <w:rFonts w:ascii="Times New Roman" w:hAnsi="Times New Roman" w:cs="Times New Roman"/>
          <w:sz w:val="36"/>
          <w:szCs w:val="36"/>
          <w:lang w:val="en-US"/>
        </w:rPr>
        <w:t>Release issued by the Acting Clerk of the Board of January 19, 2018 announced to the public that the MSPB was shutdown Acting Clerk MSPB on January January</w:t>
      </w:r>
    </w:p>
    <w:p w14:paraId="769D0D3C" w14:textId="77777777"/>
    <w:p w14:paraId="3EC5974D" w14:textId="77777777">
      <w:r w:rsidRPr="6C9B43B9" w:rsidR="6C9B43B9">
        <w:rPr>
          <w:rFonts w:ascii="Times New Roman" w:hAnsi="Times New Roman" w:cs="Times New Roman"/>
          <w:sz w:val="36"/>
          <w:szCs w:val="36"/>
          <w:lang w:val="en-US"/>
        </w:rPr>
        <w:t xml:space="preserve">Federal Register / Vol. 83, No. 13 / Friday, January 19, 2018 / Notices  2821-2822 </w:t>
      </w:r>
    </w:p>
    <w:p w14:paraId="54CD245A" w14:textId="77777777"/>
    <w:p w14:paraId="788722CB" w14:textId="77777777">
      <w:r>
        <w:rPr>
          <w:rFonts w:ascii="Times New Roman" w:hAnsi="Times New Roman" w:cs="Times New Roman"/>
          <w:b/>
          <w:sz w:val="36"/>
        </w:rPr>
        <w:t>MERIT SYSTEMS PROTECTION</w:t>
      </w:r>
    </w:p>
    <w:p w14:paraId="5D7949C3" w14:textId="77777777">
      <w:r>
        <w:rPr>
          <w:rFonts w:ascii="Times New Roman" w:hAnsi="Times New Roman" w:cs="Times New Roman"/>
          <w:b/>
          <w:sz w:val="36"/>
        </w:rPr>
        <w:t>BOARD</w:t>
      </w:r>
    </w:p>
    <w:p w14:paraId="54C7A1E8" w14:textId="77777777">
      <w:r>
        <w:rPr>
          <w:rFonts w:ascii="Times New Roman" w:hAnsi="Times New Roman" w:cs="Times New Roman"/>
          <w:b/>
          <w:sz w:val="36"/>
        </w:rPr>
        <w:t>Agency Information Collection</w:t>
      </w:r>
    </w:p>
    <w:p w14:paraId="68F5E523" w14:textId="77777777">
      <w:r>
        <w:rPr>
          <w:rFonts w:ascii="Times New Roman" w:hAnsi="Times New Roman" w:cs="Times New Roman"/>
          <w:b/>
          <w:sz w:val="36"/>
        </w:rPr>
        <w:t>Activities: Proposed Collection;</w:t>
      </w:r>
    </w:p>
    <w:p w14:paraId="7026B23D" w14:textId="77777777">
      <w:r>
        <w:rPr>
          <w:rFonts w:ascii="Times New Roman" w:hAnsi="Times New Roman" w:cs="Times New Roman"/>
          <w:b/>
          <w:sz w:val="36"/>
        </w:rPr>
        <w:t>Comment Request; Generic Clearance</w:t>
      </w:r>
    </w:p>
    <w:p w14:paraId="3C2DA98C" w14:textId="77777777">
      <w:r>
        <w:rPr>
          <w:rFonts w:ascii="Times New Roman" w:hAnsi="Times New Roman" w:cs="Times New Roman"/>
          <w:b/>
          <w:sz w:val="36"/>
        </w:rPr>
        <w:t>for the Collection of Qualitative</w:t>
      </w:r>
    </w:p>
    <w:p w14:paraId="2EDCE8F5" w14:textId="77777777">
      <w:r>
        <w:rPr>
          <w:rFonts w:ascii="Times New Roman" w:hAnsi="Times New Roman" w:cs="Times New Roman"/>
          <w:b/>
          <w:sz w:val="36"/>
        </w:rPr>
        <w:t>Feedback on Agency Service Delivery</w:t>
      </w:r>
    </w:p>
    <w:p w14:paraId="7B74B715" w14:textId="77777777">
      <w:r>
        <w:rPr>
          <w:rFonts w:ascii="Times New Roman" w:hAnsi="Times New Roman" w:cs="Times New Roman"/>
          <w:b/>
          <w:sz w:val="36"/>
        </w:rPr>
        <w:t>AGENCY: </w:t>
      </w:r>
      <w:r>
        <w:rPr>
          <w:rFonts w:ascii="Times New Roman" w:hAnsi="Times New Roman" w:cs="Times New Roman"/>
          <w:sz w:val="36"/>
        </w:rPr>
        <w:t>Merit Systems Protection</w:t>
      </w:r>
    </w:p>
    <w:p w14:paraId="42F668F7" w14:textId="77777777">
      <w:r>
        <w:rPr>
          <w:rFonts w:ascii="Times New Roman" w:hAnsi="Times New Roman" w:cs="Times New Roman"/>
          <w:sz w:val="36"/>
        </w:rPr>
        <w:t>Board.</w:t>
      </w:r>
    </w:p>
    <w:p w14:paraId="56A8FA02" w14:textId="77777777">
      <w:r>
        <w:rPr>
          <w:rFonts w:ascii="Times New Roman" w:hAnsi="Times New Roman" w:cs="Times New Roman"/>
          <w:b/>
          <w:sz w:val="36"/>
        </w:rPr>
        <w:t>ACTION: </w:t>
      </w:r>
      <w:r>
        <w:rPr>
          <w:rFonts w:ascii="Times New Roman" w:hAnsi="Times New Roman" w:cs="Times New Roman"/>
          <w:sz w:val="36"/>
        </w:rPr>
        <w:t>Notice and request for</w:t>
      </w:r>
    </w:p>
    <w:p w14:paraId="6AA18695" w14:textId="77777777">
      <w:r>
        <w:rPr>
          <w:rFonts w:ascii="Times New Roman" w:hAnsi="Times New Roman" w:cs="Times New Roman"/>
          <w:sz w:val="36"/>
        </w:rPr>
        <w:t>comments.</w:t>
      </w:r>
    </w:p>
    <w:p w14:paraId="1231BE67" w14:textId="77777777"/>
    <w:p w14:paraId="212483BE" w14:textId="77777777">
      <w:r>
        <w:rPr>
          <w:rFonts w:ascii="Times New Roman" w:hAnsi="Times New Roman" w:cs="Times New Roman"/>
          <w:b/>
          <w:sz w:val="36"/>
        </w:rPr>
        <w:t>SUMMARY: </w:t>
      </w:r>
      <w:r>
        <w:rPr>
          <w:rFonts w:ascii="Times New Roman" w:hAnsi="Times New Roman" w:cs="Times New Roman"/>
          <w:sz w:val="36"/>
        </w:rPr>
        <w:t>The Merit Systems Protection</w:t>
      </w:r>
    </w:p>
    <w:p w14:paraId="63D49870" w14:textId="77777777">
      <w:r>
        <w:rPr>
          <w:rFonts w:ascii="Times New Roman" w:hAnsi="Times New Roman" w:cs="Times New Roman"/>
          <w:sz w:val="36"/>
        </w:rPr>
        <w:t>Board (MSPB), as part of its continuing</w:t>
      </w:r>
    </w:p>
    <w:p w14:paraId="54F5DF4C" w14:textId="77777777">
      <w:r>
        <w:rPr>
          <w:rFonts w:ascii="Times New Roman" w:hAnsi="Times New Roman" w:cs="Times New Roman"/>
          <w:sz w:val="36"/>
        </w:rPr>
        <w:t>effort to reduce paperwork and</w:t>
      </w:r>
    </w:p>
    <w:p w14:paraId="305D5D13" w14:textId="77777777">
      <w:r>
        <w:rPr>
          <w:rFonts w:ascii="Times New Roman" w:hAnsi="Times New Roman" w:cs="Times New Roman"/>
          <w:sz w:val="36"/>
        </w:rPr>
        <w:t>respondent burden, is planning to</w:t>
      </w:r>
    </w:p>
    <w:p w14:paraId="49C6CA59" w14:textId="77777777">
      <w:r>
        <w:rPr>
          <w:rFonts w:ascii="Times New Roman" w:hAnsi="Times New Roman" w:cs="Times New Roman"/>
          <w:sz w:val="36"/>
        </w:rPr>
        <w:t>submit an Information Collection</w:t>
      </w:r>
    </w:p>
    <w:p w14:paraId="45844E66" w14:textId="77777777">
      <w:r>
        <w:rPr>
          <w:rFonts w:ascii="Times New Roman" w:hAnsi="Times New Roman" w:cs="Times New Roman"/>
          <w:sz w:val="36"/>
        </w:rPr>
        <w:t>Request (ICR) to the Office of</w:t>
      </w:r>
    </w:p>
    <w:p w14:paraId="597D6235" w14:textId="77777777">
      <w:r>
        <w:rPr>
          <w:rFonts w:ascii="Times New Roman" w:hAnsi="Times New Roman" w:cs="Times New Roman"/>
          <w:sz w:val="36"/>
        </w:rPr>
        <w:t>Management and Budget (OMB),</w:t>
      </w:r>
    </w:p>
    <w:p w14:paraId="1193CC9A" w14:textId="77777777">
      <w:r>
        <w:rPr>
          <w:rFonts w:ascii="Times New Roman" w:hAnsi="Times New Roman" w:cs="Times New Roman"/>
          <w:sz w:val="36"/>
        </w:rPr>
        <w:t>entitled: ‘‘Generic Clearance for the</w:t>
      </w:r>
    </w:p>
    <w:p w14:paraId="094F42D1" w14:textId="77777777">
      <w:r>
        <w:rPr>
          <w:rFonts w:ascii="Times New Roman" w:hAnsi="Times New Roman" w:cs="Times New Roman"/>
          <w:sz w:val="36"/>
        </w:rPr>
        <w:t>Collection of Qualitative Feedback on</w:t>
      </w:r>
    </w:p>
    <w:p w14:paraId="78871078" w14:textId="77777777">
      <w:r w:rsidRPr="6C9B43B9" w:rsidR="6C9B43B9">
        <w:rPr>
          <w:rFonts w:ascii="Times New Roman" w:hAnsi="Times New Roman" w:cs="Times New Roman"/>
          <w:sz w:val="36"/>
          <w:szCs w:val="36"/>
          <w:lang w:val="en-US"/>
        </w:rPr>
        <w:t>Agency Service Delivery’’ and identified</w:t>
      </w:r>
    </w:p>
    <w:p w14:paraId="5CB07D31" w14:textId="77777777">
      <w:r>
        <w:rPr>
          <w:rFonts w:ascii="Times New Roman" w:hAnsi="Times New Roman" w:cs="Times New Roman"/>
          <w:sz w:val="36"/>
        </w:rPr>
        <w:t>by OMB Control No. 3124–0015, as</w:t>
      </w:r>
    </w:p>
    <w:p w14:paraId="6A3DB87F" w14:textId="77777777">
      <w:r>
        <w:rPr>
          <w:rFonts w:ascii="Times New Roman" w:hAnsi="Times New Roman" w:cs="Times New Roman"/>
          <w:sz w:val="36"/>
        </w:rPr>
        <w:t>required by the Paperwork Reduction</w:t>
      </w:r>
    </w:p>
    <w:p w14:paraId="6DC29F15" w14:textId="77777777">
      <w:r>
        <w:rPr>
          <w:rFonts w:ascii="Times New Roman" w:hAnsi="Times New Roman" w:cs="Times New Roman"/>
          <w:sz w:val="36"/>
        </w:rPr>
        <w:t>Act of 1995 (PRA). This collection was</w:t>
      </w:r>
    </w:p>
    <w:p w14:paraId="1B89955F" w14:textId="77777777">
      <w:r>
        <w:rPr>
          <w:rFonts w:ascii="Times New Roman" w:hAnsi="Times New Roman" w:cs="Times New Roman"/>
          <w:sz w:val="36"/>
        </w:rPr>
        <w:t>developed as part of a Federal</w:t>
      </w:r>
    </w:p>
    <w:p w14:paraId="76F4DD5A" w14:textId="77777777">
      <w:r>
        <w:rPr>
          <w:rFonts w:ascii="Times New Roman" w:hAnsi="Times New Roman" w:cs="Times New Roman"/>
          <w:sz w:val="36"/>
        </w:rPr>
        <w:t>Government-wide effort to streamline</w:t>
      </w:r>
    </w:p>
    <w:p w14:paraId="55921C89" w14:textId="77777777">
      <w:r>
        <w:rPr>
          <w:rFonts w:ascii="Times New Roman" w:hAnsi="Times New Roman" w:cs="Times New Roman"/>
          <w:sz w:val="36"/>
        </w:rPr>
        <w:t>the process for seeking feedback from</w:t>
      </w:r>
    </w:p>
    <w:p w14:paraId="697E425B" w14:textId="77777777">
      <w:r>
        <w:rPr>
          <w:rFonts w:ascii="Times New Roman" w:hAnsi="Times New Roman" w:cs="Times New Roman"/>
          <w:sz w:val="36"/>
        </w:rPr>
        <w:t>the public on service delivery. MSPB is</w:t>
      </w:r>
    </w:p>
    <w:p w14:paraId="227CD152" w14:textId="77777777">
      <w:r>
        <w:rPr>
          <w:rFonts w:ascii="Times New Roman" w:hAnsi="Times New Roman" w:cs="Times New Roman"/>
          <w:sz w:val="36"/>
        </w:rPr>
        <w:t>soliciting comments on this extension,</w:t>
      </w:r>
    </w:p>
    <w:p w14:paraId="60E77937" w14:textId="77777777">
      <w:r>
        <w:rPr>
          <w:rFonts w:ascii="Times New Roman" w:hAnsi="Times New Roman" w:cs="Times New Roman"/>
          <w:sz w:val="36"/>
        </w:rPr>
        <w:t>without change, of a previously</w:t>
      </w:r>
    </w:p>
    <w:p w14:paraId="724A29B4" w14:textId="77777777">
      <w:r>
        <w:rPr>
          <w:rFonts w:ascii="Times New Roman" w:hAnsi="Times New Roman" w:cs="Times New Roman"/>
          <w:sz w:val="36"/>
        </w:rPr>
        <w:t>approved collection set to expire on</w:t>
      </w:r>
    </w:p>
    <w:p w14:paraId="4C6A31E5" w14:textId="77777777">
      <w:r>
        <w:rPr>
          <w:rFonts w:ascii="Times New Roman" w:hAnsi="Times New Roman" w:cs="Times New Roman"/>
          <w:sz w:val="36"/>
        </w:rPr>
        <w:t>April 30, 2018. The purpose of this</w:t>
      </w:r>
    </w:p>
    <w:p w14:paraId="1BE286B0" w14:textId="77777777">
      <w:r w:rsidRPr="6C9B43B9" w:rsidR="6C9B43B9">
        <w:rPr>
          <w:rFonts w:ascii="Times New Roman" w:hAnsi="Times New Roman" w:cs="Times New Roman"/>
          <w:sz w:val="36"/>
          <w:szCs w:val="36"/>
          <w:lang w:val="en-US"/>
        </w:rPr>
        <w:t>notice is to allow 60 days for public</w:t>
      </w:r>
    </w:p>
    <w:p w14:paraId="10F44D2C" w14:textId="77777777">
      <w:r>
        <w:rPr>
          <w:rFonts w:ascii="Times New Roman" w:hAnsi="Times New Roman" w:cs="Times New Roman"/>
          <w:sz w:val="36"/>
        </w:rPr>
        <w:t>comment preceding submission of the</w:t>
      </w:r>
    </w:p>
    <w:p w14:paraId="16024354" w14:textId="77777777">
      <w:r>
        <w:rPr>
          <w:rFonts w:ascii="Times New Roman" w:hAnsi="Times New Roman" w:cs="Times New Roman"/>
          <w:sz w:val="36"/>
        </w:rPr>
        <w:t>collection to the OMB.</w:t>
      </w:r>
    </w:p>
    <w:p w14:paraId="775449E5" w14:textId="77777777">
      <w:r>
        <w:rPr>
          <w:rFonts w:ascii="Times New Roman" w:hAnsi="Times New Roman" w:cs="Times New Roman"/>
          <w:b/>
          <w:sz w:val="36"/>
        </w:rPr>
        <w:t>DATES: </w:t>
      </w:r>
      <w:r>
        <w:rPr>
          <w:rFonts w:ascii="Times New Roman" w:hAnsi="Times New Roman" w:cs="Times New Roman"/>
          <w:sz w:val="36"/>
        </w:rPr>
        <w:t>Consideration will be given to all</w:t>
      </w:r>
    </w:p>
    <w:p w14:paraId="65A0208C" w14:textId="77777777">
      <w:r>
        <w:rPr>
          <w:rFonts w:ascii="Times New Roman" w:hAnsi="Times New Roman" w:cs="Times New Roman"/>
          <w:sz w:val="36"/>
        </w:rPr>
        <w:t>comments received by March 20, 2018.</w:t>
      </w:r>
    </w:p>
    <w:p w14:paraId="16F3F64E" w14:textId="77777777">
      <w:r w:rsidRPr="6C9B43B9" w:rsidR="6C9B43B9">
        <w:rPr>
          <w:rFonts w:ascii="Times New Roman" w:hAnsi="Times New Roman" w:cs="Times New Roman"/>
          <w:b/>
          <w:bCs/>
          <w:sz w:val="36"/>
          <w:szCs w:val="36"/>
          <w:lang w:val="en-US"/>
        </w:rPr>
        <w:t>ADDRESSES: </w:t>
      </w:r>
      <w:r w:rsidRPr="6C9B43B9" w:rsidR="6C9B43B9">
        <w:rPr>
          <w:rFonts w:ascii="Times New Roman" w:hAnsi="Times New Roman" w:cs="Times New Roman"/>
          <w:sz w:val="36"/>
          <w:szCs w:val="36"/>
          <w:lang w:val="en-US"/>
        </w:rPr>
        <w:t>Submit comments by using</w:t>
      </w:r>
    </w:p>
    <w:p w14:paraId="0189BCCF" w14:textId="77777777">
      <w:r>
        <w:rPr>
          <w:rFonts w:ascii="Times New Roman" w:hAnsi="Times New Roman" w:cs="Times New Roman"/>
          <w:sz w:val="36"/>
        </w:rPr>
        <w:t>only one of the following methods:</w:t>
      </w:r>
    </w:p>
    <w:p w14:paraId="7CFA5BCB" w14:textId="77777777">
      <w:r>
        <w:rPr>
          <w:rFonts w:ascii="Times New Roman" w:hAnsi="Times New Roman" w:cs="Times New Roman"/>
          <w:sz w:val="36"/>
        </w:rPr>
        <w:t>(1) Email. Submit comments to</w:t>
      </w:r>
    </w:p>
    <w:p w14:paraId="28198006" w14:textId="77777777">
      <w:r>
        <w:rPr>
          <w:rFonts w:ascii="Times New Roman" w:hAnsi="Times New Roman" w:cs="Times New Roman"/>
          <w:sz w:val="36"/>
        </w:rPr>
        <w:t>mspb@mspb.gov.</w:t>
      </w:r>
    </w:p>
    <w:p w14:paraId="5095F589" w14:textId="77777777">
      <w:r>
        <w:rPr>
          <w:rFonts w:ascii="Times New Roman" w:hAnsi="Times New Roman" w:cs="Times New Roman"/>
          <w:sz w:val="36"/>
        </w:rPr>
        <w:t>(2) Mail. Submit comments to Jennifer</w:t>
      </w:r>
    </w:p>
    <w:p w14:paraId="16AC612C" w14:textId="77777777">
      <w:r>
        <w:rPr>
          <w:rFonts w:ascii="Times New Roman" w:hAnsi="Times New Roman" w:cs="Times New Roman"/>
          <w:sz w:val="36"/>
        </w:rPr>
        <w:t>Everling, Acting Clerk of the Board,</w:t>
      </w:r>
    </w:p>
    <w:p w14:paraId="10B2EF33" w14:textId="77777777">
      <w:r>
        <w:rPr>
          <w:rFonts w:ascii="Times New Roman" w:hAnsi="Times New Roman" w:cs="Times New Roman"/>
          <w:sz w:val="36"/>
        </w:rPr>
        <w:t>Merit Systems Protection Board, 1615 M</w:t>
      </w:r>
    </w:p>
    <w:p w14:paraId="6E0C1E61" w14:textId="77777777">
      <w:r>
        <w:rPr>
          <w:rFonts w:ascii="Times New Roman" w:hAnsi="Times New Roman" w:cs="Times New Roman"/>
          <w:sz w:val="36"/>
        </w:rPr>
        <w:t>Street NW, Washington, DC 20419.</w:t>
      </w:r>
    </w:p>
    <w:p w14:paraId="41E9DC02" w14:textId="77777777">
      <w:r>
        <w:rPr>
          <w:rFonts w:ascii="Times New Roman" w:hAnsi="Times New Roman" w:cs="Times New Roman"/>
          <w:sz w:val="36"/>
        </w:rPr>
        <w:t>(3) Fax. Submit comments to (202)</w:t>
      </w:r>
    </w:p>
    <w:p w14:paraId="73CD7D09" w14:textId="77777777">
      <w:r>
        <w:rPr>
          <w:rFonts w:ascii="Times New Roman" w:hAnsi="Times New Roman" w:cs="Times New Roman"/>
          <w:sz w:val="36"/>
        </w:rPr>
        <w:t>653–7130.</w:t>
      </w:r>
    </w:p>
    <w:p w14:paraId="464CDFE3" w14:textId="77777777">
      <w:r>
        <w:rPr>
          <w:rFonts w:ascii="Times New Roman" w:hAnsi="Times New Roman" w:cs="Times New Roman"/>
          <w:sz w:val="36"/>
        </w:rPr>
        <w:t>All comments must reference OMB</w:t>
      </w:r>
    </w:p>
    <w:p w14:paraId="3168AC26" w14:textId="77777777">
      <w:r>
        <w:rPr>
          <w:rFonts w:ascii="Times New Roman" w:hAnsi="Times New Roman" w:cs="Times New Roman"/>
          <w:sz w:val="36"/>
        </w:rPr>
        <w:t>Control No. 3124–0015. Regardless of</w:t>
      </w:r>
    </w:p>
    <w:p w14:paraId="46698730" w14:textId="77777777">
      <w:r>
        <w:rPr>
          <w:rFonts w:ascii="Times New Roman" w:hAnsi="Times New Roman" w:cs="Times New Roman"/>
          <w:sz w:val="36"/>
        </w:rPr>
        <w:t>the method used for submitting</w:t>
      </w:r>
    </w:p>
    <w:p w14:paraId="03F5F1C3" w14:textId="77777777">
      <w:r>
        <w:rPr>
          <w:rFonts w:ascii="Times New Roman" w:hAnsi="Times New Roman" w:cs="Times New Roman"/>
          <w:sz w:val="36"/>
        </w:rPr>
        <w:t>comments or material, all submissions</w:t>
      </w:r>
    </w:p>
    <w:p w14:paraId="2C36B1E3" w14:textId="77777777">
      <w:r>
        <w:rPr>
          <w:rFonts w:ascii="Times New Roman" w:hAnsi="Times New Roman" w:cs="Times New Roman"/>
          <w:sz w:val="36"/>
        </w:rPr>
        <w:t>will be posted, without change, to</w:t>
      </w:r>
    </w:p>
    <w:p w14:paraId="4311AD2E" w14:textId="77777777">
      <w:r>
        <w:rPr>
          <w:rFonts w:ascii="Times New Roman" w:hAnsi="Times New Roman" w:cs="Times New Roman"/>
          <w:sz w:val="36"/>
        </w:rPr>
        <w:t>MSPB’s website (www.mspb.gov) and</w:t>
      </w:r>
    </w:p>
    <w:p w14:paraId="58E9D94A" w14:textId="77777777">
      <w:r>
        <w:rPr>
          <w:rFonts w:ascii="Times New Roman" w:hAnsi="Times New Roman" w:cs="Times New Roman"/>
          <w:sz w:val="36"/>
        </w:rPr>
        <w:t>will include any personal information</w:t>
      </w:r>
    </w:p>
    <w:p w14:paraId="39F9D3A3" w14:textId="77777777">
      <w:r w:rsidRPr="6C9B43B9" w:rsidR="6C9B43B9">
        <w:rPr>
          <w:rFonts w:ascii="Times New Roman" w:hAnsi="Times New Roman" w:cs="Times New Roman"/>
          <w:sz w:val="36"/>
          <w:szCs w:val="36"/>
          <w:lang w:val="en-US"/>
        </w:rPr>
        <w:t>you provide. Therefore, submitting this</w:t>
      </w:r>
    </w:p>
    <w:p w14:paraId="175D0E3A" w14:textId="77777777">
      <w:r w:rsidRPr="6C9B43B9" w:rsidR="6C9B43B9">
        <w:rPr>
          <w:rFonts w:ascii="Times New Roman" w:hAnsi="Times New Roman" w:cs="Times New Roman"/>
          <w:sz w:val="36"/>
          <w:szCs w:val="36"/>
          <w:lang w:val="en-US"/>
        </w:rPr>
        <w:t>information makes it public.</w:t>
      </w:r>
    </w:p>
    <w:p w14:paraId="36FEB5B0" w14:textId="77777777"/>
    <w:p w14:paraId="04F7F54D" w14:textId="77777777">
      <w:r>
        <w:rPr>
          <w:rFonts w:ascii="Times New Roman" w:hAnsi="Times New Roman" w:cs="Times New Roman"/>
          <w:b/>
          <w:sz w:val="36"/>
        </w:rPr>
        <w:t>FOR FURTHER INFORMATION CONTACT:</w:t>
      </w:r>
    </w:p>
    <w:p w14:paraId="6A953257" w14:textId="77777777">
      <w:r>
        <w:rPr>
          <w:rFonts w:ascii="Times New Roman" w:hAnsi="Times New Roman" w:cs="Times New Roman"/>
          <w:sz w:val="36"/>
        </w:rPr>
        <w:t>Jennifer Everling, Acting Clerk of the</w:t>
      </w:r>
    </w:p>
    <w:p w14:paraId="142CD7E3" w14:textId="77777777">
      <w:r>
        <w:rPr>
          <w:rFonts w:ascii="Times New Roman" w:hAnsi="Times New Roman" w:cs="Times New Roman"/>
          <w:sz w:val="36"/>
        </w:rPr>
        <w:t>Board, Merit Systems Protection Board,</w:t>
      </w:r>
    </w:p>
    <w:p w14:paraId="6192A228" w14:textId="77777777">
      <w:r>
        <w:rPr>
          <w:rFonts w:ascii="Times New Roman" w:hAnsi="Times New Roman" w:cs="Times New Roman"/>
          <w:sz w:val="36"/>
        </w:rPr>
        <w:t>1615 M Street NW, Washington, DC</w:t>
      </w:r>
    </w:p>
    <w:p w14:paraId="33331E45" w14:textId="77777777">
      <w:r>
        <w:rPr>
          <w:rFonts w:ascii="Times New Roman" w:hAnsi="Times New Roman" w:cs="Times New Roman"/>
          <w:sz w:val="36"/>
        </w:rPr>
        <w:t>20419; phone: (202) 653–7200; fax: (202)</w:t>
      </w:r>
    </w:p>
    <w:p w14:paraId="0E564649" w14:textId="77777777">
      <w:r w:rsidRPr="6C9B43B9" w:rsidR="6C9B43B9">
        <w:rPr>
          <w:rFonts w:ascii="Times New Roman" w:hAnsi="Times New Roman" w:cs="Times New Roman"/>
          <w:sz w:val="36"/>
          <w:szCs w:val="36"/>
          <w:lang w:val="en-US"/>
        </w:rPr>
        <w:t>653–7130; or email: mspb@mspb.gov.</w:t>
      </w:r>
    </w:p>
    <w:p w14:paraId="32568A59" w14:textId="77777777">
      <w:r>
        <w:rPr>
          <w:rFonts w:ascii="Times New Roman" w:hAnsi="Times New Roman" w:cs="Times New Roman"/>
          <w:sz w:val="36"/>
        </w:rPr>
        <w:t>You may contact the Office of the Clerk</w:t>
      </w:r>
    </w:p>
    <w:p w14:paraId="0E728E37" w14:textId="77777777">
      <w:r>
        <w:rPr>
          <w:rFonts w:ascii="Times New Roman" w:hAnsi="Times New Roman" w:cs="Times New Roman"/>
          <w:sz w:val="36"/>
        </w:rPr>
        <w:t>of the Board for copies of the proposed</w:t>
      </w:r>
    </w:p>
    <w:p w14:paraId="58360C18" w14:textId="77777777">
      <w:r>
        <w:rPr>
          <w:rFonts w:ascii="Times New Roman" w:hAnsi="Times New Roman" w:cs="Times New Roman"/>
          <w:sz w:val="36"/>
        </w:rPr>
        <w:t>collection of information at: mspb@</w:t>
      </w:r>
    </w:p>
    <w:p w14:paraId="4E0D6212" w14:textId="77777777">
      <w:r>
        <w:rPr>
          <w:rFonts w:ascii="Times New Roman" w:hAnsi="Times New Roman" w:cs="Times New Roman"/>
          <w:sz w:val="36"/>
        </w:rPr>
        <w:t>mspb.gov.</w:t>
      </w:r>
    </w:p>
    <w:p w14:paraId="389123D6" w14:textId="77777777">
      <w:r>
        <w:rPr>
          <w:rFonts w:ascii="Times New Roman" w:hAnsi="Times New Roman" w:cs="Times New Roman"/>
          <w:b/>
          <w:sz w:val="36"/>
        </w:rPr>
        <w:t>SUPPLEMENTARY INFORMATION:</w:t>
      </w:r>
    </w:p>
    <w:p w14:paraId="21E6DBC6" w14:textId="77777777">
      <w:r>
        <w:rPr>
          <w:rFonts w:ascii="Times New Roman" w:hAnsi="Times New Roman" w:cs="Times New Roman"/>
          <w:sz w:val="36"/>
        </w:rPr>
        <w:t>The proposed information collection</w:t>
      </w:r>
    </w:p>
    <w:p w14:paraId="0E66B298" w14:textId="77777777">
      <w:r>
        <w:rPr>
          <w:rFonts w:ascii="Times New Roman" w:hAnsi="Times New Roman" w:cs="Times New Roman"/>
          <w:sz w:val="36"/>
        </w:rPr>
        <w:t>activity provides a means to obtain</w:t>
      </w:r>
    </w:p>
    <w:p w14:paraId="0DE3578F" w14:textId="77777777">
      <w:r>
        <w:rPr>
          <w:rFonts w:ascii="Times New Roman" w:hAnsi="Times New Roman" w:cs="Times New Roman"/>
          <w:sz w:val="36"/>
        </w:rPr>
        <w:t>qualitative customer and stakeholder</w:t>
      </w:r>
    </w:p>
    <w:p w14:paraId="09F19600" w14:textId="77777777">
      <w:r w:rsidRPr="6C9B43B9" w:rsidR="6C9B43B9">
        <w:rPr>
          <w:rFonts w:ascii="Times New Roman" w:hAnsi="Times New Roman" w:cs="Times New Roman"/>
          <w:sz w:val="36"/>
          <w:szCs w:val="36"/>
          <w:lang w:val="en-US"/>
        </w:rPr>
        <w:t>feedback in an efficient, timely manner,</w:t>
      </w:r>
    </w:p>
    <w:p w14:paraId="13E953DD" w14:textId="77777777">
      <w:r w:rsidRPr="6C9B43B9" w:rsidR="6C9B43B9">
        <w:rPr>
          <w:rFonts w:ascii="Times New Roman" w:hAnsi="Times New Roman" w:cs="Times New Roman"/>
          <w:sz w:val="36"/>
          <w:szCs w:val="36"/>
          <w:lang w:val="en-US"/>
        </w:rPr>
        <w:t>in accordance with MSPB’s</w:t>
      </w:r>
    </w:p>
    <w:p w14:paraId="66BD0629" w14:textId="77777777">
      <w:r>
        <w:rPr>
          <w:rFonts w:ascii="Times New Roman" w:hAnsi="Times New Roman" w:cs="Times New Roman"/>
          <w:sz w:val="36"/>
        </w:rPr>
        <w:t>commitment to improving service</w:t>
      </w:r>
    </w:p>
    <w:p w14:paraId="5807B725" w14:textId="77777777">
      <w:r>
        <w:rPr>
          <w:rFonts w:ascii="Times New Roman" w:hAnsi="Times New Roman" w:cs="Times New Roman"/>
          <w:sz w:val="36"/>
        </w:rPr>
        <w:t>delivery. Qualitative feedback is</w:t>
      </w:r>
    </w:p>
    <w:p w14:paraId="15B8A445" w14:textId="77777777">
      <w:r>
        <w:rPr>
          <w:rFonts w:ascii="Times New Roman" w:hAnsi="Times New Roman" w:cs="Times New Roman"/>
          <w:sz w:val="36"/>
        </w:rPr>
        <w:t>information that provides useful</w:t>
      </w:r>
    </w:p>
    <w:p w14:paraId="60314D83" w14:textId="77777777">
      <w:r w:rsidRPr="6C9B43B9" w:rsidR="6C9B43B9">
        <w:rPr>
          <w:rFonts w:ascii="Times New Roman" w:hAnsi="Times New Roman" w:cs="Times New Roman"/>
          <w:sz w:val="36"/>
          <w:szCs w:val="36"/>
          <w:lang w:val="en-US"/>
        </w:rPr>
        <w:t>insights on perceptions and opinions,</w:t>
      </w:r>
    </w:p>
    <w:p w14:paraId="19C5E798" w14:textId="77777777">
      <w:r>
        <w:rPr>
          <w:rFonts w:ascii="Times New Roman" w:hAnsi="Times New Roman" w:cs="Times New Roman"/>
          <w:sz w:val="36"/>
        </w:rPr>
        <w:t>but are not statistical surveys that can be</w:t>
      </w:r>
    </w:p>
    <w:p w14:paraId="56723787" w14:textId="77777777">
      <w:r>
        <w:rPr>
          <w:rFonts w:ascii="Times New Roman" w:hAnsi="Times New Roman" w:cs="Times New Roman"/>
          <w:sz w:val="36"/>
        </w:rPr>
        <w:t>generalized to the population of study.</w:t>
      </w:r>
    </w:p>
    <w:p w14:paraId="2C18EDCE" w14:textId="77777777">
      <w:r>
        <w:rPr>
          <w:rFonts w:ascii="Times New Roman" w:hAnsi="Times New Roman" w:cs="Times New Roman"/>
          <w:sz w:val="36"/>
        </w:rPr>
        <w:t>This feedback will provide insights into</w:t>
      </w:r>
    </w:p>
    <w:p w14:paraId="7C51442F" w14:textId="77777777">
      <w:r w:rsidRPr="6C9B43B9" w:rsidR="6C9B43B9">
        <w:rPr>
          <w:rFonts w:ascii="Times New Roman" w:hAnsi="Times New Roman" w:cs="Times New Roman"/>
          <w:sz w:val="36"/>
          <w:szCs w:val="36"/>
          <w:lang w:val="en-US"/>
        </w:rPr>
        <w:t>customer or stakeholder perceptions,</w:t>
      </w:r>
    </w:p>
    <w:p w14:paraId="2F693DDC" w14:textId="77777777">
      <w:r>
        <w:rPr>
          <w:rFonts w:ascii="Times New Roman" w:hAnsi="Times New Roman" w:cs="Times New Roman"/>
          <w:sz w:val="36"/>
        </w:rPr>
        <w:t>experiences and expectations, provide</w:t>
      </w:r>
    </w:p>
    <w:p w14:paraId="7CFEF47B" w14:textId="77777777">
      <w:r>
        <w:rPr>
          <w:rFonts w:ascii="Times New Roman" w:hAnsi="Times New Roman" w:cs="Times New Roman"/>
          <w:sz w:val="36"/>
        </w:rPr>
        <w:t>an early warning of issues with service,</w:t>
      </w:r>
    </w:p>
    <w:p w14:paraId="372FB9ED" w14:textId="77777777">
      <w:r w:rsidRPr="6C9B43B9" w:rsidR="6C9B43B9">
        <w:rPr>
          <w:rFonts w:ascii="Times New Roman" w:hAnsi="Times New Roman" w:cs="Times New Roman"/>
          <w:sz w:val="36"/>
          <w:szCs w:val="36"/>
          <w:lang w:val="en-US"/>
        </w:rPr>
        <w:t>or focus attention on areas where</w:t>
      </w:r>
    </w:p>
    <w:p w14:paraId="10DC274E" w14:textId="77777777">
      <w:r w:rsidRPr="6C9B43B9" w:rsidR="6C9B43B9">
        <w:rPr>
          <w:rFonts w:ascii="Times New Roman" w:hAnsi="Times New Roman" w:cs="Times New Roman"/>
          <w:sz w:val="36"/>
          <w:szCs w:val="36"/>
          <w:lang w:val="en-US"/>
        </w:rPr>
        <w:t>communication, training or changes in</w:t>
      </w:r>
    </w:p>
    <w:p w14:paraId="7FCDF327" w14:textId="77777777">
      <w:r>
        <w:rPr>
          <w:rFonts w:ascii="Times New Roman" w:hAnsi="Times New Roman" w:cs="Times New Roman"/>
          <w:sz w:val="36"/>
        </w:rPr>
        <w:t>operations might improve delivery of</w:t>
      </w:r>
    </w:p>
    <w:p w14:paraId="31BCE4B0" w14:textId="77777777">
      <w:r w:rsidRPr="6C9B43B9" w:rsidR="6C9B43B9">
        <w:rPr>
          <w:rFonts w:ascii="Times New Roman" w:hAnsi="Times New Roman" w:cs="Times New Roman"/>
          <w:sz w:val="36"/>
          <w:szCs w:val="36"/>
          <w:lang w:val="en-US"/>
        </w:rPr>
        <w:t>products or services. These collections</w:t>
      </w:r>
    </w:p>
    <w:p w14:paraId="6577EFAC" w14:textId="77777777">
      <w:r>
        <w:rPr>
          <w:rFonts w:ascii="Times New Roman" w:hAnsi="Times New Roman" w:cs="Times New Roman"/>
          <w:sz w:val="36"/>
        </w:rPr>
        <w:t>will allow for ongoing, collaborative and</w:t>
      </w:r>
    </w:p>
    <w:p w14:paraId="6D2575E3" w14:textId="77777777">
      <w:r>
        <w:rPr>
          <w:rFonts w:ascii="Times New Roman" w:hAnsi="Times New Roman" w:cs="Times New Roman"/>
          <w:sz w:val="36"/>
        </w:rPr>
        <w:t>actionable communications between</w:t>
      </w:r>
    </w:p>
    <w:p w14:paraId="4A71E4E4" w14:textId="77777777">
      <w:r>
        <w:rPr>
          <w:rFonts w:ascii="Times New Roman" w:hAnsi="Times New Roman" w:cs="Times New Roman"/>
          <w:sz w:val="36"/>
        </w:rPr>
        <w:t>MSPB and its customers and</w:t>
      </w:r>
    </w:p>
    <w:p w14:paraId="1C1B74AA" w14:textId="77777777">
      <w:r>
        <w:rPr>
          <w:rFonts w:ascii="Times New Roman" w:hAnsi="Times New Roman" w:cs="Times New Roman"/>
          <w:sz w:val="36"/>
        </w:rPr>
        <w:t>stakeholders. It will also allow feedback</w:t>
      </w:r>
    </w:p>
    <w:p w14:paraId="021952ED" w14:textId="77777777">
      <w:r>
        <w:rPr>
          <w:rFonts w:ascii="Times New Roman" w:hAnsi="Times New Roman" w:cs="Times New Roman"/>
          <w:sz w:val="36"/>
        </w:rPr>
        <w:t>to contribute directly to the</w:t>
      </w:r>
    </w:p>
    <w:p w14:paraId="675D913F" w14:textId="77777777">
      <w:r>
        <w:rPr>
          <w:rFonts w:ascii="Times New Roman" w:hAnsi="Times New Roman" w:cs="Times New Roman"/>
          <w:sz w:val="36"/>
        </w:rPr>
        <w:t>improvement of program management.</w:t>
      </w:r>
    </w:p>
    <w:p w14:paraId="0B7B8604" w14:textId="77777777">
      <w:r>
        <w:rPr>
          <w:rFonts w:ascii="Times New Roman" w:hAnsi="Times New Roman" w:cs="Times New Roman"/>
          <w:sz w:val="36"/>
        </w:rPr>
        <w:t>The solicitation of feedback will target</w:t>
      </w:r>
    </w:p>
    <w:p w14:paraId="32C774DB" w14:textId="77777777">
      <w:r>
        <w:rPr>
          <w:rFonts w:ascii="Times New Roman" w:hAnsi="Times New Roman" w:cs="Times New Roman"/>
          <w:sz w:val="36"/>
        </w:rPr>
        <w:t>areas such as: Timeliness,</w:t>
      </w:r>
    </w:p>
    <w:p w14:paraId="7F463CAE" w14:textId="77777777">
      <w:r>
        <w:rPr>
          <w:rFonts w:ascii="Times New Roman" w:hAnsi="Times New Roman" w:cs="Times New Roman"/>
          <w:sz w:val="36"/>
        </w:rPr>
        <w:t>appropriateness, accuracy of</w:t>
      </w:r>
    </w:p>
    <w:p w14:paraId="42BB2E24" w14:textId="77777777">
      <w:r>
        <w:rPr>
          <w:rFonts w:ascii="Times New Roman" w:hAnsi="Times New Roman" w:cs="Times New Roman"/>
          <w:sz w:val="36"/>
        </w:rPr>
        <w:t>information, courtesy, efficiency of</w:t>
      </w:r>
    </w:p>
    <w:p w14:paraId="00E9BB0D" w14:textId="77777777">
      <w:r>
        <w:rPr>
          <w:rFonts w:ascii="Times New Roman" w:hAnsi="Times New Roman" w:cs="Times New Roman"/>
          <w:sz w:val="36"/>
        </w:rPr>
        <w:t>service delivery, and resolution of</w:t>
      </w:r>
    </w:p>
    <w:p w14:paraId="62026388" w14:textId="77777777">
      <w:r>
        <w:rPr>
          <w:rFonts w:ascii="Times New Roman" w:hAnsi="Times New Roman" w:cs="Times New Roman"/>
          <w:sz w:val="36"/>
        </w:rPr>
        <w:t>issues with service delivery. Responses</w:t>
      </w:r>
    </w:p>
    <w:p w14:paraId="44750602" w14:textId="77777777">
      <w:r>
        <w:rPr>
          <w:rFonts w:ascii="Times New Roman" w:hAnsi="Times New Roman" w:cs="Times New Roman"/>
          <w:sz w:val="36"/>
        </w:rPr>
        <w:t>will be assessed to plan and inform</w:t>
      </w:r>
    </w:p>
    <w:p w14:paraId="56ED6E3E" w14:textId="77777777">
      <w:r w:rsidRPr="6C9B43B9" w:rsidR="6C9B43B9">
        <w:rPr>
          <w:rFonts w:ascii="Times New Roman" w:hAnsi="Times New Roman" w:cs="Times New Roman"/>
          <w:sz w:val="36"/>
          <w:szCs w:val="36"/>
          <w:lang w:val="en-US"/>
        </w:rPr>
        <w:t>efforts to improve or maintain the</w:t>
      </w:r>
    </w:p>
    <w:p w14:paraId="0395148C" w14:textId="77777777">
      <w:r>
        <w:rPr>
          <w:rFonts w:ascii="Times New Roman" w:hAnsi="Times New Roman" w:cs="Times New Roman"/>
          <w:sz w:val="36"/>
        </w:rPr>
        <w:t>quality of service offered to the public.</w:t>
      </w:r>
    </w:p>
    <w:p w14:paraId="3957B632" w14:textId="77777777">
      <w:r>
        <w:rPr>
          <w:rFonts w:ascii="Times New Roman" w:hAnsi="Times New Roman" w:cs="Times New Roman"/>
          <w:sz w:val="36"/>
        </w:rPr>
        <w:t>If this information is not collected, vital</w:t>
      </w:r>
    </w:p>
    <w:p w14:paraId="03132FB6" w14:textId="77777777">
      <w:r>
        <w:rPr>
          <w:rFonts w:ascii="Times New Roman" w:hAnsi="Times New Roman" w:cs="Times New Roman"/>
          <w:sz w:val="36"/>
        </w:rPr>
        <w:t>feedback from customers and</w:t>
      </w:r>
    </w:p>
    <w:p w14:paraId="16F3B779" w14:textId="77777777">
      <w:r>
        <w:rPr>
          <w:rFonts w:ascii="Times New Roman" w:hAnsi="Times New Roman" w:cs="Times New Roman"/>
          <w:sz w:val="36"/>
        </w:rPr>
        <w:t>stakeholders on MSPB’s services will be</w:t>
      </w:r>
    </w:p>
    <w:p w14:paraId="0E7A53C2" w14:textId="77777777">
      <w:r w:rsidRPr="6C9B43B9" w:rsidR="6C9B43B9">
        <w:rPr>
          <w:rFonts w:ascii="Times New Roman" w:hAnsi="Times New Roman" w:cs="Times New Roman"/>
          <w:sz w:val="36"/>
          <w:szCs w:val="36"/>
          <w:lang w:val="en-US"/>
        </w:rPr>
        <w:t>unavailable.</w:t>
      </w:r>
    </w:p>
    <w:p w14:paraId="2CEB5720" w14:textId="77777777">
      <w:r w:rsidRPr="6C9B43B9" w:rsidR="6C9B43B9">
        <w:rPr>
          <w:rFonts w:ascii="Times New Roman" w:hAnsi="Times New Roman" w:cs="Times New Roman"/>
          <w:sz w:val="36"/>
          <w:szCs w:val="36"/>
          <w:lang w:val="en-US"/>
        </w:rPr>
        <w:t>The MSPB will only submit a</w:t>
      </w:r>
    </w:p>
    <w:p w14:paraId="6954C4E7" w14:textId="77777777">
      <w:r>
        <w:rPr>
          <w:rFonts w:ascii="Times New Roman" w:hAnsi="Times New Roman" w:cs="Times New Roman"/>
          <w:sz w:val="36"/>
        </w:rPr>
        <w:t>collection for approval under this</w:t>
      </w:r>
    </w:p>
    <w:p w14:paraId="701EEB9B" w14:textId="77777777">
      <w:r>
        <w:rPr>
          <w:rFonts w:ascii="Times New Roman" w:hAnsi="Times New Roman" w:cs="Times New Roman"/>
          <w:sz w:val="36"/>
        </w:rPr>
        <w:t>generic clearance if it meets the</w:t>
      </w:r>
    </w:p>
    <w:p w14:paraId="60180F92" w14:textId="77777777">
      <w:r>
        <w:rPr>
          <w:rFonts w:ascii="Times New Roman" w:hAnsi="Times New Roman" w:cs="Times New Roman"/>
          <w:sz w:val="36"/>
        </w:rPr>
        <w:t>following conditions:</w:t>
      </w:r>
    </w:p>
    <w:p w14:paraId="727C72B7" w14:textId="77777777">
      <w:r>
        <w:rPr>
          <w:rFonts w:ascii="Times New Roman" w:hAnsi="Times New Roman" w:cs="Times New Roman"/>
          <w:sz w:val="36"/>
        </w:rPr>
        <w:t>• The collections are voluntary;</w:t>
      </w:r>
    </w:p>
    <w:p w14:paraId="6607D222" w14:textId="77777777">
      <w:r w:rsidRPr="6C9B43B9" w:rsidR="6C9B43B9">
        <w:rPr>
          <w:rFonts w:ascii="Times New Roman" w:hAnsi="Times New Roman" w:cs="Times New Roman"/>
          <w:sz w:val="36"/>
          <w:szCs w:val="36"/>
          <w:lang w:val="en-US"/>
        </w:rPr>
        <w:t>• The collections are low-burden for</w:t>
      </w:r>
    </w:p>
    <w:p w14:paraId="042AAA2C" w14:textId="77777777">
      <w:r>
        <w:rPr>
          <w:rFonts w:ascii="Times New Roman" w:hAnsi="Times New Roman" w:cs="Times New Roman"/>
          <w:sz w:val="36"/>
        </w:rPr>
        <w:t>respondents (based on considerations of total</w:t>
      </w:r>
    </w:p>
    <w:p w14:paraId="35BCEEF2" w14:textId="77777777">
      <w:r>
        <w:rPr>
          <w:rFonts w:ascii="Times New Roman" w:hAnsi="Times New Roman" w:cs="Times New Roman"/>
          <w:sz w:val="36"/>
        </w:rPr>
        <w:t>burden hours, total number of respondents,</w:t>
      </w:r>
    </w:p>
    <w:p w14:paraId="4F512125" w14:textId="77777777">
      <w:r>
        <w:rPr>
          <w:rFonts w:ascii="Times New Roman" w:hAnsi="Times New Roman" w:cs="Times New Roman"/>
          <w:sz w:val="36"/>
        </w:rPr>
        <w:t>or burden-hours per respondent) and are low-</w:t>
      </w:r>
    </w:p>
    <w:p w14:paraId="670E84E6" w14:textId="77777777">
      <w:r>
        <w:rPr>
          <w:rFonts w:ascii="Times New Roman" w:hAnsi="Times New Roman" w:cs="Times New Roman"/>
          <w:sz w:val="36"/>
        </w:rPr>
        <w:t>cost for both the respondents and the Federal</w:t>
      </w:r>
    </w:p>
    <w:p w14:paraId="2391A8A8" w14:textId="77777777">
      <w:r>
        <w:rPr>
          <w:rFonts w:ascii="Times New Roman" w:hAnsi="Times New Roman" w:cs="Times New Roman"/>
          <w:sz w:val="36"/>
        </w:rPr>
        <w:t>Government;</w:t>
      </w:r>
    </w:p>
    <w:p w14:paraId="5C86B2E1" w14:textId="77777777">
      <w:r>
        <w:rPr>
          <w:rFonts w:ascii="Times New Roman" w:hAnsi="Times New Roman" w:cs="Times New Roman"/>
          <w:sz w:val="36"/>
        </w:rPr>
        <w:t>• The collections are non-controversial</w:t>
      </w:r>
    </w:p>
    <w:p w14:paraId="35F2362C" w14:textId="77777777">
      <w:r>
        <w:rPr>
          <w:rFonts w:ascii="Times New Roman" w:hAnsi="Times New Roman" w:cs="Times New Roman"/>
          <w:sz w:val="36"/>
        </w:rPr>
        <w:t>and do not raise issues of concern to other</w:t>
      </w:r>
    </w:p>
    <w:p w14:paraId="448483D6" w14:textId="77777777">
      <w:r>
        <w:rPr>
          <w:rFonts w:ascii="Times New Roman" w:hAnsi="Times New Roman" w:cs="Times New Roman"/>
          <w:sz w:val="36"/>
        </w:rPr>
        <w:t>Federal agencies;</w:t>
      </w:r>
    </w:p>
    <w:p w14:paraId="744BF469" w14:textId="77777777">
      <w:r w:rsidRPr="6C9B43B9" w:rsidR="6C9B43B9">
        <w:rPr>
          <w:rFonts w:ascii="Times New Roman" w:hAnsi="Times New Roman" w:cs="Times New Roman"/>
          <w:sz w:val="36"/>
          <w:szCs w:val="36"/>
          <w:lang w:val="en-US"/>
        </w:rPr>
        <w:t>• Any collection is targeted to the</w:t>
      </w:r>
    </w:p>
    <w:p w14:paraId="7CA5B26E" w14:textId="77777777">
      <w:r>
        <w:rPr>
          <w:rFonts w:ascii="Times New Roman" w:hAnsi="Times New Roman" w:cs="Times New Roman"/>
          <w:sz w:val="36"/>
        </w:rPr>
        <w:t>solicitation of opinions from respondents</w:t>
      </w:r>
    </w:p>
    <w:p w14:paraId="124067DD" w14:textId="77777777">
      <w:r>
        <w:rPr>
          <w:rFonts w:ascii="Times New Roman" w:hAnsi="Times New Roman" w:cs="Times New Roman"/>
          <w:sz w:val="36"/>
        </w:rPr>
        <w:t>who have experience with the program or</w:t>
      </w:r>
    </w:p>
    <w:p w14:paraId="107570C7" w14:textId="77777777">
      <w:r>
        <w:rPr>
          <w:rFonts w:ascii="Times New Roman" w:hAnsi="Times New Roman" w:cs="Times New Roman"/>
          <w:sz w:val="36"/>
        </w:rPr>
        <w:t>may have experience with the program in the</w:t>
      </w:r>
    </w:p>
    <w:p w14:paraId="2AAF98D2" w14:textId="77777777">
      <w:r>
        <w:rPr>
          <w:rFonts w:ascii="Times New Roman" w:hAnsi="Times New Roman" w:cs="Times New Roman"/>
          <w:sz w:val="36"/>
        </w:rPr>
        <w:t>near future;</w:t>
      </w:r>
    </w:p>
    <w:p w14:paraId="6611F3DE" w14:textId="77777777">
      <w:r>
        <w:rPr>
          <w:rFonts w:ascii="Times New Roman" w:hAnsi="Times New Roman" w:cs="Times New Roman"/>
          <w:sz w:val="36"/>
        </w:rPr>
        <w:t>s collected only to the extent necessary and</w:t>
      </w:r>
    </w:p>
    <w:p w14:paraId="47096DDF" w14:textId="77777777">
      <w:r w:rsidRPr="6C9B43B9" w:rsidR="6C9B43B9">
        <w:rPr>
          <w:rFonts w:ascii="Times New Roman" w:hAnsi="Times New Roman" w:cs="Times New Roman"/>
          <w:sz w:val="36"/>
          <w:szCs w:val="36"/>
          <w:lang w:val="en-US"/>
        </w:rPr>
        <w:t>is not retained;</w:t>
      </w:r>
    </w:p>
    <w:p w14:paraId="22E1D675" w14:textId="77777777">
      <w:r>
        <w:rPr>
          <w:rFonts w:ascii="Times New Roman" w:hAnsi="Times New Roman" w:cs="Times New Roman"/>
          <w:sz w:val="36"/>
        </w:rPr>
        <w:t>• Information gathered will be used only</w:t>
      </w:r>
    </w:p>
    <w:p w14:paraId="0BA124C7" w14:textId="77777777">
      <w:r>
        <w:rPr>
          <w:rFonts w:ascii="Times New Roman" w:hAnsi="Times New Roman" w:cs="Times New Roman"/>
          <w:sz w:val="36"/>
        </w:rPr>
        <w:t>internally for general service improvement</w:t>
      </w:r>
    </w:p>
    <w:p w14:paraId="25E83DEF" w14:textId="77777777">
      <w:r>
        <w:rPr>
          <w:rFonts w:ascii="Times New Roman" w:hAnsi="Times New Roman" w:cs="Times New Roman"/>
          <w:sz w:val="36"/>
        </w:rPr>
        <w:t>and program management purposes and is</w:t>
      </w:r>
    </w:p>
    <w:p w14:paraId="39E9BAE0" w14:textId="77777777">
      <w:r>
        <w:rPr>
          <w:rFonts w:ascii="Times New Roman" w:hAnsi="Times New Roman" w:cs="Times New Roman"/>
          <w:sz w:val="36"/>
        </w:rPr>
        <w:t>not intended for release outside of MSPB;</w:t>
      </w:r>
    </w:p>
    <w:p w14:paraId="7C43BC94" w14:textId="77777777">
      <w:r>
        <w:rPr>
          <w:rFonts w:ascii="Times New Roman" w:hAnsi="Times New Roman" w:cs="Times New Roman"/>
          <w:sz w:val="36"/>
        </w:rPr>
        <w:t>• Information gathered will not be used for</w:t>
      </w:r>
    </w:p>
    <w:p w14:paraId="4392A934" w14:textId="77777777">
      <w:r w:rsidRPr="6C9B43B9" w:rsidR="6C9B43B9">
        <w:rPr>
          <w:rFonts w:ascii="Times New Roman" w:hAnsi="Times New Roman" w:cs="Times New Roman"/>
          <w:sz w:val="36"/>
          <w:szCs w:val="36"/>
          <w:lang w:val="en-US"/>
        </w:rPr>
        <w:t>the purpose of substantially informing</w:t>
      </w:r>
    </w:p>
    <w:p w14:paraId="32B2CFBD" w14:textId="77777777">
      <w:r>
        <w:rPr>
          <w:rFonts w:ascii="Times New Roman" w:hAnsi="Times New Roman" w:cs="Times New Roman"/>
          <w:sz w:val="36"/>
        </w:rPr>
        <w:t>influential policy decisions; and</w:t>
      </w:r>
    </w:p>
    <w:p w14:paraId="34CD341A" w14:textId="77777777">
      <w:r>
        <w:rPr>
          <w:rFonts w:ascii="Times New Roman" w:hAnsi="Times New Roman" w:cs="Times New Roman"/>
          <w:sz w:val="36"/>
        </w:rPr>
        <w:t>• Information gathered will yield</w:t>
      </w:r>
    </w:p>
    <w:p w14:paraId="47CF3D9E" w14:textId="77777777">
      <w:r>
        <w:rPr>
          <w:rFonts w:ascii="Times New Roman" w:hAnsi="Times New Roman" w:cs="Times New Roman"/>
          <w:sz w:val="36"/>
        </w:rPr>
        <w:t>qualitative information; the collections will</w:t>
      </w:r>
    </w:p>
    <w:p w14:paraId="7D9D737B" w14:textId="77777777">
      <w:r>
        <w:rPr>
          <w:rFonts w:ascii="Times New Roman" w:hAnsi="Times New Roman" w:cs="Times New Roman"/>
          <w:sz w:val="36"/>
        </w:rPr>
        <w:t>not be designed or expected to yield</w:t>
      </w:r>
    </w:p>
    <w:p w14:paraId="1B36E546" w14:textId="77777777">
      <w:r>
        <w:rPr>
          <w:rFonts w:ascii="Times New Roman" w:hAnsi="Times New Roman" w:cs="Times New Roman"/>
          <w:sz w:val="36"/>
        </w:rPr>
        <w:t>statistically reliable results or used as though</w:t>
      </w:r>
    </w:p>
    <w:p w14:paraId="5CF9BEE2" w14:textId="77777777">
      <w:r>
        <w:rPr>
          <w:rFonts w:ascii="Times New Roman" w:hAnsi="Times New Roman" w:cs="Times New Roman"/>
          <w:sz w:val="36"/>
        </w:rPr>
        <w:t>the results are generalizable to the population</w:t>
      </w:r>
    </w:p>
    <w:p w14:paraId="7E7A6062" w14:textId="77777777">
      <w:r>
        <w:rPr>
          <w:rFonts w:ascii="Times New Roman" w:hAnsi="Times New Roman" w:cs="Times New Roman"/>
          <w:sz w:val="36"/>
        </w:rPr>
        <w:t>of study.</w:t>
      </w:r>
    </w:p>
    <w:p w14:paraId="55C3240B" w14:textId="77777777">
      <w:r>
        <w:rPr>
          <w:rFonts w:ascii="Times New Roman" w:hAnsi="Times New Roman" w:cs="Times New Roman"/>
          <w:sz w:val="36"/>
        </w:rPr>
        <w:t>Feedback collected under this generic</w:t>
      </w:r>
    </w:p>
    <w:p w14:paraId="0BAD95BB" w14:textId="77777777">
      <w:r>
        <w:rPr>
          <w:rFonts w:ascii="Times New Roman" w:hAnsi="Times New Roman" w:cs="Times New Roman"/>
          <w:sz w:val="36"/>
        </w:rPr>
        <w:t>clearance provides useful information,</w:t>
      </w:r>
    </w:p>
    <w:p w14:paraId="3A690E67" w14:textId="77777777">
      <w:r>
        <w:rPr>
          <w:rFonts w:ascii="Times New Roman" w:hAnsi="Times New Roman" w:cs="Times New Roman"/>
          <w:sz w:val="36"/>
        </w:rPr>
        <w:t>but it does not yield data that can be</w:t>
      </w:r>
    </w:p>
    <w:p w14:paraId="3B1E288A" w14:textId="77777777">
      <w:r>
        <w:rPr>
          <w:rFonts w:ascii="Times New Roman" w:hAnsi="Times New Roman" w:cs="Times New Roman"/>
          <w:sz w:val="36"/>
        </w:rPr>
        <w:t>generalized to the overall population.</w:t>
      </w:r>
    </w:p>
    <w:p w14:paraId="37063B33" w14:textId="77777777">
      <w:r>
        <w:rPr>
          <w:rFonts w:ascii="Times New Roman" w:hAnsi="Times New Roman" w:cs="Times New Roman"/>
          <w:sz w:val="36"/>
        </w:rPr>
        <w:t>This type of generic clearance for</w:t>
      </w:r>
    </w:p>
    <w:p w14:paraId="66D40552" w14:textId="77777777">
      <w:r>
        <w:rPr>
          <w:rFonts w:ascii="Times New Roman" w:hAnsi="Times New Roman" w:cs="Times New Roman"/>
          <w:sz w:val="36"/>
        </w:rPr>
        <w:t>qualitative information will not be used</w:t>
      </w:r>
    </w:p>
    <w:p w14:paraId="72C94ED9" w14:textId="77777777">
      <w:r>
        <w:rPr>
          <w:rFonts w:ascii="Times New Roman" w:hAnsi="Times New Roman" w:cs="Times New Roman"/>
          <w:sz w:val="36"/>
        </w:rPr>
        <w:t>for quantitative information collections</w:t>
      </w:r>
    </w:p>
    <w:p w14:paraId="1484FAA8" w14:textId="77777777">
      <w:r>
        <w:rPr>
          <w:rFonts w:ascii="Times New Roman" w:hAnsi="Times New Roman" w:cs="Times New Roman"/>
          <w:sz w:val="36"/>
        </w:rPr>
        <w:t>that are designed to yield reliably</w:t>
      </w:r>
    </w:p>
    <w:p w14:paraId="0F0DFD64" w14:textId="77777777">
      <w:r>
        <w:rPr>
          <w:rFonts w:ascii="Times New Roman" w:hAnsi="Times New Roman" w:cs="Times New Roman"/>
          <w:sz w:val="36"/>
        </w:rPr>
        <w:t>actionable results, such as monitoring</w:t>
      </w:r>
    </w:p>
    <w:p w14:paraId="3AE0D0ED" w14:textId="77777777">
      <w:r>
        <w:rPr>
          <w:rFonts w:ascii="Times New Roman" w:hAnsi="Times New Roman" w:cs="Times New Roman"/>
          <w:sz w:val="36"/>
        </w:rPr>
        <w:t>trends over time or documenting</w:t>
      </w:r>
    </w:p>
    <w:p w14:paraId="36425F52" w14:textId="77777777">
      <w:r>
        <w:rPr>
          <w:rFonts w:ascii="Times New Roman" w:hAnsi="Times New Roman" w:cs="Times New Roman"/>
          <w:sz w:val="36"/>
        </w:rPr>
        <w:t>program performance. Such data uses</w:t>
      </w:r>
    </w:p>
    <w:p w14:paraId="4F9EA93A" w14:textId="77777777">
      <w:r>
        <w:rPr>
          <w:rFonts w:ascii="Times New Roman" w:hAnsi="Times New Roman" w:cs="Times New Roman"/>
          <w:sz w:val="36"/>
        </w:rPr>
        <w:t>require more rigorous designs that</w:t>
      </w:r>
    </w:p>
    <w:p w14:paraId="6BDB916F" w14:textId="77777777">
      <w:r>
        <w:rPr>
          <w:rFonts w:ascii="Times New Roman" w:hAnsi="Times New Roman" w:cs="Times New Roman"/>
          <w:sz w:val="36"/>
        </w:rPr>
        <w:t>address: The target population to which</w:t>
      </w:r>
    </w:p>
    <w:p w14:paraId="465DC72D" w14:textId="77777777">
      <w:r>
        <w:rPr>
          <w:rFonts w:ascii="Times New Roman" w:hAnsi="Times New Roman" w:cs="Times New Roman"/>
          <w:sz w:val="36"/>
        </w:rPr>
        <w:t>generalizations will be made, the</w:t>
      </w:r>
    </w:p>
    <w:p w14:paraId="2BEF1C71" w14:textId="77777777">
      <w:r>
        <w:rPr>
          <w:rFonts w:ascii="Times New Roman" w:hAnsi="Times New Roman" w:cs="Times New Roman"/>
          <w:sz w:val="36"/>
        </w:rPr>
        <w:t>sampling frame, the sample design</w:t>
      </w:r>
    </w:p>
    <w:p w14:paraId="7FA9C419" w14:textId="77777777">
      <w:r>
        <w:rPr>
          <w:rFonts w:ascii="Times New Roman" w:hAnsi="Times New Roman" w:cs="Times New Roman"/>
          <w:sz w:val="36"/>
        </w:rPr>
        <w:t>(including stratification and clustering),</w:t>
      </w:r>
    </w:p>
    <w:p w14:paraId="0BDA9AC4" w14:textId="77777777">
      <w:r>
        <w:rPr>
          <w:rFonts w:ascii="Times New Roman" w:hAnsi="Times New Roman" w:cs="Times New Roman"/>
          <w:sz w:val="36"/>
        </w:rPr>
        <w:t>the precision requirements or power</w:t>
      </w:r>
    </w:p>
    <w:p w14:paraId="1E6C7027" w14:textId="77777777">
      <w:r>
        <w:rPr>
          <w:rFonts w:ascii="Times New Roman" w:hAnsi="Times New Roman" w:cs="Times New Roman"/>
          <w:sz w:val="36"/>
        </w:rPr>
        <w:t>calculations that justify the proposed</w:t>
      </w:r>
    </w:p>
    <w:p w14:paraId="128CF609" w14:textId="77777777">
      <w:r>
        <w:rPr>
          <w:rFonts w:ascii="Times New Roman" w:hAnsi="Times New Roman" w:cs="Times New Roman"/>
          <w:sz w:val="36"/>
        </w:rPr>
        <w:t>sample size, the expected response rate,</w:t>
      </w:r>
    </w:p>
    <w:p w14:paraId="2988E464" w14:textId="77777777">
      <w:r>
        <w:rPr>
          <w:rFonts w:ascii="Times New Roman" w:hAnsi="Times New Roman" w:cs="Times New Roman"/>
          <w:sz w:val="36"/>
        </w:rPr>
        <w:t>methods for assessing potential non-</w:t>
      </w:r>
    </w:p>
    <w:p w14:paraId="4FC9BE42" w14:textId="77777777">
      <w:r>
        <w:rPr>
          <w:rFonts w:ascii="Times New Roman" w:hAnsi="Times New Roman" w:cs="Times New Roman"/>
          <w:sz w:val="36"/>
        </w:rPr>
        <w:t>response bias, the protocols for data</w:t>
      </w:r>
    </w:p>
    <w:p w14:paraId="0E3872EE" w14:textId="77777777">
      <w:r>
        <w:rPr>
          <w:rFonts w:ascii="Times New Roman" w:hAnsi="Times New Roman" w:cs="Times New Roman"/>
          <w:sz w:val="36"/>
        </w:rPr>
        <w:t>collection, and any testing procedures</w:t>
      </w:r>
    </w:p>
    <w:p w14:paraId="1DCE9073" w14:textId="77777777">
      <w:r>
        <w:rPr>
          <w:rFonts w:ascii="Times New Roman" w:hAnsi="Times New Roman" w:cs="Times New Roman"/>
          <w:sz w:val="36"/>
        </w:rPr>
        <w:t>that were or will be undertaken prior to</w:t>
      </w:r>
    </w:p>
    <w:p w14:paraId="4796070C" w14:textId="77777777">
      <w:r>
        <w:rPr>
          <w:rFonts w:ascii="Times New Roman" w:hAnsi="Times New Roman" w:cs="Times New Roman"/>
          <w:sz w:val="36"/>
        </w:rPr>
        <w:t>fielding the study. Depending on the</w:t>
      </w:r>
    </w:p>
    <w:p w14:paraId="60F593D0" w14:textId="77777777">
      <w:r>
        <w:rPr>
          <w:rFonts w:ascii="Times New Roman" w:hAnsi="Times New Roman" w:cs="Times New Roman"/>
          <w:sz w:val="36"/>
        </w:rPr>
        <w:t>degree of influence the results are likely</w:t>
      </w:r>
    </w:p>
    <w:p w14:paraId="63B453FC" w14:textId="77777777">
      <w:r>
        <w:rPr>
          <w:rFonts w:ascii="Times New Roman" w:hAnsi="Times New Roman" w:cs="Times New Roman"/>
          <w:sz w:val="36"/>
        </w:rPr>
        <w:t>to have, such collections may still be</w:t>
      </w:r>
    </w:p>
    <w:p w14:paraId="03874D82" w14:textId="77777777">
      <w:r>
        <w:rPr>
          <w:rFonts w:ascii="Times New Roman" w:hAnsi="Times New Roman" w:cs="Times New Roman"/>
          <w:sz w:val="36"/>
        </w:rPr>
        <w:t>eligible for submission for other generic</w:t>
      </w:r>
    </w:p>
    <w:p w14:paraId="538D3078" w14:textId="77777777">
      <w:r>
        <w:rPr>
          <w:rFonts w:ascii="Times New Roman" w:hAnsi="Times New Roman" w:cs="Times New Roman"/>
          <w:sz w:val="36"/>
        </w:rPr>
        <w:t>mechanisms that are designed to yield</w:t>
      </w:r>
    </w:p>
    <w:p w14:paraId="55D79F9A" w14:textId="77777777">
      <w:r w:rsidRPr="6C9B43B9" w:rsidR="6C9B43B9">
        <w:rPr>
          <w:rFonts w:ascii="Times New Roman" w:hAnsi="Times New Roman" w:cs="Times New Roman"/>
          <w:sz w:val="36"/>
          <w:szCs w:val="36"/>
          <w:lang w:val="en-US"/>
        </w:rPr>
        <w:t>quantitative results.</w:t>
      </w:r>
    </w:p>
    <w:p w14:paraId="0C11658C" w14:textId="77777777">
      <w:r>
        <w:rPr>
          <w:rFonts w:ascii="Times New Roman" w:hAnsi="Times New Roman" w:cs="Times New Roman"/>
          <w:sz w:val="36"/>
        </w:rPr>
        <w:t>As a general matter, information</w:t>
      </w:r>
    </w:p>
    <w:p w14:paraId="30F0315F" w14:textId="77777777">
      <w:r>
        <w:rPr>
          <w:rFonts w:ascii="Times New Roman" w:hAnsi="Times New Roman" w:cs="Times New Roman"/>
          <w:sz w:val="36"/>
        </w:rPr>
        <w:t>collections will not result in any new</w:t>
      </w:r>
    </w:p>
    <w:p w14:paraId="45F5A43E" w14:textId="77777777">
      <w:r w:rsidRPr="6C9B43B9" w:rsidR="6C9B43B9">
        <w:rPr>
          <w:rFonts w:ascii="Times New Roman" w:hAnsi="Times New Roman" w:cs="Times New Roman"/>
          <w:sz w:val="36"/>
          <w:szCs w:val="36"/>
          <w:lang w:val="en-US"/>
        </w:rPr>
        <w:t>system of records containing privacy</w:t>
      </w:r>
    </w:p>
    <w:p w14:paraId="37C3A19E" w14:textId="77777777">
      <w:r>
        <w:rPr>
          <w:rFonts w:ascii="Times New Roman" w:hAnsi="Times New Roman" w:cs="Times New Roman"/>
          <w:sz w:val="36"/>
        </w:rPr>
        <w:t>information and will not ask questions</w:t>
      </w:r>
    </w:p>
    <w:p w14:paraId="36866FC6" w14:textId="77777777">
      <w:r>
        <w:rPr>
          <w:rFonts w:ascii="Times New Roman" w:hAnsi="Times New Roman" w:cs="Times New Roman"/>
          <w:sz w:val="36"/>
        </w:rPr>
        <w:t>of a sensitive nature, such as sexual</w:t>
      </w:r>
    </w:p>
    <w:p w14:paraId="1A40402F" w14:textId="77777777">
      <w:r>
        <w:rPr>
          <w:rFonts w:ascii="Times New Roman" w:hAnsi="Times New Roman" w:cs="Times New Roman"/>
          <w:sz w:val="36"/>
        </w:rPr>
        <w:t>behavior and attitudes, religious beliefs,</w:t>
      </w:r>
    </w:p>
    <w:p w14:paraId="571D69D5" w14:textId="77777777">
      <w:r>
        <w:rPr>
          <w:rFonts w:ascii="Times New Roman" w:hAnsi="Times New Roman" w:cs="Times New Roman"/>
          <w:sz w:val="36"/>
        </w:rPr>
        <w:t>and other matters that are commonly</w:t>
      </w:r>
    </w:p>
    <w:p w14:paraId="43D40EEB" w14:textId="77777777">
      <w:r>
        <w:rPr>
          <w:rFonts w:ascii="Times New Roman" w:hAnsi="Times New Roman" w:cs="Times New Roman"/>
          <w:sz w:val="36"/>
        </w:rPr>
        <w:t>considered private.</w:t>
      </w:r>
    </w:p>
    <w:p w14:paraId="6B423C23" w14:textId="77777777">
      <w:r>
        <w:rPr>
          <w:rFonts w:ascii="Times New Roman" w:hAnsi="Times New Roman" w:cs="Times New Roman"/>
          <w:sz w:val="36"/>
        </w:rPr>
        <w:t>Title: Generic Clearance for the</w:t>
      </w:r>
    </w:p>
    <w:p w14:paraId="05D7BE94" w14:textId="77777777">
      <w:r>
        <w:rPr>
          <w:rFonts w:ascii="Times New Roman" w:hAnsi="Times New Roman" w:cs="Times New Roman"/>
          <w:sz w:val="36"/>
        </w:rPr>
        <w:t>Collection of Qualitative Feedback on</w:t>
      </w:r>
    </w:p>
    <w:p w14:paraId="2F283A0E" w14:textId="77777777">
      <w:r>
        <w:rPr>
          <w:rFonts w:ascii="Times New Roman" w:hAnsi="Times New Roman" w:cs="Times New Roman"/>
          <w:sz w:val="36"/>
        </w:rPr>
        <w:t>Agency Service Delivery.</w:t>
      </w:r>
    </w:p>
    <w:p w14:paraId="2E5D4E6C" w14:textId="77777777">
      <w:r>
        <w:rPr>
          <w:rFonts w:ascii="Times New Roman" w:hAnsi="Times New Roman" w:cs="Times New Roman"/>
          <w:sz w:val="36"/>
        </w:rPr>
        <w:t>OMB Number: 3124–0015.</w:t>
      </w:r>
    </w:p>
    <w:p w14:paraId="55E037CF" w14:textId="77777777">
      <w:r>
        <w:rPr>
          <w:rFonts w:ascii="Times New Roman" w:hAnsi="Times New Roman" w:cs="Times New Roman"/>
          <w:sz w:val="36"/>
        </w:rPr>
        <w:t>Type of Information Collection:</w:t>
      </w:r>
    </w:p>
    <w:p w14:paraId="448A35A5" w14:textId="77777777">
      <w:r>
        <w:rPr>
          <w:rFonts w:ascii="Times New Roman" w:hAnsi="Times New Roman" w:cs="Times New Roman"/>
          <w:sz w:val="36"/>
        </w:rPr>
        <w:t>Extension, without change, of a</w:t>
      </w:r>
    </w:p>
    <w:p w14:paraId="64A337AC" w14:textId="77777777">
      <w:r>
        <w:rPr>
          <w:rFonts w:ascii="Times New Roman" w:hAnsi="Times New Roman" w:cs="Times New Roman"/>
          <w:sz w:val="36"/>
        </w:rPr>
        <w:t>currently approved information</w:t>
      </w:r>
    </w:p>
    <w:p w14:paraId="75A30AAB" w14:textId="77777777">
      <w:r>
        <w:rPr>
          <w:rFonts w:ascii="Times New Roman" w:hAnsi="Times New Roman" w:cs="Times New Roman"/>
          <w:sz w:val="36"/>
        </w:rPr>
        <w:t>collection.</w:t>
      </w:r>
    </w:p>
    <w:p w14:paraId="6D97816D" w14:textId="77777777">
      <w:r>
        <w:rPr>
          <w:rFonts w:ascii="Times New Roman" w:hAnsi="Times New Roman" w:cs="Times New Roman"/>
          <w:sz w:val="36"/>
        </w:rPr>
        <w:t>ICR Status: This ICR is currently</w:t>
      </w:r>
    </w:p>
    <w:p w14:paraId="169036A3" w14:textId="77777777">
      <w:r>
        <w:rPr>
          <w:rFonts w:ascii="Times New Roman" w:hAnsi="Times New Roman" w:cs="Times New Roman"/>
          <w:sz w:val="36"/>
        </w:rPr>
        <w:t>scheduled to expire on April 30, 2018.</w:t>
      </w:r>
    </w:p>
    <w:p w14:paraId="14B25236" w14:textId="77777777">
      <w:r>
        <w:rPr>
          <w:rFonts w:ascii="Times New Roman" w:hAnsi="Times New Roman" w:cs="Times New Roman"/>
          <w:sz w:val="36"/>
        </w:rPr>
        <w:t>An Agency may not conduct or sponsor,</w:t>
      </w:r>
    </w:p>
    <w:p w14:paraId="4352E32C" w14:textId="77777777">
      <w:r w:rsidRPr="6C9B43B9" w:rsidR="6C9B43B9">
        <w:rPr>
          <w:rFonts w:ascii="Times New Roman" w:hAnsi="Times New Roman" w:cs="Times New Roman"/>
          <w:sz w:val="36"/>
          <w:szCs w:val="36"/>
          <w:lang w:val="en-US"/>
        </w:rPr>
        <w:t>and a person is not required to respond</w:t>
      </w:r>
    </w:p>
    <w:p w14:paraId="1CC39D34" w14:textId="77777777">
      <w:r>
        <w:rPr>
          <w:rFonts w:ascii="Times New Roman" w:hAnsi="Times New Roman" w:cs="Times New Roman"/>
          <w:sz w:val="36"/>
        </w:rPr>
        <w:t>to, a collection of information, unless it</w:t>
      </w:r>
    </w:p>
    <w:p w14:paraId="62F369DF" w14:textId="77777777">
      <w:r>
        <w:rPr>
          <w:rFonts w:ascii="Times New Roman" w:hAnsi="Times New Roman" w:cs="Times New Roman"/>
          <w:sz w:val="36"/>
        </w:rPr>
        <w:t>displays a currently valid OMB control</w:t>
      </w:r>
    </w:p>
    <w:p w14:paraId="3799A385" w14:textId="77777777">
      <w:r>
        <w:rPr>
          <w:rFonts w:ascii="Times New Roman" w:hAnsi="Times New Roman" w:cs="Times New Roman"/>
          <w:sz w:val="36"/>
        </w:rPr>
        <w:t>number.</w:t>
      </w:r>
    </w:p>
    <w:p w14:paraId="3D5EFC53" w14:textId="77777777">
      <w:r>
        <w:rPr>
          <w:rFonts w:ascii="Times New Roman" w:hAnsi="Times New Roman" w:cs="Times New Roman"/>
          <w:sz w:val="36"/>
        </w:rPr>
        <w:t>Abstract of Proposed Collection: This</w:t>
      </w:r>
    </w:p>
    <w:p w14:paraId="0DFD17D5" w14:textId="77777777">
      <w:r>
        <w:rPr>
          <w:rFonts w:ascii="Times New Roman" w:hAnsi="Times New Roman" w:cs="Times New Roman"/>
          <w:sz w:val="36"/>
        </w:rPr>
        <w:t>collection is part of a Federal</w:t>
      </w:r>
    </w:p>
    <w:p w14:paraId="24D56525" w14:textId="77777777">
      <w:r>
        <w:rPr>
          <w:rFonts w:ascii="Times New Roman" w:hAnsi="Times New Roman" w:cs="Times New Roman"/>
          <w:sz w:val="36"/>
        </w:rPr>
        <w:t>Government-wide effort to streamline</w:t>
      </w:r>
    </w:p>
    <w:p w14:paraId="60A1DCA6" w14:textId="77777777">
      <w:r>
        <w:rPr>
          <w:rFonts w:ascii="Times New Roman" w:hAnsi="Times New Roman" w:cs="Times New Roman"/>
          <w:sz w:val="36"/>
        </w:rPr>
        <w:t>the process for seeking feedback from</w:t>
      </w:r>
    </w:p>
    <w:p w14:paraId="60089572" w14:textId="77777777">
      <w:r>
        <w:rPr>
          <w:rFonts w:ascii="Times New Roman" w:hAnsi="Times New Roman" w:cs="Times New Roman"/>
          <w:sz w:val="36"/>
        </w:rPr>
        <w:t>the public on service delivery and</w:t>
      </w:r>
    </w:p>
    <w:p w14:paraId="56CA88E7" w14:textId="77777777">
      <w:r>
        <w:rPr>
          <w:rFonts w:ascii="Times New Roman" w:hAnsi="Times New Roman" w:cs="Times New Roman"/>
          <w:sz w:val="36"/>
        </w:rPr>
        <w:t>provides a means to obtain qualitative</w:t>
      </w:r>
    </w:p>
    <w:p w14:paraId="1ABA242C" w14:textId="77777777">
      <w:r>
        <w:rPr>
          <w:rFonts w:ascii="Times New Roman" w:hAnsi="Times New Roman" w:cs="Times New Roman"/>
          <w:sz w:val="36"/>
        </w:rPr>
        <w:t>customer and stakeholder feedback in</w:t>
      </w:r>
    </w:p>
    <w:p w14:paraId="257F267A" w14:textId="77777777">
      <w:r w:rsidRPr="6C9B43B9" w:rsidR="6C9B43B9">
        <w:rPr>
          <w:rFonts w:ascii="Times New Roman" w:hAnsi="Times New Roman" w:cs="Times New Roman"/>
          <w:sz w:val="36"/>
          <w:szCs w:val="36"/>
          <w:lang w:val="en-US"/>
        </w:rPr>
        <w:t>an efficient, timely manner, in</w:t>
      </w:r>
    </w:p>
    <w:p w14:paraId="077314E9" w14:textId="77777777">
      <w:r>
        <w:rPr>
          <w:rFonts w:ascii="Times New Roman" w:hAnsi="Times New Roman" w:cs="Times New Roman"/>
          <w:sz w:val="36"/>
        </w:rPr>
        <w:t>accordance with MSPB’s commitment to</w:t>
      </w:r>
    </w:p>
    <w:p w14:paraId="260B2B25" w14:textId="77777777">
      <w:r w:rsidRPr="6C9B43B9" w:rsidR="6C9B43B9">
        <w:rPr>
          <w:rFonts w:ascii="Times New Roman" w:hAnsi="Times New Roman" w:cs="Times New Roman"/>
          <w:sz w:val="36"/>
          <w:szCs w:val="36"/>
          <w:lang w:val="en-US"/>
        </w:rPr>
        <w:t>improving service delivery. Responses</w:t>
      </w:r>
    </w:p>
    <w:p w14:paraId="0984D29B" w14:textId="77777777">
      <w:r>
        <w:rPr>
          <w:rFonts w:ascii="Times New Roman" w:hAnsi="Times New Roman" w:cs="Times New Roman"/>
          <w:sz w:val="36"/>
        </w:rPr>
        <w:t>to any collection of information under</w:t>
      </w:r>
    </w:p>
    <w:p w14:paraId="117F961F" w14:textId="77777777">
      <w:r w:rsidRPr="6C9B43B9" w:rsidR="6C9B43B9">
        <w:rPr>
          <w:rFonts w:ascii="Times New Roman" w:hAnsi="Times New Roman" w:cs="Times New Roman"/>
          <w:sz w:val="36"/>
          <w:szCs w:val="36"/>
          <w:lang w:val="en-US"/>
        </w:rPr>
        <w:t>this ICR are voluntary.</w:t>
      </w:r>
    </w:p>
    <w:p w14:paraId="36A9743D" w14:textId="77777777">
      <w:r>
        <w:rPr>
          <w:rFonts w:ascii="Times New Roman" w:hAnsi="Times New Roman" w:cs="Times New Roman"/>
          <w:sz w:val="36"/>
        </w:rPr>
        <w:t>Affected Public: Individuals and</w:t>
      </w:r>
    </w:p>
    <w:p w14:paraId="7208A28F" w14:textId="77777777">
      <w:r>
        <w:rPr>
          <w:rFonts w:ascii="Times New Roman" w:hAnsi="Times New Roman" w:cs="Times New Roman"/>
          <w:sz w:val="36"/>
        </w:rPr>
        <w:t>Households; Businesses and</w:t>
      </w:r>
    </w:p>
    <w:p w14:paraId="57B3D84B" w14:textId="77777777">
      <w:r>
        <w:rPr>
          <w:rFonts w:ascii="Times New Roman" w:hAnsi="Times New Roman" w:cs="Times New Roman"/>
          <w:sz w:val="36"/>
        </w:rPr>
        <w:t>Organizations; State, Local or Tribal</w:t>
      </w:r>
    </w:p>
    <w:p w14:paraId="253FB70F" w14:textId="77777777">
      <w:r>
        <w:rPr>
          <w:rFonts w:ascii="Times New Roman" w:hAnsi="Times New Roman" w:cs="Times New Roman"/>
          <w:sz w:val="36"/>
        </w:rPr>
        <w:t>Government.</w:t>
      </w:r>
    </w:p>
    <w:p w14:paraId="574323B2" w14:textId="77777777">
      <w:r>
        <w:rPr>
          <w:rFonts w:ascii="Times New Roman" w:hAnsi="Times New Roman" w:cs="Times New Roman"/>
          <w:sz w:val="36"/>
        </w:rPr>
        <w:t>Estimated Total Number of</w:t>
      </w:r>
    </w:p>
    <w:p w14:paraId="53CAD579" w14:textId="77777777">
      <w:r>
        <w:rPr>
          <w:rFonts w:ascii="Times New Roman" w:hAnsi="Times New Roman" w:cs="Times New Roman"/>
          <w:sz w:val="36"/>
        </w:rPr>
        <w:t>Respondents: 3,000.</w:t>
      </w:r>
    </w:p>
    <w:p w14:paraId="40D2A1A3" w14:textId="77777777">
      <w:r>
        <w:rPr>
          <w:rFonts w:ascii="Times New Roman" w:hAnsi="Times New Roman" w:cs="Times New Roman"/>
          <w:sz w:val="36"/>
        </w:rPr>
        <w:t>Estimated Frequency of Responses:</w:t>
      </w:r>
    </w:p>
    <w:p w14:paraId="2AB9B559" w14:textId="77777777">
      <w:r>
        <w:rPr>
          <w:rFonts w:ascii="Times New Roman" w:hAnsi="Times New Roman" w:cs="Times New Roman"/>
          <w:sz w:val="36"/>
        </w:rPr>
        <w:t>Once per request.</w:t>
      </w:r>
    </w:p>
    <w:p w14:paraId="48F7CC48" w14:textId="77777777">
      <w:r>
        <w:rPr>
          <w:rFonts w:ascii="Times New Roman" w:hAnsi="Times New Roman" w:cs="Times New Roman"/>
          <w:sz w:val="36"/>
        </w:rPr>
        <w:t>Estimated Total Average Number of</w:t>
      </w:r>
    </w:p>
    <w:p w14:paraId="3E034E36" w14:textId="77777777">
      <w:r>
        <w:rPr>
          <w:rFonts w:ascii="Times New Roman" w:hAnsi="Times New Roman" w:cs="Times New Roman"/>
          <w:sz w:val="36"/>
        </w:rPr>
        <w:t>Responses for Each Respondent: 1.</w:t>
      </w:r>
    </w:p>
    <w:p w14:paraId="1841C635" w14:textId="77777777">
      <w:r>
        <w:rPr>
          <w:rFonts w:ascii="Times New Roman" w:hAnsi="Times New Roman" w:cs="Times New Roman"/>
          <w:sz w:val="36"/>
        </w:rPr>
        <w:t>Estimated Total Annual Burden</w:t>
      </w:r>
    </w:p>
    <w:p w14:paraId="4CC6F1FD" w14:textId="77777777">
      <w:r>
        <w:rPr>
          <w:rFonts w:ascii="Times New Roman" w:hAnsi="Times New Roman" w:cs="Times New Roman"/>
          <w:sz w:val="36"/>
        </w:rPr>
        <w:t>Hours: 1,500.</w:t>
      </w:r>
    </w:p>
    <w:p w14:paraId="76050DF4" w14:textId="77777777">
      <w:r>
        <w:rPr>
          <w:rFonts w:ascii="Times New Roman" w:hAnsi="Times New Roman" w:cs="Times New Roman"/>
          <w:sz w:val="36"/>
        </w:rPr>
        <w:t>Estimated Total Cost: $50,100.</w:t>
      </w:r>
    </w:p>
    <w:p w14:paraId="15A95AD0" w14:textId="77777777">
      <w:r>
        <w:rPr>
          <w:rFonts w:ascii="Times New Roman" w:hAnsi="Times New Roman" w:cs="Times New Roman"/>
          <w:sz w:val="36"/>
        </w:rPr>
        <w:t>Comments: Comments should be</w:t>
      </w:r>
    </w:p>
    <w:p w14:paraId="1FC4C7A0" w14:textId="77777777">
      <w:r w:rsidRPr="6C9B43B9" w:rsidR="6C9B43B9">
        <w:rPr>
          <w:rFonts w:ascii="Times New Roman" w:hAnsi="Times New Roman" w:cs="Times New Roman"/>
          <w:sz w:val="36"/>
          <w:szCs w:val="36"/>
          <w:lang w:val="en-US"/>
        </w:rPr>
        <w:t>submitted as indicated in the </w:t>
      </w:r>
      <w:r w:rsidRPr="6C9B43B9" w:rsidR="6C9B43B9">
        <w:rPr>
          <w:rFonts w:ascii="Times New Roman" w:hAnsi="Times New Roman" w:cs="Times New Roman"/>
          <w:b/>
          <w:bCs/>
          <w:sz w:val="36"/>
          <w:szCs w:val="36"/>
          <w:lang w:val="en-US"/>
        </w:rPr>
        <w:t>ADDRESSES</w:t>
      </w:r>
    </w:p>
    <w:p w14:paraId="07D63650" w14:textId="77777777">
      <w:r w:rsidRPr="6C9B43B9" w:rsidR="6C9B43B9">
        <w:rPr>
          <w:rFonts w:ascii="Times New Roman" w:hAnsi="Times New Roman" w:cs="Times New Roman"/>
          <w:sz w:val="36"/>
          <w:szCs w:val="36"/>
          <w:lang w:val="en-US"/>
        </w:rPr>
        <w:t>caption above. Comments are solicited</w:t>
      </w:r>
    </w:p>
    <w:p w14:paraId="356BE828" w14:textId="77777777">
      <w:r>
        <w:rPr>
          <w:rFonts w:ascii="Times New Roman" w:hAnsi="Times New Roman" w:cs="Times New Roman"/>
          <w:sz w:val="36"/>
        </w:rPr>
        <w:t>to: (a) Evaluate whether the collection of</w:t>
      </w:r>
    </w:p>
    <w:p w14:paraId="064CCF21" w14:textId="77777777">
      <w:r>
        <w:rPr>
          <w:rFonts w:ascii="Times New Roman" w:hAnsi="Times New Roman" w:cs="Times New Roman"/>
          <w:sz w:val="36"/>
        </w:rPr>
        <w:t>information is necessary for the proper</w:t>
      </w:r>
    </w:p>
    <w:p w14:paraId="525445FB" w14:textId="77777777">
      <w:r>
        <w:rPr>
          <w:rFonts w:ascii="Times New Roman" w:hAnsi="Times New Roman" w:cs="Times New Roman"/>
          <w:sz w:val="36"/>
        </w:rPr>
        <w:t>performance of the functions of MSPB,</w:t>
      </w:r>
    </w:p>
    <w:p w14:paraId="67CEFAF1" w14:textId="77777777">
      <w:r>
        <w:rPr>
          <w:rFonts w:ascii="Times New Roman" w:hAnsi="Times New Roman" w:cs="Times New Roman"/>
          <w:sz w:val="36"/>
        </w:rPr>
        <w:t>including whether the information shall</w:t>
      </w:r>
    </w:p>
    <w:p w14:paraId="2B944273" w14:textId="77777777">
      <w:r>
        <w:rPr>
          <w:rFonts w:ascii="Times New Roman" w:hAnsi="Times New Roman" w:cs="Times New Roman"/>
          <w:sz w:val="36"/>
        </w:rPr>
        <w:t>have practical utility; (b) evaluate the</w:t>
      </w:r>
    </w:p>
    <w:p w14:paraId="402CE8DE" w14:textId="77777777">
      <w:r>
        <w:rPr>
          <w:rFonts w:ascii="Times New Roman" w:hAnsi="Times New Roman" w:cs="Times New Roman"/>
          <w:sz w:val="36"/>
        </w:rPr>
        <w:t>accuracy of MSPB’s estimate of the</w:t>
      </w:r>
    </w:p>
    <w:p w14:paraId="10B6174D" w14:textId="77777777">
      <w:r>
        <w:rPr>
          <w:rFonts w:ascii="Times New Roman" w:hAnsi="Times New Roman" w:cs="Times New Roman"/>
          <w:sz w:val="36"/>
        </w:rPr>
        <w:t>burden of the collection of information;</w:t>
      </w:r>
    </w:p>
    <w:p w14:paraId="34D75D4D" w14:textId="77777777">
      <w:r>
        <w:rPr>
          <w:rFonts w:ascii="Times New Roman" w:hAnsi="Times New Roman" w:cs="Times New Roman"/>
          <w:sz w:val="36"/>
        </w:rPr>
        <w:t>(c) enhance the quality, utility, and</w:t>
      </w:r>
    </w:p>
    <w:p w14:paraId="219D073E" w14:textId="77777777">
      <w:r>
        <w:rPr>
          <w:rFonts w:ascii="Times New Roman" w:hAnsi="Times New Roman" w:cs="Times New Roman"/>
          <w:sz w:val="36"/>
        </w:rPr>
        <w:t>clarity of the information to be</w:t>
      </w:r>
    </w:p>
    <w:p w14:paraId="5EC31838" w14:textId="77777777">
      <w:r>
        <w:rPr>
          <w:rFonts w:ascii="Times New Roman" w:hAnsi="Times New Roman" w:cs="Times New Roman"/>
          <w:sz w:val="36"/>
        </w:rPr>
        <w:t>collected; (d) minimize the burden of</w:t>
      </w:r>
    </w:p>
    <w:p w14:paraId="2108D663" w14:textId="77777777">
      <w:r>
        <w:rPr>
          <w:rFonts w:ascii="Times New Roman" w:hAnsi="Times New Roman" w:cs="Times New Roman"/>
          <w:sz w:val="36"/>
        </w:rPr>
        <w:t>the collection of information on</w:t>
      </w:r>
    </w:p>
    <w:p w14:paraId="38B6F365" w14:textId="77777777">
      <w:r>
        <w:rPr>
          <w:rFonts w:ascii="Times New Roman" w:hAnsi="Times New Roman" w:cs="Times New Roman"/>
          <w:sz w:val="36"/>
        </w:rPr>
        <w:t>respondents, including through the use</w:t>
      </w:r>
    </w:p>
    <w:p w14:paraId="2E7BFFFD" w14:textId="77777777">
      <w:r>
        <w:rPr>
          <w:rFonts w:ascii="Times New Roman" w:hAnsi="Times New Roman" w:cs="Times New Roman"/>
          <w:sz w:val="36"/>
        </w:rPr>
        <w:t>of automated collection techniques or</w:t>
      </w:r>
    </w:p>
    <w:p w14:paraId="512EF43F" w14:textId="77777777">
      <w:r>
        <w:rPr>
          <w:rFonts w:ascii="Times New Roman" w:hAnsi="Times New Roman" w:cs="Times New Roman"/>
          <w:sz w:val="36"/>
        </w:rPr>
        <w:t>other forms of information technology;</w:t>
      </w:r>
    </w:p>
    <w:p w14:paraId="686AB6C1" w14:textId="77777777">
      <w:r>
        <w:rPr>
          <w:rFonts w:ascii="Times New Roman" w:hAnsi="Times New Roman" w:cs="Times New Roman"/>
          <w:sz w:val="36"/>
        </w:rPr>
        <w:t>and (e) evaluate the estimates of capital</w:t>
      </w:r>
    </w:p>
    <w:p w14:paraId="472EDD6F" w14:textId="77777777">
      <w:r>
        <w:rPr>
          <w:rFonts w:ascii="Times New Roman" w:hAnsi="Times New Roman" w:cs="Times New Roman"/>
          <w:sz w:val="36"/>
        </w:rPr>
        <w:t>or start-up costs and costs of operation,</w:t>
      </w:r>
    </w:p>
    <w:p w14:paraId="428D6C15" w14:textId="77777777">
      <w:r>
        <w:rPr>
          <w:rFonts w:ascii="Times New Roman" w:hAnsi="Times New Roman" w:cs="Times New Roman"/>
          <w:sz w:val="36"/>
        </w:rPr>
        <w:t>maintenance, and purchase of services</w:t>
      </w:r>
    </w:p>
    <w:p w14:paraId="6AB346B3" w14:textId="77777777">
      <w:r>
        <w:rPr>
          <w:rFonts w:ascii="Times New Roman" w:hAnsi="Times New Roman" w:cs="Times New Roman"/>
          <w:sz w:val="36"/>
        </w:rPr>
        <w:t>to provide information. Burden means</w:t>
      </w:r>
    </w:p>
    <w:p w14:paraId="295E3837" w14:textId="77777777">
      <w:r>
        <w:rPr>
          <w:rFonts w:ascii="Times New Roman" w:hAnsi="Times New Roman" w:cs="Times New Roman"/>
          <w:sz w:val="36"/>
        </w:rPr>
        <w:t>the total time, effort, or financial</w:t>
      </w:r>
    </w:p>
    <w:p w14:paraId="08CA60A1" w14:textId="77777777">
      <w:r w:rsidRPr="6C9B43B9" w:rsidR="6C9B43B9">
        <w:rPr>
          <w:rFonts w:ascii="Times New Roman" w:hAnsi="Times New Roman" w:cs="Times New Roman"/>
          <w:sz w:val="36"/>
          <w:szCs w:val="36"/>
          <w:lang w:val="en-US"/>
        </w:rPr>
        <w:t>resources expended by persons to</w:t>
      </w:r>
    </w:p>
    <w:p w14:paraId="55A828E2" w14:textId="77777777">
      <w:r w:rsidRPr="6C9B43B9" w:rsidR="6C9B43B9">
        <w:rPr>
          <w:rFonts w:ascii="Times New Roman" w:hAnsi="Times New Roman" w:cs="Times New Roman"/>
          <w:sz w:val="36"/>
          <w:szCs w:val="36"/>
          <w:lang w:val="en-US"/>
        </w:rPr>
        <w:t>generate, maintain, retain, disclose or</w:t>
      </w:r>
    </w:p>
    <w:p w14:paraId="120737B1" w14:textId="77777777">
      <w:r>
        <w:rPr>
          <w:rFonts w:ascii="Times New Roman" w:hAnsi="Times New Roman" w:cs="Times New Roman"/>
          <w:sz w:val="36"/>
        </w:rPr>
        <w:t>provide information to or for a Federal</w:t>
      </w:r>
    </w:p>
    <w:p w14:paraId="19455FB9" w14:textId="77777777">
      <w:r>
        <w:rPr>
          <w:rFonts w:ascii="Times New Roman" w:hAnsi="Times New Roman" w:cs="Times New Roman"/>
          <w:sz w:val="36"/>
        </w:rPr>
        <w:t>agency. This includes the time needed</w:t>
      </w:r>
    </w:p>
    <w:p w14:paraId="09867D90" w14:textId="77777777">
      <w:r>
        <w:rPr>
          <w:rFonts w:ascii="Times New Roman" w:hAnsi="Times New Roman" w:cs="Times New Roman"/>
          <w:sz w:val="36"/>
        </w:rPr>
        <w:t>to review instructions; to develop,</w:t>
      </w:r>
    </w:p>
    <w:p w14:paraId="4D59046B" w14:textId="77777777">
      <w:r w:rsidRPr="6C9B43B9" w:rsidR="6C9B43B9">
        <w:rPr>
          <w:rFonts w:ascii="Times New Roman" w:hAnsi="Times New Roman" w:cs="Times New Roman"/>
          <w:sz w:val="36"/>
          <w:szCs w:val="36"/>
          <w:lang w:val="en-US"/>
        </w:rPr>
        <w:t>acquire, install and utilize technology</w:t>
      </w:r>
    </w:p>
    <w:p w14:paraId="1D625BA0" w14:textId="77777777">
      <w:r>
        <w:rPr>
          <w:rFonts w:ascii="Times New Roman" w:hAnsi="Times New Roman" w:cs="Times New Roman"/>
          <w:sz w:val="36"/>
        </w:rPr>
        <w:t>and systems for the purpose of</w:t>
      </w:r>
    </w:p>
    <w:p w14:paraId="25782713" w14:textId="77777777">
      <w:r w:rsidRPr="6C9B43B9" w:rsidR="6C9B43B9">
        <w:rPr>
          <w:rFonts w:ascii="Times New Roman" w:hAnsi="Times New Roman" w:cs="Times New Roman"/>
          <w:sz w:val="36"/>
          <w:szCs w:val="36"/>
          <w:lang w:val="en-US"/>
        </w:rPr>
        <w:t>collecting, validating and verifying</w:t>
      </w:r>
    </w:p>
    <w:p w14:paraId="4BEC7D23" w14:textId="77777777">
      <w:r>
        <w:rPr>
          <w:rFonts w:ascii="Times New Roman" w:hAnsi="Times New Roman" w:cs="Times New Roman"/>
          <w:sz w:val="36"/>
        </w:rPr>
        <w:t>information, processing and</w:t>
      </w:r>
    </w:p>
    <w:p w14:paraId="31558603" w14:textId="77777777">
      <w:r>
        <w:rPr>
          <w:rFonts w:ascii="Times New Roman" w:hAnsi="Times New Roman" w:cs="Times New Roman"/>
          <w:sz w:val="36"/>
        </w:rPr>
        <w:t>maintaining information, and disclosing</w:t>
      </w:r>
    </w:p>
    <w:p w14:paraId="4158E096" w14:textId="77777777">
      <w:r>
        <w:rPr>
          <w:rFonts w:ascii="Times New Roman" w:hAnsi="Times New Roman" w:cs="Times New Roman"/>
          <w:sz w:val="36"/>
        </w:rPr>
        <w:t>and providing information; to train</w:t>
      </w:r>
    </w:p>
    <w:p w14:paraId="6BB2FEFA" w14:textId="77777777">
      <w:r>
        <w:rPr>
          <w:rFonts w:ascii="Times New Roman" w:hAnsi="Times New Roman" w:cs="Times New Roman"/>
          <w:sz w:val="36"/>
        </w:rPr>
        <w:t>personnel and to be able to respond to</w:t>
      </w:r>
    </w:p>
    <w:p w14:paraId="6F8C5C0B" w14:textId="77777777">
      <w:r>
        <w:rPr>
          <w:rFonts w:ascii="Times New Roman" w:hAnsi="Times New Roman" w:cs="Times New Roman"/>
          <w:sz w:val="36"/>
        </w:rPr>
        <w:t>a collection of information, to search</w:t>
      </w:r>
    </w:p>
    <w:p w14:paraId="36A4BF7A" w14:textId="77777777">
      <w:r>
        <w:rPr>
          <w:rFonts w:ascii="Times New Roman" w:hAnsi="Times New Roman" w:cs="Times New Roman"/>
          <w:sz w:val="36"/>
        </w:rPr>
        <w:t>data sources, to complete and review</w:t>
      </w:r>
    </w:p>
    <w:p w14:paraId="00C5F300" w14:textId="77777777">
      <w:r>
        <w:rPr>
          <w:rFonts w:ascii="Times New Roman" w:hAnsi="Times New Roman" w:cs="Times New Roman"/>
          <w:sz w:val="36"/>
        </w:rPr>
        <w:t>the collection of information; and to</w:t>
      </w:r>
    </w:p>
    <w:p w14:paraId="5C505BA8" w14:textId="77777777">
      <w:r w:rsidRPr="6C9B43B9" w:rsidR="6C9B43B9">
        <w:rPr>
          <w:rFonts w:ascii="Times New Roman" w:hAnsi="Times New Roman" w:cs="Times New Roman"/>
          <w:sz w:val="36"/>
          <w:szCs w:val="36"/>
          <w:lang w:val="en-US"/>
        </w:rPr>
        <w:t>transmit or otherwise disclose the</w:t>
      </w:r>
    </w:p>
    <w:p w14:paraId="3C35C154" w14:textId="77777777">
      <w:r>
        <w:rPr>
          <w:rFonts w:ascii="Times New Roman" w:hAnsi="Times New Roman" w:cs="Times New Roman"/>
          <w:sz w:val="36"/>
        </w:rPr>
        <w:t>information.</w:t>
      </w:r>
    </w:p>
    <w:p w14:paraId="56CF7265" w14:textId="77777777">
      <w:r>
        <w:rPr>
          <w:rFonts w:ascii="Times New Roman" w:hAnsi="Times New Roman" w:cs="Times New Roman"/>
          <w:sz w:val="36"/>
        </w:rPr>
        <w:t>Jennifer Everling,</w:t>
      </w:r>
    </w:p>
    <w:p w14:paraId="60C494D9" w14:textId="77777777">
      <w:r>
        <w:rPr>
          <w:rFonts w:ascii="Times New Roman" w:hAnsi="Times New Roman" w:cs="Times New Roman"/>
          <w:sz w:val="36"/>
        </w:rPr>
        <w:t>Acting Clerk of the Board.</w:t>
      </w:r>
    </w:p>
    <w:p w14:paraId="26763D62" w14:textId="77777777">
      <w:r>
        <w:rPr>
          <w:rFonts w:ascii="Times New Roman" w:hAnsi="Times New Roman" w:cs="Times New Roman"/>
          <w:sz w:val="36"/>
        </w:rPr>
        <w:t>[FR Doc. 2018–00844 Filed 1–18–18; 8:45 am]</w:t>
      </w:r>
    </w:p>
    <w:p w14:paraId="54E07573" w14:textId="77777777">
      <w:r>
        <w:rPr>
          <w:rFonts w:ascii="Times New Roman" w:hAnsi="Times New Roman" w:cs="Times New Roman"/>
          <w:b/>
          <w:sz w:val="36"/>
        </w:rPr>
        <w:t>BILLING CODE 7401–01–P</w:t>
      </w:r>
    </w:p>
    <w:p w14:paraId="30D7AA69" w14:textId="77777777"/>
    <w:p w14:paraId="6E0BA8C8" w14:textId="77777777">
      <w:r>
        <w:rPr>
          <w:rFonts w:ascii="Times New Roman" w:hAnsi="Times New Roman" w:cs="Times New Roman"/>
          <w:color w:val="000000"/>
          <w:sz w:val="36"/>
        </w:rPr>
        <w:t>Due to the shutdown of the Federal Government effective at midnight, Friday,</w:t>
      </w:r>
    </w:p>
    <w:p w14:paraId="3A162E1F" w14:textId="77777777">
      <w:r>
        <w:rPr>
          <w:rFonts w:ascii="Times New Roman" w:hAnsi="Times New Roman" w:cs="Times New Roman"/>
          <w:color w:val="000000"/>
          <w:sz w:val="36"/>
        </w:rPr>
        <w:t>January 19, 2018, the U.S. Merit Systems Protection Board (MSPB or Board) has</w:t>
      </w:r>
    </w:p>
    <w:p w14:paraId="24B87C25" w14:textId="77777777">
      <w:r>
        <w:rPr>
          <w:rFonts w:ascii="Times New Roman" w:hAnsi="Times New Roman" w:cs="Times New Roman"/>
          <w:color w:val="000000"/>
          <w:sz w:val="36"/>
        </w:rPr>
        <w:t>ceased all operations. This means that the processing of all appeals and other</w:t>
      </w:r>
    </w:p>
    <w:p w14:paraId="7913612B" w14:textId="77777777">
      <w:r w:rsidRPr="6C9B43B9" w:rsidR="6C9B43B9">
        <w:rPr>
          <w:rFonts w:ascii="Times New Roman" w:hAnsi="Times New Roman" w:cs="Times New Roman"/>
          <w:color w:val="000000" w:themeColor="text1" w:themeShade="FF" w:themeTint="FF"/>
          <w:sz w:val="36"/>
          <w:szCs w:val="36"/>
          <w:lang w:val="en-US"/>
        </w:rPr>
        <w:t>pleadings is suspended, regardless of whether such matters are pending in a Regional</w:t>
      </w:r>
    </w:p>
    <w:p w14:paraId="73211835" w14:textId="77777777">
      <w:r>
        <w:rPr>
          <w:rFonts w:ascii="Times New Roman" w:hAnsi="Times New Roman" w:cs="Times New Roman"/>
          <w:color w:val="000000"/>
          <w:sz w:val="36"/>
        </w:rPr>
        <w:t>or Field Office, before the full Board in Washington, DC, or before an administrative</w:t>
      </w:r>
    </w:p>
    <w:p w14:paraId="5A7EF246" w14:textId="77777777">
      <w:r>
        <w:rPr>
          <w:rFonts w:ascii="Times New Roman" w:hAnsi="Times New Roman" w:cs="Times New Roman"/>
          <w:color w:val="000000"/>
          <w:sz w:val="36"/>
        </w:rPr>
        <w:t>law judge. No staff are available in any MSPB office to answer inquiries during the</w:t>
      </w:r>
    </w:p>
    <w:p w14:paraId="4B889FB7" w14:textId="77777777">
      <w:r w:rsidRPr="6C9B43B9" w:rsidR="6C9B43B9">
        <w:rPr>
          <w:rFonts w:ascii="Times New Roman" w:hAnsi="Times New Roman" w:cs="Times New Roman"/>
          <w:color w:val="000000"/>
          <w:sz w:val="36"/>
          <w:szCs w:val="36"/>
          <w:lang w:val="en-US"/>
        </w:rPr>
        <w:t>entirety of a shutdown. MSPB’s e-Appeal Online system also is not available.  (The MSPB press release)</w:t>
      </w:r>
    </w:p>
    <w:p w14:paraId="7196D064" w14:textId="77777777"/>
    <w:p w14:paraId="1E56FAB6" w14:textId="77777777">
      <w:r>
        <w:rPr>
          <w:rFonts w:ascii="Times New Roman" w:hAnsi="Times New Roman" w:cs="Times New Roman"/>
          <w:sz w:val="36"/>
        </w:rPr>
        <w:t>OMB Number: 3124–0015.</w:t>
      </w:r>
    </w:p>
    <w:p w14:paraId="34FF1C98" w14:textId="77777777"/>
    <w:p w14:paraId="53E3DA69" w14:textId="77777777">
      <w:r>
        <w:rPr>
          <w:rFonts w:ascii="Times New Roman" w:hAnsi="Times New Roman" w:cs="Times New Roman"/>
          <w:sz w:val="36"/>
        </w:rPr>
        <w:t>18348 Federal Register / Vol. 88, No. 59 / Tuesday, March 28, 2023 / Notices</w:t>
      </w:r>
    </w:p>
    <w:p w14:paraId="6D072C0D" w14:textId="77777777"/>
    <w:p w14:paraId="6CAAEB72" w14:textId="77777777">
      <w:r>
        <w:rPr>
          <w:rFonts w:ascii="Times New Roman" w:hAnsi="Times New Roman" w:cs="Times New Roman"/>
          <w:b/>
          <w:sz w:val="36"/>
        </w:rPr>
        <w:t>MERIT SYSTEMS PROTECTION</w:t>
      </w:r>
    </w:p>
    <w:p w14:paraId="22466F30" w14:textId="77777777">
      <w:r>
        <w:rPr>
          <w:rFonts w:ascii="Times New Roman" w:hAnsi="Times New Roman" w:cs="Times New Roman"/>
          <w:b/>
          <w:sz w:val="36"/>
        </w:rPr>
        <w:t>BOARD</w:t>
      </w:r>
    </w:p>
    <w:p w14:paraId="53F4C075" w14:textId="77777777">
      <w:r>
        <w:rPr>
          <w:rFonts w:ascii="Times New Roman" w:hAnsi="Times New Roman" w:cs="Times New Roman"/>
          <w:b/>
          <w:sz w:val="36"/>
        </w:rPr>
        <w:t>Agency Information Collection</w:t>
      </w:r>
    </w:p>
    <w:p w14:paraId="26E4592E" w14:textId="77777777">
      <w:r>
        <w:rPr>
          <w:rFonts w:ascii="Times New Roman" w:hAnsi="Times New Roman" w:cs="Times New Roman"/>
          <w:b/>
          <w:sz w:val="36"/>
        </w:rPr>
        <w:t>Activities: Renewal of a Currently</w:t>
      </w:r>
    </w:p>
    <w:p w14:paraId="6C3C61DC" w14:textId="77777777">
      <w:r>
        <w:rPr>
          <w:rFonts w:ascii="Times New Roman" w:hAnsi="Times New Roman" w:cs="Times New Roman"/>
          <w:b/>
          <w:sz w:val="36"/>
        </w:rPr>
        <w:t>Approved Information Collection;</w:t>
      </w:r>
    </w:p>
    <w:p w14:paraId="6F060FEC" w14:textId="77777777">
      <w:r>
        <w:rPr>
          <w:rFonts w:ascii="Times New Roman" w:hAnsi="Times New Roman" w:cs="Times New Roman"/>
          <w:b/>
          <w:sz w:val="36"/>
        </w:rPr>
        <w:t>Comment Request; Generic Clearance</w:t>
      </w:r>
    </w:p>
    <w:p w14:paraId="7411BE8F" w14:textId="77777777">
      <w:r>
        <w:rPr>
          <w:rFonts w:ascii="Times New Roman" w:hAnsi="Times New Roman" w:cs="Times New Roman"/>
          <w:b/>
          <w:sz w:val="36"/>
        </w:rPr>
        <w:t>for the Collection of Qualitative</w:t>
      </w:r>
    </w:p>
    <w:p w14:paraId="55150992" w14:textId="77777777">
      <w:r>
        <w:rPr>
          <w:rFonts w:ascii="Times New Roman" w:hAnsi="Times New Roman" w:cs="Times New Roman"/>
          <w:b/>
          <w:sz w:val="36"/>
        </w:rPr>
        <w:t>Feedback on Agency Service Delivery</w:t>
      </w:r>
    </w:p>
    <w:p w14:paraId="30CD0068" w14:textId="77777777">
      <w:r>
        <w:rPr>
          <w:rFonts w:ascii="Times New Roman" w:hAnsi="Times New Roman" w:cs="Times New Roman"/>
          <w:b/>
          <w:sz w:val="36"/>
        </w:rPr>
        <w:t>AGENCY: </w:t>
      </w:r>
      <w:r>
        <w:rPr>
          <w:rFonts w:ascii="Times New Roman" w:hAnsi="Times New Roman" w:cs="Times New Roman"/>
          <w:sz w:val="36"/>
        </w:rPr>
        <w:t>Merit Systems Protection</w:t>
      </w:r>
    </w:p>
    <w:p w14:paraId="0A3FF92E" w14:textId="77777777">
      <w:r>
        <w:rPr>
          <w:rFonts w:ascii="Times New Roman" w:hAnsi="Times New Roman" w:cs="Times New Roman"/>
          <w:sz w:val="36"/>
        </w:rPr>
        <w:t>Board.</w:t>
      </w:r>
    </w:p>
    <w:p w14:paraId="4CDCA14A" w14:textId="77777777">
      <w:r>
        <w:rPr>
          <w:rFonts w:ascii="Times New Roman" w:hAnsi="Times New Roman" w:cs="Times New Roman"/>
          <w:b/>
          <w:sz w:val="36"/>
        </w:rPr>
        <w:t>ACTION: </w:t>
      </w:r>
      <w:r>
        <w:rPr>
          <w:rFonts w:ascii="Times New Roman" w:hAnsi="Times New Roman" w:cs="Times New Roman"/>
          <w:sz w:val="36"/>
        </w:rPr>
        <w:t>60-Day notice and request for</w:t>
      </w:r>
    </w:p>
    <w:p w14:paraId="2507F474" w14:textId="77777777">
      <w:r>
        <w:rPr>
          <w:rFonts w:ascii="Times New Roman" w:hAnsi="Times New Roman" w:cs="Times New Roman"/>
          <w:sz w:val="36"/>
        </w:rPr>
        <w:t>comments.</w:t>
      </w:r>
    </w:p>
    <w:p w14:paraId="48A21919" w14:textId="77777777"/>
    <w:p w14:paraId="4EDE7892" w14:textId="77777777">
      <w:r>
        <w:rPr>
          <w:rFonts w:ascii="Times New Roman" w:hAnsi="Times New Roman" w:cs="Times New Roman"/>
          <w:b/>
          <w:sz w:val="36"/>
        </w:rPr>
        <w:t>SUMMARY: </w:t>
      </w:r>
      <w:r>
        <w:rPr>
          <w:rFonts w:ascii="Times New Roman" w:hAnsi="Times New Roman" w:cs="Times New Roman"/>
          <w:sz w:val="36"/>
        </w:rPr>
        <w:t>The Merit Systems Protection</w:t>
      </w:r>
    </w:p>
    <w:p w14:paraId="4CD243A5" w14:textId="77777777">
      <w:r>
        <w:rPr>
          <w:rFonts w:ascii="Times New Roman" w:hAnsi="Times New Roman" w:cs="Times New Roman"/>
          <w:sz w:val="36"/>
        </w:rPr>
        <w:t>Board (MSPB), as part of its continuing</w:t>
      </w:r>
    </w:p>
    <w:p w14:paraId="38C97119" w14:textId="77777777">
      <w:r>
        <w:rPr>
          <w:rFonts w:ascii="Times New Roman" w:hAnsi="Times New Roman" w:cs="Times New Roman"/>
          <w:sz w:val="36"/>
        </w:rPr>
        <w:t>effort to reduce paperwork and</w:t>
      </w:r>
    </w:p>
    <w:p w14:paraId="683B4AB2" w14:textId="77777777">
      <w:r>
        <w:rPr>
          <w:rFonts w:ascii="Times New Roman" w:hAnsi="Times New Roman" w:cs="Times New Roman"/>
          <w:sz w:val="36"/>
        </w:rPr>
        <w:t>respondent burden, is seeking a three-</w:t>
      </w:r>
    </w:p>
    <w:p w14:paraId="25261ED0" w14:textId="77777777">
      <w:r>
        <w:rPr>
          <w:rFonts w:ascii="Times New Roman" w:hAnsi="Times New Roman" w:cs="Times New Roman"/>
          <w:sz w:val="36"/>
        </w:rPr>
        <w:t>year renewal, without change, from the</w:t>
      </w:r>
    </w:p>
    <w:p w14:paraId="0BC24082" w14:textId="77777777">
      <w:r>
        <w:rPr>
          <w:rFonts w:ascii="Times New Roman" w:hAnsi="Times New Roman" w:cs="Times New Roman"/>
          <w:sz w:val="36"/>
        </w:rPr>
        <w:t>Office of Management and Budget</w:t>
      </w:r>
    </w:p>
    <w:p w14:paraId="68667F88" w14:textId="77777777">
      <w:r>
        <w:rPr>
          <w:rFonts w:ascii="Times New Roman" w:hAnsi="Times New Roman" w:cs="Times New Roman"/>
          <w:sz w:val="36"/>
        </w:rPr>
        <w:t>(OMB), of a currently approved</w:t>
      </w:r>
    </w:p>
    <w:p w14:paraId="5198E28F" w14:textId="77777777">
      <w:r>
        <w:rPr>
          <w:rFonts w:ascii="Times New Roman" w:hAnsi="Times New Roman" w:cs="Times New Roman"/>
          <w:sz w:val="36"/>
        </w:rPr>
        <w:t>Information Collection Request (ICR)</w:t>
      </w:r>
    </w:p>
    <w:p w14:paraId="26A5FA32" w14:textId="77777777">
      <w:r>
        <w:rPr>
          <w:rFonts w:ascii="Times New Roman" w:hAnsi="Times New Roman" w:cs="Times New Roman"/>
          <w:sz w:val="36"/>
        </w:rPr>
        <w:t>entitled: ‘‘Generic Clearance for the</w:t>
      </w:r>
    </w:p>
    <w:p w14:paraId="068135A2" w14:textId="77777777">
      <w:r>
        <w:rPr>
          <w:rFonts w:ascii="Times New Roman" w:hAnsi="Times New Roman" w:cs="Times New Roman"/>
          <w:sz w:val="36"/>
        </w:rPr>
        <w:t>Collection of Qualitative Feedback on</w:t>
      </w:r>
    </w:p>
    <w:p w14:paraId="38B78E4D" w14:textId="77777777">
      <w:r w:rsidRPr="6C9B43B9" w:rsidR="6C9B43B9">
        <w:rPr>
          <w:rFonts w:ascii="Times New Roman" w:hAnsi="Times New Roman" w:cs="Times New Roman"/>
          <w:sz w:val="36"/>
          <w:szCs w:val="36"/>
          <w:lang w:val="en-US"/>
        </w:rPr>
        <w:t>Agency Service Delivery’’ and identified</w:t>
      </w:r>
    </w:p>
    <w:p w14:paraId="1A941B9F" w14:textId="77777777">
      <w:r>
        <w:rPr>
          <w:rFonts w:ascii="Times New Roman" w:hAnsi="Times New Roman" w:cs="Times New Roman"/>
          <w:sz w:val="36"/>
        </w:rPr>
        <w:t>by OMB Control No. 3124–0015, as</w:t>
      </w:r>
    </w:p>
    <w:p w14:paraId="0F453024" w14:textId="77777777">
      <w:r>
        <w:rPr>
          <w:rFonts w:ascii="Times New Roman" w:hAnsi="Times New Roman" w:cs="Times New Roman"/>
          <w:sz w:val="36"/>
        </w:rPr>
        <w:t>required by the Paperwork Reduction</w:t>
      </w:r>
    </w:p>
    <w:p w14:paraId="6C7EC9E3" w14:textId="77777777">
      <w:r>
        <w:rPr>
          <w:rFonts w:ascii="Times New Roman" w:hAnsi="Times New Roman" w:cs="Times New Roman"/>
          <w:sz w:val="36"/>
        </w:rPr>
        <w:t xml:space="preserve">Act of 1995 (PRA). </w:t>
      </w:r>
      <w:r>
        <w:rPr>
          <w:rFonts w:ascii="Times New Roman" w:hAnsi="Times New Roman" w:cs="Times New Roman"/>
          <w:b/>
          <w:sz w:val="36"/>
        </w:rPr>
        <w:t>This collection was</w:t>
      </w:r>
    </w:p>
    <w:p w14:paraId="09A26475" w14:textId="77777777">
      <w:r>
        <w:rPr>
          <w:rFonts w:ascii="Times New Roman" w:hAnsi="Times New Roman" w:cs="Times New Roman"/>
          <w:b/>
          <w:sz w:val="36"/>
        </w:rPr>
        <w:t>developed as part of a Federal</w:t>
      </w:r>
    </w:p>
    <w:p w14:paraId="3FCDBF91" w14:textId="77777777">
      <w:r>
        <w:rPr>
          <w:rFonts w:ascii="Times New Roman" w:hAnsi="Times New Roman" w:cs="Times New Roman"/>
          <w:b/>
          <w:sz w:val="36"/>
        </w:rPr>
        <w:t>Government-wide effort t</w:t>
      </w:r>
      <w:r>
        <w:rPr>
          <w:rFonts w:ascii="Times New Roman" w:hAnsi="Times New Roman" w:cs="Times New Roman"/>
          <w:sz w:val="36"/>
        </w:rPr>
        <w:t>o streamline</w:t>
      </w:r>
    </w:p>
    <w:p w14:paraId="53AE4AC1" w14:textId="77777777">
      <w:r>
        <w:rPr>
          <w:rFonts w:ascii="Times New Roman" w:hAnsi="Times New Roman" w:cs="Times New Roman"/>
          <w:sz w:val="36"/>
        </w:rPr>
        <w:t>the process for seeking feedback from</w:t>
      </w:r>
    </w:p>
    <w:p w14:paraId="5684FF0F" w14:textId="77777777">
      <w:r>
        <w:rPr>
          <w:rFonts w:ascii="Times New Roman" w:hAnsi="Times New Roman" w:cs="Times New Roman"/>
          <w:sz w:val="36"/>
        </w:rPr>
        <w:t>the public on service delivery. MSPB is</w:t>
      </w:r>
    </w:p>
    <w:p w14:paraId="2F008B57" w14:textId="77777777">
      <w:r>
        <w:rPr>
          <w:rFonts w:ascii="Times New Roman" w:hAnsi="Times New Roman" w:cs="Times New Roman"/>
          <w:sz w:val="36"/>
        </w:rPr>
        <w:t>soliciting comments on this renewal,</w:t>
      </w:r>
    </w:p>
    <w:p w14:paraId="68ABE953" w14:textId="77777777">
      <w:r>
        <w:rPr>
          <w:rFonts w:ascii="Times New Roman" w:hAnsi="Times New Roman" w:cs="Times New Roman"/>
          <w:sz w:val="36"/>
        </w:rPr>
        <w:t>without change, of a previously</w:t>
      </w:r>
    </w:p>
    <w:p w14:paraId="41141864" w14:textId="77777777">
      <w:r>
        <w:rPr>
          <w:rFonts w:ascii="Times New Roman" w:hAnsi="Times New Roman" w:cs="Times New Roman"/>
          <w:sz w:val="36"/>
        </w:rPr>
        <w:t>approved collection set to expire on</w:t>
      </w:r>
    </w:p>
    <w:p w14:paraId="74F225B1" w14:textId="77777777">
      <w:r>
        <w:rPr>
          <w:rFonts w:ascii="Times New Roman" w:hAnsi="Times New Roman" w:cs="Times New Roman"/>
          <w:sz w:val="36"/>
        </w:rPr>
        <w:t>May 31, 2023. The purpose of this</w:t>
      </w:r>
    </w:p>
    <w:p w14:paraId="458F4085" w14:textId="77777777">
      <w:r w:rsidRPr="6C9B43B9" w:rsidR="6C9B43B9">
        <w:rPr>
          <w:rFonts w:ascii="Times New Roman" w:hAnsi="Times New Roman" w:cs="Times New Roman"/>
          <w:sz w:val="36"/>
          <w:szCs w:val="36"/>
          <w:lang w:val="en-US"/>
        </w:rPr>
        <w:t>notice is to allow 60 days for public</w:t>
      </w:r>
    </w:p>
    <w:p w14:paraId="07A18B94" w14:textId="77777777">
      <w:r>
        <w:rPr>
          <w:rFonts w:ascii="Times New Roman" w:hAnsi="Times New Roman" w:cs="Times New Roman"/>
          <w:sz w:val="36"/>
        </w:rPr>
        <w:t>comment preceding submission of the</w:t>
      </w:r>
    </w:p>
    <w:p w14:paraId="7FE4AEFE" w14:textId="77777777">
      <w:r>
        <w:rPr>
          <w:rFonts w:ascii="Times New Roman" w:hAnsi="Times New Roman" w:cs="Times New Roman"/>
          <w:sz w:val="36"/>
        </w:rPr>
        <w:t>collection to the OMB.</w:t>
      </w:r>
    </w:p>
    <w:p w14:paraId="240C1300" w14:textId="77777777">
      <w:r>
        <w:rPr>
          <w:rFonts w:ascii="Times New Roman" w:hAnsi="Times New Roman" w:cs="Times New Roman"/>
          <w:b/>
          <w:sz w:val="36"/>
        </w:rPr>
        <w:t>DATES: </w:t>
      </w:r>
      <w:r>
        <w:rPr>
          <w:rFonts w:ascii="Times New Roman" w:hAnsi="Times New Roman" w:cs="Times New Roman"/>
          <w:sz w:val="36"/>
        </w:rPr>
        <w:t>Consideration will be given to all</w:t>
      </w:r>
    </w:p>
    <w:p w14:paraId="17C406E5" w14:textId="77777777">
      <w:r w:rsidRPr="6C9B43B9" w:rsidR="6C9B43B9">
        <w:rPr>
          <w:rFonts w:ascii="Times New Roman" w:hAnsi="Times New Roman" w:cs="Times New Roman"/>
          <w:sz w:val="36"/>
          <w:szCs w:val="36"/>
          <w:lang w:val="en-US"/>
        </w:rPr>
        <w:t>comments received by May 30, 2023.</w:t>
      </w:r>
    </w:p>
    <w:p w14:paraId="123C7B35" w14:textId="77777777">
      <w:r w:rsidRPr="6C9B43B9" w:rsidR="6C9B43B9">
        <w:rPr>
          <w:rFonts w:ascii="Times New Roman" w:hAnsi="Times New Roman" w:cs="Times New Roman"/>
          <w:b/>
          <w:bCs/>
          <w:sz w:val="36"/>
          <w:szCs w:val="36"/>
          <w:lang w:val="en-US"/>
        </w:rPr>
        <w:t>ADDRESSES: </w:t>
      </w:r>
      <w:r w:rsidRPr="6C9B43B9" w:rsidR="6C9B43B9">
        <w:rPr>
          <w:rFonts w:ascii="Times New Roman" w:hAnsi="Times New Roman" w:cs="Times New Roman"/>
          <w:sz w:val="36"/>
          <w:szCs w:val="36"/>
          <w:lang w:val="en-US"/>
        </w:rPr>
        <w:t>Submit comments by using</w:t>
      </w:r>
    </w:p>
    <w:p w14:paraId="5D7E9C94" w14:textId="77777777">
      <w:r>
        <w:rPr>
          <w:rFonts w:ascii="Times New Roman" w:hAnsi="Times New Roman" w:cs="Times New Roman"/>
          <w:sz w:val="36"/>
        </w:rPr>
        <w:t>only one of the following methods:</w:t>
      </w:r>
    </w:p>
    <w:p w14:paraId="6CB2C54C" w14:textId="77777777">
      <w:r>
        <w:rPr>
          <w:rFonts w:ascii="Times New Roman" w:hAnsi="Times New Roman" w:cs="Times New Roman"/>
          <w:sz w:val="36"/>
        </w:rPr>
        <w:t>(1) Email. Submit comments to</w:t>
      </w:r>
    </w:p>
    <w:p w14:paraId="7434CECC" w14:textId="77777777">
      <w:r>
        <w:rPr>
          <w:rFonts w:ascii="Times New Roman" w:hAnsi="Times New Roman" w:cs="Times New Roman"/>
          <w:sz w:val="36"/>
        </w:rPr>
        <w:t>privacy@mspb.gov.</w:t>
      </w:r>
    </w:p>
    <w:p w14:paraId="40A2033D" w14:textId="77777777">
      <w:r>
        <w:rPr>
          <w:rFonts w:ascii="Times New Roman" w:hAnsi="Times New Roman" w:cs="Times New Roman"/>
          <w:sz w:val="36"/>
        </w:rPr>
        <w:t>(2) Mail. Submit comments to D. Fon</w:t>
      </w:r>
    </w:p>
    <w:p w14:paraId="7E2BDB27" w14:textId="77777777">
      <w:r>
        <w:rPr>
          <w:rFonts w:ascii="Times New Roman" w:hAnsi="Times New Roman" w:cs="Times New Roman"/>
          <w:sz w:val="36"/>
        </w:rPr>
        <w:t>Muttamara, Chief Privacy Officer, Office</w:t>
      </w:r>
    </w:p>
    <w:p w14:paraId="54C0C9ED" w14:textId="77777777">
      <w:r>
        <w:rPr>
          <w:rFonts w:ascii="Times New Roman" w:hAnsi="Times New Roman" w:cs="Times New Roman"/>
          <w:sz w:val="36"/>
        </w:rPr>
        <w:t>of the Clerk of the Board, Merit Systems</w:t>
      </w:r>
    </w:p>
    <w:p w14:paraId="746884CF" w14:textId="77777777">
      <w:r>
        <w:rPr>
          <w:rFonts w:ascii="Times New Roman" w:hAnsi="Times New Roman" w:cs="Times New Roman"/>
          <w:sz w:val="36"/>
        </w:rPr>
        <w:t>Protection Board, 1615 M Street NW,</w:t>
      </w:r>
    </w:p>
    <w:p w14:paraId="1C9EFF74" w14:textId="77777777">
      <w:r>
        <w:rPr>
          <w:rFonts w:ascii="Times New Roman" w:hAnsi="Times New Roman" w:cs="Times New Roman"/>
          <w:sz w:val="36"/>
        </w:rPr>
        <w:t>Washington, DC 20419.</w:t>
      </w:r>
    </w:p>
    <w:p w14:paraId="5B70EF03" w14:textId="77777777">
      <w:r>
        <w:rPr>
          <w:rFonts w:ascii="Times New Roman" w:hAnsi="Times New Roman" w:cs="Times New Roman"/>
          <w:sz w:val="36"/>
        </w:rPr>
        <w:t>(3) Fax. Submit comments to (202)</w:t>
      </w:r>
    </w:p>
    <w:p w14:paraId="2E808F03" w14:textId="77777777">
      <w:r>
        <w:rPr>
          <w:rFonts w:ascii="Times New Roman" w:hAnsi="Times New Roman" w:cs="Times New Roman"/>
          <w:sz w:val="36"/>
        </w:rPr>
        <w:t>653–7130.</w:t>
      </w:r>
    </w:p>
    <w:p w14:paraId="1B38CB5D" w14:textId="77777777">
      <w:r>
        <w:rPr>
          <w:rFonts w:ascii="Times New Roman" w:hAnsi="Times New Roman" w:cs="Times New Roman"/>
          <w:sz w:val="36"/>
        </w:rPr>
        <w:t>All comments must reference OMB</w:t>
      </w:r>
    </w:p>
    <w:p w14:paraId="582F0F21" w14:textId="77777777">
      <w:r>
        <w:rPr>
          <w:rFonts w:ascii="Times New Roman" w:hAnsi="Times New Roman" w:cs="Times New Roman"/>
          <w:sz w:val="36"/>
        </w:rPr>
        <w:t>Control No. 3124–0015. Regardless of</w:t>
      </w:r>
    </w:p>
    <w:p w14:paraId="7126D832" w14:textId="77777777">
      <w:r>
        <w:rPr>
          <w:rFonts w:ascii="Times New Roman" w:hAnsi="Times New Roman" w:cs="Times New Roman"/>
          <w:sz w:val="36"/>
        </w:rPr>
        <w:t>the method used for submitting</w:t>
      </w:r>
    </w:p>
    <w:p w14:paraId="38EF8BAA" w14:textId="77777777">
      <w:r>
        <w:rPr>
          <w:rFonts w:ascii="Times New Roman" w:hAnsi="Times New Roman" w:cs="Times New Roman"/>
          <w:sz w:val="36"/>
        </w:rPr>
        <w:t>comments or material, all submissions</w:t>
      </w:r>
    </w:p>
    <w:p w14:paraId="5F5B492A" w14:textId="77777777">
      <w:r>
        <w:rPr>
          <w:rFonts w:ascii="Times New Roman" w:hAnsi="Times New Roman" w:cs="Times New Roman"/>
          <w:sz w:val="36"/>
        </w:rPr>
        <w:t>will be posted, without change, to</w:t>
      </w:r>
    </w:p>
    <w:p w14:paraId="251EB4D0" w14:textId="77777777">
      <w:r>
        <w:rPr>
          <w:rFonts w:ascii="Times New Roman" w:hAnsi="Times New Roman" w:cs="Times New Roman"/>
          <w:sz w:val="36"/>
        </w:rPr>
        <w:t>MSPB’s website (www.mspb.gov) and</w:t>
      </w:r>
    </w:p>
    <w:p w14:paraId="080BD4BE" w14:textId="77777777">
      <w:r>
        <w:rPr>
          <w:rFonts w:ascii="Times New Roman" w:hAnsi="Times New Roman" w:cs="Times New Roman"/>
          <w:sz w:val="36"/>
        </w:rPr>
        <w:t>will include any personal information</w:t>
      </w:r>
    </w:p>
    <w:p w14:paraId="0DB930D5" w14:textId="77777777">
      <w:r w:rsidRPr="6C9B43B9" w:rsidR="6C9B43B9">
        <w:rPr>
          <w:rFonts w:ascii="Times New Roman" w:hAnsi="Times New Roman" w:cs="Times New Roman"/>
          <w:sz w:val="36"/>
          <w:szCs w:val="36"/>
          <w:lang w:val="en-US"/>
        </w:rPr>
        <w:t>you provide. Therefore, submitting this</w:t>
      </w:r>
    </w:p>
    <w:p w14:paraId="19E3CFEF" w14:textId="77777777">
      <w:r w:rsidRPr="6C9B43B9" w:rsidR="6C9B43B9">
        <w:rPr>
          <w:rFonts w:ascii="Times New Roman" w:hAnsi="Times New Roman" w:cs="Times New Roman"/>
          <w:sz w:val="36"/>
          <w:szCs w:val="36"/>
          <w:lang w:val="en-US"/>
        </w:rPr>
        <w:t>information makes it public.</w:t>
      </w:r>
    </w:p>
    <w:p w14:paraId="5659705A" w14:textId="77777777">
      <w:r>
        <w:rPr>
          <w:rFonts w:ascii="Times New Roman" w:hAnsi="Times New Roman" w:cs="Times New Roman"/>
          <w:b/>
          <w:sz w:val="36"/>
        </w:rPr>
        <w:t>FOR FURTHER INFORMATION CONTACT: </w:t>
      </w:r>
      <w:r>
        <w:rPr>
          <w:rFonts w:ascii="Times New Roman" w:hAnsi="Times New Roman" w:cs="Times New Roman"/>
          <w:sz w:val="36"/>
        </w:rPr>
        <w:t>D.</w:t>
      </w:r>
    </w:p>
    <w:p w14:paraId="36E0FC16" w14:textId="77777777">
      <w:r>
        <w:rPr>
          <w:rFonts w:ascii="Times New Roman" w:hAnsi="Times New Roman" w:cs="Times New Roman"/>
          <w:sz w:val="36"/>
        </w:rPr>
        <w:t>Fon Muttamara, Chief Privacy Officer, at</w:t>
      </w:r>
    </w:p>
    <w:p w14:paraId="2249A8D4" w14:textId="77777777">
      <w:r>
        <w:rPr>
          <w:rFonts w:ascii="Times New Roman" w:hAnsi="Times New Roman" w:cs="Times New Roman"/>
          <w:sz w:val="36"/>
        </w:rPr>
        <w:t>privacy@mspb.gov. You may submit</w:t>
      </w:r>
    </w:p>
    <w:p w14:paraId="0D2859A6" w14:textId="77777777">
      <w:r>
        <w:rPr>
          <w:rFonts w:ascii="Times New Roman" w:hAnsi="Times New Roman" w:cs="Times New Roman"/>
          <w:sz w:val="36"/>
        </w:rPr>
        <w:t>written questions to the Office of the</w:t>
      </w:r>
    </w:p>
    <w:p w14:paraId="115296A5" w14:textId="77777777">
      <w:r>
        <w:rPr>
          <w:rFonts w:ascii="Times New Roman" w:hAnsi="Times New Roman" w:cs="Times New Roman"/>
          <w:sz w:val="36"/>
        </w:rPr>
        <w:t>Clerk of the Board by any of the</w:t>
      </w:r>
    </w:p>
    <w:p w14:paraId="478C5BF0" w14:textId="77777777">
      <w:r>
        <w:rPr>
          <w:rFonts w:ascii="Times New Roman" w:hAnsi="Times New Roman" w:cs="Times New Roman"/>
          <w:sz w:val="36"/>
        </w:rPr>
        <w:t>following methods: by email to</w:t>
      </w:r>
    </w:p>
    <w:p w14:paraId="2E180CAC" w14:textId="77777777">
      <w:r>
        <w:rPr>
          <w:rFonts w:ascii="Times New Roman" w:hAnsi="Times New Roman" w:cs="Times New Roman"/>
          <w:sz w:val="36"/>
        </w:rPr>
        <w:t>privacy@mspb.gov, or by mail to Clerk</w:t>
      </w:r>
    </w:p>
    <w:p w14:paraId="70E51985" w14:textId="77777777">
      <w:r>
        <w:rPr>
          <w:rFonts w:ascii="Times New Roman" w:hAnsi="Times New Roman" w:cs="Times New Roman"/>
          <w:sz w:val="36"/>
        </w:rPr>
        <w:t>of the Board, U.S. Merit Systems</w:t>
      </w:r>
    </w:p>
    <w:p w14:paraId="333E4438" w14:textId="77777777">
      <w:r>
        <w:rPr>
          <w:rFonts w:ascii="Times New Roman" w:hAnsi="Times New Roman" w:cs="Times New Roman"/>
          <w:sz w:val="36"/>
        </w:rPr>
        <w:t>Protection Board, 1615 M Street NW,</w:t>
      </w:r>
    </w:p>
    <w:p w14:paraId="2FEF5436" w14:textId="77777777">
      <w:r>
        <w:rPr>
          <w:rFonts w:ascii="Times New Roman" w:hAnsi="Times New Roman" w:cs="Times New Roman"/>
          <w:sz w:val="36"/>
        </w:rPr>
        <w:t>Washington, DC 20419. Please include</w:t>
      </w:r>
    </w:p>
    <w:p w14:paraId="7E90C5D0" w14:textId="77777777">
      <w:r>
        <w:rPr>
          <w:rFonts w:ascii="Times New Roman" w:hAnsi="Times New Roman" w:cs="Times New Roman"/>
          <w:sz w:val="36"/>
        </w:rPr>
        <w:t>OMB Control No. 3124–0015 with your</w:t>
      </w:r>
    </w:p>
    <w:p w14:paraId="04B09B71" w14:textId="77777777">
      <w:r w:rsidRPr="6C9B43B9" w:rsidR="6C9B43B9">
        <w:rPr>
          <w:rFonts w:ascii="Times New Roman" w:hAnsi="Times New Roman" w:cs="Times New Roman"/>
          <w:sz w:val="36"/>
          <w:szCs w:val="36"/>
          <w:lang w:val="en-US"/>
        </w:rPr>
        <w:t>questions.</w:t>
      </w:r>
    </w:p>
    <w:p w14:paraId="6A08B566" w14:textId="77777777">
      <w:r>
        <w:rPr>
          <w:rFonts w:ascii="Times New Roman" w:hAnsi="Times New Roman" w:cs="Times New Roman"/>
          <w:b/>
          <w:sz w:val="36"/>
        </w:rPr>
        <w:t>SUPPLEMENTARY INFORMATION: </w:t>
      </w:r>
      <w:r>
        <w:rPr>
          <w:rFonts w:ascii="Times New Roman" w:hAnsi="Times New Roman" w:cs="Times New Roman"/>
          <w:sz w:val="36"/>
        </w:rPr>
        <w:t>MSPB</w:t>
      </w:r>
    </w:p>
    <w:p w14:paraId="3F23BA01" w14:textId="77777777">
      <w:r>
        <w:rPr>
          <w:rFonts w:ascii="Times New Roman" w:hAnsi="Times New Roman" w:cs="Times New Roman"/>
          <w:sz w:val="36"/>
        </w:rPr>
        <w:t>intends to seek a three-year renewal,</w:t>
      </w:r>
    </w:p>
    <w:p w14:paraId="49FB7391" w14:textId="77777777">
      <w:r>
        <w:rPr>
          <w:rFonts w:ascii="Times New Roman" w:hAnsi="Times New Roman" w:cs="Times New Roman"/>
          <w:sz w:val="36"/>
        </w:rPr>
        <w:t>without change, of a currently approved</w:t>
      </w:r>
    </w:p>
    <w:p w14:paraId="2FFD1BD9" w14:textId="77777777">
      <w:r>
        <w:rPr>
          <w:rFonts w:ascii="Times New Roman" w:hAnsi="Times New Roman" w:cs="Times New Roman"/>
          <w:sz w:val="36"/>
        </w:rPr>
        <w:t>information collection ‘‘Generic</w:t>
      </w:r>
    </w:p>
    <w:p w14:paraId="1EDA247C" w14:textId="77777777">
      <w:r>
        <w:rPr>
          <w:rFonts w:ascii="Times New Roman" w:hAnsi="Times New Roman" w:cs="Times New Roman"/>
          <w:sz w:val="36"/>
        </w:rPr>
        <w:t>Clearance for the Collection of</w:t>
      </w:r>
    </w:p>
    <w:p w14:paraId="11A2273D" w14:textId="77777777">
      <w:r>
        <w:rPr>
          <w:rFonts w:ascii="Times New Roman" w:hAnsi="Times New Roman" w:cs="Times New Roman"/>
          <w:sz w:val="36"/>
        </w:rPr>
        <w:t>Qualitative Feedback on Agency Service</w:t>
      </w:r>
    </w:p>
    <w:p w14:paraId="67612DB2" w14:textId="77777777">
      <w:r w:rsidRPr="6C9B43B9" w:rsidR="6C9B43B9">
        <w:rPr>
          <w:rFonts w:ascii="Times New Roman" w:hAnsi="Times New Roman" w:cs="Times New Roman"/>
          <w:sz w:val="36"/>
          <w:szCs w:val="36"/>
          <w:lang w:val="en-US"/>
        </w:rPr>
        <w:t>Delivery,’’ OMB Control No. 3124–0015.</w:t>
      </w:r>
    </w:p>
    <w:p w14:paraId="0269C303" w14:textId="77777777">
      <w:r>
        <w:rPr>
          <w:rFonts w:ascii="Times New Roman" w:hAnsi="Times New Roman" w:cs="Times New Roman"/>
          <w:sz w:val="36"/>
        </w:rPr>
        <w:t>The proposed information collection</w:t>
      </w:r>
    </w:p>
    <w:p w14:paraId="213F514D" w14:textId="77777777">
      <w:r>
        <w:rPr>
          <w:rFonts w:ascii="Times New Roman" w:hAnsi="Times New Roman" w:cs="Times New Roman"/>
          <w:sz w:val="36"/>
        </w:rPr>
        <w:t>activity provides a means to obtain</w:t>
      </w:r>
    </w:p>
    <w:p w14:paraId="6E66E7BF" w14:textId="77777777">
      <w:r>
        <w:rPr>
          <w:rFonts w:ascii="Times New Roman" w:hAnsi="Times New Roman" w:cs="Times New Roman"/>
          <w:sz w:val="36"/>
        </w:rPr>
        <w:t>qualitative customer and stakeholder</w:t>
      </w:r>
    </w:p>
    <w:p w14:paraId="577D1980" w14:textId="77777777">
      <w:r w:rsidRPr="6C9B43B9" w:rsidR="6C9B43B9">
        <w:rPr>
          <w:rFonts w:ascii="Times New Roman" w:hAnsi="Times New Roman" w:cs="Times New Roman"/>
          <w:sz w:val="36"/>
          <w:szCs w:val="36"/>
          <w:lang w:val="en-US"/>
        </w:rPr>
        <w:t>feedback in an efficient, timely manner,</w:t>
      </w:r>
    </w:p>
    <w:p w14:paraId="3B56802C" w14:textId="77777777">
      <w:r w:rsidRPr="6C9B43B9" w:rsidR="6C9B43B9">
        <w:rPr>
          <w:rFonts w:ascii="Times New Roman" w:hAnsi="Times New Roman" w:cs="Times New Roman"/>
          <w:sz w:val="36"/>
          <w:szCs w:val="36"/>
          <w:lang w:val="en-US"/>
        </w:rPr>
        <w:t>in accordance with MSPB’s</w:t>
      </w:r>
    </w:p>
    <w:p w14:paraId="2D115715" w14:textId="77777777">
      <w:r>
        <w:rPr>
          <w:rFonts w:ascii="Times New Roman" w:hAnsi="Times New Roman" w:cs="Times New Roman"/>
          <w:sz w:val="36"/>
        </w:rPr>
        <w:t>commitment to improving service</w:t>
      </w:r>
    </w:p>
    <w:p w14:paraId="2BBC6A88" w14:textId="77777777">
      <w:r>
        <w:rPr>
          <w:rFonts w:ascii="Times New Roman" w:hAnsi="Times New Roman" w:cs="Times New Roman"/>
          <w:sz w:val="36"/>
        </w:rPr>
        <w:t>delivery. Qualitative feedback is</w:t>
      </w:r>
    </w:p>
    <w:p w14:paraId="24734F9B" w14:textId="77777777">
      <w:r>
        <w:rPr>
          <w:rFonts w:ascii="Times New Roman" w:hAnsi="Times New Roman" w:cs="Times New Roman"/>
          <w:sz w:val="36"/>
        </w:rPr>
        <w:t>information that provides useful</w:t>
      </w:r>
    </w:p>
    <w:p w14:paraId="45EF18DB" w14:textId="77777777">
      <w:r w:rsidRPr="6C9B43B9" w:rsidR="6C9B43B9">
        <w:rPr>
          <w:rFonts w:ascii="Times New Roman" w:hAnsi="Times New Roman" w:cs="Times New Roman"/>
          <w:sz w:val="36"/>
          <w:szCs w:val="36"/>
          <w:lang w:val="en-US"/>
        </w:rPr>
        <w:t>insights on perceptions and opinions</w:t>
      </w:r>
    </w:p>
    <w:p w14:paraId="34F8B715" w14:textId="77777777">
      <w:r>
        <w:rPr>
          <w:rFonts w:ascii="Times New Roman" w:hAnsi="Times New Roman" w:cs="Times New Roman"/>
          <w:sz w:val="36"/>
        </w:rPr>
        <w:t>but are not statistical surveys that can be</w:t>
      </w:r>
    </w:p>
    <w:p w14:paraId="411BF07C" w14:textId="77777777">
      <w:r>
        <w:rPr>
          <w:rFonts w:ascii="Times New Roman" w:hAnsi="Times New Roman" w:cs="Times New Roman"/>
          <w:sz w:val="36"/>
        </w:rPr>
        <w:t>generalized to the population of study.</w:t>
      </w:r>
    </w:p>
    <w:p w14:paraId="37E96EB7" w14:textId="77777777">
      <w:r>
        <w:rPr>
          <w:rFonts w:ascii="Times New Roman" w:hAnsi="Times New Roman" w:cs="Times New Roman"/>
          <w:sz w:val="36"/>
        </w:rPr>
        <w:t>This feedback will provide insights into</w:t>
      </w:r>
    </w:p>
    <w:p w14:paraId="4E00A99C" w14:textId="77777777">
      <w:r w:rsidRPr="6C9B43B9" w:rsidR="6C9B43B9">
        <w:rPr>
          <w:rFonts w:ascii="Times New Roman" w:hAnsi="Times New Roman" w:cs="Times New Roman"/>
          <w:sz w:val="36"/>
          <w:szCs w:val="36"/>
          <w:lang w:val="en-US"/>
        </w:rPr>
        <w:t>customer or stakeholder perceptions,</w:t>
      </w:r>
    </w:p>
    <w:p w14:paraId="5FA95569" w14:textId="77777777">
      <w:r>
        <w:rPr>
          <w:rFonts w:ascii="Times New Roman" w:hAnsi="Times New Roman" w:cs="Times New Roman"/>
          <w:sz w:val="36"/>
        </w:rPr>
        <w:t>experiences and expectations, provide</w:t>
      </w:r>
    </w:p>
    <w:p w14:paraId="3F13C7C3" w14:textId="77777777">
      <w:r>
        <w:rPr>
          <w:rFonts w:ascii="Times New Roman" w:hAnsi="Times New Roman" w:cs="Times New Roman"/>
          <w:sz w:val="36"/>
        </w:rPr>
        <w:t>an early warning of issues with service,</w:t>
      </w:r>
    </w:p>
    <w:p w14:paraId="2BE6782A" w14:textId="77777777">
      <w:r w:rsidRPr="6C9B43B9" w:rsidR="6C9B43B9">
        <w:rPr>
          <w:rFonts w:ascii="Times New Roman" w:hAnsi="Times New Roman" w:cs="Times New Roman"/>
          <w:sz w:val="36"/>
          <w:szCs w:val="36"/>
          <w:lang w:val="en-US"/>
        </w:rPr>
        <w:t>or focus attention on areas where</w:t>
      </w:r>
    </w:p>
    <w:p w14:paraId="36EB6E7D" w14:textId="77777777">
      <w:r w:rsidRPr="6C9B43B9" w:rsidR="6C9B43B9">
        <w:rPr>
          <w:rFonts w:ascii="Times New Roman" w:hAnsi="Times New Roman" w:cs="Times New Roman"/>
          <w:sz w:val="36"/>
          <w:szCs w:val="36"/>
          <w:lang w:val="en-US"/>
        </w:rPr>
        <w:t>communication, training or changes in</w:t>
      </w:r>
    </w:p>
    <w:p w14:paraId="79299BED" w14:textId="77777777">
      <w:r>
        <w:rPr>
          <w:rFonts w:ascii="Times New Roman" w:hAnsi="Times New Roman" w:cs="Times New Roman"/>
          <w:sz w:val="36"/>
        </w:rPr>
        <w:t>operations might improve delivery of</w:t>
      </w:r>
    </w:p>
    <w:p w14:paraId="5C0CF613" w14:textId="77777777">
      <w:r w:rsidRPr="6C9B43B9" w:rsidR="6C9B43B9">
        <w:rPr>
          <w:rFonts w:ascii="Times New Roman" w:hAnsi="Times New Roman" w:cs="Times New Roman"/>
          <w:sz w:val="36"/>
          <w:szCs w:val="36"/>
          <w:lang w:val="en-US"/>
        </w:rPr>
        <w:t>products or services. These collections</w:t>
      </w:r>
    </w:p>
    <w:p w14:paraId="42A04833" w14:textId="77777777">
      <w:r>
        <w:rPr>
          <w:rFonts w:ascii="Times New Roman" w:hAnsi="Times New Roman" w:cs="Times New Roman"/>
          <w:sz w:val="36"/>
        </w:rPr>
        <w:t>will allow for ongoing, collaborative and</w:t>
      </w:r>
    </w:p>
    <w:p w14:paraId="21A3C54E" w14:textId="77777777">
      <w:r>
        <w:rPr>
          <w:rFonts w:ascii="Times New Roman" w:hAnsi="Times New Roman" w:cs="Times New Roman"/>
          <w:sz w:val="36"/>
        </w:rPr>
        <w:t>actionable communications between</w:t>
      </w:r>
    </w:p>
    <w:p w14:paraId="7DFC222A" w14:textId="77777777">
      <w:r>
        <w:rPr>
          <w:rFonts w:ascii="Times New Roman" w:hAnsi="Times New Roman" w:cs="Times New Roman"/>
          <w:sz w:val="36"/>
        </w:rPr>
        <w:t>MSPB and its customers and</w:t>
      </w:r>
    </w:p>
    <w:p w14:paraId="01AE4565" w14:textId="77777777">
      <w:r>
        <w:rPr>
          <w:rFonts w:ascii="Times New Roman" w:hAnsi="Times New Roman" w:cs="Times New Roman"/>
          <w:sz w:val="36"/>
        </w:rPr>
        <w:t>stakeholders. It will also allow feedback</w:t>
      </w:r>
    </w:p>
    <w:p w14:paraId="154844B4" w14:textId="77777777">
      <w:r>
        <w:rPr>
          <w:rFonts w:ascii="Times New Roman" w:hAnsi="Times New Roman" w:cs="Times New Roman"/>
          <w:sz w:val="36"/>
        </w:rPr>
        <w:t>to contribute directly to the</w:t>
      </w:r>
    </w:p>
    <w:p w14:paraId="43AB1928" w14:textId="77777777">
      <w:r>
        <w:rPr>
          <w:rFonts w:ascii="Times New Roman" w:hAnsi="Times New Roman" w:cs="Times New Roman"/>
          <w:sz w:val="36"/>
        </w:rPr>
        <w:t>improvement of program management.</w:t>
      </w:r>
    </w:p>
    <w:p w14:paraId="184620FA" w14:textId="77777777">
      <w:r>
        <w:rPr>
          <w:rFonts w:ascii="Times New Roman" w:hAnsi="Times New Roman" w:cs="Times New Roman"/>
          <w:sz w:val="36"/>
        </w:rPr>
        <w:t>The solicitation of feedback will target</w:t>
      </w:r>
    </w:p>
    <w:p w14:paraId="7278F8FF" w14:textId="77777777">
      <w:r w:rsidRPr="6C9B43B9" w:rsidR="6C9B43B9">
        <w:rPr>
          <w:rFonts w:ascii="Times New Roman" w:hAnsi="Times New Roman" w:cs="Times New Roman"/>
          <w:sz w:val="36"/>
          <w:szCs w:val="36"/>
          <w:lang w:val="en-US"/>
        </w:rPr>
        <w:t>areas such as: timeliness,</w:t>
      </w:r>
    </w:p>
    <w:p w14:paraId="45C17FA6" w14:textId="77777777">
      <w:r>
        <w:rPr>
          <w:rFonts w:ascii="Times New Roman" w:hAnsi="Times New Roman" w:cs="Times New Roman"/>
          <w:sz w:val="36"/>
        </w:rPr>
        <w:t>appropriateness, accuracy of</w:t>
      </w:r>
    </w:p>
    <w:p w14:paraId="6F6F52D2" w14:textId="77777777">
      <w:r>
        <w:rPr>
          <w:rFonts w:ascii="Times New Roman" w:hAnsi="Times New Roman" w:cs="Times New Roman"/>
          <w:sz w:val="36"/>
        </w:rPr>
        <w:t>information, courtesy, efficiency of</w:t>
      </w:r>
    </w:p>
    <w:p w14:paraId="3EE157C1" w14:textId="77777777">
      <w:r>
        <w:rPr>
          <w:rFonts w:ascii="Times New Roman" w:hAnsi="Times New Roman" w:cs="Times New Roman"/>
          <w:sz w:val="36"/>
        </w:rPr>
        <w:t>service delivery, and resolution of</w:t>
      </w:r>
    </w:p>
    <w:p w14:paraId="686BF85C" w14:textId="77777777">
      <w:r>
        <w:rPr>
          <w:rFonts w:ascii="Times New Roman" w:hAnsi="Times New Roman" w:cs="Times New Roman"/>
          <w:sz w:val="36"/>
        </w:rPr>
        <w:t>issues with service delivery. Responses</w:t>
      </w:r>
    </w:p>
    <w:p w14:paraId="6E930FDA" w14:textId="77777777">
      <w:r>
        <w:rPr>
          <w:rFonts w:ascii="Times New Roman" w:hAnsi="Times New Roman" w:cs="Times New Roman"/>
          <w:sz w:val="36"/>
        </w:rPr>
        <w:t>will be assessed to plan and inform</w:t>
      </w:r>
    </w:p>
    <w:p w14:paraId="0B3D9FEB" w14:textId="77777777">
      <w:r w:rsidRPr="6C9B43B9" w:rsidR="6C9B43B9">
        <w:rPr>
          <w:rFonts w:ascii="Times New Roman" w:hAnsi="Times New Roman" w:cs="Times New Roman"/>
          <w:sz w:val="36"/>
          <w:szCs w:val="36"/>
          <w:lang w:val="en-US"/>
        </w:rPr>
        <w:t>efforts to improve or maintain the</w:t>
      </w:r>
    </w:p>
    <w:p w14:paraId="309DEC2A" w14:textId="77777777">
      <w:r>
        <w:rPr>
          <w:rFonts w:ascii="Times New Roman" w:hAnsi="Times New Roman" w:cs="Times New Roman"/>
          <w:sz w:val="36"/>
        </w:rPr>
        <w:t>quality of service offered to the public.</w:t>
      </w:r>
    </w:p>
    <w:p w14:paraId="5E6DDEB7" w14:textId="77777777">
      <w:r>
        <w:rPr>
          <w:rFonts w:ascii="Times New Roman" w:hAnsi="Times New Roman" w:cs="Times New Roman"/>
          <w:sz w:val="36"/>
        </w:rPr>
        <w:t>If this information is not collected, vital</w:t>
      </w:r>
    </w:p>
    <w:p w14:paraId="58DD3CB2" w14:textId="77777777">
      <w:r>
        <w:rPr>
          <w:rFonts w:ascii="Times New Roman" w:hAnsi="Times New Roman" w:cs="Times New Roman"/>
          <w:sz w:val="36"/>
        </w:rPr>
        <w:t>feedback from customers and</w:t>
      </w:r>
    </w:p>
    <w:p w14:paraId="118CE6B9" w14:textId="77777777">
      <w:r>
        <w:rPr>
          <w:rFonts w:ascii="Times New Roman" w:hAnsi="Times New Roman" w:cs="Times New Roman"/>
          <w:sz w:val="36"/>
        </w:rPr>
        <w:t>stakeholders on MSPB’s services will be</w:t>
      </w:r>
    </w:p>
    <w:p w14:paraId="79F78C3D" w14:textId="77777777">
      <w:r w:rsidRPr="6C9B43B9" w:rsidR="6C9B43B9">
        <w:rPr>
          <w:rFonts w:ascii="Times New Roman" w:hAnsi="Times New Roman" w:cs="Times New Roman"/>
          <w:sz w:val="36"/>
          <w:szCs w:val="36"/>
          <w:lang w:val="en-US"/>
        </w:rPr>
        <w:t>unavailable.</w:t>
      </w:r>
    </w:p>
    <w:p w14:paraId="194DE600" w14:textId="77777777">
      <w:r w:rsidRPr="6C9B43B9" w:rsidR="6C9B43B9">
        <w:rPr>
          <w:rFonts w:ascii="Times New Roman" w:hAnsi="Times New Roman" w:cs="Times New Roman"/>
          <w:sz w:val="36"/>
          <w:szCs w:val="36"/>
          <w:lang w:val="en-US"/>
        </w:rPr>
        <w:t>The MSPB will only submit a</w:t>
      </w:r>
    </w:p>
    <w:p w14:paraId="6464B16C" w14:textId="77777777">
      <w:r>
        <w:rPr>
          <w:rFonts w:ascii="Times New Roman" w:hAnsi="Times New Roman" w:cs="Times New Roman"/>
          <w:sz w:val="36"/>
        </w:rPr>
        <w:t>collection for approval under this</w:t>
      </w:r>
    </w:p>
    <w:p w14:paraId="1C47C227" w14:textId="77777777">
      <w:r>
        <w:rPr>
          <w:rFonts w:ascii="Times New Roman" w:hAnsi="Times New Roman" w:cs="Times New Roman"/>
          <w:sz w:val="36"/>
        </w:rPr>
        <w:t>generic clearance if it meets the</w:t>
      </w:r>
    </w:p>
    <w:p w14:paraId="64A44137" w14:textId="77777777">
      <w:r>
        <w:rPr>
          <w:rFonts w:ascii="Times New Roman" w:hAnsi="Times New Roman" w:cs="Times New Roman"/>
          <w:sz w:val="36"/>
        </w:rPr>
        <w:t>following conditions:</w:t>
      </w:r>
    </w:p>
    <w:p w14:paraId="7B824259" w14:textId="77777777">
      <w:r>
        <w:rPr>
          <w:rFonts w:ascii="Times New Roman" w:hAnsi="Times New Roman" w:cs="Times New Roman"/>
          <w:sz w:val="36"/>
        </w:rPr>
        <w:t>• The collections are voluntary;</w:t>
      </w:r>
    </w:p>
    <w:p w14:paraId="7D21C6A5" w14:textId="77777777">
      <w:r w:rsidRPr="6C9B43B9" w:rsidR="6C9B43B9">
        <w:rPr>
          <w:rFonts w:ascii="Times New Roman" w:hAnsi="Times New Roman" w:cs="Times New Roman"/>
          <w:sz w:val="36"/>
          <w:szCs w:val="36"/>
          <w:lang w:val="en-US"/>
        </w:rPr>
        <w:t>• The collections are low-burden for</w:t>
      </w:r>
    </w:p>
    <w:p w14:paraId="0E123105" w14:textId="77777777">
      <w:r>
        <w:rPr>
          <w:rFonts w:ascii="Times New Roman" w:hAnsi="Times New Roman" w:cs="Times New Roman"/>
          <w:sz w:val="36"/>
        </w:rPr>
        <w:t>respondents (based on considerations of</w:t>
      </w:r>
    </w:p>
    <w:p w14:paraId="6BEBB055" w14:textId="77777777">
      <w:r>
        <w:rPr>
          <w:rFonts w:ascii="Times New Roman" w:hAnsi="Times New Roman" w:cs="Times New Roman"/>
          <w:sz w:val="36"/>
        </w:rPr>
        <w:t>total burden hours, total number of</w:t>
      </w:r>
    </w:p>
    <w:p w14:paraId="429EDF17" w14:textId="77777777">
      <w:r>
        <w:rPr>
          <w:rFonts w:ascii="Times New Roman" w:hAnsi="Times New Roman" w:cs="Times New Roman"/>
          <w:sz w:val="36"/>
        </w:rPr>
        <w:t>respondents, or burden-hours per</w:t>
      </w:r>
    </w:p>
    <w:p w14:paraId="4C70A9CC" w14:textId="77777777">
      <w:r>
        <w:rPr>
          <w:rFonts w:ascii="Times New Roman" w:hAnsi="Times New Roman" w:cs="Times New Roman"/>
          <w:sz w:val="36"/>
        </w:rPr>
        <w:t>respondent) and are low-cost for both</w:t>
      </w:r>
    </w:p>
    <w:p w14:paraId="111A36BB" w14:textId="77777777">
      <w:r>
        <w:rPr>
          <w:rFonts w:ascii="Times New Roman" w:hAnsi="Times New Roman" w:cs="Times New Roman"/>
          <w:sz w:val="36"/>
        </w:rPr>
        <w:t>the respondents and the Federal</w:t>
      </w:r>
    </w:p>
    <w:p w14:paraId="1807BC1B" w14:textId="77777777">
      <w:r>
        <w:rPr>
          <w:rFonts w:ascii="Times New Roman" w:hAnsi="Times New Roman" w:cs="Times New Roman"/>
          <w:sz w:val="36"/>
        </w:rPr>
        <w:t>Government;</w:t>
      </w:r>
    </w:p>
    <w:p w14:paraId="36191066" w14:textId="77777777">
      <w:r>
        <w:rPr>
          <w:rFonts w:ascii="Times New Roman" w:hAnsi="Times New Roman" w:cs="Times New Roman"/>
          <w:sz w:val="36"/>
        </w:rPr>
        <w:t>• The collections are non-</w:t>
      </w:r>
    </w:p>
    <w:p w14:paraId="56D8B860" w14:textId="77777777">
      <w:r>
        <w:rPr>
          <w:rFonts w:ascii="Times New Roman" w:hAnsi="Times New Roman" w:cs="Times New Roman"/>
          <w:sz w:val="36"/>
        </w:rPr>
        <w:t>controversial and do not raise issues of</w:t>
      </w:r>
    </w:p>
    <w:p w14:paraId="5F5EB4B3" w14:textId="77777777">
      <w:r>
        <w:rPr>
          <w:rFonts w:ascii="Times New Roman" w:hAnsi="Times New Roman" w:cs="Times New Roman"/>
          <w:sz w:val="36"/>
        </w:rPr>
        <w:t>concern to other Federal agencies;</w:t>
      </w:r>
    </w:p>
    <w:p w14:paraId="37C23A9C" w14:textId="77777777">
      <w:r w:rsidRPr="6C9B43B9" w:rsidR="6C9B43B9">
        <w:rPr>
          <w:rFonts w:ascii="Times New Roman" w:hAnsi="Times New Roman" w:cs="Times New Roman"/>
          <w:sz w:val="36"/>
          <w:szCs w:val="36"/>
          <w:lang w:val="en-US"/>
        </w:rPr>
        <w:t>• Any collection is targeted to the</w:t>
      </w:r>
    </w:p>
    <w:p w14:paraId="799BE571" w14:textId="77777777">
      <w:r>
        <w:rPr>
          <w:rFonts w:ascii="Times New Roman" w:hAnsi="Times New Roman" w:cs="Times New Roman"/>
          <w:sz w:val="36"/>
        </w:rPr>
        <w:t>solicitation of opinions from</w:t>
      </w:r>
    </w:p>
    <w:p w14:paraId="46F8D244" w14:textId="77777777">
      <w:r>
        <w:rPr>
          <w:rFonts w:ascii="Times New Roman" w:hAnsi="Times New Roman" w:cs="Times New Roman"/>
          <w:sz w:val="36"/>
        </w:rPr>
        <w:t>respondents who have experience with</w:t>
      </w:r>
    </w:p>
    <w:p w14:paraId="0CB14FAE" w14:textId="77777777">
      <w:r>
        <w:rPr>
          <w:rFonts w:ascii="Times New Roman" w:hAnsi="Times New Roman" w:cs="Times New Roman"/>
          <w:sz w:val="36"/>
        </w:rPr>
        <w:t>the program or may have experience</w:t>
      </w:r>
    </w:p>
    <w:p w14:paraId="1B6F582F" w14:textId="77777777">
      <w:r w:rsidRPr="6C9B43B9" w:rsidR="6C9B43B9">
        <w:rPr>
          <w:rFonts w:ascii="Times New Roman" w:hAnsi="Times New Roman" w:cs="Times New Roman"/>
          <w:sz w:val="36"/>
          <w:szCs w:val="36"/>
          <w:lang w:val="en-US"/>
        </w:rPr>
        <w:t>with the program in the near future;</w:t>
      </w:r>
    </w:p>
    <w:p w14:paraId="78D6298F" w14:textId="77777777">
      <w:r>
        <w:rPr>
          <w:rFonts w:ascii="Times New Roman" w:hAnsi="Times New Roman" w:cs="Times New Roman"/>
          <w:sz w:val="36"/>
        </w:rPr>
        <w:t>• Personally identifiable information</w:t>
      </w:r>
    </w:p>
    <w:p w14:paraId="13264647" w14:textId="77777777">
      <w:r>
        <w:rPr>
          <w:rFonts w:ascii="Times New Roman" w:hAnsi="Times New Roman" w:cs="Times New Roman"/>
          <w:sz w:val="36"/>
        </w:rPr>
        <w:t>(PII) is collected only to the extent</w:t>
      </w:r>
    </w:p>
    <w:p w14:paraId="6B04EEEE" w14:textId="77777777">
      <w:r w:rsidRPr="6C9B43B9" w:rsidR="6C9B43B9">
        <w:rPr>
          <w:rFonts w:ascii="Times New Roman" w:hAnsi="Times New Roman" w:cs="Times New Roman"/>
          <w:sz w:val="36"/>
          <w:szCs w:val="36"/>
          <w:lang w:val="en-US"/>
        </w:rPr>
        <w:t>necessary and is not retained;</w:t>
      </w:r>
    </w:p>
    <w:p w14:paraId="3836E91F" w14:textId="77777777">
      <w:r>
        <w:rPr>
          <w:rFonts w:ascii="Times New Roman" w:hAnsi="Times New Roman" w:cs="Times New Roman"/>
          <w:sz w:val="36"/>
        </w:rPr>
        <w:t>• Information gathered will be used</w:t>
      </w:r>
    </w:p>
    <w:p w14:paraId="37D2C629" w14:textId="77777777">
      <w:r>
        <w:rPr>
          <w:rFonts w:ascii="Times New Roman" w:hAnsi="Times New Roman" w:cs="Times New Roman"/>
          <w:sz w:val="36"/>
        </w:rPr>
        <w:t>only internally for general service</w:t>
      </w:r>
    </w:p>
    <w:p w14:paraId="2D9F5C70" w14:textId="77777777">
      <w:r>
        <w:rPr>
          <w:rFonts w:ascii="Times New Roman" w:hAnsi="Times New Roman" w:cs="Times New Roman"/>
          <w:sz w:val="36"/>
        </w:rPr>
        <w:t>improvement and program management</w:t>
      </w:r>
    </w:p>
    <w:p w14:paraId="02B1A577" w14:textId="77777777">
      <w:r>
        <w:rPr>
          <w:rFonts w:ascii="Times New Roman" w:hAnsi="Times New Roman" w:cs="Times New Roman"/>
          <w:sz w:val="36"/>
        </w:rPr>
        <w:t>purposes and is not intended for release</w:t>
      </w:r>
    </w:p>
    <w:p w14:paraId="6044D4DD" w14:textId="77777777">
      <w:r>
        <w:rPr>
          <w:rFonts w:ascii="Times New Roman" w:hAnsi="Times New Roman" w:cs="Times New Roman"/>
          <w:sz w:val="36"/>
        </w:rPr>
        <w:t>outside of MSPB;</w:t>
      </w:r>
    </w:p>
    <w:p w14:paraId="426189EB" w14:textId="77777777">
      <w:r>
        <w:rPr>
          <w:rFonts w:ascii="Times New Roman" w:hAnsi="Times New Roman" w:cs="Times New Roman"/>
          <w:sz w:val="36"/>
        </w:rPr>
        <w:t>• Information gathered will not be</w:t>
      </w:r>
    </w:p>
    <w:p w14:paraId="07C84E98" w14:textId="77777777">
      <w:r>
        <w:rPr>
          <w:rFonts w:ascii="Times New Roman" w:hAnsi="Times New Roman" w:cs="Times New Roman"/>
          <w:sz w:val="36"/>
        </w:rPr>
        <w:t>used for the purpose of substantially</w:t>
      </w:r>
    </w:p>
    <w:p w14:paraId="7AF2CC1E" w14:textId="77777777">
      <w:r>
        <w:rPr>
          <w:rFonts w:ascii="Times New Roman" w:hAnsi="Times New Roman" w:cs="Times New Roman"/>
          <w:sz w:val="36"/>
        </w:rPr>
        <w:t>informing influential policy decisions;</w:t>
      </w:r>
    </w:p>
    <w:p w14:paraId="61FF0FBE" w14:textId="77777777">
      <w:r>
        <w:rPr>
          <w:rFonts w:ascii="Times New Roman" w:hAnsi="Times New Roman" w:cs="Times New Roman"/>
          <w:sz w:val="36"/>
        </w:rPr>
        <w:t>and</w:t>
      </w:r>
    </w:p>
    <w:p w14:paraId="2A563D41" w14:textId="77777777">
      <w:r>
        <w:rPr>
          <w:rFonts w:ascii="Times New Roman" w:hAnsi="Times New Roman" w:cs="Times New Roman"/>
          <w:sz w:val="36"/>
        </w:rPr>
        <w:t>• Information gathered will yield</w:t>
      </w:r>
    </w:p>
    <w:p w14:paraId="222940CB" w14:textId="77777777">
      <w:r>
        <w:rPr>
          <w:rFonts w:ascii="Times New Roman" w:hAnsi="Times New Roman" w:cs="Times New Roman"/>
          <w:sz w:val="36"/>
        </w:rPr>
        <w:t>qualitative information; the collections</w:t>
      </w:r>
    </w:p>
    <w:p w14:paraId="5D7E6098" w14:textId="77777777">
      <w:r>
        <w:rPr>
          <w:rFonts w:ascii="Times New Roman" w:hAnsi="Times New Roman" w:cs="Times New Roman"/>
          <w:sz w:val="36"/>
        </w:rPr>
        <w:t>will not be designed or expected to</w:t>
      </w:r>
    </w:p>
    <w:p w14:paraId="6A099E2C" w14:textId="77777777">
      <w:r>
        <w:rPr>
          <w:rFonts w:ascii="Times New Roman" w:hAnsi="Times New Roman" w:cs="Times New Roman"/>
          <w:sz w:val="36"/>
        </w:rPr>
        <w:t>yield statistically reliable results or used</w:t>
      </w:r>
    </w:p>
    <w:p w14:paraId="4255A610" w14:textId="77777777">
      <w:r>
        <w:rPr>
          <w:rFonts w:ascii="Times New Roman" w:hAnsi="Times New Roman" w:cs="Times New Roman"/>
          <w:sz w:val="36"/>
        </w:rPr>
        <w:t>as though the results are generalizable to</w:t>
      </w:r>
    </w:p>
    <w:p w14:paraId="1EFF4B1F" w14:textId="77777777">
      <w:r>
        <w:rPr>
          <w:rFonts w:ascii="Times New Roman" w:hAnsi="Times New Roman" w:cs="Times New Roman"/>
          <w:sz w:val="36"/>
        </w:rPr>
        <w:t>the population of study.</w:t>
      </w:r>
    </w:p>
    <w:p w14:paraId="5E62C2DE" w14:textId="77777777">
      <w:r>
        <w:rPr>
          <w:rFonts w:ascii="Times New Roman" w:hAnsi="Times New Roman" w:cs="Times New Roman"/>
          <w:sz w:val="36"/>
        </w:rPr>
        <w:t>Feedback collected under this generic</w:t>
      </w:r>
    </w:p>
    <w:p w14:paraId="05F17208" w14:textId="77777777">
      <w:r>
        <w:rPr>
          <w:rFonts w:ascii="Times New Roman" w:hAnsi="Times New Roman" w:cs="Times New Roman"/>
          <w:sz w:val="36"/>
        </w:rPr>
        <w:t>clearance provides useful information,</w:t>
      </w:r>
    </w:p>
    <w:p w14:paraId="280726A3" w14:textId="77777777">
      <w:r>
        <w:rPr>
          <w:rFonts w:ascii="Times New Roman" w:hAnsi="Times New Roman" w:cs="Times New Roman"/>
          <w:sz w:val="36"/>
        </w:rPr>
        <w:t>but it does not yield data that can be</w:t>
      </w:r>
    </w:p>
    <w:p w14:paraId="51606397" w14:textId="77777777">
      <w:r>
        <w:rPr>
          <w:rFonts w:ascii="Times New Roman" w:hAnsi="Times New Roman" w:cs="Times New Roman"/>
          <w:sz w:val="36"/>
        </w:rPr>
        <w:t>generalized to the overall population.</w:t>
      </w:r>
    </w:p>
    <w:p w14:paraId="04323511" w14:textId="77777777">
      <w:r>
        <w:rPr>
          <w:rFonts w:ascii="Times New Roman" w:hAnsi="Times New Roman" w:cs="Times New Roman"/>
          <w:sz w:val="36"/>
        </w:rPr>
        <w:t>This type of generic clearance for</w:t>
      </w:r>
    </w:p>
    <w:p w14:paraId="7ED6DD54" w14:textId="77777777">
      <w:r>
        <w:rPr>
          <w:rFonts w:ascii="Times New Roman" w:hAnsi="Times New Roman" w:cs="Times New Roman"/>
          <w:sz w:val="36"/>
        </w:rPr>
        <w:t>qualitative information will not be used</w:t>
      </w:r>
    </w:p>
    <w:p w14:paraId="18E01F2E" w14:textId="77777777">
      <w:r>
        <w:rPr>
          <w:rFonts w:ascii="Times New Roman" w:hAnsi="Times New Roman" w:cs="Times New Roman"/>
          <w:sz w:val="36"/>
        </w:rPr>
        <w:t>for quantitative information collections</w:t>
      </w:r>
    </w:p>
    <w:p w14:paraId="5619B0C1" w14:textId="77777777">
      <w:r>
        <w:rPr>
          <w:rFonts w:ascii="Times New Roman" w:hAnsi="Times New Roman" w:cs="Times New Roman"/>
          <w:sz w:val="36"/>
        </w:rPr>
        <w:t>that are designed to yield reliably</w:t>
      </w:r>
    </w:p>
    <w:p w14:paraId="531F3945" w14:textId="77777777">
      <w:r>
        <w:rPr>
          <w:rFonts w:ascii="Times New Roman" w:hAnsi="Times New Roman" w:cs="Times New Roman"/>
          <w:sz w:val="36"/>
        </w:rPr>
        <w:t>actionable results, such as monitoring</w:t>
      </w:r>
    </w:p>
    <w:p w14:paraId="3B15B2EE" w14:textId="77777777">
      <w:r>
        <w:rPr>
          <w:rFonts w:ascii="Times New Roman" w:hAnsi="Times New Roman" w:cs="Times New Roman"/>
          <w:sz w:val="36"/>
        </w:rPr>
        <w:t>trends over time or documenting</w:t>
      </w:r>
    </w:p>
    <w:p w14:paraId="78D6CEE7" w14:textId="77777777">
      <w:r>
        <w:rPr>
          <w:rFonts w:ascii="Times New Roman" w:hAnsi="Times New Roman" w:cs="Times New Roman"/>
          <w:sz w:val="36"/>
        </w:rPr>
        <w:t>program performance. Such data uses</w:t>
      </w:r>
    </w:p>
    <w:p w14:paraId="1254D00E" w14:textId="77777777">
      <w:r>
        <w:rPr>
          <w:rFonts w:ascii="Times New Roman" w:hAnsi="Times New Roman" w:cs="Times New Roman"/>
          <w:sz w:val="36"/>
        </w:rPr>
        <w:t>require more rigorous designs that</w:t>
      </w:r>
    </w:p>
    <w:p w14:paraId="4F995DF9" w14:textId="77777777">
      <w:r>
        <w:rPr>
          <w:rFonts w:ascii="Times New Roman" w:hAnsi="Times New Roman" w:cs="Times New Roman"/>
          <w:sz w:val="36"/>
        </w:rPr>
        <w:t>address: the target population to which</w:t>
      </w:r>
    </w:p>
    <w:p w14:paraId="4278E4DB" w14:textId="77777777">
      <w:r>
        <w:rPr>
          <w:rFonts w:ascii="Times New Roman" w:hAnsi="Times New Roman" w:cs="Times New Roman"/>
          <w:sz w:val="36"/>
        </w:rPr>
        <w:t>generalizations will be made, the</w:t>
      </w:r>
    </w:p>
    <w:p w14:paraId="69FF9AEC" w14:textId="77777777">
      <w:r>
        <w:rPr>
          <w:rFonts w:ascii="Times New Roman" w:hAnsi="Times New Roman" w:cs="Times New Roman"/>
          <w:sz w:val="36"/>
        </w:rPr>
        <w:t>sampling frame, the sample design</w:t>
      </w:r>
    </w:p>
    <w:p w14:paraId="0D9CC580" w14:textId="77777777">
      <w:r>
        <w:rPr>
          <w:rFonts w:ascii="Times New Roman" w:hAnsi="Times New Roman" w:cs="Times New Roman"/>
          <w:sz w:val="36"/>
        </w:rPr>
        <w:t>(including stratification and clustering),</w:t>
      </w:r>
    </w:p>
    <w:p w14:paraId="21438086" w14:textId="77777777">
      <w:r>
        <w:rPr>
          <w:rFonts w:ascii="Times New Roman" w:hAnsi="Times New Roman" w:cs="Times New Roman"/>
          <w:sz w:val="36"/>
        </w:rPr>
        <w:t>the precision requirements or power</w:t>
      </w:r>
    </w:p>
    <w:p w14:paraId="2A255685" w14:textId="77777777">
      <w:r>
        <w:rPr>
          <w:rFonts w:ascii="Times New Roman" w:hAnsi="Times New Roman" w:cs="Times New Roman"/>
          <w:sz w:val="36"/>
        </w:rPr>
        <w:t>calculations that justify the proposed</w:t>
      </w:r>
    </w:p>
    <w:p w14:paraId="7D68A4FF" w14:textId="77777777">
      <w:r>
        <w:rPr>
          <w:rFonts w:ascii="Times New Roman" w:hAnsi="Times New Roman" w:cs="Times New Roman"/>
          <w:sz w:val="36"/>
        </w:rPr>
        <w:t>sample size, the expected response rate,</w:t>
      </w:r>
    </w:p>
    <w:p w14:paraId="1F7B8939" w14:textId="77777777">
      <w:r>
        <w:rPr>
          <w:rFonts w:ascii="Times New Roman" w:hAnsi="Times New Roman" w:cs="Times New Roman"/>
          <w:sz w:val="36"/>
        </w:rPr>
        <w:t>methods for assessing potential non-</w:t>
      </w:r>
    </w:p>
    <w:p w14:paraId="0C1DCE87" w14:textId="77777777">
      <w:r>
        <w:rPr>
          <w:rFonts w:ascii="Times New Roman" w:hAnsi="Times New Roman" w:cs="Times New Roman"/>
          <w:sz w:val="36"/>
        </w:rPr>
        <w:t>response bias, the protocols for data</w:t>
      </w:r>
    </w:p>
    <w:p w14:paraId="3FC13E99" w14:textId="77777777">
      <w:r>
        <w:rPr>
          <w:rFonts w:ascii="Times New Roman" w:hAnsi="Times New Roman" w:cs="Times New Roman"/>
          <w:sz w:val="36"/>
        </w:rPr>
        <w:t>collection, and any testing procedures</w:t>
      </w:r>
    </w:p>
    <w:p w14:paraId="3C60D144" w14:textId="77777777">
      <w:r>
        <w:rPr>
          <w:rFonts w:ascii="Times New Roman" w:hAnsi="Times New Roman" w:cs="Times New Roman"/>
          <w:sz w:val="36"/>
        </w:rPr>
        <w:t>that were or will be undertaken prior to</w:t>
      </w:r>
    </w:p>
    <w:p w14:paraId="1D5E9004" w14:textId="77777777">
      <w:r>
        <w:rPr>
          <w:rFonts w:ascii="Times New Roman" w:hAnsi="Times New Roman" w:cs="Times New Roman"/>
          <w:sz w:val="36"/>
        </w:rPr>
        <w:t>fielding the study. Depending on the</w:t>
      </w:r>
    </w:p>
    <w:p w14:paraId="03B5BD64" w14:textId="77777777">
      <w:r>
        <w:rPr>
          <w:rFonts w:ascii="Times New Roman" w:hAnsi="Times New Roman" w:cs="Times New Roman"/>
          <w:sz w:val="36"/>
        </w:rPr>
        <w:t>degree of influence the results are likely</w:t>
      </w:r>
    </w:p>
    <w:p w14:paraId="4DA15EE2" w14:textId="77777777">
      <w:r>
        <w:rPr>
          <w:rFonts w:ascii="Times New Roman" w:hAnsi="Times New Roman" w:cs="Times New Roman"/>
          <w:sz w:val="36"/>
        </w:rPr>
        <w:t>to have, such collections may still be</w:t>
      </w:r>
    </w:p>
    <w:p w14:paraId="511B7D35" w14:textId="77777777">
      <w:r>
        <w:rPr>
          <w:rFonts w:ascii="Times New Roman" w:hAnsi="Times New Roman" w:cs="Times New Roman"/>
          <w:sz w:val="36"/>
        </w:rPr>
        <w:t>eligible for submission for other generic</w:t>
      </w:r>
    </w:p>
    <w:p w14:paraId="07366BB1" w14:textId="77777777">
      <w:r>
        <w:rPr>
          <w:rFonts w:ascii="Times New Roman" w:hAnsi="Times New Roman" w:cs="Times New Roman"/>
          <w:sz w:val="36"/>
        </w:rPr>
        <w:t>mechanisms that are designed to yield</w:t>
      </w:r>
    </w:p>
    <w:p w14:paraId="419D99DE" w14:textId="77777777">
      <w:r w:rsidRPr="1E7672A5" w:rsidR="1E7672A5">
        <w:rPr>
          <w:rFonts w:ascii="Times New Roman" w:hAnsi="Times New Roman" w:cs="Times New Roman"/>
          <w:sz w:val="36"/>
          <w:szCs w:val="36"/>
          <w:lang w:val="en-US"/>
        </w:rPr>
        <w:t>quantitative results.</w:t>
      </w:r>
    </w:p>
    <w:p w14:paraId="08886458" w14:textId="77777777">
      <w:r>
        <w:rPr>
          <w:rFonts w:ascii="Times New Roman" w:hAnsi="Times New Roman" w:cs="Times New Roman"/>
          <w:sz w:val="36"/>
        </w:rPr>
        <w:t>As a general matter, information</w:t>
      </w:r>
    </w:p>
    <w:p w14:paraId="57F45212" w14:textId="77777777">
      <w:r>
        <w:rPr>
          <w:rFonts w:ascii="Times New Roman" w:hAnsi="Times New Roman" w:cs="Times New Roman"/>
          <w:sz w:val="36"/>
        </w:rPr>
        <w:t>collections will not result in any new</w:t>
      </w:r>
    </w:p>
    <w:p w14:paraId="484A3AC7" w14:textId="77777777">
      <w:r w:rsidRPr="1E7672A5" w:rsidR="1E7672A5">
        <w:rPr>
          <w:rFonts w:ascii="Times New Roman" w:hAnsi="Times New Roman" w:cs="Times New Roman"/>
          <w:sz w:val="36"/>
          <w:szCs w:val="36"/>
          <w:lang w:val="en-US"/>
        </w:rPr>
        <w:t>system of records containing privacy</w:t>
      </w:r>
    </w:p>
    <w:p w14:paraId="0C47FAA2" w14:textId="77777777">
      <w:r>
        <w:rPr>
          <w:rFonts w:ascii="Times New Roman" w:hAnsi="Times New Roman" w:cs="Times New Roman"/>
          <w:sz w:val="36"/>
        </w:rPr>
        <w:t>information and will not ask questions</w:t>
      </w:r>
    </w:p>
    <w:p w14:paraId="4E08CE16" w14:textId="77777777">
      <w:r>
        <w:rPr>
          <w:rFonts w:ascii="Times New Roman" w:hAnsi="Times New Roman" w:cs="Times New Roman"/>
          <w:sz w:val="36"/>
        </w:rPr>
        <w:t>of a sensitive nature, such as sexual</w:t>
      </w:r>
    </w:p>
    <w:p w14:paraId="79C7844C" w14:textId="77777777">
      <w:r>
        <w:rPr>
          <w:rFonts w:ascii="Times New Roman" w:hAnsi="Times New Roman" w:cs="Times New Roman"/>
          <w:sz w:val="36"/>
        </w:rPr>
        <w:t>behavior and attitudes, religious beliefs,</w:t>
      </w:r>
    </w:p>
    <w:p w14:paraId="19AA697B" w14:textId="77777777">
      <w:r>
        <w:rPr>
          <w:rFonts w:ascii="Times New Roman" w:hAnsi="Times New Roman" w:cs="Times New Roman"/>
          <w:sz w:val="36"/>
        </w:rPr>
        <w:t>and other matters that are commonly</w:t>
      </w:r>
    </w:p>
    <w:p w14:paraId="6DEA0A2D" w14:textId="77777777">
      <w:r>
        <w:rPr>
          <w:rFonts w:ascii="Times New Roman" w:hAnsi="Times New Roman" w:cs="Times New Roman"/>
          <w:sz w:val="36"/>
        </w:rPr>
        <w:t>considered private.</w:t>
      </w:r>
    </w:p>
    <w:p w14:paraId="4AC47BF2" w14:textId="77777777">
      <w:r>
        <w:rPr>
          <w:rFonts w:ascii="Times New Roman" w:hAnsi="Times New Roman" w:cs="Times New Roman"/>
          <w:sz w:val="36"/>
        </w:rPr>
        <w:t>Title: Generic Clearance for the</w:t>
      </w:r>
    </w:p>
    <w:p w14:paraId="621D55FC" w14:textId="77777777">
      <w:r>
        <w:rPr>
          <w:rFonts w:ascii="Times New Roman" w:hAnsi="Times New Roman" w:cs="Times New Roman"/>
          <w:sz w:val="36"/>
        </w:rPr>
        <w:t>Collection of Qualitative Feedback on</w:t>
      </w:r>
    </w:p>
    <w:p w14:paraId="5749E8FF" w14:textId="77777777">
      <w:r>
        <w:rPr>
          <w:rFonts w:ascii="Times New Roman" w:hAnsi="Times New Roman" w:cs="Times New Roman"/>
          <w:sz w:val="36"/>
        </w:rPr>
        <w:t>Agency Service Delivery.</w:t>
      </w:r>
    </w:p>
    <w:p w14:paraId="1CBA972F" w14:textId="77777777">
      <w:r>
        <w:rPr>
          <w:rFonts w:ascii="Times New Roman" w:hAnsi="Times New Roman" w:cs="Times New Roman"/>
          <w:sz w:val="36"/>
        </w:rPr>
        <w:t>OMB Number: 3124–0015.</w:t>
      </w:r>
    </w:p>
    <w:p w14:paraId="368F3CD1" w14:textId="77777777">
      <w:r>
        <w:rPr>
          <w:rFonts w:ascii="Times New Roman" w:hAnsi="Times New Roman" w:cs="Times New Roman"/>
          <w:sz w:val="36"/>
        </w:rPr>
        <w:t>Type of Information Collection:</w:t>
      </w:r>
    </w:p>
    <w:p w14:paraId="3E015E44" w14:textId="77777777">
      <w:r>
        <w:rPr>
          <w:rFonts w:ascii="Times New Roman" w:hAnsi="Times New Roman" w:cs="Times New Roman"/>
          <w:sz w:val="36"/>
        </w:rPr>
        <w:t>Renewal, without change, of a currently</w:t>
      </w:r>
    </w:p>
    <w:p w14:paraId="720C10D3" w14:textId="77777777">
      <w:r>
        <w:rPr>
          <w:rFonts w:ascii="Times New Roman" w:hAnsi="Times New Roman" w:cs="Times New Roman"/>
          <w:sz w:val="36"/>
        </w:rPr>
        <w:t>approved information collection.</w:t>
      </w:r>
    </w:p>
    <w:p w14:paraId="6A8B2777" w14:textId="77777777">
      <w:r>
        <w:rPr>
          <w:rFonts w:ascii="Times New Roman" w:hAnsi="Times New Roman" w:cs="Times New Roman"/>
          <w:sz w:val="36"/>
        </w:rPr>
        <w:t>ICR Status: This ICR is currently</w:t>
      </w:r>
    </w:p>
    <w:p w14:paraId="1007FB32" w14:textId="77777777">
      <w:r>
        <w:rPr>
          <w:rFonts w:ascii="Times New Roman" w:hAnsi="Times New Roman" w:cs="Times New Roman"/>
          <w:sz w:val="36"/>
        </w:rPr>
        <w:t>scheduled to expire on May 31, 2023.</w:t>
      </w:r>
    </w:p>
    <w:p w14:paraId="6377768A" w14:textId="77777777">
      <w:r>
        <w:rPr>
          <w:rFonts w:ascii="Times New Roman" w:hAnsi="Times New Roman" w:cs="Times New Roman"/>
          <w:sz w:val="36"/>
        </w:rPr>
        <w:t>An agency may not conduct or sponsor,</w:t>
      </w:r>
    </w:p>
    <w:p w14:paraId="57E32CF6" w14:textId="77777777">
      <w:r w:rsidRPr="1E7672A5" w:rsidR="1E7672A5">
        <w:rPr>
          <w:rFonts w:ascii="Times New Roman" w:hAnsi="Times New Roman" w:cs="Times New Roman"/>
          <w:sz w:val="36"/>
          <w:szCs w:val="36"/>
          <w:lang w:val="en-US"/>
        </w:rPr>
        <w:t>and a person is not required to respond</w:t>
      </w:r>
    </w:p>
    <w:p w14:paraId="52AA904C" w14:textId="77777777">
      <w:r>
        <w:rPr>
          <w:rFonts w:ascii="Times New Roman" w:hAnsi="Times New Roman" w:cs="Times New Roman"/>
          <w:sz w:val="36"/>
        </w:rPr>
        <w:t>to, a collection of information, unless it</w:t>
      </w:r>
    </w:p>
    <w:p w14:paraId="7646198A" w14:textId="77777777">
      <w:r>
        <w:rPr>
          <w:rFonts w:ascii="Times New Roman" w:hAnsi="Times New Roman" w:cs="Times New Roman"/>
          <w:sz w:val="36"/>
        </w:rPr>
        <w:t>displays a currently valid OMB control</w:t>
      </w:r>
    </w:p>
    <w:p w14:paraId="0FF1F404" w14:textId="77777777">
      <w:r>
        <w:rPr>
          <w:rFonts w:ascii="Times New Roman" w:hAnsi="Times New Roman" w:cs="Times New Roman"/>
          <w:sz w:val="36"/>
        </w:rPr>
        <w:t>number.</w:t>
      </w:r>
    </w:p>
    <w:p w14:paraId="5D9F2FA8" w14:textId="77777777">
      <w:r>
        <w:rPr>
          <w:rFonts w:ascii="Times New Roman" w:hAnsi="Times New Roman" w:cs="Times New Roman"/>
          <w:sz w:val="36"/>
        </w:rPr>
        <w:t>Abstract of Proposed Collection: This</w:t>
      </w:r>
    </w:p>
    <w:p w14:paraId="2251DACA" w14:textId="77777777">
      <w:r>
        <w:rPr>
          <w:rFonts w:ascii="Times New Roman" w:hAnsi="Times New Roman" w:cs="Times New Roman"/>
          <w:sz w:val="36"/>
        </w:rPr>
        <w:t>collection is part of a Federal</w:t>
      </w:r>
    </w:p>
    <w:p w14:paraId="70AE05B5" w14:textId="77777777">
      <w:r>
        <w:rPr>
          <w:rFonts w:ascii="Times New Roman" w:hAnsi="Times New Roman" w:cs="Times New Roman"/>
          <w:sz w:val="36"/>
        </w:rPr>
        <w:t>Government-wide effort to streamline</w:t>
      </w:r>
    </w:p>
    <w:p w14:paraId="1B71F026" w14:textId="77777777">
      <w:r>
        <w:rPr>
          <w:rFonts w:ascii="Times New Roman" w:hAnsi="Times New Roman" w:cs="Times New Roman"/>
          <w:sz w:val="36"/>
        </w:rPr>
        <w:t>the process for seeking feedback from</w:t>
      </w:r>
    </w:p>
    <w:p w14:paraId="58F14702" w14:textId="77777777">
      <w:r>
        <w:rPr>
          <w:rFonts w:ascii="Times New Roman" w:hAnsi="Times New Roman" w:cs="Times New Roman"/>
          <w:sz w:val="36"/>
        </w:rPr>
        <w:t>the public on service delivery and</w:t>
      </w:r>
    </w:p>
    <w:p w14:paraId="3C308E2E" w14:textId="77777777">
      <w:r>
        <w:rPr>
          <w:rFonts w:ascii="Times New Roman" w:hAnsi="Times New Roman" w:cs="Times New Roman"/>
          <w:sz w:val="36"/>
        </w:rPr>
        <w:t>provides a means to obtain qualitative</w:t>
      </w:r>
    </w:p>
    <w:p w14:paraId="77AE0E25" w14:textId="77777777">
      <w:r>
        <w:rPr>
          <w:rFonts w:ascii="Times New Roman" w:hAnsi="Times New Roman" w:cs="Times New Roman"/>
          <w:sz w:val="36"/>
        </w:rPr>
        <w:t>customer and stakeholder feedback in</w:t>
      </w:r>
    </w:p>
    <w:p w14:paraId="537112CF" w14:textId="77777777">
      <w:r w:rsidRPr="1E7672A5" w:rsidR="1E7672A5">
        <w:rPr>
          <w:rFonts w:ascii="Times New Roman" w:hAnsi="Times New Roman" w:cs="Times New Roman"/>
          <w:sz w:val="36"/>
          <w:szCs w:val="36"/>
          <w:lang w:val="en-US"/>
        </w:rPr>
        <w:t>an efficient, timely manner, in</w:t>
      </w:r>
    </w:p>
    <w:p w14:paraId="4EBB6365" w14:textId="77777777">
      <w:r>
        <w:rPr>
          <w:rFonts w:ascii="Times New Roman" w:hAnsi="Times New Roman" w:cs="Times New Roman"/>
          <w:sz w:val="36"/>
        </w:rPr>
        <w:t>accordance with MSPB’s commitment to</w:t>
      </w:r>
    </w:p>
    <w:p w14:paraId="1A053403" w14:textId="77777777">
      <w:r w:rsidRPr="1E7672A5" w:rsidR="1E7672A5">
        <w:rPr>
          <w:rFonts w:ascii="Times New Roman" w:hAnsi="Times New Roman" w:cs="Times New Roman"/>
          <w:sz w:val="36"/>
          <w:szCs w:val="36"/>
          <w:lang w:val="en-US"/>
        </w:rPr>
        <w:t>improving service delivery. Responses</w:t>
      </w:r>
    </w:p>
    <w:p w14:paraId="3E6BC6DC" w14:textId="77777777">
      <w:r>
        <w:rPr>
          <w:rFonts w:ascii="Times New Roman" w:hAnsi="Times New Roman" w:cs="Times New Roman"/>
          <w:sz w:val="36"/>
        </w:rPr>
        <w:t>to any collection of information under</w:t>
      </w:r>
    </w:p>
    <w:p w14:paraId="1FB93FE5" w14:textId="77777777">
      <w:r w:rsidRPr="1E7672A5" w:rsidR="1E7672A5">
        <w:rPr>
          <w:rFonts w:ascii="Times New Roman" w:hAnsi="Times New Roman" w:cs="Times New Roman"/>
          <w:sz w:val="36"/>
          <w:szCs w:val="36"/>
          <w:lang w:val="en-US"/>
        </w:rPr>
        <w:t>this ICR are voluntary.</w:t>
      </w:r>
    </w:p>
    <w:p w14:paraId="6AE2850E" w14:textId="77777777">
      <w:r>
        <w:rPr>
          <w:rFonts w:ascii="Times New Roman" w:hAnsi="Times New Roman" w:cs="Times New Roman"/>
          <w:sz w:val="36"/>
        </w:rPr>
        <w:t>Affected Public: Individuals and</w:t>
      </w:r>
    </w:p>
    <w:p w14:paraId="756EF563" w14:textId="77777777">
      <w:r>
        <w:rPr>
          <w:rFonts w:ascii="Times New Roman" w:hAnsi="Times New Roman" w:cs="Times New Roman"/>
          <w:sz w:val="36"/>
        </w:rPr>
        <w:t>Households; Businesses and</w:t>
      </w:r>
    </w:p>
    <w:p w14:paraId="6348A1CF" w14:textId="77777777">
      <w:r>
        <w:rPr>
          <w:rFonts w:ascii="Times New Roman" w:hAnsi="Times New Roman" w:cs="Times New Roman"/>
          <w:sz w:val="36"/>
        </w:rPr>
        <w:t>Organizations.</w:t>
      </w:r>
    </w:p>
    <w:p w14:paraId="301F721F" w14:textId="77777777">
      <w:r>
        <w:rPr>
          <w:rFonts w:ascii="Times New Roman" w:hAnsi="Times New Roman" w:cs="Times New Roman"/>
          <w:sz w:val="36"/>
        </w:rPr>
        <w:t>Estimated Total Number of</w:t>
      </w:r>
    </w:p>
    <w:p w14:paraId="611E6258" w14:textId="77777777">
      <w:r>
        <w:rPr>
          <w:rFonts w:ascii="Times New Roman" w:hAnsi="Times New Roman" w:cs="Times New Roman"/>
          <w:sz w:val="36"/>
        </w:rPr>
        <w:t>Respondents: 600.</w:t>
      </w:r>
    </w:p>
    <w:p w14:paraId="43B8AE89" w14:textId="77777777">
      <w:r>
        <w:rPr>
          <w:rFonts w:ascii="Times New Roman" w:hAnsi="Times New Roman" w:cs="Times New Roman"/>
          <w:sz w:val="36"/>
        </w:rPr>
        <w:t>Estimated Frequency of Responses:</w:t>
      </w:r>
    </w:p>
    <w:p w14:paraId="77C219C0" w14:textId="77777777">
      <w:r>
        <w:rPr>
          <w:rFonts w:ascii="Times New Roman" w:hAnsi="Times New Roman" w:cs="Times New Roman"/>
          <w:sz w:val="36"/>
        </w:rPr>
        <w:t>Once per year.</w:t>
      </w:r>
    </w:p>
    <w:p w14:paraId="49D2C58E" w14:textId="77777777">
      <w:r>
        <w:rPr>
          <w:rFonts w:ascii="Times New Roman" w:hAnsi="Times New Roman" w:cs="Times New Roman"/>
          <w:sz w:val="36"/>
        </w:rPr>
        <w:t>Estimated Total Average Number of</w:t>
      </w:r>
    </w:p>
    <w:p w14:paraId="7439021A" w14:textId="77777777">
      <w:r>
        <w:rPr>
          <w:rFonts w:ascii="Times New Roman" w:hAnsi="Times New Roman" w:cs="Times New Roman"/>
          <w:sz w:val="36"/>
        </w:rPr>
        <w:t>Responses for Each Respondent: Once</w:t>
      </w:r>
    </w:p>
    <w:p w14:paraId="5AC4D1D1" w14:textId="77777777">
      <w:r>
        <w:rPr>
          <w:rFonts w:ascii="Times New Roman" w:hAnsi="Times New Roman" w:cs="Times New Roman"/>
          <w:sz w:val="36"/>
        </w:rPr>
        <w:t>per year.</w:t>
      </w:r>
    </w:p>
    <w:p w14:paraId="14B079FA" w14:textId="77777777">
      <w:r>
        <w:rPr>
          <w:rFonts w:ascii="Times New Roman" w:hAnsi="Times New Roman" w:cs="Times New Roman"/>
          <w:sz w:val="36"/>
        </w:rPr>
        <w:t>Estimated Total Annual Burden</w:t>
      </w:r>
    </w:p>
    <w:p w14:paraId="67990DA8" w14:textId="77777777">
      <w:r>
        <w:rPr>
          <w:rFonts w:ascii="Times New Roman" w:hAnsi="Times New Roman" w:cs="Times New Roman"/>
          <w:sz w:val="36"/>
        </w:rPr>
        <w:t>Hours: 49.8.</w:t>
      </w:r>
    </w:p>
    <w:p w14:paraId="6AEE0F24" w14:textId="77777777">
      <w:r>
        <w:rPr>
          <w:rFonts w:ascii="Times New Roman" w:hAnsi="Times New Roman" w:cs="Times New Roman"/>
          <w:sz w:val="36"/>
        </w:rPr>
        <w:t>Estimated Total Cost: $1,887.42.</w:t>
      </w:r>
    </w:p>
    <w:p w14:paraId="6BB11EAC" w14:textId="77777777">
      <w:r>
        <w:rPr>
          <w:rFonts w:ascii="Times New Roman" w:hAnsi="Times New Roman" w:cs="Times New Roman"/>
          <w:sz w:val="36"/>
        </w:rPr>
        <w:t>Comments: Comments should be</w:t>
      </w:r>
    </w:p>
    <w:p w14:paraId="5C8682D5" w14:textId="77777777">
      <w:r w:rsidRPr="1E7672A5" w:rsidR="1E7672A5">
        <w:rPr>
          <w:rFonts w:ascii="Times New Roman" w:hAnsi="Times New Roman" w:cs="Times New Roman"/>
          <w:sz w:val="36"/>
          <w:szCs w:val="36"/>
          <w:lang w:val="en-US"/>
        </w:rPr>
        <w:t>submitted as indicated in the </w:t>
      </w:r>
      <w:r w:rsidRPr="1E7672A5" w:rsidR="1E7672A5">
        <w:rPr>
          <w:rFonts w:ascii="Times New Roman" w:hAnsi="Times New Roman" w:cs="Times New Roman"/>
          <w:b/>
          <w:bCs/>
          <w:sz w:val="36"/>
          <w:szCs w:val="36"/>
          <w:lang w:val="en-US"/>
        </w:rPr>
        <w:t>ADDRESSES</w:t>
      </w:r>
    </w:p>
    <w:p w14:paraId="1F0FEE07" w14:textId="77777777">
      <w:r w:rsidRPr="1E7672A5" w:rsidR="1E7672A5">
        <w:rPr>
          <w:rFonts w:ascii="Times New Roman" w:hAnsi="Times New Roman" w:cs="Times New Roman"/>
          <w:sz w:val="36"/>
          <w:szCs w:val="36"/>
          <w:lang w:val="en-US"/>
        </w:rPr>
        <w:t>caption above. Comments are solicited</w:t>
      </w:r>
    </w:p>
    <w:p w14:paraId="406FE8C3" w14:textId="77777777">
      <w:r>
        <w:rPr>
          <w:rFonts w:ascii="Times New Roman" w:hAnsi="Times New Roman" w:cs="Times New Roman"/>
          <w:sz w:val="36"/>
        </w:rPr>
        <w:t>to: (a) evaluate whether the collection of</w:t>
      </w:r>
    </w:p>
    <w:p w14:paraId="2D1FEFB1" w14:textId="77777777">
      <w:r>
        <w:rPr>
          <w:rFonts w:ascii="Times New Roman" w:hAnsi="Times New Roman" w:cs="Times New Roman"/>
          <w:sz w:val="36"/>
        </w:rPr>
        <w:t>information is necessary for the proper</w:t>
      </w:r>
    </w:p>
    <w:p w14:paraId="515E357C" w14:textId="77777777">
      <w:r>
        <w:rPr>
          <w:rFonts w:ascii="Times New Roman" w:hAnsi="Times New Roman" w:cs="Times New Roman"/>
          <w:sz w:val="36"/>
        </w:rPr>
        <w:t>performance of the functions of MSPB,</w:t>
      </w:r>
    </w:p>
    <w:p w14:paraId="4BBBCFB9" w14:textId="77777777">
      <w:r>
        <w:rPr>
          <w:rFonts w:ascii="Times New Roman" w:hAnsi="Times New Roman" w:cs="Times New Roman"/>
          <w:sz w:val="36"/>
        </w:rPr>
        <w:t>including whether the information shall</w:t>
      </w:r>
    </w:p>
    <w:p w14:paraId="510E751E" w14:textId="77777777">
      <w:r>
        <w:rPr>
          <w:rFonts w:ascii="Times New Roman" w:hAnsi="Times New Roman" w:cs="Times New Roman"/>
          <w:sz w:val="36"/>
        </w:rPr>
        <w:t>have practical utility; (b) evaluate the</w:t>
      </w:r>
    </w:p>
    <w:p w14:paraId="2993338E" w14:textId="77777777">
      <w:r>
        <w:rPr>
          <w:rFonts w:ascii="Times New Roman" w:hAnsi="Times New Roman" w:cs="Times New Roman"/>
          <w:sz w:val="36"/>
        </w:rPr>
        <w:t>accuracy of MSPB’s estimate of the</w:t>
      </w:r>
    </w:p>
    <w:p w14:paraId="4B87E266" w14:textId="77777777">
      <w:r>
        <w:rPr>
          <w:rFonts w:ascii="Times New Roman" w:hAnsi="Times New Roman" w:cs="Times New Roman"/>
          <w:sz w:val="36"/>
        </w:rPr>
        <w:t>burden of the collection of information;</w:t>
      </w:r>
    </w:p>
    <w:p w14:paraId="67A7CF58" w14:textId="77777777">
      <w:r>
        <w:rPr>
          <w:rFonts w:ascii="Times New Roman" w:hAnsi="Times New Roman" w:cs="Times New Roman"/>
          <w:sz w:val="36"/>
        </w:rPr>
        <w:t>(c) enhance the quality, utility, and</w:t>
      </w:r>
    </w:p>
    <w:p w14:paraId="6870A0F6" w14:textId="77777777">
      <w:r>
        <w:rPr>
          <w:rFonts w:ascii="Times New Roman" w:hAnsi="Times New Roman" w:cs="Times New Roman"/>
          <w:sz w:val="36"/>
        </w:rPr>
        <w:t>clarity of the information to be</w:t>
      </w:r>
    </w:p>
    <w:p w14:paraId="3C096B5C" w14:textId="77777777">
      <w:r>
        <w:rPr>
          <w:rFonts w:ascii="Times New Roman" w:hAnsi="Times New Roman" w:cs="Times New Roman"/>
          <w:sz w:val="36"/>
        </w:rPr>
        <w:t>collected; (d) minimize the burden of</w:t>
      </w:r>
    </w:p>
    <w:p w14:paraId="1A8268B7" w14:textId="77777777">
      <w:r>
        <w:rPr>
          <w:rFonts w:ascii="Times New Roman" w:hAnsi="Times New Roman" w:cs="Times New Roman"/>
          <w:sz w:val="36"/>
        </w:rPr>
        <w:t>the collection of information on</w:t>
      </w:r>
    </w:p>
    <w:p w14:paraId="32C732C9" w14:textId="77777777">
      <w:r>
        <w:rPr>
          <w:rFonts w:ascii="Times New Roman" w:hAnsi="Times New Roman" w:cs="Times New Roman"/>
          <w:sz w:val="36"/>
        </w:rPr>
        <w:t>respondents, including through the use</w:t>
      </w:r>
    </w:p>
    <w:p w14:paraId="6F4424BF" w14:textId="77777777">
      <w:r>
        <w:rPr>
          <w:rFonts w:ascii="Times New Roman" w:hAnsi="Times New Roman" w:cs="Times New Roman"/>
          <w:sz w:val="36"/>
        </w:rPr>
        <w:t>of automated collection techniques or</w:t>
      </w:r>
    </w:p>
    <w:p w14:paraId="4B34053C" w14:textId="77777777">
      <w:r>
        <w:rPr>
          <w:rFonts w:ascii="Times New Roman" w:hAnsi="Times New Roman" w:cs="Times New Roman"/>
          <w:sz w:val="36"/>
        </w:rPr>
        <w:t>other forms of information technology;</w:t>
      </w:r>
    </w:p>
    <w:p w14:paraId="15ACBA03" w14:textId="77777777">
      <w:r>
        <w:rPr>
          <w:rFonts w:ascii="Times New Roman" w:hAnsi="Times New Roman" w:cs="Times New Roman"/>
          <w:sz w:val="36"/>
        </w:rPr>
        <w:t>and (e) evaluate the estimates of capital</w:t>
      </w:r>
    </w:p>
    <w:p w14:paraId="20E1402A" w14:textId="77777777">
      <w:r>
        <w:rPr>
          <w:rFonts w:ascii="Times New Roman" w:hAnsi="Times New Roman" w:cs="Times New Roman"/>
          <w:sz w:val="36"/>
        </w:rPr>
        <w:t>or start-up costs and costs of operation,</w:t>
      </w:r>
    </w:p>
    <w:p w14:paraId="2127F38D" w14:textId="77777777">
      <w:r>
        <w:rPr>
          <w:rFonts w:ascii="Times New Roman" w:hAnsi="Times New Roman" w:cs="Times New Roman"/>
          <w:sz w:val="36"/>
        </w:rPr>
        <w:t>maintenance, and purchase of services</w:t>
      </w:r>
    </w:p>
    <w:p w14:paraId="722CDF28" w14:textId="77777777">
      <w:r>
        <w:rPr>
          <w:rFonts w:ascii="Times New Roman" w:hAnsi="Times New Roman" w:cs="Times New Roman"/>
          <w:sz w:val="36"/>
        </w:rPr>
        <w:t>to provide information. Burden means</w:t>
      </w:r>
    </w:p>
    <w:p w14:paraId="1064A3C9" w14:textId="77777777">
      <w:r>
        <w:rPr>
          <w:rFonts w:ascii="Times New Roman" w:hAnsi="Times New Roman" w:cs="Times New Roman"/>
          <w:sz w:val="36"/>
        </w:rPr>
        <w:t>the total time, effort, or financial</w:t>
      </w:r>
    </w:p>
    <w:p w14:paraId="3B853DDA" w14:textId="77777777">
      <w:r w:rsidRPr="1E7672A5" w:rsidR="1E7672A5">
        <w:rPr>
          <w:rFonts w:ascii="Times New Roman" w:hAnsi="Times New Roman" w:cs="Times New Roman"/>
          <w:sz w:val="36"/>
          <w:szCs w:val="36"/>
          <w:lang w:val="en-US"/>
        </w:rPr>
        <w:t>resources expended by persons to</w:t>
      </w:r>
    </w:p>
    <w:p w14:paraId="503FE284" w14:textId="77777777">
      <w:r w:rsidRPr="1E7672A5" w:rsidR="1E7672A5">
        <w:rPr>
          <w:rFonts w:ascii="Times New Roman" w:hAnsi="Times New Roman" w:cs="Times New Roman"/>
          <w:sz w:val="36"/>
          <w:szCs w:val="36"/>
          <w:lang w:val="en-US"/>
        </w:rPr>
        <w:t>generate, maintain, retain, disclose or</w:t>
      </w:r>
    </w:p>
    <w:p w14:paraId="0305ED24" w14:textId="77777777">
      <w:r>
        <w:rPr>
          <w:rFonts w:ascii="Times New Roman" w:hAnsi="Times New Roman" w:cs="Times New Roman"/>
          <w:sz w:val="36"/>
        </w:rPr>
        <w:t>provide information to or for a Federal</w:t>
      </w:r>
    </w:p>
    <w:p w14:paraId="0605EB8F" w14:textId="77777777">
      <w:r>
        <w:rPr>
          <w:rFonts w:ascii="Times New Roman" w:hAnsi="Times New Roman" w:cs="Times New Roman"/>
          <w:sz w:val="36"/>
        </w:rPr>
        <w:t>agency. This includes the time needed</w:t>
      </w:r>
    </w:p>
    <w:p w14:paraId="7D11FB0E" w14:textId="77777777">
      <w:r>
        <w:rPr>
          <w:rFonts w:ascii="Times New Roman" w:hAnsi="Times New Roman" w:cs="Times New Roman"/>
          <w:sz w:val="36"/>
        </w:rPr>
        <w:t>to review instructions; to develop,</w:t>
      </w:r>
    </w:p>
    <w:p w14:paraId="11655202" w14:textId="77777777">
      <w:r w:rsidRPr="1E7672A5" w:rsidR="1E7672A5">
        <w:rPr>
          <w:rFonts w:ascii="Times New Roman" w:hAnsi="Times New Roman" w:cs="Times New Roman"/>
          <w:sz w:val="36"/>
          <w:szCs w:val="36"/>
          <w:lang w:val="en-US"/>
        </w:rPr>
        <w:t>acquire, install and utilize technology</w:t>
      </w:r>
    </w:p>
    <w:p w14:paraId="39A8C823" w14:textId="77777777">
      <w:r>
        <w:rPr>
          <w:rFonts w:ascii="Times New Roman" w:hAnsi="Times New Roman" w:cs="Times New Roman"/>
          <w:sz w:val="36"/>
        </w:rPr>
        <w:t>and systems for the purpose of</w:t>
      </w:r>
    </w:p>
    <w:p w14:paraId="094BFF87" w14:textId="77777777">
      <w:r w:rsidRPr="1E7672A5" w:rsidR="1E7672A5">
        <w:rPr>
          <w:rFonts w:ascii="Times New Roman" w:hAnsi="Times New Roman" w:cs="Times New Roman"/>
          <w:sz w:val="36"/>
          <w:szCs w:val="36"/>
          <w:lang w:val="en-US"/>
        </w:rPr>
        <w:t>collecting, validating and verifying</w:t>
      </w:r>
    </w:p>
    <w:p w14:paraId="3BD51DD4" w14:textId="77777777">
      <w:r>
        <w:rPr>
          <w:rFonts w:ascii="Times New Roman" w:hAnsi="Times New Roman" w:cs="Times New Roman"/>
          <w:sz w:val="36"/>
        </w:rPr>
        <w:t>information, processing and</w:t>
      </w:r>
    </w:p>
    <w:p w14:paraId="240A41E2" w14:textId="77777777">
      <w:r>
        <w:rPr>
          <w:rFonts w:ascii="Times New Roman" w:hAnsi="Times New Roman" w:cs="Times New Roman"/>
          <w:sz w:val="36"/>
        </w:rPr>
        <w:t>maintaining information, and disclosing</w:t>
      </w:r>
    </w:p>
    <w:p w14:paraId="76E7C71D" w14:textId="77777777">
      <w:r>
        <w:rPr>
          <w:rFonts w:ascii="Times New Roman" w:hAnsi="Times New Roman" w:cs="Times New Roman"/>
          <w:sz w:val="36"/>
        </w:rPr>
        <w:t>and providing information; to train</w:t>
      </w:r>
    </w:p>
    <w:p w14:paraId="07FC72D4" w14:textId="77777777">
      <w:r>
        <w:rPr>
          <w:rFonts w:ascii="Times New Roman" w:hAnsi="Times New Roman" w:cs="Times New Roman"/>
          <w:sz w:val="36"/>
        </w:rPr>
        <w:t>personnel and to be able to respond to</w:t>
      </w:r>
    </w:p>
    <w:p w14:paraId="26ADF548" w14:textId="77777777">
      <w:r>
        <w:rPr>
          <w:rFonts w:ascii="Times New Roman" w:hAnsi="Times New Roman" w:cs="Times New Roman"/>
          <w:sz w:val="36"/>
        </w:rPr>
        <w:t>a collection of information, to search</w:t>
      </w:r>
    </w:p>
    <w:p w14:paraId="34599C71" w14:textId="77777777">
      <w:r>
        <w:rPr>
          <w:rFonts w:ascii="Times New Roman" w:hAnsi="Times New Roman" w:cs="Times New Roman"/>
          <w:sz w:val="36"/>
        </w:rPr>
        <w:t>data sources, to complete and review</w:t>
      </w:r>
    </w:p>
    <w:p w14:paraId="50DE83DE" w14:textId="77777777">
      <w:r>
        <w:rPr>
          <w:rFonts w:ascii="Times New Roman" w:hAnsi="Times New Roman" w:cs="Times New Roman"/>
          <w:sz w:val="36"/>
        </w:rPr>
        <w:t>the collection of information; and to</w:t>
      </w:r>
    </w:p>
    <w:p w14:paraId="25BAF092" w14:textId="77777777">
      <w:r w:rsidRPr="1E7672A5" w:rsidR="1E7672A5">
        <w:rPr>
          <w:rFonts w:ascii="Times New Roman" w:hAnsi="Times New Roman" w:cs="Times New Roman"/>
          <w:sz w:val="36"/>
          <w:szCs w:val="36"/>
          <w:lang w:val="en-US"/>
        </w:rPr>
        <w:t>transmit or otherwise disclose the</w:t>
      </w:r>
    </w:p>
    <w:p w14:paraId="0C314301" w14:textId="77777777">
      <w:r>
        <w:rPr>
          <w:rFonts w:ascii="Times New Roman" w:hAnsi="Times New Roman" w:cs="Times New Roman"/>
          <w:sz w:val="36"/>
        </w:rPr>
        <w:t>information.</w:t>
      </w:r>
    </w:p>
    <w:p w14:paraId="32C0AADD" w14:textId="77777777">
      <w:r>
        <w:rPr>
          <w:rFonts w:ascii="Times New Roman" w:hAnsi="Times New Roman" w:cs="Times New Roman"/>
          <w:sz w:val="36"/>
        </w:rPr>
        <w:t>Jennifer Everling,</w:t>
      </w:r>
    </w:p>
    <w:p w14:paraId="7B0A47A8" w14:textId="77777777">
      <w:r>
        <w:rPr>
          <w:rFonts w:ascii="Times New Roman" w:hAnsi="Times New Roman" w:cs="Times New Roman"/>
          <w:sz w:val="36"/>
        </w:rPr>
        <w:t>Acting Clerk of the Board.</w:t>
      </w:r>
    </w:p>
    <w:p w14:paraId="26B4EA39" w14:textId="77777777">
      <w:r>
        <w:rPr>
          <w:rFonts w:ascii="Times New Roman" w:hAnsi="Times New Roman" w:cs="Times New Roman"/>
          <w:sz w:val="36"/>
        </w:rPr>
        <w:t>[FR Doc. 2023–06348 Filed 3–27–23; 8:45 am]</w:t>
      </w:r>
    </w:p>
    <w:p w14:paraId="196A2A23" w14:textId="77777777">
      <w:r>
        <w:rPr>
          <w:rFonts w:ascii="Times New Roman" w:hAnsi="Times New Roman" w:cs="Times New Roman"/>
          <w:b/>
          <w:sz w:val="36"/>
        </w:rPr>
        <w:t>BILLING CODE 7400–01–P</w:t>
      </w:r>
    </w:p>
    <w:p w14:paraId="6BD18F9B" w14:textId="77777777"/>
    <w:p w14:paraId="54F0B7FA" w14:textId="77777777">
      <w:r>
        <w:rPr>
          <w:rFonts w:ascii="Times New Roman" w:hAnsi="Times New Roman" w:cs="Times New Roman"/>
          <w:sz w:val="36"/>
        </w:rPr>
        <w:t>Federal Register / Vol. 88, No. 110 / Thursday, June 8, 2023 / Notices</w:t>
      </w:r>
    </w:p>
    <w:p w14:paraId="6F9B0B30" w14:textId="77777777">
      <w:r>
        <w:rPr>
          <w:rFonts w:ascii="Times New Roman" w:hAnsi="Times New Roman" w:cs="Times New Roman"/>
          <w:sz w:val="36"/>
        </w:rPr>
        <w:t>37583</w:t>
      </w:r>
    </w:p>
    <w:p w14:paraId="238601FE" w14:textId="77777777"/>
    <w:p w14:paraId="6A84D9FA" w14:textId="77777777">
      <w:r>
        <w:rPr>
          <w:rFonts w:ascii="Times New Roman" w:hAnsi="Times New Roman" w:cs="Times New Roman"/>
          <w:b/>
          <w:sz w:val="36"/>
        </w:rPr>
        <w:t>AGENCY:</w:t>
      </w:r>
    </w:p>
    <w:p w14:paraId="0F3CABC7" w14:textId="77777777"/>
    <w:p w14:paraId="2FF00CFA" w14:textId="77777777">
      <w:r>
        <w:rPr>
          <w:rFonts w:ascii="Times New Roman" w:hAnsi="Times New Roman" w:cs="Times New Roman"/>
          <w:sz w:val="36"/>
        </w:rPr>
        <w:t>Merit Systems Protection Board.</w:t>
      </w:r>
    </w:p>
    <w:p w14:paraId="5B08B5D1" w14:textId="77777777"/>
    <w:p w14:paraId="269CC1A5" w14:textId="77777777">
      <w:r>
        <w:rPr>
          <w:rFonts w:ascii="Times New Roman" w:hAnsi="Times New Roman" w:cs="Times New Roman"/>
          <w:b/>
          <w:sz w:val="36"/>
        </w:rPr>
        <w:t>ACTION:</w:t>
      </w:r>
    </w:p>
    <w:p w14:paraId="13B86412" w14:textId="77777777">
      <w:r>
        <w:rPr>
          <w:rFonts w:ascii="Times New Roman" w:hAnsi="Times New Roman" w:cs="Times New Roman"/>
          <w:sz w:val="36"/>
        </w:rPr>
        <w:t>30-Day notice and request for comments.</w:t>
      </w:r>
    </w:p>
    <w:p w14:paraId="5255DA67" w14:textId="77777777">
      <w:r>
        <w:rPr>
          <w:rFonts w:ascii="Times New Roman" w:hAnsi="Times New Roman" w:cs="Times New Roman"/>
          <w:b/>
          <w:sz w:val="36"/>
        </w:rPr>
        <w:t>SUMMARY:</w:t>
      </w:r>
    </w:p>
    <w:p w14:paraId="7200A9CB" w14:textId="77777777">
      <w:r w:rsidRPr="6C9B43B9" w:rsidR="6C9B43B9">
        <w:rPr>
          <w:rFonts w:ascii="Times New Roman" w:hAnsi="Times New Roman" w:cs="Times New Roman"/>
          <w:sz w:val="36"/>
          <w:szCs w:val="36"/>
          <w:lang w:val="en-US"/>
        </w:rPr>
        <w:t>The U.S. Merit Systems Protection Board (MSPB) is seeking to reinstate a previously approved information collection in accordance with the Paperwork Reduction Act (PRA) of 1995. MSPB will submit the information collection abstracted below, OMB No. 3124-0015, to the Office of Management and Budget (OMB) pursuant to the PRA for review and clearance. MSPB's Information Collection Request (ICR) expired on May 31, 2023. The ICR describes the nature of the information collection and its expected burden. This information collection was developed as part of a Federal Government-wide effort to streamline the process for seeking feedback from the public on service delivery. MSPB is requesting public comments. The purpose of this notice is to allow 30 days for public comment after submission of the collection to OMB.</w:t>
      </w:r>
    </w:p>
    <w:p w14:paraId="7F970B07" w14:textId="77777777">
      <w:r>
        <w:rPr>
          <w:rFonts w:ascii="Times New Roman" w:hAnsi="Times New Roman" w:cs="Times New Roman"/>
          <w:b/>
          <w:sz w:val="36"/>
        </w:rPr>
        <w:t>DATES:</w:t>
      </w:r>
    </w:p>
    <w:p w14:paraId="6AA72F86" w14:textId="77777777">
      <w:r>
        <w:rPr>
          <w:rFonts w:ascii="Times New Roman" w:hAnsi="Times New Roman" w:cs="Times New Roman"/>
          <w:sz w:val="36"/>
        </w:rPr>
        <w:t>Consideration will be given to all comments received by July 10, 2023.</w:t>
      </w:r>
    </w:p>
    <w:p w14:paraId="277ABD95" w14:textId="77777777">
      <w:r>
        <w:rPr>
          <w:rFonts w:ascii="Times New Roman" w:hAnsi="Times New Roman" w:cs="Times New Roman"/>
          <w:b/>
          <w:sz w:val="36"/>
        </w:rPr>
        <w:t>ADDRESSES:</w:t>
      </w:r>
    </w:p>
    <w:p w14:paraId="4A33B9C1" w14:textId="77777777">
      <w:r>
        <w:rPr>
          <w:rFonts w:ascii="Times New Roman" w:hAnsi="Times New Roman" w:cs="Times New Roman"/>
          <w:sz w:val="36"/>
        </w:rPr>
        <w:t>Submit written comments on the proposed information collection to the Office of Information and Regulatory Affairs, OMB. Comments should be addressed to the Desk Officer for the Merit Systems Protection Board and sent via electronic mail to </w:t>
      </w:r>
      <w:r>
        <w:rPr>
          <w:rFonts w:ascii="Times New Roman" w:hAnsi="Times New Roman" w:cs="Times New Roman"/>
          <w:i/>
          <w:sz w:val="36"/>
        </w:rPr>
        <w:t>oira.submission@omb.eop.gov.</w:t>
      </w:r>
    </w:p>
    <w:p w14:paraId="4BCFE97A" w14:textId="77777777">
      <w:r w:rsidRPr="1E7672A5" w:rsidR="1E7672A5">
        <w:rPr>
          <w:rFonts w:ascii="Times New Roman" w:hAnsi="Times New Roman" w:cs="Times New Roman"/>
          <w:sz w:val="36"/>
          <w:szCs w:val="36"/>
          <w:lang w:val="en-US"/>
        </w:rPr>
        <w:t>All comments must reference OMB Control No. 3124-0015. All submissions will be posted, without change, to MSPB's website ( </w:t>
      </w:r>
      <w:r w:rsidRPr="1E7672A5" w:rsidR="1E7672A5">
        <w:rPr>
          <w:rFonts w:ascii="Times New Roman" w:hAnsi="Times New Roman" w:cs="Times New Roman"/>
          <w:i/>
          <w:iCs/>
          <w:sz w:val="36"/>
          <w:szCs w:val="36"/>
          <w:lang w:val="en-US"/>
        </w:rPr>
        <w:t>www.mspb.gov</w:t>
      </w:r>
      <w:r w:rsidRPr="1E7672A5" w:rsidR="1E7672A5">
        <w:rPr>
          <w:rFonts w:ascii="Times New Roman" w:hAnsi="Times New Roman" w:cs="Times New Roman"/>
          <w:sz w:val="36"/>
          <w:szCs w:val="36"/>
          <w:lang w:val="en-US"/>
        </w:rPr>
        <w:t>) and will include any personal information you provide. Therefore, submitting this information makes it public.</w:t>
      </w:r>
    </w:p>
    <w:p w14:paraId="4D9CAFE1" w14:textId="77777777">
      <w:r>
        <w:rPr>
          <w:rFonts w:ascii="Times New Roman" w:hAnsi="Times New Roman" w:cs="Times New Roman"/>
          <w:b/>
          <w:sz w:val="36"/>
        </w:rPr>
        <w:t>FOR FURTHER INFORMATION CONTACT:</w:t>
      </w:r>
    </w:p>
    <w:p w14:paraId="64E828E8" w14:textId="77777777">
      <w:r w:rsidRPr="1E7672A5" w:rsidR="1E7672A5">
        <w:rPr>
          <w:rFonts w:ascii="Times New Roman" w:hAnsi="Times New Roman" w:cs="Times New Roman"/>
          <w:sz w:val="36"/>
          <w:szCs w:val="36"/>
          <w:lang w:val="en-US"/>
        </w:rPr>
        <w:t>D. Fon Muttamara, Chief Privacy Officer, at </w:t>
      </w:r>
      <w:r w:rsidRPr="1E7672A5" w:rsidR="1E7672A5">
        <w:rPr>
          <w:rFonts w:ascii="Times New Roman" w:hAnsi="Times New Roman" w:cs="Times New Roman"/>
          <w:i/>
          <w:iCs/>
          <w:sz w:val="36"/>
          <w:szCs w:val="36"/>
          <w:lang w:val="en-US"/>
        </w:rPr>
        <w:t>privacy@mspb.gov</w:t>
      </w:r>
      <w:r w:rsidRPr="1E7672A5" w:rsidR="1E7672A5">
        <w:rPr>
          <w:rFonts w:ascii="Times New Roman" w:hAnsi="Times New Roman" w:cs="Times New Roman"/>
          <w:sz w:val="36"/>
          <w:szCs w:val="36"/>
          <w:lang w:val="en-US"/>
        </w:rPr>
        <w:t> or (202) 653-7200. You may submit written questions to the Office of the Clerk of the Board by any of the following methods: by email to </w:t>
      </w:r>
      <w:r w:rsidRPr="1E7672A5" w:rsidR="1E7672A5">
        <w:rPr>
          <w:rFonts w:ascii="Times New Roman" w:hAnsi="Times New Roman" w:cs="Times New Roman"/>
          <w:i/>
          <w:iCs/>
          <w:sz w:val="36"/>
          <w:szCs w:val="36"/>
          <w:lang w:val="en-US"/>
        </w:rPr>
        <w:t>privacy@mspb.gov</w:t>
      </w:r>
      <w:r w:rsidRPr="1E7672A5" w:rsidR="1E7672A5">
        <w:rPr>
          <w:rFonts w:ascii="Times New Roman" w:hAnsi="Times New Roman" w:cs="Times New Roman"/>
          <w:sz w:val="36"/>
          <w:szCs w:val="36"/>
          <w:lang w:val="en-US"/>
        </w:rPr>
        <w:t> or by mail to Clerk of the Board, U.S. Merit Systems Protection Board, 1615 M Street NW, Washington, DC 20419. Please include OMB Control No. 3124-0015 with your questions.</w:t>
      </w:r>
    </w:p>
    <w:p w14:paraId="3B21D59F" w14:textId="77777777">
      <w:r>
        <w:rPr>
          <w:rFonts w:ascii="Times New Roman" w:hAnsi="Times New Roman" w:cs="Times New Roman"/>
          <w:b/>
          <w:sz w:val="36"/>
        </w:rPr>
        <w:t>SUPPLEMENTARY INFORMATION:</w:t>
      </w:r>
    </w:p>
    <w:p w14:paraId="5F5FEE12" w14:textId="77777777">
      <w:r w:rsidRPr="1E7672A5" w:rsidR="1E7672A5">
        <w:rPr>
          <w:rFonts w:ascii="Times New Roman" w:hAnsi="Times New Roman" w:cs="Times New Roman"/>
          <w:sz w:val="36"/>
          <w:szCs w:val="36"/>
          <w:lang w:val="en-US"/>
        </w:rPr>
        <w:t>MSPB intends to request approval for a reinstatement of a previously approved information collection and seeks a three-year renewal of the collection entitled “Generic Clearance for the Collection of Qualitative Feedback on Agency Service Delivery,” OMB Control No. 3124-0015. MSPB previously sought a renewal of this information collection and published a notice in the </w:t>
      </w:r>
      <w:r w:rsidRPr="1E7672A5" w:rsidR="1E7672A5">
        <w:rPr>
          <w:rFonts w:ascii="Times New Roman" w:hAnsi="Times New Roman" w:cs="Times New Roman"/>
          <w:b/>
          <w:bCs/>
          <w:sz w:val="36"/>
          <w:szCs w:val="36"/>
          <w:lang w:val="en-US"/>
        </w:rPr>
        <w:t>Federal Register</w:t>
      </w:r>
      <w:r w:rsidRPr="1E7672A5" w:rsidR="1E7672A5">
        <w:rPr>
          <w:rFonts w:ascii="Times New Roman" w:hAnsi="Times New Roman" w:cs="Times New Roman"/>
          <w:sz w:val="36"/>
          <w:szCs w:val="36"/>
          <w:lang w:val="en-US"/>
        </w:rPr>
        <w:t> on March 28, 2023, at 88 FR 18348 with a 60-day public comment period. No comments were received. At that time, the information collection had not expired, and MSPB is now seeking a reinstatement and renewal of this information collection. The purpose of this 30-day notice is to notify the public that MSPB will submit the information collection abstracted below to OMB for review and clearance.</w:t>
      </w:r>
    </w:p>
    <w:p w14:paraId="5600D0A4" w14:textId="77777777">
      <w:r>
        <w:rPr>
          <w:rFonts w:ascii="Times New Roman" w:hAnsi="Times New Roman" w:cs="Times New Roman"/>
          <w:b/>
          <w:sz w:val="36"/>
        </w:rPr>
        <w:t>Information Collection Requirement</w:t>
      </w:r>
    </w:p>
    <w:p w14:paraId="42B8EF2E" w14:textId="77777777">
      <w:r>
        <w:rPr>
          <w:rFonts w:ascii="Times New Roman" w:hAnsi="Times New Roman" w:cs="Times New Roman"/>
          <w:i/>
          <w:sz w:val="36"/>
        </w:rPr>
        <w:t>Title:</w:t>
      </w:r>
      <w:r>
        <w:rPr>
          <w:rFonts w:ascii="Times New Roman" w:hAnsi="Times New Roman" w:cs="Times New Roman"/>
          <w:sz w:val="36"/>
        </w:rPr>
        <w:t> Generic Clearance for the Collection of Qualitative Feedback on Agency Service Delivery.</w:t>
      </w:r>
    </w:p>
    <w:p w14:paraId="2E110F87" w14:textId="77777777">
      <w:r>
        <w:rPr>
          <w:rFonts w:ascii="Times New Roman" w:hAnsi="Times New Roman" w:cs="Times New Roman"/>
          <w:i/>
          <w:sz w:val="36"/>
        </w:rPr>
        <w:t>OMB Number:</w:t>
      </w:r>
      <w:r>
        <w:rPr>
          <w:rFonts w:ascii="Times New Roman" w:hAnsi="Times New Roman" w:cs="Times New Roman"/>
          <w:sz w:val="36"/>
        </w:rPr>
        <w:t> 3124-0015.</w:t>
      </w:r>
    </w:p>
    <w:p w14:paraId="2341958D" w14:textId="77777777">
      <w:r>
        <w:rPr>
          <w:rFonts w:ascii="Times New Roman" w:hAnsi="Times New Roman" w:cs="Times New Roman"/>
          <w:i/>
          <w:sz w:val="36"/>
        </w:rPr>
        <w:t>Type of Information Collection:</w:t>
      </w:r>
      <w:r>
        <w:rPr>
          <w:rFonts w:ascii="Times New Roman" w:hAnsi="Times New Roman" w:cs="Times New Roman"/>
          <w:sz w:val="36"/>
        </w:rPr>
        <w:t> This is a request for reinstatement of a previously approved information collection.</w:t>
      </w:r>
    </w:p>
    <w:p w14:paraId="17E56958" w14:textId="77777777">
      <w:r w:rsidRPr="1E7672A5" w:rsidR="1E7672A5">
        <w:rPr>
          <w:rFonts w:ascii="Times New Roman" w:hAnsi="Times New Roman" w:cs="Times New Roman"/>
          <w:i/>
          <w:iCs/>
          <w:sz w:val="36"/>
          <w:szCs w:val="36"/>
          <w:lang w:val="en-US"/>
        </w:rPr>
        <w:t>ICR Status:</w:t>
      </w:r>
      <w:r w:rsidRPr="1E7672A5" w:rsidR="1E7672A5">
        <w:rPr>
          <w:rFonts w:ascii="Times New Roman" w:hAnsi="Times New Roman" w:cs="Times New Roman"/>
          <w:sz w:val="36"/>
          <w:szCs w:val="36"/>
          <w:lang w:val="en-US"/>
        </w:rPr>
        <w:t> This ICR expired on May 31, 2023. MSPB intends to request approval for reinstatement of a previously approved information collection from OMB under the PRA of 1995. An Agency may not conduct or sponsor, and a person is not required to respond to, a collection of information, unless it displays a currently valid OMB control number.</w:t>
      </w:r>
    </w:p>
    <w:p w14:paraId="71B003AE" w14:textId="77777777">
      <w:r>
        <w:rPr>
          <w:rFonts w:ascii="Times New Roman" w:hAnsi="Times New Roman" w:cs="Times New Roman"/>
          <w:i/>
          <w:sz w:val="36"/>
        </w:rPr>
        <w:t>Abstract of Proposed Collection:</w:t>
      </w:r>
      <w:r>
        <w:rPr>
          <w:rFonts w:ascii="Times New Roman" w:hAnsi="Times New Roman" w:cs="Times New Roman"/>
          <w:sz w:val="36"/>
        </w:rPr>
        <w:t> This collection is part of a Federal Government-wide effort to streamline the process for seeking feedback from the public on service delivery and provides a means to obtain qualitative customer and stakeholder feedback in an efficient, timely manner, in accordance with MSPB's commitment to improving service delivery. Responses to any collection of information under this ICR are voluntary.</w:t>
      </w:r>
    </w:p>
    <w:p w14:paraId="54B67CB4" w14:textId="77777777">
      <w:r>
        <w:rPr>
          <w:rFonts w:ascii="Times New Roman" w:hAnsi="Times New Roman" w:cs="Times New Roman"/>
          <w:i/>
          <w:sz w:val="36"/>
        </w:rPr>
        <w:t>Affected Public:</w:t>
      </w:r>
      <w:r>
        <w:rPr>
          <w:rFonts w:ascii="Times New Roman" w:hAnsi="Times New Roman" w:cs="Times New Roman"/>
          <w:sz w:val="36"/>
        </w:rPr>
        <w:t> Individuals and Households; Businesses and Organizations.</w:t>
      </w:r>
    </w:p>
    <w:p w14:paraId="523142C8" w14:textId="77777777">
      <w:r>
        <w:rPr>
          <w:rFonts w:ascii="Times New Roman" w:hAnsi="Times New Roman" w:cs="Times New Roman"/>
          <w:i/>
          <w:sz w:val="36"/>
        </w:rPr>
        <w:t>Estimated Total Number of Respondents:</w:t>
      </w:r>
      <w:r>
        <w:rPr>
          <w:rFonts w:ascii="Times New Roman" w:hAnsi="Times New Roman" w:cs="Times New Roman"/>
          <w:sz w:val="36"/>
        </w:rPr>
        <w:t> 600.</w:t>
      </w:r>
    </w:p>
    <w:p w14:paraId="69A109E2" w14:textId="77777777">
      <w:r>
        <w:rPr>
          <w:rFonts w:ascii="Times New Roman" w:hAnsi="Times New Roman" w:cs="Times New Roman"/>
          <w:i/>
          <w:sz w:val="36"/>
        </w:rPr>
        <w:t>Estimated Frequency of Responses:</w:t>
      </w:r>
      <w:r>
        <w:rPr>
          <w:rFonts w:ascii="Times New Roman" w:hAnsi="Times New Roman" w:cs="Times New Roman"/>
          <w:sz w:val="36"/>
        </w:rPr>
        <w:t> Once per year.</w:t>
      </w:r>
    </w:p>
    <w:p w14:paraId="0CEEFC73" w14:textId="77777777">
      <w:r>
        <w:rPr>
          <w:rFonts w:ascii="Times New Roman" w:hAnsi="Times New Roman" w:cs="Times New Roman"/>
          <w:i/>
          <w:sz w:val="36"/>
        </w:rPr>
        <w:t>Estimated Total Average Number of Responses for Each Respondent:</w:t>
      </w:r>
      <w:r>
        <w:rPr>
          <w:rFonts w:ascii="Times New Roman" w:hAnsi="Times New Roman" w:cs="Times New Roman"/>
          <w:sz w:val="36"/>
        </w:rPr>
        <w:t> Once per year.</w:t>
      </w:r>
    </w:p>
    <w:p w14:paraId="040BBF51" w14:textId="77777777">
      <w:r>
        <w:rPr>
          <w:rFonts w:ascii="Times New Roman" w:hAnsi="Times New Roman" w:cs="Times New Roman"/>
          <w:i/>
          <w:sz w:val="36"/>
        </w:rPr>
        <w:t>Estimated Total Annual Burden Hours:</w:t>
      </w:r>
      <w:r>
        <w:rPr>
          <w:rFonts w:ascii="Times New Roman" w:hAnsi="Times New Roman" w:cs="Times New Roman"/>
          <w:sz w:val="36"/>
        </w:rPr>
        <w:t> 49.8.</w:t>
      </w:r>
    </w:p>
    <w:p w14:paraId="7F87CEDF" w14:textId="77777777">
      <w:r>
        <w:rPr>
          <w:rFonts w:ascii="Times New Roman" w:hAnsi="Times New Roman" w:cs="Times New Roman"/>
          <w:i/>
          <w:sz w:val="36"/>
        </w:rPr>
        <w:t>Estimated Total Cost:</w:t>
      </w:r>
      <w:r>
        <w:rPr>
          <w:rFonts w:ascii="Times New Roman" w:hAnsi="Times New Roman" w:cs="Times New Roman"/>
          <w:sz w:val="36"/>
        </w:rPr>
        <w:t> $1,887.42.</w:t>
      </w:r>
    </w:p>
    <w:p w14:paraId="44D9AC25" w14:textId="77777777">
      <w:r w:rsidRPr="1E7672A5" w:rsidR="1E7672A5">
        <w:rPr>
          <w:rFonts w:ascii="Times New Roman" w:hAnsi="Times New Roman" w:cs="Times New Roman"/>
          <w:i/>
          <w:iCs/>
          <w:sz w:val="36"/>
          <w:szCs w:val="36"/>
          <w:lang w:val="en-US"/>
        </w:rPr>
        <w:t>Comments:</w:t>
      </w:r>
      <w:r w:rsidRPr="1E7672A5" w:rsidR="1E7672A5">
        <w:rPr>
          <w:rFonts w:ascii="Times New Roman" w:hAnsi="Times New Roman" w:cs="Times New Roman"/>
          <w:sz w:val="36"/>
          <w:szCs w:val="36"/>
          <w:lang w:val="en-US"/>
        </w:rPr>
        <w:t> Comments should be submitted as indicated in the </w:t>
      </w:r>
      <w:r w:rsidRPr="1E7672A5" w:rsidR="1E7672A5">
        <w:rPr>
          <w:rFonts w:ascii="Times New Roman" w:hAnsi="Times New Roman" w:cs="Times New Roman"/>
          <w:b/>
          <w:bCs/>
          <w:sz w:val="36"/>
          <w:szCs w:val="36"/>
          <w:lang w:val="en-US"/>
        </w:rPr>
        <w:t>ADDRESSES</w:t>
      </w:r>
      <w:r w:rsidRPr="1E7672A5" w:rsidR="1E7672A5">
        <w:rPr>
          <w:rFonts w:ascii="Times New Roman" w:hAnsi="Times New Roman" w:cs="Times New Roman"/>
          <w:sz w:val="36"/>
          <w:szCs w:val="36"/>
          <w:lang w:val="en-US"/>
        </w:rPr>
        <w:t> caption above. Comments are solicited to: (a) evaluate whether the collection of information is necessary for the proper performance of the functions of MSPB, including whether the information shall have practical utility; (b) evaluate the accuracy of MSPB's estimate of the burden of the collection of information; (c) enhance the quality, utility, and clarity of the information to be collected; (d) minimize the burden of the collection of information on respondents, including through the use of automated collection techniques or other forms of information technology; and (e) evaluate the estimates of capital or start-up costs and costs of operation, maintenance, and purchase of services to provide information. Burden means the total time, effort, or financial resources expended by persons to generate, maintain, retain, disclose, or provide information to or for a Federal agency. This includes the time needed to review instructions; to develop, acquire, install, and utilize technology and systems for the purpose of collecting, validating and verifying information, processing and maintaining information, and disclosing and providing information; to train personnel and to be able to respond to a collection of information, to search data sources, to complete and review the collection of information; and to transmit or otherwise disclose the information.</w:t>
      </w:r>
    </w:p>
    <w:p w14:paraId="3A58DAE6" w14:textId="77777777">
      <w:r>
        <w:rPr>
          <w:rFonts w:ascii="Times New Roman" w:hAnsi="Times New Roman" w:cs="Times New Roman"/>
          <w:sz w:val="36"/>
        </w:rPr>
        <w:t>Jennifer Everling,</w:t>
      </w:r>
    </w:p>
    <w:p w14:paraId="23A8790F" w14:textId="77777777">
      <w:r>
        <w:rPr>
          <w:rFonts w:ascii="Times New Roman" w:hAnsi="Times New Roman" w:cs="Times New Roman"/>
          <w:sz w:val="36"/>
        </w:rPr>
        <w:t>Acting Clerk of the Board.</w:t>
      </w:r>
    </w:p>
    <w:p w14:paraId="3B9675EE" w14:textId="77777777">
      <w:r>
        <w:rPr>
          <w:rFonts w:ascii="Times New Roman" w:hAnsi="Times New Roman" w:cs="Times New Roman"/>
          <w:sz w:val="36"/>
        </w:rPr>
        <w:t>[FR Doc. 2023-12215 Filed 6-7-23; 8:45 am]</w:t>
      </w:r>
    </w:p>
    <w:p w14:paraId="5D62CACD" w14:textId="77777777">
      <w:r>
        <w:rPr>
          <w:rFonts w:ascii="Times New Roman" w:hAnsi="Times New Roman" w:cs="Times New Roman"/>
          <w:sz w:val="36"/>
        </w:rPr>
        <w:t>BILLING CODE 7400-01-P</w:t>
      </w:r>
    </w:p>
    <w:p w14:paraId="16DEB4AB" w14:textId="77777777"/>
    <w:p w14:paraId="005BD51D" w14:textId="77777777">
      <w:r w:rsidRPr="1E7672A5" w:rsidR="1E7672A5">
        <w:rPr>
          <w:rFonts w:ascii="Times New Roman" w:hAnsi="Times New Roman" w:cs="Times New Roman"/>
          <w:sz w:val="36"/>
          <w:szCs w:val="36"/>
          <w:lang w:val="en-US"/>
        </w:rPr>
        <w:t>[Document page views are updated periodically throughout the day and are cumulative counts for this document. Counts are subject to sampling, reprocessing and revision (up or down) throughout the day.</w:t>
      </w:r>
    </w:p>
    <w:p w14:paraId="0AD9C6F4" w14:textId="77777777"/>
    <w:p w14:paraId="52864419" w14:textId="77777777">
      <w:r>
        <w:rPr>
          <w:rFonts w:ascii="Times New Roman" w:hAnsi="Times New Roman" w:cs="Times New Roman"/>
          <w:b/>
          <w:sz w:val="36"/>
        </w:rPr>
        <w:t>Page views</w:t>
      </w:r>
    </w:p>
    <w:p w14:paraId="57E3C03C" w14:textId="77777777">
      <w:r>
        <w:rPr>
          <w:rFonts w:ascii="Times New Roman" w:hAnsi="Times New Roman" w:cs="Times New Roman"/>
          <w:sz w:val="36"/>
        </w:rPr>
        <w:t>51 as of 06/01/2026 at 6:15 pm EDT</w:t>
      </w:r>
    </w:p>
    <w:p w14:paraId="4B1F511A" w14:textId="77777777"/>
    <w:p w14:paraId="170ED205" w14:textId="77777777">
      <w:r>
        <w:rPr>
          <w:rFonts w:ascii="Times New Roman" w:hAnsi="Times New Roman" w:cs="Times New Roman"/>
          <w:sz w:val="36"/>
        </w:rPr>
        <w:t>This PDF is FR Doc. 2023-12215 as it appeared on Public Inspection on 06/07/2023 at 8:45 am.</w:t>
      </w:r>
    </w:p>
    <w:p w14:paraId="086C09D5" w14:textId="77777777">
      <w:r w:rsidRPr="1E7672A5" w:rsidR="1E7672A5">
        <w:rPr>
          <w:rFonts w:ascii="Times New Roman" w:hAnsi="Times New Roman" w:cs="Times New Roman"/>
          <w:sz w:val="36"/>
          <w:szCs w:val="36"/>
          <w:lang w:val="en-US"/>
        </w:rPr>
        <w:t>It was viewed 1 times while on Public Inspection.</w:t>
      </w:r>
    </w:p>
    <w:p w14:paraId="3BD7C0AB" w14:textId="77777777">
      <w:r>
        <w:rPr>
          <w:rFonts w:ascii="Times New Roman" w:hAnsi="Times New Roman" w:cs="Times New Roman"/>
          <w:sz w:val="36"/>
        </w:rPr>
        <w:t>If you are using public inspection listings for legal research, you should verify the contents of the documents against a final, official edition of the Federal Register. </w:t>
      </w:r>
      <w:r>
        <w:rPr>
          <w:rFonts w:ascii="Times New Roman" w:hAnsi="Times New Roman" w:cs="Times New Roman"/>
          <w:b/>
          <w:sz w:val="36"/>
        </w:rPr>
        <w:t>Only official editions of the Federal Register provide legal notice of publication to the public and judicial notice to the courts under 44 U.S.C. 1503 &amp; 1507.</w:t>
      </w:r>
      <w:r>
        <w:rPr>
          <w:rFonts w:ascii="Times New Roman" w:hAnsi="Times New Roman" w:cs="Times New Roman"/>
          <w:sz w:val="36"/>
        </w:rPr>
        <w:t> Learn more here.</w:t>
      </w:r>
    </w:p>
    <w:p w14:paraId="65F9C3DC" w14:textId="77777777"/>
    <w:p w14:paraId="5023141B" w14:textId="77777777"/>
    <w:p w14:paraId="1F3B1409" w14:textId="77777777"/>
    <w:p w14:paraId="6A42E539" w14:textId="77777777">
      <w:r w:rsidRPr="1E7672A5" w:rsidR="1E7672A5">
        <w:rPr>
          <w:rFonts w:ascii="Times New Roman" w:hAnsi="Times New Roman" w:cs="Times New Roman"/>
          <w:sz w:val="36"/>
          <w:szCs w:val="36"/>
          <w:lang w:val="en-US"/>
        </w:rPr>
        <w:t>Nothing in this “without change” document - and never in any such predecessor documents, has the Board made reference to nor is there any indication of usage of Artificial Intelligence (A-I), Three years ago, the Administration was a wholly different one (the Clerk of the Board was Board Clerk then)  With the advent of President Trump, brought about significant </w:t>
      </w:r>
    </w:p>
    <w:p w14:paraId="562C75D1" w14:textId="77777777"/>
    <w:p w14:paraId="664355AD" w14:textId="77777777"/>
    <w:p w14:paraId="1A965116" w14:textId="77777777"/>
    <w:p w14:paraId="33D42AF3" w14:textId="77777777">
      <w:r w:rsidRPr="1E7672A5" w:rsidR="1E7672A5">
        <w:rPr>
          <w:rFonts w:ascii="Times New Roman" w:hAnsi="Times New Roman" w:cs="Times New Roman"/>
          <w:sz w:val="36"/>
          <w:szCs w:val="36"/>
          <w:lang w:val="en-US"/>
        </w:rPr>
        <w:t>Your Commenter begins here observing that at about the time  of the subject Generic Clearance for the Collection of Qualitative Feedback on Agency Service Delivery,” OMB Control No. 3124-0015 of which the Clerk of the Board now seeks 3 year extension without change - the following was in the “Que” before the Department of Health and Human Services and response was provided accordingly.  The below document is relevant for purposes herein.  Commenter’s points do not end with this though - Commenter shall provide additional “bullet” points “nuggets” with a view to further contribute to the subject of the Board’s request for comments.  I trust that my comments shall provide insight into the Paperwork Reduction Act and the directions it appears to be drawing</w:t>
      </w:r>
    </w:p>
    <w:p w14:paraId="7DF4E37C" w14:textId="77777777"/>
    <w:p w14:paraId="5D516FA4" w14:textId="77777777">
      <w:r>
        <w:rPr>
          <w:rFonts w:ascii="Times New Roman" w:hAnsi="Times New Roman" w:cs="Times New Roman"/>
          <w:sz w:val="36"/>
        </w:rPr>
        <w:t>Dear Honorable Jarboe:</w:t>
      </w:r>
    </w:p>
    <w:p w14:paraId="279D22AC" w14:textId="77777777">
      <w:r>
        <w:rPr>
          <w:rFonts w:ascii="Times New Roman" w:hAnsi="Times New Roman" w:cs="Times New Roman"/>
          <w:sz w:val="36"/>
        </w:rPr>
        <w:t>This letter is the final response to your August 16, 2023, Freedom of Information Act (FOIA)</w:t>
      </w:r>
    </w:p>
    <w:p w14:paraId="3784513F" w14:textId="77777777">
      <w:r w:rsidRPr="1E7672A5" w:rsidR="1E7672A5">
        <w:rPr>
          <w:rFonts w:ascii="Times New Roman" w:hAnsi="Times New Roman" w:cs="Times New Roman"/>
          <w:sz w:val="36"/>
          <w:szCs w:val="36"/>
          <w:lang w:val="en-US"/>
        </w:rPr>
        <w:t>request. Specifically, you requested the following records: “Names of any and all Presidentially</w:t>
      </w:r>
    </w:p>
    <w:p w14:paraId="4253C8D2" w14:textId="77777777">
      <w:r>
        <w:rPr>
          <w:rFonts w:ascii="Times New Roman" w:hAnsi="Times New Roman" w:cs="Times New Roman"/>
          <w:sz w:val="36"/>
        </w:rPr>
        <w:t>Appointed Senate Confirmed (PAS) Administrative Law Judges [no matter the title - MMA Dec</w:t>
      </w:r>
    </w:p>
    <w:p w14:paraId="0050A201" w14:textId="77777777">
      <w:r>
        <w:rPr>
          <w:rFonts w:ascii="Times New Roman" w:hAnsi="Times New Roman" w:cs="Times New Roman"/>
          <w:sz w:val="36"/>
        </w:rPr>
        <w:t>8, 2003 provides for no title but "Administrative Law Judges" or "Judge"], officers, employees,</w:t>
      </w:r>
    </w:p>
    <w:p w14:paraId="04D4B7D5" w14:textId="77777777">
      <w:r w:rsidRPr="1E7672A5" w:rsidR="1E7672A5">
        <w:rPr>
          <w:rFonts w:ascii="Times New Roman" w:hAnsi="Times New Roman" w:cs="Times New Roman"/>
          <w:sz w:val="36"/>
          <w:szCs w:val="36"/>
          <w:lang w:val="en-US"/>
        </w:rPr>
        <w:t>senior executive service employees (ses) assigned to the Department of Health and Human</w:t>
      </w:r>
    </w:p>
    <w:p w14:paraId="52C67F7B" w14:textId="77777777">
      <w:r w:rsidRPr="1E7672A5" w:rsidR="1E7672A5">
        <w:rPr>
          <w:rFonts w:ascii="Times New Roman" w:hAnsi="Times New Roman" w:cs="Times New Roman"/>
          <w:sz w:val="36"/>
          <w:szCs w:val="36"/>
          <w:lang w:val="en-US"/>
        </w:rPr>
        <w:t>Services, Office of the Secretary, Office of Medicare Hearings and Appeals..”</w:t>
      </w:r>
    </w:p>
    <w:p w14:paraId="416D0B6B" w14:textId="77777777">
      <w:r>
        <w:rPr>
          <w:rFonts w:ascii="Times New Roman" w:hAnsi="Times New Roman" w:cs="Times New Roman"/>
          <w:sz w:val="36"/>
        </w:rPr>
        <w:t>The Office of Medicare Hearings and Appeals (OMHA) conducted a search</w:t>
      </w:r>
      <w:r>
        <w:rPr>
          <w:rFonts w:ascii="Times New Roman" w:hAnsi="Times New Roman" w:cs="Times New Roman"/>
          <w:b/>
          <w:sz w:val="36"/>
        </w:rPr>
        <w:t> </w:t>
      </w:r>
      <w:r>
        <w:rPr>
          <w:rFonts w:ascii="Times New Roman" w:hAnsi="Times New Roman" w:cs="Times New Roman"/>
          <w:sz w:val="36"/>
        </w:rPr>
        <w:t>and reports there are</w:t>
      </w:r>
    </w:p>
    <w:p w14:paraId="30C249F2" w14:textId="77777777">
      <w:r w:rsidRPr="1E7672A5" w:rsidR="1E7672A5">
        <w:rPr>
          <w:rFonts w:ascii="Times New Roman" w:hAnsi="Times New Roman" w:cs="Times New Roman"/>
          <w:sz w:val="36"/>
          <w:szCs w:val="36"/>
          <w:lang w:val="en-US"/>
        </w:rPr>
        <w:t>no records responsive to your request. OMHA does not have any Presidentially appointed,</w:t>
      </w:r>
    </w:p>
    <w:p w14:paraId="3244BD65" w14:textId="77777777">
      <w:r>
        <w:rPr>
          <w:rFonts w:ascii="Times New Roman" w:hAnsi="Times New Roman" w:cs="Times New Roman"/>
          <w:sz w:val="36"/>
        </w:rPr>
        <w:t>Senate confirmed employees.</w:t>
      </w:r>
    </w:p>
    <w:p w14:paraId="4C10CFDE" w14:textId="77777777">
      <w:r w:rsidRPr="1E7672A5" w:rsidR="1E7672A5">
        <w:rPr>
          <w:rFonts w:ascii="Times New Roman" w:hAnsi="Times New Roman" w:cs="Times New Roman"/>
          <w:sz w:val="36"/>
          <w:szCs w:val="36"/>
          <w:lang w:val="en-US"/>
        </w:rPr>
        <w:t>While we believe an adequate search of the appropriate files was conducted for the records</w:t>
      </w:r>
    </w:p>
    <w:p w14:paraId="0EFB08BE" w14:textId="77777777">
      <w:r>
        <w:rPr>
          <w:rFonts w:ascii="Times New Roman" w:hAnsi="Times New Roman" w:cs="Times New Roman"/>
          <w:sz w:val="36"/>
        </w:rPr>
        <w:t>requested, you have the right to appeal this finding that no responsive records exist within</w:t>
      </w:r>
    </w:p>
    <w:p w14:paraId="11E2D145" w14:textId="77777777">
      <w:r w:rsidRPr="1E7672A5" w:rsidR="1E7672A5">
        <w:rPr>
          <w:rFonts w:ascii="Times New Roman" w:hAnsi="Times New Roman" w:cs="Times New Roman"/>
          <w:sz w:val="36"/>
          <w:szCs w:val="36"/>
          <w:lang w:val="en-US"/>
        </w:rPr>
        <w:t>(OMHA). By filing an appeal, you preserve your rights under FOIA and give the agency a</w:t>
      </w:r>
    </w:p>
    <w:p w14:paraId="5F54B659" w14:textId="77777777">
      <w:r>
        <w:rPr>
          <w:rFonts w:ascii="Times New Roman" w:hAnsi="Times New Roman" w:cs="Times New Roman"/>
          <w:sz w:val="36"/>
        </w:rPr>
        <w:t>chance to review and reconsider your request and the agency’s decision.</w:t>
      </w:r>
    </w:p>
    <w:p w14:paraId="18F7ABBA" w14:textId="77777777">
      <w:r>
        <w:rPr>
          <w:rFonts w:ascii="Times New Roman" w:hAnsi="Times New Roman" w:cs="Times New Roman"/>
          <w:sz w:val="36"/>
        </w:rPr>
        <w:t>Please mark the correspondence, “Freedom of Information Act Appeal.” Your appeal must be</w:t>
      </w:r>
    </w:p>
    <w:p w14:paraId="01876228" w14:textId="77777777">
      <w:r w:rsidRPr="6C9B43B9" w:rsidR="6C9B43B9">
        <w:rPr>
          <w:rFonts w:ascii="Times New Roman" w:hAnsi="Times New Roman" w:cs="Times New Roman"/>
          <w:sz w:val="36"/>
          <w:szCs w:val="36"/>
          <w:lang w:val="en-US"/>
        </w:rPr>
        <w:t>transmitted within 90 days from the date of receipt of this letter to:</w:t>
      </w:r>
    </w:p>
    <w:p w14:paraId="2786165B" w14:textId="77777777">
      <w:r>
        <w:rPr>
          <w:rFonts w:ascii="Times New Roman" w:hAnsi="Times New Roman" w:cs="Times New Roman"/>
          <w:sz w:val="36"/>
        </w:rPr>
        <w:t>William H. Holzerland</w:t>
      </w:r>
    </w:p>
    <w:p w14:paraId="550440CD" w14:textId="77777777">
      <w:r>
        <w:rPr>
          <w:rFonts w:ascii="Times New Roman" w:hAnsi="Times New Roman" w:cs="Times New Roman"/>
          <w:sz w:val="36"/>
        </w:rPr>
        <w:t>Deputy Agency Chief FOIA Officer</w:t>
      </w:r>
    </w:p>
    <w:p w14:paraId="7E24AA19" w14:textId="77777777">
      <w:r>
        <w:rPr>
          <w:rFonts w:ascii="Times New Roman" w:hAnsi="Times New Roman" w:cs="Times New Roman"/>
          <w:sz w:val="36"/>
        </w:rPr>
        <w:t>U.S. Department of Health and Human Services</w:t>
      </w:r>
    </w:p>
    <w:p w14:paraId="535AB953" w14:textId="77777777">
      <w:r>
        <w:rPr>
          <w:rFonts w:ascii="Times New Roman" w:hAnsi="Times New Roman" w:cs="Times New Roman"/>
          <w:sz w:val="36"/>
        </w:rPr>
        <w:t>Office of the Assistant Secretary for Public Affairs</w:t>
      </w:r>
    </w:p>
    <w:p w14:paraId="4FC568FA" w14:textId="77777777">
      <w:r>
        <w:rPr>
          <w:rFonts w:ascii="Times New Roman" w:hAnsi="Times New Roman" w:cs="Times New Roman"/>
          <w:sz w:val="36"/>
        </w:rPr>
        <w:t>HHS.ACFO@hhs.gov</w:t>
      </w:r>
    </w:p>
    <w:p w14:paraId="2585C55D" w14:textId="77777777">
      <w:r w:rsidRPr="1E7672A5" w:rsidR="1E7672A5">
        <w:rPr>
          <w:rFonts w:ascii="Times New Roman" w:hAnsi="Times New Roman" w:cs="Times New Roman"/>
          <w:sz w:val="36"/>
          <w:szCs w:val="36"/>
          <w:lang w:val="en-US"/>
        </w:rPr>
        <w:t>If you would like to discuss our response before filing an appeal to attempt to resolve your</w:t>
      </w:r>
    </w:p>
    <w:p w14:paraId="15245540" w14:textId="77777777">
      <w:r>
        <w:rPr>
          <w:rFonts w:ascii="Times New Roman" w:hAnsi="Times New Roman" w:cs="Times New Roman"/>
          <w:sz w:val="36"/>
        </w:rPr>
        <w:t>dispute without going through the appeals process, you may contact the HHS FOIA Public</w:t>
      </w:r>
    </w:p>
    <w:p w14:paraId="57C309A9" w14:textId="77777777">
      <w:r w:rsidRPr="1E7672A5" w:rsidR="1E7672A5">
        <w:rPr>
          <w:rFonts w:ascii="Times New Roman" w:hAnsi="Times New Roman" w:cs="Times New Roman"/>
          <w:sz w:val="36"/>
          <w:szCs w:val="36"/>
          <w:lang w:val="en-US"/>
        </w:rPr>
        <w:t>Liaison for assistance at:</w:t>
      </w:r>
    </w:p>
    <w:p w14:paraId="4945FE96" w14:textId="77777777">
      <w:r w:rsidRPr="1E7672A5" w:rsidR="1E7672A5">
        <w:rPr>
          <w:rFonts w:ascii="Times New Roman" w:hAnsi="Times New Roman" w:cs="Times New Roman"/>
          <w:sz w:val="36"/>
          <w:szCs w:val="36"/>
          <w:lang w:val="en-US"/>
        </w:rPr>
        <w:t>HHS FOIA/PA Public LiaisonFOI/Privacy Acts Division</w:t>
      </w:r>
    </w:p>
    <w:p w14:paraId="0BCE2AB2" w14:textId="77777777">
      <w:r>
        <w:rPr>
          <w:rFonts w:ascii="Times New Roman" w:hAnsi="Times New Roman" w:cs="Times New Roman"/>
          <w:sz w:val="36"/>
        </w:rPr>
        <w:t>Assistant Secretary for Public Affairs (ASPA)</w:t>
      </w:r>
    </w:p>
    <w:p w14:paraId="05912E0F" w14:textId="77777777">
      <w:r>
        <w:rPr>
          <w:rFonts w:ascii="Times New Roman" w:hAnsi="Times New Roman" w:cs="Times New Roman"/>
          <w:sz w:val="36"/>
        </w:rPr>
        <w:t>Office of the Secretary (OS)</w:t>
      </w:r>
    </w:p>
    <w:p w14:paraId="02365243" w14:textId="77777777">
      <w:r>
        <w:rPr>
          <w:rFonts w:ascii="Times New Roman" w:hAnsi="Times New Roman" w:cs="Times New Roman"/>
          <w:sz w:val="36"/>
        </w:rPr>
        <w:t>U.S. Department of Health and Human Services (HHS)</w:t>
      </w:r>
    </w:p>
    <w:p w14:paraId="47C34685" w14:textId="77777777">
      <w:r>
        <w:rPr>
          <w:rFonts w:ascii="Times New Roman" w:hAnsi="Times New Roman" w:cs="Times New Roman"/>
          <w:sz w:val="36"/>
        </w:rPr>
        <w:t>Telephone: (202) 690-7453</w:t>
      </w:r>
    </w:p>
    <w:p w14:paraId="756D9BE6" w14:textId="77777777">
      <w:r>
        <w:rPr>
          <w:rFonts w:ascii="Times New Roman" w:hAnsi="Times New Roman" w:cs="Times New Roman"/>
          <w:sz w:val="36"/>
        </w:rPr>
        <w:t>Fax: (202) 690-8320</w:t>
      </w:r>
    </w:p>
    <w:p w14:paraId="03E276B1" w14:textId="77777777">
      <w:r>
        <w:rPr>
          <w:rFonts w:ascii="Times New Roman" w:hAnsi="Times New Roman" w:cs="Times New Roman"/>
          <w:sz w:val="36"/>
        </w:rPr>
        <w:t>E-mail: HHS_FOIA_Public_Liaison@hhs.gov</w:t>
      </w:r>
    </w:p>
    <w:p w14:paraId="38D78346" w14:textId="77777777">
      <w:r>
        <w:rPr>
          <w:rFonts w:ascii="Times New Roman" w:hAnsi="Times New Roman" w:cs="Times New Roman"/>
          <w:sz w:val="36"/>
        </w:rPr>
        <w:t>If you are unable to resolve your FOIA dispute through our FOIA Public Liaison, the Office of</w:t>
      </w:r>
    </w:p>
    <w:p w14:paraId="48024F2D" w14:textId="77777777">
      <w:r>
        <w:rPr>
          <w:rFonts w:ascii="Times New Roman" w:hAnsi="Times New Roman" w:cs="Times New Roman"/>
          <w:sz w:val="36"/>
        </w:rPr>
        <w:t>Government Information Services (OGIS), the Federal FOIA Ombudsman’s office, offers</w:t>
      </w:r>
    </w:p>
    <w:p w14:paraId="7256ED83" w14:textId="77777777">
      <w:r>
        <w:rPr>
          <w:rFonts w:ascii="Times New Roman" w:hAnsi="Times New Roman" w:cs="Times New Roman"/>
          <w:sz w:val="36"/>
        </w:rPr>
        <w:t>mediation services to help resolve disputes between FOIA requesters and Federal agencies. The</w:t>
      </w:r>
    </w:p>
    <w:p w14:paraId="55080695" w14:textId="77777777">
      <w:r>
        <w:rPr>
          <w:rFonts w:ascii="Times New Roman" w:hAnsi="Times New Roman" w:cs="Times New Roman"/>
          <w:sz w:val="36"/>
        </w:rPr>
        <w:t>contact information for OGIS is:</w:t>
      </w:r>
    </w:p>
    <w:p w14:paraId="7BAB5A67" w14:textId="77777777">
      <w:r>
        <w:rPr>
          <w:rFonts w:ascii="Times New Roman" w:hAnsi="Times New Roman" w:cs="Times New Roman"/>
          <w:sz w:val="36"/>
        </w:rPr>
        <w:t>Office of Government Information Services</w:t>
      </w:r>
    </w:p>
    <w:p w14:paraId="47261612" w14:textId="77777777">
      <w:r>
        <w:rPr>
          <w:rFonts w:ascii="Times New Roman" w:hAnsi="Times New Roman" w:cs="Times New Roman"/>
          <w:sz w:val="36"/>
        </w:rPr>
        <w:t>National Archives and Records Administration</w:t>
      </w:r>
    </w:p>
    <w:p w14:paraId="52A8C6F1" w14:textId="77777777">
      <w:r>
        <w:rPr>
          <w:rFonts w:ascii="Times New Roman" w:hAnsi="Times New Roman" w:cs="Times New Roman"/>
          <w:sz w:val="36"/>
        </w:rPr>
        <w:t>Telephone: 202-741-5770</w:t>
      </w:r>
    </w:p>
    <w:p w14:paraId="07F90BA5" w14:textId="77777777">
      <w:r>
        <w:rPr>
          <w:rFonts w:ascii="Times New Roman" w:hAnsi="Times New Roman" w:cs="Times New Roman"/>
          <w:sz w:val="36"/>
        </w:rPr>
        <w:t>Toll-Free: 1-877-684-6448</w:t>
      </w:r>
    </w:p>
    <w:p w14:paraId="4C935586" w14:textId="77777777">
      <w:r>
        <w:rPr>
          <w:rFonts w:ascii="Times New Roman" w:hAnsi="Times New Roman" w:cs="Times New Roman"/>
          <w:sz w:val="36"/>
        </w:rPr>
        <w:t>E-mail: ogis@nara.gov</w:t>
      </w:r>
    </w:p>
    <w:p w14:paraId="2E6BA30C" w14:textId="77777777">
      <w:r>
        <w:rPr>
          <w:rFonts w:ascii="Times New Roman" w:hAnsi="Times New Roman" w:cs="Times New Roman"/>
          <w:sz w:val="36"/>
        </w:rPr>
        <w:t>Fax: 202-741-5769</w:t>
      </w:r>
    </w:p>
    <w:p w14:paraId="32415B87" w14:textId="77777777">
      <w:r>
        <w:rPr>
          <w:rFonts w:ascii="Times New Roman" w:hAnsi="Times New Roman" w:cs="Times New Roman"/>
          <w:sz w:val="36"/>
        </w:rPr>
        <w:t>There are no charges in this instance because the billable costs are less than our threshold of $25.</w:t>
      </w:r>
    </w:p>
    <w:p w14:paraId="5222E4CC" w14:textId="77777777">
      <w:r>
        <w:rPr>
          <w:rFonts w:ascii="Times New Roman" w:hAnsi="Times New Roman" w:cs="Times New Roman"/>
          <w:sz w:val="36"/>
        </w:rPr>
        <w:t>Sincerely yours,</w:t>
      </w:r>
    </w:p>
    <w:p w14:paraId="7E65DD05" w14:textId="77777777">
      <w:r>
        <w:rPr>
          <w:rFonts w:ascii="Times New Roman" w:hAnsi="Times New Roman" w:cs="Times New Roman"/>
          <w:sz w:val="36"/>
        </w:rPr>
        <w:t>Arianne Perkins</w:t>
      </w:r>
    </w:p>
    <w:p w14:paraId="5D668CF6" w14:textId="77777777">
      <w:r>
        <w:rPr>
          <w:rFonts w:ascii="Times New Roman" w:hAnsi="Times New Roman" w:cs="Times New Roman"/>
          <w:sz w:val="36"/>
        </w:rPr>
        <w:t>Director, Initial FOIA Requests</w:t>
      </w:r>
    </w:p>
    <w:p w14:paraId="5642C4BA" w14:textId="77777777">
      <w:r>
        <w:rPr>
          <w:rFonts w:ascii="Times New Roman" w:hAnsi="Times New Roman" w:cs="Times New Roman"/>
          <w:sz w:val="36"/>
        </w:rPr>
        <w:t>FOI/Privacy Acts Division</w:t>
      </w:r>
    </w:p>
    <w:p w14:paraId="44FB30F8" w14:textId="77777777"/>
    <w:p w14:paraId="5BAF315D" w14:textId="77777777">
      <w:r>
        <w:rPr>
          <w:rFonts w:ascii="Times New Roman" w:hAnsi="Times New Roman" w:cs="Times New Roman"/>
          <w:sz w:val="36"/>
        </w:rPr>
        <w:t>Department of Health and Human Services (HHS) administrative law judge of whom Congress has mandated "(Transfer of adjudication authority...independence of judges***the Secretary shall assure the independence of the administrative law judges</w:t>
      </w:r>
    </w:p>
    <w:p w14:paraId="6E7BEAA2" w14:textId="77777777">
      <w:r>
        <w:rPr>
          <w:rFonts w:ascii="Times New Roman" w:hAnsi="Times New Roman" w:cs="Times New Roman"/>
          <w:sz w:val="36"/>
        </w:rPr>
        <w:t> </w:t>
      </w:r>
    </w:p>
    <w:p w14:paraId="403B4D63" w14:textId="77777777">
      <w:r w:rsidRPr="1E7672A5" w:rsidR="1E7672A5">
        <w:rPr>
          <w:rFonts w:ascii="Times New Roman" w:hAnsi="Times New Roman" w:cs="Times New Roman"/>
          <w:sz w:val="36"/>
          <w:szCs w:val="36"/>
          <w:lang w:val="en-US"/>
        </w:rPr>
        <w:t>***such judges shall be subject to the general supervision of the Secretary and  not be subject to supervision of any other officer of the Department of Health and Human Services" H.R. 1, 117 Stat, 2396</w:t>
      </w:r>
    </w:p>
    <w:p w14:paraId="1DA6542E" w14:textId="77777777"/>
    <w:p w14:paraId="198BECEB" w14:textId="77777777">
      <w:r w:rsidRPr="1E7672A5" w:rsidR="1E7672A5">
        <w:rPr>
          <w:rFonts w:ascii="Times New Roman" w:hAnsi="Times New Roman" w:cs="Times New Roman"/>
          <w:sz w:val="36"/>
          <w:szCs w:val="36"/>
          <w:lang w:val="en-US"/>
        </w:rPr>
        <w:t>There is more to the PRA than forms.  The follow sort of approval seems to fall out of favor with the arrival ’46 President - this, like the as well as his Secretary of Health and Human Services</w:t>
      </w:r>
    </w:p>
    <w:p w14:paraId="3041E394" w14:textId="77777777"/>
    <w:p w14:paraId="29D37766" w14:textId="77777777">
      <w:pPr>
        <w:spacing w:after="160"/>
      </w:pPr>
      <w:r>
        <w:rPr>
          <w:rFonts w:ascii="Courier New" w:hAnsi="Courier New" w:cs="Courier New"/>
          <w:b/>
          <w:spacing w:val="0"/>
          <w:sz w:val="36"/>
        </w:rPr>
        <w:t>Accessed April 22, 2019:</w:t>
      </w:r>
      <w:r>
        <w:rPr>
          <w:rFonts w:ascii="Courier New" w:hAnsi="Courier New" w:cs="Courier New"/>
          <w:spacing w:val="0"/>
          <w:sz w:val="36"/>
        </w:rPr>
        <w:t xml:space="preserve"> </w:t>
      </w:r>
      <w:r>
        <w:rPr>
          <w:rFonts w:ascii="Courier New" w:hAnsi="Courier New" w:cs="Courier New"/>
          <w:b/>
          <w:color w:val="0B4CB4"/>
          <w:spacing w:val="0"/>
          <w:sz w:val="36"/>
          <w:u w:val="single" w:color="0B4CB4"/>
        </w:rPr>
        <w:t>https://www.hhs.gov/about/agencies/asa/index.html</w:t>
      </w:r>
    </w:p>
    <w:p w14:paraId="3D3EBBB1" w14:textId="77777777">
      <w:pPr>
        <w:spacing w:after="100"/>
      </w:pPr>
      <w:r>
        <w:rPr>
          <w:rFonts w:ascii="Times New Roman" w:hAnsi="Times New Roman" w:cs="Times New Roman"/>
          <w:b/>
          <w:spacing w:val="0"/>
          <w:sz w:val="36"/>
        </w:rPr>
        <w:t xml:space="preserve">Assistant Secretary for Administration </w:t>
      </w:r>
    </w:p>
    <w:p w14:paraId="684B72F7" w14:textId="77777777">
      <w:pPr>
        <w:spacing w:after="100"/>
      </w:pPr>
      <w:r>
        <w:rPr>
          <w:rFonts w:ascii="Times New Roman" w:hAnsi="Times New Roman" w:cs="Times New Roman"/>
          <w:b/>
          <w:spacing w:val="0"/>
          <w:sz w:val="36"/>
        </w:rPr>
        <w:t>The Assistant Secretary for Administration provides leadership for HHS departmental administration, including human resource policy, information technology, and departmental operations. The ASA also serves as the operating division head for the HHS Office of the Secretary.</w:t>
      </w:r>
    </w:p>
    <w:p w14:paraId="497A5225" w14:textId="77777777">
      <w:pPr>
        <w:spacing w:after="100"/>
      </w:pPr>
      <w:r>
        <w:rPr>
          <w:rFonts w:ascii="Times New Roman" w:hAnsi="Times New Roman" w:cs="Times New Roman"/>
          <w:spacing w:val="0"/>
          <w:sz w:val="36"/>
        </w:rPr>
        <w:t>….</w:t>
      </w:r>
    </w:p>
    <w:p w14:paraId="3F0AF41C" w14:textId="77777777">
      <w:pPr>
        <w:spacing w:after="160"/>
      </w:pPr>
      <w:r>
        <w:rPr>
          <w:rFonts w:ascii="Times New Roman" w:hAnsi="Times New Roman" w:cs="Times New Roman"/>
          <w:b/>
          <w:spacing w:val="0"/>
          <w:sz w:val="36"/>
        </w:rPr>
        <w:t>Content created by Assistant Secretary for Administration (ASA)</w:t>
      </w:r>
      <w:r>
        <w:rPr>
          <w:rFonts w:ascii="Times New Roman" w:hAnsi="Times New Roman" w:cs="Times New Roman"/>
          <w:b/>
          <w:spacing w:val="0"/>
          <w:sz w:val="36"/>
        </w:rPr>
        <w:br/>
      </w:r>
      <w:r>
        <w:rPr>
          <w:rFonts w:ascii="Times New Roman" w:hAnsi="Times New Roman" w:cs="Times New Roman"/>
          <w:b/>
          <w:spacing w:val="0"/>
          <w:sz w:val="36"/>
        </w:rPr>
        <w:t>Content last reviewed on January 28, 2016</w:t>
      </w:r>
    </w:p>
    <w:p w14:paraId="79B05B38" w14:textId="77777777">
      <w:pPr>
        <w:spacing w:after="100"/>
      </w:pPr>
      <w:r>
        <w:rPr>
          <w:rFonts w:ascii="Times New Roman" w:hAnsi="Times New Roman" w:cs="Times New Roman"/>
          <w:spacing w:val="0"/>
          <w:sz w:val="36"/>
        </w:rPr>
        <w:t>….</w:t>
      </w:r>
    </w:p>
    <w:p w14:paraId="42DFB4C0" w14:textId="77777777">
      <w:pPr>
        <w:spacing w:after="100"/>
      </w:pPr>
      <w:r w:rsidRPr="1E7672A5" w:rsidR="1E7672A5">
        <w:rPr>
          <w:rFonts w:ascii="Times New Roman" w:hAnsi="Times New Roman" w:cs="Times New Roman"/>
          <w:b/>
          <w:bCs/>
          <w:spacing w:val="0"/>
          <w:sz w:val="36"/>
          <w:szCs w:val="36"/>
          <w:lang w:val="en-US"/>
        </w:rPr>
        <w:t>Was this page helpful?</w:t>
      </w:r>
      <w:r w:rsidRPr="1E7672A5" w:rsidR="1E7672A5">
        <w:rPr>
          <w:rFonts w:ascii="Times New Roman" w:hAnsi="Times New Roman" w:cs="Times New Roman"/>
          <w:spacing w:val="0"/>
          <w:sz w:val="36"/>
          <w:szCs w:val="36"/>
          <w:lang w:val="en-US"/>
        </w:rPr>
        <w:t> </w:t>
      </w:r>
    </w:p>
    <w:p w14:paraId="486B9511" w14:textId="77777777">
      <w:r>
        <w:rPr>
          <w:rFonts w:ascii="Times New Roman" w:hAnsi="Times New Roman" w:cs="Times New Roman"/>
          <w:spacing w:val="0"/>
          <w:sz w:val="36"/>
        </w:rPr>
        <w:t xml:space="preserve">ï </w:t>
      </w:r>
      <w:r>
        <w:rPr>
          <w:rFonts w:ascii="Times New Roman" w:hAnsi="Times New Roman" w:cs="Times New Roman"/>
          <w:b/>
          <w:spacing w:val="0"/>
          <w:sz w:val="36"/>
        </w:rPr>
        <w:t>Yes</w:t>
      </w:r>
    </w:p>
    <w:p w14:paraId="477D9115" w14:textId="77777777">
      <w:pPr>
        <w:spacing w:after="160"/>
      </w:pPr>
      <w:r>
        <w:rPr>
          <w:rFonts w:ascii="Times New Roman" w:hAnsi="Times New Roman" w:cs="Times New Roman"/>
          <w:b/>
          <w:spacing w:val="0"/>
          <w:sz w:val="36"/>
        </w:rPr>
        <w:t>Form Approved OMB# 0990-0379 Exp. Date 9/30/2020</w:t>
      </w:r>
    </w:p>
    <w:p w14:paraId="722B00AE" w14:textId="77777777">
      <w:pPr>
        <w:spacing w:after="160"/>
      </w:pPr>
    </w:p>
    <w:p w14:paraId="74319570" w14:textId="77777777">
      <w:pPr>
        <w:spacing w:after="160"/>
      </w:pPr>
      <w:r w:rsidRPr="1E7672A5" w:rsidR="1E7672A5">
        <w:rPr>
          <w:rFonts w:ascii="Times" w:hAnsi="Times" w:cs="Times"/>
          <w:color w:val="161A1E"/>
          <w:spacing w:val="0"/>
          <w:sz w:val="32"/>
          <w:szCs w:val="32"/>
          <w:lang w:val="en-US"/>
        </w:rPr>
        <w:t>“One of the difficult subjects in American administrative law rises from the uniting of investigation, prosecuting, and adjudication in one body.  Members of legislative bodies have often witness that their constituents expect them to forward complaints to administrative agencies which are authorized to receive the complaints, investigate, institute what is in effect a prosecution, through its subordinates act as judge and enforce its judgment.  Thus proceeding from beginning to end may be one to give effect to the complaint.  Such things are in manifest derogation from the maxim that no one is to be judge in his own case.  A recent case in which a court noted the effect of the administrative agency’s acting as investigator, prosecutor, advocate before itself, and judge is </w:t>
      </w:r>
      <w:r w:rsidRPr="1E7672A5" w:rsidR="1E7672A5">
        <w:rPr>
          <w:rFonts w:ascii="Times" w:hAnsi="Times" w:cs="Times"/>
          <w:i/>
          <w:iCs/>
          <w:color w:val="161A1E"/>
          <w:spacing w:val="0"/>
          <w:sz w:val="32"/>
          <w:szCs w:val="32"/>
          <w:lang w:val="en-US"/>
        </w:rPr>
        <w:t>Matter of Joyce v Morgan</w:t>
      </w:r>
      <w:r w:rsidRPr="1E7672A5" w:rsidR="1E7672A5">
        <w:rPr>
          <w:rFonts w:ascii="Times" w:hAnsi="Times" w:cs="Times"/>
          <w:color w:val="161A1E"/>
          <w:spacing w:val="0"/>
          <w:sz w:val="32"/>
          <w:szCs w:val="32"/>
          <w:lang w:val="en-US"/>
        </w:rPr>
        <w:t>, 259 App. Div. (N.Y.) 630, 635 (1940).  That there is a very serious evil here is generally admitted.  How to correct it through the organization of administrative agencies is something beyond my competence to discuss.  But authorities on administrative organization seem to feel that the uniting of these roles is to a certain degree inevitable and not without compensating advantages.  If so, there is more reason for judicial review.   We have a situation not unlike this in the case of contempt where not a matter of executing decrees or enforcing order in court.  Every consideration that has called for checks and judicial review in contempt cases applies equally to prosecution of complaints by an administrative agency before itself.”</w:t>
      </w:r>
    </w:p>
    <w:p w14:paraId="78C3F9B5" w14:textId="77777777">
      <w:pPr>
        <w:spacing w:after="160"/>
      </w:pPr>
      <w:r w:rsidRPr="1E7672A5" w:rsidR="1E7672A5">
        <w:rPr>
          <w:rFonts w:ascii="Times" w:hAnsi="Times" w:cs="Times"/>
          <w:color w:val="161A1E"/>
          <w:spacing w:val="0"/>
          <w:sz w:val="32"/>
          <w:szCs w:val="32"/>
          <w:lang w:val="en-US"/>
        </w:rPr>
        <w:t>Roscoe Pound</w:t>
      </w:r>
      <w:r w:rsidRPr="1E7672A5" w:rsidR="1E7672A5">
        <w:rPr>
          <w:rFonts w:ascii="Times" w:hAnsi="Times" w:cs="Times"/>
          <w:i/>
          <w:iCs/>
          <w:color w:val="161A1E"/>
          <w:spacing w:val="0"/>
          <w:sz w:val="32"/>
          <w:szCs w:val="32"/>
          <w:lang w:val="en-US"/>
        </w:rPr>
        <w:t>, Administrative Law Its Growth Procedure, and Significance</w:t>
      </w:r>
      <w:r w:rsidRPr="1E7672A5" w:rsidR="1E7672A5">
        <w:rPr>
          <w:rFonts w:ascii="Times" w:hAnsi="Times" w:cs="Times"/>
          <w:color w:val="161A1E"/>
          <w:spacing w:val="0"/>
          <w:sz w:val="32"/>
          <w:szCs w:val="32"/>
          <w:lang w:val="en-US"/>
        </w:rPr>
        <w:t>, By Roscoe Pound, University Professor in Harvard University A Series of Lectures under the Auspices of THE SCHOOL OF LAW OF THE UNIVERSITY OF PITTSBURGH Delivered September 27 and 28, October 4 and 5, 1940 And an Address before the Allegheny County Bar Association October 5, 1940 University of Pittsburgh Press 1942 Property of U.S. Information Center Nuernberg., pages 80-81.</w:t>
      </w:r>
    </w:p>
    <w:p w14:paraId="781EDF28" w14:textId="77777777">
      <w:r w:rsidRPr="1E7672A5" w:rsidR="1E7672A5">
        <w:rPr>
          <w:rFonts w:ascii="Times" w:hAnsi="Times" w:cs="Times"/>
          <w:color w:val="161A1E"/>
          <w:spacing w:val="0"/>
          <w:sz w:val="32"/>
          <w:szCs w:val="32"/>
          <w:lang w:val="en-US"/>
        </w:rPr>
        <w:t>“It is argued that, nothwithstanding our constitutional organization of government, there may well be a ‘fourth branch of the government’ uniting all the powers in one body.  It is quite true that there is no magic virtue in the number three.  But it is the separation or distribution of powers that is the significant feature of our constitutional polity, and the concentration of them in a fourth branch is objectionable, not ‘in the light of numerology’ but because it brings back the type of government that our constitutions were set up to avoid.” </w:t>
      </w:r>
      <w:r w:rsidRPr="1E7672A5" w:rsidR="1E7672A5">
        <w:rPr>
          <w:rFonts w:ascii="Times" w:hAnsi="Times" w:cs="Times"/>
          <w:i/>
          <w:iCs/>
          <w:color w:val="161A1E"/>
          <w:spacing w:val="0"/>
          <w:sz w:val="32"/>
          <w:szCs w:val="32"/>
          <w:lang w:val="en-US"/>
        </w:rPr>
        <w:t>Id</w:t>
      </w:r>
      <w:r w:rsidRPr="1E7672A5" w:rsidR="1E7672A5">
        <w:rPr>
          <w:rFonts w:ascii="Times" w:hAnsi="Times" w:cs="Times"/>
          <w:color w:val="161A1E"/>
          <w:spacing w:val="0"/>
          <w:sz w:val="32"/>
          <w:szCs w:val="32"/>
          <w:lang w:val="en-US"/>
        </w:rPr>
        <w:t xml:space="preserve">. at pages 65-66. </w:t>
      </w:r>
    </w:p>
    <w:p w14:paraId="42C6D796" w14:textId="77777777"/>
    <w:p w14:paraId="30ADEC25" w14:textId="77777777">
      <w:r w:rsidRPr="1E7672A5" w:rsidR="1E7672A5">
        <w:rPr>
          <w:rFonts w:ascii="Times" w:hAnsi="Times" w:cs="Times"/>
          <w:color w:val="161A1E"/>
          <w:spacing w:val="0"/>
          <w:sz w:val="32"/>
          <w:szCs w:val="32"/>
          <w:lang w:val="en-US"/>
        </w:rPr>
        <w:t xml:space="preserve">The Paperwork Reduction Act (PRA) may not only be able to flush out the origin - the “Administration” of which is the source of the Invitation for comments which brings us here.   Professor Pound’s above selection ends as I have provided, ‘it brings back the type of government that our constitutions were set up to avoid.” That “Administration” is the 44th Presidential ‘Administration” On January 19, 2018, the Acting Clerk MSPB announced the intention to renew it for 3 years, then, that same day, made public announcement that the MSPB (the Board) to undergo shutdown.  Hence, it de facto auto-renewed for 3 years to fall in the lap of the 46th sworn-in president.  Constitutional scholar, a Roscoe Pound this commenter may not be.  </w:t>
      </w:r>
    </w:p>
    <w:p w14:paraId="6E1831B3" w14:textId="77777777"/>
    <w:p w14:paraId="470699D7" w14:textId="77777777">
      <w:r w:rsidRPr="1E7672A5" w:rsidR="1E7672A5">
        <w:rPr>
          <w:rFonts w:ascii="Times" w:hAnsi="Times" w:cs="Times"/>
          <w:color w:val="161A1E"/>
          <w:spacing w:val="0"/>
          <w:sz w:val="32"/>
          <w:szCs w:val="32"/>
          <w:lang w:val="en-US"/>
        </w:rPr>
        <w:t>In short: on January 19, 2018, the Acting Clerk of the Board (MSPB) announced: ‘</w:t>
      </w:r>
      <w:r w:rsidRPr="1E7672A5" w:rsidR="1E7672A5">
        <w:rPr>
          <w:rFonts w:ascii="Times New Roman" w:hAnsi="Times New Roman" w:cs="Times New Roman"/>
          <w:sz w:val="36"/>
          <w:szCs w:val="36"/>
          <w:lang w:val="en-US"/>
        </w:rPr>
        <w:t>This collection was developed as part of a Federal Government-wide effort to streamline the process for seeking feedback from The public on service delivery.’</w:t>
      </w:r>
    </w:p>
    <w:p w14:paraId="54E11D2A" w14:textId="77777777"/>
    <w:p w14:paraId="4904F905" w14:textId="77777777">
      <w:r w:rsidRPr="1E7672A5" w:rsidR="1E7672A5">
        <w:rPr>
          <w:rFonts w:ascii="Times New Roman" w:hAnsi="Times New Roman" w:cs="Times New Roman"/>
          <w:b/>
          <w:bCs/>
          <w:sz w:val="36"/>
          <w:szCs w:val="36"/>
          <w:lang w:val="en-US"/>
        </w:rPr>
        <w:t> </w:t>
      </w:r>
      <w:r w:rsidRPr="1E7672A5" w:rsidR="1E7672A5">
        <w:rPr>
          <w:rFonts w:ascii="Times New Roman" w:hAnsi="Times New Roman" w:cs="Times New Roman"/>
          <w:sz w:val="36"/>
          <w:szCs w:val="36"/>
          <w:lang w:val="en-US"/>
        </w:rPr>
        <w:t>The Merit Systems Protection Board (MSPB), as part of its continuing effort to reduce paperwork and respondent burden, invites the general public to take this opportunity to comment on the ‘‘Generic Clearance for the Collection of Qualitative Feedback on Agency Service Delivery’’ for approval under the Paperwork Reduction Act (PRA). This collection was developed as part of a Federal Governmentwide effort to streamline the process for seeking feedback from the public on service delivery. This notice announces our intent to submit this collection to the Office of Management and Budget (OMB) for approval and solicits comments on specific aspects for the proposed information collection.  Commenter emphasizes here that on January 19, 2018, the MSPB did not speak for any “Federal Governmentwide effort” - and at the same time announce that the MSPB was shut down.  But as we speak we have a President and an OMB director empowered to do so.</w:t>
      </w:r>
    </w:p>
    <w:p w14:paraId="31126E5D" w14:textId="77777777"/>
    <w:p w14:paraId="2DE403A5" w14:textId="77777777"/>
    <w:p w14:paraId="4400C44C" w14:textId="77777777">
      <w:r w:rsidRPr="1E7672A5" w:rsidR="1E7672A5">
        <w:rPr>
          <w:rFonts w:ascii="Times" w:hAnsi="Times" w:cs="Times"/>
          <w:color w:val="161A1E"/>
          <w:spacing w:val="0"/>
          <w:sz w:val="34"/>
          <w:szCs w:val="34"/>
          <w:lang w:val="en-US"/>
        </w:rPr>
        <w:t xml:space="preserve"> Judge Rudolph Contreras held that a particular Commission was not subject to the PRA, and OMB and its Director were not to be sued under in the matter </w:t>
      </w:r>
      <w:r w:rsidRPr="1E7672A5" w:rsidR="1E7672A5">
        <w:rPr>
          <w:rFonts w:ascii="Times" w:hAnsi="Times" w:cs="Times"/>
          <w:i/>
          <w:iCs/>
          <w:color w:val="161A1E"/>
          <w:spacing w:val="0"/>
          <w:sz w:val="34"/>
          <w:szCs w:val="34"/>
          <w:lang w:val="en-US"/>
        </w:rPr>
        <w:t xml:space="preserve">United to Protect Democracy v. Presidential Advisory Com'n </w:t>
      </w:r>
      <w:r w:rsidRPr="1E7672A5" w:rsidR="1E7672A5">
        <w:rPr>
          <w:rFonts w:ascii="Times" w:hAnsi="Times" w:cs="Times"/>
          <w:color w:val="161A1E"/>
          <w:spacing w:val="0"/>
          <w:sz w:val="34"/>
          <w:szCs w:val="34"/>
          <w:lang w:val="en-US"/>
        </w:rPr>
        <w:t>288 F. Supp. 3d 99 (D.D.C. 2017).</w:t>
      </w:r>
    </w:p>
    <w:p w14:paraId="62431CDC" w14:textId="77777777"/>
    <w:p w14:paraId="3D9DC2BB" w14:textId="77777777">
      <w:r w:rsidRPr="1E7672A5" w:rsidR="1E7672A5">
        <w:rPr>
          <w:rFonts w:ascii="Times" w:hAnsi="Times" w:cs="Times"/>
          <w:color w:val="161A1E"/>
          <w:spacing w:val="0"/>
          <w:sz w:val="34"/>
          <w:szCs w:val="34"/>
          <w:lang w:val="en-US"/>
        </w:rPr>
        <w:t>Commenter has provided a mix, attached I look forward to providing documents demonstrating the extent that the PRA will be benefit to President and Director OMB in routing out those remainders in government agencies, whom have been allowed to “that fourth branch of government” - our constitutions were set up to avoid.  I add that the Paperwork Reduction Act shall be of great assistance to that end.</w:t>
      </w:r>
    </w:p>
    <w:p w14:paraId="1917AD9C" w14:textId="77777777">
      <w:r w:rsidRPr="1E7672A5" w:rsidR="1E7672A5">
        <w:rPr>
          <w:rFonts w:ascii="Times" w:hAnsi="Times" w:cs="Times"/>
          <w:color w:val="161A1E"/>
          <w:spacing w:val="0"/>
          <w:sz w:val="34"/>
          <w:szCs w:val="34"/>
          <w:lang w:val="en-US"/>
        </w:rPr>
        <w:t>I observe that when the outgoing Secretary left HHS in early 2025 with the return of of the People’s Choice - President Donald J. Trump.  That ex-secretary left something of which the PRA, is only a small step to remedy.   That former secretary might have taken his laurels and went west for whatever.  What I shall attach in shall warrant review and remedy.  FYI the September 2023 Foia response - alone shows he left Federal Government Service while being well aware of what he was leaving for President Trump, Director OMB, and for that matter Secretary Kennedy to fix - we know they will.</w:t>
      </w:r>
    </w:p>
    <w:p w14:paraId="49E398E2" w14:textId="77777777"/>
    <w:p w14:paraId="16287F21" w14:textId="77777777"/>
    <w:p w14:paraId="5BE93A62" w14:textId="77777777"/>
    <w:sectPr>
      <w:pgSz w:w="12240" w:h="15840" w:orient="portrait"/>
      <w:pgMar w:top="1440" w:right="1440" w:bottom="1440" w:left="1440" w:header="720" w:footer="720"/>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9B43B9"/>
    <w:rsid w:val="1E7672A5"/>
    <w:rsid w:val="3FC93073"/>
    <w:rsid w:val="52C619DF"/>
    <w:rsid w:val="57E3445F"/>
    <w:rsid w:val="6C9B43B9"/>
  </w:rsids>
  <w:clrSchemeMapping w:bg1="light1" w:t1="dark1" w:bg2="light2" w:t2="dark2" w:accent1="accent1" w:accent2="accent2" w:accent3="accent3" w:accent4="accent4" w:accent5="accent5" w:accent6="accent6" w:hyperlink="hyperlink" w:followedHyperlink="followedHyperlink"/>
  <w14:docId w14:val="2ECFD938"/>
  <w15:docId w15:val="{F68982DA-BA8A-44AC-B9B9-C3DD2AE5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eta xmlns="http://schemas.apple.com/cocoa/2006/metadata">
  <generator>CocoaOOXMLWriter/2685.6</generator>
</meta>
</file>

<file path=customXml/item2.xml><?xml version="1.0" encoding="utf-8"?>
<ct:contentTypeSchema xmlns:ct="http://schemas.microsoft.com/office/2006/metadata/contentType" xmlns:ma="http://schemas.microsoft.com/office/2006/metadata/properties/metaAttributes" ct:_="" ma:_="" ma:contentTypeName="Document" ma:contentTypeID="0x0101008660444A391CB747A0B2C0C5839DB2A7" ma:contentTypeVersion="14" ma:contentTypeDescription="Create a new document." ma:contentTypeScope="" ma:versionID="ff083e179f730abd36e14051de510e01">
  <xsd:schema xmlns:xsd="http://www.w3.org/2001/XMLSchema" xmlns:xs="http://www.w3.org/2001/XMLSchema" xmlns:p="http://schemas.microsoft.com/office/2006/metadata/properties" xmlns:ns1="http://schemas.microsoft.com/sharepoint/v3" xmlns:ns2="06bc2cba-291b-4086-a6d9-df5bd67bf599" xmlns:ns3="ea7e585b-554b-44ce-8984-5f67af0796af" targetNamespace="http://schemas.microsoft.com/office/2006/metadata/properties" ma:root="true" ma:fieldsID="6afed4b5a125f3cf414a41ef0529f2ab" ns1:_="" ns2:_="" ns3:_="">
    <xsd:import namespace="http://schemas.microsoft.com/sharepoint/v3"/>
    <xsd:import namespace="06bc2cba-291b-4086-a6d9-df5bd67bf599"/>
    <xsd:import namespace="ea7e585b-554b-44ce-8984-5f67af079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bc2cba-291b-4086-a6d9-df5bd67bf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1a86f8-7ce4-4883-ab29-cb32b53dbaa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7e585b-554b-44ce-8984-5f67af0796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e44bf91-73ca-4f37-9a1a-07faa53ddd2f}" ma:internalName="TaxCatchAll" ma:showField="CatchAllData" ma:web="ea7e585b-554b-44ce-8984-5f67af079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a7e585b-554b-44ce-8984-5f67af0796af" xsi:nil="true"/>
    <_ip_UnifiedCompliancePolicyProperties xmlns="http://schemas.microsoft.com/sharepoint/v3" xsi:nil="true"/>
    <lcf76f155ced4ddcb4097134ff3c332f xmlns="06bc2cba-291b-4086-a6d9-df5bd67bf5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D27341-F0DE-4B95-83EB-62818EA8582D}">
  <ds:schemaRefs/>
</ds:datastoreItem>
</file>

<file path=customXml/itemProps2.xml><?xml version="1.0" encoding="utf-8"?>
<ds:datastoreItem xmlns:ds="http://schemas.openxmlformats.org/officeDocument/2006/customXml" ds:itemID="{BF3F15C1-DAC6-40F6-B8C2-97CCC2A139D0}">
  <ds:schemaRefs/>
</ds:datastoreItem>
</file>

<file path=customXml/itemProps3.xml><?xml version="1.0" encoding="utf-8"?>
<ds:datastoreItem xmlns:ds="http://schemas.openxmlformats.org/officeDocument/2006/customXml" ds:itemID="{7DD08912-2512-419E-8896-226EADD212FF}">
  <ds:schemaRefs/>
</ds:datastoreItem>
</file>

<file path=customXml/itemProps4.xml><?xml version="1.0" encoding="utf-8"?>
<ds:datastoreItem xmlns:ds="http://schemas.openxmlformats.org/officeDocument/2006/customXml" ds:itemID="{6CE37B9F-6E47-4647-A607-B9D798584E64}">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SCM Law Library Public</dc:creator>
  <cp:lastModifiedBy>Baez, Eliza</cp:lastModifiedBy>
  <cp:revision>0</cp:revision>
  <dcterms:modified xsi:type="dcterms:W3CDTF">2026-08-27T16:58:55Z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0x0101008660444A391CB747A0B2C0C5839DB2A7</vt:lpwstr>
  </property>
  <property fmtid="{D5CDD505-2E9C-101B-9397-08002B2CF9AE}" pid="3" name="docLang">
    <vt:lpwstr>en</vt:lpwstr>
  </property>
  <property fmtid="{D5CDD505-2E9C-101B-9397-08002B2CF9AE}" pid="4" name="MediaServiceImageTags">
    <vt:lpwstr/>
  </property>
</Properties>
</file>