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06FA5" w14:paraId="69DE716B" w14:textId="77777777">
      <w:pPr>
        <w:pStyle w:val="BodyText"/>
        <w:rPr>
          <w:sz w:val="16"/>
        </w:rPr>
      </w:pPr>
    </w:p>
    <w:p w:rsidR="00B06FA5" w14:paraId="15B2115B" w14:textId="77777777">
      <w:pPr>
        <w:pStyle w:val="BodyText"/>
        <w:spacing w:before="38"/>
        <w:rPr>
          <w:sz w:val="16"/>
        </w:rPr>
      </w:pPr>
    </w:p>
    <w:p w:rsidR="007965FF" w14:paraId="0DF54A36" w14:textId="77777777">
      <w:pPr>
        <w:spacing w:line="268" w:lineRule="auto"/>
        <w:ind w:left="7787" w:right="944" w:hanging="200"/>
        <w:jc w:val="right"/>
        <w:rPr>
          <w:spacing w:val="40"/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723265</wp:posOffset>
            </wp:positionH>
            <wp:positionV relativeFrom="paragraph">
              <wp:posOffset>-260330</wp:posOffset>
            </wp:positionV>
            <wp:extent cx="728091" cy="677545"/>
            <wp:effectExtent l="0" t="0" r="0" b="0"/>
            <wp:wrapNone/>
            <wp:docPr id="3" name="Image 3" descr="US Small Business Administrati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S Small Business Administration Logo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91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2461895</wp:posOffset>
                </wp:positionH>
                <wp:positionV relativeFrom="paragraph">
                  <wp:posOffset>13100</wp:posOffset>
                </wp:positionV>
                <wp:extent cx="2323465" cy="199390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346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06FA5" w14:textId="77777777">
                            <w:pPr>
                              <w:spacing w:line="314" w:lineRule="exac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  <w:u w:val="thick"/>
                              </w:rPr>
                              <w:t>Servicing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  <w:u w:val="thick"/>
                              </w:rPr>
                              <w:t>Agent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8"/>
                                <w:u w:val="thick"/>
                              </w:rPr>
                              <w:t>Agreement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5" type="#_x0000_t202" style="width:182.95pt;height:15.7pt;margin-top:1.05pt;margin-left:193.85pt;mso-position-horizontal-relative:page;mso-wrap-distance-bottom:0;mso-wrap-distance-left:0;mso-wrap-distance-right:0;mso-wrap-distance-top:0;mso-wrap-style:square;position:absolute;visibility:visible;v-text-anchor:top;z-index:251660288" filled="f" stroked="f">
                <v:textbox inset="0,0,0,0">
                  <w:txbxContent>
                    <w:p w:rsidR="00B06FA5" w14:paraId="1EDE0488" w14:textId="77777777">
                      <w:pPr>
                        <w:spacing w:line="314" w:lineRule="exac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  <w:u w:val="thick"/>
                        </w:rPr>
                        <w:t>Servicing</w:t>
                      </w:r>
                      <w:r>
                        <w:rPr>
                          <w:rFonts w:ascii="Arial"/>
                          <w:b/>
                          <w:spacing w:val="-14"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  <w:u w:val="thick"/>
                        </w:rPr>
                        <w:t>Agent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8"/>
                          <w:u w:val="thick"/>
                        </w:rPr>
                        <w:t>Agreement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w:t>OMB</w:t>
      </w:r>
      <w:r>
        <w:rPr>
          <w:spacing w:val="-10"/>
          <w:sz w:val="16"/>
        </w:rPr>
        <w:t xml:space="preserve"> </w:t>
      </w:r>
      <w:r>
        <w:rPr>
          <w:sz w:val="16"/>
        </w:rPr>
        <w:t>Approval</w:t>
      </w:r>
      <w:r>
        <w:rPr>
          <w:spacing w:val="-10"/>
          <w:sz w:val="16"/>
        </w:rPr>
        <w:t xml:space="preserve"> </w:t>
      </w:r>
      <w:r>
        <w:rPr>
          <w:sz w:val="16"/>
        </w:rPr>
        <w:t>No:</w:t>
      </w:r>
      <w:r>
        <w:rPr>
          <w:spacing w:val="-10"/>
          <w:sz w:val="16"/>
        </w:rPr>
        <w:t xml:space="preserve"> </w:t>
      </w:r>
      <w:r>
        <w:rPr>
          <w:sz w:val="16"/>
        </w:rPr>
        <w:t>3245-0193</w:t>
      </w:r>
    </w:p>
    <w:p w:rsidR="00B06FA5" w14:paraId="6B5090B8" w14:textId="5BD8E9F2">
      <w:pPr>
        <w:spacing w:line="268" w:lineRule="auto"/>
        <w:ind w:left="7787" w:right="944" w:hanging="200"/>
        <w:jc w:val="right"/>
        <w:rPr>
          <w:sz w:val="16"/>
        </w:rPr>
      </w:pPr>
      <w:r>
        <w:rPr>
          <w:sz w:val="16"/>
        </w:rPr>
        <w:t>Expiration</w:t>
      </w:r>
      <w:r>
        <w:rPr>
          <w:spacing w:val="-9"/>
          <w:sz w:val="16"/>
        </w:rPr>
        <w:t xml:space="preserve"> </w:t>
      </w:r>
      <w:r>
        <w:rPr>
          <w:sz w:val="16"/>
        </w:rPr>
        <w:t>Date:</w:t>
      </w:r>
      <w:r>
        <w:rPr>
          <w:spacing w:val="-10"/>
          <w:sz w:val="16"/>
        </w:rPr>
        <w:t xml:space="preserve"> </w:t>
      </w:r>
      <w:r w:rsidR="00CF6AEC">
        <w:rPr>
          <w:spacing w:val="-2"/>
          <w:sz w:val="16"/>
        </w:rPr>
        <w:t>04/30/2029</w:t>
      </w:r>
    </w:p>
    <w:p w:rsidR="00B06FA5" w14:paraId="0CCCD9AF" w14:textId="6C93C931">
      <w:pPr>
        <w:pStyle w:val="BodyText"/>
        <w:spacing w:before="127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724397</wp:posOffset>
                </wp:positionH>
                <wp:positionV relativeFrom="paragraph">
                  <wp:posOffset>268274</wp:posOffset>
                </wp:positionV>
                <wp:extent cx="6163310" cy="18415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63310" cy="1841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8415" w="6163310" stroke="1">
                              <a:moveTo>
                                <a:pt x="6163309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163309" y="18415"/>
                              </a:lnTo>
                              <a:lnTo>
                                <a:pt x="6163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width:485.3pt;height:1.45pt;margin-top:21.1pt;margin-left:57.05pt;mso-position-horizontal-relative:page;mso-wrap-distance-bottom:0;mso-wrap-distance-left:0;mso-wrap-distance-right:0;mso-wrap-distance-top:0;mso-wrap-style:square;position:absolute;visibility:visible;v-text-anchor:top;z-index:-251654144" coordsize="6163310,18415" path="m6163309,l,,,18415l6163309,18415l6163309,xe" fillcolor="black" stroked="f">
                <v:path arrowok="t"/>
                <w10:wrap type="topAndBottom"/>
              </v:shape>
            </w:pict>
          </mc:Fallback>
        </mc:AlternateContent>
      </w:r>
    </w:p>
    <w:p w:rsidR="00B06FA5" w14:paraId="29C7C559" w14:textId="27702747">
      <w:pPr>
        <w:pStyle w:val="BodyText"/>
        <w:ind w:left="276"/>
      </w:pPr>
      <w:r>
        <w:rPr>
          <w:spacing w:val="-2"/>
          <w:u w:val="single"/>
        </w:rPr>
        <w:t>Instructions:</w:t>
      </w:r>
    </w:p>
    <w:p w:rsidR="00B06FA5" w14:paraId="6FEAB8B4" w14:textId="4B112A62">
      <w:pPr>
        <w:pStyle w:val="BodyText"/>
        <w:spacing w:before="8"/>
        <w:rPr>
          <w:sz w:val="5"/>
        </w:rPr>
      </w:pPr>
    </w:p>
    <w:p w:rsidR="00B06FA5" w14:paraId="1ABCB546" w14:textId="2F44FCFE">
      <w:pPr>
        <w:pStyle w:val="BodyText"/>
        <w:ind w:left="276" w:right="846"/>
      </w:pPr>
      <w:r>
        <w:t>The Servicing Agent Agreement (“Agreement”) is executed by the borrower (and Operating Company, if applicable),</w:t>
      </w:r>
      <w:r>
        <w:rPr>
          <w:spacing w:val="-3"/>
        </w:rPr>
        <w:t xml:space="preserve"> </w:t>
      </w:r>
      <w:r w:rsidR="0060335E">
        <w:t>C</w:t>
      </w:r>
      <w:r>
        <w:t>ertified</w:t>
      </w:r>
      <w:r>
        <w:rPr>
          <w:spacing w:val="-3"/>
        </w:rPr>
        <w:t xml:space="preserve"> </w:t>
      </w:r>
      <w:r w:rsidR="0060335E">
        <w:t>D</w:t>
      </w:r>
      <w:r>
        <w:t>evelopment</w:t>
      </w:r>
      <w:r>
        <w:rPr>
          <w:spacing w:val="-2"/>
        </w:rPr>
        <w:t xml:space="preserve"> </w:t>
      </w:r>
      <w:r w:rsidR="0060335E">
        <w:t>C</w:t>
      </w:r>
      <w:r>
        <w:t>ompany (CDC)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60335E">
        <w:t>C</w:t>
      </w:r>
      <w:r>
        <w:t>entral</w:t>
      </w:r>
      <w:r>
        <w:rPr>
          <w:spacing w:val="-5"/>
        </w:rPr>
        <w:t xml:space="preserve"> </w:t>
      </w:r>
      <w:r w:rsidR="0060335E">
        <w:t>S</w:t>
      </w:r>
      <w:r>
        <w:t>ervicing</w:t>
      </w:r>
      <w:r>
        <w:rPr>
          <w:spacing w:val="-6"/>
        </w:rPr>
        <w:t xml:space="preserve"> </w:t>
      </w:r>
      <w:r w:rsidR="0060335E">
        <w:t>A</w:t>
      </w:r>
      <w:r>
        <w:t>gent</w:t>
      </w:r>
      <w:r>
        <w:rPr>
          <w:spacing w:val="-2"/>
        </w:rPr>
        <w:t xml:space="preserve"> </w:t>
      </w:r>
      <w:r>
        <w:t>(CSA)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 Small Business Administration (SBA) regulations at 13 CFR 120.954(a). This information is collected by SBA and is</w:t>
      </w:r>
      <w:r>
        <w:rPr>
          <w:spacing w:val="-1"/>
        </w:rPr>
        <w:t xml:space="preserve"> </w:t>
      </w:r>
      <w:r>
        <w:t>primarily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 certify the use of</w:t>
      </w:r>
      <w:r>
        <w:rPr>
          <w:spacing w:val="-1"/>
        </w:rPr>
        <w:t xml:space="preserve"> </w:t>
      </w:r>
      <w:r>
        <w:t xml:space="preserve">loan proceeds, </w:t>
      </w:r>
      <w:r>
        <w:t>appoint</w:t>
      </w:r>
      <w:r>
        <w:t xml:space="preserve"> a servicing agent,</w:t>
      </w:r>
      <w:r>
        <w:rPr>
          <w:spacing w:val="-1"/>
        </w:rPr>
        <w:t xml:space="preserve"> </w:t>
      </w:r>
      <w:r>
        <w:t>and acknowledge the imposition of various fees.</w:t>
      </w:r>
      <w:r w:rsidR="0060335E">
        <w:t xml:space="preserve"> </w:t>
      </w:r>
      <w:r>
        <w:t xml:space="preserve">This agreement is available to the public in electronic form on SBA’s website at </w:t>
      </w:r>
      <w:hyperlink r:id="rId5">
        <w:r>
          <w:rPr>
            <w:color w:val="0000FF"/>
            <w:u w:val="single" w:color="0000FF"/>
          </w:rPr>
          <w:t>http://www.sba.gov/aboutsba/sbaprograms/elending</w:t>
        </w:r>
        <w:r>
          <w:t>.</w:t>
        </w:r>
      </w:hyperlink>
    </w:p>
    <w:p w:rsidR="00B06FA5" w14:paraId="5482F6DA" w14:textId="77777777">
      <w:pPr>
        <w:pStyle w:val="BodyText"/>
        <w:spacing w:before="238"/>
        <w:ind w:left="274"/>
      </w:pPr>
      <w:r>
        <w:t>Completed</w:t>
      </w:r>
      <w:r>
        <w:rPr>
          <w:spacing w:val="-8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CSA</w:t>
      </w:r>
      <w:r>
        <w:rPr>
          <w:spacing w:val="-7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rPr>
          <w:spacing w:val="-2"/>
        </w:rPr>
        <w:t>below.</w:t>
      </w:r>
    </w:p>
    <w:p w:rsidR="00B06FA5" w14:paraId="3F44DA6B" w14:textId="77777777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148050</wp:posOffset>
                </wp:positionV>
                <wp:extent cx="5937250" cy="15875"/>
                <wp:effectExtent l="0" t="0" r="0" b="0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37250" cy="15875"/>
                          <a:chOff x="0" y="0"/>
                          <a:chExt cx="5937250" cy="15875"/>
                        </a:xfrm>
                      </wpg:grpSpPr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0" y="12700"/>
                            <a:ext cx="593725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5937250" stroke="1">
                                <a:moveTo>
                                  <a:pt x="0" y="0"/>
                                </a:moveTo>
                                <a:lnTo>
                                  <a:pt x="5937250" y="0"/>
                                </a:lnTo>
                              </a:path>
                            </a:pathLst>
                          </a:custGeom>
                          <a:ln w="56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0" y="0"/>
                            <a:ext cx="5935980" cy="63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350" w="5935980" stroke="1">
                                <a:moveTo>
                                  <a:pt x="5935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935979" y="6350"/>
                                </a:lnTo>
                                <a:lnTo>
                                  <a:pt x="5935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7" style="width:467.5pt;height:1.25pt;margin-top:11.65pt;margin-left:64.8pt;mso-position-horizontal-relative:page;mso-wrap-distance-left:0;mso-wrap-distance-right:0;position:absolute;z-index:-251652096" coordsize="59372,158">
                <v:shape id="Graphic 7" o:spid="_x0000_s1028" style="width:59372;height:12;mso-wrap-style:square;position:absolute;top:127;visibility:visible;v-text-anchor:top" coordsize="5937250,1270" path="m,l5937250,e" filled="f" strokeweight="0.44pt">
                  <v:path arrowok="t"/>
                </v:shape>
                <v:shape id="Graphic 8" o:spid="_x0000_s1029" style="width:59359;height:63;mso-wrap-style:square;position:absolute;visibility:visible;v-text-anchor:top" coordsize="5935980,6350" path="m5935979,l,,,6350l5935979,6350l5935979,xe" fillcolor="black" stroked="f">
                  <v:path arrowok="t"/>
                </v:shape>
                <w10:wrap type="topAndBottom"/>
              </v:group>
            </w:pict>
          </mc:Fallback>
        </mc:AlternateContent>
      </w:r>
    </w:p>
    <w:p w:rsidR="00B06FA5" w14:paraId="4F7C10D0" w14:textId="36D40992">
      <w:pPr>
        <w:tabs>
          <w:tab w:val="left" w:pos="5007"/>
        </w:tabs>
        <w:spacing w:before="1"/>
        <w:ind w:left="256"/>
        <w:rPr>
          <w:sz w:val="20"/>
        </w:rPr>
      </w:pPr>
      <w:r>
        <w:rPr>
          <w:noProof/>
          <w:position w:val="-12"/>
        </w:rPr>
        <w:drawing>
          <wp:inline distT="0" distB="0" distL="0" distR="0">
            <wp:extent cx="170815" cy="177800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Check</w:t>
      </w:r>
      <w:r>
        <w:rPr>
          <w:spacing w:val="-7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Debt</w:t>
      </w:r>
      <w:r>
        <w:rPr>
          <w:spacing w:val="-5"/>
          <w:sz w:val="20"/>
        </w:rPr>
        <w:t xml:space="preserve"> </w:t>
      </w:r>
      <w:r>
        <w:rPr>
          <w:sz w:val="20"/>
        </w:rPr>
        <w:t>Refinancing</w:t>
      </w:r>
      <w:r>
        <w:rPr>
          <w:spacing w:val="-1"/>
          <w:sz w:val="20"/>
        </w:rPr>
        <w:t xml:space="preserve"> </w:t>
      </w:r>
      <w:r>
        <w:rPr>
          <w:sz w:val="20"/>
        </w:rPr>
        <w:t>Loan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Expansion</w:t>
      </w:r>
      <w:r>
        <w:rPr>
          <w:sz w:val="20"/>
        </w:rPr>
        <w:tab/>
      </w:r>
      <w:r>
        <w:rPr>
          <w:noProof/>
          <w:position w:val="-12"/>
          <w:sz w:val="20"/>
        </w:rPr>
        <w:drawing>
          <wp:inline distT="0" distB="0" distL="0" distR="0">
            <wp:extent cx="170814" cy="177800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4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3553">
        <w:rPr>
          <w:sz w:val="20"/>
        </w:rPr>
        <w:t xml:space="preserve"> </w:t>
      </w:r>
      <w:r>
        <w:rPr>
          <w:sz w:val="20"/>
        </w:rPr>
        <w:t>Check</w:t>
      </w:r>
      <w:r>
        <w:rPr>
          <w:spacing w:val="-9"/>
          <w:sz w:val="20"/>
        </w:rPr>
        <w:t xml:space="preserve"> </w:t>
      </w:r>
      <w:r>
        <w:rPr>
          <w:sz w:val="20"/>
        </w:rPr>
        <w:t>if</w:t>
      </w:r>
      <w:r>
        <w:rPr>
          <w:spacing w:val="-9"/>
          <w:sz w:val="20"/>
        </w:rPr>
        <w:t xml:space="preserve"> </w:t>
      </w:r>
      <w:r>
        <w:rPr>
          <w:sz w:val="20"/>
        </w:rPr>
        <w:t>Debt</w:t>
      </w:r>
      <w:r>
        <w:rPr>
          <w:spacing w:val="-6"/>
          <w:sz w:val="20"/>
        </w:rPr>
        <w:t xml:space="preserve"> </w:t>
      </w:r>
      <w:r>
        <w:rPr>
          <w:sz w:val="20"/>
        </w:rPr>
        <w:t>Refinancing</w:t>
      </w:r>
      <w:r>
        <w:rPr>
          <w:spacing w:val="-6"/>
          <w:sz w:val="20"/>
        </w:rPr>
        <w:t xml:space="preserve"> </w:t>
      </w:r>
      <w:r>
        <w:rPr>
          <w:sz w:val="20"/>
        </w:rPr>
        <w:t>Loan</w:t>
      </w:r>
      <w:r>
        <w:rPr>
          <w:spacing w:val="-8"/>
          <w:sz w:val="20"/>
        </w:rPr>
        <w:t xml:space="preserve"> </w:t>
      </w:r>
      <w:r>
        <w:rPr>
          <w:sz w:val="20"/>
        </w:rPr>
        <w:t>Without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Expansion</w:t>
      </w:r>
    </w:p>
    <w:p w:rsidR="00B06FA5" w14:paraId="659DE283" w14:textId="77777777">
      <w:pPr>
        <w:pStyle w:val="BodyText"/>
        <w:spacing w:before="7"/>
        <w:rPr>
          <w:sz w:val="14"/>
        </w:rPr>
      </w:pP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9"/>
        <w:gridCol w:w="2521"/>
        <w:gridCol w:w="2269"/>
      </w:tblGrid>
      <w:tr w14:paraId="1A0AB219" w14:textId="77777777">
        <w:tblPrEx>
          <w:tblW w:w="0" w:type="auto"/>
          <w:tblInd w:w="18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5"/>
        </w:trPr>
        <w:tc>
          <w:tcPr>
            <w:tcW w:w="4789" w:type="dxa"/>
            <w:vMerge w:val="restart"/>
          </w:tcPr>
          <w:p w:rsidR="00B06FA5" w14:paraId="7507AB74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SBA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Office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Name</w:t>
            </w:r>
          </w:p>
        </w:tc>
        <w:tc>
          <w:tcPr>
            <w:tcW w:w="4790" w:type="dxa"/>
            <w:gridSpan w:val="2"/>
          </w:tcPr>
          <w:p w:rsidR="00B06FA5" w14:paraId="4249889C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SBA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Loan </w:t>
            </w:r>
            <w:r>
              <w:rPr>
                <w:i/>
                <w:spacing w:val="-2"/>
                <w:sz w:val="20"/>
              </w:rPr>
              <w:t>Number</w:t>
            </w:r>
          </w:p>
        </w:tc>
      </w:tr>
      <w:tr w14:paraId="6B52EA55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6"/>
        </w:trPr>
        <w:tc>
          <w:tcPr>
            <w:tcW w:w="4789" w:type="dxa"/>
            <w:vMerge/>
            <w:tcBorders>
              <w:top w:val="nil"/>
            </w:tcBorders>
          </w:tcPr>
          <w:p w:rsidR="00B06FA5" w14:paraId="275F325D" w14:textId="77777777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  <w:gridSpan w:val="2"/>
          </w:tcPr>
          <w:p w:rsidR="00B06FA5" w14:paraId="0A1BE5FE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SBA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Loan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Name</w:t>
            </w:r>
          </w:p>
        </w:tc>
      </w:tr>
      <w:tr w14:paraId="53ACF8E5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2"/>
        </w:trPr>
        <w:tc>
          <w:tcPr>
            <w:tcW w:w="9579" w:type="dxa"/>
            <w:gridSpan w:val="3"/>
          </w:tcPr>
          <w:p w:rsidR="00B06FA5" w14:paraId="66F4AD65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Borrower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Name(s)</w:t>
            </w:r>
          </w:p>
        </w:tc>
      </w:tr>
      <w:tr w14:paraId="6C78D90C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79"/>
        </w:trPr>
        <w:tc>
          <w:tcPr>
            <w:tcW w:w="9579" w:type="dxa"/>
            <w:gridSpan w:val="3"/>
          </w:tcPr>
          <w:p w:rsidR="00B06FA5" w14:paraId="2DD5570A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Borrower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Mailing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Address</w:t>
            </w:r>
          </w:p>
        </w:tc>
      </w:tr>
      <w:tr w14:paraId="67E570E5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36"/>
        </w:trPr>
        <w:tc>
          <w:tcPr>
            <w:tcW w:w="9579" w:type="dxa"/>
            <w:gridSpan w:val="3"/>
          </w:tcPr>
          <w:p w:rsidR="00B06FA5" w14:paraId="732B86F6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Operating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Company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Name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(if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different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from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Borrower)</w:t>
            </w:r>
          </w:p>
        </w:tc>
      </w:tr>
      <w:tr w14:paraId="031F8B4E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36"/>
        </w:trPr>
        <w:tc>
          <w:tcPr>
            <w:tcW w:w="9579" w:type="dxa"/>
            <w:gridSpan w:val="3"/>
          </w:tcPr>
          <w:p w:rsidR="00B06FA5" w14:paraId="6828DFD3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Operating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Company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Mailing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Address</w:t>
            </w:r>
          </w:p>
        </w:tc>
      </w:tr>
      <w:tr w14:paraId="04C3CFBD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2"/>
        </w:trPr>
        <w:tc>
          <w:tcPr>
            <w:tcW w:w="9579" w:type="dxa"/>
            <w:gridSpan w:val="3"/>
          </w:tcPr>
          <w:p w:rsidR="00B06FA5" w14:paraId="6C2FE728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DBA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Borrower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Operating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Company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(if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applicable)</w:t>
            </w:r>
          </w:p>
        </w:tc>
      </w:tr>
      <w:tr w14:paraId="26D65C3D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4"/>
        </w:trPr>
        <w:tc>
          <w:tcPr>
            <w:tcW w:w="7310" w:type="dxa"/>
            <w:gridSpan w:val="2"/>
          </w:tcPr>
          <w:p w:rsidR="00B06FA5" w14:paraId="670546EC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Certified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Development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Company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(CDC)</w:t>
            </w:r>
          </w:p>
        </w:tc>
        <w:tc>
          <w:tcPr>
            <w:tcW w:w="2269" w:type="dxa"/>
          </w:tcPr>
          <w:p w:rsidR="00B06FA5" w14:paraId="507EAD97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CDC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No.</w:t>
            </w:r>
          </w:p>
        </w:tc>
      </w:tr>
      <w:tr w14:paraId="170FD52C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36"/>
        </w:trPr>
        <w:tc>
          <w:tcPr>
            <w:tcW w:w="9579" w:type="dxa"/>
            <w:gridSpan w:val="3"/>
          </w:tcPr>
          <w:p w:rsidR="00B06FA5" w14:paraId="089D5699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Statement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Name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(Name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appear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CSA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reports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CDC)</w:t>
            </w:r>
          </w:p>
        </w:tc>
      </w:tr>
      <w:tr w14:paraId="7553FA3D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84"/>
        </w:trPr>
        <w:tc>
          <w:tcPr>
            <w:tcW w:w="9579" w:type="dxa"/>
            <w:gridSpan w:val="3"/>
          </w:tcPr>
          <w:p w:rsidR="00B06FA5" w14:paraId="5571A531" w14:textId="77777777">
            <w:pPr>
              <w:pStyle w:val="TableParagraph"/>
              <w:spacing w:line="229" w:lineRule="exact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Central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Servicing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Agent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(“CSA”)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Mailing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Address</w:t>
            </w:r>
          </w:p>
          <w:p w:rsidR="00B06FA5" w14:paraId="03DB2916" w14:textId="04AA66AE">
            <w:pPr>
              <w:pStyle w:val="TableParagraph"/>
              <w:spacing w:line="252" w:lineRule="exact"/>
              <w:ind w:left="112"/>
            </w:pPr>
            <w:r>
              <w:t>Guidehouse</w:t>
            </w:r>
            <w:r>
              <w:rPr>
                <w:spacing w:val="-8"/>
              </w:rPr>
              <w:t xml:space="preserve"> </w:t>
            </w:r>
            <w:r w:rsidR="0060335E">
              <w:rPr>
                <w:spacing w:val="-5"/>
              </w:rPr>
              <w:t>Inc.</w:t>
            </w:r>
          </w:p>
          <w:p w:rsidR="00B06FA5" w14:paraId="09C3F422" w14:textId="77777777">
            <w:pPr>
              <w:pStyle w:val="TableParagraph"/>
              <w:spacing w:before="37" w:line="276" w:lineRule="auto"/>
              <w:ind w:left="112" w:right="4961"/>
            </w:pPr>
            <w:r>
              <w:t>c/o Computershare Trust Company, N.A. Corporate</w:t>
            </w:r>
            <w:r>
              <w:rPr>
                <w:spacing w:val="-9"/>
              </w:rPr>
              <w:t xml:space="preserve"> </w:t>
            </w:r>
            <w:r>
              <w:t>Trust</w:t>
            </w:r>
            <w:r>
              <w:rPr>
                <w:spacing w:val="-6"/>
              </w:rPr>
              <w:t xml:space="preserve"> </w:t>
            </w:r>
            <w:r>
              <w:t>Services-SBA</w:t>
            </w:r>
            <w:r>
              <w:rPr>
                <w:spacing w:val="-8"/>
              </w:rPr>
              <w:t xml:space="preserve"> </w:t>
            </w:r>
            <w:r>
              <w:t>504</w:t>
            </w:r>
            <w:r>
              <w:rPr>
                <w:spacing w:val="-7"/>
              </w:rPr>
              <w:t xml:space="preserve"> </w:t>
            </w:r>
            <w:r>
              <w:t>Program</w:t>
            </w:r>
            <w:r>
              <w:rPr>
                <w:spacing w:val="-6"/>
              </w:rPr>
              <w:t xml:space="preserve"> </w:t>
            </w:r>
            <w:r>
              <w:t>Team 9062 Old Annapolis Road</w:t>
            </w:r>
          </w:p>
          <w:p w:rsidR="00B06FA5" w14:paraId="3D79663D" w14:textId="77777777">
            <w:pPr>
              <w:pStyle w:val="TableParagraph"/>
              <w:spacing w:line="251" w:lineRule="exact"/>
              <w:ind w:left="112"/>
            </w:pPr>
            <w:r>
              <w:t>Columbia,</w:t>
            </w:r>
            <w:r>
              <w:rPr>
                <w:spacing w:val="-7"/>
              </w:rPr>
              <w:t xml:space="preserve"> </w:t>
            </w:r>
            <w:r>
              <w:t>MD</w:t>
            </w:r>
            <w:r>
              <w:rPr>
                <w:spacing w:val="-5"/>
              </w:rPr>
              <w:t xml:space="preserve"> </w:t>
            </w:r>
            <w:r>
              <w:t>21045-</w:t>
            </w:r>
            <w:r>
              <w:rPr>
                <w:spacing w:val="-4"/>
              </w:rPr>
              <w:t>1951</w:t>
            </w:r>
          </w:p>
        </w:tc>
      </w:tr>
    </w:tbl>
    <w:p w:rsidR="00B06FA5" w14:paraId="31B3EC53" w14:textId="77777777">
      <w:pPr>
        <w:pStyle w:val="BodyText"/>
        <w:spacing w:before="132"/>
        <w:rPr>
          <w:sz w:val="20"/>
        </w:rPr>
      </w:pPr>
    </w:p>
    <w:p w:rsidR="00B06FA5" w14:paraId="5E7DF0DC" w14:textId="77777777">
      <w:pPr>
        <w:pStyle w:val="BodyText"/>
        <w:ind w:left="274"/>
      </w:pPr>
      <w:r>
        <w:t>This</w:t>
      </w:r>
      <w:r>
        <w:rPr>
          <w:spacing w:val="-7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rPr>
          <w:spacing w:val="-2"/>
        </w:rPr>
        <w:t>facts:</w:t>
      </w:r>
    </w:p>
    <w:p w:rsidR="00B06FA5" w14:paraId="208E176B" w14:textId="77777777">
      <w:pPr>
        <w:pStyle w:val="ListParagraph"/>
        <w:numPr>
          <w:ilvl w:val="0"/>
          <w:numId w:val="2"/>
        </w:numPr>
        <w:tabs>
          <w:tab w:val="left" w:pos="1087"/>
          <w:tab w:val="left" w:pos="1142"/>
        </w:tabs>
        <w:spacing w:before="1"/>
        <w:ind w:right="1112" w:hanging="360"/>
      </w:pPr>
      <w:r>
        <w:t>The</w:t>
      </w:r>
      <w:r>
        <w:rPr>
          <w:spacing w:val="40"/>
        </w:rPr>
        <w:t xml:space="preserve"> </w:t>
      </w:r>
      <w:r>
        <w:t>CDC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assistance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Borrower</w:t>
      </w:r>
      <w:r>
        <w:rPr>
          <w:spacing w:val="-2"/>
        </w:rPr>
        <w:t xml:space="preserve"> </w:t>
      </w:r>
      <w:r>
        <w:t>evidenced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Borrower’s</w:t>
      </w:r>
      <w:r>
        <w:rPr>
          <w:spacing w:val="-3"/>
        </w:rPr>
        <w:t xml:space="preserve"> </w:t>
      </w:r>
      <w:r>
        <w:t>Note</w:t>
      </w:r>
      <w:r>
        <w:rPr>
          <w:spacing w:val="-5"/>
        </w:rPr>
        <w:t xml:space="preserve"> </w:t>
      </w:r>
      <w:r>
        <w:t>and secured by collateral.</w:t>
      </w:r>
    </w:p>
    <w:p w:rsidR="00B06FA5" w14:paraId="06252224" w14:textId="77777777">
      <w:pPr>
        <w:pStyle w:val="ListParagraph"/>
        <w:numPr>
          <w:ilvl w:val="0"/>
          <w:numId w:val="2"/>
        </w:numPr>
        <w:tabs>
          <w:tab w:val="left" w:pos="1086"/>
        </w:tabs>
        <w:spacing w:line="248" w:lineRule="exact"/>
        <w:ind w:left="1086" w:hanging="359"/>
      </w:pPr>
      <w:r>
        <w:t>The</w:t>
      </w:r>
      <w:r>
        <w:rPr>
          <w:spacing w:val="-8"/>
        </w:rPr>
        <w:t xml:space="preserve"> </w:t>
      </w:r>
      <w:r>
        <w:t>CDC</w:t>
      </w:r>
      <w:r>
        <w:rPr>
          <w:spacing w:val="-6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issued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Debenture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fund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rPr>
          <w:spacing w:val="-2"/>
        </w:rPr>
        <w:t>assistance.</w:t>
      </w:r>
    </w:p>
    <w:p w:rsidR="00B06FA5" w14:paraId="599B7061" w14:textId="77777777">
      <w:pPr>
        <w:pStyle w:val="ListParagraph"/>
        <w:numPr>
          <w:ilvl w:val="0"/>
          <w:numId w:val="2"/>
        </w:numPr>
        <w:tabs>
          <w:tab w:val="left" w:pos="1086"/>
        </w:tabs>
        <w:spacing w:line="252" w:lineRule="exact"/>
        <w:ind w:left="1086" w:hanging="359"/>
      </w:pPr>
      <w:r>
        <w:t>SBA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guaranteed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Debenture.</w:t>
      </w:r>
    </w:p>
    <w:p w:rsidR="00B06FA5" w14:paraId="3B332702" w14:textId="77777777">
      <w:pPr>
        <w:pStyle w:val="ListParagraph"/>
        <w:numPr>
          <w:ilvl w:val="0"/>
          <w:numId w:val="2"/>
        </w:numPr>
        <w:tabs>
          <w:tab w:val="left" w:pos="1086"/>
        </w:tabs>
        <w:spacing w:line="252" w:lineRule="exact"/>
        <w:ind w:left="1086" w:hanging="359"/>
      </w:pPr>
      <w:r>
        <w:t>The</w:t>
      </w:r>
      <w:r>
        <w:rPr>
          <w:spacing w:val="-7"/>
        </w:rPr>
        <w:t xml:space="preserve"> </w:t>
      </w:r>
      <w:r>
        <w:t>CDC</w:t>
      </w:r>
      <w:r>
        <w:rPr>
          <w:spacing w:val="-6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assigned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collateral,</w:t>
      </w:r>
      <w:r>
        <w:rPr>
          <w:spacing w:val="-4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loan</w:t>
      </w:r>
      <w:r>
        <w:rPr>
          <w:spacing w:val="-3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4"/>
        </w:rPr>
        <w:t>SBA.</w:t>
      </w:r>
    </w:p>
    <w:p w:rsidR="00B06FA5" w14:paraId="346C558A" w14:textId="77777777">
      <w:pPr>
        <w:spacing w:line="252" w:lineRule="exact"/>
        <w:sectPr>
          <w:footerReference w:type="default" r:id="rId7"/>
          <w:type w:val="continuous"/>
          <w:pgSz w:w="12240" w:h="15840"/>
          <w:pgMar w:top="320" w:right="660" w:bottom="1220" w:left="1020" w:header="0" w:footer="1022" w:gutter="0"/>
          <w:pgNumType w:start="1"/>
          <w:cols w:space="720"/>
        </w:sectPr>
      </w:pPr>
    </w:p>
    <w:p w:rsidR="00B06FA5" w14:paraId="3B1A527E" w14:textId="77777777">
      <w:pPr>
        <w:pStyle w:val="ListParagraph"/>
        <w:numPr>
          <w:ilvl w:val="0"/>
          <w:numId w:val="2"/>
        </w:numPr>
        <w:tabs>
          <w:tab w:val="left" w:pos="996"/>
        </w:tabs>
        <w:spacing w:before="78"/>
        <w:ind w:left="996" w:right="856" w:hanging="269"/>
      </w:pPr>
      <w:r>
        <w:t>The Debenture has been pooled with other Debentures, and Certificates have been issued representing</w:t>
      </w:r>
      <w:r>
        <w:rPr>
          <w:spacing w:val="-2"/>
        </w:rPr>
        <w:t xml:space="preserve"> </w:t>
      </w:r>
      <w:r>
        <w:t>ownership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pool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investors</w:t>
      </w:r>
      <w:r>
        <w:rPr>
          <w:spacing w:val="-2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purchased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pool.</w:t>
      </w:r>
    </w:p>
    <w:p w:rsidR="00B06FA5" w14:paraId="7BDB90EC" w14:textId="77777777">
      <w:pPr>
        <w:pStyle w:val="ListParagraph"/>
        <w:numPr>
          <w:ilvl w:val="0"/>
          <w:numId w:val="2"/>
        </w:numPr>
        <w:tabs>
          <w:tab w:val="left" w:pos="996"/>
        </w:tabs>
        <w:spacing w:line="242" w:lineRule="auto"/>
        <w:ind w:left="996" w:right="825" w:hanging="269"/>
      </w:pPr>
      <w:r>
        <w:t>SBA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appointed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Trustee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issue</w:t>
      </w:r>
      <w:r>
        <w:rPr>
          <w:spacing w:val="-2"/>
        </w:rPr>
        <w:t xml:space="preserve"> </w:t>
      </w:r>
      <w:r>
        <w:t>Certificates,</w:t>
      </w:r>
      <w:r>
        <w:rPr>
          <w:spacing w:val="-2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CSA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distribute</w:t>
      </w:r>
      <w:r>
        <w:rPr>
          <w:spacing w:val="-4"/>
        </w:rPr>
        <w:t xml:space="preserve"> </w:t>
      </w:r>
      <w:r>
        <w:t>funds to the investors.</w:t>
      </w:r>
    </w:p>
    <w:p w:rsidR="00B06FA5" w14:paraId="3153B62E" w14:textId="64DFABD6">
      <w:pPr>
        <w:pStyle w:val="ListParagraph"/>
        <w:numPr>
          <w:ilvl w:val="0"/>
          <w:numId w:val="2"/>
        </w:numPr>
        <w:tabs>
          <w:tab w:val="left" w:pos="996"/>
        </w:tabs>
        <w:ind w:left="996" w:right="1351" w:hanging="269"/>
      </w:pPr>
      <w:r>
        <w:t>SBA requires the CDC to appoint a CSA to receive and distribute the Debenture funds and perform</w:t>
      </w:r>
      <w:r w:rsidR="0060335E">
        <w:t xml:space="preserve"> </w:t>
      </w:r>
      <w:r>
        <w:t>other</w:t>
      </w:r>
      <w:r>
        <w:rPr>
          <w:spacing w:val="-5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Servicing</w:t>
      </w:r>
      <w:r>
        <w:rPr>
          <w:spacing w:val="-3"/>
        </w:rPr>
        <w:t xml:space="preserve"> </w:t>
      </w:r>
      <w:r>
        <w:t>Agent Agreement (“MSAA”).</w:t>
      </w:r>
    </w:p>
    <w:p w:rsidR="00B06FA5" w:rsidP="002F02CC" w14:paraId="7380D3B5" w14:textId="2846A866">
      <w:pPr>
        <w:pStyle w:val="ListParagraph"/>
        <w:numPr>
          <w:ilvl w:val="0"/>
          <w:numId w:val="2"/>
        </w:numPr>
        <w:tabs>
          <w:tab w:val="left" w:pos="990"/>
        </w:tabs>
        <w:ind w:left="990" w:right="786" w:hanging="270"/>
        <w:jc w:val="both"/>
      </w:pPr>
      <w:r>
        <w:t xml:space="preserve">SBA has appointed </w:t>
      </w:r>
      <w:r>
        <w:t>Guidehouse</w:t>
      </w:r>
      <w:r>
        <w:t xml:space="preserve"> </w:t>
      </w:r>
      <w:r w:rsidR="0060335E">
        <w:t>Inc.</w:t>
      </w:r>
      <w:r w:rsidR="0060335E">
        <w:rPr>
          <w:spacing w:val="-1"/>
        </w:rPr>
        <w:t xml:space="preserve"> </w:t>
      </w:r>
      <w:r>
        <w:t>(</w:t>
      </w:r>
      <w:r>
        <w:t>Guidehouse</w:t>
      </w:r>
      <w:r>
        <w:t xml:space="preserve">) as the CSA under the MSAA. </w:t>
      </w:r>
      <w:r>
        <w:t>Guidehouse</w:t>
      </w:r>
      <w:r>
        <w:t xml:space="preserve"> has subcontracted with Computershare Trust Company, N.A. to perform, on </w:t>
      </w:r>
      <w:r>
        <w:t>Guidehouse’s</w:t>
      </w:r>
      <w:r>
        <w:t xml:space="preserve"> behalf, the functions required by this Agreement.</w:t>
      </w:r>
    </w:p>
    <w:p w:rsidR="00B06FA5" w14:paraId="3046AE28" w14:textId="77777777">
      <w:pPr>
        <w:pStyle w:val="BodyText"/>
        <w:spacing w:before="104"/>
      </w:pPr>
    </w:p>
    <w:p w:rsidR="00B06FA5" w14:paraId="2294017C" w14:textId="77777777">
      <w:pPr>
        <w:pStyle w:val="Heading1"/>
      </w:pPr>
      <w:r>
        <w:rPr>
          <w:smallCaps/>
          <w:spacing w:val="-2"/>
        </w:rPr>
        <w:t>Agreements</w:t>
      </w:r>
    </w:p>
    <w:p w:rsidR="00B06FA5" w14:paraId="2309BA6E" w14:textId="77777777">
      <w:pPr>
        <w:pStyle w:val="BodyText"/>
        <w:spacing w:before="32"/>
        <w:rPr>
          <w:b/>
          <w:sz w:val="18"/>
        </w:rPr>
      </w:pPr>
    </w:p>
    <w:p w:rsidR="00B06FA5" w14:paraId="4741D345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777" w:hanging="503"/>
      </w:pPr>
      <w:r>
        <w:rPr>
          <w:smallCaps/>
        </w:rPr>
        <w:t>Appointment</w:t>
      </w:r>
      <w:r>
        <w:rPr>
          <w:smallCaps/>
          <w:spacing w:val="1"/>
        </w:rPr>
        <w:t xml:space="preserve"> </w:t>
      </w:r>
      <w:r>
        <w:rPr>
          <w:smallCaps/>
        </w:rPr>
        <w:t>of</w:t>
      </w:r>
      <w:r>
        <w:rPr>
          <w:smallCaps/>
          <w:spacing w:val="5"/>
        </w:rPr>
        <w:t xml:space="preserve"> </w:t>
      </w:r>
      <w:r>
        <w:rPr>
          <w:smallCaps/>
        </w:rPr>
        <w:t>Servicing</w:t>
      </w:r>
      <w:r>
        <w:rPr>
          <w:smallCaps/>
          <w:spacing w:val="1"/>
        </w:rPr>
        <w:t xml:space="preserve"> </w:t>
      </w:r>
      <w:r>
        <w:rPr>
          <w:smallCaps/>
          <w:spacing w:val="-2"/>
        </w:rPr>
        <w:t>Agent</w:t>
      </w:r>
    </w:p>
    <w:p w:rsidR="00B06FA5" w14:paraId="4352D894" w14:textId="77777777">
      <w:pPr>
        <w:pStyle w:val="BodyText"/>
        <w:spacing w:before="28"/>
        <w:rPr>
          <w:sz w:val="18"/>
        </w:rPr>
      </w:pPr>
    </w:p>
    <w:p w:rsidR="00B06FA5" w14:paraId="5C4B8FCA" w14:textId="77777777">
      <w:pPr>
        <w:pStyle w:val="ListParagraph"/>
        <w:numPr>
          <w:ilvl w:val="1"/>
          <w:numId w:val="1"/>
        </w:numPr>
        <w:tabs>
          <w:tab w:val="left" w:pos="1411"/>
        </w:tabs>
        <w:ind w:hanging="415"/>
      </w:pPr>
      <w:r>
        <w:t>The</w:t>
      </w:r>
      <w:r>
        <w:rPr>
          <w:spacing w:val="-7"/>
        </w:rPr>
        <w:t xml:space="preserve"> </w:t>
      </w:r>
      <w:r>
        <w:t>CDC</w:t>
      </w:r>
      <w:r>
        <w:rPr>
          <w:spacing w:val="-5"/>
        </w:rPr>
        <w:t xml:space="preserve"> </w:t>
      </w:r>
      <w:r>
        <w:t>appoints</w:t>
      </w:r>
      <w:r>
        <w:rPr>
          <w:spacing w:val="-4"/>
        </w:rPr>
        <w:t xml:space="preserve"> </w:t>
      </w:r>
      <w:r>
        <w:t>Guidehouse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agent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p w:rsidR="00B06FA5" w14:paraId="59D8130B" w14:textId="77777777">
      <w:pPr>
        <w:pStyle w:val="ListParagraph"/>
        <w:numPr>
          <w:ilvl w:val="2"/>
          <w:numId w:val="1"/>
        </w:numPr>
        <w:tabs>
          <w:tab w:val="left" w:pos="1713"/>
        </w:tabs>
        <w:spacing w:before="1"/>
        <w:ind w:right="674" w:hanging="357"/>
      </w:pPr>
      <w:r>
        <w:t>Receive the proceeds from the sale of the Debenture, net of selling expenses, and, after distributing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proceeds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Agreement,</w:t>
      </w:r>
      <w:r>
        <w:rPr>
          <w:spacing w:val="-1"/>
        </w:rPr>
        <w:t xml:space="preserve"> </w:t>
      </w:r>
      <w:r>
        <w:t>disburse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remaining</w:t>
      </w:r>
      <w:r>
        <w:rPr>
          <w:spacing w:val="-1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Borrower.</w:t>
      </w:r>
    </w:p>
    <w:p w:rsidR="00B06FA5" w14:paraId="515F84F5" w14:textId="77777777">
      <w:pPr>
        <w:pStyle w:val="ListParagraph"/>
        <w:numPr>
          <w:ilvl w:val="2"/>
          <w:numId w:val="1"/>
        </w:numPr>
        <w:tabs>
          <w:tab w:val="left" w:pos="1713"/>
        </w:tabs>
        <w:spacing w:before="2"/>
        <w:ind w:right="718" w:hanging="357"/>
      </w:pPr>
      <w:r>
        <w:t>Receive</w:t>
      </w:r>
      <w:r>
        <w:rPr>
          <w:spacing w:val="-3"/>
        </w:rPr>
        <w:t xml:space="preserve"> </w:t>
      </w:r>
      <w:r>
        <w:t>monthly</w:t>
      </w:r>
      <w:r>
        <w:rPr>
          <w:spacing w:val="-4"/>
        </w:rPr>
        <w:t xml:space="preserve"> </w:t>
      </w:r>
      <w:r>
        <w:t>payments</w:t>
      </w:r>
      <w:r>
        <w:rPr>
          <w:spacing w:val="-3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t>Borrower,</w:t>
      </w:r>
      <w:r>
        <w:rPr>
          <w:spacing w:val="-1"/>
        </w:rPr>
        <w:t xml:space="preserve"> </w:t>
      </w:r>
      <w:r>
        <w:t>credit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payments within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business day of receipt, and retain the payments in a Master Reserve Account (“MRA”) until a semi- annual Debenture payment is due.</w:t>
      </w:r>
    </w:p>
    <w:p w:rsidR="00B06FA5" w14:paraId="587C7D6D" w14:textId="77777777">
      <w:pPr>
        <w:pStyle w:val="ListParagraph"/>
        <w:numPr>
          <w:ilvl w:val="2"/>
          <w:numId w:val="1"/>
        </w:numPr>
        <w:tabs>
          <w:tab w:val="left" w:pos="1715"/>
        </w:tabs>
        <w:spacing w:before="1"/>
        <w:ind w:left="1715" w:hanging="358"/>
      </w:pPr>
      <w:r>
        <w:t>Make</w:t>
      </w:r>
      <w:r>
        <w:rPr>
          <w:spacing w:val="-6"/>
        </w:rPr>
        <w:t xml:space="preserve"> </w:t>
      </w:r>
      <w:r>
        <w:t>semi-annual</w:t>
      </w:r>
      <w:r>
        <w:rPr>
          <w:spacing w:val="-2"/>
        </w:rPr>
        <w:t xml:space="preserve"> </w:t>
      </w:r>
      <w:r>
        <w:t>Debenture</w:t>
      </w:r>
      <w:r>
        <w:rPr>
          <w:spacing w:val="-3"/>
        </w:rPr>
        <w:t xml:space="preserve"> </w:t>
      </w:r>
      <w:r>
        <w:t>payments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Trustee.</w:t>
      </w:r>
    </w:p>
    <w:p w:rsidR="00B06FA5" w14:paraId="3AE490F2" w14:textId="77777777">
      <w:pPr>
        <w:pStyle w:val="ListParagraph"/>
        <w:numPr>
          <w:ilvl w:val="1"/>
          <w:numId w:val="1"/>
        </w:numPr>
        <w:tabs>
          <w:tab w:val="left" w:pos="1411"/>
        </w:tabs>
        <w:spacing w:before="244"/>
        <w:ind w:hanging="428"/>
      </w:pPr>
      <w:r>
        <w:t>The</w:t>
      </w:r>
      <w:r>
        <w:rPr>
          <w:spacing w:val="-4"/>
        </w:rPr>
        <w:t xml:space="preserve"> </w:t>
      </w:r>
      <w:r>
        <w:t>Borrower</w:t>
      </w:r>
      <w:r>
        <w:rPr>
          <w:spacing w:val="-4"/>
        </w:rPr>
        <w:t xml:space="preserve"> </w:t>
      </w:r>
      <w:r>
        <w:t>consents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appointment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Guidehouse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spacing w:val="-4"/>
        </w:rPr>
        <w:t>CSA.</w:t>
      </w:r>
    </w:p>
    <w:p w:rsidR="00B06FA5" w14:paraId="6D995F4A" w14:textId="77777777">
      <w:pPr>
        <w:pStyle w:val="ListParagraph"/>
        <w:numPr>
          <w:ilvl w:val="1"/>
          <w:numId w:val="1"/>
        </w:numPr>
        <w:tabs>
          <w:tab w:val="left" w:pos="1353"/>
          <w:tab w:val="left" w:pos="1409"/>
        </w:tabs>
        <w:spacing w:before="236"/>
        <w:ind w:left="1353" w:right="1066" w:hanging="358"/>
        <w:jc w:val="both"/>
      </w:pPr>
      <w:r>
        <w:t>If</w:t>
      </w:r>
      <w:r>
        <w:rPr>
          <w:spacing w:val="40"/>
        </w:rPr>
        <w:t xml:space="preserve"> </w:t>
      </w:r>
      <w:r>
        <w:t>SBA names a</w:t>
      </w:r>
      <w:r>
        <w:rPr>
          <w:spacing w:val="-1"/>
        </w:rPr>
        <w:t xml:space="preserve"> </w:t>
      </w:r>
      <w:r>
        <w:t>successor CSA under a new</w:t>
      </w:r>
      <w:r>
        <w:rPr>
          <w:spacing w:val="-1"/>
        </w:rPr>
        <w:t xml:space="preserve"> </w:t>
      </w:r>
      <w:r>
        <w:t>MSAA, the successor will have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duties and rights of </w:t>
      </w:r>
      <w:r>
        <w:t>Guidehouse</w:t>
      </w:r>
      <w:r>
        <w:t xml:space="preserve"> under this Agreement. The Borrower and the CDC agree to accept the successor CSA.</w:t>
      </w:r>
    </w:p>
    <w:p w:rsidR="00B06FA5" w14:paraId="2FE98FBF" w14:textId="77777777">
      <w:pPr>
        <w:pStyle w:val="ListParagraph"/>
        <w:numPr>
          <w:ilvl w:val="0"/>
          <w:numId w:val="1"/>
        </w:numPr>
        <w:tabs>
          <w:tab w:val="left" w:pos="777"/>
        </w:tabs>
        <w:spacing w:before="245"/>
        <w:ind w:left="777" w:hanging="503"/>
      </w:pPr>
      <w:r>
        <w:rPr>
          <w:smallCaps/>
        </w:rPr>
        <w:t>The</w:t>
      </w:r>
      <w:r>
        <w:rPr>
          <w:smallCaps/>
          <w:spacing w:val="7"/>
        </w:rPr>
        <w:t xml:space="preserve"> </w:t>
      </w:r>
      <w:r>
        <w:rPr>
          <w:smallCaps/>
          <w:spacing w:val="-2"/>
        </w:rPr>
        <w:t>Project</w:t>
      </w:r>
    </w:p>
    <w:p w:rsidR="00B06FA5" w14:paraId="2E3C6196" w14:textId="77777777">
      <w:pPr>
        <w:pStyle w:val="BodyText"/>
        <w:spacing w:before="11"/>
        <w:rPr>
          <w:sz w:val="19"/>
        </w:rPr>
      </w:pPr>
    </w:p>
    <w:tbl>
      <w:tblPr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42"/>
        <w:gridCol w:w="2718"/>
      </w:tblGrid>
      <w:tr w14:paraId="09622BF2" w14:textId="77777777">
        <w:tblPrEx>
          <w:tblW w:w="0" w:type="auto"/>
          <w:tblInd w:w="110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5942" w:type="dxa"/>
            <w:tcBorders>
              <w:top w:val="nil"/>
              <w:left w:val="nil"/>
            </w:tcBorders>
          </w:tcPr>
          <w:p w:rsidR="00B06FA5" w14:paraId="5D78911B" w14:textId="77777777">
            <w:pPr>
              <w:pStyle w:val="TableParagraph"/>
              <w:spacing w:line="244" w:lineRule="exact"/>
              <w:ind w:left="470"/>
              <w:rPr>
                <w:b/>
              </w:rPr>
            </w:pPr>
            <w:r>
              <w:rPr>
                <w:b/>
              </w:rPr>
              <w:t>a.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Use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-2"/>
              </w:rPr>
              <w:t xml:space="preserve"> Proceeds</w:t>
            </w:r>
          </w:p>
        </w:tc>
        <w:tc>
          <w:tcPr>
            <w:tcW w:w="2718" w:type="dxa"/>
            <w:tcBorders>
              <w:top w:val="nil"/>
              <w:bottom w:val="nil"/>
              <w:right w:val="nil"/>
            </w:tcBorders>
            <w:shd w:val="clear" w:color="auto" w:fill="000000"/>
          </w:tcPr>
          <w:p w:rsidR="00B06FA5" w14:paraId="75639BF0" w14:textId="77777777">
            <w:pPr>
              <w:pStyle w:val="TableParagraph"/>
              <w:spacing w:line="244" w:lineRule="exact"/>
              <w:ind w:left="690"/>
            </w:pPr>
            <w:r>
              <w:rPr>
                <w:color w:val="FFFFFF"/>
              </w:rPr>
              <w:t>Dollar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Amount</w:t>
            </w:r>
          </w:p>
        </w:tc>
      </w:tr>
      <w:tr w14:paraId="50D4F7C2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5942" w:type="dxa"/>
          </w:tcPr>
          <w:p w:rsidR="00B06FA5" w14:paraId="163C89CE" w14:textId="77777777">
            <w:pPr>
              <w:pStyle w:val="TableParagraph"/>
              <w:tabs>
                <w:tab w:val="left" w:pos="830"/>
              </w:tabs>
              <w:spacing w:line="232" w:lineRule="exact"/>
              <w:ind w:left="110"/>
            </w:pPr>
            <w:r>
              <w:rPr>
                <w:spacing w:val="-5"/>
              </w:rPr>
              <w:t>(1)</w:t>
            </w:r>
            <w:r>
              <w:tab/>
              <w:t>Purchase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Land</w:t>
            </w:r>
          </w:p>
        </w:tc>
        <w:tc>
          <w:tcPr>
            <w:tcW w:w="2718" w:type="dxa"/>
            <w:tcBorders>
              <w:top w:val="nil"/>
            </w:tcBorders>
          </w:tcPr>
          <w:p w:rsidR="00B06FA5" w14:paraId="2B7F61BA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0AC0B74E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5942" w:type="dxa"/>
          </w:tcPr>
          <w:p w:rsidR="00B06FA5" w14:paraId="1531A97E" w14:textId="77777777">
            <w:pPr>
              <w:pStyle w:val="TableParagraph"/>
              <w:tabs>
                <w:tab w:val="left" w:pos="830"/>
              </w:tabs>
              <w:spacing w:line="232" w:lineRule="exact"/>
              <w:ind w:left="110"/>
            </w:pPr>
            <w:r>
              <w:rPr>
                <w:spacing w:val="-5"/>
              </w:rPr>
              <w:t>(2)</w:t>
            </w:r>
            <w:r>
              <w:tab/>
              <w:t>Purchase</w:t>
            </w:r>
            <w:r>
              <w:rPr>
                <w:spacing w:val="-4"/>
              </w:rPr>
              <w:t xml:space="preserve"> </w:t>
            </w:r>
            <w:r>
              <w:t>Land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</w:t>
            </w:r>
          </w:p>
        </w:tc>
        <w:tc>
          <w:tcPr>
            <w:tcW w:w="2718" w:type="dxa"/>
          </w:tcPr>
          <w:p w:rsidR="00B06FA5" w14:paraId="2D3FFC59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70D6EB47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5942" w:type="dxa"/>
          </w:tcPr>
          <w:p w:rsidR="00B06FA5" w14:paraId="1E44DE11" w14:textId="77777777">
            <w:pPr>
              <w:pStyle w:val="TableParagraph"/>
              <w:tabs>
                <w:tab w:val="left" w:pos="830"/>
              </w:tabs>
              <w:spacing w:line="232" w:lineRule="exact"/>
              <w:ind w:left="110"/>
            </w:pPr>
            <w:r>
              <w:rPr>
                <w:spacing w:val="-5"/>
              </w:rPr>
              <w:t>(3)</w:t>
            </w:r>
            <w:r>
              <w:tab/>
              <w:t>Construction/Remodeling</w:t>
            </w:r>
            <w:r>
              <w:rPr>
                <w:spacing w:val="-12"/>
              </w:rPr>
              <w:t xml:space="preserve"> </w:t>
            </w:r>
            <w:r>
              <w:t>(new</w:t>
            </w:r>
            <w:r>
              <w:rPr>
                <w:spacing w:val="-7"/>
              </w:rPr>
              <w:t xml:space="preserve"> </w:t>
            </w:r>
            <w:r>
              <w:t>building</w:t>
            </w:r>
            <w:r>
              <w:rPr>
                <w:spacing w:val="-10"/>
              </w:rPr>
              <w:t xml:space="preserve"> </w:t>
            </w:r>
            <w:r>
              <w:t>L/H</w:t>
            </w:r>
            <w:r>
              <w:rPr>
                <w:spacing w:val="-12"/>
              </w:rPr>
              <w:t xml:space="preserve"> </w:t>
            </w:r>
            <w:r>
              <w:t>imp.,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etc.)</w:t>
            </w:r>
          </w:p>
        </w:tc>
        <w:tc>
          <w:tcPr>
            <w:tcW w:w="2718" w:type="dxa"/>
          </w:tcPr>
          <w:p w:rsidR="00B06FA5" w14:paraId="5307E487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64261E3E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5942" w:type="dxa"/>
          </w:tcPr>
          <w:p w:rsidR="00B06FA5" w14:paraId="000CF3A4" w14:textId="77777777">
            <w:pPr>
              <w:pStyle w:val="TableParagraph"/>
              <w:tabs>
                <w:tab w:val="left" w:pos="830"/>
              </w:tabs>
              <w:spacing w:line="232" w:lineRule="exact"/>
              <w:ind w:left="110"/>
            </w:pPr>
            <w:r>
              <w:rPr>
                <w:spacing w:val="-5"/>
              </w:rPr>
              <w:t>(4)</w:t>
            </w:r>
            <w:r>
              <w:tab/>
              <w:t>Purchase/Install</w:t>
            </w:r>
            <w:r>
              <w:rPr>
                <w:spacing w:val="-10"/>
              </w:rPr>
              <w:t xml:space="preserve"> </w:t>
            </w:r>
            <w:r>
              <w:t>Equipment</w:t>
            </w:r>
            <w:r>
              <w:rPr>
                <w:spacing w:val="-7"/>
              </w:rPr>
              <w:t xml:space="preserve"> </w:t>
            </w:r>
            <w:r>
              <w:t>(includes</w:t>
            </w:r>
            <w:r>
              <w:rPr>
                <w:spacing w:val="-12"/>
              </w:rPr>
              <w:t xml:space="preserve"> </w:t>
            </w:r>
            <w:r>
              <w:t>furniture,</w:t>
            </w:r>
            <w:r>
              <w:rPr>
                <w:spacing w:val="-11"/>
              </w:rPr>
              <w:t xml:space="preserve"> </w:t>
            </w:r>
            <w:r>
              <w:t>if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any)</w:t>
            </w:r>
          </w:p>
        </w:tc>
        <w:tc>
          <w:tcPr>
            <w:tcW w:w="2718" w:type="dxa"/>
          </w:tcPr>
          <w:p w:rsidR="00B06FA5" w14:paraId="0BEB7CF9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54EB449A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5942" w:type="dxa"/>
          </w:tcPr>
          <w:p w:rsidR="00B06FA5" w14:paraId="25632A74" w14:textId="77777777">
            <w:pPr>
              <w:pStyle w:val="TableParagraph"/>
              <w:tabs>
                <w:tab w:val="left" w:pos="830"/>
              </w:tabs>
              <w:spacing w:line="234" w:lineRule="exact"/>
              <w:ind w:left="110"/>
            </w:pPr>
            <w:r>
              <w:rPr>
                <w:spacing w:val="-5"/>
              </w:rPr>
              <w:t>(5)</w:t>
            </w:r>
            <w:r>
              <w:tab/>
              <w:t>Purchase/Install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Fixtures</w:t>
            </w:r>
          </w:p>
        </w:tc>
        <w:tc>
          <w:tcPr>
            <w:tcW w:w="2718" w:type="dxa"/>
          </w:tcPr>
          <w:p w:rsidR="00B06FA5" w14:paraId="6860640D" w14:textId="77777777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79480FF1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5942" w:type="dxa"/>
          </w:tcPr>
          <w:p w:rsidR="00B06FA5" w14:paraId="60B3A7C7" w14:textId="77777777">
            <w:pPr>
              <w:pStyle w:val="TableParagraph"/>
              <w:tabs>
                <w:tab w:val="left" w:pos="830"/>
              </w:tabs>
              <w:spacing w:line="232" w:lineRule="exact"/>
              <w:ind w:left="110"/>
            </w:pPr>
            <w:r>
              <w:rPr>
                <w:spacing w:val="-5"/>
              </w:rPr>
              <w:t>(6)</w:t>
            </w:r>
            <w:r>
              <w:tab/>
              <w:t xml:space="preserve">Debt </w:t>
            </w:r>
            <w:r>
              <w:rPr>
                <w:spacing w:val="-2"/>
              </w:rPr>
              <w:t>Refinancing</w:t>
            </w:r>
          </w:p>
        </w:tc>
        <w:tc>
          <w:tcPr>
            <w:tcW w:w="2718" w:type="dxa"/>
          </w:tcPr>
          <w:p w:rsidR="00B06FA5" w14:paraId="67386358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6E0B4099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5942" w:type="dxa"/>
          </w:tcPr>
          <w:p w:rsidR="00B06FA5" w14:paraId="5C987CBF" w14:textId="77777777">
            <w:pPr>
              <w:pStyle w:val="TableParagraph"/>
              <w:tabs>
                <w:tab w:val="left" w:pos="830"/>
              </w:tabs>
              <w:spacing w:line="234" w:lineRule="exact"/>
              <w:ind w:left="110"/>
            </w:pPr>
            <w:r>
              <w:rPr>
                <w:spacing w:val="-5"/>
              </w:rPr>
              <w:t>(7)</w:t>
            </w:r>
            <w:r>
              <w:tab/>
              <w:t>Professional</w:t>
            </w:r>
            <w:r>
              <w:rPr>
                <w:spacing w:val="-7"/>
              </w:rPr>
              <w:t xml:space="preserve"> </w:t>
            </w:r>
            <w:r>
              <w:t>Fees</w:t>
            </w:r>
            <w:r>
              <w:rPr>
                <w:spacing w:val="-8"/>
              </w:rPr>
              <w:t xml:space="preserve"> </w:t>
            </w:r>
            <w:r>
              <w:t>(appraiser,</w:t>
            </w:r>
            <w:r>
              <w:rPr>
                <w:spacing w:val="-7"/>
              </w:rPr>
              <w:t xml:space="preserve"> </w:t>
            </w:r>
            <w:r>
              <w:t>architect,</w:t>
            </w:r>
            <w:r>
              <w:rPr>
                <w:spacing w:val="-12"/>
              </w:rPr>
              <w:t xml:space="preserve"> </w:t>
            </w:r>
            <w:r>
              <w:t>legal,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etc.)</w:t>
            </w:r>
          </w:p>
        </w:tc>
        <w:tc>
          <w:tcPr>
            <w:tcW w:w="2718" w:type="dxa"/>
          </w:tcPr>
          <w:p w:rsidR="00B06FA5" w14:paraId="60F69050" w14:textId="77777777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3C3CFBBF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6"/>
        </w:trPr>
        <w:tc>
          <w:tcPr>
            <w:tcW w:w="5942" w:type="dxa"/>
          </w:tcPr>
          <w:p w:rsidR="00B06FA5" w14:paraId="40BA313B" w14:textId="77777777">
            <w:pPr>
              <w:pStyle w:val="TableParagraph"/>
              <w:tabs>
                <w:tab w:val="left" w:pos="830"/>
              </w:tabs>
              <w:ind w:left="362" w:right="408" w:hanging="252"/>
            </w:pPr>
            <w:r>
              <w:rPr>
                <w:spacing w:val="-4"/>
              </w:rPr>
              <w:t>(8)</w:t>
            </w:r>
            <w:r>
              <w:tab/>
            </w:r>
            <w:r>
              <w:tab/>
              <w:t>Other</w:t>
            </w:r>
            <w:r>
              <w:rPr>
                <w:spacing w:val="-8"/>
              </w:rPr>
              <w:t xml:space="preserve"> </w:t>
            </w:r>
            <w:r>
              <w:t>Expenses</w:t>
            </w:r>
            <w:r>
              <w:rPr>
                <w:spacing w:val="-10"/>
              </w:rPr>
              <w:t xml:space="preserve"> </w:t>
            </w:r>
            <w:r>
              <w:t>(eligible</w:t>
            </w:r>
            <w:r>
              <w:rPr>
                <w:spacing w:val="-8"/>
              </w:rPr>
              <w:t xml:space="preserve"> </w:t>
            </w:r>
            <w:r>
              <w:t>business</w:t>
            </w:r>
            <w:r>
              <w:rPr>
                <w:spacing w:val="-8"/>
              </w:rPr>
              <w:t xml:space="preserve"> </w:t>
            </w:r>
            <w:r>
              <w:t>expenses</w:t>
            </w:r>
            <w:r>
              <w:rPr>
                <w:spacing w:val="-11"/>
              </w:rPr>
              <w:t xml:space="preserve"> </w:t>
            </w:r>
            <w:r>
              <w:t>related</w:t>
            </w:r>
            <w:r>
              <w:rPr>
                <w:spacing w:val="-8"/>
              </w:rPr>
              <w:t xml:space="preserve"> </w:t>
            </w:r>
            <w:r>
              <w:t>to debt refinancing without expansion, construction</w:t>
            </w:r>
          </w:p>
          <w:p w:rsidR="00B06FA5" w14:paraId="41FF83D1" w14:textId="77777777">
            <w:pPr>
              <w:pStyle w:val="TableParagraph"/>
              <w:spacing w:line="237" w:lineRule="exact"/>
              <w:ind w:left="362"/>
            </w:pPr>
            <w:r>
              <w:t>contingencies,</w:t>
            </w:r>
            <w:r>
              <w:rPr>
                <w:spacing w:val="-11"/>
              </w:rPr>
              <w:t xml:space="preserve"> </w:t>
            </w:r>
            <w:r>
              <w:t>interim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interest)</w:t>
            </w:r>
          </w:p>
        </w:tc>
        <w:tc>
          <w:tcPr>
            <w:tcW w:w="2718" w:type="dxa"/>
          </w:tcPr>
          <w:p w:rsidR="00B06FA5" w14:paraId="0270CB89" w14:textId="77777777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2235132F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5942" w:type="dxa"/>
          </w:tcPr>
          <w:p w:rsidR="00B06FA5" w14:paraId="0A9291FA" w14:textId="77777777">
            <w:pPr>
              <w:pStyle w:val="TableParagraph"/>
              <w:tabs>
                <w:tab w:val="left" w:pos="830"/>
              </w:tabs>
              <w:spacing w:line="234" w:lineRule="exact"/>
              <w:ind w:left="110"/>
            </w:pPr>
            <w:r>
              <w:rPr>
                <w:spacing w:val="-5"/>
              </w:rPr>
              <w:t>(9)</w:t>
            </w:r>
            <w:r>
              <w:tab/>
              <w:t>Total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5"/>
              </w:rPr>
              <w:t xml:space="preserve"> </w:t>
            </w:r>
            <w:r>
              <w:t>Costs</w:t>
            </w:r>
            <w:r>
              <w:rPr>
                <w:spacing w:val="-8"/>
              </w:rPr>
              <w:t xml:space="preserve"> </w:t>
            </w:r>
            <w:r>
              <w:t>(Not</w:t>
            </w:r>
            <w:r>
              <w:rPr>
                <w:spacing w:val="-10"/>
              </w:rPr>
              <w:t xml:space="preserve"> </w:t>
            </w:r>
            <w:r>
              <w:t>including</w:t>
            </w:r>
            <w:r>
              <w:rPr>
                <w:spacing w:val="-8"/>
              </w:rPr>
              <w:t xml:space="preserve"> </w:t>
            </w:r>
            <w:r>
              <w:t>504-related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fees)</w:t>
            </w:r>
          </w:p>
        </w:tc>
        <w:tc>
          <w:tcPr>
            <w:tcW w:w="2718" w:type="dxa"/>
          </w:tcPr>
          <w:p w:rsidR="00B06FA5" w14:paraId="33F6E828" w14:textId="77777777">
            <w:pPr>
              <w:pStyle w:val="TableParagraph"/>
              <w:spacing w:line="234" w:lineRule="exact"/>
              <w:ind w:left="109"/>
              <w:rPr>
                <w:rFonts w:ascii="Arial"/>
                <w:sz w:val="24"/>
              </w:rPr>
            </w:pPr>
            <w:r>
              <w:rPr>
                <w:position w:val="4"/>
              </w:rPr>
              <w:t>$</w:t>
            </w:r>
            <w:r>
              <w:rPr>
                <w:spacing w:val="-27"/>
                <w:position w:val="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0.00</w:t>
            </w:r>
          </w:p>
        </w:tc>
      </w:tr>
    </w:tbl>
    <w:p w:rsidR="00B06FA5" w14:paraId="692DC4F1" w14:textId="77777777">
      <w:pPr>
        <w:pStyle w:val="BodyText"/>
        <w:spacing w:before="38"/>
        <w:rPr>
          <w:sz w:val="20"/>
        </w:rPr>
      </w:pPr>
    </w:p>
    <w:tbl>
      <w:tblPr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1"/>
        <w:gridCol w:w="1441"/>
        <w:gridCol w:w="1441"/>
        <w:gridCol w:w="1082"/>
        <w:gridCol w:w="1170"/>
        <w:gridCol w:w="1190"/>
      </w:tblGrid>
      <w:tr w14:paraId="4A5FC40D" w14:textId="77777777">
        <w:tblPrEx>
          <w:tblW w:w="0" w:type="auto"/>
          <w:tblInd w:w="110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5"/>
        </w:trPr>
        <w:tc>
          <w:tcPr>
            <w:tcW w:w="2341" w:type="dxa"/>
            <w:tcBorders>
              <w:top w:val="nil"/>
              <w:left w:val="nil"/>
            </w:tcBorders>
          </w:tcPr>
          <w:p w:rsidR="00B06FA5" w14:paraId="1BE94DB6" w14:textId="77777777">
            <w:pPr>
              <w:pStyle w:val="TableParagraph"/>
              <w:spacing w:before="8"/>
              <w:ind w:left="110"/>
              <w:rPr>
                <w:b/>
              </w:rPr>
            </w:pPr>
            <w:r>
              <w:rPr>
                <w:b/>
              </w:rPr>
              <w:t>b.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Sources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Funds</w:t>
            </w:r>
          </w:p>
        </w:tc>
        <w:tc>
          <w:tcPr>
            <w:tcW w:w="1441" w:type="dxa"/>
            <w:tcBorders>
              <w:top w:val="nil"/>
              <w:right w:val="nil"/>
            </w:tcBorders>
            <w:shd w:val="clear" w:color="auto" w:fill="000000"/>
          </w:tcPr>
          <w:p w:rsidR="00B06FA5" w14:paraId="6056F1C4" w14:textId="77777777">
            <w:pPr>
              <w:pStyle w:val="TableParagraph"/>
              <w:spacing w:line="252" w:lineRule="exact"/>
              <w:ind w:left="361" w:right="351" w:firstLine="76"/>
            </w:pPr>
            <w:r>
              <w:rPr>
                <w:color w:val="FFFFFF"/>
                <w:spacing w:val="-2"/>
              </w:rPr>
              <w:t>Dollar Amount</w:t>
            </w:r>
          </w:p>
        </w:tc>
        <w:tc>
          <w:tcPr>
            <w:tcW w:w="1441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B06FA5" w14:paraId="0285E451" w14:textId="77777777">
            <w:pPr>
              <w:pStyle w:val="TableParagraph"/>
              <w:spacing w:line="252" w:lineRule="exact"/>
              <w:ind w:left="524" w:right="284" w:hanging="233"/>
            </w:pPr>
            <w:r>
              <w:rPr>
                <w:color w:val="FFFFFF"/>
              </w:rPr>
              <w:t>%</w:t>
            </w:r>
            <w:r>
              <w:rPr>
                <w:color w:val="FFFFFF"/>
                <w:spacing w:val="-14"/>
              </w:rPr>
              <w:t xml:space="preserve"> </w:t>
            </w:r>
            <w:r>
              <w:rPr>
                <w:color w:val="FFFFFF"/>
              </w:rPr>
              <w:t xml:space="preserve">Project </w:t>
            </w:r>
            <w:r>
              <w:rPr>
                <w:color w:val="FFFFFF"/>
                <w:spacing w:val="-4"/>
              </w:rPr>
              <w:t>Cost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B06FA5" w14:paraId="6594B16B" w14:textId="77777777">
            <w:pPr>
              <w:pStyle w:val="TableParagraph"/>
              <w:spacing w:before="8"/>
              <w:ind w:left="158"/>
            </w:pPr>
            <w:r>
              <w:rPr>
                <w:color w:val="FFFFFF"/>
                <w:spacing w:val="-2"/>
              </w:rPr>
              <w:t>Maturity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B06FA5" w14:paraId="14674658" w14:textId="77777777">
            <w:pPr>
              <w:pStyle w:val="TableParagraph"/>
              <w:spacing w:line="252" w:lineRule="exact"/>
              <w:ind w:left="385" w:right="253" w:hanging="132"/>
            </w:pPr>
            <w:r>
              <w:rPr>
                <w:color w:val="FFFFFF"/>
                <w:spacing w:val="-2"/>
              </w:rPr>
              <w:t xml:space="preserve">Interest </w:t>
            </w:r>
            <w:r>
              <w:rPr>
                <w:color w:val="FFFFFF"/>
                <w:spacing w:val="-4"/>
              </w:rPr>
              <w:t>Rate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B06FA5" w14:paraId="59025ABC" w14:textId="77777777">
            <w:pPr>
              <w:pStyle w:val="TableParagraph"/>
              <w:spacing w:line="252" w:lineRule="exact"/>
              <w:ind w:left="237" w:right="225" w:firstLine="158"/>
            </w:pPr>
            <w:r>
              <w:rPr>
                <w:color w:val="FFFFFF"/>
                <w:spacing w:val="-4"/>
              </w:rPr>
              <w:t xml:space="preserve">Lien </w:t>
            </w:r>
            <w:r>
              <w:rPr>
                <w:color w:val="FFFFFF"/>
                <w:spacing w:val="-2"/>
              </w:rPr>
              <w:t>Position</w:t>
            </w:r>
          </w:p>
        </w:tc>
      </w:tr>
      <w:tr w14:paraId="4C25CC41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9"/>
        </w:trPr>
        <w:tc>
          <w:tcPr>
            <w:tcW w:w="2341" w:type="dxa"/>
          </w:tcPr>
          <w:p w:rsidR="00B06FA5" w14:paraId="56F0F3D3" w14:textId="77777777">
            <w:pPr>
              <w:pStyle w:val="TableParagraph"/>
              <w:spacing w:line="229" w:lineRule="exact"/>
              <w:ind w:left="93"/>
            </w:pPr>
            <w:r>
              <w:t>(1)</w:t>
            </w:r>
            <w:r>
              <w:rPr>
                <w:spacing w:val="42"/>
              </w:rPr>
              <w:t xml:space="preserve"> </w:t>
            </w:r>
            <w:r>
              <w:t>Net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Debenture</w:t>
            </w:r>
          </w:p>
        </w:tc>
        <w:tc>
          <w:tcPr>
            <w:tcW w:w="1441" w:type="dxa"/>
          </w:tcPr>
          <w:p w:rsidR="00B06FA5" w14:paraId="74C6BBF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B06FA5" w14:paraId="0725FC87" w14:textId="77777777">
            <w:pPr>
              <w:pStyle w:val="TableParagraph"/>
              <w:spacing w:line="229" w:lineRule="exact"/>
              <w:ind w:right="91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082" w:type="dxa"/>
          </w:tcPr>
          <w:p w:rsidR="00B06FA5" w14:paraId="57557C0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shd w:val="clear" w:color="auto" w:fill="DDD9C3"/>
          </w:tcPr>
          <w:p w:rsidR="00B06FA5" w14:paraId="05838F6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</w:tcPr>
          <w:p w:rsidR="00B06FA5" w14:paraId="2321361D" w14:textId="77777777">
            <w:pPr>
              <w:pStyle w:val="TableParagraph"/>
              <w:rPr>
                <w:sz w:val="18"/>
              </w:rPr>
            </w:pPr>
          </w:p>
        </w:tc>
      </w:tr>
      <w:tr w14:paraId="33F9BE83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8"/>
        </w:trPr>
        <w:tc>
          <w:tcPr>
            <w:tcW w:w="2341" w:type="dxa"/>
          </w:tcPr>
          <w:p w:rsidR="00B06FA5" w:rsidP="008269F0" w14:paraId="6119ABA8" w14:textId="5CDF3FF0">
            <w:pPr>
              <w:pStyle w:val="TableParagraph"/>
              <w:tabs>
                <w:tab w:val="left" w:pos="830"/>
              </w:tabs>
              <w:spacing w:line="254" w:lineRule="exact"/>
              <w:ind w:left="428" w:right="488" w:hanging="318"/>
            </w:pPr>
            <w:r>
              <w:rPr>
                <w:spacing w:val="-4"/>
              </w:rPr>
              <w:t>(2)</w:t>
            </w:r>
            <w:r>
              <w:tab/>
              <w:t>Third</w:t>
            </w:r>
            <w:r>
              <w:rPr>
                <w:spacing w:val="-14"/>
              </w:rPr>
              <w:t xml:space="preserve"> </w:t>
            </w:r>
            <w:r>
              <w:t xml:space="preserve">Party </w:t>
            </w:r>
            <w:r w:rsidR="008269F0">
              <w:t xml:space="preserve">  </w:t>
            </w:r>
            <w:r>
              <w:rPr>
                <w:spacing w:val="-2"/>
              </w:rPr>
              <w:t>Lender*</w:t>
            </w:r>
          </w:p>
        </w:tc>
        <w:tc>
          <w:tcPr>
            <w:tcW w:w="1441" w:type="dxa"/>
          </w:tcPr>
          <w:p w:rsidR="00B06FA5" w14:paraId="30DB484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B06FA5" w14:paraId="67701252" w14:textId="77777777">
            <w:pPr>
              <w:pStyle w:val="TableParagraph"/>
              <w:spacing w:line="249" w:lineRule="exact"/>
              <w:ind w:right="91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082" w:type="dxa"/>
          </w:tcPr>
          <w:p w:rsidR="00B06FA5" w14:paraId="517BC7C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B06FA5" w14:paraId="14ABFE07" w14:textId="77777777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190" w:type="dxa"/>
          </w:tcPr>
          <w:p w:rsidR="00B06FA5" w14:paraId="253D1921" w14:textId="77777777">
            <w:pPr>
              <w:pStyle w:val="TableParagraph"/>
              <w:rPr>
                <w:sz w:val="20"/>
              </w:rPr>
            </w:pPr>
          </w:p>
        </w:tc>
      </w:tr>
      <w:tr w14:paraId="4DC5AC04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2341" w:type="dxa"/>
            <w:tcBorders>
              <w:bottom w:val="nil"/>
            </w:tcBorders>
          </w:tcPr>
          <w:p w:rsidR="00B06FA5" w14:paraId="0F0E71EC" w14:textId="77777777">
            <w:pPr>
              <w:pStyle w:val="TableParagraph"/>
              <w:spacing w:line="232" w:lineRule="exact"/>
              <w:ind w:left="110"/>
            </w:pPr>
            <w:r>
              <w:t>(3)</w:t>
            </w:r>
            <w:r>
              <w:rPr>
                <w:spacing w:val="24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Financing</w:t>
            </w:r>
          </w:p>
        </w:tc>
        <w:tc>
          <w:tcPr>
            <w:tcW w:w="1441" w:type="dxa"/>
          </w:tcPr>
          <w:p w:rsidR="00B06FA5" w14:paraId="3835256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B06FA5" w14:paraId="69E8C2DF" w14:textId="77777777">
            <w:pPr>
              <w:pStyle w:val="TableParagraph"/>
              <w:spacing w:line="232" w:lineRule="exact"/>
              <w:ind w:right="91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082" w:type="dxa"/>
          </w:tcPr>
          <w:p w:rsidR="00B06FA5" w14:paraId="2188D8C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</w:tcPr>
          <w:p w:rsidR="00B06FA5" w14:paraId="19F11620" w14:textId="77777777">
            <w:pPr>
              <w:pStyle w:val="TableParagraph"/>
              <w:spacing w:line="232" w:lineRule="exact"/>
              <w:ind w:right="94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190" w:type="dxa"/>
          </w:tcPr>
          <w:p w:rsidR="00B06FA5" w14:paraId="50EA7635" w14:textId="77777777">
            <w:pPr>
              <w:pStyle w:val="TableParagraph"/>
              <w:rPr>
                <w:sz w:val="18"/>
              </w:rPr>
            </w:pPr>
          </w:p>
        </w:tc>
      </w:tr>
      <w:tr w14:paraId="417F2A74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8665" w:type="dxa"/>
            <w:gridSpan w:val="6"/>
            <w:tcBorders>
              <w:top w:val="nil"/>
            </w:tcBorders>
          </w:tcPr>
          <w:p w:rsidR="00B06FA5" w14:paraId="3364EA59" w14:textId="77777777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(Specify):</w:t>
            </w:r>
          </w:p>
        </w:tc>
      </w:tr>
    </w:tbl>
    <w:p w:rsidR="00B06FA5" w14:paraId="468C80FA" w14:textId="77777777">
      <w:pPr>
        <w:spacing w:line="232" w:lineRule="exact"/>
        <w:sectPr>
          <w:pgSz w:w="12240" w:h="15840"/>
          <w:pgMar w:top="640" w:right="660" w:bottom="1220" w:left="1020" w:header="0" w:footer="1022" w:gutter="0"/>
          <w:cols w:space="720"/>
        </w:sectPr>
      </w:pPr>
    </w:p>
    <w:tbl>
      <w:tblPr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1"/>
        <w:gridCol w:w="1441"/>
        <w:gridCol w:w="1441"/>
        <w:gridCol w:w="1082"/>
        <w:gridCol w:w="1170"/>
        <w:gridCol w:w="1190"/>
      </w:tblGrid>
      <w:tr w14:paraId="6949FCEB" w14:textId="77777777">
        <w:tblPrEx>
          <w:tblW w:w="0" w:type="auto"/>
          <w:tblInd w:w="110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8"/>
        </w:trPr>
        <w:tc>
          <w:tcPr>
            <w:tcW w:w="2341" w:type="dxa"/>
          </w:tcPr>
          <w:p w:rsidR="00B06FA5" w14:paraId="173CD2AF" w14:textId="77777777">
            <w:pPr>
              <w:pStyle w:val="TableParagraph"/>
              <w:spacing w:line="254" w:lineRule="exact"/>
              <w:ind w:left="453" w:hanging="346"/>
            </w:pPr>
            <w:r>
              <w:t xml:space="preserve">(4) Borrower </w:t>
            </w:r>
            <w:r>
              <w:rPr>
                <w:spacing w:val="-2"/>
              </w:rPr>
              <w:t>Contribution</w:t>
            </w:r>
          </w:p>
        </w:tc>
        <w:tc>
          <w:tcPr>
            <w:tcW w:w="1441" w:type="dxa"/>
          </w:tcPr>
          <w:p w:rsidR="00B06FA5" w14:paraId="136B519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B06FA5" w14:paraId="1725519E" w14:textId="77777777">
            <w:pPr>
              <w:pStyle w:val="TableParagraph"/>
              <w:spacing w:line="249" w:lineRule="exact"/>
              <w:ind w:right="91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082" w:type="dxa"/>
          </w:tcPr>
          <w:p w:rsidR="00B06FA5" w14:paraId="0DB8CC6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B06FA5" w14:paraId="05855EA3" w14:textId="77777777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190" w:type="dxa"/>
          </w:tcPr>
          <w:p w:rsidR="00B06FA5" w14:paraId="688C4BEF" w14:textId="77777777">
            <w:pPr>
              <w:pStyle w:val="TableParagraph"/>
              <w:rPr>
                <w:sz w:val="20"/>
              </w:rPr>
            </w:pPr>
          </w:p>
        </w:tc>
      </w:tr>
      <w:tr w14:paraId="3C9A0FF6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4"/>
        </w:trPr>
        <w:tc>
          <w:tcPr>
            <w:tcW w:w="2341" w:type="dxa"/>
          </w:tcPr>
          <w:p w:rsidR="00B06FA5" w14:paraId="5678AF31" w14:textId="77777777">
            <w:pPr>
              <w:pStyle w:val="TableParagraph"/>
              <w:spacing w:before="6" w:line="225" w:lineRule="auto"/>
              <w:ind w:left="453" w:hanging="344"/>
              <w:rPr>
                <w:b/>
              </w:rPr>
            </w:pPr>
            <w:r>
              <w:rPr>
                <w:b/>
              </w:rPr>
              <w:t>(5)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Project </w:t>
            </w:r>
            <w:r>
              <w:rPr>
                <w:b/>
                <w:spacing w:val="-2"/>
              </w:rPr>
              <w:t>Financing</w:t>
            </w:r>
          </w:p>
        </w:tc>
        <w:tc>
          <w:tcPr>
            <w:tcW w:w="1441" w:type="dxa"/>
          </w:tcPr>
          <w:p w:rsidR="00B06FA5" w14:paraId="6EE5D340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B06FA5" w14:paraId="01E62009" w14:textId="77777777">
            <w:pPr>
              <w:pStyle w:val="TableParagraph"/>
              <w:spacing w:line="247" w:lineRule="exact"/>
              <w:ind w:right="91"/>
              <w:jc w:val="right"/>
            </w:pPr>
            <w:r>
              <w:rPr>
                <w:spacing w:val="-2"/>
              </w:rPr>
              <w:t>100.00%</w:t>
            </w:r>
          </w:p>
        </w:tc>
        <w:tc>
          <w:tcPr>
            <w:tcW w:w="1082" w:type="dxa"/>
          </w:tcPr>
          <w:p w:rsidR="00B06FA5" w14:paraId="7467AE6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B06FA5" w14:paraId="489A2A3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</w:tcPr>
          <w:p w:rsidR="00B06FA5" w14:paraId="5D526282" w14:textId="77777777">
            <w:pPr>
              <w:pStyle w:val="TableParagraph"/>
              <w:rPr>
                <w:sz w:val="20"/>
              </w:rPr>
            </w:pPr>
          </w:p>
        </w:tc>
      </w:tr>
    </w:tbl>
    <w:p w:rsidR="00B06FA5" w14:paraId="7D631812" w14:textId="77777777">
      <w:pPr>
        <w:pStyle w:val="BodyText"/>
        <w:spacing w:before="20"/>
      </w:pPr>
    </w:p>
    <w:p w:rsidR="00B06FA5" w:rsidRPr="0038788E" w14:paraId="5D9F6439" w14:textId="051B1BF3">
      <w:pPr>
        <w:pStyle w:val="BodyText"/>
        <w:ind w:left="996"/>
        <w:rPr>
          <w:b/>
          <w:bCs/>
          <w:i/>
          <w:iCs/>
        </w:rPr>
      </w:pPr>
      <w:r w:rsidRPr="00D269AE">
        <w:rPr>
          <w:b/>
          <w:bCs/>
          <w:i/>
          <w:iCs/>
          <w:position w:val="1"/>
        </w:rPr>
        <w:t>*Third</w:t>
      </w:r>
      <w:r w:rsidRPr="00D269AE">
        <w:rPr>
          <w:b/>
          <w:bCs/>
          <w:i/>
          <w:iCs/>
          <w:spacing w:val="-14"/>
          <w:position w:val="1"/>
        </w:rPr>
        <w:t xml:space="preserve"> </w:t>
      </w:r>
      <w:r w:rsidRPr="00D269AE">
        <w:rPr>
          <w:b/>
          <w:bCs/>
          <w:i/>
          <w:iCs/>
          <w:position w:val="1"/>
        </w:rPr>
        <w:t>Party</w:t>
      </w:r>
      <w:r w:rsidRPr="00D269AE">
        <w:rPr>
          <w:b/>
          <w:bCs/>
          <w:i/>
          <w:iCs/>
          <w:spacing w:val="-9"/>
          <w:position w:val="1"/>
        </w:rPr>
        <w:t xml:space="preserve"> </w:t>
      </w:r>
      <w:r w:rsidRPr="00D269AE">
        <w:rPr>
          <w:b/>
          <w:bCs/>
          <w:i/>
          <w:iCs/>
          <w:position w:val="1"/>
        </w:rPr>
        <w:t>Lender</w:t>
      </w:r>
      <w:r w:rsidRPr="00D269AE">
        <w:rPr>
          <w:b/>
          <w:bCs/>
          <w:i/>
          <w:iCs/>
          <w:spacing w:val="-3"/>
          <w:position w:val="1"/>
        </w:rPr>
        <w:t xml:space="preserve"> </w:t>
      </w:r>
      <w:r w:rsidRPr="00D269AE">
        <w:rPr>
          <w:b/>
          <w:bCs/>
          <w:i/>
          <w:iCs/>
          <w:position w:val="1"/>
        </w:rPr>
        <w:t>fee</w:t>
      </w:r>
      <w:r w:rsidRPr="00D269AE">
        <w:rPr>
          <w:b/>
          <w:bCs/>
          <w:i/>
          <w:iCs/>
          <w:spacing w:val="-6"/>
          <w:position w:val="1"/>
        </w:rPr>
        <w:t xml:space="preserve"> </w:t>
      </w:r>
      <w:r w:rsidRPr="00D269AE" w:rsidR="0002564F">
        <w:rPr>
          <w:b/>
          <w:bCs/>
          <w:i/>
          <w:iCs/>
          <w:position w:val="1"/>
        </w:rPr>
        <w:t>must be withheld from the CDC’s Processing Fee.</w:t>
      </w:r>
    </w:p>
    <w:p w:rsidR="00B06FA5" w14:paraId="46D4B7F2" w14:textId="77777777">
      <w:pPr>
        <w:pStyle w:val="BodyText"/>
        <w:spacing w:before="89"/>
      </w:pPr>
    </w:p>
    <w:p w:rsidR="00B06FA5" w14:paraId="69A1A590" w14:textId="77777777">
      <w:pPr>
        <w:pStyle w:val="BodyText"/>
        <w:tabs>
          <w:tab w:val="left" w:pos="993"/>
        </w:tabs>
        <w:spacing w:line="244" w:lineRule="auto"/>
        <w:ind w:left="993" w:right="727" w:hanging="360"/>
      </w:pPr>
      <w:r>
        <w:rPr>
          <w:spacing w:val="-6"/>
        </w:rPr>
        <w:t>c.</w:t>
      </w:r>
      <w:r>
        <w:tab/>
      </w:r>
      <w:r>
        <w:rPr>
          <w:b/>
        </w:rPr>
        <w:t>Use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Proceeds</w:t>
      </w:r>
      <w:r>
        <w:rPr>
          <w:b/>
          <w:spacing w:val="-1"/>
        </w:rPr>
        <w:t xml:space="preserve"> </w:t>
      </w:r>
      <w:r>
        <w:rPr>
          <w:b/>
        </w:rPr>
        <w:t>Certification.</w:t>
      </w:r>
      <w:r>
        <w:rPr>
          <w:b/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Borrower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CDC</w:t>
      </w:r>
      <w:r>
        <w:rPr>
          <w:spacing w:val="-3"/>
        </w:rPr>
        <w:t xml:space="preserve"> </w:t>
      </w:r>
      <w:r>
        <w:t>certify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Proceeds</w:t>
      </w:r>
      <w:r>
        <w:rPr>
          <w:spacing w:val="-2"/>
        </w:rPr>
        <w:t xml:space="preserve"> </w:t>
      </w:r>
      <w:r>
        <w:t>and Sources of Funds for the project described above are accurate.</w:t>
      </w:r>
    </w:p>
    <w:p w:rsidR="00B06FA5" w14:paraId="79597FAB" w14:textId="77777777">
      <w:pPr>
        <w:pStyle w:val="ListParagraph"/>
        <w:numPr>
          <w:ilvl w:val="0"/>
          <w:numId w:val="1"/>
        </w:numPr>
        <w:tabs>
          <w:tab w:val="left" w:pos="593"/>
        </w:tabs>
        <w:spacing w:before="233"/>
        <w:ind w:left="593" w:hanging="319"/>
      </w:pPr>
      <w:r>
        <w:rPr>
          <w:smallCaps/>
        </w:rPr>
        <w:t>Debenture</w:t>
      </w:r>
      <w:r>
        <w:rPr>
          <w:smallCaps/>
          <w:spacing w:val="-2"/>
        </w:rPr>
        <w:t xml:space="preserve"> </w:t>
      </w:r>
      <w:r>
        <w:rPr>
          <w:smallCaps/>
        </w:rPr>
        <w:t>&amp;</w:t>
      </w:r>
      <w:r>
        <w:rPr>
          <w:smallCaps/>
          <w:spacing w:val="-5"/>
        </w:rPr>
        <w:t xml:space="preserve"> </w:t>
      </w:r>
      <w:r>
        <w:rPr>
          <w:smallCaps/>
        </w:rPr>
        <w:t>Note</w:t>
      </w:r>
      <w:r>
        <w:rPr>
          <w:smallCaps/>
          <w:spacing w:val="7"/>
        </w:rPr>
        <w:t xml:space="preserve"> </w:t>
      </w:r>
      <w:r>
        <w:rPr>
          <w:smallCaps/>
          <w:spacing w:val="-4"/>
        </w:rPr>
        <w:t>Terms</w:t>
      </w:r>
    </w:p>
    <w:p w:rsidR="00B06FA5" w14:paraId="7983B4B6" w14:textId="77777777">
      <w:pPr>
        <w:pStyle w:val="BodyText"/>
        <w:spacing w:before="34"/>
        <w:rPr>
          <w:sz w:val="18"/>
        </w:rPr>
      </w:pPr>
    </w:p>
    <w:p w:rsidR="00B06FA5" w14:paraId="4CB8920B" w14:textId="77777777">
      <w:pPr>
        <w:pStyle w:val="BodyText"/>
        <w:tabs>
          <w:tab w:val="left" w:pos="6121"/>
        </w:tabs>
        <w:ind w:left="634"/>
      </w:pPr>
      <w:r>
        <w:t>Date of SBA approval:</w:t>
      </w:r>
      <w:r>
        <w:rPr>
          <w:spacing w:val="54"/>
        </w:rPr>
        <w:t xml:space="preserve"> </w:t>
      </w:r>
      <w:r>
        <w:rPr>
          <w:u w:val="single"/>
        </w:rPr>
        <w:tab/>
      </w:r>
    </w:p>
    <w:p w:rsidR="00B06FA5" w14:paraId="5FC78770" w14:textId="77777777">
      <w:pPr>
        <w:pStyle w:val="BodyText"/>
        <w:spacing w:before="3"/>
        <w:rPr>
          <w:sz w:val="20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61"/>
        <w:gridCol w:w="3159"/>
        <w:gridCol w:w="3185"/>
      </w:tblGrid>
      <w:tr w14:paraId="7C560499" w14:textId="77777777">
        <w:tblPrEx>
          <w:tblW w:w="0" w:type="auto"/>
          <w:tblInd w:w="54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3161" w:type="dxa"/>
            <w:tcBorders>
              <w:top w:val="nil"/>
              <w:left w:val="nil"/>
            </w:tcBorders>
          </w:tcPr>
          <w:p w:rsidR="00B06FA5" w14:paraId="04A3AC8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159" w:type="dxa"/>
            <w:tcBorders>
              <w:top w:val="nil"/>
              <w:right w:val="nil"/>
            </w:tcBorders>
            <w:shd w:val="clear" w:color="auto" w:fill="000000"/>
          </w:tcPr>
          <w:p w:rsidR="00B06FA5" w14:paraId="161F8766" w14:textId="77777777">
            <w:pPr>
              <w:pStyle w:val="TableParagraph"/>
              <w:spacing w:line="244" w:lineRule="exact"/>
              <w:ind w:left="472"/>
            </w:pPr>
            <w:r>
              <w:rPr>
                <w:color w:val="FFFFFF"/>
              </w:rPr>
              <w:t>A.</w:t>
            </w:r>
            <w:r>
              <w:rPr>
                <w:color w:val="FFFFFF"/>
                <w:spacing w:val="34"/>
              </w:rPr>
              <w:t xml:space="preserve"> </w:t>
            </w:r>
            <w:r>
              <w:rPr>
                <w:color w:val="FFFFFF"/>
                <w:spacing w:val="-2"/>
              </w:rPr>
              <w:t>Debenture</w:t>
            </w:r>
          </w:p>
        </w:tc>
        <w:tc>
          <w:tcPr>
            <w:tcW w:w="3185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B06FA5" w14:paraId="529A164A" w14:textId="77777777">
            <w:pPr>
              <w:pStyle w:val="TableParagraph"/>
              <w:tabs>
                <w:tab w:val="left" w:pos="888"/>
              </w:tabs>
              <w:spacing w:line="244" w:lineRule="exact"/>
              <w:ind w:left="473"/>
            </w:pPr>
            <w:r>
              <w:rPr>
                <w:color w:val="FFFFFF"/>
                <w:spacing w:val="-5"/>
              </w:rPr>
              <w:t>B.</w:t>
            </w:r>
            <w:r>
              <w:rPr>
                <w:color w:val="FFFFFF"/>
              </w:rPr>
              <w:tab/>
              <w:t>Note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(or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2"/>
              </w:rPr>
              <w:t>Lease)</w:t>
            </w:r>
          </w:p>
        </w:tc>
      </w:tr>
      <w:tr w14:paraId="2D2B1E43" w14:textId="77777777">
        <w:tblPrEx>
          <w:tblW w:w="0" w:type="auto"/>
          <w:tblInd w:w="5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9"/>
        </w:trPr>
        <w:tc>
          <w:tcPr>
            <w:tcW w:w="3161" w:type="dxa"/>
          </w:tcPr>
          <w:p w:rsidR="00B06FA5" w14:paraId="0AFB5B1F" w14:textId="77777777">
            <w:pPr>
              <w:pStyle w:val="TableParagraph"/>
              <w:tabs>
                <w:tab w:val="left" w:pos="887"/>
              </w:tabs>
              <w:spacing w:line="229" w:lineRule="exact"/>
              <w:ind w:left="472"/>
            </w:pPr>
            <w:r>
              <w:rPr>
                <w:spacing w:val="-5"/>
              </w:rPr>
              <w:t>a.</w:t>
            </w:r>
            <w:r>
              <w:tab/>
              <w:t>Principal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Amount*</w:t>
            </w:r>
          </w:p>
        </w:tc>
        <w:tc>
          <w:tcPr>
            <w:tcW w:w="3159" w:type="dxa"/>
          </w:tcPr>
          <w:p w:rsidR="00B06FA5" w14:paraId="67E35959" w14:textId="77777777">
            <w:pPr>
              <w:pStyle w:val="TableParagraph"/>
              <w:spacing w:line="229" w:lineRule="exact"/>
              <w:ind w:left="112"/>
            </w:pPr>
            <w:r>
              <w:rPr>
                <w:spacing w:val="-10"/>
              </w:rPr>
              <w:t>$</w:t>
            </w:r>
          </w:p>
        </w:tc>
        <w:tc>
          <w:tcPr>
            <w:tcW w:w="3185" w:type="dxa"/>
          </w:tcPr>
          <w:p w:rsidR="00B06FA5" w14:paraId="17E7A82A" w14:textId="77777777">
            <w:pPr>
              <w:pStyle w:val="TableParagraph"/>
              <w:spacing w:line="229" w:lineRule="exact"/>
              <w:ind w:left="108"/>
            </w:pPr>
            <w:r>
              <w:rPr>
                <w:spacing w:val="-10"/>
              </w:rPr>
              <w:t>$</w:t>
            </w:r>
          </w:p>
        </w:tc>
      </w:tr>
      <w:tr w14:paraId="46F29C0C" w14:textId="77777777">
        <w:tblPrEx>
          <w:tblW w:w="0" w:type="auto"/>
          <w:tblInd w:w="5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4"/>
        </w:trPr>
        <w:tc>
          <w:tcPr>
            <w:tcW w:w="3161" w:type="dxa"/>
          </w:tcPr>
          <w:p w:rsidR="00B06FA5" w14:paraId="6A34C35C" w14:textId="77777777">
            <w:pPr>
              <w:pStyle w:val="TableParagraph"/>
              <w:tabs>
                <w:tab w:val="left" w:pos="887"/>
              </w:tabs>
              <w:spacing w:line="235" w:lineRule="exact"/>
              <w:ind w:left="472"/>
            </w:pPr>
            <w:r>
              <w:rPr>
                <w:spacing w:val="-5"/>
              </w:rPr>
              <w:t>b.</w:t>
            </w:r>
            <w:r>
              <w:tab/>
            </w:r>
            <w:r>
              <w:rPr>
                <w:spacing w:val="-4"/>
              </w:rPr>
              <w:t>Date</w:t>
            </w:r>
          </w:p>
        </w:tc>
        <w:tc>
          <w:tcPr>
            <w:tcW w:w="3159" w:type="dxa"/>
          </w:tcPr>
          <w:p w:rsidR="00B06FA5" w14:paraId="0537842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185" w:type="dxa"/>
          </w:tcPr>
          <w:p w:rsidR="00B06FA5" w14:paraId="3DD59CF1" w14:textId="77777777">
            <w:pPr>
              <w:pStyle w:val="TableParagraph"/>
              <w:rPr>
                <w:sz w:val="18"/>
              </w:rPr>
            </w:pPr>
          </w:p>
        </w:tc>
      </w:tr>
      <w:tr w14:paraId="21167D2E" w14:textId="77777777">
        <w:tblPrEx>
          <w:tblW w:w="0" w:type="auto"/>
          <w:tblInd w:w="5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3161" w:type="dxa"/>
          </w:tcPr>
          <w:p w:rsidR="00B06FA5" w14:paraId="645951AC" w14:textId="77777777">
            <w:pPr>
              <w:pStyle w:val="TableParagraph"/>
              <w:tabs>
                <w:tab w:val="left" w:pos="887"/>
              </w:tabs>
              <w:spacing w:line="232" w:lineRule="exact"/>
              <w:ind w:left="472"/>
            </w:pPr>
            <w:r>
              <w:rPr>
                <w:spacing w:val="-5"/>
              </w:rPr>
              <w:t>c.</w:t>
            </w:r>
            <w:r>
              <w:tab/>
              <w:t>Interest</w:t>
            </w:r>
            <w:r>
              <w:rPr>
                <w:spacing w:val="-3"/>
              </w:rPr>
              <w:t xml:space="preserve"> </w:t>
            </w:r>
            <w:r>
              <w:t>Rate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**</w:t>
            </w:r>
          </w:p>
        </w:tc>
        <w:tc>
          <w:tcPr>
            <w:tcW w:w="3159" w:type="dxa"/>
          </w:tcPr>
          <w:p w:rsidR="00B06FA5" w14:paraId="519F211B" w14:textId="77777777">
            <w:pPr>
              <w:pStyle w:val="TableParagraph"/>
              <w:spacing w:line="232" w:lineRule="exact"/>
              <w:ind w:right="483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3185" w:type="dxa"/>
          </w:tcPr>
          <w:p w:rsidR="00B06FA5" w14:paraId="60C5D8AE" w14:textId="77777777">
            <w:pPr>
              <w:pStyle w:val="TableParagraph"/>
              <w:spacing w:line="232" w:lineRule="exact"/>
              <w:ind w:right="121"/>
              <w:jc w:val="right"/>
            </w:pPr>
            <w:r>
              <w:rPr>
                <w:spacing w:val="-5"/>
              </w:rPr>
              <w:t>%**</w:t>
            </w:r>
          </w:p>
        </w:tc>
      </w:tr>
      <w:tr w14:paraId="5CB6CDFF" w14:textId="77777777">
        <w:tblPrEx>
          <w:tblW w:w="0" w:type="auto"/>
          <w:tblInd w:w="5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3161" w:type="dxa"/>
          </w:tcPr>
          <w:p w:rsidR="00B06FA5" w14:paraId="76CD0BC0" w14:textId="77777777">
            <w:pPr>
              <w:pStyle w:val="TableParagraph"/>
              <w:tabs>
                <w:tab w:val="left" w:pos="887"/>
              </w:tabs>
              <w:spacing w:line="232" w:lineRule="exact"/>
              <w:ind w:left="472"/>
            </w:pPr>
            <w:r>
              <w:rPr>
                <w:spacing w:val="-5"/>
              </w:rPr>
              <w:t>d.</w:t>
            </w:r>
            <w:r>
              <w:tab/>
              <w:t>Maturity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Date*</w:t>
            </w:r>
          </w:p>
        </w:tc>
        <w:tc>
          <w:tcPr>
            <w:tcW w:w="3159" w:type="dxa"/>
          </w:tcPr>
          <w:p w:rsidR="00B06FA5" w14:paraId="3348ADE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185" w:type="dxa"/>
          </w:tcPr>
          <w:p w:rsidR="00B06FA5" w14:paraId="06433E39" w14:textId="77777777">
            <w:pPr>
              <w:pStyle w:val="TableParagraph"/>
              <w:rPr>
                <w:sz w:val="18"/>
              </w:rPr>
            </w:pPr>
          </w:p>
        </w:tc>
      </w:tr>
      <w:tr w14:paraId="44279768" w14:textId="77777777">
        <w:tblPrEx>
          <w:tblW w:w="0" w:type="auto"/>
          <w:tblInd w:w="5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3161" w:type="dxa"/>
          </w:tcPr>
          <w:p w:rsidR="00B06FA5" w14:paraId="6C099FCD" w14:textId="77777777">
            <w:pPr>
              <w:pStyle w:val="TableParagraph"/>
              <w:tabs>
                <w:tab w:val="left" w:pos="887"/>
              </w:tabs>
              <w:spacing w:line="234" w:lineRule="exact"/>
              <w:ind w:left="472"/>
            </w:pPr>
            <w:r>
              <w:rPr>
                <w:spacing w:val="-5"/>
              </w:rPr>
              <w:t>e.</w:t>
            </w:r>
            <w:r>
              <w:tab/>
              <w:t>Payment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Amount</w:t>
            </w:r>
          </w:p>
        </w:tc>
        <w:tc>
          <w:tcPr>
            <w:tcW w:w="3159" w:type="dxa"/>
          </w:tcPr>
          <w:p w:rsidR="00B06FA5" w14:paraId="48447874" w14:textId="77777777">
            <w:pPr>
              <w:pStyle w:val="TableParagraph"/>
              <w:tabs>
                <w:tab w:val="left" w:pos="1709"/>
              </w:tabs>
              <w:spacing w:line="234" w:lineRule="exact"/>
              <w:ind w:left="112"/>
            </w:pPr>
            <w:r>
              <w:rPr>
                <w:spacing w:val="-10"/>
              </w:rPr>
              <w:t>$</w:t>
            </w:r>
            <w:r>
              <w:tab/>
            </w:r>
            <w:r>
              <w:rPr>
                <w:spacing w:val="-2"/>
              </w:rPr>
              <w:t>(Semi-annual)</w:t>
            </w:r>
          </w:p>
        </w:tc>
        <w:tc>
          <w:tcPr>
            <w:tcW w:w="3185" w:type="dxa"/>
          </w:tcPr>
          <w:p w:rsidR="00B06FA5" w14:paraId="05CDD316" w14:textId="77777777">
            <w:pPr>
              <w:pStyle w:val="TableParagraph"/>
              <w:tabs>
                <w:tab w:val="left" w:pos="1706"/>
              </w:tabs>
              <w:spacing w:line="234" w:lineRule="exact"/>
              <w:ind w:right="122"/>
              <w:jc w:val="right"/>
            </w:pPr>
            <w:r>
              <w:rPr>
                <w:spacing w:val="-10"/>
              </w:rPr>
              <w:t>$</w:t>
            </w:r>
            <w:r>
              <w:tab/>
            </w:r>
            <w:r>
              <w:rPr>
                <w:spacing w:val="-2"/>
              </w:rPr>
              <w:t>(Monthly)***</w:t>
            </w:r>
          </w:p>
        </w:tc>
      </w:tr>
      <w:tr w14:paraId="5996A9E7" w14:textId="77777777">
        <w:tblPrEx>
          <w:tblW w:w="0" w:type="auto"/>
          <w:tblInd w:w="5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3"/>
        </w:trPr>
        <w:tc>
          <w:tcPr>
            <w:tcW w:w="3161" w:type="dxa"/>
          </w:tcPr>
          <w:p w:rsidR="00B06FA5" w14:paraId="3DE85543" w14:textId="77777777">
            <w:pPr>
              <w:pStyle w:val="TableParagraph"/>
              <w:tabs>
                <w:tab w:val="left" w:pos="887"/>
              </w:tabs>
              <w:spacing w:line="249" w:lineRule="exact"/>
              <w:ind w:left="472"/>
            </w:pPr>
            <w:r>
              <w:rPr>
                <w:spacing w:val="-5"/>
              </w:rPr>
              <w:t>f.</w:t>
            </w:r>
            <w:r>
              <w:tab/>
              <w:t>Payment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Dates</w:t>
            </w:r>
          </w:p>
        </w:tc>
        <w:tc>
          <w:tcPr>
            <w:tcW w:w="3159" w:type="dxa"/>
          </w:tcPr>
          <w:p w:rsidR="00B06FA5" w14:paraId="151BB512" w14:textId="77777777">
            <w:pPr>
              <w:pStyle w:val="TableParagraph"/>
              <w:spacing w:line="249" w:lineRule="exact"/>
              <w:ind w:left="941"/>
            </w:pPr>
            <w:r>
              <w:rPr>
                <w:spacing w:val="-2"/>
              </w:rPr>
              <w:t>Semi-Annual</w:t>
            </w:r>
          </w:p>
        </w:tc>
        <w:tc>
          <w:tcPr>
            <w:tcW w:w="3185" w:type="dxa"/>
            <w:tcBorders>
              <w:bottom w:val="double" w:sz="4" w:space="0" w:color="000000"/>
            </w:tcBorders>
          </w:tcPr>
          <w:p w:rsidR="00B06FA5" w14:paraId="62FE4330" w14:textId="77777777">
            <w:pPr>
              <w:pStyle w:val="TableParagraph"/>
              <w:spacing w:line="248" w:lineRule="exact"/>
              <w:ind w:left="108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first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month</w:t>
            </w:r>
          </w:p>
          <w:p w:rsidR="00B06FA5" w14:paraId="4F64657F" w14:textId="77777777">
            <w:pPr>
              <w:pStyle w:val="TableParagraph"/>
              <w:spacing w:line="225" w:lineRule="exact"/>
              <w:ind w:left="108"/>
            </w:pPr>
            <w:r>
              <w:rPr>
                <w:spacing w:val="-2"/>
              </w:rPr>
              <w:t>beginning</w:t>
            </w:r>
          </w:p>
        </w:tc>
      </w:tr>
    </w:tbl>
    <w:p w:rsidR="00B06FA5" w14:paraId="0400EAEC" w14:textId="77777777">
      <w:pPr>
        <w:pStyle w:val="BodyText"/>
        <w:spacing w:before="3"/>
      </w:pPr>
    </w:p>
    <w:p w:rsidR="00B06FA5" w14:paraId="324117B5" w14:textId="77777777">
      <w:pPr>
        <w:pStyle w:val="BodyText"/>
        <w:spacing w:before="1"/>
        <w:ind w:left="965"/>
      </w:pPr>
      <w:r>
        <w:t>*Item</w:t>
      </w:r>
      <w:r>
        <w:rPr>
          <w:spacing w:val="-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Column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identical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item</w:t>
      </w:r>
      <w:r>
        <w:rPr>
          <w:spacing w:val="-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Column</w:t>
      </w:r>
      <w:r>
        <w:rPr>
          <w:spacing w:val="-2"/>
        </w:rPr>
        <w:t xml:space="preserve"> </w:t>
      </w:r>
      <w:r>
        <w:rPr>
          <w:spacing w:val="-10"/>
        </w:rPr>
        <w:t>B</w:t>
      </w:r>
    </w:p>
    <w:p w:rsidR="00B06FA5" w14:paraId="06374889" w14:textId="77777777">
      <w:pPr>
        <w:pStyle w:val="BodyText"/>
        <w:spacing w:before="3"/>
        <w:ind w:left="636" w:right="846" w:firstLine="165"/>
      </w:pPr>
      <w:r>
        <w:t>**The</w:t>
      </w:r>
      <w:r>
        <w:rPr>
          <w:spacing w:val="-3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charged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Debenture,</w:t>
      </w:r>
      <w:r>
        <w:rPr>
          <w:spacing w:val="-4"/>
        </w:rPr>
        <w:t xml:space="preserve"> </w:t>
      </w:r>
      <w:r>
        <w:t>adjusted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reflect</w:t>
      </w:r>
      <w:r>
        <w:rPr>
          <w:spacing w:val="-4"/>
        </w:rPr>
        <w:t xml:space="preserve"> </w:t>
      </w:r>
      <w:r>
        <w:t xml:space="preserve">monthly </w:t>
      </w:r>
      <w:r>
        <w:rPr>
          <w:spacing w:val="-2"/>
        </w:rPr>
        <w:t>amortization.</w:t>
      </w:r>
    </w:p>
    <w:p w:rsidR="00B06FA5" w14:paraId="11E651B7" w14:textId="77777777">
      <w:pPr>
        <w:pStyle w:val="BodyText"/>
        <w:spacing w:before="1"/>
        <w:ind w:left="634" w:right="846"/>
      </w:pPr>
      <w:r>
        <w:t>***Servicing</w:t>
      </w:r>
      <w:r>
        <w:rPr>
          <w:spacing w:val="-5"/>
        </w:rPr>
        <w:t xml:space="preserve"> </w:t>
      </w:r>
      <w:r>
        <w:t>fees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added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monthly</w:t>
      </w:r>
      <w:r>
        <w:rPr>
          <w:spacing w:val="-5"/>
        </w:rPr>
        <w:t xml:space="preserve"> </w:t>
      </w:r>
      <w:r>
        <w:t>principal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arrive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Borrower’s</w:t>
      </w:r>
      <w:r>
        <w:rPr>
          <w:spacing w:val="-4"/>
        </w:rPr>
        <w:t xml:space="preserve"> </w:t>
      </w:r>
      <w:r>
        <w:t>total monthly payment.</w:t>
      </w:r>
    </w:p>
    <w:p w:rsidR="00B06FA5" w14:paraId="4BD997D2" w14:textId="77777777">
      <w:pPr>
        <w:pStyle w:val="ListParagraph"/>
        <w:numPr>
          <w:ilvl w:val="0"/>
          <w:numId w:val="1"/>
        </w:numPr>
        <w:tabs>
          <w:tab w:val="left" w:pos="691"/>
        </w:tabs>
        <w:spacing w:before="245"/>
        <w:ind w:left="691" w:hanging="417"/>
      </w:pPr>
      <w:r>
        <w:rPr>
          <w:smallCaps/>
          <w:spacing w:val="-2"/>
        </w:rPr>
        <w:t>Payment</w:t>
      </w:r>
    </w:p>
    <w:p w:rsidR="00B06FA5" w14:paraId="75A231EC" w14:textId="77777777">
      <w:pPr>
        <w:pStyle w:val="BodyText"/>
        <w:spacing w:before="30"/>
        <w:rPr>
          <w:sz w:val="18"/>
        </w:rPr>
      </w:pPr>
    </w:p>
    <w:p w:rsidR="00B06FA5" w14:paraId="6A621462" w14:textId="77777777">
      <w:pPr>
        <w:pStyle w:val="ListParagraph"/>
        <w:numPr>
          <w:ilvl w:val="1"/>
          <w:numId w:val="1"/>
        </w:numPr>
        <w:tabs>
          <w:tab w:val="left" w:pos="1051"/>
        </w:tabs>
        <w:ind w:left="1051" w:hanging="415"/>
      </w:pPr>
      <w:r>
        <w:t>Borrower</w:t>
      </w:r>
      <w:r>
        <w:rPr>
          <w:spacing w:val="-6"/>
        </w:rPr>
        <w:t xml:space="preserve"> </w:t>
      </w:r>
      <w:r>
        <w:t>agrees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p w:rsidR="00B06FA5" w14:paraId="4FB4D1F0" w14:textId="77777777">
      <w:pPr>
        <w:pStyle w:val="ListParagraph"/>
        <w:numPr>
          <w:ilvl w:val="2"/>
          <w:numId w:val="1"/>
        </w:numPr>
        <w:tabs>
          <w:tab w:val="left" w:pos="1354"/>
          <w:tab w:val="left" w:pos="1356"/>
        </w:tabs>
        <w:spacing w:before="1"/>
        <w:ind w:left="1356" w:right="785"/>
      </w:pPr>
      <w:r>
        <w:t>Authorize CSA to debit Borrower’s monthly payment from Borrower’s account on the first business</w:t>
      </w:r>
      <w:r>
        <w:rPr>
          <w:spacing w:val="-4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month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Automatic</w:t>
      </w:r>
      <w:r>
        <w:rPr>
          <w:spacing w:val="-2"/>
        </w:rPr>
        <w:t xml:space="preserve"> </w:t>
      </w:r>
      <w:r>
        <w:t>Clearing</w:t>
      </w:r>
      <w:r>
        <w:rPr>
          <w:spacing w:val="-2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t>(ACH)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Fund</w:t>
      </w:r>
      <w:r>
        <w:rPr>
          <w:spacing w:val="-5"/>
        </w:rPr>
        <w:t xml:space="preserve"> </w:t>
      </w:r>
      <w:r>
        <w:t>wire</w:t>
      </w:r>
      <w:r>
        <w:rPr>
          <w:spacing w:val="-4"/>
        </w:rPr>
        <w:t xml:space="preserve"> </w:t>
      </w:r>
      <w:r>
        <w:t>transfer if ACH is not available, or as approved by CSA in writing.</w:t>
      </w:r>
    </w:p>
    <w:p w:rsidR="00B06FA5" w14:paraId="66E6B1F6" w14:textId="77777777">
      <w:pPr>
        <w:pStyle w:val="ListParagraph"/>
        <w:numPr>
          <w:ilvl w:val="2"/>
          <w:numId w:val="1"/>
        </w:numPr>
        <w:tabs>
          <w:tab w:val="left" w:pos="1351"/>
        </w:tabs>
        <w:spacing w:line="250" w:lineRule="exact"/>
        <w:ind w:left="1351" w:hanging="358"/>
      </w:pPr>
      <w:r>
        <w:t>Pay</w:t>
      </w:r>
      <w:r>
        <w:rPr>
          <w:spacing w:val="-10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fees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closing</w:t>
      </w:r>
      <w:r>
        <w:rPr>
          <w:spacing w:val="-5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t>owned</w:t>
      </w:r>
      <w:r>
        <w:rPr>
          <w:spacing w:val="-2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Borrower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2"/>
        </w:rPr>
        <w:t xml:space="preserve"> Agreement.</w:t>
      </w:r>
    </w:p>
    <w:p w:rsidR="00B06FA5" w14:paraId="3B461909" w14:textId="77777777">
      <w:pPr>
        <w:pStyle w:val="ListParagraph"/>
        <w:numPr>
          <w:ilvl w:val="1"/>
          <w:numId w:val="1"/>
        </w:numPr>
        <w:tabs>
          <w:tab w:val="left" w:pos="994"/>
        </w:tabs>
        <w:spacing w:before="242" w:line="244" w:lineRule="auto"/>
        <w:ind w:left="994" w:right="1067" w:hanging="360"/>
      </w:pPr>
      <w:r>
        <w:t>If</w:t>
      </w:r>
      <w:r>
        <w:rPr>
          <w:spacing w:val="-2"/>
        </w:rPr>
        <w:t xml:space="preserve"> </w:t>
      </w:r>
      <w:r>
        <w:t>timely</w:t>
      </w:r>
      <w:r>
        <w:rPr>
          <w:spacing w:val="-2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received,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CDC</w:t>
      </w:r>
      <w:r>
        <w:rPr>
          <w:spacing w:val="-3"/>
        </w:rPr>
        <w:t xml:space="preserve"> </w:t>
      </w:r>
      <w:r>
        <w:t>agrees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collect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delinquent</w:t>
      </w:r>
      <w:r>
        <w:rPr>
          <w:spacing w:val="-1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it collects from the Borrower to the CSA.</w:t>
      </w:r>
    </w:p>
    <w:p w:rsidR="00B06FA5" w14:paraId="0B3B52FA" w14:textId="77777777">
      <w:pPr>
        <w:pStyle w:val="ListParagraph"/>
        <w:numPr>
          <w:ilvl w:val="0"/>
          <w:numId w:val="1"/>
        </w:numPr>
        <w:tabs>
          <w:tab w:val="left" w:pos="691"/>
        </w:tabs>
        <w:spacing w:before="233"/>
        <w:ind w:left="691" w:hanging="417"/>
      </w:pPr>
      <w:r>
        <w:rPr>
          <w:smallCaps/>
          <w:spacing w:val="-2"/>
        </w:rPr>
        <w:t>Underwriters’</w:t>
      </w:r>
      <w:r>
        <w:rPr>
          <w:smallCaps/>
          <w:spacing w:val="8"/>
        </w:rPr>
        <w:t xml:space="preserve"> </w:t>
      </w:r>
      <w:r>
        <w:rPr>
          <w:smallCaps/>
          <w:spacing w:val="-5"/>
        </w:rPr>
        <w:t>Fee</w:t>
      </w:r>
    </w:p>
    <w:p w:rsidR="00B06FA5" w14:paraId="7DEAF917" w14:textId="77777777">
      <w:pPr>
        <w:pStyle w:val="BodyText"/>
        <w:spacing w:before="27"/>
        <w:rPr>
          <w:sz w:val="18"/>
        </w:rPr>
      </w:pPr>
    </w:p>
    <w:p w:rsidR="00B06FA5" w14:paraId="3A62D101" w14:textId="77777777">
      <w:pPr>
        <w:pStyle w:val="BodyText"/>
        <w:ind w:left="720"/>
      </w:pPr>
      <w:r>
        <w:t>The</w:t>
      </w:r>
      <w:r>
        <w:rPr>
          <w:spacing w:val="-11"/>
        </w:rPr>
        <w:t xml:space="preserve"> </w:t>
      </w:r>
      <w:r>
        <w:t>offering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Certificates</w:t>
      </w:r>
      <w:r>
        <w:rPr>
          <w:spacing w:val="-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Investors</w:t>
      </w:r>
      <w:r>
        <w:rPr>
          <w:spacing w:val="-7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Underwriter</w:t>
      </w:r>
      <w:r>
        <w:rPr>
          <w:spacing w:val="-2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rPr>
          <w:spacing w:val="-2"/>
        </w:rPr>
        <w:t>arranged.</w:t>
      </w:r>
    </w:p>
    <w:p w:rsidR="00B06FA5" w14:paraId="7BF8F1B2" w14:textId="77777777">
      <w:pPr>
        <w:pStyle w:val="BodyText"/>
        <w:tabs>
          <w:tab w:val="left" w:pos="6745"/>
          <w:tab w:val="left" w:pos="7367"/>
        </w:tabs>
        <w:spacing w:before="2" w:line="244" w:lineRule="auto"/>
        <w:ind w:left="720" w:right="917"/>
      </w:pPr>
      <w:r>
        <w:t>The Underwriters’ fee for this service is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%)</w:t>
      </w:r>
      <w:r>
        <w:rPr>
          <w:spacing w:val="-9"/>
        </w:rPr>
        <w:t xml:space="preserve"> </w:t>
      </w:r>
      <w:r>
        <w:t>percentage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total Debenture proceeds stated in Section 6.</w:t>
      </w:r>
    </w:p>
    <w:p w:rsidR="00B06FA5" w14:paraId="185D2DCE" w14:textId="77777777">
      <w:pPr>
        <w:pStyle w:val="BodyText"/>
        <w:spacing w:before="230"/>
        <w:ind w:left="720"/>
      </w:pPr>
      <w:r>
        <w:t>(For</w:t>
      </w:r>
      <w:r>
        <w:rPr>
          <w:spacing w:val="-10"/>
        </w:rPr>
        <w:t xml:space="preserve"> </w:t>
      </w:r>
      <w:r>
        <w:t>calculation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Underwriters’</w:t>
      </w:r>
      <w:r>
        <w:rPr>
          <w:spacing w:val="-6"/>
        </w:rPr>
        <w:t xml:space="preserve"> </w:t>
      </w:r>
      <w:r>
        <w:t>fee,</w:t>
      </w:r>
      <w:r>
        <w:rPr>
          <w:spacing w:val="-8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B.1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504</w:t>
      </w:r>
      <w:r>
        <w:rPr>
          <w:spacing w:val="-6"/>
        </w:rPr>
        <w:t xml:space="preserve"> </w:t>
      </w:r>
      <w:r>
        <w:rPr>
          <w:spacing w:val="-2"/>
        </w:rPr>
        <w:t>Authorization.)</w:t>
      </w:r>
    </w:p>
    <w:p w:rsidR="00B06FA5" w14:paraId="49B3004B" w14:textId="77777777">
      <w:pPr>
        <w:sectPr>
          <w:type w:val="continuous"/>
          <w:pgSz w:w="12240" w:h="15840"/>
          <w:pgMar w:top="700" w:right="660" w:bottom="1220" w:left="1020" w:header="0" w:footer="1022" w:gutter="0"/>
          <w:cols w:space="720"/>
        </w:sectPr>
      </w:pPr>
    </w:p>
    <w:p w:rsidR="00B06FA5" w14:paraId="731F0985" w14:textId="77777777">
      <w:pPr>
        <w:pStyle w:val="ListParagraph"/>
        <w:numPr>
          <w:ilvl w:val="0"/>
          <w:numId w:val="1"/>
        </w:numPr>
        <w:tabs>
          <w:tab w:val="left" w:pos="593"/>
        </w:tabs>
        <w:spacing w:before="74"/>
        <w:ind w:left="593" w:hanging="319"/>
      </w:pPr>
      <w:r>
        <w:rPr>
          <w:smallCaps/>
        </w:rPr>
        <w:t>Disbursement</w:t>
      </w:r>
      <w:r>
        <w:rPr>
          <w:smallCaps/>
          <w:spacing w:val="-9"/>
        </w:rPr>
        <w:t xml:space="preserve"> </w:t>
      </w:r>
      <w:r>
        <w:rPr>
          <w:smallCaps/>
          <w:spacing w:val="-2"/>
        </w:rPr>
        <w:t>Authorization</w:t>
      </w:r>
    </w:p>
    <w:p w:rsidR="00B06FA5" w14:paraId="08BD3013" w14:textId="77777777">
      <w:pPr>
        <w:pStyle w:val="BodyText"/>
        <w:spacing w:before="6"/>
        <w:rPr>
          <w:sz w:val="20"/>
        </w:rPr>
      </w:pPr>
    </w:p>
    <w:tbl>
      <w:tblPr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89"/>
        <w:gridCol w:w="2349"/>
      </w:tblGrid>
      <w:tr w14:paraId="600B7E82" w14:textId="77777777">
        <w:tblPrEx>
          <w:tblW w:w="0" w:type="auto"/>
          <w:tblInd w:w="10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65"/>
        </w:trPr>
        <w:tc>
          <w:tcPr>
            <w:tcW w:w="6689" w:type="dxa"/>
            <w:tcBorders>
              <w:top w:val="nil"/>
              <w:left w:val="nil"/>
            </w:tcBorders>
          </w:tcPr>
          <w:p w:rsidR="00B06FA5" w14:paraId="5CEA0D03" w14:textId="77777777">
            <w:pPr>
              <w:pStyle w:val="TableParagraph"/>
              <w:spacing w:before="6"/>
              <w:ind w:left="112"/>
            </w:pPr>
            <w:r>
              <w:t>(Complete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information:</w:t>
            </w:r>
            <w:r>
              <w:rPr>
                <w:spacing w:val="43"/>
              </w:rPr>
              <w:t xml:space="preserve"> </w:t>
            </w:r>
            <w:r>
              <w:t>enter</w:t>
            </w:r>
            <w:r>
              <w:rPr>
                <w:spacing w:val="-5"/>
              </w:rPr>
              <w:t xml:space="preserve"> </w:t>
            </w:r>
            <w:r>
              <w:t>‘N/A’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applicable.)</w:t>
            </w:r>
          </w:p>
        </w:tc>
        <w:tc>
          <w:tcPr>
            <w:tcW w:w="2349" w:type="dxa"/>
            <w:tcBorders>
              <w:top w:val="nil"/>
              <w:bottom w:val="nil"/>
              <w:right w:val="nil"/>
            </w:tcBorders>
            <w:shd w:val="clear" w:color="auto" w:fill="000000"/>
          </w:tcPr>
          <w:p w:rsidR="00B06FA5" w14:paraId="1A020A34" w14:textId="77777777">
            <w:pPr>
              <w:pStyle w:val="TableParagraph"/>
              <w:spacing w:before="6" w:line="252" w:lineRule="exact"/>
              <w:ind w:left="59" w:right="63"/>
              <w:jc w:val="center"/>
            </w:pPr>
            <w:r>
              <w:rPr>
                <w:color w:val="FFFFFF"/>
              </w:rPr>
              <w:t>Dollar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Amount</w:t>
            </w:r>
          </w:p>
          <w:p w:rsidR="00B06FA5" w14:paraId="5B4E25C3" w14:textId="77777777">
            <w:pPr>
              <w:pStyle w:val="TableParagraph"/>
              <w:spacing w:before="11" w:line="225" w:lineRule="auto"/>
              <w:ind w:left="58" w:right="63"/>
              <w:jc w:val="center"/>
            </w:pPr>
            <w:r>
              <w:rPr>
                <w:color w:val="FFFFFF"/>
              </w:rPr>
              <w:t>Please</w:t>
            </w:r>
            <w:r>
              <w:rPr>
                <w:color w:val="FFFFFF"/>
                <w:spacing w:val="-14"/>
              </w:rPr>
              <w:t xml:space="preserve"> </w:t>
            </w:r>
            <w:r>
              <w:rPr>
                <w:color w:val="FFFFFF"/>
              </w:rPr>
              <w:t>round</w:t>
            </w:r>
            <w:r>
              <w:rPr>
                <w:color w:val="FFFFFF"/>
                <w:spacing w:val="-14"/>
              </w:rPr>
              <w:t xml:space="preserve"> </w:t>
            </w:r>
            <w:r>
              <w:rPr>
                <w:color w:val="FFFFFF"/>
              </w:rPr>
              <w:t>to</w:t>
            </w:r>
            <w:r>
              <w:rPr>
                <w:color w:val="FFFFFF"/>
                <w:spacing w:val="-14"/>
              </w:rPr>
              <w:t xml:space="preserve"> </w:t>
            </w:r>
            <w:r>
              <w:rPr>
                <w:color w:val="FFFFFF"/>
              </w:rPr>
              <w:t>the nearest dollar</w:t>
            </w:r>
          </w:p>
        </w:tc>
      </w:tr>
      <w:tr w14:paraId="021F2003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4"/>
        </w:trPr>
        <w:tc>
          <w:tcPr>
            <w:tcW w:w="6689" w:type="dxa"/>
          </w:tcPr>
          <w:p w:rsidR="00B06FA5" w14:paraId="340124CF" w14:textId="77777777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Debenture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Amount</w:t>
            </w:r>
          </w:p>
        </w:tc>
        <w:tc>
          <w:tcPr>
            <w:tcW w:w="2349" w:type="dxa"/>
            <w:tcBorders>
              <w:top w:val="nil"/>
            </w:tcBorders>
          </w:tcPr>
          <w:p w:rsidR="00B06FA5" w14:paraId="2AEDDC09" w14:textId="77777777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4CBE9095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</w:tcPr>
          <w:p w:rsidR="00B06FA5" w14:paraId="7F1BC54A" w14:textId="77777777">
            <w:pPr>
              <w:pStyle w:val="TableParagraph"/>
              <w:tabs>
                <w:tab w:val="left" w:pos="510"/>
              </w:tabs>
              <w:spacing w:line="232" w:lineRule="exact"/>
              <w:ind w:left="112"/>
            </w:pPr>
            <w:r>
              <w:rPr>
                <w:spacing w:val="-5"/>
              </w:rPr>
              <w:t>a.</w:t>
            </w:r>
            <w:r>
              <w:tab/>
              <w:t>The</w:t>
            </w:r>
            <w:r>
              <w:rPr>
                <w:spacing w:val="-9"/>
              </w:rPr>
              <w:t xml:space="preserve"> </w:t>
            </w:r>
            <w:r>
              <w:t>Underwriters’</w:t>
            </w:r>
            <w:r>
              <w:rPr>
                <w:spacing w:val="-6"/>
              </w:rPr>
              <w:t xml:space="preserve"> </w:t>
            </w:r>
            <w:r>
              <w:t>fee</w:t>
            </w:r>
            <w:r>
              <w:rPr>
                <w:spacing w:val="-5"/>
              </w:rPr>
              <w:t xml:space="preserve"> </w:t>
            </w:r>
            <w:r>
              <w:t>withheld</w:t>
            </w:r>
            <w:r>
              <w:rPr>
                <w:spacing w:val="-5"/>
              </w:rPr>
              <w:t xml:space="preserve"> </w:t>
            </w:r>
            <w:r>
              <w:t>prior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CSA</w:t>
            </w:r>
            <w:r>
              <w:rPr>
                <w:spacing w:val="-9"/>
              </w:rPr>
              <w:t xml:space="preserve"> </w:t>
            </w:r>
            <w:r>
              <w:t>receipt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funds</w:t>
            </w:r>
          </w:p>
        </w:tc>
        <w:tc>
          <w:tcPr>
            <w:tcW w:w="2349" w:type="dxa"/>
          </w:tcPr>
          <w:p w:rsidR="00B06FA5" w14:paraId="676C9C8C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5D2D0215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6689" w:type="dxa"/>
          </w:tcPr>
          <w:p w:rsidR="00B06FA5" w14:paraId="45BD8948" w14:textId="77777777">
            <w:pPr>
              <w:pStyle w:val="TableParagraph"/>
              <w:tabs>
                <w:tab w:val="left" w:pos="510"/>
              </w:tabs>
              <w:spacing w:line="234" w:lineRule="exact"/>
              <w:ind w:left="112"/>
            </w:pPr>
            <w:r>
              <w:rPr>
                <w:spacing w:val="-5"/>
              </w:rPr>
              <w:t>b.</w:t>
            </w:r>
            <w:r>
              <w:tab/>
              <w:t>Amount</w:t>
            </w:r>
            <w:r>
              <w:rPr>
                <w:spacing w:val="-2"/>
              </w:rPr>
              <w:t xml:space="preserve"> </w:t>
            </w:r>
            <w:r>
              <w:t>received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CSA</w:t>
            </w:r>
          </w:p>
        </w:tc>
        <w:tc>
          <w:tcPr>
            <w:tcW w:w="2349" w:type="dxa"/>
          </w:tcPr>
          <w:p w:rsidR="00B06FA5" w14:paraId="1348713E" w14:textId="77777777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612D2A78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</w:tcPr>
          <w:p w:rsidR="00B06FA5" w14:paraId="22B5C010" w14:textId="77777777">
            <w:pPr>
              <w:pStyle w:val="TableParagraph"/>
              <w:tabs>
                <w:tab w:val="left" w:pos="510"/>
              </w:tabs>
              <w:spacing w:line="232" w:lineRule="exact"/>
              <w:ind w:left="112"/>
            </w:pPr>
            <w:r>
              <w:rPr>
                <w:spacing w:val="-5"/>
              </w:rPr>
              <w:t>c.</w:t>
            </w:r>
            <w:r>
              <w:tab/>
              <w:t>The</w:t>
            </w:r>
            <w:r>
              <w:rPr>
                <w:spacing w:val="-3"/>
              </w:rPr>
              <w:t xml:space="preserve"> </w:t>
            </w:r>
            <w:r>
              <w:t>CSA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disburse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following:</w:t>
            </w:r>
          </w:p>
        </w:tc>
        <w:tc>
          <w:tcPr>
            <w:tcW w:w="2349" w:type="dxa"/>
            <w:shd w:val="clear" w:color="auto" w:fill="DDD9C3"/>
          </w:tcPr>
          <w:p w:rsidR="00B06FA5" w14:paraId="3195F6E3" w14:textId="77777777">
            <w:pPr>
              <w:pStyle w:val="TableParagraph"/>
              <w:rPr>
                <w:sz w:val="18"/>
              </w:rPr>
            </w:pPr>
          </w:p>
        </w:tc>
      </w:tr>
      <w:tr w14:paraId="5E83C8DD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</w:tcPr>
          <w:p w:rsidR="00B06FA5" w14:paraId="1CC32CCA" w14:textId="77777777">
            <w:pPr>
              <w:pStyle w:val="TableParagraph"/>
              <w:spacing w:line="232" w:lineRule="exact"/>
              <w:ind w:left="472"/>
            </w:pPr>
            <w:r>
              <w:t>(1)</w:t>
            </w:r>
            <w:r>
              <w:rPr>
                <w:spacing w:val="37"/>
              </w:rPr>
              <w:t xml:space="preserve"> </w:t>
            </w:r>
            <w:r>
              <w:t>Net</w:t>
            </w:r>
            <w:r>
              <w:rPr>
                <w:spacing w:val="-3"/>
              </w:rPr>
              <w:t xml:space="preserve"> </w:t>
            </w:r>
            <w:r>
              <w:t>Debenture</w:t>
            </w:r>
            <w:r>
              <w:rPr>
                <w:spacing w:val="-2"/>
              </w:rPr>
              <w:t xml:space="preserve"> </w:t>
            </w:r>
            <w:r>
              <w:t>Proceeds</w:t>
            </w:r>
            <w:r>
              <w:rPr>
                <w:spacing w:val="-6"/>
              </w:rPr>
              <w:t xml:space="preserve"> </w:t>
            </w:r>
            <w:r>
              <w:t>(by</w:t>
            </w:r>
            <w:r>
              <w:rPr>
                <w:spacing w:val="-8"/>
              </w:rPr>
              <w:t xml:space="preserve"> </w:t>
            </w:r>
            <w:r>
              <w:t>wire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transfer)</w:t>
            </w:r>
          </w:p>
        </w:tc>
        <w:tc>
          <w:tcPr>
            <w:tcW w:w="2349" w:type="dxa"/>
          </w:tcPr>
          <w:p w:rsidR="00B06FA5" w14:paraId="069A0A24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7978A71A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6689" w:type="dxa"/>
          </w:tcPr>
          <w:p w:rsidR="00B06FA5" w14:paraId="00BDB290" w14:textId="77777777">
            <w:pPr>
              <w:pStyle w:val="TableParagraph"/>
              <w:spacing w:line="234" w:lineRule="exact"/>
              <w:ind w:left="472"/>
            </w:pPr>
            <w:r>
              <w:t>(2)</w:t>
            </w:r>
            <w:r>
              <w:rPr>
                <w:spacing w:val="40"/>
              </w:rPr>
              <w:t xml:space="preserve"> </w:t>
            </w:r>
            <w:r>
              <w:t>Fees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Closing</w:t>
            </w:r>
            <w:r>
              <w:rPr>
                <w:spacing w:val="-7"/>
              </w:rPr>
              <w:t xml:space="preserve"> </w:t>
            </w:r>
            <w:r>
              <w:t>Costs</w:t>
            </w:r>
            <w:r>
              <w:rPr>
                <w:spacing w:val="-4"/>
              </w:rPr>
              <w:t xml:space="preserve"> </w:t>
            </w:r>
            <w:r>
              <w:t>(sum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(a) through</w:t>
            </w:r>
            <w:r>
              <w:rPr>
                <w:spacing w:val="-5"/>
              </w:rPr>
              <w:t xml:space="preserve"> </w:t>
            </w:r>
            <w:r>
              <w:t>(d)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below)</w:t>
            </w:r>
          </w:p>
        </w:tc>
        <w:tc>
          <w:tcPr>
            <w:tcW w:w="2349" w:type="dxa"/>
          </w:tcPr>
          <w:p w:rsidR="00B06FA5" w14:paraId="0877DD7D" w14:textId="77777777">
            <w:pPr>
              <w:pStyle w:val="TableParagraph"/>
              <w:spacing w:line="234" w:lineRule="exact"/>
              <w:ind w:left="109"/>
              <w:rPr>
                <w:rFonts w:ascii="Arial"/>
                <w:sz w:val="24"/>
              </w:rPr>
            </w:pPr>
            <w:r>
              <w:rPr>
                <w:position w:val="3"/>
              </w:rPr>
              <w:t>$</w:t>
            </w:r>
            <w:r>
              <w:rPr>
                <w:spacing w:val="-27"/>
                <w:position w:val="3"/>
              </w:rPr>
              <w:t xml:space="preserve"> </w:t>
            </w:r>
            <w:r>
              <w:rPr>
                <w:rFonts w:ascii="Arial"/>
                <w:sz w:val="24"/>
              </w:rPr>
              <w:t>$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0.00</w:t>
            </w:r>
          </w:p>
        </w:tc>
      </w:tr>
      <w:tr w14:paraId="75BEEBC3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  <w:tcBorders>
              <w:bottom w:val="nil"/>
            </w:tcBorders>
          </w:tcPr>
          <w:p w:rsidR="00B06FA5" w14:paraId="24AF799C" w14:textId="77777777">
            <w:pPr>
              <w:pStyle w:val="TableParagraph"/>
              <w:tabs>
                <w:tab w:val="left" w:pos="2878"/>
              </w:tabs>
              <w:spacing w:line="232" w:lineRule="exact"/>
              <w:ind w:right="236"/>
              <w:jc w:val="right"/>
            </w:pPr>
            <w:r>
              <w:t>(a)</w:t>
            </w:r>
            <w:r>
              <w:rPr>
                <w:spacing w:val="54"/>
              </w:rPr>
              <w:t xml:space="preserve"> </w:t>
            </w:r>
            <w:r>
              <w:t>SBA</w:t>
            </w:r>
            <w:r>
              <w:rPr>
                <w:spacing w:val="-3"/>
              </w:rPr>
              <w:t xml:space="preserve"> </w:t>
            </w:r>
            <w:r>
              <w:t>Guaranty</w:t>
            </w:r>
            <w:r>
              <w:rPr>
                <w:spacing w:val="-4"/>
              </w:rPr>
              <w:t xml:space="preserve"> </w:t>
            </w:r>
            <w:r>
              <w:t>Fee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(</w:t>
            </w:r>
            <w:r>
              <w:tab/>
              <w:t>times</w:t>
            </w:r>
            <w:r>
              <w:rPr>
                <w:spacing w:val="-7"/>
              </w:rPr>
              <w:t xml:space="preserve"> </w:t>
            </w:r>
            <w:r>
              <w:t>Net</w:t>
            </w:r>
            <w:r>
              <w:rPr>
                <w:spacing w:val="-6"/>
              </w:rPr>
              <w:t xml:space="preserve"> </w:t>
            </w:r>
            <w:r>
              <w:t>Debenture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Proceeds)</w:t>
            </w:r>
          </w:p>
        </w:tc>
        <w:tc>
          <w:tcPr>
            <w:tcW w:w="2349" w:type="dxa"/>
          </w:tcPr>
          <w:p w:rsidR="00B06FA5" w14:paraId="7AD919C7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4570B482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  <w:tcBorders>
              <w:top w:val="nil"/>
            </w:tcBorders>
          </w:tcPr>
          <w:p w:rsidR="00B06FA5" w14:paraId="38679D70" w14:textId="77777777">
            <w:pPr>
              <w:pStyle w:val="TableParagraph"/>
              <w:spacing w:line="232" w:lineRule="exact"/>
              <w:ind w:left="815"/>
            </w:pPr>
            <w:r>
              <w:t>(b)</w:t>
            </w:r>
            <w:r>
              <w:rPr>
                <w:spacing w:val="39"/>
              </w:rPr>
              <w:t xml:space="preserve"> </w:t>
            </w:r>
            <w:r>
              <w:t>Funding</w:t>
            </w:r>
            <w:r>
              <w:rPr>
                <w:spacing w:val="-7"/>
              </w:rPr>
              <w:t xml:space="preserve"> </w:t>
            </w:r>
            <w:r>
              <w:t>Fee</w:t>
            </w:r>
            <w:r>
              <w:rPr>
                <w:spacing w:val="-4"/>
              </w:rPr>
              <w:t xml:space="preserve"> </w:t>
            </w:r>
            <w:r>
              <w:t>(0.0025</w:t>
            </w:r>
            <w:r>
              <w:rPr>
                <w:spacing w:val="-8"/>
              </w:rPr>
              <w:t xml:space="preserve"> </w:t>
            </w:r>
            <w:r>
              <w:t>times</w:t>
            </w:r>
            <w:r>
              <w:rPr>
                <w:spacing w:val="-3"/>
              </w:rPr>
              <w:t xml:space="preserve"> </w:t>
            </w:r>
            <w:r>
              <w:t>Net</w:t>
            </w:r>
            <w:r>
              <w:rPr>
                <w:spacing w:val="-4"/>
              </w:rPr>
              <w:t xml:space="preserve"> </w:t>
            </w:r>
            <w:r>
              <w:t>Debenture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Proceeds)</w:t>
            </w:r>
          </w:p>
        </w:tc>
        <w:tc>
          <w:tcPr>
            <w:tcW w:w="2349" w:type="dxa"/>
          </w:tcPr>
          <w:p w:rsidR="00B06FA5" w14:paraId="7A0FA66E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0B56479B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  <w:tcBorders>
              <w:bottom w:val="nil"/>
            </w:tcBorders>
          </w:tcPr>
          <w:p w:rsidR="00B06FA5" w14:paraId="0FC9C475" w14:textId="77777777">
            <w:pPr>
              <w:pStyle w:val="TableParagraph"/>
              <w:tabs>
                <w:tab w:val="left" w:pos="2818"/>
              </w:tabs>
              <w:spacing w:line="232" w:lineRule="exact"/>
              <w:ind w:right="293"/>
              <w:jc w:val="right"/>
            </w:pPr>
            <w:r>
              <w:t>(c)</w:t>
            </w:r>
            <w:r>
              <w:rPr>
                <w:spacing w:val="53"/>
              </w:rPr>
              <w:t xml:space="preserve"> </w:t>
            </w:r>
            <w:r>
              <w:t>CDC</w:t>
            </w:r>
            <w:r>
              <w:rPr>
                <w:spacing w:val="-3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t>Fee</w:t>
            </w:r>
            <w:r>
              <w:rPr>
                <w:spacing w:val="-4"/>
              </w:rPr>
              <w:t xml:space="preserve"> </w:t>
            </w:r>
            <w:r>
              <w:rPr>
                <w:spacing w:val="-12"/>
              </w:rPr>
              <w:t>(</w:t>
            </w:r>
            <w:r>
              <w:tab/>
              <w:t>times</w:t>
            </w:r>
            <w:r>
              <w:rPr>
                <w:spacing w:val="-8"/>
              </w:rPr>
              <w:t xml:space="preserve"> </w:t>
            </w:r>
            <w:r>
              <w:t>Net</w:t>
            </w:r>
            <w:r>
              <w:rPr>
                <w:spacing w:val="-4"/>
              </w:rPr>
              <w:t xml:space="preserve"> </w:t>
            </w:r>
            <w:r>
              <w:t>Debenture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Proceeds)</w:t>
            </w:r>
          </w:p>
        </w:tc>
        <w:tc>
          <w:tcPr>
            <w:tcW w:w="2349" w:type="dxa"/>
          </w:tcPr>
          <w:p w:rsidR="00B06FA5" w14:paraId="4A827F31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364A7F86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  <w:tcBorders>
              <w:top w:val="nil"/>
            </w:tcBorders>
          </w:tcPr>
          <w:p w:rsidR="00B06FA5" w14:paraId="0805BFC2" w14:textId="77777777">
            <w:pPr>
              <w:pStyle w:val="TableParagraph"/>
              <w:spacing w:line="232" w:lineRule="exact"/>
              <w:ind w:left="815"/>
            </w:pPr>
            <w:r>
              <w:t>(d)</w:t>
            </w:r>
            <w:r>
              <w:rPr>
                <w:spacing w:val="40"/>
              </w:rPr>
              <w:t xml:space="preserve"> </w:t>
            </w:r>
            <w:r>
              <w:t>CDC</w:t>
            </w:r>
            <w:r>
              <w:rPr>
                <w:spacing w:val="-4"/>
              </w:rPr>
              <w:t xml:space="preserve"> </w:t>
            </w:r>
            <w:r>
              <w:t>Closing</w:t>
            </w:r>
            <w:r>
              <w:rPr>
                <w:spacing w:val="-5"/>
              </w:rPr>
              <w:t xml:space="preserve"> </w:t>
            </w:r>
            <w:r>
              <w:t>Costs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Fees</w:t>
            </w:r>
          </w:p>
        </w:tc>
        <w:tc>
          <w:tcPr>
            <w:tcW w:w="2349" w:type="dxa"/>
          </w:tcPr>
          <w:p w:rsidR="00B06FA5" w14:paraId="5F9A1CAA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6D1FF162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6689" w:type="dxa"/>
          </w:tcPr>
          <w:p w:rsidR="00B06FA5" w14:paraId="630B0262" w14:textId="77777777">
            <w:pPr>
              <w:pStyle w:val="TableParagraph"/>
              <w:spacing w:line="234" w:lineRule="exact"/>
              <w:ind w:left="472"/>
            </w:pPr>
            <w:r>
              <w:t>(3)</w:t>
            </w:r>
            <w:r>
              <w:rPr>
                <w:spacing w:val="41"/>
              </w:rPr>
              <w:t xml:space="preserve"> </w:t>
            </w:r>
            <w:r>
              <w:t>Balance,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any,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Borrower</w:t>
            </w:r>
          </w:p>
        </w:tc>
        <w:tc>
          <w:tcPr>
            <w:tcW w:w="2349" w:type="dxa"/>
          </w:tcPr>
          <w:p w:rsidR="00B06FA5" w14:paraId="3867471D" w14:textId="77777777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3C33CDD9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6689" w:type="dxa"/>
          </w:tcPr>
          <w:p w:rsidR="00B06FA5" w14:paraId="7D7C323C" w14:textId="77777777">
            <w:pPr>
              <w:pStyle w:val="TableParagraph"/>
              <w:spacing w:line="232" w:lineRule="exact"/>
              <w:ind w:left="472"/>
            </w:pPr>
            <w:r>
              <w:t>(4)</w:t>
            </w:r>
            <w:r>
              <w:rPr>
                <w:spacing w:val="39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CSA</w:t>
            </w:r>
            <w:r>
              <w:rPr>
                <w:spacing w:val="-6"/>
              </w:rPr>
              <w:t xml:space="preserve"> </w:t>
            </w:r>
            <w:r>
              <w:t>Disbursement</w:t>
            </w:r>
            <w:r>
              <w:rPr>
                <w:spacing w:val="-3"/>
              </w:rPr>
              <w:t xml:space="preserve"> </w:t>
            </w:r>
            <w:r>
              <w:t>(Sum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(1),</w:t>
            </w:r>
            <w:r>
              <w:rPr>
                <w:spacing w:val="-5"/>
              </w:rPr>
              <w:t xml:space="preserve"> </w:t>
            </w:r>
            <w:r>
              <w:t>(2)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(3))</w:t>
            </w:r>
          </w:p>
        </w:tc>
        <w:tc>
          <w:tcPr>
            <w:tcW w:w="2349" w:type="dxa"/>
          </w:tcPr>
          <w:p w:rsidR="00B06FA5" w14:paraId="20A02EE5" w14:textId="77777777">
            <w:pPr>
              <w:pStyle w:val="TableParagraph"/>
              <w:spacing w:line="232" w:lineRule="exact"/>
              <w:ind w:left="109"/>
              <w:rPr>
                <w:rFonts w:ascii="Arial"/>
                <w:sz w:val="24"/>
              </w:rPr>
            </w:pPr>
            <w:r>
              <w:rPr>
                <w:position w:val="3"/>
              </w:rPr>
              <w:t>$</w:t>
            </w:r>
            <w:r>
              <w:rPr>
                <w:spacing w:val="-27"/>
                <w:position w:val="3"/>
              </w:rPr>
              <w:t xml:space="preserve"> </w:t>
            </w:r>
            <w:r>
              <w:rPr>
                <w:rFonts w:ascii="Arial"/>
                <w:sz w:val="24"/>
              </w:rPr>
              <w:t>$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0.00</w:t>
            </w:r>
          </w:p>
        </w:tc>
      </w:tr>
    </w:tbl>
    <w:p w:rsidR="00B06FA5" w14:paraId="2A6CE2B0" w14:textId="77777777">
      <w:pPr>
        <w:pStyle w:val="BodyText"/>
        <w:spacing w:before="46"/>
        <w:rPr>
          <w:sz w:val="18"/>
        </w:rPr>
      </w:pPr>
    </w:p>
    <w:p w:rsidR="00B06FA5" w14:paraId="2E414026" w14:textId="77777777">
      <w:pPr>
        <w:pStyle w:val="ListParagraph"/>
        <w:numPr>
          <w:ilvl w:val="0"/>
          <w:numId w:val="1"/>
        </w:numPr>
        <w:tabs>
          <w:tab w:val="left" w:pos="691"/>
        </w:tabs>
        <w:spacing w:before="1"/>
        <w:ind w:left="691" w:hanging="417"/>
      </w:pPr>
      <w:r>
        <w:rPr>
          <w:smallCaps/>
        </w:rPr>
        <w:t>Wire</w:t>
      </w:r>
      <w:r>
        <w:rPr>
          <w:smallCaps/>
          <w:spacing w:val="1"/>
        </w:rPr>
        <w:t xml:space="preserve"> </w:t>
      </w:r>
      <w:r>
        <w:rPr>
          <w:smallCaps/>
        </w:rPr>
        <w:t>Transfer</w:t>
      </w:r>
      <w:r>
        <w:rPr>
          <w:smallCaps/>
          <w:spacing w:val="2"/>
        </w:rPr>
        <w:t xml:space="preserve"> </w:t>
      </w:r>
      <w:r>
        <w:rPr>
          <w:smallCaps/>
          <w:spacing w:val="-2"/>
        </w:rPr>
        <w:t>Instructions</w:t>
      </w:r>
    </w:p>
    <w:p w:rsidR="00B06FA5" w14:paraId="1846ACDA" w14:textId="77777777">
      <w:pPr>
        <w:pStyle w:val="BodyText"/>
        <w:spacing w:before="34"/>
        <w:rPr>
          <w:sz w:val="18"/>
        </w:rPr>
      </w:pPr>
    </w:p>
    <w:p w:rsidR="00B06FA5" w14:paraId="6A61DFC4" w14:textId="77777777">
      <w:pPr>
        <w:pStyle w:val="ListParagraph"/>
        <w:numPr>
          <w:ilvl w:val="1"/>
          <w:numId w:val="1"/>
        </w:numPr>
        <w:tabs>
          <w:tab w:val="left" w:pos="1051"/>
        </w:tabs>
        <w:ind w:left="1051" w:hanging="417"/>
      </w:pPr>
      <w:r>
        <w:t>Recipient</w:t>
      </w:r>
      <w:r>
        <w:rPr>
          <w:spacing w:val="-3"/>
        </w:rPr>
        <w:t xml:space="preserve"> </w:t>
      </w:r>
      <w:r>
        <w:t>Bank</w:t>
      </w:r>
      <w:r>
        <w:rPr>
          <w:spacing w:val="-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Wire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Net</w:t>
      </w:r>
      <w:r>
        <w:rPr>
          <w:spacing w:val="-3"/>
        </w:rPr>
        <w:t xml:space="preserve"> </w:t>
      </w:r>
      <w:r>
        <w:t>Debenture</w:t>
      </w:r>
      <w:r>
        <w:rPr>
          <w:spacing w:val="-7"/>
        </w:rPr>
        <w:t xml:space="preserve"> </w:t>
      </w:r>
      <w:r>
        <w:rPr>
          <w:spacing w:val="-2"/>
        </w:rPr>
        <w:t>Proceeds</w:t>
      </w:r>
    </w:p>
    <w:p w:rsidR="00B06FA5" w14:paraId="47D2415D" w14:textId="77777777">
      <w:pPr>
        <w:pStyle w:val="BodyText"/>
        <w:spacing w:before="8"/>
        <w:rPr>
          <w:sz w:val="20"/>
        </w:rPr>
      </w:pPr>
    </w:p>
    <w:tbl>
      <w:tblPr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04"/>
        <w:gridCol w:w="4042"/>
      </w:tblGrid>
      <w:tr w14:paraId="676C3E36" w14:textId="77777777">
        <w:tblPrEx>
          <w:tblW w:w="0" w:type="auto"/>
          <w:tblInd w:w="110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6"/>
        </w:trPr>
        <w:tc>
          <w:tcPr>
            <w:tcW w:w="4904" w:type="dxa"/>
          </w:tcPr>
          <w:p w:rsidR="00B06FA5" w14:paraId="68225A7C" w14:textId="77777777">
            <w:pPr>
              <w:pStyle w:val="TableParagraph"/>
              <w:spacing w:line="249" w:lineRule="exact"/>
              <w:ind w:left="110"/>
            </w:pPr>
            <w:r>
              <w:t>Name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Recipient</w:t>
            </w:r>
            <w:r>
              <w:rPr>
                <w:spacing w:val="-4"/>
              </w:rPr>
              <w:t xml:space="preserve"> Bank</w:t>
            </w:r>
          </w:p>
        </w:tc>
        <w:tc>
          <w:tcPr>
            <w:tcW w:w="4042" w:type="dxa"/>
          </w:tcPr>
          <w:p w:rsidR="00B06FA5" w14:paraId="08F62EC0" w14:textId="77777777">
            <w:pPr>
              <w:pStyle w:val="TableParagraph"/>
              <w:spacing w:line="249" w:lineRule="exact"/>
              <w:ind w:left="112"/>
            </w:pPr>
            <w:r>
              <w:t>City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State</w:t>
            </w:r>
          </w:p>
        </w:tc>
      </w:tr>
      <w:tr w14:paraId="189C204A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6"/>
        </w:trPr>
        <w:tc>
          <w:tcPr>
            <w:tcW w:w="4904" w:type="dxa"/>
          </w:tcPr>
          <w:p w:rsidR="00B06FA5" w14:paraId="3E9B7BE1" w14:textId="77777777">
            <w:pPr>
              <w:pStyle w:val="TableParagraph"/>
              <w:spacing w:line="249" w:lineRule="exact"/>
              <w:ind w:left="110"/>
            </w:pPr>
            <w:r>
              <w:t>Account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4042" w:type="dxa"/>
          </w:tcPr>
          <w:p w:rsidR="00B06FA5" w14:paraId="6DEC2D8B" w14:textId="77777777">
            <w:pPr>
              <w:pStyle w:val="TableParagraph"/>
              <w:spacing w:line="249" w:lineRule="exact"/>
              <w:ind w:left="112"/>
            </w:pPr>
            <w:r>
              <w:t>Account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</w:tr>
      <w:tr w14:paraId="151AE3CE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60"/>
        </w:trPr>
        <w:tc>
          <w:tcPr>
            <w:tcW w:w="4904" w:type="dxa"/>
          </w:tcPr>
          <w:p w:rsidR="00B06FA5" w14:paraId="388F74D9" w14:textId="77777777">
            <w:pPr>
              <w:pStyle w:val="TableParagraph"/>
              <w:ind w:left="110" w:right="23"/>
            </w:pPr>
            <w:r>
              <w:t>Routing</w:t>
            </w:r>
            <w:r>
              <w:rPr>
                <w:spacing w:val="-5"/>
              </w:rPr>
              <w:t xml:space="preserve"> </w:t>
            </w:r>
            <w:r>
              <w:t>Symbol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Transaction</w:t>
            </w:r>
            <w:r>
              <w:rPr>
                <w:spacing w:val="-5"/>
              </w:rPr>
              <w:t xml:space="preserve"> </w:t>
            </w:r>
            <w:r>
              <w:t>Code</w:t>
            </w:r>
            <w:r>
              <w:rPr>
                <w:spacing w:val="-7"/>
              </w:rPr>
              <w:t xml:space="preserve"> </w:t>
            </w:r>
            <w:r>
              <w:t>(must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digits)</w:t>
            </w:r>
          </w:p>
        </w:tc>
        <w:tc>
          <w:tcPr>
            <w:tcW w:w="4042" w:type="dxa"/>
          </w:tcPr>
          <w:p w:rsidR="00B06FA5" w14:paraId="72828AFC" w14:textId="77777777">
            <w:pPr>
              <w:pStyle w:val="TableParagraph"/>
              <w:spacing w:line="249" w:lineRule="exact"/>
              <w:ind w:left="112"/>
            </w:pPr>
            <w:r>
              <w:t>Attention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of:</w:t>
            </w:r>
          </w:p>
        </w:tc>
      </w:tr>
    </w:tbl>
    <w:p w:rsidR="00B06FA5" w14:paraId="43A20BDC" w14:textId="77777777">
      <w:pPr>
        <w:pStyle w:val="ListParagraph"/>
        <w:numPr>
          <w:ilvl w:val="1"/>
          <w:numId w:val="1"/>
        </w:numPr>
        <w:tabs>
          <w:tab w:val="left" w:pos="993"/>
        </w:tabs>
        <w:spacing w:before="241"/>
        <w:ind w:left="993" w:hanging="359"/>
      </w:pPr>
      <w:r>
        <w:t>Correspondent</w:t>
      </w:r>
      <w:r>
        <w:rPr>
          <w:spacing w:val="-6"/>
        </w:rPr>
        <w:t xml:space="preserve"> </w:t>
      </w:r>
      <w:r>
        <w:t>Bank</w:t>
      </w:r>
      <w:r>
        <w:rPr>
          <w:spacing w:val="-8"/>
        </w:rPr>
        <w:t xml:space="preserve"> </w:t>
      </w:r>
      <w:r>
        <w:t>(Complete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recipient</w:t>
      </w:r>
      <w:r>
        <w:rPr>
          <w:spacing w:val="-2"/>
        </w:rPr>
        <w:t xml:space="preserve"> </w:t>
      </w:r>
      <w:r>
        <w:t>bank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FED</w:t>
      </w:r>
      <w:r>
        <w:rPr>
          <w:spacing w:val="-11"/>
        </w:rPr>
        <w:t xml:space="preserve"> </w:t>
      </w:r>
      <w:r>
        <w:t>wire</w:t>
      </w:r>
      <w:r>
        <w:rPr>
          <w:spacing w:val="-5"/>
        </w:rPr>
        <w:t xml:space="preserve"> </w:t>
      </w:r>
      <w:r>
        <w:rPr>
          <w:spacing w:val="-2"/>
        </w:rPr>
        <w:t>member)</w:t>
      </w:r>
    </w:p>
    <w:p w:rsidR="00B06FA5" w14:paraId="3AADCF57" w14:textId="77777777">
      <w:pPr>
        <w:pStyle w:val="BodyText"/>
        <w:spacing w:before="10" w:after="1"/>
        <w:rPr>
          <w:sz w:val="20"/>
        </w:rPr>
      </w:pPr>
    </w:p>
    <w:tbl>
      <w:tblPr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00"/>
        <w:gridCol w:w="4038"/>
      </w:tblGrid>
      <w:tr w14:paraId="3CB9B38F" w14:textId="77777777">
        <w:tblPrEx>
          <w:tblW w:w="0" w:type="auto"/>
          <w:tblInd w:w="10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5"/>
        </w:trPr>
        <w:tc>
          <w:tcPr>
            <w:tcW w:w="5000" w:type="dxa"/>
          </w:tcPr>
          <w:p w:rsidR="00B06FA5" w14:paraId="38F7FCF8" w14:textId="77777777">
            <w:pPr>
              <w:pStyle w:val="TableParagraph"/>
              <w:spacing w:line="247" w:lineRule="exact"/>
              <w:ind w:left="112"/>
            </w:pPr>
            <w:r>
              <w:t>Correspondent</w:t>
            </w:r>
            <w:r>
              <w:rPr>
                <w:spacing w:val="-5"/>
              </w:rPr>
              <w:t xml:space="preserve"> </w:t>
            </w:r>
            <w:r>
              <w:t>Bank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4038" w:type="dxa"/>
          </w:tcPr>
          <w:p w:rsidR="00B06FA5" w14:paraId="1CB0910F" w14:textId="77777777">
            <w:pPr>
              <w:pStyle w:val="TableParagraph"/>
              <w:spacing w:line="247" w:lineRule="exact"/>
              <w:ind w:left="112"/>
            </w:pPr>
            <w:r>
              <w:t>City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State</w:t>
            </w:r>
          </w:p>
        </w:tc>
      </w:tr>
      <w:tr w14:paraId="572F985A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6"/>
        </w:trPr>
        <w:tc>
          <w:tcPr>
            <w:tcW w:w="5000" w:type="dxa"/>
          </w:tcPr>
          <w:p w:rsidR="00B06FA5" w14:paraId="3B2A36E3" w14:textId="77777777">
            <w:pPr>
              <w:pStyle w:val="TableParagraph"/>
              <w:spacing w:line="247" w:lineRule="exact"/>
              <w:ind w:left="112"/>
            </w:pPr>
            <w:r>
              <w:t>Account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4038" w:type="dxa"/>
          </w:tcPr>
          <w:p w:rsidR="00B06FA5" w14:paraId="5D88764F" w14:textId="77777777">
            <w:pPr>
              <w:pStyle w:val="TableParagraph"/>
              <w:spacing w:line="247" w:lineRule="exact"/>
              <w:ind w:left="112"/>
            </w:pPr>
            <w:r>
              <w:t>Account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</w:tr>
      <w:tr w14:paraId="5541DEDB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60"/>
        </w:trPr>
        <w:tc>
          <w:tcPr>
            <w:tcW w:w="5000" w:type="dxa"/>
          </w:tcPr>
          <w:p w:rsidR="00B06FA5" w14:paraId="57F4A4DD" w14:textId="77777777">
            <w:pPr>
              <w:pStyle w:val="TableParagraph"/>
              <w:ind w:left="112" w:right="117"/>
            </w:pPr>
            <w:r>
              <w:t>Routing</w:t>
            </w:r>
            <w:r>
              <w:rPr>
                <w:spacing w:val="-5"/>
              </w:rPr>
              <w:t xml:space="preserve"> </w:t>
            </w:r>
            <w:r>
              <w:t>Symbol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Transaction</w:t>
            </w:r>
            <w:r>
              <w:rPr>
                <w:spacing w:val="-5"/>
              </w:rPr>
              <w:t xml:space="preserve"> </w:t>
            </w:r>
            <w:r>
              <w:t>Code</w:t>
            </w:r>
            <w:r>
              <w:rPr>
                <w:spacing w:val="-7"/>
              </w:rPr>
              <w:t xml:space="preserve"> </w:t>
            </w:r>
            <w:r>
              <w:t>(must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digits)</w:t>
            </w:r>
          </w:p>
        </w:tc>
        <w:tc>
          <w:tcPr>
            <w:tcW w:w="4038" w:type="dxa"/>
          </w:tcPr>
          <w:p w:rsidR="00B06FA5" w14:paraId="5F6588E7" w14:textId="77777777">
            <w:pPr>
              <w:pStyle w:val="TableParagraph"/>
              <w:spacing w:line="247" w:lineRule="exact"/>
              <w:ind w:left="112"/>
            </w:pPr>
            <w:r>
              <w:t>Attention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of:</w:t>
            </w:r>
          </w:p>
        </w:tc>
      </w:tr>
    </w:tbl>
    <w:p w:rsidR="00B06FA5" w14:paraId="5B0F68B3" w14:textId="77777777">
      <w:pPr>
        <w:pStyle w:val="ListParagraph"/>
        <w:numPr>
          <w:ilvl w:val="1"/>
          <w:numId w:val="1"/>
        </w:numPr>
        <w:tabs>
          <w:tab w:val="left" w:pos="993"/>
          <w:tab w:val="left" w:pos="8896"/>
        </w:tabs>
        <w:spacing w:before="242"/>
        <w:ind w:left="993" w:hanging="359"/>
      </w:pPr>
      <w:r>
        <w:t>Recipient</w:t>
      </w:r>
      <w:r>
        <w:rPr>
          <w:spacing w:val="-2"/>
        </w:rPr>
        <w:t xml:space="preserve"> </w:t>
      </w:r>
      <w:r>
        <w:t>Bank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Wired</w:t>
      </w:r>
      <w:r>
        <w:rPr>
          <w:spacing w:val="-6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Expenses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B06FA5" w14:paraId="79307F81" w14:textId="77777777">
      <w:pPr>
        <w:pStyle w:val="BodyText"/>
        <w:spacing w:before="8"/>
        <w:rPr>
          <w:sz w:val="20"/>
        </w:rPr>
      </w:pPr>
    </w:p>
    <w:tbl>
      <w:tblPr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04"/>
        <w:gridCol w:w="4042"/>
      </w:tblGrid>
      <w:tr w14:paraId="1EBB70BB" w14:textId="77777777">
        <w:tblPrEx>
          <w:tblW w:w="0" w:type="auto"/>
          <w:tblInd w:w="110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6"/>
        </w:trPr>
        <w:tc>
          <w:tcPr>
            <w:tcW w:w="4904" w:type="dxa"/>
          </w:tcPr>
          <w:p w:rsidR="00B06FA5" w14:paraId="549867F4" w14:textId="77777777">
            <w:pPr>
              <w:pStyle w:val="TableParagraph"/>
              <w:spacing w:line="249" w:lineRule="exact"/>
              <w:ind w:left="110"/>
            </w:pPr>
            <w:r>
              <w:t>Name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Recipient</w:t>
            </w:r>
            <w:r>
              <w:rPr>
                <w:spacing w:val="-4"/>
              </w:rPr>
              <w:t xml:space="preserve"> Bank</w:t>
            </w:r>
          </w:p>
        </w:tc>
        <w:tc>
          <w:tcPr>
            <w:tcW w:w="4042" w:type="dxa"/>
          </w:tcPr>
          <w:p w:rsidR="00B06FA5" w14:paraId="75D8F1A6" w14:textId="77777777">
            <w:pPr>
              <w:pStyle w:val="TableParagraph"/>
              <w:spacing w:line="249" w:lineRule="exact"/>
              <w:ind w:left="112"/>
            </w:pPr>
            <w:r>
              <w:t>City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State</w:t>
            </w:r>
          </w:p>
        </w:tc>
      </w:tr>
      <w:tr w14:paraId="21E83BA4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6"/>
        </w:trPr>
        <w:tc>
          <w:tcPr>
            <w:tcW w:w="4904" w:type="dxa"/>
          </w:tcPr>
          <w:p w:rsidR="00B06FA5" w14:paraId="17E0807D" w14:textId="77777777">
            <w:pPr>
              <w:pStyle w:val="TableParagraph"/>
              <w:spacing w:line="249" w:lineRule="exact"/>
              <w:ind w:left="110"/>
            </w:pPr>
            <w:r>
              <w:t>Account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4042" w:type="dxa"/>
          </w:tcPr>
          <w:p w:rsidR="00B06FA5" w14:paraId="1AAE0AFD" w14:textId="77777777">
            <w:pPr>
              <w:pStyle w:val="TableParagraph"/>
              <w:spacing w:line="249" w:lineRule="exact"/>
              <w:ind w:left="112"/>
            </w:pPr>
            <w:r>
              <w:t>Account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</w:tr>
      <w:tr w14:paraId="2EED2666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8"/>
        </w:trPr>
        <w:tc>
          <w:tcPr>
            <w:tcW w:w="4904" w:type="dxa"/>
          </w:tcPr>
          <w:p w:rsidR="00B06FA5" w14:paraId="6544D11A" w14:textId="77777777">
            <w:pPr>
              <w:pStyle w:val="TableParagraph"/>
              <w:ind w:left="110" w:right="23"/>
            </w:pPr>
            <w:r>
              <w:t>Routing</w:t>
            </w:r>
            <w:r>
              <w:rPr>
                <w:spacing w:val="-5"/>
              </w:rPr>
              <w:t xml:space="preserve"> </w:t>
            </w:r>
            <w:r>
              <w:t>Symbol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Transaction</w:t>
            </w:r>
            <w:r>
              <w:rPr>
                <w:spacing w:val="-5"/>
              </w:rPr>
              <w:t xml:space="preserve"> </w:t>
            </w:r>
            <w:r>
              <w:t>Code</w:t>
            </w:r>
            <w:r>
              <w:rPr>
                <w:spacing w:val="-7"/>
              </w:rPr>
              <w:t xml:space="preserve"> </w:t>
            </w:r>
            <w:r>
              <w:t>(must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digits)</w:t>
            </w:r>
          </w:p>
        </w:tc>
        <w:tc>
          <w:tcPr>
            <w:tcW w:w="4042" w:type="dxa"/>
          </w:tcPr>
          <w:p w:rsidR="00B06FA5" w14:paraId="1C16BA13" w14:textId="77777777">
            <w:pPr>
              <w:pStyle w:val="TableParagraph"/>
              <w:spacing w:line="249" w:lineRule="exact"/>
              <w:ind w:left="112"/>
            </w:pPr>
            <w:r>
              <w:t>Attention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of:</w:t>
            </w:r>
          </w:p>
        </w:tc>
      </w:tr>
    </w:tbl>
    <w:p w:rsidR="00B06FA5" w14:paraId="5AE6D312" w14:textId="77777777">
      <w:pPr>
        <w:spacing w:line="249" w:lineRule="exact"/>
        <w:sectPr>
          <w:pgSz w:w="12240" w:h="15840"/>
          <w:pgMar w:top="500" w:right="660" w:bottom="1220" w:left="1020" w:header="0" w:footer="1022" w:gutter="0"/>
          <w:cols w:space="720"/>
        </w:sectPr>
      </w:pPr>
    </w:p>
    <w:p w:rsidR="00B06FA5" w14:paraId="643C4655" w14:textId="77777777">
      <w:pPr>
        <w:pStyle w:val="ListParagraph"/>
        <w:numPr>
          <w:ilvl w:val="0"/>
          <w:numId w:val="1"/>
        </w:numPr>
        <w:tabs>
          <w:tab w:val="left" w:pos="593"/>
        </w:tabs>
        <w:spacing w:before="69"/>
        <w:ind w:left="593" w:hanging="319"/>
      </w:pPr>
      <w:r>
        <w:rPr>
          <w:smallCaps/>
        </w:rPr>
        <w:t>Servicing</w:t>
      </w:r>
      <w:r>
        <w:rPr>
          <w:smallCaps/>
          <w:spacing w:val="-4"/>
        </w:rPr>
        <w:t xml:space="preserve"> Fees</w:t>
      </w:r>
    </w:p>
    <w:p w:rsidR="00B06FA5" w14:paraId="77632130" w14:textId="77777777">
      <w:pPr>
        <w:pStyle w:val="BodyText"/>
        <w:spacing w:before="29"/>
        <w:rPr>
          <w:sz w:val="18"/>
        </w:rPr>
      </w:pPr>
    </w:p>
    <w:p w:rsidR="00B06FA5" w14:paraId="30FD275F" w14:textId="77777777">
      <w:pPr>
        <w:pStyle w:val="BodyText"/>
        <w:ind w:left="720" w:right="846"/>
      </w:pPr>
      <w:r>
        <w:t>In</w:t>
      </w:r>
      <w:r>
        <w:rPr>
          <w:spacing w:val="-2"/>
        </w:rPr>
        <w:t xml:space="preserve"> </w:t>
      </w:r>
      <w:r>
        <w:t>addition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interest,</w:t>
      </w:r>
      <w:r>
        <w:rPr>
          <w:spacing w:val="-5"/>
        </w:rPr>
        <w:t xml:space="preserve"> </w:t>
      </w:r>
      <w:r>
        <w:t>the Borrower’s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monthly</w:t>
      </w:r>
      <w:r>
        <w:rPr>
          <w:spacing w:val="-5"/>
        </w:rPr>
        <w:t xml:space="preserve"> </w:t>
      </w:r>
      <w:r>
        <w:t>payment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 servicing fees:</w:t>
      </w:r>
    </w:p>
    <w:p w:rsidR="00B06FA5" w:rsidP="000D5D9D" w14:paraId="7ADC47F1" w14:textId="77777777">
      <w:pPr>
        <w:pStyle w:val="ListParagraph"/>
        <w:numPr>
          <w:ilvl w:val="1"/>
          <w:numId w:val="1"/>
        </w:numPr>
        <w:tabs>
          <w:tab w:val="left" w:pos="1356"/>
        </w:tabs>
        <w:spacing w:before="239"/>
        <w:ind w:left="720" w:right="1250" w:firstLine="0"/>
      </w:pPr>
      <w:r>
        <w:t>CSA</w:t>
      </w:r>
      <w:r>
        <w:rPr>
          <w:spacing w:val="-4"/>
        </w:rPr>
        <w:t xml:space="preserve"> </w:t>
      </w:r>
      <w:r>
        <w:t>Fee: CSA</w:t>
      </w:r>
      <w:r>
        <w:rPr>
          <w:spacing w:val="-4"/>
        </w:rPr>
        <w:t xml:space="preserve"> </w:t>
      </w:r>
      <w:r>
        <w:t>receives</w:t>
      </w:r>
      <w:r>
        <w:rPr>
          <w:spacing w:val="-2"/>
        </w:rPr>
        <w:t xml:space="preserve"> </w:t>
      </w:r>
      <w:r>
        <w:t>one-tenth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t>(1/10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1%)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outstanding balance of the Note as determined at five (5) year intervals at the beginning of each interval.</w:t>
      </w:r>
    </w:p>
    <w:p w:rsidR="00B06FA5" w14:paraId="6FC0DFFC" w14:textId="77777777">
      <w:pPr>
        <w:pStyle w:val="ListParagraph"/>
        <w:numPr>
          <w:ilvl w:val="1"/>
          <w:numId w:val="1"/>
        </w:numPr>
        <w:tabs>
          <w:tab w:val="left" w:pos="1356"/>
          <w:tab w:val="left" w:pos="6078"/>
          <w:tab w:val="left" w:pos="8022"/>
          <w:tab w:val="left" w:pos="9403"/>
        </w:tabs>
        <w:spacing w:before="3"/>
        <w:ind w:left="1356" w:hanging="636"/>
      </w:pPr>
      <w:r>
        <w:t>CDC</w:t>
      </w:r>
      <w:r>
        <w:rPr>
          <w:spacing w:val="-6"/>
        </w:rPr>
        <w:t xml:space="preserve"> </w:t>
      </w:r>
      <w:r>
        <w:t>Servicing</w:t>
      </w:r>
      <w:r>
        <w:rPr>
          <w:spacing w:val="-6"/>
        </w:rPr>
        <w:t xml:space="preserve"> </w:t>
      </w:r>
      <w:r>
        <w:t>Fee:</w:t>
      </w:r>
      <w:r>
        <w:rPr>
          <w:spacing w:val="50"/>
        </w:rPr>
        <w:t xml:space="preserve"> </w:t>
      </w:r>
      <w:r>
        <w:t>CDC</w:t>
      </w:r>
      <w:r>
        <w:rPr>
          <w:spacing w:val="-5"/>
        </w:rPr>
        <w:t xml:space="preserve"> </w:t>
      </w:r>
      <w:r>
        <w:rPr>
          <w:spacing w:val="-2"/>
        </w:rPr>
        <w:t>receives</w:t>
      </w:r>
      <w:r>
        <w:rPr>
          <w:u w:val="single"/>
        </w:rPr>
        <w:tab/>
      </w:r>
      <w:r>
        <w:rPr>
          <w:spacing w:val="-5"/>
        </w:rPr>
        <w:t>of</w:t>
      </w:r>
      <w:r>
        <w:rPr>
          <w:u w:val="single"/>
        </w:rPr>
        <w:tab/>
      </w:r>
      <w:r>
        <w:t>percent</w:t>
      </w:r>
      <w:r>
        <w:rPr>
          <w:spacing w:val="-4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5"/>
        </w:rPr>
        <w:t>of</w:t>
      </w:r>
    </w:p>
    <w:p w:rsidR="00B06FA5" w14:paraId="555DB511" w14:textId="77777777">
      <w:pPr>
        <w:pStyle w:val="BodyText"/>
        <w:tabs>
          <w:tab w:val="left" w:pos="2208"/>
        </w:tabs>
        <w:spacing w:before="1"/>
        <w:ind w:left="720" w:right="208"/>
      </w:pPr>
      <w:r>
        <w:rPr>
          <w:u w:val="single"/>
        </w:rPr>
        <w:tab/>
      </w:r>
      <w:r>
        <w:t>%)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outstanding</w:t>
      </w:r>
      <w:r>
        <w:rPr>
          <w:spacing w:val="-2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determined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intervals</w:t>
      </w:r>
      <w:r>
        <w:rPr>
          <w:spacing w:val="-2"/>
        </w:rPr>
        <w:t xml:space="preserve"> </w:t>
      </w:r>
      <w:r>
        <w:t>at the beginning of each interval.</w:t>
      </w:r>
    </w:p>
    <w:p w:rsidR="00B06FA5" w14:paraId="06F82405" w14:textId="77777777">
      <w:pPr>
        <w:pStyle w:val="ListParagraph"/>
        <w:numPr>
          <w:ilvl w:val="1"/>
          <w:numId w:val="1"/>
        </w:numPr>
        <w:tabs>
          <w:tab w:val="left" w:pos="1356"/>
          <w:tab w:val="left" w:pos="6498"/>
          <w:tab w:val="left" w:pos="7893"/>
          <w:tab w:val="left" w:pos="9604"/>
        </w:tabs>
        <w:spacing w:line="249" w:lineRule="exact"/>
        <w:ind w:left="1356" w:hanging="636"/>
      </w:pPr>
      <w:r>
        <w:t>Ongoing</w:t>
      </w:r>
      <w:r>
        <w:rPr>
          <w:spacing w:val="-6"/>
        </w:rPr>
        <w:t xml:space="preserve"> </w:t>
      </w:r>
      <w:r>
        <w:t>SBA</w:t>
      </w:r>
      <w:r>
        <w:rPr>
          <w:spacing w:val="-2"/>
        </w:rPr>
        <w:t xml:space="preserve"> </w:t>
      </w:r>
      <w:r>
        <w:t>Guarantee</w:t>
      </w:r>
      <w:r>
        <w:rPr>
          <w:spacing w:val="-2"/>
        </w:rPr>
        <w:t xml:space="preserve"> </w:t>
      </w:r>
      <w:r>
        <w:t>Fee:</w:t>
      </w:r>
      <w:r>
        <w:rPr>
          <w:spacing w:val="54"/>
        </w:rPr>
        <w:t xml:space="preserve"> </w:t>
      </w:r>
      <w:r>
        <w:t>SBA</w:t>
      </w:r>
      <w:r>
        <w:rPr>
          <w:spacing w:val="-6"/>
        </w:rPr>
        <w:t xml:space="preserve"> </w:t>
      </w:r>
      <w:r>
        <w:rPr>
          <w:spacing w:val="-2"/>
        </w:rPr>
        <w:t>receives</w:t>
      </w:r>
      <w:r>
        <w:rPr>
          <w:u w:val="single"/>
        </w:rPr>
        <w:tab/>
      </w:r>
      <w:r>
        <w:rPr>
          <w:spacing w:val="-5"/>
        </w:rPr>
        <w:t>of</w:t>
      </w:r>
      <w:r>
        <w:rPr>
          <w:u w:val="single"/>
        </w:rPr>
        <w:tab/>
      </w:r>
      <w:r>
        <w:t>percent</w:t>
      </w:r>
      <w:r>
        <w:rPr>
          <w:spacing w:val="-5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5"/>
        </w:rPr>
        <w:t>of</w:t>
      </w:r>
    </w:p>
    <w:p w:rsidR="00B06FA5" w14:paraId="788A9B4B" w14:textId="77777777">
      <w:pPr>
        <w:pStyle w:val="BodyText"/>
        <w:tabs>
          <w:tab w:val="left" w:pos="1987"/>
        </w:tabs>
        <w:spacing w:before="4"/>
        <w:ind w:left="720" w:right="103"/>
      </w:pPr>
      <w:r>
        <w:rPr>
          <w:u w:val="single"/>
        </w:rPr>
        <w:tab/>
      </w:r>
      <w:r>
        <w:t>%)</w:t>
      </w:r>
      <w:r>
        <w:rPr>
          <w:spacing w:val="-2"/>
        </w:rPr>
        <w:t xml:space="preserve"> </w:t>
      </w:r>
      <w:r>
        <w:t>per year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outstanding</w:t>
      </w:r>
      <w:r>
        <w:rPr>
          <w:spacing w:val="-2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determined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intervals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beginning of each interval.</w:t>
      </w:r>
    </w:p>
    <w:p w:rsidR="00B06FA5" w14:paraId="78749763" w14:textId="77777777">
      <w:pPr>
        <w:pStyle w:val="ListParagraph"/>
        <w:numPr>
          <w:ilvl w:val="0"/>
          <w:numId w:val="1"/>
        </w:numPr>
        <w:tabs>
          <w:tab w:val="left" w:pos="691"/>
        </w:tabs>
        <w:spacing w:before="240"/>
        <w:ind w:left="691" w:hanging="417"/>
      </w:pPr>
      <w:r>
        <w:rPr>
          <w:smallCaps/>
        </w:rPr>
        <w:t>Late</w:t>
      </w:r>
      <w:r>
        <w:rPr>
          <w:smallCaps/>
          <w:spacing w:val="-4"/>
        </w:rPr>
        <w:t xml:space="preserve"> </w:t>
      </w:r>
      <w:r>
        <w:rPr>
          <w:smallCaps/>
        </w:rPr>
        <w:t>Payment</w:t>
      </w:r>
      <w:r>
        <w:rPr>
          <w:smallCaps/>
          <w:spacing w:val="4"/>
        </w:rPr>
        <w:t xml:space="preserve"> </w:t>
      </w:r>
      <w:r>
        <w:rPr>
          <w:smallCaps/>
          <w:spacing w:val="-5"/>
        </w:rPr>
        <w:t>Fee</w:t>
      </w:r>
    </w:p>
    <w:p w:rsidR="00B06FA5" w14:paraId="2BE096A5" w14:textId="77777777">
      <w:pPr>
        <w:pStyle w:val="BodyText"/>
        <w:spacing w:before="33"/>
        <w:rPr>
          <w:sz w:val="18"/>
        </w:rPr>
      </w:pPr>
    </w:p>
    <w:p w:rsidR="00B06FA5" w14:paraId="61FFFE26" w14:textId="77777777">
      <w:pPr>
        <w:pStyle w:val="BodyText"/>
        <w:ind w:left="720" w:right="601"/>
      </w:pPr>
      <w:r>
        <w:t>Under the Note, if a payment is accepted after the fifteenth of the month, the Borrower must pay a late payment</w:t>
      </w:r>
      <w:r>
        <w:rPr>
          <w:spacing w:val="-3"/>
        </w:rPr>
        <w:t xml:space="preserve"> </w:t>
      </w:r>
      <w:r>
        <w:t>fee.</w:t>
      </w:r>
      <w:r>
        <w:rPr>
          <w:spacing w:val="-1"/>
        </w:rPr>
        <w:t xml:space="preserve"> </w:t>
      </w:r>
      <w:r>
        <w:t>Borrower</w:t>
      </w:r>
      <w:r>
        <w:rPr>
          <w:spacing w:val="-2"/>
        </w:rPr>
        <w:t xml:space="preserve"> </w:t>
      </w:r>
      <w:r>
        <w:t>pays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late</w:t>
      </w:r>
      <w:r>
        <w:rPr>
          <w:spacing w:val="-2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CSA. CSA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remit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CDC or SBA </w:t>
      </w:r>
      <w:r>
        <w:t>at</w:t>
      </w:r>
      <w:r>
        <w:t xml:space="preserve"> the direction of SBA as compensation for additional collection efforts.</w:t>
      </w:r>
    </w:p>
    <w:p w:rsidR="00B06FA5" w14:paraId="34C5D936" w14:textId="77777777">
      <w:pPr>
        <w:pStyle w:val="ListParagraph"/>
        <w:numPr>
          <w:ilvl w:val="0"/>
          <w:numId w:val="1"/>
        </w:numPr>
        <w:tabs>
          <w:tab w:val="left" w:pos="661"/>
        </w:tabs>
        <w:spacing w:before="242"/>
        <w:ind w:left="661" w:hanging="387"/>
      </w:pPr>
      <w:r>
        <w:rPr>
          <w:smallCaps/>
          <w:spacing w:val="-2"/>
        </w:rPr>
        <w:t>Prepayment</w:t>
      </w:r>
    </w:p>
    <w:p w:rsidR="00B06FA5" w14:paraId="252ACB8E" w14:textId="77777777">
      <w:pPr>
        <w:pStyle w:val="BodyText"/>
        <w:spacing w:before="32"/>
        <w:rPr>
          <w:sz w:val="18"/>
        </w:rPr>
      </w:pPr>
    </w:p>
    <w:p w:rsidR="00B06FA5" w14:paraId="75CFBF61" w14:textId="3D549642">
      <w:pPr>
        <w:pStyle w:val="BodyText"/>
        <w:ind w:left="720" w:right="846"/>
      </w:pPr>
      <w:r>
        <w:t>The</w:t>
      </w:r>
      <w:r>
        <w:rPr>
          <w:spacing w:val="-2"/>
        </w:rPr>
        <w:t xml:space="preserve"> </w:t>
      </w:r>
      <w:r>
        <w:t>Borrower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prepay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full. Partial</w:t>
      </w:r>
      <w:r>
        <w:rPr>
          <w:spacing w:val="-4"/>
        </w:rPr>
        <w:t xml:space="preserve"> </w:t>
      </w:r>
      <w:r>
        <w:t>prepayment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allowed.</w:t>
      </w:r>
      <w:r>
        <w:rPr>
          <w:spacing w:val="-1"/>
        </w:rPr>
        <w:t xml:space="preserve"> </w:t>
      </w:r>
      <w:r>
        <w:t>Borrower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pay</w:t>
      </w:r>
      <w:r w:rsidR="00E83A56">
        <w:t xml:space="preserve"> </w:t>
      </w:r>
      <w:r>
        <w:t>the sum of:</w:t>
      </w:r>
    </w:p>
    <w:p w:rsidR="00B06FA5" w:rsidP="000D5D9D" w14:paraId="3DEDE04D" w14:textId="77777777">
      <w:pPr>
        <w:pStyle w:val="ListParagraph"/>
        <w:numPr>
          <w:ilvl w:val="1"/>
          <w:numId w:val="1"/>
        </w:numPr>
        <w:tabs>
          <w:tab w:val="left" w:pos="1356"/>
          <w:tab w:val="left" w:pos="1440"/>
        </w:tabs>
        <w:spacing w:before="238"/>
        <w:ind w:left="1440" w:right="1128" w:hanging="720"/>
      </w:pPr>
      <w:r>
        <w:t>All</w:t>
      </w:r>
      <w:r>
        <w:rPr>
          <w:spacing w:val="-2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payments,</w:t>
      </w:r>
      <w:r>
        <w:rPr>
          <w:spacing w:val="-5"/>
        </w:rPr>
        <w:t xml:space="preserve"> </w:t>
      </w:r>
      <w:r>
        <w:t>servicing-agent</w:t>
      </w:r>
      <w:r>
        <w:rPr>
          <w:spacing w:val="-5"/>
        </w:rPr>
        <w:t xml:space="preserve"> </w:t>
      </w:r>
      <w:r>
        <w:t>fees,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SBA</w:t>
      </w:r>
      <w:r>
        <w:rPr>
          <w:spacing w:val="-4"/>
        </w:rPr>
        <w:t xml:space="preserve"> </w:t>
      </w:r>
      <w:r>
        <w:t>guarantee</w:t>
      </w:r>
      <w:r>
        <w:rPr>
          <w:spacing w:val="-3"/>
        </w:rPr>
        <w:t xml:space="preserve"> </w:t>
      </w:r>
      <w:r>
        <w:t>fees</w:t>
      </w:r>
      <w:r>
        <w:rPr>
          <w:spacing w:val="-5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and including the date of the next semi-annual debenture payment date;</w:t>
      </w:r>
    </w:p>
    <w:p w:rsidR="00B06FA5" w14:paraId="69C2D1BF" w14:textId="77777777">
      <w:pPr>
        <w:pStyle w:val="ListParagraph"/>
        <w:numPr>
          <w:ilvl w:val="1"/>
          <w:numId w:val="1"/>
        </w:numPr>
        <w:tabs>
          <w:tab w:val="left" w:pos="1356"/>
        </w:tabs>
        <w:spacing w:line="251" w:lineRule="exact"/>
        <w:ind w:left="1356" w:hanging="636"/>
      </w:pPr>
      <w:r>
        <w:t>All</w:t>
      </w:r>
      <w:r>
        <w:rPr>
          <w:spacing w:val="-3"/>
        </w:rPr>
        <w:t xml:space="preserve"> </w:t>
      </w:r>
      <w:r>
        <w:t>CDC</w:t>
      </w:r>
      <w:r>
        <w:rPr>
          <w:spacing w:val="-10"/>
        </w:rPr>
        <w:t xml:space="preserve"> </w:t>
      </w:r>
      <w:r>
        <w:t>servicing</w:t>
      </w:r>
      <w:r>
        <w:rPr>
          <w:spacing w:val="-9"/>
        </w:rPr>
        <w:t xml:space="preserve"> </w:t>
      </w:r>
      <w:r>
        <w:t>fees</w:t>
      </w:r>
      <w:r>
        <w:rPr>
          <w:spacing w:val="-7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accrue</w:t>
      </w:r>
      <w:r>
        <w:rPr>
          <w:spacing w:val="-3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Borrower</w:t>
      </w:r>
      <w:r>
        <w:rPr>
          <w:spacing w:val="-2"/>
        </w:rPr>
        <w:t xml:space="preserve"> prepays;</w:t>
      </w:r>
    </w:p>
    <w:p w:rsidR="00B06FA5" w14:paraId="71F57C2D" w14:textId="77777777">
      <w:pPr>
        <w:pStyle w:val="ListParagraph"/>
        <w:numPr>
          <w:ilvl w:val="1"/>
          <w:numId w:val="1"/>
        </w:numPr>
        <w:tabs>
          <w:tab w:val="left" w:pos="1356"/>
        </w:tabs>
        <w:spacing w:line="252" w:lineRule="exact"/>
        <w:ind w:left="1356" w:hanging="636"/>
      </w:pPr>
      <w:r>
        <w:t>All</w:t>
      </w:r>
      <w:r>
        <w:rPr>
          <w:spacing w:val="-5"/>
        </w:rPr>
        <w:t xml:space="preserve"> </w:t>
      </w:r>
      <w:r>
        <w:t>late</w:t>
      </w:r>
      <w:r>
        <w:rPr>
          <w:spacing w:val="-7"/>
        </w:rPr>
        <w:t xml:space="preserve"> </w:t>
      </w:r>
      <w:r>
        <w:t>fees</w:t>
      </w:r>
      <w:r>
        <w:rPr>
          <w:spacing w:val="-7"/>
        </w:rPr>
        <w:t xml:space="preserve"> </w:t>
      </w:r>
      <w:r>
        <w:t>incurred</w:t>
      </w:r>
      <w:r>
        <w:rPr>
          <w:spacing w:val="-8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Borrower</w:t>
      </w:r>
      <w:r>
        <w:rPr>
          <w:spacing w:val="-4"/>
        </w:rPr>
        <w:t xml:space="preserve"> </w:t>
      </w:r>
      <w:r>
        <w:rPr>
          <w:spacing w:val="-2"/>
        </w:rPr>
        <w:t>prepays;</w:t>
      </w:r>
    </w:p>
    <w:p w:rsidR="00B06FA5" w14:paraId="71A9CAD9" w14:textId="77777777">
      <w:pPr>
        <w:pStyle w:val="ListParagraph"/>
        <w:numPr>
          <w:ilvl w:val="1"/>
          <w:numId w:val="1"/>
        </w:numPr>
        <w:tabs>
          <w:tab w:val="left" w:pos="1356"/>
        </w:tabs>
        <w:spacing w:line="252" w:lineRule="exact"/>
        <w:ind w:left="1356" w:hanging="636"/>
      </w:pPr>
      <w:r>
        <w:t>All</w:t>
      </w:r>
      <w:r>
        <w:rPr>
          <w:spacing w:val="-7"/>
        </w:rPr>
        <w:t xml:space="preserve"> </w:t>
      </w:r>
      <w:r>
        <w:t>expenses</w:t>
      </w:r>
      <w:r>
        <w:rPr>
          <w:spacing w:val="-9"/>
        </w:rPr>
        <w:t xml:space="preserve"> </w:t>
      </w:r>
      <w:r>
        <w:t>incurred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CDC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Borrower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responsible;</w:t>
      </w:r>
    </w:p>
    <w:p w:rsidR="00B06FA5" w14:paraId="19D7D474" w14:textId="77777777">
      <w:pPr>
        <w:pStyle w:val="ListParagraph"/>
        <w:numPr>
          <w:ilvl w:val="1"/>
          <w:numId w:val="1"/>
        </w:numPr>
        <w:tabs>
          <w:tab w:val="left" w:pos="1356"/>
        </w:tabs>
        <w:spacing w:line="253" w:lineRule="exact"/>
        <w:ind w:left="1356" w:hanging="636"/>
      </w:pPr>
      <w:r>
        <w:t>The</w:t>
      </w:r>
      <w:r>
        <w:rPr>
          <w:spacing w:val="-7"/>
        </w:rPr>
        <w:t xml:space="preserve"> </w:t>
      </w:r>
      <w:r>
        <w:t>balance</w:t>
      </w:r>
      <w:r>
        <w:rPr>
          <w:spacing w:val="-4"/>
        </w:rPr>
        <w:t xml:space="preserve"> </w:t>
      </w:r>
      <w:r>
        <w:t>owing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semi-annual</w:t>
      </w:r>
      <w:r>
        <w:rPr>
          <w:spacing w:val="-2"/>
        </w:rPr>
        <w:t xml:space="preserve"> </w:t>
      </w:r>
      <w:r>
        <w:t>debenture</w:t>
      </w:r>
      <w:r>
        <w:rPr>
          <w:spacing w:val="-4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date;</w:t>
      </w:r>
      <w:r>
        <w:rPr>
          <w:spacing w:val="-2"/>
        </w:rPr>
        <w:t xml:space="preserve"> </w:t>
      </w:r>
      <w:r>
        <w:rPr>
          <w:spacing w:val="-5"/>
        </w:rPr>
        <w:t>and</w:t>
      </w:r>
    </w:p>
    <w:p w:rsidR="00B06FA5" w14:paraId="07FE3618" w14:textId="77777777">
      <w:pPr>
        <w:pStyle w:val="ListParagraph"/>
        <w:numPr>
          <w:ilvl w:val="1"/>
          <w:numId w:val="1"/>
        </w:numPr>
        <w:tabs>
          <w:tab w:val="left" w:pos="1356"/>
        </w:tabs>
        <w:spacing w:before="1"/>
        <w:ind w:left="1356" w:hanging="636"/>
      </w:pPr>
      <w:r>
        <w:t>Any</w:t>
      </w:r>
      <w:r>
        <w:rPr>
          <w:spacing w:val="-9"/>
        </w:rPr>
        <w:t xml:space="preserve"> </w:t>
      </w:r>
      <w:r>
        <w:t>prepayment</w:t>
      </w:r>
      <w:r>
        <w:rPr>
          <w:spacing w:val="-1"/>
        </w:rPr>
        <w:t xml:space="preserve"> </w:t>
      </w:r>
      <w:r>
        <w:t>premium</w:t>
      </w:r>
      <w:r>
        <w:rPr>
          <w:spacing w:val="-8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Note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Debenture</w:t>
      </w:r>
    </w:p>
    <w:p w:rsidR="00B06FA5" w14:paraId="3E6DE2ED" w14:textId="3623214C">
      <w:pPr>
        <w:pStyle w:val="BodyText"/>
        <w:spacing w:before="242"/>
        <w:ind w:left="720" w:right="1612"/>
      </w:pPr>
      <w:r>
        <w:t>To prepay, Borrower must give the CDC at least 45 days prior written notice. The prepayment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third</w:t>
      </w:r>
      <w:r>
        <w:rPr>
          <w:spacing w:val="-2"/>
        </w:rPr>
        <w:t xml:space="preserve"> </w:t>
      </w:r>
      <w:r>
        <w:t>Thursday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month. 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third</w:t>
      </w:r>
      <w:r>
        <w:rPr>
          <w:spacing w:val="-2"/>
        </w:rPr>
        <w:t xml:space="preserve"> </w:t>
      </w:r>
      <w:r>
        <w:t>Thursday</w:t>
      </w:r>
      <w:r>
        <w:rPr>
          <w:spacing w:val="-2"/>
        </w:rPr>
        <w:t xml:space="preserve"> </w:t>
      </w:r>
      <w:r>
        <w:t>of</w:t>
      </w:r>
      <w:r w:rsidR="00E83A56">
        <w:t xml:space="preserve"> </w:t>
      </w:r>
      <w:r>
        <w:t>the month is not a business day, the payment must be made on the next business day.</w:t>
      </w:r>
    </w:p>
    <w:p w:rsidR="00B06FA5" w14:paraId="18A77E62" w14:textId="77777777">
      <w:pPr>
        <w:pStyle w:val="ListParagraph"/>
        <w:numPr>
          <w:ilvl w:val="0"/>
          <w:numId w:val="1"/>
        </w:numPr>
        <w:tabs>
          <w:tab w:val="left" w:pos="661"/>
        </w:tabs>
        <w:spacing w:before="242"/>
        <w:ind w:left="661" w:hanging="387"/>
      </w:pPr>
      <w:r>
        <w:rPr>
          <w:smallCaps/>
        </w:rPr>
        <w:t>Completion</w:t>
      </w:r>
      <w:r>
        <w:rPr>
          <w:smallCaps/>
          <w:spacing w:val="1"/>
        </w:rPr>
        <w:t xml:space="preserve"> </w:t>
      </w:r>
      <w:r>
        <w:rPr>
          <w:smallCaps/>
        </w:rPr>
        <w:t>Of</w:t>
      </w:r>
      <w:r>
        <w:rPr>
          <w:smallCaps/>
          <w:spacing w:val="2"/>
        </w:rPr>
        <w:t xml:space="preserve"> </w:t>
      </w:r>
      <w:r>
        <w:rPr>
          <w:smallCaps/>
          <w:spacing w:val="-2"/>
        </w:rPr>
        <w:t>Documents</w:t>
      </w:r>
    </w:p>
    <w:p w:rsidR="00B06FA5" w14:paraId="6CA838BC" w14:textId="77777777">
      <w:pPr>
        <w:pStyle w:val="BodyText"/>
        <w:spacing w:before="29"/>
        <w:rPr>
          <w:sz w:val="18"/>
        </w:rPr>
      </w:pPr>
    </w:p>
    <w:p w:rsidR="00B06FA5" w14:paraId="0C957AE9" w14:textId="18716291">
      <w:pPr>
        <w:pStyle w:val="BodyText"/>
        <w:ind w:left="720" w:right="727"/>
      </w:pPr>
      <w:r>
        <w:t>The Borrower and CDC authorize SBA or its designee, and the CSA, to complete any terms of the Note,</w:t>
      </w:r>
      <w:r>
        <w:rPr>
          <w:spacing w:val="-2"/>
        </w:rPr>
        <w:t xml:space="preserve"> </w:t>
      </w:r>
      <w:r>
        <w:t>Debenture,</w:t>
      </w:r>
      <w:r>
        <w:rPr>
          <w:spacing w:val="-2"/>
        </w:rPr>
        <w:t xml:space="preserve"> </w:t>
      </w:r>
      <w:r>
        <w:t>Servicing</w:t>
      </w:r>
      <w:r>
        <w:rPr>
          <w:spacing w:val="-5"/>
        </w:rPr>
        <w:t xml:space="preserve"> </w:t>
      </w:r>
      <w:r>
        <w:t>Agent</w:t>
      </w:r>
      <w:r>
        <w:rPr>
          <w:spacing w:val="-1"/>
        </w:rPr>
        <w:t xml:space="preserve"> </w:t>
      </w:r>
      <w:r>
        <w:t>Agreement,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loan</w:t>
      </w:r>
      <w:r>
        <w:rPr>
          <w:spacing w:val="-2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unknown</w:t>
      </w:r>
      <w:r>
        <w:rPr>
          <w:spacing w:val="-5"/>
        </w:rPr>
        <w:t xml:space="preserve"> </w:t>
      </w:r>
      <w:r>
        <w:t>at</w:t>
      </w:r>
      <w:r w:rsidR="00E83A56">
        <w:t xml:space="preserve"> </w:t>
      </w:r>
      <w:r>
        <w:t>the time of execution as soon as such terms become known.</w:t>
      </w:r>
    </w:p>
    <w:p w:rsidR="00B06FA5" w14:paraId="5D9904CD" w14:textId="77777777">
      <w:pPr>
        <w:pStyle w:val="ListParagraph"/>
        <w:numPr>
          <w:ilvl w:val="0"/>
          <w:numId w:val="1"/>
        </w:numPr>
        <w:tabs>
          <w:tab w:val="left" w:pos="691"/>
        </w:tabs>
        <w:spacing w:before="243"/>
        <w:ind w:left="691" w:hanging="417"/>
      </w:pPr>
      <w:r>
        <w:t>ACCEPTANCE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4"/>
        </w:rPr>
        <w:t>MSAA</w:t>
      </w:r>
    </w:p>
    <w:p w:rsidR="00B06FA5" w14:paraId="525A033D" w14:textId="77777777">
      <w:pPr>
        <w:pStyle w:val="BodyText"/>
        <w:spacing w:before="239"/>
        <w:ind w:left="720"/>
      </w:pPr>
      <w:r>
        <w:t>By</w:t>
      </w:r>
      <w:r>
        <w:rPr>
          <w:spacing w:val="-10"/>
        </w:rPr>
        <w:t xml:space="preserve"> </w:t>
      </w:r>
      <w:r>
        <w:t>executing</w:t>
      </w:r>
      <w:r>
        <w:rPr>
          <w:spacing w:val="-9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Agreement,</w:t>
      </w:r>
      <w:r>
        <w:rPr>
          <w:spacing w:val="-5"/>
        </w:rPr>
        <w:t xml:space="preserve"> </w:t>
      </w:r>
      <w:r>
        <w:t>CDC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Borrower</w:t>
      </w:r>
      <w:r>
        <w:rPr>
          <w:spacing w:val="-4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agree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accept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MSAA.</w:t>
      </w:r>
    </w:p>
    <w:p w:rsidR="00B06FA5" w14:paraId="623B2209" w14:textId="77777777">
      <w:pPr>
        <w:pStyle w:val="ListParagraph"/>
        <w:numPr>
          <w:ilvl w:val="0"/>
          <w:numId w:val="1"/>
        </w:numPr>
        <w:tabs>
          <w:tab w:val="left" w:pos="634"/>
        </w:tabs>
        <w:spacing w:before="241"/>
        <w:ind w:left="634" w:hanging="360"/>
      </w:pPr>
      <w:r>
        <w:t>WITHHOLDING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TRANSFER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CDC</w:t>
      </w:r>
      <w:r>
        <w:rPr>
          <w:spacing w:val="-8"/>
        </w:rPr>
        <w:t xml:space="preserve"> </w:t>
      </w:r>
      <w:r>
        <w:rPr>
          <w:spacing w:val="-4"/>
        </w:rPr>
        <w:t>FEES</w:t>
      </w:r>
    </w:p>
    <w:p w:rsidR="00B06FA5" w14:paraId="11959C2C" w14:textId="77777777">
      <w:pPr>
        <w:pStyle w:val="BodyText"/>
        <w:spacing w:before="239"/>
        <w:ind w:left="720" w:right="846"/>
      </w:pPr>
      <w:r>
        <w:t>CDC</w:t>
      </w:r>
      <w:r>
        <w:rPr>
          <w:spacing w:val="-2"/>
        </w:rPr>
        <w:t xml:space="preserve"> </w:t>
      </w:r>
      <w:r>
        <w:t>acknowledges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agrees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SBA enforcement action</w:t>
      </w:r>
      <w:r>
        <w:rPr>
          <w:spacing w:val="-1"/>
        </w:rPr>
        <w:t xml:space="preserve"> </w:t>
      </w:r>
      <w:r>
        <w:t>against CDC</w:t>
      </w:r>
      <w:r>
        <w:rPr>
          <w:spacing w:val="-2"/>
        </w:rPr>
        <w:t xml:space="preserve"> </w:t>
      </w:r>
      <w:r>
        <w:t>pursuant to13</w:t>
      </w:r>
      <w:r>
        <w:rPr>
          <w:spacing w:val="-4"/>
        </w:rPr>
        <w:t xml:space="preserve"> </w:t>
      </w:r>
      <w:r>
        <w:t>CFR</w:t>
      </w:r>
      <w:r>
        <w:rPr>
          <w:spacing w:val="-4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120.1500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SBA</w:t>
      </w:r>
      <w:r>
        <w:rPr>
          <w:spacing w:val="-2"/>
        </w:rPr>
        <w:t xml:space="preserve"> </w:t>
      </w:r>
      <w:r>
        <w:t>elects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servicing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loan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loan</w:t>
      </w:r>
      <w:r>
        <w:rPr>
          <w:spacing w:val="-3"/>
        </w:rPr>
        <w:t xml:space="preserve"> </w:t>
      </w:r>
      <w:r>
        <w:t>pursuant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rPr>
          <w:spacing w:val="-5"/>
        </w:rPr>
        <w:t>CFR</w:t>
      </w:r>
    </w:p>
    <w:p w:rsidR="00B06FA5" w14:paraId="339502DA" w14:textId="77777777">
      <w:pPr>
        <w:pStyle w:val="BodyText"/>
        <w:ind w:left="720" w:right="846"/>
      </w:pPr>
      <w:r>
        <w:t>§</w:t>
      </w:r>
      <w:r>
        <w:rPr>
          <w:spacing w:val="-3"/>
        </w:rPr>
        <w:t xml:space="preserve"> </w:t>
      </w:r>
      <w:r>
        <w:t>120.535(d),</w:t>
      </w:r>
      <w:r>
        <w:rPr>
          <w:spacing w:val="-3"/>
        </w:rPr>
        <w:t xml:space="preserve"> </w:t>
      </w:r>
      <w:r>
        <w:t>CSA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SBA’s</w:t>
      </w:r>
      <w:r>
        <w:rPr>
          <w:spacing w:val="-3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regarding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withholding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transfer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CDC fees under this Agreement or otherwise.</w:t>
      </w:r>
      <w:r>
        <w:rPr>
          <w:spacing w:val="40"/>
        </w:rPr>
        <w:t xml:space="preserve"> </w:t>
      </w:r>
      <w:r>
        <w:t xml:space="preserve">CDC also acknowledges and agrees that if this loan is </w:t>
      </w:r>
      <w:r>
        <w:rPr>
          <w:spacing w:val="-2"/>
        </w:rPr>
        <w:t>transferred</w:t>
      </w:r>
    </w:p>
    <w:p w:rsidR="00B06FA5" w14:paraId="769B27E1" w14:textId="77777777">
      <w:pPr>
        <w:sectPr>
          <w:pgSz w:w="12240" w:h="15840"/>
          <w:pgMar w:top="760" w:right="660" w:bottom="1220" w:left="1020" w:header="0" w:footer="1022" w:gutter="0"/>
          <w:cols w:space="720"/>
        </w:sectPr>
      </w:pPr>
    </w:p>
    <w:p w:rsidR="00B06FA5" w14:paraId="3955D5E7" w14:textId="0375FE47">
      <w:pPr>
        <w:pStyle w:val="BodyText"/>
        <w:spacing w:before="73"/>
        <w:ind w:left="722" w:right="846"/>
      </w:pPr>
      <w:r>
        <w:t>pursuant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CFR</w:t>
      </w:r>
      <w:r>
        <w:rPr>
          <w:spacing w:val="-4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120.1500(e)(1)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CFR</w:t>
      </w:r>
      <w:r>
        <w:rPr>
          <w:spacing w:val="-4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120.535(d),</w:t>
      </w:r>
      <w:r>
        <w:rPr>
          <w:spacing w:val="-2"/>
        </w:rPr>
        <w:t xml:space="preserve"> </w:t>
      </w:r>
      <w:r>
        <w:t>CDC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to any</w:t>
      </w:r>
      <w:r w:rsidR="00F97194">
        <w:t xml:space="preserve"> </w:t>
      </w:r>
      <w:r>
        <w:t>fees under this Agreement or otherwise.</w:t>
      </w:r>
    </w:p>
    <w:p w:rsidR="00B06FA5" w14:paraId="2CFBDFCD" w14:textId="77777777">
      <w:pPr>
        <w:pStyle w:val="ListParagraph"/>
        <w:numPr>
          <w:ilvl w:val="0"/>
          <w:numId w:val="1"/>
        </w:numPr>
        <w:tabs>
          <w:tab w:val="left" w:pos="636"/>
        </w:tabs>
        <w:spacing w:before="243"/>
        <w:ind w:left="636" w:hanging="360"/>
      </w:pPr>
      <w:r>
        <w:rPr>
          <w:spacing w:val="-2"/>
        </w:rPr>
        <w:t>INDEMNIFICATION</w:t>
      </w:r>
    </w:p>
    <w:p w:rsidR="00B06FA5" w14:paraId="55C58FFE" w14:textId="77777777">
      <w:pPr>
        <w:pStyle w:val="BodyText"/>
        <w:spacing w:before="237"/>
        <w:ind w:left="722" w:right="846" w:hanging="1"/>
      </w:pPr>
      <w:r>
        <w:t>The</w:t>
      </w:r>
      <w:r>
        <w:rPr>
          <w:spacing w:val="-2"/>
        </w:rPr>
        <w:t xml:space="preserve"> </w:t>
      </w:r>
      <w:r>
        <w:t>CSA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CDC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indemnify</w:t>
      </w:r>
      <w:r>
        <w:rPr>
          <w:spacing w:val="-5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harmless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suits, liabilities, damages, claims, losses, costs and expenses (including attorneys’ fees) incurred in connection with this Agreement.</w:t>
      </w:r>
    </w:p>
    <w:p w:rsidR="00B06FA5" w14:paraId="1731D8EB" w14:textId="77777777">
      <w:pPr>
        <w:pStyle w:val="BodyText"/>
        <w:spacing w:before="228"/>
      </w:pPr>
    </w:p>
    <w:p w:rsidR="00B06FA5" w14:paraId="6E5B7A72" w14:textId="77777777">
      <w:pPr>
        <w:pStyle w:val="Heading1"/>
        <w:ind w:left="636"/>
      </w:pPr>
      <w:r>
        <w:rPr>
          <w:smallCaps/>
          <w:spacing w:val="-2"/>
        </w:rPr>
        <w:t>Signatures</w:t>
      </w:r>
    </w:p>
    <w:p w:rsidR="00B06FA5" w14:paraId="467567C4" w14:textId="77777777">
      <w:pPr>
        <w:pStyle w:val="BodyText"/>
        <w:spacing w:before="35"/>
        <w:rPr>
          <w:b/>
          <w:sz w:val="18"/>
        </w:rPr>
      </w:pPr>
    </w:p>
    <w:p w:rsidR="00B06FA5" w14:paraId="211AA9E4" w14:textId="77777777">
      <w:pPr>
        <w:pStyle w:val="BodyText"/>
        <w:tabs>
          <w:tab w:val="left" w:pos="2230"/>
          <w:tab w:val="left" w:pos="5206"/>
          <w:tab w:val="left" w:pos="6856"/>
        </w:tabs>
        <w:ind w:left="636"/>
      </w:pPr>
      <w:r>
        <w:t>Signed</w:t>
      </w:r>
      <w:r>
        <w:rPr>
          <w:spacing w:val="-3"/>
        </w:rPr>
        <w:t xml:space="preserve"> </w:t>
      </w:r>
      <w:r>
        <w:rPr>
          <w:spacing w:val="-4"/>
        </w:rPr>
        <w:t>this</w:t>
      </w:r>
      <w:r>
        <w:rPr>
          <w:u w:val="single"/>
        </w:rPr>
        <w:tab/>
      </w:r>
      <w:r>
        <w:t>day</w:t>
      </w:r>
      <w:r>
        <w:rPr>
          <w:spacing w:val="-2"/>
        </w:rPr>
        <w:t xml:space="preserve"> </w:t>
      </w:r>
      <w:r>
        <w:rPr>
          <w:spacing w:val="-5"/>
        </w:rPr>
        <w:t>of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10"/>
        </w:rPr>
        <w:t>.</w:t>
      </w:r>
    </w:p>
    <w:p w:rsidR="00B06FA5" w14:paraId="16F44195" w14:textId="77777777">
      <w:pPr>
        <w:pStyle w:val="BodyText"/>
      </w:pPr>
    </w:p>
    <w:p w:rsidR="00B06FA5" w14:paraId="3384BBFC" w14:textId="77777777">
      <w:pPr>
        <w:pStyle w:val="BodyText"/>
      </w:pPr>
    </w:p>
    <w:p w:rsidR="00B06FA5" w14:paraId="062C77A2" w14:textId="77777777">
      <w:pPr>
        <w:pStyle w:val="BodyText"/>
        <w:spacing w:before="198"/>
      </w:pPr>
    </w:p>
    <w:p w:rsidR="00B06FA5" w14:paraId="72F64775" w14:textId="77777777">
      <w:pPr>
        <w:pStyle w:val="BodyText"/>
        <w:tabs>
          <w:tab w:val="left" w:pos="5763"/>
        </w:tabs>
        <w:ind w:left="722"/>
      </w:pPr>
      <w:r>
        <w:t>(Certified</w:t>
      </w:r>
      <w:r>
        <w:rPr>
          <w:spacing w:val="-9"/>
        </w:rPr>
        <w:t xml:space="preserve"> </w:t>
      </w:r>
      <w:r>
        <w:t>Development</w:t>
      </w:r>
      <w:r>
        <w:rPr>
          <w:spacing w:val="-8"/>
        </w:rPr>
        <w:t xml:space="preserve"> </w:t>
      </w:r>
      <w:r>
        <w:t>Company</w:t>
      </w:r>
      <w:r>
        <w:rPr>
          <w:spacing w:val="-12"/>
        </w:rPr>
        <w:t xml:space="preserve"> </w:t>
      </w:r>
      <w:r>
        <w:rPr>
          <w:spacing w:val="-4"/>
        </w:rPr>
        <w:t>Name)</w:t>
      </w:r>
      <w:r>
        <w:tab/>
        <w:t>(Borrower</w:t>
      </w:r>
      <w:r>
        <w:rPr>
          <w:spacing w:val="-8"/>
        </w:rPr>
        <w:t xml:space="preserve"> </w:t>
      </w:r>
      <w:r>
        <w:rPr>
          <w:spacing w:val="-2"/>
        </w:rPr>
        <w:t>Names(s))</w:t>
      </w:r>
    </w:p>
    <w:p w:rsidR="00B06FA5" w14:paraId="6D2049E3" w14:textId="77777777">
      <w:pPr>
        <w:pStyle w:val="BodyText"/>
        <w:spacing w:before="7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1051560</wp:posOffset>
                </wp:positionH>
                <wp:positionV relativeFrom="paragraph">
                  <wp:posOffset>41971</wp:posOffset>
                </wp:positionV>
                <wp:extent cx="2654935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5493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654935" stroke="1">
                              <a:moveTo>
                                <a:pt x="0" y="0"/>
                              </a:moveTo>
                              <a:lnTo>
                                <a:pt x="265493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30" style="width:209.05pt;height:0.1pt;margin-top:3.3pt;margin-left:82.8pt;mso-position-horizontal-relative:page;mso-wrap-distance-bottom:0;mso-wrap-distance-left:0;mso-wrap-distance-right:0;mso-wrap-distance-top:0;mso-wrap-style:square;position:absolute;visibility:visible;v-text-anchor:top;z-index:-251650048" coordsize="2654935,1270" path="m,l2654935,e" filled="f" strokeweight="0.44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4023359</wp:posOffset>
                </wp:positionH>
                <wp:positionV relativeFrom="paragraph">
                  <wp:posOffset>41971</wp:posOffset>
                </wp:positionV>
                <wp:extent cx="2654935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5493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654935" stroke="1">
                              <a:moveTo>
                                <a:pt x="0" y="0"/>
                              </a:moveTo>
                              <a:lnTo>
                                <a:pt x="265493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31" style="width:209.05pt;height:0.1pt;margin-top:3.3pt;margin-left:316.8pt;mso-position-horizontal-relative:page;mso-wrap-distance-bottom:0;mso-wrap-distance-left:0;mso-wrap-distance-right:0;mso-wrap-distance-top:0;mso-wrap-style:square;position:absolute;visibility:visible;v-text-anchor:top;z-index:-251648000" coordsize="2654935,1270" path="m,l265493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0ABF895F" w14:textId="77777777">
      <w:pPr>
        <w:pStyle w:val="BodyText"/>
        <w:spacing w:before="223"/>
      </w:pPr>
    </w:p>
    <w:p w:rsidR="00B06FA5" w14:paraId="7105B762" w14:textId="77777777">
      <w:pPr>
        <w:pStyle w:val="BodyText"/>
        <w:tabs>
          <w:tab w:val="left" w:pos="4969"/>
          <w:tab w:val="left" w:pos="5319"/>
          <w:tab w:val="left" w:pos="9662"/>
        </w:tabs>
        <w:ind w:left="636"/>
      </w:pPr>
      <w:r>
        <w:t>By: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B06FA5" w14:paraId="03591B73" w14:textId="77777777">
      <w:pPr>
        <w:pStyle w:val="BodyText"/>
        <w:spacing w:before="111"/>
      </w:pPr>
    </w:p>
    <w:p w:rsidR="00B06FA5" w14:paraId="0C7EAD2C" w14:textId="77777777">
      <w:pPr>
        <w:pStyle w:val="BodyText"/>
        <w:tabs>
          <w:tab w:val="left" w:pos="4909"/>
          <w:tab w:val="left" w:pos="5319"/>
          <w:tab w:val="left" w:pos="9662"/>
        </w:tabs>
        <w:ind w:left="636"/>
      </w:pPr>
      <w:r>
        <w:t>Attest: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B06FA5" w14:paraId="72C632C5" w14:textId="77777777">
      <w:pPr>
        <w:pStyle w:val="BodyText"/>
        <w:rPr>
          <w:sz w:val="20"/>
        </w:rPr>
      </w:pPr>
    </w:p>
    <w:p w:rsidR="00B06FA5" w14:paraId="38969BD7" w14:textId="77777777">
      <w:pPr>
        <w:pStyle w:val="BodyText"/>
        <w:spacing w:before="14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4023359</wp:posOffset>
                </wp:positionH>
                <wp:positionV relativeFrom="paragraph">
                  <wp:posOffset>253800</wp:posOffset>
                </wp:positionV>
                <wp:extent cx="2724785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4785" stroke="1">
                              <a:moveTo>
                                <a:pt x="0" y="0"/>
                              </a:moveTo>
                              <a:lnTo>
                                <a:pt x="272478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32" style="width:214.55pt;height:0.1pt;margin-top:20pt;margin-left:316.8pt;mso-position-horizontal-relative:page;mso-wrap-distance-bottom:0;mso-wrap-distance-left:0;mso-wrap-distance-right:0;mso-wrap-distance-top:0;mso-wrap-style:square;position:absolute;visibility:visible;v-text-anchor:top;z-index:-251645952" coordsize="2724785,1270" path="m,l272478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04E54CB8" w14:textId="77777777">
      <w:pPr>
        <w:pStyle w:val="BodyText"/>
        <w:rPr>
          <w:sz w:val="20"/>
        </w:rPr>
      </w:pPr>
    </w:p>
    <w:p w:rsidR="00B06FA5" w14:paraId="6BBCD880" w14:textId="77777777">
      <w:pPr>
        <w:pStyle w:val="BodyText"/>
        <w:spacing w:before="1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4023359</wp:posOffset>
                </wp:positionH>
                <wp:positionV relativeFrom="paragraph">
                  <wp:posOffset>231139</wp:posOffset>
                </wp:positionV>
                <wp:extent cx="2724785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4785" stroke="1">
                              <a:moveTo>
                                <a:pt x="0" y="0"/>
                              </a:moveTo>
                              <a:lnTo>
                                <a:pt x="272478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33" style="width:214.55pt;height:0.1pt;margin-top:18.2pt;margin-left:316.8pt;mso-position-horizontal-relative:page;mso-wrap-distance-bottom:0;mso-wrap-distance-left:0;mso-wrap-distance-right:0;mso-wrap-distance-top:0;mso-wrap-style:square;position:absolute;visibility:visible;v-text-anchor:top;z-index:-251643904" coordsize="2724785,1270" path="m,l272478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46CAA667" w14:textId="77777777">
      <w:pPr>
        <w:pStyle w:val="BodyText"/>
        <w:rPr>
          <w:sz w:val="20"/>
        </w:rPr>
      </w:pPr>
    </w:p>
    <w:p w:rsidR="00B06FA5" w14:paraId="675E99A7" w14:textId="77777777">
      <w:pPr>
        <w:pStyle w:val="BodyText"/>
        <w:spacing w:before="10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4023359</wp:posOffset>
                </wp:positionH>
                <wp:positionV relativeFrom="paragraph">
                  <wp:posOffset>227710</wp:posOffset>
                </wp:positionV>
                <wp:extent cx="2724785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4785" stroke="1">
                              <a:moveTo>
                                <a:pt x="0" y="0"/>
                              </a:moveTo>
                              <a:lnTo>
                                <a:pt x="272478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34" style="width:214.55pt;height:0.1pt;margin-top:17.95pt;margin-left:316.8pt;mso-position-horizontal-relative:page;mso-wrap-distance-bottom:0;mso-wrap-distance-left:0;mso-wrap-distance-right:0;mso-wrap-distance-top:0;mso-wrap-style:square;position:absolute;visibility:visible;v-text-anchor:top;z-index:-251641856" coordsize="2724785,1270" path="m,l272478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33398C83" w14:textId="77777777">
      <w:pPr>
        <w:pStyle w:val="BodyText"/>
        <w:rPr>
          <w:sz w:val="20"/>
        </w:rPr>
      </w:pPr>
    </w:p>
    <w:p w:rsidR="00B06FA5" w14:paraId="41D04632" w14:textId="77777777">
      <w:pPr>
        <w:pStyle w:val="BodyText"/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4023359</wp:posOffset>
                </wp:positionH>
                <wp:positionV relativeFrom="paragraph">
                  <wp:posOffset>225170</wp:posOffset>
                </wp:positionV>
                <wp:extent cx="2724785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4785" stroke="1">
                              <a:moveTo>
                                <a:pt x="0" y="0"/>
                              </a:moveTo>
                              <a:lnTo>
                                <a:pt x="272478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35" style="width:214.55pt;height:0.1pt;margin-top:17.75pt;margin-left:316.8pt;mso-position-horizontal-relative:page;mso-wrap-distance-bottom:0;mso-wrap-distance-left:0;mso-wrap-distance-right:0;mso-wrap-distance-top:0;mso-wrap-style:square;position:absolute;visibility:visible;v-text-anchor:top;z-index:-251639808" coordsize="2724785,1270" path="m,l272478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6E21C660" w14:textId="77777777">
      <w:pPr>
        <w:pStyle w:val="BodyText"/>
        <w:ind w:left="5523"/>
      </w:pPr>
      <w:r>
        <w:t>(Operating</w:t>
      </w:r>
      <w:r>
        <w:rPr>
          <w:spacing w:val="-8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Borrower)</w:t>
      </w:r>
    </w:p>
    <w:p w:rsidR="00B06FA5" w14:paraId="20C44564" w14:textId="77777777">
      <w:pPr>
        <w:pStyle w:val="BodyText"/>
        <w:rPr>
          <w:sz w:val="20"/>
        </w:rPr>
      </w:pPr>
    </w:p>
    <w:p w:rsidR="00B06FA5" w14:paraId="24A6D230" w14:textId="77777777">
      <w:pPr>
        <w:pStyle w:val="BodyText"/>
        <w:spacing w:before="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4023359</wp:posOffset>
                </wp:positionH>
                <wp:positionV relativeFrom="paragraph">
                  <wp:posOffset>192164</wp:posOffset>
                </wp:positionV>
                <wp:extent cx="2725420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542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5420" stroke="1">
                              <a:moveTo>
                                <a:pt x="0" y="0"/>
                              </a:moveTo>
                              <a:lnTo>
                                <a:pt x="2725420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36" style="width:214.6pt;height:0.1pt;margin-top:15.15pt;margin-left:316.8pt;mso-position-horizontal-relative:page;mso-wrap-distance-bottom:0;mso-wrap-distance-left:0;mso-wrap-distance-right:0;mso-wrap-distance-top:0;mso-wrap-style:square;position:absolute;visibility:visible;v-text-anchor:top;z-index:-251637760" coordsize="2725420,1270" path="m,l2725420,e" filled="f" strokeweight="0.44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4023995</wp:posOffset>
                </wp:positionH>
                <wp:positionV relativeFrom="paragraph">
                  <wp:posOffset>498869</wp:posOffset>
                </wp:positionV>
                <wp:extent cx="2724785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4785" stroke="1">
                              <a:moveTo>
                                <a:pt x="0" y="0"/>
                              </a:moveTo>
                              <a:lnTo>
                                <a:pt x="272478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37" style="width:214.55pt;height:0.1pt;margin-top:39.3pt;margin-left:316.85pt;mso-position-horizontal-relative:page;mso-wrap-distance-bottom:0;mso-wrap-distance-left:0;mso-wrap-distance-right:0;mso-wrap-distance-top:0;mso-wrap-style:square;position:absolute;visibility:visible;v-text-anchor:top;z-index:-251635712" coordsize="2724785,1270" path="m,l272478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2EDA5281" w14:textId="77777777">
      <w:pPr>
        <w:pStyle w:val="BodyText"/>
        <w:spacing w:before="224"/>
        <w:rPr>
          <w:sz w:val="20"/>
        </w:rPr>
      </w:pPr>
    </w:p>
    <w:p w:rsidR="00B06FA5" w14:paraId="089BFB41" w14:textId="77777777">
      <w:pPr>
        <w:pStyle w:val="BodyText"/>
        <w:rPr>
          <w:sz w:val="20"/>
        </w:rPr>
      </w:pPr>
    </w:p>
    <w:p w:rsidR="00B06FA5" w14:paraId="63029EAA" w14:textId="77777777">
      <w:pPr>
        <w:pStyle w:val="BodyText"/>
        <w:spacing w:before="1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4023995</wp:posOffset>
                </wp:positionH>
                <wp:positionV relativeFrom="paragraph">
                  <wp:posOffset>170167</wp:posOffset>
                </wp:positionV>
                <wp:extent cx="2724785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4785" stroke="1">
                              <a:moveTo>
                                <a:pt x="0" y="0"/>
                              </a:moveTo>
                              <a:lnTo>
                                <a:pt x="272478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38" style="width:214.55pt;height:0.1pt;margin-top:13.4pt;margin-left:316.85pt;mso-position-horizontal-relative:page;mso-wrap-distance-bottom:0;mso-wrap-distance-left:0;mso-wrap-distance-right:0;mso-wrap-distance-top:0;mso-wrap-style:square;position:absolute;visibility:visible;v-text-anchor:top;z-index:-251633664" coordsize="2724785,1270" path="m,l272478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768DC67B" w14:textId="77777777">
      <w:pPr>
        <w:rPr>
          <w:sz w:val="20"/>
        </w:rPr>
        <w:sectPr>
          <w:pgSz w:w="12240" w:h="15840"/>
          <w:pgMar w:top="1440" w:right="660" w:bottom="1220" w:left="1020" w:header="0" w:footer="1022" w:gutter="0"/>
          <w:cols w:space="720"/>
        </w:sectPr>
      </w:pPr>
    </w:p>
    <w:p w:rsidR="00B06FA5" w14:paraId="38045E03" w14:textId="77777777">
      <w:pPr>
        <w:pStyle w:val="Heading1"/>
        <w:spacing w:before="61"/>
        <w:ind w:left="276"/>
      </w:pPr>
      <w:r>
        <w:rPr>
          <w:smallCaps/>
        </w:rPr>
        <w:t>Acceptance</w:t>
      </w:r>
      <w:r>
        <w:rPr>
          <w:smallCaps/>
          <w:spacing w:val="-8"/>
        </w:rPr>
        <w:t xml:space="preserve"> </w:t>
      </w:r>
      <w:r>
        <w:rPr>
          <w:smallCaps/>
        </w:rPr>
        <w:t>By</w:t>
      </w:r>
      <w:r>
        <w:rPr>
          <w:smallCaps/>
          <w:spacing w:val="-8"/>
        </w:rPr>
        <w:t xml:space="preserve"> </w:t>
      </w:r>
      <w:r>
        <w:rPr>
          <w:smallCaps/>
          <w:spacing w:val="-5"/>
        </w:rPr>
        <w:t>CSA</w:t>
      </w:r>
    </w:p>
    <w:p w:rsidR="00B06FA5" w14:paraId="1A976059" w14:textId="77777777">
      <w:pPr>
        <w:pStyle w:val="BodyText"/>
        <w:spacing w:before="32"/>
        <w:rPr>
          <w:b/>
          <w:sz w:val="18"/>
        </w:rPr>
      </w:pPr>
    </w:p>
    <w:p w:rsidR="00B06FA5" w14:paraId="3C580635" w14:textId="77777777">
      <w:pPr>
        <w:pStyle w:val="BodyText"/>
        <w:tabs>
          <w:tab w:val="left" w:pos="5377"/>
          <w:tab w:val="left" w:pos="7693"/>
          <w:tab w:val="left" w:pos="8356"/>
        </w:tabs>
        <w:ind w:left="278"/>
      </w:pPr>
      <w:r>
        <w:t>Guidehouse</w:t>
      </w:r>
      <w:r>
        <w:rPr>
          <w:spacing w:val="-6"/>
        </w:rPr>
        <w:t xml:space="preserve"> </w:t>
      </w:r>
      <w:r>
        <w:t>accepts</w:t>
      </w:r>
      <w:r>
        <w:rPr>
          <w:spacing w:val="-5"/>
        </w:rPr>
        <w:t xml:space="preserve"> </w:t>
      </w:r>
      <w:r>
        <w:t>appointment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CSA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4"/>
        </w:rPr>
        <w:t>this</w:t>
      </w:r>
      <w:r>
        <w:rPr>
          <w:u w:val="single"/>
        </w:rPr>
        <w:tab/>
      </w:r>
      <w:r>
        <w:t>day</w:t>
      </w:r>
      <w:r>
        <w:rPr>
          <w:spacing w:val="-2"/>
        </w:rPr>
        <w:t xml:space="preserve"> </w:t>
      </w:r>
      <w:r>
        <w:rPr>
          <w:spacing w:val="-5"/>
        </w:rPr>
        <w:t>of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10"/>
        </w:rPr>
        <w:t>.</w:t>
      </w:r>
    </w:p>
    <w:p w:rsidR="00B06FA5" w14:paraId="17F2EADC" w14:textId="77777777">
      <w:pPr>
        <w:pStyle w:val="BodyText"/>
      </w:pPr>
    </w:p>
    <w:p w:rsidR="00B06FA5" w14:paraId="5D28B7F6" w14:textId="4054C320">
      <w:pPr>
        <w:pStyle w:val="BodyText"/>
        <w:spacing w:before="1"/>
        <w:ind w:left="278"/>
      </w:pPr>
      <w:r>
        <w:t>Guidehouse</w:t>
      </w:r>
      <w:r>
        <w:rPr>
          <w:spacing w:val="-4"/>
        </w:rPr>
        <w:t xml:space="preserve"> </w:t>
      </w:r>
      <w:r w:rsidR="0060335E">
        <w:rPr>
          <w:spacing w:val="-5"/>
        </w:rPr>
        <w:t>Inc.</w:t>
      </w:r>
    </w:p>
    <w:p w:rsidR="00B06FA5" w14:paraId="7E26417D" w14:textId="77777777">
      <w:pPr>
        <w:pStyle w:val="BodyText"/>
      </w:pPr>
    </w:p>
    <w:p w:rsidR="00B06FA5" w14:paraId="1CAB528C" w14:textId="77777777">
      <w:pPr>
        <w:pStyle w:val="BodyText"/>
        <w:tabs>
          <w:tab w:val="left" w:pos="4279"/>
        </w:tabs>
        <w:ind w:left="276"/>
      </w:pPr>
      <w:r>
        <w:t>By: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:rsidR="00B06FA5" w14:paraId="738A7B54" w14:textId="77777777">
      <w:pPr>
        <w:pStyle w:val="BodyText"/>
      </w:pPr>
    </w:p>
    <w:p w:rsidR="00B06FA5" w14:paraId="22AA47BE" w14:textId="77777777">
      <w:pPr>
        <w:pStyle w:val="BodyText"/>
      </w:pPr>
    </w:p>
    <w:p w:rsidR="00B06FA5" w14:paraId="798F122C" w14:textId="77777777">
      <w:pPr>
        <w:pStyle w:val="BodyText"/>
      </w:pPr>
    </w:p>
    <w:p w:rsidR="00B06FA5" w14:paraId="00B90D23" w14:textId="77777777">
      <w:pPr>
        <w:pStyle w:val="BodyText"/>
      </w:pPr>
    </w:p>
    <w:p w:rsidR="00B06FA5" w14:paraId="5639A199" w14:textId="77777777">
      <w:pPr>
        <w:pStyle w:val="BodyText"/>
      </w:pPr>
    </w:p>
    <w:p w:rsidR="00B06FA5" w14:paraId="7BF95906" w14:textId="77777777">
      <w:pPr>
        <w:pStyle w:val="BodyText"/>
      </w:pPr>
    </w:p>
    <w:p w:rsidR="00B06FA5" w14:paraId="27D93CCF" w14:textId="77777777">
      <w:pPr>
        <w:pStyle w:val="BodyText"/>
      </w:pPr>
    </w:p>
    <w:p w:rsidR="00B06FA5" w14:paraId="53FE8DF7" w14:textId="77777777">
      <w:pPr>
        <w:pStyle w:val="BodyText"/>
      </w:pPr>
    </w:p>
    <w:p w:rsidR="00B06FA5" w14:paraId="6799227B" w14:textId="77777777">
      <w:pPr>
        <w:pStyle w:val="BodyText"/>
      </w:pPr>
    </w:p>
    <w:p w:rsidR="00B06FA5" w14:paraId="78CCBC25" w14:textId="77777777">
      <w:pPr>
        <w:pStyle w:val="BodyText"/>
      </w:pPr>
    </w:p>
    <w:p w:rsidR="00B06FA5" w14:paraId="615AD41F" w14:textId="77777777">
      <w:pPr>
        <w:pStyle w:val="BodyText"/>
      </w:pPr>
    </w:p>
    <w:p w:rsidR="00B06FA5" w14:paraId="74888CB0" w14:textId="77777777">
      <w:pPr>
        <w:pStyle w:val="BodyText"/>
      </w:pPr>
    </w:p>
    <w:p w:rsidR="00B06FA5" w14:paraId="358A3D90" w14:textId="77777777">
      <w:pPr>
        <w:pStyle w:val="BodyText"/>
      </w:pPr>
    </w:p>
    <w:p w:rsidR="00B06FA5" w14:paraId="1368A072" w14:textId="77777777">
      <w:pPr>
        <w:pStyle w:val="BodyText"/>
      </w:pPr>
    </w:p>
    <w:p w:rsidR="00B06FA5" w14:paraId="2FDFF4CE" w14:textId="77777777">
      <w:pPr>
        <w:pStyle w:val="BodyText"/>
      </w:pPr>
    </w:p>
    <w:p w:rsidR="00B06FA5" w14:paraId="3DBF4FF0" w14:textId="77777777">
      <w:pPr>
        <w:pStyle w:val="BodyText"/>
      </w:pPr>
    </w:p>
    <w:p w:rsidR="00B06FA5" w14:paraId="6F6A8081" w14:textId="77777777">
      <w:pPr>
        <w:pStyle w:val="BodyText"/>
      </w:pPr>
    </w:p>
    <w:p w:rsidR="00B06FA5" w14:paraId="63D0B84B" w14:textId="77777777">
      <w:pPr>
        <w:pStyle w:val="BodyText"/>
      </w:pPr>
    </w:p>
    <w:p w:rsidR="00B06FA5" w14:paraId="593AF095" w14:textId="77777777">
      <w:pPr>
        <w:pStyle w:val="BodyText"/>
      </w:pPr>
    </w:p>
    <w:p w:rsidR="00B06FA5" w14:paraId="452C6E14" w14:textId="77777777">
      <w:pPr>
        <w:pStyle w:val="BodyText"/>
      </w:pPr>
    </w:p>
    <w:p w:rsidR="00B06FA5" w14:paraId="5487C8F6" w14:textId="77777777">
      <w:pPr>
        <w:pStyle w:val="BodyText"/>
      </w:pPr>
    </w:p>
    <w:p w:rsidR="00B06FA5" w14:paraId="78355B15" w14:textId="77777777">
      <w:pPr>
        <w:pStyle w:val="BodyText"/>
      </w:pPr>
    </w:p>
    <w:p w:rsidR="00B06FA5" w14:paraId="31F42D0A" w14:textId="77777777">
      <w:pPr>
        <w:pStyle w:val="BodyText"/>
      </w:pPr>
    </w:p>
    <w:p w:rsidR="00B06FA5" w14:paraId="7F70AE92" w14:textId="77777777">
      <w:pPr>
        <w:pStyle w:val="BodyText"/>
      </w:pPr>
    </w:p>
    <w:p w:rsidR="00B06FA5" w14:paraId="20E6245B" w14:textId="77777777">
      <w:pPr>
        <w:pStyle w:val="BodyText"/>
      </w:pPr>
    </w:p>
    <w:p w:rsidR="00B06FA5" w14:paraId="380D80B7" w14:textId="77777777">
      <w:pPr>
        <w:pStyle w:val="BodyText"/>
      </w:pPr>
    </w:p>
    <w:p w:rsidR="00B06FA5" w14:paraId="790FB528" w14:textId="77777777">
      <w:pPr>
        <w:pStyle w:val="BodyText"/>
      </w:pPr>
    </w:p>
    <w:p w:rsidR="00B06FA5" w14:paraId="6AA5C713" w14:textId="77777777">
      <w:pPr>
        <w:pStyle w:val="BodyText"/>
      </w:pPr>
    </w:p>
    <w:p w:rsidR="00B06FA5" w14:paraId="74D3145E" w14:textId="77777777">
      <w:pPr>
        <w:pStyle w:val="BodyText"/>
      </w:pPr>
    </w:p>
    <w:p w:rsidR="00B06FA5" w14:paraId="60C14CA3" w14:textId="77777777">
      <w:pPr>
        <w:pStyle w:val="BodyText"/>
      </w:pPr>
    </w:p>
    <w:p w:rsidR="00B06FA5" w14:paraId="72A5F808" w14:textId="77777777">
      <w:pPr>
        <w:pStyle w:val="BodyText"/>
      </w:pPr>
    </w:p>
    <w:p w:rsidR="00B06FA5" w14:paraId="64293D8B" w14:textId="77777777">
      <w:pPr>
        <w:pStyle w:val="BodyText"/>
      </w:pPr>
    </w:p>
    <w:p w:rsidR="00B06FA5" w14:paraId="1D2AFA67" w14:textId="77777777">
      <w:pPr>
        <w:pStyle w:val="BodyText"/>
        <w:spacing w:before="50"/>
      </w:pPr>
    </w:p>
    <w:p w:rsidR="00B06FA5" w14:paraId="14D51364" w14:textId="77777777">
      <w:pPr>
        <w:pStyle w:val="BodyText"/>
        <w:ind w:left="278" w:right="727"/>
      </w:pPr>
      <w:r>
        <w:t>PLEASE NOTE: The estimated burden for completing this form, including gathering and compiling information, is 1 hour. You are not required to respond to any collection of information unless it displays a currently</w:t>
      </w:r>
      <w:r>
        <w:rPr>
          <w:spacing w:val="-2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number. Comments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estimated</w:t>
      </w:r>
      <w:r>
        <w:rPr>
          <w:spacing w:val="-4"/>
        </w:rPr>
        <w:t xml:space="preserve"> </w:t>
      </w:r>
      <w:r>
        <w:t>burden</w:t>
      </w:r>
      <w:r>
        <w:rPr>
          <w:spacing w:val="-2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sent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U.S.</w:t>
      </w:r>
      <w:r>
        <w:rPr>
          <w:spacing w:val="-2"/>
        </w:rPr>
        <w:t xml:space="preserve"> </w:t>
      </w:r>
      <w:r>
        <w:t>Small Business Administration, Director, RMD, 409 3</w:t>
      </w:r>
      <w:r>
        <w:rPr>
          <w:vertAlign w:val="superscript"/>
        </w:rPr>
        <w:t>rd</w:t>
      </w:r>
      <w:r>
        <w:t xml:space="preserve"> Street, S.W., Washington D.C. 20416, and Desk Officer 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Administration,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Budget,</w:t>
      </w:r>
      <w:r>
        <w:rPr>
          <w:spacing w:val="-3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Building, Room 10202, Washington, D.C. 20503. OMB Approval (3245-0193).</w:t>
      </w:r>
    </w:p>
    <w:sectPr>
      <w:pgSz w:w="12240" w:h="15840"/>
      <w:pgMar w:top="1380" w:right="660" w:bottom="1220" w:left="1020" w:header="0" w:footer="102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06FA5" w14:paraId="6330E24D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9267825</wp:posOffset>
              </wp:positionV>
              <wp:extent cx="1609725" cy="29527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09725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6FA5" w14:textId="5F04F36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SBA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1506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</w:t>
                          </w:r>
                          <w:r w:rsidR="00AD554A">
                            <w:rPr>
                              <w:sz w:val="20"/>
                            </w:rPr>
                            <w:t>0</w:t>
                          </w:r>
                          <w:r w:rsidR="00CF6AEC"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2</w:t>
                          </w:r>
                          <w:r w:rsidR="00AD554A">
                            <w:rPr>
                              <w:spacing w:val="-5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26.75pt;height:23.25pt;margin-top:729.75pt;margin-left:63pt;mso-height-percent:0;mso-height-relative:margin;mso-position-horizontal-relative:page;mso-position-vertical-relative:page;mso-width-percent:0;mso-width-relative:margin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B06FA5" w14:paraId="5922D81F" w14:textId="5F04F363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SBA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1506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</w:t>
                    </w:r>
                    <w:r w:rsidR="00AD554A">
                      <w:rPr>
                        <w:sz w:val="20"/>
                      </w:rPr>
                      <w:t>0</w:t>
                    </w:r>
                    <w:r w:rsidR="00CF6AEC"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>2</w:t>
                    </w:r>
                    <w:r w:rsidR="00AD554A">
                      <w:rPr>
                        <w:spacing w:val="-5"/>
                        <w:sz w:val="20"/>
                      </w:rPr>
                      <w:t>6</w:t>
                    </w:r>
                    <w:r>
                      <w:rPr>
                        <w:spacing w:val="-5"/>
                        <w:sz w:val="20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5839205</wp:posOffset>
              </wp:positionH>
              <wp:positionV relativeFrom="page">
                <wp:posOffset>9272784</wp:posOffset>
              </wp:positionV>
              <wp:extent cx="593725" cy="16573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937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6FA5" w14:textId="7777777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" o:spid="_x0000_s2050" type="#_x0000_t202" style="width:46.75pt;height:13.05pt;margin-top:730.15pt;margin-left:459.8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B06FA5" w14:paraId="6B01DC1D" w14:textId="7777777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DE553F9"/>
    <w:multiLevelType w:val="hybridMultilevel"/>
    <w:tmpl w:val="7AE07F5A"/>
    <w:lvl w:ilvl="0">
      <w:start w:val="1"/>
      <w:numFmt w:val="decimal"/>
      <w:lvlText w:val="%1."/>
      <w:lvlJc w:val="left"/>
      <w:pPr>
        <w:ind w:left="77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11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(%3)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40" w:hanging="360"/>
      </w:pPr>
      <w:rPr>
        <w:rFonts w:hint="default"/>
        <w:lang w:val="en-US" w:eastAsia="en-US" w:bidi="ar-SA"/>
      </w:rPr>
    </w:lvl>
  </w:abstractNum>
  <w:abstractNum w:abstractNumId="1">
    <w:nsid w:val="72B60C9D"/>
    <w:multiLevelType w:val="hybridMultilevel"/>
    <w:tmpl w:val="496884B2"/>
    <w:lvl w:ilvl="0">
      <w:start w:val="1"/>
      <w:numFmt w:val="decimal"/>
      <w:lvlText w:val="%1."/>
      <w:lvlJc w:val="left"/>
      <w:pPr>
        <w:ind w:left="1087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8" w:hanging="4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76" w:hanging="4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4" w:hanging="4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2" w:hanging="4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4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8" w:hanging="4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16" w:hanging="4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4" w:hanging="416"/>
      </w:pPr>
      <w:rPr>
        <w:rFonts w:hint="default"/>
        <w:lang w:val="en-US" w:eastAsia="en-US" w:bidi="ar-SA"/>
      </w:rPr>
    </w:lvl>
  </w:abstractNum>
  <w:num w:numId="1" w16cid:durableId="1251737653">
    <w:abstractNumId w:val="0"/>
  </w:num>
  <w:num w:numId="2" w16cid:durableId="2089186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A5"/>
    <w:rsid w:val="0002564F"/>
    <w:rsid w:val="000D5D9D"/>
    <w:rsid w:val="000F4BC8"/>
    <w:rsid w:val="00165E36"/>
    <w:rsid w:val="002F02CC"/>
    <w:rsid w:val="0038788E"/>
    <w:rsid w:val="003D2FEB"/>
    <w:rsid w:val="004C41A3"/>
    <w:rsid w:val="005C38EF"/>
    <w:rsid w:val="0060335E"/>
    <w:rsid w:val="006B69D2"/>
    <w:rsid w:val="006D42B5"/>
    <w:rsid w:val="006D5CB8"/>
    <w:rsid w:val="006E583C"/>
    <w:rsid w:val="006F1EC1"/>
    <w:rsid w:val="007965FF"/>
    <w:rsid w:val="00824E62"/>
    <w:rsid w:val="008269F0"/>
    <w:rsid w:val="0087692C"/>
    <w:rsid w:val="008B4BAE"/>
    <w:rsid w:val="009C2E7B"/>
    <w:rsid w:val="009F6204"/>
    <w:rsid w:val="00A2330E"/>
    <w:rsid w:val="00AA1078"/>
    <w:rsid w:val="00AD554A"/>
    <w:rsid w:val="00B06FA5"/>
    <w:rsid w:val="00BA58F9"/>
    <w:rsid w:val="00CB31D8"/>
    <w:rsid w:val="00CF6AEC"/>
    <w:rsid w:val="00D269AE"/>
    <w:rsid w:val="00D8084F"/>
    <w:rsid w:val="00DC145B"/>
    <w:rsid w:val="00DF3553"/>
    <w:rsid w:val="00E02681"/>
    <w:rsid w:val="00E61427"/>
    <w:rsid w:val="00E83A56"/>
    <w:rsid w:val="00EA55E6"/>
    <w:rsid w:val="00F65112"/>
    <w:rsid w:val="00F9719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5E09CC"/>
  <w15:docId w15:val="{00978FA9-0D18-41E4-AC42-4BFFFF28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7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14" w:lineRule="exact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356" w:hanging="636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0335E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D55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54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D55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554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://www.sba.gov/aboutsba/sbaprograms/elending" TargetMode="External" /><Relationship Id="rId6" Type="http://schemas.openxmlformats.org/officeDocument/2006/relationships/image" Target="media/image2.png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1506 Servicing Agent Agreement</vt:lpstr>
    </vt:vector>
  </TitlesOfParts>
  <Company/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1506 Servicing Agent Agreement</dc:title>
  <dc:creator>Frias, Mary S.</dc:creator>
  <cp:lastModifiedBy>Suryadi, Gregorius D.</cp:lastModifiedBy>
  <cp:revision>4</cp:revision>
  <dcterms:created xsi:type="dcterms:W3CDTF">2026-08-03T17:40:00Z</dcterms:created>
  <dcterms:modified xsi:type="dcterms:W3CDTF">2026-08-04T14:27:00Z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LastSaved">
    <vt:filetime>2026-01-12T00:00:00Z</vt:filetime>
  </property>
  <property fmtid="{D5CDD505-2E9C-101B-9397-08002B2CF9AE}" pid="4" name="NCCL_App">
    <vt:lpwstr>PDF</vt:lpwstr>
  </property>
  <property fmtid="{D5CDD505-2E9C-101B-9397-08002B2CF9AE}" pid="5" name="NCCL_Standard">
    <vt:lpwstr>PDF/UA;</vt:lpwstr>
  </property>
  <property fmtid="{D5CDD505-2E9C-101B-9397-08002B2CF9AE}" pid="6" name="NCCL_Status">
    <vt:lpwstr>Passed</vt:lpwstr>
  </property>
</Properties>
</file>