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468B9" w:rsidRPr="00681E44" w:rsidP="00A9609A" w14:paraId="45221347" w14:textId="77777777">
      <w:pPr>
        <w:jc w:val="both"/>
        <w:rPr>
          <w:b/>
          <w:sz w:val="28"/>
          <w:szCs w:val="28"/>
        </w:rPr>
      </w:pPr>
    </w:p>
    <w:p w:rsidR="00FC35FC" w:rsidRPr="00681E44" w:rsidP="0030423B" w14:paraId="5390288E" w14:textId="1AD6FFDA">
      <w:pPr>
        <w:jc w:val="center"/>
        <w:rPr>
          <w:b/>
          <w:sz w:val="28"/>
          <w:szCs w:val="28"/>
        </w:rPr>
      </w:pPr>
      <w:r w:rsidRPr="00681E44">
        <w:rPr>
          <w:b/>
          <w:sz w:val="28"/>
          <w:szCs w:val="28"/>
        </w:rPr>
        <w:t>STD Surveillance Network</w:t>
      </w:r>
      <w:r w:rsidRPr="00681E44" w:rsidR="006878C8">
        <w:rPr>
          <w:b/>
          <w:sz w:val="28"/>
          <w:szCs w:val="28"/>
        </w:rPr>
        <w:t xml:space="preserve"> (SSuN)</w:t>
      </w:r>
    </w:p>
    <w:p w:rsidR="004E5BF6" w:rsidRPr="00681E44" w:rsidP="0030423B" w14:paraId="585D6A8A" w14:textId="338F6594">
      <w:pPr>
        <w:jc w:val="center"/>
        <w:rPr>
          <w:b/>
          <w:sz w:val="28"/>
          <w:szCs w:val="28"/>
        </w:rPr>
      </w:pPr>
      <w:r w:rsidRPr="00681E44">
        <w:rPr>
          <w:b/>
          <w:sz w:val="28"/>
          <w:szCs w:val="28"/>
        </w:rPr>
        <w:t>Revis</w:t>
      </w:r>
      <w:r w:rsidRPr="00681E44" w:rsidR="00A9609A">
        <w:rPr>
          <w:b/>
          <w:sz w:val="28"/>
          <w:szCs w:val="28"/>
        </w:rPr>
        <w:t>i</w:t>
      </w:r>
      <w:r w:rsidRPr="00681E44">
        <w:rPr>
          <w:b/>
          <w:sz w:val="28"/>
          <w:szCs w:val="28"/>
        </w:rPr>
        <w:t>on</w:t>
      </w:r>
    </w:p>
    <w:p w:rsidR="00FC35FC" w:rsidRPr="00681E44" w:rsidP="0030423B" w14:paraId="5C70A0E2" w14:textId="77777777">
      <w:pPr>
        <w:jc w:val="center"/>
        <w:rPr>
          <w:b/>
          <w:sz w:val="28"/>
          <w:szCs w:val="28"/>
        </w:rPr>
      </w:pPr>
    </w:p>
    <w:p w:rsidR="00FC35FC" w:rsidRPr="00681E44" w:rsidP="0030423B" w14:paraId="67D8DB03" w14:textId="77777777">
      <w:pPr>
        <w:jc w:val="center"/>
        <w:rPr>
          <w:b/>
          <w:sz w:val="28"/>
          <w:szCs w:val="28"/>
        </w:rPr>
      </w:pPr>
      <w:r w:rsidRPr="00681E44">
        <w:rPr>
          <w:b/>
          <w:sz w:val="28"/>
          <w:szCs w:val="28"/>
        </w:rPr>
        <w:t>OMB No. 0920-</w:t>
      </w:r>
      <w:r w:rsidRPr="00681E44" w:rsidR="00E12C95">
        <w:rPr>
          <w:b/>
          <w:sz w:val="28"/>
          <w:szCs w:val="28"/>
        </w:rPr>
        <w:t>1072</w:t>
      </w:r>
    </w:p>
    <w:p w:rsidR="00E12C95" w:rsidRPr="00681E44" w:rsidP="0030423B" w14:paraId="0556E4ED" w14:textId="1D87FCA5">
      <w:pPr>
        <w:jc w:val="center"/>
        <w:rPr>
          <w:b/>
        </w:rPr>
      </w:pPr>
      <w:r w:rsidRPr="00681E44">
        <w:rPr>
          <w:b/>
          <w:sz w:val="28"/>
          <w:szCs w:val="28"/>
        </w:rPr>
        <w:t xml:space="preserve">Exp. </w:t>
      </w:r>
      <w:r w:rsidRPr="00681E44" w:rsidR="00A9609A">
        <w:rPr>
          <w:b/>
          <w:sz w:val="28"/>
          <w:szCs w:val="28"/>
        </w:rPr>
        <w:t>09/30/2026</w:t>
      </w:r>
    </w:p>
    <w:p w:rsidR="00FC35FC" w:rsidRPr="00681E44" w:rsidP="0030423B" w14:paraId="7198FB9C" w14:textId="77777777">
      <w:pPr>
        <w:jc w:val="center"/>
      </w:pPr>
    </w:p>
    <w:p w:rsidR="00FC35FC" w:rsidRPr="00681E44" w:rsidP="0030423B" w14:paraId="14F993A0" w14:textId="77777777">
      <w:pPr>
        <w:jc w:val="center"/>
      </w:pPr>
    </w:p>
    <w:p w:rsidR="00FC35FC" w:rsidRPr="00681E44" w:rsidP="0030423B" w14:paraId="45A10FA8" w14:textId="77777777">
      <w:pPr>
        <w:jc w:val="center"/>
      </w:pPr>
    </w:p>
    <w:p w:rsidR="00FC35FC" w:rsidRPr="00681E44" w:rsidP="0030423B" w14:paraId="4EE27227" w14:textId="77777777">
      <w:pPr>
        <w:jc w:val="center"/>
      </w:pPr>
    </w:p>
    <w:p w:rsidR="00FC35FC" w:rsidRPr="00681E44" w:rsidP="0030423B" w14:paraId="60421F01" w14:textId="77777777">
      <w:pPr>
        <w:jc w:val="center"/>
      </w:pPr>
      <w:r w:rsidRPr="00681E44">
        <w:rPr>
          <w:b/>
        </w:rPr>
        <w:t>SUPPORTING STATEMENT A</w:t>
      </w:r>
    </w:p>
    <w:p w:rsidR="00FC35FC" w:rsidRPr="00681E44" w:rsidP="0030423B" w14:paraId="63AC4539" w14:textId="77777777">
      <w:pPr>
        <w:jc w:val="center"/>
      </w:pPr>
    </w:p>
    <w:p w:rsidR="00FC35FC" w:rsidRPr="00681E44" w:rsidP="0030423B" w14:paraId="62E89012" w14:textId="6305D37B">
      <w:pPr>
        <w:jc w:val="center"/>
      </w:pPr>
    </w:p>
    <w:p w:rsidR="00FC35FC" w:rsidRPr="00681E44" w:rsidP="0030423B" w14:paraId="0EEBDFC1" w14:textId="77777777">
      <w:pPr>
        <w:jc w:val="center"/>
        <w:rPr>
          <w:rFonts w:eastAsiaTheme="minorHAnsi"/>
        </w:rPr>
      </w:pPr>
    </w:p>
    <w:p w:rsidR="00FC35FC" w:rsidRPr="00681E44" w:rsidP="0030423B" w14:paraId="09F3A118" w14:textId="77777777">
      <w:pPr>
        <w:jc w:val="center"/>
      </w:pPr>
    </w:p>
    <w:p w:rsidR="00FC35FC" w:rsidRPr="00681E44" w:rsidP="0030423B" w14:paraId="6277CF1D" w14:textId="77777777">
      <w:pPr>
        <w:jc w:val="center"/>
      </w:pPr>
    </w:p>
    <w:p w:rsidR="00FC35FC" w:rsidRPr="00681E44" w:rsidP="0030423B" w14:paraId="29516A9F" w14:textId="411EF038">
      <w:pPr>
        <w:jc w:val="center"/>
      </w:pPr>
      <w:r w:rsidRPr="0030423B">
        <w:t>September</w:t>
      </w:r>
      <w:r w:rsidRPr="0030423B" w:rsidR="00581C31">
        <w:t xml:space="preserve"> 2026</w:t>
      </w:r>
    </w:p>
    <w:p w:rsidR="00FC35FC" w:rsidRPr="0030423B" w:rsidP="0030423B" w14:paraId="33741C7F" w14:textId="77777777">
      <w:pPr>
        <w:jc w:val="center"/>
        <w:rPr>
          <w:b/>
        </w:rPr>
      </w:pPr>
    </w:p>
    <w:p w:rsidR="00FC35FC" w:rsidRPr="0030423B" w:rsidP="0030423B" w14:paraId="0875F999" w14:textId="77777777">
      <w:pPr>
        <w:jc w:val="center"/>
        <w:rPr>
          <w:b/>
        </w:rPr>
      </w:pPr>
    </w:p>
    <w:p w:rsidR="00FC35FC" w:rsidRPr="0030423B" w:rsidP="0030423B" w14:paraId="30F524AC" w14:textId="77777777">
      <w:pPr>
        <w:jc w:val="center"/>
        <w:rPr>
          <w:b/>
        </w:rPr>
      </w:pPr>
    </w:p>
    <w:p w:rsidR="00FC35FC" w:rsidRPr="0030423B" w:rsidP="0030423B" w14:paraId="478C95E7" w14:textId="77777777">
      <w:pPr>
        <w:jc w:val="center"/>
        <w:rPr>
          <w:b/>
        </w:rPr>
      </w:pPr>
    </w:p>
    <w:p w:rsidR="00FC35FC" w:rsidRPr="0030423B" w:rsidP="0030423B" w14:paraId="775F9A54" w14:textId="77777777">
      <w:pPr>
        <w:jc w:val="center"/>
        <w:rPr>
          <w:b/>
        </w:rPr>
      </w:pPr>
    </w:p>
    <w:p w:rsidR="00FC35FC" w:rsidRPr="0030423B" w:rsidP="0030423B" w14:paraId="29B0796F" w14:textId="77777777">
      <w:pPr>
        <w:jc w:val="center"/>
        <w:rPr>
          <w:b/>
        </w:rPr>
      </w:pPr>
    </w:p>
    <w:p w:rsidR="00FC35FC" w:rsidRPr="00681E44" w:rsidP="0030423B" w14:paraId="722F66F8" w14:textId="77777777">
      <w:pPr>
        <w:jc w:val="center"/>
        <w:rPr>
          <w:b/>
        </w:rPr>
      </w:pPr>
      <w:r w:rsidRPr="00681E44">
        <w:rPr>
          <w:b/>
        </w:rPr>
        <w:t>Contact Information</w:t>
      </w:r>
    </w:p>
    <w:p w:rsidR="00FC35FC" w:rsidRPr="00681E44" w:rsidP="0030423B" w14:paraId="1F8E3B85" w14:textId="77777777">
      <w:pPr>
        <w:jc w:val="center"/>
        <w:rPr>
          <w:b/>
        </w:rPr>
      </w:pPr>
    </w:p>
    <w:p w:rsidR="00FC35FC" w:rsidRPr="00681E44" w:rsidP="0030423B" w14:paraId="2E8E27DF" w14:textId="77777777">
      <w:pPr>
        <w:jc w:val="center"/>
        <w:rPr>
          <w:b/>
        </w:rPr>
      </w:pPr>
    </w:p>
    <w:p w:rsidR="001D6743" w:rsidRPr="00681E44" w:rsidP="0030423B" w14:paraId="4E97E885" w14:textId="697FA00C">
      <w:pPr>
        <w:jc w:val="center"/>
      </w:pPr>
      <w:r w:rsidRPr="00681E44">
        <w:t>Emily Rowlinson, PhD, Project Lead</w:t>
      </w:r>
    </w:p>
    <w:p w:rsidR="001D6743" w:rsidRPr="00681E44" w:rsidP="0030423B" w14:paraId="34C0055E" w14:textId="77777777">
      <w:pPr>
        <w:jc w:val="center"/>
      </w:pPr>
      <w:r w:rsidRPr="00681E44">
        <w:t>Centers of Disease Control and Prevention</w:t>
      </w:r>
    </w:p>
    <w:p w:rsidR="001D6743" w:rsidRPr="00681E44" w:rsidP="0030423B" w14:paraId="459AB2D3" w14:textId="77777777">
      <w:pPr>
        <w:jc w:val="center"/>
      </w:pPr>
      <w:r w:rsidRPr="00681E44">
        <w:t>National Center for HIV/AIDS, Viral Hepatitis, STD, and TB Prevention</w:t>
      </w:r>
    </w:p>
    <w:p w:rsidR="001D6743" w:rsidRPr="00681E44" w:rsidP="0030423B" w14:paraId="5ACB3406" w14:textId="3346E407">
      <w:pPr>
        <w:jc w:val="center"/>
      </w:pPr>
      <w:r w:rsidRPr="00681E44">
        <w:t xml:space="preserve">Division of STD Prevention- Surveillance and Data </w:t>
      </w:r>
      <w:r w:rsidRPr="00681E44" w:rsidR="00A9609A">
        <w:t>Science Branch</w:t>
      </w:r>
    </w:p>
    <w:p w:rsidR="001D6743" w:rsidRPr="00681E44" w:rsidP="0030423B" w14:paraId="4097AF2F" w14:textId="77777777">
      <w:pPr>
        <w:jc w:val="center"/>
      </w:pPr>
      <w:r w:rsidRPr="00681E44">
        <w:t>1600 Clifton Rd., MS E-02</w:t>
      </w:r>
    </w:p>
    <w:p w:rsidR="001D6743" w:rsidRPr="00681E44" w:rsidP="0030423B" w14:paraId="16287239" w14:textId="77777777">
      <w:pPr>
        <w:jc w:val="center"/>
      </w:pPr>
      <w:r w:rsidRPr="00681E44">
        <w:t>Atlanta, GA 30329</w:t>
      </w:r>
    </w:p>
    <w:p w:rsidR="001D6743" w:rsidRPr="00681E44" w:rsidP="0030423B" w14:paraId="68D105E8" w14:textId="0E6BA553">
      <w:pPr>
        <w:jc w:val="center"/>
      </w:pPr>
      <w:r w:rsidRPr="00681E44">
        <w:t xml:space="preserve">Phone: </w:t>
      </w:r>
      <w:r w:rsidRPr="00681E44" w:rsidR="00A9609A">
        <w:rPr>
          <w:lang w:val="fr-FR"/>
        </w:rPr>
        <w:t>404-718-3517</w:t>
      </w:r>
    </w:p>
    <w:p w:rsidR="001D6743" w:rsidRPr="00681E44" w:rsidP="0030423B" w14:paraId="35DC93C3" w14:textId="1C541CCE">
      <w:pPr>
        <w:jc w:val="center"/>
      </w:pPr>
      <w:r w:rsidRPr="00681E44">
        <w:t xml:space="preserve">Email: </w:t>
      </w:r>
      <w:hyperlink r:id="rId5" w:history="1">
        <w:r w:rsidRPr="00681E44" w:rsidR="00A9609A">
          <w:rPr>
            <w:rStyle w:val="Hyperlink"/>
          </w:rPr>
          <w:t>fva5@cdc.gov</w:t>
        </w:r>
      </w:hyperlink>
    </w:p>
    <w:p w:rsidR="00FC35FC" w:rsidRPr="0030423B" w:rsidP="0030423B" w14:paraId="0E27F4FE" w14:textId="77777777">
      <w:pPr>
        <w:jc w:val="center"/>
        <w:rPr>
          <w:b/>
        </w:rPr>
      </w:pPr>
    </w:p>
    <w:p w:rsidR="00FC35FC" w:rsidRPr="0030423B" w:rsidP="0030423B" w14:paraId="2DEE777C" w14:textId="77777777">
      <w:pPr>
        <w:jc w:val="center"/>
        <w:rPr>
          <w:b/>
        </w:rPr>
      </w:pPr>
    </w:p>
    <w:p w:rsidR="00FC35FC" w:rsidRPr="0030423B" w:rsidP="00A9609A" w14:paraId="306AA744" w14:textId="77777777">
      <w:pPr>
        <w:jc w:val="both"/>
        <w:rPr>
          <w:b/>
        </w:rPr>
      </w:pPr>
    </w:p>
    <w:p w:rsidR="00FC35FC" w:rsidRPr="0030423B" w:rsidP="00A9609A" w14:paraId="069F9FAB" w14:textId="77777777">
      <w:pPr>
        <w:jc w:val="both"/>
        <w:rPr>
          <w:b/>
        </w:rPr>
      </w:pPr>
    </w:p>
    <w:p w:rsidR="00FC35FC" w:rsidRPr="0030423B" w:rsidP="00A9609A" w14:paraId="34BD0CEF" w14:textId="77777777">
      <w:pPr>
        <w:jc w:val="both"/>
        <w:rPr>
          <w:b/>
        </w:rPr>
      </w:pPr>
    </w:p>
    <w:p w:rsidR="00FC35FC" w:rsidRPr="0030423B" w:rsidP="00A9609A" w14:paraId="53A5EDF0" w14:textId="77777777">
      <w:pPr>
        <w:jc w:val="both"/>
        <w:rPr>
          <w:b/>
        </w:rPr>
      </w:pPr>
    </w:p>
    <w:p w:rsidR="00FC35FC" w:rsidRPr="0030423B" w:rsidP="00A9609A" w14:paraId="1FA5E41C" w14:textId="77777777">
      <w:pPr>
        <w:jc w:val="both"/>
        <w:rPr>
          <w:b/>
        </w:rPr>
      </w:pPr>
    </w:p>
    <w:p w:rsidR="00FC35FC" w:rsidRPr="0030423B" w:rsidP="00A9609A" w14:paraId="3A2CCA6F" w14:textId="77777777">
      <w:pPr>
        <w:jc w:val="both"/>
        <w:rPr>
          <w:b/>
        </w:rPr>
      </w:pPr>
    </w:p>
    <w:p w:rsidR="006878C8" w:rsidRPr="00681E44" w:rsidP="00A9609A" w14:paraId="635ECA01" w14:textId="77777777">
      <w:pPr>
        <w:spacing w:after="200" w:line="276" w:lineRule="auto"/>
        <w:jc w:val="both"/>
        <w:rPr>
          <w:b/>
        </w:rPr>
      </w:pPr>
      <w:r w:rsidRPr="00681E44">
        <w:rPr>
          <w:b/>
        </w:rPr>
        <w:br w:type="page"/>
      </w:r>
    </w:p>
    <w:p w:rsidR="00C34EAB" w:rsidRPr="00681E44" w:rsidP="00A9609A" w14:paraId="42B4B0AB" w14:textId="147A4EF3">
      <w:pPr>
        <w:pStyle w:val="ListParagraph"/>
        <w:numPr>
          <w:ilvl w:val="0"/>
          <w:numId w:val="14"/>
        </w:numPr>
        <w:autoSpaceDE w:val="0"/>
        <w:autoSpaceDN w:val="0"/>
        <w:adjustRightInd w:val="0"/>
        <w:jc w:val="both"/>
        <w:rPr>
          <w:b/>
          <w:bCs/>
          <w:color w:val="000000"/>
        </w:rPr>
      </w:pPr>
      <w:r w:rsidRPr="00681E44">
        <w:rPr>
          <w:b/>
          <w:bCs/>
          <w:color w:val="000000"/>
        </w:rPr>
        <w:t>Justification</w:t>
      </w:r>
    </w:p>
    <w:p w:rsidR="00F71CD6" w:rsidRPr="00681E44" w:rsidP="00A9609A" w14:paraId="50B8F874" w14:textId="5514A1EA">
      <w:pPr>
        <w:autoSpaceDE w:val="0"/>
        <w:autoSpaceDN w:val="0"/>
        <w:adjustRightInd w:val="0"/>
        <w:jc w:val="both"/>
        <w:rPr>
          <w:color w:val="000000"/>
        </w:rPr>
      </w:pPr>
      <w:r w:rsidRPr="00681E44">
        <w:rPr>
          <w:b/>
          <w:bCs/>
          <w:color w:val="000000"/>
        </w:rPr>
        <w:tab/>
      </w:r>
      <w:r w:rsidRPr="00681E44">
        <w:rPr>
          <w:b/>
          <w:bCs/>
          <w:color w:val="000000"/>
        </w:rPr>
        <w:tab/>
      </w:r>
      <w:r w:rsidRPr="00681E44">
        <w:rPr>
          <w:b/>
          <w:bCs/>
          <w:color w:val="000000"/>
        </w:rPr>
        <w:tab/>
      </w:r>
      <w:r w:rsidRPr="00681E44">
        <w:rPr>
          <w:b/>
          <w:bCs/>
          <w:color w:val="000000"/>
        </w:rPr>
        <w:tab/>
      </w:r>
      <w:r w:rsidRPr="00681E44">
        <w:rPr>
          <w:b/>
          <w:bCs/>
          <w:color w:val="000000"/>
        </w:rPr>
        <w:tab/>
      </w:r>
      <w:r w:rsidRPr="00681E44">
        <w:rPr>
          <w:b/>
          <w:bCs/>
          <w:color w:val="000000"/>
        </w:rPr>
        <w:tab/>
      </w:r>
      <w:r w:rsidRPr="00681E44">
        <w:rPr>
          <w:b/>
          <w:bCs/>
          <w:color w:val="000000"/>
        </w:rPr>
        <w:tab/>
      </w:r>
    </w:p>
    <w:p w:rsidR="00F71CD6" w:rsidRPr="00681E44" w:rsidP="00A9609A" w14:paraId="63204DAF" w14:textId="54BB0FF8">
      <w:pPr>
        <w:autoSpaceDE w:val="0"/>
        <w:autoSpaceDN w:val="0"/>
        <w:adjustRightInd w:val="0"/>
        <w:jc w:val="both"/>
        <w:rPr>
          <w:color w:val="000000"/>
        </w:rPr>
      </w:pPr>
      <w:r w:rsidRPr="00681E44">
        <w:rPr>
          <w:color w:val="000000"/>
        </w:rPr>
        <w:t>1. Circumstances Making the Collection of Information Necessary</w:t>
      </w:r>
      <w:r w:rsidRPr="00681E44">
        <w:rPr>
          <w:color w:val="000000"/>
        </w:rPr>
        <w:tab/>
      </w:r>
      <w:r w:rsidRPr="00681E44">
        <w:rPr>
          <w:color w:val="000000"/>
        </w:rPr>
        <w:tab/>
      </w:r>
      <w:r w:rsidRPr="00681E44">
        <w:rPr>
          <w:color w:val="000000"/>
        </w:rPr>
        <w:tab/>
      </w:r>
      <w:r w:rsidRPr="00681E44">
        <w:rPr>
          <w:color w:val="000000"/>
        </w:rPr>
        <w:tab/>
      </w:r>
    </w:p>
    <w:p w:rsidR="00F71CD6" w:rsidRPr="00681E44" w:rsidP="00A9609A" w14:paraId="695120B7" w14:textId="27607DAE">
      <w:pPr>
        <w:autoSpaceDE w:val="0"/>
        <w:autoSpaceDN w:val="0"/>
        <w:adjustRightInd w:val="0"/>
        <w:jc w:val="both"/>
        <w:rPr>
          <w:color w:val="000000"/>
        </w:rPr>
      </w:pPr>
      <w:r w:rsidRPr="00681E44">
        <w:rPr>
          <w:color w:val="000000"/>
        </w:rPr>
        <w:t>2. Purpose and Use of Information Collection</w:t>
      </w:r>
      <w:r w:rsidRPr="00681E44">
        <w:rPr>
          <w:color w:val="000000"/>
        </w:rPr>
        <w:tab/>
      </w:r>
      <w:r w:rsidRPr="00681E44">
        <w:rPr>
          <w:color w:val="000000"/>
        </w:rPr>
        <w:tab/>
      </w:r>
      <w:r w:rsidRPr="00681E44">
        <w:rPr>
          <w:color w:val="000000"/>
        </w:rPr>
        <w:tab/>
      </w:r>
      <w:r w:rsidRPr="00681E44">
        <w:rPr>
          <w:color w:val="000000"/>
        </w:rPr>
        <w:tab/>
      </w:r>
      <w:r w:rsidRPr="00681E44">
        <w:rPr>
          <w:color w:val="000000"/>
        </w:rPr>
        <w:tab/>
      </w:r>
      <w:r w:rsidRPr="00681E44">
        <w:rPr>
          <w:color w:val="000000"/>
        </w:rPr>
        <w:tab/>
      </w:r>
      <w:r w:rsidRPr="00681E44">
        <w:rPr>
          <w:color w:val="000000"/>
        </w:rPr>
        <w:tab/>
      </w:r>
      <w:r w:rsidRPr="00681E44">
        <w:rPr>
          <w:color w:val="000000"/>
        </w:rPr>
        <w:t xml:space="preserve"> </w:t>
      </w:r>
    </w:p>
    <w:p w:rsidR="00F71CD6" w:rsidRPr="00681E44" w:rsidP="00A9609A" w14:paraId="68610D21" w14:textId="3BC234DB">
      <w:pPr>
        <w:autoSpaceDE w:val="0"/>
        <w:autoSpaceDN w:val="0"/>
        <w:adjustRightInd w:val="0"/>
        <w:jc w:val="both"/>
        <w:rPr>
          <w:color w:val="000000"/>
        </w:rPr>
      </w:pPr>
      <w:r w:rsidRPr="00681E44">
        <w:rPr>
          <w:color w:val="000000"/>
        </w:rPr>
        <w:t>3. Use of Improved Information Technology and Burden Reduction</w:t>
      </w:r>
      <w:r w:rsidRPr="00681E44">
        <w:rPr>
          <w:color w:val="000000"/>
        </w:rPr>
        <w:tab/>
      </w:r>
      <w:r w:rsidRPr="00681E44">
        <w:rPr>
          <w:color w:val="000000"/>
        </w:rPr>
        <w:tab/>
      </w:r>
      <w:r w:rsidRPr="00681E44">
        <w:rPr>
          <w:color w:val="000000"/>
        </w:rPr>
        <w:tab/>
      </w:r>
      <w:r w:rsidRPr="00681E44">
        <w:rPr>
          <w:color w:val="000000"/>
        </w:rPr>
        <w:tab/>
      </w:r>
    </w:p>
    <w:p w:rsidR="00F71CD6" w:rsidRPr="00681E44" w:rsidP="00A9609A" w14:paraId="6E41A678" w14:textId="24729BB0">
      <w:pPr>
        <w:autoSpaceDE w:val="0"/>
        <w:autoSpaceDN w:val="0"/>
        <w:adjustRightInd w:val="0"/>
        <w:jc w:val="both"/>
        <w:rPr>
          <w:color w:val="000000"/>
        </w:rPr>
      </w:pPr>
      <w:r w:rsidRPr="00681E44">
        <w:rPr>
          <w:color w:val="000000"/>
        </w:rPr>
        <w:t>4. Efforts to Identify Duplication and Use of Similar Information</w:t>
      </w:r>
      <w:r w:rsidRPr="00681E44">
        <w:rPr>
          <w:color w:val="000000"/>
        </w:rPr>
        <w:tab/>
      </w:r>
      <w:r w:rsidRPr="00681E44">
        <w:rPr>
          <w:color w:val="000000"/>
        </w:rPr>
        <w:tab/>
      </w:r>
      <w:r w:rsidRPr="00681E44">
        <w:rPr>
          <w:color w:val="000000"/>
        </w:rPr>
        <w:tab/>
      </w:r>
      <w:r w:rsidRPr="00681E44">
        <w:rPr>
          <w:color w:val="000000"/>
        </w:rPr>
        <w:tab/>
      </w:r>
    </w:p>
    <w:p w:rsidR="00F71CD6" w:rsidRPr="00681E44" w:rsidP="00A9609A" w14:paraId="679C309E" w14:textId="72DE2B97">
      <w:pPr>
        <w:autoSpaceDE w:val="0"/>
        <w:autoSpaceDN w:val="0"/>
        <w:adjustRightInd w:val="0"/>
        <w:jc w:val="both"/>
        <w:rPr>
          <w:color w:val="000000"/>
        </w:rPr>
      </w:pPr>
      <w:r w:rsidRPr="00681E44">
        <w:rPr>
          <w:color w:val="000000"/>
        </w:rPr>
        <w:t>5. Impact on Small Businesses or Other Small Entities</w:t>
      </w:r>
      <w:r w:rsidRPr="00681E44">
        <w:rPr>
          <w:color w:val="000000"/>
        </w:rPr>
        <w:tab/>
      </w:r>
      <w:r w:rsidRPr="00681E44">
        <w:rPr>
          <w:color w:val="000000"/>
        </w:rPr>
        <w:tab/>
      </w:r>
      <w:r w:rsidRPr="00681E44">
        <w:rPr>
          <w:color w:val="000000"/>
        </w:rPr>
        <w:tab/>
      </w:r>
      <w:r w:rsidRPr="00681E44">
        <w:rPr>
          <w:color w:val="000000"/>
        </w:rPr>
        <w:tab/>
      </w:r>
      <w:r w:rsidRPr="00681E44">
        <w:rPr>
          <w:color w:val="000000"/>
        </w:rPr>
        <w:tab/>
      </w:r>
      <w:r w:rsidRPr="00681E44">
        <w:rPr>
          <w:color w:val="000000"/>
        </w:rPr>
        <w:tab/>
      </w:r>
      <w:r w:rsidRPr="00681E44" w:rsidR="004712DC">
        <w:rPr>
          <w:color w:val="000000"/>
        </w:rPr>
        <w:t xml:space="preserve"> </w:t>
      </w:r>
    </w:p>
    <w:p w:rsidR="00F71CD6" w:rsidRPr="00681E44" w:rsidP="00A9609A" w14:paraId="6E02144F" w14:textId="27DB4808">
      <w:pPr>
        <w:autoSpaceDE w:val="0"/>
        <w:autoSpaceDN w:val="0"/>
        <w:adjustRightInd w:val="0"/>
        <w:jc w:val="both"/>
        <w:rPr>
          <w:color w:val="000000"/>
        </w:rPr>
      </w:pPr>
      <w:r w:rsidRPr="00681E44">
        <w:rPr>
          <w:color w:val="000000"/>
        </w:rPr>
        <w:t>6. Consequences of Collecting the Information Less Frequently</w:t>
      </w:r>
      <w:r w:rsidRPr="00681E44">
        <w:rPr>
          <w:color w:val="000000"/>
        </w:rPr>
        <w:tab/>
      </w:r>
      <w:r w:rsidRPr="00681E44">
        <w:rPr>
          <w:color w:val="000000"/>
        </w:rPr>
        <w:tab/>
      </w:r>
      <w:r w:rsidRPr="00681E44">
        <w:rPr>
          <w:color w:val="000000"/>
        </w:rPr>
        <w:tab/>
      </w:r>
      <w:r w:rsidRPr="00681E44">
        <w:rPr>
          <w:color w:val="000000"/>
        </w:rPr>
        <w:tab/>
      </w:r>
    </w:p>
    <w:p w:rsidR="00F71CD6" w:rsidRPr="00681E44" w:rsidP="00A9609A" w14:paraId="60D1FEA7" w14:textId="226719D9">
      <w:pPr>
        <w:autoSpaceDE w:val="0"/>
        <w:autoSpaceDN w:val="0"/>
        <w:adjustRightInd w:val="0"/>
        <w:jc w:val="both"/>
        <w:rPr>
          <w:color w:val="000000"/>
        </w:rPr>
      </w:pPr>
      <w:r w:rsidRPr="00681E44">
        <w:rPr>
          <w:color w:val="000000"/>
        </w:rPr>
        <w:t>7. Special Circumstances Relating to the Guidelines of 5 CFR 1320.5</w:t>
      </w:r>
      <w:r w:rsidRPr="00681E44">
        <w:rPr>
          <w:color w:val="000000"/>
        </w:rPr>
        <w:tab/>
      </w:r>
      <w:r w:rsidRPr="00681E44">
        <w:rPr>
          <w:color w:val="000000"/>
        </w:rPr>
        <w:tab/>
      </w:r>
      <w:r w:rsidRPr="00681E44">
        <w:rPr>
          <w:color w:val="000000"/>
        </w:rPr>
        <w:tab/>
      </w:r>
      <w:r w:rsidRPr="00681E44">
        <w:rPr>
          <w:color w:val="000000"/>
        </w:rPr>
        <w:tab/>
      </w:r>
    </w:p>
    <w:p w:rsidR="004712DC" w:rsidRPr="00681E44" w:rsidP="00A9609A" w14:paraId="31060ED5" w14:textId="77777777">
      <w:pPr>
        <w:autoSpaceDE w:val="0"/>
        <w:autoSpaceDN w:val="0"/>
        <w:adjustRightInd w:val="0"/>
        <w:jc w:val="both"/>
        <w:rPr>
          <w:color w:val="000000"/>
        </w:rPr>
      </w:pPr>
      <w:r w:rsidRPr="00681E44">
        <w:rPr>
          <w:color w:val="000000"/>
        </w:rPr>
        <w:t>8. Comments in Response to the Federal Register Notice and</w:t>
      </w:r>
      <w:r w:rsidRPr="00681E44">
        <w:rPr>
          <w:color w:val="000000"/>
        </w:rPr>
        <w:t xml:space="preserve"> </w:t>
      </w:r>
      <w:r w:rsidRPr="00681E44">
        <w:rPr>
          <w:color w:val="000000"/>
        </w:rPr>
        <w:t xml:space="preserve">Efforts to Consult Outside the </w:t>
      </w:r>
    </w:p>
    <w:p w:rsidR="00F71CD6" w:rsidRPr="00681E44" w:rsidP="00A9609A" w14:paraId="7323327E" w14:textId="00BF0FDD">
      <w:pPr>
        <w:autoSpaceDE w:val="0"/>
        <w:autoSpaceDN w:val="0"/>
        <w:adjustRightInd w:val="0"/>
        <w:jc w:val="both"/>
        <w:rPr>
          <w:color w:val="000000"/>
        </w:rPr>
      </w:pPr>
      <w:r w:rsidRPr="00681E44">
        <w:rPr>
          <w:color w:val="000000"/>
        </w:rPr>
        <w:t xml:space="preserve">    </w:t>
      </w:r>
      <w:r w:rsidRPr="00681E44" w:rsidR="00464AB3">
        <w:rPr>
          <w:color w:val="000000"/>
        </w:rPr>
        <w:t>Agency</w:t>
      </w:r>
      <w:r w:rsidRPr="00681E44">
        <w:rPr>
          <w:color w:val="000000"/>
        </w:rPr>
        <w:tab/>
      </w:r>
      <w:r w:rsidRPr="00681E44">
        <w:rPr>
          <w:color w:val="000000"/>
        </w:rPr>
        <w:tab/>
      </w:r>
      <w:r w:rsidRPr="00681E44">
        <w:rPr>
          <w:color w:val="000000"/>
        </w:rPr>
        <w:tab/>
      </w:r>
      <w:r w:rsidRPr="00681E44">
        <w:rPr>
          <w:color w:val="000000"/>
        </w:rPr>
        <w:tab/>
      </w:r>
      <w:r w:rsidRPr="00681E44">
        <w:rPr>
          <w:color w:val="000000"/>
        </w:rPr>
        <w:tab/>
      </w:r>
      <w:r w:rsidRPr="00681E44">
        <w:rPr>
          <w:color w:val="000000"/>
        </w:rPr>
        <w:tab/>
      </w:r>
      <w:r w:rsidRPr="00681E44" w:rsidR="00464AB3">
        <w:rPr>
          <w:color w:val="000000"/>
        </w:rPr>
        <w:tab/>
      </w:r>
      <w:r w:rsidRPr="00681E44">
        <w:rPr>
          <w:color w:val="000000"/>
        </w:rPr>
        <w:t xml:space="preserve"> </w:t>
      </w:r>
    </w:p>
    <w:p w:rsidR="00F71CD6" w:rsidRPr="00681E44" w:rsidP="00A9609A" w14:paraId="28550635" w14:textId="50A1323C">
      <w:pPr>
        <w:autoSpaceDE w:val="0"/>
        <w:autoSpaceDN w:val="0"/>
        <w:adjustRightInd w:val="0"/>
        <w:jc w:val="both"/>
        <w:rPr>
          <w:color w:val="000000"/>
        </w:rPr>
      </w:pPr>
      <w:r w:rsidRPr="00681E44">
        <w:rPr>
          <w:color w:val="000000"/>
        </w:rPr>
        <w:t xml:space="preserve">9. </w:t>
      </w:r>
      <w:r w:rsidRPr="00681E44">
        <w:rPr>
          <w:color w:val="000000"/>
        </w:rPr>
        <w:t>Explanation of Any</w:t>
      </w:r>
      <w:r w:rsidRPr="00681E44">
        <w:rPr>
          <w:color w:val="000000"/>
        </w:rPr>
        <w:t xml:space="preserve"> Payment or Gift to Respondents</w:t>
      </w:r>
      <w:r w:rsidRPr="00681E44">
        <w:rPr>
          <w:color w:val="000000"/>
        </w:rPr>
        <w:tab/>
      </w:r>
      <w:r w:rsidRPr="00681E44">
        <w:rPr>
          <w:color w:val="000000"/>
        </w:rPr>
        <w:tab/>
      </w:r>
      <w:r w:rsidRPr="00681E44">
        <w:rPr>
          <w:color w:val="000000"/>
        </w:rPr>
        <w:tab/>
      </w:r>
      <w:r w:rsidRPr="00681E44">
        <w:rPr>
          <w:color w:val="000000"/>
        </w:rPr>
        <w:tab/>
      </w:r>
      <w:r w:rsidRPr="00681E44">
        <w:rPr>
          <w:color w:val="000000"/>
        </w:rPr>
        <w:tab/>
      </w:r>
    </w:p>
    <w:p w:rsidR="004712DC" w:rsidRPr="00681E44" w:rsidP="00A9609A" w14:paraId="6080B68F" w14:textId="77777777">
      <w:pPr>
        <w:autoSpaceDE w:val="0"/>
        <w:autoSpaceDN w:val="0"/>
        <w:adjustRightInd w:val="0"/>
        <w:jc w:val="both"/>
        <w:rPr>
          <w:color w:val="000000"/>
        </w:rPr>
      </w:pPr>
      <w:r w:rsidRPr="00681E44">
        <w:rPr>
          <w:color w:val="000000"/>
        </w:rPr>
        <w:t>10. Protection of the Privacy and Confiden</w:t>
      </w:r>
      <w:r w:rsidRPr="00681E44">
        <w:rPr>
          <w:color w:val="000000"/>
        </w:rPr>
        <w:t>tiality of Information Provided by Respondents</w:t>
      </w:r>
    </w:p>
    <w:p w:rsidR="00F71CD6" w:rsidRPr="00681E44" w:rsidP="00A9609A" w14:paraId="70D06C52" w14:textId="7E42B758">
      <w:pPr>
        <w:autoSpaceDE w:val="0"/>
        <w:autoSpaceDN w:val="0"/>
        <w:adjustRightInd w:val="0"/>
        <w:jc w:val="both"/>
        <w:rPr>
          <w:color w:val="000000"/>
        </w:rPr>
      </w:pPr>
      <w:r w:rsidRPr="00681E44">
        <w:rPr>
          <w:color w:val="000000"/>
        </w:rPr>
        <w:t>11. Institutional Review Board (IRB) and Justification for Sensitive Questions</w:t>
      </w:r>
      <w:r w:rsidRPr="00681E44">
        <w:rPr>
          <w:color w:val="000000"/>
        </w:rPr>
        <w:tab/>
      </w:r>
      <w:r w:rsidRPr="00681E44">
        <w:rPr>
          <w:color w:val="000000"/>
        </w:rPr>
        <w:tab/>
      </w:r>
      <w:r w:rsidRPr="00681E44">
        <w:rPr>
          <w:color w:val="000000"/>
        </w:rPr>
        <w:tab/>
      </w:r>
    </w:p>
    <w:p w:rsidR="000E1276" w:rsidRPr="00681E44" w:rsidP="00A9609A" w14:paraId="5C3003F4" w14:textId="77777777">
      <w:pPr>
        <w:autoSpaceDE w:val="0"/>
        <w:autoSpaceDN w:val="0"/>
        <w:adjustRightInd w:val="0"/>
        <w:jc w:val="both"/>
        <w:rPr>
          <w:color w:val="000000"/>
        </w:rPr>
      </w:pPr>
      <w:r w:rsidRPr="00681E44">
        <w:rPr>
          <w:color w:val="000000"/>
        </w:rPr>
        <w:t>12. Estimates of Annualized Burden Hours and Costs</w:t>
      </w:r>
      <w:r w:rsidRPr="00681E44">
        <w:rPr>
          <w:color w:val="000000"/>
        </w:rPr>
        <w:tab/>
      </w:r>
      <w:r w:rsidRPr="00681E44">
        <w:rPr>
          <w:color w:val="000000"/>
        </w:rPr>
        <w:tab/>
      </w:r>
      <w:r w:rsidRPr="00681E44">
        <w:rPr>
          <w:color w:val="000000"/>
        </w:rPr>
        <w:tab/>
      </w:r>
      <w:r w:rsidRPr="00681E44">
        <w:rPr>
          <w:color w:val="000000"/>
        </w:rPr>
        <w:tab/>
      </w:r>
      <w:r w:rsidRPr="00681E44">
        <w:rPr>
          <w:color w:val="000000"/>
        </w:rPr>
        <w:tab/>
      </w:r>
      <w:r w:rsidRPr="00681E44">
        <w:rPr>
          <w:color w:val="000000"/>
        </w:rPr>
        <w:tab/>
      </w:r>
    </w:p>
    <w:p w:rsidR="00F71CD6" w:rsidRPr="00681E44" w:rsidP="00A9609A" w14:paraId="3A0C84DE" w14:textId="4C6C468E">
      <w:pPr>
        <w:autoSpaceDE w:val="0"/>
        <w:autoSpaceDN w:val="0"/>
        <w:adjustRightInd w:val="0"/>
        <w:jc w:val="both"/>
        <w:rPr>
          <w:color w:val="000000"/>
        </w:rPr>
      </w:pPr>
      <w:r w:rsidRPr="00681E44">
        <w:rPr>
          <w:color w:val="000000"/>
        </w:rPr>
        <w:t>13. Estimates of Other Total Annual Cost</w:t>
      </w:r>
      <w:r w:rsidRPr="00681E44" w:rsidR="004712DC">
        <w:rPr>
          <w:color w:val="000000"/>
        </w:rPr>
        <w:t xml:space="preserve"> Burden to Respondents or Record </w:t>
      </w:r>
      <w:r w:rsidRPr="00681E44">
        <w:rPr>
          <w:color w:val="000000"/>
        </w:rPr>
        <w:t>Keepers</w:t>
      </w:r>
      <w:r w:rsidRPr="00681E44">
        <w:rPr>
          <w:color w:val="000000"/>
        </w:rPr>
        <w:tab/>
      </w:r>
    </w:p>
    <w:p w:rsidR="00464AB3" w:rsidRPr="00681E44" w:rsidP="00A9609A" w14:paraId="15C380A0" w14:textId="7B314C7E">
      <w:pPr>
        <w:autoSpaceDE w:val="0"/>
        <w:autoSpaceDN w:val="0"/>
        <w:adjustRightInd w:val="0"/>
        <w:jc w:val="both"/>
        <w:rPr>
          <w:color w:val="000000"/>
        </w:rPr>
      </w:pPr>
      <w:r w:rsidRPr="00681E44">
        <w:rPr>
          <w:color w:val="000000"/>
        </w:rPr>
        <w:t xml:space="preserve">14. Annualized Cost to the </w:t>
      </w:r>
      <w:r w:rsidRPr="00681E44" w:rsidR="009E1610">
        <w:rPr>
          <w:color w:val="000000"/>
        </w:rPr>
        <w:t xml:space="preserve">Federal </w:t>
      </w:r>
      <w:r w:rsidRPr="00681E44">
        <w:rPr>
          <w:color w:val="000000"/>
        </w:rPr>
        <w:t>Government</w:t>
      </w:r>
      <w:r w:rsidRPr="00681E44">
        <w:rPr>
          <w:color w:val="000000"/>
        </w:rPr>
        <w:tab/>
      </w:r>
      <w:r w:rsidRPr="00681E44">
        <w:rPr>
          <w:color w:val="000000"/>
        </w:rPr>
        <w:tab/>
      </w:r>
      <w:r w:rsidRPr="00681E44">
        <w:rPr>
          <w:color w:val="000000"/>
        </w:rPr>
        <w:tab/>
      </w:r>
      <w:r w:rsidRPr="00681E44">
        <w:rPr>
          <w:color w:val="000000"/>
        </w:rPr>
        <w:tab/>
      </w:r>
      <w:r w:rsidRPr="00681E44">
        <w:rPr>
          <w:color w:val="000000"/>
        </w:rPr>
        <w:tab/>
      </w:r>
      <w:r w:rsidRPr="00681E44">
        <w:rPr>
          <w:color w:val="000000"/>
        </w:rPr>
        <w:tab/>
      </w:r>
      <w:r w:rsidRPr="00681E44">
        <w:rPr>
          <w:color w:val="000000"/>
        </w:rPr>
        <w:tab/>
      </w:r>
    </w:p>
    <w:p w:rsidR="00464AB3" w:rsidRPr="00681E44" w:rsidP="00A9609A" w14:paraId="18BC8647" w14:textId="2D507609">
      <w:pPr>
        <w:autoSpaceDE w:val="0"/>
        <w:autoSpaceDN w:val="0"/>
        <w:adjustRightInd w:val="0"/>
        <w:jc w:val="both"/>
        <w:rPr>
          <w:color w:val="000000"/>
        </w:rPr>
      </w:pPr>
      <w:r w:rsidRPr="00681E44">
        <w:rPr>
          <w:color w:val="000000"/>
        </w:rPr>
        <w:t>15. Explanation for Program Changes or Adjustments</w:t>
      </w:r>
      <w:r w:rsidRPr="00681E44">
        <w:rPr>
          <w:color w:val="000000"/>
        </w:rPr>
        <w:tab/>
      </w:r>
    </w:p>
    <w:p w:rsidR="00464AB3" w:rsidRPr="00681E44" w:rsidP="00A9609A" w14:paraId="485A474F" w14:textId="02CCFF48">
      <w:pPr>
        <w:autoSpaceDE w:val="0"/>
        <w:autoSpaceDN w:val="0"/>
        <w:adjustRightInd w:val="0"/>
        <w:jc w:val="both"/>
        <w:rPr>
          <w:color w:val="000000"/>
        </w:rPr>
      </w:pPr>
      <w:r w:rsidRPr="00681E44">
        <w:rPr>
          <w:color w:val="000000"/>
        </w:rPr>
        <w:t>16. Plans for Tabulation and Publication and Project Time Schedule</w:t>
      </w:r>
      <w:r w:rsidRPr="00681E44">
        <w:rPr>
          <w:color w:val="000000"/>
        </w:rPr>
        <w:tab/>
      </w:r>
      <w:r w:rsidRPr="00681E44">
        <w:rPr>
          <w:color w:val="000000"/>
        </w:rPr>
        <w:tab/>
      </w:r>
      <w:r w:rsidRPr="00681E44">
        <w:rPr>
          <w:color w:val="000000"/>
        </w:rPr>
        <w:tab/>
      </w:r>
      <w:r w:rsidRPr="00681E44">
        <w:rPr>
          <w:color w:val="000000"/>
        </w:rPr>
        <w:tab/>
      </w:r>
    </w:p>
    <w:p w:rsidR="00464AB3" w:rsidRPr="00681E44" w:rsidP="00A9609A" w14:paraId="5D34C8FE" w14:textId="72ADF7E4">
      <w:pPr>
        <w:autoSpaceDE w:val="0"/>
        <w:autoSpaceDN w:val="0"/>
        <w:adjustRightInd w:val="0"/>
        <w:jc w:val="both"/>
        <w:rPr>
          <w:color w:val="000000"/>
        </w:rPr>
      </w:pPr>
      <w:r w:rsidRPr="00681E44">
        <w:rPr>
          <w:color w:val="000000"/>
        </w:rPr>
        <w:t>17. Reason(s) Display of OMB Expiration Date is Inappropriate</w:t>
      </w:r>
      <w:r w:rsidRPr="00681E44">
        <w:rPr>
          <w:color w:val="000000"/>
        </w:rPr>
        <w:tab/>
      </w:r>
      <w:r w:rsidRPr="00681E44">
        <w:rPr>
          <w:color w:val="000000"/>
        </w:rPr>
        <w:tab/>
      </w:r>
      <w:r w:rsidRPr="00681E44">
        <w:rPr>
          <w:color w:val="000000"/>
        </w:rPr>
        <w:tab/>
      </w:r>
      <w:r w:rsidRPr="00681E44">
        <w:rPr>
          <w:color w:val="000000"/>
        </w:rPr>
        <w:tab/>
      </w:r>
      <w:r w:rsidRPr="00681E44">
        <w:rPr>
          <w:color w:val="000000"/>
        </w:rPr>
        <w:tab/>
      </w:r>
    </w:p>
    <w:p w:rsidR="00464AB3" w:rsidRPr="00681E44" w:rsidP="00A9609A" w14:paraId="3D1CCCD1" w14:textId="170BC909">
      <w:pPr>
        <w:autoSpaceDE w:val="0"/>
        <w:autoSpaceDN w:val="0"/>
        <w:adjustRightInd w:val="0"/>
        <w:jc w:val="both"/>
        <w:rPr>
          <w:color w:val="000000"/>
        </w:rPr>
      </w:pPr>
      <w:r w:rsidRPr="00681E44">
        <w:rPr>
          <w:color w:val="000000"/>
        </w:rPr>
        <w:t xml:space="preserve">18. Exceptions to Certification for Paperwork Reduction Act </w:t>
      </w:r>
      <w:r w:rsidRPr="00681E44" w:rsidR="009E1610">
        <w:rPr>
          <w:color w:val="000000"/>
        </w:rPr>
        <w:t xml:space="preserve">(PRA) </w:t>
      </w:r>
      <w:r w:rsidRPr="00681E44">
        <w:rPr>
          <w:color w:val="000000"/>
        </w:rPr>
        <w:t>Submissions</w:t>
      </w:r>
      <w:r w:rsidRPr="00681E44">
        <w:rPr>
          <w:color w:val="000000"/>
        </w:rPr>
        <w:tab/>
      </w:r>
      <w:r w:rsidRPr="00681E44">
        <w:rPr>
          <w:color w:val="000000"/>
        </w:rPr>
        <w:tab/>
      </w:r>
      <w:r w:rsidRPr="00681E44">
        <w:rPr>
          <w:color w:val="000000"/>
        </w:rPr>
        <w:tab/>
      </w:r>
    </w:p>
    <w:p w:rsidR="00FC35FC" w:rsidRPr="00681E44" w:rsidP="00A9609A" w14:paraId="649B5347" w14:textId="77777777">
      <w:pPr>
        <w:spacing w:before="240" w:after="240"/>
        <w:jc w:val="both"/>
        <w:rPr>
          <w:b/>
          <w:caps/>
        </w:rPr>
      </w:pPr>
      <w:r w:rsidRPr="00681E44">
        <w:rPr>
          <w:b/>
          <w:caps/>
        </w:rPr>
        <w:t>Exhibits</w:t>
      </w:r>
      <w:r w:rsidRPr="00681E44">
        <w:rPr>
          <w:b/>
          <w:caps/>
        </w:rPr>
        <w:tab/>
      </w:r>
    </w:p>
    <w:p w:rsidR="00C34EAB" w:rsidRPr="00681E44" w:rsidP="00A9609A" w14:paraId="19626A30" w14:textId="3A2C24A1">
      <w:pPr>
        <w:autoSpaceDE w:val="0"/>
        <w:autoSpaceDN w:val="0"/>
        <w:adjustRightInd w:val="0"/>
        <w:jc w:val="both"/>
        <w:rPr>
          <w:rFonts w:eastAsiaTheme="minorHAnsi"/>
        </w:rPr>
      </w:pPr>
      <w:r w:rsidRPr="00681E44">
        <w:rPr>
          <w:rFonts w:eastAsiaTheme="minorHAnsi"/>
        </w:rPr>
        <w:t>Exhibit 12.A</w:t>
      </w:r>
      <w:r w:rsidRPr="00681E44">
        <w:rPr>
          <w:rFonts w:eastAsiaTheme="minorHAnsi"/>
        </w:rPr>
        <w:tab/>
        <w:t>Estimated Annualized Burden Hours</w:t>
      </w:r>
    </w:p>
    <w:p w:rsidR="00C34EAB" w:rsidRPr="00681E44" w:rsidP="00A9609A" w14:paraId="6F906F01" w14:textId="77777777">
      <w:pPr>
        <w:autoSpaceDE w:val="0"/>
        <w:autoSpaceDN w:val="0"/>
        <w:adjustRightInd w:val="0"/>
        <w:jc w:val="both"/>
        <w:rPr>
          <w:rFonts w:eastAsiaTheme="minorHAnsi"/>
        </w:rPr>
      </w:pPr>
      <w:r w:rsidRPr="00681E44">
        <w:rPr>
          <w:rFonts w:eastAsiaTheme="minorHAnsi"/>
        </w:rPr>
        <w:t>Exhibit 12.B</w:t>
      </w:r>
      <w:r w:rsidRPr="00681E44">
        <w:rPr>
          <w:rFonts w:eastAsiaTheme="minorHAnsi"/>
        </w:rPr>
        <w:tab/>
        <w:t>Estimated Annualized Burden Costs</w:t>
      </w:r>
    </w:p>
    <w:p w:rsidR="00FC35FC" w:rsidRPr="00681E44" w:rsidP="00A9609A" w14:paraId="08B2A95F" w14:textId="12FF62B7">
      <w:pPr>
        <w:autoSpaceDE w:val="0"/>
        <w:autoSpaceDN w:val="0"/>
        <w:adjustRightInd w:val="0"/>
        <w:jc w:val="both"/>
        <w:rPr>
          <w:rFonts w:eastAsiaTheme="minorHAnsi"/>
          <w:bCs/>
        </w:rPr>
      </w:pPr>
      <w:r w:rsidRPr="00681E44">
        <w:rPr>
          <w:rFonts w:eastAsiaTheme="minorHAnsi"/>
        </w:rPr>
        <w:t>Exhibit 14.A</w:t>
      </w:r>
      <w:r w:rsidRPr="00681E44">
        <w:rPr>
          <w:rFonts w:eastAsiaTheme="minorHAnsi"/>
        </w:rPr>
        <w:tab/>
        <w:t>Estimated Annualized Costs to the Government</w:t>
      </w:r>
    </w:p>
    <w:p w:rsidR="00FE693E" w:rsidRPr="00681E44" w:rsidP="00A9609A" w14:paraId="122D37E1" w14:textId="77777777">
      <w:pPr>
        <w:autoSpaceDE w:val="0"/>
        <w:autoSpaceDN w:val="0"/>
        <w:adjustRightInd w:val="0"/>
        <w:jc w:val="both"/>
        <w:rPr>
          <w:b/>
          <w:bCs/>
        </w:rPr>
      </w:pPr>
    </w:p>
    <w:p w:rsidR="00FC35FC" w:rsidRPr="00681E44" w:rsidP="00A9609A" w14:paraId="49184A6C" w14:textId="56C65810">
      <w:pPr>
        <w:autoSpaceDE w:val="0"/>
        <w:autoSpaceDN w:val="0"/>
        <w:adjustRightInd w:val="0"/>
        <w:jc w:val="both"/>
        <w:rPr>
          <w:b/>
          <w:bCs/>
        </w:rPr>
      </w:pPr>
      <w:r w:rsidRPr="00681E44">
        <w:rPr>
          <w:b/>
          <w:bCs/>
        </w:rPr>
        <w:t>LIST OF ATTACHMENTS</w:t>
      </w:r>
    </w:p>
    <w:p w:rsidR="00FC35FC" w:rsidRPr="00681E44" w:rsidP="00A9609A" w14:paraId="43EBF1D1" w14:textId="77666C7D">
      <w:pPr>
        <w:autoSpaceDE w:val="0"/>
        <w:autoSpaceDN w:val="0"/>
        <w:adjustRightInd w:val="0"/>
        <w:jc w:val="both"/>
        <w:rPr>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8"/>
        <w:gridCol w:w="7672"/>
      </w:tblGrid>
      <w:tr w14:paraId="4C80EE4F" w14:textId="77777777" w:rsidTr="00961DAD">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878" w:type="dxa"/>
          </w:tcPr>
          <w:p w:rsidR="00961DAD" w:rsidRPr="00681E44" w:rsidP="00A9609A" w14:paraId="2AAE5FAB" w14:textId="77777777">
            <w:pPr>
              <w:jc w:val="both"/>
            </w:pPr>
            <w:r w:rsidRPr="00681E44">
              <w:t>1</w:t>
            </w:r>
          </w:p>
        </w:tc>
        <w:tc>
          <w:tcPr>
            <w:tcW w:w="7672" w:type="dxa"/>
          </w:tcPr>
          <w:p w:rsidR="00961DAD" w:rsidRPr="00681E44" w:rsidP="00A9609A" w14:paraId="7E98F1CB" w14:textId="77777777">
            <w:pPr>
              <w:jc w:val="both"/>
              <w:rPr>
                <w:rFonts w:eastAsiaTheme="minorHAnsi"/>
              </w:rPr>
            </w:pPr>
            <w:r w:rsidRPr="00681E44">
              <w:rPr>
                <w:rFonts w:eastAsiaTheme="minorHAnsi"/>
              </w:rPr>
              <w:t>Section 301 of the Public Health Service Act</w:t>
            </w:r>
          </w:p>
        </w:tc>
      </w:tr>
      <w:tr w14:paraId="456ADD72" w14:textId="77777777" w:rsidTr="00961DAD">
        <w:tblPrEx>
          <w:tblW w:w="0" w:type="auto"/>
          <w:tblLook w:val="04A0"/>
        </w:tblPrEx>
        <w:tc>
          <w:tcPr>
            <w:tcW w:w="878" w:type="dxa"/>
          </w:tcPr>
          <w:p w:rsidR="00961DAD" w:rsidRPr="00681E44" w:rsidP="00A9609A" w14:paraId="09432664" w14:textId="69355979">
            <w:pPr>
              <w:jc w:val="both"/>
            </w:pPr>
            <w:r w:rsidRPr="00681E44">
              <w:t>2</w:t>
            </w:r>
            <w:r w:rsidRPr="00681E44" w:rsidR="006D17AF">
              <w:t>a</w:t>
            </w:r>
          </w:p>
        </w:tc>
        <w:tc>
          <w:tcPr>
            <w:tcW w:w="7672" w:type="dxa"/>
          </w:tcPr>
          <w:p w:rsidR="00D43787" w:rsidRPr="00681E44" w:rsidP="00A9609A" w14:paraId="70248E10" w14:textId="22D72FE0">
            <w:pPr>
              <w:jc w:val="both"/>
              <w:rPr>
                <w:rFonts w:eastAsiaTheme="minorHAnsi"/>
              </w:rPr>
            </w:pPr>
            <w:r w:rsidRPr="00681E44">
              <w:rPr>
                <w:rFonts w:eastAsiaTheme="minorHAnsi"/>
              </w:rPr>
              <w:t>60-Day Federal Register Notice</w:t>
            </w:r>
          </w:p>
        </w:tc>
      </w:tr>
      <w:tr w14:paraId="070C740F" w14:textId="77777777" w:rsidTr="00961DAD">
        <w:tblPrEx>
          <w:tblW w:w="0" w:type="auto"/>
          <w:tblLook w:val="04A0"/>
        </w:tblPrEx>
        <w:tc>
          <w:tcPr>
            <w:tcW w:w="878" w:type="dxa"/>
          </w:tcPr>
          <w:p w:rsidR="00D43787" w:rsidRPr="00681E44" w:rsidP="00A9609A" w14:paraId="40369F0E" w14:textId="344AF264">
            <w:pPr>
              <w:jc w:val="both"/>
            </w:pPr>
            <w:r w:rsidRPr="00681E44">
              <w:t>2b</w:t>
            </w:r>
          </w:p>
        </w:tc>
        <w:tc>
          <w:tcPr>
            <w:tcW w:w="7672" w:type="dxa"/>
          </w:tcPr>
          <w:p w:rsidR="00D43787" w:rsidRPr="00681E44" w:rsidP="00A9609A" w14:paraId="0A80B781" w14:textId="3FFDDADA">
            <w:pPr>
              <w:jc w:val="both"/>
              <w:rPr>
                <w:rFonts w:eastAsiaTheme="minorHAnsi"/>
              </w:rPr>
            </w:pPr>
            <w:r w:rsidRPr="00681E44">
              <w:rPr>
                <w:rFonts w:eastAsiaTheme="minorHAnsi"/>
              </w:rPr>
              <w:t>Public Comments</w:t>
            </w:r>
          </w:p>
        </w:tc>
      </w:tr>
      <w:tr w14:paraId="5A19DED7" w14:textId="77777777" w:rsidTr="00961DAD">
        <w:tblPrEx>
          <w:tblW w:w="0" w:type="auto"/>
          <w:tblLook w:val="04A0"/>
        </w:tblPrEx>
        <w:tc>
          <w:tcPr>
            <w:tcW w:w="878" w:type="dxa"/>
          </w:tcPr>
          <w:p w:rsidR="00961DAD" w:rsidRPr="00681E44" w:rsidP="00A9609A" w14:paraId="2FBE2BF7" w14:textId="77777777">
            <w:pPr>
              <w:jc w:val="both"/>
            </w:pPr>
            <w:r w:rsidRPr="00681E44">
              <w:t>3</w:t>
            </w:r>
          </w:p>
        </w:tc>
        <w:tc>
          <w:tcPr>
            <w:tcW w:w="7672" w:type="dxa"/>
          </w:tcPr>
          <w:p w:rsidR="00961DAD" w:rsidRPr="00681E44" w:rsidP="00A9609A" w14:paraId="2DA97C7F" w14:textId="5887CAFD">
            <w:pPr>
              <w:jc w:val="both"/>
              <w:rPr>
                <w:rFonts w:eastAsiaTheme="minorHAnsi"/>
              </w:rPr>
            </w:pPr>
            <w:r w:rsidRPr="00681E44">
              <w:rPr>
                <w:rFonts w:eastAsiaTheme="minorHAnsi"/>
              </w:rPr>
              <w:t>Summary of Revisions</w:t>
            </w:r>
          </w:p>
        </w:tc>
      </w:tr>
      <w:tr w14:paraId="1D70E887" w14:textId="77777777" w:rsidTr="00961DAD">
        <w:tblPrEx>
          <w:tblW w:w="0" w:type="auto"/>
          <w:tblLook w:val="04A0"/>
        </w:tblPrEx>
        <w:tc>
          <w:tcPr>
            <w:tcW w:w="878" w:type="dxa"/>
          </w:tcPr>
          <w:p w:rsidR="00961DAD" w:rsidRPr="00681E44" w:rsidP="00A9609A" w14:paraId="2D86BB9E" w14:textId="77777777">
            <w:pPr>
              <w:jc w:val="both"/>
            </w:pPr>
            <w:r w:rsidRPr="00681E44">
              <w:t>4</w:t>
            </w:r>
          </w:p>
        </w:tc>
        <w:tc>
          <w:tcPr>
            <w:tcW w:w="7672" w:type="dxa"/>
          </w:tcPr>
          <w:p w:rsidR="00961DAD" w:rsidRPr="00681E44" w:rsidP="00A9609A" w14:paraId="24D86A40" w14:textId="5AF26B2F">
            <w:pPr>
              <w:jc w:val="both"/>
              <w:rPr>
                <w:rFonts w:eastAsiaTheme="minorHAnsi"/>
              </w:rPr>
            </w:pPr>
            <w:r w:rsidRPr="00681E44">
              <w:rPr>
                <w:rFonts w:eastAsiaTheme="minorHAnsi"/>
              </w:rPr>
              <w:t>SSuN</w:t>
            </w:r>
            <w:r w:rsidRPr="00681E44">
              <w:rPr>
                <w:rFonts w:eastAsiaTheme="minorHAnsi"/>
              </w:rPr>
              <w:t xml:space="preserve"> Protocol</w:t>
            </w:r>
          </w:p>
        </w:tc>
      </w:tr>
      <w:tr w14:paraId="4638C676" w14:textId="77777777" w:rsidTr="00961DAD">
        <w:tblPrEx>
          <w:tblW w:w="0" w:type="auto"/>
          <w:tblLook w:val="04A0"/>
        </w:tblPrEx>
        <w:tc>
          <w:tcPr>
            <w:tcW w:w="878" w:type="dxa"/>
          </w:tcPr>
          <w:p w:rsidR="00961DAD" w:rsidRPr="00681E44" w:rsidP="00A9609A" w14:paraId="0F953D44" w14:textId="77777777">
            <w:pPr>
              <w:jc w:val="both"/>
            </w:pPr>
            <w:r w:rsidRPr="00681E44">
              <w:t>5</w:t>
            </w:r>
          </w:p>
        </w:tc>
        <w:tc>
          <w:tcPr>
            <w:tcW w:w="7672" w:type="dxa"/>
          </w:tcPr>
          <w:p w:rsidR="00961DAD" w:rsidRPr="00681E44" w:rsidP="00A9609A" w14:paraId="6B5C1259" w14:textId="2106D7EC">
            <w:pPr>
              <w:jc w:val="both"/>
              <w:rPr>
                <w:rFonts w:eastAsiaTheme="minorHAnsi"/>
              </w:rPr>
            </w:pPr>
            <w:r w:rsidRPr="00681E44">
              <w:rPr>
                <w:rFonts w:eastAsiaTheme="minorHAnsi"/>
              </w:rPr>
              <w:t>SSuN</w:t>
            </w:r>
            <w:r w:rsidRPr="00681E44">
              <w:rPr>
                <w:rFonts w:eastAsiaTheme="minorHAnsi"/>
              </w:rPr>
              <w:t xml:space="preserve"> Data Elements</w:t>
            </w:r>
          </w:p>
        </w:tc>
      </w:tr>
      <w:tr w14:paraId="1429099B" w14:textId="77777777" w:rsidTr="00961DAD">
        <w:tblPrEx>
          <w:tblW w:w="0" w:type="auto"/>
          <w:tblLook w:val="04A0"/>
        </w:tblPrEx>
        <w:tc>
          <w:tcPr>
            <w:tcW w:w="878" w:type="dxa"/>
          </w:tcPr>
          <w:p w:rsidR="00961DAD" w:rsidRPr="00681E44" w:rsidP="00A9609A" w14:paraId="0B226686" w14:textId="77777777">
            <w:pPr>
              <w:jc w:val="both"/>
            </w:pPr>
            <w:r w:rsidRPr="00681E44">
              <w:t>6</w:t>
            </w:r>
          </w:p>
        </w:tc>
        <w:tc>
          <w:tcPr>
            <w:tcW w:w="7672" w:type="dxa"/>
          </w:tcPr>
          <w:p w:rsidR="00961DAD" w:rsidRPr="00681E44" w:rsidP="00A9609A" w14:paraId="41C3EB5C" w14:textId="1E963727">
            <w:pPr>
              <w:jc w:val="both"/>
              <w:rPr>
                <w:rFonts w:eastAsiaTheme="minorHAnsi"/>
              </w:rPr>
            </w:pPr>
            <w:r w:rsidRPr="00681E44">
              <w:rPr>
                <w:rFonts w:eastAsiaTheme="minorHAnsi"/>
              </w:rPr>
              <w:t xml:space="preserve">List of </w:t>
            </w:r>
            <w:r w:rsidRPr="00681E44">
              <w:rPr>
                <w:rFonts w:eastAsiaTheme="minorHAnsi"/>
              </w:rPr>
              <w:t>SSuN</w:t>
            </w:r>
            <w:r w:rsidRPr="00681E44">
              <w:rPr>
                <w:rFonts w:eastAsiaTheme="minorHAnsi"/>
              </w:rPr>
              <w:t xml:space="preserve"> Collaborators</w:t>
            </w:r>
          </w:p>
        </w:tc>
      </w:tr>
      <w:tr w14:paraId="092E52C9" w14:textId="77777777" w:rsidTr="00961DAD">
        <w:tblPrEx>
          <w:tblW w:w="0" w:type="auto"/>
          <w:tblLook w:val="04A0"/>
        </w:tblPrEx>
        <w:tc>
          <w:tcPr>
            <w:tcW w:w="878" w:type="dxa"/>
          </w:tcPr>
          <w:p w:rsidR="00961DAD" w:rsidRPr="00681E44" w:rsidP="00A9609A" w14:paraId="05624957" w14:textId="77777777">
            <w:pPr>
              <w:jc w:val="both"/>
            </w:pPr>
            <w:r w:rsidRPr="00681E44">
              <w:t>7</w:t>
            </w:r>
          </w:p>
        </w:tc>
        <w:tc>
          <w:tcPr>
            <w:tcW w:w="7672" w:type="dxa"/>
          </w:tcPr>
          <w:p w:rsidR="00961DAD" w:rsidRPr="00681E44" w:rsidP="00A9609A" w14:paraId="26A453C4" w14:textId="03CE9269">
            <w:pPr>
              <w:jc w:val="both"/>
              <w:rPr>
                <w:rFonts w:eastAsiaTheme="minorHAnsi"/>
              </w:rPr>
            </w:pPr>
            <w:r w:rsidRPr="00681E44">
              <w:rPr>
                <w:rFonts w:eastAsiaTheme="minorHAnsi"/>
              </w:rPr>
              <w:t>SSuN</w:t>
            </w:r>
            <w:r w:rsidRPr="00681E44">
              <w:rPr>
                <w:rFonts w:eastAsiaTheme="minorHAnsi"/>
              </w:rPr>
              <w:t xml:space="preserve"> Publications</w:t>
            </w:r>
          </w:p>
        </w:tc>
      </w:tr>
      <w:tr w14:paraId="246B3FED" w14:textId="77777777" w:rsidTr="00961DAD">
        <w:tblPrEx>
          <w:tblW w:w="0" w:type="auto"/>
          <w:tblLook w:val="04A0"/>
        </w:tblPrEx>
        <w:tc>
          <w:tcPr>
            <w:tcW w:w="878" w:type="dxa"/>
          </w:tcPr>
          <w:p w:rsidR="00961DAD" w:rsidRPr="00681E44" w:rsidP="00A9609A" w14:paraId="512A8E8F" w14:textId="77777777">
            <w:pPr>
              <w:jc w:val="both"/>
            </w:pPr>
            <w:r w:rsidRPr="00681E44">
              <w:t>8</w:t>
            </w:r>
          </w:p>
        </w:tc>
        <w:tc>
          <w:tcPr>
            <w:tcW w:w="7672" w:type="dxa"/>
          </w:tcPr>
          <w:p w:rsidR="00961DAD" w:rsidRPr="00681E44" w:rsidP="00A9609A" w14:paraId="68ABDDDC" w14:textId="26D38550">
            <w:pPr>
              <w:jc w:val="both"/>
              <w:rPr>
                <w:rFonts w:eastAsiaTheme="minorHAnsi"/>
              </w:rPr>
            </w:pPr>
            <w:r w:rsidRPr="0030423B">
              <w:rPr>
                <w:rFonts w:eastAsiaTheme="minorHAnsi"/>
              </w:rPr>
              <w:t>Interview Forms</w:t>
            </w:r>
          </w:p>
        </w:tc>
      </w:tr>
      <w:tr w14:paraId="4FC17DFB" w14:textId="77777777" w:rsidTr="00961DAD">
        <w:tblPrEx>
          <w:tblW w:w="0" w:type="auto"/>
          <w:tblLook w:val="04A0"/>
        </w:tblPrEx>
        <w:tc>
          <w:tcPr>
            <w:tcW w:w="878" w:type="dxa"/>
          </w:tcPr>
          <w:p w:rsidR="00961DAD" w:rsidRPr="00681E44" w:rsidP="00A9609A" w14:paraId="41803C5E" w14:textId="77777777">
            <w:pPr>
              <w:jc w:val="both"/>
            </w:pPr>
            <w:r w:rsidRPr="00681E44">
              <w:t>9</w:t>
            </w:r>
          </w:p>
        </w:tc>
        <w:tc>
          <w:tcPr>
            <w:tcW w:w="7672" w:type="dxa"/>
          </w:tcPr>
          <w:p w:rsidR="00961DAD" w:rsidRPr="00681E44" w:rsidP="00A9609A" w14:paraId="6F98B0BF" w14:textId="10C9E712">
            <w:pPr>
              <w:jc w:val="both"/>
              <w:rPr>
                <w:rFonts w:eastAsiaTheme="minorHAnsi"/>
              </w:rPr>
            </w:pPr>
            <w:r w:rsidRPr="00681E44">
              <w:rPr>
                <w:rFonts w:eastAsiaTheme="minorHAnsi"/>
              </w:rPr>
              <w:t xml:space="preserve">CDC Project Determination </w:t>
            </w:r>
          </w:p>
        </w:tc>
      </w:tr>
      <w:tr w14:paraId="038A61E7" w14:textId="77777777" w:rsidTr="00961DAD">
        <w:tblPrEx>
          <w:tblW w:w="0" w:type="auto"/>
          <w:tblLook w:val="04A0"/>
        </w:tblPrEx>
        <w:tc>
          <w:tcPr>
            <w:tcW w:w="878" w:type="dxa"/>
          </w:tcPr>
          <w:p w:rsidR="00961DAD" w:rsidRPr="00681E44" w:rsidP="00A9609A" w14:paraId="4D0AE3EB" w14:textId="77777777">
            <w:pPr>
              <w:jc w:val="both"/>
            </w:pPr>
            <w:r w:rsidRPr="00681E44">
              <w:t>10</w:t>
            </w:r>
          </w:p>
        </w:tc>
        <w:tc>
          <w:tcPr>
            <w:tcW w:w="7672" w:type="dxa"/>
          </w:tcPr>
          <w:p w:rsidR="003817DA" w:rsidRPr="00681E44" w:rsidP="00A9609A" w14:paraId="35D69121" w14:textId="3559BFD7">
            <w:pPr>
              <w:jc w:val="both"/>
              <w:rPr>
                <w:rFonts w:eastAsiaTheme="minorHAnsi"/>
              </w:rPr>
            </w:pPr>
            <w:r w:rsidRPr="00681E44">
              <w:rPr>
                <w:rFonts w:eastAsiaTheme="minorHAnsi"/>
              </w:rPr>
              <w:t>Table of</w:t>
            </w:r>
            <w:r w:rsidRPr="00681E44">
              <w:rPr>
                <w:rFonts w:eastAsiaTheme="minorHAnsi"/>
              </w:rPr>
              <w:t xml:space="preserve"> Potentially Sensitive Question</w:t>
            </w:r>
          </w:p>
        </w:tc>
      </w:tr>
      <w:tr w14:paraId="11F4F4AF" w14:textId="77777777" w:rsidTr="00961DAD">
        <w:tblPrEx>
          <w:tblW w:w="0" w:type="auto"/>
          <w:tblLook w:val="04A0"/>
        </w:tblPrEx>
        <w:tc>
          <w:tcPr>
            <w:tcW w:w="878" w:type="dxa"/>
          </w:tcPr>
          <w:p w:rsidR="003817DA" w:rsidRPr="00681E44" w:rsidP="00A9609A" w14:paraId="007C458C" w14:textId="29370307">
            <w:pPr>
              <w:jc w:val="both"/>
            </w:pPr>
            <w:r w:rsidRPr="00681E44">
              <w:t>11</w:t>
            </w:r>
          </w:p>
        </w:tc>
        <w:tc>
          <w:tcPr>
            <w:tcW w:w="7672" w:type="dxa"/>
          </w:tcPr>
          <w:p w:rsidR="003817DA" w:rsidRPr="00681E44" w:rsidP="00A9609A" w14:paraId="3A84C135" w14:textId="346B2EA5">
            <w:pPr>
              <w:jc w:val="both"/>
              <w:rPr>
                <w:rFonts w:eastAsiaTheme="minorHAnsi"/>
              </w:rPr>
            </w:pPr>
            <w:r w:rsidRPr="00681E44">
              <w:rPr>
                <w:rFonts w:eastAsiaTheme="minorHAnsi"/>
              </w:rPr>
              <w:t>Privacy Impact Assessment (PIA)</w:t>
            </w:r>
          </w:p>
        </w:tc>
      </w:tr>
    </w:tbl>
    <w:p w:rsidR="00961DAD" w:rsidRPr="00681E44" w:rsidP="00A9609A" w14:paraId="2F5CF358" w14:textId="77777777">
      <w:pPr>
        <w:autoSpaceDE w:val="0"/>
        <w:autoSpaceDN w:val="0"/>
        <w:adjustRightInd w:val="0"/>
        <w:jc w:val="both"/>
        <w:rPr>
          <w:bCs/>
        </w:rPr>
      </w:pPr>
    </w:p>
    <w:p w:rsidR="00773131" w:rsidRPr="00681E44" w:rsidP="00A9609A" w14:paraId="0F401FE2" w14:textId="77777777">
      <w:pPr>
        <w:jc w:val="both"/>
        <w:rPr>
          <w:rFonts w:eastAsiaTheme="minorHAnsi"/>
        </w:rPr>
      </w:pPr>
    </w:p>
    <w:p w:rsidR="008D3396" w:rsidRPr="00681E44" w:rsidP="00A9609A" w14:paraId="4B61D421" w14:textId="41730644">
      <w:pPr>
        <w:jc w:val="both"/>
        <w:rPr>
          <w:rFonts w:eastAsiaTheme="minorHAnsi"/>
        </w:rPr>
      </w:pPr>
    </w:p>
    <w:p w:rsidR="00464AB3" w:rsidRPr="00681E44" w:rsidP="00A9609A" w14:paraId="74C43E3C" w14:textId="27947457">
      <w:pPr>
        <w:jc w:val="both"/>
        <w:rPr>
          <w:rFonts w:eastAsiaTheme="minorHAnsi"/>
        </w:rPr>
      </w:pPr>
    </w:p>
    <w:p w:rsidR="00464AB3" w:rsidRPr="00681E44" w:rsidP="00A9609A" w14:paraId="3C8F384C" w14:textId="6BC572F3">
      <w:pPr>
        <w:jc w:val="both"/>
        <w:rPr>
          <w:rFonts w:eastAsiaTheme="minorHAnsi"/>
        </w:rPr>
      </w:pPr>
    </w:p>
    <w:p w:rsidR="00FE693E" w:rsidRPr="00681E44" w:rsidP="00A9609A" w14:paraId="10D7C7AC" w14:textId="3071D89D">
      <w:pPr>
        <w:jc w:val="both"/>
        <w:rPr>
          <w:rFonts w:eastAsiaTheme="minorHAnsi"/>
        </w:rPr>
      </w:pPr>
      <w:r w:rsidRPr="00681E44">
        <w:rPr>
          <w:b/>
          <w:bCs/>
          <w:noProof/>
        </w:rPr>
        <mc:AlternateContent>
          <mc:Choice Requires="wps">
            <w:drawing>
              <wp:anchor distT="0" distB="0" distL="114300" distR="114300" simplePos="0" relativeHeight="251658240" behindDoc="0" locked="0" layoutInCell="1" allowOverlap="1">
                <wp:simplePos x="0" y="0"/>
                <wp:positionH relativeFrom="margin">
                  <wp:posOffset>190831</wp:posOffset>
                </wp:positionH>
                <wp:positionV relativeFrom="paragraph">
                  <wp:posOffset>-318052</wp:posOffset>
                </wp:positionV>
                <wp:extent cx="6034709" cy="8905461"/>
                <wp:effectExtent l="0" t="0" r="23495" b="10160"/>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034709" cy="8905461"/>
                        </a:xfrm>
                        <a:prstGeom prst="rect">
                          <a:avLst/>
                        </a:prstGeom>
                        <a:solidFill>
                          <a:srgbClr val="FFFFFF"/>
                        </a:solidFill>
                        <a:ln w="9525">
                          <a:solidFill>
                            <a:srgbClr val="000000"/>
                          </a:solidFill>
                          <a:miter lim="800000"/>
                          <a:headEnd/>
                          <a:tailEnd/>
                        </a:ln>
                      </wps:spPr>
                      <wps:txbx>
                        <w:txbxContent>
                          <w:p w:rsidR="00474555" w:rsidRPr="0091228B" w:rsidP="00A9609A" w14:textId="598AA46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pPr>
                            <w:r w:rsidRPr="0091228B">
                              <w:t xml:space="preserve">• </w:t>
                            </w:r>
                            <w:r w:rsidRPr="0091228B">
                              <w:rPr>
                                <w:b/>
                              </w:rPr>
                              <w:t>Goal:</w:t>
                            </w:r>
                            <w:r w:rsidRPr="0091228B">
                              <w:t xml:space="preserve"> The </w:t>
                            </w:r>
                            <w:r w:rsidRPr="0091228B" w:rsidR="00A9609A">
                              <w:t>ST</w:t>
                            </w:r>
                            <w:r w:rsidR="00A9609A">
                              <w:t>I</w:t>
                            </w:r>
                            <w:r w:rsidRPr="0091228B" w:rsidR="00A9609A">
                              <w:t xml:space="preserve"> </w:t>
                            </w:r>
                            <w:r w:rsidRPr="0091228B">
                              <w:t>Surveillance Network (SSuN) is a supplemental</w:t>
                            </w:r>
                            <w:r w:rsidR="00913FDC">
                              <w:t>, sentinel</w:t>
                            </w:r>
                            <w:r w:rsidRPr="0091228B">
                              <w:t xml:space="preserve"> surveillance project designed to: 1) provide </w:t>
                            </w:r>
                            <w:r w:rsidR="00E468B9">
                              <w:t xml:space="preserve">critical </w:t>
                            </w:r>
                            <w:r w:rsidRPr="0091228B">
                              <w:t xml:space="preserve">supplemental information on case reports of sexually transmitted </w:t>
                            </w:r>
                            <w:r w:rsidR="00A9609A">
                              <w:t>infection</w:t>
                            </w:r>
                            <w:r w:rsidRPr="0091228B">
                              <w:t>s (</w:t>
                            </w:r>
                            <w:r w:rsidRPr="0091228B" w:rsidR="00A9609A">
                              <w:t>ST</w:t>
                            </w:r>
                            <w:r w:rsidR="00A9609A">
                              <w:t>I</w:t>
                            </w:r>
                            <w:r w:rsidRPr="0091228B" w:rsidR="00A9609A">
                              <w:t>s</w:t>
                            </w:r>
                            <w:r w:rsidRPr="0091228B">
                              <w:t>); 2) monitor ST</w:t>
                            </w:r>
                            <w:r w:rsidR="00A9609A">
                              <w:t>I</w:t>
                            </w:r>
                            <w:r w:rsidRPr="0091228B">
                              <w:t xml:space="preserve"> and HIV screening, incidence, prevalence, and health care access in populations seeking ST</w:t>
                            </w:r>
                            <w:r w:rsidR="00A9609A">
                              <w:t>I</w:t>
                            </w:r>
                            <w:r w:rsidRPr="0091228B">
                              <w:t xml:space="preserve"> clinic services</w:t>
                            </w:r>
                            <w:r w:rsidR="00AB758E">
                              <w:t xml:space="preserve"> in specialty</w:t>
                            </w:r>
                            <w:r w:rsidR="00A9609A">
                              <w:t xml:space="preserve"> sexual health</w:t>
                            </w:r>
                            <w:r w:rsidR="00AB758E">
                              <w:t xml:space="preserve"> clinics;</w:t>
                            </w:r>
                            <w:r w:rsidRPr="0091228B">
                              <w:t xml:space="preserve"> 3)</w:t>
                            </w:r>
                            <w:r w:rsidR="00285F0E">
                              <w:t xml:space="preserve"> </w:t>
                            </w:r>
                            <w:r w:rsidRPr="0091228B">
                              <w:t>provide timely surveillance and epidemiologic data on persons diagnosed with gonorrhea to direct public health ST</w:t>
                            </w:r>
                            <w:r w:rsidR="00741E29">
                              <w:t>I</w:t>
                            </w:r>
                            <w:r w:rsidRPr="0091228B">
                              <w:t xml:space="preserve"> prevention and control efforts</w:t>
                            </w:r>
                            <w:r w:rsidR="00AB758E">
                              <w:t>;</w:t>
                            </w:r>
                            <w:r w:rsidRPr="0091228B">
                              <w:t xml:space="preserve"> 4) </w:t>
                            </w:r>
                            <w:r w:rsidR="00E468B9">
                              <w:t>provide information on syphilis cases not</w:t>
                            </w:r>
                            <w:r w:rsidR="00AB758E">
                              <w:t xml:space="preserve"> otherwise</w:t>
                            </w:r>
                            <w:r w:rsidR="00E468B9">
                              <w:t xml:space="preserve"> </w:t>
                            </w:r>
                            <w:r w:rsidR="00E910C7">
                              <w:t>available through</w:t>
                            </w:r>
                            <w:r w:rsidR="00E468B9">
                              <w:t xml:space="preserve"> public health follow-up at the state/local level</w:t>
                            </w:r>
                            <w:r w:rsidR="00AB758E">
                              <w:t>;</w:t>
                            </w:r>
                            <w:r w:rsidR="00E468B9">
                              <w:t xml:space="preserve"> 5) monitor</w:t>
                            </w:r>
                            <w:r w:rsidRPr="0091228B">
                              <w:t xml:space="preserve"> ST</w:t>
                            </w:r>
                            <w:r w:rsidR="00741E29">
                              <w:t>I</w:t>
                            </w:r>
                            <w:r w:rsidRPr="0091228B">
                              <w:t xml:space="preserve"> treatment and prevention services practices, </w:t>
                            </w:r>
                            <w:r w:rsidR="00913FDC">
                              <w:t>6</w:t>
                            </w:r>
                            <w:r w:rsidRPr="0091228B" w:rsidR="00913FDC">
                              <w:t xml:space="preserve">) monitor </w:t>
                            </w:r>
                            <w:r w:rsidR="00913FDC">
                              <w:t>new and emergent</w:t>
                            </w:r>
                            <w:r w:rsidRPr="0091228B" w:rsidR="00913FDC">
                              <w:t xml:space="preserve"> ST</w:t>
                            </w:r>
                            <w:r w:rsidR="00741E29">
                              <w:t>I</w:t>
                            </w:r>
                            <w:r w:rsidRPr="0091228B" w:rsidR="00913FDC">
                              <w:t>s</w:t>
                            </w:r>
                            <w:r w:rsidR="00913FDC">
                              <w:t xml:space="preserve"> such as </w:t>
                            </w:r>
                            <w:r w:rsidR="006661BE">
                              <w:t>m</w:t>
                            </w:r>
                            <w:r w:rsidR="00913FDC">
                              <w:t xml:space="preserve">pox, </w:t>
                            </w:r>
                            <w:r w:rsidRPr="0091228B">
                              <w:t xml:space="preserve">and </w:t>
                            </w:r>
                            <w:r w:rsidR="00913FDC">
                              <w:t>7</w:t>
                            </w:r>
                            <w:r w:rsidRPr="0091228B">
                              <w:t>) monitor selected adverse health outcomes of ST</w:t>
                            </w:r>
                            <w:r w:rsidR="00741E29">
                              <w:t>I</w:t>
                            </w:r>
                            <w:r w:rsidRPr="0091228B">
                              <w:t xml:space="preserve">s.   </w:t>
                            </w:r>
                          </w:p>
                          <w:p w:rsidR="00474555" w:rsidRPr="0091228B" w:rsidP="00A9609A" w14:textId="5E452FE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pPr>
                            <w:r w:rsidRPr="0091228B">
                              <w:t xml:space="preserve">• </w:t>
                            </w:r>
                            <w:r w:rsidRPr="0091228B">
                              <w:rPr>
                                <w:b/>
                              </w:rPr>
                              <w:t>Intended Use</w:t>
                            </w:r>
                            <w:r w:rsidRPr="0091228B">
                              <w:t xml:space="preserve">:  To better interpret trends in reported case incidence, assess burden of disease by </w:t>
                            </w:r>
                            <w:r w:rsidR="00E468B9">
                              <w:t xml:space="preserve">key </w:t>
                            </w:r>
                            <w:r w:rsidRPr="0091228B">
                              <w:t>population characteristics, monitor and evaluate adherence to ST</w:t>
                            </w:r>
                            <w:r w:rsidR="004F3FED">
                              <w:t>I</w:t>
                            </w:r>
                            <w:r w:rsidRPr="0091228B">
                              <w:t>/HIV screening recommendations</w:t>
                            </w:r>
                            <w:r>
                              <w:t xml:space="preserve"> and treatment guidelines</w:t>
                            </w:r>
                            <w:r w:rsidRPr="0091228B">
                              <w:t>,</w:t>
                            </w:r>
                            <w:r w:rsidR="00285F0E">
                              <w:t xml:space="preserve"> capture patient-level outcomes of enhanced HIV prevention initiatives in ST</w:t>
                            </w:r>
                            <w:r w:rsidR="004F3FED">
                              <w:t>I</w:t>
                            </w:r>
                            <w:r w:rsidR="00285F0E">
                              <w:t xml:space="preserve"> clinical settings</w:t>
                            </w:r>
                            <w:r w:rsidR="00913FDC">
                              <w:t xml:space="preserve">, </w:t>
                            </w:r>
                            <w:r w:rsidR="00D57EB6">
                              <w:t xml:space="preserve">and </w:t>
                            </w:r>
                            <w:r w:rsidR="00913FDC">
                              <w:t>monitor the emergence/re-emergence of novel ST</w:t>
                            </w:r>
                            <w:r w:rsidR="004F3FED">
                              <w:t>I</w:t>
                            </w:r>
                            <w:r w:rsidR="00913FDC">
                              <w:t>s</w:t>
                            </w:r>
                            <w:r w:rsidR="006661BE">
                              <w:t xml:space="preserve"> </w:t>
                            </w:r>
                            <w:r w:rsidR="00913FDC">
                              <w:t>with the goal of</w:t>
                            </w:r>
                            <w:r w:rsidR="00E910C7">
                              <w:t xml:space="preserve"> enabl</w:t>
                            </w:r>
                            <w:r w:rsidR="00913FDC">
                              <w:t>ing</w:t>
                            </w:r>
                            <w:r w:rsidR="00E910C7">
                              <w:t xml:space="preserve"> rapid public</w:t>
                            </w:r>
                            <w:r w:rsidRPr="0091228B">
                              <w:t xml:space="preserve"> </w:t>
                            </w:r>
                            <w:r w:rsidR="00E910C7">
                              <w:t xml:space="preserve">health </w:t>
                            </w:r>
                            <w:r w:rsidRPr="0091228B">
                              <w:t>respon</w:t>
                            </w:r>
                            <w:r w:rsidR="00E910C7">
                              <w:t>se</w:t>
                            </w:r>
                            <w:r w:rsidRPr="0091228B">
                              <w:t xml:space="preserve"> to issues such as </w:t>
                            </w:r>
                            <w:r w:rsidR="00E468B9">
                              <w:t xml:space="preserve">syndemic </w:t>
                            </w:r>
                            <w:r w:rsidRPr="0091228B">
                              <w:t>co-morbidities</w:t>
                            </w:r>
                            <w:r w:rsidR="00913FDC">
                              <w:t xml:space="preserve">, </w:t>
                            </w:r>
                            <w:r w:rsidRPr="0091228B">
                              <w:t>decreasing antibiotic susceptibility</w:t>
                            </w:r>
                            <w:r w:rsidR="00913FDC">
                              <w:t xml:space="preserve"> and re-emergence of vaccine preventable diseases such as </w:t>
                            </w:r>
                            <w:r w:rsidR="006661BE">
                              <w:t>m</w:t>
                            </w:r>
                            <w:r w:rsidR="00913FDC">
                              <w:t>pox</w:t>
                            </w:r>
                            <w:r w:rsidRPr="0091228B">
                              <w:t xml:space="preserve">. </w:t>
                            </w:r>
                          </w:p>
                          <w:p w:rsidR="00474555" w:rsidRPr="0091228B" w:rsidP="00A9609A" w14:textId="21E8897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pPr>
                            <w:r w:rsidRPr="0091228B">
                              <w:t xml:space="preserve">• </w:t>
                            </w:r>
                            <w:r w:rsidRPr="0091228B">
                              <w:rPr>
                                <w:b/>
                              </w:rPr>
                              <w:t>Methods</w:t>
                            </w:r>
                            <w:r w:rsidRPr="0091228B">
                              <w:t xml:space="preserve">: SSuN activities utilize two distinct surveillance strategies to collect information: </w:t>
                            </w:r>
                            <w:r w:rsidR="00E62D63">
                              <w:t xml:space="preserve">1) </w:t>
                            </w:r>
                            <w:r w:rsidR="00E910C7">
                              <w:t>sentinel</w:t>
                            </w:r>
                            <w:r w:rsidRPr="0091228B" w:rsidR="00E910C7">
                              <w:t xml:space="preserve"> surveillance </w:t>
                            </w:r>
                            <w:r w:rsidR="00E910C7">
                              <w:t xml:space="preserve">of visit-level clinical care, diagnoses, laboratory and treatment data from all patients seeking care </w:t>
                            </w:r>
                            <w:r w:rsidRPr="0091228B" w:rsidR="00E910C7">
                              <w:t xml:space="preserve">in </w:t>
                            </w:r>
                            <w:r w:rsidR="00E910C7">
                              <w:t xml:space="preserve">selected </w:t>
                            </w:r>
                            <w:r w:rsidR="004F3FED">
                              <w:t>sexual health</w:t>
                            </w:r>
                            <w:r w:rsidRPr="0091228B" w:rsidR="00E910C7">
                              <w:t xml:space="preserve"> clinics</w:t>
                            </w:r>
                            <w:r w:rsidRPr="0091228B" w:rsidR="00E910C7">
                              <w:t xml:space="preserve"> </w:t>
                            </w:r>
                            <w:r w:rsidRPr="0091228B" w:rsidR="00E910C7">
                              <w:t xml:space="preserve">in </w:t>
                            </w:r>
                            <w:r w:rsidR="00E910C7">
                              <w:t xml:space="preserve">the </w:t>
                            </w:r>
                            <w:r w:rsidRPr="0091228B" w:rsidR="00E910C7">
                              <w:t>funded jurisdictions</w:t>
                            </w:r>
                            <w:r w:rsidR="00E910C7">
                              <w:t xml:space="preserve">, </w:t>
                            </w:r>
                            <w:r w:rsidR="006661BE">
                              <w:t>and</w:t>
                            </w:r>
                            <w:r w:rsidR="00E910C7">
                              <w:t xml:space="preserve"> 2)</w:t>
                            </w:r>
                            <w:r w:rsidRPr="0091228B" w:rsidR="00E910C7">
                              <w:t xml:space="preserve"> </w:t>
                            </w:r>
                            <w:r w:rsidR="00E910C7">
                              <w:t>e</w:t>
                            </w:r>
                            <w:r w:rsidRPr="0091228B">
                              <w:t xml:space="preserve">nhanced </w:t>
                            </w:r>
                            <w:r w:rsidR="00E910C7">
                              <w:t xml:space="preserve">case </w:t>
                            </w:r>
                            <w:r w:rsidRPr="0091228B">
                              <w:t>investigation (</w:t>
                            </w:r>
                            <w:r>
                              <w:t>record searches</w:t>
                            </w:r>
                            <w:r w:rsidR="00E62D63">
                              <w:t xml:space="preserve">, provider follow-up and </w:t>
                            </w:r>
                            <w:r>
                              <w:t xml:space="preserve">patient </w:t>
                            </w:r>
                            <w:r w:rsidRPr="0091228B">
                              <w:t>interviews) for a random sample of patients diagnosed with gonorrhea</w:t>
                            </w:r>
                            <w:r w:rsidR="00E62D63">
                              <w:t>. Case investigations include</w:t>
                            </w:r>
                            <w:r w:rsidRPr="0091228B">
                              <w:t xml:space="preserve"> </w:t>
                            </w:r>
                            <w:r w:rsidR="00E468B9">
                              <w:t xml:space="preserve">HIV </w:t>
                            </w:r>
                            <w:r>
                              <w:t>registry matching</w:t>
                            </w:r>
                            <w:r w:rsidR="00E468B9">
                              <w:t>,</w:t>
                            </w:r>
                            <w:r>
                              <w:t xml:space="preserve"> treatment ascertainment</w:t>
                            </w:r>
                            <w:r w:rsidR="00E62D63">
                              <w:t>, laboratory records</w:t>
                            </w:r>
                            <w:r w:rsidR="00E910C7">
                              <w:t xml:space="preserve"> and brief patient interviews to provide complete demographic and behavioral data</w:t>
                            </w:r>
                            <w:r w:rsidRPr="0091228B">
                              <w:t>.</w:t>
                            </w:r>
                          </w:p>
                          <w:p w:rsidR="00474555" w:rsidRPr="0091228B" w:rsidP="00A9609A" w14:textId="2774D14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pPr>
                            <w:r w:rsidRPr="0091228B">
                              <w:t xml:space="preserve">• </w:t>
                            </w:r>
                            <w:r w:rsidRPr="0091228B">
                              <w:rPr>
                                <w:b/>
                              </w:rPr>
                              <w:t>Subpopulation:</w:t>
                            </w:r>
                            <w:r w:rsidRPr="0091228B">
                              <w:t xml:space="preserve"> </w:t>
                            </w:r>
                            <w:r w:rsidR="00E910C7">
                              <w:t>M</w:t>
                            </w:r>
                            <w:r w:rsidRPr="0091228B">
                              <w:t xml:space="preserve">en and women </w:t>
                            </w:r>
                            <w:r w:rsidRPr="0091228B" w:rsidR="00E910C7">
                              <w:t xml:space="preserve">seeking </w:t>
                            </w:r>
                            <w:r w:rsidR="00E910C7">
                              <w:t xml:space="preserve">clinical </w:t>
                            </w:r>
                            <w:r w:rsidRPr="0091228B" w:rsidR="00E910C7">
                              <w:t xml:space="preserve">care at </w:t>
                            </w:r>
                            <w:r w:rsidR="004F3FED">
                              <w:t xml:space="preserve">sexual </w:t>
                            </w:r>
                            <w:r w:rsidR="00D57EB6">
                              <w:t xml:space="preserve">health </w:t>
                            </w:r>
                            <w:r w:rsidR="00E910C7">
                              <w:t>specialty</w:t>
                            </w:r>
                            <w:r w:rsidRPr="0091228B" w:rsidR="00E910C7">
                              <w:t xml:space="preserve"> clinics</w:t>
                            </w:r>
                            <w:r w:rsidR="006661BE">
                              <w:t xml:space="preserve">; </w:t>
                            </w:r>
                            <w:r w:rsidR="00E910C7">
                              <w:t xml:space="preserve">men and women </w:t>
                            </w:r>
                            <w:r w:rsidRPr="0091228B">
                              <w:t xml:space="preserve">diagnosed </w:t>
                            </w:r>
                            <w:r w:rsidRPr="0091228B" w:rsidR="00E910C7">
                              <w:t>with gonorrhea</w:t>
                            </w:r>
                            <w:r w:rsidR="00E910C7">
                              <w:t xml:space="preserve"> or syphilis</w:t>
                            </w:r>
                            <w:r w:rsidRPr="0091228B" w:rsidR="00E910C7">
                              <w:t xml:space="preserve"> </w:t>
                            </w:r>
                            <w:r w:rsidRPr="0091228B">
                              <w:t>and reported</w:t>
                            </w:r>
                            <w:r w:rsidR="00E910C7">
                              <w:t xml:space="preserve"> to health authorities from </w:t>
                            </w:r>
                            <w:r w:rsidR="006661BE">
                              <w:t>any/</w:t>
                            </w:r>
                            <w:r w:rsidR="00E910C7">
                              <w:t>all provider settings</w:t>
                            </w:r>
                            <w:r w:rsidRPr="0091228B">
                              <w:t xml:space="preserve">. </w:t>
                            </w:r>
                          </w:p>
                          <w:p w:rsidR="00474555" w:rsidRPr="0091228B" w:rsidP="00A9609A" w14:textId="5EEA9BA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pPr>
                            <w:r w:rsidRPr="0091228B">
                              <w:t xml:space="preserve">• </w:t>
                            </w:r>
                            <w:r w:rsidRPr="0091228B">
                              <w:rPr>
                                <w:b/>
                              </w:rPr>
                              <w:t>Analysis:</w:t>
                            </w:r>
                            <w:r w:rsidRPr="0091228B">
                              <w:t xml:space="preserve"> Descriptive statistics and multivariable analyses to assess ST</w:t>
                            </w:r>
                            <w:r w:rsidR="004F3FED">
                              <w:t>I</w:t>
                            </w:r>
                            <w:r w:rsidRPr="0091228B">
                              <w:t xml:space="preserve"> prevalence and trends by patient characteristics, geography, social </w:t>
                            </w:r>
                            <w:r w:rsidRPr="0091228B" w:rsidR="00E468B9">
                              <w:t>determinants,</w:t>
                            </w:r>
                            <w:r w:rsidRPr="0091228B">
                              <w:t xml:space="preserve"> and provider </w:t>
                            </w:r>
                            <w:r w:rsidR="00E468B9">
                              <w:t>characteristics</w:t>
                            </w:r>
                            <w:r w:rsidRPr="0091228B">
                              <w:t xml:space="preserve">. Data collected from the </w:t>
                            </w:r>
                            <w:r w:rsidR="004F3FED">
                              <w:t xml:space="preserve">sexual health </w:t>
                            </w:r>
                            <w:r w:rsidR="00E468B9">
                              <w:t>clinic</w:t>
                            </w:r>
                            <w:r w:rsidRPr="0091228B">
                              <w:t xml:space="preserve"> component will be analyzed descriptively to evaluate </w:t>
                            </w:r>
                            <w:r w:rsidRPr="0091228B" w:rsidR="004F3FED">
                              <w:t>ST</w:t>
                            </w:r>
                            <w:r w:rsidR="004F3FED">
                              <w:t>I</w:t>
                            </w:r>
                            <w:r w:rsidRPr="0091228B">
                              <w:t>/HIV testing</w:t>
                            </w:r>
                            <w:r w:rsidR="00E468B9">
                              <w:t>, assess the burden of HIV</w:t>
                            </w:r>
                            <w:r>
                              <w:t xml:space="preserve"> co-infection</w:t>
                            </w:r>
                            <w:r w:rsidRPr="0091228B">
                              <w:t>,</w:t>
                            </w:r>
                            <w:r w:rsidR="00E468B9">
                              <w:t xml:space="preserve"> assess the</w:t>
                            </w:r>
                            <w:r w:rsidRPr="0091228B">
                              <w:t xml:space="preserve"> incidence and prevalence of ST</w:t>
                            </w:r>
                            <w:r w:rsidR="004F3FED">
                              <w:t>I</w:t>
                            </w:r>
                            <w:r w:rsidRPr="0091228B">
                              <w:t xml:space="preserve">s by patient characteristics, and monitor prescribing </w:t>
                            </w:r>
                            <w:r>
                              <w:t xml:space="preserve">of </w:t>
                            </w:r>
                            <w:r w:rsidRPr="0091228B">
                              <w:t>recommended treatment</w:t>
                            </w:r>
                            <w:r>
                              <w:t>s</w:t>
                            </w:r>
                            <w:r w:rsidRPr="0091228B">
                              <w:t>.</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5" type="#_x0000_t202" style="width:475.15pt;height:701.2pt;margin-top:-25.05pt;margin-left:15.05pt;mso-height-percent:0;mso-height-relative:page;mso-position-horizontal-relative:margin;mso-width-percent:0;mso-width-relative:page;mso-wrap-distance-bottom:0;mso-wrap-distance-left:9pt;mso-wrap-distance-right:9pt;mso-wrap-distance-top:0;mso-wrap-style:square;position:absolute;visibility:visible;v-text-anchor:top;z-index:251659264">
                <v:textbox>
                  <w:txbxContent>
                    <w:p w:rsidR="00474555" w:rsidRPr="0091228B" w:rsidP="00A9609A" w14:paraId="12ADFB10" w14:textId="598AA46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pPr>
                      <w:r w:rsidRPr="0091228B">
                        <w:t xml:space="preserve">• </w:t>
                      </w:r>
                      <w:r w:rsidRPr="0091228B">
                        <w:rPr>
                          <w:b/>
                        </w:rPr>
                        <w:t>Goal:</w:t>
                      </w:r>
                      <w:r w:rsidRPr="0091228B">
                        <w:t xml:space="preserve"> The </w:t>
                      </w:r>
                      <w:r w:rsidRPr="0091228B" w:rsidR="00A9609A">
                        <w:t>ST</w:t>
                      </w:r>
                      <w:r w:rsidR="00A9609A">
                        <w:t>I</w:t>
                      </w:r>
                      <w:r w:rsidRPr="0091228B" w:rsidR="00A9609A">
                        <w:t xml:space="preserve"> </w:t>
                      </w:r>
                      <w:r w:rsidRPr="0091228B">
                        <w:t>Surveillance Network (SSuN) is a supplemental</w:t>
                      </w:r>
                      <w:r w:rsidR="00913FDC">
                        <w:t>, sentinel</w:t>
                      </w:r>
                      <w:r w:rsidRPr="0091228B">
                        <w:t xml:space="preserve"> surveillance project designed to: 1) provide </w:t>
                      </w:r>
                      <w:r w:rsidR="00E468B9">
                        <w:t xml:space="preserve">critical </w:t>
                      </w:r>
                      <w:r w:rsidRPr="0091228B">
                        <w:t xml:space="preserve">supplemental information on case reports of sexually transmitted </w:t>
                      </w:r>
                      <w:r w:rsidR="00A9609A">
                        <w:t>infection</w:t>
                      </w:r>
                      <w:r w:rsidRPr="0091228B">
                        <w:t>s (</w:t>
                      </w:r>
                      <w:r w:rsidRPr="0091228B" w:rsidR="00A9609A">
                        <w:t>ST</w:t>
                      </w:r>
                      <w:r w:rsidR="00A9609A">
                        <w:t>I</w:t>
                      </w:r>
                      <w:r w:rsidRPr="0091228B" w:rsidR="00A9609A">
                        <w:t>s</w:t>
                      </w:r>
                      <w:r w:rsidRPr="0091228B">
                        <w:t>); 2) monitor ST</w:t>
                      </w:r>
                      <w:r w:rsidR="00A9609A">
                        <w:t>I</w:t>
                      </w:r>
                      <w:r w:rsidRPr="0091228B">
                        <w:t xml:space="preserve"> and HIV screening, incidence, prevalence, and health care access in populations seeking ST</w:t>
                      </w:r>
                      <w:r w:rsidR="00A9609A">
                        <w:t>I</w:t>
                      </w:r>
                      <w:r w:rsidRPr="0091228B">
                        <w:t xml:space="preserve"> clinic services</w:t>
                      </w:r>
                      <w:r w:rsidR="00AB758E">
                        <w:t xml:space="preserve"> in specialty</w:t>
                      </w:r>
                      <w:r w:rsidR="00A9609A">
                        <w:t xml:space="preserve"> sexual health</w:t>
                      </w:r>
                      <w:r w:rsidR="00AB758E">
                        <w:t xml:space="preserve"> clinics;</w:t>
                      </w:r>
                      <w:r w:rsidRPr="0091228B">
                        <w:t xml:space="preserve"> 3)</w:t>
                      </w:r>
                      <w:r w:rsidR="00285F0E">
                        <w:t xml:space="preserve"> </w:t>
                      </w:r>
                      <w:r w:rsidRPr="0091228B">
                        <w:t>provide timely surveillance and epidemiologic data on persons diagnosed with gonorrhea to direct public health ST</w:t>
                      </w:r>
                      <w:r w:rsidR="00741E29">
                        <w:t>I</w:t>
                      </w:r>
                      <w:r w:rsidRPr="0091228B">
                        <w:t xml:space="preserve"> prevention and control efforts</w:t>
                      </w:r>
                      <w:r w:rsidR="00AB758E">
                        <w:t>;</w:t>
                      </w:r>
                      <w:r w:rsidRPr="0091228B">
                        <w:t xml:space="preserve"> 4) </w:t>
                      </w:r>
                      <w:r w:rsidR="00E468B9">
                        <w:t>provide information on syphilis cases not</w:t>
                      </w:r>
                      <w:r w:rsidR="00AB758E">
                        <w:t xml:space="preserve"> otherwise</w:t>
                      </w:r>
                      <w:r w:rsidR="00E468B9">
                        <w:t xml:space="preserve"> </w:t>
                      </w:r>
                      <w:r w:rsidR="00E910C7">
                        <w:t>available through</w:t>
                      </w:r>
                      <w:r w:rsidR="00E468B9">
                        <w:t xml:space="preserve"> public health follow-up at the state/local level</w:t>
                      </w:r>
                      <w:r w:rsidR="00AB758E">
                        <w:t>;</w:t>
                      </w:r>
                      <w:r w:rsidR="00E468B9">
                        <w:t xml:space="preserve"> 5) monitor</w:t>
                      </w:r>
                      <w:r w:rsidRPr="0091228B">
                        <w:t xml:space="preserve"> ST</w:t>
                      </w:r>
                      <w:r w:rsidR="00741E29">
                        <w:t>I</w:t>
                      </w:r>
                      <w:r w:rsidRPr="0091228B">
                        <w:t xml:space="preserve"> treatment and prevention services practices, </w:t>
                      </w:r>
                      <w:r w:rsidR="00913FDC">
                        <w:t>6</w:t>
                      </w:r>
                      <w:r w:rsidRPr="0091228B" w:rsidR="00913FDC">
                        <w:t xml:space="preserve">) monitor </w:t>
                      </w:r>
                      <w:r w:rsidR="00913FDC">
                        <w:t>new and emergent</w:t>
                      </w:r>
                      <w:r w:rsidRPr="0091228B" w:rsidR="00913FDC">
                        <w:t xml:space="preserve"> ST</w:t>
                      </w:r>
                      <w:r w:rsidR="00741E29">
                        <w:t>I</w:t>
                      </w:r>
                      <w:r w:rsidRPr="0091228B" w:rsidR="00913FDC">
                        <w:t>s</w:t>
                      </w:r>
                      <w:r w:rsidR="00913FDC">
                        <w:t xml:space="preserve"> such as </w:t>
                      </w:r>
                      <w:r w:rsidR="006661BE">
                        <w:t>m</w:t>
                      </w:r>
                      <w:r w:rsidR="00913FDC">
                        <w:t xml:space="preserve">pox, </w:t>
                      </w:r>
                      <w:r w:rsidRPr="0091228B">
                        <w:t xml:space="preserve">and </w:t>
                      </w:r>
                      <w:r w:rsidR="00913FDC">
                        <w:t>7</w:t>
                      </w:r>
                      <w:r w:rsidRPr="0091228B">
                        <w:t>) monitor selected adverse health outcomes of ST</w:t>
                      </w:r>
                      <w:r w:rsidR="00741E29">
                        <w:t>I</w:t>
                      </w:r>
                      <w:r w:rsidRPr="0091228B">
                        <w:t xml:space="preserve">s.   </w:t>
                      </w:r>
                    </w:p>
                    <w:p w:rsidR="00474555" w:rsidRPr="0091228B" w:rsidP="00A9609A" w14:paraId="37854285" w14:textId="5E452FE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pPr>
                      <w:r w:rsidRPr="0091228B">
                        <w:t xml:space="preserve">• </w:t>
                      </w:r>
                      <w:r w:rsidRPr="0091228B">
                        <w:rPr>
                          <w:b/>
                        </w:rPr>
                        <w:t>Intended Use</w:t>
                      </w:r>
                      <w:r w:rsidRPr="0091228B">
                        <w:t xml:space="preserve">:  To better interpret trends in reported case incidence, assess burden of disease by </w:t>
                      </w:r>
                      <w:r w:rsidR="00E468B9">
                        <w:t xml:space="preserve">key </w:t>
                      </w:r>
                      <w:r w:rsidRPr="0091228B">
                        <w:t>population characteristics, monitor and evaluate adherence to ST</w:t>
                      </w:r>
                      <w:r w:rsidR="004F3FED">
                        <w:t>I</w:t>
                      </w:r>
                      <w:r w:rsidRPr="0091228B">
                        <w:t>/HIV screening recommendations</w:t>
                      </w:r>
                      <w:r>
                        <w:t xml:space="preserve"> and treatment guidelines</w:t>
                      </w:r>
                      <w:r w:rsidRPr="0091228B">
                        <w:t>,</w:t>
                      </w:r>
                      <w:r w:rsidR="00285F0E">
                        <w:t xml:space="preserve"> capture patient-level outcomes of enhanced HIV prevention initiatives in ST</w:t>
                      </w:r>
                      <w:r w:rsidR="004F3FED">
                        <w:t>I</w:t>
                      </w:r>
                      <w:r w:rsidR="00285F0E">
                        <w:t xml:space="preserve"> clinical settings</w:t>
                      </w:r>
                      <w:r w:rsidR="00913FDC">
                        <w:t xml:space="preserve">, </w:t>
                      </w:r>
                      <w:r w:rsidR="00D57EB6">
                        <w:t xml:space="preserve">and </w:t>
                      </w:r>
                      <w:r w:rsidR="00913FDC">
                        <w:t>monitor the emergence/re-emergence of novel ST</w:t>
                      </w:r>
                      <w:r w:rsidR="004F3FED">
                        <w:t>I</w:t>
                      </w:r>
                      <w:r w:rsidR="00913FDC">
                        <w:t>s</w:t>
                      </w:r>
                      <w:r w:rsidR="006661BE">
                        <w:t xml:space="preserve"> </w:t>
                      </w:r>
                      <w:r w:rsidR="00913FDC">
                        <w:t>with the goal of</w:t>
                      </w:r>
                      <w:r w:rsidR="00E910C7">
                        <w:t xml:space="preserve"> enabl</w:t>
                      </w:r>
                      <w:r w:rsidR="00913FDC">
                        <w:t>ing</w:t>
                      </w:r>
                      <w:r w:rsidR="00E910C7">
                        <w:t xml:space="preserve"> rapid public</w:t>
                      </w:r>
                      <w:r w:rsidRPr="0091228B">
                        <w:t xml:space="preserve"> </w:t>
                      </w:r>
                      <w:r w:rsidR="00E910C7">
                        <w:t xml:space="preserve">health </w:t>
                      </w:r>
                      <w:r w:rsidRPr="0091228B">
                        <w:t>respon</w:t>
                      </w:r>
                      <w:r w:rsidR="00E910C7">
                        <w:t>se</w:t>
                      </w:r>
                      <w:r w:rsidRPr="0091228B">
                        <w:t xml:space="preserve"> to issues such as </w:t>
                      </w:r>
                      <w:r w:rsidR="00E468B9">
                        <w:t xml:space="preserve">syndemic </w:t>
                      </w:r>
                      <w:r w:rsidRPr="0091228B">
                        <w:t>co-morbidities</w:t>
                      </w:r>
                      <w:r w:rsidR="00913FDC">
                        <w:t xml:space="preserve">, </w:t>
                      </w:r>
                      <w:r w:rsidRPr="0091228B">
                        <w:t>decreasing antibiotic susceptibility</w:t>
                      </w:r>
                      <w:r w:rsidR="00913FDC">
                        <w:t xml:space="preserve"> and re-emergence of vaccine preventable diseases such as </w:t>
                      </w:r>
                      <w:r w:rsidR="006661BE">
                        <w:t>m</w:t>
                      </w:r>
                      <w:r w:rsidR="00913FDC">
                        <w:t>pox</w:t>
                      </w:r>
                      <w:r w:rsidRPr="0091228B">
                        <w:t xml:space="preserve">. </w:t>
                      </w:r>
                    </w:p>
                    <w:p w:rsidR="00474555" w:rsidRPr="0091228B" w:rsidP="00A9609A" w14:paraId="0E55BA84" w14:textId="21E8897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pPr>
                      <w:r w:rsidRPr="0091228B">
                        <w:t xml:space="preserve">• </w:t>
                      </w:r>
                      <w:r w:rsidRPr="0091228B">
                        <w:rPr>
                          <w:b/>
                        </w:rPr>
                        <w:t>Methods</w:t>
                      </w:r>
                      <w:r w:rsidRPr="0091228B">
                        <w:t xml:space="preserve">: SSuN activities utilize two distinct surveillance strategies to collect information: </w:t>
                      </w:r>
                      <w:r w:rsidR="00E62D63">
                        <w:t xml:space="preserve">1) </w:t>
                      </w:r>
                      <w:r w:rsidR="00E910C7">
                        <w:t>sentinel</w:t>
                      </w:r>
                      <w:r w:rsidRPr="0091228B" w:rsidR="00E910C7">
                        <w:t xml:space="preserve"> surveillance </w:t>
                      </w:r>
                      <w:r w:rsidR="00E910C7">
                        <w:t xml:space="preserve">of visit-level clinical care, diagnoses, laboratory and treatment data from all patients seeking care </w:t>
                      </w:r>
                      <w:r w:rsidRPr="0091228B" w:rsidR="00E910C7">
                        <w:t xml:space="preserve">in </w:t>
                      </w:r>
                      <w:r w:rsidR="00E910C7">
                        <w:t xml:space="preserve">selected </w:t>
                      </w:r>
                      <w:r w:rsidR="004F3FED">
                        <w:t>sexual health</w:t>
                      </w:r>
                      <w:r w:rsidRPr="0091228B" w:rsidR="00E910C7">
                        <w:t xml:space="preserve"> clinics</w:t>
                      </w:r>
                      <w:r w:rsidRPr="0091228B" w:rsidR="00E910C7">
                        <w:t xml:space="preserve"> </w:t>
                      </w:r>
                      <w:r w:rsidRPr="0091228B" w:rsidR="00E910C7">
                        <w:t xml:space="preserve">in </w:t>
                      </w:r>
                      <w:r w:rsidR="00E910C7">
                        <w:t xml:space="preserve">the </w:t>
                      </w:r>
                      <w:r w:rsidRPr="0091228B" w:rsidR="00E910C7">
                        <w:t>funded jurisdictions</w:t>
                      </w:r>
                      <w:r w:rsidR="00E910C7">
                        <w:t xml:space="preserve">, </w:t>
                      </w:r>
                      <w:r w:rsidR="006661BE">
                        <w:t>and</w:t>
                      </w:r>
                      <w:r w:rsidR="00E910C7">
                        <w:t xml:space="preserve"> 2)</w:t>
                      </w:r>
                      <w:r w:rsidRPr="0091228B" w:rsidR="00E910C7">
                        <w:t xml:space="preserve"> </w:t>
                      </w:r>
                      <w:r w:rsidR="00E910C7">
                        <w:t>e</w:t>
                      </w:r>
                      <w:r w:rsidRPr="0091228B">
                        <w:t xml:space="preserve">nhanced </w:t>
                      </w:r>
                      <w:r w:rsidR="00E910C7">
                        <w:t xml:space="preserve">case </w:t>
                      </w:r>
                      <w:r w:rsidRPr="0091228B">
                        <w:t>investigation (</w:t>
                      </w:r>
                      <w:r>
                        <w:t>record searches</w:t>
                      </w:r>
                      <w:r w:rsidR="00E62D63">
                        <w:t xml:space="preserve">, provider follow-up and </w:t>
                      </w:r>
                      <w:r>
                        <w:t xml:space="preserve">patient </w:t>
                      </w:r>
                      <w:r w:rsidRPr="0091228B">
                        <w:t>interviews) for a random sample of patients diagnosed with gonorrhea</w:t>
                      </w:r>
                      <w:r w:rsidR="00E62D63">
                        <w:t>. Case investigations include</w:t>
                      </w:r>
                      <w:r w:rsidRPr="0091228B">
                        <w:t xml:space="preserve"> </w:t>
                      </w:r>
                      <w:r w:rsidR="00E468B9">
                        <w:t xml:space="preserve">HIV </w:t>
                      </w:r>
                      <w:r>
                        <w:t>registry matching</w:t>
                      </w:r>
                      <w:r w:rsidR="00E468B9">
                        <w:t>,</w:t>
                      </w:r>
                      <w:r>
                        <w:t xml:space="preserve"> treatment ascertainment</w:t>
                      </w:r>
                      <w:r w:rsidR="00E62D63">
                        <w:t>, laboratory records</w:t>
                      </w:r>
                      <w:r w:rsidR="00E910C7">
                        <w:t xml:space="preserve"> and brief patient interviews to provide complete demographic and behavioral data</w:t>
                      </w:r>
                      <w:r w:rsidRPr="0091228B">
                        <w:t>.</w:t>
                      </w:r>
                    </w:p>
                    <w:p w:rsidR="00474555" w:rsidRPr="0091228B" w:rsidP="00A9609A" w14:paraId="09E11766" w14:textId="2774D14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pPr>
                      <w:r w:rsidRPr="0091228B">
                        <w:t xml:space="preserve">• </w:t>
                      </w:r>
                      <w:r w:rsidRPr="0091228B">
                        <w:rPr>
                          <w:b/>
                        </w:rPr>
                        <w:t>Subpopulation:</w:t>
                      </w:r>
                      <w:r w:rsidRPr="0091228B">
                        <w:t xml:space="preserve"> </w:t>
                      </w:r>
                      <w:r w:rsidR="00E910C7">
                        <w:t>M</w:t>
                      </w:r>
                      <w:r w:rsidRPr="0091228B">
                        <w:t xml:space="preserve">en and women </w:t>
                      </w:r>
                      <w:r w:rsidRPr="0091228B" w:rsidR="00E910C7">
                        <w:t xml:space="preserve">seeking </w:t>
                      </w:r>
                      <w:r w:rsidR="00E910C7">
                        <w:t xml:space="preserve">clinical </w:t>
                      </w:r>
                      <w:r w:rsidRPr="0091228B" w:rsidR="00E910C7">
                        <w:t xml:space="preserve">care at </w:t>
                      </w:r>
                      <w:r w:rsidR="004F3FED">
                        <w:t xml:space="preserve">sexual </w:t>
                      </w:r>
                      <w:r w:rsidR="00D57EB6">
                        <w:t xml:space="preserve">health </w:t>
                      </w:r>
                      <w:r w:rsidR="00E910C7">
                        <w:t>specialty</w:t>
                      </w:r>
                      <w:r w:rsidRPr="0091228B" w:rsidR="00E910C7">
                        <w:t xml:space="preserve"> clinics</w:t>
                      </w:r>
                      <w:r w:rsidR="006661BE">
                        <w:t xml:space="preserve">; </w:t>
                      </w:r>
                      <w:r w:rsidR="00E910C7">
                        <w:t xml:space="preserve">men and women </w:t>
                      </w:r>
                      <w:r w:rsidRPr="0091228B">
                        <w:t xml:space="preserve">diagnosed </w:t>
                      </w:r>
                      <w:r w:rsidRPr="0091228B" w:rsidR="00E910C7">
                        <w:t>with gonorrhea</w:t>
                      </w:r>
                      <w:r w:rsidR="00E910C7">
                        <w:t xml:space="preserve"> or syphilis</w:t>
                      </w:r>
                      <w:r w:rsidRPr="0091228B" w:rsidR="00E910C7">
                        <w:t xml:space="preserve"> </w:t>
                      </w:r>
                      <w:r w:rsidRPr="0091228B">
                        <w:t>and reported</w:t>
                      </w:r>
                      <w:r w:rsidR="00E910C7">
                        <w:t xml:space="preserve"> to health authorities from </w:t>
                      </w:r>
                      <w:r w:rsidR="006661BE">
                        <w:t>any/</w:t>
                      </w:r>
                      <w:r w:rsidR="00E910C7">
                        <w:t>all provider settings</w:t>
                      </w:r>
                      <w:r w:rsidRPr="0091228B">
                        <w:t xml:space="preserve">. </w:t>
                      </w:r>
                    </w:p>
                    <w:p w:rsidR="00474555" w:rsidRPr="0091228B" w:rsidP="00A9609A" w14:paraId="1B4B556F" w14:textId="5EEA9BA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pPr>
                      <w:r w:rsidRPr="0091228B">
                        <w:t xml:space="preserve">• </w:t>
                      </w:r>
                      <w:r w:rsidRPr="0091228B">
                        <w:rPr>
                          <w:b/>
                        </w:rPr>
                        <w:t>Analysis:</w:t>
                      </w:r>
                      <w:r w:rsidRPr="0091228B">
                        <w:t xml:space="preserve"> Descriptive statistics and multivariable analyses to assess ST</w:t>
                      </w:r>
                      <w:r w:rsidR="004F3FED">
                        <w:t>I</w:t>
                      </w:r>
                      <w:r w:rsidRPr="0091228B">
                        <w:t xml:space="preserve"> prevalence and trends by patient characteristics, geography, social </w:t>
                      </w:r>
                      <w:r w:rsidRPr="0091228B" w:rsidR="00E468B9">
                        <w:t>determinants,</w:t>
                      </w:r>
                      <w:r w:rsidRPr="0091228B">
                        <w:t xml:space="preserve"> and provider </w:t>
                      </w:r>
                      <w:r w:rsidR="00E468B9">
                        <w:t>characteristics</w:t>
                      </w:r>
                      <w:r w:rsidRPr="0091228B">
                        <w:t xml:space="preserve">. Data collected from the </w:t>
                      </w:r>
                      <w:r w:rsidR="004F3FED">
                        <w:t xml:space="preserve">sexual health </w:t>
                      </w:r>
                      <w:r w:rsidR="00E468B9">
                        <w:t>clinic</w:t>
                      </w:r>
                      <w:r w:rsidRPr="0091228B">
                        <w:t xml:space="preserve"> component will be analyzed descriptively to evaluate </w:t>
                      </w:r>
                      <w:r w:rsidRPr="0091228B" w:rsidR="004F3FED">
                        <w:t>ST</w:t>
                      </w:r>
                      <w:r w:rsidR="004F3FED">
                        <w:t>I</w:t>
                      </w:r>
                      <w:r w:rsidRPr="0091228B">
                        <w:t>/HIV testing</w:t>
                      </w:r>
                      <w:r w:rsidR="00E468B9">
                        <w:t>, assess the burden of HIV</w:t>
                      </w:r>
                      <w:r>
                        <w:t xml:space="preserve"> co-infection</w:t>
                      </w:r>
                      <w:r w:rsidRPr="0091228B">
                        <w:t>,</w:t>
                      </w:r>
                      <w:r w:rsidR="00E468B9">
                        <w:t xml:space="preserve"> assess the</w:t>
                      </w:r>
                      <w:r w:rsidRPr="0091228B">
                        <w:t xml:space="preserve"> incidence and prevalence of ST</w:t>
                      </w:r>
                      <w:r w:rsidR="004F3FED">
                        <w:t>I</w:t>
                      </w:r>
                      <w:r w:rsidRPr="0091228B">
                        <w:t xml:space="preserve">s by patient characteristics, and monitor prescribing </w:t>
                      </w:r>
                      <w:r>
                        <w:t xml:space="preserve">of </w:t>
                      </w:r>
                      <w:r w:rsidRPr="0091228B">
                        <w:t>recommended treatment</w:t>
                      </w:r>
                      <w:r>
                        <w:t>s</w:t>
                      </w:r>
                      <w:r w:rsidRPr="0091228B">
                        <w:t>.</w:t>
                      </w:r>
                    </w:p>
                  </w:txbxContent>
                </v:textbox>
                <w10:wrap anchorx="margin"/>
              </v:shape>
            </w:pict>
          </mc:Fallback>
        </mc:AlternateContent>
      </w:r>
    </w:p>
    <w:p w:rsidR="00FE693E" w:rsidRPr="00681E44" w:rsidP="00A9609A" w14:paraId="5A1E6E94" w14:textId="4A54C0B6">
      <w:pPr>
        <w:jc w:val="both"/>
        <w:rPr>
          <w:rFonts w:eastAsiaTheme="minorHAnsi"/>
        </w:rPr>
      </w:pPr>
    </w:p>
    <w:p w:rsidR="008D3396" w:rsidRPr="00681E44" w:rsidP="00A9609A" w14:paraId="2D3505DE" w14:textId="7D676E40">
      <w:pPr>
        <w:jc w:val="both"/>
        <w:rPr>
          <w:rFonts w:eastAsiaTheme="minorHAnsi"/>
        </w:rPr>
      </w:pPr>
    </w:p>
    <w:p w:rsidR="008D3396" w:rsidRPr="00681E44" w:rsidP="00A9609A" w14:paraId="2D3CC9E9" w14:textId="101AC84A">
      <w:pPr>
        <w:jc w:val="both"/>
        <w:rPr>
          <w:rFonts w:eastAsiaTheme="minorHAnsi"/>
        </w:rPr>
      </w:pPr>
    </w:p>
    <w:p w:rsidR="008D3396" w:rsidRPr="00681E44" w:rsidP="00A9609A" w14:paraId="6E826DC9" w14:textId="1CBAACFC">
      <w:pPr>
        <w:jc w:val="both"/>
        <w:rPr>
          <w:rFonts w:eastAsiaTheme="minorHAnsi"/>
        </w:rPr>
      </w:pPr>
    </w:p>
    <w:p w:rsidR="008D3396" w:rsidRPr="00681E44" w:rsidP="00A9609A" w14:paraId="408B07DA" w14:textId="30B91AE6">
      <w:pPr>
        <w:jc w:val="both"/>
        <w:rPr>
          <w:rFonts w:eastAsiaTheme="minorHAnsi"/>
        </w:rPr>
      </w:pPr>
    </w:p>
    <w:p w:rsidR="008D3396" w:rsidRPr="00681E44" w:rsidP="00A9609A" w14:paraId="4849C830" w14:textId="5191C316">
      <w:pPr>
        <w:jc w:val="both"/>
        <w:rPr>
          <w:rFonts w:eastAsiaTheme="minorHAnsi"/>
        </w:rPr>
      </w:pPr>
    </w:p>
    <w:p w:rsidR="008D3396" w:rsidRPr="00681E44" w:rsidP="00A9609A" w14:paraId="5FF6012D" w14:textId="7B98018C">
      <w:pPr>
        <w:jc w:val="both"/>
        <w:rPr>
          <w:rFonts w:eastAsiaTheme="minorHAnsi"/>
        </w:rPr>
      </w:pPr>
    </w:p>
    <w:p w:rsidR="008D3396" w:rsidRPr="00681E44" w:rsidP="00A9609A" w14:paraId="11804EC6" w14:textId="0A45588A">
      <w:pPr>
        <w:jc w:val="both"/>
        <w:rPr>
          <w:rFonts w:eastAsiaTheme="minorHAnsi"/>
        </w:rPr>
      </w:pPr>
    </w:p>
    <w:p w:rsidR="008D3396" w:rsidRPr="00681E44" w:rsidP="00A9609A" w14:paraId="6E7516DD" w14:textId="1CFB04AA">
      <w:pPr>
        <w:jc w:val="both"/>
        <w:rPr>
          <w:rFonts w:eastAsiaTheme="minorHAnsi"/>
        </w:rPr>
      </w:pPr>
    </w:p>
    <w:p w:rsidR="008D3396" w:rsidRPr="00681E44" w:rsidP="00A9609A" w14:paraId="64EEB935" w14:textId="35442316">
      <w:pPr>
        <w:jc w:val="both"/>
        <w:rPr>
          <w:rFonts w:eastAsiaTheme="minorHAnsi"/>
        </w:rPr>
      </w:pPr>
    </w:p>
    <w:p w:rsidR="008D3396" w:rsidRPr="00681E44" w:rsidP="00A9609A" w14:paraId="1202CE00" w14:textId="395ECCDC">
      <w:pPr>
        <w:jc w:val="both"/>
        <w:rPr>
          <w:rFonts w:eastAsiaTheme="minorHAnsi"/>
        </w:rPr>
      </w:pPr>
    </w:p>
    <w:p w:rsidR="008D3396" w:rsidRPr="00681E44" w:rsidP="00A9609A" w14:paraId="38924AC3" w14:textId="5F4AEB9C">
      <w:pPr>
        <w:jc w:val="both"/>
        <w:rPr>
          <w:rFonts w:eastAsiaTheme="minorHAnsi"/>
        </w:rPr>
      </w:pPr>
    </w:p>
    <w:p w:rsidR="008D3396" w:rsidRPr="00681E44" w:rsidP="00A9609A" w14:paraId="583DB888" w14:textId="52DD12B8">
      <w:pPr>
        <w:jc w:val="both"/>
        <w:rPr>
          <w:rFonts w:eastAsiaTheme="minorHAnsi"/>
        </w:rPr>
      </w:pPr>
    </w:p>
    <w:p w:rsidR="008D3396" w:rsidRPr="00681E44" w:rsidP="00A9609A" w14:paraId="06240A78" w14:textId="2FB2471B">
      <w:pPr>
        <w:jc w:val="both"/>
        <w:rPr>
          <w:rFonts w:eastAsiaTheme="minorHAnsi"/>
        </w:rPr>
      </w:pPr>
    </w:p>
    <w:p w:rsidR="008D3396" w:rsidRPr="00681E44" w:rsidP="00A9609A" w14:paraId="655EA269" w14:textId="7A897A8C">
      <w:pPr>
        <w:jc w:val="both"/>
        <w:rPr>
          <w:rFonts w:eastAsiaTheme="minorHAnsi"/>
        </w:rPr>
      </w:pPr>
    </w:p>
    <w:p w:rsidR="008D3396" w:rsidRPr="00681E44" w:rsidP="00A9609A" w14:paraId="072F35FD" w14:textId="3936D864">
      <w:pPr>
        <w:jc w:val="both"/>
        <w:rPr>
          <w:rFonts w:eastAsiaTheme="minorHAnsi"/>
        </w:rPr>
      </w:pPr>
    </w:p>
    <w:p w:rsidR="008D3396" w:rsidRPr="00681E44" w:rsidP="00A9609A" w14:paraId="081857FD" w14:textId="3DF4E96B">
      <w:pPr>
        <w:jc w:val="both"/>
        <w:rPr>
          <w:rFonts w:eastAsiaTheme="minorHAnsi"/>
        </w:rPr>
      </w:pPr>
    </w:p>
    <w:p w:rsidR="008D3396" w:rsidRPr="00681E44" w:rsidP="00A9609A" w14:paraId="39BCDB50" w14:textId="34BBE5DC">
      <w:pPr>
        <w:jc w:val="both"/>
        <w:rPr>
          <w:rFonts w:eastAsiaTheme="minorHAnsi"/>
        </w:rPr>
      </w:pPr>
    </w:p>
    <w:p w:rsidR="008D3396" w:rsidRPr="00681E44" w:rsidP="00A9609A" w14:paraId="4ACDA224" w14:textId="2BD04581">
      <w:pPr>
        <w:jc w:val="both"/>
        <w:rPr>
          <w:rFonts w:eastAsiaTheme="minorHAnsi"/>
        </w:rPr>
      </w:pPr>
    </w:p>
    <w:p w:rsidR="008D3396" w:rsidRPr="00681E44" w:rsidP="00A9609A" w14:paraId="11AAEEAF" w14:textId="659358DC">
      <w:pPr>
        <w:jc w:val="both"/>
        <w:rPr>
          <w:rFonts w:eastAsiaTheme="minorHAnsi"/>
        </w:rPr>
      </w:pPr>
    </w:p>
    <w:p w:rsidR="008D3396" w:rsidRPr="00681E44" w:rsidP="00A9609A" w14:paraId="60C4CCFB" w14:textId="78F8A9F3">
      <w:pPr>
        <w:jc w:val="both"/>
        <w:rPr>
          <w:rFonts w:eastAsiaTheme="minorHAnsi"/>
        </w:rPr>
      </w:pPr>
    </w:p>
    <w:p w:rsidR="008D3396" w:rsidRPr="00681E44" w:rsidP="00A9609A" w14:paraId="769CB746" w14:textId="1A01C5A6">
      <w:pPr>
        <w:jc w:val="both"/>
        <w:rPr>
          <w:rFonts w:eastAsiaTheme="minorHAnsi"/>
        </w:rPr>
      </w:pPr>
    </w:p>
    <w:p w:rsidR="008D3396" w:rsidRPr="00681E44" w:rsidP="00A9609A" w14:paraId="4D0EA8D7" w14:textId="46700F74">
      <w:pPr>
        <w:jc w:val="both"/>
        <w:rPr>
          <w:rFonts w:eastAsiaTheme="minorHAnsi"/>
        </w:rPr>
      </w:pPr>
    </w:p>
    <w:p w:rsidR="008D3396" w:rsidRPr="00681E44" w:rsidP="00A9609A" w14:paraId="540DBCB1" w14:textId="2E0CAD31">
      <w:pPr>
        <w:jc w:val="both"/>
        <w:rPr>
          <w:rFonts w:eastAsiaTheme="minorHAnsi"/>
        </w:rPr>
      </w:pPr>
    </w:p>
    <w:p w:rsidR="008D3396" w:rsidRPr="00681E44" w:rsidP="00A9609A" w14:paraId="375CF0F1" w14:textId="0394139D">
      <w:pPr>
        <w:jc w:val="both"/>
        <w:rPr>
          <w:rFonts w:eastAsiaTheme="minorHAnsi"/>
        </w:rPr>
      </w:pPr>
    </w:p>
    <w:p w:rsidR="008D3396" w:rsidRPr="00681E44" w:rsidP="00A9609A" w14:paraId="62C11B24" w14:textId="253B1B42">
      <w:pPr>
        <w:jc w:val="both"/>
        <w:rPr>
          <w:rFonts w:eastAsiaTheme="minorHAnsi"/>
        </w:rPr>
      </w:pPr>
    </w:p>
    <w:p w:rsidR="008D3396" w:rsidRPr="00681E44" w:rsidP="00A9609A" w14:paraId="67916B05" w14:textId="50C399EC">
      <w:pPr>
        <w:jc w:val="both"/>
        <w:rPr>
          <w:rFonts w:eastAsiaTheme="minorHAnsi"/>
        </w:rPr>
      </w:pPr>
    </w:p>
    <w:p w:rsidR="00375447" w:rsidRPr="00681E44" w:rsidP="00A9609A" w14:paraId="3F701CA7" w14:textId="71EEFCFE">
      <w:pPr>
        <w:jc w:val="both"/>
        <w:rPr>
          <w:rFonts w:eastAsiaTheme="minorHAnsi"/>
        </w:rPr>
      </w:pPr>
    </w:p>
    <w:p w:rsidR="00CA666F" w:rsidRPr="00681E44" w:rsidP="00A9609A" w14:paraId="4B07FE92" w14:textId="7412E376">
      <w:pPr>
        <w:autoSpaceDE w:val="0"/>
        <w:autoSpaceDN w:val="0"/>
        <w:adjustRightInd w:val="0"/>
        <w:spacing w:line="480" w:lineRule="auto"/>
        <w:jc w:val="both"/>
        <w:rPr>
          <w:b/>
          <w:bCs/>
        </w:rPr>
      </w:pPr>
    </w:p>
    <w:p w:rsidR="0055560C" w:rsidRPr="00681E44" w:rsidP="00A9609A" w14:paraId="0CBE00F5" w14:textId="2E36D29C">
      <w:pPr>
        <w:spacing w:after="200" w:line="276" w:lineRule="auto"/>
        <w:jc w:val="both"/>
        <w:rPr>
          <w:b/>
          <w:bCs/>
        </w:rPr>
      </w:pPr>
      <w:r w:rsidRPr="00681E44">
        <w:rPr>
          <w:b/>
          <w:bCs/>
        </w:rPr>
        <w:br w:type="page"/>
      </w:r>
    </w:p>
    <w:p w:rsidR="00FC35FC" w:rsidRPr="00681E44" w:rsidP="00A9609A" w14:paraId="70376947" w14:textId="77777777">
      <w:pPr>
        <w:spacing w:after="200" w:line="276" w:lineRule="auto"/>
        <w:jc w:val="both"/>
        <w:rPr>
          <w:b/>
          <w:bCs/>
        </w:rPr>
      </w:pPr>
      <w:r w:rsidRPr="00681E44">
        <w:rPr>
          <w:b/>
          <w:bCs/>
        </w:rPr>
        <w:t>A. JUSTIFICATION</w:t>
      </w:r>
    </w:p>
    <w:p w:rsidR="00FC35FC" w:rsidRPr="00681E44" w:rsidP="00A9609A" w14:paraId="18CEC46D" w14:textId="77777777">
      <w:pPr>
        <w:autoSpaceDE w:val="0"/>
        <w:autoSpaceDN w:val="0"/>
        <w:adjustRightInd w:val="0"/>
        <w:spacing w:line="480" w:lineRule="auto"/>
        <w:jc w:val="both"/>
        <w:rPr>
          <w:b/>
          <w:bCs/>
          <w:u w:val="single"/>
        </w:rPr>
      </w:pPr>
      <w:r w:rsidRPr="00681E44">
        <w:rPr>
          <w:b/>
          <w:bCs/>
        </w:rPr>
        <w:t xml:space="preserve">A. 1.  </w:t>
      </w:r>
      <w:r w:rsidRPr="00681E44">
        <w:rPr>
          <w:b/>
          <w:bCs/>
          <w:u w:val="single"/>
        </w:rPr>
        <w:t>Circumstances Making the Collection of Information Necessary</w:t>
      </w:r>
    </w:p>
    <w:p w:rsidR="001D0C96" w:rsidRPr="00681E44" w:rsidP="00A9609A" w14:paraId="1EC061A5" w14:textId="5448D533">
      <w:pPr>
        <w:jc w:val="both"/>
      </w:pPr>
      <w:bookmarkStart w:id="0" w:name="_Hlk208930173"/>
      <w:r w:rsidRPr="00681E44">
        <w:t xml:space="preserve">The </w:t>
      </w:r>
      <w:r w:rsidRPr="00681E44" w:rsidR="00747CDF">
        <w:t xml:space="preserve">Centers for Disease Control and Prevention (CDC), </w:t>
      </w:r>
      <w:r w:rsidRPr="00681E44">
        <w:t>National Center for HIV, Viral Hepatitis, STD, and TB Prevention (NCHHSTP) request</w:t>
      </w:r>
      <w:r w:rsidRPr="00681E44" w:rsidR="00747CDF">
        <w:t>s</w:t>
      </w:r>
      <w:r w:rsidRPr="00681E44">
        <w:t xml:space="preserve"> a </w:t>
      </w:r>
      <w:r w:rsidRPr="00681E44" w:rsidR="00917324">
        <w:t>revision</w:t>
      </w:r>
      <w:r w:rsidRPr="00681E44" w:rsidR="008C5496">
        <w:t xml:space="preserve"> </w:t>
      </w:r>
      <w:r w:rsidRPr="00681E44" w:rsidR="00D57EB6">
        <w:t xml:space="preserve">and renewal </w:t>
      </w:r>
      <w:r w:rsidRPr="00681E44" w:rsidR="00712EC6">
        <w:t xml:space="preserve">of the </w:t>
      </w:r>
      <w:r w:rsidRPr="00681E44" w:rsidR="003A76EB">
        <w:t>previously</w:t>
      </w:r>
      <w:r w:rsidRPr="00681E44" w:rsidR="00712EC6">
        <w:t xml:space="preserve"> approved </w:t>
      </w:r>
      <w:r w:rsidRPr="00681E44">
        <w:t>data collection</w:t>
      </w:r>
      <w:r w:rsidRPr="00681E44" w:rsidR="00AA38BF">
        <w:t xml:space="preserve"> entitled, “</w:t>
      </w:r>
      <w:r w:rsidRPr="00681E44" w:rsidR="008C7183">
        <w:t>ST</w:t>
      </w:r>
      <w:r w:rsidRPr="00681E44" w:rsidR="00A9609A">
        <w:t>I</w:t>
      </w:r>
      <w:r w:rsidRPr="00681E44" w:rsidR="008C7183">
        <w:t xml:space="preserve"> </w:t>
      </w:r>
      <w:r w:rsidRPr="00681E44" w:rsidR="001E049C">
        <w:t>S</w:t>
      </w:r>
      <w:r w:rsidRPr="00681E44" w:rsidR="008C7183">
        <w:t xml:space="preserve">urveillance </w:t>
      </w:r>
      <w:r w:rsidRPr="00681E44" w:rsidR="006878C8">
        <w:t>N</w:t>
      </w:r>
      <w:r w:rsidRPr="00681E44" w:rsidR="008C7183">
        <w:t>etwork</w:t>
      </w:r>
      <w:r w:rsidRPr="00681E44" w:rsidR="006878C8">
        <w:t xml:space="preserve"> (SSuN)</w:t>
      </w:r>
      <w:r w:rsidRPr="00681E44" w:rsidR="00AA38BF">
        <w:t>”</w:t>
      </w:r>
      <w:r w:rsidRPr="00681E44" w:rsidR="001E049C">
        <w:t xml:space="preserve">. </w:t>
      </w:r>
      <w:r w:rsidRPr="00681E44" w:rsidR="0036658C">
        <w:t xml:space="preserve"> </w:t>
      </w:r>
      <w:r w:rsidRPr="00681E44" w:rsidR="001E049C">
        <w:t>SSuN is a</w:t>
      </w:r>
      <w:r w:rsidRPr="00681E44">
        <w:t xml:space="preserve"> sentinel surveillance system</w:t>
      </w:r>
      <w:r w:rsidRPr="00681E44" w:rsidR="001E049C">
        <w:t xml:space="preserve"> designed </w:t>
      </w:r>
      <w:r w:rsidRPr="00681E44">
        <w:t>to</w:t>
      </w:r>
      <w:r w:rsidRPr="00681E44" w:rsidR="005C43BE">
        <w:t xml:space="preserve"> provide information to</w:t>
      </w:r>
      <w:r w:rsidRPr="00681E44" w:rsidR="008C140A">
        <w:t xml:space="preserve"> </w:t>
      </w:r>
      <w:r w:rsidRPr="00681E44">
        <w:t>better understand community burden of disease,</w:t>
      </w:r>
      <w:r w:rsidRPr="00681E44" w:rsidR="008C140A">
        <w:t xml:space="preserve"> </w:t>
      </w:r>
      <w:r w:rsidRPr="00681E44">
        <w:t>identify population</w:t>
      </w:r>
      <w:r w:rsidRPr="00681E44" w:rsidR="00B42E25">
        <w:t>s</w:t>
      </w:r>
      <w:r w:rsidRPr="00681E44">
        <w:t xml:space="preserve"> at greatest risk</w:t>
      </w:r>
      <w:r w:rsidRPr="00681E44" w:rsidR="0091228B">
        <w:t xml:space="preserve"> for ST</w:t>
      </w:r>
      <w:r w:rsidRPr="00681E44" w:rsidR="004F3FED">
        <w:t>I</w:t>
      </w:r>
      <w:r w:rsidRPr="00681E44" w:rsidR="0091228B">
        <w:t>s</w:t>
      </w:r>
      <w:r w:rsidRPr="00681E44" w:rsidR="008C140A">
        <w:t>,</w:t>
      </w:r>
      <w:r w:rsidRPr="00681E44">
        <w:t xml:space="preserve"> and </w:t>
      </w:r>
      <w:r w:rsidRPr="00681E44" w:rsidR="008C140A">
        <w:t xml:space="preserve">to </w:t>
      </w:r>
      <w:r w:rsidRPr="00681E44">
        <w:t>monitor long-term health consequences of ST</w:t>
      </w:r>
      <w:r w:rsidRPr="00681E44" w:rsidR="004F3FED">
        <w:t>I</w:t>
      </w:r>
      <w:r w:rsidRPr="00681E44">
        <w:t>s</w:t>
      </w:r>
      <w:r w:rsidRPr="00681E44" w:rsidR="00C917E2">
        <w:t>, including risk of HIV infection</w:t>
      </w:r>
      <w:r w:rsidRPr="00681E44" w:rsidR="00285F0E">
        <w:t xml:space="preserve"> and provision of biomedical HIV</w:t>
      </w:r>
      <w:r w:rsidRPr="00681E44" w:rsidR="00D57EB6">
        <w:t xml:space="preserve"> and STI</w:t>
      </w:r>
      <w:r w:rsidRPr="00681E44" w:rsidR="00285F0E">
        <w:t xml:space="preserve"> countermeasures</w:t>
      </w:r>
      <w:r w:rsidRPr="00681E44" w:rsidR="00401B06">
        <w:t xml:space="preserve"> such as Pre-Exposure Prophylaxis (PrEP)</w:t>
      </w:r>
      <w:r w:rsidRPr="00681E44" w:rsidR="00D57EB6">
        <w:t xml:space="preserve"> and Doxycycline Post-exposure Prophylaxis (Doxy PEP)</w:t>
      </w:r>
      <w:r w:rsidRPr="00681E44" w:rsidR="00285F0E">
        <w:t xml:space="preserve"> to persons</w:t>
      </w:r>
      <w:r w:rsidRPr="00681E44" w:rsidR="00D57EB6">
        <w:t xml:space="preserve"> at risk of HIV/STIs</w:t>
      </w:r>
      <w:r w:rsidRPr="00681E44">
        <w:t>.</w:t>
      </w:r>
      <w:r w:rsidRPr="00681E44" w:rsidR="00BB2AD6">
        <w:t xml:space="preserve"> </w:t>
      </w:r>
      <w:bookmarkStart w:id="1" w:name="_Hlk208930493"/>
      <w:r w:rsidRPr="00681E44" w:rsidR="00A344F1">
        <w:t>Revisions to this submission include</w:t>
      </w:r>
      <w:r w:rsidRPr="00681E44" w:rsidR="00C917E2">
        <w:t xml:space="preserve"> addition of</w:t>
      </w:r>
      <w:r w:rsidRPr="00681E44" w:rsidR="002946D6">
        <w:t xml:space="preserve"> </w:t>
      </w:r>
      <w:r w:rsidRPr="00681E44" w:rsidR="004F3FED">
        <w:t>(Doxy PEP) data elements</w:t>
      </w:r>
      <w:r w:rsidRPr="00681E44" w:rsidR="00D57EB6">
        <w:t>,</w:t>
      </w:r>
      <w:r w:rsidRPr="00681E44" w:rsidR="00401B06">
        <w:t xml:space="preserve"> </w:t>
      </w:r>
      <w:r w:rsidRPr="00681E44" w:rsidR="00886418">
        <w:t xml:space="preserve">and </w:t>
      </w:r>
      <w:r w:rsidRPr="00681E44" w:rsidR="0073561E">
        <w:t xml:space="preserve">deletion of </w:t>
      </w:r>
      <w:r w:rsidRPr="00681E44" w:rsidR="00886418">
        <w:t>multiple</w:t>
      </w:r>
      <w:r w:rsidRPr="00681E44" w:rsidR="0073561E">
        <w:t xml:space="preserve"> data elements no longer required,</w:t>
      </w:r>
      <w:r w:rsidRPr="00681E44" w:rsidR="00401B06">
        <w:t xml:space="preserve"> </w:t>
      </w:r>
      <w:r w:rsidRPr="00681E44" w:rsidR="004F3FED">
        <w:t>and a revised</w:t>
      </w:r>
      <w:r w:rsidRPr="00681E44" w:rsidR="00D57EB6">
        <w:t xml:space="preserve"> anonymous</w:t>
      </w:r>
      <w:r w:rsidRPr="00681E44" w:rsidR="004F3FED">
        <w:t xml:space="preserve"> patient clinic survey</w:t>
      </w:r>
      <w:r w:rsidRPr="00681E44" w:rsidR="00C917E2">
        <w:t>.</w:t>
      </w:r>
      <w:r w:rsidRPr="00681E44" w:rsidR="00A344F1">
        <w:t xml:space="preserve"> </w:t>
      </w:r>
      <w:bookmarkStart w:id="2" w:name="_Hlk208930801"/>
      <w:r w:rsidRPr="00681E44" w:rsidR="00712EC6">
        <w:t xml:space="preserve">The following </w:t>
      </w:r>
      <w:r w:rsidRPr="00681E44" w:rsidR="007B4DEB">
        <w:t xml:space="preserve">specific </w:t>
      </w:r>
      <w:r w:rsidRPr="00681E44" w:rsidR="00712EC6">
        <w:t xml:space="preserve">revisions </w:t>
      </w:r>
      <w:r w:rsidRPr="00681E44" w:rsidR="00405FBE">
        <w:t>are proposed</w:t>
      </w:r>
      <w:r w:rsidRPr="00681E44" w:rsidR="00712EC6">
        <w:t xml:space="preserve"> to the</w:t>
      </w:r>
      <w:r w:rsidRPr="00681E44" w:rsidR="00DB57DE">
        <w:t xml:space="preserve"> currently </w:t>
      </w:r>
      <w:r w:rsidRPr="00681E44" w:rsidR="00712EC6">
        <w:t>approved project</w:t>
      </w:r>
      <w:r w:rsidRPr="00681E44" w:rsidR="00DB57DE">
        <w:t xml:space="preserve"> (OMB#</w:t>
      </w:r>
      <w:r w:rsidRPr="00681E44" w:rsidR="00712EC6">
        <w:t xml:space="preserve"> 0920-1072</w:t>
      </w:r>
      <w:r w:rsidRPr="00681E44" w:rsidR="00DB57DE">
        <w:t xml:space="preserve">). </w:t>
      </w:r>
      <w:r w:rsidRPr="00681E44" w:rsidR="00712EC6">
        <w:t>For detailed description</w:t>
      </w:r>
      <w:r w:rsidRPr="00681E44" w:rsidR="00A74192">
        <w:t xml:space="preserve"> of revisions and changes</w:t>
      </w:r>
      <w:r w:rsidRPr="00681E44" w:rsidR="00712EC6">
        <w:t xml:space="preserve">, see </w:t>
      </w:r>
      <w:r w:rsidRPr="00681E44" w:rsidR="006C13DB">
        <w:rPr>
          <w:b/>
        </w:rPr>
        <w:t xml:space="preserve">ATTACHMENT </w:t>
      </w:r>
      <w:r w:rsidRPr="00681E44" w:rsidR="00097BED">
        <w:rPr>
          <w:b/>
        </w:rPr>
        <w:t>3</w:t>
      </w:r>
      <w:r w:rsidRPr="00681E44" w:rsidR="00DB57DE">
        <w:t>.</w:t>
      </w:r>
    </w:p>
    <w:p w:rsidR="00712EC6" w:rsidRPr="00681E44" w:rsidP="00A9609A" w14:paraId="4E0C400D" w14:textId="6046FF63">
      <w:pPr>
        <w:jc w:val="both"/>
      </w:pPr>
      <w:r w:rsidRPr="00681E44">
        <w:t xml:space="preserve"> </w:t>
      </w:r>
    </w:p>
    <w:bookmarkEnd w:id="0"/>
    <w:p w:rsidR="002946D6" w:rsidRPr="00681E44" w:rsidP="00A9609A" w14:paraId="30668D05" w14:textId="2BE9A3EC">
      <w:pPr>
        <w:pStyle w:val="ListParagraph"/>
        <w:numPr>
          <w:ilvl w:val="0"/>
          <w:numId w:val="15"/>
        </w:numPr>
        <w:jc w:val="both"/>
      </w:pPr>
      <w:r w:rsidRPr="00681E44">
        <w:t>Expansion of response codes for test types, results, treatments,</w:t>
      </w:r>
      <w:r w:rsidRPr="00681E44" w:rsidR="00D57EB6">
        <w:t xml:space="preserve"> and</w:t>
      </w:r>
      <w:r w:rsidRPr="00681E44">
        <w:t xml:space="preserve"> dosages to capture additional </w:t>
      </w:r>
      <w:r w:rsidRPr="00681E44" w:rsidR="004F3FED">
        <w:t>STI and HIV</w:t>
      </w:r>
      <w:r w:rsidRPr="00681E44">
        <w:t xml:space="preserve"> laboratory tests, results, and treatments. These changes reflect recent changes in diagnostic testing technologies, treatment, and emergent conditions of concern (</w:t>
      </w:r>
      <w:r w:rsidRPr="00681E44">
        <w:rPr>
          <w:b/>
        </w:rPr>
        <w:t>ATTACHMENT 3, Tables 2A and 3A)</w:t>
      </w:r>
      <w:r w:rsidRPr="00681E44">
        <w:t>.</w:t>
      </w:r>
    </w:p>
    <w:p w:rsidR="0073561E" w:rsidRPr="00681E44" w:rsidP="00A9609A" w14:paraId="227C2055" w14:textId="41C4125B">
      <w:pPr>
        <w:pStyle w:val="ListParagraph"/>
        <w:numPr>
          <w:ilvl w:val="0"/>
          <w:numId w:val="15"/>
        </w:numPr>
        <w:jc w:val="both"/>
      </w:pPr>
      <w:r w:rsidRPr="00681E44">
        <w:t xml:space="preserve">Revision of the number of funded </w:t>
      </w:r>
      <w:r w:rsidRPr="0030423B" w:rsidR="001014FE">
        <w:t>clinical sites</w:t>
      </w:r>
      <w:r w:rsidRPr="00681E44">
        <w:t xml:space="preserve"> down from a projected 40 to 1</w:t>
      </w:r>
      <w:r w:rsidRPr="0030423B" w:rsidR="001014FE">
        <w:t>6</w:t>
      </w:r>
      <w:r w:rsidRPr="00681E44">
        <w:t xml:space="preserve"> (</w:t>
      </w:r>
      <w:r w:rsidRPr="0030423B" w:rsidR="001014FE">
        <w:t>within 12 funded Strategy A jurisdictions</w:t>
      </w:r>
      <w:r w:rsidRPr="00681E44">
        <w:t xml:space="preserve">). Expansion of data elements to capture race/ethnicity in OMB-compliant categories.10 </w:t>
      </w:r>
      <w:r w:rsidRPr="00681E44" w:rsidR="00673CD0">
        <w:t xml:space="preserve">. </w:t>
      </w:r>
    </w:p>
    <w:p w:rsidR="00D57EB6" w:rsidRPr="00681E44" w:rsidP="00A9609A" w14:paraId="3244C625" w14:textId="7A8E50B5">
      <w:pPr>
        <w:pStyle w:val="ListParagraph"/>
        <w:numPr>
          <w:ilvl w:val="0"/>
          <w:numId w:val="15"/>
        </w:numPr>
        <w:jc w:val="both"/>
      </w:pPr>
      <w:r w:rsidRPr="00681E44">
        <w:t>Addition of 7 data elements to better capture reason for presentation to care at specialty sexual health clinics.</w:t>
      </w:r>
    </w:p>
    <w:p w:rsidR="00D57EB6" w:rsidRPr="00681E44" w:rsidP="00A9609A" w14:paraId="2D627C2A" w14:textId="77777777">
      <w:pPr>
        <w:pStyle w:val="ListParagraph"/>
        <w:numPr>
          <w:ilvl w:val="0"/>
          <w:numId w:val="15"/>
        </w:numPr>
        <w:jc w:val="both"/>
      </w:pPr>
      <w:r w:rsidRPr="00681E44">
        <w:t xml:space="preserve">Addition of 2 data elements to capture Doxy PEP and PrEP usage by persons presenting to sexual health clinical care. </w:t>
      </w:r>
    </w:p>
    <w:p w:rsidR="00D57EB6" w:rsidRPr="00681E44" w:rsidP="00A9609A" w14:paraId="7FE400FE" w14:textId="77777777">
      <w:pPr>
        <w:pStyle w:val="ListParagraph"/>
        <w:numPr>
          <w:ilvl w:val="0"/>
          <w:numId w:val="15"/>
        </w:numPr>
        <w:jc w:val="both"/>
      </w:pPr>
      <w:r w:rsidRPr="00681E44">
        <w:t xml:space="preserve">Addition of 2 data elements to capture previous syphilis diagnoses and stage among persons with gonorrhea or syphilis infection. </w:t>
      </w:r>
    </w:p>
    <w:p w:rsidR="00D57EB6" w:rsidRPr="00681E44" w:rsidP="00A9609A" w14:paraId="034EB0A3" w14:textId="77777777">
      <w:pPr>
        <w:pStyle w:val="ListParagraph"/>
        <w:numPr>
          <w:ilvl w:val="0"/>
          <w:numId w:val="15"/>
        </w:numPr>
        <w:jc w:val="both"/>
      </w:pPr>
      <w:r w:rsidRPr="00681E44">
        <w:t xml:space="preserve">Addition of 4 data elements to capture the type of outreach and outcomes of enhanced investigations. </w:t>
      </w:r>
    </w:p>
    <w:p w:rsidR="002946D6" w:rsidRPr="00681E44" w:rsidP="00A9609A" w14:paraId="32B717C8" w14:textId="35693B02">
      <w:pPr>
        <w:pStyle w:val="ListParagraph"/>
        <w:numPr>
          <w:ilvl w:val="0"/>
          <w:numId w:val="15"/>
        </w:numPr>
        <w:jc w:val="both"/>
      </w:pPr>
      <w:r w:rsidRPr="00681E44">
        <w:t xml:space="preserve">Addition of 5 data elements to capture Doxy PEP use among persons who were diagnosed with gonorrhea and selected for enhanced investigations. </w:t>
      </w:r>
      <w:r w:rsidRPr="00681E44">
        <w:t xml:space="preserve">Removal of 27 health-services data elements no longer required for enhanced gonorrhea case investigations. </w:t>
      </w:r>
    </w:p>
    <w:bookmarkEnd w:id="2"/>
    <w:p w:rsidR="00DA07A7" w:rsidRPr="00681E44" w:rsidP="00A9609A" w14:paraId="0EF3C877" w14:textId="77777777">
      <w:pPr>
        <w:pStyle w:val="ListParagraph"/>
        <w:jc w:val="both"/>
        <w:rPr>
          <w:u w:val="single"/>
        </w:rPr>
      </w:pPr>
    </w:p>
    <w:p w:rsidR="00FC35FC" w:rsidRPr="00681E44" w:rsidP="00A9609A" w14:paraId="10C917FF" w14:textId="7F635258">
      <w:pPr>
        <w:jc w:val="both"/>
        <w:rPr>
          <w:u w:val="single"/>
        </w:rPr>
      </w:pPr>
      <w:r w:rsidRPr="00681E44">
        <w:rPr>
          <w:u w:val="single"/>
        </w:rPr>
        <w:t>Background</w:t>
      </w:r>
    </w:p>
    <w:p w:rsidR="000E13E2" w:rsidRPr="00681E44" w:rsidP="00A9609A" w14:paraId="205AF7ED" w14:textId="77777777">
      <w:pPr>
        <w:jc w:val="both"/>
        <w:rPr>
          <w:u w:val="single"/>
        </w:rPr>
      </w:pPr>
    </w:p>
    <w:p w:rsidR="00F30D76" w:rsidRPr="00681E44" w:rsidP="00A9609A" w14:paraId="1CEB4655" w14:textId="21098A67">
      <w:pPr>
        <w:jc w:val="both"/>
      </w:pPr>
      <w:r w:rsidRPr="00681E44">
        <w:t>National ST</w:t>
      </w:r>
      <w:r w:rsidRPr="00681E44" w:rsidR="00D57EB6">
        <w:t>I</w:t>
      </w:r>
      <w:r w:rsidRPr="00681E44">
        <w:t xml:space="preserve"> case reporting</w:t>
      </w:r>
      <w:r w:rsidRPr="00681E44">
        <w:t xml:space="preserve"> through the National Notifiable Disease Surveillance System (NNDSS)</w:t>
      </w:r>
      <w:r w:rsidRPr="00681E44">
        <w:t xml:space="preserve"> is </w:t>
      </w:r>
      <w:r w:rsidRPr="00681E44" w:rsidR="000E13E2">
        <w:t>CDC’s</w:t>
      </w:r>
      <w:r w:rsidRPr="00681E44">
        <w:t xml:space="preserve"> primary source for reporting, </w:t>
      </w:r>
      <w:r w:rsidRPr="00681E44" w:rsidR="00DD4210">
        <w:t>analysis,</w:t>
      </w:r>
      <w:r w:rsidRPr="00681E44">
        <w:t xml:space="preserve"> and interpretation of trends in the incidence, prevalence and societal impact of chlamydial infection, gonorrhea</w:t>
      </w:r>
      <w:r w:rsidRPr="00681E44" w:rsidR="00C83DD8">
        <w:t xml:space="preserve"> </w:t>
      </w:r>
      <w:r w:rsidRPr="00681E44">
        <w:t xml:space="preserve">and syphilis in the United States and U.S. Territories. However, data derived from the </w:t>
      </w:r>
      <w:r w:rsidRPr="00681E44" w:rsidR="000E13E2">
        <w:t xml:space="preserve">national </w:t>
      </w:r>
      <w:r w:rsidRPr="00681E44">
        <w:t xml:space="preserve">case reporting system are limited and </w:t>
      </w:r>
      <w:r w:rsidRPr="00681E44">
        <w:t xml:space="preserve">increasingly </w:t>
      </w:r>
      <w:r w:rsidRPr="00681E44">
        <w:t>incomplete</w:t>
      </w:r>
      <w:r w:rsidRPr="00681E44">
        <w:t xml:space="preserve"> as data systems and </w:t>
      </w:r>
      <w:r w:rsidRPr="00681E44" w:rsidR="000E13E2">
        <w:t xml:space="preserve">reporting </w:t>
      </w:r>
      <w:r w:rsidRPr="00681E44">
        <w:t xml:space="preserve">formats have </w:t>
      </w:r>
      <w:r w:rsidRPr="00681E44" w:rsidR="000E13E2">
        <w:t>evolved toward greater complexity</w:t>
      </w:r>
      <w:r w:rsidRPr="00681E44">
        <w:t xml:space="preserve"> and the volume of reportable diseases</w:t>
      </w:r>
      <w:r w:rsidRPr="00681E44" w:rsidR="000E13E2">
        <w:t xml:space="preserve"> reported solely through laboratory reporting</w:t>
      </w:r>
      <w:r w:rsidRPr="00681E44">
        <w:t xml:space="preserve"> has increased at the state and local level</w:t>
      </w:r>
      <w:r w:rsidRPr="00681E44" w:rsidR="000E13E2">
        <w:t>, reducing the proportion of cases with complete demographic, clinical and behavioral data</w:t>
      </w:r>
      <w:r w:rsidRPr="00681E44" w:rsidR="00E62D63">
        <w:t xml:space="preserve"> </w:t>
      </w:r>
      <w:r w:rsidRPr="00681E44" w:rsidR="007B4DEB">
        <w:t>available</w:t>
      </w:r>
      <w:r w:rsidRPr="00681E44">
        <w:t xml:space="preserve">. </w:t>
      </w:r>
    </w:p>
    <w:p w:rsidR="00F30D76" w:rsidRPr="00681E44" w:rsidP="00A9609A" w14:paraId="5FAFE911" w14:textId="77777777">
      <w:pPr>
        <w:jc w:val="both"/>
      </w:pPr>
    </w:p>
    <w:p w:rsidR="00FC35FC" w:rsidRPr="00681E44" w:rsidP="00A9609A" w14:paraId="0DAA4EC8" w14:textId="177AAF76">
      <w:pPr>
        <w:jc w:val="both"/>
      </w:pPr>
      <w:r w:rsidRPr="00681E44">
        <w:t>ST</w:t>
      </w:r>
      <w:r w:rsidRPr="00681E44" w:rsidR="00671C06">
        <w:t>I</w:t>
      </w:r>
      <w:r w:rsidRPr="00681E44">
        <w:t xml:space="preserve"> </w:t>
      </w:r>
      <w:r w:rsidRPr="00681E44">
        <w:t xml:space="preserve">case report </w:t>
      </w:r>
      <w:r w:rsidRPr="00681E44" w:rsidR="00886418">
        <w:t xml:space="preserve">data received at CDC through </w:t>
      </w:r>
      <w:r w:rsidRPr="00681E44" w:rsidR="000E13E2">
        <w:t xml:space="preserve">NNDSS </w:t>
      </w:r>
      <w:r w:rsidRPr="00681E44" w:rsidR="00671C06">
        <w:t xml:space="preserve">often </w:t>
      </w:r>
      <w:r w:rsidRPr="00681E44">
        <w:t>lack complete information on the race and Hispanic ethnicity</w:t>
      </w:r>
      <w:r w:rsidRPr="00681E44">
        <w:t xml:space="preserve"> of the patient</w:t>
      </w:r>
      <w:r w:rsidRPr="00681E44" w:rsidR="00886418">
        <w:t>.  The proportion of cases missing these data in 202</w:t>
      </w:r>
      <w:r w:rsidRPr="00681E44" w:rsidR="00671C06">
        <w:t>3</w:t>
      </w:r>
      <w:r w:rsidRPr="00681E44" w:rsidR="00886418">
        <w:t xml:space="preserve"> exceeded 25%</w:t>
      </w:r>
      <w:r w:rsidRPr="00681E44">
        <w:t>,</w:t>
      </w:r>
      <w:r w:rsidRPr="00681E44">
        <w:t xml:space="preserve"> </w:t>
      </w:r>
      <w:r w:rsidRPr="00681E44" w:rsidR="00886418">
        <w:t>while</w:t>
      </w:r>
      <w:r w:rsidRPr="00681E44">
        <w:t xml:space="preserve"> other data needed to understand the epidemiology of </w:t>
      </w:r>
      <w:r w:rsidRPr="00681E44" w:rsidR="00671C06">
        <w:t>STIs</w:t>
      </w:r>
      <w:r w:rsidRPr="00681E44">
        <w:t>, such as</w:t>
      </w:r>
      <w:r w:rsidRPr="00681E44">
        <w:t xml:space="preserve"> </w:t>
      </w:r>
      <w:r w:rsidRPr="00681E44" w:rsidR="00671C06">
        <w:t xml:space="preserve">sex </w:t>
      </w:r>
      <w:r w:rsidRPr="00681E44">
        <w:t xml:space="preserve">of sex partners, </w:t>
      </w:r>
      <w:r w:rsidRPr="00681E44" w:rsidR="00075B52">
        <w:t>treatments prescribed</w:t>
      </w:r>
      <w:r w:rsidRPr="00681E44">
        <w:t xml:space="preserve">, anatomic sites infected </w:t>
      </w:r>
      <w:r w:rsidRPr="00681E44">
        <w:t>and health care</w:t>
      </w:r>
      <w:r w:rsidRPr="00681E44">
        <w:t xml:space="preserve"> seeking</w:t>
      </w:r>
      <w:r w:rsidRPr="00681E44">
        <w:t xml:space="preserve"> </w:t>
      </w:r>
      <w:r w:rsidRPr="00681E44">
        <w:t>behaviors</w:t>
      </w:r>
      <w:r w:rsidRPr="00681E44" w:rsidR="00886418">
        <w:t xml:space="preserve"> are not available at all in national reporting data</w:t>
      </w:r>
      <w:r w:rsidRPr="00681E44">
        <w:t xml:space="preserve">. </w:t>
      </w:r>
      <w:r w:rsidRPr="00681E44" w:rsidR="00075B52">
        <w:t xml:space="preserve">This </w:t>
      </w:r>
      <w:r w:rsidRPr="00681E44" w:rsidR="00886418">
        <w:t xml:space="preserve">limits the utility of case-level </w:t>
      </w:r>
      <w:r w:rsidRPr="00681E44">
        <w:t xml:space="preserve">information received by CDC. </w:t>
      </w:r>
      <w:r w:rsidRPr="00681E44">
        <w:t>Information critical to u</w:t>
      </w:r>
      <w:r w:rsidRPr="00681E44">
        <w:t xml:space="preserve">nderstanding disease trends </w:t>
      </w:r>
      <w:r w:rsidRPr="00681E44">
        <w:t>is often not</w:t>
      </w:r>
      <w:r w:rsidRPr="00681E44">
        <w:t xml:space="preserve"> </w:t>
      </w:r>
      <w:r w:rsidRPr="00681E44" w:rsidR="000E13E2">
        <w:t xml:space="preserve">available or </w:t>
      </w:r>
      <w:r w:rsidRPr="00681E44">
        <w:t>sufficiently</w:t>
      </w:r>
      <w:r w:rsidRPr="00681E44">
        <w:t xml:space="preserve"> timely</w:t>
      </w:r>
      <w:r w:rsidRPr="00681E44" w:rsidR="00886418">
        <w:t xml:space="preserve"> </w:t>
      </w:r>
      <w:r w:rsidRPr="00681E44">
        <w:t xml:space="preserve">to identify emergent issues and inform </w:t>
      </w:r>
      <w:r w:rsidRPr="00681E44" w:rsidR="00886418">
        <w:t xml:space="preserve">rapid </w:t>
      </w:r>
      <w:r w:rsidRPr="00681E44">
        <w:t>disease control efforts</w:t>
      </w:r>
      <w:r w:rsidRPr="00681E44">
        <w:t xml:space="preserve">. </w:t>
      </w:r>
      <w:r w:rsidRPr="00681E44" w:rsidR="00075B52">
        <w:t>Moreover</w:t>
      </w:r>
      <w:r w:rsidRPr="00681E44">
        <w:t xml:space="preserve">, </w:t>
      </w:r>
      <w:r w:rsidRPr="00681E44" w:rsidR="000E13E2">
        <w:t xml:space="preserve">routine </w:t>
      </w:r>
      <w:r w:rsidRPr="00681E44">
        <w:t xml:space="preserve">case reporting </w:t>
      </w:r>
      <w:r w:rsidRPr="00681E44" w:rsidR="00075B52">
        <w:t>does not provide</w:t>
      </w:r>
      <w:r w:rsidRPr="00681E44">
        <w:t xml:space="preserve"> </w:t>
      </w:r>
      <w:r w:rsidRPr="00681E44" w:rsidR="000E13E2">
        <w:t xml:space="preserve">comprehensive demographic </w:t>
      </w:r>
      <w:r w:rsidRPr="00681E44">
        <w:t>information</w:t>
      </w:r>
      <w:r w:rsidRPr="00681E44" w:rsidR="00075B52">
        <w:t xml:space="preserve"> </w:t>
      </w:r>
      <w:r w:rsidRPr="00681E44" w:rsidR="00075B52">
        <w:t>critical</w:t>
      </w:r>
      <w:r w:rsidRPr="00681E44">
        <w:t xml:space="preserve"> for </w:t>
      </w:r>
      <w:r w:rsidRPr="00681E44" w:rsidR="00671C06">
        <w:t>identifying</w:t>
      </w:r>
      <w:r w:rsidRPr="00681E44">
        <w:t xml:space="preserve"> populations at</w:t>
      </w:r>
      <w:r w:rsidRPr="00681E44" w:rsidR="007B4DEB">
        <w:t xml:space="preserve"> highest</w:t>
      </w:r>
      <w:r w:rsidRPr="00681E44">
        <w:t xml:space="preserve"> risk</w:t>
      </w:r>
      <w:r w:rsidRPr="00681E44" w:rsidR="00886418">
        <w:t xml:space="preserve"> </w:t>
      </w:r>
      <w:r w:rsidRPr="00681E44" w:rsidR="007B4DEB">
        <w:t xml:space="preserve">and </w:t>
      </w:r>
      <w:r w:rsidRPr="00681E44" w:rsidR="00886418">
        <w:t>those</w:t>
      </w:r>
      <w:r w:rsidRPr="00681E44" w:rsidR="007B4DEB">
        <w:t xml:space="preserve"> most</w:t>
      </w:r>
      <w:r w:rsidRPr="00681E44" w:rsidR="00886418">
        <w:t xml:space="preserve"> disproportionately impacted by </w:t>
      </w:r>
      <w:r w:rsidRPr="00681E44" w:rsidR="00671C06">
        <w:t xml:space="preserve">STI </w:t>
      </w:r>
      <w:r w:rsidRPr="00681E44" w:rsidR="00886418">
        <w:t>morbidity</w:t>
      </w:r>
      <w:r w:rsidRPr="00681E44" w:rsidR="007B4DEB">
        <w:t xml:space="preserve"> or </w:t>
      </w:r>
      <w:r w:rsidRPr="00681E44" w:rsidR="00671C06">
        <w:t>lower</w:t>
      </w:r>
      <w:r w:rsidRPr="00681E44" w:rsidR="007B4DEB">
        <w:t>access</w:t>
      </w:r>
      <w:r w:rsidRPr="00681E44" w:rsidR="007B4DEB">
        <w:t xml:space="preserve"> to STI preventive interventions</w:t>
      </w:r>
      <w:r w:rsidRPr="00681E44">
        <w:t>.</w:t>
      </w:r>
      <w:r w:rsidRPr="00681E44">
        <w:t xml:space="preserve"> S</w:t>
      </w:r>
      <w:r w:rsidRPr="00681E44" w:rsidR="00075B52">
        <w:t xml:space="preserve">entinel and enhanced surveillance </w:t>
      </w:r>
      <w:r w:rsidRPr="00681E44" w:rsidR="000E13E2">
        <w:t>projects</w:t>
      </w:r>
      <w:r w:rsidRPr="00681E44" w:rsidR="008C140A">
        <w:t xml:space="preserve"> are</w:t>
      </w:r>
      <w:r w:rsidRPr="00681E44">
        <w:t xml:space="preserve"> </w:t>
      </w:r>
      <w:r w:rsidRPr="00681E44" w:rsidR="00547CEB">
        <w:t xml:space="preserve">specifically designed to address these shortcomings and are </w:t>
      </w:r>
      <w:r w:rsidRPr="00681E44" w:rsidR="00886418">
        <w:t>critical to</w:t>
      </w:r>
      <w:r w:rsidRPr="00681E44">
        <w:t xml:space="preserve"> </w:t>
      </w:r>
      <w:r w:rsidRPr="00681E44">
        <w:t>characterize gaps</w:t>
      </w:r>
      <w:r w:rsidRPr="00681E44" w:rsidR="007B4DEB">
        <w:t xml:space="preserve"> in knowledge</w:t>
      </w:r>
      <w:r w:rsidRPr="00681E44">
        <w:t xml:space="preserve"> and identify opportunities in sexual health services </w:t>
      </w:r>
      <w:r w:rsidRPr="00681E44" w:rsidR="000E13E2">
        <w:t>to</w:t>
      </w:r>
      <w:r w:rsidRPr="00681E44">
        <w:t xml:space="preserve"> </w:t>
      </w:r>
      <w:r w:rsidRPr="00681E44" w:rsidR="00886418">
        <w:t>inform</w:t>
      </w:r>
      <w:r w:rsidRPr="00681E44">
        <w:t xml:space="preserve"> effective</w:t>
      </w:r>
      <w:r w:rsidRPr="00681E44" w:rsidR="00547CEB">
        <w:t>, timely</w:t>
      </w:r>
      <w:r w:rsidRPr="00681E44">
        <w:t xml:space="preserve"> response </w:t>
      </w:r>
      <w:r w:rsidRPr="00681E44">
        <w:t>policy</w:t>
      </w:r>
      <w:r w:rsidRPr="00681E44" w:rsidR="007B4DEB">
        <w:t xml:space="preserve">. </w:t>
      </w:r>
    </w:p>
    <w:p w:rsidR="008B37C8" w:rsidRPr="00681E44" w:rsidP="00A9609A" w14:paraId="599D0A86" w14:textId="77777777">
      <w:pPr>
        <w:jc w:val="both"/>
      </w:pPr>
    </w:p>
    <w:p w:rsidR="0089296C" w:rsidRPr="00681E44" w:rsidP="00A9609A" w14:paraId="6FAB7E88" w14:textId="0F915077">
      <w:pPr>
        <w:jc w:val="both"/>
      </w:pPr>
      <w:r w:rsidRPr="00681E44">
        <w:t>O</w:t>
      </w:r>
      <w:r w:rsidRPr="00681E44" w:rsidR="00075B52">
        <w:t xml:space="preserve">ngoing </w:t>
      </w:r>
      <w:r w:rsidRPr="00681E44" w:rsidR="00A57745">
        <w:t xml:space="preserve">enhanced and sentinel </w:t>
      </w:r>
      <w:r w:rsidRPr="00681E44" w:rsidR="00671C06">
        <w:t xml:space="preserve">STI </w:t>
      </w:r>
      <w:r w:rsidRPr="00681E44" w:rsidR="008C7183">
        <w:t xml:space="preserve">surveillance </w:t>
      </w:r>
      <w:r w:rsidRPr="00681E44">
        <w:t>activities are</w:t>
      </w:r>
      <w:r w:rsidRPr="00681E44" w:rsidR="000E13E2">
        <w:t xml:space="preserve"> also</w:t>
      </w:r>
      <w:r w:rsidRPr="00681E44" w:rsidR="00FC35FC">
        <w:t xml:space="preserve"> </w:t>
      </w:r>
      <w:r w:rsidRPr="00681E44" w:rsidR="00075B52">
        <w:t>responsive to multiple</w:t>
      </w:r>
      <w:r w:rsidRPr="00681E44" w:rsidR="00FC35FC">
        <w:t xml:space="preserve"> priorities of the Division of STD Prevention</w:t>
      </w:r>
      <w:r w:rsidRPr="00681E44" w:rsidR="007D437E">
        <w:t xml:space="preserve"> (DSTDP)</w:t>
      </w:r>
      <w:r w:rsidRPr="00681E44" w:rsidR="00FC35FC">
        <w:t xml:space="preserve">, the </w:t>
      </w:r>
      <w:r w:rsidRPr="00681E44" w:rsidR="000C0CE1">
        <w:t>N</w:t>
      </w:r>
      <w:r w:rsidRPr="00681E44" w:rsidR="00FC35FC">
        <w:t xml:space="preserve">ational </w:t>
      </w:r>
      <w:r w:rsidRPr="00681E44" w:rsidR="000C0CE1">
        <w:t>C</w:t>
      </w:r>
      <w:r w:rsidRPr="00681E44" w:rsidR="00FC35FC">
        <w:t xml:space="preserve">enter for HIV, Hepatitis, </w:t>
      </w:r>
      <w:r w:rsidRPr="00681E44" w:rsidR="007B4DEB">
        <w:t>STD,</w:t>
      </w:r>
      <w:r w:rsidRPr="00681E44" w:rsidR="00FC35FC">
        <w:t xml:space="preserve"> and Tuberculosis Prevention</w:t>
      </w:r>
      <w:r w:rsidRPr="00681E44" w:rsidR="007D437E">
        <w:t xml:space="preserve"> (NCHHSTP)</w:t>
      </w:r>
      <w:r w:rsidRPr="00681E44">
        <w:t xml:space="preserve"> and are </w:t>
      </w:r>
      <w:r w:rsidRPr="00681E44">
        <w:t xml:space="preserve">fully aligned </w:t>
      </w:r>
      <w:r w:rsidRPr="00681E44" w:rsidR="003F57AA">
        <w:t>with</w:t>
      </w:r>
      <w:r w:rsidRPr="00681E44" w:rsidR="00075B52">
        <w:t xml:space="preserve"> </w:t>
      </w:r>
      <w:r w:rsidRPr="00681E44" w:rsidR="00FC35FC">
        <w:t>CDC</w:t>
      </w:r>
      <w:r w:rsidRPr="00681E44" w:rsidR="00075B52">
        <w:t xml:space="preserve">’s imperative to improve </w:t>
      </w:r>
      <w:r w:rsidRPr="00681E44" w:rsidR="003F57AA">
        <w:t>the nation’s</w:t>
      </w:r>
      <w:r w:rsidRPr="00681E44" w:rsidR="007B4DEB">
        <w:t xml:space="preserve"> overall</w:t>
      </w:r>
      <w:r w:rsidRPr="00681E44">
        <w:t xml:space="preserve"> disease surveillance portfolio</w:t>
      </w:r>
      <w:r w:rsidRPr="00681E44" w:rsidR="000C0CE1">
        <w:t xml:space="preserve">. </w:t>
      </w:r>
      <w:r w:rsidRPr="00681E44">
        <w:t>Specific priorities addressed by th</w:t>
      </w:r>
      <w:r w:rsidRPr="00681E44" w:rsidR="000E13E2">
        <w:t>e</w:t>
      </w:r>
      <w:r w:rsidRPr="00681E44">
        <w:t xml:space="preserve"> </w:t>
      </w:r>
      <w:r w:rsidRPr="00681E44" w:rsidR="00671C06">
        <w:t xml:space="preserve">STI </w:t>
      </w:r>
      <w:r w:rsidRPr="00681E44" w:rsidR="000E13E2">
        <w:t>Surveillance N</w:t>
      </w:r>
      <w:r w:rsidRPr="00681E44">
        <w:t xml:space="preserve">etwork </w:t>
      </w:r>
      <w:r w:rsidRPr="00681E44" w:rsidR="000C0CE1">
        <w:t>include</w:t>
      </w:r>
      <w:r w:rsidRPr="00681E44" w:rsidR="007B4DEB">
        <w:t xml:space="preserve"> the following</w:t>
      </w:r>
      <w:r w:rsidRPr="00681E44" w:rsidR="00FC35FC">
        <w:t>:</w:t>
      </w:r>
    </w:p>
    <w:p w:rsidR="000C0CE1" w:rsidRPr="00681E44" w:rsidP="00A9609A" w14:paraId="0B51ED0D" w14:textId="17FD68D5">
      <w:pPr>
        <w:jc w:val="both"/>
      </w:pPr>
      <w:r w:rsidRPr="00681E44">
        <w:t xml:space="preserve"> </w:t>
      </w:r>
    </w:p>
    <w:p w:rsidR="000C0CE1" w:rsidRPr="00681E44" w:rsidP="00A9609A" w14:paraId="60FFD3A7" w14:textId="54C8A48B">
      <w:pPr>
        <w:pStyle w:val="ListParagraph"/>
        <w:numPr>
          <w:ilvl w:val="0"/>
          <w:numId w:val="16"/>
        </w:numPr>
        <w:jc w:val="both"/>
      </w:pPr>
      <w:r w:rsidRPr="00681E44">
        <w:t>Focus</w:t>
      </w:r>
      <w:r w:rsidRPr="00681E44" w:rsidR="00FC35FC">
        <w:t xml:space="preserve"> on DSTDP programmatic priorities of </w:t>
      </w:r>
      <w:r w:rsidRPr="00681E44" w:rsidR="00557C6D">
        <w:t xml:space="preserve">population-level </w:t>
      </w:r>
      <w:r w:rsidRPr="00681E44" w:rsidR="00FC35FC">
        <w:t>sexual health, adolescents and young adults</w:t>
      </w:r>
      <w:r w:rsidRPr="00681E44" w:rsidR="00557C6D">
        <w:t xml:space="preserve">, </w:t>
      </w:r>
      <w:r w:rsidRPr="00681E44" w:rsidR="00FC35FC">
        <w:t xml:space="preserve">gonorrhea resistance, </w:t>
      </w:r>
      <w:r w:rsidRPr="00681E44" w:rsidR="00557C6D">
        <w:t xml:space="preserve">and preventing adverse consequences of </w:t>
      </w:r>
      <w:r w:rsidRPr="00681E44" w:rsidR="00671C06">
        <w:t>STIs</w:t>
      </w:r>
      <w:r w:rsidRPr="00681E44" w:rsidR="00557C6D">
        <w:t xml:space="preserve">, including </w:t>
      </w:r>
      <w:r w:rsidRPr="00681E44" w:rsidR="00397832">
        <w:t>HIV infection</w:t>
      </w:r>
      <w:r w:rsidRPr="00681E44" w:rsidR="00557C6D">
        <w:t>,</w:t>
      </w:r>
      <w:r w:rsidRPr="00681E44" w:rsidR="00397832">
        <w:t xml:space="preserve"> congenital syphilis </w:t>
      </w:r>
      <w:r w:rsidRPr="00681E44" w:rsidR="00E07DA9">
        <w:t xml:space="preserve">and other </w:t>
      </w:r>
      <w:r w:rsidRPr="00681E44" w:rsidR="00397832">
        <w:t>maternal and reproductive health</w:t>
      </w:r>
      <w:r w:rsidRPr="00681E44" w:rsidR="00E07DA9">
        <w:t xml:space="preserve"> </w:t>
      </w:r>
      <w:r w:rsidRPr="00681E44" w:rsidR="007B4DEB">
        <w:t>risks,</w:t>
      </w:r>
    </w:p>
    <w:p w:rsidR="000E13E2" w:rsidRPr="00681E44" w:rsidP="00A9609A" w14:paraId="3138C389" w14:textId="07926EB7">
      <w:pPr>
        <w:pStyle w:val="ListParagraph"/>
        <w:numPr>
          <w:ilvl w:val="0"/>
          <w:numId w:val="16"/>
        </w:numPr>
        <w:jc w:val="both"/>
      </w:pPr>
      <w:r w:rsidRPr="00681E44">
        <w:t>Support</w:t>
      </w:r>
      <w:r w:rsidRPr="00681E44" w:rsidR="00557C6D">
        <w:t>s</w:t>
      </w:r>
      <w:r w:rsidRPr="00681E44" w:rsidR="00FC35FC">
        <w:t xml:space="preserve"> </w:t>
      </w:r>
      <w:r w:rsidRPr="00681E44" w:rsidR="004E4B72">
        <w:t>a syndemic</w:t>
      </w:r>
      <w:r w:rsidRPr="00681E44" w:rsidR="007B4DEB">
        <w:t>, multi-strategy</w:t>
      </w:r>
      <w:r w:rsidRPr="00681E44" w:rsidR="004E4B72">
        <w:t xml:space="preserve"> approach to surveillance</w:t>
      </w:r>
      <w:r w:rsidRPr="00681E44" w:rsidR="00FC35FC">
        <w:t xml:space="preserve"> and</w:t>
      </w:r>
      <w:r w:rsidRPr="00681E44" w:rsidR="004E4B72">
        <w:t xml:space="preserve"> promotes</w:t>
      </w:r>
      <w:r w:rsidRPr="00681E44" w:rsidR="00FC35FC">
        <w:t xml:space="preserve"> service integration </w:t>
      </w:r>
      <w:r w:rsidRPr="00681E44" w:rsidR="003F57AA">
        <w:t xml:space="preserve">at the state and local level </w:t>
      </w:r>
      <w:r w:rsidRPr="00681E44" w:rsidR="004E4B72">
        <w:t xml:space="preserve">in support of </w:t>
      </w:r>
      <w:r w:rsidRPr="00681E44" w:rsidR="00671C06">
        <w:t>STI</w:t>
      </w:r>
      <w:r w:rsidRPr="00681E44">
        <w:t>/</w:t>
      </w:r>
      <w:r w:rsidRPr="00681E44" w:rsidR="00E07DA9">
        <w:t>HIV prevention</w:t>
      </w:r>
      <w:r w:rsidRPr="00681E44" w:rsidR="00FC35FC">
        <w:t xml:space="preserve"> through healthcare </w:t>
      </w:r>
      <w:r w:rsidRPr="00681E44" w:rsidR="00FC35FC">
        <w:t>initiativesand</w:t>
      </w:r>
      <w:r w:rsidRPr="00681E44" w:rsidR="00E07DA9">
        <w:t>;</w:t>
      </w:r>
    </w:p>
    <w:p w:rsidR="003F57AA" w:rsidRPr="00681E44" w:rsidP="00A9609A" w14:paraId="11618DDF" w14:textId="3CFBDE5C">
      <w:pPr>
        <w:pStyle w:val="ListParagraph"/>
        <w:numPr>
          <w:ilvl w:val="0"/>
          <w:numId w:val="16"/>
        </w:numPr>
        <w:jc w:val="both"/>
      </w:pPr>
      <w:r w:rsidRPr="00681E44">
        <w:t>Address</w:t>
      </w:r>
      <w:r w:rsidRPr="00681E44" w:rsidR="00557C6D">
        <w:t>es</w:t>
      </w:r>
      <w:r w:rsidRPr="00681E44">
        <w:t xml:space="preserve"> </w:t>
      </w:r>
      <w:r w:rsidRPr="00681E44" w:rsidR="00074D96">
        <w:t xml:space="preserve">and successfully </w:t>
      </w:r>
      <w:r w:rsidRPr="00681E44" w:rsidR="00074D96">
        <w:t>leverages</w:t>
      </w:r>
      <w:r w:rsidRPr="00681E44" w:rsidR="00074D96">
        <w:t xml:space="preserve"> </w:t>
      </w:r>
      <w:r w:rsidRPr="00681E44">
        <w:t xml:space="preserve">changes in health IT infrastructure and </w:t>
      </w:r>
      <w:r w:rsidRPr="00681E44" w:rsidR="000E13E2">
        <w:t>emergent innovations</w:t>
      </w:r>
      <w:r w:rsidRPr="00681E44" w:rsidR="00E07DA9">
        <w:t xml:space="preserve"> in the </w:t>
      </w:r>
      <w:r w:rsidRPr="00681E44">
        <w:t>healthcare delivery system</w:t>
      </w:r>
      <w:r w:rsidRPr="00681E44" w:rsidR="007B4DEB">
        <w:t xml:space="preserve"> to provide more timely, programmatically actionable information</w:t>
      </w:r>
      <w:r w:rsidRPr="00681E44">
        <w:t xml:space="preserve">. </w:t>
      </w:r>
    </w:p>
    <w:p w:rsidR="00465DBB" w:rsidRPr="00681E44" w:rsidP="00A9609A" w14:paraId="2965A7FB" w14:textId="7C2CCA2F">
      <w:pPr>
        <w:jc w:val="both"/>
      </w:pPr>
    </w:p>
    <w:p w:rsidR="00465DBB" w:rsidRPr="00681E44" w:rsidP="00A9609A" w14:paraId="1DE64BD9" w14:textId="594C7284">
      <w:pPr>
        <w:jc w:val="both"/>
      </w:pPr>
      <w:r w:rsidRPr="00681E44">
        <w:t>Limitations in</w:t>
      </w:r>
      <w:r w:rsidRPr="00681E44">
        <w:t xml:space="preserve"> national case report</w:t>
      </w:r>
      <w:r w:rsidRPr="00681E44" w:rsidR="007B4DEB">
        <w:t>ing</w:t>
      </w:r>
      <w:r w:rsidRPr="00681E44">
        <w:t xml:space="preserve"> data</w:t>
      </w:r>
      <w:r w:rsidRPr="00681E44">
        <w:t>,</w:t>
      </w:r>
      <w:r w:rsidRPr="00681E44">
        <w:t xml:space="preserve"> and the need to meet the</w:t>
      </w:r>
      <w:r w:rsidRPr="00681E44" w:rsidR="00E07DA9">
        <w:t>se</w:t>
      </w:r>
      <w:r w:rsidRPr="00681E44">
        <w:t xml:space="preserve"> longstanding</w:t>
      </w:r>
      <w:r w:rsidRPr="00681E44">
        <w:t xml:space="preserve"> division, center and agency g</w:t>
      </w:r>
      <w:r w:rsidRPr="00681E44" w:rsidR="00F430DB">
        <w:t xml:space="preserve">oals led to the </w:t>
      </w:r>
      <w:r w:rsidRPr="00681E44" w:rsidR="00A74192">
        <w:t xml:space="preserve">initial </w:t>
      </w:r>
      <w:r w:rsidRPr="00681E44" w:rsidR="00F430DB">
        <w:t xml:space="preserve">development </w:t>
      </w:r>
      <w:r w:rsidRPr="00681E44" w:rsidR="00A74192">
        <w:t xml:space="preserve">and funding </w:t>
      </w:r>
      <w:r w:rsidRPr="00681E44" w:rsidR="00F430DB">
        <w:t>of</w:t>
      </w:r>
      <w:r w:rsidRPr="00681E44" w:rsidR="00AA4CA3">
        <w:t xml:space="preserve"> </w:t>
      </w:r>
      <w:r w:rsidRPr="00681E44" w:rsidR="004E4B72">
        <w:t xml:space="preserve">the </w:t>
      </w:r>
      <w:r w:rsidRPr="00681E44" w:rsidR="00671C06">
        <w:t xml:space="preserve">STI </w:t>
      </w:r>
      <w:r w:rsidRPr="00681E44" w:rsidR="004E4B72">
        <w:t>Surveillance Network</w:t>
      </w:r>
      <w:r w:rsidRPr="00681E44" w:rsidR="00547CEB">
        <w:t xml:space="preserve"> in 2005</w:t>
      </w:r>
      <w:r w:rsidRPr="00681E44">
        <w:t>. Through</w:t>
      </w:r>
      <w:r w:rsidRPr="00681E44" w:rsidR="00A74192">
        <w:t xml:space="preserve"> </w:t>
      </w:r>
      <w:r w:rsidRPr="00681E44" w:rsidR="004E4B72">
        <w:t>past and current</w:t>
      </w:r>
      <w:r w:rsidRPr="00681E44" w:rsidR="00A74192">
        <w:t xml:space="preserve"> funding cycles of the </w:t>
      </w:r>
      <w:r w:rsidRPr="00681E44" w:rsidR="00671C06">
        <w:t xml:space="preserve">STI </w:t>
      </w:r>
      <w:r w:rsidRPr="00681E44" w:rsidR="00A74192">
        <w:t>Surveillance Network</w:t>
      </w:r>
      <w:r w:rsidRPr="00681E44">
        <w:t xml:space="preserve">, CDC </w:t>
      </w:r>
      <w:r w:rsidRPr="00681E44" w:rsidR="000E13E2">
        <w:t xml:space="preserve">has </w:t>
      </w:r>
      <w:r w:rsidRPr="00681E44" w:rsidR="00E07DA9">
        <w:t>partner</w:t>
      </w:r>
      <w:r w:rsidRPr="00681E44" w:rsidR="000E13E2">
        <w:t>ed</w:t>
      </w:r>
      <w:r w:rsidRPr="00681E44">
        <w:t xml:space="preserve"> with state and local health departments to obtain </w:t>
      </w:r>
      <w:r w:rsidRPr="00681E44" w:rsidR="00671C06">
        <w:t>STI</w:t>
      </w:r>
      <w:r w:rsidRPr="00681E44">
        <w:t xml:space="preserve">-related behavioral and clinical data from </w:t>
      </w:r>
      <w:r w:rsidRPr="00681E44" w:rsidR="004E4B72">
        <w:t>persons</w:t>
      </w:r>
      <w:r w:rsidRPr="00681E44" w:rsidR="004E4B72">
        <w:t xml:space="preserve"> </w:t>
      </w:r>
      <w:r w:rsidRPr="00681E44">
        <w:t xml:space="preserve">diagnosed with </w:t>
      </w:r>
      <w:r w:rsidRPr="00681E44" w:rsidR="007B4DEB">
        <w:t xml:space="preserve">STs </w:t>
      </w:r>
      <w:r w:rsidRPr="00681E44" w:rsidR="009C13E3">
        <w:t xml:space="preserve">and </w:t>
      </w:r>
      <w:r w:rsidRPr="00681E44" w:rsidR="004E4B72">
        <w:t>all</w:t>
      </w:r>
      <w:r w:rsidRPr="00681E44" w:rsidR="009C13E3">
        <w:t xml:space="preserve"> </w:t>
      </w:r>
      <w:r w:rsidRPr="00681E44" w:rsidR="009C13E3">
        <w:t>persons</w:t>
      </w:r>
      <w:r w:rsidRPr="00681E44" w:rsidR="009C13E3">
        <w:t xml:space="preserve"> seeking care at</w:t>
      </w:r>
      <w:r w:rsidRPr="00681E44" w:rsidR="000E13E2">
        <w:t xml:space="preserve"> selected</w:t>
      </w:r>
      <w:r w:rsidRPr="00681E44" w:rsidR="009C13E3">
        <w:t xml:space="preserve"> </w:t>
      </w:r>
      <w:r w:rsidRPr="00681E44" w:rsidR="00671C06">
        <w:t xml:space="preserve">sexual health </w:t>
      </w:r>
      <w:r w:rsidRPr="00681E44" w:rsidR="009C13E3">
        <w:t>clinics.</w:t>
      </w:r>
      <w:r w:rsidRPr="00681E44" w:rsidR="00A74192">
        <w:t xml:space="preserve"> </w:t>
      </w:r>
      <w:r w:rsidRPr="00681E44">
        <w:t>Stakeholders for analysis and interpretation of data collected from the active surveillance programs funded by the ST</w:t>
      </w:r>
      <w:r w:rsidRPr="00681E44" w:rsidR="00671C06">
        <w:t>I</w:t>
      </w:r>
      <w:r w:rsidRPr="00681E44">
        <w:t xml:space="preserve"> Surveillance Network (</w:t>
      </w:r>
      <w:r w:rsidRPr="00681E44">
        <w:t>SSuN</w:t>
      </w:r>
      <w:r w:rsidRPr="00681E44">
        <w:t xml:space="preserve">) include </w:t>
      </w:r>
      <w:r w:rsidRPr="00681E44" w:rsidR="00074D96">
        <w:t xml:space="preserve">national, </w:t>
      </w:r>
      <w:r w:rsidRPr="00681E44" w:rsidR="00E62D63">
        <w:t>state,</w:t>
      </w:r>
      <w:r w:rsidRPr="00681E44">
        <w:t xml:space="preserve"> and local ST</w:t>
      </w:r>
      <w:r w:rsidRPr="00681E44" w:rsidR="00671C06">
        <w:t>I</w:t>
      </w:r>
      <w:r w:rsidRPr="00681E44">
        <w:t xml:space="preserve"> program managers, public health personnel, health policy makers, health care providers,</w:t>
      </w:r>
      <w:r w:rsidRPr="00681E44" w:rsidR="004E4B72">
        <w:t xml:space="preserve"> academic health departments</w:t>
      </w:r>
      <w:r w:rsidRPr="00681E44">
        <w:t xml:space="preserve"> and the general population. </w:t>
      </w:r>
      <w:r w:rsidRPr="00681E44" w:rsidR="00A74192">
        <w:t>These data have proven invaluable for supportin</w:t>
      </w:r>
      <w:r w:rsidRPr="00681E44" w:rsidR="00E07DA9">
        <w:t xml:space="preserve">g </w:t>
      </w:r>
      <w:r w:rsidRPr="00681E44" w:rsidR="004E4B72">
        <w:t xml:space="preserve">the reporting of </w:t>
      </w:r>
      <w:r w:rsidRPr="00681E44" w:rsidR="00E07DA9">
        <w:t>progress metrics the division</w:t>
      </w:r>
      <w:r w:rsidRPr="00681E44" w:rsidR="00A74192">
        <w:t xml:space="preserve"> </w:t>
      </w:r>
      <w:r w:rsidRPr="00681E44" w:rsidR="004E4B72">
        <w:t>provides</w:t>
      </w:r>
      <w:r w:rsidRPr="00681E44" w:rsidR="00A74192">
        <w:t xml:space="preserve"> to internal and external stakeholders, have directly contributed to </w:t>
      </w:r>
      <w:r w:rsidRPr="00681E44" w:rsidR="00671C06">
        <w:t xml:space="preserve">STI </w:t>
      </w:r>
      <w:r w:rsidRPr="00681E44" w:rsidR="00A74192">
        <w:t xml:space="preserve">prevention </w:t>
      </w:r>
      <w:r w:rsidRPr="00681E44" w:rsidR="004E4B72">
        <w:t>initiatives,</w:t>
      </w:r>
      <w:r w:rsidRPr="00681E44" w:rsidR="00A74192">
        <w:t xml:space="preserve"> and </w:t>
      </w:r>
      <w:r w:rsidRPr="00681E44" w:rsidR="00E62D63">
        <w:t>have</w:t>
      </w:r>
      <w:r w:rsidRPr="00681E44" w:rsidR="004E4B72">
        <w:t xml:space="preserve"> contributed</w:t>
      </w:r>
      <w:r w:rsidRPr="00681E44" w:rsidR="00A74192">
        <w:t xml:space="preserve"> </w:t>
      </w:r>
      <w:r w:rsidRPr="00681E44" w:rsidR="004E4B72">
        <w:t xml:space="preserve">to </w:t>
      </w:r>
      <w:r w:rsidRPr="00681E44" w:rsidR="007B4DEB">
        <w:t xml:space="preserve">numerous </w:t>
      </w:r>
      <w:r w:rsidRPr="00681E44" w:rsidR="00A74192">
        <w:t xml:space="preserve">peer-reviewed manuscripts in clinical and </w:t>
      </w:r>
      <w:r w:rsidRPr="00681E44" w:rsidR="00671C06">
        <w:t>STI</w:t>
      </w:r>
      <w:r w:rsidRPr="00681E44" w:rsidR="00A74192">
        <w:t xml:space="preserve">-focused </w:t>
      </w:r>
      <w:r w:rsidRPr="00681E44" w:rsidR="004E4B72">
        <w:t xml:space="preserve">professional </w:t>
      </w:r>
      <w:r w:rsidRPr="00681E44" w:rsidR="00A74192">
        <w:t xml:space="preserve">journals.  </w:t>
      </w:r>
      <w:r w:rsidRPr="00681E44" w:rsidR="009C13E3">
        <w:t xml:space="preserve"> </w:t>
      </w:r>
    </w:p>
    <w:p w:rsidR="009C13E3" w:rsidRPr="00681E44" w:rsidP="00A9609A" w14:paraId="06BB2ABC" w14:textId="55631136">
      <w:pPr>
        <w:jc w:val="both"/>
      </w:pPr>
    </w:p>
    <w:p w:rsidR="009C13E3" w:rsidRPr="00681E44" w:rsidP="00A9609A" w14:paraId="5498372E" w14:textId="6CDE3117">
      <w:pPr>
        <w:jc w:val="both"/>
      </w:pPr>
      <w:r w:rsidRPr="00681E44">
        <w:t xml:space="preserve">Collection of </w:t>
      </w:r>
      <w:r w:rsidRPr="00681E44" w:rsidR="00671C06">
        <w:t xml:space="preserve">STI </w:t>
      </w:r>
      <w:r w:rsidRPr="00681E44">
        <w:t>surveillance data is regulated by Title III – General Powers and Duties of Public Health Service, Section 301 (241.)</w:t>
      </w:r>
      <w:r w:rsidRPr="00681E44" w:rsidR="00317406">
        <w:t xml:space="preserve"> (</w:t>
      </w:r>
      <w:r w:rsidRPr="00681E44">
        <w:t>a</w:t>
      </w:r>
      <w:r w:rsidRPr="00681E44" w:rsidR="00317406">
        <w:t>)</w:t>
      </w:r>
      <w:r w:rsidRPr="00681E44">
        <w:t xml:space="preserve"> (</w:t>
      </w:r>
      <w:r w:rsidRPr="00681E44" w:rsidR="006C13DB">
        <w:rPr>
          <w:b/>
        </w:rPr>
        <w:t xml:space="preserve">ATTACHMENT </w:t>
      </w:r>
      <w:r w:rsidRPr="00681E44">
        <w:rPr>
          <w:b/>
        </w:rPr>
        <w:t>1</w:t>
      </w:r>
      <w:r w:rsidRPr="00681E44">
        <w:t>).</w:t>
      </w:r>
    </w:p>
    <w:bookmarkEnd w:id="1"/>
    <w:p w:rsidR="000E18FB" w:rsidRPr="00681E44" w:rsidP="00A9609A" w14:paraId="07F656F5" w14:textId="77777777">
      <w:pPr>
        <w:jc w:val="both"/>
      </w:pPr>
    </w:p>
    <w:p w:rsidR="000E18FB" w:rsidRPr="00681E44" w:rsidP="00A9609A" w14:paraId="10729813" w14:textId="29AD3A87">
      <w:pPr>
        <w:autoSpaceDE w:val="0"/>
        <w:autoSpaceDN w:val="0"/>
        <w:adjustRightInd w:val="0"/>
        <w:jc w:val="both"/>
        <w:rPr>
          <w:b/>
          <w:bCs/>
          <w:u w:val="single"/>
        </w:rPr>
      </w:pPr>
      <w:r w:rsidRPr="00681E44">
        <w:rPr>
          <w:b/>
          <w:bCs/>
        </w:rPr>
        <w:t xml:space="preserve">A. 2.  </w:t>
      </w:r>
      <w:r w:rsidRPr="00681E44">
        <w:rPr>
          <w:b/>
          <w:bCs/>
          <w:u w:val="single"/>
        </w:rPr>
        <w:t>Purpose and Use of Information Collection</w:t>
      </w:r>
    </w:p>
    <w:p w:rsidR="000E18FB" w:rsidRPr="00681E44" w:rsidP="00A9609A" w14:paraId="1740C4AE" w14:textId="77777777">
      <w:pPr>
        <w:jc w:val="both"/>
      </w:pPr>
    </w:p>
    <w:p w:rsidR="00F56B12" w:rsidRPr="00681E44" w:rsidP="00A9609A" w14:paraId="4CEEDC9C" w14:textId="05E8710C">
      <w:pPr>
        <w:jc w:val="both"/>
      </w:pPr>
      <w:r w:rsidRPr="00681E44">
        <w:t>The primary objective</w:t>
      </w:r>
      <w:r w:rsidRPr="00681E44" w:rsidR="005A0102">
        <w:t>s</w:t>
      </w:r>
      <w:r w:rsidRPr="00681E44">
        <w:t xml:space="preserve"> of </w:t>
      </w:r>
      <w:r w:rsidRPr="00681E44" w:rsidR="00DE5411">
        <w:t>SSuN</w:t>
      </w:r>
      <w:r w:rsidRPr="00681E44">
        <w:t xml:space="preserve"> </w:t>
      </w:r>
      <w:r w:rsidRPr="00681E44" w:rsidR="005A0102">
        <w:t>are</w:t>
      </w:r>
      <w:r w:rsidRPr="00681E44">
        <w:t xml:space="preserve"> to</w:t>
      </w:r>
      <w:r w:rsidRPr="00681E44" w:rsidR="001164EC">
        <w:t>,</w:t>
      </w:r>
      <w:r w:rsidRPr="00681E44">
        <w:t xml:space="preserve"> </w:t>
      </w:r>
      <w:r w:rsidRPr="00681E44" w:rsidR="00502DFA">
        <w:t xml:space="preserve">1) </w:t>
      </w:r>
      <w:r w:rsidRPr="00681E44">
        <w:t xml:space="preserve">enhance </w:t>
      </w:r>
      <w:r w:rsidRPr="00681E44" w:rsidR="001164EC">
        <w:t xml:space="preserve">the quality, </w:t>
      </w:r>
      <w:r w:rsidRPr="00681E44" w:rsidR="00103EFE">
        <w:t>completeness,</w:t>
      </w:r>
      <w:r w:rsidRPr="00681E44" w:rsidR="001164EC">
        <w:t xml:space="preserve"> and timeliness of </w:t>
      </w:r>
      <w:r w:rsidRPr="00681E44" w:rsidR="00671C06">
        <w:t xml:space="preserve">STI </w:t>
      </w:r>
      <w:r w:rsidRPr="00681E44">
        <w:t>surveillance data</w:t>
      </w:r>
      <w:r w:rsidRPr="00681E44" w:rsidR="001164EC">
        <w:t xml:space="preserve"> </w:t>
      </w:r>
      <w:r w:rsidRPr="00681E44">
        <w:t xml:space="preserve">to inform a more comprehensive understanding of epidemiologic trends and determinants of </w:t>
      </w:r>
      <w:r w:rsidRPr="00681E44" w:rsidR="00671C06">
        <w:t xml:space="preserve">STIs </w:t>
      </w:r>
      <w:r w:rsidRPr="00681E44">
        <w:t xml:space="preserve">of interest, </w:t>
      </w:r>
      <w:r w:rsidRPr="00681E44" w:rsidR="00502DFA">
        <w:t xml:space="preserve">and 2) </w:t>
      </w:r>
      <w:r w:rsidRPr="00681E44" w:rsidR="001164EC">
        <w:t xml:space="preserve">to </w:t>
      </w:r>
      <w:r w:rsidRPr="00681E44">
        <w:t xml:space="preserve">monitor public </w:t>
      </w:r>
      <w:r w:rsidRPr="00681E44">
        <w:t>health program</w:t>
      </w:r>
      <w:r w:rsidRPr="00681E44">
        <w:t xml:space="preserve"> impact and provide a robust evidence base for directing </w:t>
      </w:r>
      <w:r w:rsidRPr="00681E44" w:rsidR="00103EFE">
        <w:t xml:space="preserve">current and future </w:t>
      </w:r>
      <w:r w:rsidRPr="00681E44">
        <w:t xml:space="preserve">public health action.  The explicit </w:t>
      </w:r>
      <w:r w:rsidRPr="00681E44" w:rsidR="001164EC">
        <w:t xml:space="preserve">capacity </w:t>
      </w:r>
      <w:r w:rsidRPr="00681E44">
        <w:t>to identify ST</w:t>
      </w:r>
      <w:r w:rsidRPr="00681E44" w:rsidR="00671C06">
        <w:t>I</w:t>
      </w:r>
      <w:r w:rsidRPr="00681E44">
        <w:t xml:space="preserve"> risk behaviors</w:t>
      </w:r>
      <w:r w:rsidRPr="00681E44" w:rsidR="005A0102">
        <w:t xml:space="preserve"> and clinical presentation</w:t>
      </w:r>
      <w:r w:rsidRPr="00681E44">
        <w:t xml:space="preserve"> among populations</w:t>
      </w:r>
      <w:r w:rsidRPr="00681E44" w:rsidR="005A0102">
        <w:t xml:space="preserve"> at risk – data which are </w:t>
      </w:r>
      <w:r w:rsidRPr="00681E44">
        <w:t>otherwise unavailable</w:t>
      </w:r>
      <w:r w:rsidRPr="00681E44" w:rsidR="00103EFE">
        <w:t xml:space="preserve"> </w:t>
      </w:r>
      <w:r w:rsidRPr="00681E44" w:rsidR="009E0820">
        <w:t xml:space="preserve">from any other source </w:t>
      </w:r>
      <w:r w:rsidRPr="00681E44" w:rsidR="005A0102">
        <w:t xml:space="preserve">– </w:t>
      </w:r>
      <w:r w:rsidRPr="00681E44">
        <w:t xml:space="preserve">is a unique and defining feature of </w:t>
      </w:r>
      <w:r w:rsidRPr="00681E44" w:rsidR="00DE5411">
        <w:t>SSuN</w:t>
      </w:r>
      <w:r w:rsidRPr="00681E44">
        <w:t xml:space="preserve">. </w:t>
      </w:r>
    </w:p>
    <w:p w:rsidR="001164EC" w:rsidRPr="00681E44" w:rsidP="00A9609A" w14:paraId="1721BF50" w14:textId="77777777">
      <w:pPr>
        <w:jc w:val="both"/>
      </w:pPr>
    </w:p>
    <w:p w:rsidR="00F56B12" w:rsidRPr="00681E44" w:rsidP="00A9609A" w14:paraId="3A3B7404" w14:textId="193A9249">
      <w:pPr>
        <w:jc w:val="both"/>
      </w:pPr>
      <w:r w:rsidRPr="00681E44">
        <w:t xml:space="preserve">The large and geographically diverse sample obtained through </w:t>
      </w:r>
      <w:r w:rsidRPr="00681E44" w:rsidR="004E4B72">
        <w:t>this project</w:t>
      </w:r>
      <w:r w:rsidRPr="00681E44">
        <w:t xml:space="preserve"> provides a valid and reliable data source for evaluating progress toward national public health goals, such as identifying priority populations for ST</w:t>
      </w:r>
      <w:r w:rsidRPr="00681E44" w:rsidR="00671C06">
        <w:t>I</w:t>
      </w:r>
      <w:r w:rsidRPr="00681E44">
        <w:t xml:space="preserve"> prevention activities, evaluating effectiveness of CDC published treatment </w:t>
      </w:r>
      <w:r w:rsidRPr="00681E44" w:rsidR="005A0102">
        <w:t xml:space="preserve">guidelines and screening </w:t>
      </w:r>
      <w:r w:rsidRPr="00681E44">
        <w:t>recommendations, providing the infrastructure for identifying emerging sequelae of ST</w:t>
      </w:r>
      <w:r w:rsidRPr="00681E44" w:rsidR="00671C06">
        <w:t>I</w:t>
      </w:r>
      <w:r w:rsidRPr="00681E44">
        <w:t>s and for ascertaining behavioral characteristics among populations</w:t>
      </w:r>
      <w:r w:rsidRPr="00681E44" w:rsidR="001A3DC0">
        <w:t xml:space="preserve"> that contribute to significant </w:t>
      </w:r>
      <w:r w:rsidRPr="00681E44" w:rsidR="004E4B72">
        <w:t xml:space="preserve">syndemic </w:t>
      </w:r>
      <w:r w:rsidRPr="00681E44" w:rsidR="001A3DC0">
        <w:t>co-morbidities</w:t>
      </w:r>
      <w:r w:rsidRPr="00681E44">
        <w:t>, such as opioid use</w:t>
      </w:r>
      <w:r w:rsidRPr="00681E44" w:rsidR="005A0102">
        <w:t xml:space="preserve"> and HIV infection risk</w:t>
      </w:r>
      <w:r w:rsidRPr="00681E44">
        <w:t xml:space="preserve">. Moreover, </w:t>
      </w:r>
      <w:r w:rsidRPr="00681E44" w:rsidR="00DE5411">
        <w:t>SSuN</w:t>
      </w:r>
      <w:r w:rsidRPr="00681E44">
        <w:t xml:space="preserve"> is one of the only sources of </w:t>
      </w:r>
      <w:r w:rsidRPr="00681E44" w:rsidR="009E0820">
        <w:t xml:space="preserve">patient-level </w:t>
      </w:r>
      <w:r w:rsidRPr="00681E44">
        <w:t xml:space="preserve">information for evaluating the uptake of important </w:t>
      </w:r>
      <w:r w:rsidRPr="00681E44" w:rsidR="00671C06">
        <w:t xml:space="preserve">STI </w:t>
      </w:r>
      <w:r w:rsidRPr="00681E44">
        <w:t xml:space="preserve">prevention interventions </w:t>
      </w:r>
      <w:r w:rsidRPr="00681E44" w:rsidR="002F12D8">
        <w:t xml:space="preserve">including </w:t>
      </w:r>
      <w:r w:rsidRPr="00681E44" w:rsidR="00671C06">
        <w:t>Doxycycline Post-exposure Prophylaxis (Doxy PEP)</w:t>
      </w:r>
      <w:r w:rsidRPr="00681E44" w:rsidR="002F12D8">
        <w:t>,</w:t>
      </w:r>
      <w:r w:rsidRPr="00681E44">
        <w:t xml:space="preserve"> </w:t>
      </w:r>
      <w:r w:rsidRPr="00681E44" w:rsidR="004E4B72">
        <w:t xml:space="preserve">as well as </w:t>
      </w:r>
      <w:r w:rsidRPr="00681E44">
        <w:t xml:space="preserve">HIV prevention interventions such as </w:t>
      </w:r>
      <w:r w:rsidRPr="00681E44" w:rsidR="001A3DC0">
        <w:t>pre- and post-exposure prophylaxis (PrEP and PEP)</w:t>
      </w:r>
      <w:r w:rsidRPr="00681E44" w:rsidR="004E4B72">
        <w:t xml:space="preserve"> among persons seeking care for – or diagnosed and reported with – </w:t>
      </w:r>
      <w:r w:rsidRPr="00681E44" w:rsidR="00671C06">
        <w:t>STIs</w:t>
      </w:r>
      <w:r w:rsidRPr="00681E44" w:rsidR="005A0102">
        <w:t xml:space="preserve">. </w:t>
      </w:r>
    </w:p>
    <w:p w:rsidR="002F12D8" w:rsidRPr="00681E44" w:rsidP="00A9609A" w14:paraId="38613E33" w14:textId="77777777">
      <w:pPr>
        <w:jc w:val="both"/>
      </w:pPr>
    </w:p>
    <w:p w:rsidR="00F56B12" w:rsidRPr="00681E44" w:rsidP="00A9609A" w14:paraId="15DE8697" w14:textId="3864265B">
      <w:pPr>
        <w:jc w:val="both"/>
      </w:pPr>
      <w:r w:rsidRPr="00681E44">
        <w:t xml:space="preserve">Data from </w:t>
      </w:r>
      <w:r w:rsidRPr="00681E44" w:rsidR="008701AE">
        <w:t xml:space="preserve">sentinel surveillance in </w:t>
      </w:r>
      <w:r w:rsidRPr="00681E44" w:rsidR="00535E24">
        <w:t>sexual health</w:t>
      </w:r>
      <w:r w:rsidRPr="00681E44" w:rsidR="008701AE">
        <w:t xml:space="preserve"> clinics collaborating in</w:t>
      </w:r>
      <w:r w:rsidRPr="00681E44">
        <w:t xml:space="preserve"> </w:t>
      </w:r>
      <w:r w:rsidRPr="00681E44" w:rsidR="00DE5411">
        <w:t>SSuN</w:t>
      </w:r>
      <w:r w:rsidRPr="00681E44">
        <w:t xml:space="preserve"> are also used to ascertain patient-level provision of </w:t>
      </w:r>
      <w:r w:rsidRPr="00681E44" w:rsidR="001A3DC0">
        <w:t xml:space="preserve">recommended </w:t>
      </w:r>
      <w:r w:rsidRPr="00681E44">
        <w:t>treatment, concurrent HIV testing</w:t>
      </w:r>
      <w:r w:rsidRPr="00681E44" w:rsidR="008701AE">
        <w:t xml:space="preserve"> and referral to HIV prevention intervention</w:t>
      </w:r>
      <w:r w:rsidRPr="00681E44" w:rsidR="00074D96">
        <w:t>s</w:t>
      </w:r>
      <w:r w:rsidRPr="00681E44">
        <w:t xml:space="preserve">, </w:t>
      </w:r>
      <w:r w:rsidRPr="00681E44" w:rsidR="002F12D8">
        <w:t xml:space="preserve">and </w:t>
      </w:r>
      <w:r w:rsidRPr="00681E44" w:rsidR="005A0102">
        <w:t>screening for ST</w:t>
      </w:r>
      <w:r w:rsidRPr="00681E44" w:rsidR="00535E24">
        <w:t>I</w:t>
      </w:r>
      <w:r w:rsidRPr="00681E44" w:rsidR="005A0102">
        <w:t>s</w:t>
      </w:r>
      <w:r w:rsidRPr="00681E44">
        <w:t xml:space="preserve"> across</w:t>
      </w:r>
      <w:r w:rsidRPr="00681E44" w:rsidR="001A3DC0">
        <w:t xml:space="preserve"> all</w:t>
      </w:r>
      <w:r w:rsidRPr="00681E44">
        <w:t xml:space="preserve"> exposed anatomic sites. </w:t>
      </w:r>
      <w:r w:rsidRPr="00681E44">
        <w:t>SSuN</w:t>
      </w:r>
      <w:r w:rsidRPr="00681E44">
        <w:t xml:space="preserve"> provides information on the characteristics of persons receiving ST</w:t>
      </w:r>
      <w:r w:rsidRPr="00681E44" w:rsidR="00535E24">
        <w:t>I</w:t>
      </w:r>
      <w:r w:rsidRPr="00681E44">
        <w:t xml:space="preserve"> </w:t>
      </w:r>
      <w:r w:rsidRPr="00681E44" w:rsidR="008701AE">
        <w:t xml:space="preserve">and HIV </w:t>
      </w:r>
      <w:r w:rsidRPr="00681E44">
        <w:t>prevention services and the types</w:t>
      </w:r>
      <w:r w:rsidRPr="00681E44" w:rsidR="009E0820">
        <w:t>, frequency, and duration</w:t>
      </w:r>
      <w:r w:rsidRPr="00681E44">
        <w:t xml:space="preserve"> of services they are accessing</w:t>
      </w:r>
      <w:r w:rsidRPr="00681E44" w:rsidR="002F12D8">
        <w:t>.</w:t>
      </w:r>
      <w:r w:rsidRPr="00681E44">
        <w:t xml:space="preserve"> Information about access</w:t>
      </w:r>
      <w:r w:rsidRPr="00681E44" w:rsidR="001A3DC0">
        <w:t xml:space="preserve"> </w:t>
      </w:r>
      <w:r w:rsidRPr="00681E44">
        <w:t>use of these</w:t>
      </w:r>
      <w:r w:rsidRPr="00681E44" w:rsidR="009E0820">
        <w:t xml:space="preserve"> clinical and preventive</w:t>
      </w:r>
      <w:r w:rsidRPr="00681E44">
        <w:t xml:space="preserve"> services </w:t>
      </w:r>
      <w:r w:rsidRPr="00681E44" w:rsidR="005A0102">
        <w:t>is</w:t>
      </w:r>
      <w:r w:rsidRPr="00681E44">
        <w:t xml:space="preserve"> </w:t>
      </w:r>
      <w:r w:rsidRPr="00681E44" w:rsidR="001A3DC0">
        <w:t>essential for</w:t>
      </w:r>
      <w:r w:rsidRPr="00681E44">
        <w:t xml:space="preserve"> </w:t>
      </w:r>
      <w:r w:rsidRPr="00681E44" w:rsidR="001A3DC0">
        <w:t>evaluating and enhancing</w:t>
      </w:r>
      <w:r w:rsidRPr="00681E44" w:rsidR="00103EFE">
        <w:t xml:space="preserve"> national, state, and</w:t>
      </w:r>
      <w:r w:rsidRPr="00681E44">
        <w:t xml:space="preserve"> local prevention services for people at risk for </w:t>
      </w:r>
      <w:r w:rsidRPr="00681E44" w:rsidR="00535E24">
        <w:t>STIs</w:t>
      </w:r>
      <w:r w:rsidRPr="00681E44">
        <w:t>.</w:t>
      </w:r>
    </w:p>
    <w:p w:rsidR="00F56B12" w:rsidRPr="00681E44" w:rsidP="00A9609A" w14:paraId="14DDFDC3" w14:textId="77777777">
      <w:pPr>
        <w:jc w:val="both"/>
      </w:pPr>
    </w:p>
    <w:p w:rsidR="00F56B12" w:rsidRPr="00681E44" w:rsidP="00A9609A" w14:paraId="3F80E748" w14:textId="70C403CC">
      <w:pPr>
        <w:jc w:val="both"/>
      </w:pPr>
      <w:r w:rsidRPr="00681E44">
        <w:t xml:space="preserve">Without </w:t>
      </w:r>
      <w:r w:rsidRPr="00681E44" w:rsidR="008701AE">
        <w:t>th</w:t>
      </w:r>
      <w:r w:rsidRPr="00681E44" w:rsidR="009E0820">
        <w:t>e</w:t>
      </w:r>
      <w:r w:rsidRPr="00681E44" w:rsidR="008701AE">
        <w:t xml:space="preserve"> enhanced and sentinel surveillance </w:t>
      </w:r>
      <w:r w:rsidRPr="00681E44" w:rsidR="009E0820">
        <w:t>data available through SSuN</w:t>
      </w:r>
      <w:r w:rsidRPr="00681E44" w:rsidR="002F12D8">
        <w:t>,</w:t>
      </w:r>
      <w:r w:rsidRPr="00681E44">
        <w:t xml:space="preserve"> behavioral data </w:t>
      </w:r>
      <w:r w:rsidRPr="00681E44" w:rsidR="002F12D8">
        <w:t>are</w:t>
      </w:r>
      <w:r w:rsidRPr="00681E44">
        <w:t xml:space="preserve"> </w:t>
      </w:r>
      <w:r w:rsidRPr="00681E44" w:rsidR="008701AE">
        <w:t>constrained</w:t>
      </w:r>
      <w:r w:rsidRPr="00681E44">
        <w:t xml:space="preserve"> to</w:t>
      </w:r>
      <w:r w:rsidRPr="00681E44" w:rsidR="005A0102">
        <w:t>,</w:t>
      </w:r>
      <w:r w:rsidRPr="00681E44">
        <w:t xml:space="preserve"> </w:t>
      </w:r>
      <w:r w:rsidRPr="00681E44" w:rsidR="002F12D8">
        <w:t>1)</w:t>
      </w:r>
      <w:r w:rsidRPr="00681E44" w:rsidR="00DE5411">
        <w:t xml:space="preserve"> </w:t>
      </w:r>
      <w:r w:rsidRPr="00681E44" w:rsidR="009E0820">
        <w:t xml:space="preserve">national </w:t>
      </w:r>
      <w:r w:rsidRPr="00681E44">
        <w:t xml:space="preserve">case surveillance, which collects a </w:t>
      </w:r>
      <w:r w:rsidRPr="00681E44" w:rsidR="00502DFA">
        <w:t>negligible</w:t>
      </w:r>
      <w:r w:rsidRPr="00681E44">
        <w:t xml:space="preserve"> </w:t>
      </w:r>
      <w:r w:rsidRPr="00681E44" w:rsidR="00535E24">
        <w:t xml:space="preserve"> </w:t>
      </w:r>
      <w:r w:rsidRPr="00681E44">
        <w:t>amount of demographic and clinical information from case reports of persons diagnosed with ST</w:t>
      </w:r>
      <w:r w:rsidRPr="00681E44" w:rsidR="00535E24">
        <w:t>I</w:t>
      </w:r>
      <w:r w:rsidRPr="00681E44">
        <w:t>s, or</w:t>
      </w:r>
      <w:r w:rsidRPr="00681E44" w:rsidR="002848EF">
        <w:t>,</w:t>
      </w:r>
      <w:r w:rsidRPr="00681E44">
        <w:t xml:space="preserve"> </w:t>
      </w:r>
      <w:r w:rsidRPr="00681E44" w:rsidR="002F12D8">
        <w:t xml:space="preserve">2) </w:t>
      </w:r>
      <w:r w:rsidRPr="00681E44">
        <w:t xml:space="preserve">from small-scale, </w:t>
      </w:r>
      <w:r w:rsidRPr="00681E44" w:rsidR="008701AE">
        <w:t>periodic,</w:t>
      </w:r>
      <w:r w:rsidRPr="00681E44">
        <w:t xml:space="preserve"> or ad hoc behavioral surveys</w:t>
      </w:r>
      <w:r w:rsidRPr="00681E44" w:rsidR="005A0102">
        <w:t xml:space="preserve"> conducted by community partners</w:t>
      </w:r>
      <w:r w:rsidRPr="00681E44" w:rsidR="00074D96">
        <w:t xml:space="preserve"> or in specific clinic populations</w:t>
      </w:r>
      <w:r w:rsidRPr="00681E44">
        <w:t>. The</w:t>
      </w:r>
      <w:r w:rsidRPr="00681E44" w:rsidR="002F12D8">
        <w:t xml:space="preserve"> latter</w:t>
      </w:r>
      <w:r w:rsidRPr="00681E44" w:rsidR="005A0102">
        <w:t xml:space="preserve"> efforts</w:t>
      </w:r>
      <w:r w:rsidRPr="00681E44" w:rsidR="002F12D8">
        <w:t xml:space="preserve"> a</w:t>
      </w:r>
      <w:r w:rsidRPr="00681E44">
        <w:t xml:space="preserve">re not likely to have </w:t>
      </w:r>
      <w:r w:rsidRPr="00681E44" w:rsidR="005A0102">
        <w:t xml:space="preserve">the </w:t>
      </w:r>
      <w:r w:rsidRPr="00681E44">
        <w:t>large population size or geographic diversity</w:t>
      </w:r>
      <w:r w:rsidRPr="00681E44" w:rsidR="005A0102">
        <w:t xml:space="preserve"> that SSuN provides</w:t>
      </w:r>
      <w:r w:rsidRPr="00681E44">
        <w:t xml:space="preserve">. </w:t>
      </w:r>
      <w:r w:rsidRPr="00681E44" w:rsidR="005A0102">
        <w:t xml:space="preserve">The absence of </w:t>
      </w:r>
      <w:r w:rsidRPr="00681E44" w:rsidR="008701AE">
        <w:t xml:space="preserve">continuing, timely </w:t>
      </w:r>
      <w:r w:rsidRPr="00681E44" w:rsidR="005A0102">
        <w:t>SSuN</w:t>
      </w:r>
      <w:r w:rsidRPr="00681E44">
        <w:t xml:space="preserve"> data</w:t>
      </w:r>
      <w:r w:rsidRPr="00681E44" w:rsidR="002F12D8">
        <w:t xml:space="preserve"> </w:t>
      </w:r>
      <w:r w:rsidRPr="00681E44" w:rsidR="005A0102">
        <w:t xml:space="preserve">would </w:t>
      </w:r>
      <w:r w:rsidRPr="00681E44">
        <w:t>adversely affect the</w:t>
      </w:r>
      <w:r w:rsidRPr="00681E44" w:rsidR="002848EF">
        <w:t xml:space="preserve"> ability of </w:t>
      </w:r>
      <w:r w:rsidRPr="00681E44" w:rsidR="00103EFE">
        <w:t xml:space="preserve">CDC and </w:t>
      </w:r>
      <w:r w:rsidRPr="00681E44" w:rsidR="002848EF">
        <w:t>the</w:t>
      </w:r>
      <w:r w:rsidRPr="00681E44">
        <w:t xml:space="preserve"> </w:t>
      </w:r>
      <w:r w:rsidRPr="00681E44" w:rsidR="002848EF">
        <w:t xml:space="preserve">public health community </w:t>
      </w:r>
      <w:r w:rsidRPr="00681E44">
        <w:t xml:space="preserve">to monitor </w:t>
      </w:r>
      <w:r w:rsidRPr="00681E44" w:rsidR="002848EF">
        <w:t xml:space="preserve">emergent </w:t>
      </w:r>
      <w:r w:rsidRPr="00681E44" w:rsidR="00535E24">
        <w:t xml:space="preserve">STI </w:t>
      </w:r>
      <w:r w:rsidRPr="00681E44" w:rsidR="002848EF">
        <w:t>trends</w:t>
      </w:r>
      <w:r w:rsidRPr="00681E44">
        <w:t xml:space="preserve"> both locally and nationally.</w:t>
      </w:r>
      <w:r w:rsidRPr="00681E44" w:rsidR="002F12D8">
        <w:t xml:space="preserve"> </w:t>
      </w:r>
    </w:p>
    <w:p w:rsidR="002F12D8" w:rsidRPr="00681E44" w:rsidP="00A9609A" w14:paraId="6AB774D5" w14:textId="77777777">
      <w:pPr>
        <w:jc w:val="both"/>
      </w:pPr>
    </w:p>
    <w:p w:rsidR="00F75C13" w:rsidRPr="00681E44" w:rsidP="00A9609A" w14:paraId="2FAB0176" w14:textId="10F2238C">
      <w:pPr>
        <w:jc w:val="both"/>
      </w:pPr>
      <w:r w:rsidRPr="00681E44">
        <w:t>This project</w:t>
      </w:r>
      <w:r w:rsidRPr="00681E44" w:rsidR="00F56B12">
        <w:t xml:space="preserve"> utilizes two distinct </w:t>
      </w:r>
      <w:r w:rsidRPr="00681E44" w:rsidR="002848EF">
        <w:t>surveillance methodologies</w:t>
      </w:r>
      <w:r w:rsidRPr="00681E44" w:rsidR="00F56B12">
        <w:t xml:space="preserve">: </w:t>
      </w:r>
      <w:r w:rsidRPr="00681E44" w:rsidR="002848EF">
        <w:t xml:space="preserve">Strategy A includes sentinel surveillance in key </w:t>
      </w:r>
      <w:r w:rsidRPr="00681E44" w:rsidR="00535E24">
        <w:t xml:space="preserve">sexual health </w:t>
      </w:r>
      <w:r w:rsidRPr="00681E44" w:rsidR="002848EF">
        <w:t xml:space="preserve">clinical settings, </w:t>
      </w:r>
      <w:r w:rsidRPr="00681E44" w:rsidR="008701AE">
        <w:t>and</w:t>
      </w:r>
      <w:r w:rsidRPr="00681E44" w:rsidR="002848EF">
        <w:t xml:space="preserve"> Strategy B enhances the utility of case-based surveillance through comprehensive investigations of a representative sample of reported cases</w:t>
      </w:r>
      <w:r w:rsidRPr="00681E44" w:rsidR="008701AE">
        <w:t>.</w:t>
      </w:r>
      <w:r w:rsidRPr="00681E44" w:rsidR="002848EF">
        <w:t xml:space="preserve"> </w:t>
      </w:r>
      <w:r w:rsidRPr="00681E44" w:rsidR="008701AE">
        <w:t>These investigations provide</w:t>
      </w:r>
      <w:r w:rsidRPr="00681E44">
        <w:t xml:space="preserve"> </w:t>
      </w:r>
      <w:r w:rsidRPr="00681E44" w:rsidR="009E0820">
        <w:t xml:space="preserve">more </w:t>
      </w:r>
      <w:r w:rsidRPr="00681E44">
        <w:t>complet</w:t>
      </w:r>
      <w:r w:rsidRPr="00681E44" w:rsidR="008701AE">
        <w:t>e</w:t>
      </w:r>
      <w:r w:rsidRPr="00681E44" w:rsidR="00A06B33">
        <w:t>, on-going</w:t>
      </w:r>
      <w:r w:rsidRPr="00681E44" w:rsidR="002848EF">
        <w:t xml:space="preserve"> case-based informatio</w:t>
      </w:r>
      <w:r w:rsidRPr="00681E44" w:rsidR="00A06B33">
        <w:t xml:space="preserve">n such as patient demographics, </w:t>
      </w:r>
      <w:r w:rsidRPr="00681E44" w:rsidR="002848EF">
        <w:t>clinical characteristics</w:t>
      </w:r>
      <w:r w:rsidRPr="00681E44" w:rsidR="00535E24">
        <w:t>, risk behaviors,</w:t>
      </w:r>
      <w:r w:rsidRPr="00681E44" w:rsidR="002848EF">
        <w:t xml:space="preserve"> and treatment</w:t>
      </w:r>
      <w:r w:rsidRPr="00681E44" w:rsidR="00A06B33">
        <w:t>s prescribed across the full range of healthcare settings</w:t>
      </w:r>
      <w:r w:rsidRPr="00681E44" w:rsidR="009E0820">
        <w:t>.</w:t>
      </w:r>
      <w:r w:rsidRPr="00681E44" w:rsidR="008701AE">
        <w:t xml:space="preserve"> </w:t>
      </w:r>
      <w:r w:rsidRPr="00681E44" w:rsidR="009E0820">
        <w:t>These data</w:t>
      </w:r>
      <w:r w:rsidRPr="00681E44" w:rsidR="008701AE">
        <w:t xml:space="preserve"> allow for </w:t>
      </w:r>
      <w:r w:rsidRPr="00681E44" w:rsidR="009E0820">
        <w:t xml:space="preserve">reliably </w:t>
      </w:r>
      <w:r w:rsidRPr="00681E44" w:rsidR="008701AE">
        <w:t xml:space="preserve">estimating </w:t>
      </w:r>
      <w:r w:rsidRPr="00681E44" w:rsidR="009E0820">
        <w:t xml:space="preserve">the distribution of </w:t>
      </w:r>
      <w:r w:rsidRPr="00681E44" w:rsidR="00103EFE">
        <w:t>case</w:t>
      </w:r>
      <w:r w:rsidRPr="00681E44" w:rsidR="009E0820">
        <w:t>s by</w:t>
      </w:r>
      <w:r w:rsidRPr="00681E44" w:rsidR="00103EFE">
        <w:t xml:space="preserve"> characteristics routinely</w:t>
      </w:r>
      <w:r w:rsidRPr="00681E44" w:rsidR="008701AE">
        <w:t xml:space="preserve"> missing in </w:t>
      </w:r>
      <w:r w:rsidRPr="00681E44" w:rsidR="00103EFE">
        <w:t>national</w:t>
      </w:r>
      <w:r w:rsidRPr="00681E44" w:rsidR="008701AE">
        <w:t xml:space="preserve"> case reporting</w:t>
      </w:r>
      <w:r w:rsidRPr="00681E44" w:rsidR="009006AE">
        <w:t xml:space="preserve">.  These strategies are fully described in </w:t>
      </w:r>
      <w:r w:rsidRPr="00681E44" w:rsidR="009006AE">
        <w:t>project protocols and are rigorously implemented across all collaborating health departments</w:t>
      </w:r>
      <w:r w:rsidRPr="00681E44" w:rsidR="001A2087">
        <w:t xml:space="preserve"> </w:t>
      </w:r>
      <w:r w:rsidRPr="00681E44" w:rsidR="001A2087">
        <w:rPr>
          <w:b/>
        </w:rPr>
        <w:t>(</w:t>
      </w:r>
      <w:r w:rsidRPr="00681E44" w:rsidR="006C13DB">
        <w:rPr>
          <w:b/>
        </w:rPr>
        <w:t xml:space="preserve">ATTACHMENT </w:t>
      </w:r>
      <w:r w:rsidRPr="00681E44" w:rsidR="00097BED">
        <w:rPr>
          <w:b/>
        </w:rPr>
        <w:t>4</w:t>
      </w:r>
      <w:r w:rsidRPr="00681E44" w:rsidR="001A2087">
        <w:rPr>
          <w:b/>
        </w:rPr>
        <w:t>)</w:t>
      </w:r>
      <w:r w:rsidRPr="00681E44" w:rsidR="00F56B12">
        <w:rPr>
          <w:b/>
        </w:rPr>
        <w:t>.</w:t>
      </w:r>
      <w:r w:rsidRPr="00681E44" w:rsidR="00F56B12">
        <w:t xml:space="preserve"> </w:t>
      </w:r>
    </w:p>
    <w:p w:rsidR="008A6594" w:rsidRPr="00681E44" w:rsidP="00A9609A" w14:paraId="2C6ABE0F" w14:textId="77777777">
      <w:pPr>
        <w:jc w:val="both"/>
      </w:pPr>
    </w:p>
    <w:p w:rsidR="00BA7CB9" w:rsidRPr="00681E44" w:rsidP="00A9609A" w14:paraId="6F467C28" w14:textId="1326CFF4">
      <w:pPr>
        <w:jc w:val="both"/>
        <w:rPr>
          <w:b/>
        </w:rPr>
      </w:pPr>
      <w:r w:rsidRPr="00681E44">
        <w:rPr>
          <w:b/>
        </w:rPr>
        <w:t>Strategy A: Sentinel Surveillance in STD Clinics:</w:t>
      </w:r>
    </w:p>
    <w:p w:rsidR="00BA7CB9" w:rsidRPr="00681E44" w:rsidP="00A9609A" w14:paraId="454E5FF8" w14:textId="77777777">
      <w:pPr>
        <w:jc w:val="both"/>
        <w:rPr>
          <w:b/>
        </w:rPr>
      </w:pPr>
    </w:p>
    <w:p w:rsidR="0007653E" w:rsidRPr="00681E44" w:rsidP="00A9609A" w14:paraId="32937662" w14:textId="622FDAFF">
      <w:pPr>
        <w:jc w:val="both"/>
      </w:pPr>
      <w:r w:rsidRPr="00681E44">
        <w:t>Strategy A includes</w:t>
      </w:r>
      <w:r w:rsidRPr="00681E44" w:rsidR="00BA7CB9">
        <w:t xml:space="preserve"> sentinel facility-based surveillance </w:t>
      </w:r>
      <w:r w:rsidRPr="00681E44">
        <w:t xml:space="preserve">in </w:t>
      </w:r>
      <w:r w:rsidRPr="00681E44" w:rsidR="00535E24">
        <w:t xml:space="preserve">sexual health </w:t>
      </w:r>
      <w:r w:rsidRPr="00681E44" w:rsidR="00DC4A32">
        <w:t xml:space="preserve">specialty </w:t>
      </w:r>
      <w:r w:rsidRPr="00681E44">
        <w:t xml:space="preserve">clinics </w:t>
      </w:r>
      <w:r w:rsidRPr="00681E44" w:rsidR="00BA7CB9">
        <w:t xml:space="preserve">where visit-level clinical, diagnosis, </w:t>
      </w:r>
      <w:r w:rsidRPr="00681E44" w:rsidR="00AE37F8">
        <w:t>laboratory,</w:t>
      </w:r>
      <w:r w:rsidRPr="00681E44" w:rsidR="00BA7CB9">
        <w:t xml:space="preserve"> and treatment data </w:t>
      </w:r>
      <w:r w:rsidRPr="00681E44">
        <w:rPr>
          <w:b/>
        </w:rPr>
        <w:t xml:space="preserve">(ATTACHMENT 5) </w:t>
      </w:r>
      <w:r w:rsidRPr="00681E44" w:rsidR="00BA7CB9">
        <w:t xml:space="preserve">are collected from patients attending participating clinics </w:t>
      </w:r>
      <w:r w:rsidRPr="00681E44" w:rsidR="00BA7CB9">
        <w:rPr>
          <w:b/>
        </w:rPr>
        <w:t>(</w:t>
      </w:r>
      <w:r w:rsidRPr="00681E44">
        <w:rPr>
          <w:b/>
        </w:rPr>
        <w:t>Table B.1.A</w:t>
      </w:r>
      <w:r w:rsidRPr="00681E44" w:rsidR="00BA7CB9">
        <w:rPr>
          <w:b/>
        </w:rPr>
        <w:t>)</w:t>
      </w:r>
      <w:r w:rsidRPr="00681E44" w:rsidR="00BA7CB9">
        <w:t xml:space="preserve">.  </w:t>
      </w:r>
      <w:r w:rsidRPr="00681E44" w:rsidR="00DC4A32">
        <w:t>Specialty</w:t>
      </w:r>
      <w:r w:rsidRPr="00681E44" w:rsidR="00BA7CB9">
        <w:t xml:space="preserve"> </w:t>
      </w:r>
      <w:r w:rsidRPr="00681E44" w:rsidR="00535E24">
        <w:t>sexual health</w:t>
      </w:r>
      <w:r w:rsidRPr="00681E44" w:rsidR="00BA7CB9">
        <w:t xml:space="preserve"> clinics, for the purposes of this project, are defined as clinical facilities whose main</w:t>
      </w:r>
      <w:r w:rsidRPr="00681E44" w:rsidR="0042041A">
        <w:t xml:space="preserve">, </w:t>
      </w:r>
      <w:r w:rsidRPr="00681E44" w:rsidR="008701AE">
        <w:t>advertised,</w:t>
      </w:r>
      <w:r w:rsidRPr="00681E44" w:rsidR="0042041A">
        <w:t xml:space="preserve"> and actual</w:t>
      </w:r>
      <w:r w:rsidRPr="00681E44" w:rsidR="00BA7CB9">
        <w:t xml:space="preserve"> purpose is to provide </w:t>
      </w:r>
      <w:r w:rsidRPr="00681E44" w:rsidR="00535E24">
        <w:t xml:space="preserve">STI </w:t>
      </w:r>
      <w:r w:rsidRPr="00681E44" w:rsidR="008701AE">
        <w:t>and HIV</w:t>
      </w:r>
      <w:r w:rsidRPr="00681E44" w:rsidR="00BA7CB9">
        <w:t xml:space="preserve">-related </w:t>
      </w:r>
      <w:r w:rsidRPr="00681E44" w:rsidR="0042041A">
        <w:t xml:space="preserve">sexual health </w:t>
      </w:r>
      <w:r w:rsidRPr="00681E44" w:rsidR="00BA7CB9">
        <w:t>services</w:t>
      </w:r>
      <w:r w:rsidRPr="00681E44" w:rsidR="00DC4A32">
        <w:t xml:space="preserve"> to all patients regardless of insurance status or ability to pay</w:t>
      </w:r>
      <w:r w:rsidRPr="00681E44" w:rsidR="00BA7CB9">
        <w:t xml:space="preserve">. </w:t>
      </w:r>
      <w:r w:rsidRPr="00681E44" w:rsidR="00B07FF4">
        <w:t>D</w:t>
      </w:r>
      <w:r w:rsidRPr="00681E44" w:rsidR="00BA7CB9">
        <w:t>ata</w:t>
      </w:r>
      <w:r w:rsidRPr="00681E44" w:rsidR="00B07FF4">
        <w:t xml:space="preserve"> collection</w:t>
      </w:r>
      <w:r w:rsidRPr="00681E44" w:rsidR="00BA7CB9">
        <w:t xml:space="preserve"> is primarily </w:t>
      </w:r>
      <w:r w:rsidRPr="00681E44" w:rsidR="0042041A">
        <w:t>accomplished through</w:t>
      </w:r>
      <w:r w:rsidRPr="00681E44" w:rsidR="00BA7CB9">
        <w:t xml:space="preserve"> </w:t>
      </w:r>
      <w:r w:rsidRPr="00681E44" w:rsidR="0042041A">
        <w:t xml:space="preserve">automated </w:t>
      </w:r>
      <w:r w:rsidRPr="00681E44" w:rsidR="00BA7CB9">
        <w:t xml:space="preserve">abstraction of </w:t>
      </w:r>
      <w:r w:rsidRPr="00681E44" w:rsidR="008701AE">
        <w:t xml:space="preserve">information </w:t>
      </w:r>
      <w:r w:rsidRPr="00681E44" w:rsidR="00BA7CB9">
        <w:t>routinely collected</w:t>
      </w:r>
      <w:r w:rsidRPr="00681E44" w:rsidR="008701AE">
        <w:t xml:space="preserve"> during </w:t>
      </w:r>
      <w:r w:rsidRPr="00681E44" w:rsidR="008701AE">
        <w:t>the clinical encounter</w:t>
      </w:r>
      <w:r w:rsidRPr="00681E44" w:rsidR="00B07FF4">
        <w:t xml:space="preserve"> </w:t>
      </w:r>
      <w:r w:rsidRPr="00681E44" w:rsidR="00BA7CB9">
        <w:t>from existing electronic medical records by clinic data managers</w:t>
      </w:r>
      <w:r w:rsidRPr="00681E44" w:rsidR="00B07FF4">
        <w:t>. These data</w:t>
      </w:r>
      <w:r w:rsidRPr="00681E44" w:rsidR="0042041A">
        <w:t xml:space="preserve"> are</w:t>
      </w:r>
      <w:r w:rsidRPr="00681E44" w:rsidR="00BA7CB9">
        <w:t xml:space="preserve"> </w:t>
      </w:r>
      <w:r w:rsidRPr="00681E44" w:rsidR="00B07FF4">
        <w:t>securely transmitted</w:t>
      </w:r>
      <w:r w:rsidRPr="00681E44" w:rsidR="00BA7CB9">
        <w:t xml:space="preserve"> to local/state health departments</w:t>
      </w:r>
      <w:r w:rsidRPr="00681E44" w:rsidR="00B07FF4">
        <w:t xml:space="preserve"> </w:t>
      </w:r>
      <w:r w:rsidRPr="00681E44" w:rsidR="008701AE">
        <w:t xml:space="preserve">for </w:t>
      </w:r>
      <w:r w:rsidRPr="00681E44" w:rsidR="00B07FF4">
        <w:t>HIV registry matchin</w:t>
      </w:r>
      <w:r w:rsidRPr="00681E44" w:rsidR="008701AE">
        <w:t>g</w:t>
      </w:r>
      <w:r w:rsidRPr="00681E44" w:rsidR="00547CEB">
        <w:t xml:space="preserve"> and</w:t>
      </w:r>
      <w:r w:rsidRPr="00681E44" w:rsidR="00E03F93">
        <w:t>, in some funded sites</w:t>
      </w:r>
      <w:r w:rsidRPr="00681E44" w:rsidR="00A1320A">
        <w:t>,</w:t>
      </w:r>
      <w:r w:rsidRPr="00681E44" w:rsidR="00E03F93">
        <w:t xml:space="preserve"> for</w:t>
      </w:r>
      <w:r w:rsidRPr="00681E44" w:rsidR="00547CEB">
        <w:t xml:space="preserve"> </w:t>
      </w:r>
      <w:r w:rsidRPr="00681E44" w:rsidR="00547CEB">
        <w:t>recoding</w:t>
      </w:r>
      <w:r w:rsidRPr="00681E44" w:rsidR="00547CEB">
        <w:t xml:space="preserve"> into appropriate SSuN data structures</w:t>
      </w:r>
      <w:r w:rsidRPr="00681E44" w:rsidR="008701AE">
        <w:t xml:space="preserve">. Data managers assure </w:t>
      </w:r>
      <w:r w:rsidRPr="00681E44" w:rsidR="00B07FF4">
        <w:t xml:space="preserve">de-identification </w:t>
      </w:r>
      <w:r w:rsidRPr="00681E44" w:rsidR="000C40EB">
        <w:t xml:space="preserve">of records </w:t>
      </w:r>
      <w:r w:rsidRPr="00681E44" w:rsidR="00B07FF4">
        <w:t>and secure transmission to CDC</w:t>
      </w:r>
      <w:r w:rsidRPr="00681E44" w:rsidR="0042041A">
        <w:t xml:space="preserve"> using</w:t>
      </w:r>
      <w:r w:rsidRPr="00681E44" w:rsidR="00B07FF4">
        <w:t xml:space="preserve"> specified data formats</w:t>
      </w:r>
      <w:r w:rsidRPr="00681E44" w:rsidR="00BA7CB9">
        <w:t xml:space="preserve">. </w:t>
      </w:r>
      <w:r w:rsidRPr="00681E44" w:rsidR="008701AE">
        <w:t>Funding recipients</w:t>
      </w:r>
      <w:r w:rsidRPr="00681E44" w:rsidR="00BA7CB9">
        <w:t xml:space="preserve"> are </w:t>
      </w:r>
      <w:r w:rsidRPr="00681E44" w:rsidR="00B07FF4">
        <w:t>required by protocol</w:t>
      </w:r>
      <w:r w:rsidRPr="00681E44" w:rsidR="00BA7CB9">
        <w:t xml:space="preserve"> to maintain rigorous procedures to assure the quality and validity of data before submitting to CDC. </w:t>
      </w:r>
      <w:r w:rsidRPr="00681E44" w:rsidR="00B07FF4">
        <w:t>R</w:t>
      </w:r>
      <w:r w:rsidRPr="00681E44" w:rsidR="00BA7CB9">
        <w:t>ecod</w:t>
      </w:r>
      <w:r w:rsidRPr="00681E44" w:rsidR="00B07FF4">
        <w:t>ing and compliance with strict data</w:t>
      </w:r>
      <w:r w:rsidRPr="00681E44" w:rsidR="00BA7CB9">
        <w:t xml:space="preserve"> structure </w:t>
      </w:r>
      <w:r w:rsidRPr="00681E44" w:rsidR="00B07FF4">
        <w:t>standards assure</w:t>
      </w:r>
      <w:r w:rsidRPr="00681E44" w:rsidR="0042041A">
        <w:t>s</w:t>
      </w:r>
      <w:r w:rsidRPr="00681E44" w:rsidR="00B07FF4">
        <w:t xml:space="preserve"> that </w:t>
      </w:r>
      <w:r w:rsidRPr="00681E44" w:rsidR="00BA7CB9">
        <w:t xml:space="preserve">data </w:t>
      </w:r>
      <w:r w:rsidRPr="00681E44" w:rsidR="00B07FF4">
        <w:t>from multiple facilities can be</w:t>
      </w:r>
      <w:r w:rsidRPr="00681E44" w:rsidR="0042041A">
        <w:t xml:space="preserve"> seamlessly</w:t>
      </w:r>
      <w:r w:rsidRPr="00681E44" w:rsidR="00BA7CB9">
        <w:t xml:space="preserve"> merg</w:t>
      </w:r>
      <w:r w:rsidRPr="00681E44" w:rsidR="00B07FF4">
        <w:t>ed</w:t>
      </w:r>
      <w:r w:rsidRPr="00681E44" w:rsidR="00BA7CB9">
        <w:t xml:space="preserve"> into</w:t>
      </w:r>
      <w:r w:rsidRPr="00681E44" w:rsidR="00B07FF4">
        <w:t xml:space="preserve"> </w:t>
      </w:r>
      <w:r w:rsidRPr="00681E44" w:rsidR="0042041A">
        <w:t xml:space="preserve">national </w:t>
      </w:r>
      <w:r w:rsidRPr="00681E44" w:rsidR="00BA7CB9">
        <w:t>SSuN datasets</w:t>
      </w:r>
      <w:r w:rsidRPr="00681E44" w:rsidR="00B07FF4">
        <w:t xml:space="preserve"> at CDC for aggregate analysis and reporting</w:t>
      </w:r>
      <w:r w:rsidRPr="00681E44" w:rsidR="00BA7CB9">
        <w:t xml:space="preserve">. CDC </w:t>
      </w:r>
      <w:r w:rsidRPr="00681E44" w:rsidR="00B07FF4">
        <w:t xml:space="preserve">supplies </w:t>
      </w:r>
      <w:r w:rsidRPr="00681E44" w:rsidR="00BA7CB9">
        <w:t>syntax</w:t>
      </w:r>
      <w:r w:rsidRPr="00681E44" w:rsidR="0042041A">
        <w:t xml:space="preserve"> and programming</w:t>
      </w:r>
      <w:r w:rsidRPr="00681E44" w:rsidR="00BA7CB9">
        <w:t xml:space="preserve"> </w:t>
      </w:r>
      <w:r w:rsidRPr="00681E44" w:rsidR="00B07FF4">
        <w:t xml:space="preserve">to local collaborators </w:t>
      </w:r>
      <w:r w:rsidRPr="00681E44" w:rsidR="00BA7CB9">
        <w:t xml:space="preserve">for data validation </w:t>
      </w:r>
      <w:r w:rsidRPr="00681E44" w:rsidR="00B07FF4">
        <w:t>and</w:t>
      </w:r>
      <w:r w:rsidRPr="00681E44" w:rsidR="00BA7CB9">
        <w:t xml:space="preserve"> appropriate quality assurance.  </w:t>
      </w:r>
      <w:r w:rsidRPr="00681E44" w:rsidR="008701AE">
        <w:t>Collaborating clinics</w:t>
      </w:r>
      <w:r w:rsidRPr="00681E44" w:rsidR="00547CEB">
        <w:t>/health departments</w:t>
      </w:r>
      <w:r w:rsidRPr="00681E44" w:rsidR="00BA7CB9">
        <w:t xml:space="preserve"> apply these validation checks and </w:t>
      </w:r>
      <w:r w:rsidRPr="00681E44" w:rsidR="0042041A">
        <w:t>correct</w:t>
      </w:r>
      <w:r w:rsidRPr="00681E44" w:rsidR="008701AE">
        <w:t xml:space="preserve"> </w:t>
      </w:r>
      <w:r w:rsidRPr="00681E44" w:rsidR="00BA7CB9">
        <w:t>record</w:t>
      </w:r>
      <w:r w:rsidRPr="00681E44" w:rsidR="00B07FF4">
        <w:t>-level errors</w:t>
      </w:r>
      <w:r w:rsidRPr="00681E44" w:rsidR="0042041A">
        <w:t xml:space="preserve"> or issues</w:t>
      </w:r>
      <w:r w:rsidRPr="00681E44" w:rsidR="00BA7CB9">
        <w:t xml:space="preserve"> prior to transmission</w:t>
      </w:r>
      <w:r w:rsidRPr="00681E44" w:rsidR="0042041A">
        <w:t xml:space="preserve"> to CDC</w:t>
      </w:r>
      <w:r w:rsidRPr="00681E44" w:rsidR="00BA7CB9">
        <w:t xml:space="preserve">. </w:t>
      </w:r>
    </w:p>
    <w:p w:rsidR="0007653E" w:rsidRPr="00681E44" w:rsidP="00A9609A" w14:paraId="7414C31E" w14:textId="77777777">
      <w:pPr>
        <w:jc w:val="both"/>
      </w:pPr>
    </w:p>
    <w:p w:rsidR="00BA7CB9" w:rsidRPr="00681E44" w:rsidP="00A9609A" w14:paraId="7E160D81" w14:textId="60F15FD9">
      <w:pPr>
        <w:jc w:val="both"/>
      </w:pPr>
      <w:r w:rsidRPr="00681E44">
        <w:t>In compliance with protocols, r</w:t>
      </w:r>
      <w:r w:rsidRPr="00681E44" w:rsidR="0042041A">
        <w:t>ecords</w:t>
      </w:r>
      <w:r w:rsidRPr="00681E44" w:rsidR="00B07FF4">
        <w:t xml:space="preserve"> transmitted to </w:t>
      </w:r>
      <w:r w:rsidRPr="00681E44">
        <w:t xml:space="preserve">CDC </w:t>
      </w:r>
      <w:r w:rsidRPr="00681E44" w:rsidR="00B07FF4">
        <w:t>do</w:t>
      </w:r>
      <w:r w:rsidRPr="00681E44">
        <w:t xml:space="preserve"> not include patient names, date of birth, phone number</w:t>
      </w:r>
      <w:r w:rsidRPr="00681E44" w:rsidR="00B07FF4">
        <w:t>s</w:t>
      </w:r>
      <w:r w:rsidRPr="00681E44">
        <w:t>, mailing address</w:t>
      </w:r>
      <w:r w:rsidRPr="00681E44" w:rsidR="00B07FF4">
        <w:t>es</w:t>
      </w:r>
      <w:r w:rsidRPr="00681E44" w:rsidR="008701AE">
        <w:t>, ZIP codes</w:t>
      </w:r>
      <w:r w:rsidRPr="00681E44">
        <w:t xml:space="preserve"> or medical record numbers.  </w:t>
      </w:r>
      <w:r w:rsidRPr="00681E44" w:rsidR="00F54854">
        <w:t>Patient records</w:t>
      </w:r>
      <w:r w:rsidRPr="00681E44">
        <w:t xml:space="preserve"> from </w:t>
      </w:r>
      <w:r w:rsidRPr="00681E44" w:rsidR="0029603B">
        <w:t xml:space="preserve">sexual health </w:t>
      </w:r>
      <w:r w:rsidRPr="00681E44">
        <w:t xml:space="preserve">clinics </w:t>
      </w:r>
      <w:r w:rsidRPr="00681E44" w:rsidR="00F54854">
        <w:t>are</w:t>
      </w:r>
      <w:r w:rsidRPr="00681E44" w:rsidR="0042041A">
        <w:t xml:space="preserve"> </w:t>
      </w:r>
      <w:r w:rsidRPr="00681E44">
        <w:t xml:space="preserve">assigned a </w:t>
      </w:r>
      <w:r w:rsidRPr="00681E44" w:rsidR="0042041A">
        <w:t xml:space="preserve">non-name based </w:t>
      </w:r>
      <w:r w:rsidRPr="00681E44">
        <w:t xml:space="preserve">unique patient identifier </w:t>
      </w:r>
      <w:r w:rsidRPr="00681E44" w:rsidR="0042041A">
        <w:t>(patient ID) and a unique event</w:t>
      </w:r>
      <w:r w:rsidRPr="00681E44">
        <w:t xml:space="preserve"> number </w:t>
      </w:r>
      <w:r w:rsidRPr="00681E44" w:rsidR="0042041A">
        <w:t xml:space="preserve">is assigned </w:t>
      </w:r>
      <w:r w:rsidRPr="00681E44">
        <w:t xml:space="preserve">for each visit; </w:t>
      </w:r>
      <w:r w:rsidRPr="00681E44" w:rsidR="0042041A">
        <w:t xml:space="preserve">CDC </w:t>
      </w:r>
      <w:r w:rsidRPr="00681E44">
        <w:t>only receive</w:t>
      </w:r>
      <w:r w:rsidRPr="00681E44" w:rsidR="0042041A">
        <w:t>s</w:t>
      </w:r>
      <w:r w:rsidRPr="00681E44">
        <w:t xml:space="preserve"> the unique</w:t>
      </w:r>
      <w:r w:rsidRPr="00681E44" w:rsidR="00F54854">
        <w:t>, non-name-based</w:t>
      </w:r>
      <w:r w:rsidRPr="00681E44">
        <w:t xml:space="preserve"> identifier</w:t>
      </w:r>
      <w:r w:rsidRPr="00681E44" w:rsidR="008701AE">
        <w:t>s</w:t>
      </w:r>
      <w:r w:rsidRPr="00681E44">
        <w:t xml:space="preserve"> and </w:t>
      </w:r>
      <w:r w:rsidRPr="00681E44" w:rsidR="00F54854">
        <w:t>does</w:t>
      </w:r>
      <w:r w:rsidRPr="00681E44">
        <w:t xml:space="preserve"> not have the ability to </w:t>
      </w:r>
      <w:r w:rsidRPr="00681E44" w:rsidR="00F54854">
        <w:t>re-identify patients</w:t>
      </w:r>
      <w:r w:rsidRPr="00681E44" w:rsidR="0042041A">
        <w:t xml:space="preserve"> from information contained in the</w:t>
      </w:r>
      <w:r w:rsidRPr="00681E44" w:rsidR="008701AE">
        <w:t>se or any other ancillary</w:t>
      </w:r>
      <w:r w:rsidRPr="00681E44" w:rsidR="0042041A">
        <w:t xml:space="preserve"> records</w:t>
      </w:r>
      <w:r w:rsidRPr="00681E44">
        <w:t xml:space="preserve">.  </w:t>
      </w:r>
      <w:r w:rsidRPr="00681E44" w:rsidR="008701AE">
        <w:t>D</w:t>
      </w:r>
      <w:r w:rsidRPr="00681E44" w:rsidR="0042041A">
        <w:t xml:space="preserve">ata </w:t>
      </w:r>
      <w:r w:rsidRPr="00681E44" w:rsidR="008701AE">
        <w:t xml:space="preserve">are transmitted </w:t>
      </w:r>
      <w:r w:rsidRPr="00681E44" w:rsidR="0042041A">
        <w:t>through</w:t>
      </w:r>
      <w:r w:rsidRPr="00681E44">
        <w:t xml:space="preserve"> CDCs secure dat</w:t>
      </w:r>
      <w:r w:rsidRPr="00681E44" w:rsidR="0042041A">
        <w:t>a network (SAMS)</w:t>
      </w:r>
      <w:r w:rsidRPr="00681E44">
        <w:t xml:space="preserve"> using specified encryption methods </w:t>
      </w:r>
      <w:r w:rsidRPr="00681E44" w:rsidR="0029603B">
        <w:t>bi</w:t>
      </w:r>
      <w:r w:rsidRPr="00681E44" w:rsidR="000C40EB">
        <w:t>monthly</w:t>
      </w:r>
      <w:r w:rsidRPr="00681E44">
        <w:t xml:space="preserve"> (alternating between </w:t>
      </w:r>
      <w:r w:rsidRPr="00681E44" w:rsidR="004E49A9">
        <w:t>Strategy A and B</w:t>
      </w:r>
      <w:r w:rsidRPr="00681E44">
        <w:t xml:space="preserve"> data files).  CDC accept</w:t>
      </w:r>
      <w:r w:rsidRPr="00681E44" w:rsidR="004E49A9">
        <w:t>s</w:t>
      </w:r>
      <w:r w:rsidRPr="00681E44" w:rsidR="000C40EB">
        <w:t>,</w:t>
      </w:r>
      <w:r w:rsidRPr="00681E44" w:rsidR="004E49A9">
        <w:t xml:space="preserve"> </w:t>
      </w:r>
      <w:r w:rsidRPr="00681E44" w:rsidR="00DC4A32">
        <w:t>validates,</w:t>
      </w:r>
      <w:r w:rsidRPr="00681E44">
        <w:t xml:space="preserve"> and securely store</w:t>
      </w:r>
      <w:r w:rsidRPr="00681E44" w:rsidR="004E49A9">
        <w:t>s</w:t>
      </w:r>
      <w:r w:rsidRPr="00681E44">
        <w:t xml:space="preserve"> </w:t>
      </w:r>
      <w:r w:rsidRPr="00681E44">
        <w:t>these</w:t>
      </w:r>
      <w:r w:rsidRPr="00681E44">
        <w:t xml:space="preserve"> data, </w:t>
      </w:r>
      <w:r w:rsidRPr="00681E44" w:rsidR="004E49A9">
        <w:t xml:space="preserve">which </w:t>
      </w:r>
      <w:r w:rsidRPr="00681E44" w:rsidR="004E49A9">
        <w:t>are</w:t>
      </w:r>
      <w:r w:rsidRPr="00681E44" w:rsidR="004E49A9">
        <w:t xml:space="preserve"> </w:t>
      </w:r>
      <w:r w:rsidRPr="00681E44">
        <w:t xml:space="preserve">accessible only to </w:t>
      </w:r>
      <w:r w:rsidRPr="00681E44" w:rsidR="00DC4A32">
        <w:t xml:space="preserve">approved </w:t>
      </w:r>
      <w:r w:rsidRPr="00681E44">
        <w:t>project staff</w:t>
      </w:r>
      <w:r w:rsidRPr="00681E44" w:rsidR="0042041A">
        <w:t xml:space="preserve"> on a need</w:t>
      </w:r>
      <w:r w:rsidRPr="00681E44" w:rsidR="008701AE">
        <w:t>-</w:t>
      </w:r>
      <w:r w:rsidRPr="00681E44" w:rsidR="0042041A">
        <w:t>to</w:t>
      </w:r>
      <w:r w:rsidRPr="00681E44" w:rsidR="008701AE">
        <w:t>-</w:t>
      </w:r>
      <w:r w:rsidRPr="00681E44" w:rsidR="0042041A">
        <w:t>know basis</w:t>
      </w:r>
      <w:r w:rsidRPr="00681E44">
        <w:t xml:space="preserve">.   </w:t>
      </w:r>
      <w:r w:rsidRPr="00681E44" w:rsidR="008701AE">
        <w:t>Project</w:t>
      </w:r>
      <w:r w:rsidRPr="00681E44">
        <w:t xml:space="preserve"> data</w:t>
      </w:r>
      <w:r w:rsidRPr="00681E44" w:rsidR="004E49A9">
        <w:t xml:space="preserve"> are</w:t>
      </w:r>
      <w:r w:rsidRPr="00681E44">
        <w:t xml:space="preserve"> </w:t>
      </w:r>
      <w:r w:rsidRPr="00681E44" w:rsidR="004E49A9">
        <w:t>not</w:t>
      </w:r>
      <w:r w:rsidRPr="00681E44">
        <w:t xml:space="preserve"> integrated into other datasets maintained by CDC and </w:t>
      </w:r>
      <w:r w:rsidRPr="00681E44" w:rsidR="004E49A9">
        <w:t>are</w:t>
      </w:r>
      <w:r w:rsidRPr="00681E44">
        <w:t xml:space="preserve"> stored on secure servers with fully restricted access.</w:t>
      </w:r>
    </w:p>
    <w:p w:rsidR="0007653E" w:rsidRPr="00681E44" w:rsidP="00A9609A" w14:paraId="6D5E96FC" w14:textId="7A898862">
      <w:pPr>
        <w:jc w:val="both"/>
      </w:pPr>
    </w:p>
    <w:p w:rsidR="0007653E" w:rsidRPr="00681E44" w:rsidP="00A9609A" w14:paraId="094218EE" w14:textId="2BAF6D78">
      <w:pPr>
        <w:jc w:val="both"/>
      </w:pPr>
      <w:r w:rsidRPr="00681E44">
        <w:t xml:space="preserve">Important healthcare services are provided at </w:t>
      </w:r>
      <w:r w:rsidRPr="00681E44" w:rsidR="0029603B">
        <w:t>sexual health</w:t>
      </w:r>
      <w:r w:rsidRPr="00681E44">
        <w:t xml:space="preserve"> clinics that protect the reproductive and sexual health of men and women, prevent </w:t>
      </w:r>
      <w:r w:rsidRPr="00681E44" w:rsidR="0029603B">
        <w:t xml:space="preserve">STI </w:t>
      </w:r>
      <w:r w:rsidRPr="00681E44">
        <w:t>transmission in the community, prevent HIV transmission</w:t>
      </w:r>
      <w:r w:rsidRPr="00681E44" w:rsidR="00E03F93">
        <w:t xml:space="preserve"> and monitor for emergent infections such as mpox</w:t>
      </w:r>
      <w:r w:rsidRPr="00681E44">
        <w:t>. These services include ST</w:t>
      </w:r>
      <w:r w:rsidRPr="00681E44" w:rsidR="0029603B">
        <w:t>I</w:t>
      </w:r>
      <w:r w:rsidRPr="00681E44">
        <w:t xml:space="preserve"> testing and treatment, ST</w:t>
      </w:r>
      <w:r w:rsidRPr="00681E44" w:rsidR="0029603B">
        <w:t>I</w:t>
      </w:r>
      <w:r w:rsidRPr="00681E44">
        <w:t xml:space="preserve"> partner services, counseling, HIV testing and linkage to care for those who are HIV-infected</w:t>
      </w:r>
      <w:r w:rsidRPr="00681E44" w:rsidR="000C40EB">
        <w:t>, and to</w:t>
      </w:r>
      <w:r w:rsidRPr="00681E44">
        <w:t xml:space="preserve"> HIV</w:t>
      </w:r>
      <w:r w:rsidRPr="00681E44" w:rsidR="0029603B">
        <w:t xml:space="preserve"> and STI</w:t>
      </w:r>
      <w:r w:rsidRPr="00681E44">
        <w:t xml:space="preserve"> prevention </w:t>
      </w:r>
      <w:r w:rsidRPr="00681E44" w:rsidR="000C40EB">
        <w:t>interventions such as PrEP</w:t>
      </w:r>
      <w:r w:rsidRPr="00681E44" w:rsidR="0029603B">
        <w:t xml:space="preserve"> and Doxy PEP</w:t>
      </w:r>
      <w:r w:rsidRPr="00681E44">
        <w:t xml:space="preserve">. </w:t>
      </w:r>
      <w:r w:rsidRPr="00681E44" w:rsidR="0029603B">
        <w:t>Sexual health</w:t>
      </w:r>
      <w:r w:rsidRPr="00681E44" w:rsidR="00E03F93">
        <w:t xml:space="preserve"> clinics also provide critical vaccination capacity for preventing and responding to mpox clusters. </w:t>
      </w:r>
      <w:r w:rsidRPr="00681E44">
        <w:t xml:space="preserve">Previous studies have found that </w:t>
      </w:r>
      <w:r w:rsidRPr="00681E44" w:rsidR="00E03F93">
        <w:t xml:space="preserve">at-risk </w:t>
      </w:r>
      <w:r w:rsidRPr="00681E44">
        <w:t xml:space="preserve">patients prefer to be treated at </w:t>
      </w:r>
      <w:r w:rsidRPr="00681E44" w:rsidR="0029603B">
        <w:t xml:space="preserve">sexual health </w:t>
      </w:r>
      <w:r w:rsidRPr="00681E44">
        <w:t>clinics for several reasons, including confidentiality concerns</w:t>
      </w:r>
      <w:r w:rsidRPr="00681E44" w:rsidR="00DC4A32">
        <w:t xml:space="preserve">, </w:t>
      </w:r>
      <w:r w:rsidRPr="00681E44">
        <w:t>the convenience of th</w:t>
      </w:r>
      <w:r w:rsidRPr="00681E44" w:rsidR="00DC4A32">
        <w:t>ese</w:t>
      </w:r>
      <w:r w:rsidRPr="00681E44">
        <w:t xml:space="preserve"> venue</w:t>
      </w:r>
      <w:r w:rsidRPr="00681E44" w:rsidR="00DC4A32">
        <w:t>s</w:t>
      </w:r>
      <w:r w:rsidRPr="00681E44">
        <w:t xml:space="preserve"> </w:t>
      </w:r>
      <w:r w:rsidRPr="00681E44" w:rsidR="00DC4A32">
        <w:t xml:space="preserve">and the availability of </w:t>
      </w:r>
      <w:r w:rsidRPr="00681E44">
        <w:t xml:space="preserve">expert </w:t>
      </w:r>
      <w:r w:rsidRPr="00681E44" w:rsidR="00E03F93">
        <w:t>sexual health</w:t>
      </w:r>
      <w:r w:rsidRPr="00681E44" w:rsidR="00DC4A32">
        <w:t xml:space="preserve"> clinical</w:t>
      </w:r>
      <w:r w:rsidRPr="00681E44">
        <w:t xml:space="preserve"> care. </w:t>
      </w:r>
    </w:p>
    <w:p w:rsidR="00BA7CB9" w:rsidRPr="00681E44" w:rsidP="00A9609A" w14:paraId="10C21DDA" w14:textId="77777777">
      <w:pPr>
        <w:jc w:val="both"/>
        <w:rPr>
          <w:b/>
        </w:rPr>
      </w:pPr>
    </w:p>
    <w:p w:rsidR="00F75C13" w:rsidRPr="00681E44" w:rsidP="00A9609A" w14:paraId="68E628A2" w14:textId="43C27C58">
      <w:pPr>
        <w:jc w:val="both"/>
        <w:rPr>
          <w:b/>
        </w:rPr>
      </w:pPr>
      <w:r w:rsidRPr="00681E44">
        <w:rPr>
          <w:b/>
        </w:rPr>
        <w:t>Strategy B, Case</w:t>
      </w:r>
      <w:r w:rsidRPr="00681E44" w:rsidR="008A6594">
        <w:rPr>
          <w:b/>
        </w:rPr>
        <w:t xml:space="preserve">-based </w:t>
      </w:r>
      <w:r w:rsidRPr="00681E44">
        <w:rPr>
          <w:b/>
        </w:rPr>
        <w:t xml:space="preserve">Enhanced </w:t>
      </w:r>
      <w:r w:rsidRPr="00681E44" w:rsidR="008A6594">
        <w:rPr>
          <w:b/>
        </w:rPr>
        <w:t xml:space="preserve">STD </w:t>
      </w:r>
      <w:r w:rsidRPr="00681E44" w:rsidR="00B31F13">
        <w:rPr>
          <w:b/>
        </w:rPr>
        <w:t>S</w:t>
      </w:r>
      <w:r w:rsidRPr="00681E44" w:rsidR="008A6594">
        <w:rPr>
          <w:b/>
        </w:rPr>
        <w:t>urveillance:</w:t>
      </w:r>
    </w:p>
    <w:p w:rsidR="00244E2A" w:rsidRPr="00681E44" w:rsidP="00A9609A" w14:paraId="311A9CDA" w14:textId="77777777">
      <w:pPr>
        <w:jc w:val="both"/>
      </w:pPr>
    </w:p>
    <w:p w:rsidR="00670145" w:rsidRPr="00681E44" w:rsidP="00A9609A" w14:paraId="0BBD8152" w14:textId="3DFB9762">
      <w:pPr>
        <w:jc w:val="both"/>
      </w:pPr>
      <w:r w:rsidRPr="00681E44">
        <w:t xml:space="preserve">The </w:t>
      </w:r>
      <w:r w:rsidRPr="00681E44" w:rsidR="003A1F9B">
        <w:t>case</w:t>
      </w:r>
      <w:r w:rsidRPr="00681E44" w:rsidR="002F12D8">
        <w:t xml:space="preserve">-based </w:t>
      </w:r>
      <w:r w:rsidRPr="00681E44" w:rsidR="00ED0FCA">
        <w:t xml:space="preserve">enhanced surveillance </w:t>
      </w:r>
      <w:r w:rsidRPr="00681E44" w:rsidR="002F12D8">
        <w:t xml:space="preserve">component </w:t>
      </w:r>
      <w:r w:rsidRPr="00681E44" w:rsidR="00ED0FCA">
        <w:t>of</w:t>
      </w:r>
      <w:r w:rsidRPr="00681E44">
        <w:t xml:space="preserve"> </w:t>
      </w:r>
      <w:r w:rsidRPr="00681E44">
        <w:t>SSuN</w:t>
      </w:r>
      <w:r w:rsidRPr="00681E44">
        <w:t xml:space="preserve"> focuses on</w:t>
      </w:r>
      <w:r w:rsidRPr="00681E44" w:rsidR="002F12D8">
        <w:t xml:space="preserve"> </w:t>
      </w:r>
      <w:r w:rsidRPr="00681E44" w:rsidR="00E03F93">
        <w:t xml:space="preserve">case investigations </w:t>
      </w:r>
      <w:r w:rsidRPr="00681E44" w:rsidR="002F12D8">
        <w:t>obtaining complete demographic, behavioral and clinical information on a probability sample of gonorrhea</w:t>
      </w:r>
      <w:r w:rsidRPr="00681E44" w:rsidR="00E03F93">
        <w:t xml:space="preserve">. </w:t>
      </w:r>
      <w:r w:rsidRPr="00681E44" w:rsidR="00FE0C70">
        <w:t xml:space="preserve">Funded jurisdictions are required to sample a minimum of gonorrhea cases reported in their </w:t>
      </w:r>
      <w:r w:rsidRPr="00681E44" w:rsidR="00FE0C70">
        <w:t>jurisdiction.</w:t>
      </w:r>
      <w:r w:rsidRPr="00681E44" w:rsidR="00E03F93">
        <w:t>.</w:t>
      </w:r>
      <w:r w:rsidRPr="00681E44" w:rsidR="00E03F93">
        <w:t xml:space="preserve"> A</w:t>
      </w:r>
      <w:r w:rsidRPr="00681E44" w:rsidR="0069015A">
        <w:t xml:space="preserve"> 2% overall effective sample </w:t>
      </w:r>
      <w:r w:rsidRPr="00681E44" w:rsidR="00E03F93">
        <w:t xml:space="preserve">(proportion of all reported cases with </w:t>
      </w:r>
      <w:r w:rsidRPr="00681E44" w:rsidR="0069015A">
        <w:t>completed investigations</w:t>
      </w:r>
      <w:r w:rsidRPr="00681E44" w:rsidR="00E03F93">
        <w:t>)</w:t>
      </w:r>
      <w:r w:rsidRPr="00681E44" w:rsidR="0069015A">
        <w:t xml:space="preserve"> </w:t>
      </w:r>
      <w:r w:rsidRPr="00681E44" w:rsidR="00E03F93">
        <w:t>is</w:t>
      </w:r>
      <w:r w:rsidRPr="00681E44" w:rsidR="0069015A">
        <w:t xml:space="preserve"> the target for </w:t>
      </w:r>
      <w:r w:rsidRPr="00681E44" w:rsidR="000377A8">
        <w:t xml:space="preserve">inclusion </w:t>
      </w:r>
      <w:r w:rsidRPr="00681E44" w:rsidR="00E03F93">
        <w:t xml:space="preserve">of a jurisdiction’s data </w:t>
      </w:r>
      <w:r w:rsidRPr="00681E44" w:rsidR="000377A8">
        <w:t>in</w:t>
      </w:r>
      <w:r w:rsidRPr="00681E44" w:rsidR="00E03F93">
        <w:t xml:space="preserve"> national</w:t>
      </w:r>
      <w:r w:rsidRPr="00681E44" w:rsidR="000377A8">
        <w:t xml:space="preserve"> </w:t>
      </w:r>
      <w:r w:rsidRPr="00681E44" w:rsidR="0069015A">
        <w:t>analytic</w:t>
      </w:r>
      <w:r w:rsidRPr="00681E44" w:rsidR="000377A8">
        <w:t xml:space="preserve"> datasets</w:t>
      </w:r>
      <w:r w:rsidRPr="00681E44" w:rsidR="0069015A">
        <w:t xml:space="preserve">. </w:t>
      </w:r>
      <w:r w:rsidRPr="00681E44" w:rsidR="00B31F13">
        <w:t>C</w:t>
      </w:r>
      <w:r w:rsidRPr="00681E44">
        <w:t xml:space="preserve">omplete ascertainment of HIV co-infection and treatment status </w:t>
      </w:r>
      <w:r w:rsidRPr="00681E44" w:rsidR="00E03F93">
        <w:t>for</w:t>
      </w:r>
      <w:r w:rsidRPr="00681E44" w:rsidR="00B31F13">
        <w:t xml:space="preserve"> all</w:t>
      </w:r>
      <w:r w:rsidRPr="00681E44">
        <w:t xml:space="preserve"> </w:t>
      </w:r>
      <w:r w:rsidRPr="00681E44" w:rsidR="00E03F93">
        <w:t xml:space="preserve">reported </w:t>
      </w:r>
      <w:r w:rsidRPr="00681E44">
        <w:t>gonorrhea and syphilis cases</w:t>
      </w:r>
      <w:r w:rsidRPr="00681E44" w:rsidR="001A2087">
        <w:t xml:space="preserve"> </w:t>
      </w:r>
      <w:r w:rsidRPr="00681E44" w:rsidR="001A2087">
        <w:rPr>
          <w:b/>
        </w:rPr>
        <w:t>(</w:t>
      </w:r>
      <w:r w:rsidRPr="00681E44" w:rsidR="006C13DB">
        <w:rPr>
          <w:b/>
        </w:rPr>
        <w:t xml:space="preserve">ATTACHMENT </w:t>
      </w:r>
      <w:r w:rsidRPr="00681E44" w:rsidR="00097BED">
        <w:rPr>
          <w:b/>
        </w:rPr>
        <w:t>5</w:t>
      </w:r>
      <w:r w:rsidRPr="00681E44">
        <w:rPr>
          <w:b/>
        </w:rPr>
        <w:t>, ATTACHMENT 8</w:t>
      </w:r>
      <w:r w:rsidRPr="00681E44" w:rsidR="001A2087">
        <w:rPr>
          <w:b/>
        </w:rPr>
        <w:t>)</w:t>
      </w:r>
      <w:r w:rsidRPr="00681E44" w:rsidR="00B31F13">
        <w:rPr>
          <w:b/>
        </w:rPr>
        <w:t xml:space="preserve"> </w:t>
      </w:r>
      <w:r w:rsidRPr="00681E44" w:rsidR="00B31F13">
        <w:rPr>
          <w:bCs/>
        </w:rPr>
        <w:t>will also continue</w:t>
      </w:r>
      <w:r w:rsidRPr="00681E44" w:rsidR="00E03F93">
        <w:rPr>
          <w:bCs/>
        </w:rPr>
        <w:t xml:space="preserve"> to provide robust monitoring of relevant </w:t>
      </w:r>
      <w:r w:rsidRPr="00681E44" w:rsidR="00A1320A">
        <w:rPr>
          <w:bCs/>
        </w:rPr>
        <w:t xml:space="preserve">syndemic </w:t>
      </w:r>
      <w:r w:rsidRPr="00681E44" w:rsidR="00E03F93">
        <w:rPr>
          <w:bCs/>
        </w:rPr>
        <w:t>co-infections</w:t>
      </w:r>
      <w:r w:rsidRPr="00681E44" w:rsidR="00F75C13">
        <w:t xml:space="preserve">. </w:t>
      </w:r>
    </w:p>
    <w:p w:rsidR="00670145" w:rsidRPr="00681E44" w:rsidP="00A9609A" w14:paraId="29E222F7" w14:textId="77777777">
      <w:pPr>
        <w:jc w:val="both"/>
      </w:pPr>
    </w:p>
    <w:p w:rsidR="00670145" w:rsidRPr="00681E44" w:rsidP="00A9609A" w14:paraId="005FBF61" w14:textId="65E6FDB7">
      <w:pPr>
        <w:jc w:val="both"/>
      </w:pPr>
      <w:r w:rsidRPr="00681E44">
        <w:t>Gonorrhea</w:t>
      </w:r>
      <w:r w:rsidRPr="00681E44" w:rsidR="00B31F13">
        <w:t xml:space="preserve"> </w:t>
      </w:r>
      <w:r w:rsidRPr="00681E44">
        <w:t>c</w:t>
      </w:r>
      <w:r w:rsidRPr="00681E44" w:rsidR="00F75C13">
        <w:t xml:space="preserve">ases must be reported within 60 days of specimen collection and must have resided in the jurisdiction at the time of the diagnosis to be eligible for sampling. Sampling methodologies </w:t>
      </w:r>
      <w:r w:rsidRPr="00681E44" w:rsidR="00ED0FCA">
        <w:t>are uniformly implemented</w:t>
      </w:r>
      <w:r w:rsidRPr="00681E44" w:rsidR="00F75C13">
        <w:t xml:space="preserve"> across </w:t>
      </w:r>
      <w:r w:rsidRPr="00681E44" w:rsidR="002A2480">
        <w:t xml:space="preserve">the funded health departments </w:t>
      </w:r>
      <w:r w:rsidRPr="00681E44">
        <w:t xml:space="preserve">to assure a </w:t>
      </w:r>
      <w:r w:rsidRPr="00681E44" w:rsidR="00A1320A">
        <w:t>valid</w:t>
      </w:r>
      <w:r w:rsidRPr="00681E44">
        <w:t xml:space="preserve"> probability sample of cases for enhanced investigation</w:t>
      </w:r>
      <w:r w:rsidRPr="00681E44" w:rsidR="00F75C13">
        <w:t xml:space="preserve">. </w:t>
      </w:r>
      <w:r w:rsidRPr="00681E44" w:rsidR="00F56B12">
        <w:t xml:space="preserve">Health department staff review sampled records against existing health department disease and laboratory registries to determine if the sampled case (i.e., patient diagnosed and reported with gonorrhea) has previously been reported to the department of health </w:t>
      </w:r>
      <w:r w:rsidRPr="00681E44" w:rsidR="00FE0C70">
        <w:t xml:space="preserve">with syphilis </w:t>
      </w:r>
      <w:r w:rsidRPr="00681E44" w:rsidR="00FE0C70">
        <w:t>infection</w:t>
      </w:r>
      <w:r w:rsidRPr="00681E44" w:rsidR="00F56B12">
        <w:t>, and</w:t>
      </w:r>
      <w:r w:rsidRPr="00681E44" w:rsidR="00F56B12">
        <w:t xml:space="preserve"> provide additional clinical information available </w:t>
      </w:r>
      <w:r w:rsidRPr="00681E44" w:rsidR="00A1320A">
        <w:t xml:space="preserve">locally </w:t>
      </w:r>
      <w:r w:rsidRPr="00681E44" w:rsidR="00F56B12">
        <w:t xml:space="preserve">through </w:t>
      </w:r>
      <w:r w:rsidRPr="00681E44" w:rsidR="00F75C13">
        <w:t xml:space="preserve">routine </w:t>
      </w:r>
      <w:r w:rsidRPr="00681E44" w:rsidR="00F56B12">
        <w:t xml:space="preserve">provider case reporting. Previous diagnoses occurring within 365 days of the specimen collection date/diagnosis date of their current diagnoses will be documented and included in the </w:t>
      </w:r>
      <w:r w:rsidRPr="00681E44" w:rsidR="004D108F">
        <w:t>SSuN</w:t>
      </w:r>
      <w:r w:rsidRPr="00681E44" w:rsidR="0069015A">
        <w:t xml:space="preserve"> case</w:t>
      </w:r>
      <w:r w:rsidRPr="00681E44" w:rsidR="00F56B12">
        <w:t xml:space="preserve"> record</w:t>
      </w:r>
      <w:r w:rsidRPr="00681E44" w:rsidR="00ED0FCA">
        <w:t xml:space="preserve">; this </w:t>
      </w:r>
      <w:r w:rsidRPr="00681E44" w:rsidR="0069015A">
        <w:t>facilitates</w:t>
      </w:r>
      <w:r w:rsidRPr="00681E44" w:rsidR="00ED0FCA">
        <w:t xml:space="preserve"> determining</w:t>
      </w:r>
      <w:r w:rsidRPr="00681E44" w:rsidR="004D108F">
        <w:t xml:space="preserve"> whether the </w:t>
      </w:r>
      <w:r w:rsidRPr="00681E44" w:rsidR="00F56B12">
        <w:t>record represents a ‘duplicate record’ (defined as a GC</w:t>
      </w:r>
      <w:r w:rsidRPr="00681E44" w:rsidR="00B31F13">
        <w:t xml:space="preserve"> or syphilis</w:t>
      </w:r>
      <w:r w:rsidRPr="00681E44" w:rsidR="00F56B12">
        <w:t xml:space="preserve"> diagnosis within </w:t>
      </w:r>
      <w:r w:rsidRPr="00681E44" w:rsidR="00502DFA">
        <w:t>30</w:t>
      </w:r>
      <w:r w:rsidRPr="00681E44" w:rsidR="00F56B12">
        <w:t xml:space="preserve"> days of the specimen collection date/diagnosis date of a previously reported </w:t>
      </w:r>
      <w:r w:rsidRPr="00681E44" w:rsidR="00B31F13">
        <w:t xml:space="preserve">case </w:t>
      </w:r>
      <w:r w:rsidRPr="00681E44" w:rsidR="00F56B12">
        <w:t>record)</w:t>
      </w:r>
      <w:r w:rsidRPr="00681E44" w:rsidR="00ED0FCA">
        <w:t xml:space="preserve"> or whether the current case indicates a potential treatment failure</w:t>
      </w:r>
      <w:r w:rsidRPr="00681E44" w:rsidR="007F615E">
        <w:t>. T</w:t>
      </w:r>
      <w:r w:rsidRPr="00681E44" w:rsidR="0069015A">
        <w:t>he ability to identify t</w:t>
      </w:r>
      <w:r w:rsidRPr="00681E44" w:rsidR="007F615E">
        <w:t xml:space="preserve">reatment failures </w:t>
      </w:r>
      <w:r w:rsidRPr="00681E44" w:rsidR="0069015A">
        <w:t>is</w:t>
      </w:r>
      <w:r w:rsidRPr="00681E44" w:rsidR="007F615E">
        <w:t xml:space="preserve"> </w:t>
      </w:r>
      <w:r w:rsidRPr="00681E44" w:rsidR="00ED0FCA">
        <w:t xml:space="preserve">critical </w:t>
      </w:r>
      <w:r w:rsidRPr="00681E44" w:rsidR="0069015A">
        <w:t>for</w:t>
      </w:r>
      <w:r w:rsidRPr="00681E44" w:rsidR="00ED0FCA">
        <w:t xml:space="preserve"> monitor</w:t>
      </w:r>
      <w:r w:rsidRPr="00681E44" w:rsidR="007F615E">
        <w:t>ing the</w:t>
      </w:r>
      <w:r w:rsidRPr="00681E44" w:rsidR="00ED0FCA">
        <w:t xml:space="preserve"> emergence of antimicrobial resistance</w:t>
      </w:r>
      <w:r w:rsidRPr="00681E44" w:rsidR="00B31F13">
        <w:t xml:space="preserve"> or</w:t>
      </w:r>
      <w:r w:rsidRPr="00681E44" w:rsidR="007F615E">
        <w:t xml:space="preserve"> for detecting</w:t>
      </w:r>
      <w:r w:rsidRPr="00681E44" w:rsidR="00B31F13">
        <w:t xml:space="preserve"> </w:t>
      </w:r>
      <w:r w:rsidRPr="00681E44" w:rsidR="0069015A">
        <w:t>patterns of</w:t>
      </w:r>
      <w:r w:rsidRPr="00681E44" w:rsidR="00B31F13">
        <w:t xml:space="preserve"> inappropriate antimicrobial </w:t>
      </w:r>
      <w:r w:rsidRPr="00681E44" w:rsidR="0069015A">
        <w:t>use</w:t>
      </w:r>
      <w:r w:rsidRPr="00681E44" w:rsidR="00E03F93">
        <w:t xml:space="preserve"> in the provider community</w:t>
      </w:r>
      <w:r w:rsidRPr="00681E44" w:rsidR="00F56B12">
        <w:t xml:space="preserve">.  </w:t>
      </w:r>
    </w:p>
    <w:p w:rsidR="00670145" w:rsidRPr="00681E44" w:rsidP="00A9609A" w14:paraId="16A5C6EC" w14:textId="77777777">
      <w:pPr>
        <w:jc w:val="both"/>
      </w:pPr>
    </w:p>
    <w:p w:rsidR="00F56B12" w:rsidRPr="00681E44" w:rsidP="00A9609A" w14:paraId="6AEF3754" w14:textId="69A03AEE">
      <w:pPr>
        <w:jc w:val="both"/>
      </w:pPr>
      <w:r w:rsidRPr="00681E44">
        <w:t>Patient-level inves</w:t>
      </w:r>
      <w:r w:rsidRPr="00681E44" w:rsidR="00ED0FCA">
        <w:t>tigations</w:t>
      </w:r>
      <w:r w:rsidRPr="00681E44">
        <w:t xml:space="preserve"> among </w:t>
      </w:r>
      <w:r w:rsidRPr="00681E44" w:rsidR="00ED0FCA">
        <w:t xml:space="preserve">sampled </w:t>
      </w:r>
      <w:r w:rsidRPr="00681E44">
        <w:t xml:space="preserve">cases are </w:t>
      </w:r>
      <w:r w:rsidRPr="00681E44" w:rsidR="00ED0FCA">
        <w:t>conducted either by phone or</w:t>
      </w:r>
      <w:r w:rsidRPr="00681E44" w:rsidR="00AE37F8">
        <w:t>,</w:t>
      </w:r>
      <w:r w:rsidRPr="00681E44" w:rsidR="00A1320A">
        <w:t xml:space="preserve"> in limited circumstances</w:t>
      </w:r>
      <w:r w:rsidRPr="00681E44" w:rsidR="00AE37F8">
        <w:t>,</w:t>
      </w:r>
      <w:r w:rsidRPr="00681E44" w:rsidR="00ED0FCA">
        <w:t xml:space="preserve"> in </w:t>
      </w:r>
      <w:r w:rsidRPr="00681E44">
        <w:t xml:space="preserve">person with at least </w:t>
      </w:r>
      <w:r w:rsidRPr="00681E44" w:rsidR="002A2480">
        <w:t>4</w:t>
      </w:r>
      <w:r w:rsidRPr="00681E44">
        <w:t xml:space="preserve"> documented attempts to contact each </w:t>
      </w:r>
      <w:r w:rsidRPr="00681E44" w:rsidR="00444666">
        <w:t xml:space="preserve">sampled </w:t>
      </w:r>
      <w:r w:rsidRPr="00681E44">
        <w:t xml:space="preserve">patient.  Sites are encouraged to develop locally </w:t>
      </w:r>
      <w:r w:rsidRPr="00681E44" w:rsidR="00ED0FCA">
        <w:t>relevant materials</w:t>
      </w:r>
      <w:r w:rsidRPr="00681E44">
        <w:t xml:space="preserve"> and/or data collection instruments</w:t>
      </w:r>
      <w:r w:rsidRPr="00681E44" w:rsidR="00465D1F">
        <w:t xml:space="preserve"> based on </w:t>
      </w:r>
      <w:r w:rsidRPr="00681E44" w:rsidR="0068519D">
        <w:t xml:space="preserve">protocol </w:t>
      </w:r>
      <w:r w:rsidRPr="00681E44" w:rsidR="00A1320A">
        <w:t xml:space="preserve">patient interview </w:t>
      </w:r>
      <w:r w:rsidRPr="00681E44" w:rsidR="00465D1F">
        <w:t>templates provided by CDC (</w:t>
      </w:r>
      <w:r w:rsidRPr="00681E44" w:rsidR="00465D1F">
        <w:rPr>
          <w:b/>
        </w:rPr>
        <w:t>ATTACHMENT 8)</w:t>
      </w:r>
      <w:r w:rsidRPr="00681E44" w:rsidR="00ED0FCA">
        <w:t>. Moreover, all funded health departments are required to</w:t>
      </w:r>
      <w:r w:rsidRPr="00681E44">
        <w:t xml:space="preserve"> provide adequate training to </w:t>
      </w:r>
      <w:r w:rsidRPr="00681E44" w:rsidR="004D108F">
        <w:t xml:space="preserve">local </w:t>
      </w:r>
      <w:r w:rsidRPr="00681E44">
        <w:t xml:space="preserve">investigators conducting patient </w:t>
      </w:r>
      <w:r w:rsidRPr="00681E44" w:rsidR="0040410A">
        <w:t>interviews</w:t>
      </w:r>
      <w:r w:rsidRPr="00681E44" w:rsidR="00444666">
        <w:t>,</w:t>
      </w:r>
      <w:r w:rsidRPr="00681E44">
        <w:t xml:space="preserve"> and to address</w:t>
      </w:r>
      <w:r w:rsidRPr="00681E44" w:rsidR="00ED0FCA">
        <w:t xml:space="preserve"> </w:t>
      </w:r>
      <w:r w:rsidRPr="00681E44" w:rsidR="0068519D">
        <w:t>any</w:t>
      </w:r>
      <w:r w:rsidRPr="00681E44" w:rsidR="00ED0FCA">
        <w:t xml:space="preserve"> applicable</w:t>
      </w:r>
      <w:r w:rsidRPr="00681E44">
        <w:t xml:space="preserve"> local human </w:t>
      </w:r>
      <w:r w:rsidRPr="00681E44" w:rsidR="007F615E">
        <w:t>subjec</w:t>
      </w:r>
      <w:r w:rsidRPr="00681E44" w:rsidR="0068519D">
        <w:t>t</w:t>
      </w:r>
      <w:r w:rsidRPr="00681E44">
        <w:t xml:space="preserve"> requirements. Where not otherwise formally required, </w:t>
      </w:r>
      <w:r w:rsidRPr="00681E44" w:rsidR="00ED0FCA">
        <w:t xml:space="preserve">informal </w:t>
      </w:r>
      <w:r w:rsidRPr="00681E44">
        <w:t>verbal informed consent is obtained from patients prior to eliciting information</w:t>
      </w:r>
      <w:r w:rsidRPr="00681E44" w:rsidR="00465D1F">
        <w:t xml:space="preserve"> in the same fashion as routine partner management activities conducted by the health department</w:t>
      </w:r>
      <w:r w:rsidRPr="00681E44" w:rsidR="00A1320A">
        <w:t xml:space="preserve"> under local public health authorities</w:t>
      </w:r>
      <w:r w:rsidRPr="00681E44">
        <w:t>; consent requirements are documented in local protocols.</w:t>
      </w:r>
    </w:p>
    <w:p w:rsidR="00F56B12" w:rsidRPr="00681E44" w:rsidP="00A9609A" w14:paraId="762A7910" w14:textId="77777777">
      <w:pPr>
        <w:jc w:val="both"/>
      </w:pPr>
    </w:p>
    <w:p w:rsidR="00465D1F" w:rsidRPr="00681E44" w:rsidP="00A9609A" w14:paraId="4D488EBD" w14:textId="58E757D3">
      <w:pPr>
        <w:jc w:val="both"/>
      </w:pPr>
      <w:r w:rsidRPr="00681E44">
        <w:t>In addition to enhanced surveillance for gonorrhea cases, a</w:t>
      </w:r>
      <w:r w:rsidRPr="00681E44" w:rsidR="002A2480">
        <w:t>ll</w:t>
      </w:r>
      <w:r w:rsidRPr="00681E44" w:rsidR="00AC7683">
        <w:t xml:space="preserve"> adult syphilis cases will also be extracted from the health department’s existing STD surveillance </w:t>
      </w:r>
      <w:r w:rsidRPr="00681E44" w:rsidR="00AC7683">
        <w:t>system</w:t>
      </w:r>
      <w:r w:rsidRPr="00681E44">
        <w:t>.</w:t>
      </w:r>
      <w:r w:rsidRPr="00681E44" w:rsidR="00A1320A">
        <w:t>.</w:t>
      </w:r>
      <w:r w:rsidRPr="00681E44" w:rsidR="00A1320A">
        <w:t xml:space="preserve"> </w:t>
      </w:r>
      <w:r w:rsidRPr="00681E44">
        <w:t>L</w:t>
      </w:r>
      <w:r w:rsidRPr="00681E44" w:rsidR="002A2480">
        <w:t xml:space="preserve">aboratory </w:t>
      </w:r>
      <w:r w:rsidRPr="00681E44">
        <w:t>records</w:t>
      </w:r>
      <w:r w:rsidRPr="00681E44" w:rsidR="002A2480">
        <w:t xml:space="preserve"> associated with </w:t>
      </w:r>
      <w:r w:rsidRPr="00681E44" w:rsidR="007F615E">
        <w:t xml:space="preserve">all </w:t>
      </w:r>
      <w:r w:rsidRPr="00681E44">
        <w:t>reported cases of gonorrhea</w:t>
      </w:r>
      <w:r w:rsidRPr="00681E44" w:rsidR="002A2480">
        <w:t xml:space="preserve"> </w:t>
      </w:r>
      <w:r w:rsidRPr="00681E44">
        <w:t xml:space="preserve">and syphilis </w:t>
      </w:r>
      <w:r w:rsidRPr="00681E44" w:rsidR="002A2480">
        <w:t>are</w:t>
      </w:r>
      <w:r w:rsidRPr="00681E44">
        <w:t xml:space="preserve"> also</w:t>
      </w:r>
      <w:r w:rsidRPr="00681E44" w:rsidR="002A2480">
        <w:t xml:space="preserve"> obtained</w:t>
      </w:r>
      <w:r w:rsidRPr="00681E44">
        <w:t>, allowing for</w:t>
      </w:r>
      <w:r w:rsidRPr="00681E44" w:rsidR="002A2480">
        <w:t xml:space="preserve"> </w:t>
      </w:r>
      <w:r w:rsidRPr="00681E44">
        <w:t xml:space="preserve">documentation of </w:t>
      </w:r>
      <w:r w:rsidRPr="00681E44" w:rsidR="002A2480">
        <w:t>test</w:t>
      </w:r>
      <w:r w:rsidRPr="00681E44">
        <w:t>ing</w:t>
      </w:r>
      <w:r w:rsidRPr="00681E44" w:rsidR="002A2480">
        <w:t xml:space="preserve"> across multiple anatomic sites</w:t>
      </w:r>
      <w:r w:rsidRPr="00681E44">
        <w:t xml:space="preserve"> and for</w:t>
      </w:r>
      <w:r w:rsidRPr="00681E44" w:rsidR="003B2BF8">
        <w:t xml:space="preserve"> validating</w:t>
      </w:r>
      <w:r w:rsidRPr="00681E44">
        <w:t xml:space="preserve"> staging of reported syphilis cases</w:t>
      </w:r>
      <w:r w:rsidRPr="00681E44" w:rsidR="001535F8">
        <w:t xml:space="preserve"> </w:t>
      </w:r>
      <w:r w:rsidRPr="00681E44" w:rsidR="001535F8">
        <w:rPr>
          <w:b/>
        </w:rPr>
        <w:t>(ATTACHMENT 5)</w:t>
      </w:r>
      <w:r w:rsidRPr="00681E44" w:rsidR="002A2480">
        <w:t xml:space="preserve">. Wherever available, negative laboratory results </w:t>
      </w:r>
      <w:r w:rsidRPr="00681E44" w:rsidR="00ED0FCA">
        <w:t>are</w:t>
      </w:r>
      <w:r w:rsidRPr="00681E44" w:rsidR="002A2480">
        <w:t xml:space="preserve"> also included in SSuN</w:t>
      </w:r>
      <w:r w:rsidRPr="00681E44" w:rsidR="00ED0FCA">
        <w:t xml:space="preserve"> data</w:t>
      </w:r>
      <w:r w:rsidRPr="00681E44" w:rsidR="009B4B85">
        <w:t>sets</w:t>
      </w:r>
      <w:r w:rsidRPr="00681E44" w:rsidR="002A2480">
        <w:t xml:space="preserve"> to demonstrate</w:t>
      </w:r>
      <w:r w:rsidRPr="00681E44" w:rsidR="003B2BF8">
        <w:t xml:space="preserve"> provider</w:t>
      </w:r>
      <w:r w:rsidRPr="00681E44" w:rsidR="00ED0FCA">
        <w:t xml:space="preserve"> adherence to recommended</w:t>
      </w:r>
      <w:r w:rsidRPr="00681E44" w:rsidR="002A2480">
        <w:t xml:space="preserve"> screening practices. </w:t>
      </w:r>
    </w:p>
    <w:p w:rsidR="00F56B12" w:rsidRPr="00681E44" w:rsidP="00A9609A" w14:paraId="0ABB2D95" w14:textId="5119D21F">
      <w:pPr>
        <w:jc w:val="both"/>
      </w:pPr>
    </w:p>
    <w:p w:rsidR="00670145" w:rsidRPr="00681E44" w:rsidP="00A9609A" w14:paraId="669EDB88" w14:textId="185F9EA5">
      <w:pPr>
        <w:jc w:val="both"/>
      </w:pPr>
      <w:r w:rsidRPr="00681E44">
        <w:t xml:space="preserve">Both strategies of SSuN are designed to integrate </w:t>
      </w:r>
      <w:r w:rsidRPr="00681E44" w:rsidR="00ED0FCA">
        <w:t xml:space="preserve">with </w:t>
      </w:r>
      <w:r w:rsidRPr="00681E44">
        <w:t xml:space="preserve">traditional </w:t>
      </w:r>
      <w:r w:rsidRPr="00681E44" w:rsidR="00F23BEB">
        <w:t xml:space="preserve">case </w:t>
      </w:r>
      <w:r w:rsidRPr="00681E44">
        <w:t xml:space="preserve">surveillance methods to produce high-quality, timely surveillance and epidemiologic data to direct public health </w:t>
      </w:r>
      <w:r w:rsidRPr="00681E44" w:rsidR="00B30023">
        <w:t xml:space="preserve">STI </w:t>
      </w:r>
      <w:r w:rsidRPr="00681E44">
        <w:t xml:space="preserve">prevention and control efforts, better understand community burden of disease, identify syndemic </w:t>
      </w:r>
      <w:r w:rsidRPr="00681E44">
        <w:t xml:space="preserve">patterns and population at greatest risk and monitor long-term health consequences of </w:t>
      </w:r>
      <w:r w:rsidRPr="00681E44" w:rsidR="00B30023">
        <w:t>STIs</w:t>
      </w:r>
      <w:r w:rsidRPr="00681E44">
        <w:t>. To assure comparability of activities and data across funded jurisdictions an</w:t>
      </w:r>
      <w:r w:rsidRPr="00681E44" w:rsidR="00ED0FCA">
        <w:t>d maximize the potential utility</w:t>
      </w:r>
      <w:r w:rsidRPr="00681E44">
        <w:t xml:space="preserve"> of the network, </w:t>
      </w:r>
      <w:r w:rsidRPr="00681E44" w:rsidR="00ED0FCA">
        <w:t>recipient</w:t>
      </w:r>
      <w:r w:rsidRPr="00681E44">
        <w:t xml:space="preserve">s </w:t>
      </w:r>
      <w:r w:rsidRPr="00681E44" w:rsidR="00ED0FCA">
        <w:t xml:space="preserve">are required to </w:t>
      </w:r>
      <w:r w:rsidRPr="00681E44" w:rsidR="00F23BEB">
        <w:t>follow common protocols (</w:t>
      </w:r>
      <w:r w:rsidRPr="00681E44" w:rsidR="00F23BEB">
        <w:rPr>
          <w:b/>
        </w:rPr>
        <w:t>ATTACHMENT 4)</w:t>
      </w:r>
      <w:r w:rsidRPr="00681E44">
        <w:t xml:space="preserve"> </w:t>
      </w:r>
      <w:r w:rsidRPr="00681E44" w:rsidR="00ED0FCA">
        <w:t>in implementing</w:t>
      </w:r>
      <w:r w:rsidRPr="00681E44">
        <w:t xml:space="preserve"> </w:t>
      </w:r>
      <w:r w:rsidRPr="00681E44" w:rsidR="009B4B85">
        <w:t xml:space="preserve">Strategy A and B </w:t>
      </w:r>
      <w:r w:rsidRPr="00681E44">
        <w:t>activities in their jurisdictions</w:t>
      </w:r>
      <w:r w:rsidRPr="00681E44" w:rsidR="00B95811">
        <w:t xml:space="preserve"> and at their facilities</w:t>
      </w:r>
      <w:r w:rsidRPr="00681E44">
        <w:t xml:space="preserve">. This </w:t>
      </w:r>
      <w:r w:rsidRPr="00681E44" w:rsidR="00ED0FCA">
        <w:t xml:space="preserve">rigor </w:t>
      </w:r>
      <w:r w:rsidRPr="00681E44">
        <w:t>assure</w:t>
      </w:r>
      <w:r w:rsidRPr="00681E44" w:rsidR="00ED0FCA">
        <w:t>s that the project</w:t>
      </w:r>
      <w:r w:rsidRPr="00681E44">
        <w:t xml:space="preserve"> functions at the national level in a way that is consistent with the principles and attributes of all robust</w:t>
      </w:r>
      <w:r w:rsidRPr="00681E44" w:rsidR="00ED0FCA">
        <w:t xml:space="preserve"> and reliable</w:t>
      </w:r>
      <w:r w:rsidRPr="00681E44">
        <w:t xml:space="preserve"> disease surveillance systems.</w:t>
      </w:r>
    </w:p>
    <w:p w:rsidR="00F56B12" w:rsidRPr="00681E44" w:rsidP="00A9609A" w14:paraId="48C1D308" w14:textId="77777777">
      <w:pPr>
        <w:jc w:val="both"/>
      </w:pPr>
    </w:p>
    <w:p w:rsidR="00F56B12" w:rsidRPr="00681E44" w:rsidP="00A9609A" w14:paraId="4EC9C80D" w14:textId="3F167BF7">
      <w:pPr>
        <w:jc w:val="both"/>
      </w:pPr>
      <w:r w:rsidRPr="00681E44">
        <w:t>As with all other CDC surveillance activities, t</w:t>
      </w:r>
      <w:r w:rsidRPr="00681E44">
        <w:t xml:space="preserve">he </w:t>
      </w:r>
      <w:r w:rsidRPr="00681E44" w:rsidR="001535F8">
        <w:t xml:space="preserve">revised </w:t>
      </w:r>
      <w:r w:rsidRPr="00681E44">
        <w:t>information collection described in this reques</w:t>
      </w:r>
      <w:r w:rsidRPr="00681E44">
        <w:t>t is funded through</w:t>
      </w:r>
      <w:r w:rsidRPr="00681E44" w:rsidR="00256572">
        <w:t xml:space="preserve"> cooperative agreement</w:t>
      </w:r>
      <w:r w:rsidRPr="00681E44">
        <w:t xml:space="preserve"> with state and local health departments</w:t>
      </w:r>
      <w:r w:rsidRPr="00681E44" w:rsidR="00B95811">
        <w:t xml:space="preserve"> and clinical facilities</w:t>
      </w:r>
      <w:r w:rsidRPr="00681E44">
        <w:t xml:space="preserve">. The five-year </w:t>
      </w:r>
      <w:r w:rsidRPr="00681E44" w:rsidR="001535F8">
        <w:t>Notice of Funding Opportunity</w:t>
      </w:r>
      <w:r w:rsidRPr="00681E44">
        <w:t xml:space="preserve"> </w:t>
      </w:r>
      <w:r w:rsidRPr="00681E44" w:rsidR="001535F8">
        <w:t>CDC-RFA-</w:t>
      </w:r>
      <w:r w:rsidRPr="00681E44" w:rsidR="00B30023">
        <w:t>24-0082</w:t>
      </w:r>
      <w:r w:rsidRPr="00681E44">
        <w:t xml:space="preserve"> was published</w:t>
      </w:r>
      <w:r w:rsidRPr="00681E44" w:rsidR="00B30023">
        <w:t xml:space="preserve"> May 15, 2024</w:t>
      </w:r>
      <w:r w:rsidRPr="00681E44">
        <w:t>.</w:t>
      </w:r>
      <w:r w:rsidRPr="00681E44" w:rsidR="001535F8">
        <w:t xml:space="preserve"> </w:t>
      </w:r>
      <w:r w:rsidRPr="00681E44" w:rsidR="00B30023">
        <w:t xml:space="preserve">Fifteen </w:t>
      </w:r>
      <w:r w:rsidRPr="00681E44" w:rsidR="001535F8">
        <w:t>(1</w:t>
      </w:r>
      <w:r w:rsidRPr="00681E44" w:rsidR="00B30023">
        <w:t>5</w:t>
      </w:r>
      <w:r w:rsidRPr="00681E44" w:rsidR="001535F8">
        <w:t>)</w:t>
      </w:r>
      <w:r w:rsidRPr="00681E44">
        <w:t xml:space="preserve"> jurisdictions were competitively selected</w:t>
      </w:r>
      <w:r w:rsidRPr="00681E44">
        <w:t xml:space="preserve"> to participate in</w:t>
      </w:r>
      <w:r w:rsidRPr="00681E44" w:rsidR="001535F8">
        <w:t xml:space="preserve"> Cycle 4 of</w:t>
      </w:r>
      <w:r w:rsidRPr="00681E44">
        <w:t xml:space="preserve"> </w:t>
      </w:r>
      <w:r w:rsidRPr="00681E44" w:rsidR="00DE5411">
        <w:t>enhanced SSuN</w:t>
      </w:r>
      <w:r w:rsidRPr="00681E44" w:rsidR="001535F8">
        <w:t xml:space="preserve"> for the project period 9/30/</w:t>
      </w:r>
      <w:r w:rsidRPr="00681E44" w:rsidR="00B30023">
        <w:t xml:space="preserve">2024 </w:t>
      </w:r>
      <w:r w:rsidRPr="00681E44" w:rsidR="001535F8">
        <w:t>through 9/29/</w:t>
      </w:r>
      <w:r w:rsidRPr="00681E44" w:rsidR="00B30023">
        <w:t>2029</w:t>
      </w:r>
      <w:r w:rsidRPr="00681E44">
        <w:t xml:space="preserve">. </w:t>
      </w:r>
      <w:r w:rsidRPr="00681E44" w:rsidR="00192FB1">
        <w:t xml:space="preserve">See </w:t>
      </w:r>
      <w:r w:rsidRPr="00681E44" w:rsidR="006C13DB">
        <w:rPr>
          <w:b/>
        </w:rPr>
        <w:t xml:space="preserve">ATTACHMENT </w:t>
      </w:r>
      <w:r w:rsidRPr="00681E44" w:rsidR="00097BED">
        <w:rPr>
          <w:b/>
        </w:rPr>
        <w:t>6</w:t>
      </w:r>
      <w:r w:rsidRPr="00681E44" w:rsidR="00192FB1">
        <w:t xml:space="preserve"> for a list of collaborators</w:t>
      </w:r>
      <w:r w:rsidRPr="00681E44" w:rsidR="001535F8">
        <w:t xml:space="preserve"> for th</w:t>
      </w:r>
      <w:r w:rsidRPr="00681E44" w:rsidR="00B95811">
        <w:t>e current</w:t>
      </w:r>
      <w:r w:rsidRPr="00681E44" w:rsidR="001535F8">
        <w:t xml:space="preserve"> cooperative agreement</w:t>
      </w:r>
      <w:r w:rsidRPr="00681E44" w:rsidR="00192FB1">
        <w:t xml:space="preserve">. </w:t>
      </w:r>
    </w:p>
    <w:p w:rsidR="00F56B12" w:rsidRPr="00681E44" w:rsidP="00A9609A" w14:paraId="2E0C7503" w14:textId="77777777">
      <w:pPr>
        <w:jc w:val="both"/>
      </w:pPr>
    </w:p>
    <w:p w:rsidR="00F56B12" w:rsidRPr="00681E44" w:rsidP="00A9609A" w14:paraId="2EF1C936" w14:textId="79F9C997">
      <w:pPr>
        <w:jc w:val="both"/>
      </w:pPr>
      <w:r w:rsidRPr="00681E44">
        <w:t xml:space="preserve">The usefulness of </w:t>
      </w:r>
      <w:r w:rsidRPr="00681E44" w:rsidR="00DE5411">
        <w:t>SSuN</w:t>
      </w:r>
      <w:r w:rsidRPr="00681E44">
        <w:t xml:space="preserve"> data </w:t>
      </w:r>
      <w:r w:rsidRPr="00681E44" w:rsidR="009B4B85">
        <w:t>has been</w:t>
      </w:r>
      <w:r w:rsidRPr="00681E44" w:rsidR="00A1320A">
        <w:t>,</w:t>
      </w:r>
      <w:r w:rsidRPr="00681E44" w:rsidR="009B4B85">
        <w:t xml:space="preserve"> and continues to be</w:t>
      </w:r>
      <w:r w:rsidRPr="00681E44" w:rsidR="00A1320A">
        <w:t>,</w:t>
      </w:r>
      <w:r w:rsidRPr="00681E44">
        <w:t xml:space="preserve"> demonstrated by the amount of national </w:t>
      </w:r>
      <w:r w:rsidRPr="00681E44" w:rsidR="00B95811">
        <w:t>media</w:t>
      </w:r>
      <w:r w:rsidRPr="00681E44" w:rsidR="008F6E93">
        <w:t xml:space="preserve"> attention</w:t>
      </w:r>
      <w:r w:rsidRPr="00681E44">
        <w:t xml:space="preserve"> that </w:t>
      </w:r>
      <w:r w:rsidRPr="00681E44" w:rsidR="00DE5411">
        <w:t>SSuN</w:t>
      </w:r>
      <w:r w:rsidRPr="00681E44">
        <w:t xml:space="preserve"> analyses have received. </w:t>
      </w:r>
      <w:r w:rsidRPr="00681E44" w:rsidR="00A1320A">
        <w:t>D</w:t>
      </w:r>
      <w:r w:rsidRPr="00681E44">
        <w:t xml:space="preserve">ata from </w:t>
      </w:r>
      <w:r w:rsidRPr="00681E44" w:rsidR="00A1320A">
        <w:t xml:space="preserve">Strategy A and B </w:t>
      </w:r>
      <w:r w:rsidRPr="00681E44" w:rsidR="00105AA9">
        <w:t xml:space="preserve">of the current and previous SSuN cycles has been presented at international conferences and published in peer-reviewed journals. These data generated coverage from the </w:t>
      </w:r>
      <w:r w:rsidRPr="00681E44" w:rsidR="009B4B85">
        <w:t>general media</w:t>
      </w:r>
      <w:r w:rsidRPr="00681E44" w:rsidR="00105AA9">
        <w:t xml:space="preserve"> in the U.S. as well as public health reporting from sever</w:t>
      </w:r>
      <w:r w:rsidRPr="00681E44" w:rsidR="009B4B85">
        <w:t>al</w:t>
      </w:r>
      <w:r w:rsidRPr="00681E44" w:rsidR="00105AA9">
        <w:t xml:space="preserve"> international media outlets.  Data from</w:t>
      </w:r>
      <w:r w:rsidRPr="00681E44" w:rsidR="000173AA">
        <w:t xml:space="preserve"> </w:t>
      </w:r>
      <w:r w:rsidRPr="00681E44" w:rsidR="00105AA9">
        <w:t>SSuN</w:t>
      </w:r>
      <w:r w:rsidRPr="00681E44" w:rsidR="009B4B85">
        <w:t xml:space="preserve"> activities</w:t>
      </w:r>
      <w:r w:rsidRPr="00681E44" w:rsidR="00105AA9">
        <w:t xml:space="preserve"> </w:t>
      </w:r>
      <w:r w:rsidRPr="00681E44" w:rsidR="008F6E93">
        <w:t>are</w:t>
      </w:r>
      <w:r w:rsidRPr="00681E44" w:rsidR="00F23BEB">
        <w:t xml:space="preserve"> also</w:t>
      </w:r>
      <w:r w:rsidRPr="00681E44" w:rsidR="00105AA9">
        <w:t xml:space="preserve"> included in CDC’s annual </w:t>
      </w:r>
      <w:r w:rsidRPr="00681E44" w:rsidR="00B30023">
        <w:t xml:space="preserve">STI </w:t>
      </w:r>
      <w:r w:rsidRPr="00681E44" w:rsidR="00105AA9">
        <w:t>Surveillance Report</w:t>
      </w:r>
      <w:r w:rsidRPr="00681E44" w:rsidR="00F23BEB">
        <w:t>s</w:t>
      </w:r>
      <w:r w:rsidRPr="00681E44" w:rsidR="00105AA9">
        <w:t xml:space="preserve">, which garner considerable domestic coverage, including findings related to the </w:t>
      </w:r>
      <w:r w:rsidRPr="00681E44" w:rsidR="00256572">
        <w:t xml:space="preserve">estimated </w:t>
      </w:r>
      <w:r w:rsidRPr="00681E44" w:rsidR="00105AA9">
        <w:t xml:space="preserve">proportion of gonorrhea cases attributable to </w:t>
      </w:r>
      <w:r w:rsidRPr="00681E44" w:rsidR="00B95811">
        <w:t>GB</w:t>
      </w:r>
      <w:r w:rsidRPr="00681E44" w:rsidR="00105AA9">
        <w:t>MSM</w:t>
      </w:r>
      <w:r w:rsidRPr="00681E44" w:rsidR="00B30023">
        <w:t>, the proportion of MSM with syphilis, gonorrhea, and chlamydia stratified by HIV status, the proportion of clinic attendees who tested positive for STIs, and the proportion of persons with gonorrhea who received the recommended treatment</w:t>
      </w:r>
      <w:r w:rsidRPr="00681E44" w:rsidR="00105AA9">
        <w:t>.</w:t>
      </w:r>
      <w:r w:rsidRPr="00681E44">
        <w:t xml:space="preserve"> Data from</w:t>
      </w:r>
      <w:r w:rsidRPr="00681E44" w:rsidR="000173AA">
        <w:t xml:space="preserve"> </w:t>
      </w:r>
      <w:r w:rsidRPr="00681E44" w:rsidR="009B4B85">
        <w:t>Strategy A,</w:t>
      </w:r>
      <w:r w:rsidRPr="00681E44" w:rsidR="00105AA9">
        <w:t xml:space="preserve"> </w:t>
      </w:r>
      <w:r w:rsidRPr="00681E44" w:rsidR="009B4B85">
        <w:t xml:space="preserve">the </w:t>
      </w:r>
      <w:r w:rsidRPr="00681E44" w:rsidR="00B30023">
        <w:t xml:space="preserve">sexual health </w:t>
      </w:r>
      <w:r w:rsidRPr="00681E44" w:rsidR="00105AA9">
        <w:t>facility component</w:t>
      </w:r>
      <w:r w:rsidRPr="00681E44" w:rsidR="009B4B85">
        <w:t>,</w:t>
      </w:r>
      <w:r w:rsidRPr="00681E44">
        <w:t xml:space="preserve"> </w:t>
      </w:r>
      <w:r w:rsidRPr="00681E44" w:rsidR="00F23BEB">
        <w:t xml:space="preserve">has been </w:t>
      </w:r>
      <w:r w:rsidRPr="00681E44">
        <w:t>used for</w:t>
      </w:r>
      <w:r w:rsidRPr="00681E44" w:rsidR="00F23BEB">
        <w:t xml:space="preserve"> </w:t>
      </w:r>
      <w:r w:rsidRPr="00681E44">
        <w:t>analys</w:t>
      </w:r>
      <w:r w:rsidRPr="00681E44" w:rsidR="00F23BEB">
        <w:t>e</w:t>
      </w:r>
      <w:r w:rsidRPr="00681E44">
        <w:t>s</w:t>
      </w:r>
      <w:r w:rsidRPr="00681E44" w:rsidR="00B30023">
        <w:t>trends</w:t>
      </w:r>
      <w:r w:rsidRPr="00681E44" w:rsidR="00B30023">
        <w:t xml:space="preserve"> in sexual health clinic attendance during the COVID pandemic, presumptive treatment among persons whose partners have an STI, </w:t>
      </w:r>
      <w:r w:rsidRPr="00681E44" w:rsidR="00F17B7D">
        <w:t xml:space="preserve">and the role of </w:t>
      </w:r>
      <w:r w:rsidRPr="00681E44" w:rsidR="00F17B7D">
        <w:rPr>
          <w:i/>
          <w:iCs/>
        </w:rPr>
        <w:t>Mycoplasma genitalium</w:t>
      </w:r>
      <w:r w:rsidRPr="00681E44" w:rsidR="00F17B7D">
        <w:t xml:space="preserve"> in persistent urethritis. </w:t>
      </w:r>
      <w:r w:rsidRPr="00681E44">
        <w:t xml:space="preserve">. </w:t>
      </w:r>
      <w:r w:rsidRPr="00681E44" w:rsidR="00F17B7D">
        <w:t xml:space="preserve">Strategy B data has been used to examine PrEP use among persons diagnosed with gonorrhea, the incidence of repeat gonorrhea diagnoses, and to develop more efficient processes for case investigations. </w:t>
      </w:r>
      <w:r w:rsidRPr="00681E44">
        <w:t xml:space="preserve">See </w:t>
      </w:r>
      <w:r w:rsidRPr="00681E44" w:rsidR="006C13DB">
        <w:rPr>
          <w:b/>
        </w:rPr>
        <w:t xml:space="preserve">ATTACHMENT </w:t>
      </w:r>
      <w:r w:rsidRPr="00681E44" w:rsidR="00097BED">
        <w:rPr>
          <w:b/>
        </w:rPr>
        <w:t>7</w:t>
      </w:r>
      <w:r w:rsidRPr="00681E44" w:rsidR="00256572">
        <w:t xml:space="preserve"> for additional</w:t>
      </w:r>
      <w:r w:rsidRPr="00681E44" w:rsidR="00192FB1">
        <w:t xml:space="preserve"> </w:t>
      </w:r>
      <w:r w:rsidRPr="00681E44" w:rsidR="008F6E93">
        <w:t>bibliography</w:t>
      </w:r>
      <w:r w:rsidRPr="00681E44" w:rsidR="00256572">
        <w:t xml:space="preserve"> of </w:t>
      </w:r>
      <w:r w:rsidRPr="00681E44">
        <w:t>SSuN publications.</w:t>
      </w:r>
    </w:p>
    <w:p w:rsidR="00F56B12" w:rsidRPr="00681E44" w:rsidP="00A9609A" w14:paraId="0CC0DD49" w14:textId="77777777">
      <w:pPr>
        <w:jc w:val="both"/>
      </w:pPr>
    </w:p>
    <w:p w:rsidR="00F56B12" w:rsidRPr="00681E44" w:rsidP="00A9609A" w14:paraId="5DF5E3A1" w14:textId="016FEE28">
      <w:pPr>
        <w:jc w:val="both"/>
      </w:pPr>
      <w:r w:rsidRPr="00681E44">
        <w:t>SSuN methods have been replicated by other non-</w:t>
      </w:r>
      <w:r w:rsidRPr="00681E44" w:rsidR="007E5DEA">
        <w:t>funded</w:t>
      </w:r>
      <w:r w:rsidRPr="00681E44">
        <w:t xml:space="preserve"> jurisdictions, vetted by external and internal </w:t>
      </w:r>
      <w:r w:rsidRPr="00681E44" w:rsidR="009B4B85">
        <w:t>researchers,</w:t>
      </w:r>
      <w:r w:rsidRPr="00681E44">
        <w:t xml:space="preserve"> and have undergone internal validation by CDC colleagues as well as local and state health department collaborators. CDC and </w:t>
      </w:r>
      <w:r w:rsidRPr="00681E44" w:rsidR="00256572">
        <w:t xml:space="preserve">SSuN </w:t>
      </w:r>
      <w:r w:rsidRPr="00681E44">
        <w:t xml:space="preserve">collaborators </w:t>
      </w:r>
      <w:r w:rsidRPr="00681E44" w:rsidR="00293B19">
        <w:t>meet</w:t>
      </w:r>
      <w:r w:rsidRPr="00681E44">
        <w:t xml:space="preserve"> </w:t>
      </w:r>
      <w:r w:rsidRPr="00681E44" w:rsidR="00256572">
        <w:t>annually</w:t>
      </w:r>
      <w:r w:rsidRPr="00681E44">
        <w:t xml:space="preserve"> for a </w:t>
      </w:r>
      <w:r w:rsidRPr="00681E44" w:rsidR="00CE570A">
        <w:t>principal investigator’s</w:t>
      </w:r>
      <w:r w:rsidRPr="00681E44">
        <w:t xml:space="preserve"> meeting to discuss methodological issues and lessons learned in the preceding year</w:t>
      </w:r>
      <w:r w:rsidRPr="00681E44" w:rsidR="003B2BF8">
        <w:t xml:space="preserve">; </w:t>
      </w:r>
      <w:r w:rsidRPr="00681E44" w:rsidR="005C2755">
        <w:t>the current request for revisions is a direct result of changing national priorities and a full, collaborative assessment of SSuN methods and data outcomes</w:t>
      </w:r>
      <w:r w:rsidRPr="00681E44">
        <w:t xml:space="preserve">. </w:t>
      </w:r>
    </w:p>
    <w:p w:rsidR="00F56B12" w:rsidRPr="00681E44" w:rsidP="00A9609A" w14:paraId="3D2A747A" w14:textId="77777777">
      <w:pPr>
        <w:jc w:val="both"/>
      </w:pPr>
    </w:p>
    <w:p w:rsidR="001C2661" w:rsidRPr="00681E44" w:rsidP="00A9609A" w14:paraId="4E497277" w14:textId="494F6CB8">
      <w:pPr>
        <w:jc w:val="both"/>
        <w:rPr>
          <w:bCs/>
        </w:rPr>
      </w:pPr>
    </w:p>
    <w:p w:rsidR="00484B81" w:rsidRPr="00681E44" w:rsidP="00A9609A" w14:paraId="1F4699A0" w14:textId="0D373F8D">
      <w:pPr>
        <w:autoSpaceDE w:val="0"/>
        <w:autoSpaceDN w:val="0"/>
        <w:adjustRightInd w:val="0"/>
        <w:jc w:val="both"/>
        <w:rPr>
          <w:b/>
          <w:bCs/>
          <w:u w:val="single"/>
        </w:rPr>
      </w:pPr>
      <w:r w:rsidRPr="00681E44">
        <w:rPr>
          <w:b/>
          <w:bCs/>
        </w:rPr>
        <w:t xml:space="preserve">A. 3.  </w:t>
      </w:r>
      <w:r w:rsidRPr="00681E44">
        <w:rPr>
          <w:b/>
          <w:bCs/>
          <w:u w:val="single"/>
        </w:rPr>
        <w:t>Use of Improved Information Technology and Burden Reduction</w:t>
      </w:r>
    </w:p>
    <w:p w:rsidR="001C2661" w:rsidRPr="00681E44" w:rsidP="00A9609A" w14:paraId="4C1CF030" w14:textId="77777777">
      <w:pPr>
        <w:autoSpaceDE w:val="0"/>
        <w:autoSpaceDN w:val="0"/>
        <w:adjustRightInd w:val="0"/>
        <w:jc w:val="both"/>
        <w:rPr>
          <w:b/>
          <w:bCs/>
          <w:u w:val="single"/>
        </w:rPr>
      </w:pPr>
    </w:p>
    <w:p w:rsidR="009A5C01" w:rsidRPr="00681E44" w:rsidP="00A9609A" w14:paraId="0629E6CF" w14:textId="5756BC77">
      <w:pPr>
        <w:jc w:val="both"/>
      </w:pPr>
      <w:r w:rsidRPr="00681E44">
        <w:t xml:space="preserve">Interview </w:t>
      </w:r>
      <w:r w:rsidRPr="00681E44" w:rsidR="00A510FB">
        <w:t>and survey data</w:t>
      </w:r>
      <w:r w:rsidRPr="00681E44">
        <w:t xml:space="preserve"> </w:t>
      </w:r>
      <w:r w:rsidRPr="00681E44" w:rsidR="001F4A9C">
        <w:t xml:space="preserve">are </w:t>
      </w:r>
      <w:r w:rsidRPr="00681E44" w:rsidR="00160E8B">
        <w:t xml:space="preserve">locally </w:t>
      </w:r>
      <w:r w:rsidRPr="00681E44">
        <w:t xml:space="preserve">collected </w:t>
      </w:r>
      <w:r w:rsidRPr="00681E44" w:rsidR="00160E8B">
        <w:t xml:space="preserve">and managed </w:t>
      </w:r>
      <w:r w:rsidRPr="00681E44" w:rsidR="001F4A9C">
        <w:t xml:space="preserve">using applications running on </w:t>
      </w:r>
      <w:r w:rsidRPr="00681E44">
        <w:t xml:space="preserve">password-protected encrypted </w:t>
      </w:r>
      <w:r w:rsidRPr="00681E44" w:rsidR="00646054">
        <w:t>systems</w:t>
      </w:r>
      <w:r w:rsidRPr="00681E44" w:rsidR="00160E8B">
        <w:t xml:space="preserve"> meeting </w:t>
      </w:r>
      <w:r w:rsidRPr="00681E44" w:rsidR="00A1320A">
        <w:t xml:space="preserve">the collaborating health department’s </w:t>
      </w:r>
      <w:r w:rsidRPr="00681E44" w:rsidR="00160E8B">
        <w:t>local health department security requirements</w:t>
      </w:r>
      <w:r w:rsidRPr="00681E44">
        <w:t xml:space="preserve">. </w:t>
      </w:r>
      <w:r w:rsidRPr="00681E44" w:rsidR="0007653E">
        <w:t>I</w:t>
      </w:r>
      <w:r w:rsidRPr="00681E44" w:rsidR="00DE5411">
        <w:t xml:space="preserve">nterview </w:t>
      </w:r>
      <w:r w:rsidRPr="00681E44" w:rsidR="0007653E">
        <w:t xml:space="preserve">and survey </w:t>
      </w:r>
      <w:r w:rsidRPr="00681E44" w:rsidR="00DE5411">
        <w:t>template</w:t>
      </w:r>
      <w:r w:rsidRPr="00681E44" w:rsidR="0007653E">
        <w:t>s</w:t>
      </w:r>
      <w:r w:rsidRPr="00681E44" w:rsidR="00DE5411">
        <w:t xml:space="preserve"> </w:t>
      </w:r>
      <w:r w:rsidRPr="00681E44" w:rsidR="0007653E">
        <w:t xml:space="preserve">are </w:t>
      </w:r>
      <w:r w:rsidRPr="00681E44" w:rsidR="00DE5411">
        <w:t>provided</w:t>
      </w:r>
      <w:r w:rsidRPr="00681E44" w:rsidR="001F4A9C">
        <w:t xml:space="preserve"> for collaborators</w:t>
      </w:r>
      <w:r w:rsidRPr="00681E44" w:rsidR="00160E8B">
        <w:t xml:space="preserve"> as a</w:t>
      </w:r>
      <w:r w:rsidRPr="00681E44" w:rsidR="001F4A9C">
        <w:t xml:space="preserve"> guide for developing </w:t>
      </w:r>
      <w:r w:rsidRPr="00681E44" w:rsidR="00646054">
        <w:t xml:space="preserve">local </w:t>
      </w:r>
      <w:r w:rsidRPr="00681E44" w:rsidR="001F4A9C">
        <w:t>applications</w:t>
      </w:r>
      <w:r w:rsidRPr="00681E44" w:rsidR="00160E8B">
        <w:t xml:space="preserve"> for data collection</w:t>
      </w:r>
      <w:r w:rsidRPr="00681E44" w:rsidR="00DE5411">
        <w:t xml:space="preserve"> (See </w:t>
      </w:r>
      <w:r w:rsidRPr="00681E44" w:rsidR="006C13DB">
        <w:rPr>
          <w:b/>
        </w:rPr>
        <w:t>ATTACHMENT 8</w:t>
      </w:r>
      <w:r w:rsidRPr="00681E44" w:rsidR="00704BE7">
        <w:t>)</w:t>
      </w:r>
      <w:r w:rsidRPr="00681E44" w:rsidR="00DE5411">
        <w:t xml:space="preserve">. </w:t>
      </w:r>
      <w:r w:rsidRPr="00681E44" w:rsidR="00160E8B">
        <w:t>Collaborating jurisdictions are encouraged to develop data collection tools</w:t>
      </w:r>
      <w:r w:rsidRPr="00681E44" w:rsidR="001F4A9C">
        <w:t xml:space="preserve"> and methods that </w:t>
      </w:r>
      <w:r w:rsidRPr="00681E44" w:rsidR="001F4A9C">
        <w:t>maximize</w:t>
      </w:r>
      <w:r w:rsidRPr="00681E44" w:rsidR="00160E8B">
        <w:t xml:space="preserve"> the </w:t>
      </w:r>
      <w:r w:rsidRPr="00681E44" w:rsidR="00292570">
        <w:t>efficiency of data collection</w:t>
      </w:r>
      <w:r w:rsidRPr="00681E44" w:rsidR="003863DB">
        <w:t xml:space="preserve"> and have developed a variety of technologies such as </w:t>
      </w:r>
      <w:r w:rsidRPr="00681E44" w:rsidR="003863DB">
        <w:t>RedCap</w:t>
      </w:r>
      <w:r w:rsidRPr="00681E44" w:rsidR="003863DB">
        <w:t xml:space="preserve"> to facilitate </w:t>
      </w:r>
      <w:r w:rsidRPr="00681E44" w:rsidR="00646054">
        <w:t xml:space="preserve">real-time </w:t>
      </w:r>
      <w:r w:rsidRPr="00681E44" w:rsidR="003863DB">
        <w:t>capture of interview data</w:t>
      </w:r>
      <w:r w:rsidRPr="00681E44" w:rsidR="00160E8B">
        <w:t xml:space="preserve">. </w:t>
      </w:r>
      <w:r w:rsidRPr="00681E44" w:rsidR="00292570">
        <w:t xml:space="preserve"> </w:t>
      </w:r>
      <w:r w:rsidRPr="00681E44">
        <w:t>All</w:t>
      </w:r>
      <w:r w:rsidRPr="00681E44" w:rsidR="001F4A9C">
        <w:t xml:space="preserve"> patient </w:t>
      </w:r>
      <w:r w:rsidRPr="00681E44">
        <w:t xml:space="preserve">interviews </w:t>
      </w:r>
      <w:r w:rsidRPr="00681E44" w:rsidR="00444666">
        <w:t>are</w:t>
      </w:r>
      <w:r w:rsidRPr="00681E44">
        <w:t xml:space="preserve"> conducted by</w:t>
      </w:r>
      <w:r w:rsidRPr="00681E44" w:rsidR="00160E8B">
        <w:t xml:space="preserve"> locally </w:t>
      </w:r>
      <w:r w:rsidRPr="00681E44">
        <w:t>trained staff</w:t>
      </w:r>
      <w:r w:rsidRPr="00681E44" w:rsidR="001F4A9C">
        <w:t xml:space="preserve"> using relevant public health standards for maintaining the security and confidentiality of all information collected</w:t>
      </w:r>
      <w:r w:rsidRPr="00681E44">
        <w:t>.</w:t>
      </w:r>
      <w:r w:rsidRPr="00681E44" w:rsidR="008F6E93">
        <w:t xml:space="preserve"> Future </w:t>
      </w:r>
      <w:r w:rsidRPr="00681E44" w:rsidR="008F6E93">
        <w:t>SSuN</w:t>
      </w:r>
      <w:r w:rsidRPr="00681E44" w:rsidR="008F6E93">
        <w:t xml:space="preserve"> cycles </w:t>
      </w:r>
      <w:r w:rsidRPr="00681E44" w:rsidR="00453ED0">
        <w:t>may</w:t>
      </w:r>
      <w:r w:rsidRPr="00681E44" w:rsidR="008F6E93">
        <w:t xml:space="preserve"> adopt modular technologies for patient interviews in Strategy B, allowing rapid rotation of domain-specific modules to reduce the burden on respondents by collecting some domains of information from a subset of sampled cases rather than from all respondents. </w:t>
      </w:r>
      <w:r w:rsidRPr="00681E44">
        <w:t xml:space="preserve"> </w:t>
      </w:r>
    </w:p>
    <w:p w:rsidR="009A5C01" w:rsidRPr="00681E44" w:rsidP="00A9609A" w14:paraId="58E9570D" w14:textId="77777777">
      <w:pPr>
        <w:jc w:val="both"/>
      </w:pPr>
    </w:p>
    <w:p w:rsidR="00292570" w:rsidRPr="00681E44" w:rsidP="00A9609A" w14:paraId="6F3FC5B4" w14:textId="58AFD912">
      <w:pPr>
        <w:jc w:val="both"/>
      </w:pPr>
      <w:r w:rsidRPr="00681E44">
        <w:t xml:space="preserve">Local </w:t>
      </w:r>
      <w:r w:rsidRPr="00681E44" w:rsidR="001F4A9C">
        <w:t xml:space="preserve">collaborators </w:t>
      </w:r>
      <w:r w:rsidRPr="00681E44">
        <w:t>provide training that includes instructions on how to</w:t>
      </w:r>
      <w:r w:rsidRPr="00681E44" w:rsidR="001F4A9C">
        <w:t xml:space="preserve"> initiate patient contact,</w:t>
      </w:r>
      <w:r w:rsidRPr="00681E44" w:rsidR="003863DB">
        <w:t xml:space="preserve"> verify patient identity,</w:t>
      </w:r>
      <w:r w:rsidRPr="00681E44" w:rsidR="001F4A9C">
        <w:t xml:space="preserve"> establish rapport, </w:t>
      </w:r>
      <w:r w:rsidRPr="00681E44">
        <w:t xml:space="preserve">conduct the </w:t>
      </w:r>
      <w:r w:rsidRPr="00681E44" w:rsidR="00CE570A">
        <w:t>interview,</w:t>
      </w:r>
      <w:r w:rsidRPr="00681E44">
        <w:t xml:space="preserve"> and </w:t>
      </w:r>
      <w:r w:rsidRPr="00681E44" w:rsidR="001F4A9C">
        <w:t>manage</w:t>
      </w:r>
      <w:r w:rsidRPr="00681E44">
        <w:t xml:space="preserve"> </w:t>
      </w:r>
      <w:r w:rsidRPr="00681E44" w:rsidR="00CE570A">
        <w:t xml:space="preserve">all </w:t>
      </w:r>
      <w:r w:rsidRPr="00681E44">
        <w:t>data</w:t>
      </w:r>
      <w:r w:rsidRPr="00681E44" w:rsidR="001F4A9C">
        <w:t xml:space="preserve"> generated</w:t>
      </w:r>
      <w:r w:rsidRPr="00681E44">
        <w:t xml:space="preserve">. They also assign </w:t>
      </w:r>
      <w:r w:rsidRPr="00681E44" w:rsidR="00C311F2">
        <w:t>key project staff</w:t>
      </w:r>
      <w:r w:rsidRPr="00681E44">
        <w:t xml:space="preserve"> to provide supervision </w:t>
      </w:r>
      <w:r w:rsidRPr="00681E44" w:rsidR="00C311F2">
        <w:t>and</w:t>
      </w:r>
      <w:r w:rsidRPr="00681E44">
        <w:t xml:space="preserve"> monitor interviewers regularly. CDC conducts periodic site visits</w:t>
      </w:r>
      <w:r w:rsidRPr="00681E44" w:rsidR="00646054">
        <w:t xml:space="preserve"> for quality assurance and</w:t>
      </w:r>
      <w:r w:rsidRPr="00681E44">
        <w:t xml:space="preserve"> to provide technical assistance as well as gather feedback on the interviewing</w:t>
      </w:r>
      <w:r w:rsidRPr="00681E44" w:rsidR="00CE570A">
        <w:t xml:space="preserve"> and data collection</w:t>
      </w:r>
      <w:r w:rsidRPr="00681E44">
        <w:t xml:space="preserve"> process</w:t>
      </w:r>
      <w:r w:rsidRPr="00681E44" w:rsidR="00CE570A">
        <w:t>es</w:t>
      </w:r>
      <w:r w:rsidRPr="00681E44">
        <w:t xml:space="preserve">. </w:t>
      </w:r>
      <w:r w:rsidRPr="00681E44" w:rsidR="008C75ED">
        <w:t xml:space="preserve">Since SSuN </w:t>
      </w:r>
      <w:r w:rsidRPr="00681E44" w:rsidR="00C311F2">
        <w:t>does not provide</w:t>
      </w:r>
      <w:r w:rsidRPr="00681E44" w:rsidR="008C75ED">
        <w:t xml:space="preserve"> electronic application</w:t>
      </w:r>
      <w:r w:rsidRPr="00681E44" w:rsidR="00C311F2">
        <w:t>s</w:t>
      </w:r>
      <w:r w:rsidRPr="00681E44" w:rsidR="00646054">
        <w:t xml:space="preserve"> or systems to funded entities</w:t>
      </w:r>
      <w:r w:rsidRPr="00681E44" w:rsidR="008C75ED">
        <w:t xml:space="preserve"> </w:t>
      </w:r>
      <w:r w:rsidRPr="00681E44" w:rsidR="00256572">
        <w:t>and does not</w:t>
      </w:r>
      <w:r w:rsidRPr="00681E44" w:rsidR="008C75ED">
        <w:t xml:space="preserve"> </w:t>
      </w:r>
      <w:r w:rsidRPr="00681E44" w:rsidR="00160E8B">
        <w:t xml:space="preserve">utilize </w:t>
      </w:r>
      <w:r w:rsidRPr="00681E44" w:rsidR="008C75ED">
        <w:t xml:space="preserve">web-based </w:t>
      </w:r>
      <w:r w:rsidRPr="00681E44" w:rsidR="00C311F2">
        <w:t xml:space="preserve">or other </w:t>
      </w:r>
      <w:r w:rsidRPr="00681E44" w:rsidR="008C75ED">
        <w:t>software</w:t>
      </w:r>
      <w:r w:rsidRPr="00681E44" w:rsidR="00CE570A">
        <w:t xml:space="preserve"> </w:t>
      </w:r>
      <w:r w:rsidRPr="00681E44" w:rsidR="00A1320A">
        <w:t xml:space="preserve">for project activities </w:t>
      </w:r>
      <w:r w:rsidRPr="00681E44" w:rsidR="00CE570A">
        <w:t>at the national level</w:t>
      </w:r>
      <w:r w:rsidRPr="00681E44" w:rsidR="008C75ED">
        <w:t>, a</w:t>
      </w:r>
      <w:r w:rsidRPr="00681E44" w:rsidR="00F030CE">
        <w:t xml:space="preserve">ll data collected from </w:t>
      </w:r>
      <w:r w:rsidRPr="00681E44" w:rsidR="00C311F2">
        <w:t>clinic</w:t>
      </w:r>
      <w:r w:rsidRPr="00681E44" w:rsidR="00C311F2">
        <w:t xml:space="preserve">, </w:t>
      </w:r>
      <w:r w:rsidRPr="00681E44" w:rsidR="00C311F2">
        <w:t>case</w:t>
      </w:r>
      <w:r w:rsidRPr="00681E44" w:rsidR="00C311F2">
        <w:t xml:space="preserve"> and patient </w:t>
      </w:r>
      <w:r w:rsidRPr="00681E44" w:rsidR="00F030CE">
        <w:t xml:space="preserve">interviews </w:t>
      </w:r>
      <w:r w:rsidRPr="00681E44" w:rsidR="00160E8B">
        <w:t>are</w:t>
      </w:r>
      <w:r w:rsidRPr="00681E44" w:rsidR="008C75ED">
        <w:t xml:space="preserve"> validate</w:t>
      </w:r>
      <w:r w:rsidRPr="00681E44" w:rsidR="00160E8B">
        <w:t>d and</w:t>
      </w:r>
      <w:r w:rsidRPr="00681E44" w:rsidR="008C75ED">
        <w:t xml:space="preserve"> formatted into SAS datasets</w:t>
      </w:r>
      <w:r w:rsidRPr="00681E44" w:rsidR="00C311F2">
        <w:t xml:space="preserve"> </w:t>
      </w:r>
      <w:r w:rsidRPr="00681E44" w:rsidR="003863DB">
        <w:t>within the secure network environment</w:t>
      </w:r>
      <w:r w:rsidRPr="00681E44" w:rsidR="00A1320A">
        <w:t>s available locally</w:t>
      </w:r>
      <w:r w:rsidRPr="00681E44" w:rsidR="008C75ED">
        <w:t xml:space="preserve">.  </w:t>
      </w:r>
      <w:r w:rsidRPr="00681E44" w:rsidR="00256572">
        <w:t>CDC</w:t>
      </w:r>
      <w:r w:rsidRPr="00681E44" w:rsidR="00BC2572">
        <w:t xml:space="preserve"> provides </w:t>
      </w:r>
      <w:r w:rsidRPr="00681E44" w:rsidR="00CE570A">
        <w:t xml:space="preserve">funded recipients with </w:t>
      </w:r>
      <w:r w:rsidRPr="00681E44" w:rsidR="00BC2572">
        <w:t>data structures, data formats and syntax for</w:t>
      </w:r>
      <w:r w:rsidRPr="00681E44">
        <w:t xml:space="preserve"> </w:t>
      </w:r>
      <w:r w:rsidRPr="00681E44" w:rsidR="00CE570A">
        <w:t xml:space="preserve">automating </w:t>
      </w:r>
      <w:r w:rsidRPr="00681E44">
        <w:t>edit pre</w:t>
      </w:r>
      <w:r w:rsidRPr="00681E44" w:rsidR="00A269BD">
        <w:t>-</w:t>
      </w:r>
      <w:r w:rsidRPr="00681E44">
        <w:t xml:space="preserve">checks </w:t>
      </w:r>
      <w:r w:rsidRPr="00681E44" w:rsidR="00BC2572">
        <w:t>to assure</w:t>
      </w:r>
      <w:r w:rsidRPr="00681E44" w:rsidR="008C75ED">
        <w:t xml:space="preserve"> data quality</w:t>
      </w:r>
      <w:r w:rsidRPr="00681E44" w:rsidR="00CE570A">
        <w:t xml:space="preserve"> prior to transmission to CDC</w:t>
      </w:r>
      <w:r w:rsidRPr="00681E44">
        <w:t>. These measures</w:t>
      </w:r>
      <w:r w:rsidRPr="00681E44" w:rsidR="00C311F2">
        <w:t>,</w:t>
      </w:r>
      <w:r w:rsidRPr="00681E44">
        <w:t xml:space="preserve"> coupled with </w:t>
      </w:r>
      <w:r w:rsidRPr="00681E44" w:rsidR="00C311F2">
        <w:t xml:space="preserve">ongoing </w:t>
      </w:r>
      <w:r w:rsidRPr="00681E44">
        <w:t>technical assistance</w:t>
      </w:r>
      <w:r w:rsidRPr="00681E44" w:rsidR="00C311F2">
        <w:t>,</w:t>
      </w:r>
      <w:r w:rsidRPr="00681E44">
        <w:t xml:space="preserve"> help reduce the burden on </w:t>
      </w:r>
      <w:r w:rsidRPr="00681E44" w:rsidR="003863DB">
        <w:t>recipients</w:t>
      </w:r>
      <w:r w:rsidRPr="00681E44">
        <w:t xml:space="preserve"> conducting </w:t>
      </w:r>
      <w:r w:rsidRPr="00681E44" w:rsidR="00DE5411">
        <w:t>SSuN</w:t>
      </w:r>
      <w:r w:rsidRPr="00681E44" w:rsidR="003863DB">
        <w:t xml:space="preserve"> activities</w:t>
      </w:r>
      <w:r w:rsidRPr="00681E44">
        <w:t xml:space="preserve">. </w:t>
      </w:r>
    </w:p>
    <w:p w:rsidR="00292570" w:rsidRPr="00681E44" w:rsidP="00A9609A" w14:paraId="3B9503C6" w14:textId="5EBE89CF">
      <w:pPr>
        <w:jc w:val="both"/>
      </w:pPr>
    </w:p>
    <w:p w:rsidR="00292570" w:rsidRPr="00681E44" w:rsidP="00A9609A" w14:paraId="1021666C" w14:textId="640BE816">
      <w:pPr>
        <w:jc w:val="both"/>
      </w:pPr>
      <w:r w:rsidRPr="00681E44">
        <w:t xml:space="preserve">For the </w:t>
      </w:r>
      <w:r w:rsidRPr="00681E44" w:rsidR="00453ED0">
        <w:t xml:space="preserve">sexual health </w:t>
      </w:r>
      <w:r w:rsidRPr="00681E44" w:rsidR="003B2BF8">
        <w:t>clinic</w:t>
      </w:r>
      <w:r w:rsidRPr="00681E44">
        <w:t>-based component</w:t>
      </w:r>
      <w:r w:rsidRPr="00681E44" w:rsidR="003B2BF8">
        <w:t xml:space="preserve"> of SSuN</w:t>
      </w:r>
      <w:r w:rsidRPr="00681E44">
        <w:t>, data managers at clinics electronically</w:t>
      </w:r>
      <w:r w:rsidRPr="00681E44" w:rsidR="003B2BF8">
        <w:t xml:space="preserve"> abstract relevant data elements from their electronic medical records systems</w:t>
      </w:r>
      <w:r w:rsidRPr="00681E44" w:rsidR="003863DB">
        <w:t>, recode, reformat into SAS structure files, and</w:t>
      </w:r>
      <w:r w:rsidRPr="00681E44" w:rsidR="003B2BF8">
        <w:t xml:space="preserve"> </w:t>
      </w:r>
      <w:r w:rsidRPr="00681E44" w:rsidR="003863DB">
        <w:t>conduct data quality assurance before securely transmitting to CDC</w:t>
      </w:r>
      <w:r w:rsidRPr="00681E44" w:rsidR="00A1320A">
        <w:t>, either directly or through their local health department</w:t>
      </w:r>
      <w:r w:rsidRPr="00681E44">
        <w:t xml:space="preserve">.  </w:t>
      </w:r>
      <w:r w:rsidRPr="00681E44" w:rsidR="003B2BF8">
        <w:t>D</w:t>
      </w:r>
      <w:r w:rsidRPr="00681E44">
        <w:t xml:space="preserve">ata managers at the clinics </w:t>
      </w:r>
      <w:r w:rsidRPr="00681E44" w:rsidR="008C75ED">
        <w:t>do not</w:t>
      </w:r>
      <w:r w:rsidRPr="00681E44">
        <w:t xml:space="preserve"> use paper forms, search any pape</w:t>
      </w:r>
      <w:r w:rsidRPr="00681E44" w:rsidR="00A510FB">
        <w:t>r medical files, or conduct manual</w:t>
      </w:r>
      <w:r w:rsidRPr="00681E44">
        <w:t xml:space="preserve"> abstractions of medical charts</w:t>
      </w:r>
      <w:r w:rsidRPr="00681E44" w:rsidR="00A1320A">
        <w:t xml:space="preserve"> to fulfil SSuN data requirements</w:t>
      </w:r>
      <w:r w:rsidRPr="00681E44">
        <w:t>.</w:t>
      </w:r>
    </w:p>
    <w:p w:rsidR="00484B81" w:rsidRPr="00681E44" w:rsidP="00A9609A" w14:paraId="3E46E1B2" w14:textId="77777777">
      <w:pPr>
        <w:jc w:val="both"/>
      </w:pPr>
    </w:p>
    <w:p w:rsidR="00484B81" w:rsidRPr="00681E44" w:rsidP="00A9609A" w14:paraId="404D4933" w14:textId="77777777">
      <w:pPr>
        <w:autoSpaceDE w:val="0"/>
        <w:autoSpaceDN w:val="0"/>
        <w:adjustRightInd w:val="0"/>
        <w:jc w:val="both"/>
        <w:rPr>
          <w:b/>
          <w:u w:val="single"/>
        </w:rPr>
      </w:pPr>
      <w:r w:rsidRPr="00681E44">
        <w:rPr>
          <w:b/>
          <w:bCs/>
        </w:rPr>
        <w:t xml:space="preserve">A. 4.  </w:t>
      </w:r>
      <w:r w:rsidRPr="00681E44">
        <w:rPr>
          <w:b/>
          <w:bCs/>
          <w:u w:val="single"/>
        </w:rPr>
        <w:t>Efforts to Identify Duplication and Use of Similar Information</w:t>
      </w:r>
    </w:p>
    <w:p w:rsidR="00484B81" w:rsidRPr="00681E44" w:rsidP="00A9609A" w14:paraId="6FFDF3B4" w14:textId="77777777">
      <w:pPr>
        <w:jc w:val="both"/>
      </w:pPr>
      <w:bookmarkStart w:id="3" w:name="_Hlk208930639"/>
    </w:p>
    <w:p w:rsidR="005466A5" w:rsidRPr="00681E44" w:rsidP="00A9609A" w14:paraId="5AED4B9B" w14:textId="49792464">
      <w:pPr>
        <w:jc w:val="both"/>
      </w:pPr>
      <w:r w:rsidRPr="00681E44">
        <w:t xml:space="preserve">CDC </w:t>
      </w:r>
      <w:r w:rsidRPr="00681E44">
        <w:t xml:space="preserve">reviewed </w:t>
      </w:r>
      <w:r w:rsidRPr="00681E44" w:rsidR="008701AE">
        <w:t>currently funded</w:t>
      </w:r>
      <w:r w:rsidRPr="00681E44">
        <w:t xml:space="preserve"> programs and did not identify areas of duplication. We are not aware of any department or agency that rigorously or systematically collects or maintains</w:t>
      </w:r>
      <w:r w:rsidRPr="00681E44">
        <w:t xml:space="preserve"> </w:t>
      </w:r>
      <w:r w:rsidRPr="00681E44">
        <w:t xml:space="preserve">data on </w:t>
      </w:r>
      <w:r w:rsidRPr="00681E44" w:rsidR="00453ED0">
        <w:t xml:space="preserve">STI </w:t>
      </w:r>
      <w:r w:rsidRPr="00681E44">
        <w:t>behavioral</w:t>
      </w:r>
      <w:r w:rsidRPr="00681E44">
        <w:t xml:space="preserve"> risk, treatment, clinical</w:t>
      </w:r>
      <w:r w:rsidRPr="00681E44" w:rsidR="008701AE">
        <w:t xml:space="preserve"> data, laboratory</w:t>
      </w:r>
      <w:r w:rsidRPr="00681E44">
        <w:t xml:space="preserve"> observations and treatment</w:t>
      </w:r>
      <w:r w:rsidRPr="00681E44">
        <w:t xml:space="preserve"> f</w:t>
      </w:r>
      <w:r w:rsidRPr="00681E44">
        <w:t>or</w:t>
      </w:r>
      <w:r w:rsidRPr="00681E44">
        <w:t xml:space="preserve"> patients diagnosed and reported with gonorrhea and/or </w:t>
      </w:r>
      <w:r w:rsidRPr="00681E44" w:rsidR="005F4372">
        <w:t xml:space="preserve">adult </w:t>
      </w:r>
      <w:r w:rsidRPr="00681E44">
        <w:t>syphilis</w:t>
      </w:r>
      <w:r w:rsidRPr="00681E44" w:rsidR="005F4372">
        <w:t xml:space="preserve"> </w:t>
      </w:r>
      <w:r w:rsidRPr="00681E44">
        <w:t xml:space="preserve">from multiple jurisdictions or </w:t>
      </w:r>
      <w:r w:rsidRPr="00681E44">
        <w:t xml:space="preserve">patient census data </w:t>
      </w:r>
      <w:r w:rsidRPr="00681E44">
        <w:t>from mult</w:t>
      </w:r>
      <w:r w:rsidRPr="00681E44">
        <w:t>iple</w:t>
      </w:r>
      <w:r w:rsidRPr="00681E44">
        <w:t xml:space="preserve"> </w:t>
      </w:r>
      <w:r w:rsidRPr="00681E44" w:rsidR="00453ED0">
        <w:t xml:space="preserve">STI </w:t>
      </w:r>
      <w:r w:rsidRPr="00681E44">
        <w:t xml:space="preserve">clinics. </w:t>
      </w:r>
      <w:r w:rsidRPr="00681E44" w:rsidR="00CF6FC3">
        <w:t xml:space="preserve"> </w:t>
      </w:r>
    </w:p>
    <w:p w:rsidR="00801216" w:rsidRPr="00681E44" w:rsidP="00A9609A" w14:paraId="5E53305F" w14:textId="77777777">
      <w:pPr>
        <w:jc w:val="both"/>
      </w:pPr>
    </w:p>
    <w:p w:rsidR="000E514B" w:rsidRPr="00681E44" w:rsidP="00A9609A" w14:paraId="7C7B39D9" w14:textId="6F2929CD">
      <w:pPr>
        <w:jc w:val="both"/>
      </w:pPr>
      <w:r w:rsidRPr="00681E44">
        <w:t xml:space="preserve">Within CDC, there </w:t>
      </w:r>
      <w:r w:rsidRPr="00681E44" w:rsidR="00180A06">
        <w:t xml:space="preserve">are </w:t>
      </w:r>
      <w:r w:rsidRPr="00681E44" w:rsidR="00801216">
        <w:t xml:space="preserve">data collection </w:t>
      </w:r>
      <w:r w:rsidRPr="00681E44">
        <w:t>system</w:t>
      </w:r>
      <w:r w:rsidRPr="00681E44" w:rsidR="00180A06">
        <w:t xml:space="preserve">s </w:t>
      </w:r>
      <w:r w:rsidRPr="00681E44">
        <w:t xml:space="preserve">already in place that contains similar data elements to </w:t>
      </w:r>
      <w:r w:rsidRPr="00681E44" w:rsidR="00DE5411">
        <w:t>SSuN</w:t>
      </w:r>
      <w:r w:rsidRPr="00681E44" w:rsidR="009B0D44">
        <w:t xml:space="preserve">, </w:t>
      </w:r>
      <w:r w:rsidRPr="00681E44" w:rsidR="00453ED0">
        <w:t xml:space="preserve"> Combatting Antimicrobial Resistant Gonorrhea and Other STIs (CARGOS), funded via the Epidemiology and Laboratory Capacity for Prevention and Control of Emerging Infectious Diseases (ELC) Cooperative Agreement,. </w:t>
      </w:r>
      <w:r w:rsidRPr="00681E44">
        <w:t>)</w:t>
      </w:r>
      <w:r w:rsidRPr="00681E44" w:rsidR="00180A06">
        <w:t xml:space="preserve"> and the National Electronic Disease Surveillance System (NNDSS)</w:t>
      </w:r>
      <w:r w:rsidRPr="00681E44">
        <w:t xml:space="preserve">. </w:t>
      </w:r>
      <w:r w:rsidRPr="00681E44" w:rsidR="00484B81">
        <w:t xml:space="preserve"> </w:t>
      </w:r>
      <w:r w:rsidRPr="00681E44" w:rsidR="009B0D44">
        <w:t>However, t</w:t>
      </w:r>
      <w:r w:rsidRPr="00681E44">
        <w:t>he existing information collection system</w:t>
      </w:r>
      <w:r w:rsidRPr="00681E44" w:rsidR="00180A06">
        <w:t>s</w:t>
      </w:r>
      <w:r w:rsidRPr="00681E44">
        <w:t xml:space="preserve"> cannot be </w:t>
      </w:r>
      <w:r w:rsidRPr="00681E44" w:rsidR="00801216">
        <w:t>m</w:t>
      </w:r>
      <w:r w:rsidRPr="00681E44">
        <w:t xml:space="preserve">odified, used partially, nor </w:t>
      </w:r>
      <w:r w:rsidRPr="00681E44" w:rsidR="00180A06">
        <w:t xml:space="preserve">fully </w:t>
      </w:r>
      <w:r w:rsidRPr="00681E44">
        <w:t xml:space="preserve">satisfy the </w:t>
      </w:r>
      <w:r w:rsidRPr="00681E44" w:rsidR="00A1320A">
        <w:t xml:space="preserve">unique information </w:t>
      </w:r>
      <w:r w:rsidRPr="00681E44">
        <w:t xml:space="preserve">needs </w:t>
      </w:r>
      <w:r w:rsidRPr="00681E44" w:rsidR="00A1320A">
        <w:t>that</w:t>
      </w:r>
      <w:r w:rsidRPr="00681E44">
        <w:t xml:space="preserve"> </w:t>
      </w:r>
      <w:r w:rsidRPr="00681E44" w:rsidR="00DE5411">
        <w:t>SSuN</w:t>
      </w:r>
      <w:r w:rsidRPr="00681E44" w:rsidR="00A1320A">
        <w:t xml:space="preserve"> addresses</w:t>
      </w:r>
      <w:r w:rsidRPr="00681E44">
        <w:t xml:space="preserve">.  </w:t>
      </w:r>
      <w:r w:rsidRPr="00681E44" w:rsidR="00453ED0">
        <w:t xml:space="preserve">CARGOS </w:t>
      </w:r>
      <w:r w:rsidRPr="00681E44">
        <w:t xml:space="preserve">collects data and gonococcal specimens from </w:t>
      </w:r>
      <w:r w:rsidRPr="00681E44" w:rsidR="00237B12">
        <w:t>a</w:t>
      </w:r>
      <w:r w:rsidRPr="00681E44" w:rsidR="00180A06">
        <w:t xml:space="preserve"> limited</w:t>
      </w:r>
      <w:r w:rsidRPr="00681E44" w:rsidR="00237B12">
        <w:t xml:space="preserve"> sample of </w:t>
      </w:r>
      <w:r w:rsidRPr="00681E44">
        <w:t xml:space="preserve">men </w:t>
      </w:r>
      <w:r w:rsidRPr="00681E44" w:rsidR="00801216">
        <w:t xml:space="preserve">attending </w:t>
      </w:r>
      <w:r w:rsidRPr="00681E44" w:rsidR="00453ED0">
        <w:t xml:space="preserve">STI </w:t>
      </w:r>
      <w:r w:rsidRPr="00681E44" w:rsidR="00801216">
        <w:t>clinics, measuring the ability of the specimens to resist the effects of multiple antibiotics</w:t>
      </w:r>
      <w:r w:rsidRPr="00681E44" w:rsidR="00180A06">
        <w:t>, and NNDSS collects minimal case information for persons diagnosed with gonorrhea and syphilis</w:t>
      </w:r>
      <w:r w:rsidRPr="00681E44" w:rsidR="00A1320A">
        <w:t>;</w:t>
      </w:r>
      <w:r w:rsidRPr="00681E44" w:rsidR="00180A06">
        <w:t xml:space="preserve"> limitation</w:t>
      </w:r>
      <w:r w:rsidRPr="00681E44" w:rsidR="00A1320A">
        <w:t>s</w:t>
      </w:r>
      <w:r w:rsidRPr="00681E44" w:rsidR="00180A06">
        <w:t xml:space="preserve"> of </w:t>
      </w:r>
      <w:r w:rsidRPr="00681E44" w:rsidR="00A1320A">
        <w:t>the national</w:t>
      </w:r>
      <w:r w:rsidRPr="00681E44" w:rsidR="00180A06">
        <w:t xml:space="preserve"> case reporting infrastructure </w:t>
      </w:r>
      <w:r w:rsidRPr="00681E44" w:rsidR="00A1320A">
        <w:t>are</w:t>
      </w:r>
      <w:r w:rsidRPr="00681E44" w:rsidR="00180A06">
        <w:t xml:space="preserve"> </w:t>
      </w:r>
      <w:r w:rsidRPr="00681E44" w:rsidR="00A1320A">
        <w:t>a</w:t>
      </w:r>
      <w:r w:rsidRPr="00681E44" w:rsidR="00180A06">
        <w:t xml:space="preserve"> primary driver for the creation of </w:t>
      </w:r>
      <w:r w:rsidRPr="00681E44" w:rsidR="00A1320A">
        <w:t xml:space="preserve">the </w:t>
      </w:r>
      <w:r w:rsidRPr="00681E44" w:rsidR="00453ED0">
        <w:t xml:space="preserve">STI </w:t>
      </w:r>
      <w:r w:rsidRPr="00681E44" w:rsidR="00180A06">
        <w:t>Surveillance Network</w:t>
      </w:r>
      <w:r w:rsidRPr="00681E44" w:rsidR="00801216">
        <w:t xml:space="preserve">. </w:t>
      </w:r>
    </w:p>
    <w:p w:rsidR="004C77F0" w:rsidRPr="00681E44" w:rsidP="00A9609A" w14:paraId="761BBD18" w14:textId="77777777">
      <w:pPr>
        <w:autoSpaceDE w:val="0"/>
        <w:autoSpaceDN w:val="0"/>
        <w:adjustRightInd w:val="0"/>
        <w:jc w:val="both"/>
        <w:rPr>
          <w:b/>
          <w:bCs/>
        </w:rPr>
      </w:pPr>
    </w:p>
    <w:bookmarkEnd w:id="3"/>
    <w:p w:rsidR="00CF6FC3" w:rsidRPr="00681E44" w:rsidP="00A9609A" w14:paraId="31C95615" w14:textId="59503C07">
      <w:pPr>
        <w:autoSpaceDE w:val="0"/>
        <w:autoSpaceDN w:val="0"/>
        <w:adjustRightInd w:val="0"/>
        <w:jc w:val="both"/>
        <w:rPr>
          <w:b/>
          <w:bCs/>
          <w:u w:val="single"/>
        </w:rPr>
      </w:pPr>
      <w:r w:rsidRPr="00681E44">
        <w:rPr>
          <w:b/>
          <w:bCs/>
        </w:rPr>
        <w:t xml:space="preserve">A. 5.  </w:t>
      </w:r>
      <w:r w:rsidRPr="00681E44">
        <w:rPr>
          <w:b/>
          <w:bCs/>
          <w:u w:val="single"/>
        </w:rPr>
        <w:t>Impact on Small Businesses or Other Small Entities</w:t>
      </w:r>
    </w:p>
    <w:p w:rsidR="00CF6FC3" w:rsidRPr="00681E44" w:rsidP="00A9609A" w14:paraId="13F835AE" w14:textId="77777777">
      <w:pPr>
        <w:autoSpaceDE w:val="0"/>
        <w:autoSpaceDN w:val="0"/>
        <w:adjustRightInd w:val="0"/>
        <w:jc w:val="both"/>
        <w:rPr>
          <w:b/>
          <w:bCs/>
        </w:rPr>
      </w:pPr>
    </w:p>
    <w:p w:rsidR="00CF6FC3" w:rsidRPr="00681E44" w:rsidP="00A9609A" w14:paraId="343003B7" w14:textId="3978C163">
      <w:pPr>
        <w:jc w:val="both"/>
      </w:pPr>
      <w:r w:rsidRPr="00681E44">
        <w:t xml:space="preserve">No small businesses </w:t>
      </w:r>
      <w:r w:rsidRPr="00681E44" w:rsidR="00612517">
        <w:t>are</w:t>
      </w:r>
      <w:r w:rsidRPr="00681E44">
        <w:t xml:space="preserve"> involved in this data collection effort.</w:t>
      </w:r>
      <w:r w:rsidRPr="00681E44" w:rsidR="004639E2">
        <w:t xml:space="preserve"> County</w:t>
      </w:r>
      <w:r w:rsidRPr="00681E44" w:rsidR="00612517">
        <w:t xml:space="preserve"> or city</w:t>
      </w:r>
      <w:r w:rsidRPr="00681E44" w:rsidR="004639E2">
        <w:t>-level health departments</w:t>
      </w:r>
      <w:r w:rsidRPr="00681E44" w:rsidR="00C94406">
        <w:t xml:space="preserve"> and clinical facilities</w:t>
      </w:r>
      <w:r w:rsidRPr="00681E44" w:rsidR="004639E2">
        <w:t xml:space="preserve"> may be minimally impacted by data collection activities through contractual arrangements with state health departments participating in SSuN.  Staff time and effort </w:t>
      </w:r>
      <w:r w:rsidRPr="00681E44" w:rsidR="00237B12">
        <w:t>is</w:t>
      </w:r>
      <w:r w:rsidRPr="00681E44" w:rsidR="004639E2">
        <w:t xml:space="preserve"> reimbursed as routine disease investigation in these counties per pre-existing arrangements with their state health departments. Clinic</w:t>
      </w:r>
      <w:r w:rsidRPr="00681E44" w:rsidR="00B12559">
        <w:t>-level</w:t>
      </w:r>
      <w:r w:rsidRPr="00681E44" w:rsidR="004639E2">
        <w:t xml:space="preserve"> </w:t>
      </w:r>
      <w:r w:rsidRPr="00681E44" w:rsidR="00B12559">
        <w:t xml:space="preserve">data management </w:t>
      </w:r>
      <w:r w:rsidRPr="00681E44" w:rsidR="004639E2">
        <w:t xml:space="preserve">staff in participating </w:t>
      </w:r>
      <w:r w:rsidRPr="00681E44" w:rsidR="008B2F7A">
        <w:t xml:space="preserve">sexual health </w:t>
      </w:r>
      <w:r w:rsidRPr="00681E44" w:rsidR="004639E2">
        <w:t>clinics are county health department employees, university employees (where the clinic has accreditation)</w:t>
      </w:r>
      <w:r w:rsidRPr="00681E44" w:rsidR="00B12559">
        <w:t xml:space="preserve"> or state-funded through other ST</w:t>
      </w:r>
      <w:r w:rsidRPr="00681E44" w:rsidR="008B2F7A">
        <w:t>I</w:t>
      </w:r>
      <w:r w:rsidRPr="00681E44" w:rsidR="00B12559">
        <w:t xml:space="preserve"> program funds; contractual agreements with collaborating health departments reimburse these entities for data extraction</w:t>
      </w:r>
      <w:r w:rsidRPr="00681E44" w:rsidR="004639E2">
        <w:t xml:space="preserve"> </w:t>
      </w:r>
      <w:r w:rsidRPr="00681E44" w:rsidR="00B12559">
        <w:t>activities.</w:t>
      </w:r>
      <w:r w:rsidRPr="00681E44" w:rsidR="004639E2">
        <w:t xml:space="preserve">   </w:t>
      </w:r>
    </w:p>
    <w:p w:rsidR="00484B81" w:rsidRPr="00681E44" w:rsidP="00A9609A" w14:paraId="310B6377" w14:textId="77777777">
      <w:pPr>
        <w:jc w:val="both"/>
      </w:pPr>
    </w:p>
    <w:p w:rsidR="00CF6FC3" w:rsidRPr="00681E44" w:rsidP="00A9609A" w14:paraId="1CF399DC" w14:textId="77777777">
      <w:pPr>
        <w:autoSpaceDE w:val="0"/>
        <w:autoSpaceDN w:val="0"/>
        <w:adjustRightInd w:val="0"/>
        <w:jc w:val="both"/>
        <w:rPr>
          <w:b/>
          <w:bCs/>
          <w:u w:val="single"/>
        </w:rPr>
      </w:pPr>
      <w:r w:rsidRPr="00681E44">
        <w:rPr>
          <w:b/>
          <w:bCs/>
        </w:rPr>
        <w:t xml:space="preserve">A. 6.  </w:t>
      </w:r>
      <w:r w:rsidRPr="00681E44">
        <w:rPr>
          <w:b/>
          <w:bCs/>
          <w:u w:val="single"/>
        </w:rPr>
        <w:t xml:space="preserve">Consequences of Collecting </w:t>
      </w:r>
      <w:r w:rsidRPr="00681E44">
        <w:rPr>
          <w:b/>
          <w:bCs/>
          <w:u w:val="single"/>
        </w:rPr>
        <w:t>the Information</w:t>
      </w:r>
      <w:r w:rsidRPr="00681E44">
        <w:rPr>
          <w:b/>
          <w:bCs/>
          <w:u w:val="single"/>
        </w:rPr>
        <w:t xml:space="preserve"> Less Frequently</w:t>
      </w:r>
    </w:p>
    <w:p w:rsidR="00CF6FC3" w:rsidRPr="00681E44" w:rsidP="00A9609A" w14:paraId="4862474A" w14:textId="77777777">
      <w:pPr>
        <w:autoSpaceDE w:val="0"/>
        <w:autoSpaceDN w:val="0"/>
        <w:adjustRightInd w:val="0"/>
        <w:ind w:right="720"/>
        <w:jc w:val="both"/>
        <w:rPr>
          <w:b/>
          <w:bCs/>
        </w:rPr>
      </w:pPr>
    </w:p>
    <w:p w:rsidR="00CF6FC3" w:rsidRPr="00681E44" w:rsidP="008B2F7A" w14:paraId="7D55CED3" w14:textId="55574876">
      <w:pPr>
        <w:autoSpaceDE w:val="0"/>
        <w:autoSpaceDN w:val="0"/>
        <w:adjustRightInd w:val="0"/>
        <w:ind w:right="720"/>
        <w:jc w:val="both"/>
        <w:rPr>
          <w:bCs/>
        </w:rPr>
      </w:pPr>
      <w:r w:rsidRPr="00681E44">
        <w:t xml:space="preserve">SSuN data collection activities are planned to continue through the end of the </w:t>
      </w:r>
      <w:r w:rsidRPr="00681E44" w:rsidR="00646054">
        <w:t xml:space="preserve">current </w:t>
      </w:r>
      <w:r w:rsidRPr="00681E44">
        <w:t>co</w:t>
      </w:r>
      <w:r w:rsidRPr="00681E44" w:rsidR="00B175CB">
        <w:t>o</w:t>
      </w:r>
      <w:r w:rsidRPr="00681E44">
        <w:t xml:space="preserve">perative agreement (ending on September 29, </w:t>
      </w:r>
      <w:r w:rsidRPr="00681E44" w:rsidR="008B2F7A">
        <w:t>2029</w:t>
      </w:r>
      <w:r w:rsidRPr="00681E44">
        <w:t>)</w:t>
      </w:r>
      <w:r w:rsidRPr="00681E44" w:rsidR="00646054">
        <w:t xml:space="preserve"> and into a new, </w:t>
      </w:r>
      <w:r w:rsidRPr="00681E44" w:rsidR="008F6E93">
        <w:t>competitive</w:t>
      </w:r>
      <w:r w:rsidRPr="00681E44" w:rsidR="00646054">
        <w:t xml:space="preserve"> 5-year cooperative agreement cycle</w:t>
      </w:r>
      <w:r w:rsidRPr="00681E44" w:rsidR="008F6E93">
        <w:t xml:space="preserve"> anticipated to be funded in 202</w:t>
      </w:r>
      <w:r w:rsidRPr="00681E44" w:rsidR="008B2F7A">
        <w:t>9</w:t>
      </w:r>
      <w:r w:rsidRPr="00681E44" w:rsidR="008F6E93">
        <w:t xml:space="preserve"> for ongoing surveillance through 20</w:t>
      </w:r>
      <w:r w:rsidRPr="00681E44" w:rsidR="008B2F7A">
        <w:t>34</w:t>
      </w:r>
      <w:r w:rsidRPr="00681E44">
        <w:t xml:space="preserve">. </w:t>
      </w:r>
      <w:r w:rsidRPr="00681E44" w:rsidR="008519A6">
        <w:t>Consistent with</w:t>
      </w:r>
      <w:r w:rsidRPr="00681E44">
        <w:t xml:space="preserve"> other</w:t>
      </w:r>
      <w:r w:rsidRPr="00681E44" w:rsidR="008519A6">
        <w:t xml:space="preserve"> infectious</w:t>
      </w:r>
      <w:r w:rsidRPr="00681E44">
        <w:t xml:space="preserve"> </w:t>
      </w:r>
      <w:r w:rsidRPr="00681E44" w:rsidR="00C94406">
        <w:t xml:space="preserve">disease </w:t>
      </w:r>
      <w:r w:rsidRPr="00681E44">
        <w:t>surveillance systems,</w:t>
      </w:r>
      <w:r w:rsidRPr="00681E44" w:rsidR="00B175CB">
        <w:t xml:space="preserve"> </w:t>
      </w:r>
      <w:r w:rsidRPr="00681E44" w:rsidR="00C94406">
        <w:t xml:space="preserve">SSuN </w:t>
      </w:r>
      <w:r w:rsidRPr="00681E44" w:rsidR="008F6E93">
        <w:t>depends on continuous,</w:t>
      </w:r>
      <w:r w:rsidRPr="00681E44" w:rsidR="005F4372">
        <w:t xml:space="preserve"> longitudinal</w:t>
      </w:r>
      <w:r w:rsidRPr="00681E44" w:rsidR="00B175CB">
        <w:t xml:space="preserve"> data collection to monitor </w:t>
      </w:r>
      <w:r w:rsidRPr="00681E44" w:rsidR="008519A6">
        <w:t xml:space="preserve">short and longer-term </w:t>
      </w:r>
      <w:r w:rsidRPr="00681E44" w:rsidR="00B175CB">
        <w:t xml:space="preserve">trends and allow for rapid identification of </w:t>
      </w:r>
      <w:r w:rsidRPr="00681E44" w:rsidR="008F6E93">
        <w:t xml:space="preserve">emergent </w:t>
      </w:r>
      <w:r w:rsidRPr="00681E44" w:rsidR="00B175CB">
        <w:t xml:space="preserve">changes in disease transmission. </w:t>
      </w:r>
      <w:r w:rsidRPr="00681E44">
        <w:t xml:space="preserve">If these data are not available, CDC, state, and local health departments will </w:t>
      </w:r>
      <w:r w:rsidRPr="00681E44" w:rsidR="008F6E93">
        <w:t xml:space="preserve">lack an important </w:t>
      </w:r>
      <w:r w:rsidRPr="00681E44">
        <w:t>tool</w:t>
      </w:r>
      <w:r w:rsidRPr="00681E44" w:rsidR="008F6E93">
        <w:t xml:space="preserve"> needed</w:t>
      </w:r>
      <w:r w:rsidRPr="00681E44">
        <w:t xml:space="preserve"> to make </w:t>
      </w:r>
      <w:r w:rsidRPr="00681E44" w:rsidR="00C94406">
        <w:t>evidence</w:t>
      </w:r>
      <w:r w:rsidRPr="00681E44">
        <w:t>-based decisions regarding national prevention program planning</w:t>
      </w:r>
      <w:r w:rsidRPr="00681E44" w:rsidR="00B175CB">
        <w:t xml:space="preserve">, </w:t>
      </w:r>
      <w:r w:rsidRPr="00681E44">
        <w:t>resource allocation</w:t>
      </w:r>
      <w:r w:rsidRPr="00681E44" w:rsidR="00B175CB">
        <w:t xml:space="preserve"> and planning</w:t>
      </w:r>
      <w:r w:rsidRPr="00681E44">
        <w:t xml:space="preserve">. </w:t>
      </w:r>
      <w:r w:rsidRPr="00681E44" w:rsidR="00C94406">
        <w:t>SSuN d</w:t>
      </w:r>
      <w:r w:rsidRPr="00681E44" w:rsidR="009B0D44">
        <w:t>ata</w:t>
      </w:r>
      <w:r w:rsidRPr="00681E44">
        <w:t xml:space="preserve"> </w:t>
      </w:r>
      <w:r w:rsidRPr="00681E44" w:rsidR="00C94406">
        <w:t>are</w:t>
      </w:r>
      <w:r w:rsidRPr="00681E44">
        <w:t xml:space="preserve"> </w:t>
      </w:r>
      <w:r w:rsidRPr="00681E44" w:rsidR="009B0D44">
        <w:t>transmit</w:t>
      </w:r>
      <w:r w:rsidRPr="00681E44" w:rsidR="00237B12">
        <w:t>t</w:t>
      </w:r>
      <w:r w:rsidRPr="00681E44" w:rsidR="009B0D44">
        <w:t>ed</w:t>
      </w:r>
      <w:r w:rsidRPr="00681E44" w:rsidR="00C94406">
        <w:t xml:space="preserve"> to CDC</w:t>
      </w:r>
      <w:r w:rsidRPr="00681E44">
        <w:t xml:space="preserve"> </w:t>
      </w:r>
      <w:r w:rsidRPr="00681E44" w:rsidR="008519A6">
        <w:t>monthly</w:t>
      </w:r>
      <w:r w:rsidRPr="00681E44" w:rsidR="008F6E93">
        <w:t xml:space="preserve"> by funded collaborators, </w:t>
      </w:r>
      <w:r w:rsidRPr="00681E44" w:rsidR="009B0D44">
        <w:t xml:space="preserve">alternating between </w:t>
      </w:r>
      <w:r w:rsidRPr="00681E44" w:rsidR="008F6E93">
        <w:t>Strategy A and Strategy B</w:t>
      </w:r>
      <w:r w:rsidRPr="00681E44">
        <w:t xml:space="preserve"> </w:t>
      </w:r>
      <w:r w:rsidRPr="00681E44">
        <w:t>in order to</w:t>
      </w:r>
      <w:r w:rsidRPr="00681E44">
        <w:t xml:space="preserve"> balance the need for timely information and to minimize </w:t>
      </w:r>
      <w:r w:rsidRPr="00681E44" w:rsidR="008F6E93">
        <w:t xml:space="preserve">data management </w:t>
      </w:r>
      <w:r w:rsidRPr="00681E44">
        <w:t>burden on collaborating clinics and health</w:t>
      </w:r>
      <w:r w:rsidRPr="00681E44" w:rsidR="009A30EF">
        <w:t xml:space="preserve"> departments</w:t>
      </w:r>
      <w:r w:rsidRPr="00681E44">
        <w:t>.</w:t>
      </w:r>
    </w:p>
    <w:p w:rsidR="00CF6FC3" w:rsidRPr="00681E44" w:rsidP="008B2F7A" w14:paraId="5FEC78E6" w14:textId="77777777">
      <w:pPr>
        <w:jc w:val="both"/>
      </w:pPr>
    </w:p>
    <w:p w:rsidR="00CF6FC3" w:rsidRPr="00681E44" w:rsidP="008B2F7A" w14:paraId="0DE70053" w14:textId="77777777">
      <w:pPr>
        <w:autoSpaceDE w:val="0"/>
        <w:autoSpaceDN w:val="0"/>
        <w:adjustRightInd w:val="0"/>
        <w:ind w:right="720"/>
        <w:jc w:val="both"/>
        <w:rPr>
          <w:b/>
          <w:bCs/>
          <w:u w:val="single"/>
        </w:rPr>
      </w:pPr>
      <w:r w:rsidRPr="00681E44">
        <w:rPr>
          <w:b/>
          <w:bCs/>
        </w:rPr>
        <w:t xml:space="preserve">A. 7.  </w:t>
      </w:r>
      <w:r w:rsidRPr="00681E44">
        <w:rPr>
          <w:b/>
          <w:bCs/>
          <w:u w:val="single"/>
        </w:rPr>
        <w:t>Special Circumstances Relating to the Guidelines of 5 CFR 1320.5</w:t>
      </w:r>
    </w:p>
    <w:p w:rsidR="00CF6FC3" w:rsidRPr="00681E44" w:rsidP="00A9609A" w14:paraId="720431C9" w14:textId="77777777">
      <w:pPr>
        <w:widowControl w:val="0"/>
        <w:autoSpaceDE w:val="0"/>
        <w:autoSpaceDN w:val="0"/>
        <w:adjustRightInd w:val="0"/>
        <w:jc w:val="both"/>
      </w:pPr>
    </w:p>
    <w:p w:rsidR="00484B81" w:rsidRPr="00681E44" w:rsidP="00A9609A" w14:paraId="0D7D90B3" w14:textId="6E66AF73">
      <w:pPr>
        <w:jc w:val="both"/>
      </w:pPr>
      <w:r w:rsidRPr="00681E44">
        <w:t xml:space="preserve">None of the special circumstances in the guidelines of 5 CFR 1320.5 </w:t>
      </w:r>
      <w:r w:rsidRPr="00681E44">
        <w:t>applies</w:t>
      </w:r>
      <w:r w:rsidRPr="00681E44">
        <w:t>.</w:t>
      </w:r>
    </w:p>
    <w:p w:rsidR="00B175CB" w:rsidRPr="00681E44" w:rsidP="00A9609A" w14:paraId="7465BAAC" w14:textId="77777777">
      <w:pPr>
        <w:jc w:val="both"/>
      </w:pPr>
    </w:p>
    <w:p w:rsidR="007D1AF9" w:rsidRPr="00681E44" w:rsidP="00A9609A" w14:paraId="2524CBF1" w14:textId="77777777">
      <w:pPr>
        <w:autoSpaceDE w:val="0"/>
        <w:autoSpaceDN w:val="0"/>
        <w:adjustRightInd w:val="0"/>
        <w:ind w:right="720"/>
        <w:jc w:val="both"/>
        <w:rPr>
          <w:b/>
          <w:bCs/>
          <w:u w:val="single"/>
        </w:rPr>
      </w:pPr>
      <w:r w:rsidRPr="00681E44">
        <w:rPr>
          <w:b/>
          <w:bCs/>
        </w:rPr>
        <w:t xml:space="preserve">A. 8.  </w:t>
      </w:r>
      <w:r w:rsidRPr="00681E44">
        <w:rPr>
          <w:b/>
          <w:bCs/>
          <w:u w:val="single"/>
        </w:rPr>
        <w:t>Comments in Response to the Federal Register Notice and Efforts to Consult Ou</w:t>
      </w:r>
      <w:r w:rsidRPr="00681E44" w:rsidR="0066335E">
        <w:rPr>
          <w:b/>
          <w:bCs/>
          <w:u w:val="single"/>
        </w:rPr>
        <w:t>t</w:t>
      </w:r>
      <w:r w:rsidRPr="00681E44">
        <w:rPr>
          <w:b/>
          <w:bCs/>
          <w:u w:val="single"/>
        </w:rPr>
        <w:t>side the Agency</w:t>
      </w:r>
      <w:r w:rsidRPr="00681E44" w:rsidR="0066335E">
        <w:rPr>
          <w:b/>
          <w:bCs/>
        </w:rPr>
        <w:t xml:space="preserve"> </w:t>
      </w:r>
    </w:p>
    <w:p w:rsidR="00CF6FC3" w:rsidRPr="00681E44" w:rsidP="00A9609A" w14:paraId="0FB096C6" w14:textId="77777777">
      <w:pPr>
        <w:widowControl w:val="0"/>
        <w:autoSpaceDE w:val="0"/>
        <w:autoSpaceDN w:val="0"/>
        <w:adjustRightInd w:val="0"/>
        <w:jc w:val="both"/>
      </w:pPr>
    </w:p>
    <w:p w:rsidR="0066335E" w:rsidRPr="00681E44" w:rsidP="00A9609A" w14:paraId="47BEB5FC" w14:textId="6162F6CB">
      <w:pPr>
        <w:widowControl w:val="0"/>
        <w:autoSpaceDE w:val="0"/>
        <w:autoSpaceDN w:val="0"/>
        <w:adjustRightInd w:val="0"/>
        <w:jc w:val="both"/>
      </w:pPr>
      <w:r w:rsidRPr="0030423B">
        <w:t>Three</w:t>
      </w:r>
      <w:r w:rsidRPr="00681E44">
        <w:t xml:space="preserve"> </w:t>
      </w:r>
      <w:r w:rsidRPr="00681E44" w:rsidR="00B27CAB">
        <w:t>comment</w:t>
      </w:r>
      <w:r w:rsidRPr="00681E44" w:rsidR="000126F2">
        <w:t>s</w:t>
      </w:r>
      <w:r w:rsidRPr="00681E44" w:rsidR="00B27CAB">
        <w:t xml:space="preserve"> w</w:t>
      </w:r>
      <w:r w:rsidRPr="00681E44" w:rsidR="000126F2">
        <w:t>ere</w:t>
      </w:r>
      <w:r w:rsidRPr="00681E44" w:rsidR="00B27CAB">
        <w:t xml:space="preserve"> received from member</w:t>
      </w:r>
      <w:r w:rsidRPr="00681E44" w:rsidR="000126F2">
        <w:t>s</w:t>
      </w:r>
      <w:r w:rsidRPr="00681E44" w:rsidR="00B27CAB">
        <w:t xml:space="preserve"> of the public during the 60-day comment period. </w:t>
      </w:r>
      <w:r w:rsidRPr="0030423B">
        <w:t>All</w:t>
      </w:r>
      <w:r w:rsidRPr="00681E44">
        <w:t xml:space="preserve"> </w:t>
      </w:r>
      <w:r w:rsidRPr="00681E44" w:rsidR="000126F2">
        <w:t>comment</w:t>
      </w:r>
      <w:r w:rsidRPr="0030423B">
        <w:t>s</w:t>
      </w:r>
      <w:r w:rsidRPr="00681E44" w:rsidR="000126F2">
        <w:t xml:space="preserve"> </w:t>
      </w:r>
      <w:r w:rsidRPr="0030423B">
        <w:t>were</w:t>
      </w:r>
      <w:r w:rsidRPr="00681E44" w:rsidR="000126F2">
        <w:t xml:space="preserve"> submitted anonymously and </w:t>
      </w:r>
      <w:r w:rsidRPr="0030423B">
        <w:t xml:space="preserve">were </w:t>
      </w:r>
      <w:r w:rsidRPr="00681E44" w:rsidR="000126F2">
        <w:t>non-substantive and</w:t>
      </w:r>
      <w:r w:rsidRPr="00681E44" w:rsidR="00B27CAB">
        <w:t xml:space="preserve"> </w:t>
      </w:r>
      <w:r w:rsidRPr="00681E44" w:rsidR="000126F2">
        <w:t>no response was considered necessary.</w:t>
      </w:r>
    </w:p>
    <w:p w:rsidR="0066335E" w:rsidRPr="00681E44" w:rsidP="00A9609A" w14:paraId="7A586C9E" w14:textId="77777777">
      <w:pPr>
        <w:widowControl w:val="0"/>
        <w:autoSpaceDE w:val="0"/>
        <w:autoSpaceDN w:val="0"/>
        <w:adjustRightInd w:val="0"/>
        <w:jc w:val="both"/>
      </w:pPr>
    </w:p>
    <w:p w:rsidR="00F80CA1" w:rsidRPr="00681E44" w:rsidP="00A9609A" w14:paraId="2D4BF511" w14:textId="77777777">
      <w:pPr>
        <w:widowControl w:val="0"/>
        <w:autoSpaceDE w:val="0"/>
        <w:autoSpaceDN w:val="0"/>
        <w:adjustRightInd w:val="0"/>
        <w:jc w:val="both"/>
        <w:rPr>
          <w:b/>
        </w:rPr>
      </w:pPr>
      <w:r w:rsidRPr="00681E44">
        <w:rPr>
          <w:b/>
        </w:rPr>
        <w:t xml:space="preserve">A. </w:t>
      </w:r>
      <w:r w:rsidRPr="00681E44">
        <w:rPr>
          <w:b/>
        </w:rPr>
        <w:t>9. Explanation of Any Payment or Gift to Respondents</w:t>
      </w:r>
    </w:p>
    <w:p w:rsidR="0066335E" w:rsidRPr="00681E44" w:rsidP="00A9609A" w14:paraId="560556D4" w14:textId="77777777">
      <w:pPr>
        <w:widowControl w:val="0"/>
        <w:autoSpaceDE w:val="0"/>
        <w:autoSpaceDN w:val="0"/>
        <w:adjustRightInd w:val="0"/>
        <w:jc w:val="both"/>
        <w:rPr>
          <w:b/>
        </w:rPr>
      </w:pPr>
    </w:p>
    <w:p w:rsidR="0066335E" w:rsidRPr="00681E44" w:rsidP="00A9609A" w14:paraId="25E0F210" w14:textId="0B4E528C">
      <w:pPr>
        <w:keepNext/>
        <w:autoSpaceDE w:val="0"/>
        <w:autoSpaceDN w:val="0"/>
        <w:adjustRightInd w:val="0"/>
        <w:jc w:val="both"/>
        <w:rPr>
          <w:bCs/>
        </w:rPr>
      </w:pPr>
      <w:r w:rsidRPr="00681E44">
        <w:rPr>
          <w:bCs/>
        </w:rPr>
        <w:t>No payments</w:t>
      </w:r>
      <w:r w:rsidRPr="00681E44" w:rsidR="00272870">
        <w:rPr>
          <w:bCs/>
        </w:rPr>
        <w:t>, honoraria</w:t>
      </w:r>
      <w:r w:rsidRPr="00681E44">
        <w:rPr>
          <w:bCs/>
        </w:rPr>
        <w:t xml:space="preserve"> or gifts are provided to respondents.</w:t>
      </w:r>
    </w:p>
    <w:p w:rsidR="0066335E" w:rsidRPr="00681E44" w:rsidP="00A9609A" w14:paraId="41B30AA2" w14:textId="77777777">
      <w:pPr>
        <w:widowControl w:val="0"/>
        <w:autoSpaceDE w:val="0"/>
        <w:autoSpaceDN w:val="0"/>
        <w:adjustRightInd w:val="0"/>
        <w:jc w:val="both"/>
        <w:rPr>
          <w:b/>
        </w:rPr>
      </w:pPr>
    </w:p>
    <w:p w:rsidR="0066335E" w:rsidRPr="00681E44" w:rsidP="00A9609A" w14:paraId="0CABB2E2" w14:textId="22EBC0DE">
      <w:pPr>
        <w:keepNext/>
        <w:autoSpaceDE w:val="0"/>
        <w:autoSpaceDN w:val="0"/>
        <w:adjustRightInd w:val="0"/>
        <w:jc w:val="both"/>
        <w:rPr>
          <w:b/>
        </w:rPr>
      </w:pPr>
      <w:r w:rsidRPr="00681E44">
        <w:rPr>
          <w:b/>
        </w:rPr>
        <w:t>A.</w:t>
      </w:r>
      <w:r w:rsidRPr="00681E44">
        <w:rPr>
          <w:b/>
        </w:rPr>
        <w:t xml:space="preserve">10. </w:t>
      </w:r>
      <w:r w:rsidRPr="00681E44" w:rsidR="00DF3415">
        <w:rPr>
          <w:b/>
        </w:rPr>
        <w:t xml:space="preserve">Protection of </w:t>
      </w:r>
      <w:r w:rsidRPr="00681E44" w:rsidR="00DF3415">
        <w:rPr>
          <w:b/>
        </w:rPr>
        <w:t>the Privacy</w:t>
      </w:r>
      <w:r w:rsidRPr="00681E44" w:rsidR="00DF3415">
        <w:rPr>
          <w:b/>
        </w:rPr>
        <w:t xml:space="preserve"> and Confidentiality of Information Provided by Respondents</w:t>
      </w:r>
    </w:p>
    <w:p w:rsidR="00DF3415" w:rsidRPr="00681E44" w:rsidP="00A9609A" w14:paraId="31FA4D43" w14:textId="77777777">
      <w:pPr>
        <w:widowControl w:val="0"/>
        <w:autoSpaceDE w:val="0"/>
        <w:autoSpaceDN w:val="0"/>
        <w:adjustRightInd w:val="0"/>
        <w:jc w:val="both"/>
      </w:pPr>
      <w:r w:rsidRPr="00681E44">
        <w:t xml:space="preserve"> </w:t>
      </w:r>
    </w:p>
    <w:p w:rsidR="003817DA" w:rsidRPr="00681E44" w:rsidP="00A9609A" w14:paraId="5B1B56B5" w14:textId="2CA2A694">
      <w:pPr>
        <w:jc w:val="both"/>
      </w:pPr>
      <w:r w:rsidRPr="00681E44">
        <w:t xml:space="preserve">The Privacy Officer for CDC / ATSDR has assessed this package for applicability of 5 U.S.C. § </w:t>
      </w:r>
      <w:r w:rsidRPr="00681E44">
        <w:t>552a, and</w:t>
      </w:r>
      <w:r w:rsidRPr="00681E44">
        <w:t xml:space="preserve"> has determined that the Privacy Act </w:t>
      </w:r>
      <w:r w:rsidRPr="00681E44" w:rsidR="006D17AF">
        <w:t>applies to this information collection</w:t>
      </w:r>
      <w:r w:rsidRPr="00681E44">
        <w:t xml:space="preserve">. </w:t>
      </w:r>
      <w:r w:rsidRPr="00681E44" w:rsidR="006D17AF">
        <w:t xml:space="preserve"> Personally </w:t>
      </w:r>
      <w:r w:rsidRPr="00681E44" w:rsidR="006D17AF">
        <w:t xml:space="preserve">identifiable information (PII) is </w:t>
      </w:r>
      <w:r w:rsidRPr="00681E44" w:rsidR="00272870">
        <w:t xml:space="preserve">routinely </w:t>
      </w:r>
      <w:r w:rsidRPr="00681E44" w:rsidR="006D17AF">
        <w:t>collected</w:t>
      </w:r>
      <w:r w:rsidRPr="00681E44" w:rsidR="00C94406">
        <w:t xml:space="preserve"> locally</w:t>
      </w:r>
      <w:r w:rsidRPr="00681E44" w:rsidR="00272870">
        <w:t xml:space="preserve"> but </w:t>
      </w:r>
      <w:r w:rsidRPr="00681E44" w:rsidR="00AE37F8">
        <w:t>never</w:t>
      </w:r>
      <w:r w:rsidRPr="00681E44" w:rsidR="00272870">
        <w:t xml:space="preserve"> transmitted to CDC</w:t>
      </w:r>
      <w:r w:rsidRPr="00681E44" w:rsidR="006D17AF">
        <w:t>. A Privacy Impact Assessment was completed and approved in 20</w:t>
      </w:r>
      <w:r w:rsidRPr="00681E44" w:rsidR="008B2F7A">
        <w:t>23</w:t>
      </w:r>
      <w:r w:rsidRPr="00681E44" w:rsidR="000126F2">
        <w:t xml:space="preserve"> and is being extended</w:t>
      </w:r>
      <w:r w:rsidRPr="00681E44" w:rsidR="006D17AF">
        <w:t xml:space="preserve"> </w:t>
      </w:r>
      <w:r w:rsidRPr="00681E44" w:rsidR="000126F2">
        <w:t xml:space="preserve">for this submission </w:t>
      </w:r>
      <w:r w:rsidRPr="00681E44" w:rsidR="006D17AF">
        <w:rPr>
          <w:b/>
        </w:rPr>
        <w:t>(ATTACHMENT 11)</w:t>
      </w:r>
      <w:r w:rsidRPr="00681E44" w:rsidR="006D17AF">
        <w:t>.</w:t>
      </w:r>
      <w:r w:rsidRPr="00681E44" w:rsidR="006D17AF">
        <w:rPr>
          <w:b/>
        </w:rPr>
        <w:t xml:space="preserve"> </w:t>
      </w:r>
      <w:r w:rsidRPr="00681E44" w:rsidR="006D17AF">
        <w:t xml:space="preserve"> The applicable system of records notice (SORN) is 09-20-0136, “Epidemiologic Studies and Surveillance of Disease Problems. HHS/CDC.   </w:t>
      </w:r>
    </w:p>
    <w:p w:rsidR="006D17AF" w:rsidRPr="00681E44" w:rsidP="00A9609A" w14:paraId="1BADCA57" w14:textId="77777777">
      <w:pPr>
        <w:jc w:val="both"/>
      </w:pPr>
    </w:p>
    <w:p w:rsidR="006D17AF" w:rsidRPr="00681E44" w:rsidP="00A9609A" w14:paraId="3E88C8CF" w14:textId="4B180C17">
      <w:pPr>
        <w:jc w:val="both"/>
      </w:pPr>
      <w:r w:rsidRPr="00681E44">
        <w:t>Reporting of</w:t>
      </w:r>
      <w:r w:rsidRPr="00681E44">
        <w:t xml:space="preserve"> gonorrhea or syphilis case data is required under state laws and regulations for notifiable disease reporting. </w:t>
      </w:r>
      <w:r w:rsidRPr="00681E44">
        <w:t>These</w:t>
      </w:r>
      <w:r w:rsidRPr="00681E44">
        <w:t xml:space="preserve"> data are reported without </w:t>
      </w:r>
      <w:r w:rsidRPr="00681E44">
        <w:t>consent of the individual</w:t>
      </w:r>
      <w:r w:rsidRPr="00681E44">
        <w:t xml:space="preserve"> by health care providers and laboratories to state or local health departments or through abstraction of medical records by </w:t>
      </w:r>
      <w:r w:rsidRPr="00681E44" w:rsidR="00272870">
        <w:t xml:space="preserve">state/local </w:t>
      </w:r>
      <w:r w:rsidRPr="00681E44">
        <w:t xml:space="preserve">health department personnel. Data </w:t>
      </w:r>
      <w:r w:rsidRPr="00681E44">
        <w:t>are</w:t>
      </w:r>
      <w:r w:rsidRPr="00681E44">
        <w:t xml:space="preserve"> reported voluntarily by state and local health departments to </w:t>
      </w:r>
      <w:r w:rsidRPr="00681E44">
        <w:t>CDC</w:t>
      </w:r>
      <w:r w:rsidRPr="00681E44">
        <w:t xml:space="preserve"> and these activities are supported through cooperative agreements. Although identifiable patient-level case report data are collected by local health departments</w:t>
      </w:r>
      <w:r w:rsidRPr="00681E44" w:rsidR="00DD7C33">
        <w:t>,</w:t>
      </w:r>
      <w:r w:rsidRPr="00681E44">
        <w:t xml:space="preserve"> the case report data are de-identified before they are transmitted to CDC.  </w:t>
      </w:r>
    </w:p>
    <w:p w:rsidR="006D17AF" w:rsidRPr="00681E44" w:rsidP="00A9609A" w14:paraId="7EC9843B" w14:textId="77777777">
      <w:pPr>
        <w:jc w:val="both"/>
      </w:pPr>
    </w:p>
    <w:p w:rsidR="00AE20CA" w:rsidRPr="00681E44" w:rsidP="00A9609A" w14:paraId="429C5AD6" w14:textId="3E7FE075">
      <w:pPr>
        <w:jc w:val="both"/>
      </w:pPr>
      <w:r w:rsidRPr="00681E44">
        <w:t>The p</w:t>
      </w:r>
      <w:r w:rsidRPr="00681E44" w:rsidR="0066335E">
        <w:t>ersonally identifiable information</w:t>
      </w:r>
      <w:r w:rsidRPr="00681E44" w:rsidR="00C6286D">
        <w:t xml:space="preserve"> (PII)</w:t>
      </w:r>
      <w:r w:rsidRPr="00681E44" w:rsidR="0066335E">
        <w:t xml:space="preserve"> </w:t>
      </w:r>
      <w:r w:rsidRPr="00681E44" w:rsidR="000307EE">
        <w:t>that is collected</w:t>
      </w:r>
      <w:r w:rsidRPr="00681E44" w:rsidR="00AE37F8">
        <w:t xml:space="preserve"> locally</w:t>
      </w:r>
      <w:r w:rsidRPr="00681E44" w:rsidR="00C94406">
        <w:t xml:space="preserve"> through routine patient care or disease reporting efforts</w:t>
      </w:r>
      <w:r w:rsidRPr="00681E44" w:rsidR="000307EE">
        <w:t xml:space="preserve"> includes the patient’s name, contact information (including street address and phone number), </w:t>
      </w:r>
      <w:r w:rsidRPr="00681E44" w:rsidR="005B23BC">
        <w:t>sex</w:t>
      </w:r>
      <w:r w:rsidRPr="00681E44" w:rsidR="000307EE">
        <w:t>, race/</w:t>
      </w:r>
      <w:r w:rsidRPr="00681E44" w:rsidR="00DD7C33">
        <w:t>ethnicity,</w:t>
      </w:r>
      <w:r w:rsidRPr="00681E44" w:rsidR="000307EE">
        <w:t xml:space="preserve"> and date of birth</w:t>
      </w:r>
      <w:r w:rsidRPr="00681E44" w:rsidR="007823BD">
        <w:t xml:space="preserve"> to facilitate patient investigations</w:t>
      </w:r>
      <w:r w:rsidRPr="00681E44" w:rsidR="000307EE">
        <w:t xml:space="preserve">. PII is used </w:t>
      </w:r>
      <w:r w:rsidRPr="00681E44" w:rsidR="00C94406">
        <w:t xml:space="preserve">locally </w:t>
      </w:r>
      <w:r w:rsidRPr="00681E44" w:rsidR="000307EE">
        <w:t xml:space="preserve">for </w:t>
      </w:r>
      <w:r w:rsidRPr="00681E44" w:rsidR="001B3CC6">
        <w:t>3</w:t>
      </w:r>
      <w:r w:rsidRPr="00681E44" w:rsidR="000307EE">
        <w:t xml:space="preserve"> purposes: (1) the address is used to verify that the patient resides in the participating jurisdiction</w:t>
      </w:r>
      <w:r w:rsidRPr="00681E44">
        <w:t xml:space="preserve"> and to complete routine case investigations</w:t>
      </w:r>
      <w:r w:rsidRPr="00681E44" w:rsidR="000307EE">
        <w:t>, (</w:t>
      </w:r>
      <w:r w:rsidRPr="00681E44" w:rsidR="000C1120">
        <w:t>2) the name and date of birth are</w:t>
      </w:r>
      <w:r w:rsidRPr="00681E44" w:rsidR="000307EE">
        <w:t xml:space="preserve"> used to verify </w:t>
      </w:r>
      <w:r w:rsidRPr="00681E44" w:rsidR="000C1120">
        <w:t xml:space="preserve">the patient’s identity </w:t>
      </w:r>
      <w:r w:rsidRPr="00681E44" w:rsidR="000307EE">
        <w:t>for consent</w:t>
      </w:r>
      <w:r w:rsidRPr="00681E44" w:rsidR="00C94406">
        <w:t xml:space="preserve"> for treatment, partner services</w:t>
      </w:r>
      <w:r w:rsidRPr="00681E44" w:rsidR="000307EE">
        <w:t>,</w:t>
      </w:r>
      <w:r w:rsidRPr="00681E44" w:rsidR="00C94406">
        <w:t xml:space="preserve"> or SSuN investigations</w:t>
      </w:r>
      <w:r w:rsidRPr="00681E44" w:rsidR="00272870">
        <w:t>,</w:t>
      </w:r>
      <w:r w:rsidRPr="00681E44" w:rsidR="000307EE">
        <w:t xml:space="preserve"> </w:t>
      </w:r>
      <w:r w:rsidRPr="00681E44" w:rsidR="007823BD">
        <w:t xml:space="preserve">and </w:t>
      </w:r>
      <w:r w:rsidRPr="00681E44" w:rsidR="000307EE">
        <w:t>(3) the contact information, including telephone number is used to contact patient</w:t>
      </w:r>
      <w:r w:rsidRPr="00681E44" w:rsidR="00C94406">
        <w:t>s</w:t>
      </w:r>
      <w:r w:rsidRPr="00681E44" w:rsidR="000307EE">
        <w:t xml:space="preserve"> for interview as well as re-contacting the patient for</w:t>
      </w:r>
      <w:r w:rsidRPr="00681E44" w:rsidR="00C94406">
        <w:t xml:space="preserve"> an</w:t>
      </w:r>
      <w:r w:rsidRPr="00681E44" w:rsidR="00272870">
        <w:t>y</w:t>
      </w:r>
      <w:r w:rsidRPr="00681E44" w:rsidR="00C94406">
        <w:t xml:space="preserve"> required</w:t>
      </w:r>
      <w:r w:rsidRPr="00681E44" w:rsidR="000307EE">
        <w:t xml:space="preserve"> follow-up</w:t>
      </w:r>
      <w:r w:rsidRPr="00681E44" w:rsidR="007823BD">
        <w:t xml:space="preserve">. </w:t>
      </w:r>
      <w:r w:rsidRPr="00681E44" w:rsidR="000307EE">
        <w:t xml:space="preserve">These PII are </w:t>
      </w:r>
      <w:r w:rsidRPr="00681E44" w:rsidR="007823BD">
        <w:t xml:space="preserve">maintained independent of data collected through the course of SSuN </w:t>
      </w:r>
      <w:r w:rsidRPr="00681E44" w:rsidR="00C94406">
        <w:t>activities</w:t>
      </w:r>
      <w:r w:rsidRPr="00681E44" w:rsidR="000307EE">
        <w:t xml:space="preserve">. </w:t>
      </w:r>
      <w:r w:rsidRPr="00681E44">
        <w:t>None of the patient identifiers</w:t>
      </w:r>
      <w:r w:rsidRPr="00681E44" w:rsidR="000C1120">
        <w:t>,</w:t>
      </w:r>
      <w:r w:rsidRPr="00681E44">
        <w:t xml:space="preserve"> such as </w:t>
      </w:r>
      <w:r w:rsidRPr="00681E44" w:rsidR="0066335E">
        <w:t xml:space="preserve">patient names, medical record </w:t>
      </w:r>
      <w:r w:rsidRPr="00681E44" w:rsidR="00F80CA1">
        <w:t>numbers, home address or zip codes, or birthdates</w:t>
      </w:r>
      <w:r w:rsidRPr="00681E44" w:rsidR="000C1120">
        <w:t>,</w:t>
      </w:r>
      <w:r w:rsidRPr="00681E44">
        <w:t xml:space="preserve"> are included in records </w:t>
      </w:r>
      <w:r w:rsidRPr="00681E44" w:rsidR="00505D7D">
        <w:t>transmitted</w:t>
      </w:r>
      <w:r w:rsidRPr="00681E44">
        <w:t xml:space="preserve"> to CDC as a </w:t>
      </w:r>
      <w:r w:rsidRPr="00681E44" w:rsidR="00C94406">
        <w:t xml:space="preserve">core </w:t>
      </w:r>
      <w:r w:rsidRPr="00681E44">
        <w:t>requirement of this project</w:t>
      </w:r>
      <w:r w:rsidRPr="00681E44" w:rsidR="007823BD">
        <w:t>. C</w:t>
      </w:r>
      <w:r w:rsidRPr="00681E44" w:rsidR="00F80CA1">
        <w:t xml:space="preserve">ensus tract </w:t>
      </w:r>
      <w:r w:rsidRPr="00681E44" w:rsidR="000C1120">
        <w:t>information is</w:t>
      </w:r>
      <w:r w:rsidRPr="00681E44" w:rsidR="00F80CA1">
        <w:t xml:space="preserve"> used</w:t>
      </w:r>
      <w:r w:rsidRPr="00681E44" w:rsidR="00505D7D">
        <w:t xml:space="preserve"> only</w:t>
      </w:r>
      <w:r w:rsidRPr="00681E44" w:rsidR="00F80CA1">
        <w:t xml:space="preserve"> </w:t>
      </w:r>
      <w:r w:rsidRPr="00681E44" w:rsidR="007823BD">
        <w:t xml:space="preserve">in the aggregate </w:t>
      </w:r>
      <w:r w:rsidRPr="00681E44" w:rsidR="00F80CA1">
        <w:t>to identify health disparities in treatment, clinical outcomes and access to care based on distance from resident census tract</w:t>
      </w:r>
      <w:r w:rsidRPr="00681E44" w:rsidR="00592739">
        <w:t xml:space="preserve"> to provider </w:t>
      </w:r>
      <w:r w:rsidRPr="00681E44" w:rsidR="00DD7C33">
        <w:t>location or</w:t>
      </w:r>
      <w:r w:rsidRPr="00681E44" w:rsidR="00505D7D">
        <w:t xml:space="preserve"> based on population characteristics of place to identify social determinants of health</w:t>
      </w:r>
      <w:r w:rsidRPr="00681E44" w:rsidR="00F80CA1">
        <w:t xml:space="preserve">. </w:t>
      </w:r>
      <w:r w:rsidRPr="00681E44" w:rsidR="006C1B65">
        <w:t xml:space="preserve">Information </w:t>
      </w:r>
      <w:r w:rsidRPr="00681E44">
        <w:t xml:space="preserve">on </w:t>
      </w:r>
      <w:r w:rsidRPr="00681E44" w:rsidR="005B23BC">
        <w:t>sex</w:t>
      </w:r>
      <w:r w:rsidRPr="00681E44" w:rsidR="006C1B65">
        <w:t>,</w:t>
      </w:r>
      <w:r w:rsidRPr="00681E44" w:rsidR="00AE37F8">
        <w:t xml:space="preserve"> sexual orientation,</w:t>
      </w:r>
      <w:r w:rsidRPr="00681E44" w:rsidR="006C1B65">
        <w:t xml:space="preserve"> </w:t>
      </w:r>
      <w:r w:rsidRPr="00681E44">
        <w:t>age and race/ethnicity are collected (</w:t>
      </w:r>
      <w:r w:rsidRPr="00681E44" w:rsidR="00AA4D64">
        <w:rPr>
          <w:b/>
          <w:bCs/>
        </w:rPr>
        <w:t>ATTACHMENT 5</w:t>
      </w:r>
      <w:r w:rsidRPr="00681E44">
        <w:t xml:space="preserve">) </w:t>
      </w:r>
      <w:r w:rsidRPr="00681E44" w:rsidR="006C1B65">
        <w:t>and transmitted to CDC</w:t>
      </w:r>
      <w:r w:rsidRPr="00681E44" w:rsidR="00505D7D">
        <w:t xml:space="preserve"> in national case reporting and through enhanced </w:t>
      </w:r>
      <w:r w:rsidRPr="00681E44" w:rsidR="00505D7D">
        <w:t>SSuN</w:t>
      </w:r>
      <w:r w:rsidRPr="00681E44" w:rsidR="006C1B65">
        <w:t xml:space="preserve"> </w:t>
      </w:r>
      <w:r w:rsidRPr="00681E44">
        <w:t xml:space="preserve">because </w:t>
      </w:r>
      <w:r w:rsidRPr="00681E44" w:rsidR="005B23BC">
        <w:t xml:space="preserve">STIs </w:t>
      </w:r>
      <w:r w:rsidRPr="00681E44">
        <w:t xml:space="preserve">disproportionally impact </w:t>
      </w:r>
      <w:r w:rsidRPr="00681E44" w:rsidR="007823BD">
        <w:t>racial/ethnic</w:t>
      </w:r>
      <w:r w:rsidRPr="00681E44" w:rsidR="00AE37F8">
        <w:t xml:space="preserve"> groups as well as </w:t>
      </w:r>
      <w:r w:rsidRPr="00681E44" w:rsidR="005B23BC">
        <w:t>sexual</w:t>
      </w:r>
      <w:r w:rsidRPr="00681E44" w:rsidR="007823BD">
        <w:t xml:space="preserve"> minorities. </w:t>
      </w:r>
    </w:p>
    <w:p w:rsidR="00AE20CA" w:rsidRPr="00681E44" w:rsidP="00A9609A" w14:paraId="5BAA1C42" w14:textId="77777777">
      <w:pPr>
        <w:jc w:val="both"/>
      </w:pPr>
    </w:p>
    <w:p w:rsidR="00AD6AD5" w:rsidRPr="00681E44" w:rsidP="00A9609A" w14:paraId="757C59A6" w14:textId="41180BAF">
      <w:pPr>
        <w:jc w:val="both"/>
      </w:pPr>
      <w:r w:rsidRPr="00681E44">
        <w:rPr>
          <w:bCs/>
        </w:rPr>
        <w:t xml:space="preserve">In the data sent to CDC, respondents </w:t>
      </w:r>
      <w:r w:rsidRPr="00681E44" w:rsidR="00592739">
        <w:rPr>
          <w:bCs/>
        </w:rPr>
        <w:t>are</w:t>
      </w:r>
      <w:r w:rsidRPr="00681E44">
        <w:rPr>
          <w:bCs/>
        </w:rPr>
        <w:t xml:space="preserve"> identified only by a unique patient ID code. Th</w:t>
      </w:r>
      <w:r w:rsidRPr="00681E44" w:rsidR="00C94406">
        <w:rPr>
          <w:bCs/>
        </w:rPr>
        <w:t>is</w:t>
      </w:r>
      <w:r w:rsidRPr="00681E44">
        <w:rPr>
          <w:bCs/>
        </w:rPr>
        <w:t xml:space="preserve"> </w:t>
      </w:r>
      <w:r w:rsidRPr="00681E44" w:rsidR="006C1B65">
        <w:rPr>
          <w:bCs/>
        </w:rPr>
        <w:t xml:space="preserve">non-name-based </w:t>
      </w:r>
      <w:r w:rsidRPr="00681E44">
        <w:rPr>
          <w:bCs/>
        </w:rPr>
        <w:t xml:space="preserve">unique </w:t>
      </w:r>
      <w:r w:rsidRPr="00681E44" w:rsidR="00646054">
        <w:rPr>
          <w:bCs/>
        </w:rPr>
        <w:t>person</w:t>
      </w:r>
      <w:r w:rsidRPr="00681E44">
        <w:rPr>
          <w:bCs/>
        </w:rPr>
        <w:t xml:space="preserve"> ID</w:t>
      </w:r>
      <w:r w:rsidRPr="00681E44" w:rsidR="00C94406">
        <w:rPr>
          <w:bCs/>
        </w:rPr>
        <w:t xml:space="preserve"> is </w:t>
      </w:r>
      <w:r w:rsidRPr="00681E44">
        <w:rPr>
          <w:bCs/>
        </w:rPr>
        <w:t xml:space="preserve">assigned by </w:t>
      </w:r>
      <w:r w:rsidRPr="00681E44" w:rsidR="006C1B65">
        <w:rPr>
          <w:bCs/>
        </w:rPr>
        <w:t xml:space="preserve">either </w:t>
      </w:r>
      <w:r w:rsidRPr="00681E44">
        <w:rPr>
          <w:bCs/>
        </w:rPr>
        <w:t>the state or local health department</w:t>
      </w:r>
      <w:r w:rsidRPr="00681E44" w:rsidR="000C1120">
        <w:rPr>
          <w:bCs/>
        </w:rPr>
        <w:t>,</w:t>
      </w:r>
      <w:r w:rsidRPr="00681E44" w:rsidR="009D7C1A">
        <w:rPr>
          <w:bCs/>
        </w:rPr>
        <w:t xml:space="preserve"> or </w:t>
      </w:r>
      <w:r w:rsidRPr="00681E44" w:rsidR="006C1B65">
        <w:rPr>
          <w:bCs/>
        </w:rPr>
        <w:t>th</w:t>
      </w:r>
      <w:r w:rsidRPr="00681E44" w:rsidR="009D7C1A">
        <w:rPr>
          <w:bCs/>
        </w:rPr>
        <w:t>e sentinel facility</w:t>
      </w:r>
      <w:r w:rsidRPr="00681E44">
        <w:rPr>
          <w:bCs/>
        </w:rPr>
        <w:t xml:space="preserve">, </w:t>
      </w:r>
      <w:r w:rsidRPr="00681E44" w:rsidR="00C94406">
        <w:rPr>
          <w:bCs/>
        </w:rPr>
        <w:t xml:space="preserve">and </w:t>
      </w:r>
      <w:r w:rsidRPr="00681E44" w:rsidR="009D7C1A">
        <w:rPr>
          <w:bCs/>
        </w:rPr>
        <w:t xml:space="preserve">is created </w:t>
      </w:r>
      <w:r w:rsidRPr="00681E44" w:rsidR="007823BD">
        <w:rPr>
          <w:bCs/>
        </w:rPr>
        <w:t xml:space="preserve">solely </w:t>
      </w:r>
      <w:r w:rsidRPr="00681E44" w:rsidR="009D7C1A">
        <w:rPr>
          <w:bCs/>
        </w:rPr>
        <w:t>for the purposes of surveillance</w:t>
      </w:r>
      <w:r w:rsidRPr="00681E44" w:rsidR="00646054">
        <w:rPr>
          <w:bCs/>
        </w:rPr>
        <w:t xml:space="preserve"> and not used </w:t>
      </w:r>
      <w:r w:rsidRPr="00681E44" w:rsidR="00272870">
        <w:rPr>
          <w:bCs/>
        </w:rPr>
        <w:t xml:space="preserve">for any other purpose </w:t>
      </w:r>
      <w:r w:rsidRPr="00681E44" w:rsidR="00646054">
        <w:rPr>
          <w:bCs/>
        </w:rPr>
        <w:t>at the participating clinical facilities</w:t>
      </w:r>
      <w:r w:rsidRPr="00681E44" w:rsidR="00F43F16">
        <w:rPr>
          <w:bCs/>
        </w:rPr>
        <w:t xml:space="preserve">. </w:t>
      </w:r>
      <w:r w:rsidRPr="00681E44" w:rsidR="00AE20CA">
        <w:rPr>
          <w:bCs/>
        </w:rPr>
        <w:t>The unique patient ID</w:t>
      </w:r>
      <w:r w:rsidRPr="00681E44" w:rsidR="00C94406">
        <w:rPr>
          <w:bCs/>
        </w:rPr>
        <w:t xml:space="preserve">s </w:t>
      </w:r>
      <w:r w:rsidRPr="00681E44" w:rsidR="00AE20CA">
        <w:rPr>
          <w:bCs/>
        </w:rPr>
        <w:t xml:space="preserve">for the </w:t>
      </w:r>
      <w:r w:rsidRPr="00681E44" w:rsidR="005B23BC">
        <w:rPr>
          <w:bCs/>
        </w:rPr>
        <w:t xml:space="preserve">sexual health </w:t>
      </w:r>
      <w:r w:rsidRPr="00681E44" w:rsidR="00AE20CA">
        <w:rPr>
          <w:bCs/>
        </w:rPr>
        <w:t xml:space="preserve">clinic patients are assigned and maintained </w:t>
      </w:r>
      <w:r w:rsidRPr="00681E44" w:rsidR="000B11F0">
        <w:rPr>
          <w:bCs/>
        </w:rPr>
        <w:t xml:space="preserve">only </w:t>
      </w:r>
      <w:r w:rsidRPr="00681E44" w:rsidR="00AE20CA">
        <w:rPr>
          <w:bCs/>
        </w:rPr>
        <w:t xml:space="preserve">by the </w:t>
      </w:r>
      <w:r w:rsidRPr="00681E44" w:rsidR="006C1B65">
        <w:rPr>
          <w:bCs/>
        </w:rPr>
        <w:t xml:space="preserve">participating </w:t>
      </w:r>
      <w:r w:rsidRPr="00681E44" w:rsidR="00AE20CA">
        <w:rPr>
          <w:bCs/>
        </w:rPr>
        <w:t>facility</w:t>
      </w:r>
      <w:r w:rsidRPr="00681E44" w:rsidR="00646054">
        <w:rPr>
          <w:bCs/>
        </w:rPr>
        <w:t xml:space="preserve"> for this surveillance project</w:t>
      </w:r>
      <w:r w:rsidRPr="00681E44" w:rsidR="00AE20CA">
        <w:rPr>
          <w:bCs/>
        </w:rPr>
        <w:t xml:space="preserve">. </w:t>
      </w:r>
      <w:r w:rsidRPr="00681E44" w:rsidR="00F43F16">
        <w:rPr>
          <w:bCs/>
        </w:rPr>
        <w:t>CDC can</w:t>
      </w:r>
      <w:r w:rsidRPr="00681E44" w:rsidR="007E1131">
        <w:rPr>
          <w:bCs/>
        </w:rPr>
        <w:t>not</w:t>
      </w:r>
      <w:r w:rsidRPr="00681E44" w:rsidR="00AE20CA">
        <w:rPr>
          <w:bCs/>
        </w:rPr>
        <w:t xml:space="preserve"> </w:t>
      </w:r>
      <w:r w:rsidRPr="00681E44" w:rsidR="00F43F16">
        <w:rPr>
          <w:bCs/>
        </w:rPr>
        <w:t>use th</w:t>
      </w:r>
      <w:r w:rsidRPr="00681E44" w:rsidR="00272870">
        <w:rPr>
          <w:bCs/>
        </w:rPr>
        <w:t>ese</w:t>
      </w:r>
      <w:r w:rsidRPr="00681E44" w:rsidR="00F43F16">
        <w:rPr>
          <w:bCs/>
        </w:rPr>
        <w:t xml:space="preserve"> </w:t>
      </w:r>
      <w:r w:rsidRPr="00681E44" w:rsidR="00646054">
        <w:rPr>
          <w:bCs/>
        </w:rPr>
        <w:t>ID</w:t>
      </w:r>
      <w:r w:rsidRPr="00681E44" w:rsidR="00272870">
        <w:rPr>
          <w:bCs/>
        </w:rPr>
        <w:t>s</w:t>
      </w:r>
      <w:r w:rsidRPr="00681E44" w:rsidR="00F43F16">
        <w:rPr>
          <w:bCs/>
        </w:rPr>
        <w:t xml:space="preserve"> </w:t>
      </w:r>
      <w:r w:rsidRPr="00681E44" w:rsidR="00646054">
        <w:rPr>
          <w:bCs/>
        </w:rPr>
        <w:t>to</w:t>
      </w:r>
      <w:r w:rsidRPr="00681E44" w:rsidR="00F43F16">
        <w:rPr>
          <w:bCs/>
        </w:rPr>
        <w:t xml:space="preserve"> </w:t>
      </w:r>
      <w:r w:rsidRPr="00681E44" w:rsidR="00646054">
        <w:rPr>
          <w:bCs/>
        </w:rPr>
        <w:t>re-</w:t>
      </w:r>
      <w:r w:rsidRPr="00681E44" w:rsidR="00F43F16">
        <w:rPr>
          <w:bCs/>
        </w:rPr>
        <w:t>identif</w:t>
      </w:r>
      <w:r w:rsidRPr="00681E44" w:rsidR="00646054">
        <w:rPr>
          <w:bCs/>
        </w:rPr>
        <w:t>y</w:t>
      </w:r>
      <w:r w:rsidRPr="00681E44" w:rsidR="00F43F16">
        <w:rPr>
          <w:bCs/>
        </w:rPr>
        <w:t xml:space="preserve"> </w:t>
      </w:r>
      <w:r w:rsidRPr="00681E44" w:rsidR="00646054">
        <w:rPr>
          <w:bCs/>
        </w:rPr>
        <w:t xml:space="preserve">any </w:t>
      </w:r>
      <w:r w:rsidRPr="00681E44" w:rsidR="00F43F16">
        <w:rPr>
          <w:bCs/>
        </w:rPr>
        <w:t>individual patient</w:t>
      </w:r>
      <w:r w:rsidRPr="00681E44" w:rsidR="00272870">
        <w:rPr>
          <w:bCs/>
        </w:rPr>
        <w:t>s</w:t>
      </w:r>
      <w:r w:rsidRPr="00681E44" w:rsidR="007823BD">
        <w:rPr>
          <w:bCs/>
        </w:rPr>
        <w:t xml:space="preserve"> seeking care in these facilities</w:t>
      </w:r>
      <w:r w:rsidRPr="00681E44" w:rsidR="00F43F16">
        <w:rPr>
          <w:bCs/>
        </w:rPr>
        <w:t xml:space="preserve">. In the </w:t>
      </w:r>
      <w:r w:rsidRPr="00681E44" w:rsidR="004620E6">
        <w:rPr>
          <w:bCs/>
        </w:rPr>
        <w:t>case-based</w:t>
      </w:r>
      <w:r w:rsidRPr="00681E44" w:rsidR="00F43F16">
        <w:rPr>
          <w:bCs/>
        </w:rPr>
        <w:t xml:space="preserve"> component</w:t>
      </w:r>
      <w:r w:rsidRPr="00681E44" w:rsidR="007823BD">
        <w:rPr>
          <w:bCs/>
        </w:rPr>
        <w:t xml:space="preserve"> of e</w:t>
      </w:r>
      <w:r w:rsidRPr="00681E44" w:rsidR="007E1131">
        <w:rPr>
          <w:bCs/>
        </w:rPr>
        <w:t xml:space="preserve">nhanced </w:t>
      </w:r>
      <w:r w:rsidRPr="00681E44" w:rsidR="007823BD">
        <w:rPr>
          <w:bCs/>
        </w:rPr>
        <w:t>SSuN</w:t>
      </w:r>
      <w:r w:rsidRPr="00681E44" w:rsidR="00F43F16">
        <w:rPr>
          <w:bCs/>
        </w:rPr>
        <w:t xml:space="preserve">, the </w:t>
      </w:r>
      <w:r w:rsidRPr="00681E44">
        <w:t>unique p</w:t>
      </w:r>
      <w:r w:rsidRPr="00681E44" w:rsidR="006C1B65">
        <w:t>erson</w:t>
      </w:r>
      <w:r w:rsidRPr="00681E44">
        <w:t xml:space="preserve"> </w:t>
      </w:r>
      <w:r w:rsidRPr="00681E44" w:rsidR="007823BD">
        <w:t>ID</w:t>
      </w:r>
      <w:r w:rsidRPr="00681E44">
        <w:t xml:space="preserve"> </w:t>
      </w:r>
      <w:r w:rsidRPr="00681E44" w:rsidR="006C1B65">
        <w:t>code</w:t>
      </w:r>
      <w:r w:rsidRPr="00681E44">
        <w:t xml:space="preserve"> is assigned by the </w:t>
      </w:r>
      <w:r w:rsidRPr="00681E44" w:rsidR="006C1B65">
        <w:t xml:space="preserve">local </w:t>
      </w:r>
      <w:r w:rsidRPr="00681E44" w:rsidR="00C94406">
        <w:t>health department</w:t>
      </w:r>
      <w:r w:rsidRPr="00681E44" w:rsidR="006C1B65">
        <w:t xml:space="preserve"> </w:t>
      </w:r>
      <w:r w:rsidRPr="00681E44" w:rsidR="000B11F0">
        <w:t>to each gonorrhea or</w:t>
      </w:r>
      <w:r w:rsidRPr="00681E44">
        <w:t xml:space="preserve"> syphilis case</w:t>
      </w:r>
      <w:r w:rsidRPr="00681E44" w:rsidR="007823BD">
        <w:t xml:space="preserve"> using data on case reports submitted by providers/laboratories pursuant to local reporting regulations</w:t>
      </w:r>
      <w:r w:rsidRPr="00681E44" w:rsidR="00F43F16">
        <w:t xml:space="preserve">.  </w:t>
      </w:r>
      <w:r w:rsidRPr="00681E44" w:rsidR="007823BD">
        <w:t>These records can only be re-identified at the loc</w:t>
      </w:r>
      <w:r w:rsidRPr="00681E44" w:rsidR="007E1131">
        <w:t>al level. Data is encrypted and</w:t>
      </w:r>
      <w:r w:rsidRPr="00681E44" w:rsidR="007823BD">
        <w:t xml:space="preserve"> transmitted </w:t>
      </w:r>
      <w:r w:rsidRPr="00681E44">
        <w:t>via CDC’s Secure Access Management System (SAMS)</w:t>
      </w:r>
      <w:r w:rsidRPr="00681E44" w:rsidR="007823BD">
        <w:t>.</w:t>
      </w:r>
      <w:r w:rsidRPr="00681E44">
        <w:t xml:space="preserve">  At CDC,</w:t>
      </w:r>
      <w:r w:rsidRPr="00681E44" w:rsidR="00DE5411">
        <w:t xml:space="preserve"> SSuN</w:t>
      </w:r>
      <w:r w:rsidRPr="00681E44" w:rsidR="006C1B65">
        <w:t xml:space="preserve"> data are</w:t>
      </w:r>
      <w:r w:rsidRPr="00681E44">
        <w:t xml:space="preserve"> maintained on secure servers.  Password-protected access is </w:t>
      </w:r>
      <w:r w:rsidRPr="00681E44" w:rsidR="00C94406">
        <w:t>required,</w:t>
      </w:r>
      <w:r w:rsidRPr="00681E44">
        <w:t xml:space="preserve"> and directory-specific user access rights are assigned by a CDC data steward.  Restricted access to </w:t>
      </w:r>
      <w:r w:rsidRPr="00681E44" w:rsidR="005B23BC">
        <w:t xml:space="preserve">STI </w:t>
      </w:r>
      <w:r w:rsidRPr="00681E44">
        <w:t>data is provided to DSTDP/CDC scientists, researchers, and program managers</w:t>
      </w:r>
      <w:r w:rsidRPr="00681E44" w:rsidR="00646054">
        <w:t xml:space="preserve"> on a need-to-know basis</w:t>
      </w:r>
      <w:r w:rsidRPr="00681E44">
        <w:t xml:space="preserve">. </w:t>
      </w:r>
    </w:p>
    <w:p w:rsidR="00746281" w:rsidRPr="00681E44" w:rsidP="00A9609A" w14:paraId="63F1F557" w14:textId="77777777">
      <w:pPr>
        <w:keepNext/>
        <w:autoSpaceDE w:val="0"/>
        <w:autoSpaceDN w:val="0"/>
        <w:adjustRightInd w:val="0"/>
        <w:jc w:val="both"/>
        <w:rPr>
          <w:bCs/>
        </w:rPr>
      </w:pPr>
    </w:p>
    <w:p w:rsidR="00746281" w:rsidRPr="00681E44" w:rsidP="00A9609A" w14:paraId="545E099C" w14:textId="5839C5FF">
      <w:pPr>
        <w:keepNext/>
        <w:autoSpaceDE w:val="0"/>
        <w:autoSpaceDN w:val="0"/>
        <w:adjustRightInd w:val="0"/>
        <w:jc w:val="both"/>
        <w:rPr>
          <w:bCs/>
        </w:rPr>
      </w:pPr>
      <w:r w:rsidRPr="00681E44">
        <w:rPr>
          <w:bCs/>
        </w:rPr>
        <w:t>W</w:t>
      </w:r>
      <w:r w:rsidRPr="00681E44">
        <w:rPr>
          <w:bCs/>
        </w:rPr>
        <w:t xml:space="preserve">ritten informed consent </w:t>
      </w:r>
      <w:r w:rsidRPr="00681E44">
        <w:rPr>
          <w:bCs/>
        </w:rPr>
        <w:t>is</w:t>
      </w:r>
      <w:r w:rsidRPr="00681E44">
        <w:rPr>
          <w:bCs/>
        </w:rPr>
        <w:t xml:space="preserve"> not required</w:t>
      </w:r>
      <w:r w:rsidRPr="00681E44" w:rsidR="001B2016">
        <w:rPr>
          <w:bCs/>
        </w:rPr>
        <w:t xml:space="preserve"> of patients</w:t>
      </w:r>
      <w:r w:rsidRPr="00681E44">
        <w:rPr>
          <w:bCs/>
        </w:rPr>
        <w:t xml:space="preserve"> at any of the </w:t>
      </w:r>
      <w:r w:rsidRPr="00681E44" w:rsidR="005B23BC">
        <w:rPr>
          <w:bCs/>
        </w:rPr>
        <w:t>sexual health</w:t>
      </w:r>
      <w:r w:rsidRPr="00681E44">
        <w:rPr>
          <w:bCs/>
        </w:rPr>
        <w:t xml:space="preserve"> clinics</w:t>
      </w:r>
      <w:r w:rsidRPr="00681E44">
        <w:rPr>
          <w:bCs/>
        </w:rPr>
        <w:t xml:space="preserve"> for the collection of de-identified electronic clinical data elements</w:t>
      </w:r>
      <w:r w:rsidRPr="00681E44" w:rsidR="000B11F0">
        <w:rPr>
          <w:bCs/>
        </w:rPr>
        <w:t xml:space="preserve"> routinely</w:t>
      </w:r>
      <w:r w:rsidRPr="00681E44">
        <w:rPr>
          <w:bCs/>
        </w:rPr>
        <w:t xml:space="preserve"> maintained in archived databases at the clinics. This </w:t>
      </w:r>
      <w:r w:rsidRPr="00681E44" w:rsidR="00155BAD">
        <w:rPr>
          <w:bCs/>
        </w:rPr>
        <w:t>is</w:t>
      </w:r>
      <w:r w:rsidRPr="00681E44">
        <w:rPr>
          <w:bCs/>
        </w:rPr>
        <w:t xml:space="preserve"> </w:t>
      </w:r>
      <w:r w:rsidRPr="00681E44" w:rsidR="00646054">
        <w:rPr>
          <w:bCs/>
        </w:rPr>
        <w:t>considered</w:t>
      </w:r>
      <w:r w:rsidRPr="00681E44">
        <w:rPr>
          <w:bCs/>
        </w:rPr>
        <w:t xml:space="preserve"> minimal risk</w:t>
      </w:r>
      <w:r w:rsidRPr="00681E44" w:rsidR="001B2016">
        <w:rPr>
          <w:bCs/>
        </w:rPr>
        <w:t>,</w:t>
      </w:r>
      <w:r w:rsidRPr="00681E44">
        <w:rPr>
          <w:bCs/>
        </w:rPr>
        <w:t xml:space="preserve"> and the data collection could not be</w:t>
      </w:r>
      <w:r w:rsidRPr="00681E44" w:rsidR="00224265">
        <w:rPr>
          <w:bCs/>
        </w:rPr>
        <w:t xml:space="preserve"> </w:t>
      </w:r>
      <w:r w:rsidRPr="00681E44">
        <w:rPr>
          <w:bCs/>
        </w:rPr>
        <w:t xml:space="preserve">conducted </w:t>
      </w:r>
      <w:r w:rsidRPr="00681E44" w:rsidR="00224265">
        <w:rPr>
          <w:bCs/>
        </w:rPr>
        <w:t>if</w:t>
      </w:r>
      <w:r w:rsidRPr="00681E44">
        <w:rPr>
          <w:bCs/>
        </w:rPr>
        <w:t xml:space="preserve"> written informed consent</w:t>
      </w:r>
      <w:r w:rsidRPr="00681E44" w:rsidR="00224265">
        <w:rPr>
          <w:bCs/>
        </w:rPr>
        <w:t xml:space="preserve"> was</w:t>
      </w:r>
      <w:r w:rsidRPr="00681E44" w:rsidR="001B2016">
        <w:rPr>
          <w:bCs/>
        </w:rPr>
        <w:t xml:space="preserve"> separately</w:t>
      </w:r>
      <w:r w:rsidRPr="00681E44" w:rsidR="00224265">
        <w:rPr>
          <w:bCs/>
        </w:rPr>
        <w:t xml:space="preserve"> required</w:t>
      </w:r>
      <w:r w:rsidRPr="00681E44">
        <w:rPr>
          <w:bCs/>
        </w:rPr>
        <w:t xml:space="preserve">. CDC </w:t>
      </w:r>
      <w:r w:rsidRPr="00681E44" w:rsidR="00512CA1">
        <w:rPr>
          <w:bCs/>
        </w:rPr>
        <w:t xml:space="preserve">does </w:t>
      </w:r>
      <w:r w:rsidRPr="00681E44">
        <w:rPr>
          <w:bCs/>
        </w:rPr>
        <w:t>not receive any information</w:t>
      </w:r>
      <w:r w:rsidRPr="00681E44" w:rsidR="001B2016">
        <w:rPr>
          <w:bCs/>
        </w:rPr>
        <w:t xml:space="preserve"> in the clinical data abstracts</w:t>
      </w:r>
      <w:r w:rsidRPr="00681E44">
        <w:rPr>
          <w:bCs/>
        </w:rPr>
        <w:t xml:space="preserve"> that could be</w:t>
      </w:r>
      <w:r w:rsidRPr="00681E44" w:rsidR="001B2016">
        <w:rPr>
          <w:bCs/>
        </w:rPr>
        <w:t xml:space="preserve"> readily</w:t>
      </w:r>
      <w:r w:rsidRPr="00681E44">
        <w:rPr>
          <w:bCs/>
        </w:rPr>
        <w:t xml:space="preserve"> used to personally identify any </w:t>
      </w:r>
      <w:r w:rsidRPr="00681E44" w:rsidR="00224265">
        <w:rPr>
          <w:bCs/>
        </w:rPr>
        <w:t>individual</w:t>
      </w:r>
      <w:r w:rsidRPr="00681E44" w:rsidR="001B2016">
        <w:rPr>
          <w:bCs/>
        </w:rPr>
        <w:t>s</w:t>
      </w:r>
      <w:r w:rsidRPr="00681E44" w:rsidR="00224265">
        <w:rPr>
          <w:bCs/>
        </w:rPr>
        <w:t xml:space="preserve"> </w:t>
      </w:r>
      <w:r w:rsidRPr="00681E44" w:rsidR="001B2016">
        <w:rPr>
          <w:bCs/>
        </w:rPr>
        <w:t>whose health record</w:t>
      </w:r>
      <w:r w:rsidRPr="00681E44" w:rsidR="00224265">
        <w:rPr>
          <w:bCs/>
        </w:rPr>
        <w:t xml:space="preserve"> information</w:t>
      </w:r>
      <w:r w:rsidRPr="00681E44" w:rsidR="001B2016">
        <w:rPr>
          <w:bCs/>
        </w:rPr>
        <w:t xml:space="preserve"> is abstracted</w:t>
      </w:r>
      <w:r w:rsidRPr="00681E44" w:rsidR="00224265">
        <w:rPr>
          <w:bCs/>
        </w:rPr>
        <w:t xml:space="preserve"> </w:t>
      </w:r>
      <w:r w:rsidRPr="00681E44" w:rsidR="001B2016">
        <w:rPr>
          <w:bCs/>
        </w:rPr>
        <w:t>for the</w:t>
      </w:r>
      <w:r w:rsidRPr="00681E44" w:rsidR="00224265">
        <w:rPr>
          <w:bCs/>
        </w:rPr>
        <w:t xml:space="preserve"> </w:t>
      </w:r>
      <w:r w:rsidRPr="00681E44" w:rsidR="005B23BC">
        <w:rPr>
          <w:bCs/>
        </w:rPr>
        <w:t xml:space="preserve">STI </w:t>
      </w:r>
      <w:r w:rsidRPr="00681E44" w:rsidR="00646054">
        <w:rPr>
          <w:bCs/>
        </w:rPr>
        <w:t>Surveillance Network</w:t>
      </w:r>
      <w:r w:rsidRPr="00681E44">
        <w:rPr>
          <w:bCs/>
        </w:rPr>
        <w:t>.</w:t>
      </w:r>
    </w:p>
    <w:p w:rsidR="00746281" w:rsidRPr="00681E44" w:rsidP="00A9609A" w14:paraId="36A37AF1" w14:textId="77777777">
      <w:pPr>
        <w:keepNext/>
        <w:autoSpaceDE w:val="0"/>
        <w:autoSpaceDN w:val="0"/>
        <w:adjustRightInd w:val="0"/>
        <w:jc w:val="both"/>
        <w:rPr>
          <w:bCs/>
        </w:rPr>
      </w:pPr>
    </w:p>
    <w:p w:rsidR="00F80CA1" w:rsidRPr="00681E44" w:rsidP="00A9609A" w14:paraId="5C4D2666" w14:textId="0F898A82">
      <w:pPr>
        <w:keepNext/>
        <w:autoSpaceDE w:val="0"/>
        <w:autoSpaceDN w:val="0"/>
        <w:adjustRightInd w:val="0"/>
        <w:jc w:val="both"/>
        <w:rPr>
          <w:bCs/>
        </w:rPr>
      </w:pPr>
      <w:r w:rsidRPr="00681E44">
        <w:rPr>
          <w:bCs/>
        </w:rPr>
        <w:t>F</w:t>
      </w:r>
      <w:r w:rsidRPr="00681E44" w:rsidR="0077469B">
        <w:rPr>
          <w:bCs/>
        </w:rPr>
        <w:t xml:space="preserve">or the </w:t>
      </w:r>
      <w:r w:rsidRPr="00681E44" w:rsidR="004620E6">
        <w:rPr>
          <w:bCs/>
        </w:rPr>
        <w:t>case</w:t>
      </w:r>
      <w:r w:rsidRPr="00681E44" w:rsidR="0077469B">
        <w:rPr>
          <w:bCs/>
        </w:rPr>
        <w:t xml:space="preserve">-based </w:t>
      </w:r>
      <w:r w:rsidRPr="00681E44" w:rsidR="005B23BC">
        <w:rPr>
          <w:bCs/>
        </w:rPr>
        <w:t xml:space="preserve">STI </w:t>
      </w:r>
      <w:r w:rsidRPr="00681E44" w:rsidR="0077469B">
        <w:rPr>
          <w:bCs/>
        </w:rPr>
        <w:t>surveillance activit</w:t>
      </w:r>
      <w:r w:rsidRPr="00681E44" w:rsidR="008F6E93">
        <w:rPr>
          <w:bCs/>
        </w:rPr>
        <w:t>ies in Strategy B</w:t>
      </w:r>
      <w:r w:rsidRPr="00681E44" w:rsidR="0077469B">
        <w:rPr>
          <w:bCs/>
        </w:rPr>
        <w:t xml:space="preserve">, state and/or local health departments </w:t>
      </w:r>
      <w:r w:rsidRPr="00681E44" w:rsidR="008F6E93">
        <w:rPr>
          <w:bCs/>
        </w:rPr>
        <w:t xml:space="preserve">initiate </w:t>
      </w:r>
      <w:r w:rsidRPr="00681E44" w:rsidR="001A125D">
        <w:rPr>
          <w:bCs/>
        </w:rPr>
        <w:t xml:space="preserve">contact </w:t>
      </w:r>
      <w:r w:rsidRPr="00681E44" w:rsidR="008F6E93">
        <w:rPr>
          <w:bCs/>
        </w:rPr>
        <w:t xml:space="preserve">with, </w:t>
      </w:r>
      <w:r w:rsidRPr="00681E44" w:rsidR="00BF0BD8">
        <w:rPr>
          <w:bCs/>
        </w:rPr>
        <w:t>1) individuals diagn</w:t>
      </w:r>
      <w:r w:rsidRPr="00681E44" w:rsidR="000B11F0">
        <w:rPr>
          <w:bCs/>
        </w:rPr>
        <w:t xml:space="preserve">osed with </w:t>
      </w:r>
      <w:r w:rsidRPr="00681E44" w:rsidR="00BF0BD8">
        <w:rPr>
          <w:bCs/>
        </w:rPr>
        <w:t>gon</w:t>
      </w:r>
      <w:r w:rsidRPr="00681E44" w:rsidR="004620E6">
        <w:rPr>
          <w:bCs/>
        </w:rPr>
        <w:t>orrhea</w:t>
      </w:r>
      <w:r w:rsidRPr="00681E44" w:rsidR="00C6286D">
        <w:rPr>
          <w:bCs/>
        </w:rPr>
        <w:t xml:space="preserve">, </w:t>
      </w:r>
      <w:r w:rsidRPr="00681E44" w:rsidR="00224265">
        <w:rPr>
          <w:bCs/>
        </w:rPr>
        <w:t>and</w:t>
      </w:r>
      <w:r w:rsidRPr="00681E44" w:rsidR="00C6286D">
        <w:rPr>
          <w:bCs/>
        </w:rPr>
        <w:t xml:space="preserve"> 2)</w:t>
      </w:r>
      <w:r w:rsidRPr="00681E44" w:rsidR="00C6286D">
        <w:t xml:space="preserve"> </w:t>
      </w:r>
      <w:r w:rsidRPr="00681E44" w:rsidR="00C6286D">
        <w:rPr>
          <w:bCs/>
        </w:rPr>
        <w:t xml:space="preserve">diagnosing </w:t>
      </w:r>
      <w:r w:rsidRPr="00681E44" w:rsidR="00F43F16">
        <w:rPr>
          <w:bCs/>
        </w:rPr>
        <w:t>healthcare providers</w:t>
      </w:r>
      <w:r w:rsidRPr="00681E44" w:rsidR="00C6286D">
        <w:rPr>
          <w:bCs/>
        </w:rPr>
        <w:t xml:space="preserve"> for</w:t>
      </w:r>
      <w:r w:rsidRPr="00681E44" w:rsidR="008F6E93">
        <w:rPr>
          <w:bCs/>
        </w:rPr>
        <w:t xml:space="preserve"> relevant clinical</w:t>
      </w:r>
      <w:r w:rsidRPr="00681E44" w:rsidR="00C6286D">
        <w:rPr>
          <w:bCs/>
        </w:rPr>
        <w:t xml:space="preserve"> information about the</w:t>
      </w:r>
      <w:r w:rsidRPr="00681E44" w:rsidR="008F6E93">
        <w:rPr>
          <w:bCs/>
        </w:rPr>
        <w:t xml:space="preserve"> care</w:t>
      </w:r>
      <w:r w:rsidRPr="00681E44" w:rsidR="00C6286D">
        <w:rPr>
          <w:bCs/>
        </w:rPr>
        <w:t xml:space="preserve"> cases</w:t>
      </w:r>
      <w:r w:rsidRPr="00681E44" w:rsidR="008F6E93">
        <w:rPr>
          <w:bCs/>
        </w:rPr>
        <w:t xml:space="preserve"> received</w:t>
      </w:r>
      <w:r w:rsidRPr="00681E44" w:rsidR="0077469B">
        <w:rPr>
          <w:bCs/>
        </w:rPr>
        <w:t>.</w:t>
      </w:r>
      <w:r w:rsidRPr="00681E44" w:rsidR="001B2016">
        <w:rPr>
          <w:bCs/>
        </w:rPr>
        <w:t xml:space="preserve"> State/local health departments conduct SSuN case investigations under </w:t>
      </w:r>
      <w:r w:rsidRPr="00681E44" w:rsidR="00AE37F8">
        <w:rPr>
          <w:bCs/>
        </w:rPr>
        <w:t xml:space="preserve">existing </w:t>
      </w:r>
      <w:r w:rsidRPr="00681E44" w:rsidR="001B2016">
        <w:rPr>
          <w:bCs/>
        </w:rPr>
        <w:t xml:space="preserve">local public health authority to conduct infectious disease investigations. Under no circumstances does </w:t>
      </w:r>
      <w:r w:rsidRPr="00681E44" w:rsidR="0077469B">
        <w:rPr>
          <w:bCs/>
        </w:rPr>
        <w:t xml:space="preserve">CDC </w:t>
      </w:r>
      <w:r w:rsidRPr="00681E44" w:rsidR="00BF0BD8">
        <w:rPr>
          <w:bCs/>
        </w:rPr>
        <w:t>contact any provider</w:t>
      </w:r>
      <w:r w:rsidRPr="00681E44" w:rsidR="00C6286D">
        <w:rPr>
          <w:bCs/>
        </w:rPr>
        <w:t>s</w:t>
      </w:r>
      <w:r w:rsidRPr="00681E44" w:rsidR="00BF0BD8">
        <w:rPr>
          <w:bCs/>
        </w:rPr>
        <w:t xml:space="preserve"> or</w:t>
      </w:r>
      <w:r w:rsidRPr="00681E44" w:rsidR="004620E6">
        <w:rPr>
          <w:bCs/>
        </w:rPr>
        <w:t xml:space="preserve"> conduct</w:t>
      </w:r>
      <w:r w:rsidRPr="00681E44" w:rsidR="0077469B">
        <w:rPr>
          <w:bCs/>
        </w:rPr>
        <w:t xml:space="preserve"> interviews with patients. </w:t>
      </w:r>
      <w:r w:rsidRPr="00681E44" w:rsidR="001B2016">
        <w:rPr>
          <w:bCs/>
        </w:rPr>
        <w:t xml:space="preserve"> All c</w:t>
      </w:r>
      <w:r w:rsidRPr="00681E44" w:rsidR="008F6E93">
        <w:rPr>
          <w:bCs/>
        </w:rPr>
        <w:t>ase investigations</w:t>
      </w:r>
      <w:r w:rsidRPr="00681E44" w:rsidR="00C6286D">
        <w:rPr>
          <w:bCs/>
        </w:rPr>
        <w:t xml:space="preserve"> </w:t>
      </w:r>
      <w:r w:rsidRPr="00681E44" w:rsidR="00FB3D98">
        <w:rPr>
          <w:bCs/>
        </w:rPr>
        <w:t>are</w:t>
      </w:r>
      <w:r w:rsidRPr="00681E44" w:rsidR="00C6286D">
        <w:rPr>
          <w:bCs/>
        </w:rPr>
        <w:t xml:space="preserve"> conducted by trained local </w:t>
      </w:r>
      <w:r w:rsidRPr="00681E44" w:rsidR="003D5018">
        <w:rPr>
          <w:bCs/>
        </w:rPr>
        <w:t>health department</w:t>
      </w:r>
      <w:r w:rsidRPr="00681E44" w:rsidR="00C6286D">
        <w:rPr>
          <w:bCs/>
        </w:rPr>
        <w:t xml:space="preserve"> staff </w:t>
      </w:r>
      <w:r w:rsidRPr="00681E44" w:rsidR="00646054">
        <w:rPr>
          <w:bCs/>
        </w:rPr>
        <w:t>following applicable local confidentiality procedures</w:t>
      </w:r>
      <w:r w:rsidRPr="00681E44" w:rsidR="00C6286D">
        <w:rPr>
          <w:bCs/>
        </w:rPr>
        <w:t xml:space="preserve">.  </w:t>
      </w:r>
      <w:r w:rsidRPr="00681E44" w:rsidR="0077469B">
        <w:rPr>
          <w:bCs/>
        </w:rPr>
        <w:t xml:space="preserve">Individuals being contacted for </w:t>
      </w:r>
      <w:r w:rsidRPr="00681E44" w:rsidR="0077469B">
        <w:rPr>
          <w:bCs/>
        </w:rPr>
        <w:t>interview</w:t>
      </w:r>
      <w:r w:rsidRPr="00681E44" w:rsidR="0077469B">
        <w:rPr>
          <w:bCs/>
        </w:rPr>
        <w:t xml:space="preserve"> </w:t>
      </w:r>
      <w:r w:rsidRPr="00681E44" w:rsidR="00512CA1">
        <w:rPr>
          <w:bCs/>
        </w:rPr>
        <w:t>are</w:t>
      </w:r>
      <w:r w:rsidRPr="00681E44" w:rsidR="0077469B">
        <w:rPr>
          <w:bCs/>
        </w:rPr>
        <w:t xml:space="preserve"> verbal</w:t>
      </w:r>
      <w:r w:rsidRPr="00681E44" w:rsidR="00512CA1">
        <w:rPr>
          <w:bCs/>
        </w:rPr>
        <w:t>ly</w:t>
      </w:r>
      <w:r w:rsidRPr="00681E44" w:rsidR="0077469B">
        <w:rPr>
          <w:bCs/>
        </w:rPr>
        <w:t xml:space="preserve"> consent</w:t>
      </w:r>
      <w:r w:rsidRPr="00681E44" w:rsidR="00512CA1">
        <w:rPr>
          <w:bCs/>
        </w:rPr>
        <w:t>ed</w:t>
      </w:r>
      <w:r w:rsidRPr="00681E44" w:rsidR="0077469B">
        <w:rPr>
          <w:bCs/>
        </w:rPr>
        <w:t xml:space="preserve"> over the phone or in person prior to the administration of the </w:t>
      </w:r>
      <w:r w:rsidRPr="00681E44" w:rsidR="004620E6">
        <w:rPr>
          <w:bCs/>
        </w:rPr>
        <w:t>interview</w:t>
      </w:r>
      <w:r w:rsidRPr="00681E44" w:rsidR="00AA6DC3">
        <w:rPr>
          <w:bCs/>
        </w:rPr>
        <w:t>, consistent with local public health</w:t>
      </w:r>
      <w:r w:rsidRPr="00681E44" w:rsidR="00AE37F8">
        <w:rPr>
          <w:bCs/>
        </w:rPr>
        <w:t xml:space="preserve"> disease</w:t>
      </w:r>
      <w:r w:rsidRPr="00681E44" w:rsidR="00AA6DC3">
        <w:rPr>
          <w:bCs/>
        </w:rPr>
        <w:t xml:space="preserve"> investigation protocols</w:t>
      </w:r>
      <w:r w:rsidRPr="00681E44" w:rsidR="0077469B">
        <w:rPr>
          <w:bCs/>
        </w:rPr>
        <w:t xml:space="preserve">. </w:t>
      </w:r>
      <w:r w:rsidRPr="00681E44" w:rsidR="00FB3D98">
        <w:rPr>
          <w:bCs/>
        </w:rPr>
        <w:t xml:space="preserve">Participants </w:t>
      </w:r>
      <w:r w:rsidRPr="00681E44" w:rsidR="003D5018">
        <w:rPr>
          <w:bCs/>
        </w:rPr>
        <w:t>are</w:t>
      </w:r>
      <w:r w:rsidRPr="00681E44" w:rsidR="00FB3D98">
        <w:rPr>
          <w:bCs/>
        </w:rPr>
        <w:t xml:space="preserve"> </w:t>
      </w:r>
      <w:r w:rsidRPr="00681E44" w:rsidR="004620E6">
        <w:rPr>
          <w:bCs/>
        </w:rPr>
        <w:t>informed that</w:t>
      </w:r>
      <w:r w:rsidRPr="00681E44" w:rsidR="00FB3D98">
        <w:rPr>
          <w:bCs/>
        </w:rPr>
        <w:t xml:space="preserve"> they may decline to participate without penalty</w:t>
      </w:r>
      <w:r w:rsidRPr="00681E44" w:rsidR="004620E6">
        <w:rPr>
          <w:bCs/>
        </w:rPr>
        <w:t>,</w:t>
      </w:r>
      <w:r w:rsidRPr="00681E44" w:rsidR="00FB3D98">
        <w:rPr>
          <w:bCs/>
        </w:rPr>
        <w:t xml:space="preserve"> or if they agree to participate, they may refuse to answer any </w:t>
      </w:r>
      <w:r w:rsidRPr="00681E44" w:rsidR="004620E6">
        <w:rPr>
          <w:bCs/>
        </w:rPr>
        <w:t>of the interview</w:t>
      </w:r>
      <w:r w:rsidRPr="00681E44" w:rsidR="003D5018">
        <w:rPr>
          <w:bCs/>
        </w:rPr>
        <w:t xml:space="preserve"> </w:t>
      </w:r>
      <w:r w:rsidRPr="00681E44" w:rsidR="00FB3D98">
        <w:rPr>
          <w:bCs/>
        </w:rPr>
        <w:t>question</w:t>
      </w:r>
      <w:r w:rsidRPr="00681E44" w:rsidR="003D5018">
        <w:rPr>
          <w:bCs/>
        </w:rPr>
        <w:t>s</w:t>
      </w:r>
      <w:r w:rsidRPr="00681E44" w:rsidR="00FB3D98">
        <w:rPr>
          <w:bCs/>
        </w:rPr>
        <w:t xml:space="preserve">. They </w:t>
      </w:r>
      <w:r w:rsidRPr="00681E44" w:rsidR="003D5018">
        <w:rPr>
          <w:bCs/>
        </w:rPr>
        <w:t>are</w:t>
      </w:r>
      <w:r w:rsidRPr="00681E44" w:rsidR="00FB3D98">
        <w:rPr>
          <w:bCs/>
        </w:rPr>
        <w:t xml:space="preserve"> informed that the</w:t>
      </w:r>
      <w:r w:rsidRPr="00681E44" w:rsidR="00646054">
        <w:rPr>
          <w:bCs/>
        </w:rPr>
        <w:t>ir</w:t>
      </w:r>
      <w:r w:rsidRPr="00681E44" w:rsidR="00FB3D98">
        <w:rPr>
          <w:bCs/>
        </w:rPr>
        <w:t xml:space="preserve"> da</w:t>
      </w:r>
      <w:r w:rsidRPr="00681E44" w:rsidR="004620E6">
        <w:rPr>
          <w:bCs/>
        </w:rPr>
        <w:t xml:space="preserve">ta are </w:t>
      </w:r>
      <w:r w:rsidRPr="00681E44" w:rsidR="00646054">
        <w:rPr>
          <w:bCs/>
        </w:rPr>
        <w:t>anonymously combined with other patient responses</w:t>
      </w:r>
      <w:r w:rsidRPr="00681E44" w:rsidR="00FB3D98">
        <w:rPr>
          <w:bCs/>
        </w:rPr>
        <w:t xml:space="preserve"> </w:t>
      </w:r>
      <w:r w:rsidRPr="00681E44" w:rsidR="001B2016">
        <w:rPr>
          <w:bCs/>
        </w:rPr>
        <w:t xml:space="preserve">and analyzed </w:t>
      </w:r>
      <w:r w:rsidRPr="00681E44" w:rsidR="00FB3D98">
        <w:rPr>
          <w:bCs/>
        </w:rPr>
        <w:t xml:space="preserve">to improve </w:t>
      </w:r>
      <w:r w:rsidRPr="00681E44" w:rsidR="005B23BC">
        <w:rPr>
          <w:bCs/>
        </w:rPr>
        <w:t>STI</w:t>
      </w:r>
      <w:r w:rsidRPr="00681E44" w:rsidR="00FB3D98">
        <w:rPr>
          <w:bCs/>
        </w:rPr>
        <w:t xml:space="preserve">/HIV prevention services for </w:t>
      </w:r>
      <w:r w:rsidRPr="00681E44" w:rsidR="00FB3D98">
        <w:rPr>
          <w:bCs/>
        </w:rPr>
        <w:t>persons</w:t>
      </w:r>
      <w:r w:rsidRPr="00681E44" w:rsidR="00FB3D98">
        <w:rPr>
          <w:bCs/>
        </w:rPr>
        <w:t xml:space="preserve"> at increased risk of </w:t>
      </w:r>
      <w:r w:rsidRPr="00681E44" w:rsidR="005B23BC">
        <w:rPr>
          <w:bCs/>
        </w:rPr>
        <w:t xml:space="preserve">STIs </w:t>
      </w:r>
      <w:r w:rsidRPr="00681E44" w:rsidR="00FB3D98">
        <w:rPr>
          <w:bCs/>
        </w:rPr>
        <w:t xml:space="preserve">in their area and that </w:t>
      </w:r>
      <w:r w:rsidRPr="00681E44" w:rsidR="004620E6">
        <w:rPr>
          <w:bCs/>
        </w:rPr>
        <w:t xml:space="preserve">only </w:t>
      </w:r>
      <w:r w:rsidRPr="00681E44" w:rsidR="00FB3D98">
        <w:rPr>
          <w:bCs/>
        </w:rPr>
        <w:t xml:space="preserve">aggregated data </w:t>
      </w:r>
      <w:r w:rsidRPr="00681E44" w:rsidR="00AE37F8">
        <w:rPr>
          <w:bCs/>
        </w:rPr>
        <w:t>is ever</w:t>
      </w:r>
      <w:r w:rsidRPr="00681E44" w:rsidR="00FB3D98">
        <w:rPr>
          <w:bCs/>
        </w:rPr>
        <w:t xml:space="preserve"> released in published reports.  </w:t>
      </w:r>
      <w:r w:rsidRPr="00681E44" w:rsidR="004620E6">
        <w:rPr>
          <w:bCs/>
        </w:rPr>
        <w:t xml:space="preserve">Similarly, clinic patients </w:t>
      </w:r>
      <w:r w:rsidRPr="00681E44" w:rsidR="004620E6">
        <w:rPr>
          <w:bCs/>
        </w:rPr>
        <w:t>provided</w:t>
      </w:r>
      <w:r w:rsidRPr="00681E44" w:rsidR="004620E6">
        <w:rPr>
          <w:bCs/>
        </w:rPr>
        <w:t xml:space="preserve"> an anonymous survey at registration for their visit may decline to fill out any information without penalty or impact on the</w:t>
      </w:r>
      <w:r w:rsidRPr="00681E44" w:rsidR="001B2016">
        <w:rPr>
          <w:bCs/>
        </w:rPr>
        <w:t xml:space="preserve"> clinical services offered or received</w:t>
      </w:r>
      <w:r w:rsidRPr="00681E44" w:rsidR="004620E6">
        <w:rPr>
          <w:bCs/>
        </w:rPr>
        <w:t>.</w:t>
      </w:r>
    </w:p>
    <w:p w:rsidR="00FB3D98" w:rsidRPr="00681E44" w:rsidP="00A9609A" w14:paraId="74D2A5C2" w14:textId="77777777">
      <w:pPr>
        <w:keepNext/>
        <w:autoSpaceDE w:val="0"/>
        <w:autoSpaceDN w:val="0"/>
        <w:adjustRightInd w:val="0"/>
        <w:jc w:val="both"/>
        <w:rPr>
          <w:bCs/>
        </w:rPr>
      </w:pPr>
    </w:p>
    <w:p w:rsidR="00054B07" w:rsidRPr="00681E44" w:rsidP="00A9609A" w14:paraId="72A48CF8" w14:textId="3098E9D2">
      <w:pPr>
        <w:keepNext/>
        <w:autoSpaceDE w:val="0"/>
        <w:autoSpaceDN w:val="0"/>
        <w:adjustRightInd w:val="0"/>
        <w:jc w:val="both"/>
      </w:pPr>
      <w:r w:rsidRPr="00681E44">
        <w:t>The Surveillance and Data Science Branch (SDSB/DSTDP/CDC)</w:t>
      </w:r>
      <w:r w:rsidRPr="00681E44" w:rsidR="003164C0">
        <w:t xml:space="preserve"> is charged with the responsibility of maintaining the privacy, security, and scientific integrity of </w:t>
      </w:r>
      <w:r w:rsidRPr="00681E44" w:rsidR="008C7183">
        <w:t>S</w:t>
      </w:r>
      <w:r w:rsidRPr="00681E44" w:rsidR="00F43F16">
        <w:t>SuN</w:t>
      </w:r>
      <w:r w:rsidRPr="00681E44" w:rsidR="003164C0">
        <w:t xml:space="preserve"> data. The </w:t>
      </w:r>
      <w:r w:rsidRPr="00681E44" w:rsidR="003A4E04">
        <w:t xml:space="preserve">CDC </w:t>
      </w:r>
      <w:r w:rsidRPr="00681E44" w:rsidR="001A125D">
        <w:t>p</w:t>
      </w:r>
      <w:r w:rsidRPr="00681E44" w:rsidR="003164C0">
        <w:t xml:space="preserve">roject </w:t>
      </w:r>
      <w:r w:rsidRPr="00681E44" w:rsidR="001A125D">
        <w:t>d</w:t>
      </w:r>
      <w:r w:rsidRPr="00681E44" w:rsidR="003164C0">
        <w:t xml:space="preserve">ata </w:t>
      </w:r>
      <w:r w:rsidRPr="00681E44" w:rsidR="001A125D">
        <w:t>m</w:t>
      </w:r>
      <w:r w:rsidRPr="00681E44" w:rsidR="003164C0">
        <w:t xml:space="preserve">anagers </w:t>
      </w:r>
      <w:r w:rsidRPr="00681E44" w:rsidR="00512CA1">
        <w:t>are</w:t>
      </w:r>
      <w:r w:rsidRPr="00681E44" w:rsidR="003164C0">
        <w:t xml:space="preserve"> designated as custodians of the</w:t>
      </w:r>
      <w:r w:rsidRPr="00681E44" w:rsidR="00F4226F">
        <w:t xml:space="preserve"> </w:t>
      </w:r>
      <w:r w:rsidRPr="00681E44" w:rsidR="00F43F16">
        <w:t>SSuN d</w:t>
      </w:r>
      <w:r w:rsidRPr="00681E44" w:rsidR="003164C0">
        <w:t xml:space="preserve">ata </w:t>
      </w:r>
      <w:r w:rsidRPr="00681E44" w:rsidR="00AA6DC3">
        <w:t>files and</w:t>
      </w:r>
      <w:r w:rsidRPr="00681E44" w:rsidR="003164C0">
        <w:t xml:space="preserve"> </w:t>
      </w:r>
      <w:r w:rsidRPr="00681E44" w:rsidR="00512CA1">
        <w:t>are</w:t>
      </w:r>
      <w:r w:rsidRPr="00681E44" w:rsidR="003164C0">
        <w:t xml:space="preserve"> responsible for observance of all conditions of use, and for establishment and maintenance of security arrangements to prevent unauthorized use.  Access to the data </w:t>
      </w:r>
      <w:r w:rsidRPr="00681E44" w:rsidR="00512CA1">
        <w:t>is strictly</w:t>
      </w:r>
      <w:r w:rsidRPr="00681E44" w:rsidR="003164C0">
        <w:t xml:space="preserve"> limited to key members of the </w:t>
      </w:r>
      <w:r w:rsidRPr="00681E44" w:rsidR="00F43F16">
        <w:t>S</w:t>
      </w:r>
      <w:r w:rsidRPr="00681E44" w:rsidR="001A125D">
        <w:t>D</w:t>
      </w:r>
      <w:r w:rsidRPr="00681E44" w:rsidR="00AA6DC3">
        <w:t>S</w:t>
      </w:r>
      <w:r w:rsidRPr="00681E44" w:rsidR="001A125D">
        <w:t>B</w:t>
      </w:r>
      <w:r w:rsidRPr="00681E44" w:rsidR="003164C0">
        <w:t xml:space="preserve"> who are </w:t>
      </w:r>
      <w:r w:rsidRPr="00681E44" w:rsidR="00AA6DC3">
        <w:t>formally recognized as</w:t>
      </w:r>
      <w:r w:rsidRPr="00681E44" w:rsidR="003164C0">
        <w:t xml:space="preserve"> officers</w:t>
      </w:r>
      <w:r w:rsidRPr="00681E44" w:rsidR="001B2016">
        <w:t xml:space="preserve"> or</w:t>
      </w:r>
      <w:r w:rsidRPr="00681E44" w:rsidR="003164C0">
        <w:t xml:space="preserve"> collaborators of the study in the performance of their assigned duties.  The</w:t>
      </w:r>
      <w:r w:rsidRPr="00681E44" w:rsidR="00F4226F">
        <w:t xml:space="preserve"> </w:t>
      </w:r>
      <w:r w:rsidRPr="00681E44" w:rsidR="00DE5411">
        <w:t>SSuN</w:t>
      </w:r>
      <w:r w:rsidRPr="00681E44" w:rsidR="003164C0">
        <w:t xml:space="preserve"> Project Officer(s) </w:t>
      </w:r>
      <w:r w:rsidRPr="00681E44" w:rsidR="003D5018">
        <w:t xml:space="preserve">and/or </w:t>
      </w:r>
      <w:r w:rsidRPr="00681E44" w:rsidR="001A125D">
        <w:t>SD</w:t>
      </w:r>
      <w:r w:rsidRPr="00681E44" w:rsidR="00AA6DC3">
        <w:t>S</w:t>
      </w:r>
      <w:r w:rsidRPr="00681E44" w:rsidR="001A125D">
        <w:t>B</w:t>
      </w:r>
      <w:r w:rsidRPr="00681E44" w:rsidR="003D5018">
        <w:t xml:space="preserve"> data stewards </w:t>
      </w:r>
      <w:r w:rsidRPr="00681E44" w:rsidR="00512CA1">
        <w:t>are</w:t>
      </w:r>
      <w:r w:rsidRPr="00681E44" w:rsidR="003164C0">
        <w:t xml:space="preserve"> responsible for granting access to </w:t>
      </w:r>
      <w:r w:rsidRPr="00681E44" w:rsidR="00F43F16">
        <w:t xml:space="preserve">SSuN </w:t>
      </w:r>
      <w:r w:rsidRPr="00681E44" w:rsidR="003164C0">
        <w:t xml:space="preserve">data by other CDC staff in </w:t>
      </w:r>
      <w:r w:rsidRPr="00681E44" w:rsidR="00F43F16">
        <w:t xml:space="preserve">DSTDP </w:t>
      </w:r>
      <w:r w:rsidRPr="00681E44" w:rsidR="003164C0">
        <w:t xml:space="preserve">as needed.  The </w:t>
      </w:r>
      <w:r w:rsidRPr="00681E44" w:rsidR="008C7183">
        <w:t>S</w:t>
      </w:r>
      <w:r w:rsidRPr="00681E44" w:rsidR="00F43F16">
        <w:t>SuN pr</w:t>
      </w:r>
      <w:r w:rsidRPr="00681E44" w:rsidR="003164C0">
        <w:t xml:space="preserve">incipal </w:t>
      </w:r>
      <w:r w:rsidRPr="00681E44" w:rsidR="00F43F16">
        <w:t>c</w:t>
      </w:r>
      <w:r w:rsidRPr="00681E44" w:rsidR="003164C0">
        <w:t xml:space="preserve">ollaborators </w:t>
      </w:r>
      <w:r w:rsidRPr="00681E44" w:rsidR="00512CA1">
        <w:t>are</w:t>
      </w:r>
      <w:r w:rsidRPr="00681E44" w:rsidR="003164C0">
        <w:t xml:space="preserve"> promptly notified of any CDC personnel changes that affect access to the data for </w:t>
      </w:r>
      <w:r w:rsidRPr="00681E44" w:rsidR="00512CA1">
        <w:t xml:space="preserve">the </w:t>
      </w:r>
      <w:r w:rsidRPr="00681E44" w:rsidR="003164C0">
        <w:t>project.  A</w:t>
      </w:r>
      <w:r w:rsidRPr="00681E44" w:rsidR="003B117A">
        <w:t>ll CDC staff with data access have</w:t>
      </w:r>
      <w:r w:rsidRPr="00681E44" w:rsidR="003164C0">
        <w:t xml:space="preserve"> completed, and remain current with, the annual Health and Human Services Information Security</w:t>
      </w:r>
      <w:r w:rsidRPr="00681E44">
        <w:t xml:space="preserve"> A</w:t>
      </w:r>
      <w:r w:rsidRPr="00681E44" w:rsidR="003164C0">
        <w:t>wareness Training.  A record of the completion of security training for all CDC staff is maintained by the CDC Information Technology Services Office (ITSO).</w:t>
      </w:r>
      <w:r w:rsidRPr="00681E44">
        <w:t xml:space="preserve"> </w:t>
      </w:r>
      <w:r w:rsidRPr="00681E44" w:rsidR="003164C0">
        <w:t>CDC may retain</w:t>
      </w:r>
      <w:r w:rsidRPr="00681E44" w:rsidR="00F4226F">
        <w:t xml:space="preserve"> </w:t>
      </w:r>
      <w:r w:rsidRPr="00681E44" w:rsidR="00F43F16">
        <w:t>e</w:t>
      </w:r>
      <w:r w:rsidRPr="00681E44" w:rsidR="008C7183">
        <w:t>nhanced S</w:t>
      </w:r>
      <w:r w:rsidRPr="00681E44" w:rsidR="00F43F16">
        <w:t xml:space="preserve">SuN </w:t>
      </w:r>
      <w:r w:rsidRPr="00681E44" w:rsidR="003164C0">
        <w:t xml:space="preserve">data </w:t>
      </w:r>
      <w:r w:rsidRPr="00681E44" w:rsidR="003164C0">
        <w:t>as long as</w:t>
      </w:r>
      <w:r w:rsidRPr="00681E44" w:rsidR="003164C0">
        <w:t xml:space="preserve"> the data are protected as described herein.  CDC will annually review the need for the data with </w:t>
      </w:r>
      <w:r w:rsidRPr="00681E44" w:rsidR="00F43F16">
        <w:t>SSuN p</w:t>
      </w:r>
      <w:r w:rsidRPr="00681E44" w:rsidR="003164C0">
        <w:t xml:space="preserve">rincipal </w:t>
      </w:r>
      <w:r w:rsidRPr="00681E44" w:rsidR="00F43F16">
        <w:t>c</w:t>
      </w:r>
      <w:r w:rsidRPr="00681E44" w:rsidR="003164C0">
        <w:t xml:space="preserve">ollaborators and </w:t>
      </w:r>
      <w:r w:rsidRPr="00681E44" w:rsidR="003164C0">
        <w:t>shall</w:t>
      </w:r>
      <w:r w:rsidRPr="00681E44" w:rsidR="003164C0">
        <w:t xml:space="preserve"> destroy all copies of the data if it is determined that no further analys</w:t>
      </w:r>
      <w:r w:rsidRPr="00681E44" w:rsidR="001A125D">
        <w:t>e</w:t>
      </w:r>
      <w:r w:rsidRPr="00681E44" w:rsidR="003164C0">
        <w:t>s will be conducted.</w:t>
      </w:r>
      <w:r w:rsidRPr="00681E44" w:rsidR="000B11F0">
        <w:t xml:space="preserve"> </w:t>
      </w:r>
    </w:p>
    <w:p w:rsidR="00054B07" w:rsidRPr="00681E44" w:rsidP="00A9609A" w14:paraId="26634900" w14:textId="77777777">
      <w:pPr>
        <w:keepNext/>
        <w:autoSpaceDE w:val="0"/>
        <w:autoSpaceDN w:val="0"/>
        <w:adjustRightInd w:val="0"/>
        <w:jc w:val="both"/>
      </w:pPr>
    </w:p>
    <w:p w:rsidR="00746281" w:rsidRPr="00681E44" w:rsidP="00A9609A" w14:paraId="2376DBD8" w14:textId="6BC602B8">
      <w:pPr>
        <w:keepNext/>
        <w:autoSpaceDE w:val="0"/>
        <w:autoSpaceDN w:val="0"/>
        <w:adjustRightInd w:val="0"/>
        <w:jc w:val="both"/>
      </w:pPr>
      <w:r w:rsidRPr="00681E44">
        <w:rPr>
          <w:b/>
          <w:bCs/>
        </w:rPr>
        <w:t xml:space="preserve">A. 11.  </w:t>
      </w:r>
      <w:r w:rsidRPr="00681E44" w:rsidR="00DF3415">
        <w:rPr>
          <w:b/>
          <w:bCs/>
          <w:u w:val="single"/>
        </w:rPr>
        <w:t>Institutional Review Board (IRB) and Justification for Sensitive Questions</w:t>
      </w:r>
    </w:p>
    <w:p w:rsidR="00746281" w:rsidRPr="00681E44" w:rsidP="00A9609A" w14:paraId="21DCBC25" w14:textId="77777777">
      <w:pPr>
        <w:keepNext/>
        <w:autoSpaceDE w:val="0"/>
        <w:autoSpaceDN w:val="0"/>
        <w:adjustRightInd w:val="0"/>
        <w:jc w:val="both"/>
      </w:pPr>
    </w:p>
    <w:p w:rsidR="008C00FA" w:rsidRPr="00681E44" w:rsidP="00A9609A" w14:paraId="2A9A96F7" w14:textId="2A9345B1">
      <w:pPr>
        <w:keepNext/>
        <w:autoSpaceDE w:val="0"/>
        <w:autoSpaceDN w:val="0"/>
        <w:adjustRightInd w:val="0"/>
        <w:jc w:val="both"/>
      </w:pPr>
      <w:r w:rsidRPr="00681E44">
        <w:t xml:space="preserve">The approved </w:t>
      </w:r>
      <w:r w:rsidRPr="00681E44" w:rsidR="005B23BC">
        <w:t>Determination of Non-Research</w:t>
      </w:r>
      <w:r w:rsidRPr="00681E44">
        <w:t xml:space="preserve"> (</w:t>
      </w:r>
      <w:r w:rsidRPr="00681E44" w:rsidR="006C13DB">
        <w:rPr>
          <w:b/>
        </w:rPr>
        <w:t>ATTACHMENT 9</w:t>
      </w:r>
      <w:r w:rsidRPr="00681E44">
        <w:t xml:space="preserve">) indicates that because the project is a routine disease surveillance activity, the protocol </w:t>
      </w:r>
      <w:r w:rsidRPr="00681E44" w:rsidR="003D5018">
        <w:t>is exempt from review</w:t>
      </w:r>
      <w:r w:rsidRPr="00681E44">
        <w:t xml:space="preserve"> by CDC’s IRB.  </w:t>
      </w:r>
    </w:p>
    <w:p w:rsidR="00FB3D98" w:rsidRPr="00681E44" w:rsidP="00A9609A" w14:paraId="082D736C" w14:textId="48896157">
      <w:pPr>
        <w:keepNext/>
        <w:autoSpaceDE w:val="0"/>
        <w:autoSpaceDN w:val="0"/>
        <w:adjustRightInd w:val="0"/>
        <w:jc w:val="both"/>
      </w:pPr>
    </w:p>
    <w:p w:rsidR="008C573F" w:rsidRPr="00681E44" w:rsidP="00A9609A" w14:paraId="596819A0" w14:textId="36EF0AE2">
      <w:pPr>
        <w:keepNext/>
        <w:autoSpaceDE w:val="0"/>
        <w:autoSpaceDN w:val="0"/>
        <w:adjustRightInd w:val="0"/>
        <w:jc w:val="both"/>
      </w:pPr>
      <w:r w:rsidRPr="00681E44">
        <w:t xml:space="preserve">The collection of information about </w:t>
      </w:r>
      <w:r w:rsidRPr="00681E44" w:rsidR="008F6E93">
        <w:t>sexual behavior</w:t>
      </w:r>
      <w:r w:rsidRPr="00681E44">
        <w:t xml:space="preserve"> is sensitive because of stigma</w:t>
      </w:r>
      <w:r w:rsidRPr="00681E44" w:rsidR="001B2016">
        <w:t xml:space="preserve"> that continues to be</w:t>
      </w:r>
      <w:r w:rsidRPr="00681E44">
        <w:t xml:space="preserve"> associated with </w:t>
      </w:r>
      <w:r w:rsidRPr="00681E44" w:rsidR="005B23BC">
        <w:t>STI</w:t>
      </w:r>
      <w:r w:rsidRPr="00681E44">
        <w:t>/HIV infection</w:t>
      </w:r>
      <w:r w:rsidRPr="00681E44" w:rsidR="00F43F16">
        <w:t xml:space="preserve"> </w:t>
      </w:r>
      <w:r w:rsidRPr="00681E44" w:rsidR="00F43F16">
        <w:rPr>
          <w:b/>
        </w:rPr>
        <w:t>(</w:t>
      </w:r>
      <w:r w:rsidRPr="00681E44" w:rsidR="006C13DB">
        <w:rPr>
          <w:b/>
        </w:rPr>
        <w:t>ATTACHMENT 10</w:t>
      </w:r>
      <w:r w:rsidRPr="00681E44" w:rsidR="00F43F16">
        <w:rPr>
          <w:b/>
        </w:rPr>
        <w:t>)</w:t>
      </w:r>
      <w:r w:rsidRPr="00681E44">
        <w:rPr>
          <w:b/>
        </w:rPr>
        <w:t>.</w:t>
      </w:r>
      <w:r w:rsidRPr="00681E44">
        <w:t xml:space="preserve">  In addition, the modes of transmission of </w:t>
      </w:r>
      <w:r w:rsidRPr="00681E44" w:rsidR="005B23BC">
        <w:t xml:space="preserve">STIs </w:t>
      </w:r>
      <w:r w:rsidRPr="00681E44">
        <w:t>(through sexual contact</w:t>
      </w:r>
      <w:r w:rsidRPr="00681E44" w:rsidR="008F6E93">
        <w:t xml:space="preserve"> with partners</w:t>
      </w:r>
      <w:r w:rsidRPr="00681E44">
        <w:t>)</w:t>
      </w:r>
      <w:r w:rsidRPr="00681E44" w:rsidR="00B12559">
        <w:t xml:space="preserve"> and contributing risk factors</w:t>
      </w:r>
      <w:r w:rsidRPr="00681E44">
        <w:t xml:space="preserve"> necessitate the collection of sensitive data</w:t>
      </w:r>
      <w:r w:rsidRPr="00681E44" w:rsidR="001B7DE4">
        <w:t xml:space="preserve">, including </w:t>
      </w:r>
      <w:r w:rsidRPr="00681E44">
        <w:t xml:space="preserve">sexual practices, </w:t>
      </w:r>
      <w:r w:rsidRPr="00681E44" w:rsidR="005B23BC">
        <w:t xml:space="preserve">substance </w:t>
      </w:r>
      <w:r w:rsidRPr="00681E44">
        <w:t>use</w:t>
      </w:r>
      <w:r w:rsidRPr="00681E44" w:rsidR="001B7DE4">
        <w:t>, and HIV status</w:t>
      </w:r>
      <w:r w:rsidRPr="00681E44">
        <w:t xml:space="preserve">.  </w:t>
      </w:r>
      <w:r w:rsidRPr="00681E44" w:rsidR="001B2016">
        <w:t>O</w:t>
      </w:r>
      <w:r w:rsidRPr="00681E44">
        <w:t xml:space="preserve">ther sensitive data are collected about specific behaviors, experiences or conditions that have been shown to be associated with </w:t>
      </w:r>
      <w:r w:rsidRPr="00681E44" w:rsidR="005B23BC">
        <w:t>STIs</w:t>
      </w:r>
      <w:r w:rsidRPr="00681E44">
        <w:t xml:space="preserve">. For </w:t>
      </w:r>
      <w:r w:rsidRPr="00681E44" w:rsidR="00DE5411">
        <w:t>SSuN</w:t>
      </w:r>
      <w:r w:rsidRPr="00681E44">
        <w:t xml:space="preserve">, this includes the collection of </w:t>
      </w:r>
      <w:r w:rsidRPr="00681E44" w:rsidR="005B23BC">
        <w:t xml:space="preserve">STI </w:t>
      </w:r>
      <w:r w:rsidRPr="00681E44">
        <w:t xml:space="preserve">and HIV </w:t>
      </w:r>
      <w:r w:rsidRPr="00681E44" w:rsidR="00E008C8">
        <w:t>testing</w:t>
      </w:r>
      <w:r w:rsidRPr="00681E44" w:rsidR="001B2016">
        <w:t xml:space="preserve">, </w:t>
      </w:r>
      <w:r w:rsidRPr="00681E44">
        <w:t>diagnos</w:t>
      </w:r>
      <w:r w:rsidRPr="00681E44" w:rsidR="00E008C8">
        <w:t>es</w:t>
      </w:r>
      <w:r w:rsidRPr="00681E44">
        <w:t>,</w:t>
      </w:r>
      <w:r w:rsidRPr="00681E44" w:rsidR="001B7DE4">
        <w:t xml:space="preserve"> </w:t>
      </w:r>
      <w:r w:rsidRPr="00681E44" w:rsidR="001B2016">
        <w:t>sexual orientation,</w:t>
      </w:r>
      <w:r w:rsidRPr="00681E44" w:rsidR="008F6E93">
        <w:t xml:space="preserve"> demographics,</w:t>
      </w:r>
      <w:r w:rsidRPr="00681E44" w:rsidR="00E008C8">
        <w:t xml:space="preserve"> and HIV status of most recent</w:t>
      </w:r>
      <w:r w:rsidRPr="00681E44" w:rsidR="001B7DE4">
        <w:t xml:space="preserve"> sexual partners</w:t>
      </w:r>
      <w:r w:rsidRPr="00681E44">
        <w:t xml:space="preserve">. </w:t>
      </w:r>
      <w:r w:rsidRPr="00681E44" w:rsidR="00E008C8">
        <w:t>Collection</w:t>
      </w:r>
      <w:r w:rsidRPr="00681E44" w:rsidR="00E008C8">
        <w:t xml:space="preserve"> of these data </w:t>
      </w:r>
      <w:r w:rsidRPr="00681E44" w:rsidR="008F6E93">
        <w:t>are</w:t>
      </w:r>
      <w:r w:rsidRPr="00681E44" w:rsidR="00E008C8">
        <w:t xml:space="preserve"> used to understand barriers to </w:t>
      </w:r>
      <w:r w:rsidRPr="00681E44" w:rsidR="005B23BC">
        <w:t xml:space="preserve">STI </w:t>
      </w:r>
      <w:r w:rsidRPr="00681E44" w:rsidR="00E008C8">
        <w:t>care and treatment, and the impact of behaviors and health conditions on th</w:t>
      </w:r>
      <w:r w:rsidRPr="00681E44" w:rsidR="00F43F16">
        <w:t>e</w:t>
      </w:r>
      <w:r w:rsidRPr="00681E44" w:rsidR="00E008C8">
        <w:t xml:space="preserve"> clinical course of </w:t>
      </w:r>
      <w:r w:rsidRPr="00681E44" w:rsidR="005B23BC">
        <w:t>STI</w:t>
      </w:r>
      <w:r w:rsidRPr="00681E44" w:rsidR="00E008C8">
        <w:t xml:space="preserve">/HIV disease. These data are also used to enhance </w:t>
      </w:r>
      <w:r w:rsidRPr="00681E44" w:rsidR="005B23BC">
        <w:t xml:space="preserve">STI </w:t>
      </w:r>
      <w:r w:rsidRPr="00681E44" w:rsidR="00E008C8">
        <w:t xml:space="preserve">prevention programs designed to reduce high-risk behaviors in </w:t>
      </w:r>
      <w:r w:rsidRPr="00681E44" w:rsidR="00E008C8">
        <w:t>persons</w:t>
      </w:r>
      <w:r w:rsidRPr="00681E44" w:rsidR="00E008C8">
        <w:t xml:space="preserve"> most likely to transmit</w:t>
      </w:r>
      <w:r w:rsidRPr="00681E44" w:rsidR="001B2016">
        <w:t>/acquire</w:t>
      </w:r>
      <w:r w:rsidRPr="00681E44" w:rsidR="00E008C8">
        <w:t xml:space="preserve"> </w:t>
      </w:r>
      <w:r w:rsidRPr="00681E44" w:rsidR="005B23BC">
        <w:t>STI</w:t>
      </w:r>
      <w:r w:rsidRPr="00681E44" w:rsidR="00E008C8">
        <w:t xml:space="preserve">/HIV, in understanding sexual network dynamics and for modeling </w:t>
      </w:r>
      <w:r w:rsidRPr="00681E44" w:rsidR="005B23BC">
        <w:t xml:space="preserve">STI </w:t>
      </w:r>
      <w:r w:rsidRPr="00681E44" w:rsidR="00E008C8">
        <w:t>transmission and prevention interventions.</w:t>
      </w:r>
      <w:r w:rsidRPr="00681E44" w:rsidR="00E85637">
        <w:t xml:space="preserve"> .</w:t>
      </w:r>
      <w:r w:rsidRPr="00681E44" w:rsidR="00A045F0">
        <w:t xml:space="preserve"> </w:t>
      </w:r>
      <w:r w:rsidRPr="00681E44" w:rsidR="003D5018">
        <w:t xml:space="preserve">Census tract information </w:t>
      </w:r>
      <w:r w:rsidRPr="00681E44">
        <w:t xml:space="preserve">is collected </w:t>
      </w:r>
      <w:r w:rsidRPr="00681E44" w:rsidR="00A045F0">
        <w:t xml:space="preserve">only </w:t>
      </w:r>
      <w:r w:rsidRPr="00681E44">
        <w:t xml:space="preserve">for the purposes of </w:t>
      </w:r>
      <w:r w:rsidRPr="00681E44" w:rsidR="0063760C">
        <w:t xml:space="preserve">aggregate </w:t>
      </w:r>
      <w:r w:rsidRPr="00681E44">
        <w:t>spatial analysis to</w:t>
      </w:r>
      <w:r w:rsidRPr="00681E44" w:rsidR="00A045F0">
        <w:t xml:space="preserve"> better</w:t>
      </w:r>
      <w:r w:rsidRPr="00681E44">
        <w:t xml:space="preserve"> understand the geographic distribution of disease and risk. </w:t>
      </w:r>
    </w:p>
    <w:p w:rsidR="00E008C8" w:rsidRPr="00681E44" w:rsidP="00A9609A" w14:paraId="2FAA2436" w14:textId="2D3BEA8F">
      <w:pPr>
        <w:keepNext/>
        <w:autoSpaceDE w:val="0"/>
        <w:autoSpaceDN w:val="0"/>
        <w:adjustRightInd w:val="0"/>
        <w:jc w:val="both"/>
      </w:pPr>
    </w:p>
    <w:p w:rsidR="008C573F" w:rsidRPr="00681E44" w:rsidP="00A9609A" w14:paraId="758AAF01" w14:textId="7CBA8057">
      <w:pPr>
        <w:jc w:val="both"/>
      </w:pPr>
      <w:r w:rsidRPr="00681E44">
        <w:t xml:space="preserve">Although the information requested from </w:t>
      </w:r>
      <w:r w:rsidRPr="00681E44" w:rsidR="005B23BC">
        <w:t xml:space="preserve">STI </w:t>
      </w:r>
      <w:r w:rsidRPr="00681E44">
        <w:t>clinic patients and interview</w:t>
      </w:r>
      <w:r w:rsidRPr="00681E44" w:rsidR="00F43F16">
        <w:t>ed</w:t>
      </w:r>
      <w:r w:rsidRPr="00681E44">
        <w:t xml:space="preserve"> participants is sensitive, the purposes of </w:t>
      </w:r>
      <w:r w:rsidRPr="00681E44" w:rsidR="00DE5411">
        <w:t>SSuN</w:t>
      </w:r>
      <w:r w:rsidRPr="00681E44">
        <w:t xml:space="preserve"> cannot be accomplished without their </w:t>
      </w:r>
      <w:r w:rsidRPr="00681E44" w:rsidR="008F6E93">
        <w:t xml:space="preserve">voluntary </w:t>
      </w:r>
      <w:r w:rsidRPr="00681E44">
        <w:t xml:space="preserve">collection. Collection of the data </w:t>
      </w:r>
      <w:r w:rsidRPr="00681E44" w:rsidR="003D5018">
        <w:t>are</w:t>
      </w:r>
      <w:r w:rsidRPr="00681E44">
        <w:t xml:space="preserve"> used to understand barriers to engaging in protective behaviors and to </w:t>
      </w:r>
      <w:r w:rsidRPr="00681E44" w:rsidR="001B2016">
        <w:t>accessing</w:t>
      </w:r>
      <w:r w:rsidRPr="00681E44">
        <w:t xml:space="preserve"> </w:t>
      </w:r>
      <w:r w:rsidRPr="00681E44" w:rsidR="005B23BC">
        <w:t xml:space="preserve">STI </w:t>
      </w:r>
      <w:r w:rsidRPr="00681E44">
        <w:t xml:space="preserve">prevention services. The </w:t>
      </w:r>
      <w:r w:rsidRPr="00681E44" w:rsidR="008F6E93">
        <w:t xml:space="preserve">public health follow-up </w:t>
      </w:r>
      <w:r w:rsidRPr="00681E44">
        <w:t xml:space="preserve">context in which </w:t>
      </w:r>
      <w:r w:rsidRPr="00681E44" w:rsidR="008F6E93">
        <w:t xml:space="preserve">patients are </w:t>
      </w:r>
      <w:r w:rsidRPr="00681E44" w:rsidR="008F6E93">
        <w:t>contacted</w:t>
      </w:r>
      <w:r w:rsidRPr="00681E44" w:rsidR="008F6E93">
        <w:t xml:space="preserve"> and </w:t>
      </w:r>
      <w:r w:rsidRPr="00681E44">
        <w:t>interview questions are asked</w:t>
      </w:r>
      <w:r w:rsidRPr="00681E44" w:rsidR="008F6E93">
        <w:t xml:space="preserve"> provides a confidential framing to the encounter and</w:t>
      </w:r>
      <w:r w:rsidRPr="00681E44">
        <w:t xml:space="preserve"> help</w:t>
      </w:r>
      <w:r w:rsidRPr="00681E44" w:rsidR="008F6E93">
        <w:t>s</w:t>
      </w:r>
      <w:r w:rsidRPr="00681E44">
        <w:t xml:space="preserve"> to overcome</w:t>
      </w:r>
      <w:r w:rsidRPr="00681E44" w:rsidR="008F6E93">
        <w:t xml:space="preserve"> patient concerns about providing</w:t>
      </w:r>
      <w:r w:rsidRPr="00681E44">
        <w:t xml:space="preserve"> sensitiv</w:t>
      </w:r>
      <w:r w:rsidRPr="00681E44" w:rsidR="008F6E93">
        <w:t>e information</w:t>
      </w:r>
      <w:r w:rsidRPr="00681E44">
        <w:t xml:space="preserve">. There are several steps taken in </w:t>
      </w:r>
      <w:r w:rsidRPr="00681E44" w:rsidR="00DE5411">
        <w:t>SSuN</w:t>
      </w:r>
      <w:r w:rsidRPr="00681E44">
        <w:t xml:space="preserve"> to minimize sensitivity and reiterate to the respondent the legitimate need for the information:</w:t>
      </w:r>
    </w:p>
    <w:p w:rsidR="00F43F16" w:rsidRPr="00681E44" w:rsidP="00A9609A" w14:paraId="251A0623" w14:textId="64C241DB">
      <w:pPr>
        <w:keepNext/>
        <w:autoSpaceDE w:val="0"/>
        <w:autoSpaceDN w:val="0"/>
        <w:adjustRightInd w:val="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5"/>
        <w:gridCol w:w="8725"/>
      </w:tblGrid>
      <w:tr w14:paraId="7E2A6984" w14:textId="77777777" w:rsidTr="00F43F16">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625" w:type="dxa"/>
          </w:tcPr>
          <w:p w:rsidR="00F43F16" w:rsidRPr="00681E44" w:rsidP="00A9609A" w14:paraId="2905ACC6" w14:textId="2CA3F7F5">
            <w:pPr>
              <w:keepNext/>
              <w:autoSpaceDE w:val="0"/>
              <w:autoSpaceDN w:val="0"/>
              <w:adjustRightInd w:val="0"/>
              <w:jc w:val="both"/>
            </w:pPr>
            <w:r w:rsidRPr="00681E44">
              <w:t>•</w:t>
            </w:r>
          </w:p>
        </w:tc>
        <w:tc>
          <w:tcPr>
            <w:tcW w:w="8725" w:type="dxa"/>
          </w:tcPr>
          <w:p w:rsidR="00F43F16" w:rsidRPr="00681E44" w:rsidP="00A9609A" w14:paraId="59C1E2E6" w14:textId="22D21A83">
            <w:pPr>
              <w:keepNext/>
              <w:autoSpaceDE w:val="0"/>
              <w:autoSpaceDN w:val="0"/>
              <w:adjustRightInd w:val="0"/>
              <w:jc w:val="both"/>
            </w:pPr>
            <w:r w:rsidRPr="00681E44">
              <w:t>Q</w:t>
            </w:r>
            <w:r w:rsidRPr="00681E44">
              <w:t>uestions allow for responses of “don’t know” or “refuse to answer.”</w:t>
            </w:r>
          </w:p>
        </w:tc>
      </w:tr>
      <w:tr w14:paraId="5EB6475F" w14:textId="77777777" w:rsidTr="00F43F16">
        <w:tblPrEx>
          <w:tblW w:w="0" w:type="auto"/>
          <w:tblLook w:val="04A0"/>
        </w:tblPrEx>
        <w:tc>
          <w:tcPr>
            <w:tcW w:w="625" w:type="dxa"/>
          </w:tcPr>
          <w:p w:rsidR="00F43F16" w:rsidRPr="00681E44" w:rsidP="00A9609A" w14:paraId="3C1EF699" w14:textId="1B142630">
            <w:pPr>
              <w:keepNext/>
              <w:autoSpaceDE w:val="0"/>
              <w:autoSpaceDN w:val="0"/>
              <w:adjustRightInd w:val="0"/>
              <w:jc w:val="both"/>
            </w:pPr>
            <w:r w:rsidRPr="00681E44">
              <w:t xml:space="preserve">• </w:t>
            </w:r>
          </w:p>
        </w:tc>
        <w:tc>
          <w:tcPr>
            <w:tcW w:w="8725" w:type="dxa"/>
          </w:tcPr>
          <w:p w:rsidR="00F43F16" w:rsidRPr="00681E44" w:rsidP="00A9609A" w14:paraId="0AE718FD" w14:textId="5CBFA219">
            <w:pPr>
              <w:keepNext/>
              <w:autoSpaceDE w:val="0"/>
              <w:autoSpaceDN w:val="0"/>
              <w:adjustRightInd w:val="0"/>
              <w:jc w:val="both"/>
            </w:pPr>
            <w:r w:rsidRPr="00681E44">
              <w:t>Locally developed c</w:t>
            </w:r>
            <w:r w:rsidRPr="00681E44">
              <w:t xml:space="preserve">onsent scripts make it clear that </w:t>
            </w:r>
            <w:r w:rsidRPr="00681E44" w:rsidR="001B2016">
              <w:t>data collection</w:t>
            </w:r>
            <w:r w:rsidRPr="00681E44">
              <w:t xml:space="preserve"> is sponsored by CDC </w:t>
            </w:r>
            <w:r w:rsidRPr="00681E44" w:rsidR="00A045F0">
              <w:t>in collaboration with</w:t>
            </w:r>
            <w:r w:rsidRPr="00681E44">
              <w:t xml:space="preserve"> the local health department and that the information will be put to important </w:t>
            </w:r>
            <w:r w:rsidRPr="00681E44">
              <w:t xml:space="preserve">public health </w:t>
            </w:r>
            <w:r w:rsidRPr="00681E44">
              <w:t>uses.</w:t>
            </w:r>
          </w:p>
        </w:tc>
      </w:tr>
      <w:tr w14:paraId="3E4CA89E" w14:textId="77777777" w:rsidTr="00F43F16">
        <w:tblPrEx>
          <w:tblW w:w="0" w:type="auto"/>
          <w:tblLook w:val="04A0"/>
        </w:tblPrEx>
        <w:tc>
          <w:tcPr>
            <w:tcW w:w="625" w:type="dxa"/>
          </w:tcPr>
          <w:p w:rsidR="00F43F16" w:rsidRPr="00681E44" w:rsidP="00A9609A" w14:paraId="11DD00D3" w14:textId="6F09B4B5">
            <w:pPr>
              <w:keepNext/>
              <w:autoSpaceDE w:val="0"/>
              <w:autoSpaceDN w:val="0"/>
              <w:adjustRightInd w:val="0"/>
              <w:jc w:val="both"/>
            </w:pPr>
            <w:r w:rsidRPr="00681E44">
              <w:t xml:space="preserve">• </w:t>
            </w:r>
          </w:p>
        </w:tc>
        <w:tc>
          <w:tcPr>
            <w:tcW w:w="8725" w:type="dxa"/>
          </w:tcPr>
          <w:p w:rsidR="00F43F16" w:rsidRPr="00681E44" w:rsidP="00A9609A" w14:paraId="6675550C" w14:textId="46538F44">
            <w:pPr>
              <w:keepNext/>
              <w:autoSpaceDE w:val="0"/>
              <w:autoSpaceDN w:val="0"/>
              <w:adjustRightInd w:val="0"/>
              <w:jc w:val="both"/>
            </w:pPr>
            <w:r w:rsidRPr="00681E44">
              <w:t>The interview questions are carefully organized to lead smoothly from one topic to another.</w:t>
            </w:r>
          </w:p>
        </w:tc>
      </w:tr>
      <w:tr w14:paraId="69487207" w14:textId="77777777" w:rsidTr="00F43F16">
        <w:tblPrEx>
          <w:tblW w:w="0" w:type="auto"/>
          <w:tblLook w:val="04A0"/>
        </w:tblPrEx>
        <w:tc>
          <w:tcPr>
            <w:tcW w:w="625" w:type="dxa"/>
          </w:tcPr>
          <w:p w:rsidR="00F43F16" w:rsidRPr="00681E44" w:rsidP="00A9609A" w14:paraId="1DED8786" w14:textId="62668993">
            <w:pPr>
              <w:keepNext/>
              <w:autoSpaceDE w:val="0"/>
              <w:autoSpaceDN w:val="0"/>
              <w:adjustRightInd w:val="0"/>
              <w:jc w:val="both"/>
            </w:pPr>
            <w:r w:rsidRPr="00681E44">
              <w:t xml:space="preserve">• </w:t>
            </w:r>
          </w:p>
        </w:tc>
        <w:tc>
          <w:tcPr>
            <w:tcW w:w="8725" w:type="dxa"/>
          </w:tcPr>
          <w:p w:rsidR="00F43F16" w:rsidRPr="00681E44" w:rsidP="00A9609A" w14:paraId="3C74D627" w14:textId="4D0805B0">
            <w:pPr>
              <w:keepNext/>
              <w:autoSpaceDE w:val="0"/>
              <w:autoSpaceDN w:val="0"/>
              <w:adjustRightInd w:val="0"/>
              <w:jc w:val="both"/>
            </w:pPr>
            <w:r w:rsidRPr="00681E44">
              <w:t>Transitions are clear to respondents and the need for the information explained</w:t>
            </w:r>
            <w:r w:rsidRPr="00681E44" w:rsidR="008F6E93">
              <w:t xml:space="preserve"> for many sensitive questions</w:t>
            </w:r>
            <w:r w:rsidRPr="00681E44">
              <w:t>.</w:t>
            </w:r>
          </w:p>
        </w:tc>
      </w:tr>
      <w:tr w14:paraId="3ECB711D" w14:textId="77777777" w:rsidTr="00F43F16">
        <w:tblPrEx>
          <w:tblW w:w="0" w:type="auto"/>
          <w:tblLook w:val="04A0"/>
        </w:tblPrEx>
        <w:tc>
          <w:tcPr>
            <w:tcW w:w="625" w:type="dxa"/>
          </w:tcPr>
          <w:p w:rsidR="00F43F16" w:rsidRPr="00681E44" w:rsidP="00A9609A" w14:paraId="1B4B6AE9" w14:textId="12B8B621">
            <w:pPr>
              <w:keepNext/>
              <w:autoSpaceDE w:val="0"/>
              <w:autoSpaceDN w:val="0"/>
              <w:adjustRightInd w:val="0"/>
              <w:jc w:val="both"/>
            </w:pPr>
            <w:r w:rsidRPr="00681E44">
              <w:t xml:space="preserve">• </w:t>
            </w:r>
          </w:p>
        </w:tc>
        <w:tc>
          <w:tcPr>
            <w:tcW w:w="8725" w:type="dxa"/>
          </w:tcPr>
          <w:p w:rsidR="00F43F16" w:rsidRPr="00681E44" w:rsidP="00A9609A" w14:paraId="3751237E" w14:textId="585E49D9">
            <w:pPr>
              <w:keepNext/>
              <w:autoSpaceDE w:val="0"/>
              <w:autoSpaceDN w:val="0"/>
              <w:adjustRightInd w:val="0"/>
              <w:jc w:val="both"/>
            </w:pPr>
            <w:r w:rsidRPr="00681E44">
              <w:t>Assurance</w:t>
            </w:r>
            <w:r w:rsidRPr="00681E44" w:rsidR="00A045F0">
              <w:t>s</w:t>
            </w:r>
            <w:r w:rsidRPr="00681E44">
              <w:t xml:space="preserve"> about the privacy of the information</w:t>
            </w:r>
            <w:r w:rsidRPr="00681E44" w:rsidR="001B2016">
              <w:t xml:space="preserve"> provided</w:t>
            </w:r>
            <w:r w:rsidRPr="00681E44">
              <w:t xml:space="preserve"> are reiterated.</w:t>
            </w:r>
          </w:p>
        </w:tc>
      </w:tr>
      <w:tr w14:paraId="1321DC9D" w14:textId="77777777" w:rsidTr="00F43F16">
        <w:tblPrEx>
          <w:tblW w:w="0" w:type="auto"/>
          <w:tblLook w:val="04A0"/>
        </w:tblPrEx>
        <w:tc>
          <w:tcPr>
            <w:tcW w:w="625" w:type="dxa"/>
          </w:tcPr>
          <w:p w:rsidR="00F43F16" w:rsidRPr="00681E44" w:rsidP="00A9609A" w14:paraId="1DBF454C" w14:textId="6082B300">
            <w:pPr>
              <w:keepNext/>
              <w:autoSpaceDE w:val="0"/>
              <w:autoSpaceDN w:val="0"/>
              <w:adjustRightInd w:val="0"/>
              <w:jc w:val="both"/>
            </w:pPr>
          </w:p>
        </w:tc>
        <w:tc>
          <w:tcPr>
            <w:tcW w:w="8725" w:type="dxa"/>
          </w:tcPr>
          <w:p w:rsidR="00F43F16" w:rsidRPr="00681E44" w:rsidP="00A9609A" w14:paraId="4DD22D54" w14:textId="780E4413">
            <w:pPr>
              <w:keepNext/>
              <w:autoSpaceDE w:val="0"/>
              <w:autoSpaceDN w:val="0"/>
              <w:adjustRightInd w:val="0"/>
              <w:jc w:val="both"/>
            </w:pPr>
          </w:p>
        </w:tc>
      </w:tr>
    </w:tbl>
    <w:p w:rsidR="00E008C8" w:rsidRPr="00681E44" w:rsidP="00A9609A" w14:paraId="45D3121C" w14:textId="4D6A93D6">
      <w:pPr>
        <w:keepNext/>
        <w:autoSpaceDE w:val="0"/>
        <w:autoSpaceDN w:val="0"/>
        <w:adjustRightInd w:val="0"/>
        <w:jc w:val="both"/>
      </w:pPr>
    </w:p>
    <w:p w:rsidR="00E008C8" w:rsidRPr="00681E44" w:rsidP="00A9609A" w14:paraId="0CB66684" w14:textId="14A1B0E3">
      <w:pPr>
        <w:keepNext/>
        <w:autoSpaceDE w:val="0"/>
        <w:autoSpaceDN w:val="0"/>
        <w:adjustRightInd w:val="0"/>
        <w:jc w:val="both"/>
      </w:pPr>
      <w:r w:rsidRPr="00681E44">
        <w:t xml:space="preserve">All interviews </w:t>
      </w:r>
      <w:r w:rsidRPr="00681E44" w:rsidR="00F43F16">
        <w:t>are</w:t>
      </w:r>
      <w:r w:rsidRPr="00681E44">
        <w:t xml:space="preserve"> conducted by trained local/state health department staff in a private location </w:t>
      </w:r>
      <w:r w:rsidRPr="00681E44" w:rsidR="00474555">
        <w:t>or by phone at times convenient to patients</w:t>
      </w:r>
      <w:r w:rsidRPr="00681E44" w:rsidR="00F43F16">
        <w:t>.</w:t>
      </w:r>
      <w:r w:rsidRPr="00681E44">
        <w:t xml:space="preserve"> Interviewers </w:t>
      </w:r>
      <w:r w:rsidRPr="00681E44" w:rsidR="00F43F16">
        <w:t>are</w:t>
      </w:r>
      <w:r w:rsidRPr="00681E44">
        <w:t xml:space="preserve"> trained to administer </w:t>
      </w:r>
      <w:r w:rsidRPr="00681E44" w:rsidR="00474555">
        <w:t xml:space="preserve">informal consent; </w:t>
      </w:r>
      <w:r w:rsidRPr="00681E44">
        <w:t xml:space="preserve">all interview questions </w:t>
      </w:r>
      <w:r w:rsidRPr="00681E44" w:rsidR="00474555">
        <w:t xml:space="preserve">are administered </w:t>
      </w:r>
      <w:r w:rsidRPr="00681E44">
        <w:t>by reading each item verbatim</w:t>
      </w:r>
      <w:r w:rsidRPr="00681E44" w:rsidR="00474555">
        <w:t xml:space="preserve"> in compliance with protocols,</w:t>
      </w:r>
      <w:r w:rsidRPr="00681E44">
        <w:t xml:space="preserve"> ensuring that all respondents rece</w:t>
      </w:r>
      <w:r w:rsidRPr="00681E44" w:rsidR="00474555">
        <w:t>ive the same information with respect to each question. I</w:t>
      </w:r>
      <w:r w:rsidRPr="00681E44">
        <w:t xml:space="preserve">nterviews </w:t>
      </w:r>
      <w:r w:rsidRPr="00681E44" w:rsidR="00F43F16">
        <w:t>are</w:t>
      </w:r>
      <w:r w:rsidRPr="00681E44" w:rsidR="00474555">
        <w:t xml:space="preserve"> not attempted</w:t>
      </w:r>
      <w:r w:rsidRPr="00681E44">
        <w:t xml:space="preserve"> without </w:t>
      </w:r>
      <w:r w:rsidRPr="00681E44" w:rsidR="001B2016">
        <w:t xml:space="preserve">positive identification as the appropriate respondent and </w:t>
      </w:r>
      <w:r w:rsidRPr="00681E44">
        <w:t xml:space="preserve">verbal consent </w:t>
      </w:r>
      <w:r w:rsidRPr="00681E44" w:rsidR="001B2016">
        <w:t xml:space="preserve">is obtained to discuss </w:t>
      </w:r>
      <w:r w:rsidRPr="00681E44" w:rsidR="001B2016">
        <w:t>health related</w:t>
      </w:r>
      <w:r w:rsidRPr="00681E44" w:rsidR="001B2016">
        <w:t xml:space="preserve"> information</w:t>
      </w:r>
      <w:r w:rsidRPr="00681E44">
        <w:t xml:space="preserve">.  </w:t>
      </w:r>
    </w:p>
    <w:p w:rsidR="008C00FA" w:rsidRPr="00681E44" w:rsidP="00A9609A" w14:paraId="17B7AF25" w14:textId="77777777">
      <w:pPr>
        <w:keepNext/>
        <w:autoSpaceDE w:val="0"/>
        <w:autoSpaceDN w:val="0"/>
        <w:adjustRightInd w:val="0"/>
        <w:jc w:val="both"/>
      </w:pPr>
    </w:p>
    <w:p w:rsidR="00C526FE" w:rsidRPr="00681E44" w:rsidP="00A9609A" w14:paraId="09E529EF" w14:textId="259AD065">
      <w:pPr>
        <w:keepNext/>
        <w:autoSpaceDE w:val="0"/>
        <w:autoSpaceDN w:val="0"/>
        <w:adjustRightInd w:val="0"/>
        <w:jc w:val="both"/>
      </w:pPr>
      <w:r w:rsidRPr="00681E44">
        <w:t>SSuN</w:t>
      </w:r>
      <w:r w:rsidRPr="00681E44" w:rsidR="008C00FA">
        <w:t xml:space="preserve"> data collection </w:t>
      </w:r>
      <w:r w:rsidRPr="00681E44" w:rsidR="00F17F76">
        <w:t>also include</w:t>
      </w:r>
      <w:r w:rsidRPr="00681E44" w:rsidR="00A045F0">
        <w:t>s</w:t>
      </w:r>
      <w:r w:rsidRPr="00681E44" w:rsidR="008C00FA">
        <w:t xml:space="preserve"> sensitive information relating to </w:t>
      </w:r>
      <w:r w:rsidRPr="00681E44" w:rsidR="005B23BC">
        <w:t>sex</w:t>
      </w:r>
      <w:r w:rsidRPr="00681E44" w:rsidR="00F17F76">
        <w:t xml:space="preserve"> </w:t>
      </w:r>
      <w:r w:rsidRPr="00681E44" w:rsidR="005D7F5C">
        <w:t xml:space="preserve">of sex partners, HIV status, </w:t>
      </w:r>
      <w:r w:rsidRPr="00681E44" w:rsidR="00BF0BD8">
        <w:t xml:space="preserve">number and </w:t>
      </w:r>
      <w:r w:rsidRPr="00681E44">
        <w:t>characteristics of recent sex partners</w:t>
      </w:r>
      <w:r w:rsidRPr="00681E44" w:rsidR="005D7F5C">
        <w:t xml:space="preserve">, </w:t>
      </w:r>
      <w:r w:rsidRPr="00681E44" w:rsidR="008C00FA">
        <w:t xml:space="preserve">anatomic sites of exposure, and alcohol and drug use. </w:t>
      </w:r>
      <w:r w:rsidRPr="00681E44" w:rsidR="008F6E93">
        <w:t>T</w:t>
      </w:r>
      <w:r w:rsidRPr="00681E44" w:rsidR="001A125D">
        <w:t>his information is routinely collecte</w:t>
      </w:r>
      <w:r w:rsidRPr="00681E44" w:rsidR="00474555">
        <w:t>d as part of clinical care</w:t>
      </w:r>
      <w:r w:rsidRPr="00681E44" w:rsidR="001A125D">
        <w:t xml:space="preserve"> for the patients seen in </w:t>
      </w:r>
      <w:r w:rsidRPr="00681E44" w:rsidR="005B23BC">
        <w:t xml:space="preserve">sexual health </w:t>
      </w:r>
      <w:r w:rsidRPr="00681E44" w:rsidR="001A125D">
        <w:t>clinics</w:t>
      </w:r>
      <w:r w:rsidRPr="00681E44" w:rsidR="008F6E93">
        <w:t xml:space="preserve"> and is also collected by local health departments during routine partner services for </w:t>
      </w:r>
      <w:r w:rsidRPr="00681E44" w:rsidR="008F6E93">
        <w:t>persons</w:t>
      </w:r>
      <w:r w:rsidRPr="00681E44" w:rsidR="008F6E93">
        <w:t xml:space="preserve"> diagnosed with </w:t>
      </w:r>
      <w:r w:rsidRPr="00681E44" w:rsidR="005B23BC">
        <w:t>STIs</w:t>
      </w:r>
      <w:r w:rsidRPr="00681E44" w:rsidR="008F6E93">
        <w:t>.</w:t>
      </w:r>
      <w:r w:rsidRPr="00681E44">
        <w:t xml:space="preserve"> All participants </w:t>
      </w:r>
      <w:r w:rsidRPr="00681E44" w:rsidR="00F17F76">
        <w:t>are</w:t>
      </w:r>
      <w:r w:rsidRPr="00681E44">
        <w:t xml:space="preserve"> assured that the information will be used</w:t>
      </w:r>
      <w:r w:rsidRPr="00681E44" w:rsidR="00A67DD5">
        <w:t xml:space="preserve"> only in the aggregate</w:t>
      </w:r>
      <w:r w:rsidRPr="00681E44" w:rsidR="00A045F0">
        <w:t xml:space="preserve">, </w:t>
      </w:r>
      <w:r w:rsidRPr="00681E44">
        <w:t>only for the purpose</w:t>
      </w:r>
      <w:r w:rsidRPr="00681E44" w:rsidR="00F43F16">
        <w:t>s</w:t>
      </w:r>
      <w:r w:rsidRPr="00681E44">
        <w:t xml:space="preserve"> of </w:t>
      </w:r>
      <w:r w:rsidRPr="00681E44" w:rsidR="00F17F76">
        <w:t xml:space="preserve">this project </w:t>
      </w:r>
      <w:r w:rsidRPr="00681E44">
        <w:t xml:space="preserve">and will be kept private to the extent allowable by law.  </w:t>
      </w:r>
    </w:p>
    <w:p w:rsidR="0028251B" w:rsidRPr="00681E44" w:rsidP="00A9609A" w14:paraId="5F4F6376" w14:textId="03A7852E">
      <w:pPr>
        <w:keepNext/>
        <w:autoSpaceDE w:val="0"/>
        <w:autoSpaceDN w:val="0"/>
        <w:adjustRightInd w:val="0"/>
        <w:jc w:val="both"/>
      </w:pPr>
    </w:p>
    <w:p w:rsidR="00746281" w:rsidRPr="00681E44" w:rsidP="00A9609A" w14:paraId="3C4E6BF4" w14:textId="77777777">
      <w:pPr>
        <w:keepNext/>
        <w:autoSpaceDE w:val="0"/>
        <w:autoSpaceDN w:val="0"/>
        <w:adjustRightInd w:val="0"/>
        <w:jc w:val="both"/>
        <w:rPr>
          <w:b/>
          <w:bCs/>
          <w:u w:val="single"/>
        </w:rPr>
      </w:pPr>
      <w:r w:rsidRPr="00681E44">
        <w:rPr>
          <w:b/>
          <w:bCs/>
        </w:rPr>
        <w:t xml:space="preserve">A. 12.  </w:t>
      </w:r>
      <w:r w:rsidRPr="00681E44">
        <w:rPr>
          <w:b/>
          <w:bCs/>
          <w:u w:val="single"/>
        </w:rPr>
        <w:t>Estimates of Annualized Burden Hours and Costs</w:t>
      </w:r>
    </w:p>
    <w:p w:rsidR="00524C09" w:rsidRPr="00681E44" w:rsidP="00A9609A" w14:paraId="279041D7" w14:textId="77777777">
      <w:pPr>
        <w:keepNext/>
        <w:autoSpaceDE w:val="0"/>
        <w:autoSpaceDN w:val="0"/>
        <w:adjustRightInd w:val="0"/>
        <w:jc w:val="both"/>
        <w:rPr>
          <w:b/>
          <w:bCs/>
          <w:u w:val="single"/>
        </w:rPr>
      </w:pPr>
    </w:p>
    <w:p w:rsidR="00C65B04" w:rsidRPr="00681E44" w:rsidP="00A9609A" w14:paraId="482A5A62" w14:textId="37A26DBA">
      <w:pPr>
        <w:keepNext/>
        <w:autoSpaceDE w:val="0"/>
        <w:autoSpaceDN w:val="0"/>
        <w:adjustRightInd w:val="0"/>
        <w:jc w:val="both"/>
        <w:rPr>
          <w:bCs/>
        </w:rPr>
      </w:pPr>
      <w:bookmarkStart w:id="4" w:name="_Hlk208930726"/>
      <w:r w:rsidRPr="00681E44">
        <w:rPr>
          <w:bCs/>
        </w:rPr>
        <w:t xml:space="preserve">The estimate of annualized burden hours </w:t>
      </w:r>
      <w:r w:rsidRPr="00681E44" w:rsidR="005B23BC">
        <w:rPr>
          <w:bCs/>
        </w:rPr>
        <w:t xml:space="preserve">modestly decreases </w:t>
      </w:r>
      <w:r w:rsidRPr="00681E44">
        <w:rPr>
          <w:bCs/>
        </w:rPr>
        <w:t xml:space="preserve">from </w:t>
      </w:r>
      <w:r w:rsidRPr="00681E44" w:rsidR="005B23BC">
        <w:rPr>
          <w:bCs/>
        </w:rPr>
        <w:t>7,510</w:t>
      </w:r>
      <w:r w:rsidRPr="00681E44" w:rsidR="004163C8">
        <w:rPr>
          <w:bCs/>
        </w:rPr>
        <w:t xml:space="preserve"> </w:t>
      </w:r>
      <w:r w:rsidRPr="00681E44" w:rsidR="00585B01">
        <w:rPr>
          <w:bCs/>
        </w:rPr>
        <w:t xml:space="preserve">hours to </w:t>
      </w:r>
      <w:r w:rsidRPr="00681E44" w:rsidR="008F6E93">
        <w:rPr>
          <w:bCs/>
        </w:rPr>
        <w:t>7,</w:t>
      </w:r>
      <w:r w:rsidRPr="00681E44" w:rsidR="00ED67A5">
        <w:rPr>
          <w:bCs/>
        </w:rPr>
        <w:t>2</w:t>
      </w:r>
      <w:r w:rsidRPr="0030423B" w:rsidR="0031767D">
        <w:rPr>
          <w:bCs/>
        </w:rPr>
        <w:t>3</w:t>
      </w:r>
      <w:r w:rsidRPr="00681E44" w:rsidR="00ED67A5">
        <w:rPr>
          <w:bCs/>
        </w:rPr>
        <w:t>7</w:t>
      </w:r>
      <w:r w:rsidRPr="00681E44" w:rsidR="005B23BC">
        <w:rPr>
          <w:bCs/>
        </w:rPr>
        <w:t xml:space="preserve"> </w:t>
      </w:r>
      <w:r w:rsidRPr="00681E44" w:rsidR="00585B01">
        <w:rPr>
          <w:bCs/>
        </w:rPr>
        <w:t xml:space="preserve">hours for </w:t>
      </w:r>
      <w:r w:rsidRPr="00681E44" w:rsidR="00474555">
        <w:rPr>
          <w:bCs/>
        </w:rPr>
        <w:t>revision</w:t>
      </w:r>
      <w:r w:rsidRPr="00681E44" w:rsidR="001B2016">
        <w:rPr>
          <w:bCs/>
        </w:rPr>
        <w:t>s</w:t>
      </w:r>
      <w:r w:rsidRPr="00681E44" w:rsidR="00474555">
        <w:rPr>
          <w:bCs/>
        </w:rPr>
        <w:t xml:space="preserve"> of the </w:t>
      </w:r>
      <w:r w:rsidRPr="00681E44">
        <w:rPr>
          <w:bCs/>
        </w:rPr>
        <w:t>current project. The overall annual burden</w:t>
      </w:r>
      <w:r w:rsidRPr="00681E44" w:rsidR="008F6E93">
        <w:rPr>
          <w:bCs/>
        </w:rPr>
        <w:t xml:space="preserve"> estimate</w:t>
      </w:r>
      <w:r w:rsidRPr="00681E44">
        <w:rPr>
          <w:bCs/>
        </w:rPr>
        <w:t xml:space="preserve"> </w:t>
      </w:r>
      <w:r w:rsidRPr="00681E44" w:rsidR="00585B01">
        <w:rPr>
          <w:bCs/>
        </w:rPr>
        <w:t xml:space="preserve">primarily </w:t>
      </w:r>
      <w:r w:rsidRPr="00681E44" w:rsidR="005B23BC">
        <w:rPr>
          <w:bCs/>
        </w:rPr>
        <w:t xml:space="preserve">decreases </w:t>
      </w:r>
      <w:r w:rsidRPr="00681E44">
        <w:rPr>
          <w:bCs/>
        </w:rPr>
        <w:t xml:space="preserve">because </w:t>
      </w:r>
      <w:r w:rsidRPr="00681E44" w:rsidR="005B23BC">
        <w:rPr>
          <w:bCs/>
        </w:rPr>
        <w:t>only 15 of the projected 40 sites were funded for the current project cycle</w:t>
      </w:r>
      <w:r w:rsidRPr="00681E44" w:rsidR="00A045F0">
        <w:rPr>
          <w:bCs/>
        </w:rPr>
        <w:t>. Modest reductions in burden also result from the retirement of selected data elements</w:t>
      </w:r>
      <w:r w:rsidRPr="00681E44" w:rsidR="00056528">
        <w:rPr>
          <w:bCs/>
        </w:rPr>
        <w:t xml:space="preserve"> and activities</w:t>
      </w:r>
      <w:r w:rsidRPr="00681E44" w:rsidR="00A045F0">
        <w:rPr>
          <w:bCs/>
        </w:rPr>
        <w:t xml:space="preserve">, </w:t>
      </w:r>
      <w:r w:rsidRPr="00681E44" w:rsidR="008F6E93">
        <w:rPr>
          <w:bCs/>
        </w:rPr>
        <w:t>and</w:t>
      </w:r>
      <w:r w:rsidRPr="00681E44" w:rsidR="00A045F0">
        <w:rPr>
          <w:bCs/>
        </w:rPr>
        <w:t xml:space="preserve"> these are reflected in the overall burden estimate.</w:t>
      </w:r>
    </w:p>
    <w:p w:rsidR="00C65B04" w:rsidRPr="00681E44" w:rsidP="00A9609A" w14:paraId="1D9D35EF" w14:textId="77777777">
      <w:pPr>
        <w:keepNext/>
        <w:autoSpaceDE w:val="0"/>
        <w:autoSpaceDN w:val="0"/>
        <w:adjustRightInd w:val="0"/>
        <w:jc w:val="both"/>
        <w:rPr>
          <w:bCs/>
        </w:rPr>
      </w:pPr>
    </w:p>
    <w:p w:rsidR="004E59CC" w:rsidRPr="00681E44" w:rsidP="00A9609A" w14:paraId="02E6FDD3" w14:textId="39883636">
      <w:pPr>
        <w:keepNext/>
        <w:autoSpaceDE w:val="0"/>
        <w:autoSpaceDN w:val="0"/>
        <w:adjustRightInd w:val="0"/>
        <w:jc w:val="both"/>
        <w:rPr>
          <w:bCs/>
        </w:rPr>
      </w:pPr>
      <w:r w:rsidRPr="00681E44">
        <w:rPr>
          <w:bCs/>
        </w:rPr>
        <w:t xml:space="preserve">The </w:t>
      </w:r>
      <w:r w:rsidRPr="00681E44" w:rsidR="00AE37F8">
        <w:rPr>
          <w:bCs/>
        </w:rPr>
        <w:t xml:space="preserve">current </w:t>
      </w:r>
      <w:r w:rsidRPr="00681E44">
        <w:rPr>
          <w:bCs/>
        </w:rPr>
        <w:t xml:space="preserve">respondents for the </w:t>
      </w:r>
      <w:r w:rsidRPr="00681E44" w:rsidR="00585B01">
        <w:rPr>
          <w:bCs/>
        </w:rPr>
        <w:t>facility</w:t>
      </w:r>
      <w:r w:rsidRPr="00681E44">
        <w:rPr>
          <w:bCs/>
        </w:rPr>
        <w:t xml:space="preserve">-based </w:t>
      </w:r>
      <w:r w:rsidRPr="00681E44" w:rsidR="00A045F0">
        <w:rPr>
          <w:bCs/>
        </w:rPr>
        <w:t>strategy</w:t>
      </w:r>
      <w:r w:rsidRPr="00681E44">
        <w:rPr>
          <w:bCs/>
        </w:rPr>
        <w:t xml:space="preserve"> of </w:t>
      </w:r>
      <w:r w:rsidRPr="00681E44" w:rsidR="00A045F0">
        <w:rPr>
          <w:bCs/>
        </w:rPr>
        <w:t xml:space="preserve">the </w:t>
      </w:r>
      <w:r w:rsidRPr="00681E44" w:rsidR="00DE5411">
        <w:rPr>
          <w:bCs/>
        </w:rPr>
        <w:t>SSuN</w:t>
      </w:r>
      <w:r w:rsidRPr="00681E44">
        <w:rPr>
          <w:bCs/>
        </w:rPr>
        <w:t xml:space="preserve"> project </w:t>
      </w:r>
      <w:r w:rsidRPr="00681E44" w:rsidR="00A045F0">
        <w:rPr>
          <w:bCs/>
        </w:rPr>
        <w:t xml:space="preserve">currently </w:t>
      </w:r>
      <w:r w:rsidRPr="00681E44" w:rsidR="00050D22">
        <w:rPr>
          <w:bCs/>
        </w:rPr>
        <w:t>include</w:t>
      </w:r>
      <w:r w:rsidRPr="00681E44">
        <w:rPr>
          <w:bCs/>
        </w:rPr>
        <w:t xml:space="preserve"> </w:t>
      </w:r>
      <w:r w:rsidRPr="00681E44" w:rsidR="00A045F0">
        <w:rPr>
          <w:bCs/>
        </w:rPr>
        <w:t>1</w:t>
      </w:r>
      <w:r w:rsidRPr="00681E44" w:rsidR="005B23BC">
        <w:rPr>
          <w:bCs/>
        </w:rPr>
        <w:t>6</w:t>
      </w:r>
      <w:r w:rsidRPr="00681E44" w:rsidR="00A045F0">
        <w:rPr>
          <w:bCs/>
        </w:rPr>
        <w:t xml:space="preserve"> facilities in</w:t>
      </w:r>
      <w:r w:rsidRPr="00681E44">
        <w:rPr>
          <w:bCs/>
        </w:rPr>
        <w:t xml:space="preserve"> 1</w:t>
      </w:r>
      <w:r w:rsidRPr="00681E44" w:rsidR="005B23BC">
        <w:rPr>
          <w:bCs/>
        </w:rPr>
        <w:t>2</w:t>
      </w:r>
      <w:r w:rsidRPr="00681E44">
        <w:rPr>
          <w:bCs/>
        </w:rPr>
        <w:t xml:space="preserve"> collaborating state or local health departments</w:t>
      </w:r>
      <w:r w:rsidRPr="00681E44" w:rsidR="008F6E93">
        <w:rPr>
          <w:bCs/>
        </w:rPr>
        <w:t>.</w:t>
      </w:r>
      <w:r w:rsidRPr="00681E44" w:rsidR="003A0BC8">
        <w:rPr>
          <w:bCs/>
        </w:rPr>
        <w:t xml:space="preserve"> </w:t>
      </w:r>
      <w:r w:rsidRPr="00681E44" w:rsidR="005B23BC">
        <w:rPr>
          <w:bCs/>
        </w:rPr>
        <w:t xml:space="preserve">Sexual health </w:t>
      </w:r>
      <w:r w:rsidRPr="00681E44" w:rsidR="003A0BC8">
        <w:rPr>
          <w:bCs/>
        </w:rPr>
        <w:t>c</w:t>
      </w:r>
      <w:r w:rsidRPr="00681E44" w:rsidR="00E9584B">
        <w:rPr>
          <w:bCs/>
        </w:rPr>
        <w:t xml:space="preserve">linic managers </w:t>
      </w:r>
      <w:r w:rsidRPr="00681E44" w:rsidR="003A0BC8">
        <w:rPr>
          <w:bCs/>
        </w:rPr>
        <w:t xml:space="preserve">are responsible for </w:t>
      </w:r>
      <w:r w:rsidRPr="00681E44" w:rsidR="008F6E93">
        <w:rPr>
          <w:bCs/>
        </w:rPr>
        <w:t xml:space="preserve">electronically </w:t>
      </w:r>
      <w:r w:rsidRPr="00681E44" w:rsidR="00751CB8">
        <w:rPr>
          <w:bCs/>
        </w:rPr>
        <w:t>ab</w:t>
      </w:r>
      <w:r w:rsidRPr="00681E44">
        <w:rPr>
          <w:bCs/>
        </w:rPr>
        <w:t>stract</w:t>
      </w:r>
      <w:r w:rsidRPr="00681E44" w:rsidR="003A0BC8">
        <w:rPr>
          <w:bCs/>
        </w:rPr>
        <w:t>ing</w:t>
      </w:r>
      <w:r w:rsidRPr="00681E44">
        <w:rPr>
          <w:bCs/>
        </w:rPr>
        <w:t xml:space="preserve"> </w:t>
      </w:r>
      <w:r w:rsidRPr="00681E44" w:rsidR="005B23BC">
        <w:rPr>
          <w:bCs/>
        </w:rPr>
        <w:t xml:space="preserve">STI </w:t>
      </w:r>
      <w:r w:rsidRPr="00681E44">
        <w:rPr>
          <w:bCs/>
        </w:rPr>
        <w:t xml:space="preserve">clinic visit data </w:t>
      </w:r>
      <w:r w:rsidRPr="00681E44" w:rsidR="00751CB8">
        <w:rPr>
          <w:bCs/>
        </w:rPr>
        <w:t xml:space="preserve">from their </w:t>
      </w:r>
      <w:r w:rsidRPr="00681E44">
        <w:rPr>
          <w:bCs/>
        </w:rPr>
        <w:t>facilit</w:t>
      </w:r>
      <w:r w:rsidRPr="00681E44" w:rsidR="008F6E93">
        <w:rPr>
          <w:bCs/>
        </w:rPr>
        <w:t xml:space="preserve">ies medical record systems </w:t>
      </w:r>
      <w:r w:rsidRPr="00681E44" w:rsidR="003A0BC8">
        <w:rPr>
          <w:bCs/>
        </w:rPr>
        <w:t>and providing th</w:t>
      </w:r>
      <w:r w:rsidRPr="00681E44" w:rsidR="001175F7">
        <w:rPr>
          <w:bCs/>
        </w:rPr>
        <w:t xml:space="preserve">ose data queries to the project’s data manager at the local level. Since the data </w:t>
      </w:r>
      <w:r w:rsidRPr="00681E44" w:rsidR="00C26041">
        <w:rPr>
          <w:bCs/>
        </w:rPr>
        <w:t>are</w:t>
      </w:r>
      <w:r w:rsidRPr="00681E44" w:rsidR="001175F7">
        <w:rPr>
          <w:bCs/>
        </w:rPr>
        <w:t xml:space="preserve"> transmitted every other month</w:t>
      </w:r>
      <w:r w:rsidRPr="00681E44" w:rsidR="00ED67A5">
        <w:rPr>
          <w:bCs/>
        </w:rPr>
        <w:t xml:space="preserve"> and the 16 collaborating clinics represent a decrease in the projected 40</w:t>
      </w:r>
      <w:r w:rsidRPr="00681E44" w:rsidR="001175F7">
        <w:rPr>
          <w:bCs/>
        </w:rPr>
        <w:t>, this reflects</w:t>
      </w:r>
      <w:r w:rsidRPr="00681E44" w:rsidR="00050D22">
        <w:rPr>
          <w:bCs/>
        </w:rPr>
        <w:t xml:space="preserve"> </w:t>
      </w:r>
      <w:r w:rsidRPr="00681E44" w:rsidR="00ED67A5">
        <w:rPr>
          <w:bCs/>
        </w:rPr>
        <w:t>a decreased burden of</w:t>
      </w:r>
      <w:r w:rsidRPr="00681E44" w:rsidR="00050D22">
        <w:rPr>
          <w:bCs/>
        </w:rPr>
        <w:t xml:space="preserve"> </w:t>
      </w:r>
      <w:r w:rsidRPr="00681E44" w:rsidR="00ED67A5">
        <w:rPr>
          <w:bCs/>
        </w:rPr>
        <w:t xml:space="preserve">384 </w:t>
      </w:r>
      <w:r w:rsidRPr="00681E44" w:rsidR="001175F7">
        <w:rPr>
          <w:bCs/>
        </w:rPr>
        <w:t>hours (</w:t>
      </w:r>
      <w:r w:rsidRPr="00681E44" w:rsidR="00ED67A5">
        <w:rPr>
          <w:bCs/>
        </w:rPr>
        <w:t>16</w:t>
      </w:r>
      <w:r w:rsidRPr="00681E44" w:rsidR="001175F7">
        <w:rPr>
          <w:bCs/>
        </w:rPr>
        <w:t xml:space="preserve">respondents x 6 data transmissions </w:t>
      </w:r>
      <w:r w:rsidRPr="00681E44" w:rsidR="00050D22">
        <w:rPr>
          <w:bCs/>
        </w:rPr>
        <w:t xml:space="preserve">annually </w:t>
      </w:r>
      <w:r w:rsidRPr="00681E44" w:rsidR="001175F7">
        <w:rPr>
          <w:bCs/>
        </w:rPr>
        <w:t xml:space="preserve">x </w:t>
      </w:r>
      <w:r w:rsidRPr="00681E44" w:rsidR="00B20797">
        <w:rPr>
          <w:bCs/>
        </w:rPr>
        <w:t>4</w:t>
      </w:r>
      <w:r w:rsidRPr="00681E44" w:rsidR="001175F7">
        <w:rPr>
          <w:bCs/>
        </w:rPr>
        <w:t xml:space="preserve"> hours</w:t>
      </w:r>
      <w:r w:rsidRPr="00681E44" w:rsidR="00050D22">
        <w:rPr>
          <w:bCs/>
        </w:rPr>
        <w:t xml:space="preserve"> for preparing each transmission</w:t>
      </w:r>
      <w:r w:rsidRPr="00681E44" w:rsidR="001175F7">
        <w:rPr>
          <w:bCs/>
        </w:rPr>
        <w:t xml:space="preserve">). </w:t>
      </w:r>
      <w:r w:rsidRPr="00681E44" w:rsidR="0004342E">
        <w:rPr>
          <w:bCs/>
        </w:rPr>
        <w:t>Additionally, data managers at 12 participating health jurisdictions are required to conduct matching with HIV registries and prepare correctly coded data submissions on a bimonthly basis. These data are transmitted every other</w:t>
      </w:r>
      <w:r w:rsidRPr="0030423B" w:rsidR="001014FE">
        <w:rPr>
          <w:bCs/>
        </w:rPr>
        <w:t xml:space="preserve"> month</w:t>
      </w:r>
      <w:r w:rsidRPr="00681E44" w:rsidR="0004342E">
        <w:rPr>
          <w:bCs/>
        </w:rPr>
        <w:t xml:space="preserve"> for a burden of 2,880 hours (12 respondents x 6 data transmissions annually x 40 hours for preparing each transmission). </w:t>
      </w:r>
      <w:r w:rsidRPr="00681E44" w:rsidR="008F6E93">
        <w:rPr>
          <w:bCs/>
        </w:rPr>
        <w:t>M</w:t>
      </w:r>
      <w:r w:rsidRPr="00681E44">
        <w:rPr>
          <w:bCs/>
        </w:rPr>
        <w:t xml:space="preserve">inimal changes </w:t>
      </w:r>
      <w:r w:rsidRPr="00681E44" w:rsidR="00B20797">
        <w:rPr>
          <w:bCs/>
        </w:rPr>
        <w:t xml:space="preserve">proposed </w:t>
      </w:r>
      <w:r w:rsidRPr="00681E44">
        <w:rPr>
          <w:bCs/>
        </w:rPr>
        <w:t>to the previously approved medical record data elements</w:t>
      </w:r>
      <w:r w:rsidRPr="00681E44" w:rsidR="008F6E93">
        <w:rPr>
          <w:bCs/>
        </w:rPr>
        <w:t xml:space="preserve"> are not expected to add substantively to this data management burden</w:t>
      </w:r>
      <w:r w:rsidRPr="00681E44">
        <w:rPr>
          <w:bCs/>
        </w:rPr>
        <w:t xml:space="preserve">. However, </w:t>
      </w:r>
      <w:r w:rsidRPr="00681E44" w:rsidR="00B20797">
        <w:rPr>
          <w:bCs/>
        </w:rPr>
        <w:t xml:space="preserve">the </w:t>
      </w:r>
      <w:r w:rsidRPr="00681E44" w:rsidR="001B2016">
        <w:rPr>
          <w:bCs/>
        </w:rPr>
        <w:t xml:space="preserve">overall </w:t>
      </w:r>
      <w:r w:rsidRPr="00681E44" w:rsidR="00B20797">
        <w:rPr>
          <w:bCs/>
        </w:rPr>
        <w:t xml:space="preserve">number of </w:t>
      </w:r>
      <w:r w:rsidRPr="00681E44">
        <w:rPr>
          <w:bCs/>
        </w:rPr>
        <w:t>data</w:t>
      </w:r>
      <w:r w:rsidRPr="00681E44" w:rsidR="00F426A2">
        <w:rPr>
          <w:bCs/>
        </w:rPr>
        <w:t xml:space="preserve"> </w:t>
      </w:r>
      <w:r w:rsidRPr="00681E44" w:rsidR="00B20797">
        <w:rPr>
          <w:bCs/>
        </w:rPr>
        <w:t xml:space="preserve">elements </w:t>
      </w:r>
      <w:r w:rsidRPr="00681E44">
        <w:rPr>
          <w:bCs/>
        </w:rPr>
        <w:t xml:space="preserve">does not affect project burden hours because the data are collected through automated </w:t>
      </w:r>
      <w:r w:rsidRPr="00681E44" w:rsidR="00AE37F8">
        <w:rPr>
          <w:bCs/>
        </w:rPr>
        <w:t>processes</w:t>
      </w:r>
      <w:r w:rsidRPr="00681E44">
        <w:rPr>
          <w:bCs/>
        </w:rPr>
        <w:t xml:space="preserve"> that extract data from existing </w:t>
      </w:r>
      <w:r w:rsidRPr="00681E44" w:rsidR="001B2016">
        <w:rPr>
          <w:bCs/>
        </w:rPr>
        <w:t xml:space="preserve">clinical </w:t>
      </w:r>
      <w:r w:rsidRPr="00681E44">
        <w:rPr>
          <w:bCs/>
        </w:rPr>
        <w:t xml:space="preserve">databases. </w:t>
      </w:r>
      <w:r w:rsidRPr="00681E44" w:rsidR="00ED67A5">
        <w:rPr>
          <w:bCs/>
        </w:rPr>
        <w:t xml:space="preserve">As in previous cycles, participating clinics will be asked to administer a brief anonymous survey </w:t>
      </w:r>
      <w:r w:rsidRPr="00681E44" w:rsidR="00ED67A5">
        <w:rPr>
          <w:bCs/>
        </w:rPr>
        <w:t>to</w:t>
      </w:r>
      <w:r w:rsidRPr="00681E44" w:rsidR="00ED67A5">
        <w:rPr>
          <w:bCs/>
        </w:rPr>
        <w:t xml:space="preserve"> clinic patients. This survey consists of </w:t>
      </w:r>
      <w:r w:rsidRPr="0030423B" w:rsidR="001014FE">
        <w:rPr>
          <w:bCs/>
        </w:rPr>
        <w:t>10-13</w:t>
      </w:r>
      <w:r w:rsidRPr="00681E44" w:rsidR="00ED67A5">
        <w:rPr>
          <w:bCs/>
        </w:rPr>
        <w:t xml:space="preserve"> questions (depending on skip patterns) and will take only 5 minutes for participants to complete. We are increasing the total projected number of these surveys across all clinics to 3,000, allowing for more robust statistical analysis of results, resulting in an increased burden of 2</w:t>
      </w:r>
      <w:r w:rsidRPr="0030423B" w:rsidR="0031767D">
        <w:rPr>
          <w:bCs/>
        </w:rPr>
        <w:t>5</w:t>
      </w:r>
      <w:r w:rsidRPr="00681E44" w:rsidR="00ED67A5">
        <w:rPr>
          <w:bCs/>
        </w:rPr>
        <w:t xml:space="preserve">0 hours. </w:t>
      </w:r>
      <w:r w:rsidRPr="0030423B" w:rsidR="0026048F">
        <w:rPr>
          <w:bCs/>
        </w:rPr>
        <w:t xml:space="preserve">Field experience and pilot testing </w:t>
      </w:r>
      <w:r w:rsidRPr="0030423B" w:rsidR="0026048F">
        <w:rPr>
          <w:bCs/>
        </w:rPr>
        <w:t>confirms</w:t>
      </w:r>
      <w:r w:rsidRPr="0030423B" w:rsidR="0026048F">
        <w:rPr>
          <w:bCs/>
        </w:rPr>
        <w:t xml:space="preserve"> that patient interviews take approximately 5 minutes for patients to complete.</w:t>
      </w:r>
      <w:r w:rsidRPr="0030423B" w:rsidR="00217198">
        <w:rPr>
          <w:bCs/>
        </w:rPr>
        <w:t xml:space="preserve"> Because the main purpose of this survey is to assess awareness, attitudes, and utilization of Doxy PEP in persons attending STI clinics, the survey will only be administered to men who report sexual contact with another man (MSM) in the past 12 months. This is because current CDCs guidelines for Doxy PEP recommend Doxy PEP for MSM with a history of STIs. As such, the survey contains two screening questions to determine whether patients are eligible to complete the survey that will take &lt;15 </w:t>
      </w:r>
      <w:r w:rsidRPr="0030423B" w:rsidR="00217198">
        <w:rPr>
          <w:bCs/>
        </w:rPr>
        <w:t>seconds to answer; the target of 3,000 surveys is only intended to include surveys partially or fully complete by MSM respondents.</w:t>
      </w:r>
    </w:p>
    <w:p w:rsidR="001B3E11" w:rsidRPr="00681E44" w:rsidP="00A9609A" w14:paraId="74DE30F1" w14:textId="0B087F85">
      <w:pPr>
        <w:keepNext/>
        <w:autoSpaceDE w:val="0"/>
        <w:autoSpaceDN w:val="0"/>
        <w:adjustRightInd w:val="0"/>
        <w:jc w:val="both"/>
        <w:rPr>
          <w:bCs/>
        </w:rPr>
      </w:pPr>
    </w:p>
    <w:p w:rsidR="001B3E11" w:rsidRPr="00681E44" w:rsidP="00A9609A" w14:paraId="7FF29F0D" w14:textId="10F2216E">
      <w:pPr>
        <w:keepNext/>
        <w:autoSpaceDE w:val="0"/>
        <w:autoSpaceDN w:val="0"/>
        <w:adjustRightInd w:val="0"/>
        <w:jc w:val="both"/>
        <w:rPr>
          <w:bCs/>
        </w:rPr>
      </w:pPr>
      <w:r w:rsidRPr="00681E44">
        <w:rPr>
          <w:bCs/>
        </w:rPr>
        <w:t xml:space="preserve">The respondents for the </w:t>
      </w:r>
      <w:r w:rsidRPr="00681E44" w:rsidR="00973D91">
        <w:rPr>
          <w:bCs/>
        </w:rPr>
        <w:t>case</w:t>
      </w:r>
      <w:r w:rsidRPr="00681E44">
        <w:rPr>
          <w:bCs/>
        </w:rPr>
        <w:t xml:space="preserve">-based portion of </w:t>
      </w:r>
      <w:r w:rsidRPr="00681E44" w:rsidR="00DE5411">
        <w:rPr>
          <w:bCs/>
        </w:rPr>
        <w:t>SSuN</w:t>
      </w:r>
      <w:r w:rsidRPr="00681E44">
        <w:rPr>
          <w:bCs/>
        </w:rPr>
        <w:t xml:space="preserve"> are </w:t>
      </w:r>
      <w:r w:rsidRPr="00681E44" w:rsidR="00312E07">
        <w:rPr>
          <w:bCs/>
        </w:rPr>
        <w:t xml:space="preserve">individuals </w:t>
      </w:r>
      <w:r w:rsidRPr="00681E44">
        <w:rPr>
          <w:bCs/>
        </w:rPr>
        <w:t xml:space="preserve">identified by state or municipal health departments as having </w:t>
      </w:r>
      <w:r w:rsidRPr="00681E44" w:rsidR="00973D91">
        <w:rPr>
          <w:bCs/>
        </w:rPr>
        <w:t>been diagnosed with gonorrhea or early syphilis</w:t>
      </w:r>
      <w:r w:rsidRPr="00681E44" w:rsidR="00E9584B">
        <w:rPr>
          <w:bCs/>
        </w:rPr>
        <w:t xml:space="preserve"> </w:t>
      </w:r>
      <w:r w:rsidRPr="00681E44" w:rsidR="00973D91">
        <w:rPr>
          <w:bCs/>
        </w:rPr>
        <w:t>and reported</w:t>
      </w:r>
      <w:r w:rsidRPr="00681E44" w:rsidR="00E9584B">
        <w:rPr>
          <w:bCs/>
        </w:rPr>
        <w:t xml:space="preserve"> by a provider or laboratory as required by local reporting regulations</w:t>
      </w:r>
      <w:r w:rsidRPr="00681E44">
        <w:rPr>
          <w:bCs/>
        </w:rPr>
        <w:t>.</w:t>
      </w:r>
      <w:r w:rsidRPr="00681E44" w:rsidR="00585B01">
        <w:rPr>
          <w:bCs/>
        </w:rPr>
        <w:t xml:space="preserve"> </w:t>
      </w:r>
      <w:r w:rsidRPr="00681E44" w:rsidR="00A546C0">
        <w:rPr>
          <w:bCs/>
        </w:rPr>
        <w:t xml:space="preserve">Because </w:t>
      </w:r>
      <w:r w:rsidRPr="00681E44" w:rsidR="00585B01">
        <w:rPr>
          <w:bCs/>
        </w:rPr>
        <w:t xml:space="preserve">the number of respondents </w:t>
      </w:r>
      <w:r w:rsidRPr="00681E44" w:rsidR="00A546C0">
        <w:rPr>
          <w:bCs/>
        </w:rPr>
        <w:t>can</w:t>
      </w:r>
      <w:r w:rsidRPr="00681E44" w:rsidR="00585B01">
        <w:rPr>
          <w:bCs/>
        </w:rPr>
        <w:t xml:space="preserve"> vary depending on the number of cases diagnosed and reported within the jurisdiction</w:t>
      </w:r>
      <w:r w:rsidRPr="00681E44" w:rsidR="00A546C0">
        <w:rPr>
          <w:bCs/>
        </w:rPr>
        <w:t xml:space="preserve">, the annualized estimates of respondent burden provided below represents the number </w:t>
      </w:r>
      <w:r w:rsidRPr="00681E44" w:rsidR="00E9584B">
        <w:rPr>
          <w:bCs/>
        </w:rPr>
        <w:t xml:space="preserve">of </w:t>
      </w:r>
      <w:r w:rsidRPr="00681E44" w:rsidR="00CD0656">
        <w:rPr>
          <w:bCs/>
        </w:rPr>
        <w:t xml:space="preserve">cases reported for </w:t>
      </w:r>
      <w:r w:rsidRPr="00681E44" w:rsidR="00ED67A5">
        <w:rPr>
          <w:bCs/>
        </w:rPr>
        <w:t>2023</w:t>
      </w:r>
      <w:r w:rsidRPr="00681E44" w:rsidR="00585B01">
        <w:rPr>
          <w:bCs/>
        </w:rPr>
        <w:t xml:space="preserve">. </w:t>
      </w:r>
      <w:r w:rsidRPr="00681E44">
        <w:rPr>
          <w:bCs/>
        </w:rPr>
        <w:t xml:space="preserve"> </w:t>
      </w:r>
      <w:r w:rsidRPr="00681E44" w:rsidR="0050529E">
        <w:rPr>
          <w:bCs/>
        </w:rPr>
        <w:t>T</w:t>
      </w:r>
      <w:r w:rsidRPr="00681E44">
        <w:rPr>
          <w:bCs/>
        </w:rPr>
        <w:t xml:space="preserve">here were </w:t>
      </w:r>
      <w:r w:rsidRPr="00681E44" w:rsidR="00ED67A5">
        <w:rPr>
          <w:bCs/>
        </w:rPr>
        <w:t>187,833</w:t>
      </w:r>
      <w:r w:rsidRPr="00681E44" w:rsidR="00973D91">
        <w:rPr>
          <w:bCs/>
        </w:rPr>
        <w:t xml:space="preserve"> gonorrhea</w:t>
      </w:r>
      <w:r w:rsidRPr="00681E44">
        <w:rPr>
          <w:bCs/>
        </w:rPr>
        <w:t xml:space="preserve"> </w:t>
      </w:r>
      <w:r w:rsidRPr="00681E44" w:rsidR="00ED67A5">
        <w:rPr>
          <w:bCs/>
        </w:rPr>
        <w:t>cases</w:t>
      </w:r>
      <w:r w:rsidRPr="00681E44">
        <w:rPr>
          <w:bCs/>
        </w:rPr>
        <w:t xml:space="preserve"> </w:t>
      </w:r>
      <w:r w:rsidRPr="00681E44" w:rsidR="00973D91">
        <w:rPr>
          <w:bCs/>
        </w:rPr>
        <w:t xml:space="preserve">reported </w:t>
      </w:r>
      <w:r w:rsidRPr="00681E44" w:rsidR="00CD0656">
        <w:rPr>
          <w:bCs/>
        </w:rPr>
        <w:t>across the 11</w:t>
      </w:r>
      <w:r w:rsidRPr="00681E44">
        <w:rPr>
          <w:bCs/>
        </w:rPr>
        <w:t xml:space="preserve"> participating </w:t>
      </w:r>
      <w:r w:rsidRPr="00681E44" w:rsidR="00DE5411">
        <w:rPr>
          <w:bCs/>
        </w:rPr>
        <w:t>SSuN</w:t>
      </w:r>
      <w:r w:rsidRPr="00681E44">
        <w:rPr>
          <w:bCs/>
        </w:rPr>
        <w:t xml:space="preserve"> jurisdictions. Each of the sites is expected to sample approximately </w:t>
      </w:r>
      <w:r w:rsidRPr="00681E44" w:rsidR="00973D91">
        <w:rPr>
          <w:bCs/>
        </w:rPr>
        <w:t>7% of gonorrhea cases and a similar proportion of syphilis cases not provided partner services</w:t>
      </w:r>
      <w:r w:rsidRPr="00681E44">
        <w:rPr>
          <w:bCs/>
        </w:rPr>
        <w:t xml:space="preserve">. </w:t>
      </w:r>
      <w:r w:rsidRPr="00681E44" w:rsidR="00307DFC">
        <w:rPr>
          <w:bCs/>
        </w:rPr>
        <w:t>T</w:t>
      </w:r>
      <w:r w:rsidRPr="00681E44">
        <w:rPr>
          <w:bCs/>
        </w:rPr>
        <w:t xml:space="preserve">he average interview success rate </w:t>
      </w:r>
      <w:r w:rsidRPr="00681E44" w:rsidR="00973D91">
        <w:rPr>
          <w:bCs/>
        </w:rPr>
        <w:t xml:space="preserve">has historically been close to </w:t>
      </w:r>
      <w:r w:rsidRPr="00681E44" w:rsidR="00ED67A5">
        <w:rPr>
          <w:bCs/>
        </w:rPr>
        <w:t>50</w:t>
      </w:r>
      <w:r w:rsidRPr="00681E44" w:rsidR="00973D91">
        <w:rPr>
          <w:bCs/>
        </w:rPr>
        <w:t>%</w:t>
      </w:r>
      <w:r w:rsidRPr="00681E44">
        <w:rPr>
          <w:bCs/>
        </w:rPr>
        <w:t>,</w:t>
      </w:r>
      <w:r w:rsidRPr="00681E44">
        <w:rPr>
          <w:bCs/>
        </w:rPr>
        <w:t xml:space="preserve"> </w:t>
      </w:r>
      <w:r w:rsidRPr="00681E44" w:rsidR="00307DFC">
        <w:rPr>
          <w:bCs/>
        </w:rPr>
        <w:t xml:space="preserve">therefore </w:t>
      </w:r>
      <w:r w:rsidRPr="00681E44">
        <w:rPr>
          <w:bCs/>
        </w:rPr>
        <w:t xml:space="preserve">we expect to interview approximately </w:t>
      </w:r>
      <w:r w:rsidRPr="00681E44" w:rsidR="00ED67A5">
        <w:rPr>
          <w:bCs/>
        </w:rPr>
        <w:t>6,500</w:t>
      </w:r>
      <w:r w:rsidRPr="00681E44">
        <w:rPr>
          <w:bCs/>
        </w:rPr>
        <w:t xml:space="preserve"> respondents</w:t>
      </w:r>
      <w:r w:rsidRPr="00681E44" w:rsidR="0050529E">
        <w:rPr>
          <w:bCs/>
        </w:rPr>
        <w:t xml:space="preserve"> </w:t>
      </w:r>
      <w:r w:rsidRPr="00681E44" w:rsidR="00973D91">
        <w:rPr>
          <w:bCs/>
        </w:rPr>
        <w:t>annually</w:t>
      </w:r>
      <w:r w:rsidRPr="00681E44">
        <w:rPr>
          <w:bCs/>
        </w:rPr>
        <w:t xml:space="preserve">. </w:t>
      </w:r>
      <w:r w:rsidRPr="00681E44" w:rsidR="001B2016">
        <w:rPr>
          <w:bCs/>
        </w:rPr>
        <w:t>O</w:t>
      </w:r>
      <w:r w:rsidRPr="00681E44" w:rsidR="001A2087">
        <w:rPr>
          <w:bCs/>
        </w:rPr>
        <w:t>n average</w:t>
      </w:r>
      <w:r w:rsidRPr="00681E44" w:rsidR="00AE37F8">
        <w:rPr>
          <w:bCs/>
        </w:rPr>
        <w:t>,</w:t>
      </w:r>
      <w:r w:rsidRPr="00681E44" w:rsidR="001A2087">
        <w:rPr>
          <w:bCs/>
        </w:rPr>
        <w:t xml:space="preserve"> </w:t>
      </w:r>
      <w:r w:rsidRPr="00681E44" w:rsidR="001B2016">
        <w:rPr>
          <w:bCs/>
        </w:rPr>
        <w:t xml:space="preserve">SSuN patient </w:t>
      </w:r>
      <w:r w:rsidRPr="00681E44" w:rsidR="001A2087">
        <w:rPr>
          <w:bCs/>
        </w:rPr>
        <w:t>interview</w:t>
      </w:r>
      <w:r w:rsidRPr="00681E44" w:rsidR="001B2016">
        <w:rPr>
          <w:bCs/>
        </w:rPr>
        <w:t xml:space="preserve">s </w:t>
      </w:r>
      <w:r w:rsidRPr="00681E44" w:rsidR="001A2087">
        <w:rPr>
          <w:bCs/>
        </w:rPr>
        <w:t>take approximately 10 minutes to complete</w:t>
      </w:r>
      <w:r w:rsidRPr="0030423B" w:rsidR="0026048F">
        <w:rPr>
          <w:bCs/>
        </w:rPr>
        <w:t xml:space="preserve"> </w:t>
      </w:r>
      <w:bookmarkStart w:id="5" w:name="_Hlk208931356"/>
      <w:r w:rsidRPr="0030423B" w:rsidR="0026048F">
        <w:rPr>
          <w:bCs/>
        </w:rPr>
        <w:t>based on field experience and piloting of the interview tool</w:t>
      </w:r>
      <w:bookmarkEnd w:id="5"/>
      <w:r w:rsidRPr="00681E44" w:rsidR="001B2016">
        <w:rPr>
          <w:bCs/>
        </w:rPr>
        <w:t>;</w:t>
      </w:r>
      <w:r w:rsidRPr="00681E44" w:rsidR="001A2087">
        <w:rPr>
          <w:bCs/>
        </w:rPr>
        <w:t xml:space="preserve"> </w:t>
      </w:r>
      <w:r w:rsidRPr="00681E44" w:rsidR="00CD0656">
        <w:rPr>
          <w:bCs/>
        </w:rPr>
        <w:t>1,</w:t>
      </w:r>
      <w:r w:rsidRPr="00681E44" w:rsidR="00ED67A5">
        <w:rPr>
          <w:bCs/>
        </w:rPr>
        <w:t xml:space="preserve">083 </w:t>
      </w:r>
      <w:r w:rsidRPr="00681E44" w:rsidR="001A2087">
        <w:rPr>
          <w:bCs/>
        </w:rPr>
        <w:t xml:space="preserve">burden hours are estimated for this activity. </w:t>
      </w:r>
    </w:p>
    <w:p w:rsidR="000E588C" w:rsidRPr="00681E44" w:rsidP="00A9609A" w14:paraId="348B77D3" w14:textId="420C021A">
      <w:pPr>
        <w:keepNext/>
        <w:autoSpaceDE w:val="0"/>
        <w:autoSpaceDN w:val="0"/>
        <w:adjustRightInd w:val="0"/>
        <w:jc w:val="both"/>
        <w:rPr>
          <w:bCs/>
        </w:rPr>
      </w:pPr>
    </w:p>
    <w:p w:rsidR="00BE35D6" w:rsidRPr="00681E44" w:rsidP="00A9609A" w14:paraId="736CF32E" w14:textId="7BDC7751">
      <w:pPr>
        <w:keepNext/>
        <w:autoSpaceDE w:val="0"/>
        <w:autoSpaceDN w:val="0"/>
        <w:adjustRightInd w:val="0"/>
        <w:jc w:val="both"/>
        <w:rPr>
          <w:bCs/>
        </w:rPr>
      </w:pPr>
      <w:r w:rsidRPr="00681E44">
        <w:rPr>
          <w:bCs/>
        </w:rPr>
        <w:t>Each of the 11</w:t>
      </w:r>
      <w:r w:rsidRPr="00681E44" w:rsidR="004A553B">
        <w:rPr>
          <w:bCs/>
        </w:rPr>
        <w:t xml:space="preserve"> local/state health department </w:t>
      </w:r>
      <w:r w:rsidRPr="00681E44" w:rsidR="00312E07">
        <w:rPr>
          <w:bCs/>
        </w:rPr>
        <w:t>d</w:t>
      </w:r>
      <w:r w:rsidRPr="00681E44">
        <w:rPr>
          <w:bCs/>
        </w:rPr>
        <w:t>ata manager</w:t>
      </w:r>
      <w:r w:rsidRPr="00681E44" w:rsidR="004A553B">
        <w:rPr>
          <w:bCs/>
        </w:rPr>
        <w:t>s</w:t>
      </w:r>
      <w:r w:rsidRPr="00681E44">
        <w:rPr>
          <w:bCs/>
        </w:rPr>
        <w:t xml:space="preserve"> will be responsible for any </w:t>
      </w:r>
      <w:r w:rsidRPr="00681E44">
        <w:rPr>
          <w:bCs/>
        </w:rPr>
        <w:t>recoding</w:t>
      </w:r>
      <w:r w:rsidRPr="00681E44">
        <w:rPr>
          <w:bCs/>
        </w:rPr>
        <w:t xml:space="preserve"> and/or data validation necessary to produce correctly formatted datasets. Every month, alternating between facility and pop</w:t>
      </w:r>
      <w:r w:rsidRPr="00681E44">
        <w:rPr>
          <w:bCs/>
        </w:rPr>
        <w:t>ulation-based activities, the 11</w:t>
      </w:r>
      <w:r w:rsidRPr="00681E44">
        <w:rPr>
          <w:bCs/>
        </w:rPr>
        <w:t xml:space="preserve"> collaborating jurisdictions provide clean, validated datasets to CDC (transmission to CDC via SAMS every two months), with cumulative data back to the beginning of each calendar year. That</w:t>
      </w:r>
      <w:r w:rsidRPr="00681E44" w:rsidR="00676073">
        <w:rPr>
          <w:bCs/>
        </w:rPr>
        <w:t xml:space="preserve"> reflects </w:t>
      </w:r>
      <w:r w:rsidRPr="0030423B" w:rsidR="00247A8D">
        <w:rPr>
          <w:bCs/>
        </w:rPr>
        <w:t xml:space="preserve">2,640 </w:t>
      </w:r>
      <w:r w:rsidRPr="00681E44" w:rsidR="001A3B2B">
        <w:rPr>
          <w:bCs/>
        </w:rPr>
        <w:t xml:space="preserve">total </w:t>
      </w:r>
      <w:r w:rsidRPr="00681E44" w:rsidR="00676073">
        <w:rPr>
          <w:bCs/>
        </w:rPr>
        <w:t>burden hours (11</w:t>
      </w:r>
      <w:r w:rsidRPr="00681E44">
        <w:rPr>
          <w:bCs/>
        </w:rPr>
        <w:t xml:space="preserve"> responde</w:t>
      </w:r>
      <w:r w:rsidRPr="00681E44" w:rsidR="00676073">
        <w:rPr>
          <w:bCs/>
        </w:rPr>
        <w:t xml:space="preserve">nts x </w:t>
      </w:r>
      <w:r w:rsidRPr="0030423B" w:rsidR="00247A8D">
        <w:rPr>
          <w:bCs/>
        </w:rPr>
        <w:t>6</w:t>
      </w:r>
      <w:r w:rsidRPr="00681E44" w:rsidR="00676073">
        <w:rPr>
          <w:bCs/>
        </w:rPr>
        <w:t xml:space="preserve"> data transmissions x </w:t>
      </w:r>
      <w:r w:rsidRPr="00681E44" w:rsidR="001A3B2B">
        <w:rPr>
          <w:bCs/>
        </w:rPr>
        <w:t xml:space="preserve">40 </w:t>
      </w:r>
      <w:r w:rsidRPr="00681E44">
        <w:rPr>
          <w:bCs/>
        </w:rPr>
        <w:t xml:space="preserve">hours). </w:t>
      </w:r>
      <w:r w:rsidRPr="00681E44" w:rsidR="001A3B2B">
        <w:rPr>
          <w:bCs/>
        </w:rPr>
        <w:t>R</w:t>
      </w:r>
      <w:r w:rsidRPr="00681E44" w:rsidR="00676073">
        <w:rPr>
          <w:bCs/>
        </w:rPr>
        <w:t>equired HIV registry matching</w:t>
      </w:r>
      <w:r w:rsidRPr="00681E44" w:rsidR="001A3B2B">
        <w:rPr>
          <w:bCs/>
        </w:rPr>
        <w:t xml:space="preserve"> is incorporated into the total burden hours for overall data management</w:t>
      </w:r>
      <w:r w:rsidRPr="00681E44" w:rsidR="00676073">
        <w:rPr>
          <w:bCs/>
        </w:rPr>
        <w:t>.</w:t>
      </w:r>
    </w:p>
    <w:p w:rsidR="00EB2EF7" w:rsidRPr="00681E44" w:rsidP="00A9609A" w14:paraId="345A00F4" w14:textId="33831E9E">
      <w:pPr>
        <w:keepNext/>
        <w:autoSpaceDE w:val="0"/>
        <w:autoSpaceDN w:val="0"/>
        <w:adjustRightInd w:val="0"/>
        <w:jc w:val="both"/>
        <w:rPr>
          <w:bCs/>
        </w:rPr>
      </w:pPr>
    </w:p>
    <w:p w:rsidR="00056528" w:rsidRPr="00681E44" w:rsidP="00A9609A" w14:paraId="6E9D12C7" w14:textId="77777777">
      <w:pPr>
        <w:spacing w:after="200" w:line="276" w:lineRule="auto"/>
        <w:jc w:val="both"/>
        <w:rPr>
          <w:b/>
        </w:rPr>
      </w:pPr>
      <w:r w:rsidRPr="00681E44">
        <w:rPr>
          <w:b/>
        </w:rPr>
        <w:br w:type="page"/>
      </w:r>
    </w:p>
    <w:bookmarkEnd w:id="4"/>
    <w:p w:rsidR="00B66CB7" w:rsidRPr="00681E44" w:rsidP="00A9609A" w14:paraId="4988338D" w14:textId="7266D8EE">
      <w:pPr>
        <w:keepNext/>
        <w:autoSpaceDE w:val="0"/>
        <w:autoSpaceDN w:val="0"/>
        <w:adjustRightInd w:val="0"/>
        <w:jc w:val="both"/>
        <w:rPr>
          <w:b/>
        </w:rPr>
      </w:pPr>
      <w:r w:rsidRPr="00681E44">
        <w:rPr>
          <w:b/>
        </w:rPr>
        <w:t>A</w:t>
      </w:r>
      <w:r w:rsidRPr="00681E44" w:rsidR="004163C8">
        <w:rPr>
          <w:b/>
        </w:rPr>
        <w:t>.</w:t>
      </w:r>
      <w:r w:rsidRPr="00681E44">
        <w:rPr>
          <w:b/>
        </w:rPr>
        <w:t>12a. Estimated Annualized Burden Hours</w:t>
      </w:r>
    </w:p>
    <w:p w:rsidR="00FD3042" w:rsidRPr="00681E44" w:rsidP="00A9609A" w14:paraId="2E6FB010" w14:textId="4FDFF9F4">
      <w:pPr>
        <w:keepNext/>
        <w:autoSpaceDE w:val="0"/>
        <w:autoSpaceDN w:val="0"/>
        <w:adjustRightInd w:val="0"/>
        <w:jc w:val="both"/>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8"/>
        <w:gridCol w:w="2312"/>
        <w:gridCol w:w="1659"/>
        <w:gridCol w:w="1492"/>
        <w:gridCol w:w="1307"/>
        <w:gridCol w:w="1122"/>
      </w:tblGrid>
      <w:tr w14:paraId="61804C29" w14:textId="77777777" w:rsidTr="0030423B">
        <w:tblPrEx>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548" w:type="dxa"/>
          </w:tcPr>
          <w:p w:rsidR="006D68C3" w:rsidRPr="00681E44" w:rsidP="00A9609A" w14:paraId="182E046C" w14:textId="77777777">
            <w:pPr>
              <w:widowControl w:val="0"/>
              <w:tabs>
                <w:tab w:val="left" w:pos="0"/>
              </w:tabs>
              <w:autoSpaceDE w:val="0"/>
              <w:autoSpaceDN w:val="0"/>
              <w:adjustRightInd w:val="0"/>
              <w:jc w:val="both"/>
              <w:rPr>
                <w:rFonts w:eastAsia="Calibri"/>
                <w:b/>
                <w:color w:val="000000"/>
                <w:sz w:val="22"/>
                <w:szCs w:val="22"/>
              </w:rPr>
            </w:pPr>
            <w:bookmarkStart w:id="6" w:name="_Hlk208930752"/>
            <w:r w:rsidRPr="00681E44">
              <w:rPr>
                <w:rFonts w:eastAsia="Calibri"/>
                <w:b/>
                <w:color w:val="000000"/>
                <w:sz w:val="22"/>
                <w:szCs w:val="22"/>
              </w:rPr>
              <w:t>Type of Respondents</w:t>
            </w:r>
          </w:p>
        </w:tc>
        <w:tc>
          <w:tcPr>
            <w:tcW w:w="2312" w:type="dxa"/>
          </w:tcPr>
          <w:p w:rsidR="006D68C3" w:rsidRPr="00681E44" w:rsidP="00A9609A" w14:paraId="386C512B" w14:textId="77777777">
            <w:pPr>
              <w:widowControl w:val="0"/>
              <w:tabs>
                <w:tab w:val="left" w:pos="0"/>
              </w:tabs>
              <w:autoSpaceDE w:val="0"/>
              <w:autoSpaceDN w:val="0"/>
              <w:adjustRightInd w:val="0"/>
              <w:jc w:val="both"/>
              <w:rPr>
                <w:rFonts w:eastAsia="Calibri"/>
                <w:b/>
                <w:color w:val="000000"/>
                <w:sz w:val="22"/>
                <w:szCs w:val="22"/>
              </w:rPr>
            </w:pPr>
            <w:r w:rsidRPr="00681E44">
              <w:rPr>
                <w:rFonts w:eastAsia="Calibri"/>
                <w:b/>
                <w:color w:val="000000"/>
                <w:sz w:val="22"/>
                <w:szCs w:val="22"/>
              </w:rPr>
              <w:t>Form Name</w:t>
            </w:r>
          </w:p>
        </w:tc>
        <w:tc>
          <w:tcPr>
            <w:tcW w:w="1659" w:type="dxa"/>
          </w:tcPr>
          <w:p w:rsidR="006D68C3" w:rsidRPr="00681E44" w:rsidP="00A9609A" w14:paraId="2E729F5C" w14:textId="77777777">
            <w:pPr>
              <w:widowControl w:val="0"/>
              <w:tabs>
                <w:tab w:val="left" w:pos="0"/>
              </w:tabs>
              <w:autoSpaceDE w:val="0"/>
              <w:autoSpaceDN w:val="0"/>
              <w:adjustRightInd w:val="0"/>
              <w:jc w:val="both"/>
              <w:rPr>
                <w:rFonts w:eastAsia="Calibri"/>
                <w:b/>
                <w:color w:val="000000"/>
                <w:sz w:val="22"/>
                <w:szCs w:val="22"/>
              </w:rPr>
            </w:pPr>
            <w:r w:rsidRPr="00681E44">
              <w:rPr>
                <w:rFonts w:eastAsia="Calibri"/>
                <w:b/>
                <w:color w:val="000000"/>
                <w:sz w:val="22"/>
                <w:szCs w:val="22"/>
              </w:rPr>
              <w:t>Number of Respondents</w:t>
            </w:r>
          </w:p>
        </w:tc>
        <w:tc>
          <w:tcPr>
            <w:tcW w:w="1492" w:type="dxa"/>
          </w:tcPr>
          <w:p w:rsidR="006D68C3" w:rsidRPr="00681E44" w:rsidP="00A9609A" w14:paraId="7E5863DC" w14:textId="77777777">
            <w:pPr>
              <w:widowControl w:val="0"/>
              <w:tabs>
                <w:tab w:val="left" w:pos="0"/>
              </w:tabs>
              <w:autoSpaceDE w:val="0"/>
              <w:autoSpaceDN w:val="0"/>
              <w:adjustRightInd w:val="0"/>
              <w:jc w:val="both"/>
              <w:rPr>
                <w:rFonts w:eastAsia="Calibri"/>
                <w:b/>
                <w:color w:val="000000"/>
                <w:sz w:val="22"/>
                <w:szCs w:val="22"/>
              </w:rPr>
            </w:pPr>
            <w:r w:rsidRPr="00681E44">
              <w:rPr>
                <w:rFonts w:eastAsia="Calibri"/>
                <w:b/>
                <w:color w:val="000000"/>
                <w:sz w:val="22"/>
                <w:szCs w:val="22"/>
              </w:rPr>
              <w:t>Number of Responses per Respondent</w:t>
            </w:r>
          </w:p>
        </w:tc>
        <w:tc>
          <w:tcPr>
            <w:tcW w:w="1307" w:type="dxa"/>
          </w:tcPr>
          <w:p w:rsidR="006D68C3" w:rsidRPr="00681E44" w:rsidP="00A9609A" w14:paraId="1FFBEE27" w14:textId="77777777">
            <w:pPr>
              <w:widowControl w:val="0"/>
              <w:tabs>
                <w:tab w:val="left" w:pos="0"/>
              </w:tabs>
              <w:autoSpaceDE w:val="0"/>
              <w:autoSpaceDN w:val="0"/>
              <w:adjustRightInd w:val="0"/>
              <w:jc w:val="both"/>
              <w:rPr>
                <w:rFonts w:eastAsia="Calibri"/>
                <w:b/>
                <w:color w:val="000000"/>
                <w:sz w:val="22"/>
                <w:szCs w:val="22"/>
              </w:rPr>
            </w:pPr>
            <w:r w:rsidRPr="00681E44">
              <w:rPr>
                <w:rFonts w:eastAsia="Calibri"/>
                <w:b/>
                <w:color w:val="000000"/>
                <w:sz w:val="22"/>
                <w:szCs w:val="22"/>
              </w:rPr>
              <w:t>Average Burden per Response (in hours)</w:t>
            </w:r>
          </w:p>
        </w:tc>
        <w:tc>
          <w:tcPr>
            <w:tcW w:w="1122" w:type="dxa"/>
          </w:tcPr>
          <w:p w:rsidR="006D68C3" w:rsidRPr="00681E44" w:rsidP="00A9609A" w14:paraId="1EEC1221" w14:textId="77777777">
            <w:pPr>
              <w:widowControl w:val="0"/>
              <w:tabs>
                <w:tab w:val="left" w:pos="0"/>
              </w:tabs>
              <w:autoSpaceDE w:val="0"/>
              <w:autoSpaceDN w:val="0"/>
              <w:adjustRightInd w:val="0"/>
              <w:jc w:val="both"/>
              <w:rPr>
                <w:rFonts w:eastAsia="Calibri"/>
                <w:b/>
                <w:color w:val="000000"/>
                <w:sz w:val="22"/>
                <w:szCs w:val="22"/>
              </w:rPr>
            </w:pPr>
            <w:r w:rsidRPr="00681E44">
              <w:rPr>
                <w:rFonts w:eastAsia="Calibri"/>
                <w:b/>
                <w:color w:val="000000"/>
                <w:sz w:val="22"/>
                <w:szCs w:val="22"/>
              </w:rPr>
              <w:t>Total Burden (in hours)</w:t>
            </w:r>
          </w:p>
        </w:tc>
      </w:tr>
      <w:tr w14:paraId="7F0D80B6" w14:textId="77777777" w:rsidTr="0030423B">
        <w:tblPrEx>
          <w:tblW w:w="10440" w:type="dxa"/>
          <w:tblLook w:val="04A0"/>
        </w:tblPrEx>
        <w:trPr>
          <w:trHeight w:val="458"/>
        </w:trPr>
        <w:tc>
          <w:tcPr>
            <w:tcW w:w="2548" w:type="dxa"/>
          </w:tcPr>
          <w:p w:rsidR="00056528" w:rsidRPr="00681E44" w:rsidP="00A9609A" w14:paraId="11F6A860" w14:textId="1CC82694">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Data managers at sentinel STD clinics (</w:t>
            </w:r>
            <w:r w:rsidRPr="0030423B">
              <w:rPr>
                <w:b/>
                <w:color w:val="000000"/>
                <w:sz w:val="22"/>
                <w:szCs w:val="22"/>
              </w:rPr>
              <w:t>Table B.1.A</w:t>
            </w:r>
            <w:r w:rsidRPr="0030423B">
              <w:rPr>
                <w:color w:val="000000"/>
                <w:sz w:val="22"/>
                <w:szCs w:val="22"/>
              </w:rPr>
              <w:t>)</w:t>
            </w:r>
          </w:p>
        </w:tc>
        <w:tc>
          <w:tcPr>
            <w:tcW w:w="2312" w:type="dxa"/>
          </w:tcPr>
          <w:p w:rsidR="00056528" w:rsidRPr="00681E44" w:rsidP="00A9609A" w14:paraId="3EA6186F" w14:textId="457CB0D1">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Electronic Clinical Record Abstraction (</w:t>
            </w:r>
            <w:r w:rsidRPr="0030423B">
              <w:rPr>
                <w:b/>
                <w:color w:val="000000"/>
                <w:sz w:val="22"/>
                <w:szCs w:val="22"/>
              </w:rPr>
              <w:t>ATT5</w:t>
            </w:r>
            <w:r w:rsidRPr="0030423B">
              <w:rPr>
                <w:color w:val="000000"/>
                <w:sz w:val="22"/>
                <w:szCs w:val="22"/>
              </w:rPr>
              <w:t>)</w:t>
            </w:r>
          </w:p>
        </w:tc>
        <w:tc>
          <w:tcPr>
            <w:tcW w:w="1659" w:type="dxa"/>
          </w:tcPr>
          <w:p w:rsidR="00056528" w:rsidRPr="00681E44" w:rsidP="00A9609A" w14:paraId="05041E96" w14:textId="53DA6692">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16</w:t>
            </w:r>
          </w:p>
        </w:tc>
        <w:tc>
          <w:tcPr>
            <w:tcW w:w="1492" w:type="dxa"/>
          </w:tcPr>
          <w:p w:rsidR="00056528" w:rsidRPr="00681E44" w:rsidP="00A9609A" w14:paraId="0A16262E" w14:textId="73239A41">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6</w:t>
            </w:r>
          </w:p>
        </w:tc>
        <w:tc>
          <w:tcPr>
            <w:tcW w:w="1307" w:type="dxa"/>
          </w:tcPr>
          <w:p w:rsidR="00056528" w:rsidRPr="00681E44" w:rsidP="00A9609A" w14:paraId="0EC36358" w14:textId="37E1AC12">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4</w:t>
            </w:r>
          </w:p>
        </w:tc>
        <w:tc>
          <w:tcPr>
            <w:tcW w:w="1122" w:type="dxa"/>
          </w:tcPr>
          <w:p w:rsidR="00056528" w:rsidRPr="00681E44" w:rsidP="00A9609A" w14:paraId="78C6D605" w14:textId="7C9DCA86">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384</w:t>
            </w:r>
          </w:p>
        </w:tc>
      </w:tr>
      <w:tr w14:paraId="55CCFB5E" w14:textId="77777777" w:rsidTr="0030423B">
        <w:tblPrEx>
          <w:tblW w:w="10440" w:type="dxa"/>
          <w:tblLook w:val="04A0"/>
        </w:tblPrEx>
        <w:tc>
          <w:tcPr>
            <w:tcW w:w="2548" w:type="dxa"/>
          </w:tcPr>
          <w:p w:rsidR="00056528" w:rsidRPr="00681E44" w:rsidP="00A9609A" w14:paraId="2E1AF3CF" w14:textId="0D061650">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General Public – Adults (persons diagnosed with gonorrhea)</w:t>
            </w:r>
          </w:p>
        </w:tc>
        <w:tc>
          <w:tcPr>
            <w:tcW w:w="2312" w:type="dxa"/>
          </w:tcPr>
          <w:p w:rsidR="00056528" w:rsidRPr="00681E44" w:rsidP="00A9609A" w14:paraId="5B082AC2" w14:textId="3D92B26F">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Patient interviews for a random sample of gonorrhea and syphilis cases (</w:t>
            </w:r>
            <w:r w:rsidRPr="0030423B">
              <w:rPr>
                <w:b/>
                <w:color w:val="000000"/>
                <w:sz w:val="22"/>
                <w:szCs w:val="22"/>
              </w:rPr>
              <w:t>ATT5, ATT8</w:t>
            </w:r>
            <w:r w:rsidRPr="0030423B">
              <w:rPr>
                <w:color w:val="000000"/>
                <w:sz w:val="22"/>
                <w:szCs w:val="22"/>
              </w:rPr>
              <w:t>)</w:t>
            </w:r>
          </w:p>
        </w:tc>
        <w:tc>
          <w:tcPr>
            <w:tcW w:w="1659" w:type="dxa"/>
          </w:tcPr>
          <w:p w:rsidR="00056528" w:rsidRPr="00681E44" w:rsidP="00A9609A" w14:paraId="635D3728" w14:textId="4C6F6E91">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6,500</w:t>
            </w:r>
          </w:p>
        </w:tc>
        <w:tc>
          <w:tcPr>
            <w:tcW w:w="1492" w:type="dxa"/>
          </w:tcPr>
          <w:p w:rsidR="00056528" w:rsidRPr="00681E44" w:rsidP="00A9609A" w14:paraId="0A19DBD7" w14:textId="4A1EFB8A">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1</w:t>
            </w:r>
          </w:p>
        </w:tc>
        <w:tc>
          <w:tcPr>
            <w:tcW w:w="1307" w:type="dxa"/>
          </w:tcPr>
          <w:p w:rsidR="00056528" w:rsidRPr="00681E44" w:rsidP="00A9609A" w14:paraId="1D138692" w14:textId="21A4BED7">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10/60</w:t>
            </w:r>
          </w:p>
        </w:tc>
        <w:tc>
          <w:tcPr>
            <w:tcW w:w="1122" w:type="dxa"/>
          </w:tcPr>
          <w:p w:rsidR="00056528" w:rsidRPr="0030423B" w:rsidP="00A9609A" w14:paraId="483A128D" w14:textId="69F17C20">
            <w:pPr>
              <w:widowControl w:val="0"/>
              <w:tabs>
                <w:tab w:val="left" w:pos="0"/>
              </w:tabs>
              <w:autoSpaceDE w:val="0"/>
              <w:autoSpaceDN w:val="0"/>
              <w:adjustRightInd w:val="0"/>
              <w:jc w:val="both"/>
              <w:rPr>
                <w:color w:val="000000"/>
                <w:sz w:val="22"/>
                <w:szCs w:val="22"/>
              </w:rPr>
            </w:pPr>
            <w:r w:rsidRPr="0030423B">
              <w:rPr>
                <w:color w:val="000000"/>
                <w:sz w:val="22"/>
                <w:szCs w:val="22"/>
              </w:rPr>
              <w:t>1,</w:t>
            </w:r>
            <w:r w:rsidRPr="0030423B" w:rsidR="00ED67A5">
              <w:rPr>
                <w:color w:val="000000"/>
                <w:sz w:val="22"/>
                <w:szCs w:val="22"/>
              </w:rPr>
              <w:t>083</w:t>
            </w:r>
          </w:p>
          <w:p w:rsidR="00056528" w:rsidRPr="00681E44" w:rsidP="00A9609A" w14:paraId="111E631D" w14:textId="024CB49C">
            <w:pPr>
              <w:widowControl w:val="0"/>
              <w:tabs>
                <w:tab w:val="left" w:pos="0"/>
              </w:tabs>
              <w:autoSpaceDE w:val="0"/>
              <w:autoSpaceDN w:val="0"/>
              <w:adjustRightInd w:val="0"/>
              <w:jc w:val="both"/>
              <w:rPr>
                <w:rFonts w:eastAsia="Calibri"/>
                <w:color w:val="000000"/>
                <w:sz w:val="22"/>
                <w:szCs w:val="22"/>
              </w:rPr>
            </w:pPr>
          </w:p>
        </w:tc>
      </w:tr>
      <w:tr w14:paraId="384E8F03" w14:textId="77777777" w:rsidTr="0030423B">
        <w:tblPrEx>
          <w:tblW w:w="10440" w:type="dxa"/>
          <w:tblLook w:val="04A0"/>
        </w:tblPrEx>
        <w:tc>
          <w:tcPr>
            <w:tcW w:w="2548" w:type="dxa"/>
          </w:tcPr>
          <w:p w:rsidR="00056528" w:rsidRPr="00681E44" w:rsidP="00A9609A" w14:paraId="18E14939" w14:textId="76E679E5">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Data Managers: local/state health departments (strategy A) (</w:t>
            </w:r>
            <w:r w:rsidRPr="0030423B">
              <w:rPr>
                <w:b/>
                <w:color w:val="000000"/>
                <w:sz w:val="22"/>
                <w:szCs w:val="22"/>
              </w:rPr>
              <w:t>ATT6</w:t>
            </w:r>
            <w:r w:rsidRPr="0030423B">
              <w:rPr>
                <w:color w:val="000000"/>
                <w:sz w:val="22"/>
                <w:szCs w:val="22"/>
              </w:rPr>
              <w:t>)</w:t>
            </w:r>
          </w:p>
        </w:tc>
        <w:tc>
          <w:tcPr>
            <w:tcW w:w="2312" w:type="dxa"/>
          </w:tcPr>
          <w:p w:rsidR="00056528" w:rsidRPr="0030423B" w:rsidP="00A9609A" w14:paraId="02DF3BC2" w14:textId="77777777">
            <w:pPr>
              <w:widowControl w:val="0"/>
              <w:tabs>
                <w:tab w:val="left" w:pos="0"/>
              </w:tabs>
              <w:autoSpaceDE w:val="0"/>
              <w:autoSpaceDN w:val="0"/>
              <w:adjustRightInd w:val="0"/>
              <w:jc w:val="both"/>
              <w:rPr>
                <w:color w:val="000000"/>
                <w:sz w:val="22"/>
                <w:szCs w:val="22"/>
              </w:rPr>
            </w:pPr>
            <w:r w:rsidRPr="0030423B">
              <w:rPr>
                <w:color w:val="000000"/>
                <w:sz w:val="22"/>
                <w:szCs w:val="22"/>
              </w:rPr>
              <w:t>Data cleaning/ validation, HIV registry matching and data transmissions for all activity components</w:t>
            </w:r>
          </w:p>
          <w:p w:rsidR="00056528" w:rsidRPr="00681E44" w:rsidP="00A9609A" w14:paraId="15C2D385" w14:textId="490434CD">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w:t>
            </w:r>
            <w:r w:rsidRPr="0030423B">
              <w:rPr>
                <w:b/>
                <w:color w:val="000000"/>
                <w:sz w:val="22"/>
                <w:szCs w:val="22"/>
              </w:rPr>
              <w:t>ATT5</w:t>
            </w:r>
            <w:r w:rsidRPr="0030423B">
              <w:rPr>
                <w:color w:val="000000"/>
                <w:sz w:val="22"/>
                <w:szCs w:val="22"/>
              </w:rPr>
              <w:t>)</w:t>
            </w:r>
          </w:p>
        </w:tc>
        <w:tc>
          <w:tcPr>
            <w:tcW w:w="1659" w:type="dxa"/>
          </w:tcPr>
          <w:p w:rsidR="00056528" w:rsidRPr="00681E44" w:rsidP="00A9609A" w14:paraId="6E39578D" w14:textId="7033D474">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1</w:t>
            </w:r>
            <w:r w:rsidRPr="0030423B" w:rsidR="0004342E">
              <w:rPr>
                <w:color w:val="000000"/>
                <w:sz w:val="22"/>
                <w:szCs w:val="22"/>
              </w:rPr>
              <w:t>2</w:t>
            </w:r>
          </w:p>
        </w:tc>
        <w:tc>
          <w:tcPr>
            <w:tcW w:w="1492" w:type="dxa"/>
          </w:tcPr>
          <w:p w:rsidR="00056528" w:rsidRPr="00681E44" w:rsidP="00A9609A" w14:paraId="28E0ABF1" w14:textId="2EB987AD">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6</w:t>
            </w:r>
          </w:p>
        </w:tc>
        <w:tc>
          <w:tcPr>
            <w:tcW w:w="1307" w:type="dxa"/>
          </w:tcPr>
          <w:p w:rsidR="00056528" w:rsidRPr="00681E44" w:rsidP="00A9609A" w14:paraId="4E310FCC" w14:textId="1E96BC42">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40</w:t>
            </w:r>
          </w:p>
        </w:tc>
        <w:tc>
          <w:tcPr>
            <w:tcW w:w="1122" w:type="dxa"/>
          </w:tcPr>
          <w:p w:rsidR="00056528" w:rsidRPr="00681E44" w:rsidP="00A9609A" w14:paraId="4B37D761" w14:textId="0F6A5783">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2,</w:t>
            </w:r>
            <w:r w:rsidRPr="0030423B" w:rsidR="0004342E">
              <w:rPr>
                <w:color w:val="000000"/>
                <w:sz w:val="22"/>
                <w:szCs w:val="22"/>
              </w:rPr>
              <w:t>880</w:t>
            </w:r>
          </w:p>
        </w:tc>
      </w:tr>
      <w:tr w14:paraId="3CA36E9D" w14:textId="77777777" w:rsidTr="0030423B">
        <w:tblPrEx>
          <w:tblW w:w="10440" w:type="dxa"/>
          <w:tblLook w:val="04A0"/>
        </w:tblPrEx>
        <w:tc>
          <w:tcPr>
            <w:tcW w:w="2548" w:type="dxa"/>
          </w:tcPr>
          <w:p w:rsidR="00056528" w:rsidRPr="00681E44" w:rsidP="00A9609A" w14:paraId="22E6994B" w14:textId="62B3D354">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Data Managers: local/state health departments (strategy B) (</w:t>
            </w:r>
            <w:r w:rsidRPr="0030423B">
              <w:rPr>
                <w:b/>
                <w:color w:val="000000"/>
                <w:sz w:val="22"/>
                <w:szCs w:val="22"/>
              </w:rPr>
              <w:t>ATT6</w:t>
            </w:r>
            <w:r w:rsidRPr="0030423B">
              <w:rPr>
                <w:color w:val="000000"/>
                <w:sz w:val="22"/>
                <w:szCs w:val="22"/>
              </w:rPr>
              <w:t>)</w:t>
            </w:r>
          </w:p>
        </w:tc>
        <w:tc>
          <w:tcPr>
            <w:tcW w:w="2312" w:type="dxa"/>
          </w:tcPr>
          <w:p w:rsidR="00056528" w:rsidRPr="0030423B" w:rsidP="00A9609A" w14:paraId="27BF3A0C" w14:textId="77777777">
            <w:pPr>
              <w:widowControl w:val="0"/>
              <w:tabs>
                <w:tab w:val="left" w:pos="0"/>
              </w:tabs>
              <w:autoSpaceDE w:val="0"/>
              <w:autoSpaceDN w:val="0"/>
              <w:adjustRightInd w:val="0"/>
              <w:jc w:val="both"/>
              <w:rPr>
                <w:color w:val="000000"/>
                <w:sz w:val="22"/>
                <w:szCs w:val="22"/>
              </w:rPr>
            </w:pPr>
            <w:r w:rsidRPr="0030423B">
              <w:rPr>
                <w:color w:val="000000"/>
                <w:sz w:val="22"/>
                <w:szCs w:val="22"/>
              </w:rPr>
              <w:t>Data cleaning/ validation, HIV registry matching and data transmissions for all activity components</w:t>
            </w:r>
          </w:p>
          <w:p w:rsidR="00056528" w:rsidRPr="00681E44" w:rsidP="00A9609A" w14:paraId="03938B1F" w14:textId="6E22B3DA">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w:t>
            </w:r>
            <w:r w:rsidRPr="0030423B">
              <w:rPr>
                <w:b/>
                <w:color w:val="000000"/>
                <w:sz w:val="22"/>
                <w:szCs w:val="22"/>
              </w:rPr>
              <w:t>ATT5</w:t>
            </w:r>
            <w:r w:rsidRPr="0030423B">
              <w:rPr>
                <w:color w:val="000000"/>
                <w:sz w:val="22"/>
                <w:szCs w:val="22"/>
              </w:rPr>
              <w:t>)</w:t>
            </w:r>
          </w:p>
        </w:tc>
        <w:tc>
          <w:tcPr>
            <w:tcW w:w="1659" w:type="dxa"/>
          </w:tcPr>
          <w:p w:rsidR="00056528" w:rsidRPr="00681E44" w:rsidP="00A9609A" w14:paraId="4E4CD291" w14:textId="7DABE952">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1</w:t>
            </w:r>
            <w:r w:rsidRPr="0030423B" w:rsidR="00061324">
              <w:rPr>
                <w:color w:val="000000"/>
                <w:sz w:val="22"/>
                <w:szCs w:val="22"/>
              </w:rPr>
              <w:t>1</w:t>
            </w:r>
          </w:p>
        </w:tc>
        <w:tc>
          <w:tcPr>
            <w:tcW w:w="1492" w:type="dxa"/>
          </w:tcPr>
          <w:p w:rsidR="00056528" w:rsidRPr="00681E44" w:rsidP="00A9609A" w14:paraId="7436E841" w14:textId="622DD642">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6</w:t>
            </w:r>
          </w:p>
        </w:tc>
        <w:tc>
          <w:tcPr>
            <w:tcW w:w="1307" w:type="dxa"/>
          </w:tcPr>
          <w:p w:rsidR="00056528" w:rsidRPr="00681E44" w:rsidP="00A9609A" w14:paraId="7978EECF" w14:textId="138180D7">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40</w:t>
            </w:r>
          </w:p>
        </w:tc>
        <w:tc>
          <w:tcPr>
            <w:tcW w:w="1122" w:type="dxa"/>
          </w:tcPr>
          <w:p w:rsidR="00056528" w:rsidRPr="00681E44" w:rsidP="00A9609A" w14:paraId="2F6E7C4D" w14:textId="01C4186D">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2,640</w:t>
            </w:r>
          </w:p>
        </w:tc>
      </w:tr>
      <w:tr w14:paraId="13454D7F" w14:textId="77777777" w:rsidTr="0030423B">
        <w:tblPrEx>
          <w:tblW w:w="10440" w:type="dxa"/>
          <w:tblLook w:val="04A0"/>
        </w:tblPrEx>
        <w:tc>
          <w:tcPr>
            <w:tcW w:w="2548" w:type="dxa"/>
          </w:tcPr>
          <w:p w:rsidR="00056528" w:rsidRPr="00681E44" w:rsidP="00A9609A" w14:paraId="49DEBAB3" w14:textId="1144C7A6">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General Public – Adults (persons presenting for care in STD Clinics)</w:t>
            </w:r>
          </w:p>
        </w:tc>
        <w:tc>
          <w:tcPr>
            <w:tcW w:w="2312" w:type="dxa"/>
          </w:tcPr>
          <w:p w:rsidR="00056528" w:rsidRPr="00681E44" w:rsidP="00A9609A" w14:paraId="00AD397A" w14:textId="16ABEC45">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Clinic waiting room surveys</w:t>
            </w:r>
          </w:p>
        </w:tc>
        <w:tc>
          <w:tcPr>
            <w:tcW w:w="1659" w:type="dxa"/>
          </w:tcPr>
          <w:p w:rsidR="00056528" w:rsidRPr="00681E44" w:rsidP="00A9609A" w14:paraId="1082A5A3" w14:textId="4722D97D">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3</w:t>
            </w:r>
            <w:r w:rsidRPr="0030423B" w:rsidR="00061324">
              <w:rPr>
                <w:color w:val="000000"/>
                <w:sz w:val="22"/>
                <w:szCs w:val="22"/>
              </w:rPr>
              <w:t>,</w:t>
            </w:r>
            <w:r w:rsidRPr="0030423B">
              <w:rPr>
                <w:color w:val="000000"/>
                <w:sz w:val="22"/>
                <w:szCs w:val="22"/>
              </w:rPr>
              <w:t>000</w:t>
            </w:r>
          </w:p>
        </w:tc>
        <w:tc>
          <w:tcPr>
            <w:tcW w:w="1492" w:type="dxa"/>
          </w:tcPr>
          <w:p w:rsidR="00056528" w:rsidRPr="00681E44" w:rsidP="00A9609A" w14:paraId="7F19070C" w14:textId="2EFA943A">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1</w:t>
            </w:r>
          </w:p>
        </w:tc>
        <w:tc>
          <w:tcPr>
            <w:tcW w:w="1307" w:type="dxa"/>
          </w:tcPr>
          <w:p w:rsidR="00056528" w:rsidRPr="00681E44" w:rsidP="00A9609A" w14:paraId="7E3062D6" w14:textId="1EFE5D10">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5/60</w:t>
            </w:r>
          </w:p>
        </w:tc>
        <w:tc>
          <w:tcPr>
            <w:tcW w:w="1122" w:type="dxa"/>
          </w:tcPr>
          <w:p w:rsidR="00056528" w:rsidRPr="00681E44" w:rsidP="00A9609A" w14:paraId="214C9D8F" w14:textId="1F4501AF">
            <w:pPr>
              <w:widowControl w:val="0"/>
              <w:tabs>
                <w:tab w:val="left" w:pos="0"/>
              </w:tabs>
              <w:autoSpaceDE w:val="0"/>
              <w:autoSpaceDN w:val="0"/>
              <w:adjustRightInd w:val="0"/>
              <w:jc w:val="both"/>
              <w:rPr>
                <w:rFonts w:eastAsia="Calibri"/>
                <w:color w:val="000000"/>
                <w:sz w:val="22"/>
                <w:szCs w:val="22"/>
              </w:rPr>
            </w:pPr>
            <w:r w:rsidRPr="0030423B">
              <w:rPr>
                <w:color w:val="000000"/>
                <w:sz w:val="22"/>
                <w:szCs w:val="22"/>
              </w:rPr>
              <w:t>2</w:t>
            </w:r>
            <w:r w:rsidRPr="0030423B" w:rsidR="005B65B0">
              <w:rPr>
                <w:color w:val="000000"/>
                <w:sz w:val="22"/>
                <w:szCs w:val="22"/>
              </w:rPr>
              <w:t>5</w:t>
            </w:r>
            <w:r w:rsidRPr="0030423B">
              <w:rPr>
                <w:color w:val="000000"/>
                <w:sz w:val="22"/>
                <w:szCs w:val="22"/>
              </w:rPr>
              <w:t>0</w:t>
            </w:r>
          </w:p>
        </w:tc>
      </w:tr>
      <w:tr w14:paraId="331F59AB" w14:textId="77777777" w:rsidTr="0030423B">
        <w:tblPrEx>
          <w:tblW w:w="10440" w:type="dxa"/>
          <w:tblLook w:val="04A0"/>
        </w:tblPrEx>
        <w:tc>
          <w:tcPr>
            <w:tcW w:w="2548" w:type="dxa"/>
          </w:tcPr>
          <w:p w:rsidR="00056528" w:rsidRPr="00681E44" w:rsidP="00A9609A" w14:paraId="38D139B6" w14:textId="77777777">
            <w:pPr>
              <w:widowControl w:val="0"/>
              <w:tabs>
                <w:tab w:val="left" w:pos="0"/>
              </w:tabs>
              <w:autoSpaceDE w:val="0"/>
              <w:autoSpaceDN w:val="0"/>
              <w:adjustRightInd w:val="0"/>
              <w:jc w:val="both"/>
              <w:rPr>
                <w:rFonts w:eastAsia="Calibri"/>
                <w:color w:val="000000"/>
                <w:sz w:val="22"/>
                <w:szCs w:val="22"/>
              </w:rPr>
            </w:pPr>
            <w:r w:rsidRPr="00681E44">
              <w:rPr>
                <w:rFonts w:eastAsia="Calibri"/>
                <w:color w:val="000000"/>
                <w:sz w:val="22"/>
                <w:szCs w:val="22"/>
              </w:rPr>
              <w:t>Total</w:t>
            </w:r>
          </w:p>
        </w:tc>
        <w:tc>
          <w:tcPr>
            <w:tcW w:w="2312" w:type="dxa"/>
          </w:tcPr>
          <w:p w:rsidR="00056528" w:rsidRPr="00681E44" w:rsidP="00A9609A" w14:paraId="4D9FC9DE" w14:textId="77777777">
            <w:pPr>
              <w:widowControl w:val="0"/>
              <w:tabs>
                <w:tab w:val="left" w:pos="0"/>
              </w:tabs>
              <w:autoSpaceDE w:val="0"/>
              <w:autoSpaceDN w:val="0"/>
              <w:adjustRightInd w:val="0"/>
              <w:jc w:val="both"/>
              <w:rPr>
                <w:rFonts w:eastAsia="Calibri"/>
                <w:color w:val="000000"/>
                <w:sz w:val="22"/>
                <w:szCs w:val="22"/>
              </w:rPr>
            </w:pPr>
            <w:r w:rsidRPr="00681E44">
              <w:rPr>
                <w:rFonts w:eastAsia="Calibri"/>
                <w:color w:val="000000"/>
                <w:sz w:val="22"/>
                <w:szCs w:val="22"/>
              </w:rPr>
              <w:t>............</w:t>
            </w:r>
          </w:p>
        </w:tc>
        <w:tc>
          <w:tcPr>
            <w:tcW w:w="1659" w:type="dxa"/>
          </w:tcPr>
          <w:p w:rsidR="00056528" w:rsidRPr="00681E44" w:rsidP="00A9609A" w14:paraId="06101FD2" w14:textId="355E6C5E">
            <w:pPr>
              <w:jc w:val="both"/>
              <w:rPr>
                <w:rFonts w:eastAsia="Calibri"/>
                <w:sz w:val="22"/>
                <w:szCs w:val="22"/>
              </w:rPr>
            </w:pPr>
            <w:r w:rsidRPr="0030423B">
              <w:rPr>
                <w:rFonts w:eastAsia="Calibri"/>
                <w:color w:val="000000"/>
                <w:sz w:val="22"/>
                <w:szCs w:val="22"/>
              </w:rPr>
              <w:t>9,539</w:t>
            </w:r>
          </w:p>
        </w:tc>
        <w:tc>
          <w:tcPr>
            <w:tcW w:w="1492" w:type="dxa"/>
          </w:tcPr>
          <w:p w:rsidR="00056528" w:rsidRPr="00681E44" w:rsidP="00A9609A" w14:paraId="33A16A6C" w14:textId="77777777">
            <w:pPr>
              <w:jc w:val="both"/>
              <w:rPr>
                <w:rFonts w:eastAsia="Calibri"/>
                <w:sz w:val="22"/>
                <w:szCs w:val="22"/>
              </w:rPr>
            </w:pPr>
            <w:r w:rsidRPr="00681E44">
              <w:rPr>
                <w:rFonts w:eastAsia="Calibri"/>
                <w:color w:val="000000"/>
                <w:sz w:val="22"/>
                <w:szCs w:val="22"/>
              </w:rPr>
              <w:t>..............</w:t>
            </w:r>
          </w:p>
        </w:tc>
        <w:tc>
          <w:tcPr>
            <w:tcW w:w="1307" w:type="dxa"/>
          </w:tcPr>
          <w:p w:rsidR="00056528" w:rsidRPr="00681E44" w:rsidP="00A9609A" w14:paraId="527C6E60" w14:textId="77777777">
            <w:pPr>
              <w:jc w:val="both"/>
              <w:rPr>
                <w:rFonts w:eastAsia="Calibri"/>
                <w:sz w:val="22"/>
                <w:szCs w:val="22"/>
              </w:rPr>
            </w:pPr>
            <w:r w:rsidRPr="00681E44">
              <w:rPr>
                <w:rFonts w:eastAsia="Calibri"/>
                <w:color w:val="000000"/>
                <w:sz w:val="22"/>
                <w:szCs w:val="22"/>
              </w:rPr>
              <w:t>.............</w:t>
            </w:r>
          </w:p>
        </w:tc>
        <w:tc>
          <w:tcPr>
            <w:tcW w:w="1122" w:type="dxa"/>
          </w:tcPr>
          <w:p w:rsidR="00056528" w:rsidRPr="00681E44" w:rsidP="00A9609A" w14:paraId="0AA33B1C" w14:textId="02702B2B">
            <w:pPr>
              <w:widowControl w:val="0"/>
              <w:tabs>
                <w:tab w:val="left" w:pos="0"/>
              </w:tabs>
              <w:autoSpaceDE w:val="0"/>
              <w:autoSpaceDN w:val="0"/>
              <w:adjustRightInd w:val="0"/>
              <w:jc w:val="both"/>
              <w:rPr>
                <w:rFonts w:eastAsia="Calibri"/>
                <w:color w:val="000000"/>
                <w:sz w:val="22"/>
                <w:szCs w:val="22"/>
              </w:rPr>
            </w:pPr>
            <w:r w:rsidRPr="0030423B">
              <w:rPr>
                <w:rFonts w:eastAsia="Calibri"/>
                <w:color w:val="000000"/>
                <w:sz w:val="22"/>
                <w:szCs w:val="22"/>
              </w:rPr>
              <w:t>7,2</w:t>
            </w:r>
            <w:r w:rsidRPr="0030423B" w:rsidR="0031767D">
              <w:rPr>
                <w:rFonts w:eastAsia="Calibri"/>
                <w:color w:val="000000"/>
                <w:sz w:val="22"/>
                <w:szCs w:val="22"/>
              </w:rPr>
              <w:t>3</w:t>
            </w:r>
            <w:r w:rsidRPr="0030423B">
              <w:rPr>
                <w:rFonts w:eastAsia="Calibri"/>
                <w:color w:val="000000"/>
                <w:sz w:val="22"/>
                <w:szCs w:val="22"/>
              </w:rPr>
              <w:t>7</w:t>
            </w:r>
          </w:p>
        </w:tc>
      </w:tr>
      <w:bookmarkEnd w:id="6"/>
    </w:tbl>
    <w:p w:rsidR="006D68C3" w:rsidRPr="00681E44" w:rsidP="00A9609A" w14:paraId="5E84DBA8" w14:textId="29EBA9F4">
      <w:pPr>
        <w:keepNext/>
        <w:autoSpaceDE w:val="0"/>
        <w:autoSpaceDN w:val="0"/>
        <w:adjustRightInd w:val="0"/>
        <w:jc w:val="both"/>
      </w:pPr>
    </w:p>
    <w:p w:rsidR="00312E07" w:rsidRPr="00681E44" w:rsidP="00A9609A" w14:paraId="40251412" w14:textId="4CCC3B3D">
      <w:pPr>
        <w:keepNext/>
        <w:autoSpaceDE w:val="0"/>
        <w:autoSpaceDN w:val="0"/>
        <w:adjustRightInd w:val="0"/>
        <w:jc w:val="both"/>
        <w:rPr>
          <w:b/>
          <w:bCs/>
          <w:u w:val="single"/>
        </w:rPr>
      </w:pPr>
      <w:r w:rsidRPr="0030423B">
        <w:rPr>
          <w:b/>
          <w:bCs/>
          <w:u w:val="single"/>
        </w:rPr>
        <w:t>Estimated An</w:t>
      </w:r>
      <w:r w:rsidRPr="00681E44">
        <w:rPr>
          <w:b/>
          <w:bCs/>
          <w:u w:val="single"/>
        </w:rPr>
        <w:t>nualized Burden Hours and Costs</w:t>
      </w:r>
    </w:p>
    <w:p w:rsidR="006D68C3" w:rsidRPr="00681E44" w:rsidP="00A9609A" w14:paraId="50E3BB06" w14:textId="4B8AB6A9">
      <w:pPr>
        <w:keepNext/>
        <w:autoSpaceDE w:val="0"/>
        <w:autoSpaceDN w:val="0"/>
        <w:adjustRightInd w:val="0"/>
        <w:jc w:val="both"/>
      </w:pPr>
    </w:p>
    <w:p w:rsidR="00312E07" w:rsidRPr="00681E44" w:rsidP="00A9609A" w14:paraId="0A406A85" w14:textId="2A314E2D">
      <w:pPr>
        <w:autoSpaceDE w:val="0"/>
        <w:autoSpaceDN w:val="0"/>
        <w:adjustRightInd w:val="0"/>
        <w:jc w:val="both"/>
        <w:rPr>
          <w:b/>
        </w:rPr>
      </w:pPr>
      <w:r w:rsidRPr="00681E44">
        <w:rPr>
          <w:b/>
        </w:rPr>
        <w:t>Table A.12.B Annualized Cost to Respondents</w:t>
      </w:r>
    </w:p>
    <w:p w:rsidR="00312E07" w:rsidRPr="00681E44" w:rsidP="00A9609A" w14:paraId="4090F023" w14:textId="77777777">
      <w:pPr>
        <w:autoSpaceDE w:val="0"/>
        <w:autoSpaceDN w:val="0"/>
        <w:adjustRightInd w:val="0"/>
        <w:jc w:val="both"/>
      </w:pPr>
    </w:p>
    <w:p w:rsidR="002B68C4" w:rsidRPr="00681E44" w:rsidP="00A9609A" w14:paraId="53282695" w14:textId="5399933E">
      <w:pPr>
        <w:autoSpaceDE w:val="0"/>
        <w:autoSpaceDN w:val="0"/>
        <w:adjustRightInd w:val="0"/>
        <w:jc w:val="both"/>
      </w:pPr>
      <w:r w:rsidRPr="00681E44">
        <w:t>The table (A.12.B) below presents the estimated annualized burden costs. The data managers at the clinics have an average hourly wage of $</w:t>
      </w:r>
      <w:r w:rsidRPr="00681E44" w:rsidR="00ED67A5">
        <w:t>50.30</w:t>
      </w:r>
      <w:r w:rsidRPr="00681E44">
        <w:t xml:space="preserve"> and the data</w:t>
      </w:r>
      <w:r w:rsidRPr="00681E44" w:rsidR="00125A99">
        <w:t>base</w:t>
      </w:r>
      <w:r w:rsidRPr="00681E44">
        <w:t xml:space="preserve"> administrators at the health department have an hourly wage of $</w:t>
      </w:r>
      <w:r w:rsidRPr="00681E44" w:rsidR="0004342E">
        <w:t>54.13</w:t>
      </w:r>
      <w:r w:rsidRPr="00681E44">
        <w:t xml:space="preserve">. </w:t>
      </w:r>
      <w:r w:rsidRPr="0030423B" w:rsidR="003A0002">
        <w:t xml:space="preserve">A wage multiplier was added to give the fully loaded cost burden. </w:t>
      </w:r>
      <w:r w:rsidRPr="00681E44" w:rsidR="00ED67A5">
        <w:t xml:space="preserve">Patient respondents will have </w:t>
      </w:r>
      <w:r w:rsidRPr="00681E44" w:rsidR="00ED67A5">
        <w:t>varying</w:t>
      </w:r>
      <w:r w:rsidRPr="00681E44" w:rsidR="00ED67A5">
        <w:t xml:space="preserve"> professions and associated wages; we used the median hourly wage across all occupational categories</w:t>
      </w:r>
      <w:r w:rsidRPr="0030423B" w:rsidR="00061324">
        <w:t xml:space="preserve"> ($23.80)</w:t>
      </w:r>
      <w:r w:rsidRPr="00681E44">
        <w:t xml:space="preserve">.  </w:t>
      </w:r>
    </w:p>
    <w:p w:rsidR="002B68C4" w:rsidRPr="00681E44" w:rsidP="00A9609A" w14:paraId="77DC4F08" w14:textId="77777777">
      <w:pPr>
        <w:autoSpaceDE w:val="0"/>
        <w:autoSpaceDN w:val="0"/>
        <w:adjustRightInd w:val="0"/>
        <w:jc w:val="both"/>
      </w:pPr>
    </w:p>
    <w:p w:rsidR="00397D9B" w:rsidRPr="0030423B" w:rsidP="0030423B" w14:paraId="1BB992EC" w14:textId="46F60AA6">
      <w:pPr>
        <w:rPr>
          <w:color w:val="000000"/>
          <w:sz w:val="22"/>
          <w:szCs w:val="22"/>
        </w:rPr>
      </w:pPr>
      <w:r w:rsidRPr="00681E44">
        <w:t xml:space="preserve">Note:  The hourly </w:t>
      </w:r>
      <w:r w:rsidRPr="00681E44" w:rsidR="00ED67A5">
        <w:t xml:space="preserve">median </w:t>
      </w:r>
      <w:r w:rsidRPr="00681E44">
        <w:t xml:space="preserve">rate was determined by using information obtained from the US Department of Labor, Bureau of Labor Statistics:  </w:t>
      </w:r>
      <w:r w:rsidRPr="00681E44" w:rsidR="0004342E">
        <w:t>https://www.bls.gov/oes/special-requests/oesm24nat.zip; https://www.bls.gov/oes/tables.htm</w:t>
      </w:r>
      <w:r w:rsidRPr="00681E44" w:rsidR="0004342E">
        <w:t xml:space="preserve"> </w:t>
      </w:r>
    </w:p>
    <w:p w:rsidR="00312E07" w:rsidRPr="00681E44" w:rsidP="00A9609A" w14:paraId="30D1F37B" w14:textId="1CF82527">
      <w:pPr>
        <w:autoSpaceDE w:val="0"/>
        <w:autoSpaceDN w:val="0"/>
        <w:adjustRightInd w:val="0"/>
        <w:jc w:val="both"/>
      </w:pPr>
    </w:p>
    <w:tbl>
      <w:tblPr>
        <w:tblStyle w:val="TableGrid"/>
        <w:tblpPr w:leftFromText="180" w:rightFromText="180" w:vertAnchor="text" w:horzAnchor="margin" w:tblpY="578"/>
        <w:tblW w:w="0" w:type="auto"/>
        <w:tblLayout w:type="fixed"/>
        <w:tblLook w:val="01E0"/>
      </w:tblPr>
      <w:tblGrid>
        <w:gridCol w:w="2245"/>
        <w:gridCol w:w="1530"/>
        <w:gridCol w:w="1350"/>
        <w:gridCol w:w="1350"/>
        <w:gridCol w:w="1390"/>
        <w:gridCol w:w="1485"/>
      </w:tblGrid>
      <w:tr w14:paraId="341D7F42" w14:textId="77777777" w:rsidTr="0030423B">
        <w:tblPrEx>
          <w:tblW w:w="0" w:type="auto"/>
          <w:tblLayout w:type="fixed"/>
          <w:tblLook w:val="01E0"/>
        </w:tblPrEx>
        <w:trPr>
          <w:cantSplit/>
        </w:trPr>
        <w:tc>
          <w:tcPr>
            <w:tcW w:w="2245" w:type="dxa"/>
            <w:noWrap/>
          </w:tcPr>
          <w:p w:rsidR="003A0002" w:rsidRPr="0079136D" w:rsidP="00A9609A" w14:paraId="5B1F74A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r w:rsidRPr="0079136D">
              <w:rPr>
                <w:b/>
              </w:rPr>
              <w:t>Type of Respondent</w:t>
            </w:r>
          </w:p>
        </w:tc>
        <w:tc>
          <w:tcPr>
            <w:tcW w:w="1530" w:type="dxa"/>
            <w:noWrap/>
          </w:tcPr>
          <w:p w:rsidR="003A0002" w:rsidRPr="0079136D" w:rsidP="00A9609A" w14:paraId="60CAFB70" w14:textId="680358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r w:rsidRPr="0079136D">
              <w:rPr>
                <w:b/>
              </w:rPr>
              <w:t>N</w:t>
            </w:r>
            <w:r w:rsidRPr="0030423B">
              <w:rPr>
                <w:b/>
              </w:rPr>
              <w:t xml:space="preserve">umber </w:t>
            </w:r>
            <w:r w:rsidRPr="0079136D">
              <w:rPr>
                <w:b/>
              </w:rPr>
              <w:t>of Respondents</w:t>
            </w:r>
          </w:p>
        </w:tc>
        <w:tc>
          <w:tcPr>
            <w:tcW w:w="1350" w:type="dxa"/>
            <w:noWrap/>
          </w:tcPr>
          <w:p w:rsidR="003A0002" w:rsidRPr="0079136D" w:rsidP="00A9609A" w14:paraId="661CF08B" w14:textId="5E3BB9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r w:rsidRPr="0079136D">
              <w:rPr>
                <w:b/>
              </w:rPr>
              <w:t>Total Burden Hours</w:t>
            </w:r>
          </w:p>
        </w:tc>
        <w:tc>
          <w:tcPr>
            <w:tcW w:w="1350" w:type="dxa"/>
            <w:noWrap/>
          </w:tcPr>
          <w:p w:rsidR="003A0002" w:rsidRPr="0079136D" w:rsidP="00A9609A" w14:paraId="7F45042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r w:rsidRPr="0079136D">
              <w:rPr>
                <w:b/>
              </w:rPr>
              <w:t>Hourly Wage Rate</w:t>
            </w:r>
          </w:p>
        </w:tc>
        <w:tc>
          <w:tcPr>
            <w:tcW w:w="1390" w:type="dxa"/>
            <w:noWrap/>
          </w:tcPr>
          <w:p w:rsidR="003A0002" w:rsidRPr="0030423B" w:rsidP="00A9609A" w14:paraId="61C61C4A" w14:textId="225A6D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r w:rsidRPr="0030423B">
              <w:rPr>
                <w:b/>
              </w:rPr>
              <w:t>Wage Rate Multiplier</w:t>
            </w:r>
          </w:p>
        </w:tc>
        <w:tc>
          <w:tcPr>
            <w:tcW w:w="1485" w:type="dxa"/>
            <w:noWrap/>
          </w:tcPr>
          <w:p w:rsidR="003A0002" w:rsidRPr="0079136D" w:rsidP="00A9609A" w14:paraId="15BDF99B" w14:textId="10B744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r w:rsidRPr="0079136D">
              <w:rPr>
                <w:b/>
              </w:rPr>
              <w:t>Total Respondent Cost</w:t>
            </w:r>
          </w:p>
        </w:tc>
      </w:tr>
      <w:tr w14:paraId="35326BCB" w14:textId="77777777" w:rsidTr="0030423B">
        <w:tblPrEx>
          <w:tblW w:w="0" w:type="auto"/>
          <w:tblLayout w:type="fixed"/>
          <w:tblLook w:val="01E0"/>
        </w:tblPrEx>
        <w:trPr>
          <w:cantSplit/>
        </w:trPr>
        <w:tc>
          <w:tcPr>
            <w:tcW w:w="2245" w:type="dxa"/>
            <w:noWrap/>
          </w:tcPr>
          <w:p w:rsidR="003A0002" w:rsidRPr="00681E44" w:rsidP="00A9609A" w14:paraId="6AA7D98C" w14:textId="1223A3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 xml:space="preserve">Clinic data managers </w:t>
            </w:r>
          </w:p>
        </w:tc>
        <w:tc>
          <w:tcPr>
            <w:tcW w:w="1530" w:type="dxa"/>
            <w:noWrap/>
          </w:tcPr>
          <w:p w:rsidR="003A0002" w:rsidRPr="00681E44" w:rsidP="00A9609A" w14:paraId="4451B024" w14:textId="6354B0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t>16</w:t>
            </w:r>
          </w:p>
        </w:tc>
        <w:tc>
          <w:tcPr>
            <w:tcW w:w="1350" w:type="dxa"/>
            <w:noWrap/>
          </w:tcPr>
          <w:p w:rsidR="003A0002" w:rsidRPr="00681E44" w:rsidP="00A9609A" w14:paraId="0CDF3E95" w14:textId="42F97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384</w:t>
            </w:r>
          </w:p>
        </w:tc>
        <w:tc>
          <w:tcPr>
            <w:tcW w:w="1350" w:type="dxa"/>
            <w:noWrap/>
          </w:tcPr>
          <w:p w:rsidR="003A0002" w:rsidRPr="00681E44" w:rsidP="00A9609A" w14:paraId="56855588" w14:textId="07B726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$50.30</w:t>
            </w:r>
          </w:p>
        </w:tc>
        <w:tc>
          <w:tcPr>
            <w:tcW w:w="1390" w:type="dxa"/>
            <w:noWrap/>
          </w:tcPr>
          <w:p w:rsidR="003A0002" w:rsidRPr="0030423B" w:rsidP="00A9609A" w14:paraId="7080FF86" w14:textId="22CB28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30423B">
              <w:rPr>
                <w:bCs/>
              </w:rPr>
              <w:t>x 2</w:t>
            </w:r>
          </w:p>
        </w:tc>
        <w:tc>
          <w:tcPr>
            <w:tcW w:w="1485" w:type="dxa"/>
            <w:noWrap/>
          </w:tcPr>
          <w:p w:rsidR="003A0002" w:rsidRPr="00681E44" w:rsidP="00A9609A" w14:paraId="329FBD6A" w14:textId="78C8CF5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w:t>
            </w:r>
            <w:r w:rsidRPr="0030423B">
              <w:rPr>
                <w:bCs/>
              </w:rPr>
              <w:t>38,630</w:t>
            </w:r>
          </w:p>
        </w:tc>
      </w:tr>
      <w:tr w14:paraId="1A68ABE2" w14:textId="77777777" w:rsidTr="0030423B">
        <w:tblPrEx>
          <w:tblW w:w="0" w:type="auto"/>
          <w:tblLayout w:type="fixed"/>
          <w:tblLook w:val="01E0"/>
        </w:tblPrEx>
        <w:trPr>
          <w:cantSplit/>
        </w:trPr>
        <w:tc>
          <w:tcPr>
            <w:tcW w:w="2245" w:type="dxa"/>
            <w:noWrap/>
          </w:tcPr>
          <w:p w:rsidR="003A0002" w:rsidRPr="00681E44" w:rsidP="00A9609A" w14:paraId="6A5E0DE1" w14:textId="2A35315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Data Administrator at health department (strategy A)</w:t>
            </w:r>
          </w:p>
        </w:tc>
        <w:tc>
          <w:tcPr>
            <w:tcW w:w="1530" w:type="dxa"/>
            <w:noWrap/>
          </w:tcPr>
          <w:p w:rsidR="003A0002" w:rsidRPr="00681E44" w:rsidP="00A9609A" w14:paraId="3547675A" w14:textId="4AC800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t>12</w:t>
            </w:r>
          </w:p>
        </w:tc>
        <w:tc>
          <w:tcPr>
            <w:tcW w:w="1350" w:type="dxa"/>
            <w:noWrap/>
          </w:tcPr>
          <w:p w:rsidR="003A0002" w:rsidRPr="00681E44" w:rsidP="00A9609A" w14:paraId="0F54AFC8" w14:textId="75CE90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2,880</w:t>
            </w:r>
          </w:p>
        </w:tc>
        <w:tc>
          <w:tcPr>
            <w:tcW w:w="1350" w:type="dxa"/>
            <w:noWrap/>
          </w:tcPr>
          <w:p w:rsidR="003A0002" w:rsidRPr="00681E44" w:rsidP="00A9609A" w14:paraId="6D499E5A" w14:textId="10993C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$54.13</w:t>
            </w:r>
          </w:p>
        </w:tc>
        <w:tc>
          <w:tcPr>
            <w:tcW w:w="1390" w:type="dxa"/>
            <w:noWrap/>
          </w:tcPr>
          <w:p w:rsidR="003A0002" w:rsidRPr="0030423B" w:rsidP="00A9609A" w14:paraId="31C76A13" w14:textId="7E4BEC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30423B">
              <w:rPr>
                <w:bCs/>
              </w:rPr>
              <w:t>x 2</w:t>
            </w:r>
          </w:p>
        </w:tc>
        <w:tc>
          <w:tcPr>
            <w:tcW w:w="1485" w:type="dxa"/>
            <w:noWrap/>
          </w:tcPr>
          <w:p w:rsidR="003A0002" w:rsidRPr="00681E44" w:rsidP="00A9609A" w14:paraId="691D0C2B" w14:textId="7177AB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w:t>
            </w:r>
            <w:r w:rsidRPr="0030423B">
              <w:rPr>
                <w:bCs/>
              </w:rPr>
              <w:t>311,788</w:t>
            </w:r>
          </w:p>
        </w:tc>
      </w:tr>
      <w:tr w14:paraId="24588821" w14:textId="77777777" w:rsidTr="0030423B">
        <w:tblPrEx>
          <w:tblW w:w="0" w:type="auto"/>
          <w:tblLayout w:type="fixed"/>
          <w:tblLook w:val="01E0"/>
        </w:tblPrEx>
        <w:trPr>
          <w:cantSplit/>
        </w:trPr>
        <w:tc>
          <w:tcPr>
            <w:tcW w:w="2245" w:type="dxa"/>
            <w:noWrap/>
          </w:tcPr>
          <w:p w:rsidR="003A0002" w:rsidRPr="00681E44" w:rsidP="00A9609A" w14:paraId="4ECB39CE" w14:textId="0A406A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Data Administrator at health department (strategy B)</w:t>
            </w:r>
          </w:p>
        </w:tc>
        <w:tc>
          <w:tcPr>
            <w:tcW w:w="1530" w:type="dxa"/>
            <w:noWrap/>
          </w:tcPr>
          <w:p w:rsidR="003A0002" w:rsidRPr="00681E44" w:rsidP="00A9609A" w14:paraId="65756B46" w14:textId="45C817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681E44">
              <w:t>11</w:t>
            </w:r>
          </w:p>
        </w:tc>
        <w:tc>
          <w:tcPr>
            <w:tcW w:w="1350" w:type="dxa"/>
            <w:noWrap/>
          </w:tcPr>
          <w:p w:rsidR="003A0002" w:rsidRPr="00681E44" w:rsidP="00A9609A" w14:paraId="64A15BA8" w14:textId="252153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2,640</w:t>
            </w:r>
          </w:p>
        </w:tc>
        <w:tc>
          <w:tcPr>
            <w:tcW w:w="1350" w:type="dxa"/>
            <w:noWrap/>
          </w:tcPr>
          <w:p w:rsidR="003A0002" w:rsidRPr="00681E44" w:rsidP="00A9609A" w14:paraId="1D462635" w14:textId="16F949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$54.13</w:t>
            </w:r>
          </w:p>
        </w:tc>
        <w:tc>
          <w:tcPr>
            <w:tcW w:w="1390" w:type="dxa"/>
            <w:noWrap/>
          </w:tcPr>
          <w:p w:rsidR="003A0002" w:rsidRPr="0030423B" w:rsidP="00A9609A" w14:paraId="2662AE20" w14:textId="0CC53F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30423B">
              <w:rPr>
                <w:bCs/>
              </w:rPr>
              <w:t>x 2</w:t>
            </w:r>
          </w:p>
        </w:tc>
        <w:tc>
          <w:tcPr>
            <w:tcW w:w="1485" w:type="dxa"/>
            <w:noWrap/>
          </w:tcPr>
          <w:p w:rsidR="003A0002" w:rsidRPr="00681E44" w:rsidP="00A9609A" w14:paraId="2734817E" w14:textId="0EAA06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w:t>
            </w:r>
            <w:r w:rsidRPr="0030423B">
              <w:rPr>
                <w:bCs/>
              </w:rPr>
              <w:t>285,806</w:t>
            </w:r>
          </w:p>
        </w:tc>
      </w:tr>
      <w:tr w14:paraId="1C7AD5A5" w14:textId="77777777" w:rsidTr="0030423B">
        <w:tblPrEx>
          <w:tblW w:w="0" w:type="auto"/>
          <w:tblLayout w:type="fixed"/>
          <w:tblLook w:val="01E0"/>
        </w:tblPrEx>
        <w:trPr>
          <w:cantSplit/>
        </w:trPr>
        <w:tc>
          <w:tcPr>
            <w:tcW w:w="2245" w:type="dxa"/>
            <w:noWrap/>
          </w:tcPr>
          <w:p w:rsidR="003A0002" w:rsidRPr="00681E44" w:rsidP="00A9609A" w14:paraId="3C96C3E9" w14:textId="1F8291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Patients diagnosed with gonorrhea and/or syphilis</w:t>
            </w:r>
          </w:p>
        </w:tc>
        <w:tc>
          <w:tcPr>
            <w:tcW w:w="1530" w:type="dxa"/>
            <w:noWrap/>
          </w:tcPr>
          <w:p w:rsidR="003A0002" w:rsidRPr="00681E44" w:rsidP="00A9609A" w14:paraId="7EE68E11" w14:textId="2BCA12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6500</w:t>
            </w:r>
          </w:p>
        </w:tc>
        <w:tc>
          <w:tcPr>
            <w:tcW w:w="1350" w:type="dxa"/>
            <w:noWrap/>
          </w:tcPr>
          <w:p w:rsidR="003A0002" w:rsidRPr="00681E44" w:rsidP="00A9609A" w14:paraId="6DE52CDE" w14:textId="0234E3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1,083</w:t>
            </w:r>
          </w:p>
        </w:tc>
        <w:tc>
          <w:tcPr>
            <w:tcW w:w="1350" w:type="dxa"/>
            <w:noWrap/>
          </w:tcPr>
          <w:p w:rsidR="003A0002" w:rsidRPr="00681E44" w:rsidP="00A9609A" w14:paraId="0BF722E2" w14:textId="420519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$23.80</w:t>
            </w:r>
          </w:p>
        </w:tc>
        <w:tc>
          <w:tcPr>
            <w:tcW w:w="1390" w:type="dxa"/>
            <w:noWrap/>
          </w:tcPr>
          <w:p w:rsidR="003A0002" w:rsidRPr="0030423B" w:rsidP="00A9609A" w14:paraId="59BD920A" w14:textId="4BBFE5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30423B">
              <w:rPr>
                <w:bCs/>
              </w:rPr>
              <w:t>x 2</w:t>
            </w:r>
          </w:p>
        </w:tc>
        <w:tc>
          <w:tcPr>
            <w:tcW w:w="1485" w:type="dxa"/>
            <w:noWrap/>
          </w:tcPr>
          <w:p w:rsidR="003A0002" w:rsidRPr="0030423B" w:rsidP="00A9609A" w14:paraId="73E86ADB" w14:textId="1F4758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w:t>
            </w:r>
            <w:r w:rsidRPr="0030423B" w:rsidR="003E1CBB">
              <w:rPr>
                <w:bCs/>
              </w:rPr>
              <w:t>51,566</w:t>
            </w:r>
          </w:p>
          <w:p w:rsidR="003A0002" w:rsidRPr="00681E44" w:rsidP="00A9609A" w14:paraId="2301F0AD" w14:textId="1AA7F9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p>
        </w:tc>
      </w:tr>
      <w:tr w14:paraId="4079AFAF" w14:textId="77777777" w:rsidTr="0030423B">
        <w:tblPrEx>
          <w:tblW w:w="0" w:type="auto"/>
          <w:tblLayout w:type="fixed"/>
          <w:tblLook w:val="01E0"/>
        </w:tblPrEx>
        <w:trPr>
          <w:cantSplit/>
        </w:trPr>
        <w:tc>
          <w:tcPr>
            <w:tcW w:w="2245" w:type="dxa"/>
            <w:noWrap/>
          </w:tcPr>
          <w:p w:rsidR="003A0002" w:rsidRPr="00681E44" w:rsidP="00A9609A" w14:paraId="7C5CB6B8" w14:textId="5DA6F0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Patients presenting to STD clinics</w:t>
            </w:r>
          </w:p>
        </w:tc>
        <w:tc>
          <w:tcPr>
            <w:tcW w:w="1530" w:type="dxa"/>
            <w:noWrap/>
          </w:tcPr>
          <w:p w:rsidR="003A0002" w:rsidRPr="00681E44" w:rsidP="00A9609A" w14:paraId="0BDAA19D" w14:textId="0F0C2C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3,000</w:t>
            </w:r>
          </w:p>
        </w:tc>
        <w:tc>
          <w:tcPr>
            <w:tcW w:w="1350" w:type="dxa"/>
            <w:noWrap/>
          </w:tcPr>
          <w:p w:rsidR="003A0002" w:rsidRPr="00681E44" w:rsidP="00A9609A" w14:paraId="5D76C5BF" w14:textId="6118B2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2</w:t>
            </w:r>
            <w:r w:rsidRPr="0030423B">
              <w:rPr>
                <w:bCs/>
              </w:rPr>
              <w:t>5</w:t>
            </w:r>
            <w:r w:rsidRPr="00681E44">
              <w:rPr>
                <w:bCs/>
              </w:rPr>
              <w:t>0</w:t>
            </w:r>
          </w:p>
        </w:tc>
        <w:tc>
          <w:tcPr>
            <w:tcW w:w="1350" w:type="dxa"/>
            <w:noWrap/>
          </w:tcPr>
          <w:p w:rsidR="003A0002" w:rsidRPr="00681E44" w:rsidP="00A9609A" w14:paraId="308D15B1" w14:textId="0B8B1A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$23.8</w:t>
            </w:r>
          </w:p>
        </w:tc>
        <w:tc>
          <w:tcPr>
            <w:tcW w:w="1390" w:type="dxa"/>
            <w:noWrap/>
          </w:tcPr>
          <w:p w:rsidR="003A0002" w:rsidRPr="0030423B" w:rsidP="00A9609A" w14:paraId="68D3CEA3" w14:textId="3C79BF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30423B">
              <w:rPr>
                <w:bCs/>
              </w:rPr>
              <w:t>x 2</w:t>
            </w:r>
          </w:p>
        </w:tc>
        <w:tc>
          <w:tcPr>
            <w:tcW w:w="1485" w:type="dxa"/>
            <w:noWrap/>
          </w:tcPr>
          <w:p w:rsidR="003A0002" w:rsidRPr="00681E44" w:rsidP="00A9609A" w14:paraId="2F85F0F5" w14:textId="63F987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rPr>
            </w:pPr>
            <w:r w:rsidRPr="00681E44">
              <w:rPr>
                <w:bCs/>
              </w:rPr>
              <w:t>$</w:t>
            </w:r>
            <w:r w:rsidRPr="0030423B" w:rsidR="003E1CBB">
              <w:rPr>
                <w:bCs/>
              </w:rPr>
              <w:t>11,900</w:t>
            </w:r>
          </w:p>
        </w:tc>
      </w:tr>
      <w:tr w14:paraId="710B81C9" w14:textId="77777777" w:rsidTr="0030423B">
        <w:tblPrEx>
          <w:tblW w:w="0" w:type="auto"/>
          <w:tblLayout w:type="fixed"/>
          <w:tblLook w:val="01E0"/>
        </w:tblPrEx>
        <w:trPr>
          <w:cantSplit/>
        </w:trPr>
        <w:tc>
          <w:tcPr>
            <w:tcW w:w="2245" w:type="dxa"/>
            <w:noWrap/>
          </w:tcPr>
          <w:p w:rsidR="003A0002" w:rsidRPr="00681E44" w:rsidP="00A9609A" w14:paraId="7761E85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rPr>
            </w:pPr>
            <w:r w:rsidRPr="00681E44">
              <w:rPr>
                <w:b/>
                <w:bCs/>
              </w:rPr>
              <w:t>Total</w:t>
            </w:r>
          </w:p>
        </w:tc>
        <w:tc>
          <w:tcPr>
            <w:tcW w:w="1530" w:type="dxa"/>
            <w:noWrap/>
          </w:tcPr>
          <w:p w:rsidR="003A0002" w:rsidRPr="00681E44" w:rsidP="00A9609A" w14:paraId="021C664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rPr>
            </w:pPr>
          </w:p>
        </w:tc>
        <w:tc>
          <w:tcPr>
            <w:tcW w:w="1350" w:type="dxa"/>
            <w:noWrap/>
            <w:vAlign w:val="bottom"/>
          </w:tcPr>
          <w:p w:rsidR="003A0002" w:rsidRPr="00681E44" w:rsidP="00A9609A" w14:paraId="168D26BD" w14:textId="76C2901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rPr>
            </w:pPr>
            <w:r w:rsidRPr="00681E44">
              <w:rPr>
                <w:b/>
                <w:bCs/>
              </w:rPr>
              <w:t>7,2</w:t>
            </w:r>
            <w:r w:rsidRPr="0030423B">
              <w:rPr>
                <w:b/>
                <w:bCs/>
              </w:rPr>
              <w:t>3</w:t>
            </w:r>
            <w:r w:rsidRPr="00681E44">
              <w:rPr>
                <w:b/>
                <w:bCs/>
              </w:rPr>
              <w:t>7</w:t>
            </w:r>
          </w:p>
        </w:tc>
        <w:tc>
          <w:tcPr>
            <w:tcW w:w="1350" w:type="dxa"/>
            <w:noWrap/>
          </w:tcPr>
          <w:p w:rsidR="003A0002" w:rsidRPr="00681E44" w:rsidP="00A9609A" w14:paraId="4013CBD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rPr>
            </w:pPr>
          </w:p>
        </w:tc>
        <w:tc>
          <w:tcPr>
            <w:tcW w:w="1390" w:type="dxa"/>
            <w:noWrap/>
          </w:tcPr>
          <w:p w:rsidR="003A0002" w:rsidRPr="0030423B" w:rsidP="00A9609A" w14:paraId="615AFEA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rPr>
            </w:pPr>
          </w:p>
        </w:tc>
        <w:tc>
          <w:tcPr>
            <w:tcW w:w="1485" w:type="dxa"/>
            <w:noWrap/>
          </w:tcPr>
          <w:p w:rsidR="003A0002" w:rsidRPr="00681E44" w:rsidP="00A9609A" w14:paraId="527F19BE" w14:textId="74BDB3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rPr>
            </w:pPr>
            <w:r w:rsidRPr="00681E44">
              <w:rPr>
                <w:b/>
                <w:bCs/>
              </w:rPr>
              <w:t>$</w:t>
            </w:r>
            <w:r w:rsidRPr="0030423B" w:rsidR="003E1CBB">
              <w:rPr>
                <w:b/>
                <w:bCs/>
              </w:rPr>
              <w:t>699,216</w:t>
            </w:r>
          </w:p>
        </w:tc>
      </w:tr>
    </w:tbl>
    <w:p w:rsidR="00312E07" w:rsidRPr="00681E44" w:rsidP="00A9609A" w14:paraId="097C1A13" w14:textId="77777777">
      <w:pPr>
        <w:autoSpaceDE w:val="0"/>
        <w:autoSpaceDN w:val="0"/>
        <w:adjustRightInd w:val="0"/>
        <w:jc w:val="both"/>
      </w:pPr>
    </w:p>
    <w:p w:rsidR="009A053A" w:rsidRPr="00681E44" w:rsidP="00A9609A" w14:paraId="51E97E47" w14:textId="77777777">
      <w:pPr>
        <w:keepNext/>
        <w:autoSpaceDE w:val="0"/>
        <w:autoSpaceDN w:val="0"/>
        <w:adjustRightInd w:val="0"/>
        <w:jc w:val="both"/>
      </w:pPr>
    </w:p>
    <w:p w:rsidR="00D253B5" w:rsidRPr="00681E44" w:rsidP="00A9609A" w14:paraId="254508E2" w14:textId="77777777">
      <w:pPr>
        <w:keepNext/>
        <w:autoSpaceDE w:val="0"/>
        <w:autoSpaceDN w:val="0"/>
        <w:adjustRightInd w:val="0"/>
        <w:jc w:val="both"/>
        <w:rPr>
          <w:b/>
        </w:rPr>
      </w:pPr>
      <w:r w:rsidRPr="00681E44">
        <w:rPr>
          <w:b/>
        </w:rPr>
        <w:t>A.</w:t>
      </w:r>
      <w:r w:rsidRPr="00681E44">
        <w:rPr>
          <w:b/>
        </w:rPr>
        <w:t>13. Estimates of Other Total Annual Cost Burden to Respondents and Record Keepers</w:t>
      </w:r>
    </w:p>
    <w:p w:rsidR="00D253B5" w:rsidRPr="00681E44" w:rsidP="00A9609A" w14:paraId="64727E25" w14:textId="77777777">
      <w:pPr>
        <w:keepNext/>
        <w:autoSpaceDE w:val="0"/>
        <w:autoSpaceDN w:val="0"/>
        <w:adjustRightInd w:val="0"/>
        <w:jc w:val="both"/>
      </w:pPr>
    </w:p>
    <w:p w:rsidR="00125A99" w:rsidRPr="00681E44" w:rsidP="00A9609A" w14:paraId="3D61D26E" w14:textId="77777777">
      <w:pPr>
        <w:keepNext/>
        <w:autoSpaceDE w:val="0"/>
        <w:autoSpaceDN w:val="0"/>
        <w:adjustRightInd w:val="0"/>
        <w:jc w:val="both"/>
        <w:rPr>
          <w:iCs/>
        </w:rPr>
      </w:pPr>
      <w:r w:rsidRPr="00681E44">
        <w:rPr>
          <w:iCs/>
        </w:rPr>
        <w:t xml:space="preserve">There are no other costs to respondents associated with this proposed collection of information. </w:t>
      </w:r>
    </w:p>
    <w:p w:rsidR="00D253B5" w:rsidRPr="00681E44" w:rsidP="00A9609A" w14:paraId="17AB8169" w14:textId="65A6719F">
      <w:pPr>
        <w:keepNext/>
        <w:autoSpaceDE w:val="0"/>
        <w:autoSpaceDN w:val="0"/>
        <w:adjustRightInd w:val="0"/>
        <w:jc w:val="both"/>
      </w:pPr>
      <w:r w:rsidRPr="00681E44">
        <w:rPr>
          <w:iCs/>
        </w:rPr>
        <w:t xml:space="preserve"> </w:t>
      </w:r>
    </w:p>
    <w:p w:rsidR="00695D09" w:rsidRPr="00681E44" w:rsidP="00A9609A" w14:paraId="299057DC" w14:textId="77777777">
      <w:pPr>
        <w:keepNext/>
        <w:autoSpaceDE w:val="0"/>
        <w:autoSpaceDN w:val="0"/>
        <w:adjustRightInd w:val="0"/>
        <w:jc w:val="both"/>
        <w:rPr>
          <w:b/>
        </w:rPr>
      </w:pPr>
      <w:r w:rsidRPr="00681E44">
        <w:rPr>
          <w:b/>
        </w:rPr>
        <w:t>A.</w:t>
      </w:r>
      <w:r w:rsidRPr="00681E44">
        <w:rPr>
          <w:b/>
        </w:rPr>
        <w:t>14. Annualized Cost to the Federal Government</w:t>
      </w:r>
    </w:p>
    <w:p w:rsidR="00695D09" w:rsidRPr="00681E44" w:rsidP="00A9609A" w14:paraId="21876E09" w14:textId="77777777">
      <w:pPr>
        <w:keepNext/>
        <w:autoSpaceDE w:val="0"/>
        <w:autoSpaceDN w:val="0"/>
        <w:adjustRightInd w:val="0"/>
        <w:jc w:val="both"/>
        <w:rPr>
          <w:b/>
        </w:rPr>
      </w:pPr>
    </w:p>
    <w:p w:rsidR="00125A99" w:rsidRPr="00681E44" w:rsidP="00A9609A" w14:paraId="53759277" w14:textId="5EB2B223">
      <w:pPr>
        <w:keepNext/>
        <w:autoSpaceDE w:val="0"/>
        <w:autoSpaceDN w:val="0"/>
        <w:adjustRightInd w:val="0"/>
        <w:jc w:val="both"/>
      </w:pPr>
      <w:r w:rsidRPr="00681E44">
        <w:t>The annualized cost to the government is $</w:t>
      </w:r>
      <w:r w:rsidRPr="0030423B" w:rsidR="00B04EB7">
        <w:t>6,047,574</w:t>
      </w:r>
      <w:r w:rsidRPr="00681E44">
        <w:t>. The cost of this project for the three years is estimated to be $</w:t>
      </w:r>
      <w:r w:rsidRPr="0030423B" w:rsidR="00B04EB7">
        <w:t>18,142,722</w:t>
      </w:r>
      <w:r w:rsidRPr="00681E44">
        <w:t>.  The annualized cost is summarized in Exhibit 14.A.</w:t>
      </w:r>
    </w:p>
    <w:p w:rsidR="00695D09" w:rsidRPr="00681E44" w:rsidP="00A9609A" w14:paraId="6B9EF11E" w14:textId="77777777">
      <w:pPr>
        <w:keepNext/>
        <w:autoSpaceDE w:val="0"/>
        <w:autoSpaceDN w:val="0"/>
        <w:adjustRightInd w:val="0"/>
        <w:jc w:val="both"/>
      </w:pPr>
    </w:p>
    <w:p w:rsidR="00AB27CA" w:rsidRPr="00681E44" w:rsidP="00A9609A" w14:paraId="2CC97A7C" w14:textId="28D0A706">
      <w:pPr>
        <w:keepNext/>
        <w:autoSpaceDE w:val="0"/>
        <w:autoSpaceDN w:val="0"/>
        <w:adjustRightInd w:val="0"/>
        <w:jc w:val="both"/>
      </w:pPr>
      <w:r w:rsidRPr="0079136D">
        <w:rPr>
          <w:b/>
          <w:bCs/>
        </w:rPr>
        <w:t>A</w:t>
      </w:r>
      <w:r w:rsidRPr="0079136D" w:rsidR="00375447">
        <w:rPr>
          <w:b/>
          <w:bCs/>
        </w:rPr>
        <w:t xml:space="preserve">14a. </w:t>
      </w:r>
      <w:r w:rsidRPr="0079136D" w:rsidR="00695D09">
        <w:rPr>
          <w:b/>
          <w:bCs/>
        </w:rPr>
        <w:t xml:space="preserve">Estimates of Annualized </w:t>
      </w:r>
      <w:r w:rsidRPr="0079136D" w:rsidR="00EC6D37">
        <w:rPr>
          <w:b/>
          <w:bCs/>
        </w:rPr>
        <w:t>Costs to the Federal Government</w:t>
      </w:r>
      <w:r w:rsidRPr="00681E44" w:rsidR="00EC6D37">
        <w:t>*</w:t>
      </w:r>
    </w:p>
    <w:p w:rsidR="008A7E93" w:rsidRPr="00681E44" w:rsidP="00A9609A" w14:paraId="67A46878" w14:textId="2948B4E3">
      <w:pPr>
        <w:keepNext/>
        <w:autoSpaceDE w:val="0"/>
        <w:autoSpaceDN w:val="0"/>
        <w:adjustRightInd w:val="0"/>
        <w:jc w:val="both"/>
      </w:pPr>
    </w:p>
    <w:p w:rsidR="008A7E93" w:rsidRPr="00681E44" w:rsidP="00A9609A" w14:paraId="65503484" w14:textId="50FB93CE">
      <w:pPr>
        <w:keepNext/>
        <w:autoSpaceDE w:val="0"/>
        <w:autoSpaceDN w:val="0"/>
        <w:adjustRightInd w:val="0"/>
        <w:jc w:val="both"/>
      </w:pPr>
    </w:p>
    <w:tbl>
      <w:tblPr>
        <w:tblW w:w="991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21"/>
        <w:gridCol w:w="5636"/>
        <w:gridCol w:w="2554"/>
      </w:tblGrid>
      <w:tr w14:paraId="0DFDCFFF" w14:textId="77777777" w:rsidTr="0030423B">
        <w:tblPrEx>
          <w:tblW w:w="991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721" w:type="dxa"/>
            <w:tcBorders>
              <w:top w:val="single" w:sz="4" w:space="0" w:color="auto"/>
              <w:left w:val="single" w:sz="4" w:space="0" w:color="auto"/>
              <w:bottom w:val="single" w:sz="4" w:space="0" w:color="auto"/>
              <w:right w:val="single" w:sz="4" w:space="0" w:color="auto"/>
            </w:tcBorders>
          </w:tcPr>
          <w:p w:rsidR="008A7E93" w:rsidRPr="0079136D" w:rsidP="00A9609A" w14:paraId="73FBD1D0" w14:textId="77777777">
            <w:pPr>
              <w:widowControl w:val="0"/>
              <w:autoSpaceDE w:val="0"/>
              <w:autoSpaceDN w:val="0"/>
              <w:adjustRightInd w:val="0"/>
              <w:jc w:val="both"/>
              <w:rPr>
                <w:b/>
                <w:bCs/>
              </w:rPr>
            </w:pPr>
            <w:r w:rsidRPr="0079136D">
              <w:rPr>
                <w:b/>
                <w:bCs/>
              </w:rPr>
              <w:t>Expense Type</w:t>
            </w:r>
          </w:p>
        </w:tc>
        <w:tc>
          <w:tcPr>
            <w:tcW w:w="5636" w:type="dxa"/>
            <w:tcBorders>
              <w:top w:val="single" w:sz="4" w:space="0" w:color="auto"/>
              <w:left w:val="single" w:sz="4" w:space="0" w:color="auto"/>
              <w:bottom w:val="single" w:sz="4" w:space="0" w:color="auto"/>
              <w:right w:val="single" w:sz="4" w:space="0" w:color="auto"/>
            </w:tcBorders>
          </w:tcPr>
          <w:p w:rsidR="008A7E93" w:rsidRPr="0079136D" w:rsidP="00A9609A" w14:paraId="1EAD067C" w14:textId="77777777">
            <w:pPr>
              <w:widowControl w:val="0"/>
              <w:autoSpaceDE w:val="0"/>
              <w:autoSpaceDN w:val="0"/>
              <w:adjustRightInd w:val="0"/>
              <w:jc w:val="both"/>
              <w:rPr>
                <w:b/>
                <w:bCs/>
              </w:rPr>
            </w:pPr>
            <w:r w:rsidRPr="0079136D">
              <w:rPr>
                <w:b/>
                <w:bCs/>
              </w:rPr>
              <w:t>Expense Explanation</w:t>
            </w:r>
          </w:p>
        </w:tc>
        <w:tc>
          <w:tcPr>
            <w:tcW w:w="2554" w:type="dxa"/>
            <w:tcBorders>
              <w:top w:val="single" w:sz="4" w:space="0" w:color="auto"/>
              <w:left w:val="single" w:sz="4" w:space="0" w:color="auto"/>
              <w:bottom w:val="single" w:sz="4" w:space="0" w:color="auto"/>
              <w:right w:val="single" w:sz="4" w:space="0" w:color="auto"/>
            </w:tcBorders>
          </w:tcPr>
          <w:p w:rsidR="008A7E93" w:rsidRPr="0079136D" w:rsidP="00A9609A" w14:paraId="6EDE8881" w14:textId="77777777">
            <w:pPr>
              <w:widowControl w:val="0"/>
              <w:autoSpaceDE w:val="0"/>
              <w:autoSpaceDN w:val="0"/>
              <w:adjustRightInd w:val="0"/>
              <w:jc w:val="both"/>
              <w:rPr>
                <w:b/>
                <w:bCs/>
              </w:rPr>
            </w:pPr>
            <w:r w:rsidRPr="0079136D">
              <w:rPr>
                <w:b/>
                <w:bCs/>
              </w:rPr>
              <w:t xml:space="preserve">Annual Costs </w:t>
            </w:r>
          </w:p>
          <w:p w:rsidR="008A7E93" w:rsidRPr="0079136D" w:rsidP="00A9609A" w14:paraId="6A27A550" w14:textId="77777777">
            <w:pPr>
              <w:widowControl w:val="0"/>
              <w:autoSpaceDE w:val="0"/>
              <w:autoSpaceDN w:val="0"/>
              <w:adjustRightInd w:val="0"/>
              <w:jc w:val="both"/>
              <w:rPr>
                <w:b/>
                <w:bCs/>
              </w:rPr>
            </w:pPr>
            <w:r w:rsidRPr="0079136D">
              <w:rPr>
                <w:b/>
                <w:bCs/>
              </w:rPr>
              <w:t>(dollars)</w:t>
            </w:r>
          </w:p>
        </w:tc>
      </w:tr>
      <w:tr w14:paraId="0C2D4F25" w14:textId="77777777" w:rsidTr="0030423B">
        <w:tblPrEx>
          <w:tblW w:w="9911" w:type="dxa"/>
          <w:tblInd w:w="-432" w:type="dxa"/>
          <w:tblLayout w:type="fixed"/>
          <w:tblLook w:val="01E0"/>
        </w:tblPrEx>
        <w:tc>
          <w:tcPr>
            <w:tcW w:w="1721" w:type="dxa"/>
            <w:vMerge w:val="restart"/>
            <w:tcBorders>
              <w:top w:val="single" w:sz="4" w:space="0" w:color="auto"/>
              <w:left w:val="single" w:sz="4" w:space="0" w:color="auto"/>
              <w:right w:val="single" w:sz="4" w:space="0" w:color="auto"/>
            </w:tcBorders>
          </w:tcPr>
          <w:p w:rsidR="008A7E93" w:rsidRPr="00681E44" w:rsidP="00A9609A" w14:paraId="5D212C9F" w14:textId="3B7382EF">
            <w:pPr>
              <w:widowControl w:val="0"/>
              <w:autoSpaceDE w:val="0"/>
              <w:autoSpaceDN w:val="0"/>
              <w:adjustRightInd w:val="0"/>
              <w:jc w:val="both"/>
            </w:pPr>
            <w:r w:rsidRPr="00681E44">
              <w:t>Direct Costs to the Federal Government</w:t>
            </w:r>
            <w:r w:rsidRPr="00681E44" w:rsidR="002333A1">
              <w:t>*</w:t>
            </w:r>
          </w:p>
        </w:tc>
        <w:tc>
          <w:tcPr>
            <w:tcW w:w="5636" w:type="dxa"/>
            <w:tcBorders>
              <w:top w:val="single" w:sz="4" w:space="0" w:color="auto"/>
              <w:left w:val="single" w:sz="4" w:space="0" w:color="auto"/>
              <w:bottom w:val="nil"/>
              <w:right w:val="single" w:sz="4" w:space="0" w:color="auto"/>
            </w:tcBorders>
          </w:tcPr>
          <w:p w:rsidR="008A7E93" w:rsidRPr="00681E44" w:rsidP="00A9609A" w14:paraId="5CB9B86F" w14:textId="105C6987">
            <w:pPr>
              <w:widowControl w:val="0"/>
              <w:autoSpaceDE w:val="0"/>
              <w:autoSpaceDN w:val="0"/>
              <w:adjustRightInd w:val="0"/>
              <w:jc w:val="both"/>
            </w:pPr>
            <w:r w:rsidRPr="00681E44">
              <w:t xml:space="preserve">SSuN </w:t>
            </w:r>
            <w:r w:rsidRPr="00681E44">
              <w:t xml:space="preserve">– Personnel        </w:t>
            </w:r>
          </w:p>
        </w:tc>
        <w:tc>
          <w:tcPr>
            <w:tcW w:w="2554" w:type="dxa"/>
            <w:vMerge w:val="restart"/>
            <w:tcBorders>
              <w:top w:val="single" w:sz="4" w:space="0" w:color="auto"/>
              <w:left w:val="single" w:sz="4" w:space="0" w:color="auto"/>
              <w:right w:val="single" w:sz="4" w:space="0" w:color="auto"/>
            </w:tcBorders>
          </w:tcPr>
          <w:p w:rsidR="000C0CEF" w:rsidRPr="00681E44" w:rsidP="00A9609A" w14:paraId="54B8C037" w14:textId="41AD9BBF">
            <w:pPr>
              <w:widowControl w:val="0"/>
              <w:autoSpaceDE w:val="0"/>
              <w:autoSpaceDN w:val="0"/>
              <w:adjustRightInd w:val="0"/>
              <w:jc w:val="both"/>
            </w:pPr>
          </w:p>
          <w:p w:rsidR="008A7E93" w:rsidRPr="00681E44" w:rsidP="00A9609A" w14:paraId="5A98EC39" w14:textId="3AB99CAF">
            <w:pPr>
              <w:widowControl w:val="0"/>
              <w:autoSpaceDE w:val="0"/>
              <w:autoSpaceDN w:val="0"/>
              <w:adjustRightInd w:val="0"/>
              <w:jc w:val="both"/>
            </w:pPr>
            <w:r w:rsidRPr="00681E44">
              <w:t>$</w:t>
            </w:r>
            <w:r w:rsidRPr="0030423B" w:rsidR="00B04EB7">
              <w:t>532,028</w:t>
            </w:r>
            <w:r w:rsidRPr="00681E44">
              <w:t xml:space="preserve"> </w:t>
            </w:r>
          </w:p>
          <w:p w:rsidR="000C0CEF" w:rsidRPr="00681E44" w:rsidP="00A9609A" w14:paraId="19EE6E1E" w14:textId="4B0E2DF1">
            <w:pPr>
              <w:widowControl w:val="0"/>
              <w:autoSpaceDE w:val="0"/>
              <w:autoSpaceDN w:val="0"/>
              <w:adjustRightInd w:val="0"/>
              <w:jc w:val="both"/>
            </w:pPr>
            <w:r w:rsidRPr="00681E44">
              <w:t>$</w:t>
            </w:r>
            <w:r w:rsidRPr="0030423B" w:rsidR="00B04EB7">
              <w:t>225,112</w:t>
            </w:r>
          </w:p>
          <w:p w:rsidR="000C0CEF" w:rsidRPr="00681E44" w:rsidP="00A9609A" w14:paraId="103093BE" w14:textId="18A8FD3A">
            <w:pPr>
              <w:widowControl w:val="0"/>
              <w:autoSpaceDE w:val="0"/>
              <w:autoSpaceDN w:val="0"/>
              <w:adjustRightInd w:val="0"/>
              <w:jc w:val="both"/>
            </w:pPr>
            <w:r w:rsidRPr="00681E44">
              <w:t>$</w:t>
            </w:r>
            <w:r w:rsidRPr="0030423B" w:rsidR="00B04EB7">
              <w:t>112,556</w:t>
            </w:r>
          </w:p>
          <w:p w:rsidR="000C0CEF" w:rsidRPr="00681E44" w:rsidP="00A9609A" w14:paraId="3EA00C93" w14:textId="046440F0">
            <w:pPr>
              <w:widowControl w:val="0"/>
              <w:autoSpaceDE w:val="0"/>
              <w:autoSpaceDN w:val="0"/>
              <w:adjustRightInd w:val="0"/>
              <w:jc w:val="both"/>
            </w:pPr>
            <w:r w:rsidRPr="00681E44">
              <w:t>$</w:t>
            </w:r>
            <w:r w:rsidRPr="0030423B" w:rsidR="00B04EB7">
              <w:t>450,224</w:t>
            </w:r>
          </w:p>
          <w:p w:rsidR="000C0CEF" w:rsidRPr="00681E44" w:rsidP="00A9609A" w14:paraId="5BE57102" w14:textId="65CBE720">
            <w:pPr>
              <w:widowControl w:val="0"/>
              <w:autoSpaceDE w:val="0"/>
              <w:autoSpaceDN w:val="0"/>
              <w:adjustRightInd w:val="0"/>
              <w:jc w:val="both"/>
            </w:pPr>
            <w:r w:rsidRPr="00681E44">
              <w:t>$</w:t>
            </w:r>
            <w:r w:rsidRPr="0030423B" w:rsidR="00B04EB7">
              <w:t>94,654</w:t>
            </w:r>
            <w:r w:rsidRPr="00681E44">
              <w:t xml:space="preserve"> </w:t>
            </w:r>
          </w:p>
        </w:tc>
      </w:tr>
      <w:tr w14:paraId="1AD056DF" w14:textId="77777777" w:rsidTr="0030423B">
        <w:tblPrEx>
          <w:tblW w:w="9911" w:type="dxa"/>
          <w:tblInd w:w="-432" w:type="dxa"/>
          <w:tblLayout w:type="fixed"/>
          <w:tblLook w:val="01E0"/>
        </w:tblPrEx>
        <w:tc>
          <w:tcPr>
            <w:tcW w:w="1721" w:type="dxa"/>
            <w:vMerge/>
            <w:tcBorders>
              <w:left w:val="single" w:sz="4" w:space="0" w:color="auto"/>
              <w:right w:val="single" w:sz="4" w:space="0" w:color="auto"/>
            </w:tcBorders>
          </w:tcPr>
          <w:p w:rsidR="008A7E93" w:rsidRPr="00681E44" w:rsidP="00A9609A" w14:paraId="4141E3C2" w14:textId="77777777">
            <w:pPr>
              <w:widowControl w:val="0"/>
              <w:autoSpaceDE w:val="0"/>
              <w:autoSpaceDN w:val="0"/>
              <w:adjustRightInd w:val="0"/>
              <w:jc w:val="both"/>
            </w:pPr>
          </w:p>
        </w:tc>
        <w:tc>
          <w:tcPr>
            <w:tcW w:w="5636" w:type="dxa"/>
            <w:tcBorders>
              <w:top w:val="nil"/>
              <w:left w:val="single" w:sz="4" w:space="0" w:color="auto"/>
              <w:bottom w:val="nil"/>
              <w:right w:val="single" w:sz="4" w:space="0" w:color="auto"/>
            </w:tcBorders>
          </w:tcPr>
          <w:p w:rsidR="008A7E93" w:rsidRPr="00681E44" w:rsidP="00A9609A" w14:paraId="17CB4E7D" w14:textId="67B0D854">
            <w:pPr>
              <w:widowControl w:val="0"/>
              <w:autoSpaceDE w:val="0"/>
              <w:autoSpaceDN w:val="0"/>
              <w:adjustRightInd w:val="0"/>
              <w:jc w:val="both"/>
            </w:pPr>
            <w:r w:rsidRPr="00681E44">
              <w:t xml:space="preserve">Epidemiologist-14        </w:t>
            </w:r>
            <w:r w:rsidRPr="00681E44" w:rsidR="002333A1">
              <w:t xml:space="preserve">  </w:t>
            </w:r>
            <w:r w:rsidRPr="00681E44" w:rsidR="002946D6">
              <w:t>2</w:t>
            </w:r>
            <w:r w:rsidRPr="00681E44">
              <w:t xml:space="preserve">  </w:t>
            </w:r>
            <w:r w:rsidRPr="00681E44" w:rsidR="00D06D57">
              <w:t xml:space="preserve">           </w:t>
            </w:r>
            <w:r w:rsidRPr="00681E44">
              <w:t xml:space="preserve">100%  </w:t>
            </w:r>
            <w:r w:rsidRPr="00681E44" w:rsidR="00D06D57">
              <w:t xml:space="preserve">       </w:t>
            </w:r>
            <w:r w:rsidRPr="0030423B" w:rsidR="00B04EB7">
              <w:t>x2 WRM</w:t>
            </w:r>
          </w:p>
        </w:tc>
        <w:tc>
          <w:tcPr>
            <w:tcW w:w="2554" w:type="dxa"/>
            <w:vMerge/>
            <w:tcBorders>
              <w:left w:val="single" w:sz="4" w:space="0" w:color="auto"/>
              <w:right w:val="single" w:sz="4" w:space="0" w:color="auto"/>
            </w:tcBorders>
          </w:tcPr>
          <w:p w:rsidR="008A7E93" w:rsidRPr="00681E44" w:rsidP="00A9609A" w14:paraId="6D8ED00C" w14:textId="77777777">
            <w:pPr>
              <w:widowControl w:val="0"/>
              <w:autoSpaceDE w:val="0"/>
              <w:autoSpaceDN w:val="0"/>
              <w:adjustRightInd w:val="0"/>
              <w:jc w:val="both"/>
            </w:pPr>
          </w:p>
        </w:tc>
      </w:tr>
      <w:tr w14:paraId="2157BB3E" w14:textId="77777777" w:rsidTr="0030423B">
        <w:tblPrEx>
          <w:tblW w:w="9911" w:type="dxa"/>
          <w:tblInd w:w="-432" w:type="dxa"/>
          <w:tblLayout w:type="fixed"/>
          <w:tblLook w:val="01E0"/>
        </w:tblPrEx>
        <w:tc>
          <w:tcPr>
            <w:tcW w:w="1721" w:type="dxa"/>
            <w:vMerge/>
            <w:tcBorders>
              <w:left w:val="single" w:sz="4" w:space="0" w:color="auto"/>
              <w:right w:val="single" w:sz="4" w:space="0" w:color="auto"/>
            </w:tcBorders>
          </w:tcPr>
          <w:p w:rsidR="008A7E93" w:rsidRPr="00681E44" w:rsidP="00A9609A" w14:paraId="14B5EB01" w14:textId="77777777">
            <w:pPr>
              <w:widowControl w:val="0"/>
              <w:autoSpaceDE w:val="0"/>
              <w:autoSpaceDN w:val="0"/>
              <w:adjustRightInd w:val="0"/>
              <w:jc w:val="both"/>
            </w:pPr>
          </w:p>
        </w:tc>
        <w:tc>
          <w:tcPr>
            <w:tcW w:w="5636" w:type="dxa"/>
            <w:tcBorders>
              <w:top w:val="nil"/>
              <w:left w:val="single" w:sz="4" w:space="0" w:color="auto"/>
              <w:bottom w:val="nil"/>
              <w:right w:val="single" w:sz="4" w:space="0" w:color="auto"/>
            </w:tcBorders>
          </w:tcPr>
          <w:p w:rsidR="008A7E93" w:rsidRPr="00681E44" w:rsidP="00A9609A" w14:paraId="69741A67" w14:textId="63B95C93">
            <w:pPr>
              <w:widowControl w:val="0"/>
              <w:autoSpaceDE w:val="0"/>
              <w:autoSpaceDN w:val="0"/>
              <w:adjustRightInd w:val="0"/>
              <w:jc w:val="both"/>
            </w:pPr>
            <w:r w:rsidRPr="00681E44">
              <w:t>Epidemiologist-1</w:t>
            </w:r>
            <w:r w:rsidRPr="00681E44" w:rsidR="001B2016">
              <w:t>3</w:t>
            </w:r>
            <w:r w:rsidRPr="00681E44">
              <w:t xml:space="preserve">        </w:t>
            </w:r>
            <w:r w:rsidRPr="00681E44" w:rsidR="002333A1">
              <w:t xml:space="preserve">  </w:t>
            </w:r>
            <w:r w:rsidRPr="00681E44">
              <w:t xml:space="preserve">1  </w:t>
            </w:r>
            <w:r w:rsidRPr="00681E44" w:rsidR="00D06D57">
              <w:t xml:space="preserve">           </w:t>
            </w:r>
            <w:r w:rsidRPr="00681E44" w:rsidR="00DB4F8A">
              <w:t>10</w:t>
            </w:r>
            <w:r w:rsidRPr="00681E44" w:rsidR="002333A1">
              <w:t>0</w:t>
            </w:r>
            <w:r w:rsidRPr="00681E44">
              <w:t xml:space="preserve">%  </w:t>
            </w:r>
            <w:r w:rsidRPr="00681E44" w:rsidR="00D06D57">
              <w:t xml:space="preserve">    </w:t>
            </w:r>
            <w:r w:rsidRPr="00681E44" w:rsidR="000C0CEF">
              <w:t xml:space="preserve">   </w:t>
            </w:r>
            <w:r w:rsidRPr="0030423B" w:rsidR="00B04EB7">
              <w:t>x2 WRM</w:t>
            </w:r>
          </w:p>
          <w:p w:rsidR="00DB4F8A" w:rsidRPr="00681E44" w:rsidP="00DB4F8A" w14:paraId="3746C67F" w14:textId="51A06A70">
            <w:pPr>
              <w:widowControl w:val="0"/>
              <w:autoSpaceDE w:val="0"/>
              <w:autoSpaceDN w:val="0"/>
              <w:adjustRightInd w:val="0"/>
              <w:jc w:val="both"/>
            </w:pPr>
            <w:r w:rsidRPr="00681E44">
              <w:t xml:space="preserve">Epidemiologist-13          1             50%           </w:t>
            </w:r>
            <w:r w:rsidRPr="0030423B" w:rsidR="00B04EB7">
              <w:t>x2 WRM</w:t>
            </w:r>
          </w:p>
          <w:p w:rsidR="002333A1" w:rsidRPr="00681E44" w:rsidP="00A9609A" w14:paraId="22054BA6" w14:textId="592161FF">
            <w:pPr>
              <w:widowControl w:val="0"/>
              <w:autoSpaceDE w:val="0"/>
              <w:autoSpaceDN w:val="0"/>
              <w:adjustRightInd w:val="0"/>
              <w:jc w:val="both"/>
            </w:pPr>
            <w:r w:rsidRPr="00681E44">
              <w:t xml:space="preserve">Public Hlth Advisor-13  </w:t>
            </w:r>
            <w:r w:rsidRPr="00681E44" w:rsidR="002946D6">
              <w:t>2</w:t>
            </w:r>
            <w:r w:rsidRPr="00681E44">
              <w:t xml:space="preserve">             100%         </w:t>
            </w:r>
            <w:r w:rsidRPr="0030423B" w:rsidR="00B04EB7">
              <w:t>x2 WRM</w:t>
            </w:r>
            <w:r w:rsidRPr="00681E44">
              <w:t xml:space="preserve">   </w:t>
            </w:r>
          </w:p>
        </w:tc>
        <w:tc>
          <w:tcPr>
            <w:tcW w:w="2554" w:type="dxa"/>
            <w:vMerge/>
            <w:tcBorders>
              <w:left w:val="single" w:sz="4" w:space="0" w:color="auto"/>
              <w:right w:val="single" w:sz="4" w:space="0" w:color="auto"/>
            </w:tcBorders>
          </w:tcPr>
          <w:p w:rsidR="008A7E93" w:rsidRPr="00681E44" w:rsidP="00A9609A" w14:paraId="4033E151" w14:textId="77777777">
            <w:pPr>
              <w:widowControl w:val="0"/>
              <w:autoSpaceDE w:val="0"/>
              <w:autoSpaceDN w:val="0"/>
              <w:adjustRightInd w:val="0"/>
              <w:jc w:val="both"/>
            </w:pPr>
          </w:p>
        </w:tc>
      </w:tr>
      <w:tr w14:paraId="25BBF490" w14:textId="77777777" w:rsidTr="0030423B">
        <w:tblPrEx>
          <w:tblW w:w="9911" w:type="dxa"/>
          <w:tblInd w:w="-432" w:type="dxa"/>
          <w:tblLayout w:type="fixed"/>
          <w:tblLook w:val="01E0"/>
        </w:tblPrEx>
        <w:tc>
          <w:tcPr>
            <w:tcW w:w="1721" w:type="dxa"/>
            <w:vMerge/>
            <w:tcBorders>
              <w:left w:val="single" w:sz="4" w:space="0" w:color="auto"/>
              <w:right w:val="single" w:sz="4" w:space="0" w:color="auto"/>
            </w:tcBorders>
          </w:tcPr>
          <w:p w:rsidR="008A7E93" w:rsidRPr="00681E44" w:rsidP="00A9609A" w14:paraId="33C6BBBE" w14:textId="77777777">
            <w:pPr>
              <w:widowControl w:val="0"/>
              <w:autoSpaceDE w:val="0"/>
              <w:autoSpaceDN w:val="0"/>
              <w:adjustRightInd w:val="0"/>
              <w:jc w:val="both"/>
            </w:pPr>
          </w:p>
        </w:tc>
        <w:tc>
          <w:tcPr>
            <w:tcW w:w="5636" w:type="dxa"/>
            <w:tcBorders>
              <w:top w:val="nil"/>
              <w:left w:val="single" w:sz="4" w:space="0" w:color="auto"/>
              <w:bottom w:val="nil"/>
              <w:right w:val="single" w:sz="4" w:space="0" w:color="auto"/>
            </w:tcBorders>
          </w:tcPr>
          <w:p w:rsidR="008A7E93" w:rsidRPr="00681E44" w:rsidP="00A9609A" w14:paraId="6A1D3AE4" w14:textId="70B9515F">
            <w:pPr>
              <w:widowControl w:val="0"/>
              <w:autoSpaceDE w:val="0"/>
              <w:autoSpaceDN w:val="0"/>
              <w:adjustRightInd w:val="0"/>
              <w:jc w:val="both"/>
            </w:pPr>
            <w:r w:rsidRPr="00681E44">
              <w:t>Data Analyst-1</w:t>
            </w:r>
            <w:r w:rsidRPr="00681E44" w:rsidR="001B2016">
              <w:t>2</w:t>
            </w:r>
            <w:r w:rsidRPr="00681E44">
              <w:t xml:space="preserve">          </w:t>
            </w:r>
            <w:r w:rsidRPr="00681E44" w:rsidR="00D06D57">
              <w:t xml:space="preserve">  </w:t>
            </w:r>
            <w:r w:rsidRPr="00681E44" w:rsidR="002333A1">
              <w:t xml:space="preserve"> </w:t>
            </w:r>
            <w:r w:rsidRPr="00681E44">
              <w:t xml:space="preserve">1   </w:t>
            </w:r>
            <w:r w:rsidRPr="00681E44" w:rsidR="00D06D57">
              <w:t xml:space="preserve">          </w:t>
            </w:r>
            <w:r w:rsidRPr="00681E44" w:rsidR="00DB4F8A">
              <w:t>50</w:t>
            </w:r>
            <w:r w:rsidRPr="00681E44">
              <w:t xml:space="preserve">%  </w:t>
            </w:r>
            <w:r w:rsidRPr="00681E44" w:rsidR="00D06D57">
              <w:t xml:space="preserve">         </w:t>
            </w:r>
            <w:r w:rsidRPr="00681E44" w:rsidR="002333A1">
              <w:t xml:space="preserve"> </w:t>
            </w:r>
          </w:p>
        </w:tc>
        <w:tc>
          <w:tcPr>
            <w:tcW w:w="2554" w:type="dxa"/>
            <w:vMerge/>
            <w:tcBorders>
              <w:left w:val="single" w:sz="4" w:space="0" w:color="auto"/>
              <w:right w:val="single" w:sz="4" w:space="0" w:color="auto"/>
            </w:tcBorders>
          </w:tcPr>
          <w:p w:rsidR="008A7E93" w:rsidRPr="00681E44" w:rsidP="00A9609A" w14:paraId="7E6938FB" w14:textId="77777777">
            <w:pPr>
              <w:widowControl w:val="0"/>
              <w:autoSpaceDE w:val="0"/>
              <w:autoSpaceDN w:val="0"/>
              <w:adjustRightInd w:val="0"/>
              <w:jc w:val="both"/>
            </w:pPr>
          </w:p>
        </w:tc>
      </w:tr>
      <w:tr w14:paraId="606475DE" w14:textId="77777777" w:rsidTr="0030423B">
        <w:tblPrEx>
          <w:tblW w:w="9911" w:type="dxa"/>
          <w:tblInd w:w="-432" w:type="dxa"/>
          <w:tblLayout w:type="fixed"/>
          <w:tblLook w:val="01E0"/>
        </w:tblPrEx>
        <w:tc>
          <w:tcPr>
            <w:tcW w:w="1721" w:type="dxa"/>
            <w:tcBorders>
              <w:top w:val="single" w:sz="4" w:space="0" w:color="auto"/>
              <w:left w:val="single" w:sz="4" w:space="0" w:color="auto"/>
              <w:bottom w:val="single" w:sz="4" w:space="0" w:color="auto"/>
              <w:right w:val="single" w:sz="4" w:space="0" w:color="auto"/>
            </w:tcBorders>
          </w:tcPr>
          <w:p w:rsidR="008A7E93" w:rsidRPr="00681E44" w:rsidP="00A9609A" w14:paraId="24780131" w14:textId="77777777">
            <w:pPr>
              <w:widowControl w:val="0"/>
              <w:autoSpaceDE w:val="0"/>
              <w:autoSpaceDN w:val="0"/>
              <w:adjustRightInd w:val="0"/>
              <w:jc w:val="both"/>
            </w:pPr>
            <w:r w:rsidRPr="00681E44">
              <w:t> </w:t>
            </w:r>
          </w:p>
        </w:tc>
        <w:tc>
          <w:tcPr>
            <w:tcW w:w="5636" w:type="dxa"/>
            <w:tcBorders>
              <w:top w:val="single" w:sz="4" w:space="0" w:color="auto"/>
              <w:left w:val="single" w:sz="4" w:space="0" w:color="auto"/>
              <w:bottom w:val="single" w:sz="4" w:space="0" w:color="auto"/>
              <w:right w:val="single" w:sz="4" w:space="0" w:color="auto"/>
            </w:tcBorders>
          </w:tcPr>
          <w:p w:rsidR="008A7E93" w:rsidRPr="00681E44" w:rsidP="00A9609A" w14:paraId="2AD2697A" w14:textId="3BD8F621">
            <w:pPr>
              <w:widowControl w:val="0"/>
              <w:autoSpaceDE w:val="0"/>
              <w:autoSpaceDN w:val="0"/>
              <w:adjustRightInd w:val="0"/>
              <w:jc w:val="both"/>
            </w:pPr>
            <w:r w:rsidRPr="00681E44">
              <w:t xml:space="preserve">Cooperative agreement funds </w:t>
            </w:r>
            <w:r w:rsidRPr="00681E44">
              <w:t>to</w:t>
            </w:r>
            <w:r w:rsidRPr="00681E44">
              <w:t xml:space="preserve"> </w:t>
            </w:r>
            <w:r w:rsidRPr="0030423B" w:rsidR="006B0185">
              <w:t>15</w:t>
            </w:r>
            <w:r w:rsidRPr="00681E44" w:rsidR="00484211">
              <w:t xml:space="preserve"> </w:t>
            </w:r>
            <w:r w:rsidRPr="00681E44">
              <w:t>project areas</w:t>
            </w:r>
            <w:r w:rsidRPr="00681E44" w:rsidR="002946D6">
              <w:t>/</w:t>
            </w:r>
            <w:r w:rsidRPr="0030423B" w:rsidR="006B0185">
              <w:t>16</w:t>
            </w:r>
            <w:r w:rsidRPr="00681E44" w:rsidR="002946D6">
              <w:t xml:space="preserve"> clinics</w:t>
            </w:r>
          </w:p>
        </w:tc>
        <w:tc>
          <w:tcPr>
            <w:tcW w:w="2554" w:type="dxa"/>
            <w:tcBorders>
              <w:top w:val="single" w:sz="4" w:space="0" w:color="auto"/>
              <w:left w:val="single" w:sz="4" w:space="0" w:color="auto"/>
              <w:bottom w:val="single" w:sz="4" w:space="0" w:color="auto"/>
              <w:right w:val="single" w:sz="4" w:space="0" w:color="auto"/>
            </w:tcBorders>
          </w:tcPr>
          <w:p w:rsidR="008A7E93" w:rsidRPr="00681E44" w:rsidP="00A9609A" w14:paraId="65253B65" w14:textId="0D671946">
            <w:pPr>
              <w:widowControl w:val="0"/>
              <w:autoSpaceDE w:val="0"/>
              <w:autoSpaceDN w:val="0"/>
              <w:adjustRightInd w:val="0"/>
              <w:jc w:val="both"/>
            </w:pPr>
            <w:r w:rsidRPr="00681E44">
              <w:t>$</w:t>
            </w:r>
            <w:r w:rsidRPr="00681E44" w:rsidR="00F62121">
              <w:t>4,562,000</w:t>
            </w:r>
          </w:p>
        </w:tc>
      </w:tr>
      <w:tr w14:paraId="40345348" w14:textId="77777777" w:rsidTr="0030423B">
        <w:tblPrEx>
          <w:tblW w:w="9911" w:type="dxa"/>
          <w:tblInd w:w="-432" w:type="dxa"/>
          <w:tblLayout w:type="fixed"/>
          <w:tblLook w:val="01E0"/>
        </w:tblPrEx>
        <w:tc>
          <w:tcPr>
            <w:tcW w:w="1721" w:type="dxa"/>
            <w:tcBorders>
              <w:top w:val="single" w:sz="4" w:space="0" w:color="auto"/>
              <w:left w:val="single" w:sz="4" w:space="0" w:color="auto"/>
              <w:bottom w:val="single" w:sz="4" w:space="0" w:color="auto"/>
              <w:right w:val="single" w:sz="4" w:space="0" w:color="auto"/>
            </w:tcBorders>
          </w:tcPr>
          <w:p w:rsidR="008A7E93" w:rsidRPr="00681E44" w:rsidP="00A9609A" w14:paraId="37B16821" w14:textId="77777777">
            <w:pPr>
              <w:widowControl w:val="0"/>
              <w:autoSpaceDE w:val="0"/>
              <w:autoSpaceDN w:val="0"/>
              <w:adjustRightInd w:val="0"/>
              <w:jc w:val="both"/>
            </w:pPr>
            <w:r w:rsidRPr="00681E44">
              <w:t> </w:t>
            </w:r>
          </w:p>
        </w:tc>
        <w:tc>
          <w:tcPr>
            <w:tcW w:w="5636" w:type="dxa"/>
            <w:tcBorders>
              <w:top w:val="single" w:sz="4" w:space="0" w:color="auto"/>
              <w:left w:val="single" w:sz="4" w:space="0" w:color="auto"/>
              <w:bottom w:val="single" w:sz="4" w:space="0" w:color="auto"/>
              <w:right w:val="single" w:sz="4" w:space="0" w:color="auto"/>
            </w:tcBorders>
          </w:tcPr>
          <w:p w:rsidR="008A7E93" w:rsidRPr="00681E44" w:rsidP="00A9609A" w14:paraId="2BF47A81" w14:textId="5B529939">
            <w:pPr>
              <w:widowControl w:val="0"/>
              <w:autoSpaceDE w:val="0"/>
              <w:autoSpaceDN w:val="0"/>
              <w:adjustRightInd w:val="0"/>
              <w:jc w:val="both"/>
            </w:pPr>
            <w:r w:rsidRPr="00681E44">
              <w:t>Travel (site visits)</w:t>
            </w:r>
          </w:p>
        </w:tc>
        <w:tc>
          <w:tcPr>
            <w:tcW w:w="2554" w:type="dxa"/>
            <w:tcBorders>
              <w:top w:val="single" w:sz="4" w:space="0" w:color="auto"/>
              <w:left w:val="single" w:sz="4" w:space="0" w:color="auto"/>
              <w:bottom w:val="single" w:sz="4" w:space="0" w:color="auto"/>
              <w:right w:val="single" w:sz="4" w:space="0" w:color="auto"/>
            </w:tcBorders>
          </w:tcPr>
          <w:p w:rsidR="008A7E93" w:rsidRPr="00681E44" w:rsidP="00A9609A" w14:paraId="5D0C6966" w14:textId="4F28A85C">
            <w:pPr>
              <w:widowControl w:val="0"/>
              <w:autoSpaceDE w:val="0"/>
              <w:autoSpaceDN w:val="0"/>
              <w:adjustRightInd w:val="0"/>
              <w:jc w:val="both"/>
            </w:pPr>
            <w:r w:rsidRPr="00681E44">
              <w:t>$</w:t>
            </w:r>
            <w:r w:rsidRPr="00681E44" w:rsidR="002946D6">
              <w:t>70</w:t>
            </w:r>
            <w:r w:rsidRPr="00681E44">
              <w:t xml:space="preserve">,000 </w:t>
            </w:r>
          </w:p>
        </w:tc>
      </w:tr>
      <w:tr w14:paraId="6A9003BD" w14:textId="77777777" w:rsidTr="0030423B">
        <w:tblPrEx>
          <w:tblW w:w="9911" w:type="dxa"/>
          <w:tblInd w:w="-432" w:type="dxa"/>
          <w:tblLayout w:type="fixed"/>
          <w:tblLook w:val="01E0"/>
        </w:tblPrEx>
        <w:tc>
          <w:tcPr>
            <w:tcW w:w="1721" w:type="dxa"/>
            <w:tcBorders>
              <w:top w:val="single" w:sz="4" w:space="0" w:color="auto"/>
              <w:left w:val="single" w:sz="4" w:space="0" w:color="auto"/>
              <w:bottom w:val="single" w:sz="4" w:space="0" w:color="auto"/>
              <w:right w:val="single" w:sz="4" w:space="0" w:color="auto"/>
            </w:tcBorders>
          </w:tcPr>
          <w:p w:rsidR="008A7E93" w:rsidRPr="00681E44" w:rsidP="00A9609A" w14:paraId="326BDA35" w14:textId="77777777">
            <w:pPr>
              <w:widowControl w:val="0"/>
              <w:autoSpaceDE w:val="0"/>
              <w:autoSpaceDN w:val="0"/>
              <w:adjustRightInd w:val="0"/>
              <w:jc w:val="both"/>
            </w:pPr>
            <w:r w:rsidRPr="00681E44">
              <w:t> </w:t>
            </w:r>
          </w:p>
        </w:tc>
        <w:tc>
          <w:tcPr>
            <w:tcW w:w="5636" w:type="dxa"/>
            <w:tcBorders>
              <w:top w:val="single" w:sz="4" w:space="0" w:color="auto"/>
              <w:left w:val="single" w:sz="4" w:space="0" w:color="auto"/>
              <w:bottom w:val="single" w:sz="4" w:space="0" w:color="auto"/>
              <w:right w:val="single" w:sz="4" w:space="0" w:color="auto"/>
            </w:tcBorders>
          </w:tcPr>
          <w:p w:rsidR="008A7E93" w:rsidRPr="00681E44" w:rsidP="00A9609A" w14:paraId="6E9EF00E" w14:textId="77777777">
            <w:pPr>
              <w:widowControl w:val="0"/>
              <w:autoSpaceDE w:val="0"/>
              <w:autoSpaceDN w:val="0"/>
              <w:adjustRightInd w:val="0"/>
              <w:jc w:val="both"/>
            </w:pPr>
            <w:r w:rsidRPr="00681E44">
              <w:t>Meetings</w:t>
            </w:r>
          </w:p>
        </w:tc>
        <w:tc>
          <w:tcPr>
            <w:tcW w:w="2554" w:type="dxa"/>
            <w:tcBorders>
              <w:top w:val="single" w:sz="4" w:space="0" w:color="auto"/>
              <w:left w:val="single" w:sz="4" w:space="0" w:color="auto"/>
              <w:bottom w:val="single" w:sz="4" w:space="0" w:color="auto"/>
              <w:right w:val="single" w:sz="4" w:space="0" w:color="auto"/>
            </w:tcBorders>
          </w:tcPr>
          <w:p w:rsidR="008A7E93" w:rsidRPr="00681E44" w:rsidP="00A9609A" w14:paraId="626C29E4" w14:textId="134D613E">
            <w:pPr>
              <w:widowControl w:val="0"/>
              <w:autoSpaceDE w:val="0"/>
              <w:autoSpaceDN w:val="0"/>
              <w:adjustRightInd w:val="0"/>
              <w:jc w:val="both"/>
            </w:pPr>
            <w:r w:rsidRPr="00681E44">
              <w:t>$</w:t>
            </w:r>
            <w:r w:rsidRPr="00681E44" w:rsidR="002946D6">
              <w:t>1,00</w:t>
            </w:r>
            <w:r w:rsidRPr="00681E44">
              <w:t xml:space="preserve">0 </w:t>
            </w:r>
          </w:p>
        </w:tc>
      </w:tr>
      <w:tr w14:paraId="1A60AA45" w14:textId="77777777" w:rsidTr="0030423B">
        <w:tblPrEx>
          <w:tblW w:w="9911" w:type="dxa"/>
          <w:tblInd w:w="-432" w:type="dxa"/>
          <w:tblLayout w:type="fixed"/>
          <w:tblLook w:val="01E0"/>
        </w:tblPrEx>
        <w:tc>
          <w:tcPr>
            <w:tcW w:w="1721" w:type="dxa"/>
            <w:tcBorders>
              <w:top w:val="single" w:sz="4" w:space="0" w:color="auto"/>
              <w:left w:val="single" w:sz="4" w:space="0" w:color="auto"/>
              <w:bottom w:val="single" w:sz="4" w:space="0" w:color="auto"/>
              <w:right w:val="single" w:sz="4" w:space="0" w:color="auto"/>
            </w:tcBorders>
          </w:tcPr>
          <w:p w:rsidR="008A7E93" w:rsidRPr="00681E44" w:rsidP="00A9609A" w14:paraId="4C27A1DB" w14:textId="77777777">
            <w:pPr>
              <w:widowControl w:val="0"/>
              <w:autoSpaceDE w:val="0"/>
              <w:autoSpaceDN w:val="0"/>
              <w:adjustRightInd w:val="0"/>
              <w:jc w:val="both"/>
            </w:pPr>
            <w:r w:rsidRPr="00681E44">
              <w:t> </w:t>
            </w:r>
          </w:p>
        </w:tc>
        <w:tc>
          <w:tcPr>
            <w:tcW w:w="5636" w:type="dxa"/>
            <w:tcBorders>
              <w:top w:val="single" w:sz="4" w:space="0" w:color="auto"/>
              <w:left w:val="single" w:sz="4" w:space="0" w:color="auto"/>
              <w:bottom w:val="single" w:sz="4" w:space="0" w:color="auto"/>
              <w:right w:val="single" w:sz="4" w:space="0" w:color="auto"/>
            </w:tcBorders>
          </w:tcPr>
          <w:p w:rsidR="008A7E93" w:rsidRPr="0079136D" w:rsidP="00A9609A" w14:paraId="27791DE9" w14:textId="77777777">
            <w:pPr>
              <w:widowControl w:val="0"/>
              <w:autoSpaceDE w:val="0"/>
              <w:autoSpaceDN w:val="0"/>
              <w:adjustRightInd w:val="0"/>
              <w:jc w:val="both"/>
              <w:rPr>
                <w:b/>
                <w:bCs/>
              </w:rPr>
            </w:pPr>
            <w:r w:rsidRPr="0079136D">
              <w:rPr>
                <w:b/>
                <w:bCs/>
              </w:rPr>
              <w:t>TOTAL COST TO THE GOVERNMENT</w:t>
            </w:r>
          </w:p>
        </w:tc>
        <w:tc>
          <w:tcPr>
            <w:tcW w:w="2554" w:type="dxa"/>
            <w:tcBorders>
              <w:top w:val="single" w:sz="4" w:space="0" w:color="auto"/>
              <w:left w:val="single" w:sz="4" w:space="0" w:color="auto"/>
              <w:bottom w:val="single" w:sz="4" w:space="0" w:color="auto"/>
              <w:right w:val="single" w:sz="4" w:space="0" w:color="auto"/>
            </w:tcBorders>
          </w:tcPr>
          <w:p w:rsidR="008A7E93" w:rsidRPr="0079136D" w:rsidP="00A9609A" w14:paraId="6C7D34D4" w14:textId="2C187E7E">
            <w:pPr>
              <w:widowControl w:val="0"/>
              <w:autoSpaceDE w:val="0"/>
              <w:autoSpaceDN w:val="0"/>
              <w:adjustRightInd w:val="0"/>
              <w:jc w:val="both"/>
              <w:rPr>
                <w:b/>
                <w:bCs/>
              </w:rPr>
            </w:pPr>
            <w:r w:rsidRPr="0079136D">
              <w:rPr>
                <w:b/>
                <w:bCs/>
              </w:rPr>
              <w:t>$</w:t>
            </w:r>
            <w:r w:rsidRPr="0030423B" w:rsidR="00B04EB7">
              <w:rPr>
                <w:b/>
                <w:bCs/>
              </w:rPr>
              <w:t>6,047,574</w:t>
            </w:r>
          </w:p>
        </w:tc>
      </w:tr>
    </w:tbl>
    <w:p w:rsidR="008A7E93" w:rsidRPr="00681E44" w:rsidP="00A9609A" w14:paraId="5E62163C" w14:textId="77777777">
      <w:pPr>
        <w:keepNext/>
        <w:autoSpaceDE w:val="0"/>
        <w:autoSpaceDN w:val="0"/>
        <w:adjustRightInd w:val="0"/>
        <w:jc w:val="both"/>
      </w:pPr>
    </w:p>
    <w:p w:rsidR="00695D09" w:rsidRPr="00681E44" w:rsidP="00A9609A" w14:paraId="5F246462" w14:textId="77777777">
      <w:pPr>
        <w:keepNext/>
        <w:autoSpaceDE w:val="0"/>
        <w:autoSpaceDN w:val="0"/>
        <w:adjustRightInd w:val="0"/>
        <w:jc w:val="both"/>
      </w:pPr>
    </w:p>
    <w:p w:rsidR="002B703A" w:rsidRPr="00681E44" w:rsidP="00A9609A" w14:paraId="1E6814D7" w14:textId="42B96FEE">
      <w:pPr>
        <w:widowControl w:val="0"/>
        <w:autoSpaceDE w:val="0"/>
        <w:autoSpaceDN w:val="0"/>
        <w:adjustRightInd w:val="0"/>
        <w:jc w:val="both"/>
      </w:pPr>
      <w:r w:rsidRPr="00681E44">
        <w:t xml:space="preserve">*Salary estimates were obtained from the US Office of Personnel Management salary scale at </w:t>
      </w:r>
      <w:hyperlink r:id="rId6" w:history="1">
        <w:r w:rsidRPr="0030423B" w:rsidR="003E1CBB">
          <w:rPr>
            <w:rStyle w:val="Hyperlink"/>
          </w:rPr>
          <w:t>https://www.opm.gov/policy-data-oversight/pay-leave/salaries-wages/salary-tables/</w:t>
        </w:r>
        <w:r w:rsidRPr="0030423B" w:rsidR="00B04EB7">
          <w:rPr>
            <w:rStyle w:val="Hyperlink"/>
          </w:rPr>
          <w:t>26Tables/html/ATL.aspx</w:t>
        </w:r>
      </w:hyperlink>
    </w:p>
    <w:p w:rsidR="00D853C4" w:rsidRPr="00681E44" w:rsidP="00A9609A" w14:paraId="246F43B4" w14:textId="77777777">
      <w:pPr>
        <w:widowControl w:val="0"/>
        <w:autoSpaceDE w:val="0"/>
        <w:autoSpaceDN w:val="0"/>
        <w:adjustRightInd w:val="0"/>
        <w:jc w:val="both"/>
      </w:pPr>
    </w:p>
    <w:p w:rsidR="00EC6D37" w:rsidRPr="00681E44" w:rsidP="00A9609A" w14:paraId="3BA0DE45" w14:textId="32008BFF">
      <w:pPr>
        <w:widowControl w:val="0"/>
        <w:autoSpaceDE w:val="0"/>
        <w:autoSpaceDN w:val="0"/>
        <w:adjustRightInd w:val="0"/>
        <w:jc w:val="both"/>
      </w:pPr>
      <w:r w:rsidRPr="00681E44">
        <w:t>The personnel related to the</w:t>
      </w:r>
      <w:r w:rsidRPr="00681E44" w:rsidR="00F4226F">
        <w:t xml:space="preserve"> </w:t>
      </w:r>
      <w:r w:rsidRPr="00681E44" w:rsidR="00DE5411">
        <w:t>enhanced SSuN</w:t>
      </w:r>
      <w:r w:rsidRPr="00681E44">
        <w:t xml:space="preserve"> data collection include </w:t>
      </w:r>
      <w:r w:rsidRPr="00681E44" w:rsidR="002333A1">
        <w:t xml:space="preserve">1 </w:t>
      </w:r>
      <w:r w:rsidRPr="0030423B" w:rsidR="00433C98">
        <w:t xml:space="preserve">epidemiologist Project </w:t>
      </w:r>
      <w:r w:rsidRPr="00681E44" w:rsidR="002333A1">
        <w:t>Lead Officer</w:t>
      </w:r>
      <w:r w:rsidRPr="00681E44" w:rsidR="002B703A">
        <w:t xml:space="preserve"> </w:t>
      </w:r>
      <w:r w:rsidRPr="00681E44" w:rsidR="001B2016">
        <w:t xml:space="preserve">(epidemiologist) </w:t>
      </w:r>
      <w:r w:rsidRPr="00681E44" w:rsidR="002946D6">
        <w:t xml:space="preserve">and 1 medical officer/epidemiologist </w:t>
      </w:r>
      <w:r w:rsidRPr="00681E44" w:rsidR="001B2016">
        <w:t xml:space="preserve">at the GS 14 level, </w:t>
      </w:r>
      <w:r w:rsidRPr="00681E44" w:rsidR="00F62121">
        <w:t>1</w:t>
      </w:r>
      <w:r w:rsidRPr="0030423B" w:rsidR="00433C98">
        <w:t>.5</w:t>
      </w:r>
      <w:r w:rsidRPr="00681E44" w:rsidR="00F62121">
        <w:t xml:space="preserve"> Health Scientist</w:t>
      </w:r>
      <w:r w:rsidRPr="0030423B" w:rsidR="00433C98">
        <w:t>s</w:t>
      </w:r>
      <w:r w:rsidRPr="00681E44" w:rsidR="00F62121">
        <w:t xml:space="preserve"> (epidemiologist</w:t>
      </w:r>
      <w:r w:rsidRPr="0030423B" w:rsidR="00433C98">
        <w:t>s</w:t>
      </w:r>
      <w:r w:rsidRPr="00681E44" w:rsidR="00F62121">
        <w:t xml:space="preserve">) at the GS-13 level, </w:t>
      </w:r>
      <w:r w:rsidRPr="00681E44" w:rsidR="002946D6">
        <w:t>2</w:t>
      </w:r>
      <w:r w:rsidRPr="00681E44" w:rsidR="001B2016">
        <w:t xml:space="preserve"> </w:t>
      </w:r>
      <w:r w:rsidRPr="00681E44">
        <w:t>project officer</w:t>
      </w:r>
      <w:r w:rsidRPr="00681E44" w:rsidR="002946D6">
        <w:t>s</w:t>
      </w:r>
      <w:r w:rsidRPr="00681E44">
        <w:t xml:space="preserve"> (</w:t>
      </w:r>
      <w:r w:rsidRPr="00681E44" w:rsidR="001B2016">
        <w:t>public health advisor</w:t>
      </w:r>
      <w:r w:rsidRPr="0030423B" w:rsidR="00433C98">
        <w:t>s</w:t>
      </w:r>
      <w:r w:rsidRPr="00681E44" w:rsidR="000D0DDC">
        <w:t>)</w:t>
      </w:r>
      <w:r w:rsidRPr="00681E44">
        <w:t xml:space="preserve"> at the GS-1</w:t>
      </w:r>
      <w:r w:rsidRPr="00681E44" w:rsidR="001B2016">
        <w:t>3 level</w:t>
      </w:r>
      <w:r w:rsidRPr="00681E44">
        <w:t xml:space="preserve">, </w:t>
      </w:r>
      <w:r w:rsidRPr="00681E44" w:rsidR="00D853C4">
        <w:t>and</w:t>
      </w:r>
      <w:r w:rsidRPr="00681E44" w:rsidR="002946D6">
        <w:t xml:space="preserve"> </w:t>
      </w:r>
      <w:r w:rsidRPr="00681E44" w:rsidR="00F62121">
        <w:t>0.5</w:t>
      </w:r>
      <w:r w:rsidRPr="00681E44" w:rsidR="00D853C4">
        <w:t xml:space="preserve"> GS-</w:t>
      </w:r>
      <w:r w:rsidRPr="00681E44" w:rsidR="002946D6">
        <w:t xml:space="preserve">12 </w:t>
      </w:r>
      <w:r w:rsidRPr="00681E44" w:rsidR="001B2016">
        <w:t xml:space="preserve">data </w:t>
      </w:r>
      <w:r w:rsidRPr="00681E44">
        <w:t xml:space="preserve">analyst. </w:t>
      </w:r>
      <w:r w:rsidRPr="0030423B" w:rsidR="003E1CBB">
        <w:t xml:space="preserve">A wage rate multiplier was added to give the fully loaded cost burden. </w:t>
      </w:r>
      <w:r w:rsidRPr="00681E44">
        <w:t xml:space="preserve">Travel is related to providing technical assistance and conducting site visits. </w:t>
      </w:r>
      <w:r w:rsidRPr="0030423B" w:rsidR="003E1CBB">
        <w:t>One</w:t>
      </w:r>
      <w:r w:rsidRPr="0030423B" w:rsidR="00433C98">
        <w:t xml:space="preserve"> </w:t>
      </w:r>
      <w:r w:rsidRPr="0030423B" w:rsidR="003E1CBB">
        <w:t>a</w:t>
      </w:r>
      <w:r w:rsidRPr="0030423B" w:rsidR="00433C98">
        <w:t>nnual</w:t>
      </w:r>
      <w:r w:rsidRPr="00681E44" w:rsidR="00D853C4">
        <w:t xml:space="preserve"> principal investigator’s meeting will be held in government space </w:t>
      </w:r>
      <w:r w:rsidRPr="00681E44" w:rsidR="002946D6">
        <w:t>with associated printed material costs</w:t>
      </w:r>
      <w:r w:rsidRPr="00681E44" w:rsidR="00D853C4">
        <w:t xml:space="preserve">. </w:t>
      </w:r>
    </w:p>
    <w:p w:rsidR="00086E6F" w:rsidRPr="00681E44" w:rsidP="00A9609A" w14:paraId="257BD2DC" w14:textId="77777777">
      <w:pPr>
        <w:keepNext/>
        <w:autoSpaceDE w:val="0"/>
        <w:autoSpaceDN w:val="0"/>
        <w:adjustRightInd w:val="0"/>
        <w:jc w:val="both"/>
      </w:pPr>
    </w:p>
    <w:p w:rsidR="000D0DDC" w:rsidRPr="00681E44" w:rsidP="00A9609A" w14:paraId="4DF73AEF" w14:textId="63F6AA40">
      <w:pPr>
        <w:keepNext/>
        <w:autoSpaceDE w:val="0"/>
        <w:autoSpaceDN w:val="0"/>
        <w:adjustRightInd w:val="0"/>
        <w:jc w:val="both"/>
      </w:pPr>
      <w:r w:rsidRPr="00681E44">
        <w:t xml:space="preserve">The information collection described in this request </w:t>
      </w:r>
      <w:r w:rsidRPr="00681E44">
        <w:t>are</w:t>
      </w:r>
      <w:r w:rsidRPr="00681E44">
        <w:t xml:space="preserve"> </w:t>
      </w:r>
      <w:r w:rsidRPr="00681E44" w:rsidR="002946D6">
        <w:t xml:space="preserve">currently </w:t>
      </w:r>
      <w:r w:rsidRPr="00681E44">
        <w:t>funded through cooperative agreements with state and local health departments (CDC-RFA-PS</w:t>
      </w:r>
      <w:r w:rsidRPr="00681E44" w:rsidR="00F62121">
        <w:t>24-0082</w:t>
      </w:r>
      <w:r w:rsidRPr="00681E44">
        <w:t>).  CDC surveillance activities are routinely funded through cooperative agreements with state and local health departments.</w:t>
      </w:r>
    </w:p>
    <w:p w:rsidR="002946D6" w:rsidRPr="00681E44" w:rsidP="00A9609A" w14:paraId="75E7668E" w14:textId="77777777">
      <w:pPr>
        <w:keepNext/>
        <w:autoSpaceDE w:val="0"/>
        <w:autoSpaceDN w:val="0"/>
        <w:adjustRightInd w:val="0"/>
        <w:jc w:val="both"/>
      </w:pPr>
    </w:p>
    <w:p w:rsidR="000D0DDC" w:rsidRPr="00681E44" w:rsidP="00A9609A" w14:paraId="209CC32F" w14:textId="08EE49A5">
      <w:pPr>
        <w:keepNext/>
        <w:autoSpaceDE w:val="0"/>
        <w:autoSpaceDN w:val="0"/>
        <w:adjustRightInd w:val="0"/>
        <w:jc w:val="both"/>
      </w:pPr>
      <w:r w:rsidRPr="00681E44">
        <w:t xml:space="preserve">Data for </w:t>
      </w:r>
      <w:r w:rsidRPr="00681E44" w:rsidR="008C7183">
        <w:t>Enhanced ST</w:t>
      </w:r>
      <w:r w:rsidRPr="00681E44" w:rsidR="00F62121">
        <w:t>I</w:t>
      </w:r>
      <w:r w:rsidRPr="00681E44" w:rsidR="008C7183">
        <w:t xml:space="preserve"> surveillance </w:t>
      </w:r>
      <w:r w:rsidRPr="00681E44" w:rsidR="008C7183">
        <w:t>network</w:t>
      </w:r>
      <w:r w:rsidRPr="00681E44">
        <w:t xml:space="preserve"> are compiled by staff in local health departments and sent via a secure network</w:t>
      </w:r>
      <w:r w:rsidRPr="00681E44" w:rsidR="00D853C4">
        <w:t xml:space="preserve"> (SAMS)</w:t>
      </w:r>
      <w:r w:rsidRPr="00681E44">
        <w:t xml:space="preserve">. Data managers at CDC receive data from the data managers at the local health departments, track the progress of the data, and distribute </w:t>
      </w:r>
      <w:r w:rsidRPr="00681E44" w:rsidR="00D853C4">
        <w:t>bi</w:t>
      </w:r>
      <w:r w:rsidRPr="00681E44">
        <w:t>monthly monitoring reports to health department staff. CDC process</w:t>
      </w:r>
      <w:r w:rsidRPr="00681E44" w:rsidR="001B2016">
        <w:t>es</w:t>
      </w:r>
      <w:r w:rsidRPr="00681E44">
        <w:t xml:space="preserve"> all data sent from local health departments </w:t>
      </w:r>
      <w:r w:rsidRPr="00681E44" w:rsidR="00D853C4">
        <w:t xml:space="preserve">to </w:t>
      </w:r>
      <w:r w:rsidRPr="00681E44">
        <w:t>produce clean, final dataset</w:t>
      </w:r>
      <w:r w:rsidRPr="00681E44" w:rsidR="00D853C4">
        <w:t>s</w:t>
      </w:r>
      <w:r w:rsidRPr="00681E44">
        <w:t xml:space="preserve"> for use by CD</w:t>
      </w:r>
      <w:r w:rsidRPr="00681E44" w:rsidR="006E7E11">
        <w:t xml:space="preserve">C and/or the health departments. </w:t>
      </w:r>
      <w:r w:rsidRPr="00681E44" w:rsidR="00D853C4">
        <w:t>SSuN epidemiologists have responsibility for analyzing the final data set and work with data analysts to create data tables to be displayed in STD surveillance reports and other</w:t>
      </w:r>
      <w:r w:rsidRPr="00681E44" w:rsidR="001B2016">
        <w:t xml:space="preserve"> data</w:t>
      </w:r>
      <w:r w:rsidRPr="00681E44" w:rsidR="00D853C4">
        <w:t xml:space="preserve"> products.</w:t>
      </w:r>
    </w:p>
    <w:p w:rsidR="006E7E11" w:rsidRPr="00681E44" w:rsidP="00A9609A" w14:paraId="38F8AC2E" w14:textId="09921B89">
      <w:pPr>
        <w:keepNext/>
        <w:autoSpaceDE w:val="0"/>
        <w:autoSpaceDN w:val="0"/>
        <w:adjustRightInd w:val="0"/>
        <w:jc w:val="both"/>
        <w:rPr>
          <w:b/>
        </w:rPr>
      </w:pPr>
    </w:p>
    <w:p w:rsidR="00B85635" w:rsidRPr="00681E44" w:rsidP="00A9609A" w14:paraId="4DB3799E" w14:textId="77777777">
      <w:pPr>
        <w:keepNext/>
        <w:autoSpaceDE w:val="0"/>
        <w:autoSpaceDN w:val="0"/>
        <w:adjustRightInd w:val="0"/>
        <w:jc w:val="both"/>
        <w:rPr>
          <w:b/>
        </w:rPr>
      </w:pPr>
      <w:r w:rsidRPr="00681E44">
        <w:rPr>
          <w:b/>
        </w:rPr>
        <w:t>A.15. Explanation for Program Changes or Adjustments</w:t>
      </w:r>
    </w:p>
    <w:p w:rsidR="00433C98" w:rsidRPr="0030423B" w:rsidP="00433C98" w14:paraId="34C4D0FD" w14:textId="4047B002">
      <w:pPr>
        <w:keepNext/>
        <w:autoSpaceDE w:val="0"/>
        <w:autoSpaceDN w:val="0"/>
        <w:adjustRightInd w:val="0"/>
        <w:jc w:val="both"/>
      </w:pPr>
      <w:bookmarkStart w:id="7" w:name="_Hlk208930774"/>
      <w:r w:rsidRPr="00681E44">
        <w:t>The</w:t>
      </w:r>
      <w:r w:rsidRPr="00681E44" w:rsidR="00D06D57">
        <w:t xml:space="preserve"> total ann</w:t>
      </w:r>
      <w:r w:rsidRPr="00681E44" w:rsidR="00B110F4">
        <w:t xml:space="preserve">ualized burden will </w:t>
      </w:r>
      <w:r w:rsidRPr="0030423B">
        <w:t>marginally decrease</w:t>
      </w:r>
      <w:r w:rsidRPr="00681E44">
        <w:t xml:space="preserve"> </w:t>
      </w:r>
      <w:r w:rsidRPr="00681E44" w:rsidR="00B110F4">
        <w:t>from</w:t>
      </w:r>
      <w:r w:rsidRPr="00681E44" w:rsidR="00D06D57">
        <w:t xml:space="preserve"> </w:t>
      </w:r>
      <w:r w:rsidRPr="0030423B">
        <w:t xml:space="preserve"> 7,510 </w:t>
      </w:r>
      <w:r w:rsidRPr="00681E44" w:rsidR="00B110F4">
        <w:t xml:space="preserve">hours to </w:t>
      </w:r>
      <w:r w:rsidRPr="0030423B">
        <w:t>7,2</w:t>
      </w:r>
      <w:r w:rsidRPr="0030423B" w:rsidR="0031767D">
        <w:t>3</w:t>
      </w:r>
      <w:r w:rsidRPr="0030423B">
        <w:t>7</w:t>
      </w:r>
      <w:r w:rsidRPr="00681E44" w:rsidR="00D06D57">
        <w:t xml:space="preserve">. </w:t>
      </w:r>
      <w:r w:rsidRPr="0030423B">
        <w:t>The change in total burden is accounted for by:</w:t>
      </w:r>
    </w:p>
    <w:p w:rsidR="00433C98" w:rsidRPr="0030423B" w:rsidP="00433C98" w14:paraId="27F8F44B" w14:textId="04BAA114">
      <w:pPr>
        <w:pStyle w:val="ListParagraph"/>
        <w:keepNext/>
        <w:numPr>
          <w:ilvl w:val="0"/>
          <w:numId w:val="17"/>
        </w:numPr>
        <w:autoSpaceDE w:val="0"/>
        <w:autoSpaceDN w:val="0"/>
        <w:adjustRightInd w:val="0"/>
        <w:jc w:val="both"/>
      </w:pPr>
      <w:bookmarkStart w:id="8" w:name="_Hlk208928662"/>
      <w:r w:rsidRPr="0030423B">
        <w:t>A decrease in the number of participating clinics responsible for transmitting data from 40 to 16.</w:t>
      </w:r>
    </w:p>
    <w:p w:rsidR="00F2032D" w:rsidRPr="0030423B" w:rsidP="00433C98" w14:paraId="1B311388" w14:textId="52EFAA53">
      <w:pPr>
        <w:pStyle w:val="ListParagraph"/>
        <w:keepNext/>
        <w:numPr>
          <w:ilvl w:val="0"/>
          <w:numId w:val="17"/>
        </w:numPr>
        <w:autoSpaceDE w:val="0"/>
        <w:autoSpaceDN w:val="0"/>
        <w:adjustRightInd w:val="0"/>
        <w:jc w:val="both"/>
      </w:pPr>
      <w:bookmarkStart w:id="9" w:name="_Hlk208928704"/>
      <w:r w:rsidRPr="0030423B">
        <w:t xml:space="preserve">Marginally fewer projected gonorrhea interviews are expected to be conducted by funded jurisdictions, owing to decreases in the number of reported cases. </w:t>
      </w:r>
    </w:p>
    <w:bookmarkEnd w:id="7"/>
    <w:bookmarkEnd w:id="8"/>
    <w:bookmarkEnd w:id="9"/>
    <w:p w:rsidR="002946D6" w:rsidRPr="00681E44" w:rsidP="0030423B" w14:paraId="0BFE67FC" w14:textId="3490FAA4">
      <w:pPr>
        <w:keepNext/>
        <w:autoSpaceDE w:val="0"/>
        <w:autoSpaceDN w:val="0"/>
        <w:adjustRightInd w:val="0"/>
        <w:jc w:val="both"/>
      </w:pPr>
    </w:p>
    <w:p w:rsidR="001B2016" w:rsidRPr="00681E44" w:rsidP="00A9609A" w14:paraId="24D96E08" w14:textId="5BE689AA">
      <w:pPr>
        <w:pStyle w:val="ListParagraph"/>
        <w:keepNext/>
        <w:autoSpaceDE w:val="0"/>
        <w:autoSpaceDN w:val="0"/>
        <w:adjustRightInd w:val="0"/>
        <w:jc w:val="both"/>
      </w:pPr>
    </w:p>
    <w:p w:rsidR="006E7E11" w:rsidRPr="00681E44" w:rsidP="00A9609A" w14:paraId="6B1BEC96" w14:textId="77777777">
      <w:pPr>
        <w:keepNext/>
        <w:autoSpaceDE w:val="0"/>
        <w:autoSpaceDN w:val="0"/>
        <w:adjustRightInd w:val="0"/>
        <w:jc w:val="both"/>
      </w:pPr>
    </w:p>
    <w:p w:rsidR="006E7E11" w:rsidRPr="00681E44" w:rsidP="00A9609A" w14:paraId="29503340" w14:textId="77777777">
      <w:pPr>
        <w:keepNext/>
        <w:autoSpaceDE w:val="0"/>
        <w:autoSpaceDN w:val="0"/>
        <w:adjustRightInd w:val="0"/>
        <w:jc w:val="both"/>
        <w:rPr>
          <w:b/>
        </w:rPr>
      </w:pPr>
      <w:r w:rsidRPr="00681E44">
        <w:rPr>
          <w:b/>
        </w:rPr>
        <w:t>A.</w:t>
      </w:r>
      <w:r w:rsidRPr="00681E44">
        <w:rPr>
          <w:b/>
        </w:rPr>
        <w:t>16. Plans for Tabulation and Publication and Project Time Schedule</w:t>
      </w:r>
    </w:p>
    <w:p w:rsidR="00375447" w:rsidRPr="00681E44" w:rsidP="00A9609A" w14:paraId="04CAE25D" w14:textId="77777777">
      <w:pPr>
        <w:keepNext/>
        <w:autoSpaceDE w:val="0"/>
        <w:autoSpaceDN w:val="0"/>
        <w:adjustRightInd w:val="0"/>
        <w:jc w:val="both"/>
      </w:pPr>
    </w:p>
    <w:p w:rsidR="007E3742" w:rsidRPr="00681E44" w:rsidP="00A9609A" w14:paraId="57D00CE1" w14:textId="1642DFEA">
      <w:pPr>
        <w:keepNext/>
        <w:autoSpaceDE w:val="0"/>
        <w:autoSpaceDN w:val="0"/>
        <w:adjustRightInd w:val="0"/>
        <w:jc w:val="both"/>
      </w:pPr>
      <w:r w:rsidRPr="00681E44">
        <w:t xml:space="preserve">Data from </w:t>
      </w:r>
      <w:r w:rsidRPr="00681E44" w:rsidR="00DE5411">
        <w:t>enhanced SSuN</w:t>
      </w:r>
      <w:r w:rsidRPr="00681E44">
        <w:t xml:space="preserve"> continue</w:t>
      </w:r>
      <w:r w:rsidRPr="00681E44" w:rsidR="00B24242">
        <w:t>s</w:t>
      </w:r>
      <w:r w:rsidRPr="00681E44">
        <w:t xml:space="preserve"> to inform </w:t>
      </w:r>
      <w:r w:rsidRPr="00681E44" w:rsidR="00433C98">
        <w:t>ST</w:t>
      </w:r>
      <w:r w:rsidRPr="0030423B" w:rsidR="00433C98">
        <w:t>I</w:t>
      </w:r>
      <w:r w:rsidRPr="00681E44" w:rsidR="00433C98">
        <w:t xml:space="preserve"> </w:t>
      </w:r>
      <w:r w:rsidRPr="00681E44">
        <w:t>prevention</w:t>
      </w:r>
      <w:r w:rsidRPr="00681E44" w:rsidR="00CE2BA3">
        <w:t xml:space="preserve"> and to inform a more comprehensive understanding of trends and determinants of </w:t>
      </w:r>
      <w:r w:rsidRPr="00681E44" w:rsidR="00433C98">
        <w:t>ST</w:t>
      </w:r>
      <w:r w:rsidRPr="0030423B" w:rsidR="00433C98">
        <w:t>I</w:t>
      </w:r>
      <w:r w:rsidRPr="00681E44" w:rsidR="00433C98">
        <w:t xml:space="preserve">s </w:t>
      </w:r>
      <w:r w:rsidRPr="00681E44" w:rsidR="00CE2BA3">
        <w:t xml:space="preserve">of interest, monitor public health program impact and provide a more robust evidence base for directing public health action. </w:t>
      </w:r>
      <w:r w:rsidRPr="00681E44" w:rsidR="008025AD">
        <w:t>CDC regularly publishes a</w:t>
      </w:r>
      <w:r w:rsidRPr="00681E44" w:rsidR="00B24242">
        <w:t>n annual</w:t>
      </w:r>
      <w:r w:rsidRPr="00681E44" w:rsidR="008025AD">
        <w:t xml:space="preserve"> </w:t>
      </w:r>
      <w:r w:rsidRPr="00681E44" w:rsidR="00433C98">
        <w:t>ST</w:t>
      </w:r>
      <w:r w:rsidRPr="0030423B" w:rsidR="00433C98">
        <w:t>I</w:t>
      </w:r>
      <w:r w:rsidRPr="00681E44" w:rsidR="00433C98">
        <w:t xml:space="preserve"> </w:t>
      </w:r>
      <w:r w:rsidRPr="00681E44" w:rsidR="008025AD">
        <w:t xml:space="preserve">surveillance report using </w:t>
      </w:r>
      <w:r w:rsidRPr="00681E44" w:rsidR="00B24242">
        <w:t xml:space="preserve">SSuN </w:t>
      </w:r>
      <w:r w:rsidRPr="00681E44" w:rsidR="008025AD">
        <w:t>data c</w:t>
      </w:r>
      <w:r w:rsidRPr="00681E44" w:rsidR="00BA6015">
        <w:t>ollected. For instance, the 20</w:t>
      </w:r>
      <w:r w:rsidRPr="00681E44" w:rsidR="001B2016">
        <w:t>2</w:t>
      </w:r>
      <w:r w:rsidRPr="0030423B" w:rsidR="00433C98">
        <w:t>3</w:t>
      </w:r>
      <w:r w:rsidRPr="00681E44" w:rsidR="008025AD">
        <w:t xml:space="preserve"> data collection cycle results </w:t>
      </w:r>
      <w:r w:rsidRPr="00681E44" w:rsidR="00BA6015">
        <w:t xml:space="preserve">were published in </w:t>
      </w:r>
      <w:r w:rsidRPr="00681E44" w:rsidR="001B2016">
        <w:t>August</w:t>
      </w:r>
      <w:r w:rsidRPr="00681E44" w:rsidR="00BA6015">
        <w:t xml:space="preserve"> 20</w:t>
      </w:r>
      <w:r w:rsidRPr="00681E44" w:rsidR="001B2016">
        <w:t>2</w:t>
      </w:r>
      <w:r w:rsidRPr="0030423B" w:rsidR="00433C98">
        <w:t>4</w:t>
      </w:r>
      <w:r w:rsidRPr="00681E44" w:rsidR="00507725">
        <w:t xml:space="preserve"> </w:t>
      </w:r>
      <w:r w:rsidRPr="00681E44" w:rsidR="00CE2BA3">
        <w:t xml:space="preserve">(for example, see </w:t>
      </w:r>
      <w:hyperlink r:id="rId7" w:history="1">
        <w:r w:rsidRPr="0030423B" w:rsidR="00433C98">
          <w:rPr>
            <w:rStyle w:val="Hyperlink"/>
          </w:rPr>
          <w:t>https://www.cdc.gov/sti-statistics/annual/index.html</w:t>
        </w:r>
      </w:hyperlink>
      <w:r w:rsidRPr="00681E44" w:rsidR="00CE2BA3">
        <w:t xml:space="preserve">).  </w:t>
      </w:r>
      <w:r w:rsidRPr="00681E44" w:rsidR="00B24242">
        <w:t>Analyses of t</w:t>
      </w:r>
      <w:r w:rsidRPr="00681E44" w:rsidR="00846565">
        <w:t xml:space="preserve">hese data are also distributed </w:t>
      </w:r>
      <w:r w:rsidRPr="00681E44" w:rsidR="00846565">
        <w:t>to the part</w:t>
      </w:r>
      <w:r w:rsidRPr="00681E44" w:rsidR="00020FDA">
        <w:t>icipating jurisdictions through</w:t>
      </w:r>
      <w:r w:rsidRPr="00681E44" w:rsidR="00CE2BA3">
        <w:t xml:space="preserve"> monthly reports as well as </w:t>
      </w:r>
      <w:r w:rsidRPr="00681E44" w:rsidR="00846565">
        <w:t xml:space="preserve">through presentations </w:t>
      </w:r>
      <w:r w:rsidRPr="00681E44" w:rsidR="008025AD">
        <w:t xml:space="preserve">of </w:t>
      </w:r>
      <w:r w:rsidRPr="00681E44" w:rsidR="00CE2BA3">
        <w:t xml:space="preserve">annual summary data presented at the </w:t>
      </w:r>
      <w:r w:rsidRPr="00681E44" w:rsidR="00DE5411">
        <w:t>enhanced SSuN</w:t>
      </w:r>
      <w:r w:rsidRPr="00681E44" w:rsidR="00CE2BA3">
        <w:t xml:space="preserve"> annual principal investigators meeting</w:t>
      </w:r>
      <w:r w:rsidRPr="00681E44" w:rsidR="001B2016">
        <w:t>s</w:t>
      </w:r>
      <w:r w:rsidRPr="00681E44" w:rsidR="00CE2BA3">
        <w:t xml:space="preserve">. </w:t>
      </w:r>
    </w:p>
    <w:p w:rsidR="00F37234" w:rsidRPr="00681E44" w:rsidP="00A9609A" w14:paraId="169D8F85" w14:textId="2C0188FF">
      <w:pPr>
        <w:keepNext/>
        <w:autoSpaceDE w:val="0"/>
        <w:autoSpaceDN w:val="0"/>
        <w:adjustRightInd w:val="0"/>
        <w:jc w:val="both"/>
      </w:pPr>
    </w:p>
    <w:p w:rsidR="004239CC" w:rsidRPr="00681E44" w:rsidP="00A9609A" w14:paraId="50AB0166" w14:textId="4C81F40C">
      <w:pPr>
        <w:keepNext/>
        <w:autoSpaceDE w:val="0"/>
        <w:autoSpaceDN w:val="0"/>
        <w:adjustRightInd w:val="0"/>
        <w:jc w:val="both"/>
      </w:pPr>
      <w:r w:rsidRPr="00681E44">
        <w:t>These</w:t>
      </w:r>
      <w:r w:rsidRPr="00681E44">
        <w:t xml:space="preserve"> data have also been distribu</w:t>
      </w:r>
      <w:r w:rsidRPr="00681E44" w:rsidR="00F37234">
        <w:t>t</w:t>
      </w:r>
      <w:r w:rsidRPr="00681E44">
        <w:t>ed through presentation</w:t>
      </w:r>
      <w:r w:rsidRPr="0030423B" w:rsidR="00433C98">
        <w:t>s</w:t>
      </w:r>
      <w:r w:rsidRPr="00681E44">
        <w:t xml:space="preserve"> at local, national and international conferences</w:t>
      </w:r>
      <w:r w:rsidRPr="0030423B" w:rsidR="00433C98">
        <w:t xml:space="preserve"> and</w:t>
      </w:r>
      <w:r w:rsidRPr="00681E44">
        <w:t xml:space="preserve"> publication</w:t>
      </w:r>
      <w:r w:rsidRPr="0030423B" w:rsidR="00433C98">
        <w:t>s</w:t>
      </w:r>
      <w:r w:rsidRPr="00681E44">
        <w:t xml:space="preserve"> in peer-reviewed journals. Local communities will continue to be informed of </w:t>
      </w:r>
      <w:r w:rsidRPr="00681E44" w:rsidR="00DE5411">
        <w:t>enhanced SSuN</w:t>
      </w:r>
      <w:r w:rsidRPr="00681E44">
        <w:t xml:space="preserve"> findings through multiple conduits of information. National data results will be released through national publications</w:t>
      </w:r>
      <w:r w:rsidRPr="00681E44" w:rsidR="00BA6015">
        <w:t xml:space="preserve"> (</w:t>
      </w:r>
      <w:r w:rsidRPr="0030423B" w:rsidR="00BA6015">
        <w:rPr>
          <w:b/>
          <w:bCs/>
        </w:rPr>
        <w:t>ATTACHMENT 7</w:t>
      </w:r>
      <w:r w:rsidRPr="00681E44" w:rsidR="00BA6015">
        <w:t>)</w:t>
      </w:r>
      <w:r w:rsidRPr="00681E44">
        <w:t xml:space="preserve"> and presentations at conferences. Local data results will be reported back to the communities through means such </w:t>
      </w:r>
      <w:r w:rsidRPr="00681E44" w:rsidR="001B78EC">
        <w:t>as l</w:t>
      </w:r>
      <w:r w:rsidRPr="00681E44">
        <w:t xml:space="preserve">ocal </w:t>
      </w:r>
      <w:r w:rsidRPr="00681E44" w:rsidR="001B78EC">
        <w:t>publications, presentations to local ST</w:t>
      </w:r>
      <w:r w:rsidRPr="0030423B" w:rsidR="00433C98">
        <w:t>I</w:t>
      </w:r>
      <w:r w:rsidRPr="00681E44" w:rsidR="001B78EC">
        <w:t xml:space="preserve"> prevention and community planning bodies and at local conferences and workshops.</w:t>
      </w:r>
    </w:p>
    <w:p w:rsidR="004239CC" w:rsidRPr="00681E44" w:rsidP="00A9609A" w14:paraId="792D5676" w14:textId="77777777">
      <w:pPr>
        <w:keepNext/>
        <w:autoSpaceDE w:val="0"/>
        <w:autoSpaceDN w:val="0"/>
        <w:adjustRightInd w:val="0"/>
        <w:jc w:val="both"/>
      </w:pPr>
    </w:p>
    <w:p w:rsidR="008C0948" w:rsidRPr="00681E44" w:rsidP="00A9609A" w14:paraId="45F8CA77" w14:textId="1C15132D">
      <w:pPr>
        <w:keepNext/>
        <w:autoSpaceDE w:val="0"/>
        <w:autoSpaceDN w:val="0"/>
        <w:adjustRightInd w:val="0"/>
        <w:jc w:val="both"/>
      </w:pPr>
      <w:r w:rsidRPr="00681E44">
        <w:t>CDC analyses will focus on the following key</w:t>
      </w:r>
      <w:r w:rsidRPr="00681E44" w:rsidR="001757C9">
        <w:t xml:space="preserve"> objectives</w:t>
      </w:r>
      <w:r w:rsidRPr="00681E44" w:rsidR="0011054A">
        <w:t xml:space="preserve"> in our next 3</w:t>
      </w:r>
      <w:r w:rsidRPr="00681E44" w:rsidR="00AE37F8">
        <w:t>-</w:t>
      </w:r>
      <w:r w:rsidRPr="00681E44" w:rsidR="0011054A">
        <w:t xml:space="preserve">year OMB </w:t>
      </w:r>
      <w:r w:rsidRPr="00681E44" w:rsidR="00AE37F8">
        <w:t>period</w:t>
      </w:r>
      <w:r w:rsidRPr="00681E44">
        <w:t xml:space="preserve">: </w:t>
      </w:r>
    </w:p>
    <w:p w:rsidR="0011054A" w:rsidRPr="00681E44" w:rsidP="00A9609A" w14:paraId="490AE276" w14:textId="77777777">
      <w:pPr>
        <w:keepNext/>
        <w:autoSpaceDE w:val="0"/>
        <w:autoSpaceDN w:val="0"/>
        <w:adjustRightInd w:val="0"/>
        <w:jc w:val="both"/>
      </w:pPr>
    </w:p>
    <w:p w:rsidR="0011054A" w:rsidRPr="00681E44" w:rsidP="00A9609A" w14:paraId="00898C43" w14:textId="307C4734">
      <w:pPr>
        <w:pStyle w:val="ListParagraph"/>
        <w:keepNext/>
        <w:numPr>
          <w:ilvl w:val="0"/>
          <w:numId w:val="12"/>
        </w:numPr>
        <w:autoSpaceDE w:val="0"/>
        <w:autoSpaceDN w:val="0"/>
        <w:adjustRightInd w:val="0"/>
        <w:jc w:val="both"/>
      </w:pPr>
      <w:r w:rsidRPr="00681E44">
        <w:t>Enhanced</w:t>
      </w:r>
      <w:r w:rsidRPr="00681E44" w:rsidR="001B2016">
        <w:t xml:space="preserve"> syndemic</w:t>
      </w:r>
      <w:r w:rsidRPr="00681E44">
        <w:t xml:space="preserve"> understanding of HIV</w:t>
      </w:r>
      <w:r w:rsidRPr="00681E44" w:rsidR="001B2016">
        <w:t>, mpox</w:t>
      </w:r>
      <w:r w:rsidRPr="00681E44">
        <w:t xml:space="preserve"> and other </w:t>
      </w:r>
      <w:r w:rsidRPr="00681E44" w:rsidR="00433C98">
        <w:t>ST</w:t>
      </w:r>
      <w:r w:rsidRPr="0030423B" w:rsidR="00433C98">
        <w:t>I</w:t>
      </w:r>
      <w:r w:rsidRPr="00681E44" w:rsidR="00433C98">
        <w:t>s</w:t>
      </w:r>
      <w:r w:rsidRPr="00681E44" w:rsidR="006F6A67">
        <w:t>.</w:t>
      </w:r>
    </w:p>
    <w:p w:rsidR="001757C9" w:rsidRPr="00681E44" w:rsidP="00A9609A" w14:paraId="18EF0A16" w14:textId="2AC45D60">
      <w:pPr>
        <w:pStyle w:val="ListParagraph"/>
        <w:keepNext/>
        <w:numPr>
          <w:ilvl w:val="0"/>
          <w:numId w:val="12"/>
        </w:numPr>
        <w:autoSpaceDE w:val="0"/>
        <w:autoSpaceDN w:val="0"/>
        <w:adjustRightInd w:val="0"/>
        <w:jc w:val="both"/>
      </w:pPr>
      <w:r w:rsidRPr="00681E44">
        <w:t>Assess uptake of</w:t>
      </w:r>
      <w:r w:rsidRPr="00681E44" w:rsidR="0085779E">
        <w:t xml:space="preserve"> PrEP </w:t>
      </w:r>
      <w:r w:rsidRPr="00681E44" w:rsidR="00020FDA">
        <w:t>(Pre-Exposure Prophylaxis- the use of anti-HIV medication that keeps HIV negative people from becoming infected)</w:t>
      </w:r>
      <w:r w:rsidRPr="00681E44" w:rsidR="0085779E">
        <w:t xml:space="preserve"> </w:t>
      </w:r>
      <w:r w:rsidRPr="0030423B" w:rsidR="00433C98">
        <w:t xml:space="preserve">and Doxycyline Post-exposure Prophylaxis (Doxy PEP) </w:t>
      </w:r>
      <w:r w:rsidRPr="00681E44" w:rsidR="0085779E">
        <w:t>among</w:t>
      </w:r>
      <w:r w:rsidRPr="00681E44">
        <w:t xml:space="preserve"> all patients attending ST</w:t>
      </w:r>
      <w:r w:rsidRPr="0030423B" w:rsidR="00433C98">
        <w:t>I</w:t>
      </w:r>
      <w:r w:rsidRPr="00681E44">
        <w:t xml:space="preserve"> clinical facilities</w:t>
      </w:r>
      <w:r w:rsidRPr="00681E44" w:rsidR="006F6A67">
        <w:t>.</w:t>
      </w:r>
    </w:p>
    <w:p w:rsidR="001B2016" w:rsidRPr="00681E44" w:rsidP="00A9609A" w14:paraId="1950AE1A" w14:textId="5349B6F6">
      <w:pPr>
        <w:pStyle w:val="ListParagraph"/>
        <w:keepNext/>
        <w:numPr>
          <w:ilvl w:val="0"/>
          <w:numId w:val="12"/>
        </w:numPr>
        <w:autoSpaceDE w:val="0"/>
        <w:autoSpaceDN w:val="0"/>
        <w:adjustRightInd w:val="0"/>
        <w:jc w:val="both"/>
      </w:pPr>
      <w:r w:rsidRPr="00681E44">
        <w:t>Trends in the incidence of STIs among sexual, racial and ethnic minority populations.</w:t>
      </w:r>
    </w:p>
    <w:p w:rsidR="001B2016" w:rsidRPr="00681E44" w:rsidP="00A9609A" w14:paraId="4DFCDAD3" w14:textId="01CC7CCC">
      <w:pPr>
        <w:pStyle w:val="ListParagraph"/>
        <w:keepNext/>
        <w:numPr>
          <w:ilvl w:val="0"/>
          <w:numId w:val="12"/>
        </w:numPr>
        <w:autoSpaceDE w:val="0"/>
        <w:autoSpaceDN w:val="0"/>
        <w:adjustRightInd w:val="0"/>
        <w:jc w:val="both"/>
      </w:pPr>
      <w:r w:rsidRPr="00681E44">
        <w:t>Use of appropriate antimicrobial regimens to treat gonorrhea and syphilis.</w:t>
      </w:r>
    </w:p>
    <w:p w:rsidR="0011054A" w:rsidRPr="00681E44" w:rsidP="00A9609A" w14:paraId="60CD20D9" w14:textId="3DF5E490">
      <w:pPr>
        <w:pStyle w:val="ListParagraph"/>
        <w:keepNext/>
        <w:numPr>
          <w:ilvl w:val="0"/>
          <w:numId w:val="12"/>
        </w:numPr>
        <w:autoSpaceDE w:val="0"/>
        <w:autoSpaceDN w:val="0"/>
        <w:adjustRightInd w:val="0"/>
        <w:jc w:val="both"/>
      </w:pPr>
      <w:r w:rsidRPr="00681E44">
        <w:t>Evaluation of Pr</w:t>
      </w:r>
      <w:r w:rsidRPr="00681E44" w:rsidR="00020FDA">
        <w:t>E</w:t>
      </w:r>
      <w:r w:rsidRPr="00681E44">
        <w:t xml:space="preserve">P and </w:t>
      </w:r>
      <w:r w:rsidRPr="0030423B" w:rsidR="00433C98">
        <w:t>Doxy PEP</w:t>
      </w:r>
      <w:r w:rsidRPr="00681E44" w:rsidR="00433C98">
        <w:t xml:space="preserve"> </w:t>
      </w:r>
      <w:r w:rsidRPr="00681E44">
        <w:t>among persons diagnosed and reported with gonorrhea</w:t>
      </w:r>
      <w:r w:rsidRPr="00681E44" w:rsidR="001B2016">
        <w:t xml:space="preserve"> </w:t>
      </w:r>
      <w:r w:rsidRPr="00681E44" w:rsidR="00B24242">
        <w:t>from all provider settings</w:t>
      </w:r>
      <w:r w:rsidRPr="00681E44" w:rsidR="006F6A67">
        <w:t>.</w:t>
      </w:r>
    </w:p>
    <w:p w:rsidR="001757C9" w:rsidRPr="00681E44" w:rsidP="00A9609A" w14:paraId="6DF5C80F" w14:textId="1D4E3AA9">
      <w:pPr>
        <w:pStyle w:val="ListParagraph"/>
        <w:keepNext/>
        <w:numPr>
          <w:ilvl w:val="0"/>
          <w:numId w:val="12"/>
        </w:numPr>
        <w:autoSpaceDE w:val="0"/>
        <w:autoSpaceDN w:val="0"/>
        <w:adjustRightInd w:val="0"/>
        <w:jc w:val="both"/>
      </w:pPr>
      <w:r w:rsidRPr="00681E44">
        <w:t>U</w:t>
      </w:r>
      <w:r w:rsidRPr="00681E44">
        <w:t xml:space="preserve">nderstanding barriers to care </w:t>
      </w:r>
      <w:r w:rsidRPr="00681E44" w:rsidR="001B2016">
        <w:t xml:space="preserve">or prevention services </w:t>
      </w:r>
      <w:r w:rsidRPr="00681E44">
        <w:t xml:space="preserve">among </w:t>
      </w:r>
      <w:r w:rsidRPr="00681E44">
        <w:t>persons</w:t>
      </w:r>
      <w:r w:rsidRPr="00681E44">
        <w:t xml:space="preserve"> diagnosed and reported with gonorrhea</w:t>
      </w:r>
      <w:r w:rsidRPr="00681E44" w:rsidR="006F6A67">
        <w:t>.</w:t>
      </w:r>
    </w:p>
    <w:p w:rsidR="001757C9" w:rsidRPr="00681E44" w:rsidP="00A9609A" w14:paraId="4AE0FE79" w14:textId="0CF3B478">
      <w:pPr>
        <w:pStyle w:val="ListParagraph"/>
        <w:keepNext/>
        <w:numPr>
          <w:ilvl w:val="0"/>
          <w:numId w:val="12"/>
        </w:numPr>
        <w:autoSpaceDE w:val="0"/>
        <w:autoSpaceDN w:val="0"/>
        <w:adjustRightInd w:val="0"/>
        <w:jc w:val="both"/>
      </w:pPr>
      <w:r w:rsidRPr="00681E44">
        <w:t xml:space="preserve">Document </w:t>
      </w:r>
      <w:r w:rsidRPr="00681E44" w:rsidR="001B2016">
        <w:t>sexual risks</w:t>
      </w:r>
      <w:r w:rsidRPr="00681E44">
        <w:t xml:space="preserve"> </w:t>
      </w:r>
      <w:r w:rsidRPr="00681E44" w:rsidR="001B2016">
        <w:t>among</w:t>
      </w:r>
      <w:r w:rsidRPr="00681E44">
        <w:t xml:space="preserve"> </w:t>
      </w:r>
      <w:r w:rsidRPr="00681E44">
        <w:t>persons</w:t>
      </w:r>
      <w:r w:rsidRPr="00681E44">
        <w:t xml:space="preserve"> diagnosed and reported with gonorrhea</w:t>
      </w:r>
      <w:r w:rsidRPr="00681E44" w:rsidR="006F6A67">
        <w:t>.</w:t>
      </w:r>
    </w:p>
    <w:p w:rsidR="00BA6015" w:rsidRPr="00681E44" w:rsidP="00A9609A" w14:paraId="4B748B10" w14:textId="7C5F1EC1">
      <w:pPr>
        <w:pStyle w:val="ListParagraph"/>
        <w:keepNext/>
        <w:numPr>
          <w:ilvl w:val="0"/>
          <w:numId w:val="12"/>
        </w:numPr>
        <w:autoSpaceDE w:val="0"/>
        <w:autoSpaceDN w:val="0"/>
        <w:adjustRightInd w:val="0"/>
        <w:jc w:val="both"/>
      </w:pPr>
      <w:r w:rsidRPr="00681E44">
        <w:t>Document HIV co-infection status, trends and incidence among persons diagnosed and reported with gonorrhea and syphilis and</w:t>
      </w:r>
      <w:r w:rsidRPr="00681E44" w:rsidR="001B2016">
        <w:t xml:space="preserve"> among all</w:t>
      </w:r>
      <w:r w:rsidRPr="00681E44">
        <w:t xml:space="preserve"> persons presenting for care in ST</w:t>
      </w:r>
      <w:r w:rsidRPr="0030423B" w:rsidR="00433C98">
        <w:t>I</w:t>
      </w:r>
      <w:r w:rsidRPr="00681E44">
        <w:t xml:space="preserve"> clinic</w:t>
      </w:r>
      <w:r w:rsidRPr="00681E44" w:rsidR="001B2016">
        <w:t>al facilities</w:t>
      </w:r>
      <w:r w:rsidRPr="00681E44">
        <w:t>.</w:t>
      </w:r>
    </w:p>
    <w:p w:rsidR="0085779E" w:rsidRPr="00681E44" w:rsidP="00A9609A" w14:paraId="65FA3F9A" w14:textId="77777777">
      <w:pPr>
        <w:pStyle w:val="ListParagraph"/>
        <w:keepNext/>
        <w:autoSpaceDE w:val="0"/>
        <w:autoSpaceDN w:val="0"/>
        <w:adjustRightInd w:val="0"/>
        <w:jc w:val="both"/>
        <w:rPr>
          <w:b/>
        </w:rPr>
      </w:pPr>
    </w:p>
    <w:p w:rsidR="000F36B1" w:rsidRPr="00681E44" w:rsidP="00A9609A" w14:paraId="62E6B9E5" w14:textId="77777777">
      <w:pPr>
        <w:keepNext/>
        <w:autoSpaceDE w:val="0"/>
        <w:autoSpaceDN w:val="0"/>
        <w:adjustRightInd w:val="0"/>
        <w:jc w:val="both"/>
        <w:rPr>
          <w:b/>
        </w:rPr>
      </w:pPr>
      <w:r w:rsidRPr="00681E44">
        <w:rPr>
          <w:b/>
        </w:rPr>
        <w:t>A.</w:t>
      </w:r>
      <w:r w:rsidRPr="00681E44">
        <w:rPr>
          <w:b/>
        </w:rPr>
        <w:t>17. Reason(s) Display of OMB Expiration Date is Inappropriate</w:t>
      </w:r>
    </w:p>
    <w:p w:rsidR="000F36B1" w:rsidRPr="00681E44" w:rsidP="00A9609A" w14:paraId="48765F35" w14:textId="77777777">
      <w:pPr>
        <w:keepNext/>
        <w:autoSpaceDE w:val="0"/>
        <w:autoSpaceDN w:val="0"/>
        <w:adjustRightInd w:val="0"/>
        <w:jc w:val="both"/>
      </w:pPr>
    </w:p>
    <w:p w:rsidR="000F36B1" w:rsidRPr="00681E44" w:rsidP="00A9609A" w14:paraId="002F4601" w14:textId="77777777">
      <w:pPr>
        <w:keepNext/>
        <w:autoSpaceDE w:val="0"/>
        <w:autoSpaceDN w:val="0"/>
        <w:adjustRightInd w:val="0"/>
        <w:jc w:val="both"/>
      </w:pPr>
      <w:r w:rsidRPr="00681E44">
        <w:t>The OMB expiration date will be displayed.</w:t>
      </w:r>
    </w:p>
    <w:p w:rsidR="000F36B1" w:rsidRPr="00681E44" w:rsidP="00A9609A" w14:paraId="309D4E5C" w14:textId="77777777">
      <w:pPr>
        <w:keepNext/>
        <w:autoSpaceDE w:val="0"/>
        <w:autoSpaceDN w:val="0"/>
        <w:adjustRightInd w:val="0"/>
        <w:jc w:val="both"/>
      </w:pPr>
    </w:p>
    <w:p w:rsidR="000F36B1" w:rsidRPr="00681E44" w:rsidP="00A9609A" w14:paraId="1DD3E988" w14:textId="77777777">
      <w:pPr>
        <w:keepNext/>
        <w:autoSpaceDE w:val="0"/>
        <w:autoSpaceDN w:val="0"/>
        <w:adjustRightInd w:val="0"/>
        <w:jc w:val="both"/>
        <w:rPr>
          <w:b/>
        </w:rPr>
      </w:pPr>
      <w:r w:rsidRPr="00681E44">
        <w:rPr>
          <w:b/>
        </w:rPr>
        <w:t>A.</w:t>
      </w:r>
      <w:r w:rsidRPr="00681E44">
        <w:rPr>
          <w:b/>
        </w:rPr>
        <w:t>18</w:t>
      </w:r>
      <w:r w:rsidRPr="00681E44">
        <w:rPr>
          <w:b/>
        </w:rPr>
        <w:tab/>
        <w:t xml:space="preserve">Exceptions to Certification for Paperwork Reduction Act Submissions </w:t>
      </w:r>
    </w:p>
    <w:p w:rsidR="000F36B1" w:rsidRPr="00681E44" w:rsidP="00A9609A" w14:paraId="65B2BA8E" w14:textId="77777777">
      <w:pPr>
        <w:keepNext/>
        <w:autoSpaceDE w:val="0"/>
        <w:autoSpaceDN w:val="0"/>
        <w:adjustRightInd w:val="0"/>
        <w:jc w:val="both"/>
      </w:pPr>
    </w:p>
    <w:p w:rsidR="000F36B1" w:rsidRPr="00681E44" w:rsidP="00A9609A" w14:paraId="14ABC39D" w14:textId="77777777">
      <w:pPr>
        <w:keepNext/>
        <w:autoSpaceDE w:val="0"/>
        <w:autoSpaceDN w:val="0"/>
        <w:adjustRightInd w:val="0"/>
        <w:jc w:val="both"/>
      </w:pPr>
      <w:r w:rsidRPr="00681E44">
        <w:t>There are no exceptions to the certification.</w:t>
      </w:r>
    </w:p>
    <w:sectPr>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5B04" w14:paraId="270604D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4555" w14:paraId="02E5B553" w14:textId="681BEA7B">
    <w:pPr>
      <w:pStyle w:val="Footer"/>
      <w:jc w:val="center"/>
    </w:pPr>
    <w:sdt>
      <w:sdtPr>
        <w:id w:val="16707237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5909D4">
          <w:rPr>
            <w:noProof/>
          </w:rPr>
          <w:t>19</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5B04" w14:paraId="575DB31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5B04" w14:paraId="712A617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5B04" w14:paraId="1CE3398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5B04" w14:paraId="63499F5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960FC3"/>
    <w:multiLevelType w:val="hybridMultilevel"/>
    <w:tmpl w:val="2EAE25F8"/>
    <w:lvl w:ilvl="0">
      <w:start w:val="1"/>
      <w:numFmt w:val="upperLetter"/>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BF96324"/>
    <w:multiLevelType w:val="hybridMultilevel"/>
    <w:tmpl w:val="2D8834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0691A10"/>
    <w:multiLevelType w:val="hybridMultilevel"/>
    <w:tmpl w:val="FE965D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56254A7"/>
    <w:multiLevelType w:val="hybridMultilevel"/>
    <w:tmpl w:val="ABA085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6E56284"/>
    <w:multiLevelType w:val="hybridMultilevel"/>
    <w:tmpl w:val="A81A7FC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31E5325"/>
    <w:multiLevelType w:val="hybridMultilevel"/>
    <w:tmpl w:val="E89684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2377D88"/>
    <w:multiLevelType w:val="hybridMultilevel"/>
    <w:tmpl w:val="A2006C30"/>
    <w:lvl w:ilvl="0">
      <w:start w:val="1"/>
      <w:numFmt w:val="upperLetter"/>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A281586"/>
    <w:multiLevelType w:val="hybridMultilevel"/>
    <w:tmpl w:val="922ABEF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D184D36"/>
    <w:multiLevelType w:val="hybridMultilevel"/>
    <w:tmpl w:val="790C4D04"/>
    <w:lvl w:ilvl="0">
      <w:start w:val="3"/>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20F40BF"/>
    <w:multiLevelType w:val="hybridMultilevel"/>
    <w:tmpl w:val="50BA85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37B6D80"/>
    <w:multiLevelType w:val="hybridMultilevel"/>
    <w:tmpl w:val="E82220E4"/>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57175D8"/>
    <w:multiLevelType w:val="hybridMultilevel"/>
    <w:tmpl w:val="4B36EF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8AE1ADE"/>
    <w:multiLevelType w:val="hybridMultilevel"/>
    <w:tmpl w:val="D53C20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CD155B5"/>
    <w:multiLevelType w:val="hybridMultilevel"/>
    <w:tmpl w:val="B75020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E0C1253"/>
    <w:multiLevelType w:val="hybridMultilevel"/>
    <w:tmpl w:val="CE0AF41C"/>
    <w:lvl w:ilvl="0">
      <w:start w:val="1"/>
      <w:numFmt w:val="upp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1726676"/>
    <w:multiLevelType w:val="hybridMultilevel"/>
    <w:tmpl w:val="94A28D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CDE296D"/>
    <w:multiLevelType w:val="hybridMultilevel"/>
    <w:tmpl w:val="DBB0A1E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557013249">
    <w:abstractNumId w:val="0"/>
  </w:num>
  <w:num w:numId="2" w16cid:durableId="2001076562">
    <w:abstractNumId w:val="6"/>
  </w:num>
  <w:num w:numId="3" w16cid:durableId="1966232867">
    <w:abstractNumId w:val="14"/>
  </w:num>
  <w:num w:numId="4" w16cid:durableId="2053534837">
    <w:abstractNumId w:val="5"/>
  </w:num>
  <w:num w:numId="5" w16cid:durableId="949971286">
    <w:abstractNumId w:val="4"/>
  </w:num>
  <w:num w:numId="6" w16cid:durableId="150486587">
    <w:abstractNumId w:val="16"/>
  </w:num>
  <w:num w:numId="7" w16cid:durableId="1787963341">
    <w:abstractNumId w:val="9"/>
  </w:num>
  <w:num w:numId="8" w16cid:durableId="1712924035">
    <w:abstractNumId w:val="8"/>
  </w:num>
  <w:num w:numId="9" w16cid:durableId="1408765696">
    <w:abstractNumId w:val="11"/>
  </w:num>
  <w:num w:numId="10" w16cid:durableId="875581688">
    <w:abstractNumId w:val="12"/>
  </w:num>
  <w:num w:numId="11" w16cid:durableId="1144195146">
    <w:abstractNumId w:val="3"/>
  </w:num>
  <w:num w:numId="12" w16cid:durableId="720665850">
    <w:abstractNumId w:val="1"/>
  </w:num>
  <w:num w:numId="13" w16cid:durableId="846946079">
    <w:abstractNumId w:val="10"/>
  </w:num>
  <w:num w:numId="14" w16cid:durableId="822434359">
    <w:abstractNumId w:val="7"/>
  </w:num>
  <w:num w:numId="15" w16cid:durableId="1843157970">
    <w:abstractNumId w:val="13"/>
  </w:num>
  <w:num w:numId="16" w16cid:durableId="1923954287">
    <w:abstractNumId w:val="2"/>
  </w:num>
  <w:num w:numId="17" w16cid:durableId="34648987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5FC"/>
    <w:rsid w:val="00002FE3"/>
    <w:rsid w:val="00007768"/>
    <w:rsid w:val="000103EB"/>
    <w:rsid w:val="000126F2"/>
    <w:rsid w:val="000173AA"/>
    <w:rsid w:val="00020FDA"/>
    <w:rsid w:val="00025677"/>
    <w:rsid w:val="0002694E"/>
    <w:rsid w:val="000307EE"/>
    <w:rsid w:val="0003701B"/>
    <w:rsid w:val="0003733C"/>
    <w:rsid w:val="000377A8"/>
    <w:rsid w:val="0004342E"/>
    <w:rsid w:val="00043E66"/>
    <w:rsid w:val="000448A8"/>
    <w:rsid w:val="00044AC1"/>
    <w:rsid w:val="00045ECB"/>
    <w:rsid w:val="00050D22"/>
    <w:rsid w:val="00054B07"/>
    <w:rsid w:val="00054F82"/>
    <w:rsid w:val="00056528"/>
    <w:rsid w:val="00061324"/>
    <w:rsid w:val="0007084A"/>
    <w:rsid w:val="000739A7"/>
    <w:rsid w:val="00073EFF"/>
    <w:rsid w:val="00074D96"/>
    <w:rsid w:val="00075B52"/>
    <w:rsid w:val="0007653E"/>
    <w:rsid w:val="0008601E"/>
    <w:rsid w:val="00086052"/>
    <w:rsid w:val="00086E6F"/>
    <w:rsid w:val="000873DA"/>
    <w:rsid w:val="00091E2E"/>
    <w:rsid w:val="00093FD0"/>
    <w:rsid w:val="00097BED"/>
    <w:rsid w:val="000A4964"/>
    <w:rsid w:val="000A699C"/>
    <w:rsid w:val="000B11F0"/>
    <w:rsid w:val="000B14A3"/>
    <w:rsid w:val="000B16EA"/>
    <w:rsid w:val="000C0CE1"/>
    <w:rsid w:val="000C0CEF"/>
    <w:rsid w:val="000C1120"/>
    <w:rsid w:val="000C1F7C"/>
    <w:rsid w:val="000C40EB"/>
    <w:rsid w:val="000C4552"/>
    <w:rsid w:val="000C769B"/>
    <w:rsid w:val="000D0DDC"/>
    <w:rsid w:val="000D594D"/>
    <w:rsid w:val="000E0233"/>
    <w:rsid w:val="000E1276"/>
    <w:rsid w:val="000E13E2"/>
    <w:rsid w:val="000E18FB"/>
    <w:rsid w:val="000E311B"/>
    <w:rsid w:val="000E514B"/>
    <w:rsid w:val="000E588C"/>
    <w:rsid w:val="000E703C"/>
    <w:rsid w:val="000F36B1"/>
    <w:rsid w:val="000F52B4"/>
    <w:rsid w:val="000F5973"/>
    <w:rsid w:val="001014FE"/>
    <w:rsid w:val="001030D5"/>
    <w:rsid w:val="00103EFE"/>
    <w:rsid w:val="00105AA9"/>
    <w:rsid w:val="0011054A"/>
    <w:rsid w:val="00111589"/>
    <w:rsid w:val="001144A9"/>
    <w:rsid w:val="001164EC"/>
    <w:rsid w:val="001175F7"/>
    <w:rsid w:val="001200C0"/>
    <w:rsid w:val="001204A9"/>
    <w:rsid w:val="00125A99"/>
    <w:rsid w:val="00134BDD"/>
    <w:rsid w:val="00136B84"/>
    <w:rsid w:val="00152067"/>
    <w:rsid w:val="001535F8"/>
    <w:rsid w:val="00155BAD"/>
    <w:rsid w:val="00160E8B"/>
    <w:rsid w:val="00160EE5"/>
    <w:rsid w:val="001729F8"/>
    <w:rsid w:val="00174273"/>
    <w:rsid w:val="00174E73"/>
    <w:rsid w:val="001757C9"/>
    <w:rsid w:val="00177A21"/>
    <w:rsid w:val="00180A06"/>
    <w:rsid w:val="001841D5"/>
    <w:rsid w:val="0019292E"/>
    <w:rsid w:val="00192FB1"/>
    <w:rsid w:val="00194B60"/>
    <w:rsid w:val="00196F01"/>
    <w:rsid w:val="001A125D"/>
    <w:rsid w:val="001A2087"/>
    <w:rsid w:val="001A3B2B"/>
    <w:rsid w:val="001A3DC0"/>
    <w:rsid w:val="001B2016"/>
    <w:rsid w:val="001B263A"/>
    <w:rsid w:val="001B3CC6"/>
    <w:rsid w:val="001B3E11"/>
    <w:rsid w:val="001B46B1"/>
    <w:rsid w:val="001B5A21"/>
    <w:rsid w:val="001B78EC"/>
    <w:rsid w:val="001B7DE4"/>
    <w:rsid w:val="001C2661"/>
    <w:rsid w:val="001D0C96"/>
    <w:rsid w:val="001D34AB"/>
    <w:rsid w:val="001D6743"/>
    <w:rsid w:val="001E049C"/>
    <w:rsid w:val="001E6D52"/>
    <w:rsid w:val="001F4A9C"/>
    <w:rsid w:val="001F4BB0"/>
    <w:rsid w:val="002049E9"/>
    <w:rsid w:val="00210B3F"/>
    <w:rsid w:val="00211CD0"/>
    <w:rsid w:val="00217198"/>
    <w:rsid w:val="00221A5D"/>
    <w:rsid w:val="00224265"/>
    <w:rsid w:val="002333A1"/>
    <w:rsid w:val="00233900"/>
    <w:rsid w:val="0023731A"/>
    <w:rsid w:val="00237B12"/>
    <w:rsid w:val="00244E2A"/>
    <w:rsid w:val="00247A8D"/>
    <w:rsid w:val="00255077"/>
    <w:rsid w:val="00256572"/>
    <w:rsid w:val="002603AD"/>
    <w:rsid w:val="0026048F"/>
    <w:rsid w:val="00261C7E"/>
    <w:rsid w:val="00261DB7"/>
    <w:rsid w:val="00272870"/>
    <w:rsid w:val="00273962"/>
    <w:rsid w:val="00280B12"/>
    <w:rsid w:val="0028251B"/>
    <w:rsid w:val="002829E1"/>
    <w:rsid w:val="00282B2B"/>
    <w:rsid w:val="00282EE1"/>
    <w:rsid w:val="002848EF"/>
    <w:rsid w:val="00285F0E"/>
    <w:rsid w:val="00286ED0"/>
    <w:rsid w:val="00292570"/>
    <w:rsid w:val="00293B19"/>
    <w:rsid w:val="002946D6"/>
    <w:rsid w:val="00294F63"/>
    <w:rsid w:val="0029603B"/>
    <w:rsid w:val="002A057E"/>
    <w:rsid w:val="002A0CA6"/>
    <w:rsid w:val="002A2480"/>
    <w:rsid w:val="002A4163"/>
    <w:rsid w:val="002B237F"/>
    <w:rsid w:val="002B2B5B"/>
    <w:rsid w:val="002B40C2"/>
    <w:rsid w:val="002B68C4"/>
    <w:rsid w:val="002B703A"/>
    <w:rsid w:val="002C1AB2"/>
    <w:rsid w:val="002C1C91"/>
    <w:rsid w:val="002C31C2"/>
    <w:rsid w:val="002C59AE"/>
    <w:rsid w:val="002D23BC"/>
    <w:rsid w:val="002D29F4"/>
    <w:rsid w:val="002D4694"/>
    <w:rsid w:val="002D4D70"/>
    <w:rsid w:val="002E561D"/>
    <w:rsid w:val="002F0906"/>
    <w:rsid w:val="002F12D8"/>
    <w:rsid w:val="00301ECD"/>
    <w:rsid w:val="0030287C"/>
    <w:rsid w:val="0030423B"/>
    <w:rsid w:val="00307DFC"/>
    <w:rsid w:val="00312E07"/>
    <w:rsid w:val="00313A84"/>
    <w:rsid w:val="00315766"/>
    <w:rsid w:val="003164C0"/>
    <w:rsid w:val="00317406"/>
    <w:rsid w:val="0031767D"/>
    <w:rsid w:val="003233F0"/>
    <w:rsid w:val="0032600C"/>
    <w:rsid w:val="0032686D"/>
    <w:rsid w:val="003354EC"/>
    <w:rsid w:val="0034077C"/>
    <w:rsid w:val="00342B0C"/>
    <w:rsid w:val="00342B8D"/>
    <w:rsid w:val="0034373A"/>
    <w:rsid w:val="00343A5E"/>
    <w:rsid w:val="00347C88"/>
    <w:rsid w:val="003525FE"/>
    <w:rsid w:val="00355647"/>
    <w:rsid w:val="00361116"/>
    <w:rsid w:val="003617BD"/>
    <w:rsid w:val="00362E17"/>
    <w:rsid w:val="00365B04"/>
    <w:rsid w:val="0036658C"/>
    <w:rsid w:val="00367101"/>
    <w:rsid w:val="00367683"/>
    <w:rsid w:val="00371029"/>
    <w:rsid w:val="00375447"/>
    <w:rsid w:val="003817DA"/>
    <w:rsid w:val="00383466"/>
    <w:rsid w:val="003863DB"/>
    <w:rsid w:val="00397832"/>
    <w:rsid w:val="00397D9B"/>
    <w:rsid w:val="003A0002"/>
    <w:rsid w:val="003A0BC8"/>
    <w:rsid w:val="003A1F9B"/>
    <w:rsid w:val="003A4E04"/>
    <w:rsid w:val="003A76EB"/>
    <w:rsid w:val="003B0A77"/>
    <w:rsid w:val="003B1106"/>
    <w:rsid w:val="003B117A"/>
    <w:rsid w:val="003B2BF8"/>
    <w:rsid w:val="003B7190"/>
    <w:rsid w:val="003C397C"/>
    <w:rsid w:val="003D1A7B"/>
    <w:rsid w:val="003D465F"/>
    <w:rsid w:val="003D5018"/>
    <w:rsid w:val="003D6B4B"/>
    <w:rsid w:val="003E1CBB"/>
    <w:rsid w:val="003E3E0C"/>
    <w:rsid w:val="003E7822"/>
    <w:rsid w:val="003F5780"/>
    <w:rsid w:val="003F57AA"/>
    <w:rsid w:val="00401199"/>
    <w:rsid w:val="00401B06"/>
    <w:rsid w:val="0040410A"/>
    <w:rsid w:val="00404D2F"/>
    <w:rsid w:val="00405FBE"/>
    <w:rsid w:val="00413270"/>
    <w:rsid w:val="0041370A"/>
    <w:rsid w:val="004163C8"/>
    <w:rsid w:val="0042041A"/>
    <w:rsid w:val="0042165D"/>
    <w:rsid w:val="004239CC"/>
    <w:rsid w:val="004268C7"/>
    <w:rsid w:val="00427B59"/>
    <w:rsid w:val="00433C98"/>
    <w:rsid w:val="0043766E"/>
    <w:rsid w:val="00441B69"/>
    <w:rsid w:val="00443840"/>
    <w:rsid w:val="004440F7"/>
    <w:rsid w:val="00444666"/>
    <w:rsid w:val="00453ED0"/>
    <w:rsid w:val="004579C4"/>
    <w:rsid w:val="00457E74"/>
    <w:rsid w:val="0046143E"/>
    <w:rsid w:val="004620E6"/>
    <w:rsid w:val="004639E2"/>
    <w:rsid w:val="00464AB3"/>
    <w:rsid w:val="00465D1F"/>
    <w:rsid w:val="00465DBB"/>
    <w:rsid w:val="004712DC"/>
    <w:rsid w:val="00474555"/>
    <w:rsid w:val="00484211"/>
    <w:rsid w:val="00484B81"/>
    <w:rsid w:val="004917F8"/>
    <w:rsid w:val="004A4623"/>
    <w:rsid w:val="004A553B"/>
    <w:rsid w:val="004A6995"/>
    <w:rsid w:val="004B5AD1"/>
    <w:rsid w:val="004C1742"/>
    <w:rsid w:val="004C77F0"/>
    <w:rsid w:val="004D108F"/>
    <w:rsid w:val="004D14AC"/>
    <w:rsid w:val="004D1B34"/>
    <w:rsid w:val="004D1F4F"/>
    <w:rsid w:val="004D5E52"/>
    <w:rsid w:val="004E0CC1"/>
    <w:rsid w:val="004E49A9"/>
    <w:rsid w:val="004E4B72"/>
    <w:rsid w:val="004E59CC"/>
    <w:rsid w:val="004E5BF6"/>
    <w:rsid w:val="004F0FDE"/>
    <w:rsid w:val="004F3FED"/>
    <w:rsid w:val="004F78AA"/>
    <w:rsid w:val="00502DFA"/>
    <w:rsid w:val="0050529E"/>
    <w:rsid w:val="00505D7D"/>
    <w:rsid w:val="00507725"/>
    <w:rsid w:val="00512CA1"/>
    <w:rsid w:val="005175D9"/>
    <w:rsid w:val="0052330B"/>
    <w:rsid w:val="0052383F"/>
    <w:rsid w:val="00524C09"/>
    <w:rsid w:val="005308F7"/>
    <w:rsid w:val="0053116E"/>
    <w:rsid w:val="00532E61"/>
    <w:rsid w:val="00535E24"/>
    <w:rsid w:val="0054047E"/>
    <w:rsid w:val="005448EE"/>
    <w:rsid w:val="00544EA0"/>
    <w:rsid w:val="005466A5"/>
    <w:rsid w:val="00547CEB"/>
    <w:rsid w:val="00553D50"/>
    <w:rsid w:val="00554489"/>
    <w:rsid w:val="0055560C"/>
    <w:rsid w:val="00556355"/>
    <w:rsid w:val="00557C6D"/>
    <w:rsid w:val="0056017F"/>
    <w:rsid w:val="005659D1"/>
    <w:rsid w:val="00575F5E"/>
    <w:rsid w:val="00581C31"/>
    <w:rsid w:val="00585B01"/>
    <w:rsid w:val="00586658"/>
    <w:rsid w:val="0059048E"/>
    <w:rsid w:val="005909D4"/>
    <w:rsid w:val="00590DBD"/>
    <w:rsid w:val="00592739"/>
    <w:rsid w:val="00597B0E"/>
    <w:rsid w:val="005A0102"/>
    <w:rsid w:val="005A5E55"/>
    <w:rsid w:val="005B23BC"/>
    <w:rsid w:val="005B4999"/>
    <w:rsid w:val="005B65B0"/>
    <w:rsid w:val="005C2755"/>
    <w:rsid w:val="005C43BE"/>
    <w:rsid w:val="005D02D8"/>
    <w:rsid w:val="005D3DD7"/>
    <w:rsid w:val="005D6B54"/>
    <w:rsid w:val="005D78C1"/>
    <w:rsid w:val="005D7F5C"/>
    <w:rsid w:val="005E028A"/>
    <w:rsid w:val="005E0518"/>
    <w:rsid w:val="005E1308"/>
    <w:rsid w:val="005E6C50"/>
    <w:rsid w:val="005F2CF9"/>
    <w:rsid w:val="005F4372"/>
    <w:rsid w:val="005F6199"/>
    <w:rsid w:val="005F652D"/>
    <w:rsid w:val="00601EE7"/>
    <w:rsid w:val="006053B5"/>
    <w:rsid w:val="00606189"/>
    <w:rsid w:val="00612517"/>
    <w:rsid w:val="00614F3C"/>
    <w:rsid w:val="00616811"/>
    <w:rsid w:val="0061726A"/>
    <w:rsid w:val="00624429"/>
    <w:rsid w:val="006350A2"/>
    <w:rsid w:val="006364C2"/>
    <w:rsid w:val="0063760C"/>
    <w:rsid w:val="00641DFD"/>
    <w:rsid w:val="0064340D"/>
    <w:rsid w:val="00646054"/>
    <w:rsid w:val="006469C8"/>
    <w:rsid w:val="0066335E"/>
    <w:rsid w:val="006661BE"/>
    <w:rsid w:val="00670145"/>
    <w:rsid w:val="00670E40"/>
    <w:rsid w:val="00671C06"/>
    <w:rsid w:val="00673CD0"/>
    <w:rsid w:val="00676073"/>
    <w:rsid w:val="00681E44"/>
    <w:rsid w:val="0068519D"/>
    <w:rsid w:val="006869A7"/>
    <w:rsid w:val="006878C8"/>
    <w:rsid w:val="0069015A"/>
    <w:rsid w:val="00691C94"/>
    <w:rsid w:val="00694004"/>
    <w:rsid w:val="00695D09"/>
    <w:rsid w:val="006A02E8"/>
    <w:rsid w:val="006B0185"/>
    <w:rsid w:val="006C13DB"/>
    <w:rsid w:val="006C1B65"/>
    <w:rsid w:val="006D135A"/>
    <w:rsid w:val="006D17AF"/>
    <w:rsid w:val="006D4C41"/>
    <w:rsid w:val="006D4ECA"/>
    <w:rsid w:val="006D68C3"/>
    <w:rsid w:val="006E0BAD"/>
    <w:rsid w:val="006E7E11"/>
    <w:rsid w:val="006F044A"/>
    <w:rsid w:val="006F227F"/>
    <w:rsid w:val="006F4250"/>
    <w:rsid w:val="006F6A67"/>
    <w:rsid w:val="00702E64"/>
    <w:rsid w:val="00703CFD"/>
    <w:rsid w:val="00704BE7"/>
    <w:rsid w:val="00712EC6"/>
    <w:rsid w:val="00717B27"/>
    <w:rsid w:val="00730BDE"/>
    <w:rsid w:val="0073561E"/>
    <w:rsid w:val="00735653"/>
    <w:rsid w:val="00737858"/>
    <w:rsid w:val="00741E29"/>
    <w:rsid w:val="007435A4"/>
    <w:rsid w:val="00746281"/>
    <w:rsid w:val="00747CDF"/>
    <w:rsid w:val="007504B9"/>
    <w:rsid w:val="00751CB8"/>
    <w:rsid w:val="00754DDC"/>
    <w:rsid w:val="0075736A"/>
    <w:rsid w:val="00763EFA"/>
    <w:rsid w:val="007662B8"/>
    <w:rsid w:val="0076673A"/>
    <w:rsid w:val="00773131"/>
    <w:rsid w:val="0077469B"/>
    <w:rsid w:val="007823BD"/>
    <w:rsid w:val="00782D41"/>
    <w:rsid w:val="0079136D"/>
    <w:rsid w:val="00793AC8"/>
    <w:rsid w:val="0079700B"/>
    <w:rsid w:val="007A26B3"/>
    <w:rsid w:val="007B4DEB"/>
    <w:rsid w:val="007B55B3"/>
    <w:rsid w:val="007B6C97"/>
    <w:rsid w:val="007C1200"/>
    <w:rsid w:val="007C65F5"/>
    <w:rsid w:val="007C7360"/>
    <w:rsid w:val="007D1AF9"/>
    <w:rsid w:val="007D437E"/>
    <w:rsid w:val="007D648E"/>
    <w:rsid w:val="007E1131"/>
    <w:rsid w:val="007E3742"/>
    <w:rsid w:val="007E3DA4"/>
    <w:rsid w:val="007E5DEA"/>
    <w:rsid w:val="007F615E"/>
    <w:rsid w:val="00801216"/>
    <w:rsid w:val="008025AD"/>
    <w:rsid w:val="00810C0D"/>
    <w:rsid w:val="00833F7F"/>
    <w:rsid w:val="00846565"/>
    <w:rsid w:val="008519A6"/>
    <w:rsid w:val="0085603A"/>
    <w:rsid w:val="0085779E"/>
    <w:rsid w:val="0086440D"/>
    <w:rsid w:val="00864B8F"/>
    <w:rsid w:val="008701AE"/>
    <w:rsid w:val="00883FDB"/>
    <w:rsid w:val="00886418"/>
    <w:rsid w:val="0089296C"/>
    <w:rsid w:val="00892F90"/>
    <w:rsid w:val="00897A6E"/>
    <w:rsid w:val="008A56D3"/>
    <w:rsid w:val="008A6594"/>
    <w:rsid w:val="008A7E93"/>
    <w:rsid w:val="008B2220"/>
    <w:rsid w:val="008B2F7A"/>
    <w:rsid w:val="008B37C8"/>
    <w:rsid w:val="008C00FA"/>
    <w:rsid w:val="008C0948"/>
    <w:rsid w:val="008C140A"/>
    <w:rsid w:val="008C37BA"/>
    <w:rsid w:val="008C5496"/>
    <w:rsid w:val="008C573F"/>
    <w:rsid w:val="008C6A27"/>
    <w:rsid w:val="008C6FF2"/>
    <w:rsid w:val="008C7183"/>
    <w:rsid w:val="008C75ED"/>
    <w:rsid w:val="008D3396"/>
    <w:rsid w:val="008D3D70"/>
    <w:rsid w:val="008D4E2F"/>
    <w:rsid w:val="008D6E87"/>
    <w:rsid w:val="008D7483"/>
    <w:rsid w:val="008E3B89"/>
    <w:rsid w:val="008E58CC"/>
    <w:rsid w:val="008F315B"/>
    <w:rsid w:val="008F6C53"/>
    <w:rsid w:val="008F6E93"/>
    <w:rsid w:val="009006AE"/>
    <w:rsid w:val="00900A1A"/>
    <w:rsid w:val="009038AE"/>
    <w:rsid w:val="00904369"/>
    <w:rsid w:val="00906AE1"/>
    <w:rsid w:val="0091228B"/>
    <w:rsid w:val="00912F04"/>
    <w:rsid w:val="00913FDC"/>
    <w:rsid w:val="00917324"/>
    <w:rsid w:val="00923E21"/>
    <w:rsid w:val="0092490E"/>
    <w:rsid w:val="0094182D"/>
    <w:rsid w:val="00945F13"/>
    <w:rsid w:val="00951A74"/>
    <w:rsid w:val="009617BB"/>
    <w:rsid w:val="00961DAD"/>
    <w:rsid w:val="00963CBA"/>
    <w:rsid w:val="00964ECE"/>
    <w:rsid w:val="009653C8"/>
    <w:rsid w:val="00971AFC"/>
    <w:rsid w:val="00973D91"/>
    <w:rsid w:val="00987018"/>
    <w:rsid w:val="009936F3"/>
    <w:rsid w:val="00995790"/>
    <w:rsid w:val="009A053A"/>
    <w:rsid w:val="009A30EF"/>
    <w:rsid w:val="009A5C01"/>
    <w:rsid w:val="009A65B4"/>
    <w:rsid w:val="009A7971"/>
    <w:rsid w:val="009A7E20"/>
    <w:rsid w:val="009B0D44"/>
    <w:rsid w:val="009B4B85"/>
    <w:rsid w:val="009C13E3"/>
    <w:rsid w:val="009C489D"/>
    <w:rsid w:val="009D2385"/>
    <w:rsid w:val="009D7C1A"/>
    <w:rsid w:val="009E0820"/>
    <w:rsid w:val="009E1610"/>
    <w:rsid w:val="00A045F0"/>
    <w:rsid w:val="00A06B33"/>
    <w:rsid w:val="00A1320A"/>
    <w:rsid w:val="00A15C24"/>
    <w:rsid w:val="00A26282"/>
    <w:rsid w:val="00A269BD"/>
    <w:rsid w:val="00A325BB"/>
    <w:rsid w:val="00A344F1"/>
    <w:rsid w:val="00A37BCA"/>
    <w:rsid w:val="00A421D9"/>
    <w:rsid w:val="00A510FB"/>
    <w:rsid w:val="00A54442"/>
    <w:rsid w:val="00A546C0"/>
    <w:rsid w:val="00A57745"/>
    <w:rsid w:val="00A611F0"/>
    <w:rsid w:val="00A6482B"/>
    <w:rsid w:val="00A67DD5"/>
    <w:rsid w:val="00A70B55"/>
    <w:rsid w:val="00A74192"/>
    <w:rsid w:val="00A869DC"/>
    <w:rsid w:val="00A87748"/>
    <w:rsid w:val="00A9609A"/>
    <w:rsid w:val="00AA38BF"/>
    <w:rsid w:val="00AA3916"/>
    <w:rsid w:val="00AA4CA3"/>
    <w:rsid w:val="00AA4D64"/>
    <w:rsid w:val="00AA6DC3"/>
    <w:rsid w:val="00AB27CA"/>
    <w:rsid w:val="00AB6C3E"/>
    <w:rsid w:val="00AB758E"/>
    <w:rsid w:val="00AC0C71"/>
    <w:rsid w:val="00AC2EBE"/>
    <w:rsid w:val="00AC7683"/>
    <w:rsid w:val="00AD0610"/>
    <w:rsid w:val="00AD6AD5"/>
    <w:rsid w:val="00AE20CA"/>
    <w:rsid w:val="00AE23B8"/>
    <w:rsid w:val="00AE37F8"/>
    <w:rsid w:val="00AE41EE"/>
    <w:rsid w:val="00AE56BE"/>
    <w:rsid w:val="00AE7D55"/>
    <w:rsid w:val="00B043F4"/>
    <w:rsid w:val="00B04EB7"/>
    <w:rsid w:val="00B07FF4"/>
    <w:rsid w:val="00B110F4"/>
    <w:rsid w:val="00B12559"/>
    <w:rsid w:val="00B13717"/>
    <w:rsid w:val="00B175CB"/>
    <w:rsid w:val="00B17E8E"/>
    <w:rsid w:val="00B20797"/>
    <w:rsid w:val="00B21A0E"/>
    <w:rsid w:val="00B22A1F"/>
    <w:rsid w:val="00B23017"/>
    <w:rsid w:val="00B24242"/>
    <w:rsid w:val="00B249EE"/>
    <w:rsid w:val="00B27ADD"/>
    <w:rsid w:val="00B27CAB"/>
    <w:rsid w:val="00B30023"/>
    <w:rsid w:val="00B31F13"/>
    <w:rsid w:val="00B42E25"/>
    <w:rsid w:val="00B4339B"/>
    <w:rsid w:val="00B539A7"/>
    <w:rsid w:val="00B56655"/>
    <w:rsid w:val="00B651F4"/>
    <w:rsid w:val="00B65D57"/>
    <w:rsid w:val="00B66CB7"/>
    <w:rsid w:val="00B83A0D"/>
    <w:rsid w:val="00B848A1"/>
    <w:rsid w:val="00B84DFA"/>
    <w:rsid w:val="00B85635"/>
    <w:rsid w:val="00B913D1"/>
    <w:rsid w:val="00B95811"/>
    <w:rsid w:val="00B979EC"/>
    <w:rsid w:val="00B97D84"/>
    <w:rsid w:val="00BA6015"/>
    <w:rsid w:val="00BA7CB9"/>
    <w:rsid w:val="00BB2AD6"/>
    <w:rsid w:val="00BB3E41"/>
    <w:rsid w:val="00BC2572"/>
    <w:rsid w:val="00BC56D3"/>
    <w:rsid w:val="00BC59D6"/>
    <w:rsid w:val="00BD37B9"/>
    <w:rsid w:val="00BE35D6"/>
    <w:rsid w:val="00BF0107"/>
    <w:rsid w:val="00BF0BD8"/>
    <w:rsid w:val="00C00CA5"/>
    <w:rsid w:val="00C01C95"/>
    <w:rsid w:val="00C2130E"/>
    <w:rsid w:val="00C26041"/>
    <w:rsid w:val="00C26FA2"/>
    <w:rsid w:val="00C30522"/>
    <w:rsid w:val="00C311F2"/>
    <w:rsid w:val="00C31DC7"/>
    <w:rsid w:val="00C34BE9"/>
    <w:rsid w:val="00C34EAB"/>
    <w:rsid w:val="00C4090C"/>
    <w:rsid w:val="00C42037"/>
    <w:rsid w:val="00C526FE"/>
    <w:rsid w:val="00C53FEB"/>
    <w:rsid w:val="00C550B9"/>
    <w:rsid w:val="00C60FEB"/>
    <w:rsid w:val="00C6286D"/>
    <w:rsid w:val="00C63188"/>
    <w:rsid w:val="00C63B6F"/>
    <w:rsid w:val="00C64C4B"/>
    <w:rsid w:val="00C65B04"/>
    <w:rsid w:val="00C732A4"/>
    <w:rsid w:val="00C75213"/>
    <w:rsid w:val="00C83DD8"/>
    <w:rsid w:val="00C917E2"/>
    <w:rsid w:val="00C934CE"/>
    <w:rsid w:val="00C94406"/>
    <w:rsid w:val="00C95551"/>
    <w:rsid w:val="00CA384E"/>
    <w:rsid w:val="00CA666F"/>
    <w:rsid w:val="00CB3ABB"/>
    <w:rsid w:val="00CB4CBB"/>
    <w:rsid w:val="00CC315A"/>
    <w:rsid w:val="00CC6836"/>
    <w:rsid w:val="00CC7DCE"/>
    <w:rsid w:val="00CD0472"/>
    <w:rsid w:val="00CD0656"/>
    <w:rsid w:val="00CD47A1"/>
    <w:rsid w:val="00CE2BA3"/>
    <w:rsid w:val="00CE3BDF"/>
    <w:rsid w:val="00CE570A"/>
    <w:rsid w:val="00CF6FC3"/>
    <w:rsid w:val="00D02046"/>
    <w:rsid w:val="00D02CF6"/>
    <w:rsid w:val="00D06D57"/>
    <w:rsid w:val="00D158E0"/>
    <w:rsid w:val="00D24DA6"/>
    <w:rsid w:val="00D253B5"/>
    <w:rsid w:val="00D2571B"/>
    <w:rsid w:val="00D27B1A"/>
    <w:rsid w:val="00D310AB"/>
    <w:rsid w:val="00D346AF"/>
    <w:rsid w:val="00D35E13"/>
    <w:rsid w:val="00D43787"/>
    <w:rsid w:val="00D4599B"/>
    <w:rsid w:val="00D45CAB"/>
    <w:rsid w:val="00D471DA"/>
    <w:rsid w:val="00D51698"/>
    <w:rsid w:val="00D57B71"/>
    <w:rsid w:val="00D57EB6"/>
    <w:rsid w:val="00D603EA"/>
    <w:rsid w:val="00D61DCE"/>
    <w:rsid w:val="00D71643"/>
    <w:rsid w:val="00D724A7"/>
    <w:rsid w:val="00D85036"/>
    <w:rsid w:val="00D853C4"/>
    <w:rsid w:val="00D9011D"/>
    <w:rsid w:val="00D96914"/>
    <w:rsid w:val="00DA07A7"/>
    <w:rsid w:val="00DA347C"/>
    <w:rsid w:val="00DB1975"/>
    <w:rsid w:val="00DB4F8A"/>
    <w:rsid w:val="00DB57DE"/>
    <w:rsid w:val="00DB6B0E"/>
    <w:rsid w:val="00DC4A32"/>
    <w:rsid w:val="00DC6611"/>
    <w:rsid w:val="00DD4210"/>
    <w:rsid w:val="00DD7C33"/>
    <w:rsid w:val="00DE5411"/>
    <w:rsid w:val="00DF3415"/>
    <w:rsid w:val="00DF4EC9"/>
    <w:rsid w:val="00E008C8"/>
    <w:rsid w:val="00E03F93"/>
    <w:rsid w:val="00E04DAE"/>
    <w:rsid w:val="00E07DA9"/>
    <w:rsid w:val="00E12C95"/>
    <w:rsid w:val="00E133BF"/>
    <w:rsid w:val="00E15A24"/>
    <w:rsid w:val="00E15FD2"/>
    <w:rsid w:val="00E16C75"/>
    <w:rsid w:val="00E40473"/>
    <w:rsid w:val="00E41C33"/>
    <w:rsid w:val="00E468B9"/>
    <w:rsid w:val="00E503A4"/>
    <w:rsid w:val="00E53553"/>
    <w:rsid w:val="00E55E38"/>
    <w:rsid w:val="00E62D63"/>
    <w:rsid w:val="00E63BBE"/>
    <w:rsid w:val="00E65FD4"/>
    <w:rsid w:val="00E737E9"/>
    <w:rsid w:val="00E77D7D"/>
    <w:rsid w:val="00E85637"/>
    <w:rsid w:val="00E87E0E"/>
    <w:rsid w:val="00E90A4F"/>
    <w:rsid w:val="00E90B0A"/>
    <w:rsid w:val="00E90BC1"/>
    <w:rsid w:val="00E90F7C"/>
    <w:rsid w:val="00E910C7"/>
    <w:rsid w:val="00E9584B"/>
    <w:rsid w:val="00E96A9C"/>
    <w:rsid w:val="00EA0887"/>
    <w:rsid w:val="00EA2954"/>
    <w:rsid w:val="00EA5440"/>
    <w:rsid w:val="00EA7CE3"/>
    <w:rsid w:val="00EB21EA"/>
    <w:rsid w:val="00EB2EF7"/>
    <w:rsid w:val="00EC2468"/>
    <w:rsid w:val="00EC6D37"/>
    <w:rsid w:val="00ED04F9"/>
    <w:rsid w:val="00ED0FCA"/>
    <w:rsid w:val="00ED67A5"/>
    <w:rsid w:val="00EE6461"/>
    <w:rsid w:val="00EF06ED"/>
    <w:rsid w:val="00EF2476"/>
    <w:rsid w:val="00F01FAD"/>
    <w:rsid w:val="00F030CE"/>
    <w:rsid w:val="00F1255C"/>
    <w:rsid w:val="00F14FDC"/>
    <w:rsid w:val="00F17B7D"/>
    <w:rsid w:val="00F17F76"/>
    <w:rsid w:val="00F2032D"/>
    <w:rsid w:val="00F20BEC"/>
    <w:rsid w:val="00F229D2"/>
    <w:rsid w:val="00F23BEB"/>
    <w:rsid w:val="00F30D76"/>
    <w:rsid w:val="00F326A9"/>
    <w:rsid w:val="00F37234"/>
    <w:rsid w:val="00F378E3"/>
    <w:rsid w:val="00F4226F"/>
    <w:rsid w:val="00F426A2"/>
    <w:rsid w:val="00F430DB"/>
    <w:rsid w:val="00F43F16"/>
    <w:rsid w:val="00F50FE6"/>
    <w:rsid w:val="00F513FA"/>
    <w:rsid w:val="00F53432"/>
    <w:rsid w:val="00F534B7"/>
    <w:rsid w:val="00F54854"/>
    <w:rsid w:val="00F55EBC"/>
    <w:rsid w:val="00F56B12"/>
    <w:rsid w:val="00F57F49"/>
    <w:rsid w:val="00F61B42"/>
    <w:rsid w:val="00F62121"/>
    <w:rsid w:val="00F71CD6"/>
    <w:rsid w:val="00F72E98"/>
    <w:rsid w:val="00F73C99"/>
    <w:rsid w:val="00F7423A"/>
    <w:rsid w:val="00F75C13"/>
    <w:rsid w:val="00F80CA1"/>
    <w:rsid w:val="00F81A59"/>
    <w:rsid w:val="00F8268D"/>
    <w:rsid w:val="00F85AEE"/>
    <w:rsid w:val="00F94C7A"/>
    <w:rsid w:val="00FA187D"/>
    <w:rsid w:val="00FB004F"/>
    <w:rsid w:val="00FB30B9"/>
    <w:rsid w:val="00FB3D98"/>
    <w:rsid w:val="00FB3FE9"/>
    <w:rsid w:val="00FC35FC"/>
    <w:rsid w:val="00FD3042"/>
    <w:rsid w:val="00FD4BFB"/>
    <w:rsid w:val="00FD7CB5"/>
    <w:rsid w:val="00FD7D2A"/>
    <w:rsid w:val="00FE0C70"/>
    <w:rsid w:val="00FE47C3"/>
    <w:rsid w:val="00FE693E"/>
    <w:rsid w:val="00FE7988"/>
    <w:rsid w:val="00FF02ED"/>
    <w:rsid w:val="00FF370B"/>
    <w:rsid w:val="00FF6510"/>
    <w:rsid w:val="00FF7FC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76EE65"/>
  <w15:docId w15:val="{65DCEB7F-1639-4EF8-A77F-59B2BCEC7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35F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35FC"/>
    <w:rPr>
      <w:color w:val="0000FF" w:themeColor="hyperlink"/>
      <w:u w:val="single"/>
    </w:rPr>
  </w:style>
  <w:style w:type="paragraph" w:styleId="ListParagraph">
    <w:name w:val="List Paragraph"/>
    <w:basedOn w:val="Normal"/>
    <w:uiPriority w:val="34"/>
    <w:qFormat/>
    <w:rsid w:val="007D1AF9"/>
    <w:pPr>
      <w:ind w:left="720"/>
      <w:contextualSpacing/>
    </w:pPr>
  </w:style>
  <w:style w:type="paragraph" w:styleId="BalloonText">
    <w:name w:val="Balloon Text"/>
    <w:basedOn w:val="Normal"/>
    <w:link w:val="BalloonTextChar"/>
    <w:uiPriority w:val="99"/>
    <w:semiHidden/>
    <w:unhideWhenUsed/>
    <w:rsid w:val="00717B27"/>
    <w:rPr>
      <w:rFonts w:ascii="Tahoma" w:hAnsi="Tahoma" w:cs="Tahoma"/>
      <w:sz w:val="16"/>
      <w:szCs w:val="16"/>
    </w:rPr>
  </w:style>
  <w:style w:type="character" w:customStyle="1" w:styleId="BalloonTextChar">
    <w:name w:val="Balloon Text Char"/>
    <w:basedOn w:val="DefaultParagraphFont"/>
    <w:link w:val="BalloonText"/>
    <w:uiPriority w:val="99"/>
    <w:semiHidden/>
    <w:rsid w:val="00717B27"/>
    <w:rPr>
      <w:rFonts w:ascii="Tahoma" w:eastAsia="Times New Roman" w:hAnsi="Tahoma" w:cs="Tahoma"/>
      <w:sz w:val="16"/>
      <w:szCs w:val="16"/>
    </w:rPr>
  </w:style>
  <w:style w:type="table" w:styleId="TableGrid">
    <w:name w:val="Table Grid"/>
    <w:basedOn w:val="TableNormal"/>
    <w:uiPriority w:val="39"/>
    <w:rsid w:val="00695D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66CB7"/>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3188"/>
    <w:rPr>
      <w:sz w:val="16"/>
      <w:szCs w:val="16"/>
    </w:rPr>
  </w:style>
  <w:style w:type="paragraph" w:styleId="CommentText">
    <w:name w:val="annotation text"/>
    <w:basedOn w:val="Normal"/>
    <w:link w:val="CommentTextChar"/>
    <w:uiPriority w:val="99"/>
    <w:semiHidden/>
    <w:unhideWhenUsed/>
    <w:rsid w:val="00C63188"/>
    <w:rPr>
      <w:sz w:val="20"/>
      <w:szCs w:val="20"/>
    </w:rPr>
  </w:style>
  <w:style w:type="character" w:customStyle="1" w:styleId="CommentTextChar">
    <w:name w:val="Comment Text Char"/>
    <w:basedOn w:val="DefaultParagraphFont"/>
    <w:link w:val="CommentText"/>
    <w:uiPriority w:val="99"/>
    <w:semiHidden/>
    <w:rsid w:val="00C6318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63188"/>
    <w:rPr>
      <w:b/>
      <w:bCs/>
    </w:rPr>
  </w:style>
  <w:style w:type="character" w:customStyle="1" w:styleId="CommentSubjectChar">
    <w:name w:val="Comment Subject Char"/>
    <w:basedOn w:val="CommentTextChar"/>
    <w:link w:val="CommentSubject"/>
    <w:uiPriority w:val="99"/>
    <w:semiHidden/>
    <w:rsid w:val="00C63188"/>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2B703A"/>
    <w:rPr>
      <w:color w:val="800080" w:themeColor="followedHyperlink"/>
      <w:u w:val="single"/>
    </w:rPr>
  </w:style>
  <w:style w:type="paragraph" w:styleId="Header">
    <w:name w:val="header"/>
    <w:basedOn w:val="Normal"/>
    <w:link w:val="HeaderChar"/>
    <w:uiPriority w:val="99"/>
    <w:unhideWhenUsed/>
    <w:rsid w:val="009B0D44"/>
    <w:pPr>
      <w:tabs>
        <w:tab w:val="center" w:pos="4680"/>
        <w:tab w:val="right" w:pos="9360"/>
      </w:tabs>
    </w:pPr>
  </w:style>
  <w:style w:type="character" w:customStyle="1" w:styleId="HeaderChar">
    <w:name w:val="Header Char"/>
    <w:basedOn w:val="DefaultParagraphFont"/>
    <w:link w:val="Header"/>
    <w:uiPriority w:val="99"/>
    <w:rsid w:val="009B0D4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B0D44"/>
    <w:pPr>
      <w:tabs>
        <w:tab w:val="center" w:pos="4680"/>
        <w:tab w:val="right" w:pos="9360"/>
      </w:tabs>
    </w:pPr>
  </w:style>
  <w:style w:type="character" w:customStyle="1" w:styleId="FooterChar">
    <w:name w:val="Footer Char"/>
    <w:basedOn w:val="DefaultParagraphFont"/>
    <w:link w:val="Footer"/>
    <w:uiPriority w:val="99"/>
    <w:rsid w:val="009B0D44"/>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1B2016"/>
    <w:rPr>
      <w:color w:val="605E5C"/>
      <w:shd w:val="clear" w:color="auto" w:fill="E1DFDD"/>
    </w:rPr>
  </w:style>
  <w:style w:type="paragraph" w:styleId="Revision">
    <w:name w:val="Revision"/>
    <w:hidden/>
    <w:uiPriority w:val="99"/>
    <w:semiHidden/>
    <w:rsid w:val="00A9609A"/>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fva5@cdc.gov" TargetMode="External" /><Relationship Id="rId6" Type="http://schemas.openxmlformats.org/officeDocument/2006/relationships/hyperlink" Target="https://www.opm.gov/policy-data-oversight/pay-leave/salaries-wages/salary-tables/26Tables/html/ATL.aspx" TargetMode="External" /><Relationship Id="rId7" Type="http://schemas.openxmlformats.org/officeDocument/2006/relationships/hyperlink" Target="https://www.cdc.gov/std/statistics/2024/default.htm"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197E8-65CD-4190-B117-A78E57AC3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7865</Words>
  <Characters>46801</Characters>
  <Application>Microsoft Office Word</Application>
  <DocSecurity>0</DocSecurity>
  <Lines>1017</Lines>
  <Paragraphs>333</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Bonds, Constance (CDC/OID/NCHHSTP)</dc:creator>
  <cp:lastModifiedBy>Cody, Aisha (CDC/NCHHSTP/OD)</cp:lastModifiedBy>
  <cp:revision>2</cp:revision>
  <cp:lastPrinted>2017-10-25T12:13:00Z</cp:lastPrinted>
  <dcterms:created xsi:type="dcterms:W3CDTF">2026-09-02T21:49:00Z</dcterms:created>
  <dcterms:modified xsi:type="dcterms:W3CDTF">2026-09-02T21:49:00Z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5c8d9168-1651-4b29-9c10-e3f305d8c762</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2023-05-10T12:36:27Z</vt:lpwstr>
  </property>
  <property fmtid="{D5CDD505-2E9C-101B-9397-08002B2CF9AE}" pid="8" name="MSIP_Label_7b94a7b8-f06c-4dfe-bdcc-9b548fd58c31_SiteId">
    <vt:lpwstr>9ce70869-60db-44fd-abe8-d2767077fc8f</vt:lpwstr>
  </property>
</Properties>
</file>