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F2391" w:rsidRPr="00D04533" w:rsidP="002E6598" w14:paraId="0FF8952A" w14:textId="41966EFA">
      <w:pPr>
        <w:pStyle w:val="Heading1"/>
      </w:pPr>
      <w:r w:rsidRPr="00D04533">
        <w:t xml:space="preserve">Alternative </w:t>
      </w:r>
      <w:r w:rsidRPr="00D04533" w:rsidR="0082115B">
        <w:t xml:space="preserve">MAC </w:t>
      </w:r>
      <w:r w:rsidRPr="00D04533" w:rsidR="003F73DA">
        <w:t>Q</w:t>
      </w:r>
      <w:r w:rsidRPr="00D04533">
        <w:t xml:space="preserve">RS </w:t>
      </w:r>
      <w:r w:rsidRPr="00D04533" w:rsidR="0C27F713">
        <w:t>M</w:t>
      </w:r>
      <w:r w:rsidRPr="00D04533">
        <w:t>ethodology</w:t>
      </w:r>
      <w:r w:rsidRPr="00D04533" w:rsidR="4DECB2F7">
        <w:t xml:space="preserve"> Request Template</w:t>
      </w:r>
    </w:p>
    <w:p w:rsidR="003F73DA" w:rsidRPr="002E6598" w:rsidP="002E6598" w14:paraId="0B8A0FA7" w14:textId="35A76671">
      <w:pPr>
        <w:pStyle w:val="Heading2"/>
      </w:pPr>
      <w:r w:rsidRPr="002E6598">
        <w:t>O</w:t>
      </w:r>
      <w:r w:rsidRPr="002E6598" w:rsidR="00C06DEF">
        <w:t>VERVIEW</w:t>
      </w:r>
    </w:p>
    <w:p w:rsidR="00160BA8" w:rsidP="00D35C77" w14:paraId="09B5528E" w14:textId="12E445EB">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Unde</w:t>
      </w:r>
      <w:r w:rsidR="006E28A9">
        <w:rPr>
          <w:rFonts w:ascii="Times New Roman" w:hAnsi="Times New Roman" w:cs="Times New Roman"/>
          <w:sz w:val="24"/>
          <w:szCs w:val="24"/>
        </w:rPr>
        <w:t xml:space="preserve">r </w:t>
      </w:r>
      <w:r w:rsidRPr="00802CCC" w:rsidR="006E28A9">
        <w:rPr>
          <w:rFonts w:ascii="Times New Roman" w:hAnsi="Times New Roman" w:cs="Times New Roman"/>
          <w:sz w:val="24"/>
          <w:szCs w:val="24"/>
        </w:rPr>
        <w:t>42 C.F.R. § 438.5</w:t>
      </w:r>
      <w:r w:rsidR="006E28A9">
        <w:rPr>
          <w:rFonts w:ascii="Times New Roman" w:hAnsi="Times New Roman" w:cs="Times New Roman"/>
          <w:sz w:val="24"/>
          <w:szCs w:val="24"/>
        </w:rPr>
        <w:t>05(a)(1)(i)</w:t>
      </w:r>
      <w:r w:rsidR="00D535A4">
        <w:rPr>
          <w:rFonts w:ascii="Times New Roman" w:hAnsi="Times New Roman" w:cs="Times New Roman"/>
          <w:sz w:val="24"/>
          <w:szCs w:val="24"/>
        </w:rPr>
        <w:t xml:space="preserve">, </w:t>
      </w:r>
      <w:r w:rsidRPr="00802CCC" w:rsidR="001A1E4A">
        <w:rPr>
          <w:rFonts w:ascii="Times New Roman" w:hAnsi="Times New Roman" w:cs="Times New Roman"/>
          <w:sz w:val="24"/>
          <w:szCs w:val="24"/>
        </w:rPr>
        <w:t xml:space="preserve">States </w:t>
      </w:r>
      <w:r w:rsidRPr="00802CCC" w:rsidR="00A31922">
        <w:rPr>
          <w:rFonts w:ascii="Times New Roman" w:hAnsi="Times New Roman" w:cs="Times New Roman"/>
          <w:sz w:val="24"/>
          <w:szCs w:val="24"/>
        </w:rPr>
        <w:t xml:space="preserve">must calculate </w:t>
      </w:r>
      <w:r w:rsidR="0060791F">
        <w:rPr>
          <w:rFonts w:ascii="Times New Roman" w:hAnsi="Times New Roman" w:cs="Times New Roman"/>
          <w:sz w:val="24"/>
          <w:szCs w:val="24"/>
        </w:rPr>
        <w:t xml:space="preserve">quality ratings for the </w:t>
      </w:r>
      <w:r w:rsidRPr="00802CCC" w:rsidR="00304BE4">
        <w:rPr>
          <w:rFonts w:ascii="Times New Roman" w:hAnsi="Times New Roman" w:cs="Times New Roman"/>
          <w:sz w:val="24"/>
          <w:szCs w:val="24"/>
        </w:rPr>
        <w:t>Medicaid and Children’s Health Insurance Program (CHIP) Quality Rating System (MAC QRS)</w:t>
      </w:r>
      <w:r w:rsidR="00304BE4">
        <w:rPr>
          <w:rFonts w:ascii="Times New Roman" w:hAnsi="Times New Roman" w:cs="Times New Roman"/>
          <w:sz w:val="24"/>
          <w:szCs w:val="24"/>
        </w:rPr>
        <w:t xml:space="preserve"> </w:t>
      </w:r>
      <w:r w:rsidR="00003806">
        <w:rPr>
          <w:rFonts w:ascii="Times New Roman" w:hAnsi="Times New Roman" w:cs="Times New Roman"/>
          <w:sz w:val="24"/>
          <w:szCs w:val="24"/>
        </w:rPr>
        <w:t xml:space="preserve">mandatory measure set </w:t>
      </w:r>
      <w:r w:rsidRPr="00802CCC" w:rsidR="00A31922">
        <w:rPr>
          <w:rFonts w:ascii="Times New Roman" w:hAnsi="Times New Roman" w:cs="Times New Roman"/>
          <w:sz w:val="24"/>
          <w:szCs w:val="24"/>
        </w:rPr>
        <w:t xml:space="preserve">using </w:t>
      </w:r>
      <w:r w:rsidR="0060791F">
        <w:rPr>
          <w:rFonts w:ascii="Times New Roman" w:hAnsi="Times New Roman" w:cs="Times New Roman"/>
          <w:sz w:val="24"/>
          <w:szCs w:val="24"/>
        </w:rPr>
        <w:t xml:space="preserve">either </w:t>
      </w:r>
      <w:r w:rsidR="00D35C77">
        <w:rPr>
          <w:rFonts w:ascii="Times New Roman" w:hAnsi="Times New Roman" w:cs="Times New Roman"/>
          <w:sz w:val="24"/>
          <w:szCs w:val="24"/>
        </w:rPr>
        <w:t>the</w:t>
      </w:r>
      <w:r w:rsidRPr="00802CCC" w:rsidR="00A31922">
        <w:rPr>
          <w:rFonts w:ascii="Times New Roman" w:hAnsi="Times New Roman" w:cs="Times New Roman"/>
          <w:sz w:val="24"/>
          <w:szCs w:val="24"/>
        </w:rPr>
        <w:t xml:space="preserve"> standard </w:t>
      </w:r>
      <w:r w:rsidR="00003806">
        <w:rPr>
          <w:rFonts w:ascii="Times New Roman" w:hAnsi="Times New Roman" w:cs="Times New Roman"/>
          <w:sz w:val="24"/>
          <w:szCs w:val="24"/>
        </w:rPr>
        <w:t xml:space="preserve">MAC QRS </w:t>
      </w:r>
      <w:r w:rsidRPr="00802CCC" w:rsidR="00A31922">
        <w:rPr>
          <w:rFonts w:ascii="Times New Roman" w:hAnsi="Times New Roman" w:cs="Times New Roman"/>
          <w:sz w:val="24"/>
          <w:szCs w:val="24"/>
        </w:rPr>
        <w:t xml:space="preserve">methodology described </w:t>
      </w:r>
      <w:r w:rsidRPr="00802CCC" w:rsidR="00A31922">
        <w:rPr>
          <w:rFonts w:ascii="Times New Roman" w:hAnsi="Times New Roman" w:cs="Times New Roman"/>
          <w:sz w:val="24"/>
          <w:szCs w:val="24"/>
        </w:rPr>
        <w:t xml:space="preserve">in § 438.515(b)(1) and (2), </w:t>
      </w:r>
      <w:r w:rsidRPr="00802CCC" w:rsidR="00933862">
        <w:rPr>
          <w:rFonts w:ascii="Times New Roman" w:hAnsi="Times New Roman" w:cs="Times New Roman"/>
          <w:sz w:val="24"/>
          <w:szCs w:val="24"/>
        </w:rPr>
        <w:t xml:space="preserve">and </w:t>
      </w:r>
      <w:r w:rsidRPr="00802CCC" w:rsidR="00A31922">
        <w:rPr>
          <w:rFonts w:ascii="Times New Roman" w:hAnsi="Times New Roman" w:cs="Times New Roman"/>
          <w:sz w:val="24"/>
          <w:szCs w:val="24"/>
        </w:rPr>
        <w:t>applicable to separate CHIP by cross-reference through §</w:t>
      </w:r>
      <w:r w:rsidRPr="00802CCC" w:rsidR="00A31922">
        <w:rPr>
          <w:rFonts w:ascii="Times New Roman" w:hAnsi="Times New Roman" w:cs="Times New Roman"/>
          <w:sz w:val="24"/>
          <w:szCs w:val="24"/>
        </w:rPr>
        <w:t xml:space="preserve"> 457.1240(d)</w:t>
      </w:r>
      <w:r w:rsidR="00D35C77">
        <w:rPr>
          <w:rFonts w:ascii="Times New Roman" w:hAnsi="Times New Roman" w:cs="Times New Roman"/>
          <w:sz w:val="24"/>
          <w:szCs w:val="24"/>
        </w:rPr>
        <w:t xml:space="preserve">, or </w:t>
      </w:r>
      <w:r w:rsidR="0060791F">
        <w:rPr>
          <w:rFonts w:ascii="Times New Roman" w:hAnsi="Times New Roman" w:cs="Times New Roman"/>
          <w:sz w:val="24"/>
          <w:szCs w:val="24"/>
        </w:rPr>
        <w:t>an</w:t>
      </w:r>
      <w:r w:rsidRPr="00802CCC" w:rsidR="001A1E4A">
        <w:rPr>
          <w:rFonts w:ascii="Times New Roman" w:hAnsi="Times New Roman" w:cs="Times New Roman"/>
          <w:sz w:val="24"/>
          <w:szCs w:val="24"/>
        </w:rPr>
        <w:t xml:space="preserve"> alternative </w:t>
      </w:r>
      <w:r w:rsidRPr="00802CCC" w:rsidR="000C61CA">
        <w:rPr>
          <w:rFonts w:ascii="Times New Roman" w:hAnsi="Times New Roman" w:cs="Times New Roman"/>
          <w:sz w:val="24"/>
          <w:szCs w:val="24"/>
        </w:rPr>
        <w:t xml:space="preserve">MAC </w:t>
      </w:r>
      <w:r w:rsidRPr="00802CCC" w:rsidR="001A1E4A">
        <w:rPr>
          <w:rFonts w:ascii="Times New Roman" w:hAnsi="Times New Roman" w:cs="Times New Roman"/>
          <w:sz w:val="24"/>
          <w:szCs w:val="24"/>
        </w:rPr>
        <w:t>QRS methodology</w:t>
      </w:r>
      <w:r w:rsidR="0060791F">
        <w:rPr>
          <w:rFonts w:ascii="Times New Roman" w:hAnsi="Times New Roman" w:cs="Times New Roman"/>
          <w:sz w:val="24"/>
          <w:szCs w:val="24"/>
        </w:rPr>
        <w:t xml:space="preserve"> approved by CMS</w:t>
      </w:r>
      <w:r w:rsidR="00FD41E6">
        <w:rPr>
          <w:rFonts w:ascii="Times New Roman" w:hAnsi="Times New Roman" w:cs="Times New Roman"/>
          <w:sz w:val="24"/>
          <w:szCs w:val="24"/>
        </w:rPr>
        <w:t>.</w:t>
      </w:r>
      <w:r>
        <w:rPr>
          <w:rFonts w:ascii="Times New Roman" w:hAnsi="Times New Roman" w:cs="Times New Roman"/>
          <w:sz w:val="24"/>
          <w:szCs w:val="24"/>
        </w:rPr>
        <w:t xml:space="preserve"> This template has been developed to assist states </w:t>
      </w:r>
      <w:r>
        <w:rPr>
          <w:rFonts w:ascii="Times New Roman" w:hAnsi="Times New Roman" w:cs="Times New Roman"/>
          <w:sz w:val="24"/>
          <w:szCs w:val="24"/>
        </w:rPr>
        <w:t xml:space="preserve">who </w:t>
      </w:r>
      <w:r>
        <w:rPr>
          <w:rFonts w:ascii="Times New Roman" w:hAnsi="Times New Roman" w:cs="Times New Roman"/>
          <w:sz w:val="24"/>
          <w:szCs w:val="24"/>
        </w:rPr>
        <w:t xml:space="preserve">wish to </w:t>
      </w:r>
      <w:r>
        <w:rPr>
          <w:rFonts w:ascii="Times New Roman" w:hAnsi="Times New Roman" w:cs="Times New Roman"/>
          <w:sz w:val="24"/>
          <w:szCs w:val="24"/>
        </w:rPr>
        <w:t xml:space="preserve">use an </w:t>
      </w:r>
      <w:r>
        <w:rPr>
          <w:rFonts w:ascii="Times New Roman" w:hAnsi="Times New Roman" w:cs="Times New Roman"/>
          <w:sz w:val="24"/>
          <w:szCs w:val="24"/>
        </w:rPr>
        <w:t xml:space="preserve">alternative MAC QRS methodology </w:t>
      </w:r>
      <w:r>
        <w:rPr>
          <w:rFonts w:ascii="Times New Roman" w:hAnsi="Times New Roman" w:cs="Times New Roman"/>
          <w:sz w:val="24"/>
          <w:szCs w:val="24"/>
        </w:rPr>
        <w:t xml:space="preserve">to calculate quality </w:t>
      </w:r>
      <w:r w:rsidR="00A36177">
        <w:rPr>
          <w:rFonts w:ascii="Times New Roman" w:hAnsi="Times New Roman" w:cs="Times New Roman"/>
          <w:sz w:val="24"/>
          <w:szCs w:val="24"/>
        </w:rPr>
        <w:t>ratings</w:t>
      </w:r>
      <w:r w:rsidR="002C7B16">
        <w:rPr>
          <w:rFonts w:ascii="Times New Roman" w:hAnsi="Times New Roman" w:cs="Times New Roman"/>
          <w:sz w:val="24"/>
          <w:szCs w:val="24"/>
        </w:rPr>
        <w:t xml:space="preserve"> for MAC QRS performance measures</w:t>
      </w:r>
      <w:r w:rsidR="00A36177">
        <w:rPr>
          <w:rFonts w:ascii="Times New Roman" w:hAnsi="Times New Roman" w:cs="Times New Roman"/>
          <w:sz w:val="24"/>
          <w:szCs w:val="24"/>
        </w:rPr>
        <w:t xml:space="preserve"> and</w:t>
      </w:r>
      <w:r w:rsidR="00E57319">
        <w:rPr>
          <w:rFonts w:ascii="Times New Roman" w:hAnsi="Times New Roman" w:cs="Times New Roman"/>
          <w:sz w:val="24"/>
          <w:szCs w:val="24"/>
        </w:rPr>
        <w:t xml:space="preserve"> </w:t>
      </w:r>
      <w:r>
        <w:rPr>
          <w:rFonts w:ascii="Times New Roman" w:hAnsi="Times New Roman" w:cs="Times New Roman"/>
          <w:sz w:val="24"/>
          <w:szCs w:val="24"/>
        </w:rPr>
        <w:t xml:space="preserve">should be used when a </w:t>
      </w:r>
      <w:r w:rsidR="006E28A9">
        <w:rPr>
          <w:rFonts w:ascii="Times New Roman" w:hAnsi="Times New Roman" w:cs="Times New Roman"/>
          <w:sz w:val="24"/>
          <w:szCs w:val="24"/>
        </w:rPr>
        <w:t>S</w:t>
      </w:r>
      <w:r>
        <w:rPr>
          <w:rFonts w:ascii="Times New Roman" w:hAnsi="Times New Roman" w:cs="Times New Roman"/>
          <w:sz w:val="24"/>
          <w:szCs w:val="24"/>
        </w:rPr>
        <w:t xml:space="preserve">tate is applying for a </w:t>
      </w:r>
      <w:r w:rsidR="00FD41E6">
        <w:rPr>
          <w:rFonts w:ascii="Times New Roman" w:hAnsi="Times New Roman" w:cs="Times New Roman"/>
          <w:sz w:val="24"/>
          <w:szCs w:val="24"/>
        </w:rPr>
        <w:t xml:space="preserve">new alternative QRS methodology </w:t>
      </w:r>
      <w:r>
        <w:rPr>
          <w:rFonts w:ascii="Times New Roman" w:hAnsi="Times New Roman" w:cs="Times New Roman"/>
          <w:sz w:val="24"/>
          <w:szCs w:val="24"/>
        </w:rPr>
        <w:t xml:space="preserve">or modifying an existing alternative QRS methodology. </w:t>
      </w:r>
      <w:r w:rsidR="00E37ED8">
        <w:rPr>
          <w:rFonts w:ascii="Times New Roman" w:hAnsi="Times New Roman" w:cs="Times New Roman"/>
          <w:sz w:val="24"/>
          <w:szCs w:val="24"/>
        </w:rPr>
        <w:t xml:space="preserve">A complete template must be submitted to CMS no later than 6 months prior to the </w:t>
      </w:r>
      <w:r w:rsidR="006E28A9">
        <w:rPr>
          <w:rFonts w:ascii="Times New Roman" w:hAnsi="Times New Roman" w:cs="Times New Roman"/>
          <w:sz w:val="24"/>
          <w:szCs w:val="24"/>
        </w:rPr>
        <w:t>S</w:t>
      </w:r>
      <w:r w:rsidR="00E37ED8">
        <w:rPr>
          <w:rFonts w:ascii="Times New Roman" w:hAnsi="Times New Roman" w:cs="Times New Roman"/>
          <w:sz w:val="24"/>
          <w:szCs w:val="24"/>
        </w:rPr>
        <w:t xml:space="preserve">tate’s </w:t>
      </w:r>
      <w:r w:rsidR="006E28A9">
        <w:rPr>
          <w:rFonts w:ascii="Times New Roman" w:hAnsi="Times New Roman" w:cs="Times New Roman"/>
          <w:sz w:val="24"/>
          <w:szCs w:val="24"/>
        </w:rPr>
        <w:t>proposed implementation date for the alternative methodology.</w:t>
      </w:r>
      <w:r w:rsidR="00E37ED8">
        <w:rPr>
          <w:rFonts w:ascii="Times New Roman" w:hAnsi="Times New Roman" w:cs="Times New Roman"/>
          <w:sz w:val="24"/>
          <w:szCs w:val="24"/>
        </w:rPr>
        <w:t xml:space="preserve">   </w:t>
      </w:r>
    </w:p>
    <w:p w:rsidR="00E57319" w:rsidP="00D35C77" w14:paraId="7F18C757" w14:textId="0D7179B7">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States must use this template </w:t>
      </w:r>
      <w:r w:rsidR="00514034">
        <w:rPr>
          <w:rFonts w:ascii="Times New Roman" w:hAnsi="Times New Roman" w:cs="Times New Roman"/>
          <w:sz w:val="24"/>
          <w:szCs w:val="24"/>
        </w:rPr>
        <w:t xml:space="preserve">if they wish to </w:t>
      </w:r>
      <w:r>
        <w:rPr>
          <w:rFonts w:ascii="Times New Roman" w:hAnsi="Times New Roman" w:cs="Times New Roman"/>
          <w:sz w:val="24"/>
          <w:szCs w:val="24"/>
        </w:rPr>
        <w:t xml:space="preserve">submit </w:t>
      </w:r>
      <w:r w:rsidR="00514034">
        <w:rPr>
          <w:rFonts w:ascii="Times New Roman" w:hAnsi="Times New Roman" w:cs="Times New Roman"/>
          <w:sz w:val="24"/>
          <w:szCs w:val="24"/>
        </w:rPr>
        <w:t xml:space="preserve">a </w:t>
      </w:r>
      <w:r>
        <w:rPr>
          <w:rFonts w:ascii="Times New Roman" w:hAnsi="Times New Roman" w:cs="Times New Roman"/>
          <w:sz w:val="24"/>
          <w:szCs w:val="24"/>
        </w:rPr>
        <w:t xml:space="preserve">request for an alternative QRS methodology. CMS will review the request and, if approved, the </w:t>
      </w:r>
      <w:r w:rsidR="006E28A9">
        <w:rPr>
          <w:rFonts w:ascii="Times New Roman" w:hAnsi="Times New Roman" w:cs="Times New Roman"/>
          <w:sz w:val="24"/>
          <w:szCs w:val="24"/>
        </w:rPr>
        <w:t>S</w:t>
      </w:r>
      <w:r>
        <w:rPr>
          <w:rFonts w:ascii="Times New Roman" w:hAnsi="Times New Roman" w:cs="Times New Roman"/>
          <w:sz w:val="24"/>
          <w:szCs w:val="24"/>
        </w:rPr>
        <w:t xml:space="preserve">tate may apply </w:t>
      </w:r>
      <w:r>
        <w:rPr>
          <w:rFonts w:ascii="Times New Roman" w:eastAsia="Times New Roman" w:hAnsi="Times New Roman" w:cs="Times New Roman"/>
          <w:snapToGrid w:val="0"/>
          <w:kern w:val="0"/>
          <w:sz w:val="24"/>
          <w:szCs w:val="24"/>
          <w:lang w:val="en"/>
          <w14:ligatures w14:val="none"/>
        </w:rPr>
        <w:t>the</w:t>
      </w:r>
      <w:r w:rsidRPr="004B1E4E">
        <w:rPr>
          <w:rFonts w:ascii="Times New Roman" w:eastAsia="Times New Roman" w:hAnsi="Times New Roman" w:cs="Times New Roman"/>
          <w:snapToGrid w:val="0"/>
          <w:kern w:val="0"/>
          <w:sz w:val="24"/>
          <w:szCs w:val="24"/>
          <w:lang w:val="en"/>
          <w14:ligatures w14:val="none"/>
        </w:rPr>
        <w:t xml:space="preserve"> alternative </w:t>
      </w:r>
      <w:r>
        <w:rPr>
          <w:rFonts w:ascii="Times New Roman" w:eastAsia="Times New Roman" w:hAnsi="Times New Roman" w:cs="Times New Roman"/>
          <w:snapToGrid w:val="0"/>
          <w:kern w:val="0"/>
          <w:sz w:val="24"/>
          <w:szCs w:val="24"/>
          <w:lang w:val="en"/>
          <w14:ligatures w14:val="none"/>
        </w:rPr>
        <w:t xml:space="preserve">MAC </w:t>
      </w:r>
      <w:r w:rsidRPr="004B1E4E">
        <w:rPr>
          <w:rFonts w:ascii="Times New Roman" w:eastAsia="Times New Roman" w:hAnsi="Times New Roman" w:cs="Times New Roman"/>
          <w:snapToGrid w:val="0"/>
          <w:kern w:val="0"/>
          <w:sz w:val="24"/>
          <w:szCs w:val="24"/>
          <w:lang w:val="en"/>
          <w14:ligatures w14:val="none"/>
        </w:rPr>
        <w:t>QRS methodology</w:t>
      </w:r>
      <w:r>
        <w:rPr>
          <w:rFonts w:ascii="Times New Roman" w:eastAsia="Times New Roman" w:hAnsi="Times New Roman" w:cs="Times New Roman"/>
          <w:snapToGrid w:val="0"/>
          <w:kern w:val="0"/>
          <w:sz w:val="24"/>
          <w:szCs w:val="24"/>
          <w:lang w:val="en"/>
          <w14:ligatures w14:val="none"/>
        </w:rPr>
        <w:t xml:space="preserve"> to calculate quality ratings</w:t>
      </w:r>
      <w:r w:rsidR="000D6AAC">
        <w:rPr>
          <w:rFonts w:ascii="Times New Roman" w:eastAsia="Times New Roman" w:hAnsi="Times New Roman" w:cs="Times New Roman"/>
          <w:snapToGrid w:val="0"/>
          <w:kern w:val="0"/>
          <w:sz w:val="24"/>
          <w:szCs w:val="24"/>
          <w:lang w:val="en"/>
          <w14:ligatures w14:val="none"/>
        </w:rPr>
        <w:t xml:space="preserve"> for MAC QRS performance measures</w:t>
      </w:r>
      <w:r>
        <w:rPr>
          <w:rFonts w:ascii="Times New Roman" w:eastAsia="Times New Roman" w:hAnsi="Times New Roman" w:cs="Times New Roman"/>
          <w:snapToGrid w:val="0"/>
          <w:kern w:val="0"/>
          <w:sz w:val="24"/>
          <w:szCs w:val="24"/>
          <w:lang w:val="en"/>
          <w14:ligatures w14:val="none"/>
        </w:rPr>
        <w:t xml:space="preserve">. </w:t>
      </w:r>
      <w:r w:rsidRPr="00160BA8">
        <w:rPr>
          <w:rFonts w:ascii="Times New Roman" w:hAnsi="Times New Roman" w:cs="Times New Roman"/>
          <w:sz w:val="24"/>
          <w:szCs w:val="24"/>
        </w:rPr>
        <w:t>To be approved, an alternative methodology must produce substantially comparable information about plan performance and meet other requirements described in § 438.515(c). Once approved, a State may request modification of the approved alternative QRS methodology at a future date.</w:t>
      </w:r>
      <w:r w:rsidRPr="00802CCC">
        <w:rPr>
          <w:rFonts w:ascii="Times New Roman" w:hAnsi="Times New Roman" w:cs="Times New Roman"/>
          <w:sz w:val="24"/>
          <w:szCs w:val="24"/>
        </w:rPr>
        <w:t xml:space="preserve"> </w:t>
      </w:r>
    </w:p>
    <w:p w:rsidR="0080521D" w:rsidRPr="00802CCC" w:rsidP="00D35C77" w14:paraId="200FB239" w14:textId="3E5F2F21">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CMS will only review complete submissions which </w:t>
      </w:r>
      <w:r w:rsidR="00F73A1C">
        <w:rPr>
          <w:rFonts w:ascii="Times New Roman" w:hAnsi="Times New Roman" w:cs="Times New Roman"/>
          <w:sz w:val="24"/>
          <w:szCs w:val="24"/>
        </w:rPr>
        <w:t xml:space="preserve">must </w:t>
      </w:r>
      <w:r>
        <w:rPr>
          <w:rFonts w:ascii="Times New Roman" w:hAnsi="Times New Roman" w:cs="Times New Roman"/>
          <w:sz w:val="24"/>
          <w:szCs w:val="24"/>
        </w:rPr>
        <w:t>includ</w:t>
      </w:r>
      <w:r w:rsidR="00E57319">
        <w:rPr>
          <w:rFonts w:ascii="Times New Roman" w:hAnsi="Times New Roman" w:cs="Times New Roman"/>
          <w:sz w:val="24"/>
          <w:szCs w:val="24"/>
        </w:rPr>
        <w:t>e:</w:t>
      </w:r>
    </w:p>
    <w:p w:rsidR="00121058" w:rsidRPr="00C1196B" w:rsidP="6FC5AE1F" w14:paraId="2099A613" w14:textId="5C367CCE">
      <w:pPr>
        <w:pStyle w:val="ListParagraph"/>
        <w:numPr>
          <w:ilvl w:val="0"/>
          <w:numId w:val="9"/>
        </w:numPr>
        <w:spacing w:line="240" w:lineRule="auto"/>
        <w:rPr>
          <w:rFonts w:ascii="Times New Roman" w:hAnsi="Times New Roman" w:cs="Times New Roman"/>
          <w:sz w:val="24"/>
          <w:szCs w:val="24"/>
        </w:rPr>
      </w:pPr>
      <w:r w:rsidRPr="6FC5AE1F">
        <w:rPr>
          <w:rFonts w:ascii="Times New Roman" w:hAnsi="Times New Roman" w:cs="Times New Roman"/>
          <w:sz w:val="24"/>
          <w:szCs w:val="24"/>
        </w:rPr>
        <w:t xml:space="preserve">The alternative QRS methodology to be used in generating plan </w:t>
      </w:r>
      <w:r w:rsidRPr="6FC5AE1F" w:rsidR="00DD08AA">
        <w:rPr>
          <w:rFonts w:ascii="Times New Roman" w:hAnsi="Times New Roman" w:cs="Times New Roman"/>
          <w:sz w:val="24"/>
          <w:szCs w:val="24"/>
        </w:rPr>
        <w:t>ratings.</w:t>
      </w:r>
      <w:r w:rsidRPr="6FC5AE1F">
        <w:rPr>
          <w:rFonts w:ascii="Times New Roman" w:hAnsi="Times New Roman" w:cs="Times New Roman"/>
          <w:sz w:val="24"/>
          <w:szCs w:val="24"/>
        </w:rPr>
        <w:t xml:space="preserve"> </w:t>
      </w:r>
    </w:p>
    <w:p w:rsidR="00B17EC1" w:rsidRPr="00C1196B" w:rsidP="00C1196B" w14:paraId="325F201E" w14:textId="7A89D556">
      <w:pPr>
        <w:pStyle w:val="ListParagraph"/>
        <w:numPr>
          <w:ilvl w:val="0"/>
          <w:numId w:val="9"/>
        </w:numPr>
        <w:spacing w:line="240" w:lineRule="auto"/>
        <w:rPr>
          <w:rFonts w:ascii="Times New Roman" w:hAnsi="Times New Roman" w:cs="Times New Roman"/>
          <w:sz w:val="24"/>
          <w:szCs w:val="24"/>
          <w:lang w:val="en"/>
        </w:rPr>
      </w:pPr>
      <w:r>
        <w:rPr>
          <w:rFonts w:ascii="Times New Roman" w:hAnsi="Times New Roman" w:cs="Times New Roman"/>
          <w:sz w:val="24"/>
          <w:szCs w:val="24"/>
          <w:lang w:val="en"/>
        </w:rPr>
        <w:t>I</w:t>
      </w:r>
      <w:r w:rsidRPr="00C1196B" w:rsidR="00121058">
        <w:rPr>
          <w:rFonts w:ascii="Times New Roman" w:hAnsi="Times New Roman" w:cs="Times New Roman"/>
          <w:sz w:val="24"/>
          <w:szCs w:val="24"/>
          <w:lang w:val="en"/>
        </w:rPr>
        <w:t xml:space="preserve">nformation or documentation specified by CMS to demonstrate compliance with </w:t>
      </w:r>
      <w:r w:rsidRPr="00C1196B" w:rsidR="00283672">
        <w:rPr>
          <w:rFonts w:ascii="Times New Roman" w:hAnsi="Times New Roman" w:cs="Times New Roman"/>
          <w:sz w:val="24"/>
          <w:szCs w:val="24"/>
          <w:lang w:val="en"/>
        </w:rPr>
        <w:t xml:space="preserve">the quality </w:t>
      </w:r>
      <w:r w:rsidRPr="00C1196B" w:rsidR="004703C3">
        <w:rPr>
          <w:rFonts w:ascii="Times New Roman" w:hAnsi="Times New Roman" w:cs="Times New Roman"/>
          <w:sz w:val="24"/>
          <w:szCs w:val="24"/>
          <w:lang w:val="en"/>
        </w:rPr>
        <w:t>rating requirements</w:t>
      </w:r>
      <w:r>
        <w:rPr>
          <w:rFonts w:ascii="Times New Roman" w:hAnsi="Times New Roman" w:cs="Times New Roman"/>
          <w:sz w:val="24"/>
          <w:szCs w:val="24"/>
          <w:lang w:val="en"/>
        </w:rPr>
        <w:t>, which is</w:t>
      </w:r>
      <w:r w:rsidR="00023B87">
        <w:rPr>
          <w:rFonts w:ascii="Times New Roman" w:hAnsi="Times New Roman" w:cs="Times New Roman"/>
          <w:sz w:val="24"/>
          <w:szCs w:val="24"/>
          <w:lang w:val="en"/>
        </w:rPr>
        <w:t xml:space="preserve"> </w:t>
      </w:r>
      <w:r w:rsidRPr="00C1196B" w:rsidR="004703C3">
        <w:rPr>
          <w:rFonts w:ascii="Times New Roman" w:hAnsi="Times New Roman" w:cs="Times New Roman"/>
          <w:sz w:val="24"/>
          <w:szCs w:val="24"/>
          <w:lang w:val="en"/>
        </w:rPr>
        <w:t xml:space="preserve">described in </w:t>
      </w:r>
      <w:r w:rsidRPr="00C1196B" w:rsidR="004703C3">
        <w:rPr>
          <w:rFonts w:ascii="Times New Roman" w:hAnsi="Times New Roman" w:cs="Times New Roman"/>
          <w:sz w:val="24"/>
          <w:szCs w:val="24"/>
        </w:rPr>
        <w:t>§ 438.515</w:t>
      </w:r>
      <w:r w:rsidRPr="00C1196B" w:rsidR="00121058">
        <w:rPr>
          <w:rFonts w:ascii="Times New Roman" w:hAnsi="Times New Roman" w:cs="Times New Roman"/>
          <w:sz w:val="24"/>
          <w:szCs w:val="24"/>
          <w:lang w:val="en"/>
        </w:rPr>
        <w:t>(a); an</w:t>
      </w:r>
      <w:r w:rsidRPr="00C1196B">
        <w:rPr>
          <w:rFonts w:ascii="Times New Roman" w:hAnsi="Times New Roman" w:cs="Times New Roman"/>
          <w:sz w:val="24"/>
          <w:szCs w:val="24"/>
          <w:lang w:val="en"/>
        </w:rPr>
        <w:t>d</w:t>
      </w:r>
    </w:p>
    <w:p w:rsidR="00121058" w:rsidRPr="00C1196B" w:rsidP="00C1196B" w14:paraId="2269B983" w14:textId="6260A03F">
      <w:pPr>
        <w:pStyle w:val="ListParagraph"/>
        <w:numPr>
          <w:ilvl w:val="0"/>
          <w:numId w:val="9"/>
        </w:numPr>
        <w:spacing w:line="240" w:lineRule="auto"/>
        <w:rPr>
          <w:rFonts w:ascii="Times New Roman" w:hAnsi="Times New Roman" w:cs="Times New Roman"/>
          <w:sz w:val="24"/>
          <w:szCs w:val="24"/>
          <w:lang w:val="en"/>
        </w:rPr>
      </w:pPr>
      <w:r>
        <w:rPr>
          <w:rFonts w:ascii="Times New Roman" w:hAnsi="Times New Roman" w:cs="Times New Roman"/>
          <w:sz w:val="24"/>
          <w:szCs w:val="24"/>
          <w:lang w:val="en"/>
        </w:rPr>
        <w:t>S</w:t>
      </w:r>
      <w:r w:rsidRPr="00C1196B">
        <w:rPr>
          <w:rFonts w:ascii="Times New Roman" w:hAnsi="Times New Roman" w:cs="Times New Roman"/>
          <w:sz w:val="24"/>
          <w:szCs w:val="24"/>
          <w:lang w:val="en"/>
        </w:rPr>
        <w:t xml:space="preserve">upporting documents and evidence that the State believes demonstrates compliance with the requirements </w:t>
      </w:r>
      <w:r w:rsidRPr="00C1196B" w:rsidR="00A64537">
        <w:rPr>
          <w:rFonts w:ascii="Times New Roman" w:hAnsi="Times New Roman" w:cs="Times New Roman"/>
          <w:sz w:val="24"/>
          <w:szCs w:val="24"/>
          <w:lang w:val="en"/>
        </w:rPr>
        <w:t>specific to sources of Medicare data, the State’s Medicaid fee-for-service providers, or both if all data necessary to calculate a</w:t>
      </w:r>
      <w:r w:rsidR="00B64926">
        <w:rPr>
          <w:rFonts w:ascii="Times New Roman" w:hAnsi="Times New Roman" w:cs="Times New Roman"/>
          <w:sz w:val="24"/>
          <w:szCs w:val="24"/>
          <w:lang w:val="en"/>
        </w:rPr>
        <w:t xml:space="preserve"> MAC QRS</w:t>
      </w:r>
      <w:r w:rsidRPr="00C1196B" w:rsidR="00A64537">
        <w:rPr>
          <w:rFonts w:ascii="Times New Roman" w:hAnsi="Times New Roman" w:cs="Times New Roman"/>
          <w:sz w:val="24"/>
          <w:szCs w:val="24"/>
          <w:lang w:val="en"/>
        </w:rPr>
        <w:t xml:space="preserve"> </w:t>
      </w:r>
      <w:r w:rsidR="007500CE">
        <w:rPr>
          <w:rFonts w:ascii="Times New Roman" w:hAnsi="Times New Roman" w:cs="Times New Roman"/>
          <w:sz w:val="24"/>
          <w:szCs w:val="24"/>
          <w:lang w:val="en"/>
        </w:rPr>
        <w:t xml:space="preserve">performance </w:t>
      </w:r>
      <w:r w:rsidRPr="00C1196B" w:rsidR="001D6A83">
        <w:rPr>
          <w:rFonts w:ascii="Times New Roman" w:hAnsi="Times New Roman" w:cs="Times New Roman"/>
          <w:sz w:val="24"/>
          <w:szCs w:val="24"/>
          <w:lang w:val="en"/>
        </w:rPr>
        <w:t xml:space="preserve">measure cannot be </w:t>
      </w:r>
      <w:r w:rsidRPr="00C1196B" w:rsidR="00C1196B">
        <w:rPr>
          <w:rFonts w:ascii="Times New Roman" w:hAnsi="Times New Roman" w:cs="Times New Roman"/>
          <w:sz w:val="24"/>
          <w:szCs w:val="24"/>
          <w:lang w:val="en"/>
        </w:rPr>
        <w:t>provided</w:t>
      </w:r>
      <w:r w:rsidRPr="00C1196B" w:rsidR="001D6A83">
        <w:rPr>
          <w:rFonts w:ascii="Times New Roman" w:hAnsi="Times New Roman" w:cs="Times New Roman"/>
          <w:sz w:val="24"/>
          <w:szCs w:val="24"/>
          <w:lang w:val="en"/>
        </w:rPr>
        <w:t xml:space="preserve"> by the managed care plan</w:t>
      </w:r>
      <w:r w:rsidRPr="00C1196B" w:rsidR="00050A1F">
        <w:rPr>
          <w:rFonts w:ascii="Times New Roman" w:hAnsi="Times New Roman" w:cs="Times New Roman"/>
          <w:sz w:val="24"/>
          <w:szCs w:val="24"/>
          <w:lang w:val="en"/>
        </w:rPr>
        <w:t>s per</w:t>
      </w:r>
      <w:r w:rsidRPr="00C1196B" w:rsidR="001D6A83">
        <w:rPr>
          <w:rFonts w:ascii="Times New Roman" w:hAnsi="Times New Roman" w:cs="Times New Roman"/>
          <w:sz w:val="24"/>
          <w:szCs w:val="24"/>
          <w:lang w:val="en"/>
        </w:rPr>
        <w:t xml:space="preserve"> </w:t>
      </w:r>
      <w:r w:rsidRPr="00C1196B" w:rsidR="00050A1F">
        <w:rPr>
          <w:rFonts w:ascii="Times New Roman" w:hAnsi="Times New Roman" w:cs="Times New Roman"/>
          <w:sz w:val="24"/>
          <w:szCs w:val="24"/>
        </w:rPr>
        <w:t>§ 438.515</w:t>
      </w:r>
      <w:r w:rsidRPr="00C1196B">
        <w:rPr>
          <w:rFonts w:ascii="Times New Roman" w:hAnsi="Times New Roman" w:cs="Times New Roman"/>
          <w:sz w:val="24"/>
          <w:szCs w:val="24"/>
          <w:lang w:val="en"/>
        </w:rPr>
        <w:t>(a)(1)(ii).</w:t>
      </w:r>
    </w:p>
    <w:p w:rsidR="00EE38D8" w:rsidRPr="006A18EC" w:rsidP="6FC5AE1F" w14:paraId="19CF363E" w14:textId="7025B5B4">
      <w:pPr>
        <w:autoSpaceDE w:val="0"/>
        <w:autoSpaceDN w:val="0"/>
        <w:adjustRightInd w:val="0"/>
        <w:spacing w:after="0" w:line="240" w:lineRule="auto"/>
        <w:rPr>
          <w:rFonts w:ascii="Times New Roman" w:eastAsia="Times New Roman" w:hAnsi="Times New Roman" w:cs="Times New Roman"/>
          <w:snapToGrid w:val="0"/>
          <w:kern w:val="0"/>
          <w:sz w:val="24"/>
          <w:szCs w:val="24"/>
          <w14:ligatures w14:val="none"/>
        </w:rPr>
      </w:pPr>
      <w:r w:rsidRPr="6FC5AE1F">
        <w:rPr>
          <w:rFonts w:ascii="Times New Roman" w:eastAsia="Times New Roman" w:hAnsi="Times New Roman" w:cs="Times New Roman"/>
          <w:snapToGrid w:val="0"/>
          <w:kern w:val="0"/>
          <w:sz w:val="24"/>
          <w:szCs w:val="24"/>
          <w14:ligatures w14:val="none"/>
        </w:rPr>
        <w:t xml:space="preserve">CMS </w:t>
      </w:r>
      <w:r w:rsidRPr="6FC5AE1F" w:rsidR="00AE587A">
        <w:rPr>
          <w:rFonts w:ascii="Times New Roman" w:eastAsia="Times New Roman" w:hAnsi="Times New Roman" w:cs="Times New Roman"/>
          <w:snapToGrid w:val="0"/>
          <w:kern w:val="0"/>
          <w:sz w:val="24"/>
          <w:szCs w:val="24"/>
          <w14:ligatures w14:val="none"/>
        </w:rPr>
        <w:t>will not review or approve an alternative methodology request</w:t>
      </w:r>
      <w:r w:rsidRPr="6FC5AE1F" w:rsidR="00F35538">
        <w:rPr>
          <w:rFonts w:ascii="Times New Roman" w:eastAsia="Times New Roman" w:hAnsi="Times New Roman" w:cs="Times New Roman"/>
          <w:snapToGrid w:val="0"/>
          <w:kern w:val="0"/>
          <w:sz w:val="24"/>
          <w:szCs w:val="24"/>
          <w14:ligatures w14:val="none"/>
        </w:rPr>
        <w:t xml:space="preserve"> to implement </w:t>
      </w:r>
      <w:r w:rsidRPr="6FC5AE1F" w:rsidR="009039A4">
        <w:rPr>
          <w:rFonts w:ascii="Times New Roman" w:eastAsia="Times New Roman" w:hAnsi="Times New Roman" w:cs="Times New Roman"/>
          <w:snapToGrid w:val="0"/>
          <w:kern w:val="0"/>
          <w:sz w:val="24"/>
          <w:szCs w:val="24"/>
          <w14:ligatures w14:val="none"/>
        </w:rPr>
        <w:t>a</w:t>
      </w:r>
      <w:r w:rsidRPr="6FC5AE1F" w:rsidR="0081675A">
        <w:rPr>
          <w:rFonts w:ascii="Times New Roman" w:eastAsia="Times New Roman" w:hAnsi="Times New Roman" w:cs="Times New Roman"/>
          <w:snapToGrid w:val="0"/>
          <w:kern w:val="0"/>
          <w:sz w:val="24"/>
          <w:szCs w:val="24"/>
          <w14:ligatures w14:val="none"/>
        </w:rPr>
        <w:t xml:space="preserve"> MAC QRS that does </w:t>
      </w:r>
      <w:r w:rsidRPr="6FC5AE1F" w:rsidR="0081675A">
        <w:rPr>
          <w:rFonts w:ascii="Times New Roman" w:eastAsia="Times New Roman" w:hAnsi="Times New Roman" w:cs="Times New Roman"/>
          <w:i/>
          <w:iCs/>
          <w:snapToGrid w:val="0"/>
          <w:kern w:val="0"/>
          <w:sz w:val="24"/>
          <w:szCs w:val="24"/>
          <w14:ligatures w14:val="none"/>
        </w:rPr>
        <w:t xml:space="preserve">not </w:t>
      </w:r>
      <w:r w:rsidRPr="6FC5AE1F" w:rsidR="0081675A">
        <w:rPr>
          <w:rFonts w:ascii="Times New Roman" w:eastAsia="Times New Roman" w:hAnsi="Times New Roman" w:cs="Times New Roman"/>
          <w:snapToGrid w:val="0"/>
          <w:kern w:val="0"/>
          <w:sz w:val="24"/>
          <w:szCs w:val="24"/>
          <w14:ligatures w14:val="none"/>
        </w:rPr>
        <w:t>comply with:</w:t>
      </w:r>
    </w:p>
    <w:p w:rsidR="00E31B07" w:rsidRPr="003B4AB4" w:rsidP="6FC5AE1F" w14:paraId="3C1F2EFF" w14:textId="36C208B8">
      <w:pPr>
        <w:pStyle w:val="ListParagraph"/>
        <w:numPr>
          <w:ilvl w:val="0"/>
          <w:numId w:val="10"/>
        </w:numPr>
        <w:spacing w:after="0" w:line="240" w:lineRule="auto"/>
        <w:rPr>
          <w:rFonts w:ascii="Times New Roman" w:hAnsi="Times New Roman" w:cs="Times New Roman"/>
          <w:sz w:val="24"/>
          <w:szCs w:val="24"/>
        </w:rPr>
      </w:pPr>
      <w:r w:rsidRPr="6FC5AE1F">
        <w:rPr>
          <w:rFonts w:ascii="Times New Roman" w:hAnsi="Times New Roman" w:cs="Times New Roman"/>
          <w:sz w:val="24"/>
          <w:szCs w:val="24"/>
        </w:rPr>
        <w:t xml:space="preserve">The requirement to include mandatory </w:t>
      </w:r>
      <w:r w:rsidR="003B533E">
        <w:rPr>
          <w:rFonts w:ascii="Times New Roman" w:hAnsi="Times New Roman" w:cs="Times New Roman"/>
          <w:sz w:val="24"/>
          <w:szCs w:val="24"/>
        </w:rPr>
        <w:t xml:space="preserve">MAC QRS performance </w:t>
      </w:r>
      <w:r w:rsidRPr="6FC5AE1F">
        <w:rPr>
          <w:rFonts w:ascii="Times New Roman" w:hAnsi="Times New Roman" w:cs="Times New Roman"/>
          <w:sz w:val="24"/>
          <w:szCs w:val="24"/>
        </w:rPr>
        <w:t>measures established in § 438.510(a)(1)</w:t>
      </w:r>
      <w:r w:rsidRPr="6FC5AE1F" w:rsidR="00610E60">
        <w:rPr>
          <w:rFonts w:ascii="Times New Roman" w:hAnsi="Times New Roman" w:cs="Times New Roman"/>
          <w:sz w:val="24"/>
          <w:szCs w:val="24"/>
        </w:rPr>
        <w:t>;</w:t>
      </w:r>
    </w:p>
    <w:p w:rsidR="00E31B07" w:rsidRPr="003B4AB4" w:rsidP="6FC5AE1F" w14:paraId="135ACB6D" w14:textId="33A15C56">
      <w:pPr>
        <w:pStyle w:val="ListParagraph"/>
        <w:numPr>
          <w:ilvl w:val="0"/>
          <w:numId w:val="10"/>
        </w:numPr>
        <w:spacing w:after="0" w:line="240" w:lineRule="auto"/>
        <w:rPr>
          <w:rFonts w:ascii="Times New Roman" w:hAnsi="Times New Roman" w:cs="Times New Roman"/>
          <w:sz w:val="24"/>
          <w:szCs w:val="24"/>
        </w:rPr>
      </w:pPr>
      <w:r w:rsidRPr="6FC5AE1F">
        <w:rPr>
          <w:rFonts w:ascii="Times New Roman" w:hAnsi="Times New Roman" w:cs="Times New Roman"/>
          <w:sz w:val="24"/>
          <w:szCs w:val="24"/>
        </w:rPr>
        <w:t>The general requirements for calculating quality ratings established in § 438.515(a)(1) through (4)</w:t>
      </w:r>
      <w:r w:rsidRPr="6FC5AE1F" w:rsidR="00610E60">
        <w:rPr>
          <w:rFonts w:ascii="Times New Roman" w:hAnsi="Times New Roman" w:cs="Times New Roman"/>
          <w:sz w:val="24"/>
          <w:szCs w:val="24"/>
        </w:rPr>
        <w:t>;</w:t>
      </w:r>
    </w:p>
    <w:p w:rsidR="00785036" w:rsidRPr="003B4AB4" w:rsidP="6FC5AE1F" w14:paraId="43DA3BF1" w14:textId="2302D3AE">
      <w:pPr>
        <w:pStyle w:val="ListParagraph"/>
        <w:numPr>
          <w:ilvl w:val="0"/>
          <w:numId w:val="10"/>
        </w:numPr>
        <w:spacing w:after="0" w:line="240" w:lineRule="auto"/>
        <w:rPr>
          <w:rFonts w:ascii="Times New Roman" w:hAnsi="Times New Roman" w:cs="Times New Roman"/>
          <w:sz w:val="24"/>
          <w:szCs w:val="24"/>
        </w:rPr>
      </w:pPr>
      <w:r w:rsidRPr="6FC5AE1F">
        <w:rPr>
          <w:rFonts w:ascii="Times New Roman" w:hAnsi="Times New Roman" w:cs="Times New Roman"/>
          <w:sz w:val="24"/>
          <w:szCs w:val="24"/>
        </w:rPr>
        <w:t xml:space="preserve">The requirement to include the website features </w:t>
      </w:r>
      <w:r w:rsidR="001A07F1">
        <w:rPr>
          <w:rFonts w:ascii="Times New Roman" w:hAnsi="Times New Roman" w:cs="Times New Roman"/>
          <w:sz w:val="24"/>
          <w:szCs w:val="24"/>
        </w:rPr>
        <w:t xml:space="preserve">established </w:t>
      </w:r>
      <w:r w:rsidR="00A50818">
        <w:rPr>
          <w:rFonts w:ascii="Times New Roman" w:hAnsi="Times New Roman" w:cs="Times New Roman"/>
          <w:sz w:val="24"/>
          <w:szCs w:val="24"/>
        </w:rPr>
        <w:t xml:space="preserve">and identified </w:t>
      </w:r>
      <w:r w:rsidR="001A07F1">
        <w:rPr>
          <w:rFonts w:ascii="Times New Roman" w:hAnsi="Times New Roman" w:cs="Times New Roman"/>
          <w:sz w:val="24"/>
          <w:szCs w:val="24"/>
        </w:rPr>
        <w:t xml:space="preserve">in </w:t>
      </w:r>
      <w:r w:rsidRPr="6FC5AE1F" w:rsidR="00F401EA">
        <w:rPr>
          <w:rFonts w:ascii="Times New Roman" w:hAnsi="Times New Roman" w:cs="Times New Roman"/>
          <w:sz w:val="24"/>
          <w:szCs w:val="24"/>
        </w:rPr>
        <w:t>§</w:t>
      </w:r>
      <w:r w:rsidR="00F401EA">
        <w:rPr>
          <w:rFonts w:ascii="Times New Roman" w:hAnsi="Times New Roman" w:cs="Times New Roman"/>
          <w:sz w:val="24"/>
          <w:szCs w:val="24"/>
        </w:rPr>
        <w:t xml:space="preserve"> </w:t>
      </w:r>
      <w:r w:rsidRPr="6FC5AE1F" w:rsidR="009E2689">
        <w:rPr>
          <w:rFonts w:ascii="Times New Roman" w:hAnsi="Times New Roman" w:cs="Times New Roman"/>
          <w:sz w:val="24"/>
          <w:szCs w:val="24"/>
        </w:rPr>
        <w:t>438.</w:t>
      </w:r>
      <w:r w:rsidRPr="6FC5AE1F">
        <w:rPr>
          <w:rFonts w:ascii="Times New Roman" w:hAnsi="Times New Roman" w:cs="Times New Roman"/>
          <w:sz w:val="24"/>
          <w:szCs w:val="24"/>
        </w:rPr>
        <w:t>520(a)(1) through (6)</w:t>
      </w:r>
      <w:r w:rsidR="003C3CB8">
        <w:rPr>
          <w:rFonts w:ascii="Times New Roman" w:hAnsi="Times New Roman" w:cs="Times New Roman"/>
          <w:sz w:val="24"/>
          <w:szCs w:val="24"/>
        </w:rPr>
        <w:t>;</w:t>
      </w:r>
      <w:r w:rsidRPr="6FC5AE1F">
        <w:rPr>
          <w:rFonts w:ascii="Times New Roman" w:hAnsi="Times New Roman" w:cs="Times New Roman"/>
          <w:sz w:val="24"/>
          <w:szCs w:val="24"/>
        </w:rPr>
        <w:t xml:space="preserve"> </w:t>
      </w:r>
    </w:p>
    <w:p w:rsidR="00E31B07" w:rsidRPr="003B4AB4" w:rsidP="6FC5AE1F" w14:paraId="71CFC172" w14:textId="14E7F779">
      <w:pPr>
        <w:pStyle w:val="ListParagraph"/>
        <w:numPr>
          <w:ilvl w:val="0"/>
          <w:numId w:val="10"/>
        </w:numPr>
        <w:spacing w:after="0" w:line="240" w:lineRule="auto"/>
        <w:rPr>
          <w:rFonts w:ascii="Times New Roman" w:hAnsi="Times New Roman" w:cs="Times New Roman"/>
          <w:sz w:val="24"/>
          <w:szCs w:val="24"/>
        </w:rPr>
      </w:pPr>
      <w:r w:rsidRPr="6FC5AE1F">
        <w:rPr>
          <w:rFonts w:ascii="Times New Roman" w:hAnsi="Times New Roman" w:cs="Times New Roman"/>
          <w:sz w:val="24"/>
          <w:szCs w:val="24"/>
        </w:rPr>
        <w:t xml:space="preserve">Requests to include plans that do not meet the </w:t>
      </w:r>
      <w:r w:rsidRPr="6FC5AE1F" w:rsidR="00BD367C">
        <w:rPr>
          <w:rFonts w:ascii="Times New Roman" w:hAnsi="Times New Roman" w:cs="Times New Roman"/>
          <w:sz w:val="24"/>
          <w:szCs w:val="24"/>
        </w:rPr>
        <w:t>500</w:t>
      </w:r>
      <w:r w:rsidRPr="6FC5AE1F" w:rsidR="00194732">
        <w:rPr>
          <w:rFonts w:ascii="Times New Roman" w:hAnsi="Times New Roman" w:cs="Times New Roman"/>
          <w:sz w:val="24"/>
          <w:szCs w:val="24"/>
        </w:rPr>
        <w:t>-enrollee min</w:t>
      </w:r>
      <w:r w:rsidRPr="6FC5AE1F" w:rsidR="00802192">
        <w:rPr>
          <w:rFonts w:ascii="Times New Roman" w:hAnsi="Times New Roman" w:cs="Times New Roman"/>
          <w:sz w:val="24"/>
          <w:szCs w:val="24"/>
        </w:rPr>
        <w:t xml:space="preserve">imum </w:t>
      </w:r>
      <w:r w:rsidRPr="6FC5AE1F">
        <w:rPr>
          <w:rFonts w:ascii="Times New Roman" w:hAnsi="Times New Roman" w:cs="Times New Roman"/>
          <w:sz w:val="24"/>
          <w:szCs w:val="24"/>
        </w:rPr>
        <w:t>threshold established in § 438.515(a)(1)(i), which is permitted without CMS review or approval</w:t>
      </w:r>
      <w:r w:rsidRPr="6FC5AE1F" w:rsidR="00C61E5B">
        <w:rPr>
          <w:rFonts w:ascii="Times New Roman" w:hAnsi="Times New Roman" w:cs="Times New Roman"/>
          <w:sz w:val="24"/>
          <w:szCs w:val="24"/>
        </w:rPr>
        <w:t>; or</w:t>
      </w:r>
    </w:p>
    <w:p w:rsidR="00E31B07" w:rsidRPr="003B4AB4" w:rsidP="6FC5AE1F" w14:paraId="4A3D195E" w14:textId="5B7C8541">
      <w:pPr>
        <w:pStyle w:val="ListParagraph"/>
        <w:numPr>
          <w:ilvl w:val="0"/>
          <w:numId w:val="10"/>
        </w:numPr>
        <w:spacing w:after="0" w:line="240" w:lineRule="auto"/>
        <w:rPr>
          <w:rFonts w:ascii="Times New Roman" w:hAnsi="Times New Roman" w:cs="Times New Roman"/>
          <w:sz w:val="24"/>
          <w:szCs w:val="24"/>
        </w:rPr>
      </w:pPr>
      <w:r w:rsidRPr="6FC5AE1F">
        <w:rPr>
          <w:rFonts w:ascii="Times New Roman" w:hAnsi="Times New Roman" w:cs="Times New Roman"/>
          <w:sz w:val="24"/>
          <w:szCs w:val="24"/>
        </w:rPr>
        <w:t>Requests to implement additional measures or website features, which are permitted, without CMS review or approval, as described</w:t>
      </w:r>
      <w:r w:rsidRPr="6FC5AE1F" w:rsidR="00D82F80">
        <w:rPr>
          <w:rFonts w:ascii="Times New Roman" w:hAnsi="Times New Roman" w:cs="Times New Roman"/>
          <w:sz w:val="24"/>
          <w:szCs w:val="24"/>
        </w:rPr>
        <w:t xml:space="preserve"> in</w:t>
      </w:r>
      <w:r w:rsidRPr="6FC5AE1F">
        <w:rPr>
          <w:rFonts w:ascii="Times New Roman" w:hAnsi="Times New Roman" w:cs="Times New Roman"/>
          <w:sz w:val="24"/>
          <w:szCs w:val="24"/>
        </w:rPr>
        <w:t xml:space="preserve"> § 438.520(c). </w:t>
      </w:r>
    </w:p>
    <w:p w:rsidR="00E37ED8" w:rsidP="00E04730" w14:paraId="2A62D42E" w14:textId="77777777">
      <w:pPr>
        <w:rPr>
          <w:rFonts w:ascii="Times New Roman" w:hAnsi="Times New Roman" w:cs="Times New Roman"/>
          <w:sz w:val="24"/>
          <w:szCs w:val="24"/>
          <w:lang w:val="en"/>
        </w:rPr>
      </w:pPr>
    </w:p>
    <w:p w:rsidR="00D0326A" w:rsidRPr="00D256D3" w:rsidP="002E6598" w14:paraId="278D55CA" w14:textId="77777777">
      <w:pPr>
        <w:pStyle w:val="Heading2"/>
      </w:pPr>
      <w:r w:rsidRPr="00D256D3">
        <w:t>INSTRUCTIONS</w:t>
      </w:r>
    </w:p>
    <w:p w:rsidR="00D0326A" w:rsidRPr="008B7733" w:rsidP="00D0326A" w14:paraId="7420FB33" w14:textId="761C3EC8">
      <w:pPr>
        <w:pStyle w:val="Paragraph"/>
        <w:spacing w:after="120" w:line="120" w:lineRule="atLeast"/>
        <w:rPr>
          <w:rFonts w:ascii="Times New Roman" w:hAnsi="Times New Roman" w:cs="Times New Roman"/>
          <w:sz w:val="24"/>
          <w:szCs w:val="24"/>
        </w:rPr>
      </w:pPr>
      <w:r>
        <w:rPr>
          <w:rFonts w:ascii="Times New Roman" w:hAnsi="Times New Roman" w:cs="Times New Roman"/>
          <w:sz w:val="24"/>
          <w:szCs w:val="24"/>
        </w:rPr>
        <w:t xml:space="preserve">Complete the fields below to describe </w:t>
      </w:r>
      <w:r w:rsidRPr="008B7733">
        <w:rPr>
          <w:rFonts w:ascii="Times New Roman" w:hAnsi="Times New Roman" w:cs="Times New Roman"/>
          <w:sz w:val="24"/>
          <w:szCs w:val="24"/>
        </w:rPr>
        <w:t xml:space="preserve">the alternative </w:t>
      </w:r>
      <w:r>
        <w:rPr>
          <w:rFonts w:ascii="Times New Roman" w:hAnsi="Times New Roman" w:cs="Times New Roman"/>
          <w:sz w:val="24"/>
          <w:szCs w:val="24"/>
        </w:rPr>
        <w:t xml:space="preserve">MAC </w:t>
      </w:r>
      <w:r w:rsidRPr="008B7733">
        <w:rPr>
          <w:rFonts w:ascii="Times New Roman" w:hAnsi="Times New Roman" w:cs="Times New Roman"/>
          <w:sz w:val="24"/>
          <w:szCs w:val="24"/>
        </w:rPr>
        <w:t>QRS methodology</w:t>
      </w:r>
      <w:r>
        <w:rPr>
          <w:rFonts w:ascii="Times New Roman" w:hAnsi="Times New Roman" w:cs="Times New Roman"/>
          <w:sz w:val="24"/>
          <w:szCs w:val="24"/>
        </w:rPr>
        <w:t xml:space="preserve"> or modification to an existing alternative methodology previously approved by CMS and provide supporting information and evidence that the alternative methodology will produce quality ratings that yield information regarding managed care plan performance that, to the extent feasible, is substantially comparable to that yielded by </w:t>
      </w:r>
      <w:r w:rsidR="00931911">
        <w:rPr>
          <w:rFonts w:ascii="Times New Roman" w:hAnsi="Times New Roman" w:cs="Times New Roman"/>
          <w:sz w:val="24"/>
          <w:szCs w:val="24"/>
        </w:rPr>
        <w:t>the CMS-developed methodology.</w:t>
      </w:r>
    </w:p>
    <w:p w:rsidR="00D0326A" w:rsidP="00D0326A" w14:paraId="3051C50C" w14:textId="77777777">
      <w:pPr>
        <w:pStyle w:val="Paragraph"/>
        <w:spacing w:after="120" w:line="120" w:lineRule="atLeast"/>
        <w:rPr>
          <w:rFonts w:ascii="Times New Roman" w:hAnsi="Times New Roman" w:cs="Times New Roman"/>
          <w:b/>
          <w:bCs/>
          <w:sz w:val="24"/>
          <w:szCs w:val="24"/>
        </w:rPr>
      </w:pPr>
      <w:r>
        <w:rPr>
          <w:rFonts w:ascii="Times New Roman" w:hAnsi="Times New Roman" w:cs="Times New Roman"/>
          <w:b/>
          <w:bCs/>
          <w:sz w:val="24"/>
          <w:szCs w:val="24"/>
        </w:rPr>
        <w:t>Submission of Request and Timing:</w:t>
      </w:r>
    </w:p>
    <w:p w:rsidR="00D0326A" w:rsidRPr="00533D6E" w:rsidP="00D0326A" w14:paraId="4C011807" w14:textId="79974497">
      <w:pPr>
        <w:pStyle w:val="Paragraph"/>
        <w:numPr>
          <w:ilvl w:val="0"/>
          <w:numId w:val="17"/>
        </w:numPr>
        <w:spacing w:after="120" w:line="120" w:lineRule="atLeast"/>
        <w:rPr>
          <w:rStyle w:val="Hyperlink"/>
          <w:rFonts w:ascii="Times New Roman" w:hAnsi="Times New Roman" w:cs="Times New Roman"/>
          <w:sz w:val="24"/>
          <w:szCs w:val="24"/>
        </w:rPr>
      </w:pPr>
      <w:r w:rsidRPr="001139E6">
        <w:rPr>
          <w:rFonts w:ascii="Times New Roman" w:hAnsi="Times New Roman" w:cs="Times New Roman"/>
          <w:i/>
          <w:iCs/>
          <w:sz w:val="24"/>
          <w:szCs w:val="24"/>
        </w:rPr>
        <w:t xml:space="preserve">Optional </w:t>
      </w:r>
      <w:r>
        <w:rPr>
          <w:rFonts w:ascii="Times New Roman" w:hAnsi="Times New Roman" w:cs="Times New Roman"/>
          <w:i/>
          <w:iCs/>
          <w:sz w:val="24"/>
          <w:szCs w:val="24"/>
        </w:rPr>
        <w:t>t</w:t>
      </w:r>
      <w:r w:rsidRPr="001139E6">
        <w:rPr>
          <w:rFonts w:ascii="Times New Roman" w:hAnsi="Times New Roman" w:cs="Times New Roman"/>
          <w:i/>
          <w:iCs/>
          <w:sz w:val="24"/>
          <w:szCs w:val="24"/>
        </w:rPr>
        <w:t xml:space="preserve">echnical </w:t>
      </w:r>
      <w:r>
        <w:rPr>
          <w:rFonts w:ascii="Times New Roman" w:hAnsi="Times New Roman" w:cs="Times New Roman"/>
          <w:i/>
          <w:iCs/>
          <w:sz w:val="24"/>
          <w:szCs w:val="24"/>
        </w:rPr>
        <w:t>a</w:t>
      </w:r>
      <w:r w:rsidRPr="001139E6">
        <w:rPr>
          <w:rFonts w:ascii="Times New Roman" w:hAnsi="Times New Roman" w:cs="Times New Roman"/>
          <w:i/>
          <w:iCs/>
          <w:sz w:val="24"/>
          <w:szCs w:val="24"/>
        </w:rPr>
        <w:t>ssistance</w:t>
      </w:r>
      <w:r>
        <w:rPr>
          <w:rFonts w:ascii="Times New Roman" w:hAnsi="Times New Roman" w:cs="Times New Roman"/>
          <w:sz w:val="24"/>
          <w:szCs w:val="24"/>
        </w:rPr>
        <w:t xml:space="preserve"> - States may schedule technical assistance to help them draft an alternative QRS request at any time</w:t>
      </w:r>
      <w:r w:rsidRPr="0009766A">
        <w:rPr>
          <w:rStyle w:val="Hyperlink"/>
          <w:rFonts w:ascii="Times New Roman" w:hAnsi="Times New Roman" w:cs="Times New Roman"/>
          <w:color w:val="auto"/>
          <w:sz w:val="24"/>
          <w:szCs w:val="24"/>
          <w:u w:val="none"/>
        </w:rPr>
        <w:t xml:space="preserve">. </w:t>
      </w:r>
    </w:p>
    <w:p w:rsidR="00D0326A" w:rsidP="00D0326A" w14:paraId="6103A6FF" w14:textId="77777777">
      <w:pPr>
        <w:pStyle w:val="Paragraph"/>
        <w:numPr>
          <w:ilvl w:val="0"/>
          <w:numId w:val="17"/>
        </w:numPr>
        <w:spacing w:after="120" w:line="120" w:lineRule="atLeast"/>
        <w:rPr>
          <w:rFonts w:ascii="Times New Roman" w:hAnsi="Times New Roman" w:cs="Times New Roman"/>
          <w:sz w:val="24"/>
          <w:szCs w:val="24"/>
        </w:rPr>
      </w:pPr>
      <w:r w:rsidRPr="001139E6">
        <w:rPr>
          <w:rFonts w:ascii="Times New Roman" w:hAnsi="Times New Roman" w:cs="Times New Roman"/>
          <w:i/>
          <w:iCs/>
          <w:sz w:val="24"/>
          <w:szCs w:val="24"/>
        </w:rPr>
        <w:t xml:space="preserve">Required </w:t>
      </w:r>
      <w:r>
        <w:rPr>
          <w:rFonts w:ascii="Times New Roman" w:hAnsi="Times New Roman" w:cs="Times New Roman"/>
          <w:i/>
          <w:iCs/>
          <w:sz w:val="24"/>
          <w:szCs w:val="24"/>
        </w:rPr>
        <w:t>p</w:t>
      </w:r>
      <w:r w:rsidRPr="001139E6">
        <w:rPr>
          <w:rFonts w:ascii="Times New Roman" w:hAnsi="Times New Roman" w:cs="Times New Roman"/>
          <w:i/>
          <w:iCs/>
          <w:sz w:val="24"/>
          <w:szCs w:val="24"/>
        </w:rPr>
        <w:t xml:space="preserve">re-review for new alternative methodology requests </w:t>
      </w:r>
      <w:r>
        <w:rPr>
          <w:rFonts w:ascii="Times New Roman" w:hAnsi="Times New Roman" w:cs="Times New Roman"/>
          <w:sz w:val="24"/>
          <w:szCs w:val="24"/>
        </w:rPr>
        <w:t xml:space="preserve">– States </w:t>
      </w:r>
      <w:r w:rsidRPr="001139E6">
        <w:rPr>
          <w:rFonts w:ascii="Times New Roman" w:hAnsi="Times New Roman" w:cs="Times New Roman"/>
          <w:b/>
          <w:bCs/>
          <w:sz w:val="24"/>
          <w:szCs w:val="24"/>
          <w:u w:val="single"/>
        </w:rPr>
        <w:t>must</w:t>
      </w:r>
      <w:r>
        <w:rPr>
          <w:rFonts w:ascii="Times New Roman" w:hAnsi="Times New Roman" w:cs="Times New Roman"/>
          <w:sz w:val="24"/>
          <w:szCs w:val="24"/>
        </w:rPr>
        <w:t xml:space="preserve"> request a CMS pre-review for new alternative methodology requests. The pre-review request must be submitted no later than 1 month prior to the state’s intended submission date and must include a draft Alternative QRS request. Pre-reviews are not required for modifications to alternative methodologies previously approved by CMS.</w:t>
      </w:r>
    </w:p>
    <w:p w:rsidR="00D0326A" w:rsidRPr="007E02A6" w:rsidP="00D0326A" w14:paraId="642A7866" w14:textId="615EC0F1">
      <w:pPr>
        <w:pStyle w:val="ListParagraph"/>
        <w:numPr>
          <w:ilvl w:val="0"/>
          <w:numId w:val="17"/>
        </w:numPr>
        <w:rPr>
          <w:rFonts w:ascii="Times New Roman" w:hAnsi="Times New Roman" w:cs="Times New Roman"/>
          <w:kern w:val="0"/>
          <w:sz w:val="24"/>
          <w:szCs w:val="24"/>
          <w14:ligatures w14:val="none"/>
        </w:rPr>
      </w:pPr>
      <w:r w:rsidRPr="007E02A6">
        <w:rPr>
          <w:rFonts w:ascii="Times New Roman" w:hAnsi="Times New Roman" w:cs="Times New Roman"/>
          <w:i/>
          <w:iCs/>
          <w:sz w:val="24"/>
          <w:szCs w:val="24"/>
        </w:rPr>
        <w:t>Submission due date</w:t>
      </w:r>
      <w:r w:rsidRPr="007E02A6">
        <w:rPr>
          <w:rFonts w:ascii="Times New Roman" w:hAnsi="Times New Roman" w:cs="Times New Roman"/>
          <w:sz w:val="24"/>
          <w:szCs w:val="24"/>
        </w:rPr>
        <w:t xml:space="preserve"> </w:t>
      </w:r>
      <w:r>
        <w:rPr>
          <w:rFonts w:ascii="Times New Roman" w:hAnsi="Times New Roman" w:cs="Times New Roman"/>
          <w:sz w:val="24"/>
          <w:szCs w:val="24"/>
        </w:rPr>
        <w:t>–</w:t>
      </w:r>
      <w:r w:rsidRPr="007E02A6">
        <w:rPr>
          <w:rFonts w:ascii="Times New Roman" w:hAnsi="Times New Roman" w:cs="Times New Roman"/>
          <w:sz w:val="24"/>
          <w:szCs w:val="24"/>
        </w:rPr>
        <w:t xml:space="preserve"> </w:t>
      </w:r>
      <w:r>
        <w:rPr>
          <w:rFonts w:ascii="Times New Roman" w:hAnsi="Times New Roman" w:cs="Times New Roman"/>
          <w:sz w:val="24"/>
          <w:szCs w:val="24"/>
        </w:rPr>
        <w:t>Both</w:t>
      </w:r>
      <w:r w:rsidRPr="007E02A6">
        <w:rPr>
          <w:rFonts w:ascii="Times New Roman" w:hAnsi="Times New Roman" w:cs="Times New Roman"/>
          <w:sz w:val="24"/>
          <w:szCs w:val="24"/>
        </w:rPr>
        <w:t xml:space="preserve"> </w:t>
      </w:r>
      <w:r>
        <w:rPr>
          <w:rFonts w:ascii="Times New Roman" w:hAnsi="Times New Roman" w:cs="Times New Roman"/>
          <w:sz w:val="24"/>
          <w:szCs w:val="24"/>
        </w:rPr>
        <w:t xml:space="preserve">new and modification requests for an </w:t>
      </w:r>
      <w:r w:rsidRPr="007E02A6">
        <w:rPr>
          <w:rFonts w:ascii="Times New Roman" w:hAnsi="Times New Roman" w:cs="Times New Roman"/>
          <w:sz w:val="24"/>
          <w:szCs w:val="24"/>
        </w:rPr>
        <w:t>alternative methodology must be</w:t>
      </w:r>
      <w:r>
        <w:rPr>
          <w:rFonts w:ascii="Times New Roman" w:hAnsi="Times New Roman" w:cs="Times New Roman"/>
          <w:sz w:val="24"/>
          <w:szCs w:val="24"/>
        </w:rPr>
        <w:t xml:space="preserve"> completed and</w:t>
      </w:r>
      <w:r w:rsidRPr="007E02A6">
        <w:rPr>
          <w:rFonts w:ascii="Times New Roman" w:hAnsi="Times New Roman" w:cs="Times New Roman"/>
          <w:sz w:val="24"/>
          <w:szCs w:val="24"/>
        </w:rPr>
        <w:t xml:space="preserve"> received no later than 6 months prior to </w:t>
      </w:r>
      <w:r>
        <w:rPr>
          <w:rFonts w:ascii="Times New Roman" w:hAnsi="Times New Roman" w:cs="Times New Roman"/>
          <w:sz w:val="24"/>
          <w:szCs w:val="24"/>
        </w:rPr>
        <w:t xml:space="preserve">when </w:t>
      </w:r>
      <w:r w:rsidRPr="007E02A6">
        <w:rPr>
          <w:rFonts w:ascii="Times New Roman" w:hAnsi="Times New Roman" w:cs="Times New Roman"/>
          <w:sz w:val="24"/>
          <w:szCs w:val="24"/>
        </w:rPr>
        <w:t xml:space="preserve">the state wishes to implement the alternative methodology. </w:t>
      </w:r>
      <w:r w:rsidRPr="007E02A6">
        <w:rPr>
          <w:rFonts w:ascii="Times New Roman" w:hAnsi="Times New Roman" w:cs="Times New Roman"/>
          <w:kern w:val="0"/>
          <w:sz w:val="24"/>
          <w:szCs w:val="24"/>
          <w14:ligatures w14:val="none"/>
        </w:rPr>
        <w:t xml:space="preserve">As examples, the implementation date could be when the state wishes to begin calculating quality ratings </w:t>
      </w:r>
      <w:r w:rsidR="0064156A">
        <w:rPr>
          <w:rFonts w:ascii="Times New Roman" w:hAnsi="Times New Roman" w:cs="Times New Roman"/>
          <w:kern w:val="0"/>
          <w:sz w:val="24"/>
          <w:szCs w:val="24"/>
          <w14:ligatures w14:val="none"/>
        </w:rPr>
        <w:t>for MAC QRS performance measures</w:t>
      </w:r>
      <w:r w:rsidR="007C702B">
        <w:rPr>
          <w:rFonts w:ascii="Times New Roman" w:hAnsi="Times New Roman" w:cs="Times New Roman"/>
          <w:kern w:val="0"/>
          <w:sz w:val="24"/>
          <w:szCs w:val="24"/>
          <w14:ligatures w14:val="none"/>
        </w:rPr>
        <w:t xml:space="preserve"> </w:t>
      </w:r>
      <w:r w:rsidR="006E28A9">
        <w:rPr>
          <w:rFonts w:ascii="Times New Roman" w:hAnsi="Times New Roman" w:cs="Times New Roman"/>
          <w:kern w:val="0"/>
          <w:sz w:val="24"/>
          <w:szCs w:val="24"/>
          <w14:ligatures w14:val="none"/>
        </w:rPr>
        <w:t xml:space="preserve">using the alternative methodology </w:t>
      </w:r>
      <w:r w:rsidRPr="007E02A6">
        <w:rPr>
          <w:rFonts w:ascii="Times New Roman" w:hAnsi="Times New Roman" w:cs="Times New Roman"/>
          <w:kern w:val="0"/>
          <w:sz w:val="24"/>
          <w:szCs w:val="24"/>
          <w14:ligatures w14:val="none"/>
        </w:rPr>
        <w:t>or could be when the state must begin to implement system changes to be able to apply the methodology to calculate quality ratings. The implementation date should not be when quality ratings calculated using the alternative methodology will be posted.</w:t>
      </w:r>
    </w:p>
    <w:p w:rsidR="00514034" w:rsidP="00E04730" w14:paraId="0E5018D6" w14:textId="77777777">
      <w:pPr>
        <w:rPr>
          <w:rFonts w:ascii="Times New Roman" w:hAnsi="Times New Roman" w:cs="Times New Roman"/>
          <w:sz w:val="24"/>
          <w:szCs w:val="24"/>
        </w:rPr>
      </w:pPr>
      <w:r w:rsidRPr="00CD779F">
        <w:rPr>
          <w:rFonts w:ascii="Times New Roman" w:hAnsi="Times New Roman" w:cs="Times New Roman"/>
          <w:b/>
          <w:bCs/>
          <w:sz w:val="24"/>
          <w:szCs w:val="24"/>
        </w:rPr>
        <w:t xml:space="preserve">CMS contact information </w:t>
      </w:r>
    </w:p>
    <w:p w:rsidR="00E57319" w:rsidRPr="00CD779F" w:rsidP="00CD779F" w14:paraId="2F360970" w14:textId="389A4CF5">
      <w:pPr>
        <w:pStyle w:val="ListParagraph"/>
        <w:numPr>
          <w:ilvl w:val="0"/>
          <w:numId w:val="19"/>
        </w:numPr>
        <w:rPr>
          <w:rFonts w:ascii="Times New Roman" w:hAnsi="Times New Roman" w:cs="Times New Roman"/>
          <w:sz w:val="24"/>
          <w:szCs w:val="24"/>
          <w:lang w:val="en"/>
        </w:rPr>
      </w:pPr>
      <w:r w:rsidRPr="00CD779F">
        <w:rPr>
          <w:rFonts w:ascii="Times New Roman" w:hAnsi="Times New Roman" w:cs="Times New Roman"/>
          <w:sz w:val="24"/>
          <w:szCs w:val="24"/>
        </w:rPr>
        <w:t xml:space="preserve">Submit all completed alternative MAC QRS methodology requests for approval and all requests for technical assistance and pre-reviews to: </w:t>
      </w:r>
      <w:hyperlink r:id="rId10" w:history="1">
        <w:r w:rsidRPr="00514034">
          <w:rPr>
            <w:rStyle w:val="Hyperlink"/>
            <w:rFonts w:ascii="Times New Roman" w:hAnsi="Times New Roman" w:cs="Times New Roman"/>
            <w:sz w:val="24"/>
            <w:szCs w:val="24"/>
          </w:rPr>
          <w:t>MAC_QualityRatingSystem@cms.hhs.gov</w:t>
        </w:r>
      </w:hyperlink>
      <w:r w:rsidRPr="00514034">
        <w:rPr>
          <w:rStyle w:val="Hyperlink"/>
          <w:rFonts w:ascii="Times New Roman" w:hAnsi="Times New Roman" w:cs="Times New Roman"/>
          <w:sz w:val="24"/>
          <w:szCs w:val="24"/>
        </w:rPr>
        <w:t xml:space="preserve"> </w:t>
      </w:r>
      <w:r w:rsidRPr="009E5CDB">
        <w:rPr>
          <w:rStyle w:val="Hyperlink"/>
          <w:rFonts w:ascii="Times New Roman" w:hAnsi="Times New Roman" w:cs="Times New Roman"/>
          <w:color w:val="auto"/>
          <w:sz w:val="24"/>
          <w:szCs w:val="24"/>
          <w:u w:val="none"/>
        </w:rPr>
        <w:t>with the subject line “Alternative QRS Request – [State Name]</w:t>
      </w:r>
      <w:r w:rsidR="009E5CDB">
        <w:rPr>
          <w:rStyle w:val="Hyperlink"/>
          <w:rFonts w:ascii="Times New Roman" w:hAnsi="Times New Roman" w:cs="Times New Roman"/>
          <w:color w:val="auto"/>
          <w:sz w:val="24"/>
          <w:szCs w:val="24"/>
          <w:u w:val="none"/>
        </w:rPr>
        <w:t>”</w:t>
      </w:r>
      <w:r w:rsidRPr="009E5CDB">
        <w:rPr>
          <w:rStyle w:val="Hyperlink"/>
          <w:rFonts w:ascii="Times New Roman" w:hAnsi="Times New Roman" w:cs="Times New Roman"/>
          <w:color w:val="auto"/>
          <w:sz w:val="24"/>
          <w:szCs w:val="24"/>
          <w:u w:val="none"/>
        </w:rPr>
        <w:t>.</w:t>
      </w:r>
    </w:p>
    <w:p w:rsidR="00FA7015" w:rsidRPr="00CD779F" w:rsidP="00CD779F" w14:paraId="6C3CA8AB" w14:textId="6CC280F4">
      <w:pPr>
        <w:pStyle w:val="ListParagraph"/>
        <w:numPr>
          <w:ilvl w:val="0"/>
          <w:numId w:val="19"/>
        </w:numPr>
        <w:rPr>
          <w:rFonts w:ascii="Times New Roman" w:hAnsi="Times New Roman" w:cs="Times New Roman"/>
          <w:b/>
          <w:bCs/>
          <w:sz w:val="24"/>
          <w:szCs w:val="24"/>
        </w:rPr>
      </w:pPr>
      <w:r w:rsidRPr="00CD779F">
        <w:rPr>
          <w:rFonts w:ascii="Times New Roman" w:hAnsi="Times New Roman" w:cs="Times New Roman"/>
          <w:sz w:val="24"/>
          <w:szCs w:val="24"/>
          <w:lang w:val="en"/>
        </w:rPr>
        <w:t xml:space="preserve">If you need assistance with this </w:t>
      </w:r>
      <w:r w:rsidRPr="00CD779F" w:rsidR="00DD08AA">
        <w:rPr>
          <w:rFonts w:ascii="Times New Roman" w:hAnsi="Times New Roman" w:cs="Times New Roman"/>
          <w:sz w:val="24"/>
          <w:szCs w:val="24"/>
          <w:lang w:val="en"/>
        </w:rPr>
        <w:t>templa</w:t>
      </w:r>
      <w:r w:rsidR="00DD08AA">
        <w:rPr>
          <w:rFonts w:ascii="Times New Roman" w:hAnsi="Times New Roman" w:cs="Times New Roman"/>
          <w:sz w:val="24"/>
          <w:szCs w:val="24"/>
          <w:lang w:val="en"/>
        </w:rPr>
        <w:t>te,</w:t>
      </w:r>
      <w:r w:rsidR="00514034">
        <w:rPr>
          <w:rFonts w:ascii="Times New Roman" w:hAnsi="Times New Roman" w:cs="Times New Roman"/>
          <w:sz w:val="24"/>
          <w:szCs w:val="24"/>
          <w:lang w:val="en"/>
        </w:rPr>
        <w:t xml:space="preserve"> please contact </w:t>
      </w:r>
      <w:hyperlink r:id="rId10" w:history="1">
        <w:r w:rsidRPr="00AF5D44" w:rsidR="009E5CDB">
          <w:rPr>
            <w:rStyle w:val="Hyperlink"/>
            <w:rFonts w:ascii="Times New Roman" w:hAnsi="Times New Roman" w:cs="Times New Roman"/>
            <w:sz w:val="24"/>
            <w:szCs w:val="24"/>
            <w:lang w:val="en"/>
          </w:rPr>
          <w:t>MAC_QualityRatingSystem@cms.hhs.gov</w:t>
        </w:r>
      </w:hyperlink>
      <w:r w:rsidR="009E5CDB">
        <w:rPr>
          <w:rFonts w:ascii="Times New Roman" w:hAnsi="Times New Roman" w:cs="Times New Roman"/>
          <w:sz w:val="24"/>
          <w:szCs w:val="24"/>
          <w:lang w:val="en"/>
        </w:rPr>
        <w:t xml:space="preserve">. </w:t>
      </w:r>
      <w:r w:rsidRPr="0009766A" w:rsidR="00514034">
        <w:rPr>
          <w:rStyle w:val="Hyperlink"/>
          <w:rFonts w:ascii="Times New Roman" w:hAnsi="Times New Roman" w:cs="Times New Roman"/>
          <w:color w:val="auto"/>
          <w:sz w:val="24"/>
          <w:szCs w:val="24"/>
          <w:u w:val="none"/>
        </w:rPr>
        <w:t xml:space="preserve">The request should include a general description of the technical assistance requested by the </w:t>
      </w:r>
      <w:r w:rsidR="00514034">
        <w:rPr>
          <w:rStyle w:val="Hyperlink"/>
          <w:rFonts w:ascii="Times New Roman" w:hAnsi="Times New Roman" w:cs="Times New Roman"/>
          <w:color w:val="auto"/>
          <w:sz w:val="24"/>
          <w:szCs w:val="24"/>
          <w:u w:val="none"/>
        </w:rPr>
        <w:t>State</w:t>
      </w:r>
      <w:r w:rsidRPr="0009766A" w:rsidR="00514034">
        <w:rPr>
          <w:rStyle w:val="Hyperlink"/>
          <w:rFonts w:ascii="Times New Roman" w:hAnsi="Times New Roman" w:cs="Times New Roman"/>
          <w:color w:val="auto"/>
          <w:sz w:val="24"/>
          <w:szCs w:val="24"/>
          <w:u w:val="none"/>
        </w:rPr>
        <w:t>.</w:t>
      </w:r>
      <w:r w:rsidRPr="00CD779F" w:rsidR="00766251">
        <w:rPr>
          <w:rFonts w:ascii="Times New Roman" w:hAnsi="Times New Roman" w:cs="Times New Roman"/>
          <w:sz w:val="24"/>
          <w:szCs w:val="24"/>
          <w:lang w:val="en"/>
        </w:rPr>
        <w:br w:type="page"/>
      </w:r>
    </w:p>
    <w:p w:rsidR="00C17EAC" w:rsidRPr="00A800D8" w:rsidP="002E6598" w14:paraId="303F45CE" w14:textId="72CD60F2">
      <w:pPr>
        <w:pStyle w:val="Heading2"/>
      </w:pPr>
      <w:r w:rsidRPr="00D256D3">
        <w:rPr>
          <w:rStyle w:val="Heading1Char"/>
          <w:b/>
          <w:bCs/>
        </w:rPr>
        <w:t>SECTION 1</w:t>
      </w:r>
      <w:r w:rsidRPr="00D256D3" w:rsidR="00A800D8">
        <w:rPr>
          <w:rStyle w:val="Heading1Char"/>
          <w:b/>
          <w:bCs/>
        </w:rPr>
        <w:t>:</w:t>
      </w:r>
      <w:r w:rsidRPr="00D256D3" w:rsidR="00A800D8">
        <w:rPr>
          <w:szCs w:val="20"/>
        </w:rPr>
        <w:t xml:space="preserve"> </w:t>
      </w:r>
      <w:r w:rsidR="00A800D8">
        <w:t xml:space="preserve">State and </w:t>
      </w:r>
      <w:r w:rsidR="00904A7C">
        <w:t>request information</w:t>
      </w:r>
    </w:p>
    <w:tbl>
      <w:tblPr>
        <w:tblStyle w:val="TableGrid"/>
        <w:tblW w:w="0" w:type="auto"/>
        <w:shd w:val="clear" w:color="auto" w:fill="FFFFFF" w:themeFill="background1"/>
        <w:tblLook w:val="04A0"/>
      </w:tblPr>
      <w:tblGrid>
        <w:gridCol w:w="3145"/>
        <w:gridCol w:w="9805"/>
      </w:tblGrid>
      <w:tr w14:paraId="214B1BEC" w14:textId="77777777">
        <w:tblPrEx>
          <w:tblW w:w="0" w:type="auto"/>
          <w:shd w:val="clear" w:color="auto" w:fill="FFFFFF" w:themeFill="background1"/>
          <w:tblLook w:val="04A0"/>
        </w:tblPrEx>
        <w:tc>
          <w:tcPr>
            <w:tcW w:w="3145" w:type="dxa"/>
            <w:shd w:val="clear" w:color="auto" w:fill="FFFFFF" w:themeFill="background1"/>
          </w:tcPr>
          <w:p w:rsidR="00CA3454" w:rsidRPr="00D51DED" w14:paraId="192179F9" w14:textId="77777777">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 xml:space="preserve">State name: </w:t>
            </w:r>
          </w:p>
        </w:tc>
        <w:tc>
          <w:tcPr>
            <w:tcW w:w="9805" w:type="dxa"/>
            <w:shd w:val="clear" w:color="auto" w:fill="FFFFFF" w:themeFill="background1"/>
          </w:tcPr>
          <w:p w:rsidR="00CA3454" w:rsidRPr="00712D91" w14:paraId="3450F81C" w14:textId="77777777">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r w14:paraId="1F0E71C3" w14:textId="77777777">
        <w:tblPrEx>
          <w:tblW w:w="0" w:type="auto"/>
          <w:shd w:val="clear" w:color="auto" w:fill="FFFFFF" w:themeFill="background1"/>
          <w:tblLook w:val="04A0"/>
        </w:tblPrEx>
        <w:tc>
          <w:tcPr>
            <w:tcW w:w="3145" w:type="dxa"/>
            <w:shd w:val="clear" w:color="auto" w:fill="FFFFFF" w:themeFill="background1"/>
          </w:tcPr>
          <w:p w:rsidR="00CA3454" w:rsidRPr="00D51DED" w14:paraId="597AE6BA" w14:textId="77777777">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State contact:</w:t>
            </w:r>
          </w:p>
        </w:tc>
        <w:tc>
          <w:tcPr>
            <w:tcW w:w="9805" w:type="dxa"/>
            <w:shd w:val="clear" w:color="auto" w:fill="FFFFFF" w:themeFill="background1"/>
          </w:tcPr>
          <w:p w:rsidR="00CA3454" w:rsidRPr="00712D91" w14:paraId="5AF25E09" w14:textId="77777777">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r w14:paraId="2639EBDC" w14:textId="77777777">
        <w:tblPrEx>
          <w:tblW w:w="0" w:type="auto"/>
          <w:shd w:val="clear" w:color="auto" w:fill="FFFFFF" w:themeFill="background1"/>
          <w:tblLook w:val="04A0"/>
        </w:tblPrEx>
        <w:tc>
          <w:tcPr>
            <w:tcW w:w="3145" w:type="dxa"/>
            <w:shd w:val="clear" w:color="auto" w:fill="FFFFFF" w:themeFill="background1"/>
          </w:tcPr>
          <w:p w:rsidR="00CA3454" w:rsidRPr="00D51DED" w14:paraId="082F0E4D" w14:textId="77777777">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State contact title:</w:t>
            </w:r>
          </w:p>
        </w:tc>
        <w:tc>
          <w:tcPr>
            <w:tcW w:w="9805" w:type="dxa"/>
            <w:shd w:val="clear" w:color="auto" w:fill="FFFFFF" w:themeFill="background1"/>
          </w:tcPr>
          <w:p w:rsidR="00CA3454" w:rsidRPr="00712D91" w14:paraId="104445E4" w14:textId="77777777">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r w14:paraId="25D76ECC" w14:textId="77777777">
        <w:tblPrEx>
          <w:tblW w:w="0" w:type="auto"/>
          <w:shd w:val="clear" w:color="auto" w:fill="FFFFFF" w:themeFill="background1"/>
          <w:tblLook w:val="04A0"/>
        </w:tblPrEx>
        <w:tc>
          <w:tcPr>
            <w:tcW w:w="3145" w:type="dxa"/>
            <w:shd w:val="clear" w:color="auto" w:fill="FFFFFF" w:themeFill="background1"/>
          </w:tcPr>
          <w:p w:rsidR="00CA3454" w:rsidRPr="00D51DED" w14:paraId="171A1AF6" w14:textId="77777777">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State contact phone #:</w:t>
            </w:r>
          </w:p>
        </w:tc>
        <w:tc>
          <w:tcPr>
            <w:tcW w:w="9805" w:type="dxa"/>
            <w:shd w:val="clear" w:color="auto" w:fill="FFFFFF" w:themeFill="background1"/>
          </w:tcPr>
          <w:p w:rsidR="00CA3454" w:rsidRPr="00712D91" w14:paraId="5F890025" w14:textId="77777777">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r w14:paraId="57B63FC2" w14:textId="77777777">
        <w:tblPrEx>
          <w:tblW w:w="0" w:type="auto"/>
          <w:shd w:val="clear" w:color="auto" w:fill="FFFFFF" w:themeFill="background1"/>
          <w:tblLook w:val="04A0"/>
        </w:tblPrEx>
        <w:trPr>
          <w:trHeight w:val="332"/>
        </w:trPr>
        <w:tc>
          <w:tcPr>
            <w:tcW w:w="3145" w:type="dxa"/>
            <w:shd w:val="clear" w:color="auto" w:fill="FFFFFF" w:themeFill="background1"/>
          </w:tcPr>
          <w:p w:rsidR="00CA3454" w:rsidRPr="00D51DED" w14:paraId="54C25C67" w14:textId="77777777">
            <w:pPr>
              <w:widowControl w:val="0"/>
              <w:spacing w:after="180" w:line="300" w:lineRule="atLeast"/>
              <w:rPr>
                <w:rFonts w:ascii="Times New Roman" w:eastAsia="Segoe UI" w:hAnsi="Times New Roman" w:cs="Times New Roman"/>
                <w:kern w:val="0"/>
                <w14:ligatures w14:val="none"/>
              </w:rPr>
            </w:pPr>
            <w:r w:rsidRPr="00D51DED">
              <w:rPr>
                <w:rFonts w:ascii="Times New Roman" w:eastAsia="Segoe UI" w:hAnsi="Times New Roman" w:cs="Times New Roman"/>
                <w:kern w:val="0"/>
                <w14:ligatures w14:val="none"/>
              </w:rPr>
              <w:t>State contact email address:</w:t>
            </w:r>
          </w:p>
        </w:tc>
        <w:tc>
          <w:tcPr>
            <w:tcW w:w="9805" w:type="dxa"/>
            <w:shd w:val="clear" w:color="auto" w:fill="FFFFFF" w:themeFill="background1"/>
          </w:tcPr>
          <w:p w:rsidR="00CA3454" w:rsidRPr="00712D91" w14:paraId="3F5FC285" w14:textId="77777777">
            <w:pPr>
              <w:widowControl w:val="0"/>
              <w:spacing w:after="180" w:line="300" w:lineRule="atLeast"/>
              <w:rPr>
                <w:rFonts w:ascii="Times New Roman" w:eastAsia="Segoe UI" w:hAnsi="Times New Roman" w:cs="Times New Roman"/>
                <w:i/>
                <w:iCs/>
                <w:kern w:val="0"/>
                <w14:ligatures w14:val="none"/>
              </w:rPr>
            </w:pPr>
            <w:r w:rsidRPr="00712D91">
              <w:rPr>
                <w:rFonts w:ascii="Times New Roman" w:eastAsia="Segoe UI" w:hAnsi="Times New Roman" w:cs="Times New Roman"/>
                <w:i/>
                <w:iCs/>
                <w:kern w:val="0"/>
                <w14:ligatures w14:val="none"/>
              </w:rPr>
              <w:t>Insert text here.</w:t>
            </w:r>
          </w:p>
        </w:tc>
      </w:tr>
    </w:tbl>
    <w:p w:rsidR="00904A7C" w:rsidP="00C17EAC" w14:paraId="37FFF696" w14:textId="77777777">
      <w:pPr>
        <w:pStyle w:val="Paragraph"/>
        <w:rPr>
          <w:rFonts w:ascii="Times New Roman" w:hAnsi="Times New Roman" w:cs="Times New Roman"/>
          <w:b/>
          <w:bCs/>
          <w:sz w:val="24"/>
          <w:szCs w:val="24"/>
        </w:rPr>
      </w:pPr>
    </w:p>
    <w:tbl>
      <w:tblPr>
        <w:tblStyle w:val="TableGrid"/>
        <w:tblW w:w="0" w:type="auto"/>
        <w:tblLook w:val="04A0"/>
      </w:tblPr>
      <w:tblGrid>
        <w:gridCol w:w="6475"/>
        <w:gridCol w:w="6475"/>
      </w:tblGrid>
      <w:tr w14:paraId="60F06565" w14:textId="77777777" w:rsidTr="00CA3454">
        <w:tblPrEx>
          <w:tblW w:w="0" w:type="auto"/>
          <w:tblLook w:val="04A0"/>
        </w:tblPrEx>
        <w:tc>
          <w:tcPr>
            <w:tcW w:w="6475" w:type="dxa"/>
          </w:tcPr>
          <w:p w:rsidR="00CA3454" w:rsidRPr="00CA3454" w:rsidP="00C17EAC" w14:paraId="2AEF674E" w14:textId="26DD5B25">
            <w:pPr>
              <w:pStyle w:val="Paragraph"/>
              <w:rPr>
                <w:rFonts w:ascii="Times New Roman" w:hAnsi="Times New Roman" w:cs="Times New Roman"/>
                <w:b/>
                <w:bCs/>
                <w:sz w:val="24"/>
                <w:szCs w:val="24"/>
              </w:rPr>
            </w:pPr>
            <w:r w:rsidRPr="00CA3454">
              <w:rPr>
                <w:rFonts w:ascii="Times New Roman" w:hAnsi="Times New Roman" w:cs="Times New Roman"/>
                <w:b/>
                <w:bCs/>
                <w:sz w:val="24"/>
                <w:szCs w:val="24"/>
              </w:rPr>
              <w:t>Date of Alternative MAC QRS Methodology Submission:</w:t>
            </w:r>
          </w:p>
        </w:tc>
        <w:tc>
          <w:tcPr>
            <w:tcW w:w="6475" w:type="dxa"/>
          </w:tcPr>
          <w:p w:rsidR="00CA3454" w:rsidRPr="004C01FB" w:rsidP="00C17EAC" w14:paraId="3D5AD6D4" w14:textId="165805E2">
            <w:pPr>
              <w:pStyle w:val="Paragraph"/>
              <w:rPr>
                <w:rFonts w:ascii="Times New Roman" w:hAnsi="Times New Roman" w:cs="Times New Roman"/>
                <w:i/>
                <w:iCs/>
                <w:sz w:val="24"/>
                <w:szCs w:val="24"/>
              </w:rPr>
            </w:pPr>
            <w:r>
              <w:rPr>
                <w:rFonts w:ascii="Times New Roman" w:hAnsi="Times New Roman" w:cs="Times New Roman"/>
                <w:i/>
                <w:iCs/>
                <w:sz w:val="24"/>
                <w:szCs w:val="24"/>
              </w:rPr>
              <w:t>Insert text here.</w:t>
            </w:r>
          </w:p>
        </w:tc>
      </w:tr>
    </w:tbl>
    <w:p w:rsidR="00CA3454" w:rsidRPr="00CA3454" w:rsidP="00C17EAC" w14:paraId="07256683" w14:textId="77777777">
      <w:pPr>
        <w:pStyle w:val="Paragraph"/>
        <w:rPr>
          <w:rFonts w:ascii="Times New Roman" w:hAnsi="Times New Roman" w:cs="Times New Roman"/>
          <w:sz w:val="24"/>
          <w:szCs w:val="24"/>
        </w:rPr>
      </w:pPr>
    </w:p>
    <w:p w:rsidR="00460B2D" w:rsidRPr="00664426" w:rsidP="00664426" w14:paraId="1169BBC6" w14:textId="2957EBE8">
      <w:pPr>
        <w:pStyle w:val="Paragraph"/>
        <w:rPr>
          <w:rFonts w:ascii="Times New Roman" w:hAnsi="Times New Roman" w:cs="Times New Roman"/>
          <w:b/>
          <w:bCs/>
          <w:sz w:val="24"/>
          <w:szCs w:val="24"/>
        </w:rPr>
      </w:pPr>
      <w:r>
        <w:rPr>
          <w:rFonts w:ascii="Times New Roman" w:hAnsi="Times New Roman" w:cs="Times New Roman"/>
          <w:b/>
          <w:bCs/>
          <w:sz w:val="24"/>
          <w:szCs w:val="24"/>
        </w:rPr>
        <w:t xml:space="preserve">Type of Request: </w:t>
      </w:r>
      <w:r>
        <w:rPr>
          <w:rFonts w:ascii="Times New Roman" w:hAnsi="Times New Roman" w:cs="Times New Roman"/>
          <w:sz w:val="24"/>
          <w:szCs w:val="24"/>
        </w:rPr>
        <w:t>Is this a request for a new alternative methodology approval or modification of an alternative methodology previously approved by CMS?</w:t>
      </w:r>
    </w:p>
    <w:p w:rsidR="00460B2D" w:rsidRPr="001139E6" w:rsidP="00664426" w14:paraId="205549FD" w14:textId="77777777">
      <w:pPr>
        <w:pStyle w:val="Paragraph"/>
        <w:numPr>
          <w:ilvl w:val="0"/>
          <w:numId w:val="13"/>
        </w:numPr>
        <w:rPr>
          <w:rFonts w:ascii="Times New Roman" w:hAnsi="Times New Roman" w:cs="Times New Roman"/>
          <w:b/>
          <w:bCs/>
          <w:sz w:val="24"/>
          <w:szCs w:val="24"/>
        </w:rPr>
      </w:pPr>
      <w:r w:rsidRPr="001139E6">
        <w:rPr>
          <w:rFonts w:ascii="Times New Roman" w:hAnsi="Times New Roman" w:cs="Times New Roman"/>
          <w:b/>
          <w:bCs/>
          <w:sz w:val="24"/>
          <w:szCs w:val="24"/>
        </w:rPr>
        <w:t>New alternative methodology</w:t>
      </w:r>
    </w:p>
    <w:p w:rsidR="00460B2D" w:rsidRPr="00664426" w:rsidP="00460B2D" w14:paraId="03042516" w14:textId="4428F684">
      <w:pPr>
        <w:pStyle w:val="Paragraph"/>
        <w:numPr>
          <w:ilvl w:val="0"/>
          <w:numId w:val="13"/>
        </w:numPr>
        <w:rPr>
          <w:rFonts w:ascii="Times New Roman" w:hAnsi="Times New Roman" w:cs="Times New Roman"/>
          <w:b/>
          <w:bCs/>
          <w:sz w:val="24"/>
          <w:szCs w:val="24"/>
        </w:rPr>
      </w:pPr>
      <w:r w:rsidRPr="001139E6">
        <w:rPr>
          <w:rFonts w:ascii="Times New Roman" w:hAnsi="Times New Roman" w:cs="Times New Roman"/>
          <w:b/>
          <w:bCs/>
          <w:sz w:val="24"/>
          <w:szCs w:val="24"/>
        </w:rPr>
        <w:t>Modification of existing alternative methodology</w:t>
      </w:r>
      <w:r>
        <w:rPr>
          <w:rFonts w:ascii="Times New Roman" w:hAnsi="Times New Roman" w:cs="Times New Roman"/>
          <w:b/>
          <w:bCs/>
          <w:sz w:val="24"/>
          <w:szCs w:val="24"/>
        </w:rPr>
        <w:t xml:space="preserve"> </w:t>
      </w:r>
      <w:r w:rsidR="008C26AC">
        <w:rPr>
          <w:rFonts w:ascii="Times New Roman" w:hAnsi="Times New Roman" w:cs="Times New Roman"/>
          <w:b/>
          <w:bCs/>
          <w:sz w:val="24"/>
          <w:szCs w:val="24"/>
        </w:rPr>
        <w:t xml:space="preserve">previously </w:t>
      </w:r>
      <w:r>
        <w:rPr>
          <w:rFonts w:ascii="Times New Roman" w:hAnsi="Times New Roman" w:cs="Times New Roman"/>
          <w:b/>
          <w:bCs/>
          <w:sz w:val="24"/>
          <w:szCs w:val="24"/>
        </w:rPr>
        <w:t xml:space="preserve">approved by CMS. </w:t>
      </w:r>
      <w:r>
        <w:rPr>
          <w:rFonts w:ascii="Times New Roman" w:hAnsi="Times New Roman" w:cs="Times New Roman"/>
          <w:sz w:val="24"/>
          <w:szCs w:val="24"/>
        </w:rPr>
        <w:t xml:space="preserve">If submitting a modification request, </w:t>
      </w:r>
      <w:r w:rsidR="00E37ED8">
        <w:rPr>
          <w:rFonts w:ascii="Times New Roman" w:hAnsi="Times New Roman" w:cs="Times New Roman"/>
          <w:sz w:val="24"/>
          <w:szCs w:val="24"/>
        </w:rPr>
        <w:t xml:space="preserve">please include as an attachment the original </w:t>
      </w:r>
      <w:r>
        <w:rPr>
          <w:rFonts w:ascii="Times New Roman" w:hAnsi="Times New Roman" w:cs="Times New Roman"/>
          <w:sz w:val="24"/>
          <w:szCs w:val="24"/>
        </w:rPr>
        <w:t xml:space="preserve">alternative methodology </w:t>
      </w:r>
      <w:r w:rsidR="00E37ED8">
        <w:rPr>
          <w:rFonts w:ascii="Times New Roman" w:hAnsi="Times New Roman" w:cs="Times New Roman"/>
          <w:sz w:val="24"/>
          <w:szCs w:val="24"/>
        </w:rPr>
        <w:t xml:space="preserve">submission </w:t>
      </w:r>
      <w:r>
        <w:rPr>
          <w:rFonts w:ascii="Times New Roman" w:hAnsi="Times New Roman" w:cs="Times New Roman"/>
          <w:sz w:val="24"/>
          <w:szCs w:val="24"/>
        </w:rPr>
        <w:t>that was approved by CMS</w:t>
      </w:r>
      <w:r w:rsidR="00E37ED8">
        <w:rPr>
          <w:rFonts w:ascii="Times New Roman" w:hAnsi="Times New Roman" w:cs="Times New Roman"/>
          <w:sz w:val="24"/>
          <w:szCs w:val="24"/>
        </w:rPr>
        <w:t xml:space="preserve">, and which you are opting </w:t>
      </w:r>
      <w:r w:rsidR="00C921E6">
        <w:rPr>
          <w:rFonts w:ascii="Times New Roman" w:hAnsi="Times New Roman" w:cs="Times New Roman"/>
          <w:sz w:val="24"/>
          <w:szCs w:val="24"/>
        </w:rPr>
        <w:t>to modify</w:t>
      </w:r>
      <w:r>
        <w:rPr>
          <w:rFonts w:ascii="Times New Roman" w:hAnsi="Times New Roman" w:cs="Times New Roman"/>
          <w:sz w:val="24"/>
          <w:szCs w:val="24"/>
        </w:rPr>
        <w:t>.</w:t>
      </w:r>
    </w:p>
    <w:tbl>
      <w:tblPr>
        <w:tblStyle w:val="TableGrid"/>
        <w:tblW w:w="0" w:type="auto"/>
        <w:tblLook w:val="04A0"/>
      </w:tblPr>
      <w:tblGrid>
        <w:gridCol w:w="6475"/>
        <w:gridCol w:w="6475"/>
      </w:tblGrid>
      <w:tr w14:paraId="0E52DB9C" w14:textId="77777777" w:rsidTr="004C01FB">
        <w:tblPrEx>
          <w:tblW w:w="0" w:type="auto"/>
          <w:tblLook w:val="04A0"/>
        </w:tblPrEx>
        <w:tc>
          <w:tcPr>
            <w:tcW w:w="6475" w:type="dxa"/>
          </w:tcPr>
          <w:p w:rsidR="004C01FB" w14:paraId="5C6FFE56" w14:textId="3AFCE2E9">
            <w:pPr>
              <w:rPr>
                <w:rFonts w:ascii="Times New Roman" w:hAnsi="Times New Roman" w:cs="Times New Roman"/>
                <w:b/>
                <w:bCs/>
                <w:sz w:val="24"/>
                <w:szCs w:val="24"/>
              </w:rPr>
            </w:pPr>
            <w:r w:rsidRPr="004C01FB">
              <w:rPr>
                <w:rFonts w:ascii="Times New Roman" w:hAnsi="Times New Roman" w:cs="Times New Roman"/>
                <w:b/>
                <w:bCs/>
                <w:sz w:val="24"/>
                <w:szCs w:val="24"/>
              </w:rPr>
              <w:t>Expected date of implementation, if approved. (May provide more than one implementation date if applicable.)</w:t>
            </w:r>
            <w:r w:rsidR="00BC78A2">
              <w:rPr>
                <w:rFonts w:ascii="Times New Roman" w:hAnsi="Times New Roman" w:cs="Times New Roman"/>
                <w:b/>
                <w:bCs/>
                <w:sz w:val="24"/>
                <w:szCs w:val="24"/>
              </w:rPr>
              <w:t>:</w:t>
            </w:r>
          </w:p>
        </w:tc>
        <w:tc>
          <w:tcPr>
            <w:tcW w:w="6475" w:type="dxa"/>
          </w:tcPr>
          <w:p w:rsidR="004C01FB" w:rsidRPr="004C01FB" w14:paraId="4F7D2074" w14:textId="14CE480A">
            <w:pPr>
              <w:rPr>
                <w:rFonts w:ascii="Times New Roman" w:hAnsi="Times New Roman" w:cs="Times New Roman"/>
                <w:i/>
                <w:iCs/>
                <w:sz w:val="24"/>
                <w:szCs w:val="24"/>
              </w:rPr>
            </w:pPr>
            <w:r>
              <w:rPr>
                <w:rFonts w:ascii="Times New Roman" w:hAnsi="Times New Roman" w:cs="Times New Roman"/>
                <w:i/>
                <w:iCs/>
                <w:sz w:val="24"/>
                <w:szCs w:val="24"/>
              </w:rPr>
              <w:t>Insert text here.</w:t>
            </w:r>
          </w:p>
        </w:tc>
      </w:tr>
    </w:tbl>
    <w:p w:rsidR="009B139E" w14:paraId="54556815" w14:textId="6F56DFA2">
      <w:pPr>
        <w:rPr>
          <w:rFonts w:ascii="Times New Roman" w:hAnsi="Times New Roman" w:cs="Times New Roman"/>
          <w:b/>
          <w:bCs/>
          <w:sz w:val="24"/>
          <w:szCs w:val="24"/>
        </w:rPr>
      </w:pPr>
      <w:r>
        <w:rPr>
          <w:rFonts w:ascii="Times New Roman" w:hAnsi="Times New Roman" w:cs="Times New Roman"/>
          <w:b/>
          <w:bCs/>
          <w:sz w:val="24"/>
          <w:szCs w:val="24"/>
        </w:rPr>
        <w:br w:type="page"/>
      </w:r>
    </w:p>
    <w:p w:rsidR="005F2085" w:rsidRPr="00265461" w:rsidP="002E6598" w14:paraId="39531665" w14:textId="2B311A75">
      <w:pPr>
        <w:pStyle w:val="Heading2"/>
        <w:rPr>
          <w:szCs w:val="28"/>
        </w:rPr>
      </w:pPr>
      <w:r w:rsidRPr="00D256D3">
        <w:rPr>
          <w:rStyle w:val="Heading1Char"/>
          <w:b/>
          <w:bCs/>
        </w:rPr>
        <w:t xml:space="preserve">SECTION </w:t>
      </w:r>
      <w:r w:rsidRPr="00D256D3" w:rsidR="00BC78A2">
        <w:rPr>
          <w:rStyle w:val="Heading1Char"/>
          <w:b/>
          <w:bCs/>
        </w:rPr>
        <w:t>2</w:t>
      </w:r>
      <w:r w:rsidRPr="00D256D3">
        <w:rPr>
          <w:rStyle w:val="Heading1Char"/>
          <w:b/>
          <w:bCs/>
        </w:rPr>
        <w:t>:</w:t>
      </w:r>
      <w:r w:rsidRPr="00D256D3">
        <w:t xml:space="preserve"> </w:t>
      </w:r>
      <w:r w:rsidRPr="00DB51F6" w:rsidR="00DB51F6">
        <w:t xml:space="preserve">In Table 1 below, provide an overview of the state’s managed care landscape. </w:t>
      </w:r>
      <w:r w:rsidR="0029555A">
        <w:t xml:space="preserve">If the state </w:t>
      </w:r>
      <w:r w:rsidR="00604079">
        <w:t xml:space="preserve">operates more than one Medicaid managed care program, additional tables are available </w:t>
      </w:r>
      <w:r w:rsidR="00CB27E7">
        <w:t>in</w:t>
      </w:r>
      <w:r w:rsidR="005C3B0A">
        <w:t xml:space="preserve"> Appendix A</w:t>
      </w:r>
      <w:r w:rsidR="00457F8F">
        <w:t>.</w:t>
      </w:r>
      <w:r>
        <w:rPr>
          <w:rStyle w:val="FootnoteReference"/>
        </w:rPr>
        <w:footnoteReference w:id="3"/>
      </w:r>
      <w:r w:rsidR="005C3B0A">
        <w:t xml:space="preserve"> </w:t>
      </w:r>
    </w:p>
    <w:tbl>
      <w:tblPr>
        <w:tblStyle w:val="TableGrid"/>
        <w:tblW w:w="0" w:type="auto"/>
        <w:shd w:val="clear" w:color="auto" w:fill="FFFFFF" w:themeFill="background1"/>
        <w:tblLook w:val="04A0"/>
      </w:tblPr>
      <w:tblGrid>
        <w:gridCol w:w="6655"/>
        <w:gridCol w:w="6295"/>
      </w:tblGrid>
      <w:tr w14:paraId="644241C1" w14:textId="77777777" w:rsidTr="003146AF">
        <w:tblPrEx>
          <w:tblW w:w="0" w:type="auto"/>
          <w:shd w:val="clear" w:color="auto" w:fill="FFFFFF" w:themeFill="background1"/>
          <w:tblLook w:val="04A0"/>
        </w:tblPrEx>
        <w:trPr>
          <w:trHeight w:val="377"/>
        </w:trPr>
        <w:tc>
          <w:tcPr>
            <w:tcW w:w="12950" w:type="dxa"/>
            <w:gridSpan w:val="2"/>
            <w:shd w:val="clear" w:color="auto" w:fill="FFFFFF" w:themeFill="background1"/>
          </w:tcPr>
          <w:p w:rsidR="00265461" w:rsidRPr="000D6913" w14:paraId="4F49FB80" w14:textId="77777777">
            <w:pPr>
              <w:numPr>
                <w:ilvl w:val="1"/>
                <w:numId w:val="0"/>
              </w:numPr>
              <w:spacing w:before="60" w:after="240"/>
              <w:rPr>
                <w:rFonts w:ascii="Times New Roman" w:eastAsia="MS Mincho" w:hAnsi="Times New Roman" w:cs="Times New Roman"/>
                <w:kern w:val="0"/>
                <w14:ligatures w14:val="none"/>
              </w:rPr>
            </w:pPr>
            <w:r>
              <w:rPr>
                <w:rFonts w:ascii="Times New Roman" w:eastAsia="MS Mincho" w:hAnsi="Times New Roman" w:cs="Times New Roman"/>
                <w:b/>
                <w:bCs/>
                <w:kern w:val="0"/>
                <w14:ligatures w14:val="none"/>
              </w:rPr>
              <w:t>Table 1. State managed care landscape</w:t>
            </w:r>
          </w:p>
        </w:tc>
      </w:tr>
      <w:tr w14:paraId="4DD1B9FC" w14:textId="77777777">
        <w:tblPrEx>
          <w:tblW w:w="0" w:type="auto"/>
          <w:shd w:val="clear" w:color="auto" w:fill="FFFFFF" w:themeFill="background1"/>
          <w:tblLook w:val="04A0"/>
        </w:tblPrEx>
        <w:tc>
          <w:tcPr>
            <w:tcW w:w="12950" w:type="dxa"/>
            <w:gridSpan w:val="2"/>
            <w:shd w:val="clear" w:color="auto" w:fill="FFFFFF" w:themeFill="background1"/>
          </w:tcPr>
          <w:p w:rsidR="00265461" w:rsidRPr="005D45B6" w14:paraId="5CE1644D" w14:textId="77777777">
            <w:pPr>
              <w:numPr>
                <w:ilvl w:val="1"/>
                <w:numId w:val="0"/>
              </w:numPr>
              <w:spacing w:before="60" w:after="240"/>
              <w:rPr>
                <w:rFonts w:ascii="Times New Roman" w:eastAsia="MS Mincho" w:hAnsi="Times New Roman" w:cs="Times New Roman"/>
                <w:kern w:val="0"/>
                <w14:ligatures w14:val="none"/>
              </w:rPr>
            </w:pPr>
            <w:r>
              <w:rPr>
                <w:rFonts w:ascii="Times New Roman" w:eastAsia="MS Mincho" w:hAnsi="Times New Roman" w:cs="Times New Roman"/>
                <w:kern w:val="0"/>
                <w14:ligatures w14:val="none"/>
              </w:rPr>
              <w:t xml:space="preserve">Managed care program name: </w:t>
            </w:r>
            <w:r w:rsidRPr="00712D91">
              <w:rPr>
                <w:rFonts w:ascii="Times New Roman" w:eastAsia="MS Mincho" w:hAnsi="Times New Roman" w:cs="Times New Roman"/>
                <w:i/>
                <w:iCs/>
                <w:kern w:val="0"/>
                <w14:ligatures w14:val="none"/>
              </w:rPr>
              <w:t>Insert text here.</w:t>
            </w:r>
          </w:p>
        </w:tc>
      </w:tr>
      <w:tr w14:paraId="52F5688B" w14:textId="77777777">
        <w:tblPrEx>
          <w:tblW w:w="0" w:type="auto"/>
          <w:shd w:val="clear" w:color="auto" w:fill="FFFFFF" w:themeFill="background1"/>
          <w:tblLook w:val="04A0"/>
        </w:tblPrEx>
        <w:tc>
          <w:tcPr>
            <w:tcW w:w="6655" w:type="dxa"/>
            <w:shd w:val="clear" w:color="auto" w:fill="FFFFFF" w:themeFill="background1"/>
          </w:tcPr>
          <w:p w:rsidR="00265461" w:rsidRPr="005D45B6" w14:paraId="01D8D47D" w14:textId="77777777">
            <w:pPr>
              <w:numPr>
                <w:ilvl w:val="1"/>
                <w:numId w:val="0"/>
              </w:numPr>
              <w:spacing w:before="60" w:after="240"/>
              <w:rPr>
                <w:rFonts w:ascii="Times New Roman" w:eastAsia="MS Mincho" w:hAnsi="Times New Roman" w:cs="Times New Roman"/>
                <w:kern w:val="0"/>
                <w14:ligatures w14:val="none"/>
              </w:rPr>
            </w:pPr>
            <w:r>
              <w:rPr>
                <w:rFonts w:ascii="Times New Roman" w:eastAsia="MS Mincho" w:hAnsi="Times New Roman" w:cs="Times New Roman"/>
                <w:kern w:val="0"/>
                <w14:ligatures w14:val="none"/>
              </w:rPr>
              <w:t>Program covered</w:t>
            </w:r>
          </w:p>
        </w:tc>
        <w:sdt>
          <w:sdtPr>
            <w:rPr>
              <w:rFonts w:ascii="Times New Roman" w:eastAsia="MS Mincho" w:hAnsi="Times New Roman" w:cs="Times New Roman"/>
              <w:i/>
              <w:iCs/>
              <w:kern w:val="0"/>
              <w14:ligatures w14:val="none"/>
            </w:rPr>
            <w:id w:val="678243985"/>
            <w:placeholder>
              <w:docPart w:val="70853DFA70FB4FCABA996262742FF4A2"/>
            </w:placeholder>
            <w:showingPlcHdr/>
            <w:dropDownList>
              <w:listItem w:value="Choose an item."/>
              <w:listItem w:value="Medicaid-only" w:displayText="Medicaid-only"/>
              <w:listItem w:value="S-CHIP-only" w:displayText="S-CHIP-only"/>
              <w:listItem w:value="Combination Medicaid and S-CHIP" w:displayText="Combination Medicaid and S-CHIP"/>
            </w:dropDownList>
          </w:sdtPr>
          <w:sdtContent>
            <w:tc>
              <w:tcPr>
                <w:tcW w:w="6295" w:type="dxa"/>
                <w:shd w:val="clear" w:color="auto" w:fill="FFFFFF" w:themeFill="background1"/>
              </w:tcPr>
              <w:p w:rsidR="00265461" w:rsidRPr="00712D91" w14:paraId="765C6E03" w14:textId="77777777">
                <w:pPr>
                  <w:numPr>
                    <w:ilvl w:val="1"/>
                    <w:numId w:val="0"/>
                  </w:numPr>
                  <w:spacing w:before="60" w:after="240"/>
                  <w:rPr>
                    <w:rFonts w:ascii="Times New Roman" w:eastAsia="MS Mincho" w:hAnsi="Times New Roman" w:cs="Times New Roman"/>
                    <w:i/>
                    <w:iCs/>
                    <w:kern w:val="0"/>
                    <w14:ligatures w14:val="none"/>
                  </w:rPr>
                </w:pPr>
                <w:r w:rsidRPr="00D256D3">
                  <w:rPr>
                    <w:rStyle w:val="PlaceholderText"/>
                    <w:color w:val="auto"/>
                  </w:rPr>
                  <w:t>Choose an item.</w:t>
                </w:r>
              </w:p>
            </w:tc>
          </w:sdtContent>
        </w:sdt>
      </w:tr>
      <w:tr w14:paraId="1981BC79" w14:textId="77777777">
        <w:tblPrEx>
          <w:tblW w:w="0" w:type="auto"/>
          <w:shd w:val="clear" w:color="auto" w:fill="FFFFFF" w:themeFill="background1"/>
          <w:tblLook w:val="04A0"/>
        </w:tblPrEx>
        <w:tc>
          <w:tcPr>
            <w:tcW w:w="6655" w:type="dxa"/>
            <w:tcBorders>
              <w:top w:val="nil"/>
              <w:left w:val="single" w:sz="8" w:space="0" w:color="auto"/>
              <w:bottom w:val="single" w:sz="8" w:space="0" w:color="auto"/>
              <w:right w:val="single" w:sz="8" w:space="0" w:color="auto"/>
            </w:tcBorders>
          </w:tcPr>
          <w:p w:rsidR="00265461" w:rsidRPr="005D45B6" w14:paraId="2BB88C37" w14:textId="77777777">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 xml:space="preserve">Population(s) covered. </w:t>
            </w:r>
            <w:r w:rsidRPr="00D51DED">
              <w:rPr>
                <w:rFonts w:ascii="Times New Roman" w:eastAsia="Calibri" w:hAnsi="Times New Roman" w:cs="Times New Roman"/>
                <w:iCs/>
                <w:kern w:val="0"/>
              </w:rPr>
              <w:t>More than one can be selected.</w:t>
            </w:r>
          </w:p>
        </w:tc>
        <w:sdt>
          <w:sdtPr>
            <w:rPr>
              <w:rFonts w:ascii="Times New Roman" w:eastAsia="Calibri" w:hAnsi="Times New Roman" w:cs="Times New Roman"/>
              <w:kern w:val="0"/>
              <w:sz w:val="24"/>
              <w:szCs w:val="24"/>
            </w:rPr>
            <w:id w:val="-1889024153"/>
            <w:placeholder>
              <w:docPart w:val="5D0C77A9F4AA4EB9A6F3B354C79703F1"/>
            </w:placeholder>
            <w:showingPlcHdr/>
            <w:dropDownList>
              <w:listItem w:value="Choose an item."/>
              <w:listItem w:value="Adults" w:displayText="Adults"/>
              <w:listItem w:value="Children" w:displayText="Children"/>
              <w:listItem w:value="Foster care youth" w:displayText="Foster care youth"/>
              <w:listItem w:value="Dual eligible individuals" w:displayText="Dual eligible individuals"/>
              <w:listItem w:value="Children with special needs" w:displayText="Children with special needs"/>
              <w:listItem w:value="Other (specify)" w:displayText="Other (specify)"/>
            </w:dropDownList>
          </w:sdtPr>
          <w:sdtContent>
            <w:tc>
              <w:tcPr>
                <w:tcW w:w="6295" w:type="dxa"/>
                <w:shd w:val="clear" w:color="auto" w:fill="FFFFFF" w:themeFill="background1"/>
              </w:tcPr>
              <w:p w:rsidR="00265461" w:rsidRPr="00712D91" w14:paraId="61E7ED26" w14:textId="77777777">
                <w:pPr>
                  <w:numPr>
                    <w:ilvl w:val="1"/>
                    <w:numId w:val="0"/>
                  </w:numPr>
                  <w:spacing w:before="60" w:after="240"/>
                  <w:rPr>
                    <w:rFonts w:ascii="Times New Roman" w:eastAsia="MS Mincho" w:hAnsi="Times New Roman" w:cs="Times New Roman"/>
                    <w:i/>
                    <w:iCs/>
                    <w:kern w:val="0"/>
                    <w14:ligatures w14:val="none"/>
                  </w:rPr>
                </w:pPr>
                <w:r w:rsidRPr="00D256D3">
                  <w:rPr>
                    <w:rFonts w:ascii="Segoe UI" w:eastAsia="Segoe UI" w:hAnsi="Segoe UI" w:cs="Times New Roman"/>
                    <w:kern w:val="0"/>
                    <w:sz w:val="20"/>
                    <w14:ligatures w14:val="none"/>
                  </w:rPr>
                  <w:t>Choose an item.</w:t>
                </w:r>
              </w:p>
            </w:tc>
          </w:sdtContent>
        </w:sdt>
      </w:tr>
      <w:tr w14:paraId="2720FB4E" w14:textId="77777777" w:rsidTr="00D04533">
        <w:tblPrEx>
          <w:tblW w:w="0" w:type="auto"/>
          <w:shd w:val="clear" w:color="auto" w:fill="FFFFFF" w:themeFill="background1"/>
          <w:tblLook w:val="04A0"/>
        </w:tblPrEx>
        <w:trPr>
          <w:trHeight w:val="1762"/>
        </w:trPr>
        <w:tc>
          <w:tcPr>
            <w:tcW w:w="6655" w:type="dxa"/>
            <w:tcBorders>
              <w:top w:val="nil"/>
              <w:left w:val="single" w:sz="8" w:space="0" w:color="auto"/>
              <w:bottom w:val="single" w:sz="8" w:space="0" w:color="auto"/>
              <w:right w:val="single" w:sz="8" w:space="0" w:color="auto"/>
            </w:tcBorders>
          </w:tcPr>
          <w:p w:rsidR="00265461" w:rsidRPr="005D45B6" w14:paraId="2128367D" w14:textId="77777777">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 xml:space="preserve">Managed care plans offered through the program* </w:t>
            </w:r>
          </w:p>
        </w:tc>
        <w:tc>
          <w:tcPr>
            <w:tcW w:w="6295" w:type="dxa"/>
            <w:shd w:val="clear" w:color="auto" w:fill="FFFFFF" w:themeFill="background1"/>
          </w:tcPr>
          <w:p w:rsidR="00265461" w:rsidRPr="00712D91" w14:paraId="1EBF2CA8" w14:textId="77777777">
            <w:pPr>
              <w:numPr>
                <w:ilvl w:val="1"/>
                <w:numId w:val="0"/>
              </w:numPr>
              <w:spacing w:before="60" w:after="240"/>
              <w:rPr>
                <w:rFonts w:ascii="Times New Roman" w:eastAsia="MS Mincho" w:hAnsi="Times New Roman" w:cs="Times New Roman"/>
                <w:i/>
                <w:iCs/>
                <w:kern w:val="0"/>
                <w14:ligatures w14:val="none"/>
              </w:rPr>
            </w:pPr>
            <w:r>
              <w:rPr>
                <w:rFonts w:ascii="Times New Roman" w:eastAsia="MS Mincho" w:hAnsi="Times New Roman" w:cs="Times New Roman"/>
                <w:i/>
                <w:iCs/>
                <w:kern w:val="0"/>
                <w14:ligatures w14:val="none"/>
              </w:rPr>
              <w:t>List plans</w:t>
            </w:r>
          </w:p>
        </w:tc>
      </w:tr>
      <w:tr w14:paraId="68C1DD79" w14:textId="77777777">
        <w:tblPrEx>
          <w:tblW w:w="0" w:type="auto"/>
          <w:shd w:val="clear" w:color="auto" w:fill="FFFFFF" w:themeFill="background1"/>
          <w:tblLook w:val="04A0"/>
        </w:tblPrEx>
        <w:trPr>
          <w:trHeight w:val="332"/>
        </w:trPr>
        <w:tc>
          <w:tcPr>
            <w:tcW w:w="6655" w:type="dxa"/>
            <w:tcBorders>
              <w:top w:val="nil"/>
              <w:left w:val="single" w:sz="8" w:space="0" w:color="auto"/>
              <w:bottom w:val="single" w:sz="4" w:space="0" w:color="auto"/>
              <w:right w:val="single" w:sz="8" w:space="0" w:color="auto"/>
            </w:tcBorders>
          </w:tcPr>
          <w:p w:rsidR="00265461" w:rsidRPr="005D45B6" w14:paraId="3755A3BF" w14:textId="77777777">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 xml:space="preserve">Does the program cover dental benefits? </w:t>
            </w:r>
          </w:p>
        </w:tc>
        <w:sdt>
          <w:sdtPr>
            <w:rPr>
              <w:rFonts w:ascii="Times New Roman" w:eastAsia="Calibri" w:hAnsi="Times New Roman" w:cs="Times New Roman"/>
              <w:kern w:val="0"/>
              <w:sz w:val="24"/>
              <w:szCs w:val="24"/>
            </w:rPr>
            <w:id w:val="-128326197"/>
            <w:placeholder>
              <w:docPart w:val="34EEF359E3CC4606A51D52D8706BA01B"/>
            </w:placeholder>
            <w:showingPlcHdr/>
            <w:dropDownList>
              <w:listItem w:value="Choose an item."/>
              <w:listItem w:value="Includes dental benefits" w:displayText="Includes dental benefits"/>
              <w:listItem w:value="Excludes dental benefits" w:displayText="Excludes dental benefits"/>
              <w:listItem w:value="Covers dental benefits only" w:displayText="Covers dental benefits only"/>
            </w:dropDownList>
          </w:sdtPr>
          <w:sdtContent>
            <w:tc>
              <w:tcPr>
                <w:tcW w:w="6295" w:type="dxa"/>
                <w:shd w:val="clear" w:color="auto" w:fill="FFFFFF" w:themeFill="background1"/>
              </w:tcPr>
              <w:p w:rsidR="00265461" w:rsidRPr="00712D91" w14:paraId="6B77AA01" w14:textId="77777777">
                <w:pPr>
                  <w:numPr>
                    <w:ilvl w:val="1"/>
                    <w:numId w:val="0"/>
                  </w:numPr>
                  <w:spacing w:before="60" w:after="240"/>
                  <w:rPr>
                    <w:rFonts w:ascii="Times New Roman" w:eastAsia="MS Mincho" w:hAnsi="Times New Roman" w:cs="Times New Roman"/>
                    <w:i/>
                    <w:iCs/>
                    <w:kern w:val="0"/>
                    <w14:ligatures w14:val="none"/>
                  </w:rPr>
                </w:pPr>
                <w:r w:rsidRPr="00D256D3">
                  <w:rPr>
                    <w:rFonts w:ascii="Segoe UI" w:eastAsia="Segoe UI" w:hAnsi="Segoe UI" w:cs="Times New Roman"/>
                    <w:kern w:val="0"/>
                    <w:sz w:val="20"/>
                    <w14:ligatures w14:val="none"/>
                  </w:rPr>
                  <w:t>Choose an item.</w:t>
                </w:r>
              </w:p>
            </w:tc>
          </w:sdtContent>
        </w:sdt>
      </w:tr>
      <w:tr w14:paraId="61531A76" w14:textId="77777777">
        <w:tblPrEx>
          <w:tblW w:w="0" w:type="auto"/>
          <w:shd w:val="clear" w:color="auto" w:fill="FFFFFF" w:themeFill="background1"/>
          <w:tblLook w:val="04A0"/>
        </w:tblPrEx>
        <w:trPr>
          <w:trHeight w:val="332"/>
        </w:trPr>
        <w:tc>
          <w:tcPr>
            <w:tcW w:w="6655" w:type="dxa"/>
            <w:tcBorders>
              <w:top w:val="single" w:sz="4" w:space="0" w:color="auto"/>
              <w:left w:val="single" w:sz="8" w:space="0" w:color="auto"/>
              <w:bottom w:val="single" w:sz="4" w:space="0" w:color="auto"/>
              <w:right w:val="single" w:sz="8" w:space="0" w:color="auto"/>
            </w:tcBorders>
          </w:tcPr>
          <w:p w:rsidR="00265461" w:rsidRPr="005D45B6" w14:paraId="705A678F" w14:textId="77777777">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Does the program cover Long Term Services and Supports (LTSS) benefits?</w:t>
            </w:r>
          </w:p>
        </w:tc>
        <w:sdt>
          <w:sdtPr>
            <w:rPr>
              <w:rFonts w:ascii="Times New Roman" w:eastAsia="Calibri" w:hAnsi="Times New Roman" w:cs="Times New Roman"/>
              <w:kern w:val="0"/>
              <w:sz w:val="24"/>
              <w:szCs w:val="24"/>
            </w:rPr>
            <w:id w:val="382296289"/>
            <w:placeholder>
              <w:docPart w:val="999CE78C75804CC4A528A9CA6FECDEA1"/>
            </w:placeholder>
            <w:showingPlcHdr/>
            <w:dropDownList>
              <w:listItem w:value="Choose an item."/>
              <w:listItem w:value="Includes LTSS benefits" w:displayText="Includes LTSS benefits"/>
              <w:listItem w:value="Excludes LTSS benefits" w:displayText="Excludes LTSS benefits"/>
              <w:listItem w:value="Covers LTSS benefits only" w:displayText="Covers LTSS benefits only"/>
            </w:dropDownList>
          </w:sdtPr>
          <w:sdtContent>
            <w:tc>
              <w:tcPr>
                <w:tcW w:w="6295" w:type="dxa"/>
                <w:shd w:val="clear" w:color="auto" w:fill="FFFFFF" w:themeFill="background1"/>
              </w:tcPr>
              <w:p w:rsidR="00265461" w:rsidRPr="00712D91" w14:paraId="5743DBC6" w14:textId="77777777">
                <w:pPr>
                  <w:numPr>
                    <w:ilvl w:val="1"/>
                    <w:numId w:val="0"/>
                  </w:numPr>
                  <w:spacing w:before="60" w:after="240"/>
                  <w:rPr>
                    <w:rFonts w:ascii="Times New Roman" w:eastAsia="MS Mincho" w:hAnsi="Times New Roman" w:cs="Times New Roman"/>
                    <w:i/>
                    <w:iCs/>
                    <w:kern w:val="0"/>
                    <w14:ligatures w14:val="none"/>
                  </w:rPr>
                </w:pPr>
                <w:r w:rsidRPr="00D256D3">
                  <w:rPr>
                    <w:rFonts w:ascii="Calibri" w:eastAsia="Calibri" w:hAnsi="Calibri" w:cs="Arial"/>
                  </w:rPr>
                  <w:t>Choose an item.</w:t>
                </w:r>
              </w:p>
            </w:tc>
          </w:sdtContent>
        </w:sdt>
      </w:tr>
      <w:tr w14:paraId="7A0D5ADB" w14:textId="77777777">
        <w:tblPrEx>
          <w:tblW w:w="0" w:type="auto"/>
          <w:shd w:val="clear" w:color="auto" w:fill="FFFFFF" w:themeFill="background1"/>
          <w:tblLook w:val="04A0"/>
        </w:tblPrEx>
        <w:trPr>
          <w:trHeight w:val="332"/>
        </w:trPr>
        <w:tc>
          <w:tcPr>
            <w:tcW w:w="6655" w:type="dxa"/>
            <w:tcBorders>
              <w:top w:val="single" w:sz="4" w:space="0" w:color="auto"/>
              <w:left w:val="single" w:sz="8" w:space="0" w:color="auto"/>
              <w:bottom w:val="single" w:sz="4" w:space="0" w:color="auto"/>
              <w:right w:val="single" w:sz="8" w:space="0" w:color="auto"/>
            </w:tcBorders>
          </w:tcPr>
          <w:p w:rsidR="00265461" w:rsidRPr="005D45B6" w14:paraId="4C2B1169" w14:textId="77777777">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Does the program cover behavioral health (BH) benefits?</w:t>
            </w:r>
          </w:p>
        </w:tc>
        <w:sdt>
          <w:sdtPr>
            <w:rPr>
              <w:rFonts w:ascii="Times New Roman" w:eastAsia="Calibri" w:hAnsi="Times New Roman" w:cs="Times New Roman"/>
              <w:kern w:val="0"/>
              <w:sz w:val="24"/>
              <w:szCs w:val="24"/>
            </w:rPr>
            <w:id w:val="1775740528"/>
            <w:placeholder>
              <w:docPart w:val="60C8BF862BD04B7A85D17D4D1E053EB0"/>
            </w:placeholder>
            <w:showingPlcHdr/>
            <w:dropDownList>
              <w:listItem w:value="Choose an item."/>
              <w:listItem w:value="Includes BH benefits" w:displayText="Includes BH benefits"/>
              <w:listItem w:value="Excludes BH benefits" w:displayText="Excludes BH benefits"/>
              <w:listItem w:value="Covers BH benefits only" w:displayText="Covers BH benefits only"/>
            </w:dropDownList>
          </w:sdtPr>
          <w:sdtContent>
            <w:tc>
              <w:tcPr>
                <w:tcW w:w="6295" w:type="dxa"/>
                <w:shd w:val="clear" w:color="auto" w:fill="FFFFFF" w:themeFill="background1"/>
              </w:tcPr>
              <w:p w:rsidR="00265461" w:rsidRPr="00712D91" w14:paraId="2B47BC3E" w14:textId="77777777">
                <w:pPr>
                  <w:numPr>
                    <w:ilvl w:val="1"/>
                    <w:numId w:val="0"/>
                  </w:numPr>
                  <w:spacing w:before="60" w:after="240"/>
                  <w:rPr>
                    <w:rFonts w:ascii="Times New Roman" w:eastAsia="MS Mincho" w:hAnsi="Times New Roman" w:cs="Times New Roman"/>
                    <w:i/>
                    <w:iCs/>
                    <w:kern w:val="0"/>
                    <w14:ligatures w14:val="none"/>
                  </w:rPr>
                </w:pPr>
                <w:r w:rsidRPr="00D256D3">
                  <w:rPr>
                    <w:rFonts w:ascii="Calibri" w:eastAsia="Calibri" w:hAnsi="Calibri" w:cs="Arial"/>
                  </w:rPr>
                  <w:t>Choose an item.</w:t>
                </w:r>
              </w:p>
            </w:tc>
          </w:sdtContent>
        </w:sdt>
      </w:tr>
      <w:tr w14:paraId="7E550B2A" w14:textId="77777777">
        <w:tblPrEx>
          <w:tblW w:w="0" w:type="auto"/>
          <w:shd w:val="clear" w:color="auto" w:fill="FFFFFF" w:themeFill="background1"/>
          <w:tblLook w:val="04A0"/>
        </w:tblPrEx>
        <w:trPr>
          <w:trHeight w:val="332"/>
        </w:trPr>
        <w:tc>
          <w:tcPr>
            <w:tcW w:w="6655" w:type="dxa"/>
            <w:tcBorders>
              <w:top w:val="single" w:sz="4" w:space="0" w:color="auto"/>
              <w:left w:val="single" w:sz="8" w:space="0" w:color="auto"/>
              <w:bottom w:val="single" w:sz="8" w:space="0" w:color="auto"/>
              <w:right w:val="single" w:sz="8" w:space="0" w:color="auto"/>
            </w:tcBorders>
          </w:tcPr>
          <w:p w:rsidR="00265461" w:rsidRPr="005D45B6" w14:paraId="6D637692" w14:textId="77777777">
            <w:pPr>
              <w:numPr>
                <w:ilvl w:val="1"/>
                <w:numId w:val="0"/>
              </w:numPr>
              <w:spacing w:before="60" w:after="240"/>
              <w:rPr>
                <w:rFonts w:ascii="Times New Roman" w:eastAsia="MS Mincho" w:hAnsi="Times New Roman" w:cs="Times New Roman"/>
                <w:kern w:val="0"/>
                <w14:ligatures w14:val="none"/>
              </w:rPr>
            </w:pPr>
            <w:r w:rsidRPr="00D51DED">
              <w:rPr>
                <w:rFonts w:ascii="Times New Roman" w:eastAsia="Calibri" w:hAnsi="Times New Roman" w:cs="Times New Roman"/>
                <w:kern w:val="0"/>
              </w:rPr>
              <w:t>Does the program cover pharmacy benefits?</w:t>
            </w:r>
          </w:p>
        </w:tc>
        <w:sdt>
          <w:sdtPr>
            <w:rPr>
              <w:rFonts w:ascii="Times New Roman" w:eastAsia="Calibri" w:hAnsi="Times New Roman" w:cs="Times New Roman"/>
              <w:kern w:val="0"/>
              <w:sz w:val="24"/>
              <w:szCs w:val="24"/>
            </w:rPr>
            <w:id w:val="1462381767"/>
            <w:placeholder>
              <w:docPart w:val="D02AC3A25E0042A0ABC0760E7DA4074A"/>
            </w:placeholder>
            <w:showingPlcHdr/>
            <w:comboBox>
              <w:listItem w:value="Choose an item."/>
              <w:listItem w:value="Includes parmacy benefits" w:displayText="Includes parmacy benefits"/>
              <w:listItem w:value="Excludes pharmacy benefits" w:displayText="Excludes pharmacy benefits"/>
              <w:listItem w:value="Covers pharmacy benefits only" w:displayText="Covers pharmacy benefits only"/>
            </w:comboBox>
          </w:sdtPr>
          <w:sdtContent>
            <w:tc>
              <w:tcPr>
                <w:tcW w:w="6295" w:type="dxa"/>
                <w:shd w:val="clear" w:color="auto" w:fill="FFFFFF" w:themeFill="background1"/>
              </w:tcPr>
              <w:p w:rsidR="00265461" w:rsidRPr="00712D91" w14:paraId="1BC8B85A" w14:textId="77777777">
                <w:pPr>
                  <w:numPr>
                    <w:ilvl w:val="1"/>
                    <w:numId w:val="0"/>
                  </w:numPr>
                  <w:spacing w:before="60" w:after="240"/>
                  <w:rPr>
                    <w:rFonts w:ascii="Times New Roman" w:eastAsia="MS Mincho" w:hAnsi="Times New Roman" w:cs="Times New Roman"/>
                    <w:i/>
                    <w:iCs/>
                    <w:kern w:val="0"/>
                    <w14:ligatures w14:val="none"/>
                  </w:rPr>
                </w:pPr>
                <w:r w:rsidRPr="00D256D3">
                  <w:rPr>
                    <w:rFonts w:ascii="Calibri" w:eastAsia="Calibri" w:hAnsi="Calibri" w:cs="Arial"/>
                  </w:rPr>
                  <w:t>Choose an item.</w:t>
                </w:r>
              </w:p>
            </w:tc>
          </w:sdtContent>
        </w:sdt>
      </w:tr>
      <w:tr w14:paraId="0C6F0C51" w14:textId="77777777">
        <w:tblPrEx>
          <w:tblW w:w="0" w:type="auto"/>
          <w:shd w:val="clear" w:color="auto" w:fill="FFFFFF" w:themeFill="background1"/>
          <w:tblLook w:val="04A0"/>
        </w:tblPrEx>
        <w:trPr>
          <w:trHeight w:val="332"/>
        </w:trPr>
        <w:tc>
          <w:tcPr>
            <w:tcW w:w="6655" w:type="dxa"/>
            <w:tcBorders>
              <w:top w:val="nil"/>
              <w:left w:val="single" w:sz="8" w:space="0" w:color="auto"/>
              <w:bottom w:val="single" w:sz="8" w:space="0" w:color="auto"/>
              <w:right w:val="single" w:sz="8" w:space="0" w:color="auto"/>
            </w:tcBorders>
          </w:tcPr>
          <w:p w:rsidR="00265461" w:rsidRPr="00D51DED" w14:paraId="1F9A4C7C" w14:textId="77777777">
            <w:pPr>
              <w:numPr>
                <w:ilvl w:val="1"/>
                <w:numId w:val="0"/>
              </w:numPr>
              <w:spacing w:before="60" w:after="240"/>
              <w:rPr>
                <w:rFonts w:ascii="Times New Roman" w:eastAsia="Calibri" w:hAnsi="Times New Roman" w:cs="Times New Roman"/>
                <w:kern w:val="0"/>
              </w:rPr>
            </w:pPr>
            <w:r>
              <w:rPr>
                <w:rFonts w:ascii="Times New Roman" w:eastAsia="Calibri" w:hAnsi="Times New Roman" w:cs="Times New Roman"/>
                <w:kern w:val="0"/>
              </w:rPr>
              <w:t>Specify other benefits coverage.</w:t>
            </w:r>
          </w:p>
        </w:tc>
        <w:tc>
          <w:tcPr>
            <w:tcW w:w="6295" w:type="dxa"/>
            <w:shd w:val="clear" w:color="auto" w:fill="FFFFFF" w:themeFill="background1"/>
          </w:tcPr>
          <w:p w:rsidR="00265461" w:rsidRPr="00712D91" w14:paraId="7D74FF32" w14:textId="77777777">
            <w:pPr>
              <w:numPr>
                <w:ilvl w:val="1"/>
                <w:numId w:val="0"/>
              </w:numPr>
              <w:spacing w:before="60" w:after="240"/>
              <w:rPr>
                <w:rFonts w:ascii="Times New Roman" w:eastAsia="MS Mincho" w:hAnsi="Times New Roman" w:cs="Times New Roman"/>
                <w:i/>
                <w:iCs/>
                <w:kern w:val="0"/>
                <w14:ligatures w14:val="none"/>
              </w:rPr>
            </w:pPr>
            <w:r>
              <w:rPr>
                <w:rFonts w:ascii="Times New Roman" w:eastAsia="MS Mincho" w:hAnsi="Times New Roman" w:cs="Times New Roman"/>
                <w:i/>
                <w:iCs/>
                <w:kern w:val="0"/>
                <w14:ligatures w14:val="none"/>
              </w:rPr>
              <w:t>Insert text here.</w:t>
            </w:r>
          </w:p>
        </w:tc>
      </w:tr>
      <w:tr w14:paraId="0CAD1D3E" w14:textId="77777777" w:rsidTr="003146AF">
        <w:tblPrEx>
          <w:tblW w:w="0" w:type="auto"/>
          <w:shd w:val="clear" w:color="auto" w:fill="FFFFFF" w:themeFill="background1"/>
          <w:tblLook w:val="04A0"/>
        </w:tblPrEx>
        <w:trPr>
          <w:trHeight w:val="790"/>
        </w:trPr>
        <w:tc>
          <w:tcPr>
            <w:tcW w:w="6655" w:type="dxa"/>
            <w:tcBorders>
              <w:top w:val="nil"/>
              <w:left w:val="single" w:sz="8" w:space="0" w:color="auto"/>
              <w:bottom w:val="single" w:sz="4" w:space="0" w:color="auto"/>
              <w:right w:val="single" w:sz="8" w:space="0" w:color="auto"/>
            </w:tcBorders>
          </w:tcPr>
          <w:p w:rsidR="00265461" w:rsidRPr="005D45B6" w14:paraId="1B382950" w14:textId="77777777">
            <w:pPr>
              <w:numPr>
                <w:ilvl w:val="1"/>
                <w:numId w:val="0"/>
              </w:numPr>
              <w:spacing w:before="60" w:after="240"/>
              <w:rPr>
                <w:rFonts w:ascii="Times New Roman" w:eastAsia="MS Mincho" w:hAnsi="Times New Roman" w:cs="Times New Roman"/>
                <w:kern w:val="0"/>
                <w14:ligatures w14:val="none"/>
              </w:rPr>
            </w:pPr>
            <w:r>
              <w:rPr>
                <w:rFonts w:ascii="Times New Roman" w:eastAsia="Calibri" w:hAnsi="Times New Roman" w:cs="Times New Roman"/>
                <w:kern w:val="0"/>
              </w:rPr>
              <w:t>Additional information about this program.</w:t>
            </w:r>
          </w:p>
        </w:tc>
        <w:tc>
          <w:tcPr>
            <w:tcW w:w="6295" w:type="dxa"/>
            <w:shd w:val="clear" w:color="auto" w:fill="FFFFFF" w:themeFill="background1"/>
          </w:tcPr>
          <w:p w:rsidR="00265461" w:rsidRPr="00712D91" w14:paraId="5495AA25" w14:textId="77777777">
            <w:pPr>
              <w:numPr>
                <w:ilvl w:val="1"/>
                <w:numId w:val="0"/>
              </w:numPr>
              <w:spacing w:before="60" w:after="240"/>
              <w:rPr>
                <w:rFonts w:ascii="Times New Roman" w:eastAsia="MS Mincho" w:hAnsi="Times New Roman" w:cs="Times New Roman"/>
                <w:i/>
                <w:iCs/>
                <w:kern w:val="0"/>
                <w14:ligatures w14:val="none"/>
              </w:rPr>
            </w:pPr>
            <w:r w:rsidRPr="00712D91">
              <w:rPr>
                <w:rFonts w:ascii="Times New Roman" w:eastAsia="MS Mincho" w:hAnsi="Times New Roman" w:cs="Times New Roman"/>
                <w:i/>
                <w:iCs/>
                <w:kern w:val="0"/>
                <w14:ligatures w14:val="none"/>
              </w:rPr>
              <w:t>Insert text here.</w:t>
            </w:r>
          </w:p>
        </w:tc>
      </w:tr>
    </w:tbl>
    <w:p w:rsidR="00F23E60" w:rsidRPr="00B61F81" w:rsidP="00F23E60" w14:paraId="2404AE12" w14:textId="7CA26F40">
      <w:pPr>
        <w:spacing w:after="180" w:line="240" w:lineRule="auto"/>
        <w:rPr>
          <w:rFonts w:ascii="Times New Roman" w:eastAsia="Segoe UI" w:hAnsi="Times New Roman" w:cs="Times New Roman"/>
          <w:kern w:val="0"/>
          <w:sz w:val="20"/>
          <w:szCs w:val="20"/>
          <w14:ligatures w14:val="none"/>
        </w:rPr>
      </w:pPr>
      <w:r w:rsidRPr="00B61F81">
        <w:rPr>
          <w:rFonts w:ascii="Segoe UI" w:eastAsia="Segoe UI" w:hAnsi="Segoe UI" w:cs="Times New Roman"/>
          <w:kern w:val="0"/>
          <w:sz w:val="20"/>
          <w:szCs w:val="20"/>
          <w14:ligatures w14:val="none"/>
        </w:rPr>
        <w:t>*</w:t>
      </w:r>
      <w:r w:rsidRPr="00B61F81">
        <w:rPr>
          <w:rFonts w:ascii="Times New Roman" w:eastAsia="Segoe UI" w:hAnsi="Times New Roman" w:cs="Times New Roman"/>
          <w:kern w:val="0"/>
          <w:sz w:val="20"/>
          <w:szCs w:val="20"/>
          <w14:ligatures w14:val="none"/>
        </w:rPr>
        <w:t xml:space="preserve">The MAC QRS requirements only apply to a managed care organization (MCO), prepaid inpatient health plan (PIHP), or prepaid ambulatory health plan (PAHP) as identified in § 438.505(b). </w:t>
      </w:r>
    </w:p>
    <w:tbl>
      <w:tblPr>
        <w:tblStyle w:val="TableGrid"/>
        <w:tblW w:w="0" w:type="auto"/>
        <w:tblLook w:val="04A0"/>
      </w:tblPr>
      <w:tblGrid>
        <w:gridCol w:w="12950"/>
      </w:tblGrid>
      <w:tr w14:paraId="42BC88D1" w14:textId="77777777">
        <w:tblPrEx>
          <w:tblW w:w="0" w:type="auto"/>
          <w:tblLook w:val="04A0"/>
        </w:tblPrEx>
        <w:tc>
          <w:tcPr>
            <w:tcW w:w="12950" w:type="dxa"/>
          </w:tcPr>
          <w:p w:rsidR="00566074" w14:paraId="6EFEDEF6" w14:textId="77777777">
            <w:pPr>
              <w:spacing w:after="180"/>
              <w:rPr>
                <w:rFonts w:ascii="Times New Roman" w:eastAsia="Segoe UI" w:hAnsi="Times New Roman" w:cs="Times New Roman"/>
                <w:b/>
                <w:bCs/>
                <w:kern w:val="0"/>
                <w:sz w:val="24"/>
                <w:szCs w:val="24"/>
                <w14:ligatures w14:val="none"/>
              </w:rPr>
            </w:pPr>
            <w:r w:rsidRPr="009F1DA4">
              <w:rPr>
                <w:rFonts w:ascii="Times New Roman" w:eastAsia="Segoe UI" w:hAnsi="Times New Roman" w:cs="Times New Roman"/>
                <w:b/>
                <w:bCs/>
                <w:kern w:val="0"/>
                <w:sz w:val="24"/>
                <w:szCs w:val="24"/>
                <w14:ligatures w14:val="none"/>
              </w:rPr>
              <w:t>Any additional comments on your managed care program(s) can be included below:</w:t>
            </w:r>
          </w:p>
        </w:tc>
      </w:tr>
      <w:tr w14:paraId="142C78BA" w14:textId="77777777" w:rsidTr="00D04533">
        <w:tblPrEx>
          <w:tblW w:w="0" w:type="auto"/>
          <w:tblLook w:val="04A0"/>
        </w:tblPrEx>
        <w:trPr>
          <w:trHeight w:val="3401"/>
        </w:trPr>
        <w:tc>
          <w:tcPr>
            <w:tcW w:w="12950" w:type="dxa"/>
          </w:tcPr>
          <w:p w:rsidR="00566074" w14:paraId="55D980BB" w14:textId="77777777">
            <w:pPr>
              <w:spacing w:after="180"/>
              <w:rPr>
                <w:rFonts w:ascii="Times New Roman" w:eastAsia="Segoe UI" w:hAnsi="Times New Roman" w:cs="Times New Roman"/>
                <w:b/>
                <w:bCs/>
                <w:kern w:val="0"/>
                <w:sz w:val="24"/>
                <w:szCs w:val="24"/>
                <w14:ligatures w14:val="none"/>
              </w:rPr>
            </w:pPr>
          </w:p>
        </w:tc>
      </w:tr>
    </w:tbl>
    <w:p w:rsidR="002E7328" w:rsidRPr="002E7328" w:rsidP="001139E6" w14:paraId="178162F6" w14:textId="77777777">
      <w:pPr>
        <w:pStyle w:val="Paragraph"/>
        <w:rPr>
          <w:rFonts w:ascii="Times New Roman" w:hAnsi="Times New Roman" w:cs="Times New Roman"/>
          <w:sz w:val="24"/>
          <w:szCs w:val="28"/>
        </w:rPr>
      </w:pPr>
    </w:p>
    <w:p w:rsidR="003146AF" w:rsidP="002E6598" w14:paraId="132C3549" w14:textId="77777777">
      <w:pPr>
        <w:pStyle w:val="Heading1"/>
        <w:sectPr w:rsidSect="00B40834">
          <w:headerReference w:type="default" r:id="rId11"/>
          <w:footerReference w:type="default" r:id="rId12"/>
          <w:pgSz w:w="15840" w:h="12240" w:orient="landscape"/>
          <w:pgMar w:top="1440" w:right="1440" w:bottom="1440" w:left="1440" w:header="720" w:footer="720" w:gutter="0"/>
          <w:cols w:space="720"/>
          <w:docGrid w:linePitch="360"/>
        </w:sectPr>
      </w:pPr>
    </w:p>
    <w:p w:rsidR="00A141B2" w:rsidRPr="00D256D3" w:rsidP="002E6598" w14:paraId="06D69C1C" w14:textId="6367021E">
      <w:pPr>
        <w:pStyle w:val="Heading2"/>
        <w:rPr>
          <w:szCs w:val="20"/>
        </w:rPr>
      </w:pPr>
      <w:r w:rsidRPr="00D256D3">
        <w:t xml:space="preserve">SECTION </w:t>
      </w:r>
      <w:r w:rsidRPr="00D256D3" w:rsidR="00265461">
        <w:t>3</w:t>
      </w:r>
      <w:r w:rsidRPr="00D256D3">
        <w:t xml:space="preserve">: </w:t>
      </w:r>
      <w:r w:rsidRPr="00D256D3" w:rsidR="004F00ED">
        <w:t>ALTERNATIVE MAC QRS METHODOLOGY INFORMATION</w:t>
      </w:r>
    </w:p>
    <w:p w:rsidR="007E542A" w:rsidRPr="00EA6AF9" w:rsidP="00664426" w14:paraId="076E24D5" w14:textId="731FC462">
      <w:pPr>
        <w:pStyle w:val="Paragraph"/>
        <w:numPr>
          <w:ilvl w:val="0"/>
          <w:numId w:val="15"/>
        </w:numPr>
        <w:ind w:left="1080"/>
        <w:rPr>
          <w:rFonts w:ascii="Times New Roman" w:hAnsi="Times New Roman" w:cs="Times New Roman"/>
          <w:sz w:val="24"/>
          <w:szCs w:val="24"/>
        </w:rPr>
      </w:pPr>
      <w:r>
        <w:rPr>
          <w:rFonts w:ascii="Times New Roman" w:hAnsi="Times New Roman" w:cs="Times New Roman"/>
          <w:sz w:val="24"/>
          <w:szCs w:val="24"/>
        </w:rPr>
        <w:t xml:space="preserve">Select </w:t>
      </w:r>
      <w:r w:rsidR="00490E71">
        <w:rPr>
          <w:rFonts w:ascii="Times New Roman" w:hAnsi="Times New Roman" w:cs="Times New Roman"/>
          <w:sz w:val="24"/>
          <w:szCs w:val="24"/>
        </w:rPr>
        <w:t>the methodology requirement(s) for which the state is requesting to apply an alternative methodology</w:t>
      </w:r>
      <w:r w:rsidR="00E351DD">
        <w:rPr>
          <w:rFonts w:ascii="Times New Roman" w:hAnsi="Times New Roman" w:cs="Times New Roman"/>
          <w:sz w:val="24"/>
          <w:szCs w:val="24"/>
        </w:rPr>
        <w:t xml:space="preserve"> or modify an existing alternative methodology approved by CMS</w:t>
      </w:r>
      <w:r w:rsidR="00023B87">
        <w:rPr>
          <w:rFonts w:ascii="Times New Roman" w:hAnsi="Times New Roman" w:cs="Times New Roman"/>
          <w:sz w:val="24"/>
          <w:szCs w:val="24"/>
        </w:rPr>
        <w:t>.</w:t>
      </w:r>
      <w:r w:rsidR="001C3363">
        <w:rPr>
          <w:rFonts w:ascii="Times New Roman" w:hAnsi="Times New Roman" w:cs="Times New Roman"/>
          <w:sz w:val="24"/>
          <w:szCs w:val="24"/>
        </w:rPr>
        <w:t xml:space="preserve"> </w:t>
      </w:r>
      <w:r w:rsidRPr="00EA6AF9">
        <w:rPr>
          <w:rFonts w:ascii="Times New Roman" w:hAnsi="Times New Roman" w:cs="Times New Roman"/>
          <w:sz w:val="24"/>
          <w:szCs w:val="24"/>
        </w:rPr>
        <w:t xml:space="preserve">The </w:t>
      </w:r>
      <w:r>
        <w:rPr>
          <w:rFonts w:ascii="Times New Roman" w:hAnsi="Times New Roman" w:cs="Times New Roman"/>
          <w:sz w:val="24"/>
          <w:szCs w:val="24"/>
        </w:rPr>
        <w:t>S</w:t>
      </w:r>
      <w:r w:rsidRPr="00EA6AF9">
        <w:rPr>
          <w:rFonts w:ascii="Times New Roman" w:hAnsi="Times New Roman" w:cs="Times New Roman"/>
          <w:sz w:val="24"/>
          <w:szCs w:val="24"/>
        </w:rPr>
        <w:t>tate may select more than one requirement.</w:t>
      </w:r>
      <w:r w:rsidR="00C15C0E">
        <w:rPr>
          <w:rFonts w:ascii="Times New Roman" w:hAnsi="Times New Roman" w:cs="Times New Roman"/>
          <w:sz w:val="24"/>
          <w:szCs w:val="24"/>
        </w:rPr>
        <w:t xml:space="preserve"> </w:t>
      </w:r>
      <w:r>
        <w:rPr>
          <w:rFonts w:ascii="Times New Roman" w:hAnsi="Times New Roman" w:cs="Times New Roman"/>
          <w:sz w:val="24"/>
          <w:szCs w:val="24"/>
        </w:rPr>
        <w:t xml:space="preserve">Please provide additional information in response </w:t>
      </w:r>
      <w:r w:rsidR="00C15C0E">
        <w:rPr>
          <w:rFonts w:ascii="Times New Roman" w:hAnsi="Times New Roman" w:cs="Times New Roman"/>
          <w:sz w:val="24"/>
          <w:szCs w:val="24"/>
        </w:rPr>
        <w:t>to the supporting question for any methodology requirement selected.</w:t>
      </w:r>
    </w:p>
    <w:p w:rsidR="007E542A" w:rsidP="00664426" w14:paraId="2787C55D" w14:textId="270DDCB3">
      <w:pPr>
        <w:pStyle w:val="Paragraph"/>
        <w:numPr>
          <w:ilvl w:val="2"/>
          <w:numId w:val="11"/>
        </w:numPr>
        <w:ind w:left="1980"/>
        <w:rPr>
          <w:rFonts w:ascii="Times New Roman" w:hAnsi="Times New Roman" w:cs="Times New Roman"/>
          <w:sz w:val="24"/>
          <w:szCs w:val="24"/>
        </w:rPr>
      </w:pPr>
      <w:r>
        <w:rPr>
          <w:rFonts w:ascii="Times New Roman" w:hAnsi="Times New Roman" w:cs="Times New Roman"/>
          <w:b/>
          <w:bCs/>
          <w:sz w:val="24"/>
          <w:szCs w:val="24"/>
        </w:rPr>
        <w:t xml:space="preserve">Inclusion of </w:t>
      </w:r>
      <w:r w:rsidR="0029307B">
        <w:rPr>
          <w:rFonts w:ascii="Times New Roman" w:hAnsi="Times New Roman" w:cs="Times New Roman"/>
          <w:b/>
          <w:bCs/>
          <w:sz w:val="24"/>
          <w:szCs w:val="24"/>
        </w:rPr>
        <w:t>a</w:t>
      </w:r>
      <w:r>
        <w:rPr>
          <w:rFonts w:ascii="Times New Roman" w:hAnsi="Times New Roman" w:cs="Times New Roman"/>
          <w:b/>
          <w:bCs/>
          <w:sz w:val="24"/>
          <w:szCs w:val="24"/>
        </w:rPr>
        <w:t xml:space="preserve">ll </w:t>
      </w:r>
      <w:r w:rsidR="0029307B">
        <w:rPr>
          <w:rFonts w:ascii="Times New Roman" w:hAnsi="Times New Roman" w:cs="Times New Roman"/>
          <w:b/>
          <w:bCs/>
          <w:sz w:val="24"/>
          <w:szCs w:val="24"/>
        </w:rPr>
        <w:t>n</w:t>
      </w:r>
      <w:r>
        <w:rPr>
          <w:rFonts w:ascii="Times New Roman" w:hAnsi="Times New Roman" w:cs="Times New Roman"/>
          <w:b/>
          <w:bCs/>
          <w:sz w:val="24"/>
          <w:szCs w:val="24"/>
        </w:rPr>
        <w:t xml:space="preserve">ecessary </w:t>
      </w:r>
      <w:r w:rsidR="0029307B">
        <w:rPr>
          <w:rFonts w:ascii="Times New Roman" w:hAnsi="Times New Roman" w:cs="Times New Roman"/>
          <w:b/>
          <w:bCs/>
          <w:sz w:val="24"/>
          <w:szCs w:val="24"/>
        </w:rPr>
        <w:t>d</w:t>
      </w:r>
      <w:r>
        <w:rPr>
          <w:rFonts w:ascii="Times New Roman" w:hAnsi="Times New Roman" w:cs="Times New Roman"/>
          <w:b/>
          <w:bCs/>
          <w:sz w:val="24"/>
          <w:szCs w:val="24"/>
        </w:rPr>
        <w:t xml:space="preserve">ata </w:t>
      </w:r>
      <w:r w:rsidR="0029307B">
        <w:rPr>
          <w:rFonts w:ascii="Times New Roman" w:hAnsi="Times New Roman" w:cs="Times New Roman"/>
          <w:b/>
          <w:bCs/>
          <w:sz w:val="24"/>
          <w:szCs w:val="24"/>
        </w:rPr>
        <w:t>s</w:t>
      </w:r>
      <w:r>
        <w:rPr>
          <w:rFonts w:ascii="Times New Roman" w:hAnsi="Times New Roman" w:cs="Times New Roman"/>
          <w:b/>
          <w:bCs/>
          <w:sz w:val="24"/>
          <w:szCs w:val="24"/>
        </w:rPr>
        <w:t xml:space="preserve">ources, </w:t>
      </w:r>
      <w:r w:rsidRPr="00EA6AF9">
        <w:rPr>
          <w:rFonts w:ascii="Times New Roman" w:hAnsi="Times New Roman" w:cs="Times New Roman"/>
          <w:b/>
          <w:bCs/>
          <w:sz w:val="24"/>
          <w:szCs w:val="24"/>
        </w:rPr>
        <w:t xml:space="preserve">§ 438.515(b)(1): </w:t>
      </w:r>
      <w:r w:rsidRPr="00EA6AF9">
        <w:rPr>
          <w:rFonts w:ascii="Times New Roman" w:hAnsi="Times New Roman" w:cs="Times New Roman"/>
          <w:sz w:val="24"/>
          <w:szCs w:val="24"/>
        </w:rPr>
        <w:t xml:space="preserve">The State must ensure that the quality ratings issued under § 438.515(a)(4) include data for all enrollees who receive coverage through the managed care plan for a service or action for which data are necessary to calculate the quality rating for the managed care plan including, to the extent feasible without undue burden, Medicaid FFS and Medicare data for enrollees who receive Medicaid benefits through FFS and managed care, </w:t>
      </w:r>
      <w:r w:rsidR="00662A12">
        <w:rPr>
          <w:rFonts w:ascii="Times New Roman" w:hAnsi="Times New Roman" w:cs="Times New Roman"/>
          <w:sz w:val="24"/>
          <w:szCs w:val="24"/>
        </w:rPr>
        <w:t xml:space="preserve">or </w:t>
      </w:r>
      <w:r w:rsidRPr="00EA6AF9">
        <w:rPr>
          <w:rFonts w:ascii="Times New Roman" w:hAnsi="Times New Roman" w:cs="Times New Roman"/>
          <w:sz w:val="24"/>
          <w:szCs w:val="24"/>
        </w:rPr>
        <w:t>are dually eligible for both Medicare and Medicaid, and receive full benefits from Medicaid, or both.</w:t>
      </w:r>
    </w:p>
    <w:tbl>
      <w:tblPr>
        <w:tblStyle w:val="TableGrid"/>
        <w:tblW w:w="0" w:type="auto"/>
        <w:tblInd w:w="1975" w:type="dxa"/>
        <w:tblLook w:val="04A0"/>
      </w:tblPr>
      <w:tblGrid>
        <w:gridCol w:w="10975"/>
      </w:tblGrid>
      <w:tr w14:paraId="0136BF7B" w14:textId="77777777" w:rsidTr="00DC6A37">
        <w:tblPrEx>
          <w:tblW w:w="0" w:type="auto"/>
          <w:tblInd w:w="1975" w:type="dxa"/>
          <w:tblLook w:val="04A0"/>
        </w:tblPrEx>
        <w:tc>
          <w:tcPr>
            <w:tcW w:w="10975" w:type="dxa"/>
          </w:tcPr>
          <w:p w:rsidR="00AF2F21" w:rsidRPr="003F1641" w:rsidP="003F1641" w14:paraId="4EE9FA5E" w14:textId="7CB9961C">
            <w:pPr>
              <w:rPr>
                <w:rFonts w:ascii="Times New Roman" w:hAnsi="Times New Roman" w:cs="Times New Roman"/>
                <w:sz w:val="24"/>
                <w:szCs w:val="24"/>
              </w:rPr>
            </w:pPr>
            <w:r w:rsidRPr="003F1641">
              <w:rPr>
                <w:rFonts w:ascii="Times New Roman" w:hAnsi="Times New Roman" w:cs="Times New Roman"/>
                <w:sz w:val="24"/>
                <w:szCs w:val="24"/>
              </w:rPr>
              <w:t>A.</w:t>
            </w:r>
            <w:r>
              <w:rPr>
                <w:rFonts w:ascii="Times New Roman" w:hAnsi="Times New Roman" w:cs="Times New Roman"/>
                <w:sz w:val="24"/>
                <w:szCs w:val="24"/>
              </w:rPr>
              <w:t xml:space="preserve"> </w:t>
            </w:r>
            <w:r w:rsidRPr="003F1641">
              <w:rPr>
                <w:rFonts w:ascii="Times New Roman" w:hAnsi="Times New Roman" w:cs="Times New Roman"/>
                <w:sz w:val="24"/>
                <w:szCs w:val="24"/>
              </w:rPr>
              <w:t>Describe in detail the alternative methodology or modification to an existing alternative methodology that the state wishes to apply and why this methodology or modification is being requested. For new requests, describe how the state’s alternative MAC QRS methodology deviates from the CMS requirement. For modifications, describe how the modification deviates from both the existing alternative QRS approved by CMS and the CMS requirement.</w:t>
            </w:r>
            <w:r w:rsidR="00856A8E">
              <w:rPr>
                <w:rFonts w:ascii="Times New Roman" w:hAnsi="Times New Roman" w:cs="Times New Roman"/>
                <w:sz w:val="24"/>
                <w:szCs w:val="24"/>
              </w:rPr>
              <w:t xml:space="preserve"> If additional </w:t>
            </w:r>
            <w:r w:rsidR="00D15FAA">
              <w:rPr>
                <w:rFonts w:ascii="Times New Roman" w:hAnsi="Times New Roman" w:cs="Times New Roman"/>
                <w:sz w:val="24"/>
                <w:szCs w:val="24"/>
              </w:rPr>
              <w:t xml:space="preserve">documentation is necessary, please submit it as an attachment in </w:t>
            </w:r>
            <w:r w:rsidR="00C71576">
              <w:rPr>
                <w:rFonts w:ascii="Times New Roman" w:hAnsi="Times New Roman" w:cs="Times New Roman"/>
                <w:sz w:val="24"/>
                <w:szCs w:val="24"/>
              </w:rPr>
              <w:t xml:space="preserve">your submission email and reference the file name below. </w:t>
            </w:r>
          </w:p>
        </w:tc>
      </w:tr>
      <w:tr w14:paraId="75955A3E" w14:textId="77777777" w:rsidTr="00D04533">
        <w:tblPrEx>
          <w:tblW w:w="0" w:type="auto"/>
          <w:tblInd w:w="1975" w:type="dxa"/>
          <w:tblLook w:val="04A0"/>
        </w:tblPrEx>
        <w:trPr>
          <w:trHeight w:val="3473"/>
        </w:trPr>
        <w:tc>
          <w:tcPr>
            <w:tcW w:w="10975" w:type="dxa"/>
          </w:tcPr>
          <w:p w:rsidR="00AF2F21" w:rsidP="00EB5A99" w14:paraId="2C5C8CE1" w14:textId="77777777">
            <w:pPr>
              <w:pStyle w:val="ListParagraph"/>
              <w:ind w:left="0"/>
              <w:rPr>
                <w:rFonts w:ascii="Times New Roman" w:hAnsi="Times New Roman" w:cs="Times New Roman"/>
                <w:sz w:val="24"/>
                <w:szCs w:val="24"/>
              </w:rPr>
            </w:pPr>
          </w:p>
        </w:tc>
      </w:tr>
    </w:tbl>
    <w:p w:rsidR="00AD2E86" w:rsidRPr="001139E6" w:rsidP="00664426" w14:paraId="4F10D974" w14:textId="77777777">
      <w:pPr>
        <w:pStyle w:val="ListParagraph"/>
        <w:ind w:left="360"/>
        <w:rPr>
          <w:rFonts w:ascii="Times New Roman" w:hAnsi="Times New Roman" w:cs="Times New Roman"/>
          <w:sz w:val="24"/>
          <w:szCs w:val="24"/>
        </w:rPr>
      </w:pPr>
    </w:p>
    <w:tbl>
      <w:tblPr>
        <w:tblStyle w:val="TableGrid"/>
        <w:tblW w:w="0" w:type="auto"/>
        <w:tblInd w:w="1975" w:type="dxa"/>
        <w:tblLook w:val="04A0"/>
      </w:tblPr>
      <w:tblGrid>
        <w:gridCol w:w="10975"/>
      </w:tblGrid>
      <w:tr w14:paraId="4E0E79F1" w14:textId="77777777" w:rsidTr="00995CA7">
        <w:tblPrEx>
          <w:tblW w:w="0" w:type="auto"/>
          <w:tblInd w:w="1975" w:type="dxa"/>
          <w:tblLook w:val="04A0"/>
        </w:tblPrEx>
        <w:tc>
          <w:tcPr>
            <w:tcW w:w="10975" w:type="dxa"/>
          </w:tcPr>
          <w:p w:rsidR="009A66E7" w:rsidP="009A66E7" w14:paraId="78BB8C9E" w14:textId="7CC78F2B">
            <w:pPr>
              <w:pStyle w:val="ListParagraph"/>
              <w:ind w:left="0"/>
              <w:rPr>
                <w:rFonts w:ascii="Times New Roman" w:hAnsi="Times New Roman" w:cs="Times New Roman"/>
                <w:sz w:val="24"/>
                <w:szCs w:val="24"/>
              </w:rPr>
            </w:pPr>
            <w:r>
              <w:rPr>
                <w:rFonts w:ascii="Times New Roman" w:hAnsi="Times New Roman" w:cs="Times New Roman"/>
                <w:sz w:val="24"/>
                <w:szCs w:val="24"/>
              </w:rPr>
              <w:t>B. Will the alternative methodology or modification be applied to produce quality ratings for all programs, managed care plan</w:t>
            </w:r>
            <w:r w:rsidR="00B0056B">
              <w:rPr>
                <w:rFonts w:ascii="Times New Roman" w:hAnsi="Times New Roman" w:cs="Times New Roman"/>
                <w:sz w:val="24"/>
                <w:szCs w:val="24"/>
              </w:rPr>
              <w:t>s</w:t>
            </w:r>
            <w:r>
              <w:rPr>
                <w:rFonts w:ascii="Times New Roman" w:hAnsi="Times New Roman" w:cs="Times New Roman"/>
                <w:sz w:val="24"/>
                <w:szCs w:val="24"/>
              </w:rPr>
              <w:t>, and populations of enrollees or only a subset? Please note this below, and if a subset, describe in detail the quality ratings to which the alternative methodology or modification will be applied.</w:t>
            </w:r>
          </w:p>
        </w:tc>
      </w:tr>
      <w:tr w14:paraId="7F449561" w14:textId="77777777" w:rsidTr="00D04533">
        <w:tblPrEx>
          <w:tblW w:w="0" w:type="auto"/>
          <w:tblInd w:w="1975" w:type="dxa"/>
          <w:tblLook w:val="04A0"/>
        </w:tblPrEx>
        <w:trPr>
          <w:trHeight w:val="3887"/>
        </w:trPr>
        <w:tc>
          <w:tcPr>
            <w:tcW w:w="10975" w:type="dxa"/>
          </w:tcPr>
          <w:p w:rsidR="009A66E7" w:rsidP="009A66E7" w14:paraId="1C68E5CC" w14:textId="77777777">
            <w:pPr>
              <w:pStyle w:val="ListParagraph"/>
              <w:ind w:left="0"/>
              <w:rPr>
                <w:rFonts w:ascii="Times New Roman" w:hAnsi="Times New Roman" w:cs="Times New Roman"/>
                <w:sz w:val="24"/>
                <w:szCs w:val="24"/>
              </w:rPr>
            </w:pPr>
          </w:p>
        </w:tc>
      </w:tr>
    </w:tbl>
    <w:p w:rsidR="002E6598" w:rsidP="0061489D" w14:paraId="3C430F70" w14:textId="73019254">
      <w:pPr>
        <w:pStyle w:val="Paragraph"/>
        <w:rPr>
          <w:rFonts w:ascii="Times New Roman" w:hAnsi="Times New Roman" w:cs="Times New Roman"/>
          <w:sz w:val="24"/>
          <w:szCs w:val="24"/>
        </w:rPr>
      </w:pPr>
    </w:p>
    <w:p w:rsidR="002E6598" w14:paraId="1E578A04" w14:textId="77777777">
      <w:pPr>
        <w:rPr>
          <w:rFonts w:ascii="Times New Roman" w:hAnsi="Times New Roman" w:cs="Times New Roman"/>
          <w:kern w:val="0"/>
          <w:sz w:val="24"/>
          <w:szCs w:val="24"/>
          <w14:ligatures w14:val="none"/>
        </w:rPr>
      </w:pPr>
      <w:r>
        <w:rPr>
          <w:rFonts w:ascii="Times New Roman" w:hAnsi="Times New Roman" w:cs="Times New Roman"/>
          <w:sz w:val="24"/>
          <w:szCs w:val="24"/>
        </w:rPr>
        <w:br w:type="page"/>
      </w:r>
    </w:p>
    <w:p w:rsidR="007E542A" w:rsidP="00664426" w14:paraId="35233CA2" w14:textId="6DC79415">
      <w:pPr>
        <w:pStyle w:val="Paragraph"/>
        <w:numPr>
          <w:ilvl w:val="1"/>
          <w:numId w:val="4"/>
        </w:numPr>
        <w:ind w:left="1800"/>
        <w:rPr>
          <w:rFonts w:ascii="Times New Roman" w:hAnsi="Times New Roman" w:cs="Times New Roman"/>
          <w:sz w:val="24"/>
          <w:szCs w:val="24"/>
        </w:rPr>
      </w:pPr>
      <w:r>
        <w:rPr>
          <w:rFonts w:ascii="Times New Roman" w:hAnsi="Times New Roman" w:cs="Times New Roman"/>
          <w:b/>
          <w:bCs/>
          <w:sz w:val="24"/>
          <w:szCs w:val="24"/>
        </w:rPr>
        <w:t xml:space="preserve">Issuance of </w:t>
      </w:r>
      <w:r w:rsidR="0029307B">
        <w:rPr>
          <w:rFonts w:ascii="Times New Roman" w:hAnsi="Times New Roman" w:cs="Times New Roman"/>
          <w:b/>
          <w:bCs/>
          <w:sz w:val="24"/>
          <w:szCs w:val="24"/>
        </w:rPr>
        <w:t>q</w:t>
      </w:r>
      <w:r>
        <w:rPr>
          <w:rFonts w:ascii="Times New Roman" w:hAnsi="Times New Roman" w:cs="Times New Roman"/>
          <w:b/>
          <w:bCs/>
          <w:sz w:val="24"/>
          <w:szCs w:val="24"/>
        </w:rPr>
        <w:t xml:space="preserve">uality </w:t>
      </w:r>
      <w:r w:rsidR="0029307B">
        <w:rPr>
          <w:rFonts w:ascii="Times New Roman" w:hAnsi="Times New Roman" w:cs="Times New Roman"/>
          <w:b/>
          <w:bCs/>
          <w:sz w:val="24"/>
          <w:szCs w:val="24"/>
        </w:rPr>
        <w:t>r</w:t>
      </w:r>
      <w:r>
        <w:rPr>
          <w:rFonts w:ascii="Times New Roman" w:hAnsi="Times New Roman" w:cs="Times New Roman"/>
          <w:b/>
          <w:bCs/>
          <w:sz w:val="24"/>
          <w:szCs w:val="24"/>
        </w:rPr>
        <w:t>atings</w:t>
      </w:r>
      <w:r w:rsidR="00CB6CCD">
        <w:rPr>
          <w:rFonts w:ascii="Times New Roman" w:hAnsi="Times New Roman" w:cs="Times New Roman"/>
          <w:b/>
          <w:bCs/>
          <w:sz w:val="24"/>
          <w:szCs w:val="24"/>
        </w:rPr>
        <w:t xml:space="preserve"> </w:t>
      </w:r>
      <w:r w:rsidR="00662A12">
        <w:rPr>
          <w:rFonts w:ascii="Times New Roman" w:hAnsi="Times New Roman" w:cs="Times New Roman"/>
          <w:b/>
          <w:bCs/>
          <w:sz w:val="24"/>
          <w:szCs w:val="24"/>
        </w:rPr>
        <w:t>for</w:t>
      </w:r>
      <w:r w:rsidR="001F1BE9">
        <w:rPr>
          <w:rFonts w:ascii="Times New Roman" w:hAnsi="Times New Roman" w:cs="Times New Roman"/>
          <w:b/>
          <w:bCs/>
          <w:sz w:val="24"/>
          <w:szCs w:val="24"/>
        </w:rPr>
        <w:t xml:space="preserve"> each</w:t>
      </w:r>
      <w:r w:rsidR="0030240F">
        <w:rPr>
          <w:rFonts w:ascii="Times New Roman" w:hAnsi="Times New Roman" w:cs="Times New Roman"/>
          <w:b/>
          <w:bCs/>
          <w:sz w:val="24"/>
          <w:szCs w:val="24"/>
        </w:rPr>
        <w:t xml:space="preserve"> managed care plan</w:t>
      </w:r>
      <w:r w:rsidR="00FD3B1F">
        <w:rPr>
          <w:rFonts w:ascii="Times New Roman" w:hAnsi="Times New Roman" w:cs="Times New Roman"/>
          <w:b/>
          <w:bCs/>
          <w:sz w:val="24"/>
          <w:szCs w:val="24"/>
        </w:rPr>
        <w:t xml:space="preserve"> at the plan level</w:t>
      </w:r>
      <w:r>
        <w:rPr>
          <w:rFonts w:ascii="Times New Roman" w:hAnsi="Times New Roman" w:cs="Times New Roman"/>
          <w:b/>
          <w:bCs/>
          <w:sz w:val="24"/>
          <w:szCs w:val="24"/>
        </w:rPr>
        <w:t xml:space="preserve">, </w:t>
      </w:r>
      <w:r w:rsidRPr="00EA6AF9">
        <w:rPr>
          <w:rFonts w:ascii="Times New Roman" w:hAnsi="Times New Roman" w:cs="Times New Roman"/>
          <w:b/>
          <w:bCs/>
          <w:sz w:val="24"/>
          <w:szCs w:val="24"/>
        </w:rPr>
        <w:t xml:space="preserve">§ 438.515(b)(2): </w:t>
      </w:r>
      <w:r w:rsidRPr="00EA6AF9">
        <w:rPr>
          <w:rFonts w:ascii="Times New Roman" w:hAnsi="Times New Roman" w:cs="Times New Roman"/>
          <w:sz w:val="24"/>
          <w:szCs w:val="24"/>
        </w:rPr>
        <w:t xml:space="preserve">The </w:t>
      </w:r>
      <w:r>
        <w:rPr>
          <w:rFonts w:ascii="Times New Roman" w:hAnsi="Times New Roman" w:cs="Times New Roman"/>
          <w:sz w:val="24"/>
          <w:szCs w:val="24"/>
        </w:rPr>
        <w:t>S</w:t>
      </w:r>
      <w:r w:rsidRPr="00EA6AF9">
        <w:rPr>
          <w:rFonts w:ascii="Times New Roman" w:hAnsi="Times New Roman" w:cs="Times New Roman"/>
          <w:sz w:val="24"/>
          <w:szCs w:val="24"/>
        </w:rPr>
        <w:t xml:space="preserve">tate must ensure that the quality ratings issued under § 438.515(a)(4) are issued to each managed care plan at the plan level and, by managed care program, so that a plan participating in multiple managed care programs is issued distinct ratings for each program in which it participates, resulting in quality ratings that are representative of services provided only to those beneficiaries enrolled in the plan through the rated program. </w:t>
      </w:r>
    </w:p>
    <w:tbl>
      <w:tblPr>
        <w:tblStyle w:val="TableGrid"/>
        <w:tblW w:w="0" w:type="auto"/>
        <w:tblInd w:w="2065" w:type="dxa"/>
        <w:tblLook w:val="04A0"/>
      </w:tblPr>
      <w:tblGrid>
        <w:gridCol w:w="10885"/>
      </w:tblGrid>
      <w:tr w14:paraId="22C02BD0" w14:textId="77777777" w:rsidTr="00DC6A37">
        <w:tblPrEx>
          <w:tblW w:w="0" w:type="auto"/>
          <w:tblInd w:w="2065" w:type="dxa"/>
          <w:tblLook w:val="04A0"/>
        </w:tblPrEx>
        <w:tc>
          <w:tcPr>
            <w:tcW w:w="10885" w:type="dxa"/>
          </w:tcPr>
          <w:p w:rsidR="00753C5F" w:rsidP="0053208F" w14:paraId="59EAE0D5" w14:textId="7A1C6038">
            <w:pPr>
              <w:ind w:left="435" w:hanging="450"/>
              <w:rPr>
                <w:rFonts w:ascii="Times New Roman" w:hAnsi="Times New Roman" w:cs="Times New Roman"/>
                <w:sz w:val="24"/>
                <w:szCs w:val="24"/>
              </w:rPr>
            </w:pPr>
            <w:r>
              <w:rPr>
                <w:rFonts w:ascii="Times New Roman" w:hAnsi="Times New Roman" w:cs="Times New Roman"/>
                <w:sz w:val="24"/>
                <w:szCs w:val="24"/>
              </w:rPr>
              <w:t xml:space="preserve">A. </w:t>
            </w:r>
            <w:r w:rsidRPr="00753C5F">
              <w:rPr>
                <w:rFonts w:ascii="Times New Roman" w:hAnsi="Times New Roman" w:cs="Times New Roman"/>
                <w:sz w:val="24"/>
                <w:szCs w:val="24"/>
              </w:rPr>
              <w:t>Describe in detail the alternative methodology or modification to an existing alternative methodology that the state wishes to apply and why the methodology or modification is being requested. For new requests, describe how the state’s alternative MAC QRS methodology deviates from the CMS requirement. For modifications, describe how the modification deviates from both the existing alternative QRS approved by CMS and the CMS requirement.</w:t>
            </w:r>
            <w:r w:rsidR="00DC6A37">
              <w:t xml:space="preserve"> </w:t>
            </w:r>
            <w:r w:rsidRPr="00DC6A37" w:rsidR="00DC6A37">
              <w:rPr>
                <w:rFonts w:ascii="Times New Roman" w:hAnsi="Times New Roman" w:cs="Times New Roman"/>
                <w:sz w:val="24"/>
                <w:szCs w:val="24"/>
              </w:rPr>
              <w:t>If additional documentation is necessary, please submit it as an attachment in your submission email and reference the file name below</w:t>
            </w:r>
            <w:r w:rsidR="00DC6A37">
              <w:rPr>
                <w:rFonts w:ascii="Times New Roman" w:hAnsi="Times New Roman" w:cs="Times New Roman"/>
                <w:sz w:val="24"/>
                <w:szCs w:val="24"/>
              </w:rPr>
              <w:t>.</w:t>
            </w:r>
          </w:p>
        </w:tc>
      </w:tr>
      <w:tr w14:paraId="3F288439" w14:textId="77777777" w:rsidTr="00D04533">
        <w:tblPrEx>
          <w:tblW w:w="0" w:type="auto"/>
          <w:tblInd w:w="2065" w:type="dxa"/>
          <w:tblLook w:val="04A0"/>
        </w:tblPrEx>
        <w:trPr>
          <w:trHeight w:val="4706"/>
        </w:trPr>
        <w:tc>
          <w:tcPr>
            <w:tcW w:w="10885" w:type="dxa"/>
          </w:tcPr>
          <w:p w:rsidR="00753C5F" w:rsidP="00753C5F" w14:paraId="415D9BA3" w14:textId="77777777">
            <w:pPr>
              <w:rPr>
                <w:rFonts w:ascii="Times New Roman" w:hAnsi="Times New Roman" w:cs="Times New Roman"/>
                <w:sz w:val="24"/>
                <w:szCs w:val="24"/>
              </w:rPr>
            </w:pPr>
          </w:p>
        </w:tc>
      </w:tr>
    </w:tbl>
    <w:p w:rsidR="00750828" w:rsidP="00664426" w14:paraId="267BD0FA" w14:textId="1F568BB4">
      <w:pPr>
        <w:pStyle w:val="ListParagraph"/>
        <w:ind w:left="1080"/>
        <w:rPr>
          <w:rFonts w:ascii="Times New Roman" w:hAnsi="Times New Roman" w:cs="Times New Roman"/>
          <w:sz w:val="24"/>
          <w:szCs w:val="24"/>
        </w:rPr>
      </w:pPr>
    </w:p>
    <w:p w:rsidR="003146AF" w:rsidP="00664426" w14:paraId="733026A5" w14:textId="77777777">
      <w:pPr>
        <w:pStyle w:val="ListParagraph"/>
        <w:ind w:left="1080"/>
        <w:rPr>
          <w:rFonts w:ascii="Times New Roman" w:hAnsi="Times New Roman" w:cs="Times New Roman"/>
          <w:sz w:val="24"/>
          <w:szCs w:val="24"/>
        </w:rPr>
      </w:pPr>
    </w:p>
    <w:tbl>
      <w:tblPr>
        <w:tblStyle w:val="TableGrid"/>
        <w:tblW w:w="0" w:type="auto"/>
        <w:tblInd w:w="2065" w:type="dxa"/>
        <w:tblLook w:val="04A0"/>
      </w:tblPr>
      <w:tblGrid>
        <w:gridCol w:w="10885"/>
      </w:tblGrid>
      <w:tr w14:paraId="7599EFBC" w14:textId="77777777" w:rsidTr="0053208F">
        <w:tblPrEx>
          <w:tblW w:w="0" w:type="auto"/>
          <w:tblInd w:w="2065" w:type="dxa"/>
          <w:tblLook w:val="04A0"/>
        </w:tblPrEx>
        <w:tc>
          <w:tcPr>
            <w:tcW w:w="10885" w:type="dxa"/>
          </w:tcPr>
          <w:p w:rsidR="00750828" w:rsidRPr="00750828" w:rsidP="00750828" w14:paraId="2B993D6E" w14:textId="54B8DF20">
            <w:pPr>
              <w:pStyle w:val="ListParagraph"/>
              <w:numPr>
                <w:ilvl w:val="0"/>
                <w:numId w:val="21"/>
              </w:numPr>
              <w:rPr>
                <w:rFonts w:ascii="Times New Roman" w:hAnsi="Times New Roman" w:cs="Times New Roman"/>
                <w:sz w:val="24"/>
                <w:szCs w:val="24"/>
              </w:rPr>
            </w:pPr>
            <w:r w:rsidRPr="00750828">
              <w:rPr>
                <w:rFonts w:ascii="Times New Roman" w:hAnsi="Times New Roman" w:cs="Times New Roman"/>
                <w:sz w:val="24"/>
                <w:szCs w:val="24"/>
              </w:rPr>
              <w:t>Will the methodology or modification be applied to produce plan-level quality ratings for all programs, or only a subset? Please note that below, and if a subset, describe in detail the quality ratings to which the alternative methodology or modification will be applied.</w:t>
            </w:r>
          </w:p>
          <w:p w:rsidR="00750828" w:rsidP="00664426" w14:paraId="4078CE95" w14:textId="77777777">
            <w:pPr>
              <w:pStyle w:val="ListParagraph"/>
              <w:ind w:left="0"/>
              <w:rPr>
                <w:rFonts w:ascii="Times New Roman" w:hAnsi="Times New Roman" w:cs="Times New Roman"/>
                <w:sz w:val="24"/>
                <w:szCs w:val="24"/>
              </w:rPr>
            </w:pPr>
          </w:p>
        </w:tc>
      </w:tr>
      <w:tr w14:paraId="6074141D" w14:textId="77777777" w:rsidTr="00D04533">
        <w:tblPrEx>
          <w:tblW w:w="0" w:type="auto"/>
          <w:tblInd w:w="2065" w:type="dxa"/>
          <w:tblLook w:val="04A0"/>
        </w:tblPrEx>
        <w:trPr>
          <w:trHeight w:val="5444"/>
        </w:trPr>
        <w:tc>
          <w:tcPr>
            <w:tcW w:w="10885" w:type="dxa"/>
          </w:tcPr>
          <w:p w:rsidR="00750828" w:rsidP="00664426" w14:paraId="2D8EF5AF" w14:textId="77777777">
            <w:pPr>
              <w:pStyle w:val="ListParagraph"/>
              <w:ind w:left="0"/>
              <w:rPr>
                <w:rFonts w:ascii="Times New Roman" w:hAnsi="Times New Roman" w:cs="Times New Roman"/>
                <w:sz w:val="24"/>
                <w:szCs w:val="24"/>
              </w:rPr>
            </w:pPr>
          </w:p>
        </w:tc>
      </w:tr>
    </w:tbl>
    <w:p w:rsidR="002E6598" w:rsidP="00664426" w14:paraId="17A4645A" w14:textId="1289AEB3">
      <w:pPr>
        <w:pStyle w:val="ListParagraph"/>
        <w:ind w:left="1080"/>
        <w:rPr>
          <w:rFonts w:ascii="Times New Roman" w:hAnsi="Times New Roman" w:cs="Times New Roman"/>
          <w:sz w:val="24"/>
          <w:szCs w:val="24"/>
        </w:rPr>
      </w:pPr>
    </w:p>
    <w:p w:rsidR="002E6598" w14:paraId="46FFCB6B" w14:textId="77777777">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Ind w:w="2065" w:type="dxa"/>
        <w:tblLook w:val="04A0"/>
      </w:tblPr>
      <w:tblGrid>
        <w:gridCol w:w="10885"/>
      </w:tblGrid>
      <w:tr w14:paraId="6464F2DB" w14:textId="77777777" w:rsidTr="00D04533">
        <w:tblPrEx>
          <w:tblW w:w="0" w:type="auto"/>
          <w:tblInd w:w="2065" w:type="dxa"/>
          <w:tblLook w:val="04A0"/>
        </w:tblPrEx>
        <w:tc>
          <w:tcPr>
            <w:tcW w:w="10885" w:type="dxa"/>
          </w:tcPr>
          <w:p w:rsidR="008850E1" w:rsidP="008850E1" w14:paraId="6308D1C9" w14:textId="5B2E1528">
            <w:pPr>
              <w:pStyle w:val="ListParagraph"/>
              <w:numPr>
                <w:ilvl w:val="0"/>
                <w:numId w:val="21"/>
              </w:numPr>
              <w:rPr>
                <w:rFonts w:ascii="Times New Roman" w:hAnsi="Times New Roman" w:cs="Times New Roman"/>
                <w:sz w:val="24"/>
                <w:szCs w:val="24"/>
              </w:rPr>
            </w:pPr>
            <w:r w:rsidRPr="008850E1">
              <w:rPr>
                <w:rFonts w:ascii="Times New Roman" w:hAnsi="Times New Roman" w:cs="Times New Roman"/>
                <w:sz w:val="24"/>
                <w:szCs w:val="24"/>
              </w:rPr>
              <w:t>Identify the measurement year during which the alternative MAC QRS methodology or modification will first be applied to produce MAC QRS quality ratings and the duration for which the state intends to apply the methodology. If the state is requesting multiple alternative methodologies, modifications, or both list each alternative methodology and dates individually.</w:t>
            </w:r>
            <w:r w:rsidR="00105B8F">
              <w:t xml:space="preserve"> </w:t>
            </w:r>
            <w:r w:rsidRPr="00105B8F" w:rsidR="00105B8F">
              <w:rPr>
                <w:rFonts w:ascii="Times New Roman" w:hAnsi="Times New Roman" w:cs="Times New Roman"/>
                <w:sz w:val="24"/>
                <w:szCs w:val="24"/>
              </w:rPr>
              <w:t>If additional documentation is necessary, please submit it as an attachment in your submission email and reference the file name below</w:t>
            </w:r>
            <w:r w:rsidR="00105B8F">
              <w:rPr>
                <w:rFonts w:ascii="Times New Roman" w:hAnsi="Times New Roman" w:cs="Times New Roman"/>
                <w:sz w:val="24"/>
                <w:szCs w:val="24"/>
              </w:rPr>
              <w:t>.</w:t>
            </w:r>
          </w:p>
        </w:tc>
      </w:tr>
      <w:tr w14:paraId="2E9EA693" w14:textId="77777777" w:rsidTr="00D04533">
        <w:tblPrEx>
          <w:tblW w:w="0" w:type="auto"/>
          <w:tblInd w:w="2065" w:type="dxa"/>
          <w:tblLook w:val="04A0"/>
        </w:tblPrEx>
        <w:trPr>
          <w:trHeight w:val="4805"/>
        </w:trPr>
        <w:tc>
          <w:tcPr>
            <w:tcW w:w="10885" w:type="dxa"/>
          </w:tcPr>
          <w:p w:rsidR="008850E1" w:rsidP="00664426" w14:paraId="0FC5B432" w14:textId="77777777">
            <w:pPr>
              <w:pStyle w:val="ListParagraph"/>
              <w:ind w:left="0"/>
              <w:rPr>
                <w:rFonts w:ascii="Times New Roman" w:hAnsi="Times New Roman" w:cs="Times New Roman"/>
                <w:sz w:val="24"/>
                <w:szCs w:val="24"/>
              </w:rPr>
            </w:pPr>
          </w:p>
        </w:tc>
      </w:tr>
    </w:tbl>
    <w:p w:rsidR="000D68D7" w14:paraId="2C01BB94" w14:textId="77777777">
      <w:pPr>
        <w:rPr>
          <w:rFonts w:ascii="Times New Roman" w:hAnsi="Times New Roman" w:cs="Times New Roman"/>
          <w:b/>
          <w:bCs/>
          <w:sz w:val="24"/>
          <w:szCs w:val="24"/>
        </w:rPr>
      </w:pPr>
      <w:r>
        <w:rPr>
          <w:rFonts w:ascii="Times New Roman" w:hAnsi="Times New Roman" w:cs="Times New Roman"/>
          <w:b/>
          <w:bCs/>
          <w:sz w:val="24"/>
          <w:szCs w:val="24"/>
        </w:rPr>
        <w:br w:type="page"/>
      </w:r>
    </w:p>
    <w:tbl>
      <w:tblPr>
        <w:tblStyle w:val="TableGrid"/>
        <w:tblW w:w="0" w:type="auto"/>
        <w:tblInd w:w="2245" w:type="dxa"/>
        <w:tblLook w:val="04A0"/>
      </w:tblPr>
      <w:tblGrid>
        <w:gridCol w:w="10705"/>
      </w:tblGrid>
      <w:tr w14:paraId="7544CC74" w14:textId="77777777" w:rsidTr="000D68D7">
        <w:tblPrEx>
          <w:tblW w:w="0" w:type="auto"/>
          <w:tblInd w:w="2245" w:type="dxa"/>
          <w:tblLook w:val="04A0"/>
        </w:tblPrEx>
        <w:tc>
          <w:tcPr>
            <w:tcW w:w="10705" w:type="dxa"/>
          </w:tcPr>
          <w:p w:rsidR="003C53A4" w:rsidRPr="003C53A4" w:rsidP="00F61822" w14:paraId="73B98527" w14:textId="77777777">
            <w:pPr>
              <w:pStyle w:val="ListParagraph"/>
              <w:numPr>
                <w:ilvl w:val="0"/>
                <w:numId w:val="21"/>
              </w:numPr>
              <w:rPr>
                <w:rFonts w:ascii="Times New Roman" w:hAnsi="Times New Roman" w:cs="Times New Roman"/>
                <w:sz w:val="24"/>
                <w:szCs w:val="24"/>
              </w:rPr>
            </w:pPr>
            <w:r w:rsidRPr="00F61822">
              <w:rPr>
                <w:rFonts w:ascii="Times New Roman" w:hAnsi="Times New Roman" w:cs="Times New Roman"/>
                <w:sz w:val="24"/>
                <w:szCs w:val="24"/>
              </w:rPr>
              <w:t>Describe how the quality ratings produced by the alternative methodology or modified alternative methodology would yield information regarding managed care plan performance which, to the extent feasible, will be substantially comparable to that yielded by the applicable CMS methodology described in § 438.515(b), taking into account such factors as differences in covered populations, benefits, and stage of delivery system transformation, to enable meaningful comparison of performance across States. If the state is requesting multiple alternative methodologies, modifications, or both provide this information for each alternative methodology individually.</w:t>
            </w:r>
            <w:r>
              <w:t xml:space="preserve"> </w:t>
            </w:r>
          </w:p>
          <w:p w:rsidR="00F61822" w:rsidP="003C53A4" w14:paraId="4A7E95C7" w14:textId="3189F9A2">
            <w:pPr>
              <w:pStyle w:val="ListParagraph"/>
              <w:ind w:left="360"/>
              <w:rPr>
                <w:rFonts w:ascii="Times New Roman" w:hAnsi="Times New Roman" w:cs="Times New Roman"/>
                <w:sz w:val="24"/>
                <w:szCs w:val="24"/>
              </w:rPr>
            </w:pPr>
            <w:r w:rsidRPr="003C53A4">
              <w:rPr>
                <w:rFonts w:ascii="Times New Roman" w:hAnsi="Times New Roman" w:cs="Times New Roman"/>
                <w:b/>
                <w:bCs/>
                <w:sz w:val="24"/>
                <w:szCs w:val="24"/>
              </w:rPr>
              <w:t>Supporting Evidence:</w:t>
            </w:r>
            <w:r w:rsidRPr="003C53A4">
              <w:rPr>
                <w:rFonts w:ascii="Times New Roman" w:hAnsi="Times New Roman" w:cs="Times New Roman"/>
                <w:sz w:val="24"/>
                <w:szCs w:val="24"/>
              </w:rPr>
              <w:t xml:space="preserve"> States are encouraged to attach supporting documents and qualitative and/or quantitative evidence to support the substantial comparability of ratings generated by the requested alternative methodology.</w:t>
            </w:r>
            <w:r>
              <w:rPr>
                <w:rFonts w:ascii="Times New Roman" w:hAnsi="Times New Roman" w:cs="Times New Roman"/>
                <w:sz w:val="24"/>
                <w:szCs w:val="24"/>
              </w:rPr>
              <w:t xml:space="preserve"> </w:t>
            </w:r>
            <w:r w:rsidR="000553DA">
              <w:rPr>
                <w:rFonts w:ascii="Times New Roman" w:hAnsi="Times New Roman" w:cs="Times New Roman"/>
                <w:sz w:val="24"/>
                <w:szCs w:val="24"/>
              </w:rPr>
              <w:t>P</w:t>
            </w:r>
            <w:r w:rsidRPr="003C53A4">
              <w:rPr>
                <w:rFonts w:ascii="Times New Roman" w:hAnsi="Times New Roman" w:cs="Times New Roman"/>
                <w:sz w:val="24"/>
                <w:szCs w:val="24"/>
              </w:rPr>
              <w:t xml:space="preserve">lease submit </w:t>
            </w:r>
            <w:r w:rsidR="000553DA">
              <w:rPr>
                <w:rFonts w:ascii="Times New Roman" w:hAnsi="Times New Roman" w:cs="Times New Roman"/>
                <w:sz w:val="24"/>
                <w:szCs w:val="24"/>
              </w:rPr>
              <w:t xml:space="preserve">supporting documentation </w:t>
            </w:r>
            <w:r w:rsidRPr="003C53A4">
              <w:rPr>
                <w:rFonts w:ascii="Times New Roman" w:hAnsi="Times New Roman" w:cs="Times New Roman"/>
                <w:sz w:val="24"/>
                <w:szCs w:val="24"/>
              </w:rPr>
              <w:t>as an attachment in your submission email and reference the file name below.</w:t>
            </w:r>
          </w:p>
        </w:tc>
      </w:tr>
      <w:tr w14:paraId="0A2FFDA2" w14:textId="77777777" w:rsidTr="00D04533">
        <w:tblPrEx>
          <w:tblW w:w="0" w:type="auto"/>
          <w:tblInd w:w="2245" w:type="dxa"/>
          <w:tblLook w:val="04A0"/>
        </w:tblPrEx>
        <w:trPr>
          <w:trHeight w:val="4562"/>
        </w:trPr>
        <w:tc>
          <w:tcPr>
            <w:tcW w:w="10705" w:type="dxa"/>
          </w:tcPr>
          <w:p w:rsidR="00F61822" w:rsidP="00664426" w14:paraId="6B64842F" w14:textId="77777777">
            <w:pPr>
              <w:pStyle w:val="ListParagraph"/>
              <w:ind w:left="0"/>
              <w:rPr>
                <w:rFonts w:ascii="Times New Roman" w:hAnsi="Times New Roman" w:cs="Times New Roman"/>
                <w:sz w:val="24"/>
                <w:szCs w:val="24"/>
              </w:rPr>
            </w:pPr>
          </w:p>
        </w:tc>
      </w:tr>
    </w:tbl>
    <w:p w:rsidR="00F62C6C" w14:paraId="3D5B27B1" w14:textId="69567814">
      <w:pPr>
        <w:rPr>
          <w:rFonts w:ascii="Times New Roman" w:hAnsi="Times New Roman" w:cs="Times New Roman"/>
          <w:b/>
          <w:bCs/>
          <w:kern w:val="0"/>
          <w:sz w:val="24"/>
          <w:szCs w:val="28"/>
          <w:highlight w:val="yellow"/>
          <w14:ligatures w14:val="none"/>
        </w:rPr>
      </w:pPr>
    </w:p>
    <w:sectPr w:rsidSect="00B4083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5839064"/>
      <w:docPartObj>
        <w:docPartGallery w:val="Page Numbers (Bottom of Page)"/>
        <w:docPartUnique/>
      </w:docPartObj>
    </w:sdtPr>
    <w:sdtEndPr>
      <w:rPr>
        <w:noProof/>
      </w:rPr>
    </w:sdtEndPr>
    <w:sdtContent>
      <w:p w:rsidR="00274271" w14:paraId="1974CC84" w14:textId="4F7DB8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C0097" w14:paraId="0B81037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71928" w:rsidP="000C0097" w14:paraId="3D546EC6" w14:textId="77777777">
      <w:pPr>
        <w:spacing w:after="0" w:line="240" w:lineRule="auto"/>
      </w:pPr>
      <w:r>
        <w:separator/>
      </w:r>
    </w:p>
  </w:footnote>
  <w:footnote w:type="continuationSeparator" w:id="1">
    <w:p w:rsidR="00B71928" w:rsidP="000C0097" w14:paraId="57DDE61C" w14:textId="77777777">
      <w:pPr>
        <w:spacing w:after="0" w:line="240" w:lineRule="auto"/>
      </w:pPr>
      <w:r>
        <w:continuationSeparator/>
      </w:r>
    </w:p>
  </w:footnote>
  <w:footnote w:type="continuationNotice" w:id="2">
    <w:p w:rsidR="00B71928" w14:paraId="6161BE85" w14:textId="77777777">
      <w:pPr>
        <w:spacing w:after="0" w:line="240" w:lineRule="auto"/>
      </w:pPr>
    </w:p>
  </w:footnote>
  <w:footnote w:id="3">
    <w:p w:rsidR="00457F8F" w14:paraId="15D0CF10" w14:textId="7B35303D">
      <w:pPr>
        <w:pStyle w:val="FootnoteText"/>
      </w:pPr>
      <w:r>
        <w:rPr>
          <w:rStyle w:val="FootnoteReference"/>
        </w:rPr>
        <w:footnoteRef/>
      </w:r>
      <w:r>
        <w:t xml:space="preserve"> Appendix A is available to download here: </w:t>
      </w:r>
      <w:hyperlink r:id="rId1" w:history="1">
        <w:r w:rsidRPr="004D13B8">
          <w:rPr>
            <w:rStyle w:val="Hyperlink"/>
          </w:rPr>
          <w:t>https://www.medicaid.gov/medicaid/quality-of-care/medicaid-and-chip-managed-care-quality/medicaid-and-chip-quality-rating-system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03F" w:rsidP="002E6598" w14:paraId="0F87361C" w14:textId="66C26D87">
    <w:pPr>
      <w:pStyle w:val="Header"/>
      <w:spacing w:after="360"/>
      <w:rPr>
        <w:rFonts w:ascii="Times New Roman" w:hAnsi="Times New Roman" w:cs="Times New Roman"/>
        <w:b/>
        <w:bCs/>
        <w:sz w:val="24"/>
        <w:szCs w:val="24"/>
      </w:rPr>
    </w:pPr>
    <w:r w:rsidRPr="00993AF9">
      <w:rPr>
        <w:rFonts w:ascii="Times New Roman" w:hAnsi="Times New Roman" w:cs="Times New Roman"/>
        <w:b/>
        <w:bCs/>
        <w:sz w:val="24"/>
        <w:szCs w:val="24"/>
      </w:rPr>
      <w:t>Alter</w:t>
    </w:r>
    <w:r w:rsidRPr="00993AF9" w:rsidR="00750937">
      <w:rPr>
        <w:rFonts w:ascii="Times New Roman" w:hAnsi="Times New Roman" w:cs="Times New Roman"/>
        <w:b/>
        <w:bCs/>
        <w:sz w:val="24"/>
        <w:szCs w:val="24"/>
      </w:rPr>
      <w:t>native</w:t>
    </w:r>
    <w:r w:rsidR="0082115B">
      <w:rPr>
        <w:rFonts w:ascii="Times New Roman" w:hAnsi="Times New Roman" w:cs="Times New Roman"/>
        <w:b/>
        <w:bCs/>
        <w:sz w:val="24"/>
        <w:szCs w:val="24"/>
      </w:rPr>
      <w:t xml:space="preserve"> MAC</w:t>
    </w:r>
    <w:r w:rsidRPr="00993AF9" w:rsidR="00750937">
      <w:rPr>
        <w:rFonts w:ascii="Times New Roman" w:hAnsi="Times New Roman" w:cs="Times New Roman"/>
        <w:b/>
        <w:bCs/>
        <w:sz w:val="24"/>
        <w:szCs w:val="24"/>
      </w:rPr>
      <w:t xml:space="preserve"> QRS Methodology Request </w:t>
    </w:r>
    <w:r w:rsidR="003F73DA">
      <w:rPr>
        <w:rFonts w:ascii="Times New Roman" w:hAnsi="Times New Roman" w:cs="Times New Roman"/>
        <w:b/>
        <w:bCs/>
        <w:sz w:val="24"/>
        <w:szCs w:val="24"/>
      </w:rPr>
      <w:t>Template</w:t>
    </w:r>
    <w:r w:rsidR="00A33C4D">
      <w:rPr>
        <w:rFonts w:ascii="Times New Roman" w:hAnsi="Times New Roman" w:cs="Times New Roman"/>
        <w:b/>
        <w:bC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139F8"/>
    <w:multiLevelType w:val="hybridMultilevel"/>
    <w:tmpl w:val="1C08BD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A227CF"/>
    <w:multiLevelType w:val="hybridMultilevel"/>
    <w:tmpl w:val="8DF436E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361734"/>
    <w:multiLevelType w:val="hybridMultilevel"/>
    <w:tmpl w:val="8D6CEAD4"/>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b w:val="0"/>
        <w:bCs w:val="0"/>
      </w:r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7956A55"/>
    <w:multiLevelType w:val="hybridMultilevel"/>
    <w:tmpl w:val="2ADC929A"/>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A332663"/>
    <w:multiLevelType w:val="hybridMultilevel"/>
    <w:tmpl w:val="A16293F0"/>
    <w:lvl w:ilvl="0">
      <w:start w:val="1"/>
      <w:numFmt w:val="decimal"/>
      <w:lvlText w:val="%1."/>
      <w:lvlJc w:val="left"/>
      <w:pPr>
        <w:ind w:left="720" w:hanging="360"/>
      </w:pPr>
      <w:rPr>
        <w:b/>
        <w:bC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340" w:hanging="360"/>
      </w:pPr>
      <w:rPr>
        <w:rFonts w:ascii="Wingdings" w:hAnsi="Wingdings" w:hint="default"/>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38B2331"/>
    <w:multiLevelType w:val="hybridMultilevel"/>
    <w:tmpl w:val="6EA4E756"/>
    <w:lvl w:ilvl="0">
      <w:start w:val="1"/>
      <w:numFmt w:val="lowerLetter"/>
      <w:lvlText w:val="%1."/>
      <w:lvlJc w:val="left"/>
      <w:pPr>
        <w:ind w:left="28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4165FBC"/>
    <w:multiLevelType w:val="hybridMultilevel"/>
    <w:tmpl w:val="AD5C2B9A"/>
    <w:lvl w:ilvl="0">
      <w:start w:val="1"/>
      <w:numFmt w:val="upperLetter"/>
      <w:lvlText w:val="%1."/>
      <w:lvlJc w:val="left"/>
      <w:pPr>
        <w:ind w:left="360" w:hanging="360"/>
      </w:pPr>
      <w:rPr>
        <w:rFonts w:ascii="Times New Roman" w:hAnsi="Times New Roman" w:eastAsiaTheme="minorHAnsi" w:cs="Times New Roman"/>
      </w:r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lowerLetter"/>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42416FF"/>
    <w:multiLevelType w:val="hybridMultilevel"/>
    <w:tmpl w:val="7012BF50"/>
    <w:lvl w:ilvl="0">
      <w:start w:val="1"/>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42C2EC0"/>
    <w:multiLevelType w:val="hybridMultilevel"/>
    <w:tmpl w:val="12D284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4EF766E"/>
    <w:multiLevelType w:val="hybridMultilevel"/>
    <w:tmpl w:val="4F76D2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CF1CAF"/>
    <w:multiLevelType w:val="hybridMultilevel"/>
    <w:tmpl w:val="13D41A4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5BE4808"/>
    <w:multiLevelType w:val="hybridMultilevel"/>
    <w:tmpl w:val="31923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7CD359F"/>
    <w:multiLevelType w:val="hybridMultilevel"/>
    <w:tmpl w:val="096AA8AA"/>
    <w:lvl w:ilvl="0">
      <w:start w:val="1"/>
      <w:numFmt w:val="decimal"/>
      <w:lvlText w:val="%1."/>
      <w:lvlJc w:val="left"/>
      <w:pPr>
        <w:ind w:left="720" w:hanging="360"/>
      </w:pPr>
      <w:rPr>
        <w:rFonts w:ascii="Times New Roman" w:hAnsi="Times New Roman" w:eastAsiaTheme="minorHAnsi" w:cs="Times New Roman"/>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A11321D"/>
    <w:multiLevelType w:val="hybridMultilevel"/>
    <w:tmpl w:val="948404C0"/>
    <w:lvl w:ilvl="0">
      <w:start w:val="1"/>
      <w:numFmt w:val="decimal"/>
      <w:lvlText w:val="%1."/>
      <w:lvlJc w:val="left"/>
      <w:pPr>
        <w:ind w:left="144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AC3689A"/>
    <w:multiLevelType w:val="hybridMultilevel"/>
    <w:tmpl w:val="2DEE84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7518E5"/>
    <w:multiLevelType w:val="hybridMultilevel"/>
    <w:tmpl w:val="812E3A4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0732194"/>
    <w:multiLevelType w:val="multilevel"/>
    <w:tmpl w:val="8DF436E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57D6A99"/>
    <w:multiLevelType w:val="hybridMultilevel"/>
    <w:tmpl w:val="721275A6"/>
    <w:lvl w:ilvl="0">
      <w:start w:val="1"/>
      <w:numFmt w:val="decimal"/>
      <w:lvlText w:val="%1."/>
      <w:lvlJc w:val="left"/>
      <w:pPr>
        <w:ind w:left="360" w:hanging="360"/>
      </w:pPr>
      <w:rPr>
        <w:rFonts w:ascii="Times New Roman" w:hAnsi="Times New Roman" w:eastAsiaTheme="minorHAnsi" w:cs="Times New Roman"/>
      </w:r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lowerLetter"/>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775715DA"/>
    <w:multiLevelType w:val="hybridMultilevel"/>
    <w:tmpl w:val="E44839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A1E27C2"/>
    <w:multiLevelType w:val="hybridMultilevel"/>
    <w:tmpl w:val="AD60F252"/>
    <w:lvl w:ilvl="0">
      <w:start w:val="1"/>
      <w:numFmt w:val="decimal"/>
      <w:lvlText w:val="%1."/>
      <w:lvlJc w:val="left"/>
      <w:pPr>
        <w:ind w:left="720" w:hanging="360"/>
      </w:pPr>
      <w:rPr>
        <w:b/>
        <w:bCs/>
      </w:rPr>
    </w:lvl>
    <w:lvl w:ilvl="1">
      <w:start w:val="1"/>
      <w:numFmt w:val="bullet"/>
      <w:lvlText w:val=""/>
      <w:lvlJc w:val="left"/>
      <w:pPr>
        <w:ind w:left="1440" w:hanging="360"/>
      </w:pPr>
      <w:rPr>
        <w:rFonts w:ascii="Wingdings" w:hAnsi="Wingdings" w:hint="default"/>
      </w:rPr>
    </w:lvl>
    <w:lvl w:ilvl="2">
      <w:start w:val="1"/>
      <w:numFmt w:val="lowerLetter"/>
      <w:lvlText w:val="%3."/>
      <w:lvlJc w:val="left"/>
      <w:pPr>
        <w:ind w:left="2880" w:hanging="360"/>
      </w:p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B972A19"/>
    <w:multiLevelType w:val="hybridMultilevel"/>
    <w:tmpl w:val="8E3E570C"/>
    <w:lvl w:ilvl="0">
      <w:start w:val="2"/>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9367187">
    <w:abstractNumId w:val="17"/>
  </w:num>
  <w:num w:numId="2" w16cid:durableId="1201698680">
    <w:abstractNumId w:val="8"/>
  </w:num>
  <w:num w:numId="3" w16cid:durableId="1921869992">
    <w:abstractNumId w:val="15"/>
  </w:num>
  <w:num w:numId="4" w16cid:durableId="430400202">
    <w:abstractNumId w:val="19"/>
  </w:num>
  <w:num w:numId="5" w16cid:durableId="1854341842">
    <w:abstractNumId w:val="1"/>
  </w:num>
  <w:num w:numId="6" w16cid:durableId="744497293">
    <w:abstractNumId w:val="7"/>
  </w:num>
  <w:num w:numId="7" w16cid:durableId="202983108">
    <w:abstractNumId w:val="14"/>
  </w:num>
  <w:num w:numId="8" w16cid:durableId="1896427341">
    <w:abstractNumId w:val="16"/>
  </w:num>
  <w:num w:numId="9" w16cid:durableId="1235242884">
    <w:abstractNumId w:val="9"/>
  </w:num>
  <w:num w:numId="10" w16cid:durableId="351300449">
    <w:abstractNumId w:val="11"/>
  </w:num>
  <w:num w:numId="11" w16cid:durableId="163477281">
    <w:abstractNumId w:val="4"/>
  </w:num>
  <w:num w:numId="12" w16cid:durableId="341663683">
    <w:abstractNumId w:val="12"/>
  </w:num>
  <w:num w:numId="13" w16cid:durableId="1545170941">
    <w:abstractNumId w:val="2"/>
  </w:num>
  <w:num w:numId="14" w16cid:durableId="509370348">
    <w:abstractNumId w:val="5"/>
  </w:num>
  <w:num w:numId="15" w16cid:durableId="1436024883">
    <w:abstractNumId w:val="13"/>
  </w:num>
  <w:num w:numId="16" w16cid:durableId="1601834239">
    <w:abstractNumId w:val="10"/>
  </w:num>
  <w:num w:numId="17" w16cid:durableId="402874152">
    <w:abstractNumId w:val="3"/>
  </w:num>
  <w:num w:numId="18" w16cid:durableId="1207375889">
    <w:abstractNumId w:val="0"/>
  </w:num>
  <w:num w:numId="19" w16cid:durableId="364140142">
    <w:abstractNumId w:val="18"/>
  </w:num>
  <w:num w:numId="20" w16cid:durableId="1972251011">
    <w:abstractNumId w:val="6"/>
  </w:num>
  <w:num w:numId="21" w16cid:durableId="1216818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91"/>
    <w:rsid w:val="0000048D"/>
    <w:rsid w:val="0000123F"/>
    <w:rsid w:val="000015E5"/>
    <w:rsid w:val="00003806"/>
    <w:rsid w:val="00005635"/>
    <w:rsid w:val="00005C28"/>
    <w:rsid w:val="00007D7D"/>
    <w:rsid w:val="000112C7"/>
    <w:rsid w:val="00012C8C"/>
    <w:rsid w:val="00013592"/>
    <w:rsid w:val="0001548D"/>
    <w:rsid w:val="00015DA8"/>
    <w:rsid w:val="00020D70"/>
    <w:rsid w:val="0002109A"/>
    <w:rsid w:val="00023B87"/>
    <w:rsid w:val="00025300"/>
    <w:rsid w:val="00027EF3"/>
    <w:rsid w:val="00032921"/>
    <w:rsid w:val="00032BB9"/>
    <w:rsid w:val="00032D16"/>
    <w:rsid w:val="000412C8"/>
    <w:rsid w:val="0004136B"/>
    <w:rsid w:val="0004152C"/>
    <w:rsid w:val="000438E8"/>
    <w:rsid w:val="00045385"/>
    <w:rsid w:val="000478BA"/>
    <w:rsid w:val="00047FA7"/>
    <w:rsid w:val="0005065F"/>
    <w:rsid w:val="00050A1F"/>
    <w:rsid w:val="000518F6"/>
    <w:rsid w:val="000528BC"/>
    <w:rsid w:val="00053406"/>
    <w:rsid w:val="0005346E"/>
    <w:rsid w:val="0005434D"/>
    <w:rsid w:val="000546A7"/>
    <w:rsid w:val="000553DA"/>
    <w:rsid w:val="0005551C"/>
    <w:rsid w:val="0006128F"/>
    <w:rsid w:val="00061CCA"/>
    <w:rsid w:val="00061EE8"/>
    <w:rsid w:val="00063D4F"/>
    <w:rsid w:val="00064044"/>
    <w:rsid w:val="00064F34"/>
    <w:rsid w:val="0006587B"/>
    <w:rsid w:val="00065F8A"/>
    <w:rsid w:val="00066DDE"/>
    <w:rsid w:val="000671F1"/>
    <w:rsid w:val="00070E50"/>
    <w:rsid w:val="0007166D"/>
    <w:rsid w:val="00073D36"/>
    <w:rsid w:val="00073D7F"/>
    <w:rsid w:val="000758B7"/>
    <w:rsid w:val="000760F6"/>
    <w:rsid w:val="0007773C"/>
    <w:rsid w:val="00082984"/>
    <w:rsid w:val="00082CC0"/>
    <w:rsid w:val="00083C79"/>
    <w:rsid w:val="0008492E"/>
    <w:rsid w:val="0008799F"/>
    <w:rsid w:val="00090458"/>
    <w:rsid w:val="00092163"/>
    <w:rsid w:val="00092737"/>
    <w:rsid w:val="00093983"/>
    <w:rsid w:val="0009528B"/>
    <w:rsid w:val="000964A1"/>
    <w:rsid w:val="000964A9"/>
    <w:rsid w:val="0009766A"/>
    <w:rsid w:val="000A05B9"/>
    <w:rsid w:val="000A06C9"/>
    <w:rsid w:val="000A10EE"/>
    <w:rsid w:val="000A3AAB"/>
    <w:rsid w:val="000A3E12"/>
    <w:rsid w:val="000A3EC7"/>
    <w:rsid w:val="000A560A"/>
    <w:rsid w:val="000A5B6E"/>
    <w:rsid w:val="000A5D2B"/>
    <w:rsid w:val="000A6AE5"/>
    <w:rsid w:val="000A6F61"/>
    <w:rsid w:val="000A7BF3"/>
    <w:rsid w:val="000B04B7"/>
    <w:rsid w:val="000B2348"/>
    <w:rsid w:val="000B28F9"/>
    <w:rsid w:val="000B2CA8"/>
    <w:rsid w:val="000B4B05"/>
    <w:rsid w:val="000B4EEF"/>
    <w:rsid w:val="000B514B"/>
    <w:rsid w:val="000B6914"/>
    <w:rsid w:val="000C0097"/>
    <w:rsid w:val="000C0E0E"/>
    <w:rsid w:val="000C26F6"/>
    <w:rsid w:val="000C61CA"/>
    <w:rsid w:val="000C7CAB"/>
    <w:rsid w:val="000D3CBA"/>
    <w:rsid w:val="000D68D7"/>
    <w:rsid w:val="000D6913"/>
    <w:rsid w:val="000D6AAC"/>
    <w:rsid w:val="000D6EA0"/>
    <w:rsid w:val="000D7D74"/>
    <w:rsid w:val="000E183B"/>
    <w:rsid w:val="000E3335"/>
    <w:rsid w:val="000E4720"/>
    <w:rsid w:val="000E5801"/>
    <w:rsid w:val="000F31F9"/>
    <w:rsid w:val="000F3322"/>
    <w:rsid w:val="000F50A1"/>
    <w:rsid w:val="000F5F2B"/>
    <w:rsid w:val="000F68FB"/>
    <w:rsid w:val="000F6D5D"/>
    <w:rsid w:val="001000DB"/>
    <w:rsid w:val="001002AF"/>
    <w:rsid w:val="00102FB6"/>
    <w:rsid w:val="001035F3"/>
    <w:rsid w:val="00104991"/>
    <w:rsid w:val="00105B8F"/>
    <w:rsid w:val="001060EE"/>
    <w:rsid w:val="00107128"/>
    <w:rsid w:val="0010783F"/>
    <w:rsid w:val="0011074D"/>
    <w:rsid w:val="00112630"/>
    <w:rsid w:val="001139E6"/>
    <w:rsid w:val="00115E6E"/>
    <w:rsid w:val="00116353"/>
    <w:rsid w:val="00116474"/>
    <w:rsid w:val="00120E0C"/>
    <w:rsid w:val="00121058"/>
    <w:rsid w:val="001216C3"/>
    <w:rsid w:val="001220D5"/>
    <w:rsid w:val="00124203"/>
    <w:rsid w:val="0012596B"/>
    <w:rsid w:val="00132937"/>
    <w:rsid w:val="001338DE"/>
    <w:rsid w:val="00135AE6"/>
    <w:rsid w:val="00135B17"/>
    <w:rsid w:val="00135C43"/>
    <w:rsid w:val="00135C4A"/>
    <w:rsid w:val="0014019B"/>
    <w:rsid w:val="00141CD5"/>
    <w:rsid w:val="00143CA2"/>
    <w:rsid w:val="00145851"/>
    <w:rsid w:val="00146249"/>
    <w:rsid w:val="00146496"/>
    <w:rsid w:val="00146740"/>
    <w:rsid w:val="00150D9C"/>
    <w:rsid w:val="00151406"/>
    <w:rsid w:val="00151868"/>
    <w:rsid w:val="00151C7D"/>
    <w:rsid w:val="001543F2"/>
    <w:rsid w:val="00156A5C"/>
    <w:rsid w:val="00160BA8"/>
    <w:rsid w:val="00164419"/>
    <w:rsid w:val="00165DF6"/>
    <w:rsid w:val="00166458"/>
    <w:rsid w:val="00172700"/>
    <w:rsid w:val="00173A58"/>
    <w:rsid w:val="00174D3F"/>
    <w:rsid w:val="0018062C"/>
    <w:rsid w:val="001813E0"/>
    <w:rsid w:val="00181426"/>
    <w:rsid w:val="00182CD0"/>
    <w:rsid w:val="00183176"/>
    <w:rsid w:val="0018339C"/>
    <w:rsid w:val="0018439D"/>
    <w:rsid w:val="0018645B"/>
    <w:rsid w:val="0018743D"/>
    <w:rsid w:val="00194210"/>
    <w:rsid w:val="00194732"/>
    <w:rsid w:val="00195CA3"/>
    <w:rsid w:val="001A07F1"/>
    <w:rsid w:val="001A1E4A"/>
    <w:rsid w:val="001A2A4C"/>
    <w:rsid w:val="001A2B7A"/>
    <w:rsid w:val="001A2CFC"/>
    <w:rsid w:val="001A4AEB"/>
    <w:rsid w:val="001A5801"/>
    <w:rsid w:val="001A7414"/>
    <w:rsid w:val="001B2754"/>
    <w:rsid w:val="001B2F53"/>
    <w:rsid w:val="001B3B2C"/>
    <w:rsid w:val="001B40A7"/>
    <w:rsid w:val="001B683E"/>
    <w:rsid w:val="001B6EF9"/>
    <w:rsid w:val="001B7F0B"/>
    <w:rsid w:val="001C3363"/>
    <w:rsid w:val="001C472D"/>
    <w:rsid w:val="001C47B4"/>
    <w:rsid w:val="001C4D6A"/>
    <w:rsid w:val="001C66C8"/>
    <w:rsid w:val="001D1A70"/>
    <w:rsid w:val="001D2D60"/>
    <w:rsid w:val="001D32A3"/>
    <w:rsid w:val="001D35BF"/>
    <w:rsid w:val="001D6018"/>
    <w:rsid w:val="001D6158"/>
    <w:rsid w:val="001D6A83"/>
    <w:rsid w:val="001D6CA3"/>
    <w:rsid w:val="001D781F"/>
    <w:rsid w:val="001E1D68"/>
    <w:rsid w:val="001E2A24"/>
    <w:rsid w:val="001F19A3"/>
    <w:rsid w:val="001F1BE9"/>
    <w:rsid w:val="001F3107"/>
    <w:rsid w:val="001F52ED"/>
    <w:rsid w:val="002024FE"/>
    <w:rsid w:val="00203020"/>
    <w:rsid w:val="002032DB"/>
    <w:rsid w:val="002066E4"/>
    <w:rsid w:val="002073DB"/>
    <w:rsid w:val="00210BF1"/>
    <w:rsid w:val="0021103D"/>
    <w:rsid w:val="0021374E"/>
    <w:rsid w:val="00214F1D"/>
    <w:rsid w:val="002201B6"/>
    <w:rsid w:val="002209D1"/>
    <w:rsid w:val="002244B5"/>
    <w:rsid w:val="0022500F"/>
    <w:rsid w:val="0022583A"/>
    <w:rsid w:val="0023348E"/>
    <w:rsid w:val="002335BF"/>
    <w:rsid w:val="00236D44"/>
    <w:rsid w:val="002411DD"/>
    <w:rsid w:val="00243000"/>
    <w:rsid w:val="0024314F"/>
    <w:rsid w:val="002449BE"/>
    <w:rsid w:val="0024657B"/>
    <w:rsid w:val="00247593"/>
    <w:rsid w:val="0025170F"/>
    <w:rsid w:val="00252B7E"/>
    <w:rsid w:val="002541B5"/>
    <w:rsid w:val="0025483E"/>
    <w:rsid w:val="002569BB"/>
    <w:rsid w:val="00261B29"/>
    <w:rsid w:val="00263DCE"/>
    <w:rsid w:val="00265461"/>
    <w:rsid w:val="0026595F"/>
    <w:rsid w:val="00265986"/>
    <w:rsid w:val="00265CB4"/>
    <w:rsid w:val="00266BE3"/>
    <w:rsid w:val="00267246"/>
    <w:rsid w:val="00267267"/>
    <w:rsid w:val="00267C90"/>
    <w:rsid w:val="00271BFC"/>
    <w:rsid w:val="00274271"/>
    <w:rsid w:val="00275874"/>
    <w:rsid w:val="00276036"/>
    <w:rsid w:val="00277C58"/>
    <w:rsid w:val="0028061E"/>
    <w:rsid w:val="00280D82"/>
    <w:rsid w:val="00281475"/>
    <w:rsid w:val="0028362A"/>
    <w:rsid w:val="00283672"/>
    <w:rsid w:val="002850A1"/>
    <w:rsid w:val="00286122"/>
    <w:rsid w:val="00290D7E"/>
    <w:rsid w:val="002917C7"/>
    <w:rsid w:val="0029307B"/>
    <w:rsid w:val="00293CC8"/>
    <w:rsid w:val="00294A62"/>
    <w:rsid w:val="00295168"/>
    <w:rsid w:val="0029555A"/>
    <w:rsid w:val="002A0B62"/>
    <w:rsid w:val="002A2783"/>
    <w:rsid w:val="002A7D64"/>
    <w:rsid w:val="002B1C38"/>
    <w:rsid w:val="002C10FA"/>
    <w:rsid w:val="002C27F4"/>
    <w:rsid w:val="002C3CDE"/>
    <w:rsid w:val="002C40CB"/>
    <w:rsid w:val="002C4252"/>
    <w:rsid w:val="002C4737"/>
    <w:rsid w:val="002C52D2"/>
    <w:rsid w:val="002C5A0B"/>
    <w:rsid w:val="002C7B16"/>
    <w:rsid w:val="002D17B1"/>
    <w:rsid w:val="002D25FA"/>
    <w:rsid w:val="002D2DC9"/>
    <w:rsid w:val="002D3730"/>
    <w:rsid w:val="002D4E15"/>
    <w:rsid w:val="002E1627"/>
    <w:rsid w:val="002E21DF"/>
    <w:rsid w:val="002E3C38"/>
    <w:rsid w:val="002E5ADD"/>
    <w:rsid w:val="002E6598"/>
    <w:rsid w:val="002E7328"/>
    <w:rsid w:val="002E7479"/>
    <w:rsid w:val="002F2391"/>
    <w:rsid w:val="002F2BBA"/>
    <w:rsid w:val="002F4ECB"/>
    <w:rsid w:val="002F5F14"/>
    <w:rsid w:val="0030162A"/>
    <w:rsid w:val="00301A07"/>
    <w:rsid w:val="0030240F"/>
    <w:rsid w:val="00302A55"/>
    <w:rsid w:val="003038B8"/>
    <w:rsid w:val="00304BE4"/>
    <w:rsid w:val="00311BCD"/>
    <w:rsid w:val="00313A82"/>
    <w:rsid w:val="003146AF"/>
    <w:rsid w:val="00316069"/>
    <w:rsid w:val="00320C24"/>
    <w:rsid w:val="00322B56"/>
    <w:rsid w:val="00324B19"/>
    <w:rsid w:val="00330312"/>
    <w:rsid w:val="0033107B"/>
    <w:rsid w:val="003311B2"/>
    <w:rsid w:val="0033166D"/>
    <w:rsid w:val="00331CF8"/>
    <w:rsid w:val="00337934"/>
    <w:rsid w:val="0034103F"/>
    <w:rsid w:val="0034196E"/>
    <w:rsid w:val="00345095"/>
    <w:rsid w:val="00345F7E"/>
    <w:rsid w:val="003501FD"/>
    <w:rsid w:val="0035157D"/>
    <w:rsid w:val="00353C8A"/>
    <w:rsid w:val="0035650B"/>
    <w:rsid w:val="00357321"/>
    <w:rsid w:val="003577B7"/>
    <w:rsid w:val="00357EA6"/>
    <w:rsid w:val="00360D96"/>
    <w:rsid w:val="00362318"/>
    <w:rsid w:val="00362578"/>
    <w:rsid w:val="00365A2D"/>
    <w:rsid w:val="003706BF"/>
    <w:rsid w:val="00370CAE"/>
    <w:rsid w:val="00371617"/>
    <w:rsid w:val="00371DA7"/>
    <w:rsid w:val="00372BF9"/>
    <w:rsid w:val="00375208"/>
    <w:rsid w:val="003760A9"/>
    <w:rsid w:val="0037623A"/>
    <w:rsid w:val="003770D9"/>
    <w:rsid w:val="00384D49"/>
    <w:rsid w:val="00385952"/>
    <w:rsid w:val="0038769B"/>
    <w:rsid w:val="00392CBA"/>
    <w:rsid w:val="00392E1E"/>
    <w:rsid w:val="00394159"/>
    <w:rsid w:val="003A13D8"/>
    <w:rsid w:val="003A23C9"/>
    <w:rsid w:val="003A4FC5"/>
    <w:rsid w:val="003A5FD9"/>
    <w:rsid w:val="003A722A"/>
    <w:rsid w:val="003B0E4E"/>
    <w:rsid w:val="003B403B"/>
    <w:rsid w:val="003B42DD"/>
    <w:rsid w:val="003B4581"/>
    <w:rsid w:val="003B4AB4"/>
    <w:rsid w:val="003B533E"/>
    <w:rsid w:val="003B637C"/>
    <w:rsid w:val="003B6440"/>
    <w:rsid w:val="003B64B6"/>
    <w:rsid w:val="003B7064"/>
    <w:rsid w:val="003C04BD"/>
    <w:rsid w:val="003C072F"/>
    <w:rsid w:val="003C143C"/>
    <w:rsid w:val="003C1E87"/>
    <w:rsid w:val="003C3CB8"/>
    <w:rsid w:val="003C53A4"/>
    <w:rsid w:val="003C54A8"/>
    <w:rsid w:val="003C614D"/>
    <w:rsid w:val="003C62EA"/>
    <w:rsid w:val="003C63DB"/>
    <w:rsid w:val="003C6771"/>
    <w:rsid w:val="003C75A1"/>
    <w:rsid w:val="003D07FE"/>
    <w:rsid w:val="003D1790"/>
    <w:rsid w:val="003D3199"/>
    <w:rsid w:val="003D4442"/>
    <w:rsid w:val="003D4912"/>
    <w:rsid w:val="003D511A"/>
    <w:rsid w:val="003D5733"/>
    <w:rsid w:val="003D65B9"/>
    <w:rsid w:val="003D7097"/>
    <w:rsid w:val="003E0831"/>
    <w:rsid w:val="003E0FF8"/>
    <w:rsid w:val="003E2B66"/>
    <w:rsid w:val="003E355E"/>
    <w:rsid w:val="003F0ED9"/>
    <w:rsid w:val="003F127F"/>
    <w:rsid w:val="003F1641"/>
    <w:rsid w:val="003F2D4F"/>
    <w:rsid w:val="003F6F05"/>
    <w:rsid w:val="003F73D0"/>
    <w:rsid w:val="003F73DA"/>
    <w:rsid w:val="003F7A90"/>
    <w:rsid w:val="00400972"/>
    <w:rsid w:val="004009BD"/>
    <w:rsid w:val="0040119D"/>
    <w:rsid w:val="0040330B"/>
    <w:rsid w:val="004044E8"/>
    <w:rsid w:val="004047BB"/>
    <w:rsid w:val="004054A4"/>
    <w:rsid w:val="00406896"/>
    <w:rsid w:val="004109A0"/>
    <w:rsid w:val="00412F63"/>
    <w:rsid w:val="00413A1E"/>
    <w:rsid w:val="00421AFE"/>
    <w:rsid w:val="00421E60"/>
    <w:rsid w:val="00422FCC"/>
    <w:rsid w:val="004253D1"/>
    <w:rsid w:val="0043025A"/>
    <w:rsid w:val="004365B5"/>
    <w:rsid w:val="00437463"/>
    <w:rsid w:val="00441037"/>
    <w:rsid w:val="00442542"/>
    <w:rsid w:val="00443027"/>
    <w:rsid w:val="004444D5"/>
    <w:rsid w:val="00445617"/>
    <w:rsid w:val="00446E03"/>
    <w:rsid w:val="00452698"/>
    <w:rsid w:val="0045489C"/>
    <w:rsid w:val="00457BC0"/>
    <w:rsid w:val="00457F8F"/>
    <w:rsid w:val="00460B2D"/>
    <w:rsid w:val="00460CA0"/>
    <w:rsid w:val="00461F8E"/>
    <w:rsid w:val="0046243C"/>
    <w:rsid w:val="004624DF"/>
    <w:rsid w:val="00463BC8"/>
    <w:rsid w:val="0046408C"/>
    <w:rsid w:val="0046455F"/>
    <w:rsid w:val="00465DC2"/>
    <w:rsid w:val="00466102"/>
    <w:rsid w:val="00466D85"/>
    <w:rsid w:val="00467D9D"/>
    <w:rsid w:val="004703C3"/>
    <w:rsid w:val="00471BC9"/>
    <w:rsid w:val="004755EE"/>
    <w:rsid w:val="00476671"/>
    <w:rsid w:val="00476D37"/>
    <w:rsid w:val="004816C9"/>
    <w:rsid w:val="00482CC8"/>
    <w:rsid w:val="00483E9F"/>
    <w:rsid w:val="004854A5"/>
    <w:rsid w:val="00487018"/>
    <w:rsid w:val="00487093"/>
    <w:rsid w:val="00487FAE"/>
    <w:rsid w:val="004903D0"/>
    <w:rsid w:val="00490E71"/>
    <w:rsid w:val="0049135D"/>
    <w:rsid w:val="0049382C"/>
    <w:rsid w:val="00494931"/>
    <w:rsid w:val="004A1595"/>
    <w:rsid w:val="004A53BD"/>
    <w:rsid w:val="004A6F39"/>
    <w:rsid w:val="004A7443"/>
    <w:rsid w:val="004B1BF9"/>
    <w:rsid w:val="004B1E4E"/>
    <w:rsid w:val="004B537D"/>
    <w:rsid w:val="004C0197"/>
    <w:rsid w:val="004C01FB"/>
    <w:rsid w:val="004C0D6A"/>
    <w:rsid w:val="004C2258"/>
    <w:rsid w:val="004C393A"/>
    <w:rsid w:val="004D0285"/>
    <w:rsid w:val="004D0337"/>
    <w:rsid w:val="004D13B8"/>
    <w:rsid w:val="004D389F"/>
    <w:rsid w:val="004D7858"/>
    <w:rsid w:val="004E0C48"/>
    <w:rsid w:val="004E15B8"/>
    <w:rsid w:val="004E2764"/>
    <w:rsid w:val="004F00ED"/>
    <w:rsid w:val="004F45EE"/>
    <w:rsid w:val="004F5167"/>
    <w:rsid w:val="004F5C5D"/>
    <w:rsid w:val="004F6447"/>
    <w:rsid w:val="004F6A06"/>
    <w:rsid w:val="004F77E2"/>
    <w:rsid w:val="005001F3"/>
    <w:rsid w:val="00502B30"/>
    <w:rsid w:val="00503E98"/>
    <w:rsid w:val="00505CAD"/>
    <w:rsid w:val="0051085D"/>
    <w:rsid w:val="00510C2E"/>
    <w:rsid w:val="00511259"/>
    <w:rsid w:val="00512CB3"/>
    <w:rsid w:val="00512F78"/>
    <w:rsid w:val="00513B20"/>
    <w:rsid w:val="00514034"/>
    <w:rsid w:val="00515BAA"/>
    <w:rsid w:val="005178B2"/>
    <w:rsid w:val="00521C04"/>
    <w:rsid w:val="0053208F"/>
    <w:rsid w:val="00533D6E"/>
    <w:rsid w:val="00535A6D"/>
    <w:rsid w:val="00541F16"/>
    <w:rsid w:val="005428D5"/>
    <w:rsid w:val="00543930"/>
    <w:rsid w:val="005439AB"/>
    <w:rsid w:val="00544C34"/>
    <w:rsid w:val="005543CD"/>
    <w:rsid w:val="0055690C"/>
    <w:rsid w:val="00560C79"/>
    <w:rsid w:val="00562226"/>
    <w:rsid w:val="00562970"/>
    <w:rsid w:val="0056594D"/>
    <w:rsid w:val="00566074"/>
    <w:rsid w:val="005711D0"/>
    <w:rsid w:val="00571A05"/>
    <w:rsid w:val="0057556A"/>
    <w:rsid w:val="0058105D"/>
    <w:rsid w:val="0058526E"/>
    <w:rsid w:val="00585886"/>
    <w:rsid w:val="005923B4"/>
    <w:rsid w:val="00593F0E"/>
    <w:rsid w:val="00595199"/>
    <w:rsid w:val="00596C04"/>
    <w:rsid w:val="00597CA4"/>
    <w:rsid w:val="005A5364"/>
    <w:rsid w:val="005A6467"/>
    <w:rsid w:val="005B1F80"/>
    <w:rsid w:val="005B2097"/>
    <w:rsid w:val="005B32A8"/>
    <w:rsid w:val="005B44DA"/>
    <w:rsid w:val="005B4551"/>
    <w:rsid w:val="005B7108"/>
    <w:rsid w:val="005B7248"/>
    <w:rsid w:val="005C065F"/>
    <w:rsid w:val="005C2C10"/>
    <w:rsid w:val="005C3B0A"/>
    <w:rsid w:val="005C6FB5"/>
    <w:rsid w:val="005D12E7"/>
    <w:rsid w:val="005D138F"/>
    <w:rsid w:val="005D37C9"/>
    <w:rsid w:val="005D3C84"/>
    <w:rsid w:val="005D3DF0"/>
    <w:rsid w:val="005D45B6"/>
    <w:rsid w:val="005D477E"/>
    <w:rsid w:val="005D48D5"/>
    <w:rsid w:val="005D6593"/>
    <w:rsid w:val="005D672E"/>
    <w:rsid w:val="005E1E4A"/>
    <w:rsid w:val="005E2BE3"/>
    <w:rsid w:val="005E40FD"/>
    <w:rsid w:val="005E6536"/>
    <w:rsid w:val="005E671C"/>
    <w:rsid w:val="005E692E"/>
    <w:rsid w:val="005E6BCF"/>
    <w:rsid w:val="005E7EF1"/>
    <w:rsid w:val="005F2085"/>
    <w:rsid w:val="005F2F55"/>
    <w:rsid w:val="005F46F9"/>
    <w:rsid w:val="005F7534"/>
    <w:rsid w:val="00600958"/>
    <w:rsid w:val="00602B4B"/>
    <w:rsid w:val="00602DCE"/>
    <w:rsid w:val="00604079"/>
    <w:rsid w:val="00605D11"/>
    <w:rsid w:val="006066C2"/>
    <w:rsid w:val="006078C7"/>
    <w:rsid w:val="0060791F"/>
    <w:rsid w:val="00610017"/>
    <w:rsid w:val="00610E60"/>
    <w:rsid w:val="0061162B"/>
    <w:rsid w:val="00613325"/>
    <w:rsid w:val="006138D0"/>
    <w:rsid w:val="00613A02"/>
    <w:rsid w:val="0061489D"/>
    <w:rsid w:val="006159BE"/>
    <w:rsid w:val="006166EA"/>
    <w:rsid w:val="00621721"/>
    <w:rsid w:val="00626CE9"/>
    <w:rsid w:val="00627D74"/>
    <w:rsid w:val="006300AC"/>
    <w:rsid w:val="00630112"/>
    <w:rsid w:val="0063107D"/>
    <w:rsid w:val="00632738"/>
    <w:rsid w:val="00632CA3"/>
    <w:rsid w:val="006347A4"/>
    <w:rsid w:val="00641003"/>
    <w:rsid w:val="0064156A"/>
    <w:rsid w:val="00641D00"/>
    <w:rsid w:val="00644B04"/>
    <w:rsid w:val="00647FF1"/>
    <w:rsid w:val="00650B12"/>
    <w:rsid w:val="006521D2"/>
    <w:rsid w:val="006525B6"/>
    <w:rsid w:val="00654994"/>
    <w:rsid w:val="006560F7"/>
    <w:rsid w:val="00656363"/>
    <w:rsid w:val="0065662F"/>
    <w:rsid w:val="00657429"/>
    <w:rsid w:val="0066050E"/>
    <w:rsid w:val="00660F64"/>
    <w:rsid w:val="006626D9"/>
    <w:rsid w:val="006628FB"/>
    <w:rsid w:val="00662A12"/>
    <w:rsid w:val="00664426"/>
    <w:rsid w:val="00665579"/>
    <w:rsid w:val="0066636A"/>
    <w:rsid w:val="00671EBD"/>
    <w:rsid w:val="006738DC"/>
    <w:rsid w:val="00675E97"/>
    <w:rsid w:val="00681014"/>
    <w:rsid w:val="006830D1"/>
    <w:rsid w:val="0068508C"/>
    <w:rsid w:val="006864AB"/>
    <w:rsid w:val="00692662"/>
    <w:rsid w:val="00693B63"/>
    <w:rsid w:val="006940D8"/>
    <w:rsid w:val="006950AA"/>
    <w:rsid w:val="006973F1"/>
    <w:rsid w:val="006A0C4E"/>
    <w:rsid w:val="006A1073"/>
    <w:rsid w:val="006A18EC"/>
    <w:rsid w:val="006A2C35"/>
    <w:rsid w:val="006A3A42"/>
    <w:rsid w:val="006A40E8"/>
    <w:rsid w:val="006A4135"/>
    <w:rsid w:val="006A53B0"/>
    <w:rsid w:val="006A70CE"/>
    <w:rsid w:val="006B22A2"/>
    <w:rsid w:val="006B44C7"/>
    <w:rsid w:val="006B57F8"/>
    <w:rsid w:val="006B5D55"/>
    <w:rsid w:val="006C15BF"/>
    <w:rsid w:val="006C1C9C"/>
    <w:rsid w:val="006C1F5E"/>
    <w:rsid w:val="006C27C3"/>
    <w:rsid w:val="006C353B"/>
    <w:rsid w:val="006C4C8B"/>
    <w:rsid w:val="006D0A1E"/>
    <w:rsid w:val="006D3F26"/>
    <w:rsid w:val="006D5AD3"/>
    <w:rsid w:val="006D7306"/>
    <w:rsid w:val="006E0474"/>
    <w:rsid w:val="006E11E5"/>
    <w:rsid w:val="006E28A9"/>
    <w:rsid w:val="006E29D8"/>
    <w:rsid w:val="006E5FA4"/>
    <w:rsid w:val="006F0D79"/>
    <w:rsid w:val="006F25A6"/>
    <w:rsid w:val="006F6322"/>
    <w:rsid w:val="006F63CF"/>
    <w:rsid w:val="00703205"/>
    <w:rsid w:val="00703243"/>
    <w:rsid w:val="007051FC"/>
    <w:rsid w:val="00706D50"/>
    <w:rsid w:val="007101A7"/>
    <w:rsid w:val="007103C9"/>
    <w:rsid w:val="007115EA"/>
    <w:rsid w:val="00711708"/>
    <w:rsid w:val="00712D91"/>
    <w:rsid w:val="007134F4"/>
    <w:rsid w:val="00713816"/>
    <w:rsid w:val="00713A23"/>
    <w:rsid w:val="00713DE4"/>
    <w:rsid w:val="00713FD8"/>
    <w:rsid w:val="0071460C"/>
    <w:rsid w:val="007150F2"/>
    <w:rsid w:val="00717992"/>
    <w:rsid w:val="00724EFF"/>
    <w:rsid w:val="00726F13"/>
    <w:rsid w:val="007271D7"/>
    <w:rsid w:val="007306E1"/>
    <w:rsid w:val="00730773"/>
    <w:rsid w:val="00734716"/>
    <w:rsid w:val="00735348"/>
    <w:rsid w:val="007379F1"/>
    <w:rsid w:val="007420C6"/>
    <w:rsid w:val="0074346E"/>
    <w:rsid w:val="00743D0C"/>
    <w:rsid w:val="0074439E"/>
    <w:rsid w:val="0074440A"/>
    <w:rsid w:val="0074762B"/>
    <w:rsid w:val="007500CE"/>
    <w:rsid w:val="007503BF"/>
    <w:rsid w:val="00750828"/>
    <w:rsid w:val="00750937"/>
    <w:rsid w:val="00750D79"/>
    <w:rsid w:val="007514E5"/>
    <w:rsid w:val="00752B35"/>
    <w:rsid w:val="00753C5F"/>
    <w:rsid w:val="0075498F"/>
    <w:rsid w:val="00754D82"/>
    <w:rsid w:val="00757110"/>
    <w:rsid w:val="00760F10"/>
    <w:rsid w:val="0076179F"/>
    <w:rsid w:val="00762D27"/>
    <w:rsid w:val="00764911"/>
    <w:rsid w:val="00766180"/>
    <w:rsid w:val="00766222"/>
    <w:rsid w:val="00766251"/>
    <w:rsid w:val="00766E7E"/>
    <w:rsid w:val="0076738A"/>
    <w:rsid w:val="00767527"/>
    <w:rsid w:val="00770868"/>
    <w:rsid w:val="00771993"/>
    <w:rsid w:val="00772094"/>
    <w:rsid w:val="007723E3"/>
    <w:rsid w:val="00774235"/>
    <w:rsid w:val="00774274"/>
    <w:rsid w:val="007742AB"/>
    <w:rsid w:val="00777393"/>
    <w:rsid w:val="00780A9F"/>
    <w:rsid w:val="00782542"/>
    <w:rsid w:val="007829A7"/>
    <w:rsid w:val="007847DF"/>
    <w:rsid w:val="00785036"/>
    <w:rsid w:val="00790717"/>
    <w:rsid w:val="00791A62"/>
    <w:rsid w:val="00792991"/>
    <w:rsid w:val="00793AE1"/>
    <w:rsid w:val="0079434B"/>
    <w:rsid w:val="007959DE"/>
    <w:rsid w:val="00796567"/>
    <w:rsid w:val="007973A5"/>
    <w:rsid w:val="00797ADA"/>
    <w:rsid w:val="007A0955"/>
    <w:rsid w:val="007A0A62"/>
    <w:rsid w:val="007A303F"/>
    <w:rsid w:val="007A3E00"/>
    <w:rsid w:val="007A4D64"/>
    <w:rsid w:val="007A702C"/>
    <w:rsid w:val="007B0244"/>
    <w:rsid w:val="007B028B"/>
    <w:rsid w:val="007B1AD4"/>
    <w:rsid w:val="007B28DD"/>
    <w:rsid w:val="007B53DC"/>
    <w:rsid w:val="007B5B9B"/>
    <w:rsid w:val="007B5C5A"/>
    <w:rsid w:val="007B5F55"/>
    <w:rsid w:val="007C17CB"/>
    <w:rsid w:val="007C3179"/>
    <w:rsid w:val="007C3979"/>
    <w:rsid w:val="007C448A"/>
    <w:rsid w:val="007C674F"/>
    <w:rsid w:val="007C702B"/>
    <w:rsid w:val="007D2C2D"/>
    <w:rsid w:val="007D4645"/>
    <w:rsid w:val="007D579D"/>
    <w:rsid w:val="007D6382"/>
    <w:rsid w:val="007E02A6"/>
    <w:rsid w:val="007E0E66"/>
    <w:rsid w:val="007E5383"/>
    <w:rsid w:val="007E542A"/>
    <w:rsid w:val="007F30C2"/>
    <w:rsid w:val="007F3163"/>
    <w:rsid w:val="007F33B9"/>
    <w:rsid w:val="007F6650"/>
    <w:rsid w:val="007F7573"/>
    <w:rsid w:val="00802192"/>
    <w:rsid w:val="00802CCC"/>
    <w:rsid w:val="00802E12"/>
    <w:rsid w:val="0080349A"/>
    <w:rsid w:val="00803BEF"/>
    <w:rsid w:val="0080521D"/>
    <w:rsid w:val="0080568C"/>
    <w:rsid w:val="008056DE"/>
    <w:rsid w:val="00805EE2"/>
    <w:rsid w:val="0080604B"/>
    <w:rsid w:val="008079D4"/>
    <w:rsid w:val="0081175A"/>
    <w:rsid w:val="0081675A"/>
    <w:rsid w:val="008172E9"/>
    <w:rsid w:val="008210EC"/>
    <w:rsid w:val="0082115B"/>
    <w:rsid w:val="00821863"/>
    <w:rsid w:val="00824C77"/>
    <w:rsid w:val="008301D8"/>
    <w:rsid w:val="0083178A"/>
    <w:rsid w:val="00833685"/>
    <w:rsid w:val="00833B23"/>
    <w:rsid w:val="00835892"/>
    <w:rsid w:val="00837AE6"/>
    <w:rsid w:val="008434D8"/>
    <w:rsid w:val="008438D1"/>
    <w:rsid w:val="0084688A"/>
    <w:rsid w:val="008472CC"/>
    <w:rsid w:val="00847FF6"/>
    <w:rsid w:val="0085046A"/>
    <w:rsid w:val="00851408"/>
    <w:rsid w:val="00853AA9"/>
    <w:rsid w:val="008555A4"/>
    <w:rsid w:val="00856A08"/>
    <w:rsid w:val="00856A8E"/>
    <w:rsid w:val="0085740C"/>
    <w:rsid w:val="0086041C"/>
    <w:rsid w:val="0086054F"/>
    <w:rsid w:val="00861828"/>
    <w:rsid w:val="00862A2A"/>
    <w:rsid w:val="00862B4A"/>
    <w:rsid w:val="00865555"/>
    <w:rsid w:val="00865A66"/>
    <w:rsid w:val="008738F3"/>
    <w:rsid w:val="0087433A"/>
    <w:rsid w:val="00876D50"/>
    <w:rsid w:val="00880C9F"/>
    <w:rsid w:val="00882E83"/>
    <w:rsid w:val="008850E1"/>
    <w:rsid w:val="00887517"/>
    <w:rsid w:val="00887EA7"/>
    <w:rsid w:val="00887F35"/>
    <w:rsid w:val="008933CC"/>
    <w:rsid w:val="0089521B"/>
    <w:rsid w:val="008956AD"/>
    <w:rsid w:val="00895F0B"/>
    <w:rsid w:val="0089798E"/>
    <w:rsid w:val="008A0607"/>
    <w:rsid w:val="008A0AC0"/>
    <w:rsid w:val="008A1CDF"/>
    <w:rsid w:val="008A592F"/>
    <w:rsid w:val="008A63AA"/>
    <w:rsid w:val="008A6FA8"/>
    <w:rsid w:val="008A7210"/>
    <w:rsid w:val="008B301E"/>
    <w:rsid w:val="008B30AE"/>
    <w:rsid w:val="008B3770"/>
    <w:rsid w:val="008B51D6"/>
    <w:rsid w:val="008B625A"/>
    <w:rsid w:val="008B7733"/>
    <w:rsid w:val="008B7879"/>
    <w:rsid w:val="008C07C9"/>
    <w:rsid w:val="008C26AC"/>
    <w:rsid w:val="008C27B2"/>
    <w:rsid w:val="008C3950"/>
    <w:rsid w:val="008C6FA6"/>
    <w:rsid w:val="008D0597"/>
    <w:rsid w:val="008D3833"/>
    <w:rsid w:val="008D3A1D"/>
    <w:rsid w:val="008D5E61"/>
    <w:rsid w:val="008D770F"/>
    <w:rsid w:val="008D7E2F"/>
    <w:rsid w:val="008E2ABC"/>
    <w:rsid w:val="008E313F"/>
    <w:rsid w:val="008E4832"/>
    <w:rsid w:val="008E5929"/>
    <w:rsid w:val="008F2649"/>
    <w:rsid w:val="008F624A"/>
    <w:rsid w:val="009006DC"/>
    <w:rsid w:val="009007AC"/>
    <w:rsid w:val="00901932"/>
    <w:rsid w:val="009039A4"/>
    <w:rsid w:val="009044E3"/>
    <w:rsid w:val="00904A7C"/>
    <w:rsid w:val="00904C22"/>
    <w:rsid w:val="0090525B"/>
    <w:rsid w:val="00907B21"/>
    <w:rsid w:val="009115F3"/>
    <w:rsid w:val="00911F98"/>
    <w:rsid w:val="00912626"/>
    <w:rsid w:val="009130BD"/>
    <w:rsid w:val="00913BA9"/>
    <w:rsid w:val="009253C5"/>
    <w:rsid w:val="009259FA"/>
    <w:rsid w:val="0092615D"/>
    <w:rsid w:val="0092671B"/>
    <w:rsid w:val="00931911"/>
    <w:rsid w:val="00933862"/>
    <w:rsid w:val="0093565D"/>
    <w:rsid w:val="009405F3"/>
    <w:rsid w:val="00941858"/>
    <w:rsid w:val="00944747"/>
    <w:rsid w:val="00945445"/>
    <w:rsid w:val="00945C2F"/>
    <w:rsid w:val="00946907"/>
    <w:rsid w:val="0095022F"/>
    <w:rsid w:val="0095038A"/>
    <w:rsid w:val="0095112B"/>
    <w:rsid w:val="009520F4"/>
    <w:rsid w:val="0095262D"/>
    <w:rsid w:val="00952DE0"/>
    <w:rsid w:val="0095335A"/>
    <w:rsid w:val="00964318"/>
    <w:rsid w:val="009674C5"/>
    <w:rsid w:val="00967862"/>
    <w:rsid w:val="00967DFD"/>
    <w:rsid w:val="0097023B"/>
    <w:rsid w:val="009711EA"/>
    <w:rsid w:val="00972858"/>
    <w:rsid w:val="009760F6"/>
    <w:rsid w:val="00976F9A"/>
    <w:rsid w:val="00982292"/>
    <w:rsid w:val="0098319A"/>
    <w:rsid w:val="009851DD"/>
    <w:rsid w:val="00986672"/>
    <w:rsid w:val="009878CE"/>
    <w:rsid w:val="009905C3"/>
    <w:rsid w:val="00990DA8"/>
    <w:rsid w:val="00992396"/>
    <w:rsid w:val="00993AF9"/>
    <w:rsid w:val="009953CF"/>
    <w:rsid w:val="00995CA7"/>
    <w:rsid w:val="009974F7"/>
    <w:rsid w:val="009A1975"/>
    <w:rsid w:val="009A28F3"/>
    <w:rsid w:val="009A4766"/>
    <w:rsid w:val="009A66E7"/>
    <w:rsid w:val="009A7CCA"/>
    <w:rsid w:val="009B139E"/>
    <w:rsid w:val="009B13D5"/>
    <w:rsid w:val="009B2E05"/>
    <w:rsid w:val="009B32D6"/>
    <w:rsid w:val="009B4584"/>
    <w:rsid w:val="009B4B87"/>
    <w:rsid w:val="009B5356"/>
    <w:rsid w:val="009B63F1"/>
    <w:rsid w:val="009C0B32"/>
    <w:rsid w:val="009C0C7C"/>
    <w:rsid w:val="009C55A3"/>
    <w:rsid w:val="009C6064"/>
    <w:rsid w:val="009D0B04"/>
    <w:rsid w:val="009D1B76"/>
    <w:rsid w:val="009D1C67"/>
    <w:rsid w:val="009D4551"/>
    <w:rsid w:val="009D5DEC"/>
    <w:rsid w:val="009D7C0E"/>
    <w:rsid w:val="009E038C"/>
    <w:rsid w:val="009E169A"/>
    <w:rsid w:val="009E22F7"/>
    <w:rsid w:val="009E2689"/>
    <w:rsid w:val="009E319B"/>
    <w:rsid w:val="009E3D93"/>
    <w:rsid w:val="009E4734"/>
    <w:rsid w:val="009E5CDB"/>
    <w:rsid w:val="009E6A9B"/>
    <w:rsid w:val="009F1DA4"/>
    <w:rsid w:val="009F35D7"/>
    <w:rsid w:val="009F5C5E"/>
    <w:rsid w:val="009F7094"/>
    <w:rsid w:val="009F7ED0"/>
    <w:rsid w:val="00A05AA4"/>
    <w:rsid w:val="00A11CFF"/>
    <w:rsid w:val="00A139A9"/>
    <w:rsid w:val="00A141B2"/>
    <w:rsid w:val="00A173EC"/>
    <w:rsid w:val="00A174E8"/>
    <w:rsid w:val="00A20117"/>
    <w:rsid w:val="00A30B74"/>
    <w:rsid w:val="00A31922"/>
    <w:rsid w:val="00A32E4D"/>
    <w:rsid w:val="00A33375"/>
    <w:rsid w:val="00A33881"/>
    <w:rsid w:val="00A33C4D"/>
    <w:rsid w:val="00A353DC"/>
    <w:rsid w:val="00A35C7C"/>
    <w:rsid w:val="00A36177"/>
    <w:rsid w:val="00A41E95"/>
    <w:rsid w:val="00A43D97"/>
    <w:rsid w:val="00A44073"/>
    <w:rsid w:val="00A46736"/>
    <w:rsid w:val="00A46DA4"/>
    <w:rsid w:val="00A47798"/>
    <w:rsid w:val="00A4791A"/>
    <w:rsid w:val="00A47DE3"/>
    <w:rsid w:val="00A50818"/>
    <w:rsid w:val="00A508C7"/>
    <w:rsid w:val="00A51854"/>
    <w:rsid w:val="00A52DFE"/>
    <w:rsid w:val="00A54475"/>
    <w:rsid w:val="00A54DEF"/>
    <w:rsid w:val="00A5501B"/>
    <w:rsid w:val="00A6143F"/>
    <w:rsid w:val="00A61E68"/>
    <w:rsid w:val="00A64537"/>
    <w:rsid w:val="00A6466B"/>
    <w:rsid w:val="00A64D67"/>
    <w:rsid w:val="00A7130B"/>
    <w:rsid w:val="00A72E7F"/>
    <w:rsid w:val="00A7380F"/>
    <w:rsid w:val="00A76967"/>
    <w:rsid w:val="00A77C74"/>
    <w:rsid w:val="00A77EDC"/>
    <w:rsid w:val="00A800D8"/>
    <w:rsid w:val="00A82BEC"/>
    <w:rsid w:val="00A835AC"/>
    <w:rsid w:val="00A83894"/>
    <w:rsid w:val="00A83904"/>
    <w:rsid w:val="00A83E4C"/>
    <w:rsid w:val="00A865E9"/>
    <w:rsid w:val="00A87650"/>
    <w:rsid w:val="00A878D5"/>
    <w:rsid w:val="00A90267"/>
    <w:rsid w:val="00A93A2E"/>
    <w:rsid w:val="00A93F8C"/>
    <w:rsid w:val="00A9505C"/>
    <w:rsid w:val="00A95ABD"/>
    <w:rsid w:val="00A96D50"/>
    <w:rsid w:val="00AA1A5F"/>
    <w:rsid w:val="00AA3A93"/>
    <w:rsid w:val="00AA6183"/>
    <w:rsid w:val="00AA67E4"/>
    <w:rsid w:val="00AA6F49"/>
    <w:rsid w:val="00AA77C3"/>
    <w:rsid w:val="00AA7EB8"/>
    <w:rsid w:val="00AB02A5"/>
    <w:rsid w:val="00AB04E1"/>
    <w:rsid w:val="00AB245E"/>
    <w:rsid w:val="00AB3BDA"/>
    <w:rsid w:val="00AB402D"/>
    <w:rsid w:val="00AB4F09"/>
    <w:rsid w:val="00AC125F"/>
    <w:rsid w:val="00AC3281"/>
    <w:rsid w:val="00AC3F54"/>
    <w:rsid w:val="00AC45FB"/>
    <w:rsid w:val="00AC51D2"/>
    <w:rsid w:val="00AC5905"/>
    <w:rsid w:val="00AC7820"/>
    <w:rsid w:val="00AD00BE"/>
    <w:rsid w:val="00AD1493"/>
    <w:rsid w:val="00AD2A02"/>
    <w:rsid w:val="00AD2E86"/>
    <w:rsid w:val="00AD3F63"/>
    <w:rsid w:val="00AD6576"/>
    <w:rsid w:val="00AD7ACB"/>
    <w:rsid w:val="00AE07CF"/>
    <w:rsid w:val="00AE3D34"/>
    <w:rsid w:val="00AE46E8"/>
    <w:rsid w:val="00AE52F4"/>
    <w:rsid w:val="00AE587A"/>
    <w:rsid w:val="00AE672E"/>
    <w:rsid w:val="00AE729E"/>
    <w:rsid w:val="00AF2F21"/>
    <w:rsid w:val="00AF5AD4"/>
    <w:rsid w:val="00AF5D44"/>
    <w:rsid w:val="00AF745B"/>
    <w:rsid w:val="00AF7ACA"/>
    <w:rsid w:val="00AF7DCA"/>
    <w:rsid w:val="00B0056B"/>
    <w:rsid w:val="00B00A1B"/>
    <w:rsid w:val="00B04AC6"/>
    <w:rsid w:val="00B11125"/>
    <w:rsid w:val="00B11F24"/>
    <w:rsid w:val="00B13136"/>
    <w:rsid w:val="00B15001"/>
    <w:rsid w:val="00B15238"/>
    <w:rsid w:val="00B15E69"/>
    <w:rsid w:val="00B17725"/>
    <w:rsid w:val="00B17E73"/>
    <w:rsid w:val="00B17EC1"/>
    <w:rsid w:val="00B2357C"/>
    <w:rsid w:val="00B2422C"/>
    <w:rsid w:val="00B24715"/>
    <w:rsid w:val="00B24C63"/>
    <w:rsid w:val="00B279F7"/>
    <w:rsid w:val="00B308A7"/>
    <w:rsid w:val="00B33094"/>
    <w:rsid w:val="00B330A2"/>
    <w:rsid w:val="00B35E0D"/>
    <w:rsid w:val="00B36384"/>
    <w:rsid w:val="00B40834"/>
    <w:rsid w:val="00B40DB7"/>
    <w:rsid w:val="00B42524"/>
    <w:rsid w:val="00B44842"/>
    <w:rsid w:val="00B51781"/>
    <w:rsid w:val="00B51996"/>
    <w:rsid w:val="00B524D3"/>
    <w:rsid w:val="00B52FCB"/>
    <w:rsid w:val="00B5536F"/>
    <w:rsid w:val="00B5599A"/>
    <w:rsid w:val="00B57467"/>
    <w:rsid w:val="00B61F81"/>
    <w:rsid w:val="00B63601"/>
    <w:rsid w:val="00B645CA"/>
    <w:rsid w:val="00B64926"/>
    <w:rsid w:val="00B6592E"/>
    <w:rsid w:val="00B67A83"/>
    <w:rsid w:val="00B7066D"/>
    <w:rsid w:val="00B70BA2"/>
    <w:rsid w:val="00B70E03"/>
    <w:rsid w:val="00B71928"/>
    <w:rsid w:val="00B72A0E"/>
    <w:rsid w:val="00B72A58"/>
    <w:rsid w:val="00B73149"/>
    <w:rsid w:val="00B74170"/>
    <w:rsid w:val="00B748D7"/>
    <w:rsid w:val="00B752CC"/>
    <w:rsid w:val="00B82023"/>
    <w:rsid w:val="00B8224D"/>
    <w:rsid w:val="00B82B63"/>
    <w:rsid w:val="00B841E5"/>
    <w:rsid w:val="00B84EAD"/>
    <w:rsid w:val="00B85307"/>
    <w:rsid w:val="00B855D6"/>
    <w:rsid w:val="00B86AE7"/>
    <w:rsid w:val="00B87498"/>
    <w:rsid w:val="00B933F6"/>
    <w:rsid w:val="00B9359C"/>
    <w:rsid w:val="00B939C1"/>
    <w:rsid w:val="00B9695C"/>
    <w:rsid w:val="00B97193"/>
    <w:rsid w:val="00B97DD1"/>
    <w:rsid w:val="00BA2810"/>
    <w:rsid w:val="00BA3F85"/>
    <w:rsid w:val="00BB026F"/>
    <w:rsid w:val="00BB1398"/>
    <w:rsid w:val="00BB421A"/>
    <w:rsid w:val="00BB6024"/>
    <w:rsid w:val="00BC0875"/>
    <w:rsid w:val="00BC2215"/>
    <w:rsid w:val="00BC30C1"/>
    <w:rsid w:val="00BC49AF"/>
    <w:rsid w:val="00BC52E2"/>
    <w:rsid w:val="00BC5D77"/>
    <w:rsid w:val="00BC61D2"/>
    <w:rsid w:val="00BC61DD"/>
    <w:rsid w:val="00BC76D2"/>
    <w:rsid w:val="00BC78A2"/>
    <w:rsid w:val="00BC7C67"/>
    <w:rsid w:val="00BD367C"/>
    <w:rsid w:val="00BD37BC"/>
    <w:rsid w:val="00BD4E01"/>
    <w:rsid w:val="00BD645F"/>
    <w:rsid w:val="00BD73F7"/>
    <w:rsid w:val="00BE160F"/>
    <w:rsid w:val="00BE2FC7"/>
    <w:rsid w:val="00BE4876"/>
    <w:rsid w:val="00BE521F"/>
    <w:rsid w:val="00BE6905"/>
    <w:rsid w:val="00BE6C31"/>
    <w:rsid w:val="00BF184D"/>
    <w:rsid w:val="00BF2967"/>
    <w:rsid w:val="00BF4575"/>
    <w:rsid w:val="00BF5010"/>
    <w:rsid w:val="00C023C2"/>
    <w:rsid w:val="00C0437A"/>
    <w:rsid w:val="00C054B3"/>
    <w:rsid w:val="00C06DEF"/>
    <w:rsid w:val="00C1030D"/>
    <w:rsid w:val="00C1196B"/>
    <w:rsid w:val="00C15C0E"/>
    <w:rsid w:val="00C15EDF"/>
    <w:rsid w:val="00C17EAC"/>
    <w:rsid w:val="00C20362"/>
    <w:rsid w:val="00C20986"/>
    <w:rsid w:val="00C22EEC"/>
    <w:rsid w:val="00C23236"/>
    <w:rsid w:val="00C23822"/>
    <w:rsid w:val="00C24829"/>
    <w:rsid w:val="00C24BE2"/>
    <w:rsid w:val="00C279AD"/>
    <w:rsid w:val="00C3046B"/>
    <w:rsid w:val="00C35DD6"/>
    <w:rsid w:val="00C36EBF"/>
    <w:rsid w:val="00C373D0"/>
    <w:rsid w:val="00C40864"/>
    <w:rsid w:val="00C456EA"/>
    <w:rsid w:val="00C5050F"/>
    <w:rsid w:val="00C5336B"/>
    <w:rsid w:val="00C550DC"/>
    <w:rsid w:val="00C56B30"/>
    <w:rsid w:val="00C578A5"/>
    <w:rsid w:val="00C61E5B"/>
    <w:rsid w:val="00C64712"/>
    <w:rsid w:val="00C64ABB"/>
    <w:rsid w:val="00C64C3E"/>
    <w:rsid w:val="00C66A0A"/>
    <w:rsid w:val="00C67CBD"/>
    <w:rsid w:val="00C703EC"/>
    <w:rsid w:val="00C71576"/>
    <w:rsid w:val="00C72396"/>
    <w:rsid w:val="00C7482A"/>
    <w:rsid w:val="00C74C6D"/>
    <w:rsid w:val="00C75148"/>
    <w:rsid w:val="00C7679B"/>
    <w:rsid w:val="00C76C21"/>
    <w:rsid w:val="00C815EA"/>
    <w:rsid w:val="00C82A64"/>
    <w:rsid w:val="00C84E5D"/>
    <w:rsid w:val="00C85C8D"/>
    <w:rsid w:val="00C85EAF"/>
    <w:rsid w:val="00C86392"/>
    <w:rsid w:val="00C86C60"/>
    <w:rsid w:val="00C87702"/>
    <w:rsid w:val="00C90D55"/>
    <w:rsid w:val="00C91CDC"/>
    <w:rsid w:val="00C921E6"/>
    <w:rsid w:val="00C9345C"/>
    <w:rsid w:val="00C93BE4"/>
    <w:rsid w:val="00C94E7C"/>
    <w:rsid w:val="00C95CF3"/>
    <w:rsid w:val="00CA3454"/>
    <w:rsid w:val="00CA4A4E"/>
    <w:rsid w:val="00CA7191"/>
    <w:rsid w:val="00CB0E8B"/>
    <w:rsid w:val="00CB27E7"/>
    <w:rsid w:val="00CB2CA3"/>
    <w:rsid w:val="00CB31C5"/>
    <w:rsid w:val="00CB43A0"/>
    <w:rsid w:val="00CB450D"/>
    <w:rsid w:val="00CB457C"/>
    <w:rsid w:val="00CB6CCD"/>
    <w:rsid w:val="00CB6F1F"/>
    <w:rsid w:val="00CC122D"/>
    <w:rsid w:val="00CC4A77"/>
    <w:rsid w:val="00CC4B5A"/>
    <w:rsid w:val="00CC65A4"/>
    <w:rsid w:val="00CC7D62"/>
    <w:rsid w:val="00CD17EC"/>
    <w:rsid w:val="00CD292C"/>
    <w:rsid w:val="00CD500D"/>
    <w:rsid w:val="00CD6228"/>
    <w:rsid w:val="00CD662E"/>
    <w:rsid w:val="00CD779F"/>
    <w:rsid w:val="00CE0F94"/>
    <w:rsid w:val="00CE1462"/>
    <w:rsid w:val="00CE1F3A"/>
    <w:rsid w:val="00CE2E82"/>
    <w:rsid w:val="00CE4A0E"/>
    <w:rsid w:val="00CE5E78"/>
    <w:rsid w:val="00CE6BFC"/>
    <w:rsid w:val="00CE6F89"/>
    <w:rsid w:val="00CE7BDE"/>
    <w:rsid w:val="00CF0968"/>
    <w:rsid w:val="00CF30D0"/>
    <w:rsid w:val="00CF37A9"/>
    <w:rsid w:val="00CF4B26"/>
    <w:rsid w:val="00CF7A58"/>
    <w:rsid w:val="00D008EC"/>
    <w:rsid w:val="00D00C54"/>
    <w:rsid w:val="00D0326A"/>
    <w:rsid w:val="00D042B4"/>
    <w:rsid w:val="00D04533"/>
    <w:rsid w:val="00D13B3D"/>
    <w:rsid w:val="00D13D67"/>
    <w:rsid w:val="00D13DDC"/>
    <w:rsid w:val="00D15FAA"/>
    <w:rsid w:val="00D17166"/>
    <w:rsid w:val="00D20779"/>
    <w:rsid w:val="00D20B33"/>
    <w:rsid w:val="00D22411"/>
    <w:rsid w:val="00D22BAA"/>
    <w:rsid w:val="00D2346F"/>
    <w:rsid w:val="00D23A02"/>
    <w:rsid w:val="00D255D5"/>
    <w:rsid w:val="00D256D3"/>
    <w:rsid w:val="00D259DD"/>
    <w:rsid w:val="00D25B6E"/>
    <w:rsid w:val="00D26449"/>
    <w:rsid w:val="00D26B87"/>
    <w:rsid w:val="00D30F6C"/>
    <w:rsid w:val="00D32E6D"/>
    <w:rsid w:val="00D334C7"/>
    <w:rsid w:val="00D33720"/>
    <w:rsid w:val="00D33C4B"/>
    <w:rsid w:val="00D35044"/>
    <w:rsid w:val="00D35C77"/>
    <w:rsid w:val="00D369F1"/>
    <w:rsid w:val="00D37498"/>
    <w:rsid w:val="00D37935"/>
    <w:rsid w:val="00D37F4E"/>
    <w:rsid w:val="00D4178B"/>
    <w:rsid w:val="00D443B1"/>
    <w:rsid w:val="00D465EE"/>
    <w:rsid w:val="00D51DED"/>
    <w:rsid w:val="00D52162"/>
    <w:rsid w:val="00D535A4"/>
    <w:rsid w:val="00D53A9A"/>
    <w:rsid w:val="00D53DF7"/>
    <w:rsid w:val="00D54DC0"/>
    <w:rsid w:val="00D55EE7"/>
    <w:rsid w:val="00D5760D"/>
    <w:rsid w:val="00D61DBA"/>
    <w:rsid w:val="00D6295A"/>
    <w:rsid w:val="00D647C1"/>
    <w:rsid w:val="00D71270"/>
    <w:rsid w:val="00D72104"/>
    <w:rsid w:val="00D72FD0"/>
    <w:rsid w:val="00D74B32"/>
    <w:rsid w:val="00D75706"/>
    <w:rsid w:val="00D778F4"/>
    <w:rsid w:val="00D82BCB"/>
    <w:rsid w:val="00D82F80"/>
    <w:rsid w:val="00D84B2D"/>
    <w:rsid w:val="00D87DBE"/>
    <w:rsid w:val="00D933D2"/>
    <w:rsid w:val="00D95693"/>
    <w:rsid w:val="00D96BF4"/>
    <w:rsid w:val="00DA585F"/>
    <w:rsid w:val="00DA631C"/>
    <w:rsid w:val="00DA69AE"/>
    <w:rsid w:val="00DB0C6A"/>
    <w:rsid w:val="00DB51F6"/>
    <w:rsid w:val="00DB6742"/>
    <w:rsid w:val="00DC0416"/>
    <w:rsid w:val="00DC0856"/>
    <w:rsid w:val="00DC31D6"/>
    <w:rsid w:val="00DC42B5"/>
    <w:rsid w:val="00DC6A37"/>
    <w:rsid w:val="00DC7029"/>
    <w:rsid w:val="00DD08AA"/>
    <w:rsid w:val="00DD3886"/>
    <w:rsid w:val="00DD4872"/>
    <w:rsid w:val="00DD4DEC"/>
    <w:rsid w:val="00DD5483"/>
    <w:rsid w:val="00DD7865"/>
    <w:rsid w:val="00DD7AF9"/>
    <w:rsid w:val="00DE12DD"/>
    <w:rsid w:val="00DE3462"/>
    <w:rsid w:val="00DE36EC"/>
    <w:rsid w:val="00DE6570"/>
    <w:rsid w:val="00DE7A75"/>
    <w:rsid w:val="00DF0398"/>
    <w:rsid w:val="00DF331D"/>
    <w:rsid w:val="00DF5A84"/>
    <w:rsid w:val="00DF64D2"/>
    <w:rsid w:val="00DF6864"/>
    <w:rsid w:val="00DF71C0"/>
    <w:rsid w:val="00DF7391"/>
    <w:rsid w:val="00E016A5"/>
    <w:rsid w:val="00E030B8"/>
    <w:rsid w:val="00E0421E"/>
    <w:rsid w:val="00E04730"/>
    <w:rsid w:val="00E11930"/>
    <w:rsid w:val="00E12B15"/>
    <w:rsid w:val="00E13106"/>
    <w:rsid w:val="00E131E7"/>
    <w:rsid w:val="00E17280"/>
    <w:rsid w:val="00E179D9"/>
    <w:rsid w:val="00E218EA"/>
    <w:rsid w:val="00E21F03"/>
    <w:rsid w:val="00E23347"/>
    <w:rsid w:val="00E236B0"/>
    <w:rsid w:val="00E23CD6"/>
    <w:rsid w:val="00E25119"/>
    <w:rsid w:val="00E26675"/>
    <w:rsid w:val="00E27107"/>
    <w:rsid w:val="00E3165D"/>
    <w:rsid w:val="00E31B07"/>
    <w:rsid w:val="00E32384"/>
    <w:rsid w:val="00E351DD"/>
    <w:rsid w:val="00E35C14"/>
    <w:rsid w:val="00E37ED8"/>
    <w:rsid w:val="00E402D0"/>
    <w:rsid w:val="00E40A1B"/>
    <w:rsid w:val="00E40F76"/>
    <w:rsid w:val="00E414AC"/>
    <w:rsid w:val="00E43A39"/>
    <w:rsid w:val="00E43C3F"/>
    <w:rsid w:val="00E44C8F"/>
    <w:rsid w:val="00E45B66"/>
    <w:rsid w:val="00E46926"/>
    <w:rsid w:val="00E47634"/>
    <w:rsid w:val="00E53B60"/>
    <w:rsid w:val="00E542AB"/>
    <w:rsid w:val="00E54DB7"/>
    <w:rsid w:val="00E57319"/>
    <w:rsid w:val="00E6164C"/>
    <w:rsid w:val="00E63FD9"/>
    <w:rsid w:val="00E66AA9"/>
    <w:rsid w:val="00E67FD6"/>
    <w:rsid w:val="00E70BD5"/>
    <w:rsid w:val="00E71C9E"/>
    <w:rsid w:val="00E721D8"/>
    <w:rsid w:val="00E72F4A"/>
    <w:rsid w:val="00E734E6"/>
    <w:rsid w:val="00E73BA9"/>
    <w:rsid w:val="00E83E1F"/>
    <w:rsid w:val="00E840C7"/>
    <w:rsid w:val="00E84A03"/>
    <w:rsid w:val="00E903BB"/>
    <w:rsid w:val="00E90C51"/>
    <w:rsid w:val="00E90E29"/>
    <w:rsid w:val="00E94FF6"/>
    <w:rsid w:val="00E9624B"/>
    <w:rsid w:val="00EA134E"/>
    <w:rsid w:val="00EA1D27"/>
    <w:rsid w:val="00EA49B2"/>
    <w:rsid w:val="00EA6759"/>
    <w:rsid w:val="00EA6AF9"/>
    <w:rsid w:val="00EA7858"/>
    <w:rsid w:val="00EA7C17"/>
    <w:rsid w:val="00EA7F94"/>
    <w:rsid w:val="00EB1344"/>
    <w:rsid w:val="00EB5A99"/>
    <w:rsid w:val="00EC1703"/>
    <w:rsid w:val="00EC1FFE"/>
    <w:rsid w:val="00EC2A74"/>
    <w:rsid w:val="00EC2DD3"/>
    <w:rsid w:val="00EC54E7"/>
    <w:rsid w:val="00EC5A55"/>
    <w:rsid w:val="00EC7996"/>
    <w:rsid w:val="00EC7C48"/>
    <w:rsid w:val="00EC7E7A"/>
    <w:rsid w:val="00ED0B33"/>
    <w:rsid w:val="00ED31D8"/>
    <w:rsid w:val="00ED4D0C"/>
    <w:rsid w:val="00ED5EB0"/>
    <w:rsid w:val="00ED6BC4"/>
    <w:rsid w:val="00ED7CF3"/>
    <w:rsid w:val="00EE38D8"/>
    <w:rsid w:val="00EE482D"/>
    <w:rsid w:val="00EE4A11"/>
    <w:rsid w:val="00EE5E0D"/>
    <w:rsid w:val="00EE63FF"/>
    <w:rsid w:val="00EE65C7"/>
    <w:rsid w:val="00EE6716"/>
    <w:rsid w:val="00EF3199"/>
    <w:rsid w:val="00EF5B81"/>
    <w:rsid w:val="00EF7192"/>
    <w:rsid w:val="00F004E4"/>
    <w:rsid w:val="00F0118F"/>
    <w:rsid w:val="00F01AF0"/>
    <w:rsid w:val="00F04F3F"/>
    <w:rsid w:val="00F06CFD"/>
    <w:rsid w:val="00F07513"/>
    <w:rsid w:val="00F11493"/>
    <w:rsid w:val="00F155B1"/>
    <w:rsid w:val="00F17B4A"/>
    <w:rsid w:val="00F2365A"/>
    <w:rsid w:val="00F23A05"/>
    <w:rsid w:val="00F23CA5"/>
    <w:rsid w:val="00F23E60"/>
    <w:rsid w:val="00F26924"/>
    <w:rsid w:val="00F279F4"/>
    <w:rsid w:val="00F30106"/>
    <w:rsid w:val="00F35538"/>
    <w:rsid w:val="00F35EE2"/>
    <w:rsid w:val="00F401EA"/>
    <w:rsid w:val="00F41314"/>
    <w:rsid w:val="00F4152F"/>
    <w:rsid w:val="00F43002"/>
    <w:rsid w:val="00F432AE"/>
    <w:rsid w:val="00F432FA"/>
    <w:rsid w:val="00F45B0B"/>
    <w:rsid w:val="00F474FC"/>
    <w:rsid w:val="00F475E3"/>
    <w:rsid w:val="00F503E2"/>
    <w:rsid w:val="00F51662"/>
    <w:rsid w:val="00F517E8"/>
    <w:rsid w:val="00F5638A"/>
    <w:rsid w:val="00F568A6"/>
    <w:rsid w:val="00F61822"/>
    <w:rsid w:val="00F6294A"/>
    <w:rsid w:val="00F62C6C"/>
    <w:rsid w:val="00F64670"/>
    <w:rsid w:val="00F662EB"/>
    <w:rsid w:val="00F7106B"/>
    <w:rsid w:val="00F721BA"/>
    <w:rsid w:val="00F72302"/>
    <w:rsid w:val="00F72FAC"/>
    <w:rsid w:val="00F73A1C"/>
    <w:rsid w:val="00F77706"/>
    <w:rsid w:val="00F82BFE"/>
    <w:rsid w:val="00F84415"/>
    <w:rsid w:val="00F84B65"/>
    <w:rsid w:val="00F8569C"/>
    <w:rsid w:val="00F857BA"/>
    <w:rsid w:val="00F86ACB"/>
    <w:rsid w:val="00F874A7"/>
    <w:rsid w:val="00F90217"/>
    <w:rsid w:val="00F93E84"/>
    <w:rsid w:val="00F95F67"/>
    <w:rsid w:val="00F973CC"/>
    <w:rsid w:val="00FA0414"/>
    <w:rsid w:val="00FA430C"/>
    <w:rsid w:val="00FA7015"/>
    <w:rsid w:val="00FA7489"/>
    <w:rsid w:val="00FA7C8A"/>
    <w:rsid w:val="00FB1A77"/>
    <w:rsid w:val="00FB3F44"/>
    <w:rsid w:val="00FC023F"/>
    <w:rsid w:val="00FC0B36"/>
    <w:rsid w:val="00FC1397"/>
    <w:rsid w:val="00FC1530"/>
    <w:rsid w:val="00FC17C5"/>
    <w:rsid w:val="00FC32CA"/>
    <w:rsid w:val="00FC34ED"/>
    <w:rsid w:val="00FC5A6B"/>
    <w:rsid w:val="00FD32CE"/>
    <w:rsid w:val="00FD3B1F"/>
    <w:rsid w:val="00FD41E6"/>
    <w:rsid w:val="00FD5943"/>
    <w:rsid w:val="00FD6261"/>
    <w:rsid w:val="00FD6664"/>
    <w:rsid w:val="00FD697B"/>
    <w:rsid w:val="00FE2B9C"/>
    <w:rsid w:val="00FE32DC"/>
    <w:rsid w:val="00FE3961"/>
    <w:rsid w:val="00FE425E"/>
    <w:rsid w:val="00FE47E6"/>
    <w:rsid w:val="00FE4D86"/>
    <w:rsid w:val="00FE51BA"/>
    <w:rsid w:val="00FE7323"/>
    <w:rsid w:val="00FF1A8C"/>
    <w:rsid w:val="00FF426A"/>
    <w:rsid w:val="00FF554F"/>
    <w:rsid w:val="01C7EA16"/>
    <w:rsid w:val="0C27F713"/>
    <w:rsid w:val="3DEC1039"/>
    <w:rsid w:val="3E84DC09"/>
    <w:rsid w:val="4C0A7060"/>
    <w:rsid w:val="4DECB2F7"/>
    <w:rsid w:val="6C87977D"/>
    <w:rsid w:val="6FC5AE1F"/>
    <w:rsid w:val="766FE3E2"/>
    <w:rsid w:val="7E3F4D24"/>
    <w:rsid w:val="7F955D48"/>
    <w:rsid w:val="7FEA92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1C05EB0"/>
  <w15:chartTrackingRefBased/>
  <w15:docId w15:val="{89BD41C5-9365-46E8-9811-823F9BA2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2E6598"/>
    <w:pPr>
      <w:jc w:val="center"/>
      <w:outlineLvl w:val="0"/>
    </w:pPr>
    <w:rPr>
      <w:rFonts w:ascii="Times New Roman" w:hAnsi="Times New Roman" w:cs="Times New Roman"/>
      <w:b/>
      <w:bCs/>
      <w:sz w:val="24"/>
      <w:szCs w:val="24"/>
    </w:rPr>
  </w:style>
  <w:style w:type="paragraph" w:styleId="Heading2">
    <w:name w:val="heading 2"/>
    <w:basedOn w:val="Heading1"/>
    <w:next w:val="Normal"/>
    <w:link w:val="Heading2Char"/>
    <w:uiPriority w:val="9"/>
    <w:unhideWhenUsed/>
    <w:qFormat/>
    <w:rsid w:val="002E6598"/>
    <w:pPr>
      <w:keepNext/>
      <w:spacing w:after="120"/>
      <w:contextualSpacing w:val="0"/>
      <w:jc w:val="lef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2F2391"/>
    <w:pPr>
      <w:widowControl w:val="0"/>
      <w:spacing w:after="180" w:line="300" w:lineRule="atLeast"/>
    </w:pPr>
    <w:rPr>
      <w:kern w:val="0"/>
      <w:sz w:val="20"/>
      <w14:ligatures w14:val="none"/>
    </w:rPr>
  </w:style>
  <w:style w:type="character" w:styleId="CommentReference">
    <w:name w:val="annotation reference"/>
    <w:basedOn w:val="DefaultParagraphFont"/>
    <w:semiHidden/>
    <w:rsid w:val="002F2391"/>
    <w:rPr>
      <w:sz w:val="16"/>
      <w:szCs w:val="16"/>
    </w:rPr>
  </w:style>
  <w:style w:type="paragraph" w:styleId="CommentText">
    <w:name w:val="annotation text"/>
    <w:basedOn w:val="Normal"/>
    <w:link w:val="CommentTextChar"/>
    <w:semiHidden/>
    <w:rsid w:val="002F2391"/>
    <w:pPr>
      <w:spacing w:after="180" w:line="240" w:lineRule="auto"/>
    </w:pPr>
    <w:rPr>
      <w:kern w:val="0"/>
      <w:sz w:val="20"/>
      <w:szCs w:val="20"/>
      <w14:ligatures w14:val="none"/>
    </w:rPr>
  </w:style>
  <w:style w:type="character" w:customStyle="1" w:styleId="CommentTextChar">
    <w:name w:val="Comment Text Char"/>
    <w:basedOn w:val="DefaultParagraphFont"/>
    <w:link w:val="CommentText"/>
    <w:rsid w:val="002F2391"/>
    <w:rPr>
      <w:kern w:val="0"/>
      <w:sz w:val="20"/>
      <w:szCs w:val="20"/>
      <w14:ligatures w14:val="none"/>
    </w:rPr>
  </w:style>
  <w:style w:type="paragraph" w:styleId="Subtitle">
    <w:name w:val="Subtitle"/>
    <w:basedOn w:val="Normal"/>
    <w:next w:val="Normal"/>
    <w:link w:val="SubtitleChar"/>
    <w:rsid w:val="002F2391"/>
    <w:pPr>
      <w:numPr>
        <w:ilvl w:val="1"/>
      </w:numPr>
      <w:spacing w:before="120" w:after="240" w:line="300" w:lineRule="atLeast"/>
    </w:pPr>
    <w:rPr>
      <w:rFonts w:asciiTheme="majorHAnsi" w:eastAsiaTheme="minorEastAsia" w:hAnsiTheme="majorHAnsi"/>
      <w:color w:val="7B7B7B" w:themeColor="accent3" w:themeShade="BF"/>
      <w:spacing w:val="15"/>
      <w:kern w:val="0"/>
      <w:sz w:val="30"/>
      <w14:ligatures w14:val="none"/>
    </w:rPr>
  </w:style>
  <w:style w:type="character" w:customStyle="1" w:styleId="SubtitleChar">
    <w:name w:val="Subtitle Char"/>
    <w:basedOn w:val="DefaultParagraphFont"/>
    <w:link w:val="Subtitle"/>
    <w:rsid w:val="002F2391"/>
    <w:rPr>
      <w:rFonts w:asciiTheme="majorHAnsi" w:eastAsiaTheme="minorEastAsia" w:hAnsiTheme="majorHAnsi"/>
      <w:color w:val="7B7B7B" w:themeColor="accent3" w:themeShade="BF"/>
      <w:spacing w:val="15"/>
      <w:kern w:val="0"/>
      <w:sz w:val="30"/>
      <w14:ligatures w14:val="none"/>
    </w:rPr>
  </w:style>
  <w:style w:type="table" w:customStyle="1" w:styleId="TableGrid21">
    <w:name w:val="Table Grid21"/>
    <w:basedOn w:val="TableNormal"/>
    <w:next w:val="TableGrid"/>
    <w:uiPriority w:val="99"/>
    <w:rsid w:val="00B4083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2E1E"/>
    <w:pPr>
      <w:ind w:left="720"/>
      <w:contextualSpacing/>
    </w:pPr>
  </w:style>
  <w:style w:type="paragraph" w:styleId="CommentSubject">
    <w:name w:val="annotation subject"/>
    <w:basedOn w:val="CommentText"/>
    <w:next w:val="CommentText"/>
    <w:link w:val="CommentSubjectChar"/>
    <w:uiPriority w:val="99"/>
    <w:semiHidden/>
    <w:unhideWhenUsed/>
    <w:rsid w:val="003F0ED9"/>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3F0ED9"/>
    <w:rPr>
      <w:b/>
      <w:bCs/>
      <w:kern w:val="0"/>
      <w:sz w:val="20"/>
      <w:szCs w:val="20"/>
      <w14:ligatures w14:val="none"/>
    </w:rPr>
  </w:style>
  <w:style w:type="paragraph" w:styleId="Header">
    <w:name w:val="header"/>
    <w:basedOn w:val="Normal"/>
    <w:link w:val="HeaderChar"/>
    <w:uiPriority w:val="99"/>
    <w:unhideWhenUsed/>
    <w:rsid w:val="000C0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097"/>
  </w:style>
  <w:style w:type="paragraph" w:styleId="Footer">
    <w:name w:val="footer"/>
    <w:basedOn w:val="Normal"/>
    <w:link w:val="FooterChar"/>
    <w:uiPriority w:val="99"/>
    <w:unhideWhenUsed/>
    <w:rsid w:val="000C0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097"/>
  </w:style>
  <w:style w:type="paragraph" w:styleId="Revision">
    <w:name w:val="Revision"/>
    <w:hidden/>
    <w:uiPriority w:val="99"/>
    <w:semiHidden/>
    <w:rsid w:val="00B35E0D"/>
    <w:pPr>
      <w:spacing w:after="0" w:line="240" w:lineRule="auto"/>
    </w:pPr>
  </w:style>
  <w:style w:type="character" w:styleId="Hyperlink">
    <w:name w:val="Hyperlink"/>
    <w:basedOn w:val="DefaultParagraphFont"/>
    <w:uiPriority w:val="99"/>
    <w:unhideWhenUsed/>
    <w:rsid w:val="00BE160F"/>
    <w:rPr>
      <w:color w:val="0563C1" w:themeColor="hyperlink"/>
      <w:u w:val="single"/>
    </w:rPr>
  </w:style>
  <w:style w:type="character" w:styleId="UnresolvedMention">
    <w:name w:val="Unresolved Mention"/>
    <w:basedOn w:val="DefaultParagraphFont"/>
    <w:uiPriority w:val="99"/>
    <w:semiHidden/>
    <w:unhideWhenUsed/>
    <w:rsid w:val="00BE160F"/>
    <w:rPr>
      <w:color w:val="605E5C"/>
      <w:shd w:val="clear" w:color="auto" w:fill="E1DFDD"/>
    </w:rPr>
  </w:style>
  <w:style w:type="numbering" w:customStyle="1" w:styleId="CurrentList1">
    <w:name w:val="Current List1"/>
    <w:uiPriority w:val="99"/>
    <w:rsid w:val="009E169A"/>
    <w:pPr>
      <w:numPr>
        <w:numId w:val="8"/>
      </w:numPr>
    </w:pPr>
  </w:style>
  <w:style w:type="character" w:styleId="PlaceholderText">
    <w:name w:val="Placeholder Text"/>
    <w:basedOn w:val="DefaultParagraphFont"/>
    <w:uiPriority w:val="99"/>
    <w:semiHidden/>
    <w:rsid w:val="00265461"/>
    <w:rPr>
      <w:color w:val="808080"/>
    </w:rPr>
  </w:style>
  <w:style w:type="paragraph" w:styleId="Title">
    <w:name w:val="Title"/>
    <w:basedOn w:val="Normal"/>
    <w:next w:val="Normal"/>
    <w:link w:val="TitleChar"/>
    <w:uiPriority w:val="10"/>
    <w:qFormat/>
    <w:rsid w:val="007B28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8D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6598"/>
    <w:rPr>
      <w:rFonts w:ascii="Times New Roman" w:hAnsi="Times New Roman" w:eastAsiaTheme="majorEastAsia" w:cs="Times New Roman"/>
      <w:b/>
      <w:bCs/>
      <w:spacing w:val="-10"/>
      <w:kern w:val="28"/>
      <w:sz w:val="24"/>
      <w:szCs w:val="24"/>
    </w:rPr>
  </w:style>
  <w:style w:type="character" w:customStyle="1" w:styleId="Heading2Char">
    <w:name w:val="Heading 2 Char"/>
    <w:basedOn w:val="DefaultParagraphFont"/>
    <w:link w:val="Heading2"/>
    <w:uiPriority w:val="9"/>
    <w:rsid w:val="002E6598"/>
    <w:rPr>
      <w:rFonts w:ascii="Times New Roman" w:hAnsi="Times New Roman" w:eastAsiaTheme="majorEastAsia" w:cs="Times New Roman"/>
      <w:b/>
      <w:bCs/>
      <w:spacing w:val="-10"/>
      <w:kern w:val="28"/>
      <w:sz w:val="24"/>
      <w:szCs w:val="24"/>
    </w:rPr>
  </w:style>
  <w:style w:type="paragraph" w:styleId="FootnoteText">
    <w:name w:val="footnote text"/>
    <w:basedOn w:val="Normal"/>
    <w:link w:val="FootnoteTextChar"/>
    <w:uiPriority w:val="99"/>
    <w:semiHidden/>
    <w:unhideWhenUsed/>
    <w:rsid w:val="00457F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7F8F"/>
    <w:rPr>
      <w:sz w:val="20"/>
      <w:szCs w:val="20"/>
    </w:rPr>
  </w:style>
  <w:style w:type="character" w:styleId="FootnoteReference">
    <w:name w:val="footnote reference"/>
    <w:basedOn w:val="DefaultParagraphFont"/>
    <w:uiPriority w:val="99"/>
    <w:semiHidden/>
    <w:unhideWhenUsed/>
    <w:rsid w:val="00457F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MAC_QualityRatingSystem@cms.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medicaid.gov/medicaid/quality-of-care/medicaid-and-chip-managed-care-quality/medicaid-and-chip-quality-rating-syste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0853DFA70FB4FCABA996262742FF4A2"/>
        <w:category>
          <w:name w:val="General"/>
          <w:gallery w:val="placeholder"/>
        </w:category>
        <w:types>
          <w:type w:val="bbPlcHdr"/>
        </w:types>
        <w:behaviors>
          <w:behavior w:val="content"/>
        </w:behaviors>
        <w:guid w:val="{B5799F72-6B76-4BD5-86BD-6AC2FB6C7B08}"/>
      </w:docPartPr>
      <w:docPartBody>
        <w:p w:rsidR="00A83904" w:rsidP="00D84B2D">
          <w:pPr>
            <w:pStyle w:val="70853DFA70FB4FCABA996262742FF4A21"/>
          </w:pPr>
          <w:r w:rsidRPr="00AF5D44">
            <w:rPr>
              <w:rStyle w:val="PlaceholderText"/>
            </w:rPr>
            <w:t>Choose an item.</w:t>
          </w:r>
        </w:p>
      </w:docPartBody>
    </w:docPart>
    <w:docPart>
      <w:docPartPr>
        <w:name w:val="5D0C77A9F4AA4EB9A6F3B354C79703F1"/>
        <w:category>
          <w:name w:val="General"/>
          <w:gallery w:val="placeholder"/>
        </w:category>
        <w:types>
          <w:type w:val="bbPlcHdr"/>
        </w:types>
        <w:behaviors>
          <w:behavior w:val="content"/>
        </w:behaviors>
        <w:guid w:val="{A40713DC-373F-4839-94A3-3AD1BC945360}"/>
      </w:docPartPr>
      <w:docPartBody>
        <w:p w:rsidR="00A83904" w:rsidP="00D84B2D">
          <w:pPr>
            <w:pStyle w:val="5D0C77A9F4AA4EB9A6F3B354C79703F11"/>
          </w:pPr>
          <w:r w:rsidRPr="00D87DBE">
            <w:rPr>
              <w:rFonts w:ascii="Segoe UI" w:eastAsia="Segoe UI" w:hAnsi="Segoe UI" w:cs="Times New Roman"/>
              <w:color w:val="808080"/>
              <w:kern w:val="0"/>
              <w:sz w:val="20"/>
              <w14:ligatures w14:val="none"/>
            </w:rPr>
            <w:t>Choose an item.</w:t>
          </w:r>
        </w:p>
      </w:docPartBody>
    </w:docPart>
    <w:docPart>
      <w:docPartPr>
        <w:name w:val="34EEF359E3CC4606A51D52D8706BA01B"/>
        <w:category>
          <w:name w:val="General"/>
          <w:gallery w:val="placeholder"/>
        </w:category>
        <w:types>
          <w:type w:val="bbPlcHdr"/>
        </w:types>
        <w:behaviors>
          <w:behavior w:val="content"/>
        </w:behaviors>
        <w:guid w:val="{3F4681F7-E321-4A15-B068-9F8938A8308F}"/>
      </w:docPartPr>
      <w:docPartBody>
        <w:p w:rsidR="00A83904" w:rsidP="00D84B2D">
          <w:pPr>
            <w:pStyle w:val="34EEF359E3CC4606A51D52D8706BA01B1"/>
          </w:pPr>
          <w:r w:rsidRPr="0089798E">
            <w:rPr>
              <w:rFonts w:ascii="Segoe UI" w:eastAsia="Segoe UI" w:hAnsi="Segoe UI" w:cs="Times New Roman"/>
              <w:color w:val="808080"/>
              <w:kern w:val="0"/>
              <w:sz w:val="20"/>
              <w14:ligatures w14:val="none"/>
            </w:rPr>
            <w:t>Choose an item.</w:t>
          </w:r>
        </w:p>
      </w:docPartBody>
    </w:docPart>
    <w:docPart>
      <w:docPartPr>
        <w:name w:val="999CE78C75804CC4A528A9CA6FECDEA1"/>
        <w:category>
          <w:name w:val="General"/>
          <w:gallery w:val="placeholder"/>
        </w:category>
        <w:types>
          <w:type w:val="bbPlcHdr"/>
        </w:types>
        <w:behaviors>
          <w:behavior w:val="content"/>
        </w:behaviors>
        <w:guid w:val="{A464C926-A45B-4F7F-A091-3D8274D7A90E}"/>
      </w:docPartPr>
      <w:docPartBody>
        <w:p w:rsidR="00A83904" w:rsidP="00D84B2D">
          <w:pPr>
            <w:pStyle w:val="999CE78C75804CC4A528A9CA6FECDEA11"/>
          </w:pPr>
          <w:r w:rsidRPr="005001F3">
            <w:rPr>
              <w:rFonts w:ascii="Calibri" w:eastAsia="Calibri" w:hAnsi="Calibri" w:cs="Arial"/>
              <w:color w:val="808080"/>
            </w:rPr>
            <w:t>Choose an item.</w:t>
          </w:r>
        </w:p>
      </w:docPartBody>
    </w:docPart>
    <w:docPart>
      <w:docPartPr>
        <w:name w:val="60C8BF862BD04B7A85D17D4D1E053EB0"/>
        <w:category>
          <w:name w:val="General"/>
          <w:gallery w:val="placeholder"/>
        </w:category>
        <w:types>
          <w:type w:val="bbPlcHdr"/>
        </w:types>
        <w:behaviors>
          <w:behavior w:val="content"/>
        </w:behaviors>
        <w:guid w:val="{F56416DB-93B1-40F9-9DD6-B9E64238B45A}"/>
      </w:docPartPr>
      <w:docPartBody>
        <w:p w:rsidR="00A83904" w:rsidP="00D84B2D">
          <w:pPr>
            <w:pStyle w:val="60C8BF862BD04B7A85D17D4D1E053EB01"/>
          </w:pPr>
          <w:r w:rsidRPr="00174D3F">
            <w:rPr>
              <w:rFonts w:ascii="Calibri" w:eastAsia="Calibri" w:hAnsi="Calibri" w:cs="Arial"/>
              <w:color w:val="808080"/>
            </w:rPr>
            <w:t>Choose an item.</w:t>
          </w:r>
        </w:p>
      </w:docPartBody>
    </w:docPart>
    <w:docPart>
      <w:docPartPr>
        <w:name w:val="D02AC3A25E0042A0ABC0760E7DA4074A"/>
        <w:category>
          <w:name w:val="General"/>
          <w:gallery w:val="placeholder"/>
        </w:category>
        <w:types>
          <w:type w:val="bbPlcHdr"/>
        </w:types>
        <w:behaviors>
          <w:behavior w:val="content"/>
        </w:behaviors>
        <w:guid w:val="{0B191F0A-C948-4605-BB2A-BCD4D598CCFF}"/>
      </w:docPartPr>
      <w:docPartBody>
        <w:p w:rsidR="00A83904" w:rsidP="00D84B2D">
          <w:pPr>
            <w:pStyle w:val="D02AC3A25E0042A0ABC0760E7DA4074A1"/>
          </w:pPr>
          <w:r w:rsidRPr="009D1C67">
            <w:rPr>
              <w:rFonts w:ascii="Calibri" w:eastAsia="Calibri" w:hAnsi="Calibri" w:cs="Arial"/>
              <w:color w:val="80808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66C"/>
    <w:rsid w:val="000311A1"/>
    <w:rsid w:val="003D1F85"/>
    <w:rsid w:val="00587015"/>
    <w:rsid w:val="00591B97"/>
    <w:rsid w:val="005F46F9"/>
    <w:rsid w:val="00681014"/>
    <w:rsid w:val="006A40E8"/>
    <w:rsid w:val="006B57F8"/>
    <w:rsid w:val="006C120F"/>
    <w:rsid w:val="00760F10"/>
    <w:rsid w:val="00876D50"/>
    <w:rsid w:val="009E7B33"/>
    <w:rsid w:val="00A83904"/>
    <w:rsid w:val="00BC2215"/>
    <w:rsid w:val="00BD7F90"/>
    <w:rsid w:val="00BF122F"/>
    <w:rsid w:val="00C46D04"/>
    <w:rsid w:val="00C87702"/>
    <w:rsid w:val="00C9345C"/>
    <w:rsid w:val="00CB766C"/>
    <w:rsid w:val="00D25B6E"/>
    <w:rsid w:val="00D84B2D"/>
    <w:rsid w:val="00E52D3B"/>
    <w:rsid w:val="00EC6DD2"/>
    <w:rsid w:val="00FA7C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4B2D"/>
    <w:rPr>
      <w:color w:val="808080"/>
    </w:rPr>
  </w:style>
  <w:style w:type="paragraph" w:customStyle="1" w:styleId="70853DFA70FB4FCABA996262742FF4A21">
    <w:name w:val="70853DFA70FB4FCABA996262742FF4A21"/>
    <w:rsid w:val="00D84B2D"/>
    <w:rPr>
      <w:rFonts w:eastAsiaTheme="minorHAnsi"/>
    </w:rPr>
  </w:style>
  <w:style w:type="paragraph" w:customStyle="1" w:styleId="5D0C77A9F4AA4EB9A6F3B354C79703F11">
    <w:name w:val="5D0C77A9F4AA4EB9A6F3B354C79703F11"/>
    <w:rsid w:val="00D84B2D"/>
    <w:rPr>
      <w:rFonts w:eastAsiaTheme="minorHAnsi"/>
    </w:rPr>
  </w:style>
  <w:style w:type="paragraph" w:customStyle="1" w:styleId="34EEF359E3CC4606A51D52D8706BA01B1">
    <w:name w:val="34EEF359E3CC4606A51D52D8706BA01B1"/>
    <w:rsid w:val="00D84B2D"/>
    <w:rPr>
      <w:rFonts w:eastAsiaTheme="minorHAnsi"/>
    </w:rPr>
  </w:style>
  <w:style w:type="paragraph" w:customStyle="1" w:styleId="999CE78C75804CC4A528A9CA6FECDEA11">
    <w:name w:val="999CE78C75804CC4A528A9CA6FECDEA11"/>
    <w:rsid w:val="00D84B2D"/>
    <w:rPr>
      <w:rFonts w:eastAsiaTheme="minorHAnsi"/>
    </w:rPr>
  </w:style>
  <w:style w:type="paragraph" w:customStyle="1" w:styleId="60C8BF862BD04B7A85D17D4D1E053EB01">
    <w:name w:val="60C8BF862BD04B7A85D17D4D1E053EB01"/>
    <w:rsid w:val="00D84B2D"/>
    <w:rPr>
      <w:rFonts w:eastAsiaTheme="minorHAnsi"/>
    </w:rPr>
  </w:style>
  <w:style w:type="paragraph" w:customStyle="1" w:styleId="D02AC3A25E0042A0ABC0760E7DA4074A1">
    <w:name w:val="D02AC3A25E0042A0ABC0760E7DA4074A1"/>
    <w:rsid w:val="00D84B2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6462943-aab0-4b5c-b4d4-52178c4ef92d">TPPNXHVH2SNC-688607999-46686</_dlc_DocId>
    <_dlc_DocIdUrl xmlns="86462943-aab0-4b5c-b4d4-52178c4ef92d">
      <Url>https://cmsgovonline.sharepoint.com/sites/CMS-SharePoint-CMCS-CAHPG-DQHO/_layouts/15/DocIdRedir.aspx?ID=TPPNXHVH2SNC-688607999-46686</Url>
      <Description>TPPNXHVH2SNC-688607999-46686</Description>
    </_dlc_DocIdUrl>
    <TaxCatchAll xmlns="86462943-aab0-4b5c-b4d4-52178c4ef92d" xsi:nil="true"/>
    <lcf76f155ced4ddcb4097134ff3c332f xmlns="f1c09907-b33c-434e-8343-82e33730f99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4675B0F4C1FCA49B994ECF975D8C34D" ma:contentTypeVersion="12" ma:contentTypeDescription="Create a new document." ma:contentTypeScope="" ma:versionID="f1252e81c4e3f3f211b8ba49ffee016a">
  <xsd:schema xmlns:xsd="http://www.w3.org/2001/XMLSchema" xmlns:xs="http://www.w3.org/2001/XMLSchema" xmlns:p="http://schemas.microsoft.com/office/2006/metadata/properties" xmlns:ns2="86462943-aab0-4b5c-b4d4-52178c4ef92d" xmlns:ns3="f1c09907-b33c-434e-8343-82e33730f999" targetNamespace="http://schemas.microsoft.com/office/2006/metadata/properties" ma:root="true" ma:fieldsID="62122cdd98cd8055beffa8ddb5b05188" ns2:_="" ns3:_="">
    <xsd:import namespace="86462943-aab0-4b5c-b4d4-52178c4ef92d"/>
    <xsd:import namespace="f1c09907-b33c-434e-8343-82e33730f999"/>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c24e2503-0933-4752-abd9-675cda2c1316}"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c09907-b33c-434e-8343-82e33730f999"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88D990-E321-4B00-8AA3-0A9ACADB82D0}">
  <ds:schemaRefs>
    <ds:schemaRef ds:uri="http://schemas.microsoft.com/office/2006/metadata/properties"/>
    <ds:schemaRef ds:uri="http://schemas.microsoft.com/office/infopath/2007/PartnerControls"/>
    <ds:schemaRef ds:uri="86462943-aab0-4b5c-b4d4-52178c4ef92d"/>
    <ds:schemaRef ds:uri="f1c09907-b33c-434e-8343-82e33730f999"/>
  </ds:schemaRefs>
</ds:datastoreItem>
</file>

<file path=customXml/itemProps2.xml><?xml version="1.0" encoding="utf-8"?>
<ds:datastoreItem xmlns:ds="http://schemas.openxmlformats.org/officeDocument/2006/customXml" ds:itemID="{712987BA-21AD-4C62-B4C1-1451C7201085}">
  <ds:schemaRefs>
    <ds:schemaRef ds:uri="http://schemas.microsoft.com/sharepoint/v3/contenttype/forms"/>
  </ds:schemaRefs>
</ds:datastoreItem>
</file>

<file path=customXml/itemProps3.xml><?xml version="1.0" encoding="utf-8"?>
<ds:datastoreItem xmlns:ds="http://schemas.openxmlformats.org/officeDocument/2006/customXml" ds:itemID="{C6B70EE6-80FA-4885-BA18-804F9C7F4CA2}">
  <ds:schemaRefs>
    <ds:schemaRef ds:uri="http://schemas.microsoft.com/sharepoint/events"/>
  </ds:schemaRefs>
</ds:datastoreItem>
</file>

<file path=customXml/itemProps4.xml><?xml version="1.0" encoding="utf-8"?>
<ds:datastoreItem xmlns:ds="http://schemas.openxmlformats.org/officeDocument/2006/customXml" ds:itemID="{6EDD6BF9-9312-4F00-AA1E-3DA9B7BF2DD8}">
  <ds:schemaRefs>
    <ds:schemaRef ds:uri="http://schemas.openxmlformats.org/officeDocument/2006/bibliography"/>
  </ds:schemaRefs>
</ds:datastoreItem>
</file>

<file path=customXml/itemProps5.xml><?xml version="1.0" encoding="utf-8"?>
<ds:datastoreItem xmlns:ds="http://schemas.openxmlformats.org/officeDocument/2006/customXml" ds:itemID="{85032594-93C9-40DE-8B1B-55179E965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f1c09907-b33c-434e-8343-82e33730f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1743</Words>
  <Characters>10133</Characters>
  <Application>Microsoft Office Word</Application>
  <DocSecurity>0</DocSecurity>
  <Lines>174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Wai</dc:creator>
  <cp:lastModifiedBy>Bryman, Mitch (CMS/OSORA)</cp:lastModifiedBy>
  <cp:revision>2</cp:revision>
  <dcterms:created xsi:type="dcterms:W3CDTF">2026-09-14T19:41:00Z</dcterms:created>
  <dcterms:modified xsi:type="dcterms:W3CDTF">2026-09-14T19:41:00Z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0x01010034675B0F4C1FCA49B994ECF975D8C34D</vt:lpwstr>
  </property>
  <property fmtid="{D5CDD505-2E9C-101B-9397-08002B2CF9AE}" pid="4" name="docLang">
    <vt:lpwstr>en</vt:lpwstr>
  </property>
  <property fmtid="{D5CDD505-2E9C-101B-9397-08002B2CF9AE}" pid="5" name="MediaServiceImageTags">
    <vt:lpwstr/>
  </property>
  <property fmtid="{D5CDD505-2E9C-101B-9397-08002B2CF9AE}" pid="6" name="Order">
    <vt:r8>1351800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dlc_DocIdItemGuid">
    <vt:lpwstr>a5b40fb3-7e42-47f1-8548-f5fbe3b11b1f</vt:lpwstr>
  </property>
  <property fmtid="{D5CDD505-2E9C-101B-9397-08002B2CF9AE}" pid="12" name="_ExtendedDescription">
    <vt:lpwstr/>
  </property>
  <property fmtid="{D5CDD505-2E9C-101B-9397-08002B2CF9AE}" pid="13" name="_SharedFileIndex">
    <vt:lpwstr/>
  </property>
  <property fmtid="{D5CDD505-2E9C-101B-9397-08002B2CF9AE}" pid="14" name="_SourceUrl">
    <vt:lpwstr/>
  </property>
</Properties>
</file>