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7.0 -->
  <w:body>
    <w:p w:rsidR="00FF351F" w14:paraId="4C1AF67F" w14:textId="77777777">
      <w:pPr>
        <w:pStyle w:val="Heading1"/>
        <w:spacing w:before="0" w:after="0" w:line="240" w:lineRule="auto"/>
        <w:rPr>
          <w:rFonts w:ascii="Helvetica Neue Light" w:eastAsia="Helvetica Neue Light" w:hAnsi="Helvetica Neue Light" w:cs="Helvetica Neue Light"/>
          <w:sz w:val="36"/>
          <w:szCs w:val="36"/>
        </w:rPr>
      </w:pPr>
      <w:bookmarkStart w:id="0" w:name="_heading=h.l8b236uj1p8z" w:colFirst="0" w:colLast="0"/>
      <w:bookmarkEnd w:id="0"/>
      <w:r>
        <w:rPr>
          <w:rFonts w:ascii="Helvetica Neue Light" w:eastAsia="Helvetica Neue Light" w:hAnsi="Helvetica Neue Light" w:cs="Helvetica Neue Light"/>
          <w:sz w:val="36"/>
          <w:szCs w:val="36"/>
        </w:rPr>
        <w:t>Medicare Research</w:t>
      </w:r>
    </w:p>
    <w:p w:rsidR="00FF351F" w14:paraId="416F34D0" w14:textId="77777777">
      <w:pPr>
        <w:pStyle w:val="Heading1"/>
        <w:spacing w:before="0" w:after="0" w:line="240" w:lineRule="auto"/>
        <w:rPr>
          <w:rFonts w:ascii="Helvetica Neue Light" w:eastAsia="Helvetica Neue Light" w:hAnsi="Helvetica Neue Light" w:cs="Helvetica Neue Light"/>
          <w:sz w:val="36"/>
          <w:szCs w:val="36"/>
        </w:rPr>
      </w:pPr>
      <w:bookmarkStart w:id="1" w:name="_heading=h.nu0unxx77lfr" w:colFirst="0" w:colLast="0"/>
      <w:bookmarkEnd w:id="1"/>
      <w:r>
        <w:rPr>
          <w:rFonts w:ascii="Helvetica Neue Light" w:eastAsia="Helvetica Neue Light" w:hAnsi="Helvetica Neue Light" w:cs="Helvetica Neue Light"/>
          <w:sz w:val="36"/>
          <w:szCs w:val="36"/>
        </w:rPr>
        <w:t xml:space="preserve">Discussion Guide </w:t>
      </w:r>
    </w:p>
    <w:p w:rsidR="00FF351F" w14:paraId="6249DEC3" w14:textId="77777777">
      <w:pPr>
        <w:pStyle w:val="Heading1"/>
        <w:spacing w:before="0" w:after="0" w:line="240" w:lineRule="auto"/>
        <w:rPr>
          <w:rFonts w:ascii="Helvetica Neue Light" w:eastAsia="Helvetica Neue Light" w:hAnsi="Helvetica Neue Light" w:cs="Helvetica Neue Light"/>
          <w:sz w:val="36"/>
          <w:szCs w:val="36"/>
        </w:rPr>
      </w:pPr>
      <w:bookmarkStart w:id="2" w:name="_heading=h.fr8esij3tn41" w:colFirst="0" w:colLast="0"/>
      <w:bookmarkEnd w:id="2"/>
      <w:r>
        <w:rPr>
          <w:rFonts w:ascii="Helvetica Neue Light" w:eastAsia="Helvetica Neue Light" w:hAnsi="Helvetica Neue Light" w:cs="Helvetica Neue Light"/>
          <w:sz w:val="36"/>
          <w:szCs w:val="36"/>
        </w:rPr>
        <w:t>Group Round Table / Beneficiaries</w:t>
      </w:r>
    </w:p>
    <w:p w:rsidR="00FF351F" w14:paraId="46F3B874" w14:textId="77777777">
      <w:pPr>
        <w:rPr>
          <w:rFonts w:ascii="Helvetica Neue Light" w:eastAsia="Helvetica Neue Light" w:hAnsi="Helvetica Neue Light" w:cs="Helvetica Neue Light"/>
          <w:sz w:val="36"/>
          <w:szCs w:val="36"/>
        </w:rPr>
      </w:pPr>
      <w:r>
        <w:rPr>
          <w:rFonts w:ascii="Helvetica Neue" w:eastAsia="Helvetica Neue" w:hAnsi="Helvetica Neue" w:cs="Helvetica Neue"/>
          <w:sz w:val="20"/>
          <w:szCs w:val="20"/>
        </w:rPr>
        <w:br/>
      </w:r>
      <w:r>
        <w:rPr>
          <w:rFonts w:ascii="Helvetica Neue" w:eastAsia="Helvetica Neue" w:hAnsi="Helvetica Neue" w:cs="Helvetica Neue"/>
          <w:b/>
          <w:bCs/>
          <w:sz w:val="24"/>
          <w:szCs w:val="24"/>
        </w:rPr>
        <w:t>OMB Control Number: 0938-1382</w:t>
      </w:r>
    </w:p>
    <w:p w:rsidR="00FF351F" w14:paraId="0EF81D46" w14:textId="77777777">
      <w:pPr>
        <w:rPr>
          <w:rFonts w:ascii="Helvetica Neue" w:eastAsia="Helvetica Neue" w:hAnsi="Helvetica Neue" w:cs="Helvetica Neue"/>
          <w:sz w:val="20"/>
          <w:szCs w:val="20"/>
        </w:rPr>
      </w:pPr>
      <w:r>
        <w:rPr>
          <w:rFonts w:ascii="Helvetica Neue" w:eastAsia="Helvetica Neue" w:hAnsi="Helvetica Neue" w:cs="Helvetica Neue"/>
          <w:sz w:val="20"/>
          <w:szCs w:val="20"/>
        </w:rPr>
        <w:t>GenIC</w:t>
      </w:r>
      <w:r>
        <w:rPr>
          <w:rFonts w:ascii="Helvetica Neue" w:eastAsia="Helvetica Neue" w:hAnsi="Helvetica Neue" w:cs="Helvetica Neue"/>
          <w:sz w:val="20"/>
          <w:szCs w:val="20"/>
        </w:rPr>
        <w:t xml:space="preserve"> #13 - TRIPTK</w:t>
      </w:r>
    </w:p>
    <w:p w:rsidR="00FF351F" w14:paraId="5F87C5D1" w14:textId="77777777">
      <w:pPr>
        <w:rPr>
          <w:rFonts w:ascii="Helvetica Neue" w:eastAsia="Helvetica Neue" w:hAnsi="Helvetica Neue" w:cs="Helvetica Neue"/>
          <w:b/>
          <w:bCs/>
          <w:sz w:val="24"/>
          <w:szCs w:val="24"/>
        </w:rPr>
      </w:pPr>
      <w:r>
        <w:rPr>
          <w:rFonts w:ascii="Helvetica Neue" w:eastAsia="Helvetica Neue" w:hAnsi="Helvetica Neue" w:cs="Helvetica Neue"/>
          <w:sz w:val="24"/>
          <w:szCs w:val="24"/>
        </w:rPr>
        <w:br/>
      </w:r>
      <w:r>
        <w:pict>
          <v:rect id="_x0000_i1025" style="width:0;height:1.5pt" o:hralign="center" o:hrstd="t" o:hr="t" fillcolor="#a0a0a0" stroked="f"/>
        </w:pict>
      </w:r>
      <w:r>
        <w:rPr>
          <w:rFonts w:ascii="Helvetica Neue" w:eastAsia="Helvetica Neue" w:hAnsi="Helvetica Neue" w:cs="Helvetica Neue"/>
          <w:sz w:val="24"/>
          <w:szCs w:val="24"/>
        </w:rPr>
        <w:br/>
      </w:r>
      <w:r>
        <w:rPr>
          <w:rFonts w:ascii="Helvetica Neue" w:eastAsia="Helvetica Neue" w:hAnsi="Helvetica Neue" w:cs="Helvetica Neue"/>
          <w:b/>
          <w:bCs/>
          <w:sz w:val="24"/>
          <w:szCs w:val="24"/>
        </w:rPr>
        <w:t>Overview (for Internal Teams only)</w:t>
      </w:r>
    </w:p>
    <w:p w:rsidR="00FF351F" w14:paraId="76BCD663" w14:textId="77777777">
      <w:pPr>
        <w:widowControl w:val="0"/>
        <w:spacing w:line="240" w:lineRule="auto"/>
        <w:rPr>
          <w:rFonts w:ascii="Helvetica Neue" w:eastAsia="Helvetica Neue" w:hAnsi="Helvetica Neue" w:cs="Helvetica Neue"/>
          <w:sz w:val="20"/>
          <w:szCs w:val="20"/>
        </w:rPr>
      </w:pPr>
      <w:r>
        <w:rPr>
          <w:rFonts w:ascii="Helvetica Neue" w:eastAsia="Helvetica Neue" w:hAnsi="Helvetica Neue" w:cs="Helvetica Neue"/>
          <w:sz w:val="20"/>
          <w:szCs w:val="20"/>
        </w:rPr>
        <w:br/>
      </w:r>
      <w:r>
        <w:rPr>
          <w:rFonts w:ascii="Helvetica Neue" w:eastAsia="Helvetica Neue" w:hAnsi="Helvetica Neue" w:cs="Helvetica Neue"/>
          <w:sz w:val="20"/>
          <w:szCs w:val="20"/>
        </w:rPr>
        <w:t>This session explores how Beneficiaries experience their health, coverage, and Medicare journey in a group setting, surfacing the shared routines, needs, and decision moments that shape how they manage care. By listening to how they describe their experiences, compare approaches, and react to one another’s stories, we identify collective pain points and opportunities to improve the clarity, usability, and accessibility of Medicare.gov.</w:t>
      </w:r>
    </w:p>
    <w:p w:rsidR="00FF351F" w14:paraId="457990A5" w14:textId="77777777">
      <w:pPr>
        <w:widowControl w:val="0"/>
        <w:spacing w:line="240" w:lineRule="auto"/>
        <w:rPr>
          <w:rFonts w:ascii="Helvetica Neue" w:eastAsia="Helvetica Neue" w:hAnsi="Helvetica Neue" w:cs="Helvetica Neue"/>
          <w:sz w:val="20"/>
          <w:szCs w:val="20"/>
        </w:rPr>
      </w:pPr>
    </w:p>
    <w:p w:rsidR="00FF351F" w14:paraId="63AEED5F" w14:textId="77777777">
      <w:pPr>
        <w:widowControl w:val="0"/>
        <w:spacing w:line="240" w:lineRule="auto"/>
        <w:rPr>
          <w:rFonts w:ascii="Helvetica Neue" w:eastAsia="Helvetica Neue" w:hAnsi="Helvetica Neue" w:cs="Helvetica Neue"/>
          <w:i/>
          <w:iCs/>
          <w:color w:val="0000FF"/>
          <w:sz w:val="20"/>
          <w:szCs w:val="20"/>
        </w:rPr>
      </w:pPr>
      <w:r>
        <w:rPr>
          <w:rFonts w:ascii="Helvetica Neue" w:eastAsia="Helvetica Neue" w:hAnsi="Helvetica Neue" w:cs="Helvetica Neue"/>
          <w:sz w:val="20"/>
          <w:szCs w:val="20"/>
        </w:rPr>
        <w:t xml:space="preserve">The estimated participation burden for this interview is </w:t>
      </w:r>
      <w:r>
        <w:rPr>
          <w:rFonts w:ascii="Helvetica Neue" w:eastAsia="Helvetica Neue" w:hAnsi="Helvetica Neue" w:cs="Helvetica Neue"/>
          <w:sz w:val="20"/>
          <w:szCs w:val="20"/>
          <w:u w:val="single"/>
        </w:rPr>
        <w:t>90 minutes</w:t>
      </w:r>
      <w:r>
        <w:rPr>
          <w:rFonts w:ascii="Helvetica Neue" w:eastAsia="Helvetica Neue" w:hAnsi="Helvetica Neue" w:cs="Helvetica Neue"/>
          <w:sz w:val="20"/>
          <w:szCs w:val="20"/>
        </w:rPr>
        <w:t xml:space="preserve">, which includes all discussion and optional tasks. The structure and activities in this guide follow PRA-aligned principles, emphasizing </w:t>
      </w:r>
      <w:r>
        <w:rPr>
          <w:rFonts w:ascii="Helvetica Neue" w:eastAsia="Helvetica Neue" w:hAnsi="Helvetica Neue" w:cs="Helvetica Neue"/>
          <w:sz w:val="20"/>
          <w:szCs w:val="20"/>
          <w:u w:val="single"/>
        </w:rPr>
        <w:t>low</w:t>
      </w:r>
      <w:r>
        <w:rPr>
          <w:rFonts w:ascii="Helvetica Neue" w:eastAsia="Helvetica Neue" w:hAnsi="Helvetica Neue" w:cs="Helvetica Neue"/>
          <w:sz w:val="20"/>
          <w:szCs w:val="20"/>
        </w:rPr>
        <w:t xml:space="preserve"> </w:t>
      </w:r>
      <w:r>
        <w:rPr>
          <w:rFonts w:ascii="Helvetica Neue" w:eastAsia="Helvetica Neue" w:hAnsi="Helvetica Neue" w:cs="Helvetica Neue"/>
          <w:sz w:val="20"/>
          <w:szCs w:val="20"/>
          <w:u w:val="single"/>
        </w:rPr>
        <w:t>burden</w:t>
      </w:r>
      <w:r>
        <w:rPr>
          <w:rFonts w:ascii="Helvetica Neue" w:eastAsia="Helvetica Neue" w:hAnsi="Helvetica Neue" w:cs="Helvetica Neue"/>
          <w:sz w:val="20"/>
          <w:szCs w:val="20"/>
        </w:rPr>
        <w:t xml:space="preserve">, </w:t>
      </w:r>
      <w:r>
        <w:rPr>
          <w:rFonts w:ascii="Helvetica Neue" w:eastAsia="Helvetica Neue" w:hAnsi="Helvetica Neue" w:cs="Helvetica Neue"/>
          <w:sz w:val="20"/>
          <w:szCs w:val="20"/>
          <w:u w:val="single"/>
        </w:rPr>
        <w:t>voluntary participation</w:t>
      </w:r>
      <w:r>
        <w:rPr>
          <w:rFonts w:ascii="Helvetica Neue" w:eastAsia="Helvetica Neue" w:hAnsi="Helvetica Neue" w:cs="Helvetica Neue"/>
          <w:sz w:val="20"/>
          <w:szCs w:val="20"/>
        </w:rPr>
        <w:t xml:space="preserve">, and </w:t>
      </w:r>
      <w:r>
        <w:rPr>
          <w:rFonts w:ascii="Helvetica Neue" w:eastAsia="Helvetica Neue" w:hAnsi="Helvetica Neue" w:cs="Helvetica Neue"/>
          <w:sz w:val="20"/>
          <w:szCs w:val="20"/>
          <w:u w:val="single"/>
        </w:rPr>
        <w:t>plain-language clarity</w:t>
      </w:r>
      <w:r>
        <w:rPr>
          <w:rFonts w:ascii="Helvetica Neue" w:eastAsia="Helvetica Neue" w:hAnsi="Helvetica Neue" w:cs="Helvetica Neue"/>
          <w:sz w:val="20"/>
          <w:szCs w:val="20"/>
        </w:rPr>
        <w:t xml:space="preserve"> for all respondents. </w:t>
      </w:r>
      <w:r>
        <w:rPr>
          <w:rFonts w:ascii="Helvetica Neue" w:eastAsia="Helvetica Neue" w:hAnsi="Helvetica Neue" w:cs="Helvetica Neue"/>
          <w:i/>
          <w:iCs/>
          <w:color w:val="0000FF"/>
          <w:sz w:val="20"/>
          <w:szCs w:val="20"/>
        </w:rPr>
        <w:t xml:space="preserve">Note that Moderator notes &amp; review guidance </w:t>
      </w:r>
      <w:r>
        <w:rPr>
          <w:rFonts w:ascii="Helvetica Neue" w:eastAsia="Helvetica Neue" w:hAnsi="Helvetica Neue" w:cs="Helvetica Neue"/>
          <w:i/>
          <w:iCs/>
          <w:color w:val="0000FF"/>
          <w:sz w:val="20"/>
          <w:szCs w:val="20"/>
        </w:rPr>
        <w:t>is</w:t>
      </w:r>
      <w:r>
        <w:rPr>
          <w:rFonts w:ascii="Helvetica Neue" w:eastAsia="Helvetica Neue" w:hAnsi="Helvetica Neue" w:cs="Helvetica Neue"/>
          <w:i/>
          <w:iCs/>
          <w:color w:val="0000FF"/>
          <w:sz w:val="20"/>
          <w:szCs w:val="20"/>
        </w:rPr>
        <w:t xml:space="preserve"> in blue for clear instructions. </w:t>
      </w:r>
    </w:p>
    <w:p w:rsidR="00FF351F" w14:paraId="48D530C6" w14:textId="77777777">
      <w:pPr>
        <w:widowControl w:val="0"/>
        <w:spacing w:line="240" w:lineRule="auto"/>
        <w:rPr>
          <w:rFonts w:ascii="Helvetica Neue" w:eastAsia="Helvetica Neue" w:hAnsi="Helvetica Neue" w:cs="Helvetica Neue"/>
          <w:i/>
          <w:iCs/>
          <w:color w:val="0000FF"/>
          <w:sz w:val="20"/>
          <w:szCs w:val="20"/>
        </w:rPr>
      </w:pPr>
    </w:p>
    <w:tbl>
      <w:tblPr>
        <w:tblStyle w:val="a1"/>
        <w:tblW w:w="93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2295"/>
        <w:gridCol w:w="7065"/>
      </w:tblGrid>
      <w:tr w14:paraId="4D2D6C36" w14:textId="77777777">
        <w:tblPrEx>
          <w:tblW w:w="93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Ex>
        <w:trPr>
          <w:tblHeader/>
        </w:trPr>
        <w:tc>
          <w:tcPr>
            <w:tcW w:w="2295" w:type="dxa"/>
            <w:tcBorders>
              <w:top w:val="single" w:sz="8" w:space="0" w:color="FFFFFF"/>
              <w:left w:val="single" w:sz="8" w:space="0" w:color="FFFFFF"/>
              <w:bottom w:val="single" w:sz="8" w:space="0" w:color="FFFFFF"/>
              <w:right w:val="single" w:sz="8" w:space="0" w:color="FFFFFF"/>
            </w:tcBorders>
            <w:shd w:val="clear" w:color="auto" w:fill="F3F3F3"/>
            <w:tcMar>
              <w:top w:w="100" w:type="dxa"/>
              <w:left w:w="100" w:type="dxa"/>
              <w:bottom w:w="100" w:type="dxa"/>
              <w:right w:w="100" w:type="dxa"/>
            </w:tcMar>
          </w:tcPr>
          <w:p w:rsidR="00FF351F" w14:paraId="35BCFEE9" w14:textId="77777777">
            <w:pPr>
              <w:widowControl w:val="0"/>
              <w:spacing w:line="240" w:lineRule="auto"/>
              <w:rPr>
                <w:rFonts w:ascii="Helvetica Neue" w:eastAsia="Helvetica Neue" w:hAnsi="Helvetica Neue" w:cs="Helvetica Neue"/>
                <w:sz w:val="20"/>
                <w:szCs w:val="20"/>
              </w:rPr>
            </w:pPr>
            <w:r>
              <w:rPr>
                <w:rFonts w:ascii="Helvetica Neue" w:eastAsia="Helvetica Neue" w:hAnsi="Helvetica Neue" w:cs="Helvetica Neue"/>
                <w:sz w:val="20"/>
                <w:szCs w:val="20"/>
              </w:rPr>
              <w:t xml:space="preserve">Methodology </w:t>
            </w:r>
          </w:p>
        </w:tc>
        <w:tc>
          <w:tcPr>
            <w:tcW w:w="7065" w:type="dxa"/>
            <w:tcBorders>
              <w:top w:val="single" w:sz="8" w:space="0" w:color="FFFFFF"/>
              <w:left w:val="single" w:sz="8" w:space="0" w:color="FFFFFF"/>
              <w:bottom w:val="single" w:sz="8" w:space="0" w:color="FFFFFF"/>
              <w:right w:val="single" w:sz="8" w:space="0" w:color="FFFFFF"/>
            </w:tcBorders>
            <w:shd w:val="clear" w:color="auto" w:fill="F3F3F3"/>
            <w:tcMar>
              <w:top w:w="100" w:type="dxa"/>
              <w:left w:w="100" w:type="dxa"/>
              <w:bottom w:w="100" w:type="dxa"/>
              <w:right w:w="100" w:type="dxa"/>
            </w:tcMar>
          </w:tcPr>
          <w:p w:rsidR="00FF351F" w14:paraId="2E8C0876" w14:textId="77777777">
            <w:pPr>
              <w:widowControl w:val="0"/>
              <w:spacing w:line="240" w:lineRule="auto"/>
              <w:rPr>
                <w:rFonts w:ascii="Helvetica Neue" w:eastAsia="Helvetica Neue" w:hAnsi="Helvetica Neue" w:cs="Helvetica Neue"/>
                <w:sz w:val="20"/>
                <w:szCs w:val="20"/>
              </w:rPr>
            </w:pPr>
            <w:r>
              <w:rPr>
                <w:rFonts w:ascii="Helvetica Neue" w:eastAsia="Helvetica Neue" w:hAnsi="Helvetica Neue" w:cs="Helvetica Neue"/>
                <w:sz w:val="20"/>
                <w:szCs w:val="20"/>
              </w:rPr>
              <w:t xml:space="preserve">Round Table (Beneficiaries) - Group Discussion. Note that tasks are optional &amp; can default to verbal discussion as needed. </w:t>
            </w:r>
          </w:p>
        </w:tc>
      </w:tr>
      <w:tr w14:paraId="736A0AF7" w14:textId="77777777">
        <w:tblPrEx>
          <w:tblW w:w="9360" w:type="dxa"/>
          <w:tblInd w:w="0" w:type="dxa"/>
          <w:tblLayout w:type="fixed"/>
          <w:tblLook w:val="0600"/>
        </w:tblPrEx>
        <w:tc>
          <w:tcPr>
            <w:tcW w:w="2295" w:type="dxa"/>
            <w:tcBorders>
              <w:top w:val="single" w:sz="8" w:space="0" w:color="FFFFFF"/>
              <w:left w:val="single" w:sz="8" w:space="0" w:color="FFFFFF"/>
              <w:bottom w:val="single" w:sz="8" w:space="0" w:color="FFFFFF"/>
              <w:right w:val="single" w:sz="8" w:space="0" w:color="FFFFFF"/>
            </w:tcBorders>
            <w:shd w:val="clear" w:color="auto" w:fill="F3F3F3"/>
            <w:tcMar>
              <w:top w:w="100" w:type="dxa"/>
              <w:left w:w="100" w:type="dxa"/>
              <w:bottom w:w="100" w:type="dxa"/>
              <w:right w:w="100" w:type="dxa"/>
            </w:tcMar>
          </w:tcPr>
          <w:p w:rsidR="00FF351F" w14:paraId="629D292F" w14:textId="77777777">
            <w:pPr>
              <w:widowControl w:val="0"/>
              <w:spacing w:line="240" w:lineRule="auto"/>
              <w:rPr>
                <w:rFonts w:ascii="Helvetica Neue" w:eastAsia="Helvetica Neue" w:hAnsi="Helvetica Neue" w:cs="Helvetica Neue"/>
                <w:sz w:val="20"/>
                <w:szCs w:val="20"/>
              </w:rPr>
            </w:pPr>
            <w:r>
              <w:rPr>
                <w:rFonts w:ascii="Helvetica Neue" w:eastAsia="Helvetica Neue" w:hAnsi="Helvetica Neue" w:cs="Helvetica Neue"/>
                <w:sz w:val="20"/>
                <w:szCs w:val="20"/>
              </w:rPr>
              <w:t>Moderator(s)</w:t>
            </w:r>
          </w:p>
        </w:tc>
        <w:tc>
          <w:tcPr>
            <w:tcW w:w="7065" w:type="dxa"/>
            <w:tcBorders>
              <w:top w:val="single" w:sz="8" w:space="0" w:color="FFFFFF"/>
              <w:left w:val="single" w:sz="8" w:space="0" w:color="FFFFFF"/>
              <w:bottom w:val="single" w:sz="8" w:space="0" w:color="FFFFFF"/>
              <w:right w:val="single" w:sz="8" w:space="0" w:color="FFFFFF"/>
            </w:tcBorders>
            <w:shd w:val="clear" w:color="auto" w:fill="F3F3F3"/>
            <w:tcMar>
              <w:top w:w="100" w:type="dxa"/>
              <w:left w:w="100" w:type="dxa"/>
              <w:bottom w:w="100" w:type="dxa"/>
              <w:right w:w="100" w:type="dxa"/>
            </w:tcMar>
          </w:tcPr>
          <w:p w:rsidR="00FF351F" w14:paraId="4241DA8C" w14:textId="77777777">
            <w:pPr>
              <w:widowControl w:val="0"/>
              <w:spacing w:line="240" w:lineRule="auto"/>
              <w:rPr>
                <w:rFonts w:ascii="Helvetica Neue" w:eastAsia="Helvetica Neue" w:hAnsi="Helvetica Neue" w:cs="Helvetica Neue"/>
                <w:sz w:val="20"/>
                <w:szCs w:val="20"/>
              </w:rPr>
            </w:pPr>
            <w:r>
              <w:rPr>
                <w:rFonts w:ascii="Helvetica Neue" w:eastAsia="Helvetica Neue" w:hAnsi="Helvetica Neue" w:cs="Helvetica Neue"/>
                <w:sz w:val="20"/>
                <w:szCs w:val="20"/>
              </w:rPr>
              <w:t xml:space="preserve">TRIPTK (Anjeli, Candice) </w:t>
            </w:r>
          </w:p>
        </w:tc>
      </w:tr>
      <w:tr w14:paraId="1204F087" w14:textId="77777777">
        <w:tblPrEx>
          <w:tblW w:w="9360" w:type="dxa"/>
          <w:tblInd w:w="0" w:type="dxa"/>
          <w:tblLayout w:type="fixed"/>
          <w:tblLook w:val="0600"/>
        </w:tblPrEx>
        <w:tc>
          <w:tcPr>
            <w:tcW w:w="2295" w:type="dxa"/>
            <w:tcBorders>
              <w:top w:val="single" w:sz="8" w:space="0" w:color="FFFFFF"/>
              <w:left w:val="single" w:sz="8" w:space="0" w:color="FFFFFF"/>
              <w:bottom w:val="single" w:sz="8" w:space="0" w:color="FFFFFF"/>
              <w:right w:val="single" w:sz="8" w:space="0" w:color="FFFFFF"/>
            </w:tcBorders>
            <w:shd w:val="clear" w:color="auto" w:fill="F3F3F3"/>
            <w:tcMar>
              <w:top w:w="100" w:type="dxa"/>
              <w:left w:w="100" w:type="dxa"/>
              <w:bottom w:w="100" w:type="dxa"/>
              <w:right w:w="100" w:type="dxa"/>
            </w:tcMar>
          </w:tcPr>
          <w:p w:rsidR="00FF351F" w14:paraId="4633AB54" w14:textId="77777777">
            <w:pPr>
              <w:widowControl w:val="0"/>
              <w:spacing w:line="240" w:lineRule="auto"/>
              <w:rPr>
                <w:rFonts w:ascii="Helvetica Neue" w:eastAsia="Helvetica Neue" w:hAnsi="Helvetica Neue" w:cs="Helvetica Neue"/>
                <w:sz w:val="20"/>
                <w:szCs w:val="20"/>
              </w:rPr>
            </w:pPr>
            <w:r>
              <w:rPr>
                <w:rFonts w:ascii="Helvetica Neue" w:eastAsia="Helvetica Neue" w:hAnsi="Helvetica Neue" w:cs="Helvetica Neue"/>
                <w:sz w:val="20"/>
                <w:szCs w:val="20"/>
              </w:rPr>
              <w:t>Total across 3 markets</w:t>
            </w:r>
          </w:p>
        </w:tc>
        <w:tc>
          <w:tcPr>
            <w:tcW w:w="7065" w:type="dxa"/>
            <w:tcBorders>
              <w:top w:val="single" w:sz="8" w:space="0" w:color="FFFFFF"/>
              <w:left w:val="single" w:sz="8" w:space="0" w:color="FFFFFF"/>
              <w:bottom w:val="single" w:sz="8" w:space="0" w:color="FFFFFF"/>
              <w:right w:val="single" w:sz="8" w:space="0" w:color="FFFFFF"/>
            </w:tcBorders>
            <w:shd w:val="clear" w:color="auto" w:fill="F3F3F3"/>
            <w:tcMar>
              <w:top w:w="100" w:type="dxa"/>
              <w:left w:w="100" w:type="dxa"/>
              <w:bottom w:w="100" w:type="dxa"/>
              <w:right w:w="100" w:type="dxa"/>
            </w:tcMar>
          </w:tcPr>
          <w:p w:rsidR="00FF351F" w14:paraId="47408A42" w14:textId="77777777">
            <w:pPr>
              <w:widowControl w:val="0"/>
              <w:spacing w:line="240" w:lineRule="auto"/>
              <w:rPr>
                <w:rFonts w:ascii="Helvetica Neue" w:eastAsia="Helvetica Neue" w:hAnsi="Helvetica Neue" w:cs="Helvetica Neue"/>
                <w:sz w:val="20"/>
                <w:szCs w:val="20"/>
              </w:rPr>
            </w:pPr>
            <w:r>
              <w:rPr>
                <w:rFonts w:ascii="Helvetica Neue" w:eastAsia="Helvetica Neue" w:hAnsi="Helvetica Neue" w:cs="Helvetica Neue"/>
                <w:sz w:val="20"/>
                <w:szCs w:val="20"/>
              </w:rPr>
              <w:t>n6 (1 per market), beneficiaries</w:t>
            </w:r>
          </w:p>
        </w:tc>
      </w:tr>
      <w:tr w14:paraId="23DDBFE7" w14:textId="77777777">
        <w:tblPrEx>
          <w:tblW w:w="9360" w:type="dxa"/>
          <w:tblInd w:w="0" w:type="dxa"/>
          <w:tblLayout w:type="fixed"/>
          <w:tblLook w:val="0600"/>
        </w:tblPrEx>
        <w:tc>
          <w:tcPr>
            <w:tcW w:w="2295" w:type="dxa"/>
            <w:tcBorders>
              <w:top w:val="single" w:sz="8" w:space="0" w:color="FFFFFF"/>
              <w:left w:val="single" w:sz="8" w:space="0" w:color="FFFFFF"/>
              <w:bottom w:val="single" w:sz="8" w:space="0" w:color="FFFFFF"/>
              <w:right w:val="single" w:sz="8" w:space="0" w:color="FFFFFF"/>
            </w:tcBorders>
            <w:shd w:val="clear" w:color="auto" w:fill="F3F3F3"/>
            <w:tcMar>
              <w:top w:w="100" w:type="dxa"/>
              <w:left w:w="100" w:type="dxa"/>
              <w:bottom w:w="100" w:type="dxa"/>
              <w:right w:w="100" w:type="dxa"/>
            </w:tcMar>
          </w:tcPr>
          <w:p w:rsidR="00FF351F" w14:paraId="628C29C2" w14:textId="77777777">
            <w:pPr>
              <w:widowControl w:val="0"/>
              <w:spacing w:line="240" w:lineRule="auto"/>
              <w:rPr>
                <w:rFonts w:ascii="Helvetica Neue" w:eastAsia="Helvetica Neue" w:hAnsi="Helvetica Neue" w:cs="Helvetica Neue"/>
                <w:sz w:val="20"/>
                <w:szCs w:val="20"/>
              </w:rPr>
            </w:pPr>
            <w:r>
              <w:rPr>
                <w:rFonts w:ascii="Helvetica Neue" w:eastAsia="Helvetica Neue" w:hAnsi="Helvetica Neue" w:cs="Helvetica Neue"/>
                <w:sz w:val="20"/>
                <w:szCs w:val="20"/>
              </w:rPr>
              <w:t>Format</w:t>
            </w:r>
          </w:p>
        </w:tc>
        <w:tc>
          <w:tcPr>
            <w:tcW w:w="7065" w:type="dxa"/>
            <w:tcBorders>
              <w:top w:val="single" w:sz="8" w:space="0" w:color="FFFFFF"/>
              <w:left w:val="single" w:sz="8" w:space="0" w:color="FFFFFF"/>
              <w:bottom w:val="single" w:sz="8" w:space="0" w:color="FFFFFF"/>
              <w:right w:val="single" w:sz="8" w:space="0" w:color="FFFFFF"/>
            </w:tcBorders>
            <w:shd w:val="clear" w:color="auto" w:fill="F3F3F3"/>
            <w:tcMar>
              <w:top w:w="100" w:type="dxa"/>
              <w:left w:w="100" w:type="dxa"/>
              <w:bottom w:w="100" w:type="dxa"/>
              <w:right w:w="100" w:type="dxa"/>
            </w:tcMar>
          </w:tcPr>
          <w:p w:rsidR="00FF351F" w14:paraId="362AD297" w14:textId="77777777">
            <w:pPr>
              <w:widowControl w:val="0"/>
              <w:spacing w:line="240" w:lineRule="auto"/>
              <w:rPr>
                <w:rFonts w:ascii="Helvetica Neue" w:eastAsia="Helvetica Neue" w:hAnsi="Helvetica Neue" w:cs="Helvetica Neue"/>
                <w:sz w:val="20"/>
                <w:szCs w:val="20"/>
              </w:rPr>
            </w:pPr>
            <w:r>
              <w:rPr>
                <w:rFonts w:ascii="Helvetica Neue" w:eastAsia="Helvetica Neue" w:hAnsi="Helvetica Neue" w:cs="Helvetica Neue"/>
                <w:sz w:val="20"/>
                <w:szCs w:val="20"/>
              </w:rPr>
              <w:t>90 min guided group session at each research facility</w:t>
            </w:r>
          </w:p>
        </w:tc>
      </w:tr>
    </w:tbl>
    <w:p w:rsidR="00FF351F" w14:paraId="0D17BA9E" w14:textId="77777777">
      <w:pPr>
        <w:widowControl w:val="0"/>
        <w:spacing w:line="240" w:lineRule="auto"/>
        <w:rPr>
          <w:rFonts w:ascii="Helvetica Neue" w:eastAsia="Helvetica Neue" w:hAnsi="Helvetica Neue" w:cs="Helvetica Neue"/>
          <w:b/>
          <w:bCs/>
          <w:sz w:val="24"/>
          <w:szCs w:val="24"/>
        </w:rPr>
      </w:pPr>
      <w:r>
        <w:rPr>
          <w:rFonts w:ascii="Helvetica Neue" w:eastAsia="Helvetica Neue" w:hAnsi="Helvetica Neue" w:cs="Helvetica Neue"/>
          <w:sz w:val="20"/>
          <w:szCs w:val="20"/>
        </w:rPr>
        <w:br/>
        <w:t xml:space="preserve">The conversation will flow as follows: </w:t>
      </w:r>
    </w:p>
    <w:tbl>
      <w:tblPr>
        <w:tblStyle w:val="a2"/>
        <w:tblW w:w="93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2175"/>
        <w:gridCol w:w="1395"/>
        <w:gridCol w:w="5790"/>
      </w:tblGrid>
      <w:tr w14:paraId="1F98B39E" w14:textId="77777777">
        <w:tblPrEx>
          <w:tblW w:w="93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Ex>
        <w:trPr>
          <w:tblHeader/>
        </w:trPr>
        <w:tc>
          <w:tcPr>
            <w:tcW w:w="2175" w:type="dxa"/>
            <w:tcBorders>
              <w:top w:val="single" w:sz="8" w:space="0" w:color="FFFFFF"/>
              <w:left w:val="single" w:sz="8" w:space="0" w:color="FFFFFF"/>
              <w:bottom w:val="single" w:sz="8" w:space="0" w:color="FFFFFF"/>
              <w:right w:val="single" w:sz="8" w:space="0" w:color="FFFFFF"/>
            </w:tcBorders>
            <w:shd w:val="clear" w:color="auto" w:fill="F3F3F3"/>
            <w:tcMar>
              <w:top w:w="100" w:type="dxa"/>
              <w:left w:w="100" w:type="dxa"/>
              <w:bottom w:w="100" w:type="dxa"/>
              <w:right w:w="100" w:type="dxa"/>
            </w:tcMar>
          </w:tcPr>
          <w:p w:rsidR="00FF351F" w14:paraId="625EEDA1" w14:textId="77777777">
            <w:pPr>
              <w:widowControl w:val="0"/>
              <w:spacing w:line="240" w:lineRule="auto"/>
              <w:rPr>
                <w:rFonts w:ascii="Helvetica Neue" w:eastAsia="Helvetica Neue" w:hAnsi="Helvetica Neue" w:cs="Helvetica Neue"/>
                <w:sz w:val="20"/>
                <w:szCs w:val="20"/>
              </w:rPr>
            </w:pPr>
            <w:r>
              <w:rPr>
                <w:rFonts w:ascii="Helvetica Neue" w:eastAsia="Helvetica Neue" w:hAnsi="Helvetica Neue" w:cs="Helvetica Neue"/>
                <w:sz w:val="20"/>
                <w:szCs w:val="20"/>
              </w:rPr>
              <w:t xml:space="preserve">Opening Remarks </w:t>
            </w:r>
          </w:p>
        </w:tc>
        <w:tc>
          <w:tcPr>
            <w:tcW w:w="1395" w:type="dxa"/>
            <w:tcBorders>
              <w:top w:val="single" w:sz="8" w:space="0" w:color="FFFFFF"/>
              <w:left w:val="single" w:sz="8" w:space="0" w:color="FFFFFF"/>
              <w:bottom w:val="single" w:sz="8" w:space="0" w:color="FFFFFF"/>
              <w:right w:val="single" w:sz="8" w:space="0" w:color="FFFFFF"/>
            </w:tcBorders>
            <w:shd w:val="clear" w:color="auto" w:fill="F3F3F3"/>
            <w:tcMar>
              <w:top w:w="100" w:type="dxa"/>
              <w:left w:w="100" w:type="dxa"/>
              <w:bottom w:w="100" w:type="dxa"/>
              <w:right w:w="100" w:type="dxa"/>
            </w:tcMar>
          </w:tcPr>
          <w:p w:rsidR="00FF351F" w14:paraId="6ECF1619" w14:textId="77777777">
            <w:pPr>
              <w:widowControl w:val="0"/>
              <w:spacing w:line="240" w:lineRule="auto"/>
              <w:rPr>
                <w:rFonts w:ascii="Helvetica Neue" w:eastAsia="Helvetica Neue" w:hAnsi="Helvetica Neue" w:cs="Helvetica Neue"/>
                <w:sz w:val="20"/>
                <w:szCs w:val="20"/>
              </w:rPr>
            </w:pPr>
            <w:r>
              <w:rPr>
                <w:rFonts w:ascii="Helvetica Neue" w:eastAsia="Helvetica Neue" w:hAnsi="Helvetica Neue" w:cs="Helvetica Neue"/>
                <w:sz w:val="20"/>
                <w:szCs w:val="20"/>
              </w:rPr>
              <w:t xml:space="preserve">(5 min / </w:t>
            </w:r>
          </w:p>
          <w:p w:rsidR="00FF351F" w14:paraId="198FAA68" w14:textId="77777777">
            <w:pPr>
              <w:widowControl w:val="0"/>
              <w:spacing w:line="240" w:lineRule="auto"/>
              <w:rPr>
                <w:rFonts w:ascii="Helvetica Neue" w:eastAsia="Helvetica Neue" w:hAnsi="Helvetica Neue" w:cs="Helvetica Neue"/>
                <w:sz w:val="20"/>
                <w:szCs w:val="20"/>
              </w:rPr>
            </w:pPr>
            <w:r>
              <w:rPr>
                <w:rFonts w:ascii="Helvetica Neue" w:eastAsia="Helvetica Neue" w:hAnsi="Helvetica Neue" w:cs="Helvetica Neue"/>
                <w:sz w:val="20"/>
                <w:szCs w:val="20"/>
              </w:rPr>
              <w:t>0:00 - 0:05)</w:t>
            </w:r>
          </w:p>
        </w:tc>
        <w:tc>
          <w:tcPr>
            <w:tcW w:w="5790" w:type="dxa"/>
            <w:tcBorders>
              <w:top w:val="single" w:sz="8" w:space="0" w:color="FFFFFF"/>
              <w:left w:val="single" w:sz="8" w:space="0" w:color="FFFFFF"/>
              <w:bottom w:val="single" w:sz="8" w:space="0" w:color="FFFFFF"/>
              <w:right w:val="single" w:sz="8" w:space="0" w:color="FFFFFF"/>
            </w:tcBorders>
            <w:shd w:val="clear" w:color="auto" w:fill="F3F3F3"/>
            <w:tcMar>
              <w:top w:w="100" w:type="dxa"/>
              <w:left w:w="100" w:type="dxa"/>
              <w:bottom w:w="100" w:type="dxa"/>
              <w:right w:w="100" w:type="dxa"/>
            </w:tcMar>
          </w:tcPr>
          <w:p w:rsidR="00FF351F" w14:paraId="37890BDB" w14:textId="77777777">
            <w:pPr>
              <w:widowControl w:val="0"/>
              <w:spacing w:line="240" w:lineRule="auto"/>
              <w:rPr>
                <w:rFonts w:ascii="Helvetica Neue" w:eastAsia="Helvetica Neue" w:hAnsi="Helvetica Neue" w:cs="Helvetica Neue"/>
                <w:sz w:val="20"/>
                <w:szCs w:val="20"/>
              </w:rPr>
            </w:pPr>
            <w:r>
              <w:rPr>
                <w:rFonts w:ascii="Helvetica Neue" w:eastAsia="Helvetica Neue" w:hAnsi="Helvetica Neue" w:cs="Helvetica Neue"/>
                <w:sz w:val="20"/>
                <w:szCs w:val="20"/>
              </w:rPr>
              <w:t>Set expectations, introduce the session, and establish a comfortable, open group environment.</w:t>
            </w:r>
          </w:p>
        </w:tc>
      </w:tr>
      <w:tr w14:paraId="178DF06F" w14:textId="77777777">
        <w:tblPrEx>
          <w:tblW w:w="9360" w:type="dxa"/>
          <w:tblInd w:w="0" w:type="dxa"/>
          <w:tblLayout w:type="fixed"/>
          <w:tblLook w:val="0600"/>
        </w:tblPrEx>
        <w:trPr>
          <w:tblHeader/>
        </w:trPr>
        <w:tc>
          <w:tcPr>
            <w:tcW w:w="2175" w:type="dxa"/>
            <w:tcBorders>
              <w:top w:val="single" w:sz="8" w:space="0" w:color="FFFFFF"/>
              <w:left w:val="single" w:sz="8" w:space="0" w:color="FFFFFF"/>
              <w:bottom w:val="single" w:sz="8" w:space="0" w:color="FFFFFF"/>
              <w:right w:val="single" w:sz="8" w:space="0" w:color="FFFFFF"/>
            </w:tcBorders>
            <w:shd w:val="clear" w:color="auto" w:fill="F3F3F3"/>
            <w:tcMar>
              <w:top w:w="100" w:type="dxa"/>
              <w:left w:w="100" w:type="dxa"/>
              <w:bottom w:w="100" w:type="dxa"/>
              <w:right w:w="100" w:type="dxa"/>
            </w:tcMar>
          </w:tcPr>
          <w:p w:rsidR="00FF351F" w14:paraId="402F6CD2" w14:textId="77777777">
            <w:pPr>
              <w:widowControl w:val="0"/>
              <w:spacing w:line="240" w:lineRule="auto"/>
              <w:rPr>
                <w:rFonts w:ascii="Helvetica Neue" w:eastAsia="Helvetica Neue" w:hAnsi="Helvetica Neue" w:cs="Helvetica Neue"/>
                <w:sz w:val="20"/>
                <w:szCs w:val="20"/>
              </w:rPr>
            </w:pPr>
            <w:r>
              <w:rPr>
                <w:rFonts w:ascii="Helvetica Neue" w:eastAsia="Helvetica Neue" w:hAnsi="Helvetica Neue" w:cs="Helvetica Neue"/>
                <w:sz w:val="20"/>
                <w:szCs w:val="20"/>
              </w:rPr>
              <w:t>Introductions + “Genre” Exercise</w:t>
            </w:r>
          </w:p>
        </w:tc>
        <w:tc>
          <w:tcPr>
            <w:tcW w:w="1395" w:type="dxa"/>
            <w:tcBorders>
              <w:top w:val="single" w:sz="8" w:space="0" w:color="FFFFFF"/>
              <w:left w:val="single" w:sz="8" w:space="0" w:color="FFFFFF"/>
              <w:bottom w:val="single" w:sz="8" w:space="0" w:color="FFFFFF"/>
              <w:right w:val="single" w:sz="8" w:space="0" w:color="FFFFFF"/>
            </w:tcBorders>
            <w:shd w:val="clear" w:color="auto" w:fill="F3F3F3"/>
            <w:tcMar>
              <w:top w:w="100" w:type="dxa"/>
              <w:left w:w="100" w:type="dxa"/>
              <w:bottom w:w="100" w:type="dxa"/>
              <w:right w:w="100" w:type="dxa"/>
            </w:tcMar>
          </w:tcPr>
          <w:p w:rsidR="00FF351F" w14:paraId="766E8582" w14:textId="77777777">
            <w:pPr>
              <w:widowControl w:val="0"/>
              <w:spacing w:line="240" w:lineRule="auto"/>
              <w:rPr>
                <w:rFonts w:ascii="Helvetica Neue" w:eastAsia="Helvetica Neue" w:hAnsi="Helvetica Neue" w:cs="Helvetica Neue"/>
                <w:sz w:val="20"/>
                <w:szCs w:val="20"/>
              </w:rPr>
            </w:pPr>
            <w:r>
              <w:rPr>
                <w:rFonts w:ascii="Helvetica Neue" w:eastAsia="Helvetica Neue" w:hAnsi="Helvetica Neue" w:cs="Helvetica Neue"/>
                <w:sz w:val="20"/>
                <w:szCs w:val="20"/>
              </w:rPr>
              <w:t>(15 min / 0:05 - 0:20)</w:t>
            </w:r>
          </w:p>
        </w:tc>
        <w:tc>
          <w:tcPr>
            <w:tcW w:w="5790" w:type="dxa"/>
            <w:tcBorders>
              <w:top w:val="single" w:sz="8" w:space="0" w:color="FFFFFF"/>
              <w:left w:val="single" w:sz="8" w:space="0" w:color="FFFFFF"/>
              <w:bottom w:val="single" w:sz="8" w:space="0" w:color="FFFFFF"/>
              <w:right w:val="single" w:sz="8" w:space="0" w:color="FFFFFF"/>
            </w:tcBorders>
            <w:shd w:val="clear" w:color="auto" w:fill="F3F3F3"/>
            <w:tcMar>
              <w:top w:w="100" w:type="dxa"/>
              <w:left w:w="100" w:type="dxa"/>
              <w:bottom w:w="100" w:type="dxa"/>
              <w:right w:w="100" w:type="dxa"/>
            </w:tcMar>
          </w:tcPr>
          <w:p w:rsidR="00FF351F" w14:paraId="0904C889" w14:textId="77777777">
            <w:pPr>
              <w:widowControl w:val="0"/>
              <w:spacing w:line="240" w:lineRule="auto"/>
              <w:rPr>
                <w:rFonts w:ascii="Helvetica Neue" w:eastAsia="Helvetica Neue" w:hAnsi="Helvetica Neue" w:cs="Helvetica Neue"/>
                <w:sz w:val="20"/>
                <w:szCs w:val="20"/>
              </w:rPr>
            </w:pPr>
            <w:r>
              <w:rPr>
                <w:rFonts w:ascii="Helvetica Neue" w:eastAsia="Helvetica Neue" w:hAnsi="Helvetica Neue" w:cs="Helvetica Neue"/>
                <w:sz w:val="20"/>
                <w:szCs w:val="20"/>
              </w:rPr>
              <w:t>Build rapport and surface how participants emotionally frame their health-management experience.</w:t>
            </w:r>
          </w:p>
        </w:tc>
      </w:tr>
      <w:tr w14:paraId="6F8D3F12" w14:textId="77777777">
        <w:tblPrEx>
          <w:tblW w:w="9360" w:type="dxa"/>
          <w:tblInd w:w="0" w:type="dxa"/>
          <w:tblLayout w:type="fixed"/>
          <w:tblLook w:val="0600"/>
        </w:tblPrEx>
        <w:trPr>
          <w:tblHeader/>
        </w:trPr>
        <w:tc>
          <w:tcPr>
            <w:tcW w:w="2175" w:type="dxa"/>
            <w:tcBorders>
              <w:top w:val="single" w:sz="8" w:space="0" w:color="FFFFFF"/>
              <w:left w:val="single" w:sz="8" w:space="0" w:color="FFFFFF"/>
              <w:bottom w:val="single" w:sz="8" w:space="0" w:color="FFFFFF"/>
              <w:right w:val="single" w:sz="8" w:space="0" w:color="FFFFFF"/>
            </w:tcBorders>
            <w:shd w:val="clear" w:color="auto" w:fill="F3F3F3"/>
            <w:tcMar>
              <w:top w:w="100" w:type="dxa"/>
              <w:left w:w="100" w:type="dxa"/>
              <w:bottom w:w="100" w:type="dxa"/>
              <w:right w:w="100" w:type="dxa"/>
            </w:tcMar>
          </w:tcPr>
          <w:p w:rsidR="00FF351F" w14:paraId="3B4DA2CC" w14:textId="77777777">
            <w:pPr>
              <w:widowControl w:val="0"/>
              <w:spacing w:line="240" w:lineRule="auto"/>
              <w:rPr>
                <w:rFonts w:ascii="Helvetica Neue" w:eastAsia="Helvetica Neue" w:hAnsi="Helvetica Neue" w:cs="Helvetica Neue"/>
                <w:sz w:val="20"/>
                <w:szCs w:val="20"/>
              </w:rPr>
            </w:pPr>
            <w:r>
              <w:rPr>
                <w:rFonts w:ascii="Helvetica Neue" w:eastAsia="Helvetica Neue" w:hAnsi="Helvetica Neue" w:cs="Helvetica Neue"/>
                <w:sz w:val="20"/>
                <w:szCs w:val="20"/>
              </w:rPr>
              <w:t>Managing Health: Current + Ideal State</w:t>
            </w:r>
          </w:p>
        </w:tc>
        <w:tc>
          <w:tcPr>
            <w:tcW w:w="1395" w:type="dxa"/>
            <w:tcBorders>
              <w:top w:val="single" w:sz="8" w:space="0" w:color="FFFFFF"/>
              <w:left w:val="single" w:sz="8" w:space="0" w:color="FFFFFF"/>
              <w:bottom w:val="single" w:sz="8" w:space="0" w:color="FFFFFF"/>
              <w:right w:val="single" w:sz="8" w:space="0" w:color="FFFFFF"/>
            </w:tcBorders>
            <w:shd w:val="clear" w:color="auto" w:fill="F3F3F3"/>
            <w:tcMar>
              <w:top w:w="100" w:type="dxa"/>
              <w:left w:w="100" w:type="dxa"/>
              <w:bottom w:w="100" w:type="dxa"/>
              <w:right w:w="100" w:type="dxa"/>
            </w:tcMar>
          </w:tcPr>
          <w:p w:rsidR="00FF351F" w14:paraId="2C6B4919" w14:textId="77777777">
            <w:pPr>
              <w:widowControl w:val="0"/>
              <w:spacing w:line="240" w:lineRule="auto"/>
              <w:rPr>
                <w:rFonts w:ascii="Helvetica Neue" w:eastAsia="Helvetica Neue" w:hAnsi="Helvetica Neue" w:cs="Helvetica Neue"/>
                <w:sz w:val="20"/>
                <w:szCs w:val="20"/>
              </w:rPr>
            </w:pPr>
            <w:r>
              <w:rPr>
                <w:rFonts w:ascii="Helvetica Neue" w:eastAsia="Helvetica Neue" w:hAnsi="Helvetica Neue" w:cs="Helvetica Neue"/>
                <w:sz w:val="20"/>
                <w:szCs w:val="20"/>
              </w:rPr>
              <w:t>(30 min / 0:20 – 0:50)</w:t>
            </w:r>
          </w:p>
        </w:tc>
        <w:tc>
          <w:tcPr>
            <w:tcW w:w="5790" w:type="dxa"/>
            <w:tcBorders>
              <w:top w:val="single" w:sz="8" w:space="0" w:color="FFFFFF"/>
              <w:left w:val="single" w:sz="8" w:space="0" w:color="FFFFFF"/>
              <w:bottom w:val="single" w:sz="8" w:space="0" w:color="FFFFFF"/>
              <w:right w:val="single" w:sz="8" w:space="0" w:color="FFFFFF"/>
            </w:tcBorders>
            <w:shd w:val="clear" w:color="auto" w:fill="F3F3F3"/>
            <w:tcMar>
              <w:top w:w="100" w:type="dxa"/>
              <w:left w:w="100" w:type="dxa"/>
              <w:bottom w:w="100" w:type="dxa"/>
              <w:right w:w="100" w:type="dxa"/>
            </w:tcMar>
          </w:tcPr>
          <w:p w:rsidR="00FF351F" w14:paraId="2AE00785" w14:textId="77777777">
            <w:pPr>
              <w:widowControl w:val="0"/>
              <w:spacing w:line="240" w:lineRule="auto"/>
              <w:rPr>
                <w:rFonts w:ascii="Helvetica Neue" w:eastAsia="Helvetica Neue" w:hAnsi="Helvetica Neue" w:cs="Helvetica Neue"/>
                <w:sz w:val="20"/>
                <w:szCs w:val="20"/>
              </w:rPr>
            </w:pPr>
            <w:r>
              <w:rPr>
                <w:rFonts w:ascii="Helvetica Neue" w:eastAsia="Helvetica Neue" w:hAnsi="Helvetica Neue" w:cs="Helvetica Neue"/>
                <w:sz w:val="20"/>
                <w:szCs w:val="20"/>
              </w:rPr>
              <w:t>Use imagery to explore how participants describe their present experience and what they wish it could be.</w:t>
            </w:r>
          </w:p>
        </w:tc>
      </w:tr>
      <w:tr w14:paraId="3455A73F" w14:textId="77777777">
        <w:tblPrEx>
          <w:tblW w:w="9360" w:type="dxa"/>
          <w:tblInd w:w="0" w:type="dxa"/>
          <w:tblLayout w:type="fixed"/>
          <w:tblLook w:val="0600"/>
        </w:tblPrEx>
        <w:trPr>
          <w:tblHeader/>
        </w:trPr>
        <w:tc>
          <w:tcPr>
            <w:tcW w:w="2175" w:type="dxa"/>
            <w:tcBorders>
              <w:top w:val="single" w:sz="8" w:space="0" w:color="FFFFFF"/>
              <w:left w:val="single" w:sz="8" w:space="0" w:color="FFFFFF"/>
              <w:bottom w:val="single" w:sz="8" w:space="0" w:color="FFFFFF"/>
              <w:right w:val="single" w:sz="8" w:space="0" w:color="FFFFFF"/>
            </w:tcBorders>
            <w:shd w:val="clear" w:color="auto" w:fill="F3F3F3"/>
            <w:tcMar>
              <w:top w:w="100" w:type="dxa"/>
              <w:left w:w="100" w:type="dxa"/>
              <w:bottom w:w="100" w:type="dxa"/>
              <w:right w:w="100" w:type="dxa"/>
            </w:tcMar>
          </w:tcPr>
          <w:p w:rsidR="00FF351F" w14:paraId="18B999DD" w14:textId="77777777">
            <w:pPr>
              <w:widowControl w:val="0"/>
              <w:spacing w:line="240" w:lineRule="auto"/>
              <w:rPr>
                <w:rFonts w:ascii="Helvetica Neue" w:eastAsia="Helvetica Neue" w:hAnsi="Helvetica Neue" w:cs="Helvetica Neue"/>
                <w:sz w:val="20"/>
                <w:szCs w:val="20"/>
              </w:rPr>
            </w:pPr>
            <w:r>
              <w:rPr>
                <w:rFonts w:ascii="Helvetica Neue" w:eastAsia="Helvetica Neue" w:hAnsi="Helvetica Neue" w:cs="Helvetica Neue"/>
                <w:sz w:val="20"/>
                <w:szCs w:val="20"/>
              </w:rPr>
              <w:t>Medicare Journey Chapter</w:t>
            </w:r>
          </w:p>
        </w:tc>
        <w:tc>
          <w:tcPr>
            <w:tcW w:w="1395" w:type="dxa"/>
            <w:tcBorders>
              <w:top w:val="single" w:sz="8" w:space="0" w:color="FFFFFF"/>
              <w:left w:val="single" w:sz="8" w:space="0" w:color="FFFFFF"/>
              <w:bottom w:val="single" w:sz="8" w:space="0" w:color="FFFFFF"/>
              <w:right w:val="single" w:sz="8" w:space="0" w:color="FFFFFF"/>
            </w:tcBorders>
            <w:shd w:val="clear" w:color="auto" w:fill="F3F3F3"/>
            <w:tcMar>
              <w:top w:w="100" w:type="dxa"/>
              <w:left w:w="100" w:type="dxa"/>
              <w:bottom w:w="100" w:type="dxa"/>
              <w:right w:w="100" w:type="dxa"/>
            </w:tcMar>
          </w:tcPr>
          <w:p w:rsidR="00FF351F" w14:paraId="235084BC" w14:textId="77777777">
            <w:pPr>
              <w:widowControl w:val="0"/>
              <w:spacing w:line="240" w:lineRule="auto"/>
              <w:rPr>
                <w:rFonts w:ascii="Helvetica Neue" w:eastAsia="Helvetica Neue" w:hAnsi="Helvetica Neue" w:cs="Helvetica Neue"/>
                <w:sz w:val="20"/>
                <w:szCs w:val="20"/>
              </w:rPr>
            </w:pPr>
            <w:r>
              <w:rPr>
                <w:rFonts w:ascii="Helvetica Neue" w:eastAsia="Helvetica Neue" w:hAnsi="Helvetica Neue" w:cs="Helvetica Neue"/>
                <w:sz w:val="20"/>
                <w:szCs w:val="20"/>
              </w:rPr>
              <w:t>(35 min / 0:50 – 1:25)</w:t>
            </w:r>
          </w:p>
        </w:tc>
        <w:tc>
          <w:tcPr>
            <w:tcW w:w="5790" w:type="dxa"/>
            <w:tcBorders>
              <w:top w:val="single" w:sz="8" w:space="0" w:color="FFFFFF"/>
              <w:left w:val="single" w:sz="8" w:space="0" w:color="FFFFFF"/>
              <w:bottom w:val="single" w:sz="8" w:space="0" w:color="FFFFFF"/>
              <w:right w:val="single" w:sz="8" w:space="0" w:color="FFFFFF"/>
            </w:tcBorders>
            <w:shd w:val="clear" w:color="auto" w:fill="F3F3F3"/>
            <w:tcMar>
              <w:top w:w="100" w:type="dxa"/>
              <w:left w:w="100" w:type="dxa"/>
              <w:bottom w:w="100" w:type="dxa"/>
              <w:right w:w="100" w:type="dxa"/>
            </w:tcMar>
          </w:tcPr>
          <w:p w:rsidR="00FF351F" w14:paraId="6300E4C8" w14:textId="77777777">
            <w:pPr>
              <w:widowControl w:val="0"/>
              <w:spacing w:line="240" w:lineRule="auto"/>
              <w:rPr>
                <w:rFonts w:ascii="Helvetica Neue" w:eastAsia="Helvetica Neue" w:hAnsi="Helvetica Neue" w:cs="Helvetica Neue"/>
                <w:sz w:val="20"/>
                <w:szCs w:val="20"/>
              </w:rPr>
            </w:pPr>
            <w:r>
              <w:rPr>
                <w:rFonts w:ascii="Helvetica Neue" w:eastAsia="Helvetica Neue" w:hAnsi="Helvetica Neue" w:cs="Helvetica Neue"/>
                <w:sz w:val="20"/>
                <w:szCs w:val="20"/>
              </w:rPr>
              <w:t>Examine memorable Medicare moments to understand trust, decision-making, information use, + the role of Medicare.gov.</w:t>
            </w:r>
          </w:p>
        </w:tc>
      </w:tr>
      <w:tr w14:paraId="743CF9A4" w14:textId="77777777">
        <w:tblPrEx>
          <w:tblW w:w="9360" w:type="dxa"/>
          <w:tblInd w:w="0" w:type="dxa"/>
          <w:tblLayout w:type="fixed"/>
          <w:tblLook w:val="0600"/>
        </w:tblPrEx>
        <w:trPr>
          <w:tblHeader/>
        </w:trPr>
        <w:tc>
          <w:tcPr>
            <w:tcW w:w="2175" w:type="dxa"/>
            <w:tcBorders>
              <w:top w:val="single" w:sz="8" w:space="0" w:color="FFFFFF"/>
              <w:left w:val="single" w:sz="8" w:space="0" w:color="FFFFFF"/>
              <w:bottom w:val="single" w:sz="8" w:space="0" w:color="FFFFFF"/>
              <w:right w:val="single" w:sz="8" w:space="0" w:color="FFFFFF"/>
            </w:tcBorders>
            <w:shd w:val="clear" w:color="auto" w:fill="F3F3F3"/>
            <w:tcMar>
              <w:top w:w="100" w:type="dxa"/>
              <w:left w:w="100" w:type="dxa"/>
              <w:bottom w:w="100" w:type="dxa"/>
              <w:right w:w="100" w:type="dxa"/>
            </w:tcMar>
          </w:tcPr>
          <w:p w:rsidR="00FF351F" w14:paraId="54FDE684" w14:textId="77777777">
            <w:pPr>
              <w:widowControl w:val="0"/>
              <w:spacing w:line="240" w:lineRule="auto"/>
              <w:rPr>
                <w:rFonts w:ascii="Helvetica Neue" w:eastAsia="Helvetica Neue" w:hAnsi="Helvetica Neue" w:cs="Helvetica Neue"/>
                <w:sz w:val="20"/>
                <w:szCs w:val="20"/>
              </w:rPr>
            </w:pPr>
            <w:r>
              <w:rPr>
                <w:rFonts w:ascii="Helvetica Neue" w:eastAsia="Helvetica Neue" w:hAnsi="Helvetica Neue" w:cs="Helvetica Neue"/>
                <w:sz w:val="20"/>
                <w:szCs w:val="20"/>
              </w:rPr>
              <w:t>Wrap-Up + Close</w:t>
            </w:r>
          </w:p>
        </w:tc>
        <w:tc>
          <w:tcPr>
            <w:tcW w:w="1395" w:type="dxa"/>
            <w:tcBorders>
              <w:top w:val="single" w:sz="8" w:space="0" w:color="FFFFFF"/>
              <w:left w:val="single" w:sz="8" w:space="0" w:color="FFFFFF"/>
              <w:bottom w:val="single" w:sz="8" w:space="0" w:color="FFFFFF"/>
              <w:right w:val="single" w:sz="8" w:space="0" w:color="FFFFFF"/>
            </w:tcBorders>
            <w:shd w:val="clear" w:color="auto" w:fill="F3F3F3"/>
            <w:tcMar>
              <w:top w:w="100" w:type="dxa"/>
              <w:left w:w="100" w:type="dxa"/>
              <w:bottom w:w="100" w:type="dxa"/>
              <w:right w:w="100" w:type="dxa"/>
            </w:tcMar>
          </w:tcPr>
          <w:p w:rsidR="00FF351F" w14:paraId="2B812C7F" w14:textId="77777777">
            <w:pPr>
              <w:widowControl w:val="0"/>
              <w:spacing w:line="240" w:lineRule="auto"/>
              <w:rPr>
                <w:rFonts w:ascii="Helvetica Neue" w:eastAsia="Helvetica Neue" w:hAnsi="Helvetica Neue" w:cs="Helvetica Neue"/>
                <w:sz w:val="20"/>
                <w:szCs w:val="20"/>
              </w:rPr>
            </w:pPr>
            <w:r>
              <w:rPr>
                <w:rFonts w:ascii="Helvetica Neue" w:eastAsia="Helvetica Neue" w:hAnsi="Helvetica Neue" w:cs="Helvetica Neue"/>
                <w:sz w:val="20"/>
                <w:szCs w:val="20"/>
              </w:rPr>
              <w:t xml:space="preserve">(5 min / </w:t>
            </w:r>
          </w:p>
          <w:p w:rsidR="00FF351F" w14:paraId="1594D61C" w14:textId="77777777">
            <w:pPr>
              <w:widowControl w:val="0"/>
              <w:spacing w:line="240" w:lineRule="auto"/>
              <w:rPr>
                <w:rFonts w:ascii="Helvetica Neue" w:eastAsia="Helvetica Neue" w:hAnsi="Helvetica Neue" w:cs="Helvetica Neue"/>
                <w:sz w:val="20"/>
                <w:szCs w:val="20"/>
              </w:rPr>
            </w:pPr>
            <w:r>
              <w:rPr>
                <w:rFonts w:ascii="Helvetica Neue" w:eastAsia="Helvetica Neue" w:hAnsi="Helvetica Neue" w:cs="Helvetica Neue"/>
                <w:sz w:val="20"/>
                <w:szCs w:val="20"/>
              </w:rPr>
              <w:t>1:25 – 1:30)</w:t>
            </w:r>
          </w:p>
        </w:tc>
        <w:tc>
          <w:tcPr>
            <w:tcW w:w="5790" w:type="dxa"/>
            <w:tcBorders>
              <w:top w:val="single" w:sz="8" w:space="0" w:color="FFFFFF"/>
              <w:left w:val="single" w:sz="8" w:space="0" w:color="FFFFFF"/>
              <w:bottom w:val="single" w:sz="8" w:space="0" w:color="FFFFFF"/>
              <w:right w:val="single" w:sz="8" w:space="0" w:color="FFFFFF"/>
            </w:tcBorders>
            <w:shd w:val="clear" w:color="auto" w:fill="F3F3F3"/>
            <w:tcMar>
              <w:top w:w="100" w:type="dxa"/>
              <w:left w:w="100" w:type="dxa"/>
              <w:bottom w:w="100" w:type="dxa"/>
              <w:right w:w="100" w:type="dxa"/>
            </w:tcMar>
          </w:tcPr>
          <w:p w:rsidR="00FF351F" w14:paraId="09E6BF13" w14:textId="77777777">
            <w:pPr>
              <w:widowControl w:val="0"/>
              <w:spacing w:line="240" w:lineRule="auto"/>
              <w:rPr>
                <w:rFonts w:ascii="Helvetica Neue" w:eastAsia="Helvetica Neue" w:hAnsi="Helvetica Neue" w:cs="Helvetica Neue"/>
                <w:sz w:val="20"/>
                <w:szCs w:val="20"/>
              </w:rPr>
            </w:pPr>
            <w:r>
              <w:rPr>
                <w:rFonts w:ascii="Helvetica Neue" w:eastAsia="Helvetica Neue" w:hAnsi="Helvetica Neue" w:cs="Helvetica Neue"/>
                <w:sz w:val="20"/>
                <w:szCs w:val="20"/>
              </w:rPr>
              <w:t>Gather final reflections and close the session on a clear and appreciative note.</w:t>
            </w:r>
          </w:p>
        </w:tc>
      </w:tr>
    </w:tbl>
    <w:p w:rsidR="00FF351F" w14:paraId="6241FC31" w14:textId="77777777">
      <w:pPr>
        <w:rPr>
          <w:rFonts w:ascii="Helvetica Neue" w:eastAsia="Helvetica Neue" w:hAnsi="Helvetica Neue" w:cs="Helvetica Neue"/>
          <w:b/>
          <w:bCs/>
          <w:sz w:val="24"/>
          <w:szCs w:val="24"/>
        </w:rPr>
      </w:pPr>
      <w:r>
        <w:pict>
          <v:rect id="_x0000_i1026" style="width:0;height:1.5pt" o:hralign="center" o:hrstd="t" o:hr="t" fillcolor="#a0a0a0" stroked="f"/>
        </w:pict>
      </w:r>
      <w:r>
        <w:rPr>
          <w:rFonts w:ascii="Helvetica Neue" w:eastAsia="Helvetica Neue" w:hAnsi="Helvetica Neue" w:cs="Helvetica Neue"/>
          <w:sz w:val="24"/>
          <w:szCs w:val="24"/>
        </w:rPr>
        <w:br/>
      </w:r>
      <w:r>
        <w:rPr>
          <w:rFonts w:ascii="Helvetica Neue" w:eastAsia="Helvetica Neue" w:hAnsi="Helvetica Neue" w:cs="Helvetica Neue"/>
          <w:b/>
          <w:bCs/>
          <w:sz w:val="24"/>
          <w:szCs w:val="24"/>
        </w:rPr>
        <w:t>Opening Remarks</w:t>
      </w:r>
    </w:p>
    <w:p w:rsidR="00FF351F" w14:paraId="1874C822" w14:textId="77777777">
      <w:pPr>
        <w:rPr>
          <w:rFonts w:ascii="Helvetica Neue" w:eastAsia="Helvetica Neue" w:hAnsi="Helvetica Neue" w:cs="Helvetica Neue"/>
          <w:sz w:val="24"/>
          <w:szCs w:val="24"/>
        </w:rPr>
      </w:pPr>
      <w:r>
        <w:rPr>
          <w:rFonts w:ascii="Helvetica Neue" w:eastAsia="Helvetica Neue" w:hAnsi="Helvetica Neue" w:cs="Helvetica Neue"/>
          <w:sz w:val="24"/>
          <w:szCs w:val="24"/>
        </w:rPr>
        <w:t>(5 min / 0:00 - 0:05)</w:t>
      </w:r>
      <w:r>
        <w:rPr>
          <w:rFonts w:ascii="Helvetica Neue" w:eastAsia="Helvetica Neue" w:hAnsi="Helvetica Neue" w:cs="Helvetica Neue"/>
          <w:sz w:val="24"/>
          <w:szCs w:val="24"/>
        </w:rPr>
        <w:br/>
      </w:r>
    </w:p>
    <w:p w:rsidR="00FF351F" w14:paraId="532E7C25" w14:textId="77777777">
      <w:pPr>
        <w:spacing w:after="60" w:line="256" w:lineRule="auto"/>
        <w:rPr>
          <w:rFonts w:ascii="Helvetica Neue" w:eastAsia="Helvetica Neue" w:hAnsi="Helvetica Neue" w:cs="Helvetica Neue"/>
          <w:i/>
          <w:iCs/>
          <w:color w:val="0000FF"/>
          <w:sz w:val="20"/>
          <w:szCs w:val="20"/>
        </w:rPr>
      </w:pPr>
      <w:r>
        <w:rPr>
          <w:rFonts w:ascii="Helvetica Neue" w:eastAsia="Helvetica Neue" w:hAnsi="Helvetica Neue" w:cs="Helvetica Neue"/>
          <w:i/>
          <w:iCs/>
          <w:color w:val="0000FF"/>
          <w:sz w:val="20"/>
          <w:szCs w:val="20"/>
        </w:rPr>
        <w:t xml:space="preserve">Welcome participants, go over guidelines/loose agenda for the discussion, and share privacy </w:t>
      </w:r>
      <w:r>
        <w:rPr>
          <w:rFonts w:ascii="Helvetica Neue" w:eastAsia="Helvetica Neue" w:hAnsi="Helvetica Neue" w:cs="Helvetica Neue"/>
          <w:i/>
          <w:iCs/>
          <w:color w:val="0000FF"/>
          <w:sz w:val="20"/>
          <w:szCs w:val="20"/>
        </w:rPr>
        <w:t>statement</w:t>
      </w:r>
      <w:r>
        <w:rPr>
          <w:rFonts w:ascii="Helvetica Neue" w:eastAsia="Helvetica Neue" w:hAnsi="Helvetica Neue" w:cs="Helvetica Neue"/>
          <w:i/>
          <w:iCs/>
          <w:color w:val="0000FF"/>
          <w:sz w:val="20"/>
          <w:szCs w:val="20"/>
        </w:rPr>
        <w:t>.</w:t>
      </w:r>
    </w:p>
    <w:p w:rsidR="00FF351F" w14:paraId="395D6F55" w14:textId="77777777">
      <w:pPr>
        <w:spacing w:after="60" w:line="256" w:lineRule="auto"/>
        <w:rPr>
          <w:rFonts w:ascii="Helvetica Neue" w:eastAsia="Helvetica Neue" w:hAnsi="Helvetica Neue" w:cs="Helvetica Neue"/>
          <w:i/>
          <w:iCs/>
          <w:color w:val="0000FF"/>
          <w:sz w:val="20"/>
          <w:szCs w:val="20"/>
        </w:rPr>
      </w:pPr>
    </w:p>
    <w:p w:rsidR="00FF351F" w14:paraId="5084EC31" w14:textId="77777777">
      <w:pPr>
        <w:spacing w:line="256" w:lineRule="auto"/>
        <w:rPr>
          <w:rFonts w:ascii="Helvetica Neue" w:eastAsia="Helvetica Neue" w:hAnsi="Helvetica Neue" w:cs="Helvetica Neue"/>
          <w:i/>
          <w:iCs/>
          <w:color w:val="0000FF"/>
          <w:sz w:val="20"/>
          <w:szCs w:val="20"/>
        </w:rPr>
      </w:pPr>
      <w:sdt>
        <w:sdtPr>
          <w:tag w:val="goog_rdk_0"/>
          <w:id w:val="284723502"/>
          <w:richText/>
        </w:sdtPr>
        <w:sdtContent>
          <w:r>
            <w:rPr>
              <w:rFonts w:ascii="Arial Unicode MS" w:eastAsia="Arial Unicode MS" w:hAnsi="Arial Unicode MS" w:cs="Arial Unicode MS"/>
              <w:sz w:val="20"/>
              <w:szCs w:val="20"/>
            </w:rPr>
            <w:t>●  Hello</w:t>
          </w:r>
          <w:r>
            <w:rPr>
              <w:rFonts w:ascii="Arial Unicode MS" w:eastAsia="Arial Unicode MS" w:hAnsi="Arial Unicode MS" w:cs="Arial Unicode MS"/>
              <w:sz w:val="20"/>
              <w:szCs w:val="20"/>
            </w:rPr>
            <w:t xml:space="preserve">!  Thank you for being here today! My name is &lt;MODERATOR&gt;. My colleague &lt;MODERATER&gt; and I talk to people about their experiences with health and healthcare. Today we’ll focus on your approach to managing your health. We’ll touch on what that’s like for you, your experience with insurance broadly, and Medicare more specifically. </w:t>
          </w:r>
        </w:sdtContent>
      </w:sdt>
    </w:p>
    <w:p w:rsidR="00FF351F" w14:paraId="1665E540" w14:textId="77777777">
      <w:pPr>
        <w:spacing w:line="256" w:lineRule="auto"/>
        <w:ind w:left="720"/>
        <w:rPr>
          <w:rFonts w:ascii="Helvetica Neue" w:eastAsia="Helvetica Neue" w:hAnsi="Helvetica Neue" w:cs="Helvetica Neue"/>
          <w:sz w:val="20"/>
          <w:szCs w:val="20"/>
        </w:rPr>
      </w:pPr>
    </w:p>
    <w:p w:rsidR="00FF351F" w14:paraId="5E188CBC" w14:textId="77777777">
      <w:pPr>
        <w:spacing w:line="256" w:lineRule="auto"/>
        <w:rPr>
          <w:rFonts w:ascii="Helvetica Neue" w:eastAsia="Helvetica Neue" w:hAnsi="Helvetica Neue" w:cs="Helvetica Neue"/>
          <w:sz w:val="20"/>
          <w:szCs w:val="20"/>
        </w:rPr>
      </w:pPr>
      <w:sdt>
        <w:sdtPr>
          <w:tag w:val="goog_rdk_1"/>
          <w:id w:val="-928292577"/>
          <w:richText/>
        </w:sdtPr>
        <w:sdtContent>
          <w:r>
            <w:rPr>
              <w:rFonts w:ascii="Arial Unicode MS" w:eastAsia="Arial Unicode MS" w:hAnsi="Arial Unicode MS" w:cs="Arial Unicode MS"/>
              <w:sz w:val="20"/>
              <w:szCs w:val="20"/>
            </w:rPr>
            <w:t>●  Today</w:t>
          </w:r>
          <w:r>
            <w:rPr>
              <w:rFonts w:ascii="Arial Unicode MS" w:eastAsia="Arial Unicode MS" w:hAnsi="Arial Unicode MS" w:cs="Arial Unicode MS"/>
              <w:sz w:val="20"/>
              <w:szCs w:val="20"/>
            </w:rPr>
            <w:t xml:space="preserve"> we’re keeping it lively! We’ll be doing some activities, sharing thoughts and wishes, and thinking about how to create better experiences together. </w:t>
          </w:r>
        </w:sdtContent>
      </w:sdt>
    </w:p>
    <w:p w:rsidR="00FF351F" w14:paraId="6EDBE2E2" w14:textId="77777777">
      <w:pPr>
        <w:spacing w:line="256" w:lineRule="auto"/>
        <w:rPr>
          <w:rFonts w:ascii="Helvetica Neue" w:eastAsia="Helvetica Neue" w:hAnsi="Helvetica Neue" w:cs="Helvetica Neue"/>
          <w:sz w:val="20"/>
          <w:szCs w:val="20"/>
        </w:rPr>
      </w:pPr>
    </w:p>
    <w:p w:rsidR="00FF351F" w14:paraId="049BE919" w14:textId="77777777">
      <w:pPr>
        <w:spacing w:line="256" w:lineRule="auto"/>
        <w:rPr>
          <w:rFonts w:ascii="Helvetica Neue" w:eastAsia="Helvetica Neue" w:hAnsi="Helvetica Neue" w:cs="Helvetica Neue"/>
          <w:sz w:val="20"/>
          <w:szCs w:val="20"/>
        </w:rPr>
      </w:pPr>
      <w:sdt>
        <w:sdtPr>
          <w:tag w:val="goog_rdk_2"/>
          <w:id w:val="-37629428"/>
          <w:richText/>
        </w:sdtPr>
        <w:sdtContent>
          <w:r>
            <w:rPr>
              <w:rFonts w:ascii="Arial Unicode MS" w:eastAsia="Arial Unicode MS" w:hAnsi="Arial Unicode MS" w:cs="Arial Unicode MS"/>
              <w:sz w:val="20"/>
              <w:szCs w:val="20"/>
            </w:rPr>
            <w:t xml:space="preserve">● We want to remind </w:t>
          </w:r>
          <w:r>
            <w:rPr>
              <w:rFonts w:ascii="Arial Unicode MS" w:eastAsia="Arial Unicode MS" w:hAnsi="Arial Unicode MS" w:cs="Arial Unicode MS"/>
              <w:sz w:val="20"/>
              <w:szCs w:val="20"/>
            </w:rPr>
            <w:t>you</w:t>
          </w:r>
          <w:r>
            <w:rPr>
              <w:rFonts w:ascii="Arial Unicode MS" w:eastAsia="Arial Unicode MS" w:hAnsi="Arial Unicode MS" w:cs="Arial Unicode MS"/>
              <w:sz w:val="20"/>
              <w:szCs w:val="20"/>
            </w:rPr>
            <w:t xml:space="preserve"> this is an open discussion. We’re looking to learn from you, not test you.                                           There are no “wrong” or “right” answers. So please, be open and direct – don’t worry about hurting our feelings or offending us. We work for an independent market research </w:t>
          </w:r>
          <w:r>
            <w:rPr>
              <w:rFonts w:ascii="Arial Unicode MS" w:eastAsia="Arial Unicode MS" w:hAnsi="Arial Unicode MS" w:cs="Arial Unicode MS"/>
              <w:sz w:val="20"/>
              <w:szCs w:val="20"/>
            </w:rPr>
            <w:t>firm,</w:t>
          </w:r>
          <w:r>
            <w:rPr>
              <w:rFonts w:ascii="Arial Unicode MS" w:eastAsia="Arial Unicode MS" w:hAnsi="Arial Unicode MS" w:cs="Arial Unicode MS"/>
              <w:sz w:val="20"/>
              <w:szCs w:val="20"/>
            </w:rPr>
            <w:t xml:space="preserve"> we’ve been hired to do this research on behalf of Medicare.  Your participation and answers will have no impact on anyone’s Medicare account or experience. We’re here for one purpose: to unders</w:t>
          </w:r>
          <w:r>
            <w:rPr>
              <w:rFonts w:ascii="Arial Unicode MS" w:eastAsia="Arial Unicode MS" w:hAnsi="Arial Unicode MS" w:cs="Arial Unicode MS"/>
              <w:sz w:val="20"/>
              <w:szCs w:val="20"/>
            </w:rPr>
            <w:t xml:space="preserve">tand your unique points of view. You’re our </w:t>
          </w:r>
          <w:r>
            <w:rPr>
              <w:rFonts w:ascii="Arial Unicode MS" w:eastAsia="Arial Unicode MS" w:hAnsi="Arial Unicode MS" w:cs="Arial Unicode MS"/>
              <w:sz w:val="20"/>
              <w:szCs w:val="20"/>
            </w:rPr>
            <w:t>experts</w:t>
          </w:r>
          <w:r>
            <w:rPr>
              <w:rFonts w:ascii="Arial Unicode MS" w:eastAsia="Arial Unicode MS" w:hAnsi="Arial Unicode MS" w:cs="Arial Unicode MS"/>
              <w:sz w:val="20"/>
              <w:szCs w:val="20"/>
            </w:rPr>
            <w:t xml:space="preserve"> today. And if you want to stop or take a break at any time, please tell me.</w:t>
          </w:r>
        </w:sdtContent>
      </w:sdt>
    </w:p>
    <w:p w:rsidR="00FF351F" w14:paraId="6C4A1442" w14:textId="77777777">
      <w:pPr>
        <w:spacing w:line="256" w:lineRule="auto"/>
        <w:rPr>
          <w:rFonts w:ascii="Helvetica Neue" w:eastAsia="Helvetica Neue" w:hAnsi="Helvetica Neue" w:cs="Helvetica Neue"/>
          <w:sz w:val="20"/>
          <w:szCs w:val="20"/>
        </w:rPr>
      </w:pPr>
    </w:p>
    <w:p w:rsidR="00FF351F" w14:paraId="70F8204F" w14:textId="77777777">
      <w:pPr>
        <w:spacing w:line="256" w:lineRule="auto"/>
        <w:rPr>
          <w:rFonts w:ascii="Helvetica Neue" w:eastAsia="Helvetica Neue" w:hAnsi="Helvetica Neue" w:cs="Helvetica Neue"/>
          <w:sz w:val="20"/>
          <w:szCs w:val="20"/>
        </w:rPr>
      </w:pPr>
      <w:sdt>
        <w:sdtPr>
          <w:tag w:val="goog_rdk_3"/>
          <w:id w:val="-139984159"/>
          <w:richText/>
        </w:sdtPr>
        <w:sdtContent>
          <w:r>
            <w:rPr>
              <w:rFonts w:ascii="Arial Unicode MS" w:eastAsia="Arial Unicode MS" w:hAnsi="Arial Unicode MS" w:cs="Arial Unicode MS"/>
              <w:sz w:val="20"/>
              <w:szCs w:val="20"/>
            </w:rPr>
            <w:t>● Participation is completely voluntary. You may skip any question or choose to participate verbally. Please do not share any personal identifiers such as full names, Social Security Numbers, Medicare Numbers, addresses, or medical record numbers.</w:t>
          </w:r>
        </w:sdtContent>
      </w:sdt>
    </w:p>
    <w:p w:rsidR="00FF351F" w14:paraId="79FC6C1C" w14:textId="77777777">
      <w:pPr>
        <w:spacing w:line="256" w:lineRule="auto"/>
        <w:rPr>
          <w:rFonts w:ascii="Helvetica Neue" w:eastAsia="Helvetica Neue" w:hAnsi="Helvetica Neue" w:cs="Helvetica Neue"/>
          <w:sz w:val="20"/>
          <w:szCs w:val="20"/>
        </w:rPr>
      </w:pPr>
    </w:p>
    <w:p w:rsidR="00FF351F" w14:paraId="63CC6049" w14:textId="77777777">
      <w:pPr>
        <w:spacing w:line="256" w:lineRule="auto"/>
        <w:rPr>
          <w:rFonts w:ascii="Helvetica Neue" w:eastAsia="Helvetica Neue" w:hAnsi="Helvetica Neue" w:cs="Helvetica Neue"/>
          <w:sz w:val="20"/>
          <w:szCs w:val="20"/>
        </w:rPr>
      </w:pPr>
      <w:sdt>
        <w:sdtPr>
          <w:tag w:val="goog_rdk_4"/>
          <w:id w:val="645882598"/>
          <w:richText/>
        </w:sdtPr>
        <w:sdtContent>
          <w:r>
            <w:rPr>
              <w:rFonts w:ascii="Arial Unicode MS" w:eastAsia="Arial Unicode MS" w:hAnsi="Arial Unicode MS" w:cs="Arial Unicode MS"/>
              <w:sz w:val="20"/>
              <w:szCs w:val="20"/>
            </w:rPr>
            <w:t xml:space="preserve">● Before we dive deeper, I’d like to read this disclosure statement: According to the Paperwork Reduction Act of 1995, no </w:t>
          </w:r>
          <w:r>
            <w:rPr>
              <w:rFonts w:ascii="Arial Unicode MS" w:eastAsia="Arial Unicode MS" w:hAnsi="Arial Unicode MS" w:cs="Arial Unicode MS"/>
              <w:sz w:val="20"/>
              <w:szCs w:val="20"/>
            </w:rPr>
            <w:t>persons are</w:t>
          </w:r>
          <w:r>
            <w:rPr>
              <w:rFonts w:ascii="Arial Unicode MS" w:eastAsia="Arial Unicode MS" w:hAnsi="Arial Unicode MS" w:cs="Arial Unicode MS"/>
              <w:sz w:val="20"/>
              <w:szCs w:val="20"/>
            </w:rPr>
            <w:t xml:space="preserve"> required to respond to a collection of information unless it displays a valid OMB control number. The valid OMB control number for this information collection is 0938-1382 </w:t>
          </w:r>
          <w:r>
            <w:rPr>
              <w:rFonts w:ascii="Arial Unicode MS" w:eastAsia="Arial Unicode MS" w:hAnsi="Arial Unicode MS" w:cs="Arial Unicode MS"/>
              <w:sz w:val="20"/>
              <w:szCs w:val="20"/>
            </w:rPr>
            <w:t>GenIC</w:t>
          </w:r>
          <w:r>
            <w:rPr>
              <w:rFonts w:ascii="Arial Unicode MS" w:eastAsia="Arial Unicode MS" w:hAnsi="Arial Unicode MS" w:cs="Arial Unicode MS"/>
              <w:sz w:val="20"/>
              <w:szCs w:val="20"/>
            </w:rPr>
            <w:t xml:space="preserve"> #12. This information collection is being conducted to help improve informational notices for people with Medicare and the results will be used to ensure that people with Medicare understand important</w:t>
          </w:r>
          <w:r>
            <w:rPr>
              <w:rFonts w:ascii="Arial Unicode MS" w:eastAsia="Arial Unicode MS" w:hAnsi="Arial Unicode MS" w:cs="Arial Unicode MS"/>
              <w:sz w:val="20"/>
              <w:szCs w:val="20"/>
            </w:rPr>
            <w:t xml:space="preserve"> information about their plans. The time required to complete this information collection is estimated to average less than 90 minutes in total, </w:t>
          </w:r>
        </w:sdtContent>
      </w:sdt>
      <w:r>
        <w:rPr>
          <w:rFonts w:ascii="Helvetica Neue" w:eastAsia="Helvetica Neue" w:hAnsi="Helvetica Neue" w:cs="Helvetica Neue"/>
          <w:sz w:val="20"/>
          <w:szCs w:val="20"/>
        </w:rPr>
        <w:t>including the time to hear instructions, ask and answer questions and complete any written or verbal tasks. This information collection is voluntary, and CMS will keep the information private to the extent provided by law. If you have comments concerning the accuracy of the time estimate(s) or suggestions for improving this form, please write to: CMS, 7500 Security Boulevard, Attn: PRA Reports Clearance Officer, Mail Stop C4-26-05, Baltimore, Maryland 21244-1850.</w:t>
      </w:r>
    </w:p>
    <w:p w:rsidR="00FF351F" w14:paraId="3296C2F0" w14:textId="77777777">
      <w:pPr>
        <w:spacing w:line="256" w:lineRule="auto"/>
        <w:rPr>
          <w:rFonts w:ascii="Helvetica Neue" w:eastAsia="Helvetica Neue" w:hAnsi="Helvetica Neue" w:cs="Helvetica Neue"/>
          <w:sz w:val="20"/>
          <w:szCs w:val="20"/>
        </w:rPr>
      </w:pPr>
    </w:p>
    <w:p w:rsidR="00FF351F" w14:paraId="5CC132AC" w14:textId="77777777">
      <w:pPr>
        <w:spacing w:line="256" w:lineRule="auto"/>
        <w:rPr>
          <w:rFonts w:ascii="Helvetica Neue" w:eastAsia="Helvetica Neue" w:hAnsi="Helvetica Neue" w:cs="Helvetica Neue"/>
          <w:sz w:val="20"/>
          <w:szCs w:val="20"/>
        </w:rPr>
      </w:pPr>
      <w:sdt>
        <w:sdtPr>
          <w:tag w:val="goog_rdk_5"/>
          <w:id w:val="-1367438243"/>
          <w:richText/>
        </w:sdtPr>
        <w:sdtContent>
          <w:r>
            <w:rPr>
              <w:rFonts w:ascii="Arial Unicode MS" w:eastAsia="Arial Unicode MS" w:hAnsi="Arial Unicode MS" w:cs="Arial Unicode MS"/>
              <w:sz w:val="20"/>
              <w:szCs w:val="20"/>
            </w:rPr>
            <w:t>●  This</w:t>
          </w:r>
          <w:r>
            <w:rPr>
              <w:rFonts w:ascii="Arial Unicode MS" w:eastAsia="Arial Unicode MS" w:hAnsi="Arial Unicode MS" w:cs="Arial Unicode MS"/>
              <w:sz w:val="20"/>
              <w:szCs w:val="20"/>
            </w:rPr>
            <w:t xml:space="preserve"> discussion is to be used for research purposes only and is being recorded to aid in analysis and reporting across many such discussions. The information you provide will not be associated with you individually and will be aggregated with other participants. </w:t>
          </w:r>
        </w:sdtContent>
      </w:sdt>
    </w:p>
    <w:p w:rsidR="00FF351F" w14:paraId="7AC1E73E" w14:textId="77777777">
      <w:pPr>
        <w:spacing w:line="256" w:lineRule="auto"/>
        <w:rPr>
          <w:rFonts w:ascii="Helvetica Neue" w:eastAsia="Helvetica Neue" w:hAnsi="Helvetica Neue" w:cs="Helvetica Neue"/>
          <w:sz w:val="20"/>
          <w:szCs w:val="20"/>
        </w:rPr>
      </w:pPr>
    </w:p>
    <w:p w:rsidR="00FF351F" w14:paraId="7BD131E7" w14:textId="77777777">
      <w:pPr>
        <w:spacing w:line="256" w:lineRule="auto"/>
        <w:rPr>
          <w:rFonts w:ascii="Helvetica Neue" w:eastAsia="Helvetica Neue" w:hAnsi="Helvetica Neue" w:cs="Helvetica Neue"/>
          <w:sz w:val="20"/>
          <w:szCs w:val="20"/>
        </w:rPr>
      </w:pPr>
      <w:r>
        <w:rPr>
          <w:rFonts w:ascii="Helvetica Neue" w:eastAsia="Helvetica Neue" w:hAnsi="Helvetica Neue" w:cs="Helvetica Neue"/>
          <w:i/>
          <w:iCs/>
          <w:color w:val="0000FF"/>
          <w:sz w:val="20"/>
          <w:szCs w:val="20"/>
        </w:rPr>
        <w:t xml:space="preserve">This will be asked before the session by facility hosts to </w:t>
      </w:r>
      <w:r>
        <w:rPr>
          <w:rFonts w:ascii="Helvetica Neue" w:eastAsia="Helvetica Neue" w:hAnsi="Helvetica Neue" w:cs="Helvetica Neue"/>
          <w:i/>
          <w:iCs/>
          <w:color w:val="0000FF"/>
          <w:sz w:val="20"/>
          <w:szCs w:val="20"/>
        </w:rPr>
        <w:t>each individual</w:t>
      </w:r>
      <w:r>
        <w:rPr>
          <w:rFonts w:ascii="Helvetica Neue" w:eastAsia="Helvetica Neue" w:hAnsi="Helvetica Neue" w:cs="Helvetica Neue"/>
          <w:i/>
          <w:iCs/>
          <w:color w:val="0000FF"/>
          <w:sz w:val="20"/>
          <w:szCs w:val="20"/>
        </w:rPr>
        <w:t xml:space="preserve"> privately:</w:t>
      </w:r>
      <w:r>
        <w:rPr>
          <w:rFonts w:ascii="Helvetica Neue" w:eastAsia="Helvetica Neue" w:hAnsi="Helvetica Neue" w:cs="Helvetica Neue"/>
          <w:color w:val="0000FF"/>
          <w:sz w:val="20"/>
          <w:szCs w:val="20"/>
        </w:rPr>
        <w:t xml:space="preserve"> </w:t>
      </w:r>
      <w:r>
        <w:rPr>
          <w:rFonts w:ascii="Helvetica Neue" w:eastAsia="Helvetica Neue" w:hAnsi="Helvetica Neue" w:cs="Helvetica Neue"/>
          <w:sz w:val="20"/>
          <w:szCs w:val="20"/>
        </w:rPr>
        <w:t>Do we have your permission to record our conversation and to use the information you provide in this discussion for research purposes? [Get verbal yes from all participants]</w:t>
      </w:r>
    </w:p>
    <w:p w:rsidR="00FF351F" w14:paraId="237458D7" w14:textId="77777777">
      <w:pPr>
        <w:spacing w:line="256" w:lineRule="auto"/>
        <w:ind w:left="720"/>
        <w:rPr>
          <w:rFonts w:ascii="Helvetica Neue" w:eastAsia="Helvetica Neue" w:hAnsi="Helvetica Neue" w:cs="Helvetica Neue"/>
          <w:sz w:val="20"/>
          <w:szCs w:val="20"/>
        </w:rPr>
      </w:pPr>
    </w:p>
    <w:p w:rsidR="00FF351F" w14:paraId="4180F590" w14:textId="77777777">
      <w:pPr>
        <w:spacing w:line="256" w:lineRule="auto"/>
        <w:rPr>
          <w:rFonts w:ascii="Helvetica Neue" w:eastAsia="Helvetica Neue" w:hAnsi="Helvetica Neue" w:cs="Helvetica Neue"/>
          <w:sz w:val="20"/>
          <w:szCs w:val="20"/>
        </w:rPr>
      </w:pPr>
      <w:sdt>
        <w:sdtPr>
          <w:tag w:val="goog_rdk_6"/>
          <w:id w:val="-660082421"/>
          <w:richText/>
        </w:sdtPr>
        <w:sdtContent>
          <w:r>
            <w:rPr>
              <w:rFonts w:ascii="Arial Unicode MS" w:eastAsia="Arial Unicode MS" w:hAnsi="Arial Unicode MS" w:cs="Arial Unicode MS"/>
              <w:sz w:val="20"/>
              <w:szCs w:val="20"/>
            </w:rPr>
            <w:t>●  Are</w:t>
          </w:r>
          <w:r>
            <w:rPr>
              <w:rFonts w:ascii="Arial Unicode MS" w:eastAsia="Arial Unicode MS" w:hAnsi="Arial Unicode MS" w:cs="Arial Unicode MS"/>
              <w:sz w:val="20"/>
              <w:szCs w:val="20"/>
            </w:rPr>
            <w:t xml:space="preserve"> there any questions before we get started?</w:t>
          </w:r>
        </w:sdtContent>
      </w:sdt>
    </w:p>
    <w:p w:rsidR="00FF351F" w14:paraId="0B597DC4" w14:textId="77777777">
      <w:pPr>
        <w:spacing w:line="256" w:lineRule="auto"/>
        <w:rPr>
          <w:rFonts w:ascii="Helvetica Neue" w:eastAsia="Helvetica Neue" w:hAnsi="Helvetica Neue" w:cs="Helvetica Neue"/>
          <w:sz w:val="20"/>
          <w:szCs w:val="20"/>
        </w:rPr>
      </w:pPr>
    </w:p>
    <w:p w:rsidR="00FF351F" w14:paraId="033A83A0" w14:textId="77777777">
      <w:pPr>
        <w:rPr>
          <w:rFonts w:ascii="Helvetica Neue" w:eastAsia="Helvetica Neue" w:hAnsi="Helvetica Neue" w:cs="Helvetica Neue"/>
          <w:b/>
          <w:bCs/>
          <w:sz w:val="24"/>
          <w:szCs w:val="24"/>
        </w:rPr>
      </w:pPr>
      <w:r>
        <w:pict>
          <v:rect id="_x0000_i1027" style="width:0;height:1.5pt" o:hralign="center" o:hrstd="t" o:hr="t" fillcolor="#a0a0a0" stroked="f"/>
        </w:pict>
      </w:r>
      <w:r>
        <w:rPr>
          <w:rFonts w:ascii="Helvetica Neue" w:eastAsia="Helvetica Neue" w:hAnsi="Helvetica Neue" w:cs="Helvetica Neue"/>
          <w:sz w:val="24"/>
          <w:szCs w:val="24"/>
        </w:rPr>
        <w:br/>
      </w:r>
      <w:r>
        <w:rPr>
          <w:rFonts w:ascii="Helvetica Neue" w:eastAsia="Helvetica Neue" w:hAnsi="Helvetica Neue" w:cs="Helvetica Neue"/>
          <w:b/>
          <w:bCs/>
          <w:sz w:val="24"/>
          <w:szCs w:val="24"/>
        </w:rPr>
        <w:t>Introductions + “Genre” Exercise</w:t>
      </w:r>
    </w:p>
    <w:p w:rsidR="00FF351F" w14:paraId="76D8462C" w14:textId="77777777">
      <w:pPr>
        <w:rPr>
          <w:rFonts w:ascii="Helvetica Neue" w:eastAsia="Helvetica Neue" w:hAnsi="Helvetica Neue" w:cs="Helvetica Neue"/>
          <w:sz w:val="24"/>
          <w:szCs w:val="24"/>
        </w:rPr>
      </w:pPr>
      <w:r>
        <w:rPr>
          <w:rFonts w:ascii="Helvetica Neue" w:eastAsia="Helvetica Neue" w:hAnsi="Helvetica Neue" w:cs="Helvetica Neue"/>
          <w:sz w:val="24"/>
          <w:szCs w:val="24"/>
        </w:rPr>
        <w:t>(15 min / 0:05 - 0:20)</w:t>
      </w:r>
    </w:p>
    <w:p w:rsidR="00FF351F" w14:paraId="6208F6E7" w14:textId="77777777">
      <w:pPr>
        <w:rPr>
          <w:rFonts w:ascii="Helvetica Neue" w:eastAsia="Helvetica Neue" w:hAnsi="Helvetica Neue" w:cs="Helvetica Neue"/>
          <w:sz w:val="24"/>
          <w:szCs w:val="24"/>
        </w:rPr>
      </w:pPr>
    </w:p>
    <w:p w:rsidR="00FF351F" w14:paraId="0CF4E280" w14:textId="77777777">
      <w:pPr>
        <w:spacing w:after="60" w:line="256" w:lineRule="auto"/>
        <w:rPr>
          <w:rFonts w:ascii="Helvetica Neue" w:eastAsia="Helvetica Neue" w:hAnsi="Helvetica Neue" w:cs="Helvetica Neue"/>
          <w:i/>
          <w:iCs/>
          <w:color w:val="0000FF"/>
          <w:sz w:val="20"/>
          <w:szCs w:val="20"/>
        </w:rPr>
      </w:pPr>
      <w:r>
        <w:rPr>
          <w:rFonts w:ascii="Helvetica Neue" w:eastAsia="Helvetica Neue" w:hAnsi="Helvetica Neue" w:cs="Helvetica Neue"/>
          <w:i/>
          <w:iCs/>
          <w:color w:val="0000FF"/>
          <w:sz w:val="20"/>
          <w:szCs w:val="20"/>
        </w:rPr>
        <w:t>Meet and build rapport with the participants, and begin to surface what matters to them and how they feel about health care</w:t>
      </w:r>
    </w:p>
    <w:p w:rsidR="00FF351F" w14:paraId="29A1EF2A" w14:textId="77777777">
      <w:pPr>
        <w:spacing w:after="60"/>
        <w:rPr>
          <w:rFonts w:ascii="Helvetica Neue" w:eastAsia="Helvetica Neue" w:hAnsi="Helvetica Neue" w:cs="Helvetica Neue"/>
          <w:color w:val="0000FF"/>
          <w:sz w:val="20"/>
          <w:szCs w:val="20"/>
        </w:rPr>
      </w:pPr>
      <w:r>
        <w:rPr>
          <w:rFonts w:ascii="Helvetica Neue" w:eastAsia="Helvetica Neue" w:hAnsi="Helvetica Neue" w:cs="Helvetica Neue"/>
          <w:color w:val="0000FF"/>
          <w:sz w:val="20"/>
          <w:szCs w:val="20"/>
        </w:rPr>
        <w:t xml:space="preserve"> </w:t>
      </w:r>
    </w:p>
    <w:p w:rsidR="00FF351F" w14:paraId="4460ED9B" w14:textId="77777777">
      <w:pPr>
        <w:spacing w:after="60" w:line="256" w:lineRule="auto"/>
        <w:rPr>
          <w:rFonts w:ascii="Helvetica Neue" w:eastAsia="Helvetica Neue" w:hAnsi="Helvetica Neue" w:cs="Helvetica Neue"/>
          <w:sz w:val="20"/>
          <w:szCs w:val="20"/>
        </w:rPr>
      </w:pPr>
      <w:sdt>
        <w:sdtPr>
          <w:tag w:val="goog_rdk_7"/>
          <w:id w:val="-632904567"/>
          <w:richText/>
        </w:sdtPr>
        <w:sdtContent>
          <w:r>
            <w:rPr>
              <w:rFonts w:ascii="Arial Unicode MS" w:eastAsia="Arial Unicode MS" w:hAnsi="Arial Unicode MS" w:cs="Arial Unicode MS"/>
              <w:sz w:val="20"/>
              <w:szCs w:val="20"/>
            </w:rPr>
            <w:t>●  OK</w:t>
          </w:r>
          <w:r>
            <w:rPr>
              <w:rFonts w:ascii="Arial Unicode MS" w:eastAsia="Arial Unicode MS" w:hAnsi="Arial Unicode MS" w:cs="Arial Unicode MS"/>
              <w:sz w:val="20"/>
              <w:szCs w:val="20"/>
            </w:rPr>
            <w:t xml:space="preserve">, let’s dive in by going around and introducing ourselves. Please say your name and answer this one question: If the story of managing your health was a movie, what genre would it be - and why? </w:t>
          </w:r>
        </w:sdtContent>
      </w:sdt>
    </w:p>
    <w:p w:rsidR="00FF351F" w14:paraId="55883ADC" w14:textId="77777777">
      <w:pPr>
        <w:ind w:left="720"/>
        <w:rPr>
          <w:rFonts w:ascii="Helvetica Neue" w:eastAsia="Helvetica Neue" w:hAnsi="Helvetica Neue" w:cs="Helvetica Neue"/>
          <w:i/>
          <w:iCs/>
          <w:sz w:val="20"/>
          <w:szCs w:val="20"/>
        </w:rPr>
      </w:pPr>
      <w:r>
        <w:rPr>
          <w:rFonts w:ascii="Helvetica Neue" w:eastAsia="Helvetica Neue" w:hAnsi="Helvetica Neue" w:cs="Helvetica Neue"/>
          <w:i/>
          <w:iCs/>
          <w:sz w:val="20"/>
          <w:szCs w:val="20"/>
        </w:rPr>
        <w:t xml:space="preserve"> </w:t>
      </w:r>
    </w:p>
    <w:p w:rsidR="00FF351F" w14:paraId="6646E4CF" w14:textId="77777777">
      <w:pPr>
        <w:rPr>
          <w:rFonts w:ascii="Helvetica Neue" w:eastAsia="Helvetica Neue" w:hAnsi="Helvetica Neue" w:cs="Helvetica Neue"/>
          <w:i/>
          <w:iCs/>
          <w:color w:val="0000FF"/>
          <w:sz w:val="20"/>
          <w:szCs w:val="20"/>
        </w:rPr>
      </w:pPr>
      <w:r>
        <w:rPr>
          <w:rFonts w:ascii="Helvetica Neue" w:eastAsia="Helvetica Neue" w:hAnsi="Helvetica Neue" w:cs="Helvetica Neue"/>
          <w:i/>
          <w:iCs/>
          <w:color w:val="0000FF"/>
          <w:sz w:val="20"/>
          <w:szCs w:val="20"/>
        </w:rPr>
        <w:t xml:space="preserve">Have the intro prompts written on the whiteboard for easy recall. </w:t>
      </w:r>
    </w:p>
    <w:p w:rsidR="00FF351F" w14:paraId="48C4BFB3" w14:textId="77777777">
      <w:pPr>
        <w:rPr>
          <w:rFonts w:ascii="Helvetica Neue" w:eastAsia="Helvetica Neue" w:hAnsi="Helvetica Neue" w:cs="Helvetica Neue"/>
          <w:i/>
          <w:iCs/>
          <w:color w:val="0000FF"/>
          <w:sz w:val="20"/>
          <w:szCs w:val="20"/>
        </w:rPr>
      </w:pPr>
    </w:p>
    <w:p w:rsidR="00FF351F" w14:paraId="3EFB2273" w14:textId="77777777">
      <w:pPr>
        <w:rPr>
          <w:rFonts w:ascii="Helvetica Neue" w:eastAsia="Helvetica Neue" w:hAnsi="Helvetica Neue" w:cs="Helvetica Neue"/>
          <w:b/>
          <w:bCs/>
          <w:sz w:val="24"/>
          <w:szCs w:val="24"/>
        </w:rPr>
      </w:pPr>
      <w:r>
        <w:pict>
          <v:rect id="_x0000_i1028" style="width:0;height:1.5pt" o:hralign="center" o:hrstd="t" o:hr="t" fillcolor="#a0a0a0" stroked="f"/>
        </w:pict>
      </w:r>
      <w:r>
        <w:rPr>
          <w:rFonts w:ascii="Helvetica Neue" w:eastAsia="Helvetica Neue" w:hAnsi="Helvetica Neue" w:cs="Helvetica Neue"/>
          <w:sz w:val="24"/>
          <w:szCs w:val="24"/>
        </w:rPr>
        <w:br/>
      </w:r>
      <w:r>
        <w:rPr>
          <w:rFonts w:ascii="Helvetica Neue" w:eastAsia="Helvetica Neue" w:hAnsi="Helvetica Neue" w:cs="Helvetica Neue"/>
          <w:b/>
          <w:bCs/>
          <w:sz w:val="24"/>
          <w:szCs w:val="24"/>
        </w:rPr>
        <w:t xml:space="preserve">Managing Health: Current + Ideal State </w:t>
      </w:r>
    </w:p>
    <w:p w:rsidR="00FF351F" w14:paraId="4365693F" w14:textId="77777777">
      <w:pPr>
        <w:rPr>
          <w:rFonts w:ascii="Helvetica Neue" w:eastAsia="Helvetica Neue" w:hAnsi="Helvetica Neue" w:cs="Helvetica Neue"/>
          <w:sz w:val="24"/>
          <w:szCs w:val="24"/>
        </w:rPr>
      </w:pPr>
      <w:r>
        <w:rPr>
          <w:rFonts w:ascii="Helvetica Neue" w:eastAsia="Helvetica Neue" w:hAnsi="Helvetica Neue" w:cs="Helvetica Neue"/>
          <w:sz w:val="24"/>
          <w:szCs w:val="24"/>
        </w:rPr>
        <w:t>(30 min / 0:20 – 0:50)</w:t>
      </w:r>
      <w:r>
        <w:rPr>
          <w:rFonts w:ascii="Helvetica Neue" w:eastAsia="Helvetica Neue" w:hAnsi="Helvetica Neue" w:cs="Helvetica Neue"/>
          <w:sz w:val="24"/>
          <w:szCs w:val="24"/>
        </w:rPr>
        <w:br/>
      </w:r>
    </w:p>
    <w:p w:rsidR="00FF351F" w14:paraId="24837D11" w14:textId="77777777">
      <w:pPr>
        <w:spacing w:after="60" w:line="256" w:lineRule="auto"/>
        <w:rPr>
          <w:rFonts w:ascii="Helvetica Neue" w:eastAsia="Helvetica Neue" w:hAnsi="Helvetica Neue" w:cs="Helvetica Neue"/>
          <w:i/>
          <w:iCs/>
          <w:color w:val="0000FF"/>
          <w:sz w:val="20"/>
          <w:szCs w:val="20"/>
        </w:rPr>
      </w:pPr>
      <w:r>
        <w:rPr>
          <w:rFonts w:ascii="Helvetica Neue" w:eastAsia="Helvetica Neue" w:hAnsi="Helvetica Neue" w:cs="Helvetica Neue"/>
          <w:i/>
          <w:iCs/>
          <w:color w:val="0000FF"/>
          <w:sz w:val="20"/>
          <w:szCs w:val="20"/>
        </w:rPr>
        <w:t>Gain an understanding of the needs that can be better supported by Medicare, through exploring what participants experience now and what their optimal experience would be.</w:t>
      </w:r>
    </w:p>
    <w:p w:rsidR="00FF351F" w14:paraId="6361AD38" w14:textId="77777777">
      <w:pPr>
        <w:spacing w:after="60"/>
        <w:rPr>
          <w:rFonts w:ascii="Helvetica Neue" w:eastAsia="Helvetica Neue" w:hAnsi="Helvetica Neue" w:cs="Helvetica Neue"/>
          <w:i/>
          <w:iCs/>
          <w:color w:val="0000FF"/>
          <w:sz w:val="20"/>
          <w:szCs w:val="20"/>
        </w:rPr>
      </w:pPr>
    </w:p>
    <w:p w:rsidR="00FF351F" w14:paraId="353F3874" w14:textId="77777777">
      <w:pPr>
        <w:spacing w:after="60"/>
        <w:rPr>
          <w:rFonts w:ascii="Helvetica Neue" w:eastAsia="Helvetica Neue" w:hAnsi="Helvetica Neue" w:cs="Helvetica Neue"/>
          <w:i/>
          <w:iCs/>
          <w:color w:val="0000FF"/>
          <w:sz w:val="20"/>
          <w:szCs w:val="20"/>
        </w:rPr>
      </w:pPr>
      <w:r>
        <w:rPr>
          <w:rFonts w:ascii="Helvetica Neue" w:eastAsia="Helvetica Neue" w:hAnsi="Helvetica Neue" w:cs="Helvetica Neue"/>
          <w:i/>
          <w:iCs/>
          <w:color w:val="0000FF"/>
          <w:sz w:val="20"/>
          <w:szCs w:val="20"/>
        </w:rPr>
        <w:t>This activity will use imagery to get at needs and emotions that may be harder to verbalize.</w:t>
      </w:r>
    </w:p>
    <w:p w:rsidR="00FF351F" w14:paraId="55657E53" w14:textId="77777777">
      <w:pPr>
        <w:spacing w:before="240" w:after="240"/>
        <w:rPr>
          <w:rFonts w:ascii="Helvetica Neue" w:eastAsia="Helvetica Neue" w:hAnsi="Helvetica Neue" w:cs="Helvetica Neue"/>
          <w:b/>
          <w:bCs/>
          <w:i/>
          <w:iCs/>
          <w:color w:val="0000FF"/>
          <w:sz w:val="20"/>
          <w:szCs w:val="20"/>
        </w:rPr>
      </w:pPr>
      <w:r>
        <w:rPr>
          <w:rFonts w:ascii="Helvetica Neue" w:eastAsia="Helvetica Neue" w:hAnsi="Helvetica Neue" w:cs="Helvetica Neue"/>
          <w:b/>
          <w:bCs/>
          <w:sz w:val="20"/>
          <w:szCs w:val="20"/>
        </w:rPr>
        <w:t>Step 1: Managing health: current state</w:t>
      </w:r>
    </w:p>
    <w:p w:rsidR="00FF351F" w14:paraId="31AC1B3B" w14:textId="77777777">
      <w:pPr>
        <w:spacing w:after="60"/>
        <w:rPr>
          <w:rFonts w:ascii="Helvetica Neue" w:eastAsia="Helvetica Neue" w:hAnsi="Helvetica Neue" w:cs="Helvetica Neue"/>
          <w:i/>
          <w:iCs/>
          <w:color w:val="0000FF"/>
          <w:sz w:val="20"/>
          <w:szCs w:val="20"/>
        </w:rPr>
      </w:pPr>
      <w:r>
        <w:rPr>
          <w:rFonts w:ascii="Helvetica Neue" w:eastAsia="Helvetica Neue" w:hAnsi="Helvetica Neue" w:cs="Helvetica Neue"/>
          <w:i/>
          <w:iCs/>
          <w:color w:val="0000FF"/>
          <w:sz w:val="20"/>
          <w:szCs w:val="20"/>
        </w:rPr>
        <w:t>An assortment of images (from more realistic to abstract and textural) pulled from magazines will be on the table. Moderators will guide the participants to sift through and choose one image with this prompt:</w:t>
      </w:r>
    </w:p>
    <w:p w:rsidR="00FF351F" w14:paraId="329D818C" w14:textId="77777777">
      <w:pPr>
        <w:spacing w:after="60"/>
        <w:rPr>
          <w:rFonts w:ascii="Helvetica Neue" w:eastAsia="Helvetica Neue" w:hAnsi="Helvetica Neue" w:cs="Helvetica Neue"/>
          <w:i/>
          <w:iCs/>
          <w:color w:val="0000FF"/>
          <w:sz w:val="20"/>
          <w:szCs w:val="20"/>
        </w:rPr>
      </w:pPr>
    </w:p>
    <w:p w:rsidR="00FF351F" w14:paraId="5F7FACE7" w14:textId="77777777">
      <w:pPr>
        <w:numPr>
          <w:ilvl w:val="0"/>
          <w:numId w:val="2"/>
        </w:numPr>
        <w:rPr>
          <w:rFonts w:ascii="Helvetica Neue" w:eastAsia="Helvetica Neue" w:hAnsi="Helvetica Neue" w:cs="Helvetica Neue"/>
          <w:sz w:val="20"/>
          <w:szCs w:val="20"/>
        </w:rPr>
      </w:pPr>
      <w:r>
        <w:rPr>
          <w:rFonts w:ascii="Helvetica Neue" w:eastAsia="Helvetica Neue" w:hAnsi="Helvetica Neue" w:cs="Helvetica Neue"/>
          <w:sz w:val="20"/>
          <w:szCs w:val="20"/>
        </w:rPr>
        <w:t xml:space="preserve">Find an image that symbolizes or describes </w:t>
      </w:r>
      <w:r>
        <w:rPr>
          <w:rFonts w:ascii="Helvetica Neue" w:eastAsia="Helvetica Neue" w:hAnsi="Helvetica Neue" w:cs="Helvetica Neue"/>
          <w:b/>
          <w:bCs/>
          <w:sz w:val="20"/>
          <w:szCs w:val="20"/>
        </w:rPr>
        <w:t xml:space="preserve">what it feels like to manage your health </w:t>
      </w:r>
      <w:r>
        <w:rPr>
          <w:rFonts w:ascii="Helvetica Neue" w:eastAsia="Helvetica Neue" w:hAnsi="Helvetica Neue" w:cs="Helvetica Neue"/>
          <w:sz w:val="20"/>
          <w:szCs w:val="20"/>
        </w:rPr>
        <w:t xml:space="preserve">and everything that’s involved: finances, medicines, doctor’s visits, medical bills, claims </w:t>
      </w:r>
      <w:r>
        <w:rPr>
          <w:rFonts w:ascii="Helvetica Neue" w:eastAsia="Helvetica Neue" w:hAnsi="Helvetica Neue" w:cs="Helvetica Neue"/>
          <w:sz w:val="20"/>
          <w:szCs w:val="20"/>
        </w:rPr>
        <w:t>etc</w:t>
      </w:r>
      <w:r>
        <w:rPr>
          <w:rFonts w:ascii="Helvetica Neue" w:eastAsia="Helvetica Neue" w:hAnsi="Helvetica Neue" w:cs="Helvetica Neue"/>
          <w:sz w:val="20"/>
          <w:szCs w:val="20"/>
        </w:rPr>
        <w:t>…</w:t>
      </w:r>
    </w:p>
    <w:p w:rsidR="00FF351F" w14:paraId="4018F9FA" w14:textId="77777777">
      <w:pPr>
        <w:numPr>
          <w:ilvl w:val="0"/>
          <w:numId w:val="2"/>
        </w:numPr>
        <w:rPr>
          <w:rFonts w:ascii="Helvetica Neue" w:eastAsia="Helvetica Neue" w:hAnsi="Helvetica Neue" w:cs="Helvetica Neue"/>
          <w:sz w:val="20"/>
          <w:szCs w:val="20"/>
        </w:rPr>
      </w:pPr>
      <w:r>
        <w:rPr>
          <w:rFonts w:ascii="Helvetica Neue" w:eastAsia="Helvetica Neue" w:hAnsi="Helvetica Neue" w:cs="Helvetica Neue"/>
          <w:sz w:val="20"/>
          <w:szCs w:val="20"/>
        </w:rPr>
        <w:t xml:space="preserve">This image does not have to be literal - it could represent what you do, how you feel, a challenge or a need related to looking after your health. </w:t>
      </w:r>
    </w:p>
    <w:p w:rsidR="00FF351F" w14:paraId="193AC06B" w14:textId="77777777">
      <w:pPr>
        <w:numPr>
          <w:ilvl w:val="0"/>
          <w:numId w:val="2"/>
        </w:numPr>
        <w:rPr>
          <w:rFonts w:ascii="Helvetica Neue" w:eastAsia="Helvetica Neue" w:hAnsi="Helvetica Neue" w:cs="Helvetica Neue"/>
          <w:sz w:val="20"/>
          <w:szCs w:val="20"/>
        </w:rPr>
      </w:pPr>
      <w:r>
        <w:rPr>
          <w:rFonts w:ascii="Helvetica Neue" w:eastAsia="Helvetica Neue" w:hAnsi="Helvetica Neue" w:cs="Helvetica Neue"/>
          <w:color w:val="444746"/>
          <w:sz w:val="21"/>
          <w:szCs w:val="21"/>
        </w:rPr>
        <w:t>This activity is voluntary and may be completed verbally if preferred.</w:t>
      </w:r>
    </w:p>
    <w:p w:rsidR="00FF351F" w14:paraId="7DF47F1E" w14:textId="77777777">
      <w:pPr>
        <w:spacing w:before="240" w:after="240"/>
        <w:rPr>
          <w:rFonts w:ascii="Helvetica Neue" w:eastAsia="Helvetica Neue" w:hAnsi="Helvetica Neue" w:cs="Helvetica Neue"/>
          <w:b/>
          <w:bCs/>
          <w:i/>
          <w:iCs/>
          <w:color w:val="0000FF"/>
          <w:sz w:val="20"/>
          <w:szCs w:val="20"/>
        </w:rPr>
      </w:pPr>
      <w:r>
        <w:rPr>
          <w:rFonts w:ascii="Helvetica Neue" w:eastAsia="Helvetica Neue" w:hAnsi="Helvetica Neue" w:cs="Helvetica Neue"/>
          <w:b/>
          <w:bCs/>
          <w:sz w:val="20"/>
          <w:szCs w:val="20"/>
        </w:rPr>
        <w:t>Step 2: Managing health: ideal state</w:t>
      </w:r>
    </w:p>
    <w:p w:rsidR="00FF351F" w14:paraId="27BD8F38" w14:textId="77777777">
      <w:pPr>
        <w:spacing w:after="60"/>
        <w:rPr>
          <w:rFonts w:ascii="Helvetica Neue" w:eastAsia="Helvetica Neue" w:hAnsi="Helvetica Neue" w:cs="Helvetica Neue"/>
          <w:i/>
          <w:iCs/>
          <w:color w:val="0000FF"/>
          <w:sz w:val="20"/>
          <w:szCs w:val="20"/>
        </w:rPr>
      </w:pPr>
      <w:r>
        <w:rPr>
          <w:rFonts w:ascii="Helvetica Neue" w:eastAsia="Helvetica Neue" w:hAnsi="Helvetica Neue" w:cs="Helvetica Neue"/>
          <w:i/>
          <w:iCs/>
          <w:color w:val="0000FF"/>
          <w:sz w:val="20"/>
          <w:szCs w:val="20"/>
        </w:rPr>
        <w:t>Once all Participants have their image chosen, moderators will prompt them to:</w:t>
      </w:r>
    </w:p>
    <w:p w:rsidR="00FF351F" w14:paraId="2E2C31C9" w14:textId="77777777">
      <w:pPr>
        <w:numPr>
          <w:ilvl w:val="0"/>
          <w:numId w:val="2"/>
        </w:numPr>
        <w:rPr>
          <w:rFonts w:ascii="Helvetica Neue" w:eastAsia="Helvetica Neue" w:hAnsi="Helvetica Neue" w:cs="Helvetica Neue"/>
          <w:sz w:val="20"/>
          <w:szCs w:val="20"/>
        </w:rPr>
      </w:pPr>
      <w:r>
        <w:rPr>
          <w:rFonts w:ascii="Helvetica Neue" w:eastAsia="Helvetica Neue" w:hAnsi="Helvetica Neue" w:cs="Helvetica Neue"/>
          <w:sz w:val="20"/>
          <w:szCs w:val="20"/>
        </w:rPr>
        <w:t xml:space="preserve">Find an image that symbolizes or describes </w:t>
      </w:r>
      <w:r>
        <w:rPr>
          <w:rFonts w:ascii="Helvetica Neue" w:eastAsia="Helvetica Neue" w:hAnsi="Helvetica Neue" w:cs="Helvetica Neue"/>
          <w:b/>
          <w:bCs/>
          <w:sz w:val="20"/>
          <w:szCs w:val="20"/>
        </w:rPr>
        <w:t xml:space="preserve">what you wish it was like to manage your health, </w:t>
      </w:r>
      <w:r>
        <w:rPr>
          <w:rFonts w:ascii="Helvetica Neue" w:eastAsia="Helvetica Neue" w:hAnsi="Helvetica Neue" w:cs="Helvetica Neue"/>
          <w:sz w:val="20"/>
          <w:szCs w:val="20"/>
        </w:rPr>
        <w:t>and everything that’s involved.</w:t>
      </w:r>
    </w:p>
    <w:p w:rsidR="00FF351F" w14:paraId="707EA8B5" w14:textId="77777777">
      <w:pPr>
        <w:numPr>
          <w:ilvl w:val="0"/>
          <w:numId w:val="2"/>
        </w:numPr>
        <w:rPr>
          <w:rFonts w:ascii="Helvetica Neue" w:eastAsia="Helvetica Neue" w:hAnsi="Helvetica Neue" w:cs="Helvetica Neue"/>
          <w:sz w:val="20"/>
          <w:szCs w:val="20"/>
        </w:rPr>
      </w:pPr>
      <w:r>
        <w:rPr>
          <w:rFonts w:ascii="Helvetica Neue" w:eastAsia="Helvetica Neue" w:hAnsi="Helvetica Neue" w:cs="Helvetica Neue"/>
          <w:sz w:val="20"/>
          <w:szCs w:val="20"/>
        </w:rPr>
        <w:t>This image might represent what a “perfect world” future would look and feel like, from your personal perspective.</w:t>
      </w:r>
    </w:p>
    <w:p w:rsidR="00FF351F" w14:paraId="461B2CE7" w14:textId="77777777">
      <w:pPr>
        <w:numPr>
          <w:ilvl w:val="0"/>
          <w:numId w:val="2"/>
        </w:numPr>
        <w:rPr>
          <w:rFonts w:ascii="Helvetica Neue" w:eastAsia="Helvetica Neue" w:hAnsi="Helvetica Neue" w:cs="Helvetica Neue"/>
          <w:sz w:val="20"/>
          <w:szCs w:val="20"/>
        </w:rPr>
      </w:pPr>
      <w:r>
        <w:rPr>
          <w:rFonts w:ascii="Helvetica Neue" w:eastAsia="Helvetica Neue" w:hAnsi="Helvetica Neue" w:cs="Helvetica Neue"/>
          <w:color w:val="444746"/>
          <w:sz w:val="21"/>
          <w:szCs w:val="21"/>
        </w:rPr>
        <w:t>This activity is voluntary and may be completed verbally if preferred.</w:t>
      </w:r>
    </w:p>
    <w:p w:rsidR="00FF351F" w14:paraId="1B966B38" w14:textId="77777777">
      <w:pPr>
        <w:ind w:left="720"/>
        <w:rPr>
          <w:rFonts w:ascii="Helvetica Neue" w:eastAsia="Helvetica Neue" w:hAnsi="Helvetica Neue" w:cs="Helvetica Neue"/>
          <w:sz w:val="20"/>
          <w:szCs w:val="20"/>
        </w:rPr>
      </w:pPr>
    </w:p>
    <w:p w:rsidR="00FF351F" w14:paraId="749BF9E3" w14:textId="77777777">
      <w:pPr>
        <w:spacing w:before="240" w:after="240"/>
        <w:rPr>
          <w:rFonts w:ascii="Helvetica Neue" w:eastAsia="Helvetica Neue" w:hAnsi="Helvetica Neue" w:cs="Helvetica Neue"/>
          <w:b/>
          <w:bCs/>
          <w:i/>
          <w:iCs/>
          <w:color w:val="0000FF"/>
          <w:sz w:val="20"/>
          <w:szCs w:val="20"/>
        </w:rPr>
      </w:pPr>
      <w:r>
        <w:rPr>
          <w:rFonts w:ascii="Helvetica Neue" w:eastAsia="Helvetica Neue" w:hAnsi="Helvetica Neue" w:cs="Helvetica Neue"/>
          <w:b/>
          <w:bCs/>
          <w:sz w:val="20"/>
          <w:szCs w:val="20"/>
        </w:rPr>
        <w:t>Step 3: Cross Share and Curated Conversation</w:t>
      </w:r>
    </w:p>
    <w:p w:rsidR="00FF351F" w14:paraId="1ECE82A9" w14:textId="77777777">
      <w:pPr>
        <w:rPr>
          <w:rFonts w:ascii="Helvetica Neue" w:eastAsia="Helvetica Neue" w:hAnsi="Helvetica Neue" w:cs="Helvetica Neue"/>
          <w:i/>
          <w:iCs/>
          <w:color w:val="0000FF"/>
          <w:sz w:val="20"/>
          <w:szCs w:val="20"/>
        </w:rPr>
      </w:pPr>
      <w:r>
        <w:rPr>
          <w:rFonts w:ascii="Helvetica Neue" w:eastAsia="Helvetica Neue" w:hAnsi="Helvetica Neue" w:cs="Helvetica Neue"/>
          <w:i/>
          <w:iCs/>
          <w:color w:val="0000FF"/>
          <w:sz w:val="20"/>
          <w:szCs w:val="20"/>
        </w:rPr>
        <w:t>Once everyone has chosen their two images, ask each participant to share in this format, and elaborate briefly:</w:t>
      </w:r>
    </w:p>
    <w:p w:rsidR="00FF351F" w14:paraId="73775759" w14:textId="77777777">
      <w:pPr>
        <w:rPr>
          <w:rFonts w:ascii="Helvetica Neue" w:eastAsia="Helvetica Neue" w:hAnsi="Helvetica Neue" w:cs="Helvetica Neue"/>
          <w:i/>
          <w:iCs/>
          <w:color w:val="0000FF"/>
          <w:sz w:val="20"/>
          <w:szCs w:val="20"/>
        </w:rPr>
      </w:pPr>
    </w:p>
    <w:p w:rsidR="00FF351F" w14:paraId="445ED5E3" w14:textId="77777777">
      <w:pPr>
        <w:spacing w:after="60" w:line="256" w:lineRule="auto"/>
        <w:rPr>
          <w:rFonts w:ascii="Helvetica Neue" w:eastAsia="Helvetica Neue" w:hAnsi="Helvetica Neue" w:cs="Helvetica Neue"/>
          <w:sz w:val="20"/>
          <w:szCs w:val="20"/>
        </w:rPr>
      </w:pPr>
      <w:sdt>
        <w:sdtPr>
          <w:tag w:val="goog_rdk_8"/>
          <w:id w:val="-1975453197"/>
          <w:richText/>
        </w:sdtPr>
        <w:sdtContent>
          <w:r>
            <w:rPr>
              <w:rFonts w:ascii="Arial Unicode MS" w:eastAsia="Arial Unicode MS" w:hAnsi="Arial Unicode MS" w:cs="Arial Unicode MS"/>
              <w:sz w:val="20"/>
              <w:szCs w:val="20"/>
            </w:rPr>
            <w:t>●  Today</w:t>
          </w:r>
          <w:r>
            <w:rPr>
              <w:rFonts w:ascii="Arial Unicode MS" w:eastAsia="Arial Unicode MS" w:hAnsi="Arial Unicode MS" w:cs="Arial Unicode MS"/>
              <w:sz w:val="20"/>
              <w:szCs w:val="20"/>
            </w:rPr>
            <w:t xml:space="preserve"> the experience of caring for the health of my friend/family member feels like__________</w:t>
          </w:r>
          <w:r>
            <w:rPr>
              <w:rFonts w:ascii="Arial Unicode MS" w:eastAsia="Arial Unicode MS" w:hAnsi="Arial Unicode MS" w:cs="Arial Unicode MS"/>
              <w:sz w:val="20"/>
              <w:szCs w:val="20"/>
            </w:rPr>
            <w:t>_(</w:t>
          </w:r>
          <w:r>
            <w:rPr>
              <w:rFonts w:ascii="Arial Unicode MS" w:eastAsia="Arial Unicode MS" w:hAnsi="Arial Unicode MS" w:cs="Arial Unicode MS"/>
              <w:sz w:val="20"/>
              <w:szCs w:val="20"/>
            </w:rPr>
            <w:t xml:space="preserve">first image) but I wish it was more like: </w:t>
          </w:r>
        </w:sdtContent>
      </w:sdt>
      <w:r>
        <w:rPr>
          <w:rFonts w:ascii="Helvetica Neue" w:eastAsia="Helvetica Neue" w:hAnsi="Helvetica Neue" w:cs="Helvetica Neue"/>
          <w:i/>
          <w:iCs/>
          <w:sz w:val="20"/>
          <w:szCs w:val="20"/>
        </w:rPr>
        <w:t>__________________</w:t>
      </w:r>
      <w:r>
        <w:rPr>
          <w:rFonts w:ascii="Helvetica Neue" w:eastAsia="Helvetica Neue" w:hAnsi="Helvetica Neue" w:cs="Helvetica Neue"/>
          <w:sz w:val="20"/>
          <w:szCs w:val="20"/>
        </w:rPr>
        <w:t>. (</w:t>
      </w:r>
      <w:r>
        <w:rPr>
          <w:rFonts w:ascii="Helvetica Neue" w:eastAsia="Helvetica Neue" w:hAnsi="Helvetica Neue" w:cs="Helvetica Neue"/>
          <w:sz w:val="20"/>
          <w:szCs w:val="20"/>
        </w:rPr>
        <w:t>second</w:t>
      </w:r>
      <w:r>
        <w:rPr>
          <w:rFonts w:ascii="Helvetica Neue" w:eastAsia="Helvetica Neue" w:hAnsi="Helvetica Neue" w:cs="Helvetica Neue"/>
          <w:sz w:val="20"/>
          <w:szCs w:val="20"/>
        </w:rPr>
        <w:t xml:space="preserve"> image.)</w:t>
      </w:r>
    </w:p>
    <w:p w:rsidR="00FF351F" w14:paraId="05403651" w14:textId="77777777">
      <w:pPr>
        <w:spacing w:after="60" w:line="256" w:lineRule="auto"/>
        <w:rPr>
          <w:rFonts w:ascii="Helvetica Neue" w:eastAsia="Helvetica Neue" w:hAnsi="Helvetica Neue" w:cs="Helvetica Neue"/>
          <w:sz w:val="20"/>
          <w:szCs w:val="20"/>
        </w:rPr>
      </w:pPr>
    </w:p>
    <w:p w:rsidR="00FF351F" w14:paraId="0B707488" w14:textId="77777777">
      <w:pPr>
        <w:rPr>
          <w:rFonts w:ascii="Helvetica Neue" w:eastAsia="Helvetica Neue" w:hAnsi="Helvetica Neue" w:cs="Helvetica Neue"/>
          <w:sz w:val="24"/>
          <w:szCs w:val="24"/>
        </w:rPr>
      </w:pPr>
      <w:r>
        <w:rPr>
          <w:rFonts w:ascii="Helvetica Neue" w:eastAsia="Helvetica Neue" w:hAnsi="Helvetica Neue" w:cs="Helvetica Neue"/>
          <w:i/>
          <w:iCs/>
          <w:color w:val="0000FF"/>
          <w:sz w:val="20"/>
          <w:szCs w:val="20"/>
        </w:rPr>
        <w:t xml:space="preserve">Moderators will facilitate a share and discussion about the images and the needs, drivers, and overall experiences they represent. </w:t>
      </w:r>
      <w:r>
        <w:rPr>
          <w:rFonts w:ascii="Helvetica Neue" w:eastAsia="Helvetica Neue" w:hAnsi="Helvetica Neue" w:cs="Helvetica Neue"/>
          <w:sz w:val="24"/>
          <w:szCs w:val="24"/>
        </w:rPr>
        <w:br/>
      </w:r>
    </w:p>
    <w:p w:rsidR="00FF351F" w14:paraId="7433343C" w14:textId="77777777">
      <w:pPr>
        <w:rPr>
          <w:rFonts w:ascii="Helvetica Neue" w:eastAsia="Helvetica Neue" w:hAnsi="Helvetica Neue" w:cs="Helvetica Neue"/>
          <w:b/>
          <w:bCs/>
          <w:sz w:val="24"/>
          <w:szCs w:val="24"/>
        </w:rPr>
      </w:pPr>
      <w:r>
        <w:pict>
          <v:rect id="_x0000_i1029" style="width:0;height:1.5pt" o:hralign="center" o:hrstd="t" o:hr="t" fillcolor="#a0a0a0" stroked="f"/>
        </w:pict>
      </w:r>
      <w:r>
        <w:rPr>
          <w:rFonts w:ascii="Helvetica Neue" w:eastAsia="Helvetica Neue" w:hAnsi="Helvetica Neue" w:cs="Helvetica Neue"/>
          <w:sz w:val="24"/>
          <w:szCs w:val="24"/>
        </w:rPr>
        <w:br/>
      </w:r>
      <w:r>
        <w:rPr>
          <w:rFonts w:ascii="Helvetica Neue" w:eastAsia="Helvetica Neue" w:hAnsi="Helvetica Neue" w:cs="Helvetica Neue"/>
          <w:b/>
          <w:bCs/>
          <w:sz w:val="24"/>
          <w:szCs w:val="24"/>
        </w:rPr>
        <w:t>Medicare Journey Chapters</w:t>
      </w:r>
    </w:p>
    <w:p w:rsidR="00FF351F" w14:paraId="6B67CFCA" w14:textId="77777777">
      <w:pPr>
        <w:rPr>
          <w:rFonts w:ascii="Helvetica Neue" w:eastAsia="Helvetica Neue" w:hAnsi="Helvetica Neue" w:cs="Helvetica Neue"/>
          <w:sz w:val="24"/>
          <w:szCs w:val="24"/>
        </w:rPr>
      </w:pPr>
      <w:r>
        <w:rPr>
          <w:rFonts w:ascii="Helvetica Neue" w:eastAsia="Helvetica Neue" w:hAnsi="Helvetica Neue" w:cs="Helvetica Neue"/>
          <w:sz w:val="24"/>
          <w:szCs w:val="24"/>
        </w:rPr>
        <w:t>(35 min / 0:50 – 1:25)</w:t>
      </w:r>
      <w:r>
        <w:rPr>
          <w:rFonts w:ascii="Helvetica Neue" w:eastAsia="Helvetica Neue" w:hAnsi="Helvetica Neue" w:cs="Helvetica Neue"/>
          <w:sz w:val="24"/>
          <w:szCs w:val="24"/>
        </w:rPr>
        <w:br/>
      </w:r>
    </w:p>
    <w:p w:rsidR="00FF351F" w14:paraId="089B6B1A" w14:textId="77777777">
      <w:pPr>
        <w:spacing w:after="60" w:line="256" w:lineRule="auto"/>
        <w:rPr>
          <w:rFonts w:ascii="Helvetica Neue" w:eastAsia="Helvetica Neue" w:hAnsi="Helvetica Neue" w:cs="Helvetica Neue"/>
          <w:i/>
          <w:iCs/>
          <w:color w:val="0000FF"/>
          <w:sz w:val="20"/>
          <w:szCs w:val="20"/>
        </w:rPr>
      </w:pPr>
      <w:r>
        <w:rPr>
          <w:rFonts w:ascii="Helvetica Neue" w:eastAsia="Helvetica Neue" w:hAnsi="Helvetica Neue" w:cs="Helvetica Neue"/>
          <w:i/>
          <w:iCs/>
          <w:color w:val="0000FF"/>
          <w:sz w:val="20"/>
          <w:szCs w:val="20"/>
        </w:rPr>
        <w:t xml:space="preserve">Explore trust dynamics, decision-making, future wishes, and the experience of using </w:t>
      </w:r>
      <w:hyperlink r:id="rId5">
        <w:r>
          <w:rPr>
            <w:rFonts w:ascii="Helvetica Neue" w:eastAsia="Helvetica Neue" w:hAnsi="Helvetica Neue" w:cs="Helvetica Neue"/>
            <w:i/>
            <w:iCs/>
            <w:color w:val="1155CC"/>
            <w:sz w:val="20"/>
            <w:szCs w:val="20"/>
            <w:u w:val="single"/>
          </w:rPr>
          <w:t>Medicare.gov</w:t>
        </w:r>
      </w:hyperlink>
      <w:r>
        <w:rPr>
          <w:rFonts w:ascii="Helvetica Neue" w:eastAsia="Helvetica Neue" w:hAnsi="Helvetica Neue" w:cs="Helvetica Neue"/>
          <w:i/>
          <w:iCs/>
          <w:color w:val="0000FF"/>
          <w:sz w:val="20"/>
          <w:szCs w:val="20"/>
        </w:rPr>
        <w:t xml:space="preserve"> through the lens of memorable moments in the </w:t>
      </w:r>
      <w:r>
        <w:rPr>
          <w:rFonts w:ascii="Helvetica Neue" w:eastAsia="Helvetica Neue" w:hAnsi="Helvetica Neue" w:cs="Helvetica Neue"/>
          <w:i/>
          <w:iCs/>
          <w:color w:val="0000FF"/>
          <w:sz w:val="20"/>
          <w:szCs w:val="20"/>
        </w:rPr>
        <w:t>medicare</w:t>
      </w:r>
      <w:r>
        <w:rPr>
          <w:rFonts w:ascii="Helvetica Neue" w:eastAsia="Helvetica Neue" w:hAnsi="Helvetica Neue" w:cs="Helvetica Neue"/>
          <w:i/>
          <w:iCs/>
          <w:color w:val="0000FF"/>
          <w:sz w:val="20"/>
          <w:szCs w:val="20"/>
        </w:rPr>
        <w:t xml:space="preserve"> journey</w:t>
      </w:r>
    </w:p>
    <w:p w:rsidR="00FF351F" w14:paraId="4D687B84" w14:textId="77777777">
      <w:pPr>
        <w:spacing w:before="240" w:after="240"/>
        <w:rPr>
          <w:rFonts w:ascii="Helvetica Neue" w:eastAsia="Helvetica Neue" w:hAnsi="Helvetica Neue" w:cs="Helvetica Neue"/>
          <w:b/>
          <w:bCs/>
          <w:sz w:val="20"/>
          <w:szCs w:val="20"/>
        </w:rPr>
      </w:pPr>
      <w:r>
        <w:rPr>
          <w:rFonts w:ascii="Helvetica Neue" w:eastAsia="Helvetica Neue" w:hAnsi="Helvetica Neue" w:cs="Helvetica Neue"/>
          <w:b/>
          <w:bCs/>
        </w:rPr>
        <w:t xml:space="preserve"> </w:t>
      </w:r>
      <w:r>
        <w:rPr>
          <w:rFonts w:ascii="Helvetica Neue" w:eastAsia="Helvetica Neue" w:hAnsi="Helvetica Neue" w:cs="Helvetica Neue"/>
          <w:b/>
          <w:bCs/>
          <w:sz w:val="20"/>
          <w:szCs w:val="20"/>
        </w:rPr>
        <w:t>Step 1 — Story Sheet (15 min)</w:t>
      </w:r>
    </w:p>
    <w:p w:rsidR="00FF351F" w14:paraId="3C576433" w14:textId="77777777">
      <w:pPr>
        <w:spacing w:before="240" w:after="240"/>
        <w:rPr>
          <w:rFonts w:ascii="Helvetica Neue" w:eastAsia="Helvetica Neue" w:hAnsi="Helvetica Neue" w:cs="Helvetica Neue"/>
          <w:i/>
          <w:iCs/>
          <w:color w:val="0000FF"/>
          <w:sz w:val="20"/>
          <w:szCs w:val="20"/>
        </w:rPr>
      </w:pPr>
      <w:r>
        <w:rPr>
          <w:rFonts w:ascii="Helvetica Neue" w:eastAsia="Helvetica Neue" w:hAnsi="Helvetica Neue" w:cs="Helvetica Neue"/>
          <w:i/>
          <w:iCs/>
          <w:color w:val="0000FF"/>
          <w:sz w:val="20"/>
          <w:szCs w:val="20"/>
        </w:rPr>
        <w:t>Moderators hand out a “Story Sheet” to participants, explain the purpose and structure of the sheet, and will assist participants in using it throughout the activity.</w:t>
      </w:r>
    </w:p>
    <w:p w:rsidR="00FF351F" w14:paraId="7FABCBEB" w14:textId="77777777">
      <w:pPr>
        <w:spacing w:after="60" w:line="256" w:lineRule="auto"/>
        <w:rPr>
          <w:rFonts w:ascii="Helvetica Neue" w:eastAsia="Helvetica Neue" w:hAnsi="Helvetica Neue" w:cs="Helvetica Neue"/>
          <w:sz w:val="20"/>
          <w:szCs w:val="20"/>
        </w:rPr>
      </w:pPr>
      <w:r>
        <w:rPr>
          <w:rFonts w:ascii="Helvetica Neue" w:eastAsia="Helvetica Neue" w:hAnsi="Helvetica Neue" w:cs="Helvetica Neue"/>
          <w:sz w:val="20"/>
          <w:szCs w:val="20"/>
        </w:rPr>
        <w:t xml:space="preserve">To kick off this activity, think of an experience with Medicare that really stands out </w:t>
      </w:r>
      <w:r>
        <w:rPr>
          <w:rFonts w:ascii="Helvetica Neue" w:eastAsia="Helvetica Neue" w:hAnsi="Helvetica Neue" w:cs="Helvetica Neue"/>
          <w:sz w:val="20"/>
          <w:szCs w:val="20"/>
        </w:rPr>
        <w:t>to</w:t>
      </w:r>
      <w:r>
        <w:rPr>
          <w:rFonts w:ascii="Helvetica Neue" w:eastAsia="Helvetica Neue" w:hAnsi="Helvetica Neue" w:cs="Helvetica Neue"/>
          <w:sz w:val="20"/>
          <w:szCs w:val="20"/>
        </w:rPr>
        <w:t xml:space="preserve"> you. This could be a “chapter” from your </w:t>
      </w:r>
      <w:r>
        <w:rPr>
          <w:rFonts w:ascii="Helvetica Neue" w:eastAsia="Helvetica Neue" w:hAnsi="Helvetica Neue" w:cs="Helvetica Neue"/>
          <w:sz w:val="20"/>
          <w:szCs w:val="20"/>
        </w:rPr>
        <w:t>Journey</w:t>
      </w:r>
      <w:r>
        <w:rPr>
          <w:rFonts w:ascii="Helvetica Neue" w:eastAsia="Helvetica Neue" w:hAnsi="Helvetica Neue" w:cs="Helvetica Neue"/>
          <w:sz w:val="20"/>
          <w:szCs w:val="20"/>
        </w:rPr>
        <w:t xml:space="preserve"> homework assignment. </w:t>
      </w:r>
    </w:p>
    <w:p w:rsidR="00FF351F" w14:paraId="7CBAFCF0" w14:textId="77777777">
      <w:pPr>
        <w:spacing w:after="60" w:line="256" w:lineRule="auto"/>
        <w:rPr>
          <w:rFonts w:ascii="Helvetica Neue" w:eastAsia="Helvetica Neue" w:hAnsi="Helvetica Neue" w:cs="Helvetica Neue"/>
          <w:sz w:val="20"/>
          <w:szCs w:val="20"/>
        </w:rPr>
      </w:pPr>
    </w:p>
    <w:p w:rsidR="00FF351F" w14:paraId="2C868C15" w14:textId="77777777">
      <w:pPr>
        <w:spacing w:after="60" w:line="256" w:lineRule="auto"/>
        <w:rPr>
          <w:rFonts w:ascii="Helvetica Neue" w:eastAsia="Helvetica Neue" w:hAnsi="Helvetica Neue" w:cs="Helvetica Neue"/>
          <w:sz w:val="20"/>
          <w:szCs w:val="20"/>
        </w:rPr>
      </w:pPr>
      <w:r>
        <w:rPr>
          <w:rFonts w:ascii="Helvetica Neue" w:eastAsia="Helvetica Neue" w:hAnsi="Helvetica Neue" w:cs="Helvetica Neue"/>
          <w:sz w:val="20"/>
          <w:szCs w:val="20"/>
        </w:rPr>
        <w:t>Please choose a chapter that fits with one of the themes listed on the Story Sheet.</w:t>
      </w:r>
    </w:p>
    <w:p w:rsidR="00FF351F" w14:paraId="40B8D613" w14:textId="77777777">
      <w:pPr>
        <w:spacing w:after="60" w:line="256" w:lineRule="auto"/>
        <w:rPr>
          <w:rFonts w:ascii="Helvetica Neue" w:eastAsia="Helvetica Neue" w:hAnsi="Helvetica Neue" w:cs="Helvetica Neue"/>
          <w:color w:val="444746"/>
          <w:sz w:val="21"/>
          <w:szCs w:val="21"/>
          <w:highlight w:val="white"/>
        </w:rPr>
      </w:pPr>
    </w:p>
    <w:p w:rsidR="00FF351F" w14:paraId="0DF96595" w14:textId="77777777">
      <w:pPr>
        <w:spacing w:after="60" w:line="256" w:lineRule="auto"/>
        <w:rPr>
          <w:rFonts w:ascii="Helvetica Neue" w:eastAsia="Helvetica Neue" w:hAnsi="Helvetica Neue" w:cs="Helvetica Neue"/>
          <w:sz w:val="20"/>
          <w:szCs w:val="20"/>
        </w:rPr>
      </w:pPr>
      <w:r>
        <w:rPr>
          <w:rFonts w:ascii="Helvetica Neue" w:eastAsia="Helvetica Neue" w:hAnsi="Helvetica Neue" w:cs="Helvetica Neue"/>
          <w:sz w:val="20"/>
          <w:szCs w:val="20"/>
          <w:highlight w:val="white"/>
        </w:rPr>
        <w:t>The Story Sheet lists eight common Medicare themes for participants to choose from: Learning About Medicare, Signing Up or Enrolling, Finding Doctors or Clinics, Figuring Out Costs, Making Changes, Managing Medication, Dealing with Bills, and Filing a Claim.</w:t>
      </w:r>
    </w:p>
    <w:p w:rsidR="00FF351F" w14:paraId="33BAADF7" w14:textId="77777777">
      <w:pPr>
        <w:spacing w:after="60" w:line="256" w:lineRule="auto"/>
        <w:rPr>
          <w:rFonts w:ascii="Helvetica Neue" w:eastAsia="Helvetica Neue" w:hAnsi="Helvetica Neue" w:cs="Helvetica Neue"/>
          <w:i/>
          <w:iCs/>
          <w:sz w:val="20"/>
          <w:szCs w:val="20"/>
        </w:rPr>
      </w:pPr>
    </w:p>
    <w:p w:rsidR="00FF351F" w14:paraId="1BB0B659" w14:textId="77777777">
      <w:pPr>
        <w:spacing w:after="60" w:line="256" w:lineRule="auto"/>
        <w:rPr>
          <w:rFonts w:ascii="Helvetica Neue" w:eastAsia="Helvetica Neue" w:hAnsi="Helvetica Neue" w:cs="Helvetica Neue"/>
          <w:sz w:val="20"/>
          <w:szCs w:val="20"/>
        </w:rPr>
      </w:pPr>
      <w:r>
        <w:rPr>
          <w:rFonts w:ascii="Helvetica Neue" w:eastAsia="Helvetica Neue" w:hAnsi="Helvetica Neue" w:cs="Helvetica Neue"/>
          <w:sz w:val="20"/>
          <w:szCs w:val="20"/>
        </w:rPr>
        <w:t>Now let’s dive in:</w:t>
      </w:r>
    </w:p>
    <w:p w:rsidR="00FF351F" w14:paraId="65503119" w14:textId="77777777">
      <w:pPr>
        <w:numPr>
          <w:ilvl w:val="0"/>
          <w:numId w:val="3"/>
        </w:numPr>
        <w:spacing w:before="240"/>
        <w:rPr>
          <w:rFonts w:ascii="Calibri" w:eastAsia="Calibri" w:hAnsi="Calibri" w:cs="Calibri"/>
          <w:sz w:val="20"/>
          <w:szCs w:val="20"/>
        </w:rPr>
      </w:pPr>
      <w:r>
        <w:rPr>
          <w:rFonts w:ascii="Helvetica Neue" w:eastAsia="Helvetica Neue" w:hAnsi="Helvetica Neue" w:cs="Helvetica Neue"/>
          <w:sz w:val="20"/>
          <w:szCs w:val="20"/>
        </w:rPr>
        <w:t xml:space="preserve">Circle the theme and pick a picture that represents it. </w:t>
      </w:r>
      <w:r>
        <w:rPr>
          <w:rFonts w:ascii="Helvetica Neue" w:eastAsia="Helvetica Neue" w:hAnsi="Helvetica Neue" w:cs="Helvetica Neue"/>
          <w:color w:val="444746"/>
          <w:sz w:val="21"/>
          <w:szCs w:val="21"/>
        </w:rPr>
        <w:t>Please note, picking a picture is voluntary and may be completed verbally if preferred.</w:t>
      </w:r>
    </w:p>
    <w:p w:rsidR="00FF351F" w14:paraId="507871D5" w14:textId="77777777">
      <w:pPr>
        <w:numPr>
          <w:ilvl w:val="0"/>
          <w:numId w:val="3"/>
        </w:numPr>
        <w:rPr>
          <w:rFonts w:ascii="Helvetica Neue" w:eastAsia="Helvetica Neue" w:hAnsi="Helvetica Neue" w:cs="Helvetica Neue"/>
          <w:sz w:val="20"/>
          <w:szCs w:val="20"/>
        </w:rPr>
      </w:pPr>
      <w:r>
        <w:rPr>
          <w:rFonts w:ascii="Helvetica Neue" w:eastAsia="Helvetica Neue" w:hAnsi="Helvetica Neue" w:cs="Helvetica Neue"/>
          <w:sz w:val="20"/>
          <w:szCs w:val="20"/>
        </w:rPr>
        <w:t>Name the moment you’re thinking of: if this experience was a chapter title, what would it be?</w:t>
      </w:r>
    </w:p>
    <w:p w:rsidR="00FF351F" w14:paraId="37B3EBD8" w14:textId="77777777">
      <w:pPr>
        <w:numPr>
          <w:ilvl w:val="0"/>
          <w:numId w:val="3"/>
        </w:numPr>
        <w:rPr>
          <w:rFonts w:ascii="Helvetica Neue" w:eastAsia="Helvetica Neue" w:hAnsi="Helvetica Neue" w:cs="Helvetica Neue"/>
          <w:sz w:val="20"/>
          <w:szCs w:val="20"/>
        </w:rPr>
      </w:pPr>
      <w:r>
        <w:rPr>
          <w:rFonts w:ascii="Helvetica Neue" w:eastAsia="Helvetica Neue" w:hAnsi="Helvetica Neue" w:cs="Helvetica Neue"/>
          <w:sz w:val="20"/>
          <w:szCs w:val="20"/>
        </w:rPr>
        <w:t>What people, places, things did you reference or use to help you in this moment? How did they help?</w:t>
      </w:r>
    </w:p>
    <w:p w:rsidR="00FF351F" w14:paraId="0C6B93CA" w14:textId="77777777">
      <w:pPr>
        <w:numPr>
          <w:ilvl w:val="0"/>
          <w:numId w:val="3"/>
        </w:numPr>
        <w:rPr>
          <w:rFonts w:ascii="Helvetica Neue" w:eastAsia="Helvetica Neue" w:hAnsi="Helvetica Neue" w:cs="Helvetica Neue"/>
          <w:sz w:val="20"/>
          <w:szCs w:val="20"/>
        </w:rPr>
      </w:pPr>
      <w:r>
        <w:rPr>
          <w:rFonts w:ascii="Helvetica Neue" w:eastAsia="Helvetica Neue" w:hAnsi="Helvetica Neue" w:cs="Helvetica Neue"/>
          <w:sz w:val="20"/>
          <w:szCs w:val="20"/>
        </w:rPr>
        <w:t xml:space="preserve">What websites/apps did you use, if any? If you used </w:t>
      </w:r>
      <w:hyperlink r:id="rId5">
        <w:r>
          <w:rPr>
            <w:rFonts w:ascii="Helvetica Neue" w:eastAsia="Helvetica Neue" w:hAnsi="Helvetica Neue" w:cs="Helvetica Neue"/>
            <w:color w:val="1155CC"/>
            <w:sz w:val="20"/>
            <w:szCs w:val="20"/>
            <w:u w:val="single"/>
          </w:rPr>
          <w:t>Medicare.gov</w:t>
        </w:r>
      </w:hyperlink>
      <w:r>
        <w:rPr>
          <w:rFonts w:ascii="Helvetica Neue" w:eastAsia="Helvetica Neue" w:hAnsi="Helvetica Neue" w:cs="Helvetica Neue"/>
          <w:sz w:val="20"/>
          <w:szCs w:val="20"/>
        </w:rPr>
        <w:t>, please describe the experience. How did it play into the experience, how did it help or hinder?</w:t>
      </w:r>
    </w:p>
    <w:p w:rsidR="00FF351F" w14:paraId="16116974" w14:textId="77777777">
      <w:pPr>
        <w:numPr>
          <w:ilvl w:val="0"/>
          <w:numId w:val="3"/>
        </w:numPr>
        <w:rPr>
          <w:rFonts w:ascii="Helvetica Neue" w:eastAsia="Helvetica Neue" w:hAnsi="Helvetica Neue" w:cs="Helvetica Neue"/>
          <w:sz w:val="20"/>
          <w:szCs w:val="20"/>
        </w:rPr>
      </w:pPr>
      <w:r>
        <w:rPr>
          <w:rFonts w:ascii="Helvetica Neue" w:eastAsia="Helvetica Neue" w:hAnsi="Helvetica Neue" w:cs="Helvetica Neue"/>
          <w:sz w:val="20"/>
          <w:szCs w:val="20"/>
        </w:rPr>
        <w:t>When did you feel most confident? When did you feel most uncertain, anxious, or frustrated?</w:t>
      </w:r>
    </w:p>
    <w:p w:rsidR="00FF351F" w14:paraId="35073C0A" w14:textId="77777777">
      <w:pPr>
        <w:numPr>
          <w:ilvl w:val="0"/>
          <w:numId w:val="3"/>
        </w:numPr>
        <w:spacing w:after="240"/>
        <w:rPr>
          <w:rFonts w:ascii="Helvetica Neue" w:eastAsia="Helvetica Neue" w:hAnsi="Helvetica Neue" w:cs="Helvetica Neue"/>
          <w:sz w:val="20"/>
          <w:szCs w:val="20"/>
        </w:rPr>
      </w:pPr>
      <w:r>
        <w:rPr>
          <w:rFonts w:ascii="Helvetica Neue" w:eastAsia="Helvetica Neue" w:hAnsi="Helvetica Neue" w:cs="Helvetica Neue"/>
          <w:sz w:val="20"/>
          <w:szCs w:val="20"/>
        </w:rPr>
        <w:t>Magic Wand: If the experience was not what you hoped it would be, what do you wish it had been like? Anything you’d change?</w:t>
      </w:r>
    </w:p>
    <w:p w:rsidR="00FF351F" w14:paraId="71972E9C" w14:textId="77777777">
      <w:pPr>
        <w:spacing w:before="240" w:after="240"/>
        <w:rPr>
          <w:rFonts w:ascii="Helvetica Neue" w:eastAsia="Helvetica Neue" w:hAnsi="Helvetica Neue" w:cs="Helvetica Neue"/>
          <w:sz w:val="20"/>
          <w:szCs w:val="20"/>
        </w:rPr>
      </w:pPr>
      <w:r>
        <w:rPr>
          <w:rFonts w:ascii="Helvetica Neue" w:eastAsia="Helvetica Neue" w:hAnsi="Helvetica Neue" w:cs="Helvetica Neue"/>
          <w:b/>
          <w:bCs/>
        </w:rPr>
        <w:t xml:space="preserve"> </w:t>
      </w:r>
      <w:r>
        <w:rPr>
          <w:rFonts w:ascii="Helvetica Neue" w:eastAsia="Helvetica Neue" w:hAnsi="Helvetica Neue" w:cs="Helvetica Neue"/>
          <w:b/>
          <w:bCs/>
          <w:sz w:val="20"/>
          <w:szCs w:val="20"/>
        </w:rPr>
        <w:t>Step 2 —Cross Share (15 min)</w:t>
      </w:r>
    </w:p>
    <w:p w:rsidR="00FF351F" w14:paraId="4FE414DA" w14:textId="77777777">
      <w:pPr>
        <w:spacing w:before="240" w:after="240"/>
        <w:rPr>
          <w:rFonts w:ascii="Helvetica Neue" w:eastAsia="Helvetica Neue" w:hAnsi="Helvetica Neue" w:cs="Helvetica Neue"/>
          <w:sz w:val="20"/>
          <w:szCs w:val="20"/>
        </w:rPr>
      </w:pPr>
      <w:r>
        <w:rPr>
          <w:rFonts w:ascii="Helvetica Neue" w:eastAsia="Helvetica Neue" w:hAnsi="Helvetica Neue" w:cs="Helvetica Neue"/>
          <w:i/>
          <w:iCs/>
          <w:color w:val="0000FF"/>
          <w:sz w:val="20"/>
          <w:szCs w:val="20"/>
        </w:rPr>
        <w:t>Moderators hang all the worksheets up, quickly note patterns, and curate conversation to get the group sharing thoughts and ideas with each other</w:t>
      </w:r>
      <w:r>
        <w:rPr>
          <w:rFonts w:ascii="Helvetica Neue" w:eastAsia="Helvetica Neue" w:hAnsi="Helvetica Neue" w:cs="Helvetica Neue"/>
          <w:sz w:val="20"/>
          <w:szCs w:val="20"/>
        </w:rPr>
        <w:t>.</w:t>
      </w:r>
    </w:p>
    <w:p w:rsidR="00FF351F" w14:paraId="7C00C489" w14:textId="77777777">
      <w:pPr>
        <w:spacing w:before="240" w:after="240"/>
        <w:rPr>
          <w:rFonts w:ascii="Helvetica Neue" w:eastAsia="Helvetica Neue" w:hAnsi="Helvetica Neue" w:cs="Helvetica Neue"/>
          <w:b/>
          <w:bCs/>
          <w:sz w:val="20"/>
          <w:szCs w:val="20"/>
        </w:rPr>
      </w:pPr>
    </w:p>
    <w:p w:rsidR="00FF351F" w14:paraId="4480B7B3" w14:textId="77777777">
      <w:pPr>
        <w:spacing w:before="240" w:after="240"/>
        <w:rPr>
          <w:rFonts w:ascii="Helvetica Neue" w:eastAsia="Helvetica Neue" w:hAnsi="Helvetica Neue" w:cs="Helvetica Neue"/>
          <w:b/>
          <w:bCs/>
          <w:sz w:val="20"/>
          <w:szCs w:val="20"/>
        </w:rPr>
      </w:pPr>
      <w:r>
        <w:rPr>
          <w:rFonts w:ascii="Helvetica Neue" w:eastAsia="Helvetica Neue" w:hAnsi="Helvetica Neue" w:cs="Helvetica Neue"/>
          <w:b/>
          <w:bCs/>
          <w:sz w:val="20"/>
          <w:szCs w:val="20"/>
        </w:rPr>
        <w:t>Prompts for discussion:</w:t>
      </w:r>
    </w:p>
    <w:p w:rsidR="00FF351F" w14:paraId="191438A7" w14:textId="77777777">
      <w:pPr>
        <w:numPr>
          <w:ilvl w:val="0"/>
          <w:numId w:val="1"/>
        </w:numPr>
        <w:spacing w:before="240"/>
        <w:rPr>
          <w:rFonts w:ascii="Helvetica Neue" w:eastAsia="Helvetica Neue" w:hAnsi="Helvetica Neue" w:cs="Helvetica Neue"/>
          <w:sz w:val="20"/>
          <w:szCs w:val="20"/>
        </w:rPr>
      </w:pPr>
      <w:r>
        <w:rPr>
          <w:rFonts w:ascii="Helvetica Neue" w:eastAsia="Helvetica Neue" w:hAnsi="Helvetica Neue" w:cs="Helvetica Neue"/>
          <w:sz w:val="20"/>
          <w:szCs w:val="20"/>
        </w:rPr>
        <w:t>When was decision making easy? Difficult?</w:t>
      </w:r>
    </w:p>
    <w:p w:rsidR="00FF351F" w14:paraId="37CE245A" w14:textId="77777777">
      <w:pPr>
        <w:numPr>
          <w:ilvl w:val="0"/>
          <w:numId w:val="1"/>
        </w:numPr>
        <w:rPr>
          <w:rFonts w:ascii="Helvetica Neue" w:eastAsia="Helvetica Neue" w:hAnsi="Helvetica Neue" w:cs="Helvetica Neue"/>
          <w:sz w:val="20"/>
          <w:szCs w:val="20"/>
        </w:rPr>
      </w:pPr>
      <w:r>
        <w:rPr>
          <w:rFonts w:ascii="Helvetica Neue" w:eastAsia="Helvetica Neue" w:hAnsi="Helvetica Neue" w:cs="Helvetica Neue"/>
          <w:sz w:val="20"/>
          <w:szCs w:val="20"/>
        </w:rPr>
        <w:t xml:space="preserve">Who/what did you trust to guide you? </w:t>
      </w:r>
    </w:p>
    <w:p w:rsidR="00FF351F" w14:paraId="7A5567AF" w14:textId="77777777">
      <w:pPr>
        <w:numPr>
          <w:ilvl w:val="0"/>
          <w:numId w:val="1"/>
        </w:numPr>
        <w:rPr>
          <w:rFonts w:ascii="Helvetica Neue" w:eastAsia="Helvetica Neue" w:hAnsi="Helvetica Neue" w:cs="Helvetica Neue"/>
          <w:sz w:val="20"/>
          <w:szCs w:val="20"/>
        </w:rPr>
      </w:pPr>
      <w:r>
        <w:rPr>
          <w:rFonts w:ascii="Helvetica Neue" w:eastAsia="Helvetica Neue" w:hAnsi="Helvetica Neue" w:cs="Helvetica Neue"/>
          <w:sz w:val="20"/>
          <w:szCs w:val="20"/>
        </w:rPr>
        <w:t xml:space="preserve">Who/what </w:t>
      </w:r>
      <w:r>
        <w:rPr>
          <w:rFonts w:ascii="Helvetica Neue" w:eastAsia="Helvetica Neue" w:hAnsi="Helvetica Neue" w:cs="Helvetica Neue"/>
          <w:i/>
          <w:iCs/>
          <w:sz w:val="20"/>
          <w:szCs w:val="20"/>
        </w:rPr>
        <w:t>didn’t</w:t>
      </w:r>
      <w:r>
        <w:rPr>
          <w:rFonts w:ascii="Helvetica Neue" w:eastAsia="Helvetica Neue" w:hAnsi="Helvetica Neue" w:cs="Helvetica Neue"/>
          <w:sz w:val="20"/>
          <w:szCs w:val="20"/>
        </w:rPr>
        <w:t xml:space="preserve"> you trust?</w:t>
      </w:r>
    </w:p>
    <w:p w:rsidR="00FF351F" w14:paraId="3977A05B" w14:textId="77777777">
      <w:pPr>
        <w:numPr>
          <w:ilvl w:val="0"/>
          <w:numId w:val="1"/>
        </w:numPr>
        <w:rPr>
          <w:rFonts w:ascii="Helvetica Neue" w:eastAsia="Helvetica Neue" w:hAnsi="Helvetica Neue" w:cs="Helvetica Neue"/>
          <w:sz w:val="20"/>
          <w:szCs w:val="20"/>
        </w:rPr>
      </w:pPr>
      <w:r>
        <w:rPr>
          <w:rFonts w:ascii="Helvetica Neue" w:eastAsia="Helvetica Neue" w:hAnsi="Helvetica Neue" w:cs="Helvetica Neue"/>
          <w:sz w:val="20"/>
          <w:szCs w:val="20"/>
        </w:rPr>
        <w:t>Where did the website help, or not?</w:t>
      </w:r>
    </w:p>
    <w:p w:rsidR="00FF351F" w14:paraId="3D4F9F98" w14:textId="77777777">
      <w:pPr>
        <w:numPr>
          <w:ilvl w:val="0"/>
          <w:numId w:val="1"/>
        </w:numPr>
        <w:rPr>
          <w:rFonts w:ascii="Helvetica Neue" w:eastAsia="Helvetica Neue" w:hAnsi="Helvetica Neue" w:cs="Helvetica Neue"/>
          <w:sz w:val="20"/>
          <w:szCs w:val="20"/>
        </w:rPr>
      </w:pPr>
      <w:r>
        <w:rPr>
          <w:rFonts w:ascii="Helvetica Neue" w:eastAsia="Helvetica Neue" w:hAnsi="Helvetica Neue" w:cs="Helvetica Neue"/>
          <w:sz w:val="20"/>
          <w:szCs w:val="20"/>
        </w:rPr>
        <w:t xml:space="preserve">What other tools were involved? </w:t>
      </w:r>
    </w:p>
    <w:p w:rsidR="00FF351F" w14:paraId="32AA7092" w14:textId="77777777">
      <w:pPr>
        <w:numPr>
          <w:ilvl w:val="0"/>
          <w:numId w:val="1"/>
        </w:numPr>
        <w:spacing w:after="240"/>
        <w:rPr>
          <w:rFonts w:ascii="Helvetica Neue" w:eastAsia="Helvetica Neue" w:hAnsi="Helvetica Neue" w:cs="Helvetica Neue"/>
          <w:sz w:val="20"/>
          <w:szCs w:val="20"/>
        </w:rPr>
      </w:pPr>
      <w:r>
        <w:rPr>
          <w:rFonts w:ascii="Helvetica Neue" w:eastAsia="Helvetica Neue" w:hAnsi="Helvetica Neue" w:cs="Helvetica Neue"/>
          <w:sz w:val="20"/>
          <w:szCs w:val="20"/>
        </w:rPr>
        <w:t>What needs and wishes for an ideal future experience are emerging?</w:t>
      </w:r>
    </w:p>
    <w:p w:rsidR="00FF351F" w14:paraId="4FAD6F86" w14:textId="77777777">
      <w:pPr>
        <w:rPr>
          <w:rFonts w:ascii="Helvetica Neue" w:eastAsia="Helvetica Neue" w:hAnsi="Helvetica Neue" w:cs="Helvetica Neue"/>
          <w:sz w:val="24"/>
          <w:szCs w:val="24"/>
        </w:rPr>
      </w:pPr>
    </w:p>
    <w:p w:rsidR="00FF351F" w14:paraId="4B9C4364" w14:textId="77777777">
      <w:pPr>
        <w:rPr>
          <w:rFonts w:ascii="Helvetica Neue" w:eastAsia="Helvetica Neue" w:hAnsi="Helvetica Neue" w:cs="Helvetica Neue"/>
          <w:b/>
          <w:bCs/>
          <w:sz w:val="24"/>
          <w:szCs w:val="24"/>
        </w:rPr>
      </w:pPr>
      <w:r>
        <w:pict>
          <v:rect id="_x0000_i1030" style="width:0;height:1.5pt" o:hralign="center" o:hrstd="t" o:hr="t" fillcolor="#a0a0a0" stroked="f"/>
        </w:pict>
      </w:r>
    </w:p>
    <w:p w:rsidR="00FF351F" w14:paraId="44D239C1" w14:textId="77777777">
      <w:pPr>
        <w:rPr>
          <w:rFonts w:ascii="Helvetica Neue" w:eastAsia="Helvetica Neue" w:hAnsi="Helvetica Neue" w:cs="Helvetica Neue"/>
          <w:b/>
          <w:bCs/>
          <w:sz w:val="24"/>
          <w:szCs w:val="24"/>
        </w:rPr>
      </w:pPr>
      <w:r>
        <w:rPr>
          <w:rFonts w:ascii="Helvetica Neue" w:eastAsia="Helvetica Neue" w:hAnsi="Helvetica Neue" w:cs="Helvetica Neue"/>
          <w:b/>
          <w:bCs/>
          <w:sz w:val="24"/>
          <w:szCs w:val="24"/>
        </w:rPr>
        <w:t>Wrap-Up &amp; Close</w:t>
      </w:r>
    </w:p>
    <w:p w:rsidR="00FF351F" w14:paraId="4FFE8691" w14:textId="77777777">
      <w:pPr>
        <w:rPr>
          <w:rFonts w:ascii="Helvetica Neue" w:eastAsia="Helvetica Neue" w:hAnsi="Helvetica Neue" w:cs="Helvetica Neue"/>
          <w:sz w:val="24"/>
          <w:szCs w:val="24"/>
        </w:rPr>
      </w:pPr>
      <w:r>
        <w:rPr>
          <w:rFonts w:ascii="Helvetica Neue" w:eastAsia="Helvetica Neue" w:hAnsi="Helvetica Neue" w:cs="Helvetica Neue"/>
          <w:sz w:val="24"/>
          <w:szCs w:val="24"/>
        </w:rPr>
        <w:t>(5 min / 1:25 – 1:30)</w:t>
      </w:r>
    </w:p>
    <w:p w:rsidR="00FF351F" w14:paraId="727D4044" w14:textId="77777777">
      <w:pPr>
        <w:rPr>
          <w:rFonts w:ascii="Helvetica Neue" w:eastAsia="Helvetica Neue" w:hAnsi="Helvetica Neue" w:cs="Helvetica Neue"/>
          <w:sz w:val="24"/>
          <w:szCs w:val="24"/>
        </w:rPr>
      </w:pPr>
    </w:p>
    <w:p w:rsidR="00FF351F" w14:paraId="4A175781" w14:textId="77777777">
      <w:pPr>
        <w:spacing w:after="60"/>
        <w:rPr>
          <w:rFonts w:ascii="Helvetica Neue" w:eastAsia="Helvetica Neue" w:hAnsi="Helvetica Neue" w:cs="Helvetica Neue"/>
          <w:i/>
          <w:iCs/>
          <w:color w:val="0000FF"/>
          <w:sz w:val="20"/>
          <w:szCs w:val="20"/>
        </w:rPr>
      </w:pPr>
      <w:r>
        <w:rPr>
          <w:rFonts w:ascii="Helvetica Neue" w:eastAsia="Helvetica Neue" w:hAnsi="Helvetica Neue" w:cs="Helvetica Neue"/>
          <w:i/>
          <w:iCs/>
          <w:color w:val="0000FF"/>
          <w:sz w:val="20"/>
          <w:szCs w:val="20"/>
        </w:rPr>
        <w:t>Conclude the interview.</w:t>
      </w:r>
    </w:p>
    <w:p w:rsidR="00FF351F" w14:paraId="7C84D1CB" w14:textId="77777777">
      <w:pPr>
        <w:rPr>
          <w:rFonts w:ascii="Helvetica Neue" w:eastAsia="Helvetica Neue" w:hAnsi="Helvetica Neue" w:cs="Helvetica Neue"/>
          <w:sz w:val="20"/>
          <w:szCs w:val="20"/>
        </w:rPr>
      </w:pPr>
      <w:sdt>
        <w:sdtPr>
          <w:tag w:val="goog_rdk_9"/>
          <w:id w:val="-1513761997"/>
          <w:richText/>
        </w:sdtPr>
        <w:sdtContent>
          <w:r>
            <w:rPr>
              <w:rFonts w:ascii="Arial Unicode MS" w:eastAsia="Arial Unicode MS" w:hAnsi="Arial Unicode MS" w:cs="Arial Unicode MS"/>
              <w:sz w:val="20"/>
              <w:szCs w:val="20"/>
            </w:rPr>
            <w:t>●  We</w:t>
          </w:r>
          <w:r>
            <w:rPr>
              <w:rFonts w:ascii="Arial Unicode MS" w:eastAsia="Arial Unicode MS" w:hAnsi="Arial Unicode MS" w:cs="Arial Unicode MS"/>
              <w:sz w:val="20"/>
              <w:szCs w:val="20"/>
            </w:rPr>
            <w:t xml:space="preserve"> are ready now to wrap up. Do you have any final thoughts for us?</w:t>
          </w:r>
        </w:sdtContent>
      </w:sdt>
    </w:p>
    <w:p w:rsidR="00FF351F" w14:paraId="0E714219" w14:textId="77777777">
      <w:pPr>
        <w:rPr>
          <w:rFonts w:ascii="Helvetica Neue" w:eastAsia="Helvetica Neue" w:hAnsi="Helvetica Neue" w:cs="Helvetica Neue"/>
          <w:sz w:val="20"/>
          <w:szCs w:val="20"/>
        </w:rPr>
      </w:pPr>
      <w:sdt>
        <w:sdtPr>
          <w:tag w:val="goog_rdk_10"/>
          <w:id w:val="997819057"/>
          <w:richText/>
        </w:sdtPr>
        <w:sdtContent>
          <w:r>
            <w:rPr>
              <w:rFonts w:ascii="Arial Unicode MS" w:eastAsia="Arial Unicode MS" w:hAnsi="Arial Unicode MS" w:cs="Arial Unicode MS"/>
              <w:sz w:val="20"/>
              <w:szCs w:val="20"/>
            </w:rPr>
            <w:t>●  We</w:t>
          </w:r>
          <w:r>
            <w:rPr>
              <w:rFonts w:ascii="Arial Unicode MS" w:eastAsia="Arial Unicode MS" w:hAnsi="Arial Unicode MS" w:cs="Arial Unicode MS"/>
              <w:sz w:val="20"/>
              <w:szCs w:val="20"/>
            </w:rPr>
            <w:t xml:space="preserve"> really enjoyed our time with you and greatly appreciate </w:t>
          </w:r>
          <w:r>
            <w:rPr>
              <w:rFonts w:ascii="Arial Unicode MS" w:eastAsia="Arial Unicode MS" w:hAnsi="Arial Unicode MS" w:cs="Arial Unicode MS"/>
              <w:sz w:val="20"/>
              <w:szCs w:val="20"/>
            </w:rPr>
            <w:t>all of</w:t>
          </w:r>
          <w:r>
            <w:rPr>
              <w:rFonts w:ascii="Arial Unicode MS" w:eastAsia="Arial Unicode MS" w:hAnsi="Arial Unicode MS" w:cs="Arial Unicode MS"/>
              <w:sz w:val="20"/>
              <w:szCs w:val="20"/>
            </w:rPr>
            <w:t xml:space="preserve"> your insight. Thank you very much!</w:t>
          </w:r>
        </w:sdtContent>
      </w:sdt>
    </w:p>
    <w:p w:rsidR="00FF351F" w14:paraId="2A017B8C" w14:textId="77777777">
      <w:pPr>
        <w:rPr>
          <w:rFonts w:ascii="Helvetica Neue" w:eastAsia="Helvetica Neue" w:hAnsi="Helvetica Neue" w:cs="Helvetica Neue"/>
        </w:rPr>
      </w:pPr>
      <w:sdt>
        <w:sdtPr>
          <w:tag w:val="goog_rdk_11"/>
          <w:id w:val="-1426159639"/>
          <w:richText/>
        </w:sdtPr>
        <w:sdtContent>
          <w:r>
            <w:rPr>
              <w:rFonts w:ascii="Arial Unicode MS" w:eastAsia="Arial Unicode MS" w:hAnsi="Arial Unicode MS" w:cs="Arial Unicode MS"/>
              <w:sz w:val="20"/>
              <w:szCs w:val="20"/>
            </w:rPr>
            <w:t>●  I’ll</w:t>
          </w:r>
          <w:r>
            <w:rPr>
              <w:rFonts w:ascii="Arial Unicode MS" w:eastAsia="Arial Unicode MS" w:hAnsi="Arial Unicode MS" w:cs="Arial Unicode MS"/>
              <w:sz w:val="20"/>
              <w:szCs w:val="20"/>
            </w:rPr>
            <w:t xml:space="preserve"> let our recruiting partner know we had a great session, and they’ll take care of your gratuity.</w:t>
          </w:r>
        </w:sdtContent>
      </w:sdt>
    </w:p>
    <w:p w:rsidR="00FF351F" w14:paraId="15ED61C2" w14:textId="77777777">
      <w:pPr>
        <w:rPr>
          <w:rFonts w:ascii="Helvetica Neue" w:eastAsia="Helvetica Neue" w:hAnsi="Helvetica Neue" w:cs="Helvetica Neue"/>
        </w:rPr>
      </w:pPr>
    </w:p>
    <w:p w:rsidR="00FF351F" w14:paraId="4ECC1649" w14:textId="77777777">
      <w:pPr>
        <w:rPr>
          <w:rFonts w:ascii="Helvetica Neue" w:eastAsia="Helvetica Neue" w:hAnsi="Helvetica Neue" w:cs="Helvetica Neue"/>
        </w:rPr>
      </w:pPr>
      <w:r>
        <w:pict>
          <v:rect id="_x0000_i1031" style="width:0;height:1.5pt" o:hralign="center" o:hrstd="t" o:hr="t" fillcolor="#a0a0a0" stroked="f"/>
        </w:pict>
      </w:r>
    </w:p>
    <w:p w:rsidR="00FF351F" w14:paraId="067FBAF3" w14:textId="77777777">
      <w:pPr>
        <w:rPr>
          <w:rFonts w:ascii="Helvetica Neue" w:eastAsia="Helvetica Neue" w:hAnsi="Helvetica Neue" w:cs="Helvetica Neue"/>
          <w:b/>
          <w:bCs/>
          <w:color w:val="1D1C1D"/>
          <w:sz w:val="23"/>
          <w:szCs w:val="23"/>
        </w:rPr>
      </w:pPr>
      <w:r>
        <w:rPr>
          <w:rFonts w:ascii="Helvetica Neue" w:eastAsia="Helvetica Neue" w:hAnsi="Helvetica Neue" w:cs="Helvetica Neue"/>
          <w:b/>
          <w:bCs/>
          <w:color w:val="1D1C1D"/>
          <w:sz w:val="23"/>
          <w:szCs w:val="23"/>
        </w:rPr>
        <w:t>PRA Disclosure Statement</w:t>
      </w:r>
    </w:p>
    <w:p w:rsidR="00FF351F" w14:paraId="6D33BA3E" w14:textId="77777777">
      <w:pPr>
        <w:spacing w:line="256" w:lineRule="auto"/>
        <w:rPr>
          <w:rFonts w:ascii="Helvetica Neue" w:eastAsia="Helvetica Neue" w:hAnsi="Helvetica Neue" w:cs="Helvetica Neue"/>
          <w:b/>
          <w:bCs/>
          <w:color w:val="1D1C1D"/>
        </w:rPr>
      </w:pPr>
      <w:r>
        <w:rPr>
          <w:rFonts w:ascii="Helvetica Neue" w:eastAsia="Helvetica Neue" w:hAnsi="Helvetica Neue" w:cs="Helvetica Neue"/>
          <w:sz w:val="20"/>
          <w:szCs w:val="20"/>
        </w:rPr>
        <w:t xml:space="preserve">According to the Paperwork Reduction Act of 1995, no persons are required to respond to a collection of information unless it displays a valid OMB control number. The valid OMB control number for this information collection is 0938-1382 </w:t>
      </w:r>
      <w:r>
        <w:rPr>
          <w:rFonts w:ascii="Helvetica Neue" w:eastAsia="Helvetica Neue" w:hAnsi="Helvetica Neue" w:cs="Helvetica Neue"/>
          <w:sz w:val="20"/>
          <w:szCs w:val="20"/>
        </w:rPr>
        <w:t>GenIC</w:t>
      </w:r>
      <w:r>
        <w:rPr>
          <w:rFonts w:ascii="Helvetica Neue" w:eastAsia="Helvetica Neue" w:hAnsi="Helvetica Neue" w:cs="Helvetica Neue"/>
          <w:sz w:val="20"/>
          <w:szCs w:val="20"/>
        </w:rPr>
        <w:t xml:space="preserve"> #12. This information collection is being conducted to help improve informational notices for people with Medicare and the results will be used to ensure that people with Medicare understand important information about their plans. The time required to complete this information collection is estimated to average less than 90 minutes in total, including the time to hear instructions, ask and answer questions and complete any written or verbal tasks. This information collection is voluntary, and CMS wil</w:t>
      </w:r>
      <w:r>
        <w:rPr>
          <w:rFonts w:ascii="Helvetica Neue" w:eastAsia="Helvetica Neue" w:hAnsi="Helvetica Neue" w:cs="Helvetica Neue"/>
          <w:sz w:val="20"/>
          <w:szCs w:val="20"/>
        </w:rPr>
        <w:t>l keep the information private to the extent provided by law. If you have comments concerning the accuracy of the time estimate(s) or suggestions for improving this form, please write to: CMS, 7500 Security Boulevard, Attn: PRA Reports Clearance Officer, Mail Stop C4-26-05, Baltimore, Maryland 21244-1850.</w:t>
      </w:r>
    </w:p>
    <w:sectPr>
      <w:footerReference w:type="default" r:id="rId6"/>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Neue Light">
    <w:charset w:val="00"/>
    <w:family w:val="auto"/>
    <w:pitch w:val="default"/>
    <w:sig w:usb0="00000000" w:usb1="00000000" w:usb2="00000000" w:usb3="00000000" w:csb0="00000001" w:csb1="00000000"/>
    <w:embedRegular r:id="rId1" w:fontKey="{729FDB2C-8828-447C-9691-510D80FC3CF6}"/>
  </w:font>
  <w:font w:name="Helvetica Neue">
    <w:charset w:val="00"/>
    <w:family w:val="auto"/>
    <w:pitch w:val="default"/>
    <w:sig w:usb0="00000000" w:usb1="00000000" w:usb2="00000000" w:usb3="00000000" w:csb0="00000001" w:csb1="00000000"/>
    <w:embedRegular r:id="rId2" w:fontKey="{89BAD87C-5E5D-47FC-9446-CD25A90D3777}"/>
    <w:embedBold r:id="rId3" w:fontKey="{A03C81F3-F164-48ED-86A1-1B38DCBE3A5D}"/>
    <w:embedItalic r:id="rId4" w:fontKey="{E3289174-0047-49D9-A182-FF58D0DE5A40}"/>
  </w:font>
  <w:font w:name="Arial Unicode MS">
    <w:altName w:val="Arial"/>
    <w:panose1 w:val="020B0604020202020204"/>
    <w:charset w:val="00"/>
    <w:family w:val="auto"/>
    <w:pitch w:val="default"/>
  </w:font>
  <w:font w:name="Calibri">
    <w:panose1 w:val="020F0502020204030204"/>
    <w:charset w:val="00"/>
    <w:family w:val="swiss"/>
    <w:pitch w:val="variable"/>
    <w:sig w:usb0="E4002EFF" w:usb1="C200247B" w:usb2="00000009" w:usb3="00000000" w:csb0="000001FF" w:csb1="00000000"/>
    <w:embedRegular r:id="rId5" w:fontKey="{65278FB9-01D3-474A-BD30-5DE79B3D6327}"/>
  </w:font>
  <w:font w:name="Cambria">
    <w:panose1 w:val="02040503050406030204"/>
    <w:charset w:val="00"/>
    <w:family w:val="roman"/>
    <w:pitch w:val="variable"/>
    <w:sig w:usb0="E00006FF" w:usb1="420024FF" w:usb2="02000000" w:usb3="00000000" w:csb0="0000019F" w:csb1="00000000"/>
    <w:embedRegular r:id="rId6" w:fontKey="{324048BF-5E36-4977-8332-80B05B9BE87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51F" w14:paraId="1D45D283" w14:textId="77777777">
    <w:pPr>
      <w:jc w:val="right"/>
    </w:pPr>
    <w:r>
      <w:rPr>
        <w:rFonts w:ascii="Helvetica Neue" w:eastAsia="Helvetica Neue" w:hAnsi="Helvetica Neue" w:cs="Helvetica Neue"/>
        <w:color w:val="B7B7B7"/>
        <w:sz w:val="20"/>
        <w:szCs w:val="20"/>
      </w:rPr>
      <w:t xml:space="preserve">TRIPTK </w:t>
    </w:r>
    <w:r>
      <w:rPr>
        <w:rFonts w:ascii="Helvetica Neue" w:eastAsia="Helvetica Neue" w:hAnsi="Helvetica Neue" w:cs="Helvetica Neue"/>
        <w:color w:val="B7B7B7"/>
        <w:sz w:val="20"/>
        <w:szCs w:val="20"/>
      </w:rPr>
      <w:tab/>
    </w:r>
    <w:r>
      <w:rPr>
        <w:rFonts w:ascii="Helvetica Neue" w:eastAsia="Helvetica Neue" w:hAnsi="Helvetica Neue" w:cs="Helvetica Neue"/>
        <w:color w:val="B7B7B7"/>
        <w:sz w:val="20"/>
        <w:szCs w:val="20"/>
      </w:rPr>
      <w:fldChar w:fldCharType="begin"/>
    </w:r>
    <w:r>
      <w:rPr>
        <w:rFonts w:ascii="Helvetica Neue" w:eastAsia="Helvetica Neue" w:hAnsi="Helvetica Neue" w:cs="Helvetica Neue"/>
        <w:color w:val="B7B7B7"/>
        <w:sz w:val="20"/>
        <w:szCs w:val="20"/>
      </w:rPr>
      <w:instrText>PAGE</w:instrText>
    </w:r>
    <w:r>
      <w:rPr>
        <w:rFonts w:ascii="Helvetica Neue" w:eastAsia="Helvetica Neue" w:hAnsi="Helvetica Neue" w:cs="Helvetica Neue"/>
        <w:color w:val="B7B7B7"/>
        <w:sz w:val="20"/>
        <w:szCs w:val="20"/>
      </w:rPr>
      <w:fldChar w:fldCharType="separate"/>
    </w:r>
    <w:r>
      <w:rPr>
        <w:rFonts w:ascii="Helvetica Neue" w:eastAsia="Helvetica Neue" w:hAnsi="Helvetica Neue" w:cs="Helvetica Neue"/>
        <w:noProof/>
        <w:color w:val="B7B7B7"/>
        <w:sz w:val="20"/>
        <w:szCs w:val="20"/>
      </w:rPr>
      <w:t>1</w:t>
    </w:r>
    <w:r>
      <w:rPr>
        <w:rFonts w:ascii="Helvetica Neue" w:eastAsia="Helvetica Neue" w:hAnsi="Helvetica Neue" w:cs="Helvetica Neue"/>
        <w:color w:val="B7B7B7"/>
        <w:sz w:val="20"/>
        <w:szCs w:val="20"/>
      </w:rPr>
      <w:fldChar w:fldCharType="end"/>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19B2785C"/>
    <w:multiLevelType w:val="multilevel"/>
    <w:tmpl w:val="59022AE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nsid w:val="37335C77"/>
    <w:multiLevelType w:val="multilevel"/>
    <w:tmpl w:val="05F023B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nsid w:val="4DBD1FCF"/>
    <w:multiLevelType w:val="multilevel"/>
    <w:tmpl w:val="4934C4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968435123">
    <w:abstractNumId w:val="2"/>
  </w:num>
  <w:num w:numId="2" w16cid:durableId="1295259289">
    <w:abstractNumId w:val="1"/>
  </w:num>
  <w:num w:numId="3" w16cid:durableId="9310163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351F"/>
    <w:rsid w:val="00403114"/>
    <w:rsid w:val="00A35E1D"/>
    <w:rsid w:val="00FF351F"/>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7ED6F287"/>
  <w15:docId w15:val="{B57C7994-63AB-4063-B396-9995F0D66C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table" w:customStyle="1" w:styleId="TableNormal00">
    <w:name w:val="TableNormal_0"/>
    <w:tblPr>
      <w:tblCellMar>
        <w:top w:w="100" w:type="dxa"/>
        <w:left w:w="100" w:type="dxa"/>
        <w:bottom w:w="100" w:type="dxa"/>
        <w:right w:w="100" w:type="dxa"/>
      </w:tblCellMar>
    </w:tblPr>
  </w:style>
  <w:style w:type="table" w:customStyle="1" w:styleId="a">
    <w:name w:val="a"/>
    <w:basedOn w:val="TableNormal00"/>
    <w:tblPr>
      <w:tblStyleRowBandSize w:val="1"/>
      <w:tblStyleColBandSize w:val="1"/>
    </w:tblPr>
  </w:style>
  <w:style w:type="table" w:customStyle="1" w:styleId="a0">
    <w:name w:val="a0"/>
    <w:basedOn w:val="TableNormal00"/>
    <w:tblPr>
      <w:tblStyleRowBandSize w:val="1"/>
      <w:tblStyleColBandSize w:val="1"/>
    </w:tbl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1">
    <w:name w:val="a1"/>
    <w:basedOn w:val="TableNormal00"/>
    <w:tblPr>
      <w:tblStyleRowBandSize w:val="1"/>
      <w:tblStyleColBandSize w:val="1"/>
    </w:tblPr>
  </w:style>
  <w:style w:type="table" w:customStyle="1" w:styleId="a2">
    <w:name w:val="a2"/>
    <w:basedOn w:val="TableNormal00"/>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medicare.gov" TargetMode="External" /><Relationship Id="rId6" Type="http://schemas.openxmlformats.org/officeDocument/2006/relationships/footer" Target="footer1.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fontTable.xml.rels><?xml version="1.0" encoding="utf-8" standalone="yes"?><Relationships xmlns="http://schemas.openxmlformats.org/package/2006/relationships"><Relationship Id="rId1" Type="http://schemas.openxmlformats.org/officeDocument/2006/relationships/font" Target="fonts/font1.odttf" /><Relationship Id="rId2" Type="http://schemas.openxmlformats.org/officeDocument/2006/relationships/font" Target="fonts/font2.odttf" /><Relationship Id="rId3" Type="http://schemas.openxmlformats.org/officeDocument/2006/relationships/font" Target="fonts/font3.odttf" /><Relationship Id="rId4" Type="http://schemas.openxmlformats.org/officeDocument/2006/relationships/font" Target="fonts/font4.odttf" /><Relationship Id="rId5" Type="http://schemas.openxmlformats.org/officeDocument/2006/relationships/font" Target="fonts/font5.odttf" /><Relationship Id="rId6" Type="http://schemas.openxmlformats.org/officeDocument/2006/relationships/font" Target="fonts/font6.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y8zAZLyzY+G4ZqpZoeYXdd5jqkA==">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1679</Words>
  <Characters>9572</Characters>
  <Application>Microsoft Office Word</Application>
  <DocSecurity>0</DocSecurity>
  <Lines>79</Lines>
  <Paragraphs>22</Paragraphs>
  <ScaleCrop>false</ScaleCrop>
  <Company>Center For Medicaid Services</Company>
  <LinksUpToDate>false</LinksUpToDate>
  <CharactersWithSpaces>11229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Parham, William (CMS/OSORA)</cp:lastModifiedBy>
  <cp:revision>2</cp:revision>
  <dcterms:created xsi:type="dcterms:W3CDTF">2025-12-02T21:08:00Z</dcterms:created>
  <dcterms:modified xsi:type="dcterms:W3CDTF">2025-12-02T21:08:00Z</dcterms:modified>
</cp:coreProperties>
</file>