
<file path=[Content_Types].xml><?xml version="1.0" encoding="utf-8"?>
<Types xmlns="http://schemas.openxmlformats.org/package/2006/content-types">
  <Default Extension="odttf" ContentType="application/vnd.openxmlformats-officedocument.obfuscatedFont"/>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Java 22.7.0 -->
  <w:body>
    <w:p w:rsidR="00464DF3" w14:paraId="00000001" w14:textId="77777777">
      <w:pPr>
        <w:pStyle w:val="Heading1"/>
        <w:spacing w:before="0" w:after="0" w:line="240" w:lineRule="auto"/>
        <w:rPr>
          <w:rFonts w:ascii="Helvetica Neue Light" w:eastAsia="Helvetica Neue Light" w:hAnsi="Helvetica Neue Light" w:cs="Helvetica Neue Light"/>
          <w:sz w:val="36"/>
          <w:szCs w:val="36"/>
        </w:rPr>
      </w:pPr>
      <w:bookmarkStart w:id="0" w:name="_gjc44eclemlv" w:colFirst="0" w:colLast="0"/>
      <w:bookmarkEnd w:id="0"/>
      <w:r>
        <w:rPr>
          <w:rFonts w:ascii="Helvetica Neue Light" w:eastAsia="Helvetica Neue Light" w:hAnsi="Helvetica Neue Light" w:cs="Helvetica Neue Light"/>
          <w:sz w:val="36"/>
          <w:szCs w:val="36"/>
        </w:rPr>
        <w:t>Medicare Research</w:t>
      </w:r>
    </w:p>
    <w:p w:rsidR="00464DF3" w14:paraId="00000002" w14:textId="77777777">
      <w:pPr>
        <w:pStyle w:val="Heading1"/>
        <w:spacing w:before="0" w:after="0" w:line="240" w:lineRule="auto"/>
      </w:pPr>
      <w:bookmarkStart w:id="1" w:name="_e2rn5l6xvsr5" w:colFirst="0" w:colLast="0"/>
      <w:bookmarkEnd w:id="1"/>
      <w:r>
        <w:rPr>
          <w:rFonts w:ascii="Helvetica Neue Light" w:eastAsia="Helvetica Neue Light" w:hAnsi="Helvetica Neue Light" w:cs="Helvetica Neue Light"/>
          <w:sz w:val="36"/>
          <w:szCs w:val="36"/>
        </w:rPr>
        <w:t>JourneyAI</w:t>
      </w:r>
      <w:r>
        <w:rPr>
          <w:rFonts w:ascii="Helvetica Neue Light" w:eastAsia="Helvetica Neue Light" w:hAnsi="Helvetica Neue Light" w:cs="Helvetica Neue Light"/>
          <w:sz w:val="36"/>
          <w:szCs w:val="36"/>
        </w:rPr>
        <w:t xml:space="preserve"> Questionnaire </w:t>
      </w:r>
      <w:r>
        <w:rPr>
          <w:rFonts w:ascii="Helvetica Neue Light" w:eastAsia="Helvetica Neue Light" w:hAnsi="Helvetica Neue Light" w:cs="Helvetica Neue Light"/>
          <w:sz w:val="36"/>
          <w:szCs w:val="36"/>
        </w:rPr>
        <w:br/>
        <w:t>Medical Professionals</w:t>
      </w:r>
    </w:p>
    <w:p w:rsidR="00464DF3" w14:paraId="00000003" w14:textId="77777777">
      <w:pPr>
        <w:pStyle w:val="Heading1"/>
        <w:spacing w:before="0" w:after="0" w:line="240" w:lineRule="auto"/>
        <w:rPr>
          <w:rFonts w:ascii="Helvetica Neue" w:eastAsia="Helvetica Neue" w:hAnsi="Helvetica Neue" w:cs="Helvetica Neue"/>
          <w:b/>
          <w:bCs/>
          <w:sz w:val="20"/>
          <w:szCs w:val="20"/>
        </w:rPr>
      </w:pPr>
      <w:bookmarkStart w:id="2" w:name="_r7x699ofvol" w:colFirst="0" w:colLast="0"/>
      <w:bookmarkEnd w:id="2"/>
    </w:p>
    <w:p w:rsidR="00464DF3" w14:paraId="00000004" w14:textId="77777777">
      <w:pPr>
        <w:pStyle w:val="Heading1"/>
        <w:spacing w:before="0" w:after="0" w:line="240" w:lineRule="auto"/>
        <w:rPr>
          <w:rFonts w:ascii="Helvetica Neue" w:eastAsia="Helvetica Neue" w:hAnsi="Helvetica Neue" w:cs="Helvetica Neue"/>
          <w:b/>
          <w:bCs/>
          <w:sz w:val="24"/>
          <w:szCs w:val="24"/>
        </w:rPr>
      </w:pPr>
      <w:bookmarkStart w:id="3" w:name="_vr73y2m531og" w:colFirst="0" w:colLast="0"/>
      <w:bookmarkEnd w:id="3"/>
      <w:r>
        <w:rPr>
          <w:rFonts w:ascii="Helvetica Neue" w:eastAsia="Helvetica Neue" w:hAnsi="Helvetica Neue" w:cs="Helvetica Neue"/>
          <w:b/>
          <w:bCs/>
          <w:sz w:val="24"/>
          <w:szCs w:val="24"/>
        </w:rPr>
        <w:t>OMB Control Number: 0938-1382</w:t>
      </w:r>
    </w:p>
    <w:p w:rsidR="00464DF3" w14:paraId="00000005" w14:textId="4A034709">
      <w:pPr>
        <w:pStyle w:val="Heading1"/>
        <w:spacing w:before="0" w:after="0" w:line="240" w:lineRule="auto"/>
        <w:rPr>
          <w:rFonts w:ascii="Helvetica Neue" w:eastAsia="Helvetica Neue" w:hAnsi="Helvetica Neue" w:cs="Helvetica Neue"/>
          <w:sz w:val="20"/>
          <w:szCs w:val="20"/>
        </w:rPr>
      </w:pPr>
      <w:bookmarkStart w:id="4" w:name="_djo6ujm55ysr" w:colFirst="0" w:colLast="0"/>
      <w:bookmarkEnd w:id="4"/>
      <w:r>
        <w:rPr>
          <w:rFonts w:ascii="Helvetica Neue" w:eastAsia="Helvetica Neue" w:hAnsi="Helvetica Neue" w:cs="Helvetica Neue"/>
          <w:sz w:val="20"/>
          <w:szCs w:val="20"/>
        </w:rPr>
        <w:t>GenIC</w:t>
      </w:r>
      <w:r>
        <w:rPr>
          <w:rFonts w:ascii="Helvetica Neue" w:eastAsia="Helvetica Neue" w:hAnsi="Helvetica Neue" w:cs="Helvetica Neue"/>
          <w:sz w:val="20"/>
          <w:szCs w:val="20"/>
        </w:rPr>
        <w:t xml:space="preserve"> #15</w:t>
      </w:r>
      <w:r>
        <w:rPr>
          <w:rFonts w:ascii="Helvetica Neue" w:eastAsia="Helvetica Neue" w:hAnsi="Helvetica Neue" w:cs="Helvetica Neue"/>
          <w:sz w:val="20"/>
          <w:szCs w:val="20"/>
        </w:rPr>
        <w:t xml:space="preserve"> - TRIPTK</w:t>
      </w:r>
    </w:p>
    <w:p w:rsidR="00464DF3" w14:paraId="00000006" w14:textId="77777777">
      <w:pPr>
        <w:rPr>
          <w:rFonts w:ascii="Helvetica Neue" w:eastAsia="Helvetica Neue" w:hAnsi="Helvetica Neue" w:cs="Helvetica Neue"/>
          <w:sz w:val="20"/>
          <w:szCs w:val="20"/>
        </w:rPr>
      </w:pPr>
    </w:p>
    <w:p w:rsidR="00464DF3" w14:paraId="00000007" w14:textId="77777777">
      <w:pPr>
        <w:rPr>
          <w:rFonts w:ascii="Helvetica Neue" w:eastAsia="Helvetica Neue" w:hAnsi="Helvetica Neue" w:cs="Helvetica Neue"/>
          <w:color w:val="6AA84F"/>
        </w:rPr>
      </w:pPr>
      <w:r>
        <w:pict>
          <v:rect id="_x0000_i1025" style="width:0;height:1.5pt" o:hralign="center" o:hrstd="t" o:hr="t" fillcolor="#a0a0a0" stroked="f"/>
        </w:pict>
      </w:r>
    </w:p>
    <w:p w:rsidR="00464DF3" w14:paraId="00000008" w14:textId="77777777">
      <w:pPr>
        <w:pStyle w:val="Heading1"/>
        <w:rPr>
          <w:rFonts w:ascii="Helvetica Neue" w:eastAsia="Helvetica Neue" w:hAnsi="Helvetica Neue" w:cs="Helvetica Neue"/>
          <w:b/>
          <w:bCs/>
          <w:sz w:val="24"/>
          <w:szCs w:val="24"/>
        </w:rPr>
      </w:pPr>
      <w:bookmarkStart w:id="5" w:name="_v5tmpm3lbuyw" w:colFirst="0" w:colLast="0"/>
      <w:bookmarkEnd w:id="5"/>
      <w:r>
        <w:rPr>
          <w:rFonts w:ascii="Helvetica Neue" w:eastAsia="Helvetica Neue" w:hAnsi="Helvetica Neue" w:cs="Helvetica Neue"/>
          <w:b/>
          <w:bCs/>
          <w:sz w:val="24"/>
          <w:szCs w:val="24"/>
        </w:rPr>
        <w:t>Audience Programming Notes</w:t>
      </w:r>
    </w:p>
    <w:p w:rsidR="00464DF3" w14:paraId="00000009" w14:textId="77777777">
      <w:pPr>
        <w:rPr>
          <w:rFonts w:ascii="Helvetica Neue" w:eastAsia="Helvetica Neue" w:hAnsi="Helvetica Neue" w:cs="Helvetica Neue"/>
          <w:sz w:val="20"/>
          <w:szCs w:val="20"/>
        </w:rPr>
      </w:pPr>
      <w:r>
        <w:rPr>
          <w:rFonts w:ascii="Helvetica Neue" w:eastAsia="Helvetica Neue" w:hAnsi="Helvetica Neue" w:cs="Helvetica Neue"/>
          <w:sz w:val="20"/>
          <w:szCs w:val="20"/>
        </w:rPr>
        <w:t xml:space="preserve">This survey was scoped to take 20 minutes for each respondent to </w:t>
      </w:r>
      <w:r>
        <w:rPr>
          <w:rFonts w:ascii="Helvetica Neue" w:eastAsia="Helvetica Neue" w:hAnsi="Helvetica Neue" w:cs="Helvetica Neue"/>
          <w:sz w:val="20"/>
          <w:szCs w:val="20"/>
        </w:rPr>
        <w:t>complete, and</w:t>
      </w:r>
      <w:r>
        <w:rPr>
          <w:rFonts w:ascii="Helvetica Neue" w:eastAsia="Helvetica Neue" w:hAnsi="Helvetica Neue" w:cs="Helvetica Neue"/>
          <w:sz w:val="20"/>
          <w:szCs w:val="20"/>
        </w:rPr>
        <w:t xml:space="preserve"> based on the number of potential open (7-10) and closed ended questions (6) for each respondent it should fall within that range.</w:t>
      </w:r>
    </w:p>
    <w:p w:rsidR="00464DF3" w14:paraId="0000000A" w14:textId="77777777">
      <w:pPr>
        <w:rPr>
          <w:rFonts w:ascii="Helvetica Neue" w:eastAsia="Helvetica Neue" w:hAnsi="Helvetica Neue" w:cs="Helvetica Neue"/>
          <w:sz w:val="20"/>
          <w:szCs w:val="20"/>
        </w:rPr>
      </w:pPr>
    </w:p>
    <w:p w:rsidR="00464DF3" w14:paraId="0000000B" w14:textId="77777777">
      <w:pPr>
        <w:rPr>
          <w:rFonts w:ascii="Helvetica Neue" w:eastAsia="Helvetica Neue" w:hAnsi="Helvetica Neue" w:cs="Helvetica Neue"/>
          <w:sz w:val="20"/>
          <w:szCs w:val="20"/>
        </w:rPr>
      </w:pPr>
      <w:r>
        <w:rPr>
          <w:rFonts w:ascii="Helvetica Neue" w:eastAsia="Helvetica Neue" w:hAnsi="Helvetica Neue" w:cs="Helvetica Neue"/>
          <w:sz w:val="20"/>
          <w:szCs w:val="20"/>
        </w:rPr>
        <w:t>The main audiences for this study are:</w:t>
      </w:r>
    </w:p>
    <w:p w:rsidR="00464DF3" w14:paraId="0000000C" w14:textId="77777777">
      <w:pPr>
        <w:numPr>
          <w:ilvl w:val="0"/>
          <w:numId w:val="1"/>
        </w:numPr>
        <w:rPr>
          <w:rFonts w:ascii="Helvetica Neue" w:eastAsia="Helvetica Neue" w:hAnsi="Helvetica Neue" w:cs="Helvetica Neue"/>
          <w:sz w:val="20"/>
          <w:szCs w:val="20"/>
        </w:rPr>
      </w:pPr>
      <w:r>
        <w:rPr>
          <w:rFonts w:ascii="Helvetica Neue" w:eastAsia="Helvetica Neue" w:hAnsi="Helvetica Neue" w:cs="Helvetica Neue"/>
          <w:sz w:val="20"/>
          <w:szCs w:val="20"/>
        </w:rPr>
        <w:t>Independent Medicare broker/agent</w:t>
      </w:r>
    </w:p>
    <w:p w:rsidR="00464DF3" w14:paraId="0000000D" w14:textId="77777777">
      <w:pPr>
        <w:numPr>
          <w:ilvl w:val="0"/>
          <w:numId w:val="1"/>
        </w:numPr>
        <w:rPr>
          <w:rFonts w:ascii="Helvetica Neue" w:eastAsia="Helvetica Neue" w:hAnsi="Helvetica Neue" w:cs="Helvetica Neue"/>
          <w:sz w:val="20"/>
          <w:szCs w:val="20"/>
        </w:rPr>
      </w:pPr>
      <w:r>
        <w:rPr>
          <w:rFonts w:ascii="Helvetica Neue" w:eastAsia="Helvetica Neue" w:hAnsi="Helvetica Neue" w:cs="Helvetica Neue"/>
          <w:sz w:val="20"/>
          <w:szCs w:val="20"/>
        </w:rPr>
        <w:t xml:space="preserve">Captive or plan-affiliated Medicare agent </w:t>
      </w:r>
      <w:r>
        <w:rPr>
          <w:rFonts w:ascii="Helvetica Neue" w:eastAsia="Helvetica Neue" w:hAnsi="Helvetica Neue" w:cs="Helvetica Neue"/>
          <w:i/>
          <w:iCs/>
          <w:sz w:val="20"/>
          <w:szCs w:val="20"/>
        </w:rPr>
        <w:t>(represent one plan/network only)</w:t>
      </w:r>
    </w:p>
    <w:p w:rsidR="00464DF3" w14:paraId="0000000E" w14:textId="77777777">
      <w:pPr>
        <w:numPr>
          <w:ilvl w:val="0"/>
          <w:numId w:val="1"/>
        </w:numPr>
        <w:rPr>
          <w:rFonts w:ascii="Helvetica Neue" w:eastAsia="Helvetica Neue" w:hAnsi="Helvetica Neue" w:cs="Helvetica Neue"/>
          <w:sz w:val="20"/>
          <w:szCs w:val="20"/>
        </w:rPr>
      </w:pPr>
      <w:r>
        <w:rPr>
          <w:rFonts w:ascii="Helvetica Neue" w:eastAsia="Helvetica Neue" w:hAnsi="Helvetica Neue" w:cs="Helvetica Neue"/>
          <w:sz w:val="20"/>
          <w:szCs w:val="20"/>
        </w:rPr>
        <w:t>Sales representative for a Medicare plan/insurer</w:t>
      </w:r>
      <w:r>
        <w:rPr>
          <w:rFonts w:ascii="Helvetica Neue" w:eastAsia="Helvetica Neue" w:hAnsi="Helvetica Neue" w:cs="Helvetica Neue"/>
          <w:i/>
          <w:iCs/>
          <w:sz w:val="20"/>
          <w:szCs w:val="20"/>
        </w:rPr>
        <w:t xml:space="preserve"> (internal plan rep)</w:t>
      </w:r>
    </w:p>
    <w:p w:rsidR="00464DF3" w14:paraId="0000000F" w14:textId="77777777">
      <w:pPr>
        <w:numPr>
          <w:ilvl w:val="0"/>
          <w:numId w:val="1"/>
        </w:numPr>
        <w:rPr>
          <w:rFonts w:ascii="Helvetica Neue" w:eastAsia="Helvetica Neue" w:hAnsi="Helvetica Neue" w:cs="Helvetica Neue"/>
          <w:sz w:val="20"/>
          <w:szCs w:val="20"/>
        </w:rPr>
      </w:pPr>
      <w:r>
        <w:rPr>
          <w:rFonts w:ascii="Helvetica Neue" w:eastAsia="Helvetica Neue" w:hAnsi="Helvetica Neue" w:cs="Helvetica Neue"/>
          <w:sz w:val="20"/>
          <w:szCs w:val="20"/>
        </w:rPr>
        <w:t>SHIP counselor or nonprofit Medicare advisor</w:t>
      </w:r>
    </w:p>
    <w:p w:rsidR="00464DF3" w14:paraId="00000010" w14:textId="77777777">
      <w:pPr>
        <w:numPr>
          <w:ilvl w:val="0"/>
          <w:numId w:val="1"/>
        </w:numPr>
        <w:rPr>
          <w:rFonts w:ascii="Helvetica Neue" w:eastAsia="Helvetica Neue" w:hAnsi="Helvetica Neue" w:cs="Helvetica Neue"/>
          <w:sz w:val="20"/>
          <w:szCs w:val="20"/>
        </w:rPr>
      </w:pPr>
      <w:r>
        <w:rPr>
          <w:rFonts w:ascii="Helvetica Neue" w:eastAsia="Helvetica Neue" w:hAnsi="Helvetica Neue" w:cs="Helvetica Neue"/>
          <w:sz w:val="20"/>
          <w:szCs w:val="20"/>
        </w:rPr>
        <w:t>Healthcare front desk / billing / service staff who regularly assist Medicare patients</w:t>
      </w:r>
    </w:p>
    <w:p w:rsidR="00464DF3" w14:paraId="00000011" w14:textId="77777777">
      <w:pPr>
        <w:numPr>
          <w:ilvl w:val="0"/>
          <w:numId w:val="1"/>
        </w:numPr>
        <w:rPr>
          <w:rFonts w:ascii="Helvetica Neue" w:eastAsia="Helvetica Neue" w:hAnsi="Helvetica Neue" w:cs="Helvetica Neue"/>
          <w:sz w:val="20"/>
          <w:szCs w:val="20"/>
        </w:rPr>
      </w:pPr>
      <w:r>
        <w:rPr>
          <w:rFonts w:ascii="Helvetica Neue" w:eastAsia="Helvetica Neue" w:hAnsi="Helvetica Neue" w:cs="Helvetica Neue"/>
          <w:sz w:val="20"/>
          <w:szCs w:val="20"/>
        </w:rPr>
        <w:t>Plan call center or insurer customer service representative supporting Medicare members</w:t>
      </w:r>
    </w:p>
    <w:p w:rsidR="00464DF3" w14:paraId="00000012" w14:textId="77777777">
      <w:pPr>
        <w:rPr>
          <w:rFonts w:ascii="Helvetica Neue" w:eastAsia="Helvetica Neue" w:hAnsi="Helvetica Neue" w:cs="Helvetica Neue"/>
          <w:sz w:val="20"/>
          <w:szCs w:val="20"/>
        </w:rPr>
      </w:pPr>
    </w:p>
    <w:p w:rsidR="00464DF3" w14:paraId="00000013" w14:textId="77777777">
      <w:r>
        <w:pict>
          <v:rect id="_x0000_i1026" style="width:0;height:1.5pt" o:hralign="center" o:hrstd="t" o:hr="t" fillcolor="#a0a0a0" stroked="f"/>
        </w:pict>
      </w:r>
    </w:p>
    <w:p w:rsidR="00464DF3" w14:paraId="00000014" w14:textId="77777777">
      <w:pPr>
        <w:pStyle w:val="Heading1"/>
      </w:pPr>
      <w:bookmarkStart w:id="6" w:name="_11sfx1xzn1w8" w:colFirst="0" w:colLast="0"/>
      <w:bookmarkEnd w:id="6"/>
      <w:r>
        <w:rPr>
          <w:rFonts w:ascii="Helvetica Neue" w:eastAsia="Helvetica Neue" w:hAnsi="Helvetica Neue" w:cs="Helvetica Neue"/>
          <w:b/>
          <w:bCs/>
          <w:sz w:val="24"/>
          <w:szCs w:val="24"/>
        </w:rPr>
        <w:t>Survey</w:t>
      </w:r>
    </w:p>
    <w:p w:rsidR="00464DF3" w14:paraId="00000015" w14:textId="77777777">
      <w:pPr>
        <w:pStyle w:val="Heading3"/>
      </w:pPr>
      <w:bookmarkStart w:id="7" w:name="_8li8pia29yjy" w:colFirst="0" w:colLast="0"/>
      <w:bookmarkEnd w:id="7"/>
      <w:r>
        <w:rPr>
          <w:rFonts w:ascii="Helvetica Neue" w:eastAsia="Helvetica Neue" w:hAnsi="Helvetica Neue" w:cs="Helvetica Neue"/>
          <w:b/>
          <w:bCs/>
          <w:color w:val="000000"/>
          <w:sz w:val="24"/>
          <w:szCs w:val="24"/>
        </w:rPr>
        <w:t>INTRO</w:t>
      </w:r>
    </w:p>
    <w:p w:rsidR="00464DF3" w14:paraId="00000016" w14:textId="77777777">
      <w:pPr>
        <w:rPr>
          <w:rFonts w:ascii="Helvetica Neue" w:eastAsia="Helvetica Neue" w:hAnsi="Helvetica Neue" w:cs="Helvetica Neue"/>
          <w:sz w:val="20"/>
          <w:szCs w:val="20"/>
        </w:rPr>
      </w:pPr>
      <w:r>
        <w:rPr>
          <w:rFonts w:ascii="Helvetica Neue" w:eastAsia="Helvetica Neue" w:hAnsi="Helvetica Neue" w:cs="Helvetica Neue"/>
          <w:sz w:val="20"/>
          <w:szCs w:val="20"/>
        </w:rPr>
        <w:t>Thank you for taking the time to take this survey.</w:t>
      </w:r>
    </w:p>
    <w:p w:rsidR="00464DF3" w14:paraId="00000017" w14:textId="77777777">
      <w:pPr>
        <w:rPr>
          <w:rFonts w:ascii="Helvetica Neue" w:eastAsia="Helvetica Neue" w:hAnsi="Helvetica Neue" w:cs="Helvetica Neue"/>
          <w:sz w:val="20"/>
          <w:szCs w:val="20"/>
        </w:rPr>
      </w:pPr>
    </w:p>
    <w:p w:rsidR="00464DF3" w14:paraId="00000018" w14:textId="77777777">
      <w:pPr>
        <w:rPr>
          <w:rFonts w:ascii="Roboto" w:eastAsia="Roboto" w:hAnsi="Roboto" w:cs="Roboto"/>
          <w:color w:val="444746"/>
          <w:sz w:val="21"/>
          <w:szCs w:val="21"/>
          <w:highlight w:val="white"/>
        </w:rPr>
      </w:pPr>
      <w:r>
        <w:rPr>
          <w:rFonts w:ascii="Roboto" w:eastAsia="Roboto" w:hAnsi="Roboto" w:cs="Roboto"/>
          <w:color w:val="444746"/>
          <w:sz w:val="21"/>
          <w:szCs w:val="21"/>
          <w:highlight w:val="white"/>
        </w:rPr>
        <w:t xml:space="preserve">Your participation is voluntary. There are no </w:t>
      </w:r>
      <w:r>
        <w:rPr>
          <w:rFonts w:ascii="Roboto" w:eastAsia="Roboto" w:hAnsi="Roboto" w:cs="Roboto"/>
          <w:color w:val="444746"/>
          <w:sz w:val="21"/>
          <w:szCs w:val="21"/>
          <w:highlight w:val="white"/>
        </w:rPr>
        <w:t>right</w:t>
      </w:r>
      <w:r>
        <w:rPr>
          <w:rFonts w:ascii="Roboto" w:eastAsia="Roboto" w:hAnsi="Roboto" w:cs="Roboto"/>
          <w:color w:val="444746"/>
          <w:sz w:val="21"/>
          <w:szCs w:val="21"/>
          <w:highlight w:val="white"/>
        </w:rPr>
        <w:t xml:space="preserve"> or wrong answers and your answers are optional.</w:t>
      </w:r>
    </w:p>
    <w:p w:rsidR="00464DF3" w14:paraId="00000019" w14:textId="77777777">
      <w:pPr>
        <w:rPr>
          <w:rFonts w:ascii="Roboto" w:eastAsia="Roboto" w:hAnsi="Roboto" w:cs="Roboto"/>
          <w:color w:val="444746"/>
          <w:sz w:val="21"/>
          <w:szCs w:val="21"/>
          <w:highlight w:val="white"/>
        </w:rPr>
      </w:pPr>
    </w:p>
    <w:p w:rsidR="00464DF3" w14:paraId="0000001A" w14:textId="77777777">
      <w:pPr>
        <w:rPr>
          <w:rFonts w:ascii="Roboto" w:eastAsia="Roboto" w:hAnsi="Roboto" w:cs="Roboto"/>
          <w:color w:val="444746"/>
          <w:sz w:val="21"/>
          <w:szCs w:val="21"/>
          <w:highlight w:val="white"/>
        </w:rPr>
      </w:pPr>
      <w:r>
        <w:rPr>
          <w:rFonts w:ascii="Roboto" w:eastAsia="Roboto" w:hAnsi="Roboto" w:cs="Roboto"/>
          <w:color w:val="444746"/>
          <w:sz w:val="21"/>
          <w:szCs w:val="21"/>
          <w:highlight w:val="white"/>
        </w:rPr>
        <w:t>Some questions ask for a brief written response. Please share your thoughts in your own words. Your answers will be combined with others and not linked to you individually.</w:t>
      </w:r>
    </w:p>
    <w:p w:rsidR="00464DF3" w14:paraId="0000001B" w14:textId="77777777">
      <w:pPr>
        <w:rPr>
          <w:rFonts w:ascii="Roboto" w:eastAsia="Roboto" w:hAnsi="Roboto" w:cs="Roboto"/>
          <w:color w:val="444746"/>
          <w:sz w:val="21"/>
          <w:szCs w:val="21"/>
          <w:highlight w:val="white"/>
        </w:rPr>
      </w:pPr>
    </w:p>
    <w:p w:rsidR="00464DF3" w14:paraId="0000001C" w14:textId="77777777">
      <w:pPr>
        <w:rPr>
          <w:rFonts w:ascii="Roboto" w:eastAsia="Roboto" w:hAnsi="Roboto" w:cs="Roboto"/>
          <w:color w:val="444746"/>
          <w:sz w:val="21"/>
          <w:szCs w:val="21"/>
          <w:highlight w:val="white"/>
        </w:rPr>
      </w:pPr>
      <w:r>
        <w:rPr>
          <w:rFonts w:ascii="Roboto" w:eastAsia="Roboto" w:hAnsi="Roboto" w:cs="Roboto"/>
          <w:color w:val="444746"/>
          <w:sz w:val="21"/>
          <w:szCs w:val="21"/>
          <w:highlight w:val="white"/>
        </w:rPr>
        <w:t>This survey should take about 20 minutes to complete.</w:t>
      </w:r>
    </w:p>
    <w:p w:rsidR="00464DF3" w14:paraId="0000001D" w14:textId="77777777">
      <w:pPr>
        <w:rPr>
          <w:rFonts w:ascii="Helvetica Neue" w:eastAsia="Helvetica Neue" w:hAnsi="Helvetica Neue" w:cs="Helvetica Neue"/>
          <w:sz w:val="20"/>
          <w:szCs w:val="20"/>
        </w:rPr>
      </w:pPr>
    </w:p>
    <w:p w:rsidR="00464DF3" w14:paraId="0000001E" w14:textId="77777777">
      <w:pPr>
        <w:rPr>
          <w:rFonts w:ascii="Helvetica Neue" w:eastAsia="Helvetica Neue" w:hAnsi="Helvetica Neue" w:cs="Helvetica Neue"/>
          <w:sz w:val="20"/>
          <w:szCs w:val="20"/>
        </w:rPr>
      </w:pPr>
      <w:r>
        <w:rPr>
          <w:rFonts w:ascii="Helvetica Neue" w:eastAsia="Helvetica Neue" w:hAnsi="Helvetica Neue" w:cs="Helvetica Neue"/>
          <w:sz w:val="20"/>
          <w:szCs w:val="20"/>
        </w:rPr>
        <w:t>We truly appreciate your participation.</w:t>
      </w:r>
    </w:p>
    <w:p w:rsidR="00464DF3" w14:paraId="0000001F" w14:textId="77777777">
      <w:pPr>
        <w:rPr>
          <w:rFonts w:ascii="Helvetica Neue" w:eastAsia="Helvetica Neue" w:hAnsi="Helvetica Neue" w:cs="Helvetica Neue"/>
          <w:i/>
          <w:iCs/>
          <w:color w:val="4A86E8"/>
          <w:sz w:val="20"/>
          <w:szCs w:val="20"/>
        </w:rPr>
      </w:pPr>
    </w:p>
    <w:p w:rsidR="00464DF3" w14:paraId="00000020" w14:textId="77777777">
      <w:pPr>
        <w:rPr>
          <w:rFonts w:ascii="Helvetica Neue" w:eastAsia="Helvetica Neue" w:hAnsi="Helvetica Neue" w:cs="Helvetica Neue"/>
          <w:i/>
          <w:iCs/>
          <w:color w:val="4A86E8"/>
          <w:sz w:val="20"/>
          <w:szCs w:val="20"/>
        </w:rPr>
      </w:pPr>
    </w:p>
    <w:p w:rsidR="00464DF3" w14:paraId="00000021" w14:textId="77777777">
      <w:pPr>
        <w:rPr>
          <w:rFonts w:ascii="Helvetica Neue" w:eastAsia="Helvetica Neue" w:hAnsi="Helvetica Neue" w:cs="Helvetica Neue"/>
          <w:color w:val="0000FF"/>
          <w:sz w:val="20"/>
          <w:szCs w:val="20"/>
        </w:rPr>
      </w:pPr>
      <w:r>
        <w:rPr>
          <w:rFonts w:ascii="Helvetica Neue" w:eastAsia="Helvetica Neue" w:hAnsi="Helvetica Neue" w:cs="Helvetica Neue"/>
          <w:i/>
          <w:iCs/>
          <w:color w:val="0000FF"/>
          <w:sz w:val="20"/>
          <w:szCs w:val="20"/>
        </w:rPr>
        <w:t xml:space="preserve">[INTERNAL NOTE: The objective of </w:t>
      </w:r>
      <w:r>
        <w:rPr>
          <w:rFonts w:ascii="Helvetica Neue" w:eastAsia="Helvetica Neue" w:hAnsi="Helvetica Neue" w:cs="Helvetica Neue"/>
          <w:i/>
          <w:iCs/>
          <w:color w:val="0000FF"/>
          <w:sz w:val="20"/>
          <w:szCs w:val="20"/>
        </w:rPr>
        <w:t>this questions</w:t>
      </w:r>
      <w:r>
        <w:rPr>
          <w:rFonts w:ascii="Helvetica Neue" w:eastAsia="Helvetica Neue" w:hAnsi="Helvetica Neue" w:cs="Helvetica Neue"/>
          <w:i/>
          <w:iCs/>
          <w:color w:val="0000FF"/>
          <w:sz w:val="20"/>
          <w:szCs w:val="20"/>
        </w:rPr>
        <w:t xml:space="preserve"> is to understand how respondents typically interact with the clients they serve and how they see their work]</w:t>
      </w:r>
    </w:p>
    <w:p w:rsidR="00464DF3" w14:paraId="00000022" w14:textId="77777777">
      <w:pPr>
        <w:numPr>
          <w:ilvl w:val="0"/>
          <w:numId w:val="2"/>
        </w:numPr>
        <w:spacing w:line="264" w:lineRule="auto"/>
        <w:rPr>
          <w:sz w:val="20"/>
          <w:szCs w:val="20"/>
        </w:rPr>
      </w:pPr>
      <w:r>
        <w:rPr>
          <w:rFonts w:ascii="Helvetica Neue" w:eastAsia="Helvetica Neue" w:hAnsi="Helvetica Neue" w:cs="Helvetica Neue"/>
          <w:sz w:val="20"/>
          <w:szCs w:val="20"/>
        </w:rPr>
        <w:t xml:space="preserve">You mentioned that part of your job is interacting with Medicare beneficiaries. Please briefly describe what those interactions are typically like, the emotions you see from people and how you assist them. </w:t>
      </w:r>
      <w:r>
        <w:rPr>
          <w:rFonts w:ascii="Helvetica Neue" w:eastAsia="Helvetica Neue" w:hAnsi="Helvetica Neue" w:cs="Helvetica Neue"/>
          <w:i/>
          <w:iCs/>
          <w:sz w:val="20"/>
          <w:szCs w:val="20"/>
        </w:rPr>
        <w:t>Narrative</w:t>
      </w:r>
      <w:r>
        <w:rPr>
          <w:rFonts w:ascii="Helvetica Neue" w:eastAsia="Helvetica Neue" w:hAnsi="Helvetica Neue" w:cs="Helvetica Neue"/>
          <w:sz w:val="20"/>
          <w:szCs w:val="20"/>
        </w:rPr>
        <w:t xml:space="preserve"> </w:t>
      </w:r>
      <w:r>
        <w:rPr>
          <w:rFonts w:ascii="Helvetica Neue" w:eastAsia="Helvetica Neue" w:hAnsi="Helvetica Neue" w:cs="Helvetica Neue"/>
          <w:b/>
          <w:bCs/>
          <w:i/>
          <w:iCs/>
          <w:color w:val="FF0000"/>
          <w:sz w:val="20"/>
          <w:szCs w:val="20"/>
        </w:rPr>
        <w:t>[min 75 characters]</w:t>
      </w:r>
    </w:p>
    <w:p w:rsidR="00464DF3" w14:paraId="00000023" w14:textId="77777777">
      <w:pPr>
        <w:rPr>
          <w:rFonts w:ascii="Helvetica Neue" w:eastAsia="Helvetica Neue" w:hAnsi="Helvetica Neue" w:cs="Helvetica Neue"/>
          <w:i/>
          <w:iCs/>
          <w:color w:val="4A86E8"/>
          <w:sz w:val="20"/>
          <w:szCs w:val="20"/>
        </w:rPr>
      </w:pPr>
    </w:p>
    <w:p w:rsidR="00464DF3" w14:paraId="00000024" w14:textId="77777777">
      <w:pPr>
        <w:rPr>
          <w:rFonts w:ascii="Helvetica Neue" w:eastAsia="Helvetica Neue" w:hAnsi="Helvetica Neue" w:cs="Helvetica Neue"/>
          <w:sz w:val="20"/>
          <w:szCs w:val="20"/>
        </w:rPr>
      </w:pPr>
      <w:r>
        <w:rPr>
          <w:rFonts w:ascii="Helvetica Neue" w:eastAsia="Helvetica Neue" w:hAnsi="Helvetica Neue" w:cs="Helvetica Neue"/>
          <w:i/>
          <w:iCs/>
          <w:color w:val="0000FF"/>
          <w:sz w:val="20"/>
          <w:szCs w:val="20"/>
        </w:rPr>
        <w:t>[INTERNAL NOTE: The objective of these questions is to gauge the level of understanding respondent’s clients have of Medicare and what their gaps are]</w:t>
      </w:r>
    </w:p>
    <w:p w:rsidR="00464DF3" w14:paraId="00000025" w14:textId="77777777">
      <w:pPr>
        <w:numPr>
          <w:ilvl w:val="0"/>
          <w:numId w:val="2"/>
        </w:numPr>
        <w:spacing w:line="264" w:lineRule="auto"/>
        <w:rPr>
          <w:rFonts w:ascii="Helvetica Neue" w:eastAsia="Helvetica Neue" w:hAnsi="Helvetica Neue" w:cs="Helvetica Neue"/>
          <w:sz w:val="20"/>
          <w:szCs w:val="20"/>
        </w:rPr>
      </w:pPr>
      <w:r>
        <w:rPr>
          <w:rFonts w:ascii="Helvetica Neue" w:eastAsia="Helvetica Neue" w:hAnsi="Helvetica Neue" w:cs="Helvetica Neue"/>
          <w:sz w:val="20"/>
          <w:szCs w:val="20"/>
        </w:rPr>
        <w:t>How easy or difficult do you think it is for the clients you work with to understand Medicare?</w:t>
      </w:r>
    </w:p>
    <w:p w:rsidR="00464DF3" w14:paraId="00000026" w14:textId="77777777">
      <w:pPr>
        <w:numPr>
          <w:ilvl w:val="1"/>
          <w:numId w:val="2"/>
        </w:numPr>
        <w:spacing w:line="264" w:lineRule="auto"/>
        <w:rPr>
          <w:rFonts w:ascii="Helvetica Neue" w:eastAsia="Helvetica Neue" w:hAnsi="Helvetica Neue" w:cs="Helvetica Neue"/>
          <w:sz w:val="20"/>
          <w:szCs w:val="20"/>
        </w:rPr>
      </w:pPr>
      <w:r>
        <w:rPr>
          <w:rFonts w:ascii="Helvetica Neue" w:eastAsia="Helvetica Neue" w:hAnsi="Helvetica Neue" w:cs="Helvetica Neue"/>
          <w:sz w:val="20"/>
          <w:szCs w:val="20"/>
        </w:rPr>
        <w:t>Very easy</w:t>
      </w:r>
    </w:p>
    <w:p w:rsidR="00464DF3" w14:paraId="00000027" w14:textId="77777777">
      <w:pPr>
        <w:numPr>
          <w:ilvl w:val="1"/>
          <w:numId w:val="2"/>
        </w:numPr>
        <w:spacing w:line="264" w:lineRule="auto"/>
        <w:rPr>
          <w:rFonts w:ascii="Helvetica Neue" w:eastAsia="Helvetica Neue" w:hAnsi="Helvetica Neue" w:cs="Helvetica Neue"/>
          <w:sz w:val="20"/>
          <w:szCs w:val="20"/>
        </w:rPr>
      </w:pPr>
      <w:r>
        <w:rPr>
          <w:rFonts w:ascii="Helvetica Neue" w:eastAsia="Helvetica Neue" w:hAnsi="Helvetica Neue" w:cs="Helvetica Neue"/>
          <w:sz w:val="20"/>
          <w:szCs w:val="20"/>
        </w:rPr>
        <w:t>Somewhat easy</w:t>
      </w:r>
    </w:p>
    <w:p w:rsidR="00464DF3" w14:paraId="00000028" w14:textId="77777777">
      <w:pPr>
        <w:numPr>
          <w:ilvl w:val="1"/>
          <w:numId w:val="2"/>
        </w:numPr>
        <w:spacing w:line="264" w:lineRule="auto"/>
        <w:rPr>
          <w:rFonts w:ascii="Helvetica Neue" w:eastAsia="Helvetica Neue" w:hAnsi="Helvetica Neue" w:cs="Helvetica Neue"/>
          <w:sz w:val="20"/>
          <w:szCs w:val="20"/>
        </w:rPr>
      </w:pPr>
      <w:r>
        <w:rPr>
          <w:rFonts w:ascii="Helvetica Neue" w:eastAsia="Helvetica Neue" w:hAnsi="Helvetica Neue" w:cs="Helvetica Neue"/>
          <w:sz w:val="20"/>
          <w:szCs w:val="20"/>
        </w:rPr>
        <w:t>Neither easy nor difficult</w:t>
      </w:r>
    </w:p>
    <w:p w:rsidR="00464DF3" w14:paraId="00000029" w14:textId="77777777">
      <w:pPr>
        <w:numPr>
          <w:ilvl w:val="1"/>
          <w:numId w:val="2"/>
        </w:numPr>
        <w:spacing w:line="264" w:lineRule="auto"/>
        <w:rPr>
          <w:rFonts w:ascii="Helvetica Neue" w:eastAsia="Helvetica Neue" w:hAnsi="Helvetica Neue" w:cs="Helvetica Neue"/>
          <w:sz w:val="20"/>
          <w:szCs w:val="20"/>
        </w:rPr>
      </w:pPr>
      <w:r>
        <w:rPr>
          <w:rFonts w:ascii="Helvetica Neue" w:eastAsia="Helvetica Neue" w:hAnsi="Helvetica Neue" w:cs="Helvetica Neue"/>
          <w:sz w:val="20"/>
          <w:szCs w:val="20"/>
        </w:rPr>
        <w:t>Somewhat difficult</w:t>
      </w:r>
    </w:p>
    <w:p w:rsidR="00464DF3" w14:paraId="0000002A" w14:textId="77777777">
      <w:pPr>
        <w:numPr>
          <w:ilvl w:val="1"/>
          <w:numId w:val="2"/>
        </w:numPr>
        <w:spacing w:line="264" w:lineRule="auto"/>
        <w:rPr>
          <w:rFonts w:ascii="Helvetica Neue" w:eastAsia="Helvetica Neue" w:hAnsi="Helvetica Neue" w:cs="Helvetica Neue"/>
          <w:sz w:val="20"/>
          <w:szCs w:val="20"/>
        </w:rPr>
      </w:pPr>
      <w:r>
        <w:rPr>
          <w:rFonts w:ascii="Helvetica Neue" w:eastAsia="Helvetica Neue" w:hAnsi="Helvetica Neue" w:cs="Helvetica Neue"/>
          <w:sz w:val="20"/>
          <w:szCs w:val="20"/>
        </w:rPr>
        <w:t>Very difficult</w:t>
      </w:r>
    </w:p>
    <w:p w:rsidR="00464DF3" w14:paraId="0000002B" w14:textId="77777777">
      <w:pPr>
        <w:spacing w:line="264" w:lineRule="auto"/>
        <w:ind w:left="720"/>
        <w:rPr>
          <w:rFonts w:ascii="Helvetica Neue" w:eastAsia="Helvetica Neue" w:hAnsi="Helvetica Neue" w:cs="Helvetica Neue"/>
          <w:color w:val="B7B7B7"/>
          <w:sz w:val="20"/>
          <w:szCs w:val="20"/>
        </w:rPr>
      </w:pPr>
    </w:p>
    <w:p w:rsidR="00464DF3" w14:paraId="0000002C" w14:textId="77777777">
      <w:pPr>
        <w:numPr>
          <w:ilvl w:val="0"/>
          <w:numId w:val="2"/>
        </w:numPr>
        <w:spacing w:line="264" w:lineRule="auto"/>
        <w:rPr>
          <w:rFonts w:ascii="Helvetica Neue" w:eastAsia="Helvetica Neue" w:hAnsi="Helvetica Neue" w:cs="Helvetica Neue"/>
          <w:sz w:val="20"/>
          <w:szCs w:val="20"/>
        </w:rPr>
      </w:pPr>
      <w:r>
        <w:rPr>
          <w:rFonts w:ascii="Helvetica Neue" w:eastAsia="Helvetica Neue" w:hAnsi="Helvetica Neue" w:cs="Helvetica Neue"/>
          <w:sz w:val="20"/>
          <w:szCs w:val="20"/>
        </w:rPr>
        <w:t>When clients start working with you, how prepared and well-versed are they in understanding Medicare and how it relates to their needs?</w:t>
      </w:r>
    </w:p>
    <w:p w:rsidR="00464DF3" w14:paraId="0000002D" w14:textId="77777777">
      <w:pPr>
        <w:numPr>
          <w:ilvl w:val="1"/>
          <w:numId w:val="2"/>
        </w:numPr>
        <w:spacing w:line="264" w:lineRule="auto"/>
        <w:rPr>
          <w:rFonts w:ascii="Helvetica Neue" w:eastAsia="Helvetica Neue" w:hAnsi="Helvetica Neue" w:cs="Helvetica Neue"/>
          <w:sz w:val="20"/>
          <w:szCs w:val="20"/>
        </w:rPr>
      </w:pPr>
      <w:r>
        <w:rPr>
          <w:rFonts w:ascii="Helvetica Neue" w:eastAsia="Helvetica Neue" w:hAnsi="Helvetica Neue" w:cs="Helvetica Neue"/>
          <w:sz w:val="20"/>
          <w:szCs w:val="20"/>
        </w:rPr>
        <w:t>Very prepared</w:t>
      </w:r>
    </w:p>
    <w:p w:rsidR="00464DF3" w14:paraId="0000002E" w14:textId="77777777">
      <w:pPr>
        <w:numPr>
          <w:ilvl w:val="1"/>
          <w:numId w:val="2"/>
        </w:numPr>
        <w:spacing w:line="264" w:lineRule="auto"/>
        <w:rPr>
          <w:rFonts w:ascii="Helvetica Neue" w:eastAsia="Helvetica Neue" w:hAnsi="Helvetica Neue" w:cs="Helvetica Neue"/>
          <w:sz w:val="20"/>
          <w:szCs w:val="20"/>
        </w:rPr>
      </w:pPr>
      <w:r>
        <w:rPr>
          <w:rFonts w:ascii="Helvetica Neue" w:eastAsia="Helvetica Neue" w:hAnsi="Helvetica Neue" w:cs="Helvetica Neue"/>
          <w:sz w:val="20"/>
          <w:szCs w:val="20"/>
        </w:rPr>
        <w:t>Somewhat prepared</w:t>
      </w:r>
    </w:p>
    <w:p w:rsidR="00464DF3" w14:paraId="0000002F" w14:textId="77777777">
      <w:pPr>
        <w:numPr>
          <w:ilvl w:val="1"/>
          <w:numId w:val="2"/>
        </w:numPr>
        <w:spacing w:line="264" w:lineRule="auto"/>
        <w:rPr>
          <w:rFonts w:ascii="Helvetica Neue" w:eastAsia="Helvetica Neue" w:hAnsi="Helvetica Neue" w:cs="Helvetica Neue"/>
          <w:sz w:val="20"/>
          <w:szCs w:val="20"/>
        </w:rPr>
      </w:pPr>
      <w:r>
        <w:rPr>
          <w:rFonts w:ascii="Helvetica Neue" w:eastAsia="Helvetica Neue" w:hAnsi="Helvetica Neue" w:cs="Helvetica Neue"/>
          <w:sz w:val="20"/>
          <w:szCs w:val="20"/>
        </w:rPr>
        <w:t>Neither prepared nor unprepared</w:t>
      </w:r>
    </w:p>
    <w:p w:rsidR="00464DF3" w14:paraId="00000030" w14:textId="77777777">
      <w:pPr>
        <w:numPr>
          <w:ilvl w:val="1"/>
          <w:numId w:val="2"/>
        </w:numPr>
        <w:spacing w:line="264" w:lineRule="auto"/>
        <w:rPr>
          <w:rFonts w:ascii="Helvetica Neue" w:eastAsia="Helvetica Neue" w:hAnsi="Helvetica Neue" w:cs="Helvetica Neue"/>
          <w:sz w:val="20"/>
          <w:szCs w:val="20"/>
        </w:rPr>
      </w:pPr>
      <w:r>
        <w:rPr>
          <w:rFonts w:ascii="Helvetica Neue" w:eastAsia="Helvetica Neue" w:hAnsi="Helvetica Neue" w:cs="Helvetica Neue"/>
          <w:sz w:val="20"/>
          <w:szCs w:val="20"/>
        </w:rPr>
        <w:t>Somewhat unprepared</w:t>
      </w:r>
    </w:p>
    <w:p w:rsidR="00464DF3" w14:paraId="00000031" w14:textId="77777777">
      <w:pPr>
        <w:numPr>
          <w:ilvl w:val="1"/>
          <w:numId w:val="2"/>
        </w:numPr>
        <w:spacing w:line="264" w:lineRule="auto"/>
        <w:rPr>
          <w:rFonts w:ascii="Helvetica Neue" w:eastAsia="Helvetica Neue" w:hAnsi="Helvetica Neue" w:cs="Helvetica Neue"/>
          <w:sz w:val="20"/>
          <w:szCs w:val="20"/>
        </w:rPr>
      </w:pPr>
      <w:r>
        <w:rPr>
          <w:rFonts w:ascii="Helvetica Neue" w:eastAsia="Helvetica Neue" w:hAnsi="Helvetica Neue" w:cs="Helvetica Neue"/>
          <w:sz w:val="20"/>
          <w:szCs w:val="20"/>
        </w:rPr>
        <w:t>Very unprepared</w:t>
      </w:r>
    </w:p>
    <w:p w:rsidR="00464DF3" w14:paraId="00000032" w14:textId="77777777">
      <w:pPr>
        <w:spacing w:line="264" w:lineRule="auto"/>
        <w:rPr>
          <w:rFonts w:ascii="Helvetica Neue" w:eastAsia="Helvetica Neue" w:hAnsi="Helvetica Neue" w:cs="Helvetica Neue"/>
          <w:sz w:val="20"/>
          <w:szCs w:val="20"/>
        </w:rPr>
      </w:pPr>
    </w:p>
    <w:p w:rsidR="00464DF3" w14:paraId="00000033" w14:textId="77777777">
      <w:pPr>
        <w:numPr>
          <w:ilvl w:val="0"/>
          <w:numId w:val="2"/>
        </w:numPr>
        <w:spacing w:line="264" w:lineRule="auto"/>
        <w:rPr>
          <w:sz w:val="20"/>
          <w:szCs w:val="20"/>
        </w:rPr>
      </w:pPr>
      <w:r>
        <w:rPr>
          <w:rFonts w:ascii="Helvetica Neue" w:eastAsia="Helvetica Neue" w:hAnsi="Helvetica Neue" w:cs="Helvetica Neue"/>
          <w:sz w:val="20"/>
          <w:szCs w:val="20"/>
        </w:rPr>
        <w:t xml:space="preserve">In your own words, what are the biggest challenges or sources of confusion that your clients face when they're trying to understand Medicare, coverage options and how to make it work for them? </w:t>
      </w:r>
      <w:r>
        <w:rPr>
          <w:rFonts w:ascii="Helvetica Neue" w:eastAsia="Helvetica Neue" w:hAnsi="Helvetica Neue" w:cs="Helvetica Neue"/>
          <w:i/>
          <w:iCs/>
          <w:sz w:val="20"/>
          <w:szCs w:val="20"/>
        </w:rPr>
        <w:t>Narrative</w:t>
      </w:r>
      <w:r>
        <w:rPr>
          <w:rFonts w:ascii="Helvetica Neue" w:eastAsia="Helvetica Neue" w:hAnsi="Helvetica Neue" w:cs="Helvetica Neue"/>
          <w:sz w:val="20"/>
          <w:szCs w:val="20"/>
        </w:rPr>
        <w:t xml:space="preserve"> </w:t>
      </w:r>
      <w:r>
        <w:rPr>
          <w:rFonts w:ascii="Helvetica Neue" w:eastAsia="Helvetica Neue" w:hAnsi="Helvetica Neue" w:cs="Helvetica Neue"/>
          <w:b/>
          <w:bCs/>
          <w:i/>
          <w:iCs/>
          <w:color w:val="FF0000"/>
          <w:sz w:val="20"/>
          <w:szCs w:val="20"/>
        </w:rPr>
        <w:t>[min 75 characters]</w:t>
      </w:r>
    </w:p>
    <w:p w:rsidR="00464DF3" w14:paraId="00000034" w14:textId="77777777">
      <w:pPr>
        <w:spacing w:line="264" w:lineRule="auto"/>
        <w:ind w:left="720"/>
        <w:rPr>
          <w:rFonts w:ascii="Helvetica Neue" w:eastAsia="Helvetica Neue" w:hAnsi="Helvetica Neue" w:cs="Helvetica Neue"/>
          <w:sz w:val="20"/>
          <w:szCs w:val="20"/>
        </w:rPr>
      </w:pPr>
    </w:p>
    <w:p w:rsidR="00464DF3" w14:paraId="00000035" w14:textId="77777777">
      <w:pPr>
        <w:numPr>
          <w:ilvl w:val="0"/>
          <w:numId w:val="2"/>
        </w:numPr>
        <w:spacing w:line="264" w:lineRule="auto"/>
        <w:rPr>
          <w:rFonts w:ascii="Helvetica Neue" w:eastAsia="Helvetica Neue" w:hAnsi="Helvetica Neue" w:cs="Helvetica Neue"/>
          <w:sz w:val="20"/>
          <w:szCs w:val="20"/>
        </w:rPr>
      </w:pPr>
      <w:r>
        <w:rPr>
          <w:rFonts w:ascii="Helvetica Neue" w:eastAsia="Helvetica Neue" w:hAnsi="Helvetica Neue" w:cs="Helvetica Neue"/>
          <w:sz w:val="20"/>
          <w:szCs w:val="20"/>
        </w:rPr>
        <w:t>Select the top 3 areas where people most often need help with Medicare?</w:t>
      </w:r>
    </w:p>
    <w:p w:rsidR="00464DF3" w14:paraId="00000036" w14:textId="77777777">
      <w:pPr>
        <w:spacing w:line="264" w:lineRule="auto"/>
        <w:ind w:left="720"/>
        <w:rPr>
          <w:rFonts w:ascii="Helvetica Neue" w:eastAsia="Helvetica Neue" w:hAnsi="Helvetica Neue" w:cs="Helvetica Neue"/>
          <w:i/>
          <w:iCs/>
          <w:sz w:val="20"/>
          <w:szCs w:val="20"/>
        </w:rPr>
      </w:pPr>
      <w:r>
        <w:rPr>
          <w:rFonts w:ascii="Helvetica Neue" w:eastAsia="Helvetica Neue" w:hAnsi="Helvetica Neue" w:cs="Helvetica Neue"/>
          <w:i/>
          <w:iCs/>
          <w:sz w:val="20"/>
          <w:szCs w:val="20"/>
        </w:rPr>
        <w:t>Rank top 3</w:t>
      </w:r>
    </w:p>
    <w:p w:rsidR="00464DF3" w14:paraId="00000037" w14:textId="77777777">
      <w:pPr>
        <w:spacing w:line="264" w:lineRule="auto"/>
        <w:ind w:firstLine="720"/>
        <w:rPr>
          <w:rFonts w:ascii="Helvetica Neue" w:eastAsia="Helvetica Neue" w:hAnsi="Helvetica Neue" w:cs="Helvetica Neue"/>
          <w:b/>
          <w:bCs/>
          <w:color w:val="FF0000"/>
          <w:sz w:val="20"/>
          <w:szCs w:val="20"/>
        </w:rPr>
      </w:pPr>
      <w:r>
        <w:rPr>
          <w:rFonts w:ascii="Helvetica Neue" w:eastAsia="Helvetica Neue" w:hAnsi="Helvetica Neue" w:cs="Helvetica Neue"/>
          <w:b/>
          <w:bCs/>
          <w:color w:val="FF0000"/>
          <w:sz w:val="20"/>
          <w:szCs w:val="20"/>
        </w:rPr>
        <w:t>[RANDOMIZE]</w:t>
      </w:r>
    </w:p>
    <w:p w:rsidR="00464DF3" w14:paraId="00000038" w14:textId="77777777">
      <w:pPr>
        <w:numPr>
          <w:ilvl w:val="1"/>
          <w:numId w:val="2"/>
        </w:numPr>
        <w:spacing w:line="264" w:lineRule="auto"/>
        <w:rPr>
          <w:rFonts w:ascii="Helvetica Neue" w:eastAsia="Helvetica Neue" w:hAnsi="Helvetica Neue" w:cs="Helvetica Neue"/>
          <w:sz w:val="20"/>
          <w:szCs w:val="20"/>
        </w:rPr>
      </w:pPr>
      <w:r>
        <w:rPr>
          <w:rFonts w:ascii="Helvetica Neue" w:eastAsia="Helvetica Neue" w:hAnsi="Helvetica Neue" w:cs="Helvetica Neue"/>
          <w:sz w:val="20"/>
          <w:szCs w:val="20"/>
        </w:rPr>
        <w:t>Understanding what Medicare covers</w:t>
      </w:r>
    </w:p>
    <w:p w:rsidR="00464DF3" w14:paraId="00000039" w14:textId="77777777">
      <w:pPr>
        <w:numPr>
          <w:ilvl w:val="1"/>
          <w:numId w:val="2"/>
        </w:numPr>
        <w:spacing w:line="264" w:lineRule="auto"/>
        <w:rPr>
          <w:rFonts w:ascii="Helvetica Neue" w:eastAsia="Helvetica Neue" w:hAnsi="Helvetica Neue" w:cs="Helvetica Neue"/>
          <w:sz w:val="20"/>
          <w:szCs w:val="20"/>
        </w:rPr>
      </w:pPr>
      <w:r>
        <w:rPr>
          <w:rFonts w:ascii="Helvetica Neue" w:eastAsia="Helvetica Neue" w:hAnsi="Helvetica Neue" w:cs="Helvetica Neue"/>
          <w:sz w:val="20"/>
          <w:szCs w:val="20"/>
        </w:rPr>
        <w:t>Understanding what their plan covers</w:t>
      </w:r>
    </w:p>
    <w:p w:rsidR="00464DF3" w14:paraId="0000003A" w14:textId="77777777">
      <w:pPr>
        <w:numPr>
          <w:ilvl w:val="1"/>
          <w:numId w:val="2"/>
        </w:numPr>
        <w:spacing w:line="264" w:lineRule="auto"/>
        <w:rPr>
          <w:rFonts w:ascii="Helvetica Neue" w:eastAsia="Helvetica Neue" w:hAnsi="Helvetica Neue" w:cs="Helvetica Neue"/>
          <w:sz w:val="20"/>
          <w:szCs w:val="20"/>
        </w:rPr>
      </w:pPr>
      <w:r>
        <w:rPr>
          <w:rFonts w:ascii="Helvetica Neue" w:eastAsia="Helvetica Neue" w:hAnsi="Helvetica Neue" w:cs="Helvetica Neue"/>
          <w:sz w:val="20"/>
          <w:szCs w:val="20"/>
        </w:rPr>
        <w:t>Comparing plans</w:t>
      </w:r>
    </w:p>
    <w:p w:rsidR="00464DF3" w14:paraId="0000003B" w14:textId="77777777">
      <w:pPr>
        <w:numPr>
          <w:ilvl w:val="1"/>
          <w:numId w:val="2"/>
        </w:numPr>
        <w:spacing w:line="264" w:lineRule="auto"/>
        <w:rPr>
          <w:rFonts w:ascii="Helvetica Neue" w:eastAsia="Helvetica Neue" w:hAnsi="Helvetica Neue" w:cs="Helvetica Neue"/>
          <w:sz w:val="20"/>
          <w:szCs w:val="20"/>
        </w:rPr>
      </w:pPr>
      <w:r>
        <w:rPr>
          <w:rFonts w:ascii="Helvetica Neue" w:eastAsia="Helvetica Neue" w:hAnsi="Helvetica Neue" w:cs="Helvetica Neue"/>
          <w:sz w:val="20"/>
          <w:szCs w:val="20"/>
        </w:rPr>
        <w:t>Estimating costs</w:t>
      </w:r>
    </w:p>
    <w:p w:rsidR="00464DF3" w14:paraId="0000003C" w14:textId="77777777">
      <w:pPr>
        <w:numPr>
          <w:ilvl w:val="1"/>
          <w:numId w:val="2"/>
        </w:numPr>
        <w:spacing w:line="264" w:lineRule="auto"/>
        <w:rPr>
          <w:rFonts w:ascii="Helvetica Neue" w:eastAsia="Helvetica Neue" w:hAnsi="Helvetica Neue" w:cs="Helvetica Neue"/>
          <w:sz w:val="20"/>
          <w:szCs w:val="20"/>
        </w:rPr>
      </w:pPr>
      <w:r>
        <w:rPr>
          <w:rFonts w:ascii="Helvetica Neue" w:eastAsia="Helvetica Neue" w:hAnsi="Helvetica Neue" w:cs="Helvetica Neue"/>
          <w:sz w:val="20"/>
          <w:szCs w:val="20"/>
        </w:rPr>
        <w:t>Handling paperwork or forms</w:t>
      </w:r>
    </w:p>
    <w:p w:rsidR="00464DF3" w14:paraId="0000003D" w14:textId="77777777">
      <w:pPr>
        <w:numPr>
          <w:ilvl w:val="1"/>
          <w:numId w:val="2"/>
        </w:numPr>
        <w:spacing w:line="264" w:lineRule="auto"/>
        <w:rPr>
          <w:rFonts w:ascii="Helvetica Neue" w:eastAsia="Helvetica Neue" w:hAnsi="Helvetica Neue" w:cs="Helvetica Neue"/>
          <w:sz w:val="20"/>
          <w:szCs w:val="20"/>
        </w:rPr>
      </w:pPr>
      <w:r>
        <w:rPr>
          <w:rFonts w:ascii="Helvetica Neue" w:eastAsia="Helvetica Neue" w:hAnsi="Helvetica Neue" w:cs="Helvetica Neue"/>
          <w:sz w:val="20"/>
          <w:szCs w:val="20"/>
        </w:rPr>
        <w:t>Using Medicare.gov or plan websites</w:t>
      </w:r>
    </w:p>
    <w:p w:rsidR="00464DF3" w14:paraId="0000003E" w14:textId="77777777">
      <w:pPr>
        <w:numPr>
          <w:ilvl w:val="1"/>
          <w:numId w:val="2"/>
        </w:numPr>
        <w:spacing w:line="264" w:lineRule="auto"/>
        <w:rPr>
          <w:rFonts w:ascii="Helvetica Neue" w:eastAsia="Helvetica Neue" w:hAnsi="Helvetica Neue" w:cs="Helvetica Neue"/>
          <w:sz w:val="20"/>
          <w:szCs w:val="20"/>
        </w:rPr>
      </w:pPr>
      <w:r>
        <w:rPr>
          <w:rFonts w:ascii="Helvetica Neue" w:eastAsia="Helvetica Neue" w:hAnsi="Helvetica Neue" w:cs="Helvetica Neue"/>
          <w:sz w:val="20"/>
          <w:szCs w:val="20"/>
        </w:rPr>
        <w:t>Understanding bills, claims, or EOBs</w:t>
      </w:r>
    </w:p>
    <w:p w:rsidR="00464DF3" w14:paraId="0000003F" w14:textId="77777777">
      <w:pPr>
        <w:numPr>
          <w:ilvl w:val="1"/>
          <w:numId w:val="2"/>
        </w:numPr>
        <w:spacing w:line="264" w:lineRule="auto"/>
        <w:rPr>
          <w:rFonts w:ascii="Helvetica Neue" w:eastAsia="Helvetica Neue" w:hAnsi="Helvetica Neue" w:cs="Helvetica Neue"/>
          <w:sz w:val="20"/>
          <w:szCs w:val="20"/>
        </w:rPr>
      </w:pPr>
      <w:r>
        <w:rPr>
          <w:rFonts w:ascii="Helvetica Neue" w:eastAsia="Helvetica Neue" w:hAnsi="Helvetica Neue" w:cs="Helvetica Neue"/>
          <w:sz w:val="20"/>
          <w:szCs w:val="20"/>
        </w:rPr>
        <w:t>Finding doctors or providers</w:t>
      </w:r>
    </w:p>
    <w:p w:rsidR="00464DF3" w14:paraId="00000040" w14:textId="77777777">
      <w:pPr>
        <w:numPr>
          <w:ilvl w:val="1"/>
          <w:numId w:val="2"/>
        </w:numPr>
        <w:spacing w:line="264" w:lineRule="auto"/>
        <w:rPr>
          <w:rFonts w:ascii="Helvetica Neue" w:eastAsia="Helvetica Neue" w:hAnsi="Helvetica Neue" w:cs="Helvetica Neue"/>
          <w:sz w:val="20"/>
          <w:szCs w:val="20"/>
        </w:rPr>
      </w:pPr>
      <w:r>
        <w:rPr>
          <w:rFonts w:ascii="Helvetica Neue" w:eastAsia="Helvetica Neue" w:hAnsi="Helvetica Neue" w:cs="Helvetica Neue"/>
          <w:sz w:val="20"/>
          <w:szCs w:val="20"/>
        </w:rPr>
        <w:t>Understanding prescription drug coverage</w:t>
      </w:r>
    </w:p>
    <w:p w:rsidR="00464DF3" w14:paraId="00000041" w14:textId="77777777">
      <w:pPr>
        <w:numPr>
          <w:ilvl w:val="1"/>
          <w:numId w:val="2"/>
        </w:numPr>
        <w:spacing w:line="264" w:lineRule="auto"/>
        <w:rPr>
          <w:sz w:val="20"/>
          <w:szCs w:val="20"/>
        </w:rPr>
      </w:pPr>
      <w:r>
        <w:rPr>
          <w:rFonts w:ascii="Helvetica Neue" w:eastAsia="Helvetica Neue" w:hAnsi="Helvetica Neue" w:cs="Helvetica Neue"/>
          <w:sz w:val="20"/>
          <w:szCs w:val="20"/>
        </w:rPr>
        <w:t xml:space="preserve">Other </w:t>
      </w:r>
      <w:r>
        <w:rPr>
          <w:rFonts w:ascii="Helvetica Neue" w:eastAsia="Helvetica Neue" w:hAnsi="Helvetica Neue" w:cs="Helvetica Neue"/>
          <w:i/>
          <w:iCs/>
          <w:sz w:val="20"/>
          <w:szCs w:val="20"/>
        </w:rPr>
        <w:t>(please specify)</w:t>
      </w:r>
      <w:r>
        <w:rPr>
          <w:rFonts w:ascii="Helvetica Neue" w:eastAsia="Helvetica Neue" w:hAnsi="Helvetica Neue" w:cs="Helvetica Neue"/>
          <w:b/>
          <w:bCs/>
          <w:color w:val="FF0000"/>
          <w:sz w:val="20"/>
          <w:szCs w:val="20"/>
        </w:rPr>
        <w:t xml:space="preserve"> [ANCHOR]</w:t>
      </w:r>
    </w:p>
    <w:p w:rsidR="00464DF3" w14:paraId="00000042" w14:textId="77777777">
      <w:pPr>
        <w:spacing w:line="264" w:lineRule="auto"/>
        <w:ind w:left="720"/>
        <w:rPr>
          <w:rFonts w:ascii="Helvetica Neue" w:eastAsia="Helvetica Neue" w:hAnsi="Helvetica Neue" w:cs="Helvetica Neue"/>
          <w:sz w:val="20"/>
          <w:szCs w:val="20"/>
        </w:rPr>
      </w:pPr>
    </w:p>
    <w:p w:rsidR="00464DF3" w14:paraId="00000043" w14:textId="77777777">
      <w:pPr>
        <w:numPr>
          <w:ilvl w:val="0"/>
          <w:numId w:val="2"/>
        </w:numPr>
        <w:spacing w:line="264" w:lineRule="auto"/>
        <w:rPr>
          <w:rFonts w:ascii="Helvetica Neue" w:eastAsia="Helvetica Neue" w:hAnsi="Helvetica Neue" w:cs="Helvetica Neue"/>
          <w:sz w:val="20"/>
          <w:szCs w:val="20"/>
        </w:rPr>
      </w:pPr>
      <w:r>
        <w:rPr>
          <w:rFonts w:ascii="Helvetica Neue" w:eastAsia="Helvetica Neue" w:hAnsi="Helvetica Neue" w:cs="Helvetica Neue"/>
          <w:b/>
          <w:bCs/>
          <w:color w:val="FF0000"/>
          <w:sz w:val="20"/>
          <w:szCs w:val="20"/>
        </w:rPr>
        <w:t>[IF screener indicates Spanish/bilingual OR Mostly Spanish-speaking client]</w:t>
      </w:r>
      <w:r>
        <w:rPr>
          <w:rFonts w:ascii="Helvetica Neue" w:eastAsia="Helvetica Neue" w:hAnsi="Helvetica Neue" w:cs="Helvetica Neue"/>
          <w:sz w:val="20"/>
          <w:szCs w:val="20"/>
        </w:rPr>
        <w:t xml:space="preserve"> Please briefly describe any challenges your bilingual or non-English speaking clients face when trying to understand Medicare and making sure it fits their needs? </w:t>
      </w:r>
      <w:r>
        <w:rPr>
          <w:rFonts w:ascii="Helvetica Neue" w:eastAsia="Helvetica Neue" w:hAnsi="Helvetica Neue" w:cs="Helvetica Neue"/>
          <w:i/>
          <w:iCs/>
          <w:sz w:val="20"/>
          <w:szCs w:val="20"/>
        </w:rPr>
        <w:t>Narrative</w:t>
      </w:r>
      <w:r>
        <w:rPr>
          <w:rFonts w:ascii="Helvetica Neue" w:eastAsia="Helvetica Neue" w:hAnsi="Helvetica Neue" w:cs="Helvetica Neue"/>
          <w:sz w:val="20"/>
          <w:szCs w:val="20"/>
        </w:rPr>
        <w:t xml:space="preserve"> </w:t>
      </w:r>
      <w:r>
        <w:rPr>
          <w:rFonts w:ascii="Helvetica Neue" w:eastAsia="Helvetica Neue" w:hAnsi="Helvetica Neue" w:cs="Helvetica Neue"/>
          <w:b/>
          <w:bCs/>
          <w:i/>
          <w:iCs/>
          <w:color w:val="FF0000"/>
          <w:sz w:val="20"/>
          <w:szCs w:val="20"/>
        </w:rPr>
        <w:t>[min 75 characters]</w:t>
      </w:r>
    </w:p>
    <w:p w:rsidR="00464DF3" w14:paraId="00000044" w14:textId="77777777">
      <w:pPr>
        <w:rPr>
          <w:rFonts w:ascii="Helvetica Neue" w:eastAsia="Helvetica Neue" w:hAnsi="Helvetica Neue" w:cs="Helvetica Neue"/>
          <w:i/>
          <w:iCs/>
          <w:color w:val="4A86E8"/>
          <w:sz w:val="20"/>
          <w:szCs w:val="20"/>
        </w:rPr>
      </w:pPr>
    </w:p>
    <w:p w:rsidR="00464DF3" w14:paraId="00000045" w14:textId="77777777">
      <w:pPr>
        <w:rPr>
          <w:rFonts w:ascii="Helvetica Neue" w:eastAsia="Helvetica Neue" w:hAnsi="Helvetica Neue" w:cs="Helvetica Neue"/>
          <w:color w:val="B7B7B7"/>
          <w:sz w:val="20"/>
          <w:szCs w:val="20"/>
        </w:rPr>
      </w:pPr>
      <w:r>
        <w:rPr>
          <w:rFonts w:ascii="Helvetica Neue" w:eastAsia="Helvetica Neue" w:hAnsi="Helvetica Neue" w:cs="Helvetica Neue"/>
          <w:i/>
          <w:iCs/>
          <w:color w:val="0000FF"/>
          <w:sz w:val="20"/>
          <w:szCs w:val="20"/>
        </w:rPr>
        <w:t>[INTERNAL NOTE: The objective of this question is to understand how respondents perceive the needs and wants of clients when it comes to Medicare]</w:t>
      </w:r>
    </w:p>
    <w:p w:rsidR="00464DF3" w14:paraId="00000046" w14:textId="77777777">
      <w:pPr>
        <w:numPr>
          <w:ilvl w:val="0"/>
          <w:numId w:val="2"/>
        </w:numPr>
        <w:spacing w:line="264" w:lineRule="auto"/>
        <w:rPr>
          <w:rFonts w:ascii="Helvetica Neue" w:eastAsia="Helvetica Neue" w:hAnsi="Helvetica Neue" w:cs="Helvetica Neue"/>
          <w:sz w:val="20"/>
          <w:szCs w:val="20"/>
        </w:rPr>
      </w:pPr>
      <w:r>
        <w:rPr>
          <w:rFonts w:ascii="Helvetica Neue" w:eastAsia="Helvetica Neue" w:hAnsi="Helvetica Neue" w:cs="Helvetica Neue"/>
          <w:sz w:val="20"/>
          <w:szCs w:val="20"/>
        </w:rPr>
        <w:t>How important are each of the following factors when your clients are figuring out how to make Medicare meet their needs?</w:t>
      </w:r>
    </w:p>
    <w:p w:rsidR="00464DF3" w14:paraId="00000047" w14:textId="77777777">
      <w:pPr>
        <w:spacing w:line="264" w:lineRule="auto"/>
        <w:ind w:firstLine="720"/>
        <w:rPr>
          <w:rFonts w:ascii="Helvetica Neue" w:eastAsia="Helvetica Neue" w:hAnsi="Helvetica Neue" w:cs="Helvetica Neue"/>
          <w:i/>
          <w:iCs/>
          <w:sz w:val="20"/>
          <w:szCs w:val="20"/>
        </w:rPr>
      </w:pPr>
      <w:r>
        <w:rPr>
          <w:rFonts w:ascii="Helvetica Neue" w:eastAsia="Helvetica Neue" w:hAnsi="Helvetica Neue" w:cs="Helvetica Neue"/>
          <w:b/>
          <w:bCs/>
          <w:color w:val="FF0000"/>
          <w:sz w:val="20"/>
          <w:szCs w:val="20"/>
        </w:rPr>
        <w:t>[RANDOMIZE]</w:t>
      </w:r>
    </w:p>
    <w:p w:rsidR="00464DF3" w14:paraId="00000048" w14:textId="77777777">
      <w:pPr>
        <w:spacing w:line="264" w:lineRule="auto"/>
        <w:rPr>
          <w:rFonts w:ascii="Helvetica Neue" w:eastAsia="Helvetica Neue" w:hAnsi="Helvetica Neue" w:cs="Helvetica Neue"/>
          <w:sz w:val="20"/>
          <w:szCs w:val="20"/>
        </w:rPr>
      </w:pPr>
      <w:r>
        <w:rPr>
          <w:rFonts w:ascii="Helvetica Neue" w:eastAsia="Helvetica Neue" w:hAnsi="Helvetica Neue" w:cs="Helvetica Neue"/>
          <w:i/>
          <w:iCs/>
          <w:sz w:val="20"/>
          <w:szCs w:val="20"/>
        </w:rPr>
        <w:tab/>
      </w:r>
      <w:r>
        <w:rPr>
          <w:rFonts w:ascii="Helvetica Neue" w:eastAsia="Helvetica Neue" w:hAnsi="Helvetica Neue" w:cs="Helvetica Neue"/>
          <w:b/>
          <w:bCs/>
          <w:color w:val="FF0000"/>
          <w:sz w:val="20"/>
          <w:szCs w:val="20"/>
        </w:rPr>
        <w:t>[Likert Scale Grid: Not important at all / Slightly important / Moderately important / Very important / Extremely important]</w:t>
      </w:r>
    </w:p>
    <w:p w:rsidR="00464DF3" w14:paraId="00000049" w14:textId="77777777">
      <w:pPr>
        <w:numPr>
          <w:ilvl w:val="1"/>
          <w:numId w:val="2"/>
        </w:numPr>
        <w:spacing w:line="264" w:lineRule="auto"/>
        <w:rPr>
          <w:rFonts w:ascii="Helvetica Neue" w:eastAsia="Helvetica Neue" w:hAnsi="Helvetica Neue" w:cs="Helvetica Neue"/>
          <w:sz w:val="20"/>
          <w:szCs w:val="20"/>
        </w:rPr>
      </w:pPr>
      <w:r>
        <w:rPr>
          <w:rFonts w:ascii="Helvetica Neue" w:eastAsia="Helvetica Neue" w:hAnsi="Helvetica Neue" w:cs="Helvetica Neue"/>
          <w:sz w:val="20"/>
          <w:szCs w:val="20"/>
        </w:rPr>
        <w:t>Keeping costs low</w:t>
      </w:r>
    </w:p>
    <w:p w:rsidR="00464DF3" w14:paraId="0000004A" w14:textId="77777777">
      <w:pPr>
        <w:numPr>
          <w:ilvl w:val="1"/>
          <w:numId w:val="2"/>
        </w:numPr>
        <w:spacing w:line="264" w:lineRule="auto"/>
        <w:rPr>
          <w:rFonts w:ascii="Helvetica Neue" w:eastAsia="Helvetica Neue" w:hAnsi="Helvetica Neue" w:cs="Helvetica Neue"/>
          <w:sz w:val="20"/>
          <w:szCs w:val="20"/>
        </w:rPr>
      </w:pPr>
      <w:r>
        <w:rPr>
          <w:rFonts w:ascii="Helvetica Neue" w:eastAsia="Helvetica Neue" w:hAnsi="Helvetica Neue" w:cs="Helvetica Neue"/>
          <w:sz w:val="20"/>
          <w:szCs w:val="20"/>
        </w:rPr>
        <w:t>Getting the best coverage</w:t>
      </w:r>
    </w:p>
    <w:p w:rsidR="00464DF3" w14:paraId="0000004B" w14:textId="77777777">
      <w:pPr>
        <w:numPr>
          <w:ilvl w:val="1"/>
          <w:numId w:val="2"/>
        </w:numPr>
        <w:spacing w:line="264" w:lineRule="auto"/>
        <w:rPr>
          <w:rFonts w:ascii="Helvetica Neue" w:eastAsia="Helvetica Neue" w:hAnsi="Helvetica Neue" w:cs="Helvetica Neue"/>
          <w:sz w:val="20"/>
          <w:szCs w:val="20"/>
        </w:rPr>
      </w:pPr>
      <w:r>
        <w:rPr>
          <w:rFonts w:ascii="Helvetica Neue" w:eastAsia="Helvetica Neue" w:hAnsi="Helvetica Neue" w:cs="Helvetica Neue"/>
          <w:sz w:val="20"/>
          <w:szCs w:val="20"/>
        </w:rPr>
        <w:t>Keeping their doctors</w:t>
      </w:r>
    </w:p>
    <w:p w:rsidR="00464DF3" w14:paraId="0000004C" w14:textId="77777777">
      <w:pPr>
        <w:numPr>
          <w:ilvl w:val="1"/>
          <w:numId w:val="2"/>
        </w:numPr>
        <w:spacing w:line="264" w:lineRule="auto"/>
        <w:rPr>
          <w:rFonts w:ascii="Helvetica Neue" w:eastAsia="Helvetica Neue" w:hAnsi="Helvetica Neue" w:cs="Helvetica Neue"/>
          <w:sz w:val="20"/>
          <w:szCs w:val="20"/>
        </w:rPr>
      </w:pPr>
      <w:r>
        <w:rPr>
          <w:rFonts w:ascii="Helvetica Neue" w:eastAsia="Helvetica Neue" w:hAnsi="Helvetica Neue" w:cs="Helvetica Neue"/>
          <w:sz w:val="20"/>
          <w:szCs w:val="20"/>
        </w:rPr>
        <w:t>Extra benefits (dental/vision/OTC)</w:t>
      </w:r>
    </w:p>
    <w:p w:rsidR="00464DF3" w14:paraId="0000004D" w14:textId="77777777">
      <w:pPr>
        <w:numPr>
          <w:ilvl w:val="1"/>
          <w:numId w:val="2"/>
        </w:numPr>
        <w:spacing w:line="264" w:lineRule="auto"/>
        <w:rPr>
          <w:rFonts w:ascii="Helvetica Neue" w:eastAsia="Helvetica Neue" w:hAnsi="Helvetica Neue" w:cs="Helvetica Neue"/>
          <w:sz w:val="20"/>
          <w:szCs w:val="20"/>
        </w:rPr>
      </w:pPr>
      <w:r>
        <w:rPr>
          <w:rFonts w:ascii="Helvetica Neue" w:eastAsia="Helvetica Neue" w:hAnsi="Helvetica Neue" w:cs="Helvetica Neue"/>
          <w:sz w:val="20"/>
          <w:szCs w:val="20"/>
        </w:rPr>
        <w:t>Recommendations from family/friends</w:t>
      </w:r>
    </w:p>
    <w:p w:rsidR="00464DF3" w14:paraId="0000004E" w14:textId="77777777">
      <w:pPr>
        <w:numPr>
          <w:ilvl w:val="1"/>
          <w:numId w:val="2"/>
        </w:numPr>
        <w:spacing w:line="264" w:lineRule="auto"/>
        <w:rPr>
          <w:rFonts w:ascii="Helvetica Neue" w:eastAsia="Helvetica Neue" w:hAnsi="Helvetica Neue" w:cs="Helvetica Neue"/>
          <w:sz w:val="20"/>
          <w:szCs w:val="20"/>
        </w:rPr>
      </w:pPr>
      <w:r>
        <w:rPr>
          <w:rFonts w:ascii="Helvetica Neue" w:eastAsia="Helvetica Neue" w:hAnsi="Helvetica Neue" w:cs="Helvetica Neue"/>
          <w:sz w:val="20"/>
          <w:szCs w:val="20"/>
        </w:rPr>
        <w:t>Help from professionals such as yourself</w:t>
      </w:r>
    </w:p>
    <w:p w:rsidR="00464DF3" w14:paraId="0000004F" w14:textId="77777777">
      <w:pPr>
        <w:numPr>
          <w:ilvl w:val="1"/>
          <w:numId w:val="2"/>
        </w:numPr>
        <w:spacing w:line="264" w:lineRule="auto"/>
        <w:rPr>
          <w:rFonts w:ascii="Helvetica Neue" w:eastAsia="Helvetica Neue" w:hAnsi="Helvetica Neue" w:cs="Helvetica Neue"/>
          <w:sz w:val="20"/>
          <w:szCs w:val="20"/>
        </w:rPr>
      </w:pPr>
      <w:r>
        <w:rPr>
          <w:rFonts w:ascii="Helvetica Neue" w:eastAsia="Helvetica Neue" w:hAnsi="Helvetica Neue" w:cs="Helvetica Neue"/>
          <w:sz w:val="20"/>
          <w:szCs w:val="20"/>
        </w:rPr>
        <w:t xml:space="preserve">Other (please specify) </w:t>
      </w:r>
      <w:r>
        <w:rPr>
          <w:rFonts w:ascii="Helvetica Neue" w:eastAsia="Helvetica Neue" w:hAnsi="Helvetica Neue" w:cs="Helvetica Neue"/>
          <w:b/>
          <w:bCs/>
          <w:color w:val="FF0000"/>
          <w:sz w:val="20"/>
          <w:szCs w:val="20"/>
        </w:rPr>
        <w:t>[ANCHOR]</w:t>
      </w:r>
    </w:p>
    <w:p w:rsidR="00464DF3" w14:paraId="00000050" w14:textId="77777777">
      <w:pPr>
        <w:rPr>
          <w:rFonts w:ascii="Helvetica Neue" w:eastAsia="Helvetica Neue" w:hAnsi="Helvetica Neue" w:cs="Helvetica Neue"/>
          <w:i/>
          <w:iCs/>
          <w:color w:val="4A86E8"/>
          <w:sz w:val="20"/>
          <w:szCs w:val="20"/>
        </w:rPr>
      </w:pPr>
    </w:p>
    <w:p w:rsidR="00464DF3" w14:paraId="00000051" w14:textId="77777777">
      <w:pPr>
        <w:rPr>
          <w:rFonts w:ascii="Helvetica Neue" w:eastAsia="Helvetica Neue" w:hAnsi="Helvetica Neue" w:cs="Helvetica Neue"/>
          <w:sz w:val="20"/>
          <w:szCs w:val="20"/>
        </w:rPr>
      </w:pPr>
      <w:r>
        <w:rPr>
          <w:rFonts w:ascii="Helvetica Neue" w:eastAsia="Helvetica Neue" w:hAnsi="Helvetica Neue" w:cs="Helvetica Neue"/>
          <w:i/>
          <w:iCs/>
          <w:color w:val="0000FF"/>
          <w:sz w:val="20"/>
          <w:szCs w:val="20"/>
        </w:rPr>
        <w:t>[INTERNAL NOTE: The objective of these questions is to understand the types of advice respondents are giving]</w:t>
      </w:r>
    </w:p>
    <w:p w:rsidR="00464DF3" w14:paraId="00000052" w14:textId="77777777">
      <w:pPr>
        <w:numPr>
          <w:ilvl w:val="0"/>
          <w:numId w:val="2"/>
        </w:numPr>
        <w:spacing w:line="264" w:lineRule="auto"/>
        <w:rPr>
          <w:rFonts w:ascii="Helvetica Neue" w:eastAsia="Helvetica Neue" w:hAnsi="Helvetica Neue" w:cs="Helvetica Neue"/>
          <w:sz w:val="20"/>
          <w:szCs w:val="20"/>
        </w:rPr>
      </w:pPr>
      <w:r>
        <w:rPr>
          <w:rFonts w:ascii="Helvetica Neue" w:eastAsia="Helvetica Neue" w:hAnsi="Helvetica Neue" w:cs="Helvetica Neue"/>
          <w:sz w:val="20"/>
          <w:szCs w:val="20"/>
        </w:rPr>
        <w:t>How confident are you in your ability to help your clients make decisions regarding Medicare?</w:t>
      </w:r>
    </w:p>
    <w:p w:rsidR="00464DF3" w14:paraId="00000053" w14:textId="77777777">
      <w:pPr>
        <w:numPr>
          <w:ilvl w:val="1"/>
          <w:numId w:val="2"/>
        </w:numPr>
        <w:spacing w:line="264" w:lineRule="auto"/>
        <w:rPr>
          <w:rFonts w:ascii="Helvetica Neue" w:eastAsia="Helvetica Neue" w:hAnsi="Helvetica Neue" w:cs="Helvetica Neue"/>
          <w:sz w:val="20"/>
          <w:szCs w:val="20"/>
        </w:rPr>
      </w:pPr>
      <w:r>
        <w:rPr>
          <w:rFonts w:ascii="Helvetica Neue" w:eastAsia="Helvetica Neue" w:hAnsi="Helvetica Neue" w:cs="Helvetica Neue"/>
          <w:sz w:val="20"/>
          <w:szCs w:val="20"/>
        </w:rPr>
        <w:t>Not at all confident</w:t>
      </w:r>
    </w:p>
    <w:p w:rsidR="00464DF3" w14:paraId="00000054" w14:textId="77777777">
      <w:pPr>
        <w:numPr>
          <w:ilvl w:val="1"/>
          <w:numId w:val="2"/>
        </w:numPr>
        <w:spacing w:line="264" w:lineRule="auto"/>
        <w:rPr>
          <w:rFonts w:ascii="Helvetica Neue" w:eastAsia="Helvetica Neue" w:hAnsi="Helvetica Neue" w:cs="Helvetica Neue"/>
          <w:sz w:val="20"/>
          <w:szCs w:val="20"/>
        </w:rPr>
      </w:pPr>
      <w:r>
        <w:rPr>
          <w:rFonts w:ascii="Helvetica Neue" w:eastAsia="Helvetica Neue" w:hAnsi="Helvetica Neue" w:cs="Helvetica Neue"/>
          <w:sz w:val="20"/>
          <w:szCs w:val="20"/>
        </w:rPr>
        <w:t>A little confident</w:t>
      </w:r>
    </w:p>
    <w:p w:rsidR="00464DF3" w14:paraId="00000055" w14:textId="77777777">
      <w:pPr>
        <w:numPr>
          <w:ilvl w:val="1"/>
          <w:numId w:val="2"/>
        </w:numPr>
        <w:spacing w:line="264" w:lineRule="auto"/>
        <w:rPr>
          <w:rFonts w:ascii="Helvetica Neue" w:eastAsia="Helvetica Neue" w:hAnsi="Helvetica Neue" w:cs="Helvetica Neue"/>
          <w:sz w:val="20"/>
          <w:szCs w:val="20"/>
        </w:rPr>
      </w:pPr>
      <w:r>
        <w:rPr>
          <w:rFonts w:ascii="Helvetica Neue" w:eastAsia="Helvetica Neue" w:hAnsi="Helvetica Neue" w:cs="Helvetica Neue"/>
          <w:sz w:val="20"/>
          <w:szCs w:val="20"/>
        </w:rPr>
        <w:t xml:space="preserve">Neither confident </w:t>
      </w:r>
      <w:r>
        <w:rPr>
          <w:rFonts w:ascii="Helvetica Neue" w:eastAsia="Helvetica Neue" w:hAnsi="Helvetica Neue" w:cs="Helvetica Neue"/>
          <w:sz w:val="20"/>
          <w:szCs w:val="20"/>
        </w:rPr>
        <w:t>nor not</w:t>
      </w:r>
      <w:r>
        <w:rPr>
          <w:rFonts w:ascii="Helvetica Neue" w:eastAsia="Helvetica Neue" w:hAnsi="Helvetica Neue" w:cs="Helvetica Neue"/>
          <w:sz w:val="20"/>
          <w:szCs w:val="20"/>
        </w:rPr>
        <w:t xml:space="preserve"> confident</w:t>
      </w:r>
    </w:p>
    <w:p w:rsidR="00464DF3" w14:paraId="00000056" w14:textId="77777777">
      <w:pPr>
        <w:numPr>
          <w:ilvl w:val="1"/>
          <w:numId w:val="2"/>
        </w:numPr>
        <w:spacing w:line="264" w:lineRule="auto"/>
        <w:rPr>
          <w:rFonts w:ascii="Helvetica Neue" w:eastAsia="Helvetica Neue" w:hAnsi="Helvetica Neue" w:cs="Helvetica Neue"/>
          <w:sz w:val="20"/>
          <w:szCs w:val="20"/>
        </w:rPr>
      </w:pPr>
      <w:r>
        <w:rPr>
          <w:rFonts w:ascii="Helvetica Neue" w:eastAsia="Helvetica Neue" w:hAnsi="Helvetica Neue" w:cs="Helvetica Neue"/>
          <w:sz w:val="20"/>
          <w:szCs w:val="20"/>
        </w:rPr>
        <w:t>Somewhat confident</w:t>
      </w:r>
    </w:p>
    <w:p w:rsidR="00464DF3" w14:paraId="00000057" w14:textId="77777777">
      <w:pPr>
        <w:numPr>
          <w:ilvl w:val="1"/>
          <w:numId w:val="2"/>
        </w:numPr>
        <w:spacing w:line="264" w:lineRule="auto"/>
        <w:rPr>
          <w:rFonts w:ascii="Helvetica Neue" w:eastAsia="Helvetica Neue" w:hAnsi="Helvetica Neue" w:cs="Helvetica Neue"/>
          <w:sz w:val="20"/>
          <w:szCs w:val="20"/>
        </w:rPr>
      </w:pPr>
      <w:r>
        <w:rPr>
          <w:rFonts w:ascii="Helvetica Neue" w:eastAsia="Helvetica Neue" w:hAnsi="Helvetica Neue" w:cs="Helvetica Neue"/>
          <w:sz w:val="20"/>
          <w:szCs w:val="20"/>
        </w:rPr>
        <w:t>Very confident</w:t>
      </w:r>
    </w:p>
    <w:p w:rsidR="00464DF3" w14:paraId="00000058" w14:textId="77777777">
      <w:pPr>
        <w:spacing w:line="264" w:lineRule="auto"/>
        <w:ind w:left="720"/>
        <w:rPr>
          <w:rFonts w:ascii="Helvetica Neue" w:eastAsia="Helvetica Neue" w:hAnsi="Helvetica Neue" w:cs="Helvetica Neue"/>
          <w:color w:val="B7B7B7"/>
          <w:sz w:val="20"/>
          <w:szCs w:val="20"/>
        </w:rPr>
      </w:pPr>
    </w:p>
    <w:p w:rsidR="00464DF3" w14:paraId="00000059" w14:textId="77777777">
      <w:pPr>
        <w:numPr>
          <w:ilvl w:val="0"/>
          <w:numId w:val="2"/>
        </w:numPr>
        <w:spacing w:line="264" w:lineRule="auto"/>
        <w:rPr>
          <w:rFonts w:ascii="Helvetica Neue" w:eastAsia="Helvetica Neue" w:hAnsi="Helvetica Neue" w:cs="Helvetica Neue"/>
          <w:sz w:val="20"/>
          <w:szCs w:val="20"/>
        </w:rPr>
      </w:pPr>
      <w:r>
        <w:rPr>
          <w:rFonts w:ascii="Helvetica Neue" w:eastAsia="Helvetica Neue" w:hAnsi="Helvetica Neue" w:cs="Helvetica Neue"/>
          <w:sz w:val="20"/>
          <w:szCs w:val="20"/>
        </w:rPr>
        <w:t xml:space="preserve">Please briefly describe any guidance or key messages you most often share with </w:t>
      </w:r>
      <w:r>
        <w:rPr>
          <w:rFonts w:ascii="Helvetica Neue" w:eastAsia="Helvetica Neue" w:hAnsi="Helvetica Neue" w:cs="Helvetica Neue"/>
          <w:sz w:val="20"/>
          <w:szCs w:val="20"/>
        </w:rPr>
        <w:t>clients?</w:t>
      </w:r>
      <w:r>
        <w:rPr>
          <w:rFonts w:ascii="Helvetica Neue" w:eastAsia="Helvetica Neue" w:hAnsi="Helvetica Neue" w:cs="Helvetica Neue"/>
          <w:sz w:val="20"/>
          <w:szCs w:val="20"/>
        </w:rPr>
        <w:t xml:space="preserve"> </w:t>
      </w:r>
      <w:r>
        <w:rPr>
          <w:rFonts w:ascii="Helvetica Neue" w:eastAsia="Helvetica Neue" w:hAnsi="Helvetica Neue" w:cs="Helvetica Neue"/>
          <w:i/>
          <w:iCs/>
          <w:sz w:val="20"/>
          <w:szCs w:val="20"/>
        </w:rPr>
        <w:t>Narrative</w:t>
      </w:r>
      <w:r>
        <w:rPr>
          <w:rFonts w:ascii="Helvetica Neue" w:eastAsia="Helvetica Neue" w:hAnsi="Helvetica Neue" w:cs="Helvetica Neue"/>
          <w:sz w:val="20"/>
          <w:szCs w:val="20"/>
        </w:rPr>
        <w:t xml:space="preserve"> </w:t>
      </w:r>
      <w:r>
        <w:rPr>
          <w:rFonts w:ascii="Helvetica Neue" w:eastAsia="Helvetica Neue" w:hAnsi="Helvetica Neue" w:cs="Helvetica Neue"/>
          <w:b/>
          <w:bCs/>
          <w:i/>
          <w:iCs/>
          <w:color w:val="FF0000"/>
          <w:sz w:val="20"/>
          <w:szCs w:val="20"/>
        </w:rPr>
        <w:t>[min 75 characters]</w:t>
      </w:r>
    </w:p>
    <w:p w:rsidR="00464DF3" w14:paraId="0000005A" w14:textId="77777777">
      <w:pPr>
        <w:spacing w:line="264" w:lineRule="auto"/>
        <w:rPr>
          <w:rFonts w:ascii="Helvetica Neue" w:eastAsia="Helvetica Neue" w:hAnsi="Helvetica Neue" w:cs="Helvetica Neue"/>
          <w:color w:val="B7B7B7"/>
          <w:sz w:val="20"/>
          <w:szCs w:val="20"/>
        </w:rPr>
      </w:pPr>
    </w:p>
    <w:p w:rsidR="00464DF3" w14:paraId="0000005B" w14:textId="77777777">
      <w:pPr>
        <w:numPr>
          <w:ilvl w:val="0"/>
          <w:numId w:val="2"/>
        </w:numPr>
        <w:spacing w:line="264" w:lineRule="auto"/>
        <w:rPr>
          <w:rFonts w:ascii="Helvetica Neue" w:eastAsia="Helvetica Neue" w:hAnsi="Helvetica Neue" w:cs="Helvetica Neue"/>
          <w:sz w:val="20"/>
          <w:szCs w:val="20"/>
        </w:rPr>
      </w:pPr>
      <w:r>
        <w:rPr>
          <w:rFonts w:ascii="Helvetica Neue" w:eastAsia="Helvetica Neue" w:hAnsi="Helvetica Neue" w:cs="Helvetica Neue"/>
          <w:sz w:val="20"/>
          <w:szCs w:val="20"/>
        </w:rPr>
        <w:t>Please list out the main information sources or tools you direct your clients to when they have questions about Medicare.</w:t>
      </w:r>
    </w:p>
    <w:p w:rsidR="00464DF3" w14:paraId="0000005C" w14:textId="77777777">
      <w:pPr>
        <w:spacing w:line="264" w:lineRule="auto"/>
        <w:ind w:left="720"/>
        <w:rPr>
          <w:rFonts w:ascii="Helvetica Neue" w:eastAsia="Helvetica Neue" w:hAnsi="Helvetica Neue" w:cs="Helvetica Neue"/>
          <w:i/>
          <w:iCs/>
          <w:sz w:val="20"/>
          <w:szCs w:val="20"/>
        </w:rPr>
      </w:pPr>
      <w:r>
        <w:rPr>
          <w:rFonts w:ascii="Helvetica Neue" w:eastAsia="Helvetica Neue" w:hAnsi="Helvetica Neue" w:cs="Helvetica Neue"/>
          <w:i/>
          <w:iCs/>
          <w:sz w:val="20"/>
          <w:szCs w:val="20"/>
        </w:rPr>
        <w:t>Enter up to five</w:t>
      </w:r>
    </w:p>
    <w:p w:rsidR="00464DF3" w14:paraId="0000005D" w14:textId="77777777">
      <w:pPr>
        <w:spacing w:line="264" w:lineRule="auto"/>
        <w:ind w:left="720"/>
        <w:rPr>
          <w:rFonts w:ascii="Helvetica Neue" w:eastAsia="Helvetica Neue" w:hAnsi="Helvetica Neue" w:cs="Helvetica Neue"/>
          <w:i/>
          <w:iCs/>
          <w:color w:val="0000FF"/>
          <w:sz w:val="20"/>
          <w:szCs w:val="20"/>
        </w:rPr>
      </w:pPr>
      <w:r>
        <w:rPr>
          <w:rFonts w:ascii="Helvetica Neue" w:eastAsia="Helvetica Neue" w:hAnsi="Helvetica Neue" w:cs="Helvetica Neue"/>
          <w:b/>
          <w:bCs/>
          <w:color w:val="FF0000"/>
          <w:sz w:val="20"/>
          <w:szCs w:val="20"/>
        </w:rPr>
        <w:t>[SHOW 5 OPEN TEXT FIELDS]</w:t>
      </w:r>
    </w:p>
    <w:p w:rsidR="00464DF3" w14:paraId="0000005E" w14:textId="77777777">
      <w:pPr>
        <w:rPr>
          <w:rFonts w:ascii="Helvetica Neue" w:eastAsia="Helvetica Neue" w:hAnsi="Helvetica Neue" w:cs="Helvetica Neue"/>
          <w:i/>
          <w:iCs/>
          <w:color w:val="0000FF"/>
          <w:sz w:val="20"/>
          <w:szCs w:val="20"/>
        </w:rPr>
      </w:pPr>
    </w:p>
    <w:p w:rsidR="00464DF3" w14:paraId="0000005F" w14:textId="77777777">
      <w:pPr>
        <w:rPr>
          <w:rFonts w:ascii="Helvetica Neue" w:eastAsia="Helvetica Neue" w:hAnsi="Helvetica Neue" w:cs="Helvetica Neue"/>
          <w:sz w:val="20"/>
          <w:szCs w:val="20"/>
        </w:rPr>
      </w:pPr>
      <w:r>
        <w:rPr>
          <w:rFonts w:ascii="Helvetica Neue" w:eastAsia="Helvetica Neue" w:hAnsi="Helvetica Neue" w:cs="Helvetica Neue"/>
          <w:i/>
          <w:iCs/>
          <w:color w:val="0000FF"/>
          <w:sz w:val="20"/>
          <w:szCs w:val="20"/>
        </w:rPr>
        <w:t>[INTERNAL NOTE: The objective of these questions is to understand how respondents find information about Medicare]</w:t>
      </w:r>
    </w:p>
    <w:p w:rsidR="00464DF3" w14:paraId="00000060" w14:textId="77777777">
      <w:pPr>
        <w:numPr>
          <w:ilvl w:val="0"/>
          <w:numId w:val="2"/>
        </w:numPr>
        <w:spacing w:line="264" w:lineRule="auto"/>
        <w:rPr>
          <w:rFonts w:ascii="Helvetica Neue" w:eastAsia="Helvetica Neue" w:hAnsi="Helvetica Neue" w:cs="Helvetica Neue"/>
          <w:sz w:val="20"/>
          <w:szCs w:val="20"/>
        </w:rPr>
      </w:pPr>
      <w:r>
        <w:rPr>
          <w:rFonts w:ascii="Helvetica Neue" w:eastAsia="Helvetica Neue" w:hAnsi="Helvetica Neue" w:cs="Helvetica Neue"/>
          <w:sz w:val="20"/>
          <w:szCs w:val="20"/>
        </w:rPr>
        <w:t>Which sources of information do you personally use to understand Medicare and stay updated?</w:t>
      </w:r>
    </w:p>
    <w:p w:rsidR="00464DF3" w14:paraId="00000061" w14:textId="77777777">
      <w:pPr>
        <w:spacing w:line="264" w:lineRule="auto"/>
        <w:ind w:left="720"/>
        <w:rPr>
          <w:rFonts w:ascii="Helvetica Neue" w:eastAsia="Helvetica Neue" w:hAnsi="Helvetica Neue" w:cs="Helvetica Neue"/>
          <w:i/>
          <w:iCs/>
          <w:sz w:val="20"/>
          <w:szCs w:val="20"/>
        </w:rPr>
      </w:pPr>
      <w:r>
        <w:rPr>
          <w:rFonts w:ascii="Helvetica Neue" w:eastAsia="Helvetica Neue" w:hAnsi="Helvetica Neue" w:cs="Helvetica Neue"/>
          <w:i/>
          <w:iCs/>
          <w:sz w:val="20"/>
          <w:szCs w:val="20"/>
        </w:rPr>
        <w:t>Select all that apply</w:t>
      </w:r>
    </w:p>
    <w:p w:rsidR="00464DF3" w14:paraId="00000062" w14:textId="77777777">
      <w:pPr>
        <w:spacing w:line="264" w:lineRule="auto"/>
        <w:ind w:left="720"/>
        <w:rPr>
          <w:rFonts w:ascii="Helvetica Neue" w:eastAsia="Helvetica Neue" w:hAnsi="Helvetica Neue" w:cs="Helvetica Neue"/>
          <w:b/>
          <w:bCs/>
          <w:color w:val="FF0000"/>
          <w:sz w:val="20"/>
          <w:szCs w:val="20"/>
        </w:rPr>
      </w:pPr>
      <w:r>
        <w:rPr>
          <w:rFonts w:ascii="Helvetica Neue" w:eastAsia="Helvetica Neue" w:hAnsi="Helvetica Neue" w:cs="Helvetica Neue"/>
          <w:b/>
          <w:bCs/>
          <w:color w:val="FF0000"/>
          <w:sz w:val="20"/>
          <w:szCs w:val="20"/>
        </w:rPr>
        <w:t>[RANDOMIZE]</w:t>
      </w:r>
    </w:p>
    <w:p w:rsidR="00464DF3" w14:paraId="00000063" w14:textId="77777777">
      <w:pPr>
        <w:numPr>
          <w:ilvl w:val="1"/>
          <w:numId w:val="2"/>
        </w:numPr>
        <w:spacing w:line="264" w:lineRule="auto"/>
        <w:rPr>
          <w:rFonts w:ascii="Helvetica Neue" w:eastAsia="Helvetica Neue" w:hAnsi="Helvetica Neue" w:cs="Helvetica Neue"/>
          <w:sz w:val="20"/>
          <w:szCs w:val="20"/>
        </w:rPr>
      </w:pPr>
      <w:r>
        <w:rPr>
          <w:rFonts w:ascii="Helvetica Neue" w:eastAsia="Helvetica Neue" w:hAnsi="Helvetica Neue" w:cs="Helvetica Neue"/>
          <w:sz w:val="20"/>
          <w:szCs w:val="20"/>
        </w:rPr>
        <w:t>Official government websites or tools</w:t>
      </w:r>
    </w:p>
    <w:p w:rsidR="00464DF3" w14:paraId="00000064" w14:textId="77777777">
      <w:pPr>
        <w:numPr>
          <w:ilvl w:val="1"/>
          <w:numId w:val="2"/>
        </w:numPr>
        <w:spacing w:line="264" w:lineRule="auto"/>
        <w:rPr>
          <w:rFonts w:ascii="Helvetica Neue" w:eastAsia="Helvetica Neue" w:hAnsi="Helvetica Neue" w:cs="Helvetica Neue"/>
          <w:sz w:val="20"/>
          <w:szCs w:val="20"/>
        </w:rPr>
      </w:pPr>
      <w:r>
        <w:rPr>
          <w:rFonts w:ascii="Helvetica Neue" w:eastAsia="Helvetica Neue" w:hAnsi="Helvetica Neue" w:cs="Helvetica Neue"/>
          <w:sz w:val="20"/>
          <w:szCs w:val="20"/>
        </w:rPr>
        <w:t>Formal training or certification materials</w:t>
      </w:r>
    </w:p>
    <w:p w:rsidR="00464DF3" w14:paraId="00000065" w14:textId="77777777">
      <w:pPr>
        <w:numPr>
          <w:ilvl w:val="1"/>
          <w:numId w:val="2"/>
        </w:numPr>
        <w:spacing w:line="264" w:lineRule="auto"/>
        <w:rPr>
          <w:rFonts w:ascii="Helvetica Neue" w:eastAsia="Helvetica Neue" w:hAnsi="Helvetica Neue" w:cs="Helvetica Neue"/>
          <w:sz w:val="20"/>
          <w:szCs w:val="20"/>
        </w:rPr>
      </w:pPr>
      <w:r>
        <w:rPr>
          <w:rFonts w:ascii="Helvetica Neue" w:eastAsia="Helvetica Neue" w:hAnsi="Helvetica Neue" w:cs="Helvetica Neue"/>
          <w:sz w:val="20"/>
          <w:szCs w:val="20"/>
        </w:rPr>
        <w:t>Medicare plan provided resources</w:t>
      </w:r>
    </w:p>
    <w:p w:rsidR="00464DF3" w14:paraId="00000066" w14:textId="77777777">
      <w:pPr>
        <w:numPr>
          <w:ilvl w:val="1"/>
          <w:numId w:val="2"/>
        </w:numPr>
        <w:spacing w:line="264" w:lineRule="auto"/>
        <w:rPr>
          <w:rFonts w:ascii="Helvetica Neue" w:eastAsia="Helvetica Neue" w:hAnsi="Helvetica Neue" w:cs="Helvetica Neue"/>
          <w:sz w:val="20"/>
          <w:szCs w:val="20"/>
        </w:rPr>
      </w:pPr>
      <w:r>
        <w:rPr>
          <w:rFonts w:ascii="Helvetica Neue" w:eastAsia="Helvetica Neue" w:hAnsi="Helvetica Neue" w:cs="Helvetica Neue"/>
          <w:sz w:val="20"/>
          <w:szCs w:val="20"/>
        </w:rPr>
        <w:t>Nonprofit or community-based training resources</w:t>
      </w:r>
    </w:p>
    <w:p w:rsidR="00464DF3" w14:paraId="00000067" w14:textId="77777777">
      <w:pPr>
        <w:numPr>
          <w:ilvl w:val="1"/>
          <w:numId w:val="2"/>
        </w:numPr>
        <w:spacing w:line="264" w:lineRule="auto"/>
        <w:rPr>
          <w:rFonts w:ascii="Helvetica Neue" w:eastAsia="Helvetica Neue" w:hAnsi="Helvetica Neue" w:cs="Helvetica Neue"/>
          <w:sz w:val="20"/>
          <w:szCs w:val="20"/>
        </w:rPr>
      </w:pPr>
      <w:r>
        <w:rPr>
          <w:rFonts w:ascii="Helvetica Neue" w:eastAsia="Helvetica Neue" w:hAnsi="Helvetica Neue" w:cs="Helvetica Neue"/>
          <w:sz w:val="20"/>
          <w:szCs w:val="20"/>
        </w:rPr>
        <w:t>Healthcare provider offices or medical staff</w:t>
      </w:r>
    </w:p>
    <w:p w:rsidR="00464DF3" w14:paraId="00000068" w14:textId="77777777">
      <w:pPr>
        <w:numPr>
          <w:ilvl w:val="1"/>
          <w:numId w:val="2"/>
        </w:numPr>
        <w:spacing w:line="264" w:lineRule="auto"/>
        <w:rPr>
          <w:rFonts w:ascii="Helvetica Neue" w:eastAsia="Helvetica Neue" w:hAnsi="Helvetica Neue" w:cs="Helvetica Neue"/>
          <w:sz w:val="20"/>
          <w:szCs w:val="20"/>
        </w:rPr>
      </w:pPr>
      <w:r>
        <w:rPr>
          <w:rFonts w:ascii="Helvetica Neue" w:eastAsia="Helvetica Neue" w:hAnsi="Helvetica Neue" w:cs="Helvetica Neue"/>
          <w:sz w:val="20"/>
          <w:szCs w:val="20"/>
        </w:rPr>
        <w:t>Professional education (webinars, CE, compliance updates)</w:t>
      </w:r>
    </w:p>
    <w:p w:rsidR="00464DF3" w14:paraId="00000069" w14:textId="77777777">
      <w:pPr>
        <w:numPr>
          <w:ilvl w:val="1"/>
          <w:numId w:val="2"/>
        </w:numPr>
        <w:spacing w:line="264" w:lineRule="auto"/>
        <w:rPr>
          <w:rFonts w:ascii="Helvetica Neue" w:eastAsia="Helvetica Neue" w:hAnsi="Helvetica Neue" w:cs="Helvetica Neue"/>
          <w:sz w:val="20"/>
          <w:szCs w:val="20"/>
        </w:rPr>
      </w:pPr>
      <w:r>
        <w:rPr>
          <w:rFonts w:ascii="Helvetica Neue" w:eastAsia="Helvetica Neue" w:hAnsi="Helvetica Neue" w:cs="Helvetica Neue"/>
          <w:sz w:val="20"/>
          <w:szCs w:val="20"/>
        </w:rPr>
        <w:t>Industry associations or professional organizations</w:t>
      </w:r>
    </w:p>
    <w:p w:rsidR="00464DF3" w14:paraId="0000006A" w14:textId="77777777">
      <w:pPr>
        <w:numPr>
          <w:ilvl w:val="1"/>
          <w:numId w:val="2"/>
        </w:numPr>
        <w:spacing w:line="264" w:lineRule="auto"/>
        <w:rPr>
          <w:rFonts w:ascii="Helvetica Neue" w:eastAsia="Helvetica Neue" w:hAnsi="Helvetica Neue" w:cs="Helvetica Neue"/>
          <w:sz w:val="20"/>
          <w:szCs w:val="20"/>
        </w:rPr>
      </w:pPr>
      <w:r>
        <w:rPr>
          <w:rFonts w:ascii="Helvetica Neue" w:eastAsia="Helvetica Neue" w:hAnsi="Helvetica Neue" w:cs="Helvetica Neue"/>
          <w:sz w:val="20"/>
          <w:szCs w:val="20"/>
        </w:rPr>
        <w:t>General online research</w:t>
      </w:r>
    </w:p>
    <w:p w:rsidR="00464DF3" w14:paraId="0000006B" w14:textId="77777777">
      <w:pPr>
        <w:numPr>
          <w:ilvl w:val="1"/>
          <w:numId w:val="2"/>
        </w:numPr>
        <w:spacing w:line="264" w:lineRule="auto"/>
        <w:rPr>
          <w:rFonts w:ascii="Helvetica Neue" w:eastAsia="Helvetica Neue" w:hAnsi="Helvetica Neue" w:cs="Helvetica Neue"/>
          <w:sz w:val="20"/>
          <w:szCs w:val="20"/>
        </w:rPr>
      </w:pPr>
      <w:r>
        <w:rPr>
          <w:rFonts w:ascii="Helvetica Neue" w:eastAsia="Helvetica Neue" w:hAnsi="Helvetica Neue" w:cs="Helvetica Neue"/>
          <w:sz w:val="20"/>
          <w:szCs w:val="20"/>
        </w:rPr>
        <w:t>AI tools (for example, online chat assistants)</w:t>
      </w:r>
    </w:p>
    <w:p w:rsidR="00464DF3" w14:paraId="0000006C" w14:textId="77777777">
      <w:pPr>
        <w:numPr>
          <w:ilvl w:val="1"/>
          <w:numId w:val="2"/>
        </w:numPr>
        <w:spacing w:line="264" w:lineRule="auto"/>
        <w:rPr>
          <w:rFonts w:ascii="Helvetica Neue" w:eastAsia="Helvetica Neue" w:hAnsi="Helvetica Neue" w:cs="Helvetica Neue"/>
          <w:sz w:val="20"/>
          <w:szCs w:val="20"/>
        </w:rPr>
      </w:pPr>
      <w:r>
        <w:rPr>
          <w:rFonts w:ascii="Helvetica Neue" w:eastAsia="Helvetica Neue" w:hAnsi="Helvetica Neue" w:cs="Helvetica Neue"/>
          <w:sz w:val="20"/>
          <w:szCs w:val="20"/>
        </w:rPr>
        <w:t>Video-based learning resources</w:t>
      </w:r>
    </w:p>
    <w:p w:rsidR="00464DF3" w14:paraId="0000006D" w14:textId="77777777">
      <w:pPr>
        <w:numPr>
          <w:ilvl w:val="1"/>
          <w:numId w:val="2"/>
        </w:numPr>
        <w:spacing w:line="264" w:lineRule="auto"/>
        <w:rPr>
          <w:rFonts w:ascii="Helvetica Neue" w:eastAsia="Helvetica Neue" w:hAnsi="Helvetica Neue" w:cs="Helvetica Neue"/>
          <w:sz w:val="20"/>
          <w:szCs w:val="20"/>
        </w:rPr>
      </w:pPr>
      <w:r>
        <w:rPr>
          <w:rFonts w:ascii="Helvetica Neue" w:eastAsia="Helvetica Neue" w:hAnsi="Helvetica Neue" w:cs="Helvetica Neue"/>
          <w:sz w:val="20"/>
          <w:szCs w:val="20"/>
        </w:rPr>
        <w:t>Online peer communities or discussion groups</w:t>
      </w:r>
    </w:p>
    <w:p w:rsidR="00464DF3" w14:paraId="0000006E" w14:textId="77777777">
      <w:pPr>
        <w:numPr>
          <w:ilvl w:val="1"/>
          <w:numId w:val="2"/>
        </w:numPr>
        <w:spacing w:line="264" w:lineRule="auto"/>
        <w:rPr>
          <w:rFonts w:ascii="Helvetica Neue" w:eastAsia="Helvetica Neue" w:hAnsi="Helvetica Neue" w:cs="Helvetica Neue"/>
          <w:sz w:val="20"/>
          <w:szCs w:val="20"/>
        </w:rPr>
      </w:pPr>
      <w:r>
        <w:rPr>
          <w:rFonts w:ascii="Helvetica Neue" w:eastAsia="Helvetica Neue" w:hAnsi="Helvetica Neue" w:cs="Helvetica Neue"/>
          <w:sz w:val="20"/>
          <w:szCs w:val="20"/>
        </w:rPr>
        <w:t>Colleagues or other professionals in your field</w:t>
      </w:r>
    </w:p>
    <w:p w:rsidR="00464DF3" w14:paraId="0000006F" w14:textId="77777777">
      <w:pPr>
        <w:numPr>
          <w:ilvl w:val="1"/>
          <w:numId w:val="2"/>
        </w:numPr>
        <w:spacing w:line="264" w:lineRule="auto"/>
        <w:rPr>
          <w:rFonts w:ascii="Helvetica Neue" w:eastAsia="Helvetica Neue" w:hAnsi="Helvetica Neue" w:cs="Helvetica Neue"/>
          <w:sz w:val="20"/>
          <w:szCs w:val="20"/>
        </w:rPr>
      </w:pPr>
      <w:r>
        <w:rPr>
          <w:rFonts w:ascii="Helvetica Neue" w:eastAsia="Helvetica Neue" w:hAnsi="Helvetica Neue" w:cs="Helvetica Neue"/>
          <w:sz w:val="20"/>
          <w:szCs w:val="20"/>
        </w:rPr>
        <w:t>Printed reference materials</w:t>
      </w:r>
    </w:p>
    <w:p w:rsidR="00464DF3" w14:paraId="00000070" w14:textId="77777777">
      <w:pPr>
        <w:numPr>
          <w:ilvl w:val="1"/>
          <w:numId w:val="2"/>
        </w:numPr>
        <w:spacing w:line="264" w:lineRule="auto"/>
        <w:rPr>
          <w:rFonts w:ascii="Helvetica Neue" w:eastAsia="Helvetica Neue" w:hAnsi="Helvetica Neue" w:cs="Helvetica Neue"/>
          <w:sz w:val="20"/>
          <w:szCs w:val="20"/>
        </w:rPr>
      </w:pPr>
      <w:r>
        <w:rPr>
          <w:rFonts w:ascii="Helvetica Neue" w:eastAsia="Helvetica Neue" w:hAnsi="Helvetica Neue" w:cs="Helvetica Neue"/>
          <w:sz w:val="20"/>
          <w:szCs w:val="20"/>
        </w:rPr>
        <w:t>Phone-based support hotlines</w:t>
      </w:r>
    </w:p>
    <w:p w:rsidR="00464DF3" w14:paraId="00000071" w14:textId="77777777">
      <w:pPr>
        <w:numPr>
          <w:ilvl w:val="1"/>
          <w:numId w:val="2"/>
        </w:numPr>
        <w:spacing w:line="264" w:lineRule="auto"/>
        <w:rPr>
          <w:rFonts w:ascii="Helvetica Neue" w:eastAsia="Helvetica Neue" w:hAnsi="Helvetica Neue" w:cs="Helvetica Neue"/>
          <w:sz w:val="20"/>
          <w:szCs w:val="20"/>
        </w:rPr>
      </w:pPr>
      <w:r>
        <w:rPr>
          <w:rFonts w:ascii="Helvetica Neue" w:eastAsia="Helvetica Neue" w:hAnsi="Helvetica Neue" w:cs="Helvetica Neue"/>
          <w:sz w:val="20"/>
          <w:szCs w:val="20"/>
        </w:rPr>
        <w:t>Employer/internal guidance or resources</w:t>
      </w:r>
    </w:p>
    <w:p w:rsidR="00464DF3" w14:paraId="00000072" w14:textId="77777777">
      <w:pPr>
        <w:numPr>
          <w:ilvl w:val="1"/>
          <w:numId w:val="2"/>
        </w:numPr>
        <w:spacing w:line="264" w:lineRule="auto"/>
        <w:rPr>
          <w:rFonts w:ascii="Helvetica Neue" w:eastAsia="Helvetica Neue" w:hAnsi="Helvetica Neue" w:cs="Helvetica Neue"/>
          <w:sz w:val="20"/>
          <w:szCs w:val="20"/>
        </w:rPr>
      </w:pPr>
      <w:r>
        <w:rPr>
          <w:rFonts w:ascii="Helvetica Neue" w:eastAsia="Helvetica Neue" w:hAnsi="Helvetica Neue" w:cs="Helvetica Neue"/>
          <w:sz w:val="20"/>
          <w:szCs w:val="20"/>
        </w:rPr>
        <w:t xml:space="preserve">Other </w:t>
      </w:r>
      <w:r>
        <w:rPr>
          <w:rFonts w:ascii="Helvetica Neue" w:eastAsia="Helvetica Neue" w:hAnsi="Helvetica Neue" w:cs="Helvetica Neue"/>
          <w:i/>
          <w:iCs/>
          <w:sz w:val="20"/>
          <w:szCs w:val="20"/>
        </w:rPr>
        <w:t xml:space="preserve">(Please specify) </w:t>
      </w:r>
      <w:r>
        <w:rPr>
          <w:rFonts w:ascii="Helvetica Neue" w:eastAsia="Helvetica Neue" w:hAnsi="Helvetica Neue" w:cs="Helvetica Neue"/>
          <w:b/>
          <w:bCs/>
          <w:color w:val="FF0000"/>
          <w:sz w:val="20"/>
          <w:szCs w:val="20"/>
        </w:rPr>
        <w:t>[ANCHOR]</w:t>
      </w:r>
    </w:p>
    <w:p w:rsidR="00464DF3" w14:paraId="00000073" w14:textId="77777777">
      <w:pPr>
        <w:spacing w:line="264" w:lineRule="auto"/>
        <w:ind w:left="720"/>
        <w:rPr>
          <w:rFonts w:ascii="Helvetica Neue" w:eastAsia="Helvetica Neue" w:hAnsi="Helvetica Neue" w:cs="Helvetica Neue"/>
          <w:color w:val="B7B7B7"/>
          <w:sz w:val="20"/>
          <w:szCs w:val="20"/>
        </w:rPr>
      </w:pPr>
    </w:p>
    <w:p w:rsidR="00464DF3" w14:paraId="00000074" w14:textId="77777777">
      <w:pPr>
        <w:numPr>
          <w:ilvl w:val="0"/>
          <w:numId w:val="2"/>
        </w:numPr>
        <w:spacing w:line="264" w:lineRule="auto"/>
        <w:rPr>
          <w:rFonts w:ascii="Helvetica Neue" w:eastAsia="Helvetica Neue" w:hAnsi="Helvetica Neue" w:cs="Helvetica Neue"/>
          <w:sz w:val="20"/>
          <w:szCs w:val="20"/>
        </w:rPr>
      </w:pPr>
      <w:r>
        <w:rPr>
          <w:rFonts w:ascii="Helvetica Neue" w:eastAsia="Helvetica Neue" w:hAnsi="Helvetica Neue" w:cs="Helvetica Neue"/>
          <w:b/>
          <w:bCs/>
          <w:color w:val="FF0000"/>
          <w:sz w:val="20"/>
          <w:szCs w:val="20"/>
        </w:rPr>
        <w:t>[IF screener indicates Uses Medicare.gov/plan sites weekly+ OR</w:t>
      </w:r>
      <w:r>
        <w:rPr>
          <w:rFonts w:ascii="Helvetica Neue" w:eastAsia="Helvetica Neue" w:hAnsi="Helvetica Neue" w:cs="Helvetica Neue"/>
          <w:sz w:val="20"/>
          <w:szCs w:val="20"/>
        </w:rPr>
        <w:t xml:space="preserve"> </w:t>
      </w:r>
      <w:r>
        <w:rPr>
          <w:rFonts w:ascii="Helvetica Neue" w:eastAsia="Helvetica Neue" w:hAnsi="Helvetica Neue" w:cs="Helvetica Neue"/>
          <w:b/>
          <w:bCs/>
          <w:color w:val="FF0000"/>
          <w:sz w:val="20"/>
          <w:szCs w:val="20"/>
        </w:rPr>
        <w:t xml:space="preserve">Uses websites occasionally] </w:t>
      </w:r>
      <w:r>
        <w:rPr>
          <w:rFonts w:ascii="Helvetica Neue" w:eastAsia="Helvetica Neue" w:hAnsi="Helvetica Neue" w:cs="Helvetica Neue"/>
          <w:sz w:val="20"/>
          <w:szCs w:val="20"/>
        </w:rPr>
        <w:t xml:space="preserve">You mentioned that you visit </w:t>
      </w:r>
      <w:hyperlink r:id="rId4">
        <w:r>
          <w:rPr>
            <w:rFonts w:ascii="Helvetica Neue" w:eastAsia="Helvetica Neue" w:hAnsi="Helvetica Neue" w:cs="Helvetica Neue"/>
            <w:sz w:val="20"/>
            <w:szCs w:val="20"/>
          </w:rPr>
          <w:t>Medicare.gov</w:t>
        </w:r>
      </w:hyperlink>
      <w:r>
        <w:rPr>
          <w:rFonts w:ascii="Helvetica Neue" w:eastAsia="Helvetica Neue" w:hAnsi="Helvetica Neue" w:cs="Helvetica Neue"/>
          <w:sz w:val="20"/>
          <w:szCs w:val="20"/>
        </w:rPr>
        <w:t xml:space="preserve"> or plan comparison websites for your work. Please briefly describe which tasks it is most valuable for? </w:t>
      </w:r>
      <w:r>
        <w:rPr>
          <w:rFonts w:ascii="Helvetica Neue" w:eastAsia="Helvetica Neue" w:hAnsi="Helvetica Neue" w:cs="Helvetica Neue"/>
          <w:i/>
          <w:iCs/>
          <w:sz w:val="20"/>
          <w:szCs w:val="20"/>
        </w:rPr>
        <w:t>Narrative</w:t>
      </w:r>
      <w:r>
        <w:rPr>
          <w:rFonts w:ascii="Helvetica Neue" w:eastAsia="Helvetica Neue" w:hAnsi="Helvetica Neue" w:cs="Helvetica Neue"/>
          <w:sz w:val="20"/>
          <w:szCs w:val="20"/>
        </w:rPr>
        <w:t xml:space="preserve"> </w:t>
      </w:r>
      <w:r>
        <w:rPr>
          <w:rFonts w:ascii="Helvetica Neue" w:eastAsia="Helvetica Neue" w:hAnsi="Helvetica Neue" w:cs="Helvetica Neue"/>
          <w:b/>
          <w:bCs/>
          <w:i/>
          <w:iCs/>
          <w:color w:val="FF0000"/>
          <w:sz w:val="20"/>
          <w:szCs w:val="20"/>
        </w:rPr>
        <w:t>[min 75 characters]</w:t>
      </w:r>
    </w:p>
    <w:p w:rsidR="00464DF3" w14:paraId="00000075" w14:textId="77777777">
      <w:pPr>
        <w:spacing w:line="264" w:lineRule="auto"/>
        <w:ind w:left="720"/>
        <w:rPr>
          <w:rFonts w:ascii="Helvetica Neue" w:eastAsia="Helvetica Neue" w:hAnsi="Helvetica Neue" w:cs="Helvetica Neue"/>
          <w:sz w:val="20"/>
          <w:szCs w:val="20"/>
        </w:rPr>
      </w:pPr>
    </w:p>
    <w:p w:rsidR="00464DF3" w14:paraId="00000076" w14:textId="77777777">
      <w:pPr>
        <w:numPr>
          <w:ilvl w:val="0"/>
          <w:numId w:val="2"/>
        </w:numPr>
        <w:spacing w:line="264" w:lineRule="auto"/>
        <w:rPr>
          <w:rFonts w:ascii="Helvetica Neue" w:eastAsia="Helvetica Neue" w:hAnsi="Helvetica Neue" w:cs="Helvetica Neue"/>
          <w:sz w:val="20"/>
          <w:szCs w:val="20"/>
        </w:rPr>
      </w:pPr>
      <w:r>
        <w:rPr>
          <w:rFonts w:ascii="Helvetica Neue" w:eastAsia="Helvetica Neue" w:hAnsi="Helvetica Neue" w:cs="Helvetica Neue"/>
          <w:b/>
          <w:bCs/>
          <w:color w:val="FF0000"/>
          <w:sz w:val="20"/>
          <w:szCs w:val="20"/>
        </w:rPr>
        <w:t>[IF screener indicates Uses Medicare.gov/plan sites weekly+ OR</w:t>
      </w:r>
      <w:r>
        <w:rPr>
          <w:rFonts w:ascii="Helvetica Neue" w:eastAsia="Helvetica Neue" w:hAnsi="Helvetica Neue" w:cs="Helvetica Neue"/>
          <w:sz w:val="20"/>
          <w:szCs w:val="20"/>
        </w:rPr>
        <w:t xml:space="preserve"> </w:t>
      </w:r>
      <w:r>
        <w:rPr>
          <w:rFonts w:ascii="Helvetica Neue" w:eastAsia="Helvetica Neue" w:hAnsi="Helvetica Neue" w:cs="Helvetica Neue"/>
          <w:b/>
          <w:bCs/>
          <w:color w:val="FF0000"/>
          <w:sz w:val="20"/>
          <w:szCs w:val="20"/>
        </w:rPr>
        <w:t xml:space="preserve">Uses websites occasionally] </w:t>
      </w:r>
      <w:r>
        <w:rPr>
          <w:rFonts w:ascii="Helvetica Neue" w:eastAsia="Helvetica Neue" w:hAnsi="Helvetica Neue" w:cs="Helvetica Neue"/>
          <w:sz w:val="20"/>
          <w:szCs w:val="20"/>
        </w:rPr>
        <w:t xml:space="preserve">Please share your thoughts on what you would change or add to Medicare.gov and/or plan comparison websites and how that would help you better serve your clients? </w:t>
      </w:r>
      <w:r>
        <w:rPr>
          <w:rFonts w:ascii="Helvetica Neue" w:eastAsia="Helvetica Neue" w:hAnsi="Helvetica Neue" w:cs="Helvetica Neue"/>
          <w:i/>
          <w:iCs/>
          <w:sz w:val="20"/>
          <w:szCs w:val="20"/>
        </w:rPr>
        <w:t>Narrative</w:t>
      </w:r>
      <w:r>
        <w:rPr>
          <w:rFonts w:ascii="Helvetica Neue" w:eastAsia="Helvetica Neue" w:hAnsi="Helvetica Neue" w:cs="Helvetica Neue"/>
          <w:sz w:val="20"/>
          <w:szCs w:val="20"/>
        </w:rPr>
        <w:t xml:space="preserve"> </w:t>
      </w:r>
      <w:r>
        <w:rPr>
          <w:rFonts w:ascii="Helvetica Neue" w:eastAsia="Helvetica Neue" w:hAnsi="Helvetica Neue" w:cs="Helvetica Neue"/>
          <w:b/>
          <w:bCs/>
          <w:i/>
          <w:iCs/>
          <w:color w:val="FF0000"/>
          <w:sz w:val="20"/>
          <w:szCs w:val="20"/>
        </w:rPr>
        <w:t>[min 75 characters]</w:t>
      </w:r>
    </w:p>
    <w:p w:rsidR="00464DF3" w14:paraId="00000077" w14:textId="77777777">
      <w:pPr>
        <w:spacing w:line="264" w:lineRule="auto"/>
        <w:rPr>
          <w:rFonts w:ascii="Helvetica Neue" w:eastAsia="Helvetica Neue" w:hAnsi="Helvetica Neue" w:cs="Helvetica Neue"/>
          <w:sz w:val="20"/>
          <w:szCs w:val="20"/>
        </w:rPr>
      </w:pPr>
    </w:p>
    <w:p w:rsidR="00464DF3" w14:paraId="00000078" w14:textId="77777777">
      <w:pPr>
        <w:rPr>
          <w:rFonts w:ascii="Helvetica Neue" w:eastAsia="Helvetica Neue" w:hAnsi="Helvetica Neue" w:cs="Helvetica Neue"/>
          <w:sz w:val="20"/>
          <w:szCs w:val="20"/>
        </w:rPr>
      </w:pPr>
      <w:r>
        <w:rPr>
          <w:rFonts w:ascii="Helvetica Neue" w:eastAsia="Helvetica Neue" w:hAnsi="Helvetica Neue" w:cs="Helvetica Neue"/>
          <w:i/>
          <w:iCs/>
          <w:color w:val="0000FF"/>
          <w:sz w:val="20"/>
          <w:szCs w:val="20"/>
        </w:rPr>
        <w:t>[INTERNAL NOTE: The objective of these questions is to understand the role respondents play during major life changes experienced by their clients]</w:t>
      </w:r>
    </w:p>
    <w:p w:rsidR="00464DF3" w14:paraId="00000079" w14:textId="77777777">
      <w:pPr>
        <w:numPr>
          <w:ilvl w:val="0"/>
          <w:numId w:val="2"/>
        </w:numPr>
        <w:spacing w:line="264" w:lineRule="auto"/>
        <w:rPr>
          <w:rFonts w:ascii="Helvetica Neue" w:eastAsia="Helvetica Neue" w:hAnsi="Helvetica Neue" w:cs="Helvetica Neue"/>
          <w:sz w:val="20"/>
          <w:szCs w:val="20"/>
        </w:rPr>
      </w:pPr>
      <w:r>
        <w:rPr>
          <w:rFonts w:ascii="Helvetica Neue" w:eastAsia="Helvetica Neue" w:hAnsi="Helvetica Neue" w:cs="Helvetica Neue"/>
          <w:sz w:val="20"/>
          <w:szCs w:val="20"/>
        </w:rPr>
        <w:t xml:space="preserve">When clients experience significant health or life changes, please briefly describe what support they typically need from you specific to Medicare? </w:t>
      </w:r>
      <w:r>
        <w:rPr>
          <w:rFonts w:ascii="Helvetica Neue" w:eastAsia="Helvetica Neue" w:hAnsi="Helvetica Neue" w:cs="Helvetica Neue"/>
          <w:i/>
          <w:iCs/>
          <w:sz w:val="20"/>
          <w:szCs w:val="20"/>
        </w:rPr>
        <w:t>Narrative</w:t>
      </w:r>
      <w:r>
        <w:rPr>
          <w:rFonts w:ascii="Helvetica Neue" w:eastAsia="Helvetica Neue" w:hAnsi="Helvetica Neue" w:cs="Helvetica Neue"/>
          <w:sz w:val="20"/>
          <w:szCs w:val="20"/>
        </w:rPr>
        <w:t xml:space="preserve"> </w:t>
      </w:r>
      <w:r>
        <w:rPr>
          <w:rFonts w:ascii="Helvetica Neue" w:eastAsia="Helvetica Neue" w:hAnsi="Helvetica Neue" w:cs="Helvetica Neue"/>
          <w:b/>
          <w:bCs/>
          <w:i/>
          <w:iCs/>
          <w:color w:val="FF0000"/>
          <w:sz w:val="20"/>
          <w:szCs w:val="20"/>
        </w:rPr>
        <w:t>[min 75 characters]</w:t>
      </w:r>
    </w:p>
    <w:p w:rsidR="00464DF3" w14:paraId="0000007A" w14:textId="77777777">
      <w:pPr>
        <w:rPr>
          <w:rFonts w:ascii="Helvetica Neue" w:eastAsia="Helvetica Neue" w:hAnsi="Helvetica Neue" w:cs="Helvetica Neue"/>
          <w:sz w:val="20"/>
          <w:szCs w:val="20"/>
        </w:rPr>
      </w:pPr>
    </w:p>
    <w:p w:rsidR="00464DF3" w14:paraId="0000007B" w14:textId="77777777">
      <w:pPr>
        <w:rPr>
          <w:rFonts w:ascii="Helvetica Neue" w:eastAsia="Helvetica Neue" w:hAnsi="Helvetica Neue" w:cs="Helvetica Neue"/>
          <w:i/>
          <w:iCs/>
          <w:color w:val="4A86E8"/>
          <w:sz w:val="20"/>
          <w:szCs w:val="20"/>
        </w:rPr>
      </w:pPr>
      <w:r>
        <w:rPr>
          <w:rFonts w:ascii="Helvetica Neue" w:eastAsia="Helvetica Neue" w:hAnsi="Helvetica Neue" w:cs="Helvetica Neue"/>
          <w:i/>
          <w:iCs/>
          <w:color w:val="0000FF"/>
          <w:sz w:val="20"/>
          <w:szCs w:val="20"/>
        </w:rPr>
        <w:t xml:space="preserve">[INTERNAL NOTE: The objective of this question is to give respondents a chance to provide feedback at the end of the survey in case anything </w:t>
      </w:r>
      <w:r>
        <w:rPr>
          <w:rFonts w:ascii="Helvetica Neue" w:eastAsia="Helvetica Neue" w:hAnsi="Helvetica Neue" w:cs="Helvetica Neue"/>
          <w:i/>
          <w:iCs/>
          <w:color w:val="0000FF"/>
          <w:sz w:val="20"/>
          <w:szCs w:val="20"/>
        </w:rPr>
        <w:t>came</w:t>
      </w:r>
      <w:r>
        <w:rPr>
          <w:rFonts w:ascii="Helvetica Neue" w:eastAsia="Helvetica Neue" w:hAnsi="Helvetica Neue" w:cs="Helvetica Neue"/>
          <w:i/>
          <w:iCs/>
          <w:color w:val="0000FF"/>
          <w:sz w:val="20"/>
          <w:szCs w:val="20"/>
        </w:rPr>
        <w:t xml:space="preserve"> </w:t>
      </w:r>
      <w:r>
        <w:rPr>
          <w:rFonts w:ascii="Helvetica Neue" w:eastAsia="Helvetica Neue" w:hAnsi="Helvetica Neue" w:cs="Helvetica Neue"/>
          <w:i/>
          <w:iCs/>
          <w:color w:val="0000FF"/>
          <w:sz w:val="20"/>
          <w:szCs w:val="20"/>
        </w:rPr>
        <w:t>up in their</w:t>
      </w:r>
      <w:r>
        <w:rPr>
          <w:rFonts w:ascii="Helvetica Neue" w:eastAsia="Helvetica Neue" w:hAnsi="Helvetica Neue" w:cs="Helvetica Neue"/>
          <w:i/>
          <w:iCs/>
          <w:color w:val="0000FF"/>
          <w:sz w:val="20"/>
          <w:szCs w:val="20"/>
        </w:rPr>
        <w:t xml:space="preserve"> mind when taking it]</w:t>
      </w:r>
    </w:p>
    <w:p w:rsidR="00464DF3" w14:paraId="0000007C" w14:textId="77777777">
      <w:pPr>
        <w:numPr>
          <w:ilvl w:val="0"/>
          <w:numId w:val="2"/>
        </w:numPr>
        <w:rPr>
          <w:rFonts w:ascii="Helvetica Neue" w:eastAsia="Helvetica Neue" w:hAnsi="Helvetica Neue" w:cs="Helvetica Neue"/>
          <w:sz w:val="20"/>
          <w:szCs w:val="20"/>
        </w:rPr>
      </w:pPr>
      <w:r>
        <w:rPr>
          <w:rFonts w:ascii="Helvetica Neue" w:eastAsia="Helvetica Neue" w:hAnsi="Helvetica Neue" w:cs="Helvetica Neue"/>
          <w:sz w:val="20"/>
          <w:szCs w:val="20"/>
        </w:rPr>
        <w:t xml:space="preserve">Please share your thoughts on the one thing you wish someone had told you that you would tell someone who is just starting to learn about </w:t>
      </w:r>
      <w:r>
        <w:rPr>
          <w:rFonts w:ascii="Helvetica Neue" w:eastAsia="Helvetica Neue" w:hAnsi="Helvetica Neue" w:cs="Helvetica Neue"/>
          <w:sz w:val="20"/>
          <w:szCs w:val="20"/>
        </w:rPr>
        <w:t>Medicare?</w:t>
      </w:r>
      <w:r>
        <w:rPr>
          <w:rFonts w:ascii="Helvetica Neue" w:eastAsia="Helvetica Neue" w:hAnsi="Helvetica Neue" w:cs="Helvetica Neue"/>
          <w:sz w:val="20"/>
          <w:szCs w:val="20"/>
        </w:rPr>
        <w:t xml:space="preserve"> </w:t>
      </w:r>
      <w:r>
        <w:rPr>
          <w:rFonts w:ascii="Helvetica Neue" w:eastAsia="Helvetica Neue" w:hAnsi="Helvetica Neue" w:cs="Helvetica Neue"/>
          <w:i/>
          <w:iCs/>
          <w:sz w:val="20"/>
          <w:szCs w:val="20"/>
        </w:rPr>
        <w:t>Narrative</w:t>
      </w:r>
      <w:r>
        <w:rPr>
          <w:rFonts w:ascii="Helvetica Neue" w:eastAsia="Helvetica Neue" w:hAnsi="Helvetica Neue" w:cs="Helvetica Neue"/>
          <w:sz w:val="20"/>
          <w:szCs w:val="20"/>
        </w:rPr>
        <w:t xml:space="preserve"> </w:t>
      </w:r>
      <w:r>
        <w:rPr>
          <w:rFonts w:ascii="Helvetica Neue" w:eastAsia="Helvetica Neue" w:hAnsi="Helvetica Neue" w:cs="Helvetica Neue"/>
          <w:b/>
          <w:bCs/>
          <w:i/>
          <w:iCs/>
          <w:color w:val="FF0000"/>
          <w:sz w:val="20"/>
          <w:szCs w:val="20"/>
        </w:rPr>
        <w:t>[min 75 characters]</w:t>
      </w:r>
    </w:p>
    <w:p w:rsidR="00464DF3" w14:paraId="0000007D" w14:textId="77777777">
      <w:pPr>
        <w:ind w:left="720"/>
        <w:rPr>
          <w:rFonts w:ascii="Helvetica Neue" w:eastAsia="Helvetica Neue" w:hAnsi="Helvetica Neue" w:cs="Helvetica Neue"/>
          <w:sz w:val="20"/>
          <w:szCs w:val="20"/>
        </w:rPr>
      </w:pPr>
    </w:p>
    <w:p w:rsidR="00464DF3" w14:paraId="0000007E" w14:textId="77777777">
      <w:pPr>
        <w:numPr>
          <w:ilvl w:val="0"/>
          <w:numId w:val="2"/>
        </w:numPr>
        <w:rPr>
          <w:rFonts w:ascii="Helvetica Neue" w:eastAsia="Helvetica Neue" w:hAnsi="Helvetica Neue" w:cs="Helvetica Neue"/>
          <w:sz w:val="20"/>
          <w:szCs w:val="20"/>
        </w:rPr>
      </w:pPr>
      <w:r>
        <w:rPr>
          <w:rFonts w:ascii="Helvetica Neue" w:eastAsia="Helvetica Neue" w:hAnsi="Helvetica Neue" w:cs="Helvetica Neue"/>
          <w:sz w:val="20"/>
          <w:szCs w:val="20"/>
        </w:rPr>
        <w:t xml:space="preserve">If you could improve one Medicare-related resource to better support you and your clients, please briefly describe what it would </w:t>
      </w:r>
      <w:r>
        <w:rPr>
          <w:rFonts w:ascii="Helvetica Neue" w:eastAsia="Helvetica Neue" w:hAnsi="Helvetica Neue" w:cs="Helvetica Neue"/>
          <w:sz w:val="20"/>
          <w:szCs w:val="20"/>
        </w:rPr>
        <w:t>be</w:t>
      </w:r>
      <w:r>
        <w:rPr>
          <w:rFonts w:ascii="Helvetica Neue" w:eastAsia="Helvetica Neue" w:hAnsi="Helvetica Neue" w:cs="Helvetica Neue"/>
          <w:sz w:val="20"/>
          <w:szCs w:val="20"/>
        </w:rPr>
        <w:t xml:space="preserve"> and why? </w:t>
      </w:r>
      <w:r>
        <w:rPr>
          <w:rFonts w:ascii="Helvetica Neue" w:eastAsia="Helvetica Neue" w:hAnsi="Helvetica Neue" w:cs="Helvetica Neue"/>
          <w:i/>
          <w:iCs/>
          <w:sz w:val="20"/>
          <w:szCs w:val="20"/>
        </w:rPr>
        <w:t>Narrative</w:t>
      </w:r>
      <w:r>
        <w:rPr>
          <w:rFonts w:ascii="Helvetica Neue" w:eastAsia="Helvetica Neue" w:hAnsi="Helvetica Neue" w:cs="Helvetica Neue"/>
          <w:sz w:val="20"/>
          <w:szCs w:val="20"/>
        </w:rPr>
        <w:t xml:space="preserve"> </w:t>
      </w:r>
      <w:r>
        <w:rPr>
          <w:rFonts w:ascii="Helvetica Neue" w:eastAsia="Helvetica Neue" w:hAnsi="Helvetica Neue" w:cs="Helvetica Neue"/>
          <w:b/>
          <w:bCs/>
          <w:i/>
          <w:iCs/>
          <w:color w:val="FF0000"/>
          <w:sz w:val="20"/>
          <w:szCs w:val="20"/>
        </w:rPr>
        <w:t>[min 75 characters]</w:t>
      </w:r>
    </w:p>
    <w:p w:rsidR="00464DF3" w14:paraId="0000007F" w14:textId="77777777">
      <w:pPr>
        <w:rPr>
          <w:rFonts w:ascii="Helvetica Neue" w:eastAsia="Helvetica Neue" w:hAnsi="Helvetica Neue" w:cs="Helvetica Neue"/>
          <w:b/>
          <w:bCs/>
          <w:color w:val="FF0000"/>
          <w:sz w:val="20"/>
          <w:szCs w:val="20"/>
        </w:rPr>
      </w:pPr>
    </w:p>
    <w:p w:rsidR="00464DF3" w14:paraId="00000080" w14:textId="77777777">
      <w:pPr>
        <w:rPr>
          <w:rFonts w:ascii="Helvetica Neue" w:eastAsia="Helvetica Neue" w:hAnsi="Helvetica Neue" w:cs="Helvetica Neue"/>
          <w:b/>
          <w:bCs/>
          <w:sz w:val="20"/>
          <w:szCs w:val="20"/>
        </w:rPr>
      </w:pPr>
    </w:p>
    <w:p w:rsidR="00464DF3" w14:paraId="00000081" w14:textId="77777777">
      <w:pPr>
        <w:rPr>
          <w:rFonts w:ascii="Helvetica Neue" w:eastAsia="Helvetica Neue" w:hAnsi="Helvetica Neue" w:cs="Helvetica Neue"/>
          <w:b/>
          <w:bCs/>
          <w:sz w:val="20"/>
          <w:szCs w:val="20"/>
        </w:rPr>
      </w:pPr>
      <w:r>
        <w:pict>
          <v:rect id="_x0000_i1027" style="width:0;height:1.5pt" o:hralign="center" o:hrstd="t" o:hr="t" fillcolor="#a0a0a0" stroked="f"/>
        </w:pict>
      </w:r>
    </w:p>
    <w:p w:rsidR="00464DF3" w14:paraId="00000082" w14:textId="77777777">
      <w:pPr>
        <w:rPr>
          <w:rFonts w:ascii="Helvetica Neue" w:eastAsia="Helvetica Neue" w:hAnsi="Helvetica Neue" w:cs="Helvetica Neue"/>
          <w:b/>
          <w:bCs/>
          <w:sz w:val="20"/>
          <w:szCs w:val="20"/>
        </w:rPr>
      </w:pPr>
      <w:r>
        <w:rPr>
          <w:rFonts w:ascii="Helvetica Neue" w:eastAsia="Helvetica Neue" w:hAnsi="Helvetica Neue" w:cs="Helvetica Neue"/>
          <w:b/>
          <w:bCs/>
          <w:sz w:val="20"/>
          <w:szCs w:val="20"/>
        </w:rPr>
        <w:t>PRA Disclosure Statement</w:t>
      </w:r>
    </w:p>
    <w:p w:rsidR="00464DF3" w14:paraId="00000083" w14:textId="77777777">
      <w:pPr>
        <w:rPr>
          <w:rFonts w:ascii="Helvetica Neue" w:eastAsia="Helvetica Neue" w:hAnsi="Helvetica Neue" w:cs="Helvetica Neue"/>
          <w:sz w:val="20"/>
          <w:szCs w:val="20"/>
        </w:rPr>
      </w:pPr>
      <w:r>
        <w:rPr>
          <w:rFonts w:ascii="Helvetica Neue" w:eastAsia="Helvetica Neue" w:hAnsi="Helvetica Neue" w:cs="Helvetica Neue"/>
          <w:sz w:val="20"/>
          <w:szCs w:val="20"/>
        </w:rPr>
        <w:t xml:space="preserve">According to the Paperwork Reduction Act of 1995, no persons are required to respond to a collection of information unless it displays a valid OMB control number. The valid OMB control number for this information collection is 0938-1382 (Expires 12/31/2026). This is a voluntary information collection. Although CMS </w:t>
      </w:r>
      <w:r>
        <w:rPr>
          <w:rFonts w:ascii="Helvetica Neue" w:eastAsia="Helvetica Neue" w:hAnsi="Helvetica Neue" w:cs="Helvetica Neue"/>
          <w:sz w:val="20"/>
          <w:szCs w:val="20"/>
        </w:rPr>
        <w:t>is not invoking</w:t>
      </w:r>
      <w:r>
        <w:rPr>
          <w:rFonts w:ascii="Helvetica Neue" w:eastAsia="Helvetica Neue" w:hAnsi="Helvetica Neue" w:cs="Helvetica Neue"/>
          <w:sz w:val="20"/>
          <w:szCs w:val="20"/>
        </w:rPr>
        <w:t xml:space="preserve"> statutory support for confidentiality, the quality of this type of information requires respondent candor and anonymity. Therefore, CMS pledges to keep the information collected private unless otherwise required by law. Respondents will be notified on the data collection form that their information will only be reported in aggregated form and no personally identifiable responses will be publicly released. The time required to complete this information collection is estimated to average 15-20</w:t>
      </w:r>
      <w:r>
        <w:rPr>
          <w:rFonts w:ascii="Helvetica Neue" w:eastAsia="Helvetica Neue" w:hAnsi="Helvetica Neue" w:cs="Helvetica Neue"/>
          <w:sz w:val="20"/>
          <w:szCs w:val="20"/>
        </w:rPr>
        <w:t xml:space="preserve"> minutes per respondent, including the time to review instructions. If you have comments concerning the accuracy of the time estimate(s) or suggestions for improving this form, please write to: CMS, 7500 Security Boulevard, Attn: PRA Reports Clearance Officer, Mail Stop C4-26-05, Baltimore, Maryland 21244-1850.</w:t>
      </w:r>
    </w:p>
    <w:sectPr>
      <w:footerReference w:type="default" r:id="rId5"/>
      <w:pgSz w:w="12240" w:h="15840"/>
      <w:pgMar w:top="1440" w:right="1440" w:bottom="1440" w:left="1440" w:header="720" w:footer="720" w:gutter="0"/>
      <w:pgNumType w:start="1"/>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Helvetica Neue Light">
    <w:charset w:val="00"/>
    <w:family w:val="auto"/>
    <w:pitch w:val="default"/>
    <w:sig w:usb0="00000000" w:usb1="00000000" w:usb2="00000000" w:usb3="00000000" w:csb0="00000001" w:csb1="00000000"/>
    <w:embedRegular r:id="rId1" w:fontKey="{A3D31967-8F6D-4BAD-95FF-94127E7CC94D}"/>
  </w:font>
  <w:font w:name="Helvetica Neue">
    <w:charset w:val="00"/>
    <w:family w:val="auto"/>
    <w:pitch w:val="default"/>
    <w:sig w:usb0="00000000" w:usb1="00000000" w:usb2="00000000" w:usb3="00000000" w:csb0="00000001" w:csb1="00000000"/>
    <w:embedRegular r:id="rId2" w:fontKey="{AAAEACA6-2C13-47ED-BD33-B59B376E784F}"/>
    <w:embedBold r:id="rId3" w:fontKey="{5486EDB6-0CFA-42F5-933D-129153BEEFB7}"/>
    <w:embedItalic r:id="rId4" w:fontKey="{B0C2B5DD-9029-4EB7-807B-9A548C1746BB}"/>
    <w:embedBoldItalic r:id="rId5" w:fontKey="{96C660CB-6F98-48BD-8C11-ACDFF5178D72}"/>
  </w:font>
  <w:font w:name="Roboto">
    <w:charset w:val="00"/>
    <w:family w:val="auto"/>
    <w:pitch w:val="variable"/>
    <w:sig w:usb0="E0000AFF" w:usb1="5000217F" w:usb2="00000021" w:usb3="00000000" w:csb0="0000019F" w:csb1="00000000"/>
    <w:embedRegular r:id="rId6" w:fontKey="{6F632F3B-9F11-428D-9D63-F8837CC82C3F}"/>
  </w:font>
  <w:font w:name="Calibri">
    <w:panose1 w:val="020F0502020204030204"/>
    <w:charset w:val="00"/>
    <w:family w:val="swiss"/>
    <w:pitch w:val="variable"/>
    <w:sig w:usb0="E4002EFF" w:usb1="C200247B" w:usb2="00000009" w:usb3="00000000" w:csb0="000001FF" w:csb1="00000000"/>
    <w:embedRegular r:id="rId7" w:fontKey="{9C49FD00-62B1-48A8-9BD4-2DD5610F24CE}"/>
  </w:font>
  <w:font w:name="Cambria">
    <w:panose1 w:val="02040503050406030204"/>
    <w:charset w:val="00"/>
    <w:family w:val="roman"/>
    <w:pitch w:val="variable"/>
    <w:sig w:usb0="E00006FF" w:usb1="420024FF" w:usb2="02000000" w:usb3="00000000" w:csb0="0000019F" w:csb1="00000000"/>
    <w:embedRegular r:id="rId8" w:fontKey="{84ABB283-66AA-44C1-B68A-84C9EC88F189}"/>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464DF3" w14:paraId="00000084" w14:textId="70BDDE1D">
    <w:pPr>
      <w:jc w:val="right"/>
    </w:pPr>
    <w:r>
      <w:rPr>
        <w:rFonts w:ascii="Helvetica Neue" w:eastAsia="Helvetica Neue" w:hAnsi="Helvetica Neue" w:cs="Helvetica Neue"/>
        <w:color w:val="B7B7B7"/>
        <w:sz w:val="20"/>
        <w:szCs w:val="20"/>
      </w:rPr>
      <w:t xml:space="preserve">TRIPTK </w:t>
    </w:r>
    <w:r>
      <w:rPr>
        <w:rFonts w:ascii="Helvetica Neue" w:eastAsia="Helvetica Neue" w:hAnsi="Helvetica Neue" w:cs="Helvetica Neue"/>
        <w:color w:val="B7B7B7"/>
        <w:sz w:val="20"/>
        <w:szCs w:val="20"/>
      </w:rPr>
      <w:tab/>
    </w:r>
    <w:r>
      <w:rPr>
        <w:rFonts w:ascii="Helvetica Neue" w:eastAsia="Helvetica Neue" w:hAnsi="Helvetica Neue" w:cs="Helvetica Neue"/>
        <w:color w:val="B7B7B7"/>
        <w:sz w:val="20"/>
        <w:szCs w:val="20"/>
      </w:rPr>
      <w:fldChar w:fldCharType="begin"/>
    </w:r>
    <w:r>
      <w:rPr>
        <w:rFonts w:ascii="Helvetica Neue" w:eastAsia="Helvetica Neue" w:hAnsi="Helvetica Neue" w:cs="Helvetica Neue"/>
        <w:color w:val="B7B7B7"/>
        <w:sz w:val="20"/>
        <w:szCs w:val="20"/>
      </w:rPr>
      <w:instrText>PAGE</w:instrText>
    </w:r>
    <w:r>
      <w:rPr>
        <w:rFonts w:ascii="Helvetica Neue" w:eastAsia="Helvetica Neue" w:hAnsi="Helvetica Neue" w:cs="Helvetica Neue"/>
        <w:color w:val="B7B7B7"/>
        <w:sz w:val="20"/>
        <w:szCs w:val="20"/>
      </w:rPr>
      <w:fldChar w:fldCharType="separate"/>
    </w:r>
    <w:r>
      <w:rPr>
        <w:rFonts w:ascii="Helvetica Neue" w:eastAsia="Helvetica Neue" w:hAnsi="Helvetica Neue" w:cs="Helvetica Neue"/>
        <w:noProof/>
        <w:color w:val="B7B7B7"/>
        <w:sz w:val="20"/>
        <w:szCs w:val="20"/>
      </w:rPr>
      <w:t>1</w:t>
    </w:r>
    <w:r>
      <w:rPr>
        <w:rFonts w:ascii="Helvetica Neue" w:eastAsia="Helvetica Neue" w:hAnsi="Helvetica Neue" w:cs="Helvetica Neue"/>
        <w:color w:val="B7B7B7"/>
        <w:sz w:val="20"/>
        <w:szCs w:val="20"/>
      </w:rPr>
      <w:fldChar w:fldCharType="end"/>
    </w:r>
  </w:p>
</w:ft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nsid w:val="629E0872"/>
    <w:multiLevelType w:val="multilevel"/>
    <w:tmpl w:val="A8D8F0CA"/>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
    <w:nsid w:val="7DDF1734"/>
    <w:multiLevelType w:val="multilevel"/>
    <w:tmpl w:val="CD0CE296"/>
    <w:lvl w:ilvl="0">
      <w:start w:val="1"/>
      <w:numFmt w:val="decimal"/>
      <w:lvlText w:val="Q%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num w:numId="1" w16cid:durableId="1490823662">
    <w:abstractNumId w:val="0"/>
  </w:num>
  <w:num w:numId="2" w16cid:durableId="137947844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30"/>
  <w:embedTrueTypeFonts/>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64DF3"/>
    <w:rsid w:val="00016D93"/>
    <w:rsid w:val="001D6F7B"/>
    <w:rsid w:val="00464DF3"/>
  </w:rsids>
  <m:mathPr>
    <m:mathFont m:val="Cambria Math"/>
  </m:mathPr>
  <w:themeFontLang w:val="en-US"/>
  <w:clrSchemeMapping w:bg1="light1" w:t1="dark1" w:bg2="light2" w:t2="dark2" w:accent1="accent1" w:accent2="accent2" w:accent3="accent3" w:accent4="accent4" w:accent5="accent5" w:accent6="accent6" w:hyperlink="hyperlink" w:followedHyperlink="followedHyperlink"/>
  <w14:docId w14:val="0D82BD90"/>
  <w15:docId w15:val="{70D04031-83AD-4B19-A148-29BEBFB9AF5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Arial" w:eastAsia="Arial" w:hAnsi="Arial" w:cs="Arial"/>
        <w:sz w:val="22"/>
        <w:szCs w:val="22"/>
        <w:lang w:val="en" w:eastAsia="en-US" w:bidi="ar-SA"/>
      </w:rPr>
    </w:rPrDefault>
    <w:pPrDefault>
      <w:pPr>
        <w:spacing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nhideWhenUsed="1"/>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paragraph" w:styleId="Heading1">
    <w:name w:val="heading 1"/>
    <w:basedOn w:val="Normal"/>
    <w:next w:val="Normal"/>
    <w:uiPriority w:val="9"/>
    <w:qFormat/>
    <w:pPr>
      <w:keepNext/>
      <w:keepLines/>
      <w:spacing w:before="400" w:after="120"/>
      <w:outlineLvl w:val="0"/>
    </w:pPr>
    <w:rPr>
      <w:sz w:val="40"/>
      <w:szCs w:val="40"/>
    </w:rPr>
  </w:style>
  <w:style w:type="paragraph" w:styleId="Heading2">
    <w:name w:val="heading 2"/>
    <w:basedOn w:val="Normal"/>
    <w:next w:val="Normal"/>
    <w:uiPriority w:val="9"/>
    <w:unhideWhenUsed/>
    <w:qFormat/>
    <w:pPr>
      <w:keepNext/>
      <w:keepLines/>
      <w:spacing w:before="360" w:after="120"/>
      <w:outlineLvl w:val="1"/>
    </w:pPr>
    <w:rPr>
      <w:sz w:val="32"/>
      <w:szCs w:val="32"/>
    </w:rPr>
  </w:style>
  <w:style w:type="paragraph" w:styleId="Heading3">
    <w:name w:val="heading 3"/>
    <w:basedOn w:val="Normal"/>
    <w:next w:val="Normal"/>
    <w:uiPriority w:val="9"/>
    <w:unhideWhenUsed/>
    <w:qFormat/>
    <w:pPr>
      <w:keepNext/>
      <w:keepLines/>
      <w:spacing w:before="320" w:after="80"/>
      <w:outlineLvl w:val="2"/>
    </w:pPr>
    <w:rPr>
      <w:color w:val="434343"/>
      <w:sz w:val="28"/>
      <w:szCs w:val="28"/>
    </w:rPr>
  </w:style>
  <w:style w:type="paragraph" w:styleId="Heading4">
    <w:name w:val="heading 4"/>
    <w:basedOn w:val="Normal"/>
    <w:next w:val="Normal"/>
    <w:uiPriority w:val="9"/>
    <w:semiHidden/>
    <w:unhideWhenUsed/>
    <w:qFormat/>
    <w:pPr>
      <w:keepNext/>
      <w:keepLines/>
      <w:spacing w:before="280" w:after="80"/>
      <w:outlineLvl w:val="3"/>
    </w:pPr>
    <w:rPr>
      <w:color w:val="666666"/>
      <w:sz w:val="24"/>
      <w:szCs w:val="24"/>
    </w:rPr>
  </w:style>
  <w:style w:type="paragraph" w:styleId="Heading5">
    <w:name w:val="heading 5"/>
    <w:basedOn w:val="Normal"/>
    <w:next w:val="Normal"/>
    <w:uiPriority w:val="9"/>
    <w:semiHidden/>
    <w:unhideWhenUsed/>
    <w:qFormat/>
    <w:pPr>
      <w:keepNext/>
      <w:keepLines/>
      <w:spacing w:before="240" w:after="80"/>
      <w:outlineLvl w:val="4"/>
    </w:pPr>
    <w:rPr>
      <w:color w:val="666666"/>
    </w:rPr>
  </w:style>
  <w:style w:type="paragraph" w:styleId="Heading6">
    <w:name w:val="heading 6"/>
    <w:basedOn w:val="Normal"/>
    <w:next w:val="Normal"/>
    <w:uiPriority w:val="9"/>
    <w:semiHidden/>
    <w:unhideWhenUsed/>
    <w:qFormat/>
    <w:pPr>
      <w:keepNext/>
      <w:keepLines/>
      <w:spacing w:before="240" w:after="80"/>
      <w:outlineLvl w:val="5"/>
    </w:pPr>
    <w:rPr>
      <w:i/>
      <w:iCs/>
      <w:color w:val="66666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Normal0">
    <w:name w:val="TableNormal"/>
    <w:tblPr>
      <w:tblCellMar>
        <w:top w:w="100" w:type="dxa"/>
        <w:left w:w="100" w:type="dxa"/>
        <w:bottom w:w="100" w:type="dxa"/>
        <w:right w:w="100" w:type="dxa"/>
      </w:tblCellMar>
    </w:tblPr>
  </w:style>
  <w:style w:type="paragraph" w:styleId="Title">
    <w:name w:val="Title"/>
    <w:basedOn w:val="Normal"/>
    <w:next w:val="Normal"/>
    <w:uiPriority w:val="10"/>
    <w:qFormat/>
    <w:pPr>
      <w:keepNext/>
      <w:keepLines/>
      <w:spacing w:after="60"/>
    </w:pPr>
    <w:rPr>
      <w:sz w:val="52"/>
      <w:szCs w:val="52"/>
    </w:rPr>
  </w:style>
  <w:style w:type="paragraph" w:styleId="Subtitle">
    <w:name w:val="Subtitle"/>
    <w:basedOn w:val="Normal"/>
    <w:next w:val="Normal"/>
    <w:uiPriority w:val="11"/>
    <w:qFormat/>
    <w:pPr>
      <w:keepNext/>
      <w:keepLines/>
      <w:spacing w:after="320"/>
    </w:pPr>
    <w:rPr>
      <w:color w:val="666666"/>
      <w:sz w:val="30"/>
      <w:szCs w:val="3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file>

<file path=word/_rels/document.xml.rels><?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yperlink" Target="http://medicare.gov" TargetMode="External" /><Relationship Id="rId5" Type="http://schemas.openxmlformats.org/officeDocument/2006/relationships/footer" Target="footer1.xml" /><Relationship Id="rId6" Type="http://schemas.openxmlformats.org/officeDocument/2006/relationships/theme" Target="theme/theme1.xml" /><Relationship Id="rId7" Type="http://schemas.openxmlformats.org/officeDocument/2006/relationships/numbering" Target="numbering.xml" /><Relationship Id="rId8" Type="http://schemas.openxmlformats.org/officeDocument/2006/relationships/styles" Target="styles.xml" /></Relationships>
</file>

<file path=word/_rels/fontTable.xml.rels><?xml version="1.0" encoding="utf-8" standalone="yes"?><Relationships xmlns="http://schemas.openxmlformats.org/package/2006/relationships"><Relationship Id="rId1" Type="http://schemas.openxmlformats.org/officeDocument/2006/relationships/font" Target="fonts/font1.odttf" /><Relationship Id="rId2" Type="http://schemas.openxmlformats.org/officeDocument/2006/relationships/font" Target="fonts/font2.odttf" /><Relationship Id="rId3" Type="http://schemas.openxmlformats.org/officeDocument/2006/relationships/font" Target="fonts/font3.odttf" /><Relationship Id="rId4" Type="http://schemas.openxmlformats.org/officeDocument/2006/relationships/font" Target="fonts/font4.odttf" /><Relationship Id="rId5" Type="http://schemas.openxmlformats.org/officeDocument/2006/relationships/font" Target="fonts/font5.odttf" /><Relationship Id="rId6" Type="http://schemas.openxmlformats.org/officeDocument/2006/relationships/font" Target="fonts/font6.odttf" /><Relationship Id="rId7" Type="http://schemas.openxmlformats.org/officeDocument/2006/relationships/font" Target="fonts/font7.odttf" /><Relationship Id="rId8" Type="http://schemas.openxmlformats.org/officeDocument/2006/relationships/font" Target="fonts/font8.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4</Pages>
  <Words>1214</Words>
  <Characters>6751</Characters>
  <Application>Microsoft Office Word</Application>
  <DocSecurity>0</DocSecurity>
  <Lines>173</Lines>
  <Paragraphs>101</Paragraphs>
  <ScaleCrop>false</ScaleCrop>
  <Company>Center For Medicaid Services</Company>
  <LinksUpToDate>false</LinksUpToDate>
  <CharactersWithSpaces>7866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Parham, William (CMS/OSORA)</cp:lastModifiedBy>
  <cp:revision>2</cp:revision>
  <dcterms:created xsi:type="dcterms:W3CDTF">2025-12-02T21:40:00Z</dcterms:created>
  <dcterms:modified xsi:type="dcterms:W3CDTF">2025-12-02T21:40:00Z</dcterms:modified>
</cp:coreProperties>
</file>