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614164" w:rsidP="00D7138D" w14:paraId="0EB23529" w14:textId="77777777">
      <w:pPr>
        <w:pStyle w:val="Heading2"/>
        <w:rPr>
          <w:rFonts w:ascii="Times New Roman" w:hAnsi="Times New Roman" w:cs="Times New Roman"/>
        </w:rPr>
      </w:pPr>
      <w:r w:rsidRPr="00614164">
        <w:rPr>
          <w:rFonts w:ascii="Times New Roman" w:hAnsi="Times New Roman" w:cs="Times New Roman"/>
        </w:rPr>
        <w:t>Request for Approval under the “</w:t>
      </w:r>
      <w:r w:rsidRPr="00614164" w:rsidR="001D3627">
        <w:rPr>
          <w:rFonts w:ascii="Times New Roman" w:hAnsi="Times New Roman" w:cs="Times New Roman"/>
        </w:rPr>
        <w:t>Generic Clearance for Improving Customer Experience: OMB Circular A-11, Section 280 Implementation</w:t>
      </w:r>
      <w:r w:rsidRPr="00614164">
        <w:rPr>
          <w:rFonts w:ascii="Times New Roman" w:hAnsi="Times New Roman" w:cs="Times New Roman"/>
        </w:rPr>
        <w:t xml:space="preserve">” </w:t>
      </w:r>
    </w:p>
    <w:p w:rsidR="005E714A" w:rsidRPr="00614164" w:rsidP="004D7E91" w14:paraId="65AE13AC" w14:textId="025FA265">
      <w:pPr>
        <w:pStyle w:val="Heading2"/>
        <w:rPr>
          <w:rFonts w:ascii="Times New Roman" w:hAnsi="Times New Roman" w:cs="Times New Roman"/>
        </w:rPr>
      </w:pPr>
      <w:r w:rsidRPr="00614164">
        <w:rPr>
          <w:rFonts w:ascii="Times New Roman" w:hAnsi="Times New Roman" w:cs="Times New Roman"/>
        </w:rPr>
        <w:t>(OMB Control Number:</w:t>
      </w:r>
      <w:r w:rsidR="007C39FB">
        <w:rPr>
          <w:rFonts w:ascii="Times New Roman" w:hAnsi="Times New Roman" w:cs="Times New Roman"/>
        </w:rPr>
        <w:t>0938-1382</w:t>
      </w:r>
      <w:r w:rsidRPr="00614164">
        <w:rPr>
          <w:rFonts w:ascii="Times New Roman" w:hAnsi="Times New Roman" w:cs="Times New Roman"/>
        </w:rPr>
        <w:t>)</w:t>
      </w:r>
    </w:p>
    <w:p w:rsidR="00CA45D6" w:rsidRPr="00614164" w:rsidP="00CA45D6" w14:paraId="77A3B518" w14:textId="6F267259">
      <w:pPr>
        <w:rPr>
          <w:b/>
        </w:rPr>
      </w:pPr>
      <w:r w:rsidRPr="00614164">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FC2146" w:rsidRPr="00FC2146" w:rsidP="00FC2146" w14:paraId="582C90AD" w14:textId="68F354F6">
      <w:pPr>
        <w:pStyle w:val="Header"/>
      </w:pPr>
      <w:r w:rsidRPr="00614164">
        <w:rPr>
          <w:b/>
        </w:rPr>
        <w:t>TITLE OF INFORMATION COLLECTION:</w:t>
      </w:r>
      <w:r w:rsidRPr="00FC2146">
        <w:rPr>
          <w:snapToGrid/>
        </w:rPr>
        <w:t xml:space="preserve"> </w:t>
      </w:r>
      <w:r w:rsidRPr="00FC2146">
        <w:t>Medicare Advantage Beneficiary Customer Satisfaction Survey for Complaint Resolution</w:t>
      </w:r>
      <w:r w:rsidR="007C39FB">
        <w:t xml:space="preserve"> (CMS-10970)</w:t>
      </w:r>
    </w:p>
    <w:p w:rsidR="00E50293" w:rsidRPr="00614164" w:rsidP="00AF48ED" w14:paraId="403B2BC6" w14:textId="40B7223A">
      <w:pPr>
        <w:pStyle w:val="Header"/>
        <w:tabs>
          <w:tab w:val="clear" w:pos="4320"/>
          <w:tab w:val="clear" w:pos="8640"/>
        </w:tabs>
      </w:pPr>
    </w:p>
    <w:p w:rsidR="0084422D" w14:paraId="390B230C" w14:textId="60E45B43">
      <w:pPr>
        <w:rPr>
          <w:b/>
        </w:rPr>
      </w:pPr>
    </w:p>
    <w:p w:rsidR="00CE4FFD" w14:paraId="338E00AB" w14:textId="69BC661A">
      <w:pPr>
        <w:rPr>
          <w:b/>
        </w:rPr>
      </w:pPr>
    </w:p>
    <w:p w:rsidR="00CE4FFD" w:rsidRPr="00614164" w:rsidP="00CE4FFD" w14:paraId="26815000" w14:textId="77777777">
      <w:pPr>
        <w:pStyle w:val="Heading1"/>
        <w:rPr>
          <w:rFonts w:ascii="Times New Roman" w:hAnsi="Times New Roman" w:cs="Times New Roman"/>
        </w:rPr>
      </w:pPr>
      <w:r w:rsidRPr="00614164">
        <w:rPr>
          <w:rFonts w:ascii="Times New Roman" w:hAnsi="Times New Roman" w:cs="Times New Roman"/>
        </w:rPr>
        <w:t>TYPE OF ACTIVITY</w:t>
      </w:r>
    </w:p>
    <w:p w:rsidR="00CE4FFD" w:rsidP="00CE4FFD" w14:paraId="1874B65D" w14:textId="77777777">
      <w:pPr>
        <w:pStyle w:val="BodyTextIndent"/>
        <w:tabs>
          <w:tab w:val="left" w:pos="360"/>
        </w:tabs>
        <w:ind w:left="0"/>
        <w:rPr>
          <w:sz w:val="24"/>
          <w:szCs w:val="24"/>
        </w:rPr>
      </w:pPr>
    </w:p>
    <w:p w:rsidR="00CE4FFD" w:rsidRPr="00614164" w:rsidP="00CE4FFD" w14:paraId="49E6C7AC" w14:textId="04C62021">
      <w:pPr>
        <w:pStyle w:val="BodyTextIndent"/>
        <w:tabs>
          <w:tab w:val="left" w:pos="360"/>
        </w:tabs>
        <w:ind w:left="0"/>
        <w:rPr>
          <w:sz w:val="24"/>
          <w:szCs w:val="24"/>
        </w:rPr>
      </w:pPr>
      <w:r w:rsidRPr="00614164">
        <w:rPr>
          <w:sz w:val="24"/>
          <w:szCs w:val="24"/>
        </w:rPr>
        <w:t>Select all that apply.</w:t>
      </w:r>
      <w:r>
        <w:rPr>
          <w:sz w:val="24"/>
          <w:szCs w:val="24"/>
        </w:rPr>
        <w:t xml:space="preserve"> </w:t>
      </w:r>
    </w:p>
    <w:p w:rsidR="00CE4FFD" w:rsidP="00CE4FFD" w14:paraId="3586E9C0" w14:textId="77777777">
      <w:pPr>
        <w:pStyle w:val="BodyTextIndent"/>
        <w:tabs>
          <w:tab w:val="left" w:pos="360"/>
        </w:tabs>
        <w:ind w:left="0"/>
        <w:rPr>
          <w:bCs/>
          <w:sz w:val="24"/>
          <w:szCs w:val="24"/>
        </w:rPr>
      </w:pPr>
    </w:p>
    <w:p w:rsidR="00CE4FFD" w:rsidRPr="00614164" w:rsidP="00CE4FFD" w14:paraId="13C2438B" w14:textId="77777777">
      <w:pPr>
        <w:pStyle w:val="BodyTextIndent"/>
        <w:tabs>
          <w:tab w:val="left" w:pos="360"/>
        </w:tabs>
        <w:ind w:left="0"/>
        <w:rPr>
          <w:bCs/>
          <w:sz w:val="24"/>
          <w:szCs w:val="24"/>
        </w:rPr>
      </w:pPr>
      <w:sdt>
        <w:sdtPr>
          <w:rPr>
            <w:bCs/>
            <w:sz w:val="24"/>
            <w:szCs w:val="24"/>
          </w:rPr>
          <w:id w:val="-360517857"/>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Screener (for example, distributed before or during a usability testing session or other kind of session) </w:t>
      </w:r>
    </w:p>
    <w:p w:rsidR="00CE4FFD" w:rsidP="00CE4FFD" w14:paraId="1EA5E857" w14:textId="4CABB44D">
      <w:pPr>
        <w:pStyle w:val="BodyTextIndent"/>
        <w:tabs>
          <w:tab w:val="left" w:pos="360"/>
        </w:tabs>
        <w:ind w:left="0"/>
        <w:rPr>
          <w:bCs/>
          <w:sz w:val="24"/>
          <w:szCs w:val="24"/>
        </w:rPr>
      </w:pPr>
      <w:sdt>
        <w:sdtPr>
          <w:rPr>
            <w:bCs/>
            <w:sz w:val="24"/>
            <w:szCs w:val="24"/>
          </w:rPr>
          <w:id w:val="1357080090"/>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D30859">
        <w:rPr>
          <w:bCs/>
          <w:sz w:val="24"/>
          <w:szCs w:val="24"/>
        </w:rPr>
        <w:t>Question script for interview, focus group, discussion group, etc.</w:t>
      </w:r>
      <w:r w:rsidR="00FD48A8">
        <w:rPr>
          <w:bCs/>
          <w:sz w:val="24"/>
          <w:szCs w:val="24"/>
        </w:rPr>
        <w:t xml:space="preserve"> </w:t>
      </w:r>
      <w:r w:rsidRPr="00A51F1E" w:rsidR="00FD48A8">
        <w:rPr>
          <w:bCs/>
          <w:sz w:val="24"/>
          <w:szCs w:val="24"/>
        </w:rPr>
        <w:t>Scripts for usability testing sessions are</w:t>
      </w:r>
      <w:r w:rsidRPr="00A51F1E" w:rsidR="0099770B">
        <w:rPr>
          <w:bCs/>
          <w:sz w:val="24"/>
          <w:szCs w:val="24"/>
        </w:rPr>
        <w:t>, in general,</w:t>
      </w:r>
      <w:r w:rsidRPr="00A51F1E" w:rsidR="00FD48A8">
        <w:rPr>
          <w:bCs/>
          <w:sz w:val="24"/>
          <w:szCs w:val="24"/>
        </w:rPr>
        <w:t xml:space="preserve"> exempt</w:t>
      </w:r>
      <w:r w:rsidRPr="00A51F1E" w:rsidR="00B22E01">
        <w:rPr>
          <w:bCs/>
          <w:sz w:val="24"/>
          <w:szCs w:val="24"/>
        </w:rPr>
        <w:t xml:space="preserve"> from PRA review</w:t>
      </w:r>
      <w:r w:rsidRPr="00A51F1E" w:rsidR="0099770B">
        <w:rPr>
          <w:bCs/>
          <w:sz w:val="24"/>
          <w:szCs w:val="24"/>
        </w:rPr>
        <w:t xml:space="preserve"> subject to the caveats </w:t>
      </w:r>
      <w:r w:rsidRPr="00A51F1E" w:rsidR="00F05EC2">
        <w:rPr>
          <w:bCs/>
          <w:sz w:val="24"/>
          <w:szCs w:val="24"/>
        </w:rPr>
        <w:t>on page 3 of</w:t>
      </w:r>
      <w:r w:rsidRPr="00A51F1E" w:rsidR="0099770B">
        <w:rPr>
          <w:bCs/>
          <w:sz w:val="24"/>
          <w:szCs w:val="24"/>
        </w:rPr>
        <w:t xml:space="preserve"> this </w:t>
      </w:r>
      <w:hyperlink r:id="rId5" w:history="1">
        <w:r w:rsidRPr="00A51F1E" w:rsidR="0099770B">
          <w:rPr>
            <w:rStyle w:val="Hyperlink"/>
            <w:bCs/>
            <w:sz w:val="24"/>
            <w:szCs w:val="24"/>
          </w:rPr>
          <w:t>OMB Memorandum</w:t>
        </w:r>
      </w:hyperlink>
      <w:r w:rsidRPr="00A51F1E" w:rsidR="00FD48A8">
        <w:rPr>
          <w:bCs/>
          <w:sz w:val="24"/>
          <w:szCs w:val="24"/>
        </w:rPr>
        <w:t>.</w:t>
      </w:r>
      <w:r w:rsidR="00FD48A8">
        <w:rPr>
          <w:bCs/>
          <w:sz w:val="24"/>
          <w:szCs w:val="24"/>
        </w:rPr>
        <w:t xml:space="preserve"> </w:t>
      </w:r>
      <w:r w:rsidR="00D30859">
        <w:rPr>
          <w:bCs/>
          <w:sz w:val="24"/>
          <w:szCs w:val="24"/>
        </w:rPr>
        <w:t xml:space="preserve"> </w:t>
      </w:r>
    </w:p>
    <w:p w:rsidR="00F40096" w:rsidRPr="00614164" w:rsidP="00CE4FFD" w14:paraId="7C581B00" w14:textId="6EC8AA23">
      <w:pPr>
        <w:pStyle w:val="BodyTextIndent"/>
        <w:tabs>
          <w:tab w:val="left" w:pos="360"/>
        </w:tabs>
        <w:ind w:left="0"/>
        <w:rPr>
          <w:bCs/>
          <w:sz w:val="24"/>
          <w:szCs w:val="24"/>
        </w:rPr>
      </w:pPr>
      <w:sdt>
        <w:sdtPr>
          <w:rPr>
            <w:bCs/>
            <w:sz w:val="24"/>
            <w:szCs w:val="24"/>
          </w:rPr>
          <w:id w:val="882832295"/>
          <w14:checkbox>
            <w14:checked w14:val="1"/>
            <w14:checkedState w14:val="2612" w14:font="MS Gothic"/>
            <w14:uncheckedState w14:val="2610" w14:font="MS Gothic"/>
          </w14:checkbox>
        </w:sdtPr>
        <w:sdtContent>
          <w:r w:rsidR="00595FA5">
            <w:rPr>
              <w:rFonts w:ascii="MS Gothic" w:eastAsia="MS Gothic" w:hAnsi="MS Gothic" w:hint="eastAsia"/>
              <w:bCs/>
              <w:sz w:val="24"/>
              <w:szCs w:val="24"/>
            </w:rPr>
            <w:t>☒</w:t>
          </w:r>
        </w:sdtContent>
      </w:sdt>
      <w:r w:rsidRPr="00614164">
        <w:rPr>
          <w:bCs/>
          <w:sz w:val="24"/>
          <w:szCs w:val="24"/>
        </w:rPr>
        <w:t xml:space="preserve">Survey to obtain feedback </w:t>
      </w:r>
      <w:r>
        <w:rPr>
          <w:bCs/>
          <w:sz w:val="24"/>
          <w:szCs w:val="24"/>
        </w:rPr>
        <w:t xml:space="preserve">immediately </w:t>
      </w:r>
      <w:r w:rsidRPr="00614164">
        <w:rPr>
          <w:bCs/>
          <w:sz w:val="24"/>
          <w:szCs w:val="24"/>
        </w:rPr>
        <w:t xml:space="preserve">following a transaction -  </w:t>
      </w:r>
      <w:r w:rsidRPr="00614164">
        <w:rPr>
          <w:b/>
          <w:sz w:val="24"/>
          <w:szCs w:val="24"/>
        </w:rPr>
        <w:t xml:space="preserve">limited to 15 questions and 5-minutes of burden maximum. </w:t>
      </w:r>
    </w:p>
    <w:p w:rsidR="00CE4FFD" w:rsidRPr="00614164" w:rsidP="00CE4FFD" w14:paraId="5DCF17F6" w14:textId="1A254B03">
      <w:pPr>
        <w:pStyle w:val="BodyTextIndent"/>
        <w:tabs>
          <w:tab w:val="left" w:pos="360"/>
        </w:tabs>
        <w:ind w:left="0"/>
        <w:rPr>
          <w:bCs/>
          <w:sz w:val="24"/>
          <w:szCs w:val="24"/>
        </w:rPr>
      </w:pPr>
      <w:sdt>
        <w:sdtPr>
          <w:rPr>
            <w:bCs/>
            <w:sz w:val="24"/>
            <w:szCs w:val="24"/>
          </w:rPr>
          <w:id w:val="-237553276"/>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F40096">
        <w:rPr>
          <w:bCs/>
          <w:sz w:val="24"/>
          <w:szCs w:val="24"/>
        </w:rPr>
        <w:t xml:space="preserve">Other survey </w:t>
      </w:r>
    </w:p>
    <w:p w:rsidR="00CE4FFD" w:rsidRPr="00614164" w14:paraId="7BA5E64F" w14:textId="77777777">
      <w:pPr>
        <w:rPr>
          <w:b/>
        </w:rPr>
      </w:pPr>
    </w:p>
    <w:p w:rsidR="00D94167" w:rsidRPr="00614164" w:rsidP="004D7E91" w14:paraId="3A9EE6FD" w14:textId="17727C65">
      <w:pPr>
        <w:pStyle w:val="Heading1"/>
        <w:rPr>
          <w:rFonts w:ascii="Times New Roman" w:hAnsi="Times New Roman" w:cs="Times New Roman"/>
        </w:rPr>
      </w:pPr>
      <w:r w:rsidRPr="00614164">
        <w:rPr>
          <w:rFonts w:ascii="Times New Roman" w:hAnsi="Times New Roman" w:cs="Times New Roman"/>
        </w:rPr>
        <w:t>TYPE OF SUBMISSION</w:t>
      </w:r>
    </w:p>
    <w:p w:rsidR="003D7237" w:rsidP="00D94167" w14:paraId="429DFEBA" w14:textId="77777777"/>
    <w:p w:rsidR="00D94167" w:rsidRPr="00614164" w:rsidP="00D94167" w14:paraId="5EA8A0BD" w14:textId="16D58234">
      <w:sdt>
        <w:sdtPr>
          <w:rPr>
            <w:bCs/>
          </w:rPr>
          <w:id w:val="-638875661"/>
          <w14:checkbox>
            <w14:checked w14:val="1"/>
            <w14:checkedState w14:val="2612" w14:font="MS Gothic"/>
            <w14:uncheckedState w14:val="2610" w14:font="MS Gothic"/>
          </w14:checkbox>
        </w:sdtPr>
        <w:sdtContent>
          <w:r w:rsidR="00595FA5">
            <w:rPr>
              <w:rFonts w:ascii="MS Gothic" w:eastAsia="MS Gothic" w:hAnsi="MS Gothic" w:hint="eastAsia"/>
              <w:bCs/>
            </w:rPr>
            <w:t>☒</w:t>
          </w:r>
        </w:sdtContent>
      </w:sdt>
      <w:r w:rsidRPr="00614164">
        <w:t>New</w:t>
      </w:r>
      <w:r w:rsidRPr="00614164" w:rsidR="00C8500B">
        <w:t xml:space="preserve"> </w:t>
      </w:r>
      <w:r w:rsidRPr="00614164" w:rsidR="0046292D">
        <w:t>collection</w:t>
      </w:r>
      <w:r w:rsidRPr="00614164" w:rsidR="0051344E">
        <w:t xml:space="preserve">: Select this if </w:t>
      </w:r>
      <w:r w:rsidRPr="00614164" w:rsidR="0034463D">
        <w:t xml:space="preserve">you do not already have an approved collection. </w:t>
      </w:r>
    </w:p>
    <w:p w:rsidR="00C8500B" w:rsidRPr="00614164" w:rsidP="00D94167" w14:paraId="2EE5CB34" w14:textId="5F561C54">
      <w:sdt>
        <w:sdtPr>
          <w:id w:val="1908181715"/>
          <w14:checkbox>
            <w14:checked w14:val="0"/>
            <w14:checkedState w14:val="2612" w14:font="MS Gothic"/>
            <w14:uncheckedState w14:val="2610" w14:font="MS Gothic"/>
          </w14:checkbox>
        </w:sdtPr>
        <w:sdtContent>
          <w:r w:rsidR="00F40096">
            <w:rPr>
              <w:rFonts w:ascii="MS Gothic" w:eastAsia="MS Gothic" w:hAnsi="MS Gothic" w:hint="eastAsia"/>
            </w:rPr>
            <w:t>☐</w:t>
          </w:r>
        </w:sdtContent>
      </w:sdt>
      <w:r w:rsidRPr="00614164" w:rsidR="00D94167">
        <w:t xml:space="preserve">Change to an </w:t>
      </w:r>
      <w:r w:rsidRPr="00614164" w:rsidR="0051344E">
        <w:t xml:space="preserve">already approved </w:t>
      </w:r>
      <w:r w:rsidRPr="00614164" w:rsidR="0046292D">
        <w:t>collection</w:t>
      </w:r>
      <w:r w:rsidRPr="00614164" w:rsidR="0051344E">
        <w:t xml:space="preserve">: Select this if you have an already approved </w:t>
      </w:r>
      <w:r w:rsidRPr="00614164" w:rsidR="003B38BC">
        <w:t>collection</w:t>
      </w:r>
      <w:r w:rsidRPr="00614164" w:rsidR="0051344E">
        <w:t xml:space="preserve"> but are making changes to the questions, the number of respondents, etc.  </w:t>
      </w:r>
    </w:p>
    <w:p w:rsidR="00D94167" w:rsidP="00D94167" w14:paraId="1B4C2B12" w14:textId="3F944305"/>
    <w:p w:rsidR="00B22E01" w:rsidRPr="00B94CCE" w:rsidP="00B22E01" w14:paraId="1FF5590F" w14:textId="78E261FB">
      <w:pPr>
        <w:rPr>
          <w:i/>
        </w:rPr>
      </w:pPr>
      <w:r w:rsidRPr="00614164">
        <w:t xml:space="preserve">Please attach your </w:t>
      </w:r>
      <w:r>
        <w:t xml:space="preserve">instrument </w:t>
      </w:r>
      <w:r w:rsidRPr="00614164">
        <w:t>as a separate document</w:t>
      </w:r>
      <w:r>
        <w:t xml:space="preserve"> using the Word template that pertains to your particular engagement, i.e., either a survey/screener or script</w:t>
      </w:r>
      <w:r w:rsidRPr="00614164">
        <w:t>.</w:t>
      </w:r>
      <w:r w:rsidR="00C40F07">
        <w:t xml:space="preserve"> OMB has prepared special templates that must be used for submitting your instrument. Please ask your agency’s PRA officer for these templates.</w:t>
      </w:r>
      <w:r>
        <w:t xml:space="preserve"> </w:t>
      </w:r>
      <w:r w:rsidRPr="00DC2EF8">
        <w:rPr>
          <w:b/>
          <w:bCs/>
          <w:i/>
          <w:iCs/>
        </w:rPr>
        <w:t xml:space="preserve">Do not paste </w:t>
      </w:r>
      <w:r>
        <w:rPr>
          <w:b/>
          <w:bCs/>
          <w:i/>
          <w:iCs/>
        </w:rPr>
        <w:t>the question list</w:t>
      </w:r>
      <w:r w:rsidRPr="00DC2EF8">
        <w:rPr>
          <w:b/>
          <w:bCs/>
          <w:i/>
          <w:iCs/>
        </w:rPr>
        <w:t xml:space="preserve"> within this document</w:t>
      </w:r>
      <w:r>
        <w:t xml:space="preserve">. </w:t>
      </w:r>
      <w:r w:rsidRPr="00A51F1E">
        <w:t>As a reminder, usability testing session scripts are</w:t>
      </w:r>
      <w:r w:rsidRPr="00A51F1E" w:rsidR="0099770B">
        <w:t>, in general,</w:t>
      </w:r>
      <w:r w:rsidRPr="00A51F1E">
        <w:t xml:space="preserve"> exempt from PRA review</w:t>
      </w:r>
      <w:r w:rsidRPr="00A51F1E" w:rsidR="0099770B">
        <w:t xml:space="preserve"> subject to the caveats</w:t>
      </w:r>
      <w:r w:rsidRPr="00A51F1E" w:rsidR="006A040E">
        <w:t xml:space="preserve"> on p.3</w:t>
      </w:r>
      <w:r w:rsidRPr="00A51F1E" w:rsidR="0099770B">
        <w:t xml:space="preserve"> </w:t>
      </w:r>
      <w:hyperlink r:id="rId5" w:history="1">
        <w:r w:rsidRPr="00A51F1E" w:rsidR="0099770B">
          <w:rPr>
            <w:rStyle w:val="Hyperlink"/>
          </w:rPr>
          <w:t>here</w:t>
        </w:r>
      </w:hyperlink>
      <w:r w:rsidRPr="00A51F1E">
        <w:t>, but screeners for those sessions must be submitted for PRA review.</w:t>
      </w:r>
      <w:r>
        <w:t xml:space="preserve">  </w:t>
      </w:r>
    </w:p>
    <w:p w:rsidR="00B22E01" w:rsidRPr="00614164" w:rsidP="00D94167" w14:paraId="6EBE9209" w14:textId="77777777"/>
    <w:p w:rsidR="001B0AAA" w:rsidRPr="00614164" w:rsidP="004D7E91" w14:paraId="7B4C4E36" w14:textId="5EABAF38">
      <w:pPr>
        <w:pStyle w:val="Heading1"/>
        <w:rPr>
          <w:rFonts w:ascii="Times New Roman" w:hAnsi="Times New Roman" w:cs="Times New Roman"/>
        </w:rPr>
      </w:pPr>
      <w:r w:rsidRPr="00614164">
        <w:rPr>
          <w:rFonts w:ascii="Times New Roman" w:hAnsi="Times New Roman" w:cs="Times New Roman"/>
        </w:rPr>
        <w:t>PURPOSE</w:t>
      </w:r>
      <w:r w:rsidRPr="00614164" w:rsidR="001D3627">
        <w:rPr>
          <w:rFonts w:ascii="Times New Roman" w:hAnsi="Times New Roman" w:cs="Times New Roman"/>
        </w:rPr>
        <w:t xml:space="preserve"> OF COLLECTION</w:t>
      </w:r>
      <w:r w:rsidRPr="00614164">
        <w:rPr>
          <w:rFonts w:ascii="Times New Roman" w:hAnsi="Times New Roman" w:cs="Times New Roman"/>
        </w:rPr>
        <w:t>:</w:t>
      </w:r>
      <w:r w:rsidRPr="00614164" w:rsidR="00C14CC4">
        <w:rPr>
          <w:rFonts w:ascii="Times New Roman" w:hAnsi="Times New Roman" w:cs="Times New Roman"/>
        </w:rPr>
        <w:t xml:space="preserve">  </w:t>
      </w:r>
    </w:p>
    <w:p w:rsidR="001D3627" w:rsidRPr="00614164" w:rsidP="00434E33" w14:paraId="39615911" w14:textId="04392B27">
      <w:pPr>
        <w:pStyle w:val="Header"/>
        <w:tabs>
          <w:tab w:val="clear" w:pos="4320"/>
          <w:tab w:val="clear" w:pos="8640"/>
        </w:tabs>
        <w:rPr>
          <w:iCs/>
        </w:rPr>
      </w:pPr>
      <w:r w:rsidRPr="00614164">
        <w:rPr>
          <w:iCs/>
        </w:rPr>
        <w:t xml:space="preserve">What are you hoping to learn / improve? </w:t>
      </w:r>
      <w:r w:rsidRPr="00614164" w:rsidR="00166F55">
        <w:rPr>
          <w:iCs/>
        </w:rPr>
        <w:t>How do you plan to use what you learn</w:t>
      </w:r>
      <w:r w:rsidR="00B94CCE">
        <w:rPr>
          <w:iCs/>
        </w:rPr>
        <w:t xml:space="preserve"> to support service delivery improvement activities</w:t>
      </w:r>
      <w:r w:rsidRPr="00614164" w:rsidR="00166F55">
        <w:rPr>
          <w:iCs/>
        </w:rPr>
        <w:t xml:space="preserve">? </w:t>
      </w:r>
      <w:r w:rsidRPr="00614164">
        <w:rPr>
          <w:iCs/>
        </w:rPr>
        <w:t>Are there artifacts (user personas, journey maps, digital roadm</w:t>
      </w:r>
      <w:r w:rsidRPr="00614164" w:rsidR="009C31EF">
        <w:rPr>
          <w:iCs/>
        </w:rPr>
        <w:t>a</w:t>
      </w:r>
      <w:r w:rsidRPr="00614164">
        <w:rPr>
          <w:iCs/>
        </w:rPr>
        <w:t xml:space="preserve">ps, summary of customer insights to inform service improvements, performance dashboards) the data from this collection will </w:t>
      </w:r>
      <w:r w:rsidR="00B94CCE">
        <w:rPr>
          <w:iCs/>
        </w:rPr>
        <w:t>inform</w:t>
      </w:r>
      <w:r w:rsidRPr="00614164">
        <w:rPr>
          <w:iCs/>
        </w:rPr>
        <w:t>?</w:t>
      </w:r>
    </w:p>
    <w:p w:rsidR="003B13E1" w:rsidRPr="000D2702" w:rsidP="48EFFE7F" w14:paraId="4B9BF86D" w14:textId="529BE124">
      <w:pPr>
        <w:pStyle w:val="Header"/>
        <w:rPr>
          <w:i/>
          <w:iCs/>
          <w:color w:val="000000" w:themeColor="text1"/>
        </w:rPr>
      </w:pPr>
      <w:r w:rsidRPr="00614164">
        <w:fldChar w:fldCharType="begin">
          <w:ffData>
            <w:name w:val="Text2"/>
            <w:enabled/>
            <w:calcOnExit w:val="0"/>
            <w:textInput/>
          </w:ffData>
        </w:fldChar>
      </w:r>
      <w:bookmarkStart w:id="0" w:name="Text2"/>
      <w:r w:rsidRPr="00614164">
        <w:instrText xml:space="preserve"> FORMTEXT </w:instrText>
      </w:r>
      <w:r w:rsidRPr="00614164">
        <w:fldChar w:fldCharType="separate"/>
      </w:r>
      <w:r w:rsidRPr="00614164" w:rsidR="008541BC">
        <w:rPr>
          <w:noProof/>
        </w:rPr>
        <w:t> </w:t>
      </w:r>
      <w:r w:rsidRPr="00614164" w:rsidR="008541BC">
        <w:rPr>
          <w:noProof/>
        </w:rPr>
        <w:t> </w:t>
      </w:r>
      <w:r w:rsidRPr="00614164" w:rsidR="008541BC">
        <w:rPr>
          <w:noProof/>
        </w:rPr>
        <w:t> </w:t>
      </w:r>
      <w:r w:rsidRPr="00614164" w:rsidR="008541BC">
        <w:rPr>
          <w:noProof/>
        </w:rPr>
        <w:t> </w:t>
      </w:r>
      <w:r w:rsidRPr="00614164" w:rsidR="008541BC">
        <w:rPr>
          <w:noProof/>
        </w:rPr>
        <w:t> </w:t>
      </w:r>
      <w:r w:rsidRPr="00614164">
        <w:fldChar w:fldCharType="end"/>
      </w:r>
      <w:bookmarkEnd w:id="0"/>
      <w:r w:rsidRPr="000D2702">
        <w:rPr>
          <w:i/>
          <w:iCs/>
          <w:color w:val="000000" w:themeColor="text1"/>
        </w:rPr>
        <w:t xml:space="preserve">This collection is intended to assess beneficiary satisfaction with the resolution of complaints </w:t>
      </w:r>
      <w:r w:rsidRPr="000D2702" w:rsidR="00221311">
        <w:rPr>
          <w:i/>
          <w:iCs/>
          <w:color w:val="000000" w:themeColor="text1"/>
        </w:rPr>
        <w:t xml:space="preserve">entered in the </w:t>
      </w:r>
      <w:r w:rsidRPr="000D2702" w:rsidR="00EA1978">
        <w:rPr>
          <w:i/>
          <w:iCs/>
          <w:color w:val="000000" w:themeColor="text1"/>
        </w:rPr>
        <w:t xml:space="preserve">Health Plan Management System (HPMS) </w:t>
      </w:r>
      <w:r w:rsidRPr="000D2702" w:rsidR="00221311">
        <w:rPr>
          <w:i/>
          <w:iCs/>
          <w:color w:val="000000" w:themeColor="text1"/>
        </w:rPr>
        <w:t xml:space="preserve">Complaints Tracking Module (CTM) </w:t>
      </w:r>
      <w:r w:rsidRPr="000D2702">
        <w:rPr>
          <w:i/>
          <w:iCs/>
          <w:color w:val="000000" w:themeColor="text1"/>
        </w:rPr>
        <w:t>handled by CMS Medicare Customer Service</w:t>
      </w:r>
      <w:r w:rsidRPr="000D2702" w:rsidR="000A3B69">
        <w:rPr>
          <w:i/>
          <w:iCs/>
          <w:color w:val="000000" w:themeColor="text1"/>
        </w:rPr>
        <w:t>, specifically the Medicare Customer Solutions Group</w:t>
      </w:r>
      <w:r w:rsidRPr="000D2702">
        <w:rPr>
          <w:i/>
          <w:iCs/>
          <w:color w:val="000000" w:themeColor="text1"/>
        </w:rPr>
        <w:t xml:space="preserve"> (MCSG). Specifically, the survey will measure satisfaction with complaint outcomes, customer service experience, prior engagement with Medicare Advantage </w:t>
      </w:r>
      <w:r w:rsidRPr="000D2702" w:rsidR="00EA1978">
        <w:rPr>
          <w:i/>
          <w:iCs/>
          <w:color w:val="000000" w:themeColor="text1"/>
        </w:rPr>
        <w:t xml:space="preserve">Organizations (MAOs) and </w:t>
      </w:r>
      <w:r w:rsidRPr="000D2702" w:rsidR="0049380B">
        <w:rPr>
          <w:i/>
          <w:iCs/>
          <w:color w:val="000000" w:themeColor="text1"/>
        </w:rPr>
        <w:t xml:space="preserve">Part D </w:t>
      </w:r>
      <w:r w:rsidRPr="000D2702">
        <w:rPr>
          <w:i/>
          <w:iCs/>
          <w:color w:val="000000" w:themeColor="text1"/>
        </w:rPr>
        <w:t>s</w:t>
      </w:r>
      <w:r w:rsidRPr="000D2702" w:rsidR="00EA1978">
        <w:rPr>
          <w:i/>
          <w:iCs/>
          <w:color w:val="000000" w:themeColor="text1"/>
        </w:rPr>
        <w:t>ponsors</w:t>
      </w:r>
      <w:r w:rsidRPr="000D2702">
        <w:rPr>
          <w:i/>
          <w:iCs/>
          <w:color w:val="000000" w:themeColor="text1"/>
        </w:rPr>
        <w:t>, and communication methods used for resolution.</w:t>
      </w:r>
    </w:p>
    <w:p w:rsidR="000A3B69" w:rsidRPr="000D2702" w:rsidP="003B13E1" w14:paraId="57F01F97" w14:textId="77777777">
      <w:pPr>
        <w:pStyle w:val="Header"/>
        <w:rPr>
          <w:color w:val="000000" w:themeColor="text1"/>
        </w:rPr>
      </w:pPr>
    </w:p>
    <w:p w:rsidR="003B13E1" w:rsidRPr="000D2702" w:rsidP="003B13E1" w14:paraId="3996585F" w14:textId="79EC30DB">
      <w:pPr>
        <w:pStyle w:val="Header"/>
        <w:rPr>
          <w:i/>
          <w:iCs/>
          <w:color w:val="000000" w:themeColor="text1"/>
        </w:rPr>
      </w:pPr>
      <w:r w:rsidRPr="000D2702">
        <w:rPr>
          <w:i/>
          <w:iCs/>
          <w:color w:val="000000" w:themeColor="text1"/>
        </w:rPr>
        <w:t>The information collected will be used internally by CMS to identify trends, gaps, and</w:t>
      </w:r>
      <w:r w:rsidRPr="000D2702">
        <w:rPr>
          <w:color w:val="000000" w:themeColor="text1"/>
        </w:rPr>
        <w:t xml:space="preserve"> </w:t>
      </w:r>
      <w:r w:rsidRPr="000D2702">
        <w:rPr>
          <w:i/>
          <w:iCs/>
          <w:color w:val="000000" w:themeColor="text1"/>
        </w:rPr>
        <w:t xml:space="preserve">opportunities to improve customer service delivery, complaint resolution processes, and coordination with </w:t>
      </w:r>
      <w:r w:rsidRPr="000D2702" w:rsidR="00EA1978">
        <w:rPr>
          <w:i/>
          <w:iCs/>
          <w:color w:val="000000" w:themeColor="text1"/>
        </w:rPr>
        <w:t>MAOs and Part D</w:t>
      </w:r>
      <w:r w:rsidRPr="000D2702">
        <w:rPr>
          <w:i/>
          <w:iCs/>
          <w:color w:val="000000" w:themeColor="text1"/>
        </w:rPr>
        <w:t xml:space="preserve"> </w:t>
      </w:r>
      <w:r w:rsidRPr="000D2702" w:rsidR="00EA1978">
        <w:rPr>
          <w:i/>
          <w:iCs/>
          <w:color w:val="000000" w:themeColor="text1"/>
        </w:rPr>
        <w:t>sponsors</w:t>
      </w:r>
      <w:r w:rsidRPr="000D2702">
        <w:rPr>
          <w:i/>
          <w:iCs/>
          <w:color w:val="000000" w:themeColor="text1"/>
        </w:rPr>
        <w:t>. Insights from the survey, including structured responses and free-text feedback, will inform internal performance monitoring, customer experience mapping, and process improvement efforts. The data may contribute to internal artifacts such as customer journey maps, service improvement plans, and operational performance dashboards.</w:t>
      </w:r>
    </w:p>
    <w:p w:rsidR="00582055" w:rsidRPr="000D2702" w:rsidP="003B13E1" w14:paraId="12929A56" w14:textId="77777777">
      <w:pPr>
        <w:pStyle w:val="Header"/>
        <w:rPr>
          <w:i/>
          <w:iCs/>
          <w:color w:val="000000" w:themeColor="text1"/>
        </w:rPr>
      </w:pPr>
    </w:p>
    <w:p w:rsidR="003B13E1" w:rsidRPr="000D2702" w:rsidP="003B13E1" w14:paraId="57C90821" w14:textId="1D37A006">
      <w:pPr>
        <w:pStyle w:val="Header"/>
        <w:rPr>
          <w:i/>
          <w:iCs/>
          <w:color w:val="000000" w:themeColor="text1"/>
        </w:rPr>
      </w:pPr>
      <w:r w:rsidRPr="000D2702">
        <w:rPr>
          <w:i/>
          <w:iCs/>
          <w:color w:val="000000" w:themeColor="text1"/>
        </w:rPr>
        <w:t>This collection is not intended for public release</w:t>
      </w:r>
      <w:r w:rsidRPr="000D2702" w:rsidR="00582055">
        <w:rPr>
          <w:i/>
          <w:iCs/>
          <w:color w:val="000000" w:themeColor="text1"/>
        </w:rPr>
        <w:t>.</w:t>
      </w:r>
    </w:p>
    <w:p w:rsidR="00C8488C" w:rsidRPr="00E10ADB" w:rsidP="004D7E91" w14:paraId="08EAFCCA" w14:textId="5649CF1A">
      <w:pPr>
        <w:pStyle w:val="Header"/>
        <w:widowControl/>
        <w:tabs>
          <w:tab w:val="clear" w:pos="4320"/>
          <w:tab w:val="clear" w:pos="8640"/>
        </w:tabs>
        <w:rPr>
          <w:color w:val="FF0000"/>
        </w:rPr>
      </w:pPr>
    </w:p>
    <w:p w:rsidR="00434E33" w:rsidRPr="00614164" w:rsidP="00461FE3" w14:paraId="0E96B958" w14:textId="7ECFC457">
      <w:pPr>
        <w:pStyle w:val="BodyTextIndent"/>
        <w:tabs>
          <w:tab w:val="left" w:pos="360"/>
        </w:tabs>
        <w:ind w:left="0"/>
        <w:rPr>
          <w:bCs/>
          <w:sz w:val="24"/>
          <w:szCs w:val="24"/>
        </w:rPr>
      </w:pPr>
    </w:p>
    <w:p w:rsidR="001D3627" w:rsidRPr="00614164" w:rsidP="004D7E91" w14:paraId="4751301F" w14:textId="77777777">
      <w:pPr>
        <w:pStyle w:val="Heading1"/>
        <w:rPr>
          <w:rFonts w:ascii="Times New Roman" w:hAnsi="Times New Roman" w:cs="Times New Roman"/>
        </w:rPr>
      </w:pPr>
      <w:r w:rsidRPr="00614164">
        <w:rPr>
          <w:rFonts w:ascii="Times New Roman" w:hAnsi="Times New Roman" w:cs="Times New Roman"/>
        </w:rPr>
        <w:t>ACTIVITY DETAILS</w:t>
      </w:r>
    </w:p>
    <w:p w:rsidR="00AF6191" w:rsidRPr="00DC2EF8" w:rsidP="006E257D" w14:paraId="09132ABF" w14:textId="20392866">
      <w:pPr>
        <w:pStyle w:val="ListParagraph"/>
        <w:numPr>
          <w:ilvl w:val="0"/>
          <w:numId w:val="20"/>
        </w:numPr>
        <w:rPr>
          <w:b/>
          <w:bCs/>
        </w:rPr>
      </w:pPr>
      <w:r w:rsidRPr="00DC2EF8">
        <w:rPr>
          <w:b/>
          <w:bCs/>
        </w:rPr>
        <w:t>If</w:t>
      </w:r>
      <w:r w:rsidRPr="00DC2EF8" w:rsidR="00AF703F">
        <w:rPr>
          <w:b/>
          <w:bCs/>
        </w:rPr>
        <w:t xml:space="preserve"> this is a</w:t>
      </w:r>
      <w:r w:rsidRPr="00DC2EF8" w:rsidR="003733E8">
        <w:rPr>
          <w:b/>
          <w:bCs/>
        </w:rPr>
        <w:t xml:space="preserve"> </w:t>
      </w:r>
      <w:r w:rsidRPr="00DC2EF8" w:rsidR="00AF703F">
        <w:rPr>
          <w:b/>
          <w:bCs/>
        </w:rPr>
        <w:t>survey</w:t>
      </w:r>
      <w:r w:rsidRPr="00DC2EF8" w:rsidR="003733E8">
        <w:rPr>
          <w:b/>
          <w:bCs/>
        </w:rPr>
        <w:t xml:space="preserve"> for a High</w:t>
      </w:r>
      <w:r w:rsidRPr="00DC2EF8" w:rsidR="00B94CCE">
        <w:rPr>
          <w:b/>
          <w:bCs/>
        </w:rPr>
        <w:t xml:space="preserve"> </w:t>
      </w:r>
      <w:r w:rsidRPr="00DC2EF8" w:rsidR="003733E8">
        <w:rPr>
          <w:b/>
          <w:bCs/>
        </w:rPr>
        <w:t>Impact Service Provider</w:t>
      </w:r>
      <w:r w:rsidRPr="00DC2EF8">
        <w:rPr>
          <w:b/>
          <w:bCs/>
        </w:rPr>
        <w:t xml:space="preserve">, will the results of this survey be reported to </w:t>
      </w:r>
      <w:r w:rsidRPr="00DC2EF8" w:rsidR="006011A5">
        <w:rPr>
          <w:b/>
          <w:bCs/>
        </w:rPr>
        <w:t xml:space="preserve">OMB </w:t>
      </w:r>
      <w:r w:rsidRPr="00DC2EF8">
        <w:rPr>
          <w:b/>
          <w:bCs/>
        </w:rPr>
        <w:t>as part of quarterly reporting obligations</w:t>
      </w:r>
      <w:r w:rsidRPr="00DC2EF8" w:rsidR="00A62E20">
        <w:rPr>
          <w:b/>
          <w:bCs/>
        </w:rPr>
        <w:t xml:space="preserve">? </w:t>
      </w:r>
      <w:r w:rsidRPr="00DC2EF8" w:rsidR="003733E8">
        <w:rPr>
          <w:b/>
          <w:bCs/>
        </w:rPr>
        <w:t xml:space="preserve"> </w:t>
      </w:r>
    </w:p>
    <w:p w:rsidR="00AF6191" w:rsidRPr="00614164" w:rsidP="003D7237" w14:paraId="68C79706" w14:textId="2A7042D9">
      <w:pPr>
        <w:ind w:firstLine="360"/>
      </w:pPr>
      <w:sdt>
        <w:sdtPr>
          <w:id w:val="-1725675231"/>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Yes</w:t>
      </w:r>
    </w:p>
    <w:p w:rsidR="00AF6191" w:rsidRPr="00614164" w:rsidP="00AF6191" w14:paraId="03F6F3A2" w14:textId="4415E272">
      <w:pPr>
        <w:pStyle w:val="ListParagraph"/>
        <w:ind w:left="360"/>
      </w:pPr>
      <w:sdt>
        <w:sdtPr>
          <w:id w:val="-1143725016"/>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No</w:t>
      </w:r>
    </w:p>
    <w:p w:rsidR="00AF6191" w:rsidRPr="00614164" w:rsidP="00AF6191" w14:paraId="5A8371D7" w14:textId="0CBA9356">
      <w:pPr>
        <w:pStyle w:val="ListParagraph"/>
        <w:ind w:left="360"/>
      </w:pPr>
      <w:sdt>
        <w:sdtPr>
          <w:id w:val="321163586"/>
          <w14:checkbox>
            <w14:checked w14:val="1"/>
            <w14:checkedState w14:val="2612" w14:font="MS Gothic"/>
            <w14:uncheckedState w14:val="2610" w14:font="MS Gothic"/>
          </w14:checkbox>
        </w:sdtPr>
        <w:sdtContent>
          <w:r w:rsidR="00595FA5">
            <w:rPr>
              <w:rFonts w:ascii="MS Gothic" w:eastAsia="MS Gothic" w:hAnsi="MS Gothic" w:hint="eastAsia"/>
            </w:rPr>
            <w:t>☒</w:t>
          </w:r>
        </w:sdtContent>
      </w:sdt>
      <w:r w:rsidRPr="00614164">
        <w:t xml:space="preserve">Not </w:t>
      </w:r>
      <w:r w:rsidRPr="00614164" w:rsidR="00D94167">
        <w:t xml:space="preserve">applicable </w:t>
      </w:r>
    </w:p>
    <w:p w:rsidR="00AF703F" w:rsidRPr="00614164" w:rsidP="00AF703F" w14:paraId="3212EF48" w14:textId="77777777"/>
    <w:p w:rsidR="005B10E5" w:rsidRPr="00DC2EF8" w:rsidP="006E257D" w14:paraId="49859DD5" w14:textId="4D776703">
      <w:pPr>
        <w:pStyle w:val="ListParagraph"/>
        <w:numPr>
          <w:ilvl w:val="0"/>
          <w:numId w:val="20"/>
        </w:numPr>
        <w:rPr>
          <w:b/>
          <w:bCs/>
        </w:rPr>
      </w:pPr>
      <w:r w:rsidRPr="00DC2EF8">
        <w:rPr>
          <w:b/>
          <w:bCs/>
        </w:rPr>
        <w:t>How will you collect the information? (Check all that apply)</w:t>
      </w:r>
    </w:p>
    <w:p w:rsidR="005B10E5" w:rsidRPr="00614164" w:rsidP="001C4EAC" w14:paraId="2604C5E7" w14:textId="213AF05D">
      <w:pPr>
        <w:ind w:left="360"/>
        <w:rPr>
          <w:bCs/>
        </w:rPr>
      </w:pPr>
      <w:sdt>
        <w:sdtPr>
          <w:rPr>
            <w:bCs/>
          </w:rPr>
          <w:id w:val="-567114159"/>
          <w14:checkbox>
            <w14:checked w14:val="0"/>
            <w14:checkedState w14:val="2612" w14:font="MS Gothic"/>
            <w14:uncheckedState w14:val="2610" w14:font="MS Gothic"/>
          </w14:checkbox>
        </w:sdtPr>
        <w:sdtContent>
          <w:r w:rsidR="00EB4843">
            <w:rPr>
              <w:rFonts w:ascii="MS Gothic" w:eastAsia="MS Gothic" w:hAnsi="MS Gothic" w:hint="eastAsia"/>
              <w:bCs/>
            </w:rPr>
            <w:t>☐</w:t>
          </w:r>
        </w:sdtContent>
      </w:sdt>
      <w:r w:rsidRPr="00614164" w:rsidR="001C4EAC">
        <w:rPr>
          <w:bCs/>
        </w:rPr>
        <w:t xml:space="preserve">Social Media </w:t>
      </w:r>
    </w:p>
    <w:p w:rsidR="001C4EAC" w:rsidRPr="00614164" w:rsidP="006E257D" w14:paraId="7EAD3463" w14:textId="285B139C">
      <w:pPr>
        <w:ind w:left="360"/>
      </w:pPr>
      <w:sdt>
        <w:sdtPr>
          <w:id w:val="-100342022"/>
          <w14:checkbox>
            <w14:checked w14:val="1"/>
            <w14:checkedState w14:val="2612" w14:font="MS Gothic"/>
            <w14:uncheckedState w14:val="2610" w14:font="MS Gothic"/>
          </w14:checkbox>
        </w:sdtPr>
        <w:sdtContent>
          <w:r w:rsidRPr="234AC1F0" w:rsidR="046F0092">
            <w:rPr>
              <w:rFonts w:ascii="MS Gothic" w:eastAsia="MS Gothic" w:hAnsi="MS Gothic"/>
            </w:rPr>
            <w:t>☒</w:t>
          </w:r>
        </w:sdtContent>
      </w:sdt>
      <w:r>
        <w:t xml:space="preserve">Website </w:t>
      </w:r>
    </w:p>
    <w:p w:rsidR="005B10E5" w:rsidRPr="00614164" w:rsidP="006E257D" w14:paraId="2028FA5F" w14:textId="7A76848F">
      <w:pPr>
        <w:ind w:left="360"/>
      </w:pPr>
      <w:sdt>
        <w:sdtPr>
          <w:id w:val="-10368144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Telephone</w:t>
      </w:r>
      <w:r w:rsidRPr="00614164" w:rsidR="000E6AE5">
        <w:tab/>
      </w:r>
    </w:p>
    <w:p w:rsidR="005B10E5" w:rsidRPr="00614164" w:rsidP="006E257D" w14:paraId="5F19E4FA" w14:textId="21EA8C1D">
      <w:pPr>
        <w:ind w:left="360"/>
      </w:pPr>
      <w:sdt>
        <w:sdtPr>
          <w:id w:val="6730019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 xml:space="preserve">In-person </w:t>
      </w:r>
    </w:p>
    <w:p w:rsidR="00692AD2" w:rsidRPr="00614164" w:rsidP="006E257D" w14:paraId="3B26AACA" w14:textId="323BEF23">
      <w:pPr>
        <w:ind w:left="360"/>
        <w:rPr>
          <w:bCs/>
        </w:rPr>
      </w:pPr>
      <w:sdt>
        <w:sdtPr>
          <w:rPr>
            <w:bCs/>
          </w:rPr>
          <w:id w:val="321785498"/>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Video conference (e.g., Zoom, WebEx,</w:t>
      </w:r>
      <w:r w:rsidRPr="00614164" w:rsidR="00E327BF">
        <w:rPr>
          <w:bCs/>
        </w:rPr>
        <w:t xml:space="preserve"> </w:t>
      </w:r>
      <w:r w:rsidRPr="00614164">
        <w:rPr>
          <w:bCs/>
        </w:rPr>
        <w:t>Teams, etc.)</w:t>
      </w:r>
    </w:p>
    <w:p w:rsidR="00EB4843" w:rsidRPr="00614164" w:rsidP="00EB4843" w14:paraId="6A922345" w14:textId="572CA63D">
      <w:pPr>
        <w:ind w:left="360"/>
      </w:pPr>
      <w:sdt>
        <w:sdtPr>
          <w:id w:val="926311442"/>
          <w14:checkbox>
            <w14:checked w14:val="0"/>
            <w14:checkedState w14:val="2612" w14:font="MS Gothic"/>
            <w14:uncheckedState w14:val="2610" w14:font="MS Gothic"/>
          </w14:checkbox>
        </w:sdtPr>
        <w:sdtContent>
          <w:r>
            <w:rPr>
              <w:rFonts w:ascii="MS Gothic" w:eastAsia="MS Gothic" w:hAnsi="MS Gothic" w:hint="eastAsia"/>
            </w:rPr>
            <w:t>☐</w:t>
          </w:r>
        </w:sdtContent>
      </w:sdt>
      <w:r w:rsidRPr="00614164" w:rsidR="000E6AE5">
        <w:t xml:space="preserve">Mail </w:t>
      </w:r>
    </w:p>
    <w:p w:rsidR="002F02B4" w:rsidRPr="00614164" w:rsidP="002F02B4" w14:paraId="0932D441" w14:textId="2DEE88C9">
      <w:pPr>
        <w:pStyle w:val="ListParagraph"/>
        <w:ind w:left="360"/>
      </w:pPr>
      <w:sdt>
        <w:sdtPr>
          <w:id w:val="-805391245"/>
          <w14:checkbox>
            <w14:checked w14:val="0"/>
            <w14:checkedState w14:val="2612" w14:font="MS Gothic"/>
            <w14:uncheckedState w14:val="2610" w14:font="MS Gothic"/>
          </w14:checkbox>
        </w:sdtPr>
        <w:sdtContent>
          <w:r w:rsidR="00301F06">
            <w:rPr>
              <w:rFonts w:ascii="MS Gothic" w:eastAsia="MS Gothic" w:hAnsi="MS Gothic" w:hint="eastAsia"/>
            </w:rPr>
            <w:t>☐</w:t>
          </w:r>
        </w:sdtContent>
      </w:sdt>
      <w:r w:rsidRPr="00614164" w:rsidR="000E6AE5">
        <w:t xml:space="preserve">Other, </w:t>
      </w:r>
      <w:r w:rsidRPr="00614164">
        <w:rPr>
          <w:snapToGrid w:val="0"/>
        </w:rPr>
        <w:tab/>
      </w:r>
    </w:p>
    <w:p w:rsidR="00E27BB1" w:rsidRPr="00614164" w:rsidP="00E27BB1" w14:paraId="6DDD796E" w14:textId="77777777"/>
    <w:p w:rsidR="00214407" w:rsidP="006E257D" w14:paraId="09D53B23" w14:textId="77777777">
      <w:pPr>
        <w:pStyle w:val="ListParagraph"/>
        <w:numPr>
          <w:ilvl w:val="0"/>
          <w:numId w:val="20"/>
        </w:numPr>
        <w:rPr>
          <w:b/>
          <w:bCs/>
        </w:rPr>
      </w:pPr>
      <w:r>
        <w:rPr>
          <w:b/>
          <w:bCs/>
        </w:rPr>
        <w:t xml:space="preserve">If this is a survey OR a screener, what platform will be used (e.g., Medallia, Microsoft Forms, Qualtrics, SurveyMonkey, Touchpoints, etc.) </w:t>
      </w:r>
    </w:p>
    <w:p w:rsidR="00214407" w:rsidP="00214407" w14:paraId="2C0811E1" w14:textId="77777777">
      <w:pPr>
        <w:pStyle w:val="ListParagraph"/>
        <w:ind w:left="360"/>
        <w:rPr>
          <w:i/>
          <w:iCs/>
          <w:snapToGrid w:val="0"/>
        </w:rPr>
      </w:pPr>
    </w:p>
    <w:p w:rsidR="00184FE2" w:rsidRPr="00214407" w:rsidP="00214407" w14:paraId="77D03BB7" w14:textId="7D0E6365">
      <w:pPr>
        <w:pStyle w:val="ListParagraph"/>
        <w:ind w:left="360"/>
        <w:rPr>
          <w:b/>
          <w:bCs/>
        </w:rPr>
      </w:pPr>
      <w:r w:rsidRPr="00214407">
        <w:rPr>
          <w:i/>
          <w:iCs/>
          <w:snapToGrid w:val="0"/>
        </w:rPr>
        <w:t>Qualtri</w:t>
      </w:r>
      <w:r w:rsidRPr="00214407" w:rsidR="00FB12BE">
        <w:rPr>
          <w:i/>
          <w:iCs/>
          <w:snapToGrid w:val="0"/>
        </w:rPr>
        <w:t>cs</w:t>
      </w:r>
    </w:p>
    <w:p w:rsidR="00184FE2" w:rsidP="00184FE2" w14:paraId="61BA554F" w14:textId="77777777">
      <w:pPr>
        <w:pStyle w:val="ListParagraph"/>
        <w:ind w:left="360"/>
        <w:rPr>
          <w:b/>
          <w:bCs/>
        </w:rPr>
      </w:pPr>
    </w:p>
    <w:p w:rsidR="001D3627" w:rsidRPr="00DC2EF8" w:rsidP="006E257D" w14:paraId="2EF15A92" w14:textId="00BCB00B">
      <w:pPr>
        <w:pStyle w:val="ListParagraph"/>
        <w:numPr>
          <w:ilvl w:val="0"/>
          <w:numId w:val="20"/>
        </w:numPr>
        <w:rPr>
          <w:b/>
          <w:bCs/>
        </w:rPr>
      </w:pPr>
      <w:r w:rsidRPr="00DC2EF8">
        <w:rPr>
          <w:b/>
          <w:bCs/>
        </w:rPr>
        <w:t>Who will you collect the information from?</w:t>
      </w:r>
    </w:p>
    <w:p w:rsidR="00B24E76" w:rsidRPr="00614164" w:rsidP="00AF48ED" w14:paraId="0F95A7A7" w14:textId="77777777">
      <w:pPr>
        <w:pStyle w:val="ListParagraph"/>
        <w:ind w:left="0"/>
        <w:rPr>
          <w:iCs/>
        </w:rPr>
      </w:pPr>
    </w:p>
    <w:p w:rsidR="00B24E76" w:rsidRPr="00614164" w:rsidP="00AF48ED" w14:paraId="034DC466" w14:textId="77777777">
      <w:pPr>
        <w:pStyle w:val="ListParagraph"/>
        <w:ind w:left="0"/>
        <w:rPr>
          <w:iCs/>
        </w:rPr>
      </w:pPr>
      <w:r w:rsidRPr="00614164">
        <w:rPr>
          <w:iCs/>
        </w:rPr>
        <w:t>Please describe exactly how you will select the people who you will invite to take the screener or survey, or to participate in the session. Some examples:</w:t>
      </w:r>
    </w:p>
    <w:p w:rsidR="00B24E76" w:rsidRPr="00614164" w:rsidP="00AF48ED" w14:paraId="2318BC74" w14:textId="77777777">
      <w:pPr>
        <w:pStyle w:val="ListParagraph"/>
        <w:ind w:left="0"/>
        <w:rPr>
          <w:iCs/>
        </w:rPr>
      </w:pPr>
    </w:p>
    <w:p w:rsidR="00B24E76" w:rsidRPr="00614164" w:rsidP="00B24E76" w14:paraId="78764080" w14:textId="2DE4944F">
      <w:pPr>
        <w:pStyle w:val="ListParagraph"/>
        <w:numPr>
          <w:ilvl w:val="0"/>
          <w:numId w:val="29"/>
        </w:numPr>
        <w:rPr>
          <w:iCs/>
        </w:rPr>
      </w:pPr>
      <w:r w:rsidRPr="00614164">
        <w:rPr>
          <w:iCs/>
        </w:rPr>
        <w:t xml:space="preserve">If you are requesting approval for </w:t>
      </w:r>
      <w:r w:rsidR="00E13382">
        <w:rPr>
          <w:iCs/>
        </w:rPr>
        <w:t xml:space="preserve">a </w:t>
      </w:r>
      <w:r w:rsidRPr="00614164">
        <w:rPr>
          <w:iCs/>
        </w:rPr>
        <w:t xml:space="preserve">survey that will appear as a “feedback button” on a website, you can write: “100% of people who visit the website will have the opportunity to take the survey, since </w:t>
      </w:r>
      <w:r w:rsidR="00E13382">
        <w:rPr>
          <w:iCs/>
        </w:rPr>
        <w:t>the invitation</w:t>
      </w:r>
      <w:r w:rsidRPr="00614164">
        <w:rPr>
          <w:iCs/>
        </w:rPr>
        <w:t xml:space="preserve"> appears on each page of the website.”</w:t>
      </w:r>
    </w:p>
    <w:p w:rsidR="00B24E76" w:rsidRPr="00614164" w:rsidP="00B24E76" w14:paraId="66D44415" w14:textId="2F125F93">
      <w:pPr>
        <w:pStyle w:val="ListParagraph"/>
        <w:numPr>
          <w:ilvl w:val="0"/>
          <w:numId w:val="29"/>
        </w:numPr>
        <w:rPr>
          <w:iCs/>
        </w:rPr>
      </w:pPr>
      <w:r w:rsidRPr="00614164">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614164" w:rsidP="00B24E76" w14:paraId="6EE95601" w14:textId="44E274D3">
      <w:pPr>
        <w:rPr>
          <w:iCs/>
        </w:rPr>
      </w:pPr>
    </w:p>
    <w:p w:rsidR="00B24E76" w:rsidRPr="00614164" w:rsidP="00B24E76" w14:paraId="3EA89AFE" w14:textId="52059100">
      <w:pPr>
        <w:rPr>
          <w:iCs/>
        </w:rPr>
      </w:pPr>
      <w:r w:rsidRPr="00614164">
        <w:rPr>
          <w:iCs/>
        </w:rPr>
        <w:t>These are just examples. The key is you must describe</w:t>
      </w:r>
      <w:r w:rsidR="002F02B4">
        <w:rPr>
          <w:iCs/>
        </w:rPr>
        <w:t xml:space="preserve"> the exact methodology you used to determine</w:t>
      </w:r>
      <w:r w:rsidRPr="00614164">
        <w:rPr>
          <w:iCs/>
        </w:rPr>
        <w:t xml:space="preserve"> who gets the invitation to take part in the screener/survey/session. </w:t>
      </w:r>
    </w:p>
    <w:p w:rsidR="001D3627" w:rsidRPr="00614164" w:rsidP="00AF48ED" w14:paraId="4E401215" w14:textId="58FB0986">
      <w:pPr>
        <w:pStyle w:val="ListParagraph"/>
        <w:ind w:left="0"/>
        <w:rPr>
          <w:iCs/>
        </w:rPr>
      </w:pPr>
    </w:p>
    <w:p w:rsidR="00214407" w:rsidP="000E4F90" w14:paraId="59A2C076" w14:textId="77777777">
      <w:pPr>
        <w:pStyle w:val="ListParagraph"/>
        <w:rPr>
          <w:snapToGrid w:val="0"/>
        </w:rPr>
      </w:pPr>
    </w:p>
    <w:p w:rsidR="000E4F90" w:rsidRPr="000D2702" w:rsidP="000E4F90" w14:paraId="4C8DE965" w14:textId="1CED60AE">
      <w:pPr>
        <w:pStyle w:val="ListParagraph"/>
        <w:rPr>
          <w:i/>
          <w:iCs/>
          <w:snapToGrid w:val="0"/>
          <w:color w:val="000000" w:themeColor="text1"/>
        </w:rPr>
      </w:pPr>
      <w:r w:rsidRPr="000D2702">
        <w:rPr>
          <w:i/>
          <w:iCs/>
          <w:snapToGrid w:val="0"/>
          <w:color w:val="000000" w:themeColor="text1"/>
        </w:rPr>
        <w:t xml:space="preserve">Medicare beneficiaries who have submitted a complaint </w:t>
      </w:r>
      <w:r w:rsidRPr="000D2702" w:rsidR="00EA1978">
        <w:rPr>
          <w:i/>
          <w:iCs/>
          <w:snapToGrid w:val="0"/>
          <w:color w:val="000000" w:themeColor="text1"/>
        </w:rPr>
        <w:t xml:space="preserve">entered in the CTM </w:t>
      </w:r>
      <w:r w:rsidRPr="000D2702">
        <w:rPr>
          <w:i/>
          <w:iCs/>
          <w:snapToGrid w:val="0"/>
          <w:color w:val="000000" w:themeColor="text1"/>
        </w:rPr>
        <w:t>that was resolved by a CMS caseworker within MCSG, and for whom CMS has a valid email address.</w:t>
      </w:r>
    </w:p>
    <w:p w:rsidR="000E4F90" w:rsidRPr="000D2702" w:rsidP="000E4F90" w14:paraId="7B3FB3BC" w14:textId="77777777">
      <w:pPr>
        <w:pStyle w:val="ListParagraph"/>
        <w:rPr>
          <w:i/>
          <w:iCs/>
          <w:snapToGrid w:val="0"/>
          <w:color w:val="000000" w:themeColor="text1"/>
        </w:rPr>
      </w:pPr>
      <w:r w:rsidRPr="000D2702">
        <w:rPr>
          <w:i/>
          <w:iCs/>
          <w:snapToGrid w:val="0"/>
          <w:color w:val="000000" w:themeColor="text1"/>
        </w:rPr>
        <w:t>All eligible beneficiaries within this population (approximately 16,000 to 20,000 annually) will receive an invitation to participate in the survey following resolution of their complaint.</w:t>
      </w:r>
    </w:p>
    <w:p w:rsidR="00D8353F" w:rsidRPr="000E4F90" w:rsidP="000E4F90" w14:paraId="511F0D4A" w14:textId="77777777">
      <w:pPr>
        <w:pStyle w:val="ListParagraph"/>
        <w:rPr>
          <w:snapToGrid w:val="0"/>
        </w:rPr>
      </w:pPr>
    </w:p>
    <w:p w:rsidR="00237BC9" w:rsidRPr="00DC2EF8" w:rsidP="000E4F90" w14:paraId="28B88B99" w14:textId="55DF30A7">
      <w:pPr>
        <w:pStyle w:val="ListParagraph"/>
        <w:ind w:left="0"/>
        <w:rPr>
          <w:b/>
          <w:bCs/>
          <w:i/>
        </w:rPr>
      </w:pPr>
      <w:r w:rsidRPr="00DC2EF8">
        <w:rPr>
          <w:b/>
          <w:bCs/>
        </w:rPr>
        <w:t xml:space="preserve">Please describe the activity or methodology </w:t>
      </w:r>
    </w:p>
    <w:p w:rsidR="00237BC9" w:rsidRPr="00614164" w:rsidP="00237BC9" w14:paraId="4AD02514" w14:textId="3062DDAF">
      <w:pPr>
        <w:rPr>
          <w:iCs/>
        </w:rPr>
      </w:pPr>
      <w:r w:rsidRPr="00614164">
        <w:rPr>
          <w:iCs/>
        </w:rPr>
        <w:t>Describe the information collection activity – e.g.</w:t>
      </w:r>
      <w:r w:rsidR="00B16089">
        <w:rPr>
          <w:iCs/>
        </w:rPr>
        <w:t>,</w:t>
      </w:r>
      <w:r w:rsidRPr="00614164">
        <w:rPr>
          <w:iCs/>
        </w:rPr>
        <w:t xml:space="preserve"> what happens when a person agrees to participate? Will facilitators or interviewers be used? What’s the format of the interview/focus group? </w:t>
      </w:r>
    </w:p>
    <w:p w:rsidR="00214407" w:rsidP="00030E04" w14:paraId="3514BA70" w14:textId="77777777">
      <w:pPr>
        <w:rPr>
          <w:i/>
          <w:iCs/>
          <w:snapToGrid w:val="0"/>
          <w:color w:val="000000" w:themeColor="text1"/>
        </w:rPr>
      </w:pPr>
    </w:p>
    <w:p w:rsidR="00030E04" w:rsidRPr="000D2702" w:rsidP="00030E04" w14:paraId="7FBBCB8E" w14:textId="391350EF">
      <w:pPr>
        <w:rPr>
          <w:i/>
          <w:iCs/>
          <w:snapToGrid w:val="0"/>
          <w:color w:val="000000" w:themeColor="text1"/>
        </w:rPr>
      </w:pPr>
      <w:r w:rsidRPr="000D2702">
        <w:rPr>
          <w:i/>
          <w:iCs/>
          <w:snapToGrid w:val="0"/>
          <w:color w:val="000000" w:themeColor="text1"/>
        </w:rPr>
        <w:t>Following the resolution of a complaint by a CMS caseworker, an automated email will be sent to the beneficiary inviting them to complete a brief customer satisfaction survey.</w:t>
      </w:r>
    </w:p>
    <w:p w:rsidR="00030E04" w:rsidRPr="000D2702" w:rsidP="00030E04" w14:paraId="018D048A" w14:textId="77777777">
      <w:pPr>
        <w:rPr>
          <w:i/>
          <w:iCs/>
          <w:snapToGrid w:val="0"/>
          <w:color w:val="000000" w:themeColor="text1"/>
        </w:rPr>
      </w:pPr>
    </w:p>
    <w:p w:rsidR="00030E04" w:rsidRPr="000D2702" w:rsidP="65EC0E5D" w14:paraId="627D0ECE" w14:textId="77777777">
      <w:pPr>
        <w:rPr>
          <w:i/>
          <w:iCs/>
          <w:snapToGrid w:val="0"/>
          <w:color w:val="000000" w:themeColor="text1"/>
        </w:rPr>
      </w:pPr>
      <w:r w:rsidRPr="000D2702">
        <w:rPr>
          <w:i/>
          <w:iCs/>
          <w:snapToGrid w:val="0"/>
          <w:color w:val="000000" w:themeColor="text1"/>
        </w:rPr>
        <w:t>The survey will consist of five questions and will be administered via Qualtrics. Participation is entirely voluntary, and no follow-up contact will be made for non-response.</w:t>
      </w:r>
    </w:p>
    <w:p w:rsidR="00030E04" w:rsidRPr="000D2702" w:rsidP="00030E04" w14:paraId="3BCC4288" w14:textId="77777777">
      <w:pPr>
        <w:rPr>
          <w:i/>
          <w:iCs/>
          <w:snapToGrid w:val="0"/>
          <w:color w:val="000000" w:themeColor="text1"/>
        </w:rPr>
      </w:pPr>
    </w:p>
    <w:p w:rsidR="00030E04" w:rsidRPr="000D2702" w:rsidP="00030E04" w14:paraId="72ADD75D" w14:textId="7ACC864D">
      <w:pPr>
        <w:rPr>
          <w:i/>
          <w:iCs/>
          <w:snapToGrid w:val="0"/>
          <w:color w:val="000000" w:themeColor="text1"/>
        </w:rPr>
      </w:pPr>
      <w:r w:rsidRPr="000D2702">
        <w:rPr>
          <w:i/>
          <w:iCs/>
          <w:snapToGrid w:val="0"/>
          <w:color w:val="000000" w:themeColor="text1"/>
        </w:rPr>
        <w:t xml:space="preserve">The survey is designed to take approximately </w:t>
      </w:r>
      <w:r w:rsidRPr="000D2702" w:rsidR="00FB12BE">
        <w:rPr>
          <w:i/>
          <w:iCs/>
          <w:snapToGrid w:val="0"/>
          <w:color w:val="000000" w:themeColor="text1"/>
        </w:rPr>
        <w:t>2</w:t>
      </w:r>
      <w:r w:rsidRPr="000D2702">
        <w:rPr>
          <w:i/>
          <w:iCs/>
          <w:snapToGrid w:val="0"/>
          <w:color w:val="000000" w:themeColor="text1"/>
        </w:rPr>
        <w:t xml:space="preserve"> minutes to complete and will collect both structured (Yes/No and multiple choice) and unstructured (free text) feedback. No interviewers or facilitators will be involved.</w:t>
      </w:r>
    </w:p>
    <w:p w:rsidR="00237BC9" w:rsidRPr="00E10ADB" w:rsidP="00237BC9" w14:paraId="483B5F01" w14:textId="122C0585">
      <w:pPr>
        <w:rPr>
          <w:snapToGrid w:val="0"/>
          <w:color w:val="FF0000"/>
        </w:rPr>
      </w:pPr>
    </w:p>
    <w:p w:rsidR="00237BC9" w:rsidRPr="00614164" w:rsidP="00237BC9" w14:paraId="053FD8BB" w14:textId="77777777">
      <w:pPr>
        <w:rPr>
          <w:snapToGrid w:val="0"/>
        </w:rPr>
      </w:pPr>
    </w:p>
    <w:p w:rsidR="001D3627" w:rsidRPr="00DC2EF8" w:rsidP="00237BC9" w14:paraId="7B754739" w14:textId="52BF056C">
      <w:pPr>
        <w:pStyle w:val="ListParagraph"/>
        <w:numPr>
          <w:ilvl w:val="0"/>
          <w:numId w:val="28"/>
        </w:numPr>
        <w:rPr>
          <w:b/>
          <w:bCs/>
          <w:i/>
          <w:iCs/>
        </w:rPr>
      </w:pPr>
      <w:r w:rsidRPr="00DC2EF8">
        <w:rPr>
          <w:b/>
          <w:bCs/>
          <w:i/>
          <w:iCs/>
        </w:rPr>
        <w:t xml:space="preserve">How will you ask a respondent to provide information? </w:t>
      </w:r>
    </w:p>
    <w:p w:rsidR="00F87A4F" w:rsidRPr="00614164" w:rsidP="00DC2EF8" w14:paraId="2396CB07" w14:textId="413EF569">
      <w:pPr>
        <w:pStyle w:val="ListParagraph"/>
        <w:ind w:left="360"/>
        <w:rPr>
          <w:iCs/>
        </w:rPr>
      </w:pPr>
      <w:r w:rsidRPr="00614164">
        <w:rPr>
          <w:iCs/>
        </w:rPr>
        <w:t>(e.g., after an application is submitted online, the final screen will present the opportunity to provide feedback by presenting a link to a feedback form / an actual feedback form)</w:t>
      </w:r>
    </w:p>
    <w:p w:rsidR="00214407" w:rsidP="00FB4AF8" w14:paraId="2B985CD1" w14:textId="77777777">
      <w:pPr>
        <w:pStyle w:val="ListParagraph"/>
        <w:ind w:firstLine="360"/>
        <w:rPr>
          <w:i/>
          <w:iCs/>
          <w:snapToGrid w:val="0"/>
          <w:color w:val="000000" w:themeColor="text1"/>
        </w:rPr>
      </w:pPr>
    </w:p>
    <w:p w:rsidR="00FB4AF8" w:rsidRPr="000D2702" w:rsidP="00FB4AF8" w14:paraId="320FC204" w14:textId="63937911">
      <w:pPr>
        <w:pStyle w:val="ListParagraph"/>
        <w:ind w:firstLine="360"/>
        <w:rPr>
          <w:snapToGrid w:val="0"/>
          <w:color w:val="000000" w:themeColor="text1"/>
        </w:rPr>
      </w:pPr>
      <w:r w:rsidRPr="000D2702">
        <w:rPr>
          <w:i/>
          <w:iCs/>
          <w:snapToGrid w:val="0"/>
          <w:color w:val="000000" w:themeColor="text1"/>
        </w:rPr>
        <w:t>After a complaint case is closed, the beneficiary will receive an automatically generated email containing a link to the Qualtrics survey. The respondent can complete the survey by clicking the link and submitting their responses electronically.</w:t>
      </w:r>
    </w:p>
    <w:p w:rsidR="00AF48ED" w:rsidRPr="000D2702" w:rsidP="00DC2EF8" w14:paraId="3914D7D6" w14:textId="2192D120">
      <w:pPr>
        <w:pStyle w:val="ListParagraph"/>
        <w:ind w:left="0" w:firstLine="360"/>
        <w:rPr>
          <w:snapToGrid w:val="0"/>
          <w:color w:val="000000" w:themeColor="text1"/>
        </w:rPr>
      </w:pPr>
    </w:p>
    <w:p w:rsidR="00CD7A37" w:rsidRPr="00E10ADB" w:rsidP="005B10E5" w14:paraId="09766D80" w14:textId="6C791814">
      <w:pPr>
        <w:rPr>
          <w:i/>
          <w:color w:val="FF0000"/>
        </w:rPr>
      </w:pPr>
    </w:p>
    <w:p w:rsidR="00237BC9" w:rsidRPr="00DC2EF8" w:rsidP="00237BC9" w14:paraId="6AAA5AC0" w14:textId="77777777">
      <w:pPr>
        <w:pStyle w:val="ListParagraph"/>
        <w:numPr>
          <w:ilvl w:val="0"/>
          <w:numId w:val="28"/>
        </w:numPr>
        <w:rPr>
          <w:b/>
          <w:bCs/>
          <w:i/>
          <w:iCs/>
          <w:u w:val="single"/>
        </w:rPr>
      </w:pPr>
      <w:r w:rsidRPr="00DC2EF8">
        <w:rPr>
          <w:b/>
          <w:bCs/>
          <w:i/>
          <w:iCs/>
          <w:u w:val="single"/>
        </w:rPr>
        <w:t>When will the activity happen?</w:t>
      </w:r>
    </w:p>
    <w:p w:rsidR="00237BC9" w:rsidRPr="00614164" w:rsidP="00085C4B" w14:paraId="24685E41" w14:textId="076207BC">
      <w:pPr>
        <w:ind w:left="360"/>
        <w:rPr>
          <w:iCs/>
        </w:rPr>
      </w:pPr>
      <w:r w:rsidRPr="00614164">
        <w:rPr>
          <w:iCs/>
        </w:rPr>
        <w:t>Describe the time frame or number of events that will occur (e.g., “We will conduct focus groups on May 13,</w:t>
      </w:r>
      <w:r w:rsidR="00B94CCE">
        <w:rPr>
          <w:iCs/>
        </w:rPr>
        <w:t xml:space="preserve"> </w:t>
      </w:r>
      <w:r w:rsidRPr="00614164">
        <w:rPr>
          <w:iCs/>
        </w:rPr>
        <w:t>14,</w:t>
      </w:r>
      <w:r w:rsidR="00B94CCE">
        <w:rPr>
          <w:iCs/>
        </w:rPr>
        <w:t xml:space="preserve"> </w:t>
      </w:r>
      <w:r w:rsidRPr="00614164">
        <w:rPr>
          <w:iCs/>
        </w:rPr>
        <w:t>15</w:t>
      </w:r>
      <w:r w:rsidR="00B94CCE">
        <w:rPr>
          <w:iCs/>
        </w:rPr>
        <w:t xml:space="preserve"> of XXXX (year)</w:t>
      </w:r>
      <w:r w:rsidRPr="00614164">
        <w:rPr>
          <w:iCs/>
        </w:rPr>
        <w:t>”;</w:t>
      </w:r>
      <w:r w:rsidR="00EC2EDE">
        <w:rPr>
          <w:iCs/>
        </w:rPr>
        <w:t xml:space="preserve"> “</w:t>
      </w:r>
      <w:r w:rsidRPr="00614164">
        <w:rPr>
          <w:iCs/>
        </w:rPr>
        <w:t xml:space="preserve">We plan to conduct customer intercept interviews over the course of the summer </w:t>
      </w:r>
      <w:r w:rsidR="00B94CCE">
        <w:rPr>
          <w:iCs/>
        </w:rPr>
        <w:t xml:space="preserve">of XXXX (year) </w:t>
      </w:r>
      <w:r w:rsidRPr="00614164">
        <w:rPr>
          <w:iCs/>
        </w:rPr>
        <w:t>at the field offices identified in response to #2 based on scheduling logistics concluding by Sept. 10</w:t>
      </w:r>
      <w:r w:rsidRPr="00614164">
        <w:rPr>
          <w:iCs/>
          <w:vertAlign w:val="superscript"/>
        </w:rPr>
        <w:t>th</w:t>
      </w:r>
      <w:r w:rsidRPr="00614164">
        <w:rPr>
          <w:iCs/>
        </w:rPr>
        <w:t>”, or “This survey will remain on our website in alignment with the timing of the overall clearance.” If you are uncertain as to how long it will take to complete your research, you can write: “Until all participants complete/are interviewed.”)</w:t>
      </w:r>
    </w:p>
    <w:p w:rsidR="00214407" w:rsidP="00D93B4F" w14:paraId="73F19213" w14:textId="77777777">
      <w:pPr>
        <w:ind w:firstLine="360"/>
        <w:rPr>
          <w:i/>
          <w:iCs/>
          <w:snapToGrid w:val="0"/>
          <w:color w:val="000000" w:themeColor="text1"/>
        </w:rPr>
      </w:pPr>
    </w:p>
    <w:p w:rsidR="00D93B4F" w:rsidRPr="000D2702" w:rsidP="00D93B4F" w14:paraId="66626C36" w14:textId="7CA22850">
      <w:pPr>
        <w:ind w:firstLine="360"/>
        <w:rPr>
          <w:i/>
          <w:iCs/>
          <w:snapToGrid w:val="0"/>
          <w:color w:val="000000" w:themeColor="text1"/>
        </w:rPr>
      </w:pPr>
      <w:r w:rsidRPr="000D2702">
        <w:rPr>
          <w:i/>
          <w:iCs/>
          <w:snapToGrid w:val="0"/>
          <w:color w:val="000000" w:themeColor="text1"/>
        </w:rPr>
        <w:t>This survey will be conducted on an ongoing basis, aligned with the closure of beneficiary complaint cases handled by CMS MCSG. Invitations will be sent continuously throughout the duration of the clearance period.</w:t>
      </w:r>
    </w:p>
    <w:p w:rsidR="00CA45D6" w:rsidRPr="000D2702" w:rsidP="00B22E01" w14:paraId="2ABEAC15" w14:textId="68DE41D6">
      <w:pPr>
        <w:ind w:firstLine="360"/>
        <w:rPr>
          <w:i/>
          <w:iCs/>
          <w:color w:val="000000" w:themeColor="text1"/>
        </w:rPr>
      </w:pPr>
    </w:p>
    <w:p w:rsidR="00F633EA" w:rsidRPr="00937687" w:rsidP="00F633EA" w14:paraId="1A41F9DC" w14:textId="77777777">
      <w:pPr>
        <w:rPr>
          <w:i/>
          <w:iCs/>
        </w:rPr>
      </w:pPr>
    </w:p>
    <w:p w:rsidR="00331F9E" w:rsidRPr="00FE6FFE" w:rsidP="00F633EA" w14:paraId="07E67094" w14:textId="4FA94A43">
      <w:pPr>
        <w:numPr>
          <w:ilvl w:val="0"/>
          <w:numId w:val="20"/>
        </w:numPr>
      </w:pPr>
      <w:r w:rsidRPr="00FE6FFE">
        <w:rPr>
          <w:b/>
          <w:bCs/>
        </w:rPr>
        <w:t>Will you be compensating p</w:t>
      </w:r>
      <w:r w:rsidRPr="00FE6FFE" w:rsidR="000E6AE5">
        <w:rPr>
          <w:b/>
          <w:bCs/>
        </w:rPr>
        <w:t>articipants?</w:t>
      </w:r>
      <w:r w:rsidRPr="00FE6FFE" w:rsidR="006258F5">
        <w:t xml:space="preserve"> </w:t>
      </w:r>
      <w:r w:rsidRPr="00FE6FFE" w:rsidR="00B94CCE">
        <w:br/>
      </w:r>
      <w:bookmarkStart w:id="1" w:name="_Hlk197336023"/>
      <w:r w:rsidRPr="00FE6FFE" w:rsidR="00EB0020">
        <w:t xml:space="preserve">It </w:t>
      </w:r>
      <w:r w:rsidRPr="00FE6FFE" w:rsidR="002F32CC">
        <w:t>may be</w:t>
      </w:r>
      <w:r w:rsidRPr="00FE6FFE" w:rsidR="00EB0020">
        <w:t xml:space="preserve"> appropriate to compensate participants for reasonable out-of-pocket costs</w:t>
      </w:r>
      <w:r w:rsidRPr="00FE6FFE" w:rsidR="002F32CC">
        <w:t xml:space="preserve"> and</w:t>
      </w:r>
      <w:r w:rsidRPr="00FE6FFE" w:rsidR="00A4594C">
        <w:t xml:space="preserve"> </w:t>
      </w:r>
      <w:r w:rsidRPr="00FE6FFE" w:rsidR="00EB0020">
        <w:t xml:space="preserve">to recruit </w:t>
      </w:r>
      <w:r w:rsidRPr="00FE6FFE" w:rsidR="002F32CC">
        <w:t>those</w:t>
      </w:r>
      <w:r w:rsidRPr="00FE6FFE" w:rsidR="00EB0020">
        <w:t xml:space="preserve"> who are hard to reach, such as those with multiple jobs or are caretakers. It is not appropriate to compensate those participating in their work capacity</w:t>
      </w:r>
      <w:bookmarkEnd w:id="1"/>
      <w:r w:rsidRPr="00FE6FFE">
        <w:t xml:space="preserve"> and those who are vulnerable to coercion or undue influence such as children and people with </w:t>
      </w:r>
      <w:r w:rsidRPr="00FE6FFE" w:rsidR="00194D18">
        <w:t xml:space="preserve">certain </w:t>
      </w:r>
      <w:r w:rsidRPr="00FE6FFE">
        <w:t xml:space="preserve">mental disabilities. </w:t>
      </w:r>
    </w:p>
    <w:p w:rsidR="00425EA3" w:rsidRPr="00FE6FFE" w:rsidP="00331F9E" w14:paraId="69FA05E6" w14:textId="1C8A7CE7">
      <w:pPr>
        <w:ind w:left="360"/>
      </w:pPr>
      <w:sdt>
        <w:sdtPr>
          <w:rPr>
            <w:rFonts w:ascii="MS Gothic" w:eastAsia="MS Gothic" w:hAnsi="MS Gothic"/>
          </w:rPr>
          <w:id w:val="705375021"/>
          <w14:checkbox>
            <w14:checked w14:val="0"/>
            <w14:checkedState w14:val="2612" w14:font="MS Gothic"/>
            <w14:uncheckedState w14:val="2610" w14:font="MS Gothic"/>
          </w14:checkbox>
        </w:sdtPr>
        <w:sdtContent>
          <w:r w:rsidRPr="00FE6FFE" w:rsidR="0016413E">
            <w:rPr>
              <w:rFonts w:ascii="MS Gothic" w:eastAsia="MS Gothic" w:hAnsi="MS Gothic" w:hint="eastAsia"/>
            </w:rPr>
            <w:t>☐</w:t>
          </w:r>
        </w:sdtContent>
      </w:sdt>
      <w:r w:rsidRPr="00FE6FFE" w:rsidR="000E6AE5">
        <w:t xml:space="preserve">Yes </w:t>
      </w:r>
    </w:p>
    <w:p w:rsidR="005B10E5" w:rsidRPr="00FE6FFE" w:rsidP="00F633EA" w14:paraId="5AFBE322" w14:textId="5B2D0116">
      <w:pPr>
        <w:ind w:left="360"/>
      </w:pPr>
      <w:sdt>
        <w:sdtPr>
          <w:id w:val="1922135746"/>
          <w14:checkbox>
            <w14:checked w14:val="1"/>
            <w14:checkedState w14:val="2612" w14:font="MS Gothic"/>
            <w14:uncheckedState w14:val="2610" w14:font="MS Gothic"/>
          </w14:checkbox>
        </w:sdtPr>
        <w:sdtContent>
          <w:r w:rsidR="00EF672F">
            <w:rPr>
              <w:rFonts w:ascii="MS Gothic" w:eastAsia="MS Gothic" w:hAnsi="MS Gothic" w:hint="eastAsia"/>
            </w:rPr>
            <w:t>☒</w:t>
          </w:r>
        </w:sdtContent>
      </w:sdt>
      <w:r w:rsidRPr="00FE6FFE" w:rsidR="000E6AE5">
        <w:t xml:space="preserve">No  </w:t>
      </w:r>
    </w:p>
    <w:p w:rsidR="00CD7A37" w:rsidRPr="00FE6FFE" w:rsidP="00F633EA" w14:paraId="0B534C2F" w14:textId="77777777">
      <w:pPr>
        <w:ind w:left="360"/>
      </w:pPr>
    </w:p>
    <w:p w:rsidR="00407EC9" w:rsidP="00CD7A37" w14:paraId="5B1A3627" w14:textId="2527BBBE">
      <w:pPr>
        <w:ind w:left="360"/>
      </w:pPr>
      <w:r w:rsidRPr="00FE6FFE">
        <w:t xml:space="preserve">If </w:t>
      </w:r>
      <w:r w:rsidRPr="00FE6FFE" w:rsidR="00142460">
        <w:t>yes</w:t>
      </w:r>
      <w:r w:rsidRPr="00FE6FFE">
        <w:t>,</w:t>
      </w:r>
      <w:r w:rsidRPr="00FE6FFE" w:rsidR="00CB6F61">
        <w:t xml:space="preserve"> please describe</w:t>
      </w:r>
      <w:r w:rsidRPr="00FE6FFE" w:rsidR="000E7A87">
        <w:t>:</w:t>
      </w:r>
      <w:r w:rsidRPr="00FE6FFE" w:rsidR="00CB6F61">
        <w:t xml:space="preserve"> </w:t>
      </w:r>
      <w:r w:rsidRPr="00FE6FFE" w:rsidR="000E7A87">
        <w:t xml:space="preserve">(1) </w:t>
      </w:r>
      <w:r w:rsidRPr="00FE6FFE" w:rsidR="00CB6F61">
        <w:t xml:space="preserve">the </w:t>
      </w:r>
      <w:r w:rsidRPr="00FE6FFE" w:rsidR="000E7A87">
        <w:t xml:space="preserve">dollar </w:t>
      </w:r>
      <w:r w:rsidRPr="00FE6FFE" w:rsidR="00CB6F61">
        <w:t xml:space="preserve">amount and the type of </w:t>
      </w:r>
      <w:r w:rsidRPr="00FE6FFE" w:rsidR="000E7A87">
        <w:t>compensation</w:t>
      </w:r>
      <w:r w:rsidRPr="00FE6FFE" w:rsidR="00CB6F61">
        <w:t xml:space="preserve"> </w:t>
      </w:r>
      <w:r w:rsidRPr="00FE6FFE" w:rsidR="000E7A87">
        <w:t xml:space="preserve">(e.g., gift card) </w:t>
      </w:r>
      <w:r w:rsidRPr="00FE6FFE" w:rsidR="00CB6F61">
        <w:t>per participant</w:t>
      </w:r>
      <w:r w:rsidRPr="00FE6FFE" w:rsidR="00601C3C">
        <w:t xml:space="preserve">; </w:t>
      </w:r>
      <w:r w:rsidRPr="00FE6FFE" w:rsidR="000E7A87">
        <w:t>(2) the reason you are compensating</w:t>
      </w:r>
      <w:r w:rsidRPr="00FE6FFE" w:rsidR="00601C3C">
        <w:t>; and (3) why you believe no one in your sample is vulnerable to coercion or undue influence.</w:t>
      </w:r>
      <w:r w:rsidR="00601C3C">
        <w:t xml:space="preserve"> </w:t>
      </w:r>
      <w:r w:rsidR="000E7A87">
        <w:t xml:space="preserve"> </w:t>
      </w:r>
    </w:p>
    <w:p w:rsidR="00F633EA" w:rsidRPr="00614164" w:rsidP="00757385" w14:paraId="1EED2EB9" w14:textId="0D70F820"/>
    <w:p w:rsidR="00D572ED" w:rsidRPr="002176D4" w:rsidP="00D572ED" w14:paraId="69BAD3DF" w14:textId="77777777">
      <w:pPr>
        <w:rPr>
          <w:b/>
          <w:bCs/>
        </w:rPr>
      </w:pPr>
      <w:r w:rsidRPr="0071347E">
        <w:rPr>
          <w:b/>
          <w:bCs/>
          <w:caps/>
        </w:rPr>
        <w:t>Personally Identifiable Information</w:t>
      </w:r>
    </w:p>
    <w:p w:rsidR="00D572ED" w:rsidRPr="002176D4" w:rsidP="00D572ED" w14:paraId="3F5F0B19" w14:textId="77777777">
      <w:pPr>
        <w:rPr>
          <w:b/>
          <w:bCs/>
        </w:rPr>
      </w:pPr>
    </w:p>
    <w:p w:rsidR="00D572ED" w:rsidRPr="002176D4" w:rsidP="00D572ED" w14:paraId="3C3985F0" w14:textId="77777777">
      <w:r w:rsidRPr="002176D4">
        <w:t>Please complete the following questions in coordination with your agency’s privacy office to ensure that the information collection complies with any applicable requirements under the Privacy Act of 1974 (5 U.S.C. § 552a) and other laws and policies:</w:t>
      </w:r>
    </w:p>
    <w:p w:rsidR="00D572ED" w:rsidRPr="002176D4" w:rsidP="00D572ED" w14:paraId="05D42973" w14:textId="77777777">
      <w:pPr>
        <w:rPr>
          <w:b/>
          <w:bCs/>
        </w:rPr>
      </w:pPr>
    </w:p>
    <w:p w:rsidR="00D572ED" w:rsidRPr="002176D4" w:rsidP="00D572ED" w14:paraId="3746CB6A" w14:textId="77777777">
      <w:pPr>
        <w:rPr>
          <w:b/>
          <w:bCs/>
        </w:rPr>
      </w:pPr>
      <w:r w:rsidRPr="002176D4">
        <w:rPr>
          <w:b/>
          <w:bCs/>
        </w:rPr>
        <w:t>1. Could any of the questions offer the opportunity for respondents to provide personally identifiable information (PII)?</w:t>
      </w:r>
      <w:r>
        <w:rPr>
          <w:rStyle w:val="FootnoteReference"/>
          <w:b/>
          <w:bCs/>
        </w:rPr>
        <w:footnoteReference w:id="2"/>
      </w:r>
    </w:p>
    <w:p w:rsidR="00D572ED" w:rsidRPr="002176D4" w:rsidP="00D572ED" w14:paraId="31F6628C" w14:textId="6C3218E8">
      <w:sdt>
        <w:sdtPr>
          <w:id w:val="-1198386587"/>
          <w14:checkbox>
            <w14:checked w14:val="1"/>
            <w14:checkedState w14:val="2612" w14:font="MS Gothic"/>
            <w14:uncheckedState w14:val="2610" w14:font="MS Gothic"/>
          </w14:checkbox>
        </w:sdtPr>
        <w:sdtContent>
          <w:r w:rsidR="001C4644">
            <w:rPr>
              <w:rFonts w:ascii="MS Gothic" w:eastAsia="MS Gothic" w:hAnsi="MS Gothic" w:hint="eastAsia"/>
            </w:rPr>
            <w:t>☒</w:t>
          </w:r>
        </w:sdtContent>
      </w:sdt>
      <w:r w:rsidRPr="002176D4">
        <w:t xml:space="preserve">Yes </w:t>
      </w:r>
    </w:p>
    <w:p w:rsidR="00D572ED" w:rsidRPr="002176D4" w:rsidP="00D572ED" w14:paraId="542F61CF" w14:textId="77777777">
      <w:sdt>
        <w:sdtPr>
          <w:id w:val="-167332884"/>
          <w14:checkbox>
            <w14:checked w14:val="0"/>
            <w14:checkedState w14:val="2612" w14:font="MS Gothic"/>
            <w14:uncheckedState w14:val="2610" w14:font="MS Gothic"/>
          </w14:checkbox>
        </w:sdtPr>
        <w:sdtContent>
          <w:r w:rsidRPr="002176D4">
            <w:rPr>
              <w:rFonts w:ascii="MS Gothic" w:eastAsia="MS Gothic" w:hAnsi="MS Gothic" w:hint="eastAsia"/>
            </w:rPr>
            <w:t>☐</w:t>
          </w:r>
        </w:sdtContent>
      </w:sdt>
      <w:r w:rsidRPr="002176D4">
        <w:t xml:space="preserve">No </w:t>
      </w:r>
    </w:p>
    <w:p w:rsidR="00D572ED" w:rsidRPr="002176D4" w:rsidP="00D572ED" w14:paraId="38C830F2" w14:textId="77777777">
      <w:pPr>
        <w:rPr>
          <w:b/>
          <w:bCs/>
        </w:rPr>
      </w:pPr>
    </w:p>
    <w:p w:rsidR="00D572ED" w:rsidRPr="002176D4" w:rsidP="00D572ED" w14:paraId="730A7938" w14:textId="77777777">
      <w:pPr>
        <w:rPr>
          <w:b/>
          <w:bCs/>
        </w:rPr>
      </w:pPr>
      <w:r w:rsidRPr="002176D4">
        <w:rPr>
          <w:b/>
          <w:bCs/>
        </w:rPr>
        <w:t xml:space="preserve">2. If the answer to Question 1 is “Yes,” will the information collected be covered by the Privacy Act of 1974? </w:t>
      </w:r>
    </w:p>
    <w:p w:rsidR="00D572ED" w:rsidRPr="002176D4" w:rsidP="00D572ED" w14:paraId="73D95A38" w14:textId="66FAF11C">
      <w:sdt>
        <w:sdtPr>
          <w:id w:val="685262663"/>
          <w14:checkbox>
            <w14:checked w14:val="1"/>
            <w14:checkedState w14:val="2612" w14:font="MS Gothic"/>
            <w14:uncheckedState w14:val="2610" w14:font="MS Gothic"/>
          </w14:checkbox>
        </w:sdtPr>
        <w:sdtContent>
          <w:r w:rsidR="001C4644">
            <w:rPr>
              <w:rFonts w:ascii="MS Gothic" w:eastAsia="MS Gothic" w:hAnsi="MS Gothic" w:hint="eastAsia"/>
            </w:rPr>
            <w:t>☒</w:t>
          </w:r>
        </w:sdtContent>
      </w:sdt>
      <w:r w:rsidRPr="002176D4">
        <w:t xml:space="preserve">Yes </w:t>
      </w:r>
    </w:p>
    <w:p w:rsidR="00D572ED" w:rsidRPr="002176D4" w:rsidP="00D572ED" w14:paraId="7467005D" w14:textId="332CC772">
      <w:sdt>
        <w:sdtPr>
          <w:id w:val="-1296519608"/>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No </w:t>
      </w:r>
    </w:p>
    <w:p w:rsidR="00D572ED" w:rsidRPr="002176D4" w:rsidP="00D572ED" w14:paraId="2E85F0E3" w14:textId="77777777">
      <w:pPr>
        <w:rPr>
          <w:b/>
          <w:bCs/>
        </w:rPr>
      </w:pPr>
    </w:p>
    <w:p w:rsidR="00D572ED" w:rsidRPr="002176D4" w:rsidP="00D572ED" w14:paraId="63770D1A" w14:textId="77777777">
      <w:pPr>
        <w:rPr>
          <w:b/>
          <w:bCs/>
        </w:rPr>
      </w:pPr>
      <w:r w:rsidRPr="002176D4">
        <w:rPr>
          <w:b/>
          <w:bCs/>
        </w:rPr>
        <w:t>3. If the answer to Question 2 is “Yes,” what is the status of the applicable system of records notice(s) (SORNs)?</w:t>
      </w:r>
    </w:p>
    <w:p w:rsidR="00F2718F" w:rsidRPr="00F2718F" w:rsidP="00F2718F" w14:paraId="780243E4" w14:textId="2B1C7700">
      <w:pPr>
        <w:rPr>
          <w:i/>
          <w:iCs/>
          <w:color w:val="FF0000"/>
        </w:rPr>
      </w:pPr>
      <w:sdt>
        <w:sdtPr>
          <w:id w:val="1756174145"/>
          <w14:checkbox>
            <w14:checked w14:val="1"/>
            <w14:checkedState w14:val="2612" w14:font="MS Gothic"/>
            <w14:uncheckedState w14:val="2610" w14:font="MS Gothic"/>
          </w14:checkbox>
        </w:sdtPr>
        <w:sdtContent>
          <w:r w:rsidR="00E168B6">
            <w:rPr>
              <w:rFonts w:ascii="MS Gothic" w:eastAsia="MS Gothic" w:hAnsi="MS Gothic" w:hint="eastAsia"/>
            </w:rPr>
            <w:t>☒</w:t>
          </w:r>
        </w:sdtContent>
      </w:sdt>
      <w:r w:rsidRPr="002176D4" w:rsidR="00D572ED">
        <w:t xml:space="preserve"> Published (include citation here) and no modification needed</w:t>
      </w:r>
      <w:r w:rsidR="00740A9E">
        <w:t xml:space="preserve">. Include citation: </w:t>
      </w:r>
    </w:p>
    <w:p w:rsidR="00F2718F" w:rsidRPr="000D2702" w:rsidP="00F2718F" w14:paraId="596A438F" w14:textId="0E3754D4">
      <w:pPr>
        <w:rPr>
          <w:i/>
          <w:iCs/>
          <w:color w:val="000000" w:themeColor="text1"/>
          <w:u w:val="single"/>
        </w:rPr>
      </w:pPr>
      <w:r w:rsidRPr="000D2702">
        <w:rPr>
          <w:i/>
          <w:iCs/>
          <w:color w:val="000000" w:themeColor="text1"/>
        </w:rPr>
        <w:t xml:space="preserve">HPMS collects personally identifiable information on Medicare beneficiaries and complainants in CTM. Specifically, HPMS collects the first name, last name, organization name, address, city, state, zip code, phone number, e-mail address, MBI, and plan member ID. Only the first and last names are required for complainants. None of these fields are required for Medicare beneficiaries. CMS uses these data to investigate </w:t>
      </w:r>
      <w:r w:rsidRPr="000D2702" w:rsidR="00EA1978">
        <w:rPr>
          <w:i/>
          <w:iCs/>
          <w:color w:val="000000" w:themeColor="text1"/>
        </w:rPr>
        <w:t>MAO</w:t>
      </w:r>
      <w:r w:rsidRPr="000D2702">
        <w:rPr>
          <w:i/>
          <w:iCs/>
          <w:color w:val="000000" w:themeColor="text1"/>
        </w:rPr>
        <w:t xml:space="preserve"> and Part D complaints and perform casework activities.</w:t>
      </w:r>
      <w:r w:rsidRPr="000D2702" w:rsidR="00A475BC">
        <w:rPr>
          <w:i/>
          <w:iCs/>
          <w:color w:val="000000" w:themeColor="text1"/>
        </w:rPr>
        <w:t xml:space="preserve"> </w:t>
      </w:r>
      <w:r w:rsidRPr="000D2702" w:rsidR="00A475BC">
        <w:rPr>
          <w:i/>
          <w:iCs/>
          <w:color w:val="000000" w:themeColor="text1"/>
          <w:u w:val="single"/>
        </w:rPr>
        <w:t>SORN number is 09-70-0500</w:t>
      </w:r>
      <w:r w:rsidR="00214407">
        <w:rPr>
          <w:i/>
          <w:iCs/>
          <w:color w:val="000000" w:themeColor="text1"/>
          <w:u w:val="single"/>
        </w:rPr>
        <w:t xml:space="preserve"> (83 FR 6591).</w:t>
      </w:r>
    </w:p>
    <w:p w:rsidR="00355B75" w:rsidP="00F2718F" w14:paraId="37EF7F68" w14:textId="77777777">
      <w:pPr>
        <w:rPr>
          <w:i/>
          <w:iCs/>
          <w:color w:val="FF0000"/>
        </w:rPr>
      </w:pPr>
    </w:p>
    <w:p w:rsidR="00355B75" w:rsidRPr="00F2718F" w:rsidP="00F2718F" w14:paraId="03CD2B55" w14:textId="54C9EBB0">
      <w:pPr>
        <w:rPr>
          <w:i/>
          <w:iCs/>
          <w:color w:val="FF0000"/>
        </w:rPr>
      </w:pPr>
      <w:r>
        <w:rPr>
          <w:noProof/>
          <w:sz w:val="22"/>
          <w:szCs w:val="22"/>
        </w:rPr>
        <w:drawing>
          <wp:inline distT="0" distB="0" distL="0" distR="0">
            <wp:extent cx="5943600" cy="1227455"/>
            <wp:effectExtent l="0" t="0" r="0" b="0"/>
            <wp:docPr id="228468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68630" name="x_Picture 1"/>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227455"/>
                    </a:xfrm>
                    <a:prstGeom prst="rect">
                      <a:avLst/>
                    </a:prstGeom>
                    <a:noFill/>
                    <a:ln>
                      <a:noFill/>
                    </a:ln>
                  </pic:spPr>
                </pic:pic>
              </a:graphicData>
            </a:graphic>
          </wp:inline>
        </w:drawing>
      </w:r>
    </w:p>
    <w:p w:rsidR="00D572ED" w:rsidRPr="00740A9E" w:rsidP="00740A9E" w14:paraId="693E9A13" w14:textId="24460243"/>
    <w:p w:rsidR="00D572ED" w:rsidRPr="002176D4" w:rsidP="00740A9E" w14:paraId="21A9BFDE" w14:textId="4530A50C">
      <w:sdt>
        <w:sdtPr>
          <w:id w:val="1648398809"/>
          <w14:checkbox>
            <w14:checked w14:val="0"/>
            <w14:checkedState w14:val="2612" w14:font="MS Gothic"/>
            <w14:uncheckedState w14:val="2610" w14:font="MS Gothic"/>
          </w14:checkbox>
        </w:sdtPr>
        <w:sdtContent>
          <w:r w:rsidR="00740A9E">
            <w:rPr>
              <w:rFonts w:ascii="MS Gothic" w:eastAsia="MS Gothic" w:hAnsi="MS Gothic" w:hint="eastAsia"/>
            </w:rPr>
            <w:t>☐</w:t>
          </w:r>
        </w:sdtContent>
      </w:sdt>
      <w:r w:rsidRPr="002176D4">
        <w:t xml:space="preserve"> Published (include citation here), but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08326FE2" w14:textId="7B55DB1E">
      <w:sdt>
        <w:sdtPr>
          <w:id w:val="-1467198068"/>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No SORN exists; need to publish new SORN(s)</w:t>
      </w:r>
    </w:p>
    <w:p w:rsidR="00D572ED" w:rsidRPr="002176D4" w:rsidP="00D572ED" w14:paraId="11FAE87A" w14:textId="77777777">
      <w:pPr>
        <w:rPr>
          <w:b/>
          <w:bCs/>
        </w:rPr>
      </w:pPr>
    </w:p>
    <w:p w:rsidR="00473978" w:rsidRPr="00473978" w:rsidP="00473978" w14:paraId="737279D4" w14:textId="2DB58731">
      <w:pPr>
        <w:rPr>
          <w:snapToGrid w:val="0"/>
        </w:rPr>
      </w:pPr>
      <w:r w:rsidRPr="002176D4">
        <w:rPr>
          <w:b/>
          <w:bCs/>
        </w:rPr>
        <w:t>4. If a privacy impact assessment (PIA) is required, please provide a link to where the PIA is published on the agency’s website:</w:t>
      </w:r>
      <w:r w:rsidRPr="00740A9E" w:rsidR="00740A9E">
        <w:rPr>
          <w:snapToGrid w:val="0"/>
        </w:rPr>
        <w:t xml:space="preserve"> </w:t>
      </w:r>
      <w:r w:rsidRPr="00473978">
        <w:rPr>
          <w:snapToGrid w:val="0"/>
        </w:rPr>
        <w:t xml:space="preserve">PIA link: </w:t>
      </w:r>
      <w:hyperlink r:id="rId8" w:history="1">
        <w:r w:rsidRPr="00473978">
          <w:rPr>
            <w:rStyle w:val="Hyperlink"/>
            <w:snapToGrid w:val="0"/>
          </w:rPr>
          <w:t>https://security.cms.</w:t>
        </w:r>
        <w:r w:rsidRPr="00473978">
          <w:rPr>
            <w:rStyle w:val="Hyperlink"/>
            <w:snapToGrid w:val="0"/>
          </w:rPr>
          <w:t>g</w:t>
        </w:r>
        <w:r w:rsidRPr="00473978">
          <w:rPr>
            <w:rStyle w:val="Hyperlink"/>
            <w:snapToGrid w:val="0"/>
          </w:rPr>
          <w:t>ov/pia/health-plan-management-system</w:t>
        </w:r>
      </w:hyperlink>
    </w:p>
    <w:p w:rsidR="0062649B" w:rsidRPr="002176D4" w:rsidP="00D572ED" w14:paraId="79E35878" w14:textId="77777777">
      <w:pPr>
        <w:rPr>
          <w:b/>
          <w:bCs/>
        </w:rPr>
      </w:pPr>
    </w:p>
    <w:p w:rsidR="00E27BB1" w:rsidRPr="00614164" w14:paraId="1598199A" w14:textId="77777777"/>
    <w:p w:rsidR="005E714A" w:rsidRPr="00614164" w:rsidP="004D7E91" w14:paraId="2D94AAAE" w14:textId="479877D2">
      <w:pPr>
        <w:pStyle w:val="Heading1"/>
        <w:rPr>
          <w:rFonts w:ascii="Times New Roman" w:hAnsi="Times New Roman" w:cs="Times New Roman"/>
        </w:rPr>
      </w:pPr>
      <w:r w:rsidRPr="00614164">
        <w:rPr>
          <w:rFonts w:ascii="Times New Roman" w:hAnsi="Times New Roman" w:cs="Times New Roman"/>
        </w:rPr>
        <w:t>BURDEN HOUR</w:t>
      </w:r>
      <w:r w:rsidRPr="00614164" w:rsidR="00441434">
        <w:rPr>
          <w:rFonts w:ascii="Times New Roman" w:hAnsi="Times New Roman" w:cs="Times New Roman"/>
        </w:rPr>
        <w:t>S</w:t>
      </w:r>
      <w:r w:rsidRPr="00614164">
        <w:rPr>
          <w:rFonts w:ascii="Times New Roman" w:hAnsi="Times New Roman" w:cs="Times New Roman"/>
        </w:rPr>
        <w:t xml:space="preserve"> </w:t>
      </w:r>
    </w:p>
    <w:p w:rsidR="00AD08F0" w:rsidRPr="00614164" w:rsidP="00276EB8" w14:paraId="3FF91C9E" w14:textId="77777777"/>
    <w:p w:rsidR="001F7BDD" w:rsidRPr="00614164" w:rsidP="00276EB8" w14:paraId="66615477" w14:textId="52248FC2">
      <w:r w:rsidRPr="00614164">
        <w:t xml:space="preserve">IF YOU SELECTED “NEW </w:t>
      </w:r>
      <w:r w:rsidRPr="00614164" w:rsidR="0046292D">
        <w:t>COLLECTION</w:t>
      </w:r>
      <w:r w:rsidRPr="00614164">
        <w:t xml:space="preserve">” IN RESPONSE TO “TYPE OF SUBMISSION” </w:t>
      </w:r>
      <w:r w:rsidR="004051D6">
        <w:t>ON PAGE 1</w:t>
      </w:r>
      <w:r w:rsidRPr="00614164">
        <w:t>:</w:t>
      </w:r>
    </w:p>
    <w:p w:rsidR="00D4391F" w:rsidRPr="00614164" w:rsidP="00276EB8" w14:paraId="2436324D" w14:textId="77777777"/>
    <w:p w:rsidR="00AD08F0" w:rsidRPr="00614164" w:rsidP="00AD08F0" w14:paraId="2C286781" w14:textId="59704D11">
      <w:pPr>
        <w:pStyle w:val="BodyTextIndent"/>
        <w:tabs>
          <w:tab w:val="left" w:pos="360"/>
        </w:tabs>
        <w:ind w:left="0"/>
        <w:rPr>
          <w:iCs/>
          <w:sz w:val="24"/>
          <w:szCs w:val="24"/>
        </w:rPr>
      </w:pPr>
      <w:r w:rsidRPr="00614164">
        <w:rPr>
          <w:sz w:val="24"/>
          <w:szCs w:val="24"/>
        </w:rPr>
        <w:t xml:space="preserve">Please fill in each </w:t>
      </w:r>
      <w:r w:rsidRPr="00614164">
        <w:rPr>
          <w:sz w:val="24"/>
          <w:szCs w:val="24"/>
        </w:rPr>
        <w:t xml:space="preserve">applicable </w:t>
      </w:r>
      <w:r w:rsidRPr="00614164" w:rsidR="0051344E">
        <w:rPr>
          <w:sz w:val="24"/>
          <w:szCs w:val="24"/>
        </w:rPr>
        <w:t>cell</w:t>
      </w:r>
      <w:r w:rsidRPr="00614164">
        <w:rPr>
          <w:sz w:val="24"/>
          <w:szCs w:val="24"/>
        </w:rPr>
        <w:t xml:space="preserve"> in the table below. </w:t>
      </w:r>
    </w:p>
    <w:p w:rsidR="00D25F2B" w:rsidRPr="00614164" w:rsidP="00276EB8" w14:paraId="1ED07709" w14:textId="434AEDCE"/>
    <w:p w:rsidR="001F7BDD" w:rsidRPr="00614164" w:rsidP="00276EB8" w14:paraId="2C91DD5E" w14:textId="74C5C2E4">
      <w:r w:rsidRPr="00614164">
        <w:t>IF YOU SELECTED “C</w:t>
      </w:r>
      <w:r w:rsidRPr="00614164" w:rsidR="00D4391F">
        <w:t xml:space="preserve">HANGE TO AN </w:t>
      </w:r>
      <w:r w:rsidRPr="00614164" w:rsidR="00637035">
        <w:t xml:space="preserve">ALREADY APPROVED </w:t>
      </w:r>
      <w:r w:rsidRPr="00614164" w:rsidR="0046292D">
        <w:t>COLLECTION</w:t>
      </w:r>
      <w:r w:rsidRPr="00614164">
        <w:t xml:space="preserve">” IN RESPONSE TO “TYPE OF SUBMISSION” </w:t>
      </w:r>
      <w:r w:rsidR="004051D6">
        <w:t>ON PAGE 1</w:t>
      </w:r>
      <w:r w:rsidRPr="00614164">
        <w:t>:</w:t>
      </w:r>
    </w:p>
    <w:p w:rsidR="00C8500B" w:rsidRPr="00614164" w:rsidP="00CC4B8E" w14:paraId="262742B7" w14:textId="77777777"/>
    <w:p w:rsidR="00AE4FE0" w:rsidRPr="00614164" w:rsidP="00CC4B8E" w14:paraId="22B01307" w14:textId="383E228E">
      <w:r w:rsidRPr="00614164">
        <w:t xml:space="preserve">First, you </w:t>
      </w:r>
      <w:r w:rsidRPr="00614164" w:rsidR="00085C4B">
        <w:t>must</w:t>
      </w:r>
      <w:r w:rsidRPr="00614164">
        <w:t xml:space="preserve"> figure out whether your change will affect the number of respondents per year or the participation time for the instrument.</w:t>
      </w:r>
    </w:p>
    <w:p w:rsidR="00AE4FE0" w:rsidRPr="00614164" w:rsidP="00CC4B8E" w14:paraId="64D74E30" w14:textId="77777777"/>
    <w:p w:rsidR="00AE4FE0" w:rsidRPr="00614164" w:rsidP="00AE4FE0" w14:paraId="22395160" w14:textId="09F543E4">
      <w:pPr>
        <w:pStyle w:val="ListParagraph"/>
        <w:numPr>
          <w:ilvl w:val="0"/>
          <w:numId w:val="27"/>
        </w:numPr>
      </w:pPr>
      <w:r w:rsidRPr="00614164">
        <w:t xml:space="preserve">If </w:t>
      </w:r>
      <w:r w:rsidRPr="00614164" w:rsidR="00791D59">
        <w:t>the number of respondents</w:t>
      </w:r>
      <w:r w:rsidRPr="00614164" w:rsidR="000F026F">
        <w:t xml:space="preserve"> and the participation time</w:t>
      </w:r>
      <w:r w:rsidRPr="00614164" w:rsidR="00791D59">
        <w:t xml:space="preserve"> </w:t>
      </w:r>
      <w:r w:rsidRPr="00614164">
        <w:t>are both</w:t>
      </w:r>
      <w:r w:rsidRPr="00614164" w:rsidR="000F026F">
        <w:t xml:space="preserve"> staying the same</w:t>
      </w:r>
      <w:r w:rsidRPr="00614164">
        <w:t xml:space="preserve">: </w:t>
      </w:r>
      <w:r w:rsidRPr="00614164" w:rsidR="00791D59">
        <w:t xml:space="preserve">input “1” </w:t>
      </w:r>
      <w:r w:rsidRPr="00614164" w:rsidR="00C8500B">
        <w:t>for “No. of Respondents per year</w:t>
      </w:r>
      <w:r w:rsidRPr="00614164" w:rsidR="00791D59">
        <w:t>,” input 60 for “Participation Time in minutes,” and input “1” for “Total Burden per year in hrs.”</w:t>
      </w:r>
      <w:r w:rsidRPr="00614164" w:rsidR="000C611B">
        <w:t xml:space="preserve"> This is because “1 hour” is the minimum that can be inputted into ROCIS for total burden hours. </w:t>
      </w:r>
    </w:p>
    <w:p w:rsidR="00CC4B8E" w:rsidRPr="00614164" w:rsidP="000C611B" w14:paraId="0D4F009C" w14:textId="0A1D0036">
      <w:pPr>
        <w:pStyle w:val="ListParagraph"/>
        <w:numPr>
          <w:ilvl w:val="0"/>
          <w:numId w:val="27"/>
        </w:numPr>
      </w:pPr>
      <w:r w:rsidRPr="00614164">
        <w:t>If the number of respondents</w:t>
      </w:r>
      <w:r w:rsidRPr="00614164" w:rsidR="000C611B">
        <w:t xml:space="preserve"> or the participation time is changing: Contact the CX Desk Officer before completing this table. </w:t>
      </w:r>
    </w:p>
    <w:p w:rsidR="006832D9" w:rsidRPr="00614164" w:rsidP="00F3170F" w14:paraId="3B649BDE"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75"/>
        <w:gridCol w:w="1620"/>
        <w:gridCol w:w="2340"/>
        <w:gridCol w:w="1926"/>
      </w:tblGrid>
      <w:tr w14:paraId="7FE388F8" w14:textId="77777777" w:rsidTr="006E257D">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775" w:type="dxa"/>
          </w:tcPr>
          <w:p w:rsidR="006832D9" w:rsidRPr="00614164" w:rsidP="00C8488C" w14:paraId="1DBC7881" w14:textId="73F23671">
            <w:pPr>
              <w:rPr>
                <w:b/>
              </w:rPr>
            </w:pPr>
            <w:r w:rsidRPr="00614164">
              <w:rPr>
                <w:b/>
              </w:rPr>
              <w:t xml:space="preserve">Type of </w:t>
            </w:r>
            <w:r w:rsidR="00D30859">
              <w:rPr>
                <w:b/>
              </w:rPr>
              <w:t>Instrument</w:t>
            </w:r>
            <w:r w:rsidRPr="00614164">
              <w:rPr>
                <w:b/>
              </w:rPr>
              <w:t xml:space="preserve"> </w:t>
            </w:r>
          </w:p>
        </w:tc>
        <w:tc>
          <w:tcPr>
            <w:tcW w:w="1620" w:type="dxa"/>
          </w:tcPr>
          <w:p w:rsidR="006832D9" w:rsidRPr="00614164" w:rsidP="00843796" w14:paraId="6267B312" w14:textId="733B794A">
            <w:pPr>
              <w:rPr>
                <w:b/>
              </w:rPr>
            </w:pPr>
            <w:r w:rsidRPr="00614164">
              <w:rPr>
                <w:b/>
              </w:rPr>
              <w:t>N</w:t>
            </w:r>
            <w:r w:rsidRPr="00614164" w:rsidR="009F5923">
              <w:rPr>
                <w:b/>
              </w:rPr>
              <w:t>o.</w:t>
            </w:r>
            <w:r w:rsidRPr="00614164">
              <w:rPr>
                <w:b/>
              </w:rPr>
              <w:t xml:space="preserve"> of Respondents</w:t>
            </w:r>
            <w:r w:rsidRPr="00614164" w:rsidR="007F3C92">
              <w:rPr>
                <w:b/>
              </w:rPr>
              <w:t xml:space="preserve"> per year</w:t>
            </w:r>
          </w:p>
        </w:tc>
        <w:tc>
          <w:tcPr>
            <w:tcW w:w="2340" w:type="dxa"/>
          </w:tcPr>
          <w:p w:rsidR="006832D9" w:rsidRPr="00614164" w:rsidP="00843796" w14:paraId="3F4D9AF2" w14:textId="5582FF9A">
            <w:pPr>
              <w:rPr>
                <w:b/>
              </w:rPr>
            </w:pPr>
            <w:r w:rsidRPr="00614164">
              <w:rPr>
                <w:b/>
              </w:rPr>
              <w:t>Participation Time</w:t>
            </w:r>
            <w:r w:rsidRPr="00614164" w:rsidR="00E27BB1">
              <w:rPr>
                <w:b/>
              </w:rPr>
              <w:t xml:space="preserve"> </w:t>
            </w:r>
            <w:r w:rsidRPr="00614164" w:rsidR="00E27BB1">
              <w:rPr>
                <w:b/>
                <w:u w:val="single"/>
              </w:rPr>
              <w:t>in minutes</w:t>
            </w:r>
            <w:r w:rsidRPr="00614164" w:rsidR="00E27BB1">
              <w:rPr>
                <w:b/>
              </w:rPr>
              <w:t xml:space="preserve"> </w:t>
            </w:r>
          </w:p>
        </w:tc>
        <w:tc>
          <w:tcPr>
            <w:tcW w:w="1926" w:type="dxa"/>
          </w:tcPr>
          <w:p w:rsidR="00461EDC" w:rsidRPr="00614164" w:rsidP="00843796" w14:paraId="2BB2A7FE" w14:textId="62574291">
            <w:pPr>
              <w:rPr>
                <w:b/>
              </w:rPr>
            </w:pPr>
            <w:r w:rsidRPr="00614164">
              <w:rPr>
                <w:b/>
              </w:rPr>
              <w:t xml:space="preserve">Total </w:t>
            </w:r>
            <w:r w:rsidRPr="00614164" w:rsidR="000E6AE5">
              <w:rPr>
                <w:b/>
              </w:rPr>
              <w:t>Burden</w:t>
            </w:r>
            <w:r w:rsidRPr="00614164" w:rsidR="007F3C92">
              <w:rPr>
                <w:b/>
              </w:rPr>
              <w:t xml:space="preserve"> per year</w:t>
            </w:r>
            <w:r w:rsidRPr="00614164" w:rsidR="008811FB">
              <w:rPr>
                <w:b/>
              </w:rPr>
              <w:t xml:space="preserve"> </w:t>
            </w:r>
            <w:r w:rsidRPr="00614164">
              <w:rPr>
                <w:b/>
                <w:u w:val="single"/>
              </w:rPr>
              <w:t xml:space="preserve">in hrs </w:t>
            </w:r>
          </w:p>
        </w:tc>
      </w:tr>
      <w:tr w14:paraId="35B38C8F" w14:textId="77777777" w:rsidTr="006E257D">
        <w:tblPrEx>
          <w:tblW w:w="9661" w:type="dxa"/>
          <w:tblLayout w:type="fixed"/>
          <w:tblLook w:val="01E0"/>
        </w:tblPrEx>
        <w:trPr>
          <w:trHeight w:val="274"/>
        </w:trPr>
        <w:tc>
          <w:tcPr>
            <w:tcW w:w="3775" w:type="dxa"/>
          </w:tcPr>
          <w:p w:rsidR="00AF703F" w:rsidRPr="00614164" w:rsidP="0093665D" w14:paraId="4DC39141" w14:textId="1CB01A11">
            <w:r w:rsidRPr="00614164">
              <w:t xml:space="preserve">Screener </w:t>
            </w:r>
            <w:r w:rsidR="00FD48A8">
              <w:rPr>
                <w:bCs/>
              </w:rPr>
              <w:t xml:space="preserve">(e.g., </w:t>
            </w:r>
            <w:r w:rsidRPr="00614164" w:rsidR="00FD48A8">
              <w:rPr>
                <w:bCs/>
              </w:rPr>
              <w:t>distributed before or during a usability testing session or other kind of session</w:t>
            </w:r>
            <w:r w:rsidR="00FD48A8">
              <w:rPr>
                <w:bCs/>
              </w:rPr>
              <w:t>)</w:t>
            </w:r>
          </w:p>
        </w:tc>
        <w:tc>
          <w:tcPr>
            <w:tcW w:w="1620" w:type="dxa"/>
          </w:tcPr>
          <w:p w:rsidR="00AF703F" w:rsidRPr="00614164" w:rsidP="0093665D" w14:paraId="62A836AA" w14:textId="63C58182">
            <w:r w:rsidRPr="00614164">
              <w:fldChar w:fldCharType="begin">
                <w:ffData>
                  <w:name w:val="Text20"/>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2340" w:type="dxa"/>
          </w:tcPr>
          <w:p w:rsidR="00AF703F" w:rsidRPr="00614164" w:rsidP="0093665D" w14:paraId="6A45FF9B" w14:textId="0E271647">
            <w:r w:rsidRPr="00614164">
              <w:fldChar w:fldCharType="begin">
                <w:ffData>
                  <w:name w:val="Text21"/>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1926" w:type="dxa"/>
          </w:tcPr>
          <w:p w:rsidR="00AF703F" w:rsidRPr="00614164" w:rsidP="0093665D" w14:paraId="1A6BD413" w14:textId="2E5F20B3">
            <w:r w:rsidRPr="00614164">
              <w:fldChar w:fldCharType="begin">
                <w:ffData>
                  <w:name w:val="Text22"/>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r>
      <w:tr w14:paraId="4A8DF602" w14:textId="77777777" w:rsidTr="006E257D">
        <w:tblPrEx>
          <w:tblW w:w="9661" w:type="dxa"/>
          <w:tblLayout w:type="fixed"/>
          <w:tblLook w:val="01E0"/>
        </w:tblPrEx>
        <w:trPr>
          <w:trHeight w:val="274"/>
        </w:trPr>
        <w:tc>
          <w:tcPr>
            <w:tcW w:w="3775" w:type="dxa"/>
          </w:tcPr>
          <w:p w:rsidR="0093665D" w:rsidRPr="00614164" w:rsidP="0093665D" w14:paraId="570AA028" w14:textId="22BE1601">
            <w:r>
              <w:t>Question s</w:t>
            </w:r>
            <w:r w:rsidR="00D30859">
              <w:t xml:space="preserve">cript for focus group, interview group, etc. </w:t>
            </w:r>
            <w:r w:rsidRPr="00A51F1E" w:rsidR="0099770B">
              <w:t xml:space="preserve">See </w:t>
            </w:r>
            <w:r w:rsidRPr="00A51F1E" w:rsidR="00F05EC2">
              <w:t>discussion of usability testing</w:t>
            </w:r>
            <w:r w:rsidRPr="00A51F1E" w:rsidR="0099770B">
              <w:t xml:space="preserve"> on page 1</w:t>
            </w:r>
            <w:r w:rsidRPr="00A51F1E" w:rsidR="00F05EC2">
              <w:t>.</w:t>
            </w:r>
            <w:r w:rsidR="00F05EC2">
              <w:t xml:space="preserve"> </w:t>
            </w:r>
          </w:p>
        </w:tc>
        <w:tc>
          <w:tcPr>
            <w:tcW w:w="1620" w:type="dxa"/>
          </w:tcPr>
          <w:p w:rsidR="0093665D" w:rsidRPr="00614164" w:rsidP="0093665D" w14:paraId="4DAF075B" w14:textId="4DD5DC90">
            <w:r w:rsidRPr="00614164">
              <w:fldChar w:fldCharType="begin">
                <w:ffData>
                  <w:name w:val="Text20"/>
                  <w:enabled/>
                  <w:calcOnExit w:val="0"/>
                  <w:textInput/>
                </w:ffData>
              </w:fldChar>
            </w:r>
            <w:bookmarkStart w:id="2" w:name="Text20"/>
            <w:r w:rsidRPr="00614164">
              <w:instrText xml:space="preserve"> FORMTEXT </w:instrText>
            </w:r>
            <w:r w:rsidRPr="00614164">
              <w:fldChar w:fldCharType="separate"/>
            </w:r>
            <w:r w:rsidRPr="00614164" w:rsidR="00624704">
              <w:rPr>
                <w:noProof/>
              </w:rPr>
              <w:t> </w:t>
            </w:r>
            <w:r w:rsidRPr="00614164" w:rsidR="00624704">
              <w:rPr>
                <w:noProof/>
              </w:rPr>
              <w:t> </w:t>
            </w:r>
            <w:r w:rsidRPr="00614164" w:rsidR="00624704">
              <w:rPr>
                <w:noProof/>
              </w:rPr>
              <w:t> </w:t>
            </w:r>
            <w:r w:rsidRPr="00614164" w:rsidR="00624704">
              <w:rPr>
                <w:noProof/>
              </w:rPr>
              <w:t> </w:t>
            </w:r>
            <w:r w:rsidRPr="00614164" w:rsidR="00624704">
              <w:rPr>
                <w:noProof/>
              </w:rPr>
              <w:t> </w:t>
            </w:r>
            <w:r w:rsidRPr="00614164">
              <w:fldChar w:fldCharType="end"/>
            </w:r>
            <w:bookmarkEnd w:id="2"/>
          </w:p>
        </w:tc>
        <w:tc>
          <w:tcPr>
            <w:tcW w:w="2340" w:type="dxa"/>
          </w:tcPr>
          <w:p w:rsidR="0093665D" w:rsidRPr="00614164" w:rsidP="0093665D" w14:paraId="4EBA0C51" w14:textId="2CABBF0C">
            <w:r w:rsidRPr="00614164">
              <w:fldChar w:fldCharType="begin">
                <w:ffData>
                  <w:name w:val="Text21"/>
                  <w:enabled/>
                  <w:calcOnExit w:val="0"/>
                  <w:textInput/>
                </w:ffData>
              </w:fldChar>
            </w:r>
            <w:bookmarkStart w:id="3" w:name="Text21"/>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bookmarkEnd w:id="3"/>
          </w:p>
        </w:tc>
        <w:tc>
          <w:tcPr>
            <w:tcW w:w="1926" w:type="dxa"/>
          </w:tcPr>
          <w:p w:rsidR="0093665D" w:rsidRPr="00614164" w:rsidP="0093665D" w14:paraId="52776C98" w14:textId="69C9FE50">
            <w:r w:rsidRPr="00614164">
              <w:fldChar w:fldCharType="begin">
                <w:ffData>
                  <w:name w:val="Text22"/>
                  <w:enabled/>
                  <w:calcOnExit w:val="0"/>
                  <w:textInput/>
                </w:ffData>
              </w:fldChar>
            </w:r>
            <w:bookmarkStart w:id="4" w:name="Text22"/>
            <w:r w:rsidRPr="00614164">
              <w:instrText xml:space="preserve"> FORMTEXT </w:instrText>
            </w:r>
            <w:r w:rsidRPr="00614164">
              <w:fldChar w:fldCharType="separate"/>
            </w:r>
            <w:r w:rsidRPr="00614164" w:rsidR="00494D4A">
              <w:rPr>
                <w:noProof/>
              </w:rPr>
              <w:t> </w:t>
            </w:r>
            <w:r w:rsidRPr="00614164" w:rsidR="00494D4A">
              <w:rPr>
                <w:noProof/>
              </w:rPr>
              <w:t> </w:t>
            </w:r>
            <w:r w:rsidRPr="00614164" w:rsidR="00494D4A">
              <w:rPr>
                <w:noProof/>
              </w:rPr>
              <w:t> </w:t>
            </w:r>
            <w:r w:rsidRPr="00614164" w:rsidR="00494D4A">
              <w:rPr>
                <w:noProof/>
              </w:rPr>
              <w:t> </w:t>
            </w:r>
            <w:r w:rsidRPr="00614164" w:rsidR="00494D4A">
              <w:rPr>
                <w:noProof/>
              </w:rPr>
              <w:t> </w:t>
            </w:r>
            <w:r w:rsidRPr="00614164">
              <w:fldChar w:fldCharType="end"/>
            </w:r>
            <w:bookmarkEnd w:id="4"/>
          </w:p>
        </w:tc>
      </w:tr>
      <w:tr w14:paraId="4D3FA7BC" w14:textId="77777777" w:rsidTr="006E257D">
        <w:tblPrEx>
          <w:tblW w:w="9661" w:type="dxa"/>
          <w:tblLayout w:type="fixed"/>
          <w:tblLook w:val="01E0"/>
        </w:tblPrEx>
        <w:trPr>
          <w:trHeight w:val="274"/>
        </w:trPr>
        <w:tc>
          <w:tcPr>
            <w:tcW w:w="3775" w:type="dxa"/>
          </w:tcPr>
          <w:p w:rsidR="0093665D" w:rsidRPr="00614164" w:rsidP="0093665D" w14:paraId="43238F0E" w14:textId="47319BEB">
            <w:r>
              <w:t>Survey to obtain feedback immediately following a transaction</w:t>
            </w:r>
          </w:p>
        </w:tc>
        <w:tc>
          <w:tcPr>
            <w:tcW w:w="1620" w:type="dxa"/>
          </w:tcPr>
          <w:p w:rsidR="0093665D" w:rsidRPr="00244F6F" w:rsidP="0093665D" w14:paraId="4633EE3E" w14:textId="4E49DD7F">
            <w:pPr>
              <w:rPr>
                <w:color w:val="000000" w:themeColor="text1"/>
              </w:rPr>
            </w:pPr>
            <w:r w:rsidRPr="00244F6F">
              <w:rPr>
                <w:color w:val="000000" w:themeColor="text1"/>
              </w:rPr>
              <w:fldChar w:fldCharType="begin">
                <w:ffData>
                  <w:name w:val="Text24"/>
                  <w:enabled/>
                  <w:calcOnExit w:val="0"/>
                  <w:textInput/>
                </w:ffData>
              </w:fldChar>
            </w:r>
            <w:bookmarkStart w:id="5" w:name="Text24"/>
            <w:r w:rsidRPr="00244F6F">
              <w:rPr>
                <w:color w:val="000000" w:themeColor="text1"/>
              </w:rPr>
              <w:instrText xml:space="preserve"> FORMTEXT </w:instrText>
            </w:r>
            <w:r w:rsidRPr="00244F6F">
              <w:rPr>
                <w:color w:val="000000" w:themeColor="text1"/>
              </w:rPr>
              <w:fldChar w:fldCharType="separate"/>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color w:val="000000" w:themeColor="text1"/>
              </w:rPr>
              <w:fldChar w:fldCharType="end"/>
            </w:r>
            <w:bookmarkEnd w:id="5"/>
            <w:r w:rsidR="00241058">
              <w:rPr>
                <w:color w:val="000000" w:themeColor="text1"/>
              </w:rPr>
              <w:t>5,000</w:t>
            </w:r>
          </w:p>
        </w:tc>
        <w:tc>
          <w:tcPr>
            <w:tcW w:w="2340" w:type="dxa"/>
          </w:tcPr>
          <w:p w:rsidR="0093665D" w:rsidRPr="00244F6F" w:rsidP="0093665D" w14:paraId="5147986A" w14:textId="5A145896">
            <w:pPr>
              <w:rPr>
                <w:color w:val="000000" w:themeColor="text1"/>
              </w:rPr>
            </w:pPr>
            <w:r w:rsidRPr="00244F6F">
              <w:rPr>
                <w:i/>
                <w:iCs/>
                <w:color w:val="000000" w:themeColor="text1"/>
              </w:rPr>
              <w:t>2</w:t>
            </w:r>
          </w:p>
        </w:tc>
        <w:tc>
          <w:tcPr>
            <w:tcW w:w="1926" w:type="dxa"/>
          </w:tcPr>
          <w:p w:rsidR="0093665D" w:rsidRPr="00244F6F" w:rsidP="0093665D" w14:paraId="42AEF6D2" w14:textId="566EB84C">
            <w:pPr>
              <w:rPr>
                <w:color w:val="000000" w:themeColor="text1"/>
              </w:rPr>
            </w:pPr>
            <w:r w:rsidRPr="00244F6F">
              <w:rPr>
                <w:color w:val="000000" w:themeColor="text1"/>
              </w:rPr>
              <w:fldChar w:fldCharType="begin">
                <w:ffData>
                  <w:name w:val="Text26"/>
                  <w:enabled/>
                  <w:calcOnExit w:val="0"/>
                  <w:textInput/>
                </w:ffData>
              </w:fldChar>
            </w:r>
            <w:bookmarkStart w:id="6" w:name="Text26"/>
            <w:r w:rsidRPr="00244F6F">
              <w:rPr>
                <w:color w:val="000000" w:themeColor="text1"/>
              </w:rPr>
              <w:instrText xml:space="preserve"> FORMTEXT </w:instrText>
            </w:r>
            <w:r w:rsidRPr="00244F6F">
              <w:rPr>
                <w:color w:val="000000" w:themeColor="text1"/>
              </w:rPr>
              <w:fldChar w:fldCharType="separate"/>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color w:val="000000" w:themeColor="text1"/>
              </w:rPr>
              <w:fldChar w:fldCharType="end"/>
            </w:r>
            <w:bookmarkEnd w:id="6"/>
            <w:r w:rsidR="00241058">
              <w:rPr>
                <w:color w:val="000000" w:themeColor="text1"/>
              </w:rPr>
              <w:t>167</w:t>
            </w:r>
          </w:p>
        </w:tc>
      </w:tr>
      <w:tr w14:paraId="0BF3A8F9" w14:textId="77777777" w:rsidTr="006E257D">
        <w:tblPrEx>
          <w:tblW w:w="9661" w:type="dxa"/>
          <w:tblLayout w:type="fixed"/>
          <w:tblLook w:val="01E0"/>
        </w:tblPrEx>
        <w:trPr>
          <w:trHeight w:val="274"/>
        </w:trPr>
        <w:tc>
          <w:tcPr>
            <w:tcW w:w="3775" w:type="dxa"/>
          </w:tcPr>
          <w:p w:rsidR="0051344E" w:rsidRPr="00614164" w:rsidP="0093665D" w14:paraId="76DEB346" w14:textId="5DB70C0B">
            <w:r>
              <w:t xml:space="preserve">Other </w:t>
            </w:r>
            <w:r w:rsidRPr="00614164">
              <w:t>survey</w:t>
            </w:r>
          </w:p>
        </w:tc>
        <w:tc>
          <w:tcPr>
            <w:tcW w:w="1620" w:type="dxa"/>
          </w:tcPr>
          <w:p w:rsidR="0051344E" w:rsidRPr="00244F6F" w:rsidP="0093665D" w14:paraId="58907772" w14:textId="464AAF8C">
            <w:pPr>
              <w:rPr>
                <w:color w:val="000000" w:themeColor="text1"/>
              </w:rPr>
            </w:pPr>
            <w:r w:rsidRPr="00244F6F">
              <w:rPr>
                <w:color w:val="000000" w:themeColor="text1"/>
              </w:rPr>
              <w:fldChar w:fldCharType="begin">
                <w:ffData>
                  <w:name w:val="Text24"/>
                  <w:enabled/>
                  <w:calcOnExit w:val="0"/>
                  <w:textInput/>
                </w:ffData>
              </w:fldChar>
            </w:r>
            <w:r w:rsidRPr="00244F6F">
              <w:rPr>
                <w:color w:val="000000" w:themeColor="text1"/>
              </w:rPr>
              <w:instrText xml:space="preserve"> FORMTEXT </w:instrText>
            </w:r>
            <w:r w:rsidRPr="00244F6F">
              <w:rPr>
                <w:color w:val="000000" w:themeColor="text1"/>
              </w:rPr>
              <w:fldChar w:fldCharType="separate"/>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color w:val="000000" w:themeColor="text1"/>
              </w:rPr>
              <w:fldChar w:fldCharType="end"/>
            </w:r>
          </w:p>
        </w:tc>
        <w:tc>
          <w:tcPr>
            <w:tcW w:w="2340" w:type="dxa"/>
          </w:tcPr>
          <w:p w:rsidR="0051344E" w:rsidRPr="00244F6F" w:rsidP="0093665D" w14:paraId="3943235C" w14:textId="47771D85">
            <w:pPr>
              <w:rPr>
                <w:color w:val="000000" w:themeColor="text1"/>
              </w:rPr>
            </w:pPr>
          </w:p>
        </w:tc>
        <w:tc>
          <w:tcPr>
            <w:tcW w:w="1926" w:type="dxa"/>
          </w:tcPr>
          <w:p w:rsidR="0051344E" w:rsidRPr="00244F6F" w:rsidP="0093665D" w14:paraId="5FB05D2E" w14:textId="27CBF7E2">
            <w:pPr>
              <w:rPr>
                <w:color w:val="000000" w:themeColor="text1"/>
              </w:rPr>
            </w:pPr>
            <w:r w:rsidRPr="00244F6F">
              <w:rPr>
                <w:color w:val="000000" w:themeColor="text1"/>
              </w:rPr>
              <w:fldChar w:fldCharType="begin">
                <w:ffData>
                  <w:name w:val="Text24"/>
                  <w:enabled/>
                  <w:calcOnExit w:val="0"/>
                  <w:textInput/>
                </w:ffData>
              </w:fldChar>
            </w:r>
            <w:r w:rsidRPr="00244F6F">
              <w:rPr>
                <w:color w:val="000000" w:themeColor="text1"/>
              </w:rPr>
              <w:instrText xml:space="preserve"> FORMTEXT </w:instrText>
            </w:r>
            <w:r w:rsidRPr="00244F6F">
              <w:rPr>
                <w:color w:val="000000" w:themeColor="text1"/>
              </w:rPr>
              <w:fldChar w:fldCharType="separate"/>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color w:val="000000" w:themeColor="text1"/>
              </w:rPr>
              <w:fldChar w:fldCharType="end"/>
            </w:r>
          </w:p>
        </w:tc>
      </w:tr>
      <w:tr w14:paraId="115AFA0A" w14:textId="77777777" w:rsidTr="006E257D">
        <w:tblPrEx>
          <w:tblW w:w="9661" w:type="dxa"/>
          <w:tblLayout w:type="fixed"/>
          <w:tblLook w:val="01E0"/>
        </w:tblPrEx>
        <w:trPr>
          <w:trHeight w:val="289"/>
        </w:trPr>
        <w:tc>
          <w:tcPr>
            <w:tcW w:w="3775" w:type="dxa"/>
          </w:tcPr>
          <w:p w:rsidR="0093665D" w:rsidRPr="00614164" w:rsidP="0093665D" w14:paraId="1E12C226" w14:textId="77777777">
            <w:pPr>
              <w:rPr>
                <w:b/>
              </w:rPr>
            </w:pPr>
            <w:r w:rsidRPr="00614164">
              <w:rPr>
                <w:b/>
              </w:rPr>
              <w:t>Totals</w:t>
            </w:r>
          </w:p>
        </w:tc>
        <w:tc>
          <w:tcPr>
            <w:tcW w:w="1620" w:type="dxa"/>
          </w:tcPr>
          <w:p w:rsidR="0093665D" w:rsidRPr="00244F6F" w:rsidP="0093665D" w14:paraId="50AEE007" w14:textId="33896AFA">
            <w:pPr>
              <w:rPr>
                <w:b/>
                <w:color w:val="000000" w:themeColor="text1"/>
              </w:rPr>
            </w:pPr>
            <w:r w:rsidRPr="00244F6F">
              <w:rPr>
                <w:b/>
                <w:color w:val="000000" w:themeColor="text1"/>
              </w:rPr>
              <w:fldChar w:fldCharType="begin">
                <w:ffData>
                  <w:name w:val="Text27"/>
                  <w:enabled/>
                  <w:calcOnExit w:val="0"/>
                  <w:textInput>
                    <w:type w:val="number"/>
                  </w:textInput>
                </w:ffData>
              </w:fldChar>
            </w:r>
            <w:bookmarkStart w:id="7" w:name="Text27"/>
            <w:r w:rsidRPr="00244F6F">
              <w:rPr>
                <w:b/>
                <w:color w:val="000000" w:themeColor="text1"/>
              </w:rPr>
              <w:instrText xml:space="preserve"> FORMTEXT </w:instrText>
            </w:r>
            <w:r w:rsidRPr="00244F6F">
              <w:rPr>
                <w:b/>
                <w:color w:val="000000" w:themeColor="text1"/>
              </w:rPr>
              <w:fldChar w:fldCharType="separate"/>
            </w:r>
            <w:r w:rsidRPr="00244F6F">
              <w:rPr>
                <w:b/>
                <w:noProof/>
                <w:color w:val="000000" w:themeColor="text1"/>
              </w:rPr>
              <w:t> </w:t>
            </w:r>
            <w:r w:rsidRPr="00244F6F">
              <w:rPr>
                <w:b/>
                <w:noProof/>
                <w:color w:val="000000" w:themeColor="text1"/>
              </w:rPr>
              <w:t> </w:t>
            </w:r>
            <w:r w:rsidRPr="00244F6F">
              <w:rPr>
                <w:b/>
                <w:noProof/>
                <w:color w:val="000000" w:themeColor="text1"/>
              </w:rPr>
              <w:t> </w:t>
            </w:r>
            <w:r w:rsidRPr="00244F6F">
              <w:rPr>
                <w:b/>
                <w:noProof/>
                <w:color w:val="000000" w:themeColor="text1"/>
              </w:rPr>
              <w:t> </w:t>
            </w:r>
            <w:r w:rsidRPr="00244F6F">
              <w:rPr>
                <w:b/>
                <w:noProof/>
                <w:color w:val="000000" w:themeColor="text1"/>
              </w:rPr>
              <w:t> </w:t>
            </w:r>
            <w:r w:rsidRPr="00244F6F">
              <w:rPr>
                <w:b/>
                <w:color w:val="000000" w:themeColor="text1"/>
              </w:rPr>
              <w:fldChar w:fldCharType="end"/>
            </w:r>
            <w:bookmarkEnd w:id="7"/>
            <w:r w:rsidR="00241058">
              <w:rPr>
                <w:b/>
                <w:color w:val="000000" w:themeColor="text1"/>
              </w:rPr>
              <w:t>5,000</w:t>
            </w:r>
            <w:r w:rsidRPr="00244F6F" w:rsidR="005F7E25">
              <w:rPr>
                <w:b/>
                <w:color w:val="000000" w:themeColor="text1"/>
              </w:rPr>
              <w:t>*</w:t>
            </w:r>
          </w:p>
        </w:tc>
        <w:tc>
          <w:tcPr>
            <w:tcW w:w="2340" w:type="dxa"/>
          </w:tcPr>
          <w:p w:rsidR="0093665D" w:rsidRPr="00244F6F" w:rsidP="0093665D" w14:paraId="5FD55D89" w14:textId="39FC3D52">
            <w:pPr>
              <w:rPr>
                <w:color w:val="000000" w:themeColor="text1"/>
              </w:rPr>
            </w:pPr>
            <w:r w:rsidRPr="00244F6F">
              <w:rPr>
                <w:color w:val="000000" w:themeColor="text1"/>
              </w:rPr>
              <w:fldChar w:fldCharType="begin">
                <w:ffData>
                  <w:name w:val="Text28"/>
                  <w:enabled/>
                  <w:calcOnExit w:val="0"/>
                  <w:textInput>
                    <w:type w:val="number"/>
                  </w:textInput>
                </w:ffData>
              </w:fldChar>
            </w:r>
            <w:bookmarkStart w:id="8" w:name="Text28"/>
            <w:r w:rsidRPr="00244F6F">
              <w:rPr>
                <w:color w:val="000000" w:themeColor="text1"/>
              </w:rPr>
              <w:instrText xml:space="preserve"> FORMTEXT </w:instrText>
            </w:r>
            <w:r w:rsidRPr="00244F6F">
              <w:rPr>
                <w:color w:val="000000" w:themeColor="text1"/>
              </w:rPr>
              <w:fldChar w:fldCharType="separate"/>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noProof/>
                <w:color w:val="000000" w:themeColor="text1"/>
              </w:rPr>
              <w:t> </w:t>
            </w:r>
            <w:r w:rsidRPr="00244F6F">
              <w:rPr>
                <w:color w:val="000000" w:themeColor="text1"/>
              </w:rPr>
              <w:fldChar w:fldCharType="end"/>
            </w:r>
            <w:bookmarkEnd w:id="8"/>
            <w:r w:rsidRPr="00244F6F" w:rsidR="00897447">
              <w:rPr>
                <w:color w:val="000000" w:themeColor="text1"/>
              </w:rPr>
              <w:t>2</w:t>
            </w:r>
          </w:p>
        </w:tc>
        <w:tc>
          <w:tcPr>
            <w:tcW w:w="1926" w:type="dxa"/>
          </w:tcPr>
          <w:p w:rsidR="0093665D" w:rsidRPr="00244F6F" w:rsidP="0093665D" w14:paraId="17722751" w14:textId="7A146515">
            <w:pPr>
              <w:rPr>
                <w:b/>
                <w:color w:val="000000" w:themeColor="text1"/>
              </w:rPr>
            </w:pPr>
            <w:r w:rsidRPr="00244F6F">
              <w:rPr>
                <w:b/>
                <w:color w:val="000000" w:themeColor="text1"/>
              </w:rPr>
              <w:fldChar w:fldCharType="begin">
                <w:ffData>
                  <w:name w:val="Text29"/>
                  <w:enabled/>
                  <w:calcOnExit w:val="0"/>
                  <w:textInput>
                    <w:type w:val="number"/>
                  </w:textInput>
                </w:ffData>
              </w:fldChar>
            </w:r>
            <w:bookmarkStart w:id="9" w:name="Text29"/>
            <w:r w:rsidRPr="00244F6F">
              <w:rPr>
                <w:b/>
                <w:color w:val="000000" w:themeColor="text1"/>
              </w:rPr>
              <w:instrText xml:space="preserve"> FORMTEXT </w:instrText>
            </w:r>
            <w:r w:rsidRPr="00244F6F">
              <w:rPr>
                <w:b/>
                <w:color w:val="000000" w:themeColor="text1"/>
              </w:rPr>
              <w:fldChar w:fldCharType="separate"/>
            </w:r>
            <w:r w:rsidRPr="00244F6F">
              <w:rPr>
                <w:b/>
                <w:noProof/>
                <w:color w:val="000000" w:themeColor="text1"/>
              </w:rPr>
              <w:t> </w:t>
            </w:r>
            <w:r w:rsidRPr="00244F6F">
              <w:rPr>
                <w:b/>
                <w:noProof/>
                <w:color w:val="000000" w:themeColor="text1"/>
              </w:rPr>
              <w:t> </w:t>
            </w:r>
            <w:r w:rsidRPr="00244F6F">
              <w:rPr>
                <w:b/>
                <w:noProof/>
                <w:color w:val="000000" w:themeColor="text1"/>
              </w:rPr>
              <w:t> </w:t>
            </w:r>
            <w:r w:rsidRPr="00244F6F">
              <w:rPr>
                <w:b/>
                <w:noProof/>
                <w:color w:val="000000" w:themeColor="text1"/>
              </w:rPr>
              <w:t> </w:t>
            </w:r>
            <w:r w:rsidRPr="00244F6F">
              <w:rPr>
                <w:b/>
                <w:noProof/>
                <w:color w:val="000000" w:themeColor="text1"/>
              </w:rPr>
              <w:t> </w:t>
            </w:r>
            <w:r w:rsidRPr="00244F6F">
              <w:rPr>
                <w:b/>
                <w:color w:val="000000" w:themeColor="text1"/>
              </w:rPr>
              <w:fldChar w:fldCharType="end"/>
            </w:r>
            <w:bookmarkEnd w:id="9"/>
            <w:r w:rsidR="00241058">
              <w:rPr>
                <w:b/>
                <w:color w:val="000000" w:themeColor="text1"/>
              </w:rPr>
              <w:t>167</w:t>
            </w:r>
          </w:p>
        </w:tc>
      </w:tr>
    </w:tbl>
    <w:p w:rsidR="00F633EA" w:rsidRPr="00614164" w:rsidP="004D7E91" w14:paraId="5A2827B9" w14:textId="36BE99E0">
      <w:pPr>
        <w:pStyle w:val="Heading1"/>
        <w:rPr>
          <w:rFonts w:ascii="Times New Roman" w:hAnsi="Times New Roman" w:cs="Times New Roman"/>
        </w:rPr>
      </w:pPr>
      <w:r w:rsidRPr="00614164">
        <w:rPr>
          <w:rFonts w:ascii="Times New Roman" w:hAnsi="Times New Roman" w:cs="Times New Roman"/>
        </w:rPr>
        <w:t>CERTIFICATION:</w:t>
      </w:r>
      <w:r w:rsidRPr="00614164"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614164" w:rsidP="00F633EA" w14:paraId="5188D7D2" w14:textId="77777777"/>
    <w:p w:rsidR="00F633EA" w:rsidRPr="00614164" w:rsidP="00F633EA" w14:paraId="09CC778C" w14:textId="77777777">
      <w:r w:rsidRPr="00614164">
        <w:t xml:space="preserve">I certify the following to be true: </w:t>
      </w:r>
    </w:p>
    <w:p w:rsidR="00F633EA" w:rsidRPr="00614164" w:rsidP="00F633EA" w14:paraId="0412EAB0"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voluntary;</w:t>
      </w:r>
    </w:p>
    <w:p w:rsidR="00F633EA" w:rsidRPr="00614164" w:rsidP="00F633EA" w14:paraId="64C21796"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low-burden for respondents (based on considerations of total burden hours or burden-hours per respondent) and are low-cost for both the respondents and the Federal Government;</w:t>
      </w:r>
    </w:p>
    <w:p w:rsidR="00F633EA" w:rsidRPr="00614164" w:rsidP="00F633EA" w14:paraId="050FB16F" w14:textId="135FEB0D">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non-controversia</w:t>
      </w:r>
      <w:r w:rsidRPr="00614164" w:rsidR="00B23443">
        <w:rPr>
          <w:rFonts w:ascii="Times New Roman" w:hAnsi="Times New Roman"/>
          <w:sz w:val="24"/>
          <w:szCs w:val="24"/>
        </w:rPr>
        <w:t>l</w:t>
      </w:r>
      <w:r w:rsidR="00701FA5">
        <w:rPr>
          <w:rFonts w:ascii="Times New Roman" w:hAnsi="Times New Roman"/>
          <w:sz w:val="24"/>
          <w:szCs w:val="24"/>
        </w:rPr>
        <w:t xml:space="preserve">, meaning they do not raise issues that warrant </w:t>
      </w:r>
      <w:r w:rsidR="001D5D90">
        <w:rPr>
          <w:rFonts w:ascii="Times New Roman" w:hAnsi="Times New Roman"/>
          <w:sz w:val="24"/>
          <w:szCs w:val="24"/>
        </w:rPr>
        <w:t>public comment</w:t>
      </w:r>
      <w:r w:rsidRPr="00614164">
        <w:rPr>
          <w:rFonts w:ascii="Times New Roman" w:hAnsi="Times New Roman"/>
          <w:sz w:val="24"/>
          <w:szCs w:val="24"/>
        </w:rPr>
        <w:t>;</w:t>
      </w:r>
    </w:p>
    <w:p w:rsidR="00F633EA" w:rsidRPr="00614164" w:rsidP="00F633EA" w14:paraId="46169DEE"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Any collection is targeted to the solicitation of opinions from respondents who have experience with the program or may have experience with the program in the near future;</w:t>
      </w:r>
    </w:p>
    <w:p w:rsidR="00F633EA" w:rsidRPr="00614164" w:rsidP="00F633EA" w14:paraId="6CB58C8C" w14:textId="1244038C">
      <w:pPr>
        <w:pStyle w:val="PlainText"/>
        <w:numPr>
          <w:ilvl w:val="0"/>
          <w:numId w:val="14"/>
        </w:numPr>
        <w:rPr>
          <w:rFonts w:ascii="Times New Roman" w:hAnsi="Times New Roman"/>
          <w:sz w:val="24"/>
          <w:szCs w:val="24"/>
        </w:rPr>
      </w:pPr>
      <w:r w:rsidRPr="00614164">
        <w:rPr>
          <w:rFonts w:ascii="Times New Roman" w:hAnsi="Times New Roman"/>
          <w:sz w:val="24"/>
          <w:szCs w:val="24"/>
        </w:rPr>
        <w:t>Personally identifiable information (PII) is collected only to the extent necessary and</w:t>
      </w:r>
      <w:r w:rsidR="004C2408">
        <w:rPr>
          <w:rFonts w:ascii="Times New Roman" w:hAnsi="Times New Roman"/>
          <w:sz w:val="24"/>
          <w:szCs w:val="24"/>
        </w:rPr>
        <w:t xml:space="preserve"> the agency will comply with applicable legal and policy requirements to ensure its protection;</w:t>
      </w:r>
    </w:p>
    <w:p w:rsidR="00D9050E" w:rsidRPr="00614164" w:rsidP="00D9050E" w14:paraId="0BDDD5F1" w14:textId="5648BB4B">
      <w:pPr>
        <w:pStyle w:val="PlainText"/>
        <w:numPr>
          <w:ilvl w:val="0"/>
          <w:numId w:val="14"/>
        </w:numPr>
        <w:rPr>
          <w:rFonts w:ascii="Times New Roman" w:hAnsi="Times New Roman"/>
          <w:sz w:val="24"/>
          <w:szCs w:val="24"/>
        </w:rPr>
      </w:pPr>
      <w:r w:rsidRPr="00614164">
        <w:rPr>
          <w:rFonts w:ascii="Times New Roman" w:hAnsi="Times New Roman"/>
          <w:sz w:val="24"/>
          <w:szCs w:val="24"/>
        </w:rPr>
        <w:t>Information gathered is intended to be used for general service improvement and program management purposes</w:t>
      </w:r>
      <w:r w:rsidR="004C2408">
        <w:rPr>
          <w:rFonts w:ascii="Times New Roman" w:hAnsi="Times New Roman"/>
          <w:sz w:val="24"/>
          <w:szCs w:val="24"/>
        </w:rPr>
        <w:t>;</w:t>
      </w:r>
    </w:p>
    <w:p w:rsidR="00D9050E" w:rsidRPr="00614164" w:rsidP="009B71A9" w14:paraId="323E3BDF" w14:textId="7EF68E0B">
      <w:pPr>
        <w:pStyle w:val="ListParagraph"/>
        <w:numPr>
          <w:ilvl w:val="0"/>
          <w:numId w:val="14"/>
        </w:numPr>
      </w:pPr>
      <w:r w:rsidRPr="00614164">
        <w:t>The agency will follow the procedures specified in</w:t>
      </w:r>
      <w:r w:rsidR="00626E1A">
        <w:t xml:space="preserve"> any relevant OMB guidance </w:t>
      </w:r>
      <w:r w:rsidRPr="00614164">
        <w:t>for the required reporting to OMB of data from surveys</w:t>
      </w:r>
      <w:r w:rsidR="004C2408">
        <w:t>;</w:t>
      </w:r>
      <w:r w:rsidRPr="00614164">
        <w:t xml:space="preserve"> </w:t>
      </w:r>
    </w:p>
    <w:p w:rsidR="009B71A9" w:rsidRPr="00614164" w:rsidP="009B71A9" w14:paraId="5E5CB13B" w14:textId="34361FCA">
      <w:pPr>
        <w:pStyle w:val="ListParagraph"/>
        <w:numPr>
          <w:ilvl w:val="0"/>
          <w:numId w:val="14"/>
        </w:numPr>
      </w:pPr>
      <w:r w:rsidRPr="00614164">
        <w:t xml:space="preserve">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614164" w:rsidP="00F633EA" w14:paraId="188BB43A" w14:textId="77777777"/>
    <w:p w:rsidR="00D900E5" w:rsidRPr="00244F6F" w:rsidP="0024521E" w14:paraId="499795E2" w14:textId="6CF646C4">
      <w:pPr>
        <w:rPr>
          <w:b/>
          <w:color w:val="000000" w:themeColor="text1"/>
        </w:rPr>
      </w:pPr>
      <w:r w:rsidRPr="00614164">
        <w:rPr>
          <w:b/>
        </w:rPr>
        <w:t>Name</w:t>
      </w:r>
      <w:r w:rsidRPr="00614164" w:rsidR="00142460">
        <w:rPr>
          <w:b/>
        </w:rPr>
        <w:t xml:space="preserve"> of Person</w:t>
      </w:r>
      <w:r w:rsidR="00D30859">
        <w:rPr>
          <w:b/>
        </w:rPr>
        <w:t>(s)</w:t>
      </w:r>
      <w:r w:rsidRPr="00614164" w:rsidR="00142460">
        <w:rPr>
          <w:b/>
        </w:rPr>
        <w:t xml:space="preserve"> who developed t</w:t>
      </w:r>
      <w:r w:rsidR="00D30859">
        <w:rPr>
          <w:b/>
        </w:rPr>
        <w:t>he screener/question script/survey</w:t>
      </w:r>
      <w:r w:rsidRPr="00614164">
        <w:rPr>
          <w:b/>
        </w:rPr>
        <w:t xml:space="preserve">: </w:t>
      </w:r>
      <w:r w:rsidRPr="00614164" w:rsidR="00CD7A37">
        <w:rPr>
          <w:b/>
        </w:rPr>
        <w:fldChar w:fldCharType="begin">
          <w:ffData>
            <w:name w:val="Text9"/>
            <w:enabled/>
            <w:calcOnExit w:val="0"/>
            <w:textInput/>
          </w:ffData>
        </w:fldChar>
      </w:r>
      <w:bookmarkStart w:id="10" w:name="Text9"/>
      <w:r w:rsidRPr="00614164" w:rsidR="00CD7A37">
        <w:rPr>
          <w:b/>
        </w:rPr>
        <w:instrText xml:space="preserve"> FORMTEXT </w:instrText>
      </w:r>
      <w:r w:rsidRPr="00614164" w:rsidR="00CD7A37">
        <w:rPr>
          <w:b/>
        </w:rPr>
        <w:fldChar w:fldCharType="separate"/>
      </w:r>
      <w:r w:rsidRPr="00614164" w:rsidR="00006E74">
        <w:rPr>
          <w:b/>
          <w:noProof/>
        </w:rPr>
        <w:t> </w:t>
      </w:r>
      <w:r w:rsidRPr="00614164" w:rsidR="00006E74">
        <w:rPr>
          <w:b/>
          <w:noProof/>
        </w:rPr>
        <w:t> </w:t>
      </w:r>
      <w:r w:rsidRPr="00614164" w:rsidR="00006E74">
        <w:rPr>
          <w:b/>
          <w:noProof/>
        </w:rPr>
        <w:t> </w:t>
      </w:r>
      <w:r w:rsidRPr="00614164" w:rsidR="00006E74">
        <w:rPr>
          <w:b/>
          <w:noProof/>
        </w:rPr>
        <w:t> </w:t>
      </w:r>
      <w:r w:rsidRPr="00614164" w:rsidR="00006E74">
        <w:rPr>
          <w:b/>
          <w:noProof/>
        </w:rPr>
        <w:t> </w:t>
      </w:r>
      <w:r w:rsidRPr="00614164" w:rsidR="00CD7A37">
        <w:rPr>
          <w:b/>
        </w:rPr>
        <w:fldChar w:fldCharType="end"/>
      </w:r>
      <w:bookmarkEnd w:id="10"/>
      <w:r w:rsidRPr="00244F6F" w:rsidR="00625C4D">
        <w:rPr>
          <w:b/>
          <w:color w:val="000000" w:themeColor="text1"/>
        </w:rPr>
        <w:t>Michael Moore, Director, Medicare Customer Solutions Group</w:t>
      </w:r>
    </w:p>
    <w:p w:rsidR="00D900E5" w:rsidRPr="00244F6F" w:rsidP="0024521E" w14:paraId="33C6CA99" w14:textId="3BF067EB">
      <w:pPr>
        <w:rPr>
          <w:b/>
          <w:color w:val="000000" w:themeColor="text1"/>
        </w:rPr>
      </w:pPr>
      <w:r w:rsidRPr="00244F6F">
        <w:rPr>
          <w:b/>
          <w:color w:val="000000" w:themeColor="text1"/>
        </w:rPr>
        <w:t>Email address</w:t>
      </w:r>
      <w:r w:rsidRPr="00244F6F" w:rsidR="00760FDF">
        <w:rPr>
          <w:b/>
          <w:color w:val="000000" w:themeColor="text1"/>
        </w:rPr>
        <w:t xml:space="preserve"> of the above person</w:t>
      </w:r>
      <w:r w:rsidRPr="00244F6F" w:rsidR="00D30859">
        <w:rPr>
          <w:b/>
          <w:color w:val="000000" w:themeColor="text1"/>
        </w:rPr>
        <w:t>(s)</w:t>
      </w:r>
      <w:r w:rsidRPr="00244F6F">
        <w:rPr>
          <w:b/>
          <w:color w:val="000000" w:themeColor="text1"/>
        </w:rPr>
        <w:t xml:space="preserve">: </w:t>
      </w:r>
      <w:r w:rsidRPr="00244F6F" w:rsidR="00CD7A37">
        <w:rPr>
          <w:b/>
          <w:color w:val="000000" w:themeColor="text1"/>
        </w:rPr>
        <w:fldChar w:fldCharType="begin">
          <w:ffData>
            <w:name w:val="Text10"/>
            <w:enabled/>
            <w:calcOnExit w:val="0"/>
            <w:textInput/>
          </w:ffData>
        </w:fldChar>
      </w:r>
      <w:bookmarkStart w:id="11" w:name="Text10"/>
      <w:r w:rsidRPr="00244F6F" w:rsidR="00CD7A37">
        <w:rPr>
          <w:b/>
          <w:color w:val="000000" w:themeColor="text1"/>
        </w:rPr>
        <w:instrText xml:space="preserve"> FORMTEXT </w:instrText>
      </w:r>
      <w:r w:rsidRPr="00244F6F" w:rsidR="00CD7A37">
        <w:rPr>
          <w:b/>
          <w:color w:val="000000" w:themeColor="text1"/>
        </w:rPr>
        <w:fldChar w:fldCharType="separate"/>
      </w:r>
      <w:r w:rsidRPr="00244F6F" w:rsidR="00CD7A37">
        <w:rPr>
          <w:b/>
          <w:noProof/>
          <w:color w:val="000000" w:themeColor="text1"/>
        </w:rPr>
        <w:t> </w:t>
      </w:r>
      <w:r w:rsidRPr="00244F6F" w:rsidR="00CD7A37">
        <w:rPr>
          <w:b/>
          <w:noProof/>
          <w:color w:val="000000" w:themeColor="text1"/>
        </w:rPr>
        <w:t> </w:t>
      </w:r>
      <w:r w:rsidRPr="00244F6F" w:rsidR="00CD7A37">
        <w:rPr>
          <w:b/>
          <w:noProof/>
          <w:color w:val="000000" w:themeColor="text1"/>
        </w:rPr>
        <w:t> </w:t>
      </w:r>
      <w:r w:rsidRPr="00244F6F" w:rsidR="00CD7A37">
        <w:rPr>
          <w:b/>
          <w:noProof/>
          <w:color w:val="000000" w:themeColor="text1"/>
        </w:rPr>
        <w:t> </w:t>
      </w:r>
      <w:r w:rsidRPr="00244F6F" w:rsidR="00CD7A37">
        <w:rPr>
          <w:b/>
          <w:noProof/>
          <w:color w:val="000000" w:themeColor="text1"/>
        </w:rPr>
        <w:t> </w:t>
      </w:r>
      <w:r w:rsidRPr="00244F6F" w:rsidR="00CD7A37">
        <w:rPr>
          <w:b/>
          <w:color w:val="000000" w:themeColor="text1"/>
        </w:rPr>
        <w:fldChar w:fldCharType="end"/>
      </w:r>
      <w:bookmarkEnd w:id="11"/>
      <w:r w:rsidRPr="00244F6F" w:rsidR="00625C4D">
        <w:rPr>
          <w:b/>
          <w:color w:val="000000" w:themeColor="text1"/>
        </w:rPr>
        <w:t>michael</w:t>
      </w:r>
      <w:r w:rsidRPr="00244F6F" w:rsidR="008E04C3">
        <w:rPr>
          <w:b/>
          <w:color w:val="000000" w:themeColor="text1"/>
        </w:rPr>
        <w:t>.moore@cms.hhs.gov</w:t>
      </w:r>
    </w:p>
    <w:p w:rsidR="00F24CFC" w:rsidRPr="00614164" w:rsidP="00CA45D6" w14:paraId="582453FF" w14:textId="36B21079">
      <w:pPr>
        <w:pStyle w:val="Heading2"/>
        <w:jc w:val="left"/>
        <w:rPr>
          <w:rFonts w:ascii="Times New Roman" w:hAnsi="Times New Roman" w:cs="Times New Roman"/>
          <w:b w:val="0"/>
        </w:rPr>
      </w:pPr>
    </w:p>
    <w:sectPr w:rsidSect="001C36D1">
      <w:headerReference w:type="default" r:id="rId9"/>
      <w:footerReference w:type="default" r:id="rId10"/>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B335D" w14:paraId="31100E21" w14:textId="77777777">
      <w:r>
        <w:separator/>
      </w:r>
    </w:p>
  </w:footnote>
  <w:footnote w:type="continuationSeparator" w:id="1">
    <w:p w:rsidR="009B335D" w14:paraId="63077E1B" w14:textId="77777777">
      <w:r>
        <w:continuationSeparator/>
      </w:r>
    </w:p>
  </w:footnote>
  <w:footnote w:id="2">
    <w:p w:rsidR="00D572ED" w:rsidRPr="00C65363" w:rsidP="00D572ED" w14:paraId="3BAEB5FB" w14:textId="77777777">
      <w:pPr>
        <w:pStyle w:val="FootnoteText"/>
      </w:pPr>
      <w:r w:rsidRPr="00C65363">
        <w:rPr>
          <w:rStyle w:val="FootnoteReference"/>
        </w:rPr>
        <w:footnoteRef/>
      </w:r>
      <w:r w:rsidRPr="00C65363">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14:paraId="2527D242" w14:textId="52624FEB">
    <w:pPr>
      <w:pStyle w:val="Header"/>
    </w:pPr>
    <w:r>
      <w:t xml:space="preserve">Rev. </w:t>
    </w:r>
    <w:r w:rsidR="00701FA5">
      <w:t>8</w:t>
    </w:r>
    <w:r>
      <w:t>/</w:t>
    </w:r>
    <w:r w:rsidR="00701FA5">
      <w:t>6</w:t>
    </w:r>
    <w:r>
      <w:t>/202</w:t>
    </w:r>
    <w:r w:rsidR="00F847A8">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569395">
    <w:abstractNumId w:val="16"/>
  </w:num>
  <w:num w:numId="2" w16cid:durableId="557471163">
    <w:abstractNumId w:val="26"/>
  </w:num>
  <w:num w:numId="3" w16cid:durableId="194117782">
    <w:abstractNumId w:val="25"/>
  </w:num>
  <w:num w:numId="4" w16cid:durableId="1301695058">
    <w:abstractNumId w:val="27"/>
  </w:num>
  <w:num w:numId="5" w16cid:durableId="741173602">
    <w:abstractNumId w:val="6"/>
  </w:num>
  <w:num w:numId="6" w16cid:durableId="1698240158">
    <w:abstractNumId w:val="1"/>
  </w:num>
  <w:num w:numId="7" w16cid:durableId="130875593">
    <w:abstractNumId w:val="14"/>
  </w:num>
  <w:num w:numId="8" w16cid:durableId="451558499">
    <w:abstractNumId w:val="22"/>
  </w:num>
  <w:num w:numId="9" w16cid:durableId="2070223043">
    <w:abstractNumId w:val="15"/>
  </w:num>
  <w:num w:numId="10" w16cid:durableId="1399984311">
    <w:abstractNumId w:val="2"/>
  </w:num>
  <w:num w:numId="11" w16cid:durableId="1543906610">
    <w:abstractNumId w:val="10"/>
  </w:num>
  <w:num w:numId="12" w16cid:durableId="1316639596">
    <w:abstractNumId w:val="11"/>
  </w:num>
  <w:num w:numId="13" w16cid:durableId="1173108732">
    <w:abstractNumId w:val="0"/>
  </w:num>
  <w:num w:numId="14" w16cid:durableId="1526358137">
    <w:abstractNumId w:val="24"/>
  </w:num>
  <w:num w:numId="15" w16cid:durableId="1178812669">
    <w:abstractNumId w:val="21"/>
  </w:num>
  <w:num w:numId="16" w16cid:durableId="1570190323">
    <w:abstractNumId w:val="18"/>
  </w:num>
  <w:num w:numId="17" w16cid:durableId="1698241191">
    <w:abstractNumId w:val="7"/>
  </w:num>
  <w:num w:numId="18" w16cid:durableId="317538689">
    <w:abstractNumId w:val="9"/>
  </w:num>
  <w:num w:numId="19" w16cid:durableId="1987390807">
    <w:abstractNumId w:val="4"/>
  </w:num>
  <w:num w:numId="20" w16cid:durableId="526675168">
    <w:abstractNumId w:val="20"/>
  </w:num>
  <w:num w:numId="21" w16cid:durableId="2131509411">
    <w:abstractNumId w:val="5"/>
  </w:num>
  <w:num w:numId="22" w16cid:durableId="542329868">
    <w:abstractNumId w:val="23"/>
  </w:num>
  <w:num w:numId="23" w16cid:durableId="1536501488">
    <w:abstractNumId w:val="19"/>
  </w:num>
  <w:num w:numId="24" w16cid:durableId="946354193">
    <w:abstractNumId w:val="3"/>
  </w:num>
  <w:num w:numId="25" w16cid:durableId="323968979">
    <w:abstractNumId w:val="17"/>
  </w:num>
  <w:num w:numId="26" w16cid:durableId="1082526150">
    <w:abstractNumId w:val="12"/>
  </w:num>
  <w:num w:numId="27" w16cid:durableId="1617247746">
    <w:abstractNumId w:val="13"/>
  </w:num>
  <w:num w:numId="28" w16cid:durableId="1677029457">
    <w:abstractNumId w:val="28"/>
  </w:num>
  <w:num w:numId="29" w16cid:durableId="1718092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2FBA"/>
    <w:rsid w:val="00006E74"/>
    <w:rsid w:val="0001027E"/>
    <w:rsid w:val="00013A0C"/>
    <w:rsid w:val="0002032B"/>
    <w:rsid w:val="000205C1"/>
    <w:rsid w:val="00022385"/>
    <w:rsid w:val="00023A57"/>
    <w:rsid w:val="00024189"/>
    <w:rsid w:val="00030505"/>
    <w:rsid w:val="00030E04"/>
    <w:rsid w:val="000343DF"/>
    <w:rsid w:val="00047A64"/>
    <w:rsid w:val="00052898"/>
    <w:rsid w:val="0005360E"/>
    <w:rsid w:val="0006060B"/>
    <w:rsid w:val="00061464"/>
    <w:rsid w:val="00063BDC"/>
    <w:rsid w:val="000649B1"/>
    <w:rsid w:val="00064F93"/>
    <w:rsid w:val="00067329"/>
    <w:rsid w:val="000702D3"/>
    <w:rsid w:val="00071DD7"/>
    <w:rsid w:val="000769A7"/>
    <w:rsid w:val="00080804"/>
    <w:rsid w:val="00085C4B"/>
    <w:rsid w:val="000A3B69"/>
    <w:rsid w:val="000B2838"/>
    <w:rsid w:val="000C611B"/>
    <w:rsid w:val="000D2702"/>
    <w:rsid w:val="000D31A4"/>
    <w:rsid w:val="000D44CA"/>
    <w:rsid w:val="000E1041"/>
    <w:rsid w:val="000E200B"/>
    <w:rsid w:val="000E4F90"/>
    <w:rsid w:val="000E6AE5"/>
    <w:rsid w:val="000E7A87"/>
    <w:rsid w:val="000F026F"/>
    <w:rsid w:val="000F211E"/>
    <w:rsid w:val="000F411E"/>
    <w:rsid w:val="000F6070"/>
    <w:rsid w:val="000F68BE"/>
    <w:rsid w:val="001068F0"/>
    <w:rsid w:val="00115901"/>
    <w:rsid w:val="00122588"/>
    <w:rsid w:val="00122DAE"/>
    <w:rsid w:val="00124ACB"/>
    <w:rsid w:val="00134881"/>
    <w:rsid w:val="00142344"/>
    <w:rsid w:val="00142460"/>
    <w:rsid w:val="0016413E"/>
    <w:rsid w:val="00164D99"/>
    <w:rsid w:val="00166F55"/>
    <w:rsid w:val="001704AD"/>
    <w:rsid w:val="001738DE"/>
    <w:rsid w:val="00184FE2"/>
    <w:rsid w:val="00187747"/>
    <w:rsid w:val="00191BD1"/>
    <w:rsid w:val="001927A4"/>
    <w:rsid w:val="00194AC6"/>
    <w:rsid w:val="00194D18"/>
    <w:rsid w:val="0019693C"/>
    <w:rsid w:val="001A1EA9"/>
    <w:rsid w:val="001A23B0"/>
    <w:rsid w:val="001A25CC"/>
    <w:rsid w:val="001B0AAA"/>
    <w:rsid w:val="001B1C54"/>
    <w:rsid w:val="001B73BE"/>
    <w:rsid w:val="001B777A"/>
    <w:rsid w:val="001C36D1"/>
    <w:rsid w:val="001C39F7"/>
    <w:rsid w:val="001C4644"/>
    <w:rsid w:val="001C4EAC"/>
    <w:rsid w:val="001D3627"/>
    <w:rsid w:val="001D5D90"/>
    <w:rsid w:val="001F7BDD"/>
    <w:rsid w:val="002024B3"/>
    <w:rsid w:val="00214407"/>
    <w:rsid w:val="002176D4"/>
    <w:rsid w:val="00221311"/>
    <w:rsid w:val="00230D02"/>
    <w:rsid w:val="0023452C"/>
    <w:rsid w:val="00234BB4"/>
    <w:rsid w:val="00237B48"/>
    <w:rsid w:val="00237BC9"/>
    <w:rsid w:val="00241058"/>
    <w:rsid w:val="00244F6F"/>
    <w:rsid w:val="0024521E"/>
    <w:rsid w:val="002571CD"/>
    <w:rsid w:val="002618AC"/>
    <w:rsid w:val="00263C3D"/>
    <w:rsid w:val="002711CF"/>
    <w:rsid w:val="00271B5C"/>
    <w:rsid w:val="00274D0B"/>
    <w:rsid w:val="00276EB8"/>
    <w:rsid w:val="00280807"/>
    <w:rsid w:val="002849C7"/>
    <w:rsid w:val="0028680C"/>
    <w:rsid w:val="0029193D"/>
    <w:rsid w:val="00291B64"/>
    <w:rsid w:val="00292A36"/>
    <w:rsid w:val="002A0BB3"/>
    <w:rsid w:val="002A1B07"/>
    <w:rsid w:val="002B052D"/>
    <w:rsid w:val="002B18B7"/>
    <w:rsid w:val="002B34CD"/>
    <w:rsid w:val="002B3C95"/>
    <w:rsid w:val="002C3EC3"/>
    <w:rsid w:val="002C410F"/>
    <w:rsid w:val="002C4785"/>
    <w:rsid w:val="002D0B92"/>
    <w:rsid w:val="002D3D18"/>
    <w:rsid w:val="002D7BB7"/>
    <w:rsid w:val="002E1036"/>
    <w:rsid w:val="002E1DDF"/>
    <w:rsid w:val="002F02B4"/>
    <w:rsid w:val="002F057B"/>
    <w:rsid w:val="002F32CC"/>
    <w:rsid w:val="00300A5A"/>
    <w:rsid w:val="00301F06"/>
    <w:rsid w:val="003024E2"/>
    <w:rsid w:val="0030324B"/>
    <w:rsid w:val="00323541"/>
    <w:rsid w:val="0032660D"/>
    <w:rsid w:val="00327642"/>
    <w:rsid w:val="00331F9E"/>
    <w:rsid w:val="0034463D"/>
    <w:rsid w:val="003518EC"/>
    <w:rsid w:val="00355B75"/>
    <w:rsid w:val="003704A4"/>
    <w:rsid w:val="003733E8"/>
    <w:rsid w:val="00374EED"/>
    <w:rsid w:val="0037797B"/>
    <w:rsid w:val="00381D21"/>
    <w:rsid w:val="003907E8"/>
    <w:rsid w:val="00394D19"/>
    <w:rsid w:val="003A051C"/>
    <w:rsid w:val="003A232C"/>
    <w:rsid w:val="003A6972"/>
    <w:rsid w:val="003B052A"/>
    <w:rsid w:val="003B13E1"/>
    <w:rsid w:val="003B38BC"/>
    <w:rsid w:val="003B6E09"/>
    <w:rsid w:val="003C0575"/>
    <w:rsid w:val="003D27C7"/>
    <w:rsid w:val="003D5BBE"/>
    <w:rsid w:val="003D7237"/>
    <w:rsid w:val="003E3C61"/>
    <w:rsid w:val="003F0664"/>
    <w:rsid w:val="003F1C5B"/>
    <w:rsid w:val="00403DDC"/>
    <w:rsid w:val="004051D6"/>
    <w:rsid w:val="00405B96"/>
    <w:rsid w:val="00407EC9"/>
    <w:rsid w:val="00414BBF"/>
    <w:rsid w:val="00415090"/>
    <w:rsid w:val="00425EA3"/>
    <w:rsid w:val="004300B7"/>
    <w:rsid w:val="00434E33"/>
    <w:rsid w:val="00437660"/>
    <w:rsid w:val="00441434"/>
    <w:rsid w:val="0044729E"/>
    <w:rsid w:val="00451086"/>
    <w:rsid w:val="0045264C"/>
    <w:rsid w:val="00452CC2"/>
    <w:rsid w:val="00461EDC"/>
    <w:rsid w:val="00461FE3"/>
    <w:rsid w:val="0046292D"/>
    <w:rsid w:val="0046435F"/>
    <w:rsid w:val="00465ECF"/>
    <w:rsid w:val="0047181B"/>
    <w:rsid w:val="00473978"/>
    <w:rsid w:val="00475CC2"/>
    <w:rsid w:val="00482C55"/>
    <w:rsid w:val="004876EC"/>
    <w:rsid w:val="004915E5"/>
    <w:rsid w:val="0049380B"/>
    <w:rsid w:val="004949C9"/>
    <w:rsid w:val="00494D4A"/>
    <w:rsid w:val="0049586A"/>
    <w:rsid w:val="00496D34"/>
    <w:rsid w:val="004A36DB"/>
    <w:rsid w:val="004A4B7C"/>
    <w:rsid w:val="004A5489"/>
    <w:rsid w:val="004B026C"/>
    <w:rsid w:val="004C2408"/>
    <w:rsid w:val="004C732E"/>
    <w:rsid w:val="004D3CEF"/>
    <w:rsid w:val="004D6E14"/>
    <w:rsid w:val="004D7E91"/>
    <w:rsid w:val="004E085B"/>
    <w:rsid w:val="005009B0"/>
    <w:rsid w:val="0051344E"/>
    <w:rsid w:val="00516FCD"/>
    <w:rsid w:val="005338FC"/>
    <w:rsid w:val="00535C81"/>
    <w:rsid w:val="005362CA"/>
    <w:rsid w:val="00563851"/>
    <w:rsid w:val="0056767E"/>
    <w:rsid w:val="005720FB"/>
    <w:rsid w:val="00574B13"/>
    <w:rsid w:val="00580A30"/>
    <w:rsid w:val="00582055"/>
    <w:rsid w:val="00583DC9"/>
    <w:rsid w:val="005858CC"/>
    <w:rsid w:val="005869CD"/>
    <w:rsid w:val="00595FA5"/>
    <w:rsid w:val="005A1006"/>
    <w:rsid w:val="005A4988"/>
    <w:rsid w:val="005A6CAA"/>
    <w:rsid w:val="005A76DD"/>
    <w:rsid w:val="005B10E5"/>
    <w:rsid w:val="005B36AD"/>
    <w:rsid w:val="005B663B"/>
    <w:rsid w:val="005C403F"/>
    <w:rsid w:val="005C7E75"/>
    <w:rsid w:val="005E5155"/>
    <w:rsid w:val="005E699B"/>
    <w:rsid w:val="005E714A"/>
    <w:rsid w:val="005F0BF5"/>
    <w:rsid w:val="005F2FF2"/>
    <w:rsid w:val="005F693D"/>
    <w:rsid w:val="005F7E25"/>
    <w:rsid w:val="00600F27"/>
    <w:rsid w:val="006011A5"/>
    <w:rsid w:val="00601C3C"/>
    <w:rsid w:val="00613CFF"/>
    <w:rsid w:val="006140A0"/>
    <w:rsid w:val="00614164"/>
    <w:rsid w:val="00620BED"/>
    <w:rsid w:val="00621DBB"/>
    <w:rsid w:val="00624704"/>
    <w:rsid w:val="006258F5"/>
    <w:rsid w:val="00625C4D"/>
    <w:rsid w:val="0062649B"/>
    <w:rsid w:val="00626E1A"/>
    <w:rsid w:val="006328C6"/>
    <w:rsid w:val="00636621"/>
    <w:rsid w:val="00637035"/>
    <w:rsid w:val="00640567"/>
    <w:rsid w:val="00642B49"/>
    <w:rsid w:val="006433D8"/>
    <w:rsid w:val="00644475"/>
    <w:rsid w:val="006530B2"/>
    <w:rsid w:val="006614B9"/>
    <w:rsid w:val="006636F2"/>
    <w:rsid w:val="006807A0"/>
    <w:rsid w:val="006832D9"/>
    <w:rsid w:val="006838CF"/>
    <w:rsid w:val="00683BAA"/>
    <w:rsid w:val="00684A53"/>
    <w:rsid w:val="0069011C"/>
    <w:rsid w:val="00690F31"/>
    <w:rsid w:val="00692AD2"/>
    <w:rsid w:val="0069403B"/>
    <w:rsid w:val="00694EF0"/>
    <w:rsid w:val="006959C5"/>
    <w:rsid w:val="00695F9C"/>
    <w:rsid w:val="006A038D"/>
    <w:rsid w:val="006A040E"/>
    <w:rsid w:val="006A7DD3"/>
    <w:rsid w:val="006B2463"/>
    <w:rsid w:val="006C023F"/>
    <w:rsid w:val="006C0FCC"/>
    <w:rsid w:val="006D0149"/>
    <w:rsid w:val="006D37DA"/>
    <w:rsid w:val="006E257D"/>
    <w:rsid w:val="006E596F"/>
    <w:rsid w:val="006F0B46"/>
    <w:rsid w:val="006F24ED"/>
    <w:rsid w:val="006F3DDE"/>
    <w:rsid w:val="006F4ECA"/>
    <w:rsid w:val="006F674A"/>
    <w:rsid w:val="00700DD9"/>
    <w:rsid w:val="00701FA5"/>
    <w:rsid w:val="007031A0"/>
    <w:rsid w:val="00704678"/>
    <w:rsid w:val="00707FCB"/>
    <w:rsid w:val="00710365"/>
    <w:rsid w:val="00711184"/>
    <w:rsid w:val="0071347E"/>
    <w:rsid w:val="007147B9"/>
    <w:rsid w:val="00730B61"/>
    <w:rsid w:val="0073414D"/>
    <w:rsid w:val="00740A9E"/>
    <w:rsid w:val="007425E7"/>
    <w:rsid w:val="00757385"/>
    <w:rsid w:val="00757A00"/>
    <w:rsid w:val="00760B53"/>
    <w:rsid w:val="00760FDF"/>
    <w:rsid w:val="007743E6"/>
    <w:rsid w:val="00775F2C"/>
    <w:rsid w:val="007866A0"/>
    <w:rsid w:val="00791D59"/>
    <w:rsid w:val="00792570"/>
    <w:rsid w:val="007B5FD5"/>
    <w:rsid w:val="007B668F"/>
    <w:rsid w:val="007C17E1"/>
    <w:rsid w:val="007C3465"/>
    <w:rsid w:val="007C39FB"/>
    <w:rsid w:val="007D2F3D"/>
    <w:rsid w:val="007D46F0"/>
    <w:rsid w:val="007D5BFF"/>
    <w:rsid w:val="007E64FD"/>
    <w:rsid w:val="007F2122"/>
    <w:rsid w:val="007F3C92"/>
    <w:rsid w:val="007F7080"/>
    <w:rsid w:val="00802607"/>
    <w:rsid w:val="0080657B"/>
    <w:rsid w:val="008101A5"/>
    <w:rsid w:val="008114C8"/>
    <w:rsid w:val="00822664"/>
    <w:rsid w:val="0083223C"/>
    <w:rsid w:val="00832543"/>
    <w:rsid w:val="00833F32"/>
    <w:rsid w:val="00834C92"/>
    <w:rsid w:val="00843796"/>
    <w:rsid w:val="00843E99"/>
    <w:rsid w:val="0084422D"/>
    <w:rsid w:val="008471E7"/>
    <w:rsid w:val="008541BC"/>
    <w:rsid w:val="008603A7"/>
    <w:rsid w:val="00861FDD"/>
    <w:rsid w:val="008658B9"/>
    <w:rsid w:val="00876D44"/>
    <w:rsid w:val="008811FB"/>
    <w:rsid w:val="00884AEA"/>
    <w:rsid w:val="0089307F"/>
    <w:rsid w:val="00895229"/>
    <w:rsid w:val="00896997"/>
    <w:rsid w:val="00897447"/>
    <w:rsid w:val="008A2300"/>
    <w:rsid w:val="008A5670"/>
    <w:rsid w:val="008A57FA"/>
    <w:rsid w:val="008B124D"/>
    <w:rsid w:val="008B2EB3"/>
    <w:rsid w:val="008D5BF3"/>
    <w:rsid w:val="008E04C3"/>
    <w:rsid w:val="008E08B1"/>
    <w:rsid w:val="008F0203"/>
    <w:rsid w:val="008F1C46"/>
    <w:rsid w:val="008F50D4"/>
    <w:rsid w:val="008F5C25"/>
    <w:rsid w:val="00900588"/>
    <w:rsid w:val="009012BD"/>
    <w:rsid w:val="009034E9"/>
    <w:rsid w:val="009239AA"/>
    <w:rsid w:val="00934BF2"/>
    <w:rsid w:val="00934E11"/>
    <w:rsid w:val="00935963"/>
    <w:rsid w:val="00935ADA"/>
    <w:rsid w:val="0093665D"/>
    <w:rsid w:val="00937687"/>
    <w:rsid w:val="0094118A"/>
    <w:rsid w:val="00946B6C"/>
    <w:rsid w:val="00947372"/>
    <w:rsid w:val="00955A71"/>
    <w:rsid w:val="00955BA9"/>
    <w:rsid w:val="009563E8"/>
    <w:rsid w:val="00957653"/>
    <w:rsid w:val="0096108F"/>
    <w:rsid w:val="009623EC"/>
    <w:rsid w:val="00967AB8"/>
    <w:rsid w:val="009701AA"/>
    <w:rsid w:val="00970A64"/>
    <w:rsid w:val="009726E7"/>
    <w:rsid w:val="009757FD"/>
    <w:rsid w:val="0098160C"/>
    <w:rsid w:val="00984722"/>
    <w:rsid w:val="0098481C"/>
    <w:rsid w:val="0099541D"/>
    <w:rsid w:val="0099770B"/>
    <w:rsid w:val="009B2D62"/>
    <w:rsid w:val="009B335D"/>
    <w:rsid w:val="009B528F"/>
    <w:rsid w:val="009B71A9"/>
    <w:rsid w:val="009B7F52"/>
    <w:rsid w:val="009C13B9"/>
    <w:rsid w:val="009C31EF"/>
    <w:rsid w:val="009C384B"/>
    <w:rsid w:val="009C7E77"/>
    <w:rsid w:val="009D01A2"/>
    <w:rsid w:val="009D1B8C"/>
    <w:rsid w:val="009E07BF"/>
    <w:rsid w:val="009E1DD1"/>
    <w:rsid w:val="009F5307"/>
    <w:rsid w:val="009F5923"/>
    <w:rsid w:val="00A00CAA"/>
    <w:rsid w:val="00A11164"/>
    <w:rsid w:val="00A11705"/>
    <w:rsid w:val="00A253D4"/>
    <w:rsid w:val="00A27222"/>
    <w:rsid w:val="00A33A1A"/>
    <w:rsid w:val="00A403BB"/>
    <w:rsid w:val="00A41E37"/>
    <w:rsid w:val="00A4594C"/>
    <w:rsid w:val="00A46DF5"/>
    <w:rsid w:val="00A475BC"/>
    <w:rsid w:val="00A51F1E"/>
    <w:rsid w:val="00A5381C"/>
    <w:rsid w:val="00A62D0B"/>
    <w:rsid w:val="00A62E20"/>
    <w:rsid w:val="00A63CC3"/>
    <w:rsid w:val="00A64891"/>
    <w:rsid w:val="00A674DF"/>
    <w:rsid w:val="00A719B9"/>
    <w:rsid w:val="00A765B0"/>
    <w:rsid w:val="00A83072"/>
    <w:rsid w:val="00A83AA6"/>
    <w:rsid w:val="00A8425B"/>
    <w:rsid w:val="00A934D6"/>
    <w:rsid w:val="00AB10DD"/>
    <w:rsid w:val="00AB191B"/>
    <w:rsid w:val="00AB329E"/>
    <w:rsid w:val="00AC1134"/>
    <w:rsid w:val="00AC400C"/>
    <w:rsid w:val="00AC63DA"/>
    <w:rsid w:val="00AD08F0"/>
    <w:rsid w:val="00AD0A5B"/>
    <w:rsid w:val="00AE1809"/>
    <w:rsid w:val="00AE37FA"/>
    <w:rsid w:val="00AE435A"/>
    <w:rsid w:val="00AE46B4"/>
    <w:rsid w:val="00AE4FE0"/>
    <w:rsid w:val="00AE63ED"/>
    <w:rsid w:val="00AF0517"/>
    <w:rsid w:val="00AF48ED"/>
    <w:rsid w:val="00AF6191"/>
    <w:rsid w:val="00AF703F"/>
    <w:rsid w:val="00B0229C"/>
    <w:rsid w:val="00B10F2A"/>
    <w:rsid w:val="00B13D56"/>
    <w:rsid w:val="00B16089"/>
    <w:rsid w:val="00B22E01"/>
    <w:rsid w:val="00B23443"/>
    <w:rsid w:val="00B24E76"/>
    <w:rsid w:val="00B258CD"/>
    <w:rsid w:val="00B34208"/>
    <w:rsid w:val="00B37469"/>
    <w:rsid w:val="00B559C5"/>
    <w:rsid w:val="00B66130"/>
    <w:rsid w:val="00B76E91"/>
    <w:rsid w:val="00B80D76"/>
    <w:rsid w:val="00B94CCE"/>
    <w:rsid w:val="00BA1640"/>
    <w:rsid w:val="00BA2105"/>
    <w:rsid w:val="00BA5B51"/>
    <w:rsid w:val="00BA744E"/>
    <w:rsid w:val="00BA7E06"/>
    <w:rsid w:val="00BB2559"/>
    <w:rsid w:val="00BB43B5"/>
    <w:rsid w:val="00BB594E"/>
    <w:rsid w:val="00BB6219"/>
    <w:rsid w:val="00BC1013"/>
    <w:rsid w:val="00BD1973"/>
    <w:rsid w:val="00BD290F"/>
    <w:rsid w:val="00BD5766"/>
    <w:rsid w:val="00BD7FE6"/>
    <w:rsid w:val="00BE3FC0"/>
    <w:rsid w:val="00BE4856"/>
    <w:rsid w:val="00BE65DF"/>
    <w:rsid w:val="00BF081A"/>
    <w:rsid w:val="00BF2DC5"/>
    <w:rsid w:val="00BF3CD8"/>
    <w:rsid w:val="00C14CC4"/>
    <w:rsid w:val="00C33C52"/>
    <w:rsid w:val="00C40367"/>
    <w:rsid w:val="00C409ED"/>
    <w:rsid w:val="00C40D8B"/>
    <w:rsid w:val="00C40F07"/>
    <w:rsid w:val="00C4103A"/>
    <w:rsid w:val="00C4343E"/>
    <w:rsid w:val="00C4352D"/>
    <w:rsid w:val="00C514B9"/>
    <w:rsid w:val="00C5320B"/>
    <w:rsid w:val="00C5526B"/>
    <w:rsid w:val="00C560FC"/>
    <w:rsid w:val="00C65363"/>
    <w:rsid w:val="00C65EA1"/>
    <w:rsid w:val="00C670F3"/>
    <w:rsid w:val="00C75E16"/>
    <w:rsid w:val="00C8407A"/>
    <w:rsid w:val="00C8488C"/>
    <w:rsid w:val="00C84F4A"/>
    <w:rsid w:val="00C8500B"/>
    <w:rsid w:val="00C86E91"/>
    <w:rsid w:val="00C92F56"/>
    <w:rsid w:val="00C9621E"/>
    <w:rsid w:val="00CA2650"/>
    <w:rsid w:val="00CA45D6"/>
    <w:rsid w:val="00CB0103"/>
    <w:rsid w:val="00CB1078"/>
    <w:rsid w:val="00CB4142"/>
    <w:rsid w:val="00CB53F8"/>
    <w:rsid w:val="00CB6F61"/>
    <w:rsid w:val="00CC4B8E"/>
    <w:rsid w:val="00CC6FAF"/>
    <w:rsid w:val="00CD07C7"/>
    <w:rsid w:val="00CD1FC9"/>
    <w:rsid w:val="00CD5EF4"/>
    <w:rsid w:val="00CD7A37"/>
    <w:rsid w:val="00CE4FFD"/>
    <w:rsid w:val="00CF3E07"/>
    <w:rsid w:val="00CF6542"/>
    <w:rsid w:val="00D15B11"/>
    <w:rsid w:val="00D21D5D"/>
    <w:rsid w:val="00D23B68"/>
    <w:rsid w:val="00D24698"/>
    <w:rsid w:val="00D25F2B"/>
    <w:rsid w:val="00D265E0"/>
    <w:rsid w:val="00D30859"/>
    <w:rsid w:val="00D340B4"/>
    <w:rsid w:val="00D4391F"/>
    <w:rsid w:val="00D5475D"/>
    <w:rsid w:val="00D572ED"/>
    <w:rsid w:val="00D57600"/>
    <w:rsid w:val="00D63337"/>
    <w:rsid w:val="00D6383F"/>
    <w:rsid w:val="00D7138D"/>
    <w:rsid w:val="00D72279"/>
    <w:rsid w:val="00D7697D"/>
    <w:rsid w:val="00D805F6"/>
    <w:rsid w:val="00D8353F"/>
    <w:rsid w:val="00D900E5"/>
    <w:rsid w:val="00D9050E"/>
    <w:rsid w:val="00D909FB"/>
    <w:rsid w:val="00D90A02"/>
    <w:rsid w:val="00D91BD3"/>
    <w:rsid w:val="00D93B4F"/>
    <w:rsid w:val="00D94167"/>
    <w:rsid w:val="00DA62A3"/>
    <w:rsid w:val="00DB2ADE"/>
    <w:rsid w:val="00DB59D0"/>
    <w:rsid w:val="00DC0281"/>
    <w:rsid w:val="00DC2EF8"/>
    <w:rsid w:val="00DC33D3"/>
    <w:rsid w:val="00DC4A80"/>
    <w:rsid w:val="00DC615D"/>
    <w:rsid w:val="00DD4E34"/>
    <w:rsid w:val="00DD5EAB"/>
    <w:rsid w:val="00E10AD8"/>
    <w:rsid w:val="00E10ADB"/>
    <w:rsid w:val="00E13382"/>
    <w:rsid w:val="00E168B6"/>
    <w:rsid w:val="00E21782"/>
    <w:rsid w:val="00E26329"/>
    <w:rsid w:val="00E27BB1"/>
    <w:rsid w:val="00E327BF"/>
    <w:rsid w:val="00E40B50"/>
    <w:rsid w:val="00E50293"/>
    <w:rsid w:val="00E53BF3"/>
    <w:rsid w:val="00E60B50"/>
    <w:rsid w:val="00E612AA"/>
    <w:rsid w:val="00E631AF"/>
    <w:rsid w:val="00E65FFC"/>
    <w:rsid w:val="00E70436"/>
    <w:rsid w:val="00E73803"/>
    <w:rsid w:val="00E744EA"/>
    <w:rsid w:val="00E75894"/>
    <w:rsid w:val="00E80951"/>
    <w:rsid w:val="00E80FBD"/>
    <w:rsid w:val="00E86CC6"/>
    <w:rsid w:val="00E904E7"/>
    <w:rsid w:val="00E90822"/>
    <w:rsid w:val="00E93360"/>
    <w:rsid w:val="00EA1978"/>
    <w:rsid w:val="00EB0020"/>
    <w:rsid w:val="00EB4843"/>
    <w:rsid w:val="00EB529F"/>
    <w:rsid w:val="00EB56B3"/>
    <w:rsid w:val="00EB69BA"/>
    <w:rsid w:val="00EC2232"/>
    <w:rsid w:val="00EC2EDE"/>
    <w:rsid w:val="00EC5E2A"/>
    <w:rsid w:val="00EC68DC"/>
    <w:rsid w:val="00EC7CC3"/>
    <w:rsid w:val="00ED1AFA"/>
    <w:rsid w:val="00ED6492"/>
    <w:rsid w:val="00EE7796"/>
    <w:rsid w:val="00EF0D21"/>
    <w:rsid w:val="00EF2095"/>
    <w:rsid w:val="00EF2AF7"/>
    <w:rsid w:val="00EF43AF"/>
    <w:rsid w:val="00EF672F"/>
    <w:rsid w:val="00EF6DB1"/>
    <w:rsid w:val="00EF7480"/>
    <w:rsid w:val="00F0070F"/>
    <w:rsid w:val="00F05EC2"/>
    <w:rsid w:val="00F06866"/>
    <w:rsid w:val="00F11543"/>
    <w:rsid w:val="00F15956"/>
    <w:rsid w:val="00F24CFC"/>
    <w:rsid w:val="00F2718F"/>
    <w:rsid w:val="00F3170F"/>
    <w:rsid w:val="00F40096"/>
    <w:rsid w:val="00F41205"/>
    <w:rsid w:val="00F621FA"/>
    <w:rsid w:val="00F633EA"/>
    <w:rsid w:val="00F70C31"/>
    <w:rsid w:val="00F847A8"/>
    <w:rsid w:val="00F87A4F"/>
    <w:rsid w:val="00F976B0"/>
    <w:rsid w:val="00FA2A56"/>
    <w:rsid w:val="00FA6DE7"/>
    <w:rsid w:val="00FA7CAB"/>
    <w:rsid w:val="00FB12BE"/>
    <w:rsid w:val="00FB4460"/>
    <w:rsid w:val="00FB4AF8"/>
    <w:rsid w:val="00FC0A8E"/>
    <w:rsid w:val="00FC2146"/>
    <w:rsid w:val="00FC5317"/>
    <w:rsid w:val="00FD291C"/>
    <w:rsid w:val="00FD3F54"/>
    <w:rsid w:val="00FD48A8"/>
    <w:rsid w:val="00FE199E"/>
    <w:rsid w:val="00FE2FA6"/>
    <w:rsid w:val="00FE3DF2"/>
    <w:rsid w:val="00FE6FFE"/>
    <w:rsid w:val="00FF6500"/>
    <w:rsid w:val="046F0092"/>
    <w:rsid w:val="0584480D"/>
    <w:rsid w:val="234AC1F0"/>
    <w:rsid w:val="4074E001"/>
    <w:rsid w:val="48EFFE7F"/>
    <w:rsid w:val="65EC0E5D"/>
    <w:rsid w:val="7D25989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D20D78F7-11A0-4494-9432-7A63B665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0A9E"/>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 w:type="paragraph" w:styleId="FootnoteText">
    <w:name w:val="footnote text"/>
    <w:basedOn w:val="Normal"/>
    <w:link w:val="FootnoteTextChar"/>
    <w:rsid w:val="00D572ED"/>
    <w:rPr>
      <w:sz w:val="20"/>
      <w:szCs w:val="20"/>
    </w:rPr>
  </w:style>
  <w:style w:type="character" w:customStyle="1" w:styleId="FootnoteTextChar">
    <w:name w:val="Footnote Text Char"/>
    <w:basedOn w:val="DefaultParagraphFont"/>
    <w:link w:val="FootnoteText"/>
    <w:rsid w:val="00D572ED"/>
  </w:style>
  <w:style w:type="character" w:styleId="FootnoteReference">
    <w:name w:val="footnote reference"/>
    <w:basedOn w:val="DefaultParagraphFont"/>
    <w:rsid w:val="00D572ED"/>
    <w:rPr>
      <w:vertAlign w:val="superscript"/>
    </w:rPr>
  </w:style>
  <w:style w:type="paragraph" w:styleId="Revision">
    <w:name w:val="Revision"/>
    <w:hidden/>
    <w:uiPriority w:val="99"/>
    <w:semiHidden/>
    <w:rsid w:val="002213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bidenwhitehouse.archives.gov/wp-content/uploads/2024/11/PRA-Usability-Testing-Guidance-Memo.pdf" TargetMode="External" /><Relationship Id="rId6" Type="http://schemas.openxmlformats.org/officeDocument/2006/relationships/image" Target="media/image1.png" /><Relationship Id="rId7" Type="http://schemas.openxmlformats.org/officeDocument/2006/relationships/image" Target="cid:image001.png@01DCD173.DA9A45E0" TargetMode="External" /><Relationship Id="rId8" Type="http://schemas.openxmlformats.org/officeDocument/2006/relationships/hyperlink" Target="https://security.cms.gov/pia/health-plan-management-system"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2026</Words>
  <Characters>11149</Characters>
  <Application>Microsoft Office Word</Application>
  <DocSecurity>0</DocSecurity>
  <Lines>253</Lines>
  <Paragraphs>68</Paragraphs>
  <ScaleCrop>false</ScaleCrop>
  <Company>ssa</Company>
  <LinksUpToDate>false</LinksUpToDate>
  <CharactersWithSpaces>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4</cp:revision>
  <cp:lastPrinted>2024-12-12T19:50:00Z</cp:lastPrinted>
  <dcterms:created xsi:type="dcterms:W3CDTF">2026-06-16T20:44:00Z</dcterms:created>
  <dcterms:modified xsi:type="dcterms:W3CDTF">2026-06-16T20:45:00Z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d6a88d92-0cec-4b6e-ac70-d9d91db10a9d</vt:lpwstr>
  </property>
  <property fmtid="{D5CDD505-2E9C-101B-9397-08002B2CF9AE}" pid="3" name="_NewReviewCycle">
    <vt:lpwstr/>
  </property>
</Properties>
</file>